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B1FF" w14:textId="77777777" w:rsidR="00E2316F" w:rsidRDefault="00E2316F" w:rsidP="00E2316F"/>
    <w:p w14:paraId="07197852" w14:textId="16843A33" w:rsidR="00E2316F" w:rsidRDefault="00E2316F" w:rsidP="00E2316F">
      <w:r>
        <w:t>1. Y Combinator and Product-Market Fit</w:t>
      </w:r>
    </w:p>
    <w:p w14:paraId="77298394" w14:textId="7137AD3B" w:rsidR="00E2316F" w:rsidRDefault="00E2316F" w:rsidP="00E2316F">
      <w:r>
        <w:t>Brian Chesky and Joe Gebbia found out from experience at Y Combinator that product-market fit requires deeply personal, hands-on work. Paul Graham's instructions to "do things that don't scale" encouraged them to get their hands dirty interacting with customers, snapping photos of hosts' apartments themselves, and receiving honest feedback. Instead of producing a perfectly polished product upfront, they focused on solving real user problems manually first. This helped them to get a rich taste of their market, continuously refine their platform via real-time feedback, and eventually produce a product that truly fit customer specifications. Prioritizing "things that don't scale" was important because it encouraged Airbnb to concentrate on building loyalty and trust when they had no brand recognition. It also allowed them to quickly make changes in response to user feedback before scaling a broken model.</w:t>
      </w:r>
    </w:p>
    <w:p w14:paraId="0AC54749" w14:textId="77777777" w:rsidR="00E2316F" w:rsidRDefault="00E2316F" w:rsidP="00E2316F"/>
    <w:p w14:paraId="21805512" w14:textId="4D4C7ECE" w:rsidR="00E2316F" w:rsidRDefault="00E2316F" w:rsidP="00E2316F">
      <w:r>
        <w:t>2. Entrepreneurial Traits and Resilience</w:t>
      </w:r>
    </w:p>
    <w:p w14:paraId="328EFC22" w14:textId="0AA98306" w:rsidR="00E2316F" w:rsidRDefault="00E2316F" w:rsidP="00E2316F">
      <w:r>
        <w:t xml:space="preserve">Brian Chesky and Joe Gebbia were also very persistent, resourceful, and eager to hustle. One of those moments is the cereal box campaign—when Airbnb was </w:t>
      </w:r>
      <w:proofErr w:type="gramStart"/>
      <w:r>
        <w:t>broke</w:t>
      </w:r>
      <w:proofErr w:type="gramEnd"/>
      <w:r>
        <w:t>, they came up with and sold politically themed cereals ("Obama O's" and "</w:t>
      </w:r>
      <w:proofErr w:type="spellStart"/>
      <w:r>
        <w:t>Cap'n</w:t>
      </w:r>
      <w:proofErr w:type="spellEnd"/>
      <w:r>
        <w:t xml:space="preserve"> McCain's") during the 2008 election, raking in $30,000. This showed that they were resourceful, innovative, and unwilling to give up when traditional funding options were not present.</w:t>
      </w:r>
    </w:p>
    <w:p w14:paraId="326B670A" w14:textId="77777777" w:rsidR="00E2316F" w:rsidRDefault="00E2316F" w:rsidP="00E2316F">
      <w:r>
        <w:t>Had it not been for the cereal box campaign, Airbnb probably would not have succeeded. It was not necessarily the money; the publicity created by the innovative stunt caused Y Combinator to take notice, and they extended an invitation into the program. It also demonstrated to investors that the entrepreneurs were tough and persistent.</w:t>
      </w:r>
    </w:p>
    <w:p w14:paraId="3775B95D" w14:textId="77777777" w:rsidR="00E2316F" w:rsidRDefault="00E2316F" w:rsidP="00E2316F"/>
    <w:p w14:paraId="48F5FE22" w14:textId="3A5508BD" w:rsidR="00E2316F" w:rsidRDefault="00E2316F" w:rsidP="00E2316F">
      <w:r>
        <w:t>3. Unscalable Actions and Startup Growth</w:t>
      </w:r>
    </w:p>
    <w:p w14:paraId="005816B0" w14:textId="6B3D2056" w:rsidR="00E2316F" w:rsidRDefault="00E2316F" w:rsidP="00E2316F">
      <w:r>
        <w:t>The principle of "doing things that don't scale" is that founders must be okay with manually building and serving their initial user base instead of relying on automated systems too soon. For Airbnb, this involved taking photos of homes themselves, drafting host listings, and onboarding users themselves. These things, though unscalable, were necessary to collect detailed feedback and build a great early experience.</w:t>
      </w:r>
    </w:p>
    <w:p w14:paraId="4E6B0247" w14:textId="77777777" w:rsidR="00E2316F" w:rsidRDefault="00E2316F" w:rsidP="00E2316F">
      <w:r>
        <w:t xml:space="preserve">Another example of a startup thriving by doing things that are not scalable is DoorDash. Early on, the founders personally delivered orders in Palo Alto. This allowed them to </w:t>
      </w:r>
      <w:r>
        <w:lastRenderedPageBreak/>
        <w:t>streamline the delivery process, gain insight into logistical problems, and build strong relationships with restaurants—before scaling up operations.</w:t>
      </w:r>
    </w:p>
    <w:p w14:paraId="7BE18018" w14:textId="77777777" w:rsidR="00E2316F" w:rsidRDefault="00E2316F" w:rsidP="00E2316F"/>
    <w:p w14:paraId="0046FB94" w14:textId="1E133ABA" w:rsidR="00E2316F" w:rsidRDefault="00E2316F" w:rsidP="00E2316F">
      <w:r>
        <w:t>4. Finding Product-Market Fit: Lessons from Other Startups</w:t>
      </w:r>
    </w:p>
    <w:p w14:paraId="05E78695" w14:textId="62C0A126" w:rsidR="00E2316F" w:rsidRDefault="00E2316F" w:rsidP="00E2316F">
      <w:r>
        <w:t>Slack is an excellent example of a startup that was struggling to begin with. Slack began as an internal product for a struggling video game firm (Tiny Speck), but turned when they discovered the team liked the communication tool that they had designed.</w:t>
      </w:r>
    </w:p>
    <w:p w14:paraId="1E22C03F" w14:textId="77777777" w:rsidR="00E2316F" w:rsidRDefault="00E2316F" w:rsidP="00E2316F">
      <w:r>
        <w:t>Obstacles that they had to overcome were a crowded market (with established players such as Skype and email) and convincing companies to adopt new workflows. Slack attained product-market fit by engaging heavily with early adopters, iterating on feedback to features, and focusing on having an intuitive, delightful user interface.</w:t>
      </w:r>
    </w:p>
    <w:p w14:paraId="3635FA9E" w14:textId="77777777" w:rsidR="00E2316F" w:rsidRDefault="00E2316F" w:rsidP="00E2316F">
      <w:r>
        <w:t>Startups today can now understand that early struggles are generally part of the journey. Pivoting off real user feedback and being flexible is often more worth it than sticking to a first vision.</w:t>
      </w:r>
    </w:p>
    <w:p w14:paraId="12967CFC" w14:textId="77777777" w:rsidR="00E2316F" w:rsidRDefault="00E2316F" w:rsidP="00E2316F">
      <w:r>
        <w:t xml:space="preserve"> </w:t>
      </w:r>
    </w:p>
    <w:p w14:paraId="51D15C6B" w14:textId="32458A4B" w:rsidR="00E2316F" w:rsidRDefault="00E2316F" w:rsidP="00E2316F">
      <w:r>
        <w:t>Part 2: Discussion Questions</w:t>
      </w:r>
    </w:p>
    <w:p w14:paraId="33EF0637" w14:textId="30D7224F" w:rsidR="00E2316F" w:rsidRDefault="00E2316F" w:rsidP="00E2316F">
      <w:r>
        <w:t>1. Airbnb faced huge amounts of early skepticism that strangers would trust each other enough to stay in other people's houses. How much do you think societal or cultural shifts contribute to the success of a startup?</w:t>
      </w:r>
    </w:p>
    <w:p w14:paraId="73CE4A50" w14:textId="77777777" w:rsidR="00E2316F" w:rsidRDefault="00E2316F" w:rsidP="00E2316F">
      <w:r>
        <w:t xml:space="preserve">   2. Paul Graham emphasized "doing things that don't scale" — but how do you know when it's the right moment for a startup to start scaling up? What are the warnings founders should pay attention to?</w:t>
      </w:r>
    </w:p>
    <w:p w14:paraId="70D5C282" w14:textId="4C05D333" w:rsidR="00E2316F" w:rsidRDefault="00E2316F" w:rsidP="00E2316F">
      <w:r>
        <w:t>3. Airbnb created their initial trust using photography, human-to-human contact, and storytelling. How essential is emotional branding for startups, especially those that are trying to change the consumer behavior?</w:t>
      </w:r>
    </w:p>
    <w:sectPr w:rsidR="00E2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6F"/>
    <w:rsid w:val="00023497"/>
    <w:rsid w:val="00134DF2"/>
    <w:rsid w:val="002B3C89"/>
    <w:rsid w:val="00336936"/>
    <w:rsid w:val="00336FB8"/>
    <w:rsid w:val="00454F37"/>
    <w:rsid w:val="005D7B49"/>
    <w:rsid w:val="00B2152F"/>
    <w:rsid w:val="00CC3EF8"/>
    <w:rsid w:val="00E23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EA07B"/>
  <w15:chartTrackingRefBased/>
  <w15:docId w15:val="{3B62405C-988C-5E4E-85D0-AFE8C58E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16F"/>
    <w:rPr>
      <w:rFonts w:eastAsiaTheme="majorEastAsia" w:cstheme="majorBidi"/>
      <w:color w:val="272727" w:themeColor="text1" w:themeTint="D8"/>
    </w:rPr>
  </w:style>
  <w:style w:type="paragraph" w:styleId="Title">
    <w:name w:val="Title"/>
    <w:basedOn w:val="Normal"/>
    <w:next w:val="Normal"/>
    <w:link w:val="TitleChar"/>
    <w:uiPriority w:val="10"/>
    <w:qFormat/>
    <w:rsid w:val="00E23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6F"/>
    <w:pPr>
      <w:spacing w:before="160"/>
      <w:jc w:val="center"/>
    </w:pPr>
    <w:rPr>
      <w:i/>
      <w:iCs/>
      <w:color w:val="404040" w:themeColor="text1" w:themeTint="BF"/>
    </w:rPr>
  </w:style>
  <w:style w:type="character" w:customStyle="1" w:styleId="QuoteChar">
    <w:name w:val="Quote Char"/>
    <w:basedOn w:val="DefaultParagraphFont"/>
    <w:link w:val="Quote"/>
    <w:uiPriority w:val="29"/>
    <w:rsid w:val="00E2316F"/>
    <w:rPr>
      <w:i/>
      <w:iCs/>
      <w:color w:val="404040" w:themeColor="text1" w:themeTint="BF"/>
    </w:rPr>
  </w:style>
  <w:style w:type="paragraph" w:styleId="ListParagraph">
    <w:name w:val="List Paragraph"/>
    <w:basedOn w:val="Normal"/>
    <w:uiPriority w:val="34"/>
    <w:qFormat/>
    <w:rsid w:val="00E2316F"/>
    <w:pPr>
      <w:ind w:left="720"/>
      <w:contextualSpacing/>
    </w:pPr>
  </w:style>
  <w:style w:type="character" w:styleId="IntenseEmphasis">
    <w:name w:val="Intense Emphasis"/>
    <w:basedOn w:val="DefaultParagraphFont"/>
    <w:uiPriority w:val="21"/>
    <w:qFormat/>
    <w:rsid w:val="00E2316F"/>
    <w:rPr>
      <w:i/>
      <w:iCs/>
      <w:color w:val="0F4761" w:themeColor="accent1" w:themeShade="BF"/>
    </w:rPr>
  </w:style>
  <w:style w:type="paragraph" w:styleId="IntenseQuote">
    <w:name w:val="Intense Quote"/>
    <w:basedOn w:val="Normal"/>
    <w:next w:val="Normal"/>
    <w:link w:val="IntenseQuoteChar"/>
    <w:uiPriority w:val="30"/>
    <w:qFormat/>
    <w:rsid w:val="00E23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16F"/>
    <w:rPr>
      <w:i/>
      <w:iCs/>
      <w:color w:val="0F4761" w:themeColor="accent1" w:themeShade="BF"/>
    </w:rPr>
  </w:style>
  <w:style w:type="character" w:styleId="IntenseReference">
    <w:name w:val="Intense Reference"/>
    <w:basedOn w:val="DefaultParagraphFont"/>
    <w:uiPriority w:val="32"/>
    <w:qFormat/>
    <w:rsid w:val="00E23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Claunch</dc:creator>
  <cp:keywords/>
  <dc:description/>
  <cp:lastModifiedBy>Alex Claunch</cp:lastModifiedBy>
  <cp:revision>2</cp:revision>
  <dcterms:created xsi:type="dcterms:W3CDTF">2025-04-28T21:14:00Z</dcterms:created>
  <dcterms:modified xsi:type="dcterms:W3CDTF">2025-04-28T21:14:00Z</dcterms:modified>
</cp:coreProperties>
</file>