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1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425"/>
        <w:gridCol w:w="2694"/>
        <w:gridCol w:w="708"/>
        <w:gridCol w:w="284"/>
        <w:gridCol w:w="1134"/>
        <w:gridCol w:w="850"/>
        <w:gridCol w:w="1418"/>
        <w:gridCol w:w="1701"/>
      </w:tblGrid>
      <w:tr w:rsidR="00811FAF">
        <w:trPr>
          <w:cantSplit/>
          <w:trHeight w:val="1134"/>
        </w:trPr>
        <w:tc>
          <w:tcPr>
            <w:tcW w:w="5528" w:type="dxa"/>
            <w:gridSpan w:val="4"/>
            <w:tcBorders>
              <w:top w:val="nil"/>
              <w:left w:val="nil"/>
              <w:bottom w:val="nil"/>
              <w:right w:val="nil"/>
            </w:tcBorders>
            <w:vAlign w:val="center"/>
          </w:tcPr>
          <w:p w:rsidR="00E32DD2" w:rsidRDefault="00740F4C" w:rsidP="00537496">
            <w:pPr>
              <w:rPr>
                <w:rFonts w:ascii="Arial" w:hAnsi="Arial"/>
                <w:b/>
                <w:sz w:val="16"/>
              </w:rPr>
            </w:pPr>
            <w:r>
              <w:rPr>
                <w:rFonts w:cs="Arial"/>
                <w:b/>
                <w:noProof/>
                <w:lang w:eastAsia="en-GB"/>
              </w:rPr>
              <w:drawing>
                <wp:inline distT="0" distB="0" distL="0" distR="0" wp14:anchorId="16593A29" wp14:editId="7819057E">
                  <wp:extent cx="2524125" cy="828675"/>
                  <wp:effectExtent l="19050" t="0" r="9525" b="0"/>
                  <wp:docPr id="1" name="Picture 1" descr="Mono_Tint_Buck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_Tint_Bucks_Logo"/>
                          <pic:cNvPicPr>
                            <a:picLocks noChangeAspect="1" noChangeArrowheads="1"/>
                          </pic:cNvPicPr>
                        </pic:nvPicPr>
                        <pic:blipFill>
                          <a:blip r:embed="rId8" cstate="print"/>
                          <a:srcRect/>
                          <a:stretch>
                            <a:fillRect/>
                          </a:stretch>
                        </pic:blipFill>
                        <pic:spPr bwMode="auto">
                          <a:xfrm>
                            <a:off x="0" y="0"/>
                            <a:ext cx="2524125" cy="828675"/>
                          </a:xfrm>
                          <a:prstGeom prst="rect">
                            <a:avLst/>
                          </a:prstGeom>
                          <a:noFill/>
                          <a:ln w="9525">
                            <a:noFill/>
                            <a:miter lim="800000"/>
                            <a:headEnd/>
                            <a:tailEnd/>
                          </a:ln>
                        </pic:spPr>
                      </pic:pic>
                    </a:graphicData>
                  </a:graphic>
                </wp:inline>
              </w:drawing>
            </w:r>
          </w:p>
        </w:tc>
        <w:tc>
          <w:tcPr>
            <w:tcW w:w="5387" w:type="dxa"/>
            <w:gridSpan w:val="5"/>
            <w:tcBorders>
              <w:top w:val="nil"/>
              <w:left w:val="nil"/>
              <w:bottom w:val="nil"/>
              <w:right w:val="nil"/>
            </w:tcBorders>
            <w:vAlign w:val="center"/>
          </w:tcPr>
          <w:p w:rsidR="00811FAF" w:rsidRPr="00537496" w:rsidRDefault="00A028C1" w:rsidP="00811FAF">
            <w:pPr>
              <w:rPr>
                <w:rFonts w:ascii="Arial" w:hAnsi="Arial"/>
                <w:b/>
                <w:sz w:val="31"/>
                <w:szCs w:val="31"/>
              </w:rPr>
            </w:pPr>
            <w:r>
              <w:rPr>
                <w:rFonts w:ascii="Arial" w:hAnsi="Arial"/>
                <w:b/>
                <w:sz w:val="32"/>
                <w:szCs w:val="32"/>
              </w:rPr>
              <w:t>F</w:t>
            </w:r>
            <w:r>
              <w:rPr>
                <w:rFonts w:ascii="Arial" w:hAnsi="Arial"/>
                <w:b/>
                <w:sz w:val="31"/>
                <w:szCs w:val="31"/>
              </w:rPr>
              <w:t xml:space="preserve">aculty of </w:t>
            </w:r>
            <w:r>
              <w:rPr>
                <w:rFonts w:ascii="Arial" w:hAnsi="Arial"/>
                <w:b/>
                <w:sz w:val="32"/>
                <w:szCs w:val="32"/>
              </w:rPr>
              <w:t>Design, Media and Management</w:t>
            </w:r>
          </w:p>
        </w:tc>
      </w:tr>
      <w:tr w:rsidR="00E45CCD">
        <w:trPr>
          <w:trHeight w:hRule="exact" w:val="113"/>
        </w:trPr>
        <w:tc>
          <w:tcPr>
            <w:tcW w:w="10915" w:type="dxa"/>
            <w:gridSpan w:val="9"/>
            <w:tcBorders>
              <w:top w:val="nil"/>
              <w:left w:val="nil"/>
              <w:bottom w:val="single" w:sz="18" w:space="0" w:color="auto"/>
              <w:right w:val="nil"/>
            </w:tcBorders>
          </w:tcPr>
          <w:p w:rsidR="00E45CCD" w:rsidRDefault="00E45CCD">
            <w:pPr>
              <w:rPr>
                <w:rFonts w:ascii="Arial" w:hAnsi="Arial"/>
                <w:sz w:val="18"/>
              </w:rPr>
            </w:pPr>
          </w:p>
        </w:tc>
      </w:tr>
      <w:tr w:rsidR="00A24F58">
        <w:trPr>
          <w:cantSplit/>
          <w:trHeight w:val="589"/>
        </w:trPr>
        <w:tc>
          <w:tcPr>
            <w:tcW w:w="10915" w:type="dxa"/>
            <w:gridSpan w:val="9"/>
            <w:tcBorders>
              <w:top w:val="single" w:sz="18" w:space="0" w:color="auto"/>
              <w:left w:val="nil"/>
              <w:bottom w:val="single" w:sz="18" w:space="0" w:color="auto"/>
              <w:right w:val="nil"/>
            </w:tcBorders>
            <w:vAlign w:val="center"/>
          </w:tcPr>
          <w:p w:rsidR="00A24F58" w:rsidRPr="00E32DD2" w:rsidRDefault="00811FAF" w:rsidP="00C91F8B">
            <w:pPr>
              <w:rPr>
                <w:rFonts w:ascii="Arial" w:hAnsi="Arial"/>
                <w:b/>
                <w:sz w:val="36"/>
                <w:szCs w:val="36"/>
              </w:rPr>
            </w:pPr>
            <w:r w:rsidRPr="00E32DD2">
              <w:rPr>
                <w:rFonts w:ascii="Arial" w:hAnsi="Arial"/>
                <w:b/>
                <w:sz w:val="36"/>
                <w:szCs w:val="36"/>
              </w:rPr>
              <w:t>Assignment Brief</w:t>
            </w:r>
            <w:r w:rsidR="00C66206">
              <w:rPr>
                <w:rFonts w:ascii="Arial" w:hAnsi="Arial"/>
                <w:b/>
                <w:sz w:val="36"/>
                <w:szCs w:val="36"/>
              </w:rPr>
              <w:t xml:space="preserve">                  </w:t>
            </w:r>
            <w:r w:rsidR="00A76F9B">
              <w:rPr>
                <w:rFonts w:ascii="Arial" w:hAnsi="Arial"/>
                <w:b/>
                <w:sz w:val="36"/>
                <w:szCs w:val="36"/>
              </w:rPr>
              <w:t xml:space="preserve">              Academic Year </w:t>
            </w:r>
            <w:r w:rsidR="00C66206">
              <w:rPr>
                <w:rFonts w:ascii="Arial" w:hAnsi="Arial"/>
                <w:b/>
                <w:sz w:val="36"/>
                <w:szCs w:val="36"/>
              </w:rPr>
              <w:t>201</w:t>
            </w:r>
            <w:r w:rsidR="001939B3">
              <w:rPr>
                <w:rFonts w:ascii="Arial" w:hAnsi="Arial"/>
                <w:b/>
                <w:sz w:val="36"/>
                <w:szCs w:val="36"/>
              </w:rPr>
              <w:t>7</w:t>
            </w:r>
            <w:r w:rsidR="00A76F9B">
              <w:rPr>
                <w:rFonts w:ascii="Arial" w:hAnsi="Arial"/>
                <w:b/>
                <w:sz w:val="36"/>
                <w:szCs w:val="36"/>
              </w:rPr>
              <w:t>/1</w:t>
            </w:r>
            <w:r w:rsidR="001939B3">
              <w:rPr>
                <w:rFonts w:ascii="Arial" w:hAnsi="Arial"/>
                <w:b/>
                <w:sz w:val="36"/>
                <w:szCs w:val="36"/>
              </w:rPr>
              <w:t>8</w:t>
            </w:r>
          </w:p>
        </w:tc>
      </w:tr>
      <w:tr w:rsidR="002E53EB">
        <w:trPr>
          <w:cantSplit/>
          <w:trHeight w:val="344"/>
        </w:trPr>
        <w:tc>
          <w:tcPr>
            <w:tcW w:w="10915" w:type="dxa"/>
            <w:gridSpan w:val="9"/>
            <w:tcBorders>
              <w:top w:val="single" w:sz="18" w:space="0" w:color="auto"/>
              <w:left w:val="nil"/>
              <w:bottom w:val="single" w:sz="4" w:space="0" w:color="auto"/>
              <w:right w:val="nil"/>
            </w:tcBorders>
          </w:tcPr>
          <w:p w:rsidR="002A17F0" w:rsidRPr="002A17F0" w:rsidRDefault="002A17F0">
            <w:pPr>
              <w:rPr>
                <w:rFonts w:ascii="Arial" w:hAnsi="Arial"/>
                <w:b/>
                <w:sz w:val="22"/>
                <w:szCs w:val="22"/>
              </w:rPr>
            </w:pPr>
          </w:p>
        </w:tc>
      </w:tr>
      <w:tr w:rsidR="00876AEF" w:rsidRPr="00A24F58" w:rsidTr="00C44A58">
        <w:trPr>
          <w:trHeight w:val="567"/>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4206D" w:rsidRPr="00B4206D" w:rsidRDefault="00876AEF" w:rsidP="00876AEF">
            <w:pPr>
              <w:rPr>
                <w:rFonts w:ascii="Arial" w:hAnsi="Arial"/>
              </w:rPr>
            </w:pPr>
            <w:r w:rsidRPr="00B4206D">
              <w:rPr>
                <w:rFonts w:ascii="Arial" w:hAnsi="Arial"/>
              </w:rPr>
              <w:t>Module Title:</w:t>
            </w:r>
          </w:p>
        </w:tc>
        <w:tc>
          <w:tcPr>
            <w:tcW w:w="4820" w:type="dxa"/>
            <w:gridSpan w:val="4"/>
            <w:tcBorders>
              <w:top w:val="single" w:sz="4" w:space="0" w:color="auto"/>
              <w:left w:val="single" w:sz="4" w:space="0" w:color="auto"/>
              <w:bottom w:val="single" w:sz="4" w:space="0" w:color="auto"/>
              <w:right w:val="single" w:sz="4" w:space="0" w:color="auto"/>
            </w:tcBorders>
            <w:vAlign w:val="center"/>
          </w:tcPr>
          <w:p w:rsidR="00A82326" w:rsidRPr="00DF126E" w:rsidRDefault="00E8247B" w:rsidP="00DF126E">
            <w:pPr>
              <w:rPr>
                <w:rFonts w:ascii="Arial" w:hAnsi="Arial"/>
              </w:rPr>
            </w:pPr>
            <w:r>
              <w:t>Object-Oriented System</w:t>
            </w:r>
            <w:r w:rsidR="009477C7">
              <w:t>s</w:t>
            </w:r>
            <w:r>
              <w:t xml:space="preserve"> Development</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4206D" w:rsidRPr="002A17F0" w:rsidRDefault="00876AEF" w:rsidP="00876AEF">
            <w:pPr>
              <w:rPr>
                <w:rFonts w:ascii="Arial" w:hAnsi="Arial"/>
                <w:b/>
                <w:sz w:val="22"/>
                <w:szCs w:val="22"/>
              </w:rPr>
            </w:pPr>
            <w:r w:rsidRPr="00B4206D">
              <w:rPr>
                <w:rFonts w:ascii="Arial" w:hAnsi="Arial"/>
              </w:rPr>
              <w:t>Module Code:</w:t>
            </w:r>
          </w:p>
        </w:tc>
        <w:tc>
          <w:tcPr>
            <w:tcW w:w="1701" w:type="dxa"/>
            <w:tcBorders>
              <w:top w:val="single" w:sz="4" w:space="0" w:color="auto"/>
              <w:left w:val="single" w:sz="4" w:space="0" w:color="auto"/>
              <w:bottom w:val="single" w:sz="4" w:space="0" w:color="auto"/>
              <w:right w:val="single" w:sz="4" w:space="0" w:color="auto"/>
            </w:tcBorders>
            <w:vAlign w:val="center"/>
          </w:tcPr>
          <w:p w:rsidR="00B4206D" w:rsidRPr="00DB7372" w:rsidRDefault="00E8247B" w:rsidP="00DB7372">
            <w:pPr>
              <w:rPr>
                <w:rFonts w:ascii="Arial" w:hAnsi="Arial"/>
              </w:rPr>
            </w:pPr>
            <w:r>
              <w:rPr>
                <w:rFonts w:ascii="Arial" w:hAnsi="Arial"/>
              </w:rPr>
              <w:t>CO567</w:t>
            </w:r>
          </w:p>
        </w:tc>
      </w:tr>
      <w:tr w:rsidR="00A82326" w:rsidRPr="00A24F58" w:rsidTr="00C44A58">
        <w:trPr>
          <w:trHeight w:val="567"/>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876AEF" w:rsidRPr="002A17F0" w:rsidRDefault="00876AEF" w:rsidP="00876AEF">
            <w:pPr>
              <w:rPr>
                <w:rFonts w:ascii="Arial" w:hAnsi="Arial"/>
                <w:b/>
                <w:sz w:val="22"/>
                <w:szCs w:val="22"/>
              </w:rPr>
            </w:pPr>
            <w:r w:rsidRPr="00B4206D">
              <w:rPr>
                <w:rFonts w:ascii="Arial" w:hAnsi="Arial"/>
              </w:rPr>
              <w:t xml:space="preserve">Assignment </w:t>
            </w:r>
            <w:r>
              <w:rPr>
                <w:rFonts w:ascii="Arial" w:hAnsi="Arial"/>
              </w:rPr>
              <w:t>No/Title:</w:t>
            </w:r>
          </w:p>
        </w:tc>
        <w:tc>
          <w:tcPr>
            <w:tcW w:w="4820" w:type="dxa"/>
            <w:gridSpan w:val="4"/>
            <w:tcBorders>
              <w:top w:val="single" w:sz="4" w:space="0" w:color="auto"/>
              <w:left w:val="single" w:sz="4" w:space="0" w:color="auto"/>
              <w:bottom w:val="single" w:sz="4" w:space="0" w:color="auto"/>
              <w:right w:val="single" w:sz="4" w:space="0" w:color="auto"/>
            </w:tcBorders>
            <w:vAlign w:val="center"/>
          </w:tcPr>
          <w:p w:rsidR="00876AEF" w:rsidRPr="00DB7372" w:rsidRDefault="00E8247B" w:rsidP="00DF126E">
            <w:pPr>
              <w:rPr>
                <w:rFonts w:ascii="Arial" w:hAnsi="Arial"/>
              </w:rPr>
            </w:pPr>
            <w:r>
              <w:rPr>
                <w:rFonts w:ascii="Arial" w:hAnsi="Arial"/>
              </w:rPr>
              <w:t xml:space="preserve">CW1 </w:t>
            </w:r>
            <w:r>
              <w:rPr>
                <w:noProof/>
              </w:rPr>
              <w:t>The BUCKS Centre for the Performing Arts</w:t>
            </w:r>
            <w:r w:rsidR="00896DAF">
              <w:rPr>
                <w:noProof/>
              </w:rPr>
              <w:t xml:space="preserve"> (Design &amp; Implementation)</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876AEF" w:rsidRPr="00876AEF" w:rsidRDefault="00876AEF" w:rsidP="00876AEF">
            <w:pPr>
              <w:rPr>
                <w:rFonts w:ascii="Arial" w:hAnsi="Arial"/>
              </w:rPr>
            </w:pPr>
            <w:r w:rsidRPr="00876AEF">
              <w:rPr>
                <w:rFonts w:ascii="Arial" w:hAnsi="Arial"/>
              </w:rPr>
              <w:t>Assessment Weighting</w:t>
            </w:r>
            <w:r>
              <w:rPr>
                <w:rFonts w:ascii="Arial" w:hAnsi="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876AEF" w:rsidRPr="00DB7372" w:rsidRDefault="00E8247B" w:rsidP="00797ADA">
            <w:pPr>
              <w:rPr>
                <w:rFonts w:ascii="Arial" w:hAnsi="Arial"/>
              </w:rPr>
            </w:pPr>
            <w:r>
              <w:rPr>
                <w:rFonts w:ascii="Arial" w:hAnsi="Arial"/>
              </w:rPr>
              <w:t>80%</w:t>
            </w:r>
            <w:r w:rsidR="00896DAF">
              <w:rPr>
                <w:rFonts w:ascii="Arial" w:hAnsi="Arial"/>
              </w:rPr>
              <w:t xml:space="preserve"> </w:t>
            </w:r>
          </w:p>
        </w:tc>
      </w:tr>
      <w:tr w:rsidR="00A82326" w:rsidRPr="00A24F58" w:rsidTr="00C44A58">
        <w:trPr>
          <w:trHeight w:val="567"/>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876AEF" w:rsidRPr="002A17F0" w:rsidRDefault="00876AEF" w:rsidP="00876AEF">
            <w:pPr>
              <w:rPr>
                <w:rFonts w:ascii="Arial" w:hAnsi="Arial"/>
                <w:b/>
                <w:sz w:val="22"/>
                <w:szCs w:val="22"/>
              </w:rPr>
            </w:pPr>
            <w:r w:rsidRPr="00B4206D">
              <w:rPr>
                <w:rFonts w:ascii="Arial" w:hAnsi="Arial"/>
              </w:rPr>
              <w:t>Submission Date:</w:t>
            </w:r>
          </w:p>
        </w:tc>
        <w:tc>
          <w:tcPr>
            <w:tcW w:w="4820" w:type="dxa"/>
            <w:gridSpan w:val="4"/>
            <w:tcBorders>
              <w:top w:val="single" w:sz="4" w:space="0" w:color="auto"/>
              <w:left w:val="single" w:sz="4" w:space="0" w:color="auto"/>
              <w:bottom w:val="single" w:sz="4" w:space="0" w:color="auto"/>
              <w:right w:val="single" w:sz="4" w:space="0" w:color="auto"/>
            </w:tcBorders>
            <w:vAlign w:val="center"/>
          </w:tcPr>
          <w:p w:rsidR="00876AEF" w:rsidRPr="00DB7372" w:rsidRDefault="00E8247B" w:rsidP="00A82326">
            <w:pPr>
              <w:rPr>
                <w:rFonts w:ascii="Arial" w:hAnsi="Arial"/>
              </w:rPr>
            </w:pPr>
            <w:r>
              <w:rPr>
                <w:rFonts w:ascii="Arial" w:hAnsi="Arial"/>
              </w:rPr>
              <w:t>Week 12 (1</w:t>
            </w:r>
            <w:r w:rsidR="001939B3">
              <w:rPr>
                <w:rFonts w:ascii="Arial" w:hAnsi="Arial"/>
              </w:rPr>
              <w:t>5</w:t>
            </w:r>
            <w:r w:rsidRPr="00E8247B">
              <w:rPr>
                <w:rFonts w:ascii="Arial" w:hAnsi="Arial"/>
                <w:vertAlign w:val="superscript"/>
              </w:rPr>
              <w:t>th</w:t>
            </w:r>
            <w:r w:rsidR="001939B3">
              <w:rPr>
                <w:rFonts w:ascii="Arial" w:hAnsi="Arial"/>
              </w:rPr>
              <w:t xml:space="preserve"> Dec 2017</w:t>
            </w:r>
            <w:r>
              <w:rPr>
                <w:rFonts w:ascii="Arial" w:hAnsi="Arial"/>
              </w:rPr>
              <w:t>)</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876AEF" w:rsidRPr="00876AEF" w:rsidRDefault="00A82326" w:rsidP="00876AEF">
            <w:pPr>
              <w:rPr>
                <w:rFonts w:ascii="Arial" w:hAnsi="Arial"/>
              </w:rPr>
            </w:pPr>
            <w:r w:rsidRPr="00876AEF">
              <w:rPr>
                <w:rFonts w:ascii="Arial" w:hAnsi="Arial"/>
              </w:rPr>
              <w:t xml:space="preserve">Feedback </w:t>
            </w:r>
            <w:r w:rsidR="00876AEF" w:rsidRPr="00876AEF">
              <w:rPr>
                <w:rFonts w:ascii="Arial" w:hAnsi="Arial"/>
              </w:rPr>
              <w:t>Target Date</w:t>
            </w:r>
            <w:r w:rsidR="00876AEF">
              <w:rPr>
                <w:rFonts w:ascii="Arial" w:hAnsi="Arial"/>
              </w:rPr>
              <w:t>:</w:t>
            </w:r>
          </w:p>
        </w:tc>
        <w:tc>
          <w:tcPr>
            <w:tcW w:w="1701" w:type="dxa"/>
            <w:tcBorders>
              <w:top w:val="single" w:sz="4" w:space="0" w:color="auto"/>
              <w:left w:val="single" w:sz="4" w:space="0" w:color="auto"/>
              <w:bottom w:val="single" w:sz="4" w:space="0" w:color="auto"/>
              <w:right w:val="single" w:sz="4" w:space="0" w:color="auto"/>
            </w:tcBorders>
            <w:vAlign w:val="center"/>
          </w:tcPr>
          <w:p w:rsidR="00876AEF" w:rsidRPr="00DB7372" w:rsidRDefault="00E8247B" w:rsidP="00876AEF">
            <w:pPr>
              <w:rPr>
                <w:rFonts w:ascii="Arial" w:hAnsi="Arial"/>
              </w:rPr>
            </w:pPr>
            <w:r>
              <w:rPr>
                <w:rFonts w:ascii="Arial" w:hAnsi="Arial"/>
              </w:rPr>
              <w:t>+3 Weeks</w:t>
            </w:r>
          </w:p>
        </w:tc>
      </w:tr>
      <w:tr w:rsidR="00A82326" w:rsidRPr="00A24F58" w:rsidTr="00C44A58">
        <w:trPr>
          <w:trHeight w:val="567"/>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D4278" w:rsidRDefault="00876AEF" w:rsidP="00876AEF">
            <w:pPr>
              <w:rPr>
                <w:rFonts w:ascii="Arial" w:hAnsi="Arial"/>
              </w:rPr>
            </w:pPr>
            <w:r w:rsidRPr="00B4206D">
              <w:rPr>
                <w:rFonts w:ascii="Arial" w:hAnsi="Arial"/>
              </w:rPr>
              <w:t>M</w:t>
            </w:r>
            <w:bookmarkStart w:id="0" w:name="Dropdown1"/>
            <w:r w:rsidRPr="00B4206D">
              <w:rPr>
                <w:rFonts w:ascii="Arial" w:hAnsi="Arial"/>
              </w:rPr>
              <w:t>odule Co-ordinator</w:t>
            </w:r>
            <w:r w:rsidR="001D4278">
              <w:rPr>
                <w:rFonts w:ascii="Arial" w:hAnsi="Arial"/>
              </w:rPr>
              <w:t>/</w:t>
            </w:r>
          </w:p>
          <w:p w:rsidR="00876AEF" w:rsidRPr="002A17F0" w:rsidRDefault="001D4278" w:rsidP="00876AEF">
            <w:pPr>
              <w:rPr>
                <w:rFonts w:ascii="Arial" w:hAnsi="Arial"/>
                <w:b/>
                <w:sz w:val="22"/>
                <w:szCs w:val="22"/>
              </w:rPr>
            </w:pPr>
            <w:r w:rsidRPr="00CC6D75">
              <w:rPr>
                <w:rFonts w:ascii="Arial" w:hAnsi="Arial"/>
              </w:rPr>
              <w:t>Tutor</w:t>
            </w:r>
            <w:r w:rsidR="00876AEF" w:rsidRPr="00CC6D75">
              <w:rPr>
                <w:rFonts w:ascii="Arial" w:hAnsi="Arial"/>
              </w:rPr>
              <w:t>:</w:t>
            </w:r>
          </w:p>
        </w:tc>
        <w:tc>
          <w:tcPr>
            <w:tcW w:w="4820" w:type="dxa"/>
            <w:gridSpan w:val="4"/>
            <w:tcBorders>
              <w:top w:val="single" w:sz="4" w:space="0" w:color="auto"/>
              <w:left w:val="single" w:sz="4" w:space="0" w:color="auto"/>
              <w:bottom w:val="single" w:sz="4" w:space="0" w:color="auto"/>
              <w:right w:val="single" w:sz="4" w:space="0" w:color="auto"/>
            </w:tcBorders>
            <w:vAlign w:val="center"/>
          </w:tcPr>
          <w:p w:rsidR="00876AEF" w:rsidRPr="00DB7372" w:rsidRDefault="00E8247B" w:rsidP="00A82326">
            <w:pPr>
              <w:rPr>
                <w:rFonts w:ascii="Arial" w:hAnsi="Arial"/>
              </w:rPr>
            </w:pPr>
            <w:r>
              <w:rPr>
                <w:rFonts w:ascii="Arial" w:hAnsi="Arial"/>
              </w:rPr>
              <w:t>Richard Jones</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BA1081" w:rsidRDefault="00BA1081" w:rsidP="00876AEF">
            <w:pPr>
              <w:rPr>
                <w:rFonts w:ascii="Arial" w:hAnsi="Arial"/>
              </w:rPr>
            </w:pPr>
            <w:r>
              <w:rPr>
                <w:rFonts w:ascii="Arial" w:hAnsi="Arial"/>
              </w:rPr>
              <w:t>Degree/Foundation</w:t>
            </w:r>
          </w:p>
          <w:p w:rsidR="00BA1081" w:rsidRPr="00537496" w:rsidRDefault="00BA1081" w:rsidP="00876AEF">
            <w:pPr>
              <w:rPr>
                <w:rFonts w:ascii="Arial" w:hAnsi="Arial"/>
              </w:rPr>
            </w:pPr>
            <w:r>
              <w:rPr>
                <w:rFonts w:ascii="Arial" w:hAnsi="Arial"/>
              </w:rPr>
              <w:t>Please Specify:</w:t>
            </w:r>
          </w:p>
        </w:tc>
        <w:bookmarkEnd w:id="0"/>
        <w:tc>
          <w:tcPr>
            <w:tcW w:w="1701" w:type="dxa"/>
            <w:tcBorders>
              <w:top w:val="single" w:sz="4" w:space="0" w:color="auto"/>
              <w:left w:val="single" w:sz="4" w:space="0" w:color="auto"/>
              <w:bottom w:val="single" w:sz="4" w:space="0" w:color="auto"/>
              <w:right w:val="single" w:sz="4" w:space="0" w:color="auto"/>
            </w:tcBorders>
            <w:vAlign w:val="center"/>
          </w:tcPr>
          <w:p w:rsidR="00876AEF" w:rsidRPr="00DB7372" w:rsidRDefault="00E8247B" w:rsidP="00876AEF">
            <w:pPr>
              <w:rPr>
                <w:rFonts w:ascii="Arial" w:hAnsi="Arial"/>
              </w:rPr>
            </w:pPr>
            <w:r>
              <w:rPr>
                <w:rFonts w:ascii="Arial" w:hAnsi="Arial"/>
              </w:rPr>
              <w:t>Degree</w:t>
            </w:r>
          </w:p>
        </w:tc>
      </w:tr>
      <w:tr w:rsidR="001D3362" w:rsidRPr="00A24F58" w:rsidTr="001D3362">
        <w:trPr>
          <w:trHeight w:val="412"/>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tcPr>
          <w:p w:rsidR="001D3362" w:rsidRPr="001D3362" w:rsidRDefault="001D3362" w:rsidP="001D3362">
            <w:pPr>
              <w:jc w:val="center"/>
              <w:rPr>
                <w:sz w:val="24"/>
                <w:szCs w:val="24"/>
              </w:rPr>
            </w:pPr>
            <w:r w:rsidRPr="001D3362">
              <w:rPr>
                <w:rFonts w:ascii="Arial" w:hAnsi="Arial" w:cs="Arial"/>
                <w:b/>
                <w:sz w:val="24"/>
                <w:szCs w:val="24"/>
              </w:rPr>
              <w:t>This assignment is to be submitted electronically using Blackboard</w:t>
            </w:r>
          </w:p>
        </w:tc>
      </w:tr>
      <w:tr w:rsidR="00F4283F" w:rsidRPr="00A24F58" w:rsidTr="001D3362">
        <w:trPr>
          <w:trHeight w:val="412"/>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tcPr>
          <w:p w:rsidR="00F4283F" w:rsidRDefault="00F4283F" w:rsidP="00F4283F">
            <w:pPr>
              <w:rPr>
                <w:rFonts w:ascii="Arial" w:hAnsi="Arial" w:cs="Arial"/>
              </w:rPr>
            </w:pPr>
          </w:p>
          <w:p w:rsidR="00F4283F" w:rsidRDefault="00F4283F" w:rsidP="00F4283F">
            <w:pPr>
              <w:rPr>
                <w:rFonts w:ascii="Arial" w:hAnsi="Arial" w:cs="Arial"/>
              </w:rPr>
            </w:pPr>
            <w:r>
              <w:rPr>
                <w:rFonts w:ascii="Arial" w:hAnsi="Arial" w:cs="Arial"/>
              </w:rPr>
              <w:t>Submission Instruction:</w:t>
            </w:r>
          </w:p>
          <w:p w:rsidR="00F4283F" w:rsidRPr="00F4283F" w:rsidRDefault="00F4283F" w:rsidP="00F4283F">
            <w:pPr>
              <w:rPr>
                <w:rFonts w:ascii="Arial" w:hAnsi="Arial" w:cs="Arial"/>
              </w:rPr>
            </w:pPr>
          </w:p>
        </w:tc>
      </w:tr>
      <w:tr w:rsidR="001D3362" w:rsidRPr="00A24F58" w:rsidTr="00F4283F">
        <w:trPr>
          <w:trHeight w:val="277"/>
        </w:trPr>
        <w:tc>
          <w:tcPr>
            <w:tcW w:w="1091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1D3362" w:rsidRDefault="001D3362" w:rsidP="001D3362">
            <w:pPr>
              <w:rPr>
                <w:rFonts w:ascii="Arial" w:hAnsi="Arial"/>
                <w:sz w:val="22"/>
                <w:szCs w:val="22"/>
              </w:rPr>
            </w:pPr>
          </w:p>
          <w:p w:rsidR="00F4283F" w:rsidRPr="00393B65" w:rsidRDefault="00F4283F" w:rsidP="00F4283F">
            <w:pPr>
              <w:numPr>
                <w:ilvl w:val="0"/>
                <w:numId w:val="2"/>
              </w:numPr>
              <w:rPr>
                <w:rFonts w:ascii="Arial" w:hAnsi="Arial" w:cs="Arial"/>
                <w:sz w:val="24"/>
                <w:szCs w:val="24"/>
              </w:rPr>
            </w:pPr>
            <w:r w:rsidRPr="00393B65">
              <w:rPr>
                <w:rFonts w:ascii="Arial" w:hAnsi="Arial" w:cs="Arial"/>
                <w:sz w:val="24"/>
                <w:szCs w:val="24"/>
              </w:rPr>
              <w:t>This assignment must be submitted electronically using Blackboard by 2pm on the submission date</w:t>
            </w:r>
            <w:r w:rsidR="009C5583">
              <w:rPr>
                <w:rFonts w:ascii="Arial" w:hAnsi="Arial" w:cs="Arial"/>
                <w:sz w:val="24"/>
                <w:szCs w:val="24"/>
              </w:rPr>
              <w:t>.</w:t>
            </w:r>
          </w:p>
          <w:p w:rsidR="00F4283F" w:rsidRPr="00393B65" w:rsidRDefault="00F4283F" w:rsidP="00F4283F">
            <w:pPr>
              <w:numPr>
                <w:ilvl w:val="0"/>
                <w:numId w:val="2"/>
              </w:numPr>
              <w:rPr>
                <w:rFonts w:ascii="Arial" w:hAnsi="Arial" w:cs="Arial"/>
                <w:sz w:val="24"/>
                <w:szCs w:val="24"/>
              </w:rPr>
            </w:pPr>
            <w:r w:rsidRPr="00393B65">
              <w:rPr>
                <w:rFonts w:ascii="Arial" w:hAnsi="Arial" w:cs="Arial"/>
                <w:sz w:val="24"/>
                <w:szCs w:val="24"/>
              </w:rPr>
              <w:t>To submit electronically you must upload your work to the e-submission area within the Blackboard module concerned. Simple instructions are provided within the module.</w:t>
            </w:r>
          </w:p>
          <w:p w:rsidR="00F4283F" w:rsidRPr="00393B65" w:rsidRDefault="00F4283F" w:rsidP="00F4283F">
            <w:pPr>
              <w:numPr>
                <w:ilvl w:val="0"/>
                <w:numId w:val="2"/>
              </w:numPr>
              <w:rPr>
                <w:rFonts w:ascii="Arial" w:hAnsi="Arial" w:cs="Arial"/>
                <w:sz w:val="24"/>
                <w:szCs w:val="24"/>
              </w:rPr>
            </w:pPr>
            <w:r w:rsidRPr="00393B65">
              <w:rPr>
                <w:rFonts w:ascii="Arial" w:hAnsi="Arial"/>
                <w:sz w:val="24"/>
                <w:szCs w:val="24"/>
              </w:rPr>
              <w:t>Please do not attempt to submit assignments direct to lecturers as this is not allowed and will result in a non-submission being officially recorded</w:t>
            </w:r>
            <w:r w:rsidR="009C5583">
              <w:rPr>
                <w:rFonts w:ascii="Arial" w:hAnsi="Arial"/>
                <w:sz w:val="24"/>
                <w:szCs w:val="24"/>
              </w:rPr>
              <w:t>.</w:t>
            </w:r>
          </w:p>
          <w:p w:rsidR="00F4283F" w:rsidRPr="00393B65" w:rsidRDefault="00F4283F" w:rsidP="00F4283F">
            <w:pPr>
              <w:numPr>
                <w:ilvl w:val="0"/>
                <w:numId w:val="2"/>
              </w:numPr>
              <w:rPr>
                <w:rFonts w:ascii="Arial" w:hAnsi="Arial" w:cs="Arial"/>
                <w:sz w:val="24"/>
                <w:szCs w:val="24"/>
              </w:rPr>
            </w:pPr>
            <w:r w:rsidRPr="00393B65">
              <w:rPr>
                <w:rFonts w:ascii="Arial" w:hAnsi="Arial" w:cs="Arial"/>
                <w:sz w:val="24"/>
                <w:szCs w:val="24"/>
              </w:rPr>
              <w:t>You will receive a digital receipt as proof of submission. This will be sent to your Bucks e-mail address; please keep this for reference.</w:t>
            </w:r>
          </w:p>
          <w:p w:rsidR="00F4283F" w:rsidRPr="00393B65" w:rsidRDefault="00F4283F" w:rsidP="00F4283F">
            <w:pPr>
              <w:numPr>
                <w:ilvl w:val="0"/>
                <w:numId w:val="2"/>
              </w:numPr>
              <w:rPr>
                <w:rFonts w:ascii="Arial" w:hAnsi="Arial" w:cs="Arial"/>
                <w:sz w:val="24"/>
                <w:szCs w:val="24"/>
              </w:rPr>
            </w:pPr>
            <w:r w:rsidRPr="00393B65">
              <w:rPr>
                <w:rFonts w:ascii="Arial" w:hAnsi="Arial" w:cs="Arial"/>
                <w:sz w:val="24"/>
                <w:szCs w:val="24"/>
              </w:rPr>
              <w:t>You are reminded of the University’s regulations on cheating and plagiarism. In submitting your assignment you are acknowledging that you have read and understood these regulations.</w:t>
            </w:r>
          </w:p>
          <w:p w:rsidR="00F4283F" w:rsidRPr="00393B65" w:rsidRDefault="00F4283F" w:rsidP="00F4283F">
            <w:pPr>
              <w:numPr>
                <w:ilvl w:val="0"/>
                <w:numId w:val="2"/>
              </w:numPr>
              <w:rPr>
                <w:rFonts w:ascii="Arial" w:hAnsi="Arial" w:cs="Arial"/>
                <w:sz w:val="24"/>
                <w:szCs w:val="24"/>
              </w:rPr>
            </w:pPr>
            <w:r w:rsidRPr="00393B65">
              <w:rPr>
                <w:rFonts w:ascii="Arial" w:hAnsi="Arial" w:cs="Arial"/>
                <w:sz w:val="24"/>
                <w:szCs w:val="24"/>
              </w:rPr>
              <w:t>Late submission within 10 working days of the deadline will result in the mark for the assignment being capped at 40%. Beyond this time the work will not be marked.</w:t>
            </w:r>
          </w:p>
          <w:p w:rsidR="00F4283F" w:rsidRDefault="00F4283F" w:rsidP="001D3362">
            <w:pPr>
              <w:numPr>
                <w:ilvl w:val="0"/>
                <w:numId w:val="2"/>
              </w:numPr>
              <w:rPr>
                <w:rFonts w:ascii="Arial" w:hAnsi="Arial" w:cs="Arial"/>
                <w:sz w:val="24"/>
                <w:szCs w:val="24"/>
              </w:rPr>
            </w:pPr>
            <w:r w:rsidRPr="00393B65">
              <w:rPr>
                <w:rFonts w:ascii="Arial" w:hAnsi="Arial" w:cs="Arial"/>
                <w:sz w:val="24"/>
                <w:szCs w:val="24"/>
              </w:rPr>
              <w:t>You are reminded that it is your responsibility to keep an electronic copy of your assignment for future reference.</w:t>
            </w:r>
          </w:p>
          <w:p w:rsidR="007A117E" w:rsidRPr="00A208B6" w:rsidRDefault="007A117E" w:rsidP="001D3362">
            <w:pPr>
              <w:numPr>
                <w:ilvl w:val="0"/>
                <w:numId w:val="2"/>
              </w:numPr>
              <w:rPr>
                <w:rFonts w:ascii="Arial" w:hAnsi="Arial" w:cs="Arial"/>
                <w:sz w:val="24"/>
                <w:szCs w:val="24"/>
              </w:rPr>
            </w:pPr>
            <w:r>
              <w:rPr>
                <w:rFonts w:ascii="Arial" w:hAnsi="Arial" w:cs="Arial"/>
                <w:sz w:val="24"/>
                <w:szCs w:val="24"/>
              </w:rPr>
              <w:t>The implementation files to be handed in on a memory stick with full user instructions.</w:t>
            </w:r>
          </w:p>
          <w:p w:rsidR="00F4283F" w:rsidRPr="00F40BE0" w:rsidRDefault="00F4283F" w:rsidP="001D3362">
            <w:pPr>
              <w:rPr>
                <w:rFonts w:ascii="Arial" w:hAnsi="Arial"/>
                <w:sz w:val="22"/>
                <w:szCs w:val="22"/>
              </w:rPr>
            </w:pPr>
          </w:p>
        </w:tc>
      </w:tr>
      <w:tr w:rsidR="001B031C" w:rsidRPr="00A24F58">
        <w:trPr>
          <w:trHeight w:val="567"/>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1B031C" w:rsidRPr="000E5C15" w:rsidRDefault="00FE10DB">
            <w:pPr>
              <w:rPr>
                <w:rFonts w:ascii="Arial" w:hAnsi="Arial"/>
                <w:b/>
                <w:sz w:val="22"/>
                <w:szCs w:val="22"/>
              </w:rPr>
            </w:pPr>
            <w:r>
              <w:rPr>
                <w:rFonts w:ascii="Arial" w:hAnsi="Arial"/>
              </w:rPr>
              <w:t>Assignment format and other relevant instructions to s</w:t>
            </w:r>
            <w:r w:rsidRPr="000E5C15">
              <w:rPr>
                <w:rFonts w:ascii="Arial" w:hAnsi="Arial"/>
              </w:rPr>
              <w:t xml:space="preserve">tudents: </w:t>
            </w:r>
            <w:r w:rsidR="00A94E5A" w:rsidRPr="000E5C15">
              <w:rPr>
                <w:rFonts w:ascii="Arial" w:hAnsi="Arial"/>
                <w:vanish/>
                <w:sz w:val="16"/>
                <w:szCs w:val="16"/>
              </w:rPr>
              <w:t>S</w:t>
            </w:r>
            <w:r w:rsidR="001B031C" w:rsidRPr="000E5C15">
              <w:rPr>
                <w:rFonts w:ascii="Arial" w:hAnsi="Arial"/>
                <w:vanish/>
                <w:sz w:val="16"/>
                <w:szCs w:val="16"/>
              </w:rPr>
              <w:t xml:space="preserve">pecify whether it is a group or individual assignment, </w:t>
            </w:r>
            <w:r w:rsidR="00A94E5A" w:rsidRPr="000E5C15">
              <w:rPr>
                <w:rFonts w:ascii="Arial" w:hAnsi="Arial"/>
                <w:vanish/>
                <w:sz w:val="16"/>
                <w:szCs w:val="16"/>
              </w:rPr>
              <w:t xml:space="preserve">the word length and </w:t>
            </w:r>
            <w:r w:rsidR="001B031C" w:rsidRPr="000E5C15">
              <w:rPr>
                <w:rFonts w:ascii="Arial" w:hAnsi="Arial"/>
                <w:vanish/>
                <w:sz w:val="16"/>
                <w:szCs w:val="16"/>
              </w:rPr>
              <w:t xml:space="preserve">any </w:t>
            </w:r>
            <w:r w:rsidR="001B031C" w:rsidRPr="000E5C15">
              <w:rPr>
                <w:rFonts w:ascii="Arial" w:hAnsi="Arial"/>
                <w:i/>
                <w:vanish/>
                <w:sz w:val="16"/>
                <w:szCs w:val="16"/>
              </w:rPr>
              <w:t>abnormal</w:t>
            </w:r>
            <w:r w:rsidR="001B031C" w:rsidRPr="000E5C15">
              <w:rPr>
                <w:rFonts w:ascii="Arial" w:hAnsi="Arial"/>
                <w:vanish/>
                <w:sz w:val="16"/>
                <w:szCs w:val="16"/>
              </w:rPr>
              <w:t xml:space="preserve"> submission instructions</w:t>
            </w:r>
            <w:r w:rsidR="00A94E5A" w:rsidRPr="000E5C15">
              <w:rPr>
                <w:rFonts w:ascii="Arial" w:hAnsi="Arial"/>
                <w:vanish/>
                <w:sz w:val="16"/>
                <w:szCs w:val="16"/>
              </w:rPr>
              <w:t>.</w:t>
            </w:r>
          </w:p>
        </w:tc>
      </w:tr>
      <w:tr w:rsidR="00DD4D50" w:rsidRPr="00A24F58">
        <w:trPr>
          <w:trHeight w:val="567"/>
        </w:trPr>
        <w:tc>
          <w:tcPr>
            <w:tcW w:w="10915" w:type="dxa"/>
            <w:gridSpan w:val="9"/>
            <w:tcBorders>
              <w:top w:val="single" w:sz="4" w:space="0" w:color="auto"/>
              <w:left w:val="single" w:sz="4" w:space="0" w:color="auto"/>
              <w:bottom w:val="single" w:sz="4" w:space="0" w:color="auto"/>
              <w:right w:val="single" w:sz="4" w:space="0" w:color="auto"/>
            </w:tcBorders>
          </w:tcPr>
          <w:p w:rsidR="00DD4D50" w:rsidRDefault="00DD4D50">
            <w:pPr>
              <w:rPr>
                <w:rFonts w:ascii="Arial" w:hAnsi="Arial"/>
                <w:sz w:val="2"/>
                <w:szCs w:val="2"/>
              </w:rPr>
            </w:pPr>
          </w:p>
          <w:p w:rsidR="00D572BE" w:rsidRDefault="00D572BE">
            <w:pPr>
              <w:rPr>
                <w:rFonts w:ascii="Arial" w:hAnsi="Arial"/>
                <w:sz w:val="2"/>
                <w:szCs w:val="2"/>
              </w:rPr>
            </w:pPr>
          </w:p>
          <w:p w:rsidR="00D572BE" w:rsidRDefault="00D572BE">
            <w:pPr>
              <w:rPr>
                <w:rFonts w:ascii="Arial" w:hAnsi="Arial"/>
                <w:sz w:val="2"/>
                <w:szCs w:val="2"/>
              </w:rPr>
            </w:pPr>
          </w:p>
          <w:p w:rsidR="00D572BE" w:rsidRDefault="00D572BE">
            <w:pPr>
              <w:rPr>
                <w:rFonts w:ascii="Arial" w:hAnsi="Arial"/>
                <w:sz w:val="2"/>
                <w:szCs w:val="2"/>
              </w:rPr>
            </w:pPr>
          </w:p>
          <w:p w:rsidR="00896DAF" w:rsidRPr="00896DAF" w:rsidRDefault="009C523E" w:rsidP="00E8247B">
            <w:pPr>
              <w:rPr>
                <w:b/>
                <w:sz w:val="28"/>
                <w:szCs w:val="28"/>
              </w:rPr>
            </w:pPr>
            <w:r>
              <w:rPr>
                <w:b/>
                <w:sz w:val="28"/>
                <w:szCs w:val="28"/>
              </w:rPr>
              <w:t xml:space="preserve">Section A - </w:t>
            </w:r>
            <w:r w:rsidR="00896DAF" w:rsidRPr="009C523E">
              <w:rPr>
                <w:b/>
                <w:i/>
                <w:sz w:val="28"/>
                <w:szCs w:val="28"/>
              </w:rPr>
              <w:t>Design:</w:t>
            </w:r>
            <w:r w:rsidR="00896DAF" w:rsidRPr="00896DAF">
              <w:rPr>
                <w:b/>
                <w:sz w:val="28"/>
                <w:szCs w:val="28"/>
              </w:rPr>
              <w:t xml:space="preserve"> </w:t>
            </w:r>
            <w:r w:rsidR="00797ADA">
              <w:rPr>
                <w:b/>
                <w:sz w:val="28"/>
                <w:szCs w:val="28"/>
              </w:rPr>
              <w:t>(100 marks Available)</w:t>
            </w:r>
          </w:p>
          <w:p w:rsidR="007A117E" w:rsidRDefault="007A117E" w:rsidP="00E8247B">
            <w:pPr>
              <w:rPr>
                <w:sz w:val="24"/>
                <w:szCs w:val="24"/>
              </w:rPr>
            </w:pPr>
          </w:p>
          <w:p w:rsidR="00E8247B" w:rsidRPr="001F4D31" w:rsidRDefault="00E8247B" w:rsidP="00E8247B">
            <w:pPr>
              <w:rPr>
                <w:sz w:val="24"/>
                <w:szCs w:val="24"/>
              </w:rPr>
            </w:pPr>
            <w:r w:rsidRPr="001F4D31">
              <w:rPr>
                <w:sz w:val="24"/>
                <w:szCs w:val="24"/>
              </w:rPr>
              <w:t xml:space="preserve">Read the BUCKS Centre for the </w:t>
            </w:r>
            <w:r>
              <w:rPr>
                <w:sz w:val="24"/>
                <w:szCs w:val="24"/>
              </w:rPr>
              <w:t>Performing Arts case study below</w:t>
            </w:r>
            <w:r w:rsidRPr="001F4D31">
              <w:rPr>
                <w:sz w:val="24"/>
                <w:szCs w:val="24"/>
              </w:rPr>
              <w:t>.  As with any real world problem statement, you will find that the information is not always presented in the most logical manner.  Information on any given topic may be scattered across discussions of related topics.</w:t>
            </w:r>
          </w:p>
          <w:p w:rsidR="00E8247B" w:rsidRPr="001F4D31" w:rsidRDefault="00E8247B" w:rsidP="00E8247B">
            <w:pPr>
              <w:rPr>
                <w:sz w:val="24"/>
                <w:szCs w:val="24"/>
              </w:rPr>
            </w:pPr>
          </w:p>
          <w:p w:rsidR="00E8247B" w:rsidRPr="001F4D31" w:rsidRDefault="00E8247B" w:rsidP="00E8247B">
            <w:pPr>
              <w:rPr>
                <w:sz w:val="24"/>
                <w:szCs w:val="24"/>
              </w:rPr>
            </w:pPr>
            <w:r w:rsidRPr="001F4D31">
              <w:rPr>
                <w:sz w:val="24"/>
                <w:szCs w:val="24"/>
              </w:rPr>
              <w:t xml:space="preserve">Form </w:t>
            </w:r>
            <w:r w:rsidR="00C8447A">
              <w:rPr>
                <w:sz w:val="24"/>
                <w:szCs w:val="24"/>
              </w:rPr>
              <w:t>teams</w:t>
            </w:r>
            <w:r w:rsidRPr="001F4D31">
              <w:rPr>
                <w:sz w:val="24"/>
                <w:szCs w:val="24"/>
              </w:rPr>
              <w:t xml:space="preserve"> of four and generate:</w:t>
            </w:r>
          </w:p>
          <w:p w:rsidR="00E8247B" w:rsidRPr="001F4D31" w:rsidRDefault="00E8247B" w:rsidP="00E8247B">
            <w:pPr>
              <w:rPr>
                <w:sz w:val="24"/>
                <w:szCs w:val="24"/>
              </w:rPr>
            </w:pPr>
          </w:p>
          <w:p w:rsidR="0029527D" w:rsidRDefault="007A117E" w:rsidP="00E8247B">
            <w:pPr>
              <w:numPr>
                <w:ilvl w:val="0"/>
                <w:numId w:val="3"/>
              </w:numPr>
              <w:rPr>
                <w:sz w:val="24"/>
                <w:szCs w:val="24"/>
              </w:rPr>
            </w:pPr>
            <w:r>
              <w:rPr>
                <w:sz w:val="24"/>
                <w:szCs w:val="24"/>
              </w:rPr>
              <w:t>Use Case Model:</w:t>
            </w:r>
          </w:p>
          <w:p w:rsidR="007A117E" w:rsidRDefault="007A117E" w:rsidP="007A117E">
            <w:pPr>
              <w:ind w:left="360"/>
              <w:rPr>
                <w:sz w:val="24"/>
                <w:szCs w:val="24"/>
              </w:rPr>
            </w:pPr>
          </w:p>
          <w:p w:rsidR="00E8247B" w:rsidRPr="001939B3" w:rsidRDefault="00E8247B" w:rsidP="00E8247B">
            <w:pPr>
              <w:numPr>
                <w:ilvl w:val="2"/>
                <w:numId w:val="3"/>
              </w:numPr>
              <w:rPr>
                <w:sz w:val="24"/>
                <w:szCs w:val="24"/>
              </w:rPr>
            </w:pPr>
            <w:r w:rsidRPr="001F4D31">
              <w:rPr>
                <w:sz w:val="24"/>
                <w:szCs w:val="24"/>
              </w:rPr>
              <w:t xml:space="preserve">A Use Case </w:t>
            </w:r>
            <w:r w:rsidR="0029527D">
              <w:rPr>
                <w:sz w:val="24"/>
                <w:szCs w:val="24"/>
              </w:rPr>
              <w:t>Model/</w:t>
            </w:r>
            <w:r w:rsidRPr="001F4D31">
              <w:rPr>
                <w:sz w:val="24"/>
                <w:szCs w:val="24"/>
              </w:rPr>
              <w:t>Diagram from each of the following perspectives:</w:t>
            </w:r>
          </w:p>
          <w:p w:rsidR="00E8247B" w:rsidRPr="001F4D31" w:rsidRDefault="00E8247B" w:rsidP="0029527D">
            <w:pPr>
              <w:numPr>
                <w:ilvl w:val="3"/>
                <w:numId w:val="3"/>
              </w:numPr>
              <w:rPr>
                <w:sz w:val="24"/>
                <w:szCs w:val="24"/>
              </w:rPr>
            </w:pPr>
            <w:r w:rsidRPr="001F4D31">
              <w:rPr>
                <w:sz w:val="24"/>
                <w:szCs w:val="24"/>
              </w:rPr>
              <w:t>The Consumer</w:t>
            </w:r>
          </w:p>
          <w:p w:rsidR="00E8247B" w:rsidRPr="001F4D31" w:rsidRDefault="00E8247B" w:rsidP="0029527D">
            <w:pPr>
              <w:numPr>
                <w:ilvl w:val="3"/>
                <w:numId w:val="3"/>
              </w:numPr>
              <w:rPr>
                <w:sz w:val="24"/>
                <w:szCs w:val="24"/>
              </w:rPr>
            </w:pPr>
            <w:r w:rsidRPr="001F4D31">
              <w:rPr>
                <w:sz w:val="24"/>
                <w:szCs w:val="24"/>
              </w:rPr>
              <w:t>The Venue Manager</w:t>
            </w:r>
          </w:p>
          <w:p w:rsidR="0029527D" w:rsidRDefault="00E8247B" w:rsidP="0029527D">
            <w:pPr>
              <w:numPr>
                <w:ilvl w:val="3"/>
                <w:numId w:val="3"/>
              </w:numPr>
              <w:rPr>
                <w:sz w:val="24"/>
                <w:szCs w:val="24"/>
              </w:rPr>
            </w:pPr>
            <w:r w:rsidRPr="001F4D31">
              <w:rPr>
                <w:sz w:val="24"/>
                <w:szCs w:val="24"/>
              </w:rPr>
              <w:lastRenderedPageBreak/>
              <w:t>The Agent</w:t>
            </w:r>
            <w:r w:rsidR="0029527D">
              <w:rPr>
                <w:sz w:val="24"/>
                <w:szCs w:val="24"/>
              </w:rPr>
              <w:br/>
            </w:r>
            <w:r w:rsidR="0029527D">
              <w:rPr>
                <w:sz w:val="24"/>
                <w:szCs w:val="24"/>
              </w:rPr>
              <w:br/>
            </w:r>
          </w:p>
          <w:p w:rsidR="00E8247B" w:rsidRPr="0029527D" w:rsidRDefault="00E8247B" w:rsidP="0029527D">
            <w:pPr>
              <w:numPr>
                <w:ilvl w:val="2"/>
                <w:numId w:val="3"/>
              </w:numPr>
              <w:rPr>
                <w:sz w:val="24"/>
                <w:szCs w:val="24"/>
              </w:rPr>
            </w:pPr>
            <w:r w:rsidRPr="0029527D">
              <w:rPr>
                <w:sz w:val="24"/>
                <w:szCs w:val="24"/>
              </w:rPr>
              <w:t>Consolidate the diagrams into one</w:t>
            </w:r>
          </w:p>
          <w:p w:rsidR="001D3BF4" w:rsidRPr="001D3BF4" w:rsidRDefault="001D3BF4" w:rsidP="001D3BF4">
            <w:pPr>
              <w:pStyle w:val="Header"/>
              <w:tabs>
                <w:tab w:val="clear" w:pos="4153"/>
                <w:tab w:val="clear" w:pos="8306"/>
              </w:tabs>
              <w:ind w:left="360"/>
              <w:rPr>
                <w:sz w:val="24"/>
                <w:szCs w:val="24"/>
              </w:rPr>
            </w:pPr>
          </w:p>
          <w:p w:rsidR="00E8247B" w:rsidRDefault="00E8247B" w:rsidP="0029527D">
            <w:pPr>
              <w:pStyle w:val="Header"/>
              <w:numPr>
                <w:ilvl w:val="3"/>
                <w:numId w:val="3"/>
              </w:numPr>
              <w:tabs>
                <w:tab w:val="clear" w:pos="4153"/>
                <w:tab w:val="clear" w:pos="8306"/>
              </w:tabs>
              <w:rPr>
                <w:sz w:val="24"/>
                <w:szCs w:val="24"/>
              </w:rPr>
            </w:pPr>
            <w:r w:rsidRPr="001F4D31">
              <w:rPr>
                <w:sz w:val="24"/>
                <w:szCs w:val="24"/>
              </w:rPr>
              <w:t>Reconcile the names, if required.</w:t>
            </w:r>
          </w:p>
          <w:p w:rsidR="00BC401B" w:rsidRPr="001F4D31" w:rsidRDefault="00BC401B" w:rsidP="0029527D">
            <w:pPr>
              <w:pStyle w:val="Header"/>
              <w:numPr>
                <w:ilvl w:val="3"/>
                <w:numId w:val="3"/>
              </w:numPr>
              <w:tabs>
                <w:tab w:val="clear" w:pos="4153"/>
                <w:tab w:val="clear" w:pos="8306"/>
              </w:tabs>
              <w:rPr>
                <w:sz w:val="24"/>
                <w:szCs w:val="24"/>
              </w:rPr>
            </w:pPr>
            <w:r>
              <w:rPr>
                <w:sz w:val="24"/>
                <w:szCs w:val="24"/>
              </w:rPr>
              <w:t>Produced full Use Case descriptions for each Use Case</w:t>
            </w:r>
          </w:p>
          <w:p w:rsidR="00E8247B" w:rsidRPr="001F4D31" w:rsidRDefault="00E8247B" w:rsidP="00E8247B">
            <w:pPr>
              <w:pStyle w:val="Header"/>
              <w:tabs>
                <w:tab w:val="clear" w:pos="4153"/>
                <w:tab w:val="clear" w:pos="8306"/>
              </w:tabs>
              <w:rPr>
                <w:sz w:val="24"/>
                <w:szCs w:val="24"/>
              </w:rPr>
            </w:pPr>
          </w:p>
          <w:p w:rsidR="00E8247B" w:rsidRPr="001F4D31" w:rsidRDefault="00E8247B" w:rsidP="00E8247B">
            <w:pPr>
              <w:pStyle w:val="Header"/>
              <w:numPr>
                <w:ilvl w:val="0"/>
                <w:numId w:val="3"/>
              </w:numPr>
              <w:tabs>
                <w:tab w:val="clear" w:pos="4153"/>
                <w:tab w:val="clear" w:pos="8306"/>
              </w:tabs>
              <w:rPr>
                <w:sz w:val="24"/>
                <w:szCs w:val="24"/>
              </w:rPr>
            </w:pPr>
            <w:r w:rsidRPr="001F4D31">
              <w:rPr>
                <w:sz w:val="24"/>
                <w:szCs w:val="24"/>
              </w:rPr>
              <w:t>Identifying Classes:</w:t>
            </w:r>
          </w:p>
          <w:p w:rsidR="00E8247B" w:rsidRPr="001F4D31" w:rsidRDefault="00E8247B" w:rsidP="00E8247B">
            <w:pPr>
              <w:pStyle w:val="Header"/>
              <w:tabs>
                <w:tab w:val="clear" w:pos="4153"/>
                <w:tab w:val="clear" w:pos="8306"/>
              </w:tabs>
              <w:rPr>
                <w:sz w:val="24"/>
                <w:szCs w:val="24"/>
              </w:rPr>
            </w:pPr>
          </w:p>
          <w:p w:rsidR="00E8247B" w:rsidRPr="001F4D31" w:rsidRDefault="00E8247B" w:rsidP="0029527D">
            <w:pPr>
              <w:numPr>
                <w:ilvl w:val="2"/>
                <w:numId w:val="3"/>
              </w:numPr>
              <w:rPr>
                <w:sz w:val="24"/>
                <w:szCs w:val="24"/>
              </w:rPr>
            </w:pPr>
            <w:r w:rsidRPr="001F4D31">
              <w:rPr>
                <w:sz w:val="24"/>
                <w:szCs w:val="24"/>
              </w:rPr>
              <w:t xml:space="preserve">Create a Class </w:t>
            </w:r>
            <w:r w:rsidR="0029527D">
              <w:rPr>
                <w:sz w:val="24"/>
                <w:szCs w:val="24"/>
              </w:rPr>
              <w:t>Model/Diagram</w:t>
            </w:r>
            <w:r w:rsidRPr="001F4D31">
              <w:rPr>
                <w:sz w:val="24"/>
                <w:szCs w:val="24"/>
              </w:rPr>
              <w:t>;</w:t>
            </w:r>
          </w:p>
          <w:p w:rsidR="00E8247B" w:rsidRPr="001F4D31" w:rsidRDefault="00E8247B" w:rsidP="0029527D">
            <w:pPr>
              <w:numPr>
                <w:ilvl w:val="2"/>
                <w:numId w:val="3"/>
              </w:numPr>
              <w:rPr>
                <w:sz w:val="24"/>
                <w:szCs w:val="24"/>
              </w:rPr>
            </w:pPr>
            <w:r w:rsidRPr="001F4D31">
              <w:rPr>
                <w:sz w:val="24"/>
                <w:szCs w:val="24"/>
              </w:rPr>
              <w:t>Identify Associations between the Classes;</w:t>
            </w:r>
          </w:p>
          <w:p w:rsidR="00E8247B" w:rsidRPr="001F4D31" w:rsidRDefault="00E8247B" w:rsidP="0029527D">
            <w:pPr>
              <w:numPr>
                <w:ilvl w:val="2"/>
                <w:numId w:val="3"/>
              </w:numPr>
              <w:rPr>
                <w:sz w:val="24"/>
                <w:szCs w:val="24"/>
              </w:rPr>
            </w:pPr>
            <w:r w:rsidRPr="001F4D31">
              <w:rPr>
                <w:sz w:val="24"/>
                <w:szCs w:val="24"/>
              </w:rPr>
              <w:t>Model Generalisations, Aggregations and Compositions if applicable;</w:t>
            </w:r>
          </w:p>
          <w:p w:rsidR="00E8247B" w:rsidRDefault="00E8247B" w:rsidP="0029527D">
            <w:pPr>
              <w:numPr>
                <w:ilvl w:val="2"/>
                <w:numId w:val="3"/>
              </w:numPr>
              <w:rPr>
                <w:sz w:val="24"/>
                <w:szCs w:val="24"/>
              </w:rPr>
            </w:pPr>
            <w:r w:rsidRPr="001F4D31">
              <w:rPr>
                <w:sz w:val="24"/>
                <w:szCs w:val="24"/>
              </w:rPr>
              <w:t>Assign Multiplicity.</w:t>
            </w:r>
            <w:r w:rsidR="0029527D">
              <w:rPr>
                <w:sz w:val="24"/>
                <w:szCs w:val="24"/>
              </w:rPr>
              <w:br/>
            </w:r>
          </w:p>
          <w:p w:rsidR="0029527D" w:rsidRDefault="0029527D" w:rsidP="00D16634">
            <w:pPr>
              <w:numPr>
                <w:ilvl w:val="0"/>
                <w:numId w:val="3"/>
              </w:numPr>
              <w:rPr>
                <w:sz w:val="24"/>
                <w:szCs w:val="24"/>
              </w:rPr>
            </w:pPr>
            <w:r>
              <w:rPr>
                <w:sz w:val="24"/>
                <w:szCs w:val="24"/>
              </w:rPr>
              <w:t>Data Dictionary:</w:t>
            </w:r>
            <w:r>
              <w:rPr>
                <w:sz w:val="24"/>
                <w:szCs w:val="24"/>
              </w:rPr>
              <w:br/>
            </w:r>
          </w:p>
          <w:p w:rsidR="0029527D" w:rsidRPr="001F4D31" w:rsidRDefault="0029527D" w:rsidP="0029527D">
            <w:pPr>
              <w:numPr>
                <w:ilvl w:val="2"/>
                <w:numId w:val="3"/>
              </w:numPr>
              <w:rPr>
                <w:sz w:val="24"/>
                <w:szCs w:val="24"/>
              </w:rPr>
            </w:pPr>
            <w:r>
              <w:rPr>
                <w:sz w:val="24"/>
                <w:szCs w:val="24"/>
              </w:rPr>
              <w:t xml:space="preserve">Produce a table of data terms and their definitions </w:t>
            </w:r>
            <w:r w:rsidR="00D16634">
              <w:rPr>
                <w:sz w:val="24"/>
                <w:szCs w:val="24"/>
              </w:rPr>
              <w:t>resulting from the analysis of the case study and used in the system models.</w:t>
            </w:r>
          </w:p>
          <w:p w:rsidR="00E8247B" w:rsidRPr="001F4D31" w:rsidRDefault="00E8247B" w:rsidP="00D16634">
            <w:pPr>
              <w:ind w:left="720"/>
              <w:rPr>
                <w:sz w:val="24"/>
                <w:szCs w:val="24"/>
              </w:rPr>
            </w:pPr>
          </w:p>
          <w:p w:rsidR="00E8247B" w:rsidRPr="00BC53D6" w:rsidRDefault="00E8247B" w:rsidP="00853F04">
            <w:pPr>
              <w:pStyle w:val="Header"/>
              <w:numPr>
                <w:ilvl w:val="0"/>
                <w:numId w:val="3"/>
              </w:numPr>
              <w:tabs>
                <w:tab w:val="clear" w:pos="4153"/>
                <w:tab w:val="clear" w:pos="8306"/>
              </w:tabs>
              <w:ind w:right="176"/>
              <w:rPr>
                <w:sz w:val="24"/>
                <w:szCs w:val="24"/>
              </w:rPr>
            </w:pPr>
            <w:r w:rsidRPr="001F4D31">
              <w:rPr>
                <w:sz w:val="24"/>
                <w:szCs w:val="24"/>
              </w:rPr>
              <w:t>Submit a brief report to accompany the above</w:t>
            </w:r>
            <w:r w:rsidR="00376D52">
              <w:rPr>
                <w:sz w:val="24"/>
                <w:szCs w:val="24"/>
              </w:rPr>
              <w:t xml:space="preserve">, </w:t>
            </w:r>
            <w:r w:rsidR="00376D52" w:rsidRPr="001F4D31">
              <w:rPr>
                <w:sz w:val="24"/>
                <w:szCs w:val="24"/>
              </w:rPr>
              <w:t>including</w:t>
            </w:r>
            <w:r w:rsidR="00797ADA">
              <w:rPr>
                <w:sz w:val="24"/>
                <w:szCs w:val="24"/>
              </w:rPr>
              <w:t xml:space="preserve"> an explanation of</w:t>
            </w:r>
            <w:r w:rsidRPr="001F4D31">
              <w:rPr>
                <w:sz w:val="24"/>
                <w:szCs w:val="24"/>
              </w:rPr>
              <w:t xml:space="preserve"> the process used to produce the above </w:t>
            </w:r>
            <w:r w:rsidR="00D16634">
              <w:rPr>
                <w:sz w:val="24"/>
                <w:szCs w:val="24"/>
              </w:rPr>
              <w:t>models/</w:t>
            </w:r>
            <w:r w:rsidRPr="001F4D31">
              <w:rPr>
                <w:sz w:val="24"/>
                <w:szCs w:val="24"/>
              </w:rPr>
              <w:t xml:space="preserve">diagrams </w:t>
            </w:r>
            <w:r w:rsidRPr="00853F04">
              <w:rPr>
                <w:sz w:val="24"/>
                <w:szCs w:val="24"/>
              </w:rPr>
              <w:t xml:space="preserve">stating any constraints and assumptions used along with any difficulties encountered </w:t>
            </w:r>
            <w:r w:rsidR="00797ADA">
              <w:rPr>
                <w:sz w:val="24"/>
                <w:szCs w:val="24"/>
              </w:rPr>
              <w:t xml:space="preserve">and </w:t>
            </w:r>
            <w:r w:rsidRPr="00853F04">
              <w:rPr>
                <w:sz w:val="24"/>
                <w:szCs w:val="24"/>
              </w:rPr>
              <w:t>the course of action taken to overcome them.</w:t>
            </w:r>
            <w:r w:rsidR="00D16634">
              <w:rPr>
                <w:sz w:val="24"/>
                <w:szCs w:val="24"/>
              </w:rPr>
              <w:t xml:space="preserve">  Also</w:t>
            </w:r>
            <w:r w:rsidR="00671528">
              <w:rPr>
                <w:sz w:val="24"/>
                <w:szCs w:val="24"/>
              </w:rPr>
              <w:t xml:space="preserve"> include an appendix recording team</w:t>
            </w:r>
            <w:r w:rsidR="00D16634">
              <w:rPr>
                <w:sz w:val="24"/>
                <w:szCs w:val="24"/>
              </w:rPr>
              <w:t xml:space="preserve"> meetings and discussions.</w:t>
            </w:r>
            <w:r w:rsidR="009C5583">
              <w:rPr>
                <w:sz w:val="24"/>
                <w:szCs w:val="24"/>
              </w:rPr>
              <w:t xml:space="preserve"> </w:t>
            </w:r>
            <w:r w:rsidR="009C5583" w:rsidRPr="00BC53D6">
              <w:rPr>
                <w:sz w:val="24"/>
                <w:szCs w:val="24"/>
              </w:rPr>
              <w:t xml:space="preserve">The members of the </w:t>
            </w:r>
            <w:r w:rsidR="00671528">
              <w:rPr>
                <w:sz w:val="24"/>
                <w:szCs w:val="24"/>
              </w:rPr>
              <w:t>team</w:t>
            </w:r>
            <w:r w:rsidR="009C5583" w:rsidRPr="00BC53D6">
              <w:rPr>
                <w:sz w:val="24"/>
                <w:szCs w:val="24"/>
              </w:rPr>
              <w:t xml:space="preserve"> should be listed as shown below:</w:t>
            </w:r>
          </w:p>
          <w:p w:rsidR="009C5583" w:rsidRPr="00023647" w:rsidRDefault="009C5583" w:rsidP="009C5583">
            <w:pPr>
              <w:pStyle w:val="Header"/>
              <w:tabs>
                <w:tab w:val="clear" w:pos="4153"/>
                <w:tab w:val="clear" w:pos="8306"/>
              </w:tabs>
              <w:ind w:right="-483"/>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60"/>
              <w:gridCol w:w="4060"/>
            </w:tblGrid>
            <w:tr w:rsidR="00E8247B" w:rsidTr="00853F04">
              <w:trPr>
                <w:cantSplit/>
                <w:trHeight w:val="251"/>
              </w:trPr>
              <w:tc>
                <w:tcPr>
                  <w:tcW w:w="4060" w:type="dxa"/>
                </w:tcPr>
                <w:p w:rsidR="00E8247B" w:rsidRDefault="00E8247B" w:rsidP="00707D4F">
                  <w:pPr>
                    <w:rPr>
                      <w:b/>
                    </w:rPr>
                  </w:pPr>
                  <w:r>
                    <w:rPr>
                      <w:b/>
                    </w:rPr>
                    <w:t>Student Number</w:t>
                  </w:r>
                </w:p>
              </w:tc>
              <w:tc>
                <w:tcPr>
                  <w:tcW w:w="4060" w:type="dxa"/>
                </w:tcPr>
                <w:p w:rsidR="00E8247B" w:rsidRDefault="00E8247B" w:rsidP="00707D4F">
                  <w:pPr>
                    <w:rPr>
                      <w:b/>
                    </w:rPr>
                  </w:pPr>
                  <w:r>
                    <w:rPr>
                      <w:b/>
                    </w:rPr>
                    <w:t>Course</w:t>
                  </w:r>
                </w:p>
              </w:tc>
            </w:tr>
            <w:tr w:rsidR="00E8247B" w:rsidTr="00853F04">
              <w:trPr>
                <w:cantSplit/>
                <w:trHeight w:val="251"/>
              </w:trPr>
              <w:tc>
                <w:tcPr>
                  <w:tcW w:w="4060" w:type="dxa"/>
                </w:tcPr>
                <w:p w:rsidR="00E8247B" w:rsidRDefault="00E8247B" w:rsidP="00707D4F"/>
              </w:tc>
              <w:tc>
                <w:tcPr>
                  <w:tcW w:w="4060" w:type="dxa"/>
                </w:tcPr>
                <w:p w:rsidR="00E8247B" w:rsidRDefault="00E8247B" w:rsidP="00707D4F"/>
              </w:tc>
            </w:tr>
            <w:tr w:rsidR="00E8247B" w:rsidTr="00853F04">
              <w:trPr>
                <w:cantSplit/>
                <w:trHeight w:val="266"/>
              </w:trPr>
              <w:tc>
                <w:tcPr>
                  <w:tcW w:w="4060" w:type="dxa"/>
                </w:tcPr>
                <w:p w:rsidR="00E8247B" w:rsidRDefault="00E8247B" w:rsidP="00707D4F"/>
              </w:tc>
              <w:tc>
                <w:tcPr>
                  <w:tcW w:w="4060" w:type="dxa"/>
                </w:tcPr>
                <w:p w:rsidR="00E8247B" w:rsidRDefault="00E8247B" w:rsidP="00707D4F"/>
              </w:tc>
            </w:tr>
            <w:tr w:rsidR="00E8247B" w:rsidTr="00853F04">
              <w:trPr>
                <w:cantSplit/>
                <w:trHeight w:val="251"/>
              </w:trPr>
              <w:tc>
                <w:tcPr>
                  <w:tcW w:w="4060" w:type="dxa"/>
                </w:tcPr>
                <w:p w:rsidR="00E8247B" w:rsidRDefault="00E8247B" w:rsidP="00707D4F"/>
              </w:tc>
              <w:tc>
                <w:tcPr>
                  <w:tcW w:w="4060" w:type="dxa"/>
                </w:tcPr>
                <w:p w:rsidR="00E8247B" w:rsidRDefault="00E8247B" w:rsidP="00707D4F"/>
              </w:tc>
            </w:tr>
            <w:tr w:rsidR="00E8247B" w:rsidTr="00853F04">
              <w:trPr>
                <w:cantSplit/>
                <w:trHeight w:val="251"/>
              </w:trPr>
              <w:tc>
                <w:tcPr>
                  <w:tcW w:w="4060" w:type="dxa"/>
                </w:tcPr>
                <w:p w:rsidR="00E8247B" w:rsidRDefault="00E8247B" w:rsidP="00707D4F"/>
              </w:tc>
              <w:tc>
                <w:tcPr>
                  <w:tcW w:w="4060" w:type="dxa"/>
                </w:tcPr>
                <w:p w:rsidR="00E8247B" w:rsidRDefault="00E8247B" w:rsidP="00707D4F"/>
              </w:tc>
            </w:tr>
          </w:tbl>
          <w:p w:rsidR="00E8247B" w:rsidRDefault="00E8247B" w:rsidP="00E8247B">
            <w:pPr>
              <w:pStyle w:val="Heading1"/>
            </w:pPr>
          </w:p>
          <w:p w:rsidR="009C5583" w:rsidRPr="00BC53D6" w:rsidRDefault="009C5583" w:rsidP="009C5583">
            <w:r w:rsidRPr="00BC53D6">
              <w:t>The following table shows how the marks are allocated for different tasks:</w:t>
            </w:r>
          </w:p>
          <w:p w:rsidR="009C5583" w:rsidRPr="009C5583" w:rsidRDefault="009C5583" w:rsidP="009C55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65"/>
              <w:gridCol w:w="1701"/>
              <w:gridCol w:w="1843"/>
            </w:tblGrid>
            <w:tr w:rsidR="00E8247B" w:rsidTr="00707D4F">
              <w:tc>
                <w:tcPr>
                  <w:tcW w:w="4565" w:type="dxa"/>
                </w:tcPr>
                <w:p w:rsidR="00E8247B" w:rsidRDefault="00E8247B" w:rsidP="00707D4F">
                  <w:pPr>
                    <w:rPr>
                      <w:b/>
                    </w:rPr>
                  </w:pPr>
                  <w:r>
                    <w:rPr>
                      <w:b/>
                    </w:rPr>
                    <w:t>Deliverable</w:t>
                  </w:r>
                </w:p>
              </w:tc>
              <w:tc>
                <w:tcPr>
                  <w:tcW w:w="1701" w:type="dxa"/>
                </w:tcPr>
                <w:p w:rsidR="00E8247B" w:rsidRDefault="00E8247B" w:rsidP="00707D4F">
                  <w:pPr>
                    <w:rPr>
                      <w:b/>
                    </w:rPr>
                  </w:pPr>
                  <w:r>
                    <w:rPr>
                      <w:b/>
                    </w:rPr>
                    <w:t>Mark Available</w:t>
                  </w:r>
                </w:p>
              </w:tc>
              <w:tc>
                <w:tcPr>
                  <w:tcW w:w="1843" w:type="dxa"/>
                </w:tcPr>
                <w:p w:rsidR="00E8247B" w:rsidRDefault="00E8247B" w:rsidP="00707D4F">
                  <w:pPr>
                    <w:rPr>
                      <w:b/>
                    </w:rPr>
                  </w:pPr>
                  <w:r>
                    <w:rPr>
                      <w:b/>
                    </w:rPr>
                    <w:t xml:space="preserve">Mark Awarded </w:t>
                  </w:r>
                </w:p>
              </w:tc>
            </w:tr>
            <w:tr w:rsidR="00E8247B" w:rsidTr="00707D4F">
              <w:tc>
                <w:tcPr>
                  <w:tcW w:w="4565" w:type="dxa"/>
                </w:tcPr>
                <w:p w:rsidR="00E8247B" w:rsidRPr="00BC53D6" w:rsidRDefault="00E8247B" w:rsidP="009C5583">
                  <w:pPr>
                    <w:pStyle w:val="ListParagraph"/>
                    <w:numPr>
                      <w:ilvl w:val="0"/>
                      <w:numId w:val="7"/>
                    </w:numPr>
                  </w:pPr>
                  <w:r w:rsidRPr="00BC53D6">
                    <w:t>Use Case Diagram</w:t>
                  </w:r>
                </w:p>
              </w:tc>
              <w:tc>
                <w:tcPr>
                  <w:tcW w:w="1701" w:type="dxa"/>
                </w:tcPr>
                <w:p w:rsidR="00E8247B" w:rsidRDefault="0029527D" w:rsidP="00707D4F">
                  <w:r>
                    <w:t>30</w:t>
                  </w:r>
                </w:p>
              </w:tc>
              <w:tc>
                <w:tcPr>
                  <w:tcW w:w="1843" w:type="dxa"/>
                </w:tcPr>
                <w:p w:rsidR="00E8247B" w:rsidRDefault="00E8247B" w:rsidP="00707D4F"/>
              </w:tc>
            </w:tr>
            <w:tr w:rsidR="00E8247B" w:rsidTr="00707D4F">
              <w:tc>
                <w:tcPr>
                  <w:tcW w:w="4565" w:type="dxa"/>
                </w:tcPr>
                <w:p w:rsidR="00E8247B" w:rsidRPr="00BC53D6" w:rsidRDefault="00E8247B" w:rsidP="009C5583">
                  <w:pPr>
                    <w:pStyle w:val="ListParagraph"/>
                    <w:numPr>
                      <w:ilvl w:val="0"/>
                      <w:numId w:val="7"/>
                    </w:numPr>
                  </w:pPr>
                  <w:r w:rsidRPr="00BC53D6">
                    <w:t>Class Diagram</w:t>
                  </w:r>
                </w:p>
              </w:tc>
              <w:tc>
                <w:tcPr>
                  <w:tcW w:w="1701" w:type="dxa"/>
                </w:tcPr>
                <w:p w:rsidR="00E8247B" w:rsidRDefault="0029527D" w:rsidP="00707D4F">
                  <w:r>
                    <w:t>30</w:t>
                  </w:r>
                </w:p>
              </w:tc>
              <w:tc>
                <w:tcPr>
                  <w:tcW w:w="1843" w:type="dxa"/>
                </w:tcPr>
                <w:p w:rsidR="00E8247B" w:rsidRDefault="00E8247B" w:rsidP="00707D4F"/>
              </w:tc>
            </w:tr>
            <w:tr w:rsidR="0029527D" w:rsidTr="00707D4F">
              <w:tc>
                <w:tcPr>
                  <w:tcW w:w="4565" w:type="dxa"/>
                </w:tcPr>
                <w:p w:rsidR="0029527D" w:rsidRPr="00BC53D6" w:rsidRDefault="0029527D" w:rsidP="009C5583">
                  <w:pPr>
                    <w:pStyle w:val="ListParagraph"/>
                    <w:numPr>
                      <w:ilvl w:val="0"/>
                      <w:numId w:val="7"/>
                    </w:numPr>
                  </w:pPr>
                  <w:r w:rsidRPr="00BC53D6">
                    <w:t>Data Dictionary</w:t>
                  </w:r>
                </w:p>
              </w:tc>
              <w:tc>
                <w:tcPr>
                  <w:tcW w:w="1701" w:type="dxa"/>
                </w:tcPr>
                <w:p w:rsidR="0029527D" w:rsidRDefault="0029527D" w:rsidP="00707D4F">
                  <w:r>
                    <w:t>20</w:t>
                  </w:r>
                </w:p>
              </w:tc>
              <w:tc>
                <w:tcPr>
                  <w:tcW w:w="1843" w:type="dxa"/>
                </w:tcPr>
                <w:p w:rsidR="0029527D" w:rsidRDefault="0029527D" w:rsidP="00707D4F"/>
              </w:tc>
            </w:tr>
            <w:tr w:rsidR="00E8247B" w:rsidTr="00707D4F">
              <w:tc>
                <w:tcPr>
                  <w:tcW w:w="4565" w:type="dxa"/>
                </w:tcPr>
                <w:p w:rsidR="00E8247B" w:rsidRPr="00BC53D6" w:rsidRDefault="002753BC" w:rsidP="009C5583">
                  <w:pPr>
                    <w:pStyle w:val="ListParagraph"/>
                    <w:numPr>
                      <w:ilvl w:val="0"/>
                      <w:numId w:val="7"/>
                    </w:numPr>
                  </w:pPr>
                  <w:r w:rsidRPr="00BC53D6">
                    <w:t>Report Quality (including meeting minutes)</w:t>
                  </w:r>
                </w:p>
              </w:tc>
              <w:tc>
                <w:tcPr>
                  <w:tcW w:w="1701" w:type="dxa"/>
                </w:tcPr>
                <w:p w:rsidR="00E8247B" w:rsidRDefault="00E8247B" w:rsidP="00707D4F">
                  <w:r>
                    <w:t>20</w:t>
                  </w:r>
                </w:p>
              </w:tc>
              <w:tc>
                <w:tcPr>
                  <w:tcW w:w="1843" w:type="dxa"/>
                </w:tcPr>
                <w:p w:rsidR="00E8247B" w:rsidRDefault="00E8247B" w:rsidP="00707D4F"/>
              </w:tc>
            </w:tr>
            <w:tr w:rsidR="00E8247B" w:rsidTr="00707D4F">
              <w:tc>
                <w:tcPr>
                  <w:tcW w:w="4565" w:type="dxa"/>
                </w:tcPr>
                <w:p w:rsidR="00E8247B" w:rsidRDefault="00E8247B" w:rsidP="00707D4F"/>
              </w:tc>
              <w:tc>
                <w:tcPr>
                  <w:tcW w:w="1701" w:type="dxa"/>
                </w:tcPr>
                <w:p w:rsidR="00E8247B" w:rsidRDefault="00E8247B" w:rsidP="00707D4F"/>
              </w:tc>
              <w:tc>
                <w:tcPr>
                  <w:tcW w:w="1843" w:type="dxa"/>
                </w:tcPr>
                <w:p w:rsidR="00E8247B" w:rsidRDefault="00E8247B" w:rsidP="00707D4F"/>
              </w:tc>
            </w:tr>
            <w:tr w:rsidR="00E8247B" w:rsidTr="00707D4F">
              <w:tc>
                <w:tcPr>
                  <w:tcW w:w="4565" w:type="dxa"/>
                </w:tcPr>
                <w:p w:rsidR="00E8247B" w:rsidRDefault="00E8247B" w:rsidP="00707D4F">
                  <w:pPr>
                    <w:rPr>
                      <w:b/>
                    </w:rPr>
                  </w:pPr>
                  <w:r>
                    <w:rPr>
                      <w:b/>
                    </w:rPr>
                    <w:t>Total</w:t>
                  </w:r>
                </w:p>
              </w:tc>
              <w:tc>
                <w:tcPr>
                  <w:tcW w:w="1701" w:type="dxa"/>
                </w:tcPr>
                <w:p w:rsidR="00E8247B" w:rsidRDefault="00E8247B" w:rsidP="00707D4F">
                  <w:pPr>
                    <w:rPr>
                      <w:b/>
                    </w:rPr>
                  </w:pPr>
                  <w:r>
                    <w:rPr>
                      <w:b/>
                    </w:rPr>
                    <w:t>100</w:t>
                  </w:r>
                </w:p>
              </w:tc>
              <w:tc>
                <w:tcPr>
                  <w:tcW w:w="1843" w:type="dxa"/>
                </w:tcPr>
                <w:p w:rsidR="00E8247B" w:rsidRDefault="00E8247B" w:rsidP="00707D4F">
                  <w:pPr>
                    <w:rPr>
                      <w:b/>
                    </w:rPr>
                  </w:pPr>
                </w:p>
              </w:tc>
            </w:tr>
          </w:tbl>
          <w:p w:rsidR="00896DAF" w:rsidRDefault="00896DAF" w:rsidP="00DC0DCA">
            <w:pPr>
              <w:rPr>
                <w:rFonts w:ascii="Arial" w:hAnsi="Arial"/>
              </w:rPr>
            </w:pPr>
          </w:p>
          <w:p w:rsidR="00896DAF" w:rsidRPr="00896DAF" w:rsidRDefault="009C523E" w:rsidP="00896DAF">
            <w:pPr>
              <w:rPr>
                <w:b/>
                <w:sz w:val="28"/>
                <w:szCs w:val="28"/>
              </w:rPr>
            </w:pPr>
            <w:r>
              <w:rPr>
                <w:b/>
                <w:sz w:val="28"/>
                <w:szCs w:val="28"/>
              </w:rPr>
              <w:t xml:space="preserve">Section B - </w:t>
            </w:r>
            <w:r w:rsidR="00896DAF" w:rsidRPr="009C523E">
              <w:rPr>
                <w:b/>
                <w:i/>
                <w:sz w:val="28"/>
                <w:szCs w:val="28"/>
              </w:rPr>
              <w:t>Implementation:</w:t>
            </w:r>
            <w:r w:rsidR="00896DAF" w:rsidRPr="00896DAF">
              <w:rPr>
                <w:b/>
                <w:sz w:val="28"/>
                <w:szCs w:val="28"/>
              </w:rPr>
              <w:t xml:space="preserve"> </w:t>
            </w:r>
            <w:r w:rsidR="00797ADA">
              <w:rPr>
                <w:b/>
                <w:sz w:val="28"/>
                <w:szCs w:val="28"/>
              </w:rPr>
              <w:t>(100 marks Available)</w:t>
            </w:r>
          </w:p>
          <w:p w:rsidR="00896DAF" w:rsidRDefault="00896DAF" w:rsidP="00896DAF">
            <w:pPr>
              <w:rPr>
                <w:sz w:val="24"/>
              </w:rPr>
            </w:pPr>
            <w:r>
              <w:rPr>
                <w:sz w:val="24"/>
              </w:rPr>
              <w:t xml:space="preserve">This section of the assignment </w:t>
            </w:r>
            <w:r w:rsidR="00F36C85">
              <w:rPr>
                <w:sz w:val="24"/>
              </w:rPr>
              <w:t xml:space="preserve">follows </w:t>
            </w:r>
            <w:r>
              <w:rPr>
                <w:sz w:val="24"/>
              </w:rPr>
              <w:t>on from your initial investigation into</w:t>
            </w:r>
            <w:r w:rsidRPr="00D71FC8">
              <w:rPr>
                <w:sz w:val="24"/>
              </w:rPr>
              <w:t xml:space="preserve"> the </w:t>
            </w:r>
            <w:r>
              <w:rPr>
                <w:sz w:val="24"/>
              </w:rPr>
              <w:t xml:space="preserve">Bucks </w:t>
            </w:r>
            <w:r w:rsidRPr="00D71FC8">
              <w:rPr>
                <w:sz w:val="24"/>
              </w:rPr>
              <w:t xml:space="preserve">Centre for the Performing Arts case study.  </w:t>
            </w:r>
            <w:r>
              <w:rPr>
                <w:sz w:val="24"/>
              </w:rPr>
              <w:t xml:space="preserve">You are required to use a </w:t>
            </w:r>
            <w:r w:rsidR="005B068C">
              <w:rPr>
                <w:sz w:val="24"/>
              </w:rPr>
              <w:t>‘</w:t>
            </w:r>
            <w:r>
              <w:rPr>
                <w:sz w:val="24"/>
              </w:rPr>
              <w:t>sub-</w:t>
            </w:r>
            <w:r w:rsidR="005B068C">
              <w:rPr>
                <w:sz w:val="24"/>
              </w:rPr>
              <w:t xml:space="preserve">section’ of the design module </w:t>
            </w:r>
            <w:r w:rsidR="00F36C85">
              <w:rPr>
                <w:sz w:val="24"/>
              </w:rPr>
              <w:t>your</w:t>
            </w:r>
            <w:r w:rsidR="005B068C">
              <w:rPr>
                <w:sz w:val="24"/>
              </w:rPr>
              <w:t xml:space="preserve"> </w:t>
            </w:r>
            <w:r w:rsidR="00671528">
              <w:rPr>
                <w:sz w:val="24"/>
              </w:rPr>
              <w:t>team</w:t>
            </w:r>
            <w:r w:rsidR="005B068C">
              <w:rPr>
                <w:sz w:val="24"/>
              </w:rPr>
              <w:t xml:space="preserve"> has developed for the design section above</w:t>
            </w:r>
            <w:r w:rsidR="00797ADA">
              <w:rPr>
                <w:sz w:val="24"/>
              </w:rPr>
              <w:t>, as the basi</w:t>
            </w:r>
            <w:r>
              <w:rPr>
                <w:sz w:val="24"/>
              </w:rPr>
              <w:t xml:space="preserve">s for demonstrating your ability to partially implement an Objected Orientated (OO) system, comprising of at least two Classes. There should be a clear indication of how you have exploited the OO paradigm in some way, with respect </w:t>
            </w:r>
            <w:r w:rsidR="00F36C85">
              <w:rPr>
                <w:sz w:val="24"/>
              </w:rPr>
              <w:t xml:space="preserve">to </w:t>
            </w:r>
            <w:r w:rsidR="005B068C">
              <w:rPr>
                <w:sz w:val="24"/>
              </w:rPr>
              <w:t>concepts such as</w:t>
            </w:r>
            <w:r>
              <w:rPr>
                <w:sz w:val="24"/>
              </w:rPr>
              <w:t xml:space="preserve"> Inheritance, Encapsulation and Polymorphism. Furthermore</w:t>
            </w:r>
            <w:r w:rsidR="009477C7">
              <w:rPr>
                <w:sz w:val="24"/>
              </w:rPr>
              <w:t>,</w:t>
            </w:r>
            <w:r>
              <w:rPr>
                <w:sz w:val="24"/>
              </w:rPr>
              <w:t xml:space="preserve"> a judgement </w:t>
            </w:r>
            <w:r w:rsidR="005B068C">
              <w:rPr>
                <w:sz w:val="24"/>
              </w:rPr>
              <w:t xml:space="preserve">needs to </w:t>
            </w:r>
            <w:r>
              <w:rPr>
                <w:sz w:val="24"/>
              </w:rPr>
              <w:t xml:space="preserve">be made on the final ‘quality’ of the Detailed Designs, </w:t>
            </w:r>
            <w:r w:rsidR="00F36C85">
              <w:rPr>
                <w:sz w:val="24"/>
              </w:rPr>
              <w:t xml:space="preserve">The </w:t>
            </w:r>
            <w:r>
              <w:rPr>
                <w:sz w:val="24"/>
              </w:rPr>
              <w:t xml:space="preserve">Code and </w:t>
            </w:r>
            <w:r w:rsidR="00F36C85">
              <w:rPr>
                <w:sz w:val="24"/>
              </w:rPr>
              <w:t xml:space="preserve">The </w:t>
            </w:r>
            <w:r>
              <w:rPr>
                <w:sz w:val="24"/>
              </w:rPr>
              <w:t>Tests Cases produced.</w:t>
            </w:r>
          </w:p>
          <w:p w:rsidR="00896DAF" w:rsidRDefault="00896DAF" w:rsidP="00DC0DCA">
            <w:pPr>
              <w:rPr>
                <w:sz w:val="24"/>
                <w:szCs w:val="24"/>
              </w:rPr>
            </w:pPr>
          </w:p>
          <w:p w:rsidR="005B068C" w:rsidRDefault="005B068C" w:rsidP="005B068C">
            <w:pPr>
              <w:rPr>
                <w:sz w:val="24"/>
              </w:rPr>
            </w:pPr>
            <w:r>
              <w:rPr>
                <w:sz w:val="24"/>
              </w:rPr>
              <w:t xml:space="preserve">As a </w:t>
            </w:r>
            <w:r w:rsidR="00767B54">
              <w:rPr>
                <w:sz w:val="24"/>
              </w:rPr>
              <w:t>team</w:t>
            </w:r>
            <w:r>
              <w:rPr>
                <w:sz w:val="24"/>
              </w:rPr>
              <w:t xml:space="preserve"> you are to generate the follow elements</w:t>
            </w:r>
            <w:r w:rsidRPr="00D71FC8">
              <w:rPr>
                <w:sz w:val="24"/>
              </w:rPr>
              <w:t>:</w:t>
            </w:r>
          </w:p>
          <w:p w:rsidR="005B068C" w:rsidRDefault="005B068C" w:rsidP="005B068C">
            <w:pPr>
              <w:rPr>
                <w:sz w:val="24"/>
              </w:rPr>
            </w:pPr>
          </w:p>
          <w:p w:rsidR="001939B3" w:rsidRPr="007A117E" w:rsidRDefault="005B068C" w:rsidP="007A117E">
            <w:pPr>
              <w:numPr>
                <w:ilvl w:val="0"/>
                <w:numId w:val="6"/>
              </w:numPr>
              <w:rPr>
                <w:sz w:val="24"/>
              </w:rPr>
            </w:pPr>
            <w:r>
              <w:rPr>
                <w:sz w:val="24"/>
              </w:rPr>
              <w:t>Establish the set of Requirements (i.e. Expected Functional/ Non Functional) your partial system will be based upon during the Implementation stages.</w:t>
            </w:r>
          </w:p>
          <w:p w:rsidR="001939B3" w:rsidRDefault="001939B3" w:rsidP="001939B3">
            <w:pPr>
              <w:ind w:left="720"/>
              <w:rPr>
                <w:sz w:val="24"/>
              </w:rPr>
            </w:pPr>
          </w:p>
          <w:p w:rsidR="00C04EA8" w:rsidRDefault="00C04EA8" w:rsidP="005B068C">
            <w:pPr>
              <w:ind w:left="360"/>
              <w:rPr>
                <w:b/>
                <w:sz w:val="24"/>
              </w:rPr>
            </w:pPr>
          </w:p>
          <w:p w:rsidR="00C04EA8" w:rsidRDefault="00C04EA8" w:rsidP="00C04EA8">
            <w:pPr>
              <w:ind w:left="360"/>
              <w:rPr>
                <w:b/>
                <w:sz w:val="24"/>
              </w:rPr>
            </w:pPr>
            <w:r>
              <w:rPr>
                <w:b/>
                <w:sz w:val="24"/>
              </w:rPr>
              <w:t>(</w:t>
            </w:r>
            <w:proofErr w:type="spellStart"/>
            <w:proofErr w:type="gramStart"/>
            <w:r>
              <w:rPr>
                <w:b/>
                <w:sz w:val="24"/>
              </w:rPr>
              <w:t>cont</w:t>
            </w:r>
            <w:proofErr w:type="spellEnd"/>
            <w:r>
              <w:rPr>
                <w:b/>
                <w:sz w:val="24"/>
              </w:rPr>
              <w:t>:</w:t>
            </w:r>
            <w:proofErr w:type="gramEnd"/>
            <w:r>
              <w:rPr>
                <w:b/>
                <w:sz w:val="24"/>
              </w:rPr>
              <w:t>)</w:t>
            </w:r>
          </w:p>
          <w:p w:rsidR="00C04EA8" w:rsidRDefault="00C04EA8" w:rsidP="005B068C">
            <w:pPr>
              <w:ind w:left="360"/>
              <w:rPr>
                <w:b/>
                <w:sz w:val="24"/>
              </w:rPr>
            </w:pPr>
          </w:p>
          <w:p w:rsidR="00C04EA8" w:rsidRPr="00C04EA8" w:rsidRDefault="00C04EA8" w:rsidP="005B068C">
            <w:pPr>
              <w:ind w:left="360"/>
              <w:rPr>
                <w:b/>
                <w:sz w:val="24"/>
              </w:rPr>
            </w:pPr>
            <w:r w:rsidRPr="00C04EA8">
              <w:rPr>
                <w:b/>
                <w:sz w:val="24"/>
              </w:rPr>
              <w:t>(</w:t>
            </w:r>
            <w:proofErr w:type="spellStart"/>
            <w:proofErr w:type="gramStart"/>
            <w:r w:rsidRPr="00C04EA8">
              <w:rPr>
                <w:b/>
                <w:sz w:val="24"/>
              </w:rPr>
              <w:t>cont</w:t>
            </w:r>
            <w:proofErr w:type="spellEnd"/>
            <w:r w:rsidRPr="00C04EA8">
              <w:rPr>
                <w:b/>
                <w:sz w:val="24"/>
              </w:rPr>
              <w:t>:</w:t>
            </w:r>
            <w:proofErr w:type="gramEnd"/>
            <w:r w:rsidRPr="00C04EA8">
              <w:rPr>
                <w:b/>
                <w:sz w:val="24"/>
              </w:rPr>
              <w:t>)</w:t>
            </w:r>
          </w:p>
          <w:p w:rsidR="00C04EA8" w:rsidRPr="00C04EA8" w:rsidRDefault="00C04EA8" w:rsidP="005B068C">
            <w:pPr>
              <w:ind w:left="360"/>
              <w:rPr>
                <w:b/>
                <w:sz w:val="24"/>
              </w:rPr>
            </w:pPr>
          </w:p>
          <w:p w:rsidR="0012276C" w:rsidRPr="00C44A74" w:rsidRDefault="005B068C" w:rsidP="00C44A74">
            <w:pPr>
              <w:numPr>
                <w:ilvl w:val="0"/>
                <w:numId w:val="6"/>
              </w:numPr>
              <w:rPr>
                <w:sz w:val="24"/>
              </w:rPr>
            </w:pPr>
            <w:r>
              <w:rPr>
                <w:sz w:val="24"/>
              </w:rPr>
              <w:t xml:space="preserve">Create a suitable partial </w:t>
            </w:r>
            <w:r w:rsidR="00F36C85">
              <w:rPr>
                <w:sz w:val="24"/>
              </w:rPr>
              <w:t xml:space="preserve">Design </w:t>
            </w:r>
            <w:r>
              <w:rPr>
                <w:sz w:val="24"/>
              </w:rPr>
              <w:t xml:space="preserve">Class Diagram, incorporating individual </w:t>
            </w:r>
            <w:r w:rsidR="00F36C85">
              <w:rPr>
                <w:sz w:val="24"/>
              </w:rPr>
              <w:t xml:space="preserve">behaviour and </w:t>
            </w:r>
            <w:r w:rsidR="006815DE">
              <w:rPr>
                <w:sz w:val="24"/>
              </w:rPr>
              <w:t>state</w:t>
            </w:r>
            <w:r>
              <w:rPr>
                <w:sz w:val="24"/>
              </w:rPr>
              <w:t xml:space="preserve"> for each identified Class, highlighting both </w:t>
            </w:r>
            <w:r w:rsidR="006815DE">
              <w:rPr>
                <w:sz w:val="24"/>
              </w:rPr>
              <w:t>operations</w:t>
            </w:r>
            <w:r w:rsidR="00F36C85">
              <w:rPr>
                <w:sz w:val="24"/>
              </w:rPr>
              <w:t xml:space="preserve"> and </w:t>
            </w:r>
            <w:r w:rsidR="006815DE">
              <w:rPr>
                <w:sz w:val="24"/>
              </w:rPr>
              <w:t>attributes</w:t>
            </w:r>
            <w:r>
              <w:rPr>
                <w:sz w:val="24"/>
              </w:rPr>
              <w:t>.</w:t>
            </w:r>
            <w:r w:rsidR="0012276C" w:rsidRPr="00C44A74">
              <w:rPr>
                <w:sz w:val="24"/>
              </w:rPr>
              <w:br/>
            </w:r>
          </w:p>
          <w:p w:rsidR="00C44A74" w:rsidRDefault="0012276C" w:rsidP="00C44A74">
            <w:pPr>
              <w:numPr>
                <w:ilvl w:val="0"/>
                <w:numId w:val="6"/>
              </w:numPr>
              <w:rPr>
                <w:sz w:val="24"/>
              </w:rPr>
            </w:pPr>
            <w:r>
              <w:rPr>
                <w:sz w:val="24"/>
              </w:rPr>
              <w:t>Provide a Sequence Model for at least</w:t>
            </w:r>
            <w:r w:rsidR="00797ADA">
              <w:rPr>
                <w:sz w:val="24"/>
              </w:rPr>
              <w:t xml:space="preserve"> the</w:t>
            </w:r>
            <w:r>
              <w:rPr>
                <w:sz w:val="24"/>
              </w:rPr>
              <w:t xml:space="preserve"> main function of your system (e.g.  </w:t>
            </w:r>
            <w:r w:rsidR="00C44A74">
              <w:rPr>
                <w:sz w:val="24"/>
              </w:rPr>
              <w:t>Booking</w:t>
            </w:r>
            <w:r>
              <w:rPr>
                <w:sz w:val="24"/>
              </w:rPr>
              <w:t xml:space="preserve"> </w:t>
            </w:r>
            <w:r w:rsidR="00C44A74">
              <w:rPr>
                <w:sz w:val="24"/>
              </w:rPr>
              <w:t>a ticket, establishing a U</w:t>
            </w:r>
            <w:r>
              <w:rPr>
                <w:sz w:val="24"/>
              </w:rPr>
              <w:t>ser</w:t>
            </w:r>
            <w:r w:rsidR="00C44A74">
              <w:rPr>
                <w:sz w:val="24"/>
              </w:rPr>
              <w:t xml:space="preserve"> etc.)</w:t>
            </w:r>
            <w:r w:rsidR="00C44A74">
              <w:rPr>
                <w:sz w:val="24"/>
              </w:rPr>
              <w:br/>
            </w:r>
          </w:p>
          <w:p w:rsidR="00C44A74" w:rsidRPr="00C44A74" w:rsidRDefault="00C44A74" w:rsidP="00C44A74">
            <w:pPr>
              <w:numPr>
                <w:ilvl w:val="0"/>
                <w:numId w:val="6"/>
              </w:numPr>
              <w:rPr>
                <w:sz w:val="24"/>
              </w:rPr>
            </w:pPr>
            <w:r>
              <w:rPr>
                <w:sz w:val="24"/>
              </w:rPr>
              <w:t xml:space="preserve">Provide Detailed Design using Pseudo-code, for individual Class member methods and </w:t>
            </w:r>
            <w:r w:rsidR="006815DE">
              <w:rPr>
                <w:sz w:val="24"/>
              </w:rPr>
              <w:t>variables</w:t>
            </w:r>
            <w:r w:rsidR="008A7880">
              <w:rPr>
                <w:sz w:val="24"/>
              </w:rPr>
              <w:t>.</w:t>
            </w:r>
          </w:p>
          <w:p w:rsidR="005B068C" w:rsidRDefault="005B068C" w:rsidP="005B068C">
            <w:pPr>
              <w:rPr>
                <w:sz w:val="24"/>
              </w:rPr>
            </w:pPr>
          </w:p>
          <w:p w:rsidR="00C44A74" w:rsidRPr="00853F04" w:rsidRDefault="005B068C" w:rsidP="00C44A74">
            <w:pPr>
              <w:numPr>
                <w:ilvl w:val="0"/>
                <w:numId w:val="6"/>
              </w:numPr>
              <w:rPr>
                <w:sz w:val="24"/>
              </w:rPr>
            </w:pPr>
            <w:r>
              <w:rPr>
                <w:sz w:val="24"/>
              </w:rPr>
              <w:t>Implement in a suitable Object Oriented language</w:t>
            </w:r>
            <w:r w:rsidR="00F36C85">
              <w:rPr>
                <w:sz w:val="24"/>
              </w:rPr>
              <w:t xml:space="preserve"> (e.g. Java), identify</w:t>
            </w:r>
            <w:r w:rsidR="00797ADA">
              <w:rPr>
                <w:sz w:val="24"/>
              </w:rPr>
              <w:t>ing the</w:t>
            </w:r>
            <w:r>
              <w:rPr>
                <w:sz w:val="24"/>
              </w:rPr>
              <w:t xml:space="preserve"> Classes </w:t>
            </w:r>
            <w:r w:rsidR="00F36C85">
              <w:rPr>
                <w:sz w:val="24"/>
              </w:rPr>
              <w:t>involved.</w:t>
            </w:r>
          </w:p>
          <w:p w:rsidR="00C44A74" w:rsidRDefault="00C44A74" w:rsidP="00C44A74">
            <w:pPr>
              <w:pStyle w:val="ListParagraph"/>
              <w:rPr>
                <w:sz w:val="24"/>
              </w:rPr>
            </w:pPr>
          </w:p>
          <w:p w:rsidR="005B068C" w:rsidRDefault="005B068C" w:rsidP="005B068C">
            <w:pPr>
              <w:numPr>
                <w:ilvl w:val="0"/>
                <w:numId w:val="6"/>
              </w:numPr>
              <w:rPr>
                <w:sz w:val="24"/>
              </w:rPr>
            </w:pPr>
            <w:r>
              <w:rPr>
                <w:sz w:val="24"/>
              </w:rPr>
              <w:t>Establish an appropriate Test Strategy highlighting how the stated Requirements for your partial system have been addressed.</w:t>
            </w:r>
          </w:p>
          <w:p w:rsidR="005B068C" w:rsidRDefault="005B068C" w:rsidP="005B068C">
            <w:pPr>
              <w:rPr>
                <w:sz w:val="24"/>
              </w:rPr>
            </w:pPr>
          </w:p>
          <w:p w:rsidR="005B068C" w:rsidRPr="00D16634" w:rsidRDefault="005B068C" w:rsidP="00D16634">
            <w:pPr>
              <w:pStyle w:val="Header"/>
              <w:numPr>
                <w:ilvl w:val="0"/>
                <w:numId w:val="3"/>
              </w:numPr>
              <w:tabs>
                <w:tab w:val="clear" w:pos="4153"/>
                <w:tab w:val="clear" w:pos="8306"/>
              </w:tabs>
              <w:ind w:right="176"/>
              <w:rPr>
                <w:sz w:val="24"/>
                <w:szCs w:val="24"/>
              </w:rPr>
            </w:pPr>
            <w:r>
              <w:rPr>
                <w:sz w:val="24"/>
              </w:rPr>
              <w:t>Submit a brief Report of the process used to produce the above, covering any difficulties encountered alongside the course of action taken to overcome them.</w:t>
            </w:r>
            <w:r w:rsidR="00D16634">
              <w:rPr>
                <w:sz w:val="24"/>
              </w:rPr>
              <w:t xml:space="preserve"> </w:t>
            </w:r>
            <w:r w:rsidR="00D16634">
              <w:rPr>
                <w:sz w:val="24"/>
                <w:szCs w:val="24"/>
              </w:rPr>
              <w:t xml:space="preserve">Also include an appendix </w:t>
            </w:r>
            <w:r w:rsidR="006D7DE3">
              <w:rPr>
                <w:sz w:val="24"/>
                <w:szCs w:val="24"/>
              </w:rPr>
              <w:t>recording team</w:t>
            </w:r>
            <w:r w:rsidR="00D16634">
              <w:rPr>
                <w:sz w:val="24"/>
                <w:szCs w:val="24"/>
              </w:rPr>
              <w:t xml:space="preserve"> meetings and discussions.</w:t>
            </w:r>
          </w:p>
          <w:p w:rsidR="0012276C" w:rsidRDefault="0012276C" w:rsidP="0012276C">
            <w:pPr>
              <w:pStyle w:val="ListParagraph"/>
              <w:rPr>
                <w:sz w:val="24"/>
              </w:rPr>
            </w:pPr>
          </w:p>
          <w:p w:rsidR="008A7880" w:rsidRPr="00BC53D6" w:rsidRDefault="008A7880" w:rsidP="008A7880">
            <w:r w:rsidRPr="00BC53D6">
              <w:t>The following table shows how the marks are allocated for different tasks:</w:t>
            </w:r>
          </w:p>
          <w:p w:rsidR="008A7880" w:rsidRPr="008A7880" w:rsidRDefault="008A7880" w:rsidP="008A7880">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4"/>
              <w:gridCol w:w="1894"/>
              <w:gridCol w:w="2043"/>
            </w:tblGrid>
            <w:tr w:rsidR="0012276C" w:rsidTr="009D7224">
              <w:tc>
                <w:tcPr>
                  <w:tcW w:w="3794" w:type="dxa"/>
                </w:tcPr>
                <w:p w:rsidR="0012276C" w:rsidRDefault="0012276C" w:rsidP="009D7224">
                  <w:pPr>
                    <w:rPr>
                      <w:b/>
                    </w:rPr>
                  </w:pPr>
                  <w:r>
                    <w:rPr>
                      <w:b/>
                    </w:rPr>
                    <w:t>Deliverable</w:t>
                  </w:r>
                </w:p>
              </w:tc>
              <w:tc>
                <w:tcPr>
                  <w:tcW w:w="1894" w:type="dxa"/>
                </w:tcPr>
                <w:p w:rsidR="0012276C" w:rsidRDefault="0012276C" w:rsidP="009D7224">
                  <w:pPr>
                    <w:rPr>
                      <w:b/>
                    </w:rPr>
                  </w:pPr>
                  <w:r>
                    <w:rPr>
                      <w:b/>
                    </w:rPr>
                    <w:t>Mark Available</w:t>
                  </w:r>
                </w:p>
              </w:tc>
              <w:tc>
                <w:tcPr>
                  <w:tcW w:w="2043" w:type="dxa"/>
                </w:tcPr>
                <w:p w:rsidR="0012276C" w:rsidRDefault="0012276C" w:rsidP="009D7224">
                  <w:pPr>
                    <w:rPr>
                      <w:b/>
                    </w:rPr>
                  </w:pPr>
                  <w:r>
                    <w:rPr>
                      <w:b/>
                    </w:rPr>
                    <w:t xml:space="preserve">Mark Awarded </w:t>
                  </w:r>
                </w:p>
              </w:tc>
            </w:tr>
            <w:tr w:rsidR="0012276C" w:rsidTr="009D7224">
              <w:tc>
                <w:tcPr>
                  <w:tcW w:w="3794" w:type="dxa"/>
                </w:tcPr>
                <w:p w:rsidR="0012276C" w:rsidRDefault="0012276C" w:rsidP="009D7224">
                  <w:r>
                    <w:t xml:space="preserve">Statement of Requirements </w:t>
                  </w:r>
                </w:p>
              </w:tc>
              <w:tc>
                <w:tcPr>
                  <w:tcW w:w="1894" w:type="dxa"/>
                </w:tcPr>
                <w:p w:rsidR="0012276C" w:rsidRDefault="0012276C" w:rsidP="009D7224">
                  <w:r>
                    <w:t>10</w:t>
                  </w:r>
                </w:p>
              </w:tc>
              <w:tc>
                <w:tcPr>
                  <w:tcW w:w="2043" w:type="dxa"/>
                </w:tcPr>
                <w:p w:rsidR="0012276C" w:rsidRDefault="0012276C" w:rsidP="009D7224"/>
              </w:tc>
            </w:tr>
            <w:tr w:rsidR="0012276C" w:rsidTr="009D7224">
              <w:tc>
                <w:tcPr>
                  <w:tcW w:w="3794" w:type="dxa"/>
                </w:tcPr>
                <w:p w:rsidR="0012276C" w:rsidRDefault="0012276C" w:rsidP="00C44A74">
                  <w:r>
                    <w:t xml:space="preserve">Class Diagram </w:t>
                  </w:r>
                </w:p>
              </w:tc>
              <w:tc>
                <w:tcPr>
                  <w:tcW w:w="1894" w:type="dxa"/>
                </w:tcPr>
                <w:p w:rsidR="0012276C" w:rsidRDefault="00C44A74" w:rsidP="009D7224">
                  <w:r>
                    <w:t>15</w:t>
                  </w:r>
                </w:p>
              </w:tc>
              <w:tc>
                <w:tcPr>
                  <w:tcW w:w="2043" w:type="dxa"/>
                </w:tcPr>
                <w:p w:rsidR="0012276C" w:rsidRDefault="0012276C" w:rsidP="009D7224"/>
              </w:tc>
            </w:tr>
            <w:tr w:rsidR="00C44A74" w:rsidTr="009D7224">
              <w:tc>
                <w:tcPr>
                  <w:tcW w:w="3794" w:type="dxa"/>
                </w:tcPr>
                <w:p w:rsidR="00C44A74" w:rsidRDefault="00C44A74" w:rsidP="009D7224">
                  <w:r>
                    <w:t>Sequence Model</w:t>
                  </w:r>
                </w:p>
              </w:tc>
              <w:tc>
                <w:tcPr>
                  <w:tcW w:w="1894" w:type="dxa"/>
                </w:tcPr>
                <w:p w:rsidR="00C44A74" w:rsidRDefault="00C44A74" w:rsidP="009D7224">
                  <w:r>
                    <w:t>15</w:t>
                  </w:r>
                </w:p>
              </w:tc>
              <w:tc>
                <w:tcPr>
                  <w:tcW w:w="2043" w:type="dxa"/>
                </w:tcPr>
                <w:p w:rsidR="00C44A74" w:rsidRDefault="00C44A74" w:rsidP="009D7224"/>
              </w:tc>
            </w:tr>
            <w:tr w:rsidR="0012276C" w:rsidTr="009D7224">
              <w:tc>
                <w:tcPr>
                  <w:tcW w:w="3794" w:type="dxa"/>
                </w:tcPr>
                <w:p w:rsidR="0012276C" w:rsidRDefault="0012276C" w:rsidP="009D7224">
                  <w:r>
                    <w:t>Pseudo-code Detailed Designs</w:t>
                  </w:r>
                </w:p>
              </w:tc>
              <w:tc>
                <w:tcPr>
                  <w:tcW w:w="1894" w:type="dxa"/>
                </w:tcPr>
                <w:p w:rsidR="0012276C" w:rsidRDefault="00C44A74" w:rsidP="009D7224">
                  <w:r>
                    <w:t>15</w:t>
                  </w:r>
                </w:p>
              </w:tc>
              <w:tc>
                <w:tcPr>
                  <w:tcW w:w="2043" w:type="dxa"/>
                </w:tcPr>
                <w:p w:rsidR="0012276C" w:rsidRDefault="0012276C" w:rsidP="009D7224"/>
              </w:tc>
            </w:tr>
            <w:tr w:rsidR="0012276C" w:rsidTr="009D7224">
              <w:tc>
                <w:tcPr>
                  <w:tcW w:w="3794" w:type="dxa"/>
                </w:tcPr>
                <w:p w:rsidR="0012276C" w:rsidRDefault="0012276C" w:rsidP="009D7224">
                  <w:r>
                    <w:t>Implemented code</w:t>
                  </w:r>
                </w:p>
              </w:tc>
              <w:tc>
                <w:tcPr>
                  <w:tcW w:w="1894" w:type="dxa"/>
                </w:tcPr>
                <w:p w:rsidR="0012276C" w:rsidRDefault="00C44A74" w:rsidP="009D7224">
                  <w:r>
                    <w:t>20</w:t>
                  </w:r>
                </w:p>
              </w:tc>
              <w:tc>
                <w:tcPr>
                  <w:tcW w:w="2043" w:type="dxa"/>
                </w:tcPr>
                <w:p w:rsidR="0012276C" w:rsidRDefault="0012276C" w:rsidP="009D7224"/>
              </w:tc>
            </w:tr>
            <w:tr w:rsidR="0012276C" w:rsidTr="009D7224">
              <w:tc>
                <w:tcPr>
                  <w:tcW w:w="3794" w:type="dxa"/>
                </w:tcPr>
                <w:p w:rsidR="0012276C" w:rsidRDefault="0012276C" w:rsidP="00122948">
                  <w:r>
                    <w:t xml:space="preserve">Testing </w:t>
                  </w:r>
                  <w:r w:rsidR="00122948">
                    <w:t>Regime</w:t>
                  </w:r>
                </w:p>
              </w:tc>
              <w:tc>
                <w:tcPr>
                  <w:tcW w:w="1894" w:type="dxa"/>
                </w:tcPr>
                <w:p w:rsidR="0012276C" w:rsidRDefault="00C44A74" w:rsidP="009D7224">
                  <w:r>
                    <w:t>15</w:t>
                  </w:r>
                </w:p>
              </w:tc>
              <w:tc>
                <w:tcPr>
                  <w:tcW w:w="2043" w:type="dxa"/>
                </w:tcPr>
                <w:p w:rsidR="0012276C" w:rsidRDefault="0012276C" w:rsidP="009D7224"/>
              </w:tc>
            </w:tr>
            <w:tr w:rsidR="0012276C" w:rsidTr="009D7224">
              <w:tc>
                <w:tcPr>
                  <w:tcW w:w="3794" w:type="dxa"/>
                </w:tcPr>
                <w:p w:rsidR="0012276C" w:rsidRDefault="002753BC" w:rsidP="002753BC">
                  <w:r>
                    <w:t xml:space="preserve">Report Quality </w:t>
                  </w:r>
                  <w:r w:rsidR="00F36D66">
                    <w:t>(</w:t>
                  </w:r>
                  <w:r>
                    <w:t xml:space="preserve">including </w:t>
                  </w:r>
                  <w:r w:rsidR="00F36D66">
                    <w:t>meeting minutes)</w:t>
                  </w:r>
                </w:p>
              </w:tc>
              <w:tc>
                <w:tcPr>
                  <w:tcW w:w="1894" w:type="dxa"/>
                </w:tcPr>
                <w:p w:rsidR="0012276C" w:rsidRDefault="00C44A74" w:rsidP="009D7224">
                  <w:r>
                    <w:t>10</w:t>
                  </w:r>
                </w:p>
              </w:tc>
              <w:tc>
                <w:tcPr>
                  <w:tcW w:w="2043" w:type="dxa"/>
                </w:tcPr>
                <w:p w:rsidR="0012276C" w:rsidRDefault="0012276C" w:rsidP="009D7224"/>
              </w:tc>
            </w:tr>
            <w:tr w:rsidR="0012276C" w:rsidTr="009D7224">
              <w:tc>
                <w:tcPr>
                  <w:tcW w:w="3794" w:type="dxa"/>
                </w:tcPr>
                <w:p w:rsidR="0012276C" w:rsidRDefault="0012276C" w:rsidP="009D7224">
                  <w:pPr>
                    <w:rPr>
                      <w:b/>
                    </w:rPr>
                  </w:pPr>
                  <w:r>
                    <w:rPr>
                      <w:b/>
                    </w:rPr>
                    <w:t>Total</w:t>
                  </w:r>
                </w:p>
              </w:tc>
              <w:tc>
                <w:tcPr>
                  <w:tcW w:w="1894" w:type="dxa"/>
                </w:tcPr>
                <w:p w:rsidR="0012276C" w:rsidRDefault="0012276C" w:rsidP="009D7224">
                  <w:pPr>
                    <w:rPr>
                      <w:b/>
                    </w:rPr>
                  </w:pPr>
                  <w:r>
                    <w:rPr>
                      <w:b/>
                    </w:rPr>
                    <w:t>100</w:t>
                  </w:r>
                </w:p>
              </w:tc>
              <w:tc>
                <w:tcPr>
                  <w:tcW w:w="2043" w:type="dxa"/>
                </w:tcPr>
                <w:p w:rsidR="0012276C" w:rsidRDefault="0012276C" w:rsidP="009D7224">
                  <w:pPr>
                    <w:rPr>
                      <w:b/>
                    </w:rPr>
                  </w:pPr>
                </w:p>
              </w:tc>
            </w:tr>
            <w:tr w:rsidR="0012276C" w:rsidTr="009D7224">
              <w:tc>
                <w:tcPr>
                  <w:tcW w:w="3794" w:type="dxa"/>
                </w:tcPr>
                <w:p w:rsidR="0012276C" w:rsidRDefault="0012276C" w:rsidP="009D7224">
                  <w:pPr>
                    <w:rPr>
                      <w:b/>
                    </w:rPr>
                  </w:pPr>
                </w:p>
              </w:tc>
              <w:tc>
                <w:tcPr>
                  <w:tcW w:w="1894" w:type="dxa"/>
                </w:tcPr>
                <w:p w:rsidR="0012276C" w:rsidRDefault="0012276C" w:rsidP="009D7224">
                  <w:pPr>
                    <w:rPr>
                      <w:b/>
                    </w:rPr>
                  </w:pPr>
                </w:p>
              </w:tc>
              <w:tc>
                <w:tcPr>
                  <w:tcW w:w="2043" w:type="dxa"/>
                </w:tcPr>
                <w:p w:rsidR="0012276C" w:rsidRDefault="0012276C" w:rsidP="009D7224">
                  <w:pPr>
                    <w:rPr>
                      <w:b/>
                    </w:rPr>
                  </w:pPr>
                </w:p>
              </w:tc>
            </w:tr>
          </w:tbl>
          <w:p w:rsidR="0012276C" w:rsidRDefault="0012276C" w:rsidP="0012276C">
            <w:pPr>
              <w:rPr>
                <w:sz w:val="24"/>
              </w:rPr>
            </w:pPr>
          </w:p>
          <w:p w:rsidR="00896DAF" w:rsidRDefault="00C44A74" w:rsidP="00797ADA">
            <w:pPr>
              <w:rPr>
                <w:b/>
                <w:i/>
                <w:sz w:val="24"/>
                <w:szCs w:val="24"/>
              </w:rPr>
            </w:pPr>
            <w:r w:rsidRPr="00C44A74">
              <w:rPr>
                <w:b/>
                <w:sz w:val="24"/>
                <w:szCs w:val="24"/>
                <w:u w:val="single"/>
              </w:rPr>
              <w:t>Note:</w:t>
            </w:r>
            <w:r>
              <w:rPr>
                <w:b/>
                <w:sz w:val="24"/>
                <w:szCs w:val="24"/>
              </w:rPr>
              <w:t xml:space="preserve"> </w:t>
            </w:r>
            <w:r w:rsidR="00797ADA" w:rsidRPr="00797ADA">
              <w:rPr>
                <w:b/>
                <w:i/>
                <w:sz w:val="24"/>
                <w:szCs w:val="24"/>
              </w:rPr>
              <w:t>The combined marks for section A and B (out of 200) will be converted to a percentage (%)</w:t>
            </w:r>
          </w:p>
          <w:p w:rsidR="00793B91" w:rsidRPr="00AE7DB4" w:rsidRDefault="00793B91" w:rsidP="00797ADA">
            <w:pPr>
              <w:rPr>
                <w:rFonts w:ascii="Arial" w:hAnsi="Arial"/>
              </w:rPr>
            </w:pPr>
          </w:p>
        </w:tc>
      </w:tr>
      <w:tr w:rsidR="00D572BE" w:rsidRPr="00A24F58">
        <w:trPr>
          <w:trHeight w:val="412"/>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D572BE" w:rsidRPr="002A17F0" w:rsidRDefault="00A94430" w:rsidP="00D572BE">
            <w:pPr>
              <w:rPr>
                <w:rFonts w:ascii="Arial" w:hAnsi="Arial"/>
                <w:b/>
                <w:sz w:val="22"/>
                <w:szCs w:val="22"/>
              </w:rPr>
            </w:pPr>
            <w:r>
              <w:rPr>
                <w:rFonts w:ascii="Arial" w:hAnsi="Arial"/>
              </w:rPr>
              <w:lastRenderedPageBreak/>
              <w:t>This assignment tests the following Learning Outcomes for the module:</w:t>
            </w:r>
            <w:r w:rsidR="00434B42" w:rsidRPr="00434B42">
              <w:rPr>
                <w:rFonts w:ascii="Arial" w:hAnsi="Arial"/>
                <w:vanish/>
                <w:sz w:val="16"/>
                <w:szCs w:val="16"/>
              </w:rPr>
              <w:t>Delete any that do not apply and ensure that alternative instructions are entered in the box above.</w:t>
            </w:r>
          </w:p>
        </w:tc>
      </w:tr>
      <w:tr w:rsidR="0033524F" w:rsidRPr="00A24F58">
        <w:trPr>
          <w:trHeight w:val="567"/>
        </w:trPr>
        <w:tc>
          <w:tcPr>
            <w:tcW w:w="10915" w:type="dxa"/>
            <w:gridSpan w:val="9"/>
            <w:tcBorders>
              <w:top w:val="single" w:sz="4" w:space="0" w:color="auto"/>
              <w:left w:val="single" w:sz="4" w:space="0" w:color="auto"/>
              <w:bottom w:val="single" w:sz="4" w:space="0" w:color="auto"/>
              <w:right w:val="single" w:sz="4" w:space="0" w:color="auto"/>
            </w:tcBorders>
          </w:tcPr>
          <w:p w:rsidR="0033524F" w:rsidRDefault="0033524F">
            <w:pPr>
              <w:rPr>
                <w:rFonts w:ascii="Arial" w:hAnsi="Arial"/>
                <w:b/>
                <w:sz w:val="2"/>
                <w:szCs w:val="2"/>
              </w:rPr>
            </w:pPr>
          </w:p>
          <w:p w:rsidR="0033524F" w:rsidRDefault="0033524F">
            <w:pPr>
              <w:rPr>
                <w:rFonts w:ascii="Arial" w:hAnsi="Arial"/>
                <w:b/>
                <w:sz w:val="2"/>
                <w:szCs w:val="2"/>
              </w:rPr>
            </w:pPr>
          </w:p>
          <w:p w:rsidR="0033524F" w:rsidRDefault="0033524F">
            <w:pPr>
              <w:rPr>
                <w:rFonts w:ascii="Arial" w:hAnsi="Arial"/>
                <w:b/>
                <w:sz w:val="2"/>
                <w:szCs w:val="2"/>
              </w:rPr>
            </w:pPr>
          </w:p>
          <w:p w:rsidR="0033524F" w:rsidRDefault="0033524F">
            <w:pPr>
              <w:rPr>
                <w:rFonts w:ascii="Arial" w:hAnsi="Arial"/>
                <w:b/>
                <w:sz w:val="2"/>
                <w:szCs w:val="2"/>
              </w:rPr>
            </w:pPr>
          </w:p>
          <w:p w:rsidR="0033524F" w:rsidRDefault="0033524F">
            <w:pPr>
              <w:rPr>
                <w:rFonts w:ascii="Arial" w:hAnsi="Arial"/>
                <w:b/>
                <w:sz w:val="2"/>
                <w:szCs w:val="2"/>
              </w:rPr>
            </w:pPr>
          </w:p>
          <w:p w:rsidR="00E8247B" w:rsidRPr="00D71FC8" w:rsidRDefault="00E8247B" w:rsidP="00BC53D6">
            <w:pPr>
              <w:rPr>
                <w:sz w:val="24"/>
              </w:rPr>
            </w:pPr>
            <w:r>
              <w:rPr>
                <w:sz w:val="24"/>
              </w:rPr>
              <w:t>This assessment will based on</w:t>
            </w:r>
            <w:r w:rsidRPr="00D71FC8">
              <w:rPr>
                <w:sz w:val="24"/>
              </w:rPr>
              <w:t xml:space="preserve"> your ability to:</w:t>
            </w:r>
            <w:r>
              <w:rPr>
                <w:sz w:val="24"/>
              </w:rPr>
              <w:tab/>
            </w:r>
          </w:p>
          <w:p w:rsidR="00020FE0" w:rsidRPr="00BC53D6" w:rsidRDefault="00020FE0" w:rsidP="00BC53D6">
            <w:pPr>
              <w:ind w:left="601" w:hanging="601"/>
              <w:rPr>
                <w:sz w:val="24"/>
              </w:rPr>
            </w:pPr>
            <w:r w:rsidRPr="00BC53D6">
              <w:rPr>
                <w:sz w:val="24"/>
              </w:rPr>
              <w:t xml:space="preserve">LO1. </w:t>
            </w:r>
            <w:r w:rsidR="00E8247B" w:rsidRPr="00BC53D6">
              <w:rPr>
                <w:sz w:val="24"/>
              </w:rPr>
              <w:t xml:space="preserve">Demonstrate the fundamental concepts and principles of the object-oriented approach to </w:t>
            </w:r>
            <w:r w:rsidRPr="00BC53D6">
              <w:rPr>
                <w:sz w:val="24"/>
              </w:rPr>
              <w:t>the complete software lifecycle;</w:t>
            </w:r>
          </w:p>
          <w:p w:rsidR="00020FE0" w:rsidRPr="00BC53D6" w:rsidRDefault="00020FE0" w:rsidP="00BC53D6">
            <w:pPr>
              <w:ind w:left="601" w:hanging="601"/>
              <w:rPr>
                <w:sz w:val="24"/>
              </w:rPr>
            </w:pPr>
            <w:r w:rsidRPr="00BC53D6">
              <w:rPr>
                <w:sz w:val="24"/>
              </w:rPr>
              <w:t xml:space="preserve">LO2. </w:t>
            </w:r>
            <w:r w:rsidR="00E8247B" w:rsidRPr="00BC53D6">
              <w:rPr>
                <w:sz w:val="24"/>
              </w:rPr>
              <w:t xml:space="preserve">Analyse a problem area </w:t>
            </w:r>
            <w:r w:rsidRPr="00BC53D6">
              <w:rPr>
                <w:sz w:val="24"/>
              </w:rPr>
              <w:t xml:space="preserve">and design a solution in an object-oriented manner, </w:t>
            </w:r>
            <w:r w:rsidR="00E8247B" w:rsidRPr="00BC53D6">
              <w:rPr>
                <w:sz w:val="24"/>
              </w:rPr>
              <w:t xml:space="preserve">using </w:t>
            </w:r>
            <w:r w:rsidRPr="00BC53D6">
              <w:rPr>
                <w:sz w:val="24"/>
              </w:rPr>
              <w:t>an object-oriented methodology;</w:t>
            </w:r>
          </w:p>
          <w:p w:rsidR="00020FE0" w:rsidRPr="00BC53D6" w:rsidRDefault="00020FE0" w:rsidP="00BC53D6">
            <w:pPr>
              <w:ind w:left="601" w:hanging="601"/>
              <w:rPr>
                <w:sz w:val="24"/>
              </w:rPr>
            </w:pPr>
            <w:r w:rsidRPr="00BC53D6">
              <w:rPr>
                <w:sz w:val="24"/>
              </w:rPr>
              <w:t xml:space="preserve">LO3. </w:t>
            </w:r>
            <w:r w:rsidR="00C44A74" w:rsidRPr="00BC53D6">
              <w:rPr>
                <w:sz w:val="24"/>
              </w:rPr>
              <w:t xml:space="preserve">Implement </w:t>
            </w:r>
            <w:r w:rsidRPr="00BC53D6">
              <w:rPr>
                <w:sz w:val="24"/>
              </w:rPr>
              <w:t>and document a solution using the object-oriented approach demonstrating the appropriate use of the methodology’s main features;</w:t>
            </w:r>
          </w:p>
          <w:p w:rsidR="00DC0DCA" w:rsidRDefault="00020FE0" w:rsidP="00BC53D6">
            <w:pPr>
              <w:ind w:left="601" w:hanging="601"/>
              <w:rPr>
                <w:sz w:val="24"/>
              </w:rPr>
            </w:pPr>
            <w:r w:rsidRPr="00BC53D6">
              <w:rPr>
                <w:sz w:val="24"/>
              </w:rPr>
              <w:t>LO4. Comprehend the management and workflow of using CASE development tools within the dynamics of a software development team and to be able to produce a Report with appropriately analysed conclusions.</w:t>
            </w:r>
          </w:p>
          <w:p w:rsidR="00BC53D6" w:rsidRPr="00BC53D6" w:rsidRDefault="00BC53D6" w:rsidP="00BC53D6">
            <w:pPr>
              <w:ind w:left="601" w:hanging="601"/>
              <w:rPr>
                <w:sz w:val="24"/>
              </w:rPr>
            </w:pPr>
          </w:p>
        </w:tc>
      </w:tr>
      <w:tr w:rsidR="00434B42" w:rsidRPr="00A24F58">
        <w:trPr>
          <w:trHeight w:val="474"/>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434B42" w:rsidRPr="00CD4AC5" w:rsidRDefault="00CD4AC5" w:rsidP="00CD4AC5">
            <w:pPr>
              <w:rPr>
                <w:rFonts w:ascii="Arial" w:hAnsi="Arial"/>
              </w:rPr>
            </w:pPr>
            <w:r w:rsidRPr="00CD4AC5">
              <w:rPr>
                <w:rFonts w:ascii="Arial" w:hAnsi="Arial"/>
              </w:rPr>
              <w:t>The Assignment</w:t>
            </w:r>
            <w:r w:rsidR="00625A16">
              <w:rPr>
                <w:rFonts w:ascii="Arial" w:hAnsi="Arial"/>
              </w:rPr>
              <w:t xml:space="preserve"> Task:</w:t>
            </w:r>
          </w:p>
        </w:tc>
      </w:tr>
      <w:tr w:rsidR="00CD4AC5" w:rsidRPr="00A24F58">
        <w:trPr>
          <w:trHeight w:val="567"/>
        </w:trPr>
        <w:tc>
          <w:tcPr>
            <w:tcW w:w="10915" w:type="dxa"/>
            <w:gridSpan w:val="9"/>
            <w:tcBorders>
              <w:top w:val="single" w:sz="4" w:space="0" w:color="auto"/>
              <w:left w:val="single" w:sz="4" w:space="0" w:color="auto"/>
              <w:bottom w:val="single" w:sz="4" w:space="0" w:color="auto"/>
              <w:right w:val="single" w:sz="4" w:space="0" w:color="auto"/>
            </w:tcBorders>
          </w:tcPr>
          <w:p w:rsidR="00932120" w:rsidRDefault="00932120" w:rsidP="00CD4AC5">
            <w:pPr>
              <w:rPr>
                <w:rFonts w:ascii="Arial" w:hAnsi="Arial" w:cs="Arial"/>
              </w:rPr>
            </w:pPr>
          </w:p>
          <w:p w:rsidR="00E8247B" w:rsidRDefault="00E8247B" w:rsidP="00BC401B">
            <w:pPr>
              <w:pStyle w:val="Heading1"/>
              <w:rPr>
                <w:szCs w:val="28"/>
              </w:rPr>
            </w:pPr>
            <w:r w:rsidRPr="00EE6FD7">
              <w:rPr>
                <w:szCs w:val="28"/>
              </w:rPr>
              <w:t>CASE STUDY</w:t>
            </w:r>
          </w:p>
          <w:p w:rsidR="00BC401B" w:rsidRPr="00BC401B" w:rsidRDefault="00BC401B" w:rsidP="00BC401B"/>
          <w:p w:rsidR="00E8247B" w:rsidRPr="00C07313" w:rsidRDefault="00E8247B" w:rsidP="00E8247B">
            <w:pPr>
              <w:rPr>
                <w:noProof/>
                <w:sz w:val="24"/>
              </w:rPr>
            </w:pPr>
            <w:r w:rsidRPr="00C07313">
              <w:rPr>
                <w:noProof/>
                <w:sz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rsidR="00E8247B" w:rsidRPr="00C07313" w:rsidRDefault="00E8247B" w:rsidP="00E8247B">
            <w:pPr>
              <w:rPr>
                <w:sz w:val="24"/>
              </w:rPr>
            </w:pPr>
          </w:p>
          <w:p w:rsidR="00C04EA8" w:rsidRPr="00C04EA8" w:rsidRDefault="00C04EA8" w:rsidP="00C04EA8">
            <w:pPr>
              <w:rPr>
                <w:b/>
                <w:sz w:val="24"/>
              </w:rPr>
            </w:pPr>
            <w:r>
              <w:rPr>
                <w:b/>
                <w:sz w:val="24"/>
              </w:rPr>
              <w:t>(</w:t>
            </w:r>
            <w:proofErr w:type="spellStart"/>
            <w:proofErr w:type="gramStart"/>
            <w:r>
              <w:rPr>
                <w:b/>
                <w:sz w:val="24"/>
              </w:rPr>
              <w:t>cont</w:t>
            </w:r>
            <w:proofErr w:type="spellEnd"/>
            <w:r>
              <w:rPr>
                <w:b/>
                <w:sz w:val="24"/>
              </w:rPr>
              <w:t>:</w:t>
            </w:r>
            <w:proofErr w:type="gramEnd"/>
            <w:r>
              <w:rPr>
                <w:b/>
                <w:sz w:val="24"/>
              </w:rPr>
              <w:t>)</w:t>
            </w:r>
          </w:p>
          <w:p w:rsidR="00C04EA8" w:rsidRDefault="00C04EA8" w:rsidP="00BC53D6">
            <w:pPr>
              <w:rPr>
                <w:sz w:val="24"/>
              </w:rPr>
            </w:pPr>
          </w:p>
          <w:p w:rsidR="00C04EA8" w:rsidRPr="00C04EA8" w:rsidRDefault="00C04EA8" w:rsidP="00C04EA8">
            <w:pPr>
              <w:rPr>
                <w:b/>
                <w:sz w:val="24"/>
              </w:rPr>
            </w:pPr>
            <w:r>
              <w:rPr>
                <w:b/>
                <w:sz w:val="24"/>
              </w:rPr>
              <w:t>(</w:t>
            </w:r>
            <w:proofErr w:type="spellStart"/>
            <w:proofErr w:type="gramStart"/>
            <w:r>
              <w:rPr>
                <w:b/>
                <w:sz w:val="24"/>
              </w:rPr>
              <w:t>cont</w:t>
            </w:r>
            <w:proofErr w:type="spellEnd"/>
            <w:r>
              <w:rPr>
                <w:b/>
                <w:sz w:val="24"/>
              </w:rPr>
              <w:t>:</w:t>
            </w:r>
            <w:proofErr w:type="gramEnd"/>
            <w:r>
              <w:rPr>
                <w:b/>
                <w:sz w:val="24"/>
              </w:rPr>
              <w:t>)</w:t>
            </w:r>
          </w:p>
          <w:p w:rsidR="00C04EA8" w:rsidRDefault="00C04EA8" w:rsidP="00BC53D6">
            <w:pPr>
              <w:rPr>
                <w:sz w:val="24"/>
              </w:rPr>
            </w:pPr>
          </w:p>
          <w:p w:rsidR="00D16634" w:rsidRPr="00C07313" w:rsidRDefault="00E8247B" w:rsidP="00BC53D6">
            <w:pPr>
              <w:rPr>
                <w:sz w:val="24"/>
              </w:rPr>
            </w:pPr>
            <w:r w:rsidRPr="00C07313">
              <w:rPr>
                <w:sz w:val="24"/>
              </w:rPr>
              <w:t>The BCPA</w:t>
            </w:r>
            <w:r w:rsidRPr="00C07313">
              <w:rPr>
                <w:b/>
                <w:sz w:val="24"/>
              </w:rPr>
              <w:t xml:space="preserve"> </w:t>
            </w:r>
            <w:r w:rsidRPr="00C07313">
              <w:rPr>
                <w:sz w:val="24"/>
              </w:rPr>
              <w:t>has contracts with several ticket agents at various ticket outlets. These contracts define the agent commissions and the terms and conditions for the sale of tickets. The contract is the agent's</w:t>
            </w:r>
            <w:r w:rsidRPr="00C07313">
              <w:rPr>
                <w:i/>
                <w:sz w:val="24"/>
              </w:rPr>
              <w:t xml:space="preserve"> </w:t>
            </w:r>
            <w:r w:rsidR="009477C7">
              <w:rPr>
                <w:sz w:val="24"/>
              </w:rPr>
              <w:t>authorisation to</w:t>
            </w:r>
            <w:r w:rsidR="00C04EA8">
              <w:rPr>
                <w:sz w:val="24"/>
              </w:rPr>
              <w:t xml:space="preserve"> </w:t>
            </w:r>
            <w:r w:rsidRPr="00C07313">
              <w:rPr>
                <w:sz w:val="24"/>
              </w:rPr>
              <w:t>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rsidR="00E8247B" w:rsidRDefault="00E8247B" w:rsidP="00E8247B">
            <w:pPr>
              <w:rPr>
                <w:sz w:val="24"/>
              </w:rPr>
            </w:pPr>
            <w:r w:rsidRPr="00C07313">
              <w:rPr>
                <w:sz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w:t>
            </w:r>
            <w:r w:rsidRPr="00C07313">
              <w:rPr>
                <w:b/>
                <w:sz w:val="24"/>
              </w:rPr>
              <w:t xml:space="preserve"> </w:t>
            </w:r>
            <w:r w:rsidRPr="00C07313">
              <w:rPr>
                <w:sz w:val="24"/>
              </w:rPr>
              <w:t>Saturday evening show. A promotion can be specific to seats within a show. A promotion may also be reused for many shows for numerous events. The system must be capable of displaying the price for each seat on the seating chart</w:t>
            </w:r>
            <w:r w:rsidR="00797ADA">
              <w:rPr>
                <w:sz w:val="24"/>
              </w:rPr>
              <w:t xml:space="preserve">. </w:t>
            </w:r>
            <w:r w:rsidRPr="00C07313">
              <w:rPr>
                <w:sz w:val="24"/>
              </w:rPr>
              <w:t xml:space="preserve"> Assigning seats to promotions must be dynamic; that is, seats may be redefined into different promotions if a show sells either better or worse than anticipated.</w:t>
            </w:r>
          </w:p>
          <w:p w:rsidR="00797ADA" w:rsidRDefault="00797ADA" w:rsidP="00E8247B">
            <w:pPr>
              <w:rPr>
                <w:sz w:val="24"/>
              </w:rPr>
            </w:pPr>
          </w:p>
          <w:p w:rsidR="00E8247B" w:rsidRPr="00C07313" w:rsidRDefault="00E8247B" w:rsidP="00E8247B">
            <w:pPr>
              <w:rPr>
                <w:sz w:val="24"/>
              </w:rPr>
            </w:pPr>
            <w:r w:rsidRPr="00C07313">
              <w:rPr>
                <w:sz w:val="24"/>
              </w:rPr>
              <w:t>The system must allow the venue manager to cancel, reschedule, or add events and shows, and allow changes to the maximum</w:t>
            </w:r>
            <w:r w:rsidRPr="00C07313">
              <w:rPr>
                <w:sz w:val="24"/>
              </w:rPr>
              <w:noBreakHyphen/>
              <w:t>seats</w:t>
            </w:r>
            <w:r w:rsidRPr="00C07313">
              <w:rPr>
                <w:sz w:val="24"/>
              </w:rPr>
              <w:softHyphen/>
              <w:t xml:space="preserve"> per</w:t>
            </w:r>
            <w:r w:rsidRPr="00C07313">
              <w:rPr>
                <w:sz w:val="24"/>
              </w:rPr>
              <w:noBreakHyphen/>
              <w:t>customer value for each show.</w:t>
            </w:r>
          </w:p>
          <w:p w:rsidR="00E8247B" w:rsidRPr="00C07313" w:rsidRDefault="00E8247B" w:rsidP="00E8247B">
            <w:pPr>
              <w:tabs>
                <w:tab w:val="right" w:pos="7858"/>
              </w:tabs>
              <w:rPr>
                <w:sz w:val="24"/>
              </w:rPr>
            </w:pPr>
          </w:p>
          <w:p w:rsidR="00E8247B" w:rsidRPr="00C07313" w:rsidRDefault="00E8247B" w:rsidP="00E8247B">
            <w:pPr>
              <w:rPr>
                <w:sz w:val="24"/>
              </w:rPr>
            </w:pPr>
            <w:r w:rsidRPr="00C07313">
              <w:rPr>
                <w:sz w:val="24"/>
              </w:rPr>
              <w:t>A consumer will access the OTS via the World Wide Web. The user interfac</w:t>
            </w:r>
            <w:r>
              <w:rPr>
                <w:sz w:val="24"/>
              </w:rPr>
              <w:t>e</w:t>
            </w:r>
            <w:r w:rsidR="00896DAF">
              <w:rPr>
                <w:sz w:val="24"/>
              </w:rPr>
              <w:t xml:space="preserve"> will be implemented </w:t>
            </w:r>
            <w:r w:rsidR="00A208B6">
              <w:rPr>
                <w:sz w:val="24"/>
              </w:rPr>
              <w:t xml:space="preserve">with an OO language </w:t>
            </w:r>
            <w:r w:rsidR="00A208B6" w:rsidRPr="00C07313">
              <w:rPr>
                <w:sz w:val="24"/>
              </w:rPr>
              <w:t>application</w:t>
            </w:r>
            <w:r w:rsidRPr="00C07313">
              <w:rPr>
                <w:sz w:val="24"/>
              </w:rPr>
              <w:t>; that is, without browsers and hypertext mark-up language (HTML).</w:t>
            </w:r>
          </w:p>
          <w:p w:rsidR="00E8247B" w:rsidRPr="00C07313" w:rsidRDefault="00E8247B" w:rsidP="00E8247B">
            <w:pPr>
              <w:rPr>
                <w:sz w:val="24"/>
              </w:rPr>
            </w:pPr>
          </w:p>
          <w:p w:rsidR="00E8247B" w:rsidRPr="00C07313" w:rsidRDefault="00E8247B" w:rsidP="00E8247B">
            <w:pPr>
              <w:rPr>
                <w:sz w:val="24"/>
              </w:rPr>
            </w:pPr>
            <w:r w:rsidRPr="00C07313">
              <w:rPr>
                <w:sz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rsidR="00E8247B" w:rsidRPr="00C07313" w:rsidRDefault="00E8247B" w:rsidP="00E8247B">
            <w:pPr>
              <w:rPr>
                <w:sz w:val="24"/>
              </w:rPr>
            </w:pPr>
          </w:p>
          <w:p w:rsidR="00E8247B" w:rsidRPr="00C07313" w:rsidRDefault="00E8247B" w:rsidP="00E8247B">
            <w:pPr>
              <w:rPr>
                <w:sz w:val="24"/>
              </w:rPr>
            </w:pPr>
            <w:r w:rsidRPr="00C07313">
              <w:rPr>
                <w:sz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rsidR="00E8247B" w:rsidRPr="00C07313" w:rsidRDefault="00E8247B" w:rsidP="00E8247B">
            <w:pPr>
              <w:tabs>
                <w:tab w:val="right" w:pos="6457"/>
              </w:tabs>
              <w:rPr>
                <w:sz w:val="24"/>
              </w:rPr>
            </w:pPr>
          </w:p>
          <w:p w:rsidR="00E8247B" w:rsidRPr="00C07313" w:rsidRDefault="00E8247B" w:rsidP="00E8247B">
            <w:pPr>
              <w:rPr>
                <w:sz w:val="24"/>
              </w:rPr>
            </w:pPr>
            <w:r w:rsidRPr="00C07313">
              <w:rPr>
                <w:sz w:val="24"/>
              </w:rPr>
              <w:t>When users select interactive seat selection, they are presented with a floor chart of the Concert Hall. The seating chart is coloured according to the status of the seats for each show; for example, available, held, or sold. Selecting a seat places it on hold so that no one else can select it while the users complete their transactions.</w:t>
            </w:r>
          </w:p>
          <w:p w:rsidR="00E8247B" w:rsidRPr="00C07313" w:rsidRDefault="00E8247B" w:rsidP="00E8247B">
            <w:pPr>
              <w:rPr>
                <w:sz w:val="24"/>
              </w:rPr>
            </w:pPr>
          </w:p>
          <w:p w:rsidR="00E8247B" w:rsidRPr="00C07313" w:rsidRDefault="00E8247B" w:rsidP="00E8247B">
            <w:pPr>
              <w:rPr>
                <w:sz w:val="24"/>
              </w:rPr>
            </w:pPr>
            <w:r w:rsidRPr="00C07313">
              <w:rPr>
                <w:sz w:val="24"/>
              </w:rPr>
              <w:t>Deselecting a seat removes the hold and makes the seat available again</w:t>
            </w:r>
            <w:r w:rsidRPr="00C07313">
              <w:rPr>
                <w:b/>
                <w:sz w:val="24"/>
              </w:rPr>
              <w:t xml:space="preserve"> </w:t>
            </w:r>
            <w:r w:rsidRPr="00C07313">
              <w:rPr>
                <w:sz w:val="24"/>
              </w:rPr>
              <w:t>for other users. Users can select up to the maximum allowed seats per customer set for the show by the venue manager.</w:t>
            </w:r>
          </w:p>
          <w:p w:rsidR="00E8247B" w:rsidRPr="00C07313" w:rsidRDefault="00E8247B" w:rsidP="00E8247B">
            <w:pPr>
              <w:rPr>
                <w:sz w:val="24"/>
              </w:rPr>
            </w:pPr>
          </w:p>
          <w:p w:rsidR="00E8247B" w:rsidRPr="00C07313" w:rsidRDefault="00E8247B" w:rsidP="00E8247B">
            <w:pPr>
              <w:rPr>
                <w:sz w:val="24"/>
              </w:rPr>
            </w:pPr>
            <w:r w:rsidRPr="00C07313">
              <w:rPr>
                <w:sz w:val="24"/>
              </w:rPr>
              <w:t>When users select automatic seat selection, they must provide a price range and the number of seats desired. The system will then attempt to select the "best" seats available. Once the attempt is completed, the system will either display the resulting seating chart with the selected seats highlighted, or an appropriate message. Users can then either accept the selection and change the criteria, or switch to interactive seat selection.</w:t>
            </w:r>
          </w:p>
          <w:p w:rsidR="00E8247B" w:rsidRPr="00C07313" w:rsidRDefault="00E8247B" w:rsidP="00E8247B">
            <w:pPr>
              <w:rPr>
                <w:sz w:val="24"/>
              </w:rPr>
            </w:pPr>
          </w:p>
          <w:p w:rsidR="00E8247B" w:rsidRPr="00C07313" w:rsidRDefault="00E8247B" w:rsidP="00E8247B">
            <w:pPr>
              <w:jc w:val="both"/>
              <w:rPr>
                <w:sz w:val="24"/>
              </w:rPr>
            </w:pPr>
            <w:r w:rsidRPr="00C07313">
              <w:rPr>
                <w:sz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rsidR="00E8247B" w:rsidRPr="00C07313" w:rsidRDefault="00E8247B" w:rsidP="00E8247B">
            <w:pPr>
              <w:jc w:val="both"/>
              <w:rPr>
                <w:sz w:val="24"/>
              </w:rPr>
            </w:pPr>
          </w:p>
          <w:p w:rsidR="00E8247B" w:rsidRPr="00C07313" w:rsidRDefault="00E8247B" w:rsidP="00E8247B">
            <w:pPr>
              <w:rPr>
                <w:sz w:val="24"/>
              </w:rPr>
            </w:pPr>
            <w:r w:rsidRPr="00C07313">
              <w:rPr>
                <w:sz w:val="24"/>
              </w:rPr>
              <w:t>In a transaction, consumers can purchase a single ticket or multiple tickets at varied prices. For some shows, volume discounts are available. For example, ticket purchases of £100 or more might receive a 10 % discount, or buying 6 or more tickets migh</w:t>
            </w:r>
            <w:r w:rsidR="008650F5">
              <w:rPr>
                <w:sz w:val="24"/>
              </w:rPr>
              <w:t>t qualify the consumer for a 15</w:t>
            </w:r>
            <w:r w:rsidRPr="00C07313">
              <w:rPr>
                <w:sz w:val="24"/>
              </w:rPr>
              <w:t>% discount. In all cases, each ticket must be tracked separately, with its associated price and applied discount and seat assignment.</w:t>
            </w:r>
          </w:p>
          <w:p w:rsidR="00C04EA8" w:rsidRPr="00C04EA8" w:rsidRDefault="00C04EA8" w:rsidP="00E8247B">
            <w:pPr>
              <w:rPr>
                <w:b/>
                <w:sz w:val="24"/>
              </w:rPr>
            </w:pPr>
            <w:r>
              <w:rPr>
                <w:b/>
                <w:sz w:val="24"/>
              </w:rPr>
              <w:t>(</w:t>
            </w:r>
            <w:proofErr w:type="spellStart"/>
            <w:proofErr w:type="gramStart"/>
            <w:r>
              <w:rPr>
                <w:b/>
                <w:sz w:val="24"/>
              </w:rPr>
              <w:t>cont</w:t>
            </w:r>
            <w:proofErr w:type="spellEnd"/>
            <w:r>
              <w:rPr>
                <w:b/>
                <w:sz w:val="24"/>
              </w:rPr>
              <w:t>:</w:t>
            </w:r>
            <w:proofErr w:type="gramEnd"/>
            <w:r>
              <w:rPr>
                <w:b/>
                <w:sz w:val="24"/>
              </w:rPr>
              <w:t>)</w:t>
            </w:r>
          </w:p>
          <w:p w:rsidR="00C04EA8" w:rsidRDefault="00C04EA8" w:rsidP="00E8247B">
            <w:pPr>
              <w:rPr>
                <w:b/>
                <w:sz w:val="24"/>
              </w:rPr>
            </w:pPr>
            <w:r>
              <w:rPr>
                <w:b/>
                <w:sz w:val="24"/>
              </w:rPr>
              <w:lastRenderedPageBreak/>
              <w:t>(</w:t>
            </w:r>
            <w:proofErr w:type="spellStart"/>
            <w:proofErr w:type="gramStart"/>
            <w:r>
              <w:rPr>
                <w:b/>
                <w:sz w:val="24"/>
              </w:rPr>
              <w:t>cont</w:t>
            </w:r>
            <w:proofErr w:type="spellEnd"/>
            <w:r>
              <w:rPr>
                <w:b/>
                <w:sz w:val="24"/>
              </w:rPr>
              <w:t>:</w:t>
            </w:r>
            <w:proofErr w:type="gramEnd"/>
            <w:r>
              <w:rPr>
                <w:b/>
                <w:sz w:val="24"/>
              </w:rPr>
              <w:t>)</w:t>
            </w:r>
          </w:p>
          <w:p w:rsidR="00C04EA8" w:rsidRPr="00C04EA8" w:rsidRDefault="00C04EA8" w:rsidP="00E8247B">
            <w:pPr>
              <w:rPr>
                <w:b/>
                <w:sz w:val="24"/>
              </w:rPr>
            </w:pPr>
          </w:p>
          <w:p w:rsidR="00E8247B" w:rsidRPr="00C07313" w:rsidRDefault="00E8247B" w:rsidP="00E8247B">
            <w:pPr>
              <w:rPr>
                <w:sz w:val="24"/>
              </w:rPr>
            </w:pPr>
            <w:r w:rsidRPr="00C07313">
              <w:rPr>
                <w:sz w:val="24"/>
              </w:rPr>
              <w:t>Credit card will be the only form of currency accepted, so the system must have the ability to validate a card number and accept or reject the purchase. For this case study, assume that all credit card purchases are approved.</w:t>
            </w:r>
          </w:p>
          <w:p w:rsidR="00E8247B" w:rsidRPr="00C07313" w:rsidRDefault="00E8247B" w:rsidP="00E8247B">
            <w:pPr>
              <w:rPr>
                <w:sz w:val="24"/>
              </w:rPr>
            </w:pPr>
          </w:p>
          <w:p w:rsidR="00E8247B" w:rsidRDefault="00E8247B" w:rsidP="00E8247B">
            <w:pPr>
              <w:rPr>
                <w:sz w:val="24"/>
              </w:rPr>
            </w:pPr>
            <w:r w:rsidRPr="00C07313">
              <w:rPr>
                <w:sz w:val="24"/>
              </w:rPr>
              <w:t>Ticket agents interact with the OTS using the World Wide Web. After signing onto the application as an agent, the agent interacts with the system on behalf of the customer. Once agents provide the customer profile</w:t>
            </w:r>
            <w:r w:rsidR="00BC53D6">
              <w:rPr>
                <w:sz w:val="24"/>
              </w:rPr>
              <w:t xml:space="preserve"> </w:t>
            </w:r>
            <w:r w:rsidRPr="00C07313">
              <w:rPr>
                <w:sz w:val="24"/>
              </w:rPr>
              <w:t>information, the same initial choices of event selection by upcoming even</w:t>
            </w:r>
            <w:r w:rsidR="00797ADA">
              <w:rPr>
                <w:sz w:val="24"/>
              </w:rPr>
              <w:t xml:space="preserve">ts or date range are displayed. </w:t>
            </w:r>
            <w:r w:rsidRPr="00C07313">
              <w:rPr>
                <w:sz w:val="24"/>
              </w:rPr>
              <w:t>Agents use the same features for seat selection as the consumer, with one additional feature; agents are able to see only the seats assigned to them. Agents can also see the total number of tickets sold for the currently displayed show or all shows for a date range.</w:t>
            </w:r>
          </w:p>
          <w:p w:rsidR="00BC53D6" w:rsidRPr="00C07313" w:rsidRDefault="00BC53D6" w:rsidP="00E8247B">
            <w:pPr>
              <w:rPr>
                <w:sz w:val="24"/>
              </w:rPr>
            </w:pPr>
          </w:p>
          <w:p w:rsidR="00A208B6" w:rsidRDefault="00E8247B" w:rsidP="00932120">
            <w:pPr>
              <w:rPr>
                <w:sz w:val="24"/>
              </w:rPr>
            </w:pPr>
            <w:r w:rsidRPr="00C07313">
              <w:rPr>
                <w:sz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rsidR="00C04EA8" w:rsidRPr="00BC53D6" w:rsidRDefault="00C04EA8" w:rsidP="00932120">
            <w:pPr>
              <w:rPr>
                <w:sz w:val="24"/>
              </w:rPr>
            </w:pPr>
          </w:p>
        </w:tc>
        <w:bookmarkStart w:id="1" w:name="_GoBack"/>
        <w:bookmarkEnd w:id="1"/>
      </w:tr>
      <w:tr w:rsidR="00F778CF" w:rsidRPr="00F778CF">
        <w:trPr>
          <w:trHeight w:val="567"/>
        </w:trPr>
        <w:tc>
          <w:tcPr>
            <w:tcW w:w="10915"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F778CF" w:rsidRPr="00F778CF" w:rsidRDefault="00F778CF" w:rsidP="00F778CF">
            <w:pPr>
              <w:rPr>
                <w:rFonts w:ascii="Arial" w:hAnsi="Arial" w:cs="Arial"/>
              </w:rPr>
            </w:pPr>
            <w:r>
              <w:rPr>
                <w:rFonts w:ascii="Arial" w:hAnsi="Arial" w:cs="Arial"/>
              </w:rPr>
              <w:lastRenderedPageBreak/>
              <w:t>Assessment Criteria</w:t>
            </w:r>
          </w:p>
        </w:tc>
      </w:tr>
      <w:tr w:rsidR="00F778CF" w:rsidRPr="00F778CF">
        <w:trPr>
          <w:trHeight w:val="567"/>
        </w:trPr>
        <w:tc>
          <w:tcPr>
            <w:tcW w:w="10915" w:type="dxa"/>
            <w:gridSpan w:val="9"/>
            <w:tcBorders>
              <w:top w:val="single" w:sz="4" w:space="0" w:color="auto"/>
              <w:left w:val="single" w:sz="4" w:space="0" w:color="auto"/>
              <w:bottom w:val="single" w:sz="4" w:space="0" w:color="auto"/>
              <w:right w:val="single" w:sz="4" w:space="0" w:color="auto"/>
            </w:tcBorders>
          </w:tcPr>
          <w:p w:rsidR="00896DAF" w:rsidRDefault="00896DAF" w:rsidP="00896DAF">
            <w:pPr>
              <w:rPr>
                <w:rFonts w:cs="Aria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486"/>
              <w:gridCol w:w="5036"/>
            </w:tblGrid>
            <w:tr w:rsidR="00896DAF" w:rsidTr="00707D4F">
              <w:tc>
                <w:tcPr>
                  <w:tcW w:w="3486" w:type="dxa"/>
                </w:tcPr>
                <w:p w:rsidR="00896DAF" w:rsidRDefault="00896DAF" w:rsidP="00707D4F">
                  <w:pPr>
                    <w:rPr>
                      <w:b/>
                      <w:sz w:val="28"/>
                    </w:rPr>
                  </w:pPr>
                  <w:r>
                    <w:rPr>
                      <w:b/>
                      <w:sz w:val="28"/>
                    </w:rPr>
                    <w:t>Performance Level</w:t>
                  </w:r>
                </w:p>
              </w:tc>
              <w:tc>
                <w:tcPr>
                  <w:tcW w:w="5036" w:type="dxa"/>
                </w:tcPr>
                <w:p w:rsidR="00896DAF" w:rsidRDefault="00896DAF" w:rsidP="00707D4F">
                  <w:pPr>
                    <w:rPr>
                      <w:b/>
                      <w:sz w:val="28"/>
                    </w:rPr>
                  </w:pPr>
                  <w:r>
                    <w:rPr>
                      <w:b/>
                      <w:sz w:val="28"/>
                    </w:rPr>
                    <w:t>Criteria</w:t>
                  </w:r>
                </w:p>
              </w:tc>
            </w:tr>
            <w:tr w:rsidR="00415109" w:rsidTr="00BC53D6">
              <w:trPr>
                <w:trHeight w:val="1268"/>
              </w:trPr>
              <w:tc>
                <w:tcPr>
                  <w:tcW w:w="3486" w:type="dxa"/>
                </w:tcPr>
                <w:p w:rsidR="00415109" w:rsidRDefault="00415109" w:rsidP="00415109">
                  <w:r>
                    <w:t>A grade</w:t>
                  </w:r>
                </w:p>
              </w:tc>
              <w:tc>
                <w:tcPr>
                  <w:tcW w:w="5036" w:type="dxa"/>
                </w:tcPr>
                <w:p w:rsidR="00415109" w:rsidRDefault="00415109" w:rsidP="00415109">
                  <w:r>
                    <w:t>An excellent understanding of the subject matter as reflected in the diagrams produced.  With most elements of the assignment completed fully.</w:t>
                  </w:r>
                </w:p>
                <w:p w:rsidR="00415109" w:rsidRDefault="00415109" w:rsidP="00415109">
                  <w:r>
                    <w:t xml:space="preserve">Excellent report demonstrating a good understanding of the problem domain.  </w:t>
                  </w:r>
                </w:p>
                <w:p w:rsidR="00415109" w:rsidRDefault="00415109" w:rsidP="00415109"/>
              </w:tc>
            </w:tr>
            <w:tr w:rsidR="00415109" w:rsidTr="00707D4F">
              <w:tc>
                <w:tcPr>
                  <w:tcW w:w="3486" w:type="dxa"/>
                </w:tcPr>
                <w:p w:rsidR="00415109" w:rsidRDefault="00415109" w:rsidP="00415109">
                  <w:r>
                    <w:t>B grade</w:t>
                  </w:r>
                </w:p>
              </w:tc>
              <w:tc>
                <w:tcPr>
                  <w:tcW w:w="5036" w:type="dxa"/>
                </w:tcPr>
                <w:p w:rsidR="00415109" w:rsidRDefault="00415109" w:rsidP="00415109">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w:t>
                  </w:r>
                </w:p>
                <w:p w:rsidR="00415109" w:rsidRDefault="00415109" w:rsidP="00415109"/>
              </w:tc>
            </w:tr>
            <w:tr w:rsidR="00415109" w:rsidTr="00707D4F">
              <w:tc>
                <w:tcPr>
                  <w:tcW w:w="3486" w:type="dxa"/>
                </w:tcPr>
                <w:p w:rsidR="00415109" w:rsidRDefault="00415109" w:rsidP="00415109">
                  <w:r>
                    <w:t>C grade</w:t>
                  </w:r>
                </w:p>
              </w:tc>
              <w:tc>
                <w:tcPr>
                  <w:tcW w:w="5036" w:type="dxa"/>
                </w:tcPr>
                <w:p w:rsidR="00415109" w:rsidRDefault="00415109" w:rsidP="00415109">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w:t>
                  </w:r>
                </w:p>
                <w:p w:rsidR="00415109" w:rsidRDefault="00415109" w:rsidP="00415109"/>
              </w:tc>
            </w:tr>
            <w:tr w:rsidR="00415109" w:rsidTr="00707D4F">
              <w:tc>
                <w:tcPr>
                  <w:tcW w:w="3486" w:type="dxa"/>
                </w:tcPr>
                <w:p w:rsidR="00415109" w:rsidRDefault="00415109" w:rsidP="00415109">
                  <w:r>
                    <w:t>D grade</w:t>
                  </w:r>
                </w:p>
              </w:tc>
              <w:tc>
                <w:tcPr>
                  <w:tcW w:w="5036" w:type="dxa"/>
                </w:tcPr>
                <w:p w:rsidR="00415109" w:rsidRDefault="00415109" w:rsidP="00415109">
                  <w:r>
                    <w:t>A fair understanding of the subject matter under review as reflected in the diagrams produced.  Most major elements covered but lacking some detail. An adequate report which demonstrates a reasonable understanding of the problem domain</w:t>
                  </w:r>
                  <w:r w:rsidR="00CF737F">
                    <w:t>.</w:t>
                  </w:r>
                </w:p>
                <w:p w:rsidR="00415109" w:rsidRDefault="00415109" w:rsidP="00415109"/>
              </w:tc>
            </w:tr>
            <w:tr w:rsidR="00415109" w:rsidTr="00707D4F">
              <w:tc>
                <w:tcPr>
                  <w:tcW w:w="3486" w:type="dxa"/>
                </w:tcPr>
                <w:p w:rsidR="00415109" w:rsidRDefault="00415109" w:rsidP="00415109">
                  <w:r>
                    <w:t>E grade</w:t>
                  </w:r>
                </w:p>
                <w:p w:rsidR="00415109" w:rsidRDefault="00415109" w:rsidP="00415109">
                  <w:r>
                    <w:t>(Work does not meet assessment requirements appropriate for this level)</w:t>
                  </w:r>
                </w:p>
              </w:tc>
              <w:tc>
                <w:tcPr>
                  <w:tcW w:w="5036" w:type="dxa"/>
                </w:tcPr>
                <w:p w:rsidR="00415109" w:rsidRPr="00BC53D6" w:rsidRDefault="00415109" w:rsidP="00415109">
                  <w:r>
                    <w:t xml:space="preserve">A poor understanding of the subject matter under review as reflected in the diagrams produced.  Most major elements </w:t>
                  </w:r>
                  <w:r w:rsidR="007708C2" w:rsidRPr="00BC53D6">
                    <w:t xml:space="preserve">are only partially </w:t>
                  </w:r>
                  <w:r w:rsidRPr="00BC53D6">
                    <w:t xml:space="preserve">covered </w:t>
                  </w:r>
                  <w:r w:rsidR="007708C2" w:rsidRPr="00BC53D6">
                    <w:t>and</w:t>
                  </w:r>
                  <w:r w:rsidRPr="00BC53D6">
                    <w:t xml:space="preserve"> lacking some </w:t>
                  </w:r>
                  <w:r w:rsidR="007708C2" w:rsidRPr="00BC53D6">
                    <w:t xml:space="preserve">of </w:t>
                  </w:r>
                  <w:r w:rsidRPr="00BC53D6">
                    <w:t>the detail required at this level.  A poor rep</w:t>
                  </w:r>
                  <w:r w:rsidR="007708C2" w:rsidRPr="00BC53D6">
                    <w:t>ort which does not demonstrate</w:t>
                  </w:r>
                  <w:r w:rsidRPr="00BC53D6">
                    <w:t xml:space="preserve"> a reasonable understanding of the problem domain.</w:t>
                  </w:r>
                </w:p>
                <w:p w:rsidR="00415109" w:rsidRDefault="00415109" w:rsidP="00415109"/>
              </w:tc>
            </w:tr>
            <w:tr w:rsidR="00415109" w:rsidTr="00707D4F">
              <w:tc>
                <w:tcPr>
                  <w:tcW w:w="3486" w:type="dxa"/>
                </w:tcPr>
                <w:p w:rsidR="00415109" w:rsidRDefault="00415109" w:rsidP="00415109">
                  <w:r>
                    <w:t>F grade (work falls well below required level)</w:t>
                  </w:r>
                </w:p>
              </w:tc>
              <w:tc>
                <w:tcPr>
                  <w:tcW w:w="5036" w:type="dxa"/>
                </w:tcPr>
                <w:p w:rsidR="00BC53D6" w:rsidRDefault="00415109" w:rsidP="00415109">
                  <w:r>
                    <w:t xml:space="preserve">The work does not demonstrate understanding of the main principles being considered by the analysis, design and implementation and testing of software systems development appropriate to this level. The report is not complete and does not add to the understanding of the </w:t>
                  </w:r>
                  <w:r w:rsidRPr="00BC53D6">
                    <w:t>group</w:t>
                  </w:r>
                  <w:r w:rsidR="007708C2" w:rsidRPr="00BC53D6">
                    <w:t>’</w:t>
                  </w:r>
                  <w:r w:rsidRPr="00BC53D6">
                    <w:t>s w</w:t>
                  </w:r>
                  <w:r>
                    <w:t>ork. Overall the work demonstrates no real engagement with the tasks requested.</w:t>
                  </w:r>
                </w:p>
                <w:p w:rsidR="00C04EA8" w:rsidRDefault="00C04EA8" w:rsidP="00415109"/>
              </w:tc>
            </w:tr>
          </w:tbl>
          <w:p w:rsidR="00C04EA8" w:rsidRDefault="00C04EA8" w:rsidP="00896DAF">
            <w:pPr>
              <w:pStyle w:val="BodyText"/>
              <w:rPr>
                <w:i/>
                <w:sz w:val="20"/>
              </w:rPr>
            </w:pPr>
          </w:p>
          <w:p w:rsidR="00C04EA8" w:rsidRDefault="00C04EA8" w:rsidP="00896DAF">
            <w:pPr>
              <w:pStyle w:val="BodyText"/>
              <w:rPr>
                <w:i/>
                <w:sz w:val="20"/>
              </w:rPr>
            </w:pPr>
          </w:p>
          <w:p w:rsidR="00896DAF" w:rsidRPr="00C07313" w:rsidRDefault="00896DAF" w:rsidP="00896DAF">
            <w:pPr>
              <w:pStyle w:val="BodyText"/>
              <w:rPr>
                <w:i/>
                <w:sz w:val="20"/>
              </w:rPr>
            </w:pPr>
            <w:r w:rsidRPr="00C07313">
              <w:rPr>
                <w:i/>
                <w:sz w:val="20"/>
              </w:rPr>
              <w:t>NOTES:</w:t>
            </w:r>
          </w:p>
          <w:p w:rsidR="00896DAF" w:rsidRPr="00C07313" w:rsidRDefault="00896DAF" w:rsidP="00896DAF">
            <w:pPr>
              <w:pStyle w:val="BodyText"/>
              <w:numPr>
                <w:ilvl w:val="0"/>
                <w:numId w:val="5"/>
              </w:numPr>
              <w:rPr>
                <w:i/>
                <w:sz w:val="20"/>
              </w:rPr>
            </w:pPr>
            <w:r w:rsidRPr="00C07313">
              <w:rPr>
                <w:i/>
                <w:sz w:val="20"/>
              </w:rPr>
              <w:t>Handwritten work is not acceptable. (Except in draft appendices work or as annotation to earlier draft work</w:t>
            </w:r>
            <w:r w:rsidR="00414AAF">
              <w:rPr>
                <w:i/>
                <w:sz w:val="20"/>
              </w:rPr>
              <w:t xml:space="preserve">, e.g. </w:t>
            </w:r>
            <w:r w:rsidR="00423CA2">
              <w:rPr>
                <w:i/>
                <w:sz w:val="20"/>
              </w:rPr>
              <w:t>captured in electronic form e.g.</w:t>
            </w:r>
            <w:r w:rsidR="00414AAF">
              <w:rPr>
                <w:i/>
                <w:sz w:val="20"/>
              </w:rPr>
              <w:t xml:space="preserve"> ‘</w:t>
            </w:r>
            <w:r w:rsidR="00423CA2">
              <w:rPr>
                <w:i/>
                <w:sz w:val="20"/>
              </w:rPr>
              <w:t>image</w:t>
            </w:r>
            <w:r w:rsidR="00414AAF">
              <w:rPr>
                <w:i/>
                <w:sz w:val="20"/>
              </w:rPr>
              <w:t>’ format</w:t>
            </w:r>
            <w:r w:rsidRPr="00C07313">
              <w:rPr>
                <w:i/>
                <w:sz w:val="20"/>
              </w:rPr>
              <w:t>.)</w:t>
            </w:r>
          </w:p>
          <w:p w:rsidR="00896DAF" w:rsidRDefault="00F332E2" w:rsidP="00896DAF">
            <w:pPr>
              <w:pStyle w:val="BodyText"/>
              <w:numPr>
                <w:ilvl w:val="0"/>
                <w:numId w:val="5"/>
              </w:numPr>
              <w:rPr>
                <w:i/>
                <w:sz w:val="20"/>
              </w:rPr>
            </w:pPr>
            <w:r>
              <w:rPr>
                <w:i/>
                <w:sz w:val="20"/>
              </w:rPr>
              <w:t>Team</w:t>
            </w:r>
            <w:r w:rsidR="00896DAF" w:rsidRPr="00C07313">
              <w:rPr>
                <w:i/>
                <w:sz w:val="20"/>
              </w:rPr>
              <w:t xml:space="preserve">s will be established in week </w:t>
            </w:r>
            <w:r w:rsidR="00896DAF">
              <w:rPr>
                <w:i/>
                <w:sz w:val="20"/>
              </w:rPr>
              <w:t>seven</w:t>
            </w:r>
            <w:r w:rsidR="00896DAF" w:rsidRPr="00C07313">
              <w:rPr>
                <w:i/>
                <w:sz w:val="20"/>
              </w:rPr>
              <w:t xml:space="preserve"> of the module</w:t>
            </w:r>
            <w:r w:rsidR="00797ADA">
              <w:rPr>
                <w:i/>
                <w:sz w:val="20"/>
              </w:rPr>
              <w:t>;</w:t>
            </w:r>
            <w:r w:rsidR="00896DAF" w:rsidRPr="00C07313">
              <w:rPr>
                <w:i/>
                <w:sz w:val="20"/>
              </w:rPr>
              <w:t xml:space="preserve"> these </w:t>
            </w:r>
            <w:r>
              <w:rPr>
                <w:i/>
                <w:sz w:val="20"/>
              </w:rPr>
              <w:t>team</w:t>
            </w:r>
            <w:r w:rsidR="00896DAF" w:rsidRPr="00C07313">
              <w:rPr>
                <w:i/>
                <w:sz w:val="20"/>
              </w:rPr>
              <w:t>s will be final.</w:t>
            </w:r>
          </w:p>
          <w:p w:rsidR="00896DAF" w:rsidRDefault="00896DAF" w:rsidP="00896DAF">
            <w:pPr>
              <w:pStyle w:val="BodyText"/>
              <w:numPr>
                <w:ilvl w:val="0"/>
                <w:numId w:val="5"/>
              </w:numPr>
              <w:rPr>
                <w:i/>
                <w:sz w:val="20"/>
              </w:rPr>
            </w:pPr>
            <w:r w:rsidRPr="00D928D2">
              <w:rPr>
                <w:i/>
                <w:sz w:val="20"/>
              </w:rPr>
              <w:t xml:space="preserve">A contribution record must be submitted, signed by all </w:t>
            </w:r>
            <w:r w:rsidR="009E2D51">
              <w:rPr>
                <w:i/>
                <w:sz w:val="20"/>
              </w:rPr>
              <w:t>team</w:t>
            </w:r>
            <w:r w:rsidRPr="00D928D2">
              <w:rPr>
                <w:i/>
                <w:sz w:val="20"/>
              </w:rPr>
              <w:t xml:space="preserve"> members.</w:t>
            </w:r>
          </w:p>
          <w:p w:rsidR="00896DAF" w:rsidRDefault="00896DAF" w:rsidP="00896DAF">
            <w:pPr>
              <w:pStyle w:val="BodyText"/>
              <w:numPr>
                <w:ilvl w:val="0"/>
                <w:numId w:val="5"/>
              </w:numPr>
              <w:rPr>
                <w:i/>
                <w:sz w:val="20"/>
              </w:rPr>
            </w:pPr>
            <w:r>
              <w:rPr>
                <w:i/>
                <w:sz w:val="20"/>
              </w:rPr>
              <w:t>All material sourced must be suitably referenced.</w:t>
            </w:r>
          </w:p>
          <w:p w:rsidR="00DC0DCA" w:rsidRDefault="004F2F68" w:rsidP="00A208B6">
            <w:pPr>
              <w:pStyle w:val="BodyText"/>
              <w:numPr>
                <w:ilvl w:val="0"/>
                <w:numId w:val="5"/>
              </w:numPr>
              <w:rPr>
                <w:i/>
                <w:sz w:val="20"/>
              </w:rPr>
            </w:pPr>
            <w:r>
              <w:rPr>
                <w:i/>
                <w:sz w:val="20"/>
              </w:rPr>
              <w:t>If the assessors have concerns over the functionality of the implementation</w:t>
            </w:r>
            <w:r w:rsidR="00797ADA">
              <w:rPr>
                <w:i/>
                <w:sz w:val="20"/>
              </w:rPr>
              <w:t>,</w:t>
            </w:r>
            <w:r>
              <w:rPr>
                <w:i/>
                <w:sz w:val="20"/>
              </w:rPr>
              <w:t xml:space="preserve"> a </w:t>
            </w:r>
            <w:r w:rsidR="009E2D51">
              <w:rPr>
                <w:i/>
                <w:sz w:val="20"/>
              </w:rPr>
              <w:t>team</w:t>
            </w:r>
            <w:r>
              <w:rPr>
                <w:i/>
                <w:sz w:val="20"/>
              </w:rPr>
              <w:t xml:space="preserve"> presentation of the code may be required – all </w:t>
            </w:r>
            <w:r w:rsidR="009E2D51">
              <w:rPr>
                <w:i/>
                <w:sz w:val="20"/>
              </w:rPr>
              <w:t>team</w:t>
            </w:r>
            <w:r>
              <w:rPr>
                <w:i/>
                <w:sz w:val="20"/>
              </w:rPr>
              <w:t xml:space="preserve"> members will need to be present at the presentation. </w:t>
            </w:r>
          </w:p>
          <w:p w:rsidR="00C04EA8" w:rsidRPr="00BC53D6" w:rsidRDefault="00C04EA8" w:rsidP="00C04EA8">
            <w:pPr>
              <w:pStyle w:val="BodyText"/>
              <w:ind w:left="720"/>
              <w:rPr>
                <w:i/>
                <w:sz w:val="20"/>
              </w:rPr>
            </w:pPr>
          </w:p>
        </w:tc>
      </w:tr>
      <w:tr w:rsidR="00F4283F" w:rsidRPr="00F778CF">
        <w:trPr>
          <w:trHeight w:val="567"/>
        </w:trPr>
        <w:tc>
          <w:tcPr>
            <w:tcW w:w="10915" w:type="dxa"/>
            <w:gridSpan w:val="9"/>
            <w:tcBorders>
              <w:top w:val="single" w:sz="4" w:space="0" w:color="auto"/>
              <w:left w:val="single" w:sz="4" w:space="0" w:color="auto"/>
              <w:bottom w:val="single" w:sz="4" w:space="0" w:color="auto"/>
              <w:right w:val="single" w:sz="4" w:space="0" w:color="auto"/>
            </w:tcBorders>
          </w:tcPr>
          <w:p w:rsidR="00C04EA8" w:rsidRDefault="00C04EA8" w:rsidP="00BC53D6">
            <w:pPr>
              <w:rPr>
                <w:rFonts w:ascii="Arial" w:hAnsi="Arial" w:cs="Arial"/>
                <w:sz w:val="24"/>
                <w:szCs w:val="24"/>
              </w:rPr>
            </w:pPr>
          </w:p>
          <w:p w:rsidR="004A577C" w:rsidRDefault="00F4283F" w:rsidP="00BC53D6">
            <w:pPr>
              <w:rPr>
                <w:rFonts w:ascii="Arial" w:hAnsi="Arial" w:cs="Arial"/>
                <w:sz w:val="24"/>
                <w:szCs w:val="24"/>
              </w:rPr>
            </w:pPr>
            <w:r>
              <w:rPr>
                <w:rFonts w:ascii="Arial" w:hAnsi="Arial" w:cs="Arial"/>
                <w:sz w:val="24"/>
                <w:szCs w:val="24"/>
              </w:rPr>
              <w:t xml:space="preserve">University </w:t>
            </w:r>
            <w:r w:rsidRPr="00F4283F">
              <w:rPr>
                <w:rFonts w:ascii="Arial" w:hAnsi="Arial" w:cs="Arial"/>
                <w:sz w:val="24"/>
                <w:szCs w:val="24"/>
              </w:rPr>
              <w:t>Generic Undergraduate Degree Grade Descriptors</w:t>
            </w:r>
            <w:r>
              <w:rPr>
                <w:rFonts w:ascii="Arial" w:hAnsi="Arial" w:cs="Arial"/>
                <w:sz w:val="24"/>
                <w:szCs w:val="24"/>
              </w:rPr>
              <w:t xml:space="preserve"> can be found on the University website in</w:t>
            </w:r>
            <w:r w:rsidR="004A577C">
              <w:rPr>
                <w:rFonts w:ascii="Arial" w:hAnsi="Arial" w:cs="Arial"/>
                <w:sz w:val="24"/>
                <w:szCs w:val="24"/>
              </w:rPr>
              <w:t xml:space="preserve"> the document</w:t>
            </w:r>
            <w:r>
              <w:rPr>
                <w:rFonts w:ascii="Arial" w:hAnsi="Arial" w:cs="Arial"/>
                <w:sz w:val="24"/>
                <w:szCs w:val="24"/>
              </w:rPr>
              <w:t xml:space="preserve"> </w:t>
            </w:r>
            <w:r w:rsidR="004A577C">
              <w:rPr>
                <w:rFonts w:ascii="Arial" w:hAnsi="Arial" w:cs="Arial"/>
                <w:sz w:val="24"/>
                <w:szCs w:val="24"/>
              </w:rPr>
              <w:t>‘</w:t>
            </w:r>
            <w:r>
              <w:rPr>
                <w:rFonts w:ascii="Arial" w:hAnsi="Arial" w:cs="Arial"/>
                <w:sz w:val="24"/>
                <w:szCs w:val="24"/>
              </w:rPr>
              <w:t>Assessment of Students</w:t>
            </w:r>
            <w:r w:rsidR="004A577C">
              <w:rPr>
                <w:rFonts w:ascii="Arial" w:hAnsi="Arial" w:cs="Arial"/>
                <w:sz w:val="24"/>
                <w:szCs w:val="24"/>
              </w:rPr>
              <w:t>- Appendix 1’</w:t>
            </w:r>
          </w:p>
          <w:p w:rsidR="00C04EA8" w:rsidRPr="00F4283F" w:rsidRDefault="00C04EA8" w:rsidP="00BC53D6">
            <w:pPr>
              <w:rPr>
                <w:rFonts w:ascii="Arial" w:hAnsi="Arial" w:cs="Arial"/>
                <w:sz w:val="24"/>
                <w:szCs w:val="24"/>
              </w:rPr>
            </w:pPr>
          </w:p>
        </w:tc>
      </w:tr>
      <w:tr w:rsidR="00BD75E9" w:rsidRPr="00A24F58">
        <w:trPr>
          <w:trHeight w:val="567"/>
        </w:trPr>
        <w:tc>
          <w:tcPr>
            <w:tcW w:w="10915" w:type="dxa"/>
            <w:gridSpan w:val="9"/>
            <w:tcBorders>
              <w:top w:val="single" w:sz="4" w:space="0" w:color="auto"/>
              <w:left w:val="nil"/>
              <w:bottom w:val="nil"/>
              <w:right w:val="nil"/>
            </w:tcBorders>
          </w:tcPr>
          <w:p w:rsidR="00A94430" w:rsidRDefault="00A94430" w:rsidP="00A82326">
            <w:pPr>
              <w:rPr>
                <w:rFonts w:ascii="Arial" w:hAnsi="Arial"/>
                <w:b/>
                <w:sz w:val="16"/>
              </w:rPr>
            </w:pPr>
          </w:p>
          <w:p w:rsidR="00A94430" w:rsidRDefault="00A94430" w:rsidP="00A82326">
            <w:pPr>
              <w:rPr>
                <w:rFonts w:ascii="Arial" w:hAnsi="Arial"/>
                <w:b/>
                <w:sz w:val="16"/>
              </w:rPr>
            </w:pPr>
          </w:p>
          <w:p w:rsidR="00BD75E9" w:rsidRDefault="00BD75E9" w:rsidP="00A82326">
            <w:pPr>
              <w:rPr>
                <w:rFonts w:ascii="Arial" w:hAnsi="Arial"/>
                <w:b/>
                <w:color w:val="C0C0C0"/>
                <w:sz w:val="2"/>
                <w:szCs w:val="2"/>
              </w:rPr>
            </w:pPr>
            <w:r w:rsidRPr="00CF1647">
              <w:rPr>
                <w:rFonts w:ascii="Arial" w:hAnsi="Arial"/>
                <w:b/>
                <w:color w:val="C0C0C0"/>
                <w:sz w:val="22"/>
                <w:szCs w:val="22"/>
              </w:rPr>
              <w:t>Quality Assurance Record</w:t>
            </w:r>
          </w:p>
          <w:p w:rsidR="00CF1647" w:rsidRDefault="00CF1647" w:rsidP="00A82326">
            <w:pPr>
              <w:rPr>
                <w:rFonts w:ascii="Arial" w:hAnsi="Arial"/>
                <w:b/>
                <w:color w:val="C0C0C0"/>
                <w:sz w:val="2"/>
                <w:szCs w:val="2"/>
              </w:rPr>
            </w:pPr>
          </w:p>
          <w:p w:rsidR="00CF1647" w:rsidRDefault="00CF1647" w:rsidP="00A82326">
            <w:pPr>
              <w:rPr>
                <w:rFonts w:ascii="Arial" w:hAnsi="Arial"/>
                <w:b/>
                <w:color w:val="C0C0C0"/>
                <w:sz w:val="2"/>
                <w:szCs w:val="2"/>
              </w:rPr>
            </w:pPr>
          </w:p>
          <w:p w:rsidR="00CF1647" w:rsidRPr="00CF1647" w:rsidRDefault="00CF1647" w:rsidP="00A82326">
            <w:pPr>
              <w:rPr>
                <w:rFonts w:ascii="Arial" w:hAnsi="Arial"/>
                <w:b/>
                <w:color w:val="C0C0C0"/>
                <w:sz w:val="2"/>
                <w:szCs w:val="2"/>
              </w:rPr>
            </w:pPr>
          </w:p>
        </w:tc>
      </w:tr>
      <w:tr w:rsidR="00CF1647" w:rsidRPr="00CF1647">
        <w:trPr>
          <w:trHeight w:val="567"/>
        </w:trPr>
        <w:tc>
          <w:tcPr>
            <w:tcW w:w="1701" w:type="dxa"/>
            <w:tcBorders>
              <w:top w:val="nil"/>
              <w:left w:val="nil"/>
              <w:bottom w:val="nil"/>
              <w:right w:val="dashed" w:sz="4" w:space="0" w:color="C0C0C0"/>
            </w:tcBorders>
            <w:vAlign w:val="center"/>
          </w:tcPr>
          <w:p w:rsidR="00BD75E9" w:rsidRPr="00CF1647" w:rsidRDefault="00BD75E9" w:rsidP="00CF1647">
            <w:pPr>
              <w:jc w:val="right"/>
              <w:rPr>
                <w:rFonts w:ascii="Arial" w:hAnsi="Arial"/>
                <w:b/>
                <w:color w:val="C0C0C0"/>
                <w:sz w:val="16"/>
              </w:rPr>
            </w:pPr>
            <w:r w:rsidRPr="00CF1647">
              <w:rPr>
                <w:rFonts w:ascii="Arial" w:hAnsi="Arial"/>
                <w:b/>
                <w:color w:val="C0C0C0"/>
                <w:sz w:val="16"/>
              </w:rPr>
              <w:t>Internal Approval:</w:t>
            </w:r>
          </w:p>
        </w:tc>
        <w:tc>
          <w:tcPr>
            <w:tcW w:w="3119" w:type="dxa"/>
            <w:gridSpan w:val="2"/>
            <w:tcBorders>
              <w:top w:val="dashed" w:sz="4" w:space="0" w:color="C0C0C0"/>
              <w:left w:val="dashed" w:sz="4" w:space="0" w:color="C0C0C0"/>
              <w:bottom w:val="dashed" w:sz="4" w:space="0" w:color="C0C0C0"/>
              <w:right w:val="dashed" w:sz="4" w:space="0" w:color="C0C0C0"/>
            </w:tcBorders>
            <w:vAlign w:val="center"/>
          </w:tcPr>
          <w:p w:rsidR="00DC0DCA" w:rsidRDefault="00DC0DCA" w:rsidP="0080612E">
            <w:pPr>
              <w:rPr>
                <w:rFonts w:ascii="Arial" w:hAnsi="Arial"/>
                <w:b/>
                <w:color w:val="C0C0C0"/>
                <w:sz w:val="16"/>
              </w:rPr>
            </w:pPr>
          </w:p>
          <w:p w:rsidR="00BD75E9" w:rsidRPr="00DC0DCA" w:rsidRDefault="00BD75E9" w:rsidP="0080612E">
            <w:pPr>
              <w:rPr>
                <w:rFonts w:ascii="Arial" w:hAnsi="Arial"/>
                <w:sz w:val="16"/>
              </w:rPr>
            </w:pPr>
          </w:p>
        </w:tc>
        <w:tc>
          <w:tcPr>
            <w:tcW w:w="992" w:type="dxa"/>
            <w:gridSpan w:val="2"/>
            <w:tcBorders>
              <w:top w:val="nil"/>
              <w:left w:val="dashed" w:sz="4" w:space="0" w:color="C0C0C0"/>
              <w:bottom w:val="nil"/>
              <w:right w:val="nil"/>
            </w:tcBorders>
          </w:tcPr>
          <w:p w:rsidR="00BD75E9" w:rsidRPr="00CF1647" w:rsidRDefault="00BD75E9" w:rsidP="00A82326">
            <w:pPr>
              <w:rPr>
                <w:rFonts w:ascii="Arial" w:hAnsi="Arial"/>
                <w:b/>
                <w:color w:val="C0C0C0"/>
                <w:sz w:val="16"/>
              </w:rPr>
            </w:pPr>
          </w:p>
        </w:tc>
        <w:tc>
          <w:tcPr>
            <w:tcW w:w="1984" w:type="dxa"/>
            <w:gridSpan w:val="2"/>
            <w:tcBorders>
              <w:top w:val="nil"/>
              <w:left w:val="nil"/>
              <w:bottom w:val="nil"/>
              <w:right w:val="dashed" w:sz="4" w:space="0" w:color="C0C0C0"/>
            </w:tcBorders>
            <w:vAlign w:val="center"/>
          </w:tcPr>
          <w:p w:rsidR="00BD75E9" w:rsidRPr="00CF1647" w:rsidRDefault="00BD75E9" w:rsidP="00BD75E9">
            <w:pPr>
              <w:jc w:val="right"/>
              <w:rPr>
                <w:rFonts w:ascii="Arial" w:hAnsi="Arial"/>
                <w:b/>
                <w:color w:val="C0C0C0"/>
                <w:sz w:val="16"/>
              </w:rPr>
            </w:pPr>
            <w:r w:rsidRPr="00CF1647">
              <w:rPr>
                <w:rFonts w:ascii="Arial" w:hAnsi="Arial"/>
                <w:b/>
                <w:color w:val="C0C0C0"/>
                <w:sz w:val="16"/>
              </w:rPr>
              <w:t>External Approval:</w:t>
            </w:r>
          </w:p>
        </w:tc>
        <w:tc>
          <w:tcPr>
            <w:tcW w:w="3119" w:type="dxa"/>
            <w:gridSpan w:val="2"/>
            <w:tcBorders>
              <w:top w:val="dashed" w:sz="4" w:space="0" w:color="C0C0C0"/>
              <w:left w:val="dashed" w:sz="4" w:space="0" w:color="C0C0C0"/>
              <w:bottom w:val="dashed" w:sz="4" w:space="0" w:color="C0C0C0"/>
              <w:right w:val="dashed" w:sz="4" w:space="0" w:color="C0C0C0"/>
            </w:tcBorders>
            <w:vAlign w:val="center"/>
          </w:tcPr>
          <w:p w:rsidR="00BD75E9" w:rsidRPr="00CF1647" w:rsidRDefault="00BD75E9" w:rsidP="0080612E">
            <w:pPr>
              <w:rPr>
                <w:rFonts w:ascii="Arial" w:hAnsi="Arial"/>
                <w:b/>
                <w:color w:val="C0C0C0"/>
                <w:sz w:val="16"/>
              </w:rPr>
            </w:pPr>
          </w:p>
        </w:tc>
      </w:tr>
    </w:tbl>
    <w:p w:rsidR="00537496" w:rsidRDefault="00537496"/>
    <w:sectPr w:rsidR="00537496" w:rsidSect="00E03D99">
      <w:footerReference w:type="default" r:id="rId9"/>
      <w:pgSz w:w="11906" w:h="16838"/>
      <w:pgMar w:top="454" w:right="397" w:bottom="244" w:left="3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4EF" w:rsidRDefault="00C274EF">
      <w:r>
        <w:separator/>
      </w:r>
    </w:p>
  </w:endnote>
  <w:endnote w:type="continuationSeparator" w:id="0">
    <w:p w:rsidR="00C274EF" w:rsidRDefault="00C2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77C" w:rsidRPr="00D866ED" w:rsidRDefault="004A577C" w:rsidP="00D866ED">
    <w:pPr>
      <w:pStyle w:val="Footer"/>
      <w:jc w:val="right"/>
      <w:rPr>
        <w:i/>
      </w:rPr>
    </w:pPr>
    <w:r w:rsidRPr="00D866ED">
      <w:rPr>
        <w:i/>
      </w:rPr>
      <w:t xml:space="preserve">Page </w:t>
    </w:r>
    <w:r w:rsidR="00C75615" w:rsidRPr="00D866ED">
      <w:rPr>
        <w:rStyle w:val="PageNumber"/>
        <w:i/>
      </w:rPr>
      <w:fldChar w:fldCharType="begin"/>
    </w:r>
    <w:r w:rsidRPr="00D866ED">
      <w:rPr>
        <w:rStyle w:val="PageNumber"/>
        <w:i/>
      </w:rPr>
      <w:instrText xml:space="preserve"> PAGE </w:instrText>
    </w:r>
    <w:r w:rsidR="00C75615" w:rsidRPr="00D866ED">
      <w:rPr>
        <w:rStyle w:val="PageNumber"/>
        <w:i/>
      </w:rPr>
      <w:fldChar w:fldCharType="separate"/>
    </w:r>
    <w:r w:rsidR="00495E03">
      <w:rPr>
        <w:rStyle w:val="PageNumber"/>
        <w:i/>
        <w:noProof/>
      </w:rPr>
      <w:t>5</w:t>
    </w:r>
    <w:r w:rsidR="00C75615" w:rsidRPr="00D866ED">
      <w:rPr>
        <w:rStyle w:val="PageNumber"/>
        <w:i/>
      </w:rPr>
      <w:fldChar w:fldCharType="end"/>
    </w:r>
    <w:r w:rsidRPr="00D866ED">
      <w:rPr>
        <w:rStyle w:val="PageNumber"/>
        <w:i/>
      </w:rPr>
      <w:t xml:space="preserve"> of </w:t>
    </w:r>
    <w:r w:rsidR="00C75615" w:rsidRPr="00D866ED">
      <w:rPr>
        <w:rStyle w:val="PageNumber"/>
        <w:i/>
      </w:rPr>
      <w:fldChar w:fldCharType="begin"/>
    </w:r>
    <w:r w:rsidRPr="00D866ED">
      <w:rPr>
        <w:rStyle w:val="PageNumber"/>
        <w:i/>
      </w:rPr>
      <w:instrText xml:space="preserve"> NUMPAGES </w:instrText>
    </w:r>
    <w:r w:rsidR="00C75615" w:rsidRPr="00D866ED">
      <w:rPr>
        <w:rStyle w:val="PageNumber"/>
        <w:i/>
      </w:rPr>
      <w:fldChar w:fldCharType="separate"/>
    </w:r>
    <w:r w:rsidR="00495E03">
      <w:rPr>
        <w:rStyle w:val="PageNumber"/>
        <w:i/>
        <w:noProof/>
      </w:rPr>
      <w:t>6</w:t>
    </w:r>
    <w:r w:rsidR="00C75615" w:rsidRPr="00D866ED">
      <w:rPr>
        <w:rStyle w:val="PageNumbe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4EF" w:rsidRDefault="00C274EF">
      <w:r>
        <w:separator/>
      </w:r>
    </w:p>
  </w:footnote>
  <w:footnote w:type="continuationSeparator" w:id="0">
    <w:p w:rsidR="00C274EF" w:rsidRDefault="00C27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213E2"/>
    <w:multiLevelType w:val="singleLevel"/>
    <w:tmpl w:val="1090B852"/>
    <w:lvl w:ilvl="0">
      <w:start w:val="1"/>
      <w:numFmt w:val="lowerLetter"/>
      <w:lvlText w:val="(%1)"/>
      <w:lvlJc w:val="left"/>
      <w:pPr>
        <w:tabs>
          <w:tab w:val="num" w:pos="360"/>
        </w:tabs>
        <w:ind w:left="360" w:hanging="360"/>
      </w:pPr>
      <w:rPr>
        <w:rFonts w:hint="default"/>
      </w:rPr>
    </w:lvl>
  </w:abstractNum>
  <w:abstractNum w:abstractNumId="1" w15:restartNumberingAfterBreak="0">
    <w:nsid w:val="3655276A"/>
    <w:multiLevelType w:val="hybridMultilevel"/>
    <w:tmpl w:val="6F6ABA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C575F5"/>
    <w:multiLevelType w:val="hybridMultilevel"/>
    <w:tmpl w:val="81BECB6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104E59"/>
    <w:multiLevelType w:val="multilevel"/>
    <w:tmpl w:val="F90CF04E"/>
    <w:lvl w:ilvl="0">
      <w:start w:val="1"/>
      <w:numFmt w:val="decimal"/>
      <w:lvlText w:val="%1)"/>
      <w:lvlJc w:val="left"/>
      <w:pPr>
        <w:tabs>
          <w:tab w:val="num" w:pos="360"/>
        </w:tabs>
        <w:ind w:left="360" w:hanging="360"/>
      </w:pPr>
    </w:lvl>
    <w:lvl w:ilvl="1">
      <w:start w:val="1"/>
      <w:numFmt w:val="lowerRoman"/>
      <w:lvlText w:val="%2."/>
      <w:lvlJc w:val="righ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5FB6878"/>
    <w:multiLevelType w:val="hybridMultilevel"/>
    <w:tmpl w:val="115406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964C9C"/>
    <w:multiLevelType w:val="hybridMultilevel"/>
    <w:tmpl w:val="9688716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86"/>
    <w:rsid w:val="00020FE0"/>
    <w:rsid w:val="000A046A"/>
    <w:rsid w:val="000A7AA0"/>
    <w:rsid w:val="000E5C15"/>
    <w:rsid w:val="0012276C"/>
    <w:rsid w:val="00122948"/>
    <w:rsid w:val="001939B3"/>
    <w:rsid w:val="001B031C"/>
    <w:rsid w:val="001D3362"/>
    <w:rsid w:val="001D3BF4"/>
    <w:rsid w:val="001D4278"/>
    <w:rsid w:val="00227DD6"/>
    <w:rsid w:val="00251DD2"/>
    <w:rsid w:val="002753BC"/>
    <w:rsid w:val="00276C36"/>
    <w:rsid w:val="0029527D"/>
    <w:rsid w:val="002A17F0"/>
    <w:rsid w:val="002B6948"/>
    <w:rsid w:val="002E53EB"/>
    <w:rsid w:val="00326A16"/>
    <w:rsid w:val="0033524F"/>
    <w:rsid w:val="003735DB"/>
    <w:rsid w:val="00376D52"/>
    <w:rsid w:val="00393A8B"/>
    <w:rsid w:val="00393B65"/>
    <w:rsid w:val="003B2D65"/>
    <w:rsid w:val="003E4591"/>
    <w:rsid w:val="00414AAF"/>
    <w:rsid w:val="00415109"/>
    <w:rsid w:val="00423CA2"/>
    <w:rsid w:val="00426475"/>
    <w:rsid w:val="00434B42"/>
    <w:rsid w:val="00490573"/>
    <w:rsid w:val="00495E03"/>
    <w:rsid w:val="004A05E3"/>
    <w:rsid w:val="004A577C"/>
    <w:rsid w:val="004B235D"/>
    <w:rsid w:val="004D3C1C"/>
    <w:rsid w:val="004E4AA5"/>
    <w:rsid w:val="004F2F68"/>
    <w:rsid w:val="00520131"/>
    <w:rsid w:val="00537496"/>
    <w:rsid w:val="0054171F"/>
    <w:rsid w:val="005904F8"/>
    <w:rsid w:val="00597499"/>
    <w:rsid w:val="005B068C"/>
    <w:rsid w:val="005C5E86"/>
    <w:rsid w:val="005F11D7"/>
    <w:rsid w:val="00611D2E"/>
    <w:rsid w:val="006217D7"/>
    <w:rsid w:val="00625A16"/>
    <w:rsid w:val="00671528"/>
    <w:rsid w:val="006815DE"/>
    <w:rsid w:val="006A3B14"/>
    <w:rsid w:val="006A6EE2"/>
    <w:rsid w:val="006B0C8A"/>
    <w:rsid w:val="006C2E95"/>
    <w:rsid w:val="006D2DC6"/>
    <w:rsid w:val="006D7961"/>
    <w:rsid w:val="006D7DE3"/>
    <w:rsid w:val="006E21BA"/>
    <w:rsid w:val="006E4EA4"/>
    <w:rsid w:val="00717956"/>
    <w:rsid w:val="00732A41"/>
    <w:rsid w:val="00740F4C"/>
    <w:rsid w:val="007506AA"/>
    <w:rsid w:val="00767B54"/>
    <w:rsid w:val="007708C2"/>
    <w:rsid w:val="007759E4"/>
    <w:rsid w:val="00785B4E"/>
    <w:rsid w:val="00792FC2"/>
    <w:rsid w:val="00793B91"/>
    <w:rsid w:val="00793FC1"/>
    <w:rsid w:val="00797ADA"/>
    <w:rsid w:val="007A117E"/>
    <w:rsid w:val="007A7E96"/>
    <w:rsid w:val="007F2AAB"/>
    <w:rsid w:val="0080612E"/>
    <w:rsid w:val="00811FAF"/>
    <w:rsid w:val="008516D5"/>
    <w:rsid w:val="00853F04"/>
    <w:rsid w:val="008650F5"/>
    <w:rsid w:val="00876AEF"/>
    <w:rsid w:val="00882D37"/>
    <w:rsid w:val="00896DAF"/>
    <w:rsid w:val="008A7880"/>
    <w:rsid w:val="00907862"/>
    <w:rsid w:val="009270C5"/>
    <w:rsid w:val="00932120"/>
    <w:rsid w:val="009477C7"/>
    <w:rsid w:val="009A2C99"/>
    <w:rsid w:val="009C523E"/>
    <w:rsid w:val="009C5583"/>
    <w:rsid w:val="009E2D51"/>
    <w:rsid w:val="00A028C1"/>
    <w:rsid w:val="00A208B6"/>
    <w:rsid w:val="00A24F58"/>
    <w:rsid w:val="00A76F9B"/>
    <w:rsid w:val="00A82326"/>
    <w:rsid w:val="00A94430"/>
    <w:rsid w:val="00A94E5A"/>
    <w:rsid w:val="00AA7FAE"/>
    <w:rsid w:val="00AB2E8D"/>
    <w:rsid w:val="00AC4F8C"/>
    <w:rsid w:val="00AE7DB4"/>
    <w:rsid w:val="00AF09AF"/>
    <w:rsid w:val="00AF260E"/>
    <w:rsid w:val="00B025C6"/>
    <w:rsid w:val="00B20138"/>
    <w:rsid w:val="00B257D4"/>
    <w:rsid w:val="00B27D01"/>
    <w:rsid w:val="00B35CEA"/>
    <w:rsid w:val="00B4206D"/>
    <w:rsid w:val="00B54BAE"/>
    <w:rsid w:val="00B55FB4"/>
    <w:rsid w:val="00B658AF"/>
    <w:rsid w:val="00B705A2"/>
    <w:rsid w:val="00B85484"/>
    <w:rsid w:val="00BA1081"/>
    <w:rsid w:val="00BC401B"/>
    <w:rsid w:val="00BC53D6"/>
    <w:rsid w:val="00BD4F41"/>
    <w:rsid w:val="00BD75E9"/>
    <w:rsid w:val="00C04EA8"/>
    <w:rsid w:val="00C2137A"/>
    <w:rsid w:val="00C274EF"/>
    <w:rsid w:val="00C42868"/>
    <w:rsid w:val="00C44A58"/>
    <w:rsid w:val="00C44A74"/>
    <w:rsid w:val="00C64C25"/>
    <w:rsid w:val="00C66206"/>
    <w:rsid w:val="00C72978"/>
    <w:rsid w:val="00C75615"/>
    <w:rsid w:val="00C8447A"/>
    <w:rsid w:val="00C91F8B"/>
    <w:rsid w:val="00CC6D75"/>
    <w:rsid w:val="00CD1B4F"/>
    <w:rsid w:val="00CD4AC5"/>
    <w:rsid w:val="00CF1647"/>
    <w:rsid w:val="00CF5D99"/>
    <w:rsid w:val="00CF737F"/>
    <w:rsid w:val="00D1216D"/>
    <w:rsid w:val="00D16634"/>
    <w:rsid w:val="00D23E08"/>
    <w:rsid w:val="00D572BE"/>
    <w:rsid w:val="00D866ED"/>
    <w:rsid w:val="00DB7372"/>
    <w:rsid w:val="00DC0DCA"/>
    <w:rsid w:val="00DC232E"/>
    <w:rsid w:val="00DD4D50"/>
    <w:rsid w:val="00DF126E"/>
    <w:rsid w:val="00E03D99"/>
    <w:rsid w:val="00E07016"/>
    <w:rsid w:val="00E32DD2"/>
    <w:rsid w:val="00E45CCD"/>
    <w:rsid w:val="00E467FD"/>
    <w:rsid w:val="00E771FD"/>
    <w:rsid w:val="00E80AB3"/>
    <w:rsid w:val="00E8247B"/>
    <w:rsid w:val="00E9688A"/>
    <w:rsid w:val="00EE0ED8"/>
    <w:rsid w:val="00F162CC"/>
    <w:rsid w:val="00F332E2"/>
    <w:rsid w:val="00F34812"/>
    <w:rsid w:val="00F36C85"/>
    <w:rsid w:val="00F36D66"/>
    <w:rsid w:val="00F4283F"/>
    <w:rsid w:val="00F66687"/>
    <w:rsid w:val="00F733C3"/>
    <w:rsid w:val="00F778CF"/>
    <w:rsid w:val="00FB773D"/>
    <w:rsid w:val="00FE1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D30753"/>
  <w15:docId w15:val="{51152FB1-C808-478E-95DA-942CF438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73D"/>
    <w:rPr>
      <w:lang w:eastAsia="en-US"/>
    </w:rPr>
  </w:style>
  <w:style w:type="paragraph" w:styleId="Heading1">
    <w:name w:val="heading 1"/>
    <w:basedOn w:val="Normal"/>
    <w:next w:val="Normal"/>
    <w:qFormat/>
    <w:rsid w:val="00FB773D"/>
    <w:pPr>
      <w:keepNext/>
      <w:jc w:val="center"/>
      <w:outlineLvl w:val="0"/>
    </w:pPr>
    <w:rPr>
      <w:rFonts w:ascii="Arial" w:hAnsi="Arial"/>
      <w:b/>
      <w:sz w:val="22"/>
    </w:rPr>
  </w:style>
  <w:style w:type="paragraph" w:styleId="Heading2">
    <w:name w:val="heading 2"/>
    <w:basedOn w:val="Normal"/>
    <w:next w:val="Normal"/>
    <w:qFormat/>
    <w:rsid w:val="00FB773D"/>
    <w:pPr>
      <w:keepNext/>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91F8B"/>
    <w:rPr>
      <w:rFonts w:ascii="Tahoma" w:hAnsi="Tahoma" w:cs="Tahoma"/>
      <w:sz w:val="16"/>
      <w:szCs w:val="16"/>
    </w:rPr>
  </w:style>
  <w:style w:type="paragraph" w:styleId="Header">
    <w:name w:val="header"/>
    <w:basedOn w:val="Normal"/>
    <w:rsid w:val="00CD4AC5"/>
    <w:pPr>
      <w:tabs>
        <w:tab w:val="center" w:pos="4153"/>
        <w:tab w:val="right" w:pos="8306"/>
      </w:tabs>
    </w:pPr>
  </w:style>
  <w:style w:type="paragraph" w:styleId="Footer">
    <w:name w:val="footer"/>
    <w:basedOn w:val="Normal"/>
    <w:rsid w:val="00CD4AC5"/>
    <w:pPr>
      <w:tabs>
        <w:tab w:val="center" w:pos="4153"/>
        <w:tab w:val="right" w:pos="8306"/>
      </w:tabs>
    </w:pPr>
  </w:style>
  <w:style w:type="character" w:styleId="PageNumber">
    <w:name w:val="page number"/>
    <w:basedOn w:val="DefaultParagraphFont"/>
    <w:rsid w:val="00D866ED"/>
  </w:style>
  <w:style w:type="table" w:styleId="TableGrid">
    <w:name w:val="Table Grid"/>
    <w:basedOn w:val="TableNormal"/>
    <w:rsid w:val="00393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83F"/>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896DAF"/>
    <w:rPr>
      <w:b/>
      <w:sz w:val="28"/>
    </w:rPr>
  </w:style>
  <w:style w:type="character" w:customStyle="1" w:styleId="BodyTextChar">
    <w:name w:val="Body Text Char"/>
    <w:basedOn w:val="DefaultParagraphFont"/>
    <w:link w:val="BodyText"/>
    <w:rsid w:val="00896DAF"/>
    <w:rPr>
      <w:b/>
      <w:sz w:val="28"/>
      <w:lang w:eastAsia="en-US"/>
    </w:rPr>
  </w:style>
  <w:style w:type="paragraph" w:styleId="ListParagraph">
    <w:name w:val="List Paragraph"/>
    <w:basedOn w:val="Normal"/>
    <w:uiPriority w:val="34"/>
    <w:qFormat/>
    <w:rsid w:val="00122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53CB748-753C-46CB-8A28-078036BA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C0248CD1</Template>
  <TotalTime>61</TotalTime>
  <Pages>6</Pages>
  <Words>2331</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Assignment Record and Cover Sheet</vt:lpstr>
    </vt:vector>
  </TitlesOfParts>
  <Company>Buckinghamshire Chilterns University College</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Record and Cover Sheet</dc:title>
  <dc:creator>Mike McDermott</dc:creator>
  <cp:lastModifiedBy>Richard Jones</cp:lastModifiedBy>
  <cp:revision>8</cp:revision>
  <cp:lastPrinted>2007-05-22T09:32:00Z</cp:lastPrinted>
  <dcterms:created xsi:type="dcterms:W3CDTF">2017-11-09T14:06:00Z</dcterms:created>
  <dcterms:modified xsi:type="dcterms:W3CDTF">2017-11-09T16:05:00Z</dcterms:modified>
</cp:coreProperties>
</file>