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38E" w:rsidRPr="009967DF" w:rsidRDefault="00A1738E" w:rsidP="00A1738E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  <w:t>Міністерство освіти і науки України</w:t>
      </w:r>
    </w:p>
    <w:p w:rsidR="00A1738E" w:rsidRPr="009967DF" w:rsidRDefault="00A1738E" w:rsidP="00A1738E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  <w:t>Національний технічний університет України</w:t>
      </w:r>
    </w:p>
    <w:p w:rsidR="00A1738E" w:rsidRPr="009967DF" w:rsidRDefault="00A1738E" w:rsidP="00A1738E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  <w:t>“Київський політехнічний інститут”</w:t>
      </w: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9967DF">
        <w:rPr>
          <w:rFonts w:ascii="Times New Roman" w:hAnsi="Times New Roman" w:cs="Times New Roman"/>
          <w:sz w:val="28"/>
          <w:szCs w:val="24"/>
          <w:u w:val="single"/>
          <w:lang w:val="uk-UA"/>
        </w:rPr>
        <w:t>ІПСА</w:t>
      </w:r>
    </w:p>
    <w:p w:rsidR="00A1738E" w:rsidRPr="009967DF" w:rsidRDefault="00A1738E" w:rsidP="00A1738E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uk-UA"/>
        </w:rPr>
      </w:pPr>
      <w:r w:rsidRPr="009967DF">
        <w:rPr>
          <w:rFonts w:ascii="Times New Roman" w:hAnsi="Times New Roman" w:cs="Times New Roman"/>
          <w:sz w:val="28"/>
          <w:szCs w:val="24"/>
          <w:u w:val="single"/>
          <w:lang w:val="uk-UA"/>
        </w:rPr>
        <w:t>Кафедра Системного проектування</w:t>
      </w: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  <w:r w:rsidRPr="009967DF">
        <w:tab/>
      </w: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:rsidR="00A1738E" w:rsidRPr="009967DF" w:rsidRDefault="00A1738E" w:rsidP="00A1738E">
      <w:pPr>
        <w:pStyle w:val="31"/>
        <w:tabs>
          <w:tab w:val="left" w:pos="720"/>
        </w:tabs>
        <w:spacing w:line="240" w:lineRule="auto"/>
        <w:ind w:left="1418" w:firstLine="0"/>
        <w:rPr>
          <w:lang w:val="ru-RU"/>
        </w:rPr>
      </w:pPr>
    </w:p>
    <w:p w:rsidR="00A1738E" w:rsidRPr="009967DF" w:rsidRDefault="00A1738E" w:rsidP="00A1738E">
      <w:pPr>
        <w:tabs>
          <w:tab w:val="left" w:leader="underscore" w:pos="963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4"/>
          <w:lang w:val="uk-UA"/>
        </w:rPr>
      </w:pPr>
    </w:p>
    <w:p w:rsidR="00A1738E" w:rsidRPr="009967DF" w:rsidRDefault="00A1738E" w:rsidP="00A1738E">
      <w:pPr>
        <w:pStyle w:val="7"/>
        <w:rPr>
          <w:sz w:val="28"/>
          <w:lang w:val="ru-RU"/>
        </w:rPr>
      </w:pPr>
      <w:r w:rsidRPr="009967DF">
        <w:rPr>
          <w:sz w:val="28"/>
          <w:lang w:val="ru-RU"/>
        </w:rPr>
        <w:t>ЗВіТ</w:t>
      </w:r>
    </w:p>
    <w:p w:rsidR="00A1738E" w:rsidRPr="009967DF" w:rsidRDefault="00A1738E" w:rsidP="00A1738E">
      <w:pPr>
        <w:tabs>
          <w:tab w:val="left" w:leader="underscore" w:pos="963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963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0334AA" w:rsidRDefault="00A1738E" w:rsidP="00A1738E">
      <w:pPr>
        <w:tabs>
          <w:tab w:val="righ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до </w:t>
      </w:r>
      <w:r w:rsidRPr="009967DF">
        <w:rPr>
          <w:rFonts w:ascii="Times New Roman" w:hAnsi="Times New Roman" w:cs="Times New Roman"/>
          <w:sz w:val="28"/>
          <w:szCs w:val="24"/>
        </w:rPr>
        <w:t>лабораторної</w:t>
      </w:r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 роботи</w:t>
      </w:r>
      <w:r w:rsidR="00D92AE4"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 №</w:t>
      </w:r>
      <w:r w:rsidR="001855AA" w:rsidRPr="000334AA">
        <w:rPr>
          <w:rFonts w:ascii="Times New Roman" w:hAnsi="Times New Roman" w:cs="Times New Roman"/>
          <w:sz w:val="28"/>
          <w:szCs w:val="24"/>
        </w:rPr>
        <w:t>4</w:t>
      </w:r>
    </w:p>
    <w:p w:rsidR="00A1738E" w:rsidRPr="009967DF" w:rsidRDefault="00A1738E" w:rsidP="00A1738E">
      <w:pPr>
        <w:tabs>
          <w:tab w:val="righ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righ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 з дисципліни “</w:t>
      </w:r>
      <w:proofErr w:type="spellStart"/>
      <w:r w:rsidR="00A55E53" w:rsidRPr="009967DF">
        <w:rPr>
          <w:rFonts w:ascii="Times New Roman" w:hAnsi="Times New Roman" w:cs="Times New Roman"/>
          <w:sz w:val="28"/>
          <w:szCs w:val="24"/>
          <w:lang w:val="uk-UA"/>
        </w:rPr>
        <w:t>Розпод</w:t>
      </w:r>
      <w:proofErr w:type="spellEnd"/>
      <w:r w:rsidR="00A55E53" w:rsidRPr="009967D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A55E53" w:rsidRPr="009967DF">
        <w:rPr>
          <w:rFonts w:ascii="Times New Roman" w:hAnsi="Times New Roman" w:cs="Times New Roman"/>
          <w:sz w:val="28"/>
          <w:szCs w:val="24"/>
        </w:rPr>
        <w:t>лен</w:t>
      </w:r>
      <w:r w:rsidR="00A55E53" w:rsidRPr="009967D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A55E53" w:rsidRPr="009967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55E53" w:rsidRPr="009967DF">
        <w:rPr>
          <w:rFonts w:ascii="Times New Roman" w:hAnsi="Times New Roman" w:cs="Times New Roman"/>
          <w:sz w:val="28"/>
          <w:szCs w:val="24"/>
        </w:rPr>
        <w:t>комп’ютерн</w:t>
      </w:r>
      <w:proofErr w:type="spellEnd"/>
      <w:r w:rsidR="00A55E53" w:rsidRPr="009967D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A55E53" w:rsidRPr="009967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55E53" w:rsidRPr="009967DF">
        <w:rPr>
          <w:rFonts w:ascii="Times New Roman" w:hAnsi="Times New Roman" w:cs="Times New Roman"/>
          <w:sz w:val="28"/>
          <w:szCs w:val="24"/>
        </w:rPr>
        <w:t>системи</w:t>
      </w:r>
      <w:proofErr w:type="spellEnd"/>
      <w:r w:rsidR="00A55E53" w:rsidRPr="009967DF">
        <w:rPr>
          <w:rFonts w:ascii="Times New Roman" w:hAnsi="Times New Roman" w:cs="Times New Roman"/>
          <w:sz w:val="28"/>
          <w:szCs w:val="24"/>
        </w:rPr>
        <w:t xml:space="preserve"> та мереж</w:t>
      </w:r>
      <w:r w:rsidR="00A55E53" w:rsidRPr="009967D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9967DF">
        <w:rPr>
          <w:rFonts w:ascii="Times New Roman" w:hAnsi="Times New Roman" w:cs="Times New Roman"/>
          <w:sz w:val="28"/>
          <w:szCs w:val="24"/>
          <w:lang w:val="uk-UA"/>
        </w:rPr>
        <w:t>”</w:t>
      </w: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8903"/>
        </w:tabs>
        <w:spacing w:before="120"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tabs>
          <w:tab w:val="left" w:leader="underscore" w:pos="7655"/>
        </w:tabs>
        <w:spacing w:before="120" w:after="0"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Виконав:                                                                                                     </w:t>
      </w:r>
      <w:proofErr w:type="spellStart"/>
      <w:r w:rsidRPr="009967DF">
        <w:rPr>
          <w:rFonts w:ascii="Times New Roman" w:hAnsi="Times New Roman" w:cs="Times New Roman"/>
          <w:sz w:val="28"/>
          <w:szCs w:val="24"/>
          <w:lang w:val="uk-UA"/>
        </w:rPr>
        <w:t>ст</w:t>
      </w:r>
      <w:r w:rsidRPr="009967DF">
        <w:rPr>
          <w:rFonts w:ascii="Times New Roman" w:hAnsi="Times New Roman" w:cs="Times New Roman"/>
          <w:sz w:val="28"/>
          <w:szCs w:val="24"/>
        </w:rPr>
        <w:t>удент</w:t>
      </w:r>
      <w:proofErr w:type="spellEnd"/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 групи ДА-82</w:t>
      </w:r>
    </w:p>
    <w:p w:rsidR="00A1738E" w:rsidRPr="000334AA" w:rsidRDefault="00A1738E" w:rsidP="00A1738E">
      <w:pPr>
        <w:tabs>
          <w:tab w:val="left" w:leader="underscore" w:pos="7655"/>
        </w:tabs>
        <w:spacing w:before="120"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9967DF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                                                  </w:t>
      </w:r>
      <w:r w:rsidR="000334AA">
        <w:rPr>
          <w:rFonts w:ascii="Times New Roman" w:hAnsi="Times New Roman" w:cs="Times New Roman"/>
          <w:sz w:val="28"/>
          <w:szCs w:val="24"/>
        </w:rPr>
        <w:t>Мельник О. В.</w:t>
      </w:r>
    </w:p>
    <w:p w:rsidR="00A1738E" w:rsidRPr="009967DF" w:rsidRDefault="00A1738E" w:rsidP="00A1738E">
      <w:pPr>
        <w:pStyle w:val="3"/>
        <w:keepNext w:val="0"/>
        <w:tabs>
          <w:tab w:val="left" w:leader="underscore" w:pos="7560"/>
          <w:tab w:val="left" w:pos="7920"/>
        </w:tabs>
        <w:spacing w:line="240" w:lineRule="auto"/>
      </w:pPr>
    </w:p>
    <w:p w:rsidR="00A1738E" w:rsidRPr="009967DF" w:rsidRDefault="00A1738E" w:rsidP="00A1738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1738E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1738E" w:rsidRPr="009967DF" w:rsidRDefault="00A55E53" w:rsidP="00A1738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9967DF">
        <w:rPr>
          <w:rFonts w:ascii="Times New Roman" w:hAnsi="Times New Roman" w:cs="Times New Roman"/>
          <w:sz w:val="28"/>
          <w:szCs w:val="24"/>
          <w:lang w:val="uk-UA"/>
        </w:rPr>
        <w:t>Київ – 2012</w:t>
      </w:r>
    </w:p>
    <w:p w:rsidR="003F59E2" w:rsidRPr="00984E3A" w:rsidRDefault="00A1738E" w:rsidP="0026018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4E3A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967DF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 Ініціалізація вхідних параметрів.</w:t>
      </w:r>
      <w:proofErr w:type="gramEnd"/>
    </w:p>
    <w:p w:rsidR="000334AA" w:rsidRDefault="000334AA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lab_2_parameters.m</w:t>
      </w:r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2;               </w:t>
      </w:r>
      <w:r>
        <w:rPr>
          <w:rFonts w:ascii="Courier New" w:hAnsi="Courier New" w:cs="Courier New"/>
          <w:color w:val="228B22"/>
          <w:sz w:val="26"/>
          <w:szCs w:val="26"/>
        </w:rPr>
        <w:t>% номер по списку</w:t>
      </w:r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2;    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номер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групи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(1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або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2)</w:t>
      </w:r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N;             % номер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варіанту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1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групи</w:t>
      </w:r>
      <w:proofErr w:type="spellEnd"/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N + 12;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номер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варіанту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2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групи</w:t>
      </w:r>
      <w:proofErr w:type="spellEnd"/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*64000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бітова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швидкість</w:t>
      </w:r>
      <w:proofErr w:type="spellEnd"/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тривалість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біта</w:t>
      </w:r>
      <w:proofErr w:type="spellEnd"/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/2 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символьна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швидкість</w:t>
      </w:r>
      <w:proofErr w:type="spellEnd"/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тривалість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символу</w:t>
      </w:r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/128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час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дискретизації</w:t>
      </w:r>
      <w:proofErr w:type="spellEnd"/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0334AA" w:rsidRDefault="000334AA" w:rsidP="00033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несуча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частота</w:t>
      </w:r>
    </w:p>
    <w:p w:rsidR="000334AA" w:rsidRDefault="000334AA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34AA" w:rsidRDefault="000334AA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9967DF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Номер варіанту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en-US"/>
        </w:rPr>
        <w:t>Nvar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0334A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Згідно номеру варіанту вибираємо з таблиці 1 необхідні параметри.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Вхідні параметри:</w:t>
      </w:r>
    </w:p>
    <w:p w:rsidR="000334AA" w:rsidRPr="000334AA" w:rsidRDefault="000334AA" w:rsidP="000334AA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34AA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0334AA">
        <w:rPr>
          <w:rFonts w:ascii="Times New Roman" w:hAnsi="Times New Roman" w:cs="Times New Roman"/>
          <w:sz w:val="28"/>
          <w:szCs w:val="28"/>
          <w:lang w:val="en-US"/>
        </w:rPr>
        <w:t xml:space="preserve"> =      896000</w:t>
      </w:r>
    </w:p>
    <w:p w:rsidR="000334AA" w:rsidRPr="000334AA" w:rsidRDefault="000334AA" w:rsidP="000334AA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4AA">
        <w:rPr>
          <w:rFonts w:ascii="Times New Roman" w:hAnsi="Times New Roman" w:cs="Times New Roman"/>
          <w:sz w:val="28"/>
          <w:szCs w:val="28"/>
          <w:lang w:val="en-US"/>
        </w:rPr>
        <w:t>Tb =   1.1161e-06</w:t>
      </w:r>
    </w:p>
    <w:p w:rsidR="000334AA" w:rsidRPr="000334AA" w:rsidRDefault="000334AA" w:rsidP="000334AA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34AA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r w:rsidRPr="000334AA">
        <w:rPr>
          <w:rFonts w:ascii="Times New Roman" w:hAnsi="Times New Roman" w:cs="Times New Roman"/>
          <w:sz w:val="28"/>
          <w:szCs w:val="28"/>
          <w:lang w:val="en-US"/>
        </w:rPr>
        <w:t xml:space="preserve"> =      448000</w:t>
      </w:r>
    </w:p>
    <w:p w:rsidR="000334AA" w:rsidRPr="000334AA" w:rsidRDefault="000334AA" w:rsidP="000334AA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34AA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0334AA">
        <w:rPr>
          <w:rFonts w:ascii="Times New Roman" w:hAnsi="Times New Roman" w:cs="Times New Roman"/>
          <w:sz w:val="28"/>
          <w:szCs w:val="28"/>
          <w:lang w:val="en-US"/>
        </w:rPr>
        <w:t xml:space="preserve"> =   2.2321e-06</w:t>
      </w:r>
    </w:p>
    <w:p w:rsidR="000334AA" w:rsidRPr="000334AA" w:rsidRDefault="000334AA" w:rsidP="000334AA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4AA">
        <w:rPr>
          <w:rFonts w:ascii="Times New Roman" w:hAnsi="Times New Roman" w:cs="Times New Roman"/>
          <w:sz w:val="28"/>
          <w:szCs w:val="28"/>
          <w:lang w:val="en-US"/>
        </w:rPr>
        <w:t>Td =   1.7439e-08</w:t>
      </w:r>
    </w:p>
    <w:p w:rsidR="000334AA" w:rsidRPr="000334AA" w:rsidRDefault="000334AA" w:rsidP="000334AA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4AA">
        <w:rPr>
          <w:rFonts w:ascii="Times New Roman" w:hAnsi="Times New Roman" w:cs="Times New Roman"/>
          <w:sz w:val="28"/>
          <w:szCs w:val="28"/>
          <w:lang w:val="en-US"/>
        </w:rPr>
        <w:t>Fc =   2.8149e+06</w:t>
      </w:r>
    </w:p>
    <w:p w:rsidR="004400B2" w:rsidRPr="000334AA" w:rsidRDefault="000334AA" w:rsidP="000334AA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34AA">
        <w:rPr>
          <w:rFonts w:ascii="Times New Roman" w:hAnsi="Times New Roman" w:cs="Times New Roman"/>
          <w:sz w:val="28"/>
          <w:szCs w:val="28"/>
          <w:lang w:val="en-US"/>
        </w:rPr>
        <w:t>EbNodB</w:t>
      </w:r>
      <w:proofErr w:type="spellEnd"/>
      <w:r w:rsidRPr="00033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334A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334AA">
        <w:rPr>
          <w:rFonts w:ascii="Times New Roman" w:hAnsi="Times New Roman" w:cs="Times New Roman"/>
          <w:sz w:val="28"/>
          <w:szCs w:val="28"/>
          <w:lang w:val="en-US"/>
        </w:rPr>
        <w:t xml:space="preserve">  8.5000</w:t>
      </w:r>
      <w:proofErr w:type="gramEnd"/>
    </w:p>
    <w:p w:rsidR="004400B2" w:rsidRPr="000334AA" w:rsidRDefault="004400B2" w:rsidP="004400B2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34AA" w:rsidRDefault="000334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967DF" w:rsidRPr="009967DF" w:rsidRDefault="009967DF" w:rsidP="004400B2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67DF">
        <w:rPr>
          <w:rFonts w:ascii="Times New Roman" w:hAnsi="Times New Roman" w:cs="Times New Roman"/>
          <w:sz w:val="28"/>
          <w:szCs w:val="28"/>
          <w:lang w:val="en-US"/>
        </w:rPr>
        <w:lastRenderedPageBreak/>
        <w:t>II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 Підготовка до роботи.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2.1. Запускаємо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7.0.1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. Створюємо новий файл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>_2_</w:t>
      </w:r>
      <w:proofErr w:type="spellStart"/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qpsk</w:t>
      </w:r>
      <w:proofErr w:type="spellEnd"/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lpf</w:t>
      </w:r>
      <w:proofErr w:type="spellEnd"/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mdl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для дослідження каналу згідно рис. 2 лабораторного стенду № 2 (або завантажуємо готову модель каналу).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2.2. Відкриваємо файл 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>lab_2_parameters.m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, вводимо свої вхідні параметри та запускаємо файл на виконання.</w:t>
      </w:r>
    </w:p>
    <w:p w:rsidR="009967DF" w:rsidRPr="009967DF" w:rsidRDefault="009967DF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 Налаштування конфігурації.</w:t>
      </w:r>
    </w:p>
    <w:p w:rsidR="009967DF" w:rsidRDefault="009967DF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="000334AA">
        <w:rPr>
          <w:rFonts w:ascii="Times New Roman" w:hAnsi="Times New Roman" w:cs="Times New Roman"/>
          <w:sz w:val="28"/>
          <w:szCs w:val="28"/>
          <w:lang w:val="uk-UA"/>
        </w:rPr>
        <w:t>0.000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:rsidR="00BB4937" w:rsidRPr="009967DF" w:rsidRDefault="00BB4937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937">
        <w:rPr>
          <w:rFonts w:ascii="Times New Roman" w:hAnsi="Times New Roman" w:cs="Times New Roman"/>
          <w:sz w:val="28"/>
          <w:szCs w:val="28"/>
          <w:lang w:val="uk-UA"/>
        </w:rPr>
        <w:t>0.0016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 Проведення лабораторного дослідження.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Виконуємо завдання згідно заданої послідовності порядку виконання роботи.</w:t>
      </w:r>
    </w:p>
    <w:p w:rsidR="009967DF" w:rsidRPr="009967DF" w:rsidRDefault="009967DF" w:rsidP="009967DF">
      <w:pPr>
        <w:spacing w:before="240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4. Будуємо та досліджуємо</w:t>
      </w:r>
      <w:r w:rsidRPr="009967DF">
        <w:rPr>
          <w:rFonts w:ascii="Times New Roman" w:hAnsi="Times New Roman" w:cs="Times New Roman"/>
          <w:sz w:val="28"/>
          <w:szCs w:val="28"/>
        </w:rPr>
        <w:t xml:space="preserve"> 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принцип роботи фільтра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припіднятого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косинусу згідно рис. 1 (лабораторного стенду № 1).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</w:rPr>
        <w:t>4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.1. Зображаємо графіки сигналів перетворення в фільтрі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9967DF">
        <w:rPr>
          <w:rFonts w:ascii="Times New Roman" w:hAnsi="Times New Roman" w:cs="Times New Roman"/>
          <w:sz w:val="28"/>
          <w:szCs w:val="28"/>
        </w:rPr>
        <w:t>.</w:t>
      </w:r>
    </w:p>
    <w:p w:rsidR="009967DF" w:rsidRPr="009967DF" w:rsidRDefault="009618BC" w:rsidP="009967DF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169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Рис. 1. Графіки дослідження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фільтра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>4.1. Зображаємо імпульсну та частотну характеристики фільтру.</w:t>
      </w:r>
    </w:p>
    <w:p w:rsidR="00FB33F3" w:rsidRDefault="00FB33F3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3F3">
        <w:rPr>
          <w:rFonts w:ascii="Times New Roman" w:hAnsi="Times New Roman" w:cs="Times New Roman"/>
          <w:sz w:val="28"/>
          <w:szCs w:val="28"/>
          <w:lang w:val="uk-UA"/>
        </w:rPr>
        <w:t>% Параметри.</w:t>
      </w: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 = 3; % затримка</w:t>
      </w: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DataL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 = 20; % кількість чисел в послідовності</w:t>
      </w: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R = .5; % 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коєфіцієнт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 згладжування</w:t>
      </w: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Fs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 = 8; % частота дискретизації</w:t>
      </w: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Fd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 = 1; % символьна швидкість</w:t>
      </w: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PropD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 = 0; % параметр, що визначає затримку</w:t>
      </w: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3F3">
        <w:rPr>
          <w:rFonts w:ascii="Times New Roman" w:hAnsi="Times New Roman" w:cs="Times New Roman"/>
          <w:sz w:val="28"/>
          <w:szCs w:val="28"/>
          <w:lang w:val="uk-UA"/>
        </w:rPr>
        <w:t>% Розрахунок фільтра</w:t>
      </w: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3F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yf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tf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rcosine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Fd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Fs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'fir'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, R, 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impz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yf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</w:p>
    <w:p w:rsid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33F3" w:rsidRPr="00FB33F3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>(f, 20*log10(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>(h)));</w:t>
      </w:r>
    </w:p>
    <w:p w:rsidR="00FB33F3" w:rsidRPr="009967DF" w:rsidRDefault="00FB33F3" w:rsidP="00FB33F3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FB33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33F3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</w:p>
    <w:p w:rsidR="009967DF" w:rsidRPr="009967DF" w:rsidRDefault="00FB33F3" w:rsidP="00CE70A9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B5540E" wp14:editId="50664FBD">
            <wp:extent cx="2905626" cy="256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62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DC226" wp14:editId="6BDDFEBF">
            <wp:extent cx="2905627" cy="2560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62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DF" w:rsidRPr="009967DF" w:rsidRDefault="009967DF" w:rsidP="009967DF">
      <w:pPr>
        <w:spacing w:before="240"/>
        <w:ind w:firstLine="1134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 2. Імпульсна та частотна характеристики фільтра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припіднятого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косинусу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4.2. Дослідити вплив коефіцієнту згладжування.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gramStart"/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модулятор.</w:t>
      </w:r>
      <w:proofErr w:type="gramEnd"/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1) Будуємо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модулятор згідно рис. 3 лабораторного стенду № 2.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2) Налаштовуємо параметри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модулятора згідно вхідних параметрів.</w:t>
      </w:r>
    </w:p>
    <w:p w:rsidR="009967DF" w:rsidRPr="009967DF" w:rsidRDefault="009967DF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3) Зображаємо:</w:t>
      </w:r>
    </w:p>
    <w:p w:rsidR="009967DF" w:rsidRPr="009967DF" w:rsidRDefault="009967DF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1. Графік вхідної послідовності повідомлення;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 Графіки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quadrature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фільтрованого сигналу;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3. Графіки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quadrature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модульованого фільтрованого сигналу;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4. Графік модульованого сигналу.</w:t>
      </w:r>
    </w:p>
    <w:p w:rsidR="009967DF" w:rsidRPr="009967DF" w:rsidRDefault="00FB33F3" w:rsidP="00EF22E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Рис. 3. Графіки дослідження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модуляції</w:t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9967DF" w:rsidP="009967D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</w:t>
      </w:r>
      <w:proofErr w:type="gramStart"/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демодулятор.</w:t>
      </w:r>
      <w:proofErr w:type="gramEnd"/>
    </w:p>
    <w:p w:rsidR="009967DF" w:rsidRPr="009967DF" w:rsidRDefault="009967DF" w:rsidP="009967D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1) Будуємо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демодулятор згідно рис. 4 лабораторного стенду № 2.</w:t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2) Налаштовуємо параметри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демодулятора згідно вхідних параметрів:</w:t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2.1. Налаштовуємо ФНЧ.</w:t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2.2. Налаштовуємо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7DF" w:rsidRPr="009967DF" w:rsidRDefault="009967DF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3) Зображаємо графіки: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1. Графіки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quadrature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нефільтрованого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демодульованого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сигналу;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 Графіки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quadrature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фільтрованого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демодульованого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сигналу;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3. Графіки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quadrature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фільтрованого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демодульованого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сигналу після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фільтрації.</w:t>
      </w:r>
    </w:p>
    <w:p w:rsidR="009967DF" w:rsidRPr="009967DF" w:rsidRDefault="00FB33F3" w:rsidP="00EF22E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Рис. 4. Графіки дослідження </w:t>
      </w:r>
      <w:r w:rsidRPr="009967DF">
        <w:rPr>
          <w:rFonts w:ascii="Times New Roman" w:hAnsi="Times New Roman" w:cs="Times New Roman"/>
          <w:sz w:val="28"/>
          <w:szCs w:val="28"/>
          <w:lang w:val="en-US"/>
        </w:rPr>
        <w:t>QPSK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демодуляції</w:t>
      </w:r>
    </w:p>
    <w:p w:rsidR="009967DF" w:rsidRPr="009967DF" w:rsidRDefault="009967DF" w:rsidP="009967DF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22E5" w:rsidRDefault="00EF22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967DF" w:rsidRPr="009967DF" w:rsidRDefault="009967DF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Графіки вхідної послідовності повідомлення та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демодульованого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сигналу на рис. 5.</w:t>
      </w:r>
    </w:p>
    <w:p w:rsidR="009967DF" w:rsidRPr="009967DF" w:rsidRDefault="009967DF" w:rsidP="009967DF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FB33F3" w:rsidP="009967DF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12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Рис. 5. Графіки вхідної послідовності повідомлення та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демодульованого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сигналу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7. Перевіряємо правильність роботи модулятора та демодулятора: працюють вірно з часовою затримкою 13 такти та з нульовою помилкою.</w:t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8. Проводимо аналіз каналу з шумом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AWGN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8.1. Добавляємо в канал шум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AWGN</w:t>
      </w:r>
      <w:r w:rsidRPr="009967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згідно рис. </w:t>
      </w:r>
      <w:r w:rsidRPr="009967DF">
        <w:rPr>
          <w:rFonts w:ascii="Times New Roman" w:hAnsi="Times New Roman" w:cs="Times New Roman"/>
          <w:sz w:val="28"/>
          <w:szCs w:val="28"/>
        </w:rPr>
        <w:t>2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(лабораторного стенду</w:t>
      </w:r>
      <w:r w:rsidRPr="009967DF">
        <w:rPr>
          <w:rFonts w:ascii="Times New Roman" w:hAnsi="Times New Roman" w:cs="Times New Roman"/>
          <w:sz w:val="28"/>
          <w:szCs w:val="28"/>
        </w:rPr>
        <w:t xml:space="preserve"> 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№ 2), налаштовуємо його параметри згідно вхідних даних.</w:t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8.2. Проводимо аналіз каналу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9967D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1. Визначаємо ймовірність бітової </w:t>
      </w:r>
      <w:r w:rsidRPr="009967DF">
        <w:rPr>
          <w:rFonts w:ascii="Times New Roman" w:hAnsi="Times New Roman" w:cs="Times New Roman"/>
          <w:sz w:val="28"/>
          <w:szCs w:val="28"/>
        </w:rPr>
        <w:t>(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символьної</w:t>
      </w:r>
      <w:r w:rsidRPr="009967DF">
        <w:rPr>
          <w:rFonts w:ascii="Times New Roman" w:hAnsi="Times New Roman" w:cs="Times New Roman"/>
          <w:sz w:val="28"/>
          <w:szCs w:val="28"/>
        </w:rPr>
        <w:t xml:space="preserve">) 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помилки цифрового каналу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9967D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значення </w:t>
      </w:r>
      <w:r w:rsidRPr="009967DF">
        <w:rPr>
          <w:rFonts w:ascii="Times New Roman" w:hAnsi="Times New Roman" w:cs="Times New Roman"/>
          <w:position w:val="-30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4.2pt" o:ole="">
            <v:imagedata r:id="rId15" o:title=""/>
          </v:shape>
          <o:OLEObject Type="Embed" ProgID="Equation.DSMT4" ShapeID="_x0000_i1025" DrawAspect="Content" ObjectID="_1415608935" r:id="rId16"/>
        </w:objec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7DF" w:rsidRPr="009967DF" w:rsidRDefault="00C50397" w:rsidP="009967DF">
      <w:pPr>
        <w:autoSpaceDE w:val="0"/>
        <w:autoSpaceDN w:val="0"/>
        <w:adjustRightInd w:val="0"/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6900" cy="670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DF" w:rsidRPr="000334AA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Зобразити графічно дану точку на теоретичній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BER</w:t>
      </w:r>
      <w:r w:rsidRPr="009967DF">
        <w:rPr>
          <w:rFonts w:ascii="Times New Roman" w:hAnsi="Times New Roman" w:cs="Times New Roman"/>
          <w:sz w:val="28"/>
          <w:szCs w:val="28"/>
        </w:rPr>
        <w:t xml:space="preserve"> (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SER</w:t>
      </w:r>
      <w:r w:rsidRPr="009967DF">
        <w:rPr>
          <w:rFonts w:ascii="Times New Roman" w:hAnsi="Times New Roman" w:cs="Times New Roman"/>
          <w:b/>
          <w:sz w:val="28"/>
          <w:szCs w:val="28"/>
        </w:rPr>
        <w:t>)</w:t>
      </w:r>
      <w:r w:rsidRPr="009967DF">
        <w:rPr>
          <w:rFonts w:ascii="Times New Roman" w:hAnsi="Times New Roman" w:cs="Times New Roman"/>
          <w:sz w:val="28"/>
          <w:szCs w:val="28"/>
        </w:rPr>
        <w:t>.</w:t>
      </w:r>
    </w:p>
    <w:p w:rsidR="00420FA7" w:rsidRPr="00420FA7" w:rsidRDefault="00420FA7" w:rsidP="00420FA7">
      <w:pPr>
        <w:spacing w:before="240"/>
        <w:ind w:firstLine="5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aps/>
          <w:noProof/>
          <w:sz w:val="24"/>
          <w:szCs w:val="24"/>
        </w:rPr>
        <w:drawing>
          <wp:inline distT="0" distB="0" distL="0" distR="0" wp14:anchorId="54C0D0F6" wp14:editId="041D5107">
            <wp:extent cx="4762500" cy="37414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2. Зображаємо графіки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глазкових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діаграм модульованого та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демодульованого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сигналів на рис. 6.</w:t>
      </w:r>
    </w:p>
    <w:p w:rsidR="009967DF" w:rsidRPr="009967DF" w:rsidRDefault="00E8197C" w:rsidP="009967D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C52261" wp14:editId="27C4CADE">
            <wp:extent cx="2901624" cy="3619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650" cy="36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76237" wp14:editId="076FC155">
            <wp:extent cx="2901624" cy="361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16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Рис. 6. Графіки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глазкових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діаграм модульованого та </w:t>
      </w:r>
      <w:proofErr w:type="spellStart"/>
      <w:r w:rsidRPr="009967DF">
        <w:rPr>
          <w:rFonts w:ascii="Times New Roman" w:hAnsi="Times New Roman" w:cs="Times New Roman"/>
          <w:sz w:val="28"/>
          <w:szCs w:val="28"/>
          <w:lang w:val="uk-UA"/>
        </w:rPr>
        <w:t>демодульованого</w:t>
      </w:r>
      <w:proofErr w:type="spellEnd"/>
      <w:r w:rsidRPr="009967DF">
        <w:rPr>
          <w:rFonts w:ascii="Times New Roman" w:hAnsi="Times New Roman" w:cs="Times New Roman"/>
          <w:sz w:val="28"/>
          <w:szCs w:val="28"/>
          <w:lang w:val="uk-UA"/>
        </w:rPr>
        <w:t xml:space="preserve"> сигналів</w:t>
      </w:r>
    </w:p>
    <w:p w:rsidR="009967DF" w:rsidRPr="009967DF" w:rsidRDefault="009967DF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Зображаємо графіки спектральних характеристик модульованого без шуму та з шумом сигналів за допомогою блоків 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967DF">
        <w:rPr>
          <w:rFonts w:ascii="Times New Roman" w:hAnsi="Times New Roman" w:cs="Times New Roman"/>
          <w:b/>
          <w:sz w:val="28"/>
          <w:szCs w:val="28"/>
        </w:rPr>
        <w:t>-</w:t>
      </w:r>
      <w:r w:rsidRPr="009967DF"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 w:rsidRPr="00996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7DF" w:rsidRPr="009967DF" w:rsidRDefault="00E8197C" w:rsidP="009967D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7299A5" wp14:editId="637D2E9F">
            <wp:extent cx="4198620" cy="2369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0EDE3" wp14:editId="6C030E4E">
            <wp:extent cx="4198620" cy="2369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DF" w:rsidRPr="009967DF" w:rsidRDefault="009967DF" w:rsidP="009967DF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7DF">
        <w:rPr>
          <w:rFonts w:ascii="Times New Roman" w:hAnsi="Times New Roman" w:cs="Times New Roman"/>
          <w:sz w:val="28"/>
          <w:szCs w:val="28"/>
          <w:lang w:val="uk-UA"/>
        </w:rPr>
        <w:t>Рис. 7. Графіки спектральних характеристик модульованого без шуму та з шумом сигналів</w:t>
      </w:r>
    </w:p>
    <w:p w:rsidR="00A5310D" w:rsidRPr="000334AA" w:rsidRDefault="00A5310D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A5310D" w:rsidRPr="000334AA" w:rsidRDefault="00A5310D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8197C" w:rsidRPr="00E8197C" w:rsidRDefault="00E8197C" w:rsidP="009967DF">
      <w:pPr>
        <w:spacing w:before="240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197C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9967DF" w:rsidRPr="00E8197C" w:rsidRDefault="00E8197C" w:rsidP="009967DF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>ходi</w:t>
      </w:r>
      <w:proofErr w:type="spellEnd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</w:t>
      </w:r>
      <w:proofErr w:type="spellStart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>лабораторноi</w:t>
      </w:r>
      <w:proofErr w:type="spellEnd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роботи були </w:t>
      </w:r>
      <w:proofErr w:type="spellStart"/>
      <w:r w:rsidR="001A17FC"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End"/>
      <w:r w:rsidR="001A17F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знання та навички роботи з дослідження ф</w:t>
      </w:r>
      <w:bookmarkStart w:id="0" w:name="_GoBack"/>
      <w:bookmarkEnd w:id="0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ільтрів </w:t>
      </w:r>
      <w:proofErr w:type="spellStart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>припіднятого</w:t>
      </w:r>
      <w:proofErr w:type="spellEnd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косинусу на основі QPSK фазової маніпуляції, користуючись блоками </w:t>
      </w:r>
      <w:proofErr w:type="spellStart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>Communications</w:t>
      </w:r>
      <w:proofErr w:type="spellEnd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>Signal</w:t>
      </w:r>
      <w:proofErr w:type="spellEnd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>Processing</w:t>
      </w:r>
      <w:proofErr w:type="spellEnd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>Blockset</w:t>
      </w:r>
      <w:proofErr w:type="spellEnd"/>
      <w:r w:rsidR="001A17FC" w:rsidRPr="001A17FC">
        <w:rPr>
          <w:rFonts w:ascii="Times New Roman" w:hAnsi="Times New Roman" w:cs="Times New Roman"/>
          <w:sz w:val="28"/>
          <w:szCs w:val="28"/>
          <w:lang w:val="uk-UA"/>
        </w:rPr>
        <w:t xml:space="preserve"> програми SIMULINK</w:t>
      </w:r>
      <w:r w:rsidR="00A5310D" w:rsidRPr="00E819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967DF" w:rsidRPr="00E8197C" w:rsidSect="00900DD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E9B" w:rsidRDefault="00DA2E9B" w:rsidP="007E0D47">
      <w:pPr>
        <w:spacing w:after="0" w:line="240" w:lineRule="auto"/>
      </w:pPr>
      <w:r>
        <w:separator/>
      </w:r>
    </w:p>
  </w:endnote>
  <w:endnote w:type="continuationSeparator" w:id="0">
    <w:p w:rsidR="00DA2E9B" w:rsidRDefault="00DA2E9B" w:rsidP="007E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126164"/>
      <w:docPartObj>
        <w:docPartGallery w:val="Page Numbers (Bottom of Page)"/>
        <w:docPartUnique/>
      </w:docPartObj>
    </w:sdtPr>
    <w:sdtEndPr/>
    <w:sdtContent>
      <w:p w:rsidR="00900DD6" w:rsidRDefault="00900DD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97C" w:rsidRPr="00E8197C">
          <w:rPr>
            <w:noProof/>
            <w:lang w:val="ru-RU"/>
          </w:rPr>
          <w:t>2</w:t>
        </w:r>
        <w:r>
          <w:fldChar w:fldCharType="end"/>
        </w:r>
      </w:p>
    </w:sdtContent>
  </w:sdt>
  <w:p w:rsidR="007E0D47" w:rsidRDefault="007E0D4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E9B" w:rsidRDefault="00DA2E9B" w:rsidP="007E0D47">
      <w:pPr>
        <w:spacing w:after="0" w:line="240" w:lineRule="auto"/>
      </w:pPr>
      <w:r>
        <w:separator/>
      </w:r>
    </w:p>
  </w:footnote>
  <w:footnote w:type="continuationSeparator" w:id="0">
    <w:p w:rsidR="00DA2E9B" w:rsidRDefault="00DA2E9B" w:rsidP="007E0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899"/>
    <w:multiLevelType w:val="singleLevel"/>
    <w:tmpl w:val="EC0416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D102412"/>
    <w:multiLevelType w:val="hybridMultilevel"/>
    <w:tmpl w:val="0936A15A"/>
    <w:lvl w:ilvl="0" w:tplc="C5F6EE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201A476D"/>
    <w:multiLevelType w:val="singleLevel"/>
    <w:tmpl w:val="A91C34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3AE754B"/>
    <w:multiLevelType w:val="hybridMultilevel"/>
    <w:tmpl w:val="0936A15A"/>
    <w:lvl w:ilvl="0" w:tplc="C5F6EE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EA96750"/>
    <w:multiLevelType w:val="hybridMultilevel"/>
    <w:tmpl w:val="CA163608"/>
    <w:lvl w:ilvl="0" w:tplc="8286BBA8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924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AD54E46"/>
    <w:multiLevelType w:val="singleLevel"/>
    <w:tmpl w:val="0D5CF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D0B713D"/>
    <w:multiLevelType w:val="hybridMultilevel"/>
    <w:tmpl w:val="0936A15A"/>
    <w:lvl w:ilvl="0" w:tplc="C5F6EE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  <w:lvlOverride w:ilvl="0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738E"/>
    <w:rsid w:val="0002434B"/>
    <w:rsid w:val="000334AA"/>
    <w:rsid w:val="00037BCF"/>
    <w:rsid w:val="00054688"/>
    <w:rsid w:val="000B6C40"/>
    <w:rsid w:val="000D717E"/>
    <w:rsid w:val="00136944"/>
    <w:rsid w:val="00162800"/>
    <w:rsid w:val="001855AA"/>
    <w:rsid w:val="001A17FC"/>
    <w:rsid w:val="002174F2"/>
    <w:rsid w:val="00257A50"/>
    <w:rsid w:val="00260187"/>
    <w:rsid w:val="00273E46"/>
    <w:rsid w:val="00274DA1"/>
    <w:rsid w:val="0029527C"/>
    <w:rsid w:val="002D3B62"/>
    <w:rsid w:val="00301385"/>
    <w:rsid w:val="0030682A"/>
    <w:rsid w:val="00343623"/>
    <w:rsid w:val="003F134A"/>
    <w:rsid w:val="003F59E2"/>
    <w:rsid w:val="00420FA7"/>
    <w:rsid w:val="004400B2"/>
    <w:rsid w:val="00455283"/>
    <w:rsid w:val="00460ABF"/>
    <w:rsid w:val="0047502F"/>
    <w:rsid w:val="004D100E"/>
    <w:rsid w:val="00543730"/>
    <w:rsid w:val="00563AE6"/>
    <w:rsid w:val="00584C9E"/>
    <w:rsid w:val="00593ABB"/>
    <w:rsid w:val="005B141A"/>
    <w:rsid w:val="005B575E"/>
    <w:rsid w:val="005D14D0"/>
    <w:rsid w:val="005E5C2C"/>
    <w:rsid w:val="005E6CAE"/>
    <w:rsid w:val="005F52D3"/>
    <w:rsid w:val="00641532"/>
    <w:rsid w:val="0064702A"/>
    <w:rsid w:val="00675894"/>
    <w:rsid w:val="006C611F"/>
    <w:rsid w:val="006F017A"/>
    <w:rsid w:val="006F36D5"/>
    <w:rsid w:val="00713D78"/>
    <w:rsid w:val="007305B5"/>
    <w:rsid w:val="007C4CE6"/>
    <w:rsid w:val="007D615E"/>
    <w:rsid w:val="007E0D47"/>
    <w:rsid w:val="00811759"/>
    <w:rsid w:val="00855207"/>
    <w:rsid w:val="00884E55"/>
    <w:rsid w:val="00886263"/>
    <w:rsid w:val="008A1A10"/>
    <w:rsid w:val="008D6D7A"/>
    <w:rsid w:val="00900DD6"/>
    <w:rsid w:val="00944867"/>
    <w:rsid w:val="009618BC"/>
    <w:rsid w:val="00984E3A"/>
    <w:rsid w:val="00986AFA"/>
    <w:rsid w:val="009967DF"/>
    <w:rsid w:val="009D6294"/>
    <w:rsid w:val="00A1738E"/>
    <w:rsid w:val="00A5310D"/>
    <w:rsid w:val="00A55E53"/>
    <w:rsid w:val="00A82F1D"/>
    <w:rsid w:val="00AE06C4"/>
    <w:rsid w:val="00AF2731"/>
    <w:rsid w:val="00B77635"/>
    <w:rsid w:val="00B8470A"/>
    <w:rsid w:val="00BA35E2"/>
    <w:rsid w:val="00BB4937"/>
    <w:rsid w:val="00BF6380"/>
    <w:rsid w:val="00C20349"/>
    <w:rsid w:val="00C50397"/>
    <w:rsid w:val="00C72469"/>
    <w:rsid w:val="00CE70A9"/>
    <w:rsid w:val="00CF172E"/>
    <w:rsid w:val="00CF7798"/>
    <w:rsid w:val="00D14F34"/>
    <w:rsid w:val="00D55C7F"/>
    <w:rsid w:val="00D64B55"/>
    <w:rsid w:val="00D92AE4"/>
    <w:rsid w:val="00DA2E9B"/>
    <w:rsid w:val="00DC23ED"/>
    <w:rsid w:val="00DE04BC"/>
    <w:rsid w:val="00E311DF"/>
    <w:rsid w:val="00E676FD"/>
    <w:rsid w:val="00E8197C"/>
    <w:rsid w:val="00EC7B60"/>
    <w:rsid w:val="00EF22E5"/>
    <w:rsid w:val="00F02089"/>
    <w:rsid w:val="00F16869"/>
    <w:rsid w:val="00F24A22"/>
    <w:rsid w:val="00F72746"/>
    <w:rsid w:val="00F748F4"/>
    <w:rsid w:val="00FA2C76"/>
    <w:rsid w:val="00F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731"/>
  </w:style>
  <w:style w:type="paragraph" w:styleId="1">
    <w:name w:val="heading 1"/>
    <w:basedOn w:val="a"/>
    <w:next w:val="a"/>
    <w:link w:val="10"/>
    <w:uiPriority w:val="9"/>
    <w:qFormat/>
    <w:rsid w:val="00BF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A1738E"/>
    <w:pPr>
      <w:keepNext/>
      <w:spacing w:after="0" w:line="360" w:lineRule="auto"/>
      <w:jc w:val="right"/>
      <w:outlineLvl w:val="2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7">
    <w:name w:val="heading 7"/>
    <w:basedOn w:val="a"/>
    <w:next w:val="a"/>
    <w:link w:val="70"/>
    <w:qFormat/>
    <w:rsid w:val="00A1738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caps/>
      <w:sz w:val="3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1738E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70">
    <w:name w:val="Заголовок 7 Знак"/>
    <w:basedOn w:val="a0"/>
    <w:link w:val="7"/>
    <w:rsid w:val="00A1738E"/>
    <w:rPr>
      <w:rFonts w:ascii="Times New Roman" w:eastAsia="Times New Roman" w:hAnsi="Times New Roman" w:cs="Times New Roman"/>
      <w:b/>
      <w:bCs/>
      <w:caps/>
      <w:sz w:val="36"/>
      <w:szCs w:val="24"/>
      <w:lang w:val="uk-UA"/>
    </w:rPr>
  </w:style>
  <w:style w:type="paragraph" w:styleId="31">
    <w:name w:val="Body Text Indent 3"/>
    <w:basedOn w:val="a"/>
    <w:link w:val="32"/>
    <w:rsid w:val="00A1738E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32">
    <w:name w:val="Основной текст с отступом 3 Знак"/>
    <w:basedOn w:val="a0"/>
    <w:link w:val="31"/>
    <w:rsid w:val="00A1738E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3">
    <w:name w:val="Body Text"/>
    <w:basedOn w:val="a"/>
    <w:link w:val="a4"/>
    <w:unhideWhenUsed/>
    <w:rsid w:val="00986AF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986AFA"/>
  </w:style>
  <w:style w:type="paragraph" w:styleId="a5">
    <w:name w:val="Body Text First Indent"/>
    <w:basedOn w:val="a3"/>
    <w:link w:val="a6"/>
    <w:uiPriority w:val="99"/>
    <w:unhideWhenUsed/>
    <w:rsid w:val="00986AFA"/>
    <w:pPr>
      <w:spacing w:after="200"/>
      <w:ind w:firstLine="360"/>
    </w:pPr>
  </w:style>
  <w:style w:type="character" w:customStyle="1" w:styleId="a6">
    <w:name w:val="Красная строка Знак"/>
    <w:basedOn w:val="a4"/>
    <w:link w:val="a5"/>
    <w:uiPriority w:val="99"/>
    <w:rsid w:val="00986AFA"/>
  </w:style>
  <w:style w:type="paragraph" w:styleId="a7">
    <w:name w:val="caption"/>
    <w:basedOn w:val="a"/>
    <w:next w:val="a"/>
    <w:qFormat/>
    <w:rsid w:val="00986AFA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AU"/>
    </w:rPr>
  </w:style>
  <w:style w:type="paragraph" w:styleId="a8">
    <w:name w:val="Balloon Text"/>
    <w:basedOn w:val="a"/>
    <w:link w:val="a9"/>
    <w:uiPriority w:val="99"/>
    <w:semiHidden/>
    <w:unhideWhenUsed/>
    <w:rsid w:val="00986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6AFA"/>
    <w:rPr>
      <w:rFonts w:ascii="Tahoma" w:hAnsi="Tahoma" w:cs="Tahoma"/>
      <w:sz w:val="16"/>
      <w:szCs w:val="16"/>
    </w:rPr>
  </w:style>
  <w:style w:type="paragraph" w:customStyle="1" w:styleId="input">
    <w:name w:val="input"/>
    <w:basedOn w:val="a"/>
    <w:rsid w:val="0021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put">
    <w:name w:val="output"/>
    <w:basedOn w:val="a"/>
    <w:rsid w:val="0021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rsid w:val="002174F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character" w:customStyle="1" w:styleId="ab">
    <w:name w:val="Нижний колонтитул Знак"/>
    <w:basedOn w:val="a0"/>
    <w:link w:val="aa"/>
    <w:uiPriority w:val="99"/>
    <w:rsid w:val="002174F2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ac">
    <w:name w:val="header"/>
    <w:basedOn w:val="a"/>
    <w:link w:val="ad"/>
    <w:uiPriority w:val="99"/>
    <w:unhideWhenUsed/>
    <w:rsid w:val="007E0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0D47"/>
  </w:style>
  <w:style w:type="character" w:customStyle="1" w:styleId="10">
    <w:name w:val="Заголовок 1 Знак"/>
    <w:basedOn w:val="a0"/>
    <w:link w:val="1"/>
    <w:uiPriority w:val="9"/>
    <w:rsid w:val="00BF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ody Text Indent"/>
    <w:basedOn w:val="a"/>
    <w:link w:val="af"/>
    <w:uiPriority w:val="99"/>
    <w:semiHidden/>
    <w:unhideWhenUsed/>
    <w:rsid w:val="00455283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4552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6B3F2-B0A9-4400-BFD8-D5014A78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yuw</cp:lastModifiedBy>
  <cp:revision>83</cp:revision>
  <dcterms:created xsi:type="dcterms:W3CDTF">2010-09-16T05:44:00Z</dcterms:created>
  <dcterms:modified xsi:type="dcterms:W3CDTF">2012-11-28T09:56:00Z</dcterms:modified>
</cp:coreProperties>
</file>