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ACE75" w14:textId="52EF4860" w:rsidR="00E737F2" w:rsidRDefault="00E737F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254B" w14:paraId="24C84957" w14:textId="77777777" w:rsidTr="008305D4">
        <w:tc>
          <w:tcPr>
            <w:tcW w:w="4508" w:type="dxa"/>
          </w:tcPr>
          <w:p w14:paraId="7E4FCA85" w14:textId="77777777" w:rsidR="007D254B" w:rsidRDefault="007D254B" w:rsidP="008305D4">
            <w:r>
              <w:t>Vin</w:t>
            </w:r>
          </w:p>
        </w:tc>
        <w:tc>
          <w:tcPr>
            <w:tcW w:w="4508" w:type="dxa"/>
          </w:tcPr>
          <w:p w14:paraId="5619546A" w14:textId="77777777" w:rsidR="007D254B" w:rsidRDefault="007D254B" w:rsidP="008305D4">
            <w:proofErr w:type="spellStart"/>
            <w:r>
              <w:t>Vr</w:t>
            </w:r>
            <w:proofErr w:type="spellEnd"/>
          </w:p>
        </w:tc>
      </w:tr>
      <w:tr w:rsidR="007D254B" w14:paraId="417C9DAC" w14:textId="77777777" w:rsidTr="008305D4">
        <w:tc>
          <w:tcPr>
            <w:tcW w:w="4508" w:type="dxa"/>
          </w:tcPr>
          <w:p w14:paraId="32B2587C" w14:textId="77777777" w:rsidR="007D254B" w:rsidRDefault="007D254B" w:rsidP="008305D4">
            <w:r>
              <w:t>…</w:t>
            </w:r>
          </w:p>
        </w:tc>
        <w:tc>
          <w:tcPr>
            <w:tcW w:w="4508" w:type="dxa"/>
          </w:tcPr>
          <w:p w14:paraId="7EF96AA1" w14:textId="77777777" w:rsidR="007D254B" w:rsidRDefault="007D254B" w:rsidP="008305D4">
            <w:r>
              <w:t>…</w:t>
            </w:r>
          </w:p>
        </w:tc>
      </w:tr>
    </w:tbl>
    <w:p w14:paraId="64D7BD05" w14:textId="77777777" w:rsidR="007D254B" w:rsidRDefault="007D254B" w:rsidP="007D254B"/>
    <w:p w14:paraId="437B61AD" w14:textId="77777777" w:rsidR="007D254B" w:rsidRDefault="007D254B" w:rsidP="007D254B">
      <w:r>
        <w:t>Using Linear Squares: We get m = …, c = …</w:t>
      </w:r>
    </w:p>
    <w:p w14:paraId="6F5F0329" w14:textId="7FBFB1E5" w:rsidR="007D254B" w:rsidRPr="001F7C6B" w:rsidRDefault="007D254B" w:rsidP="007D254B">
      <w:pPr>
        <w:rPr>
          <w:rFonts w:eastAsiaTheme="minorEastAsia"/>
        </w:rPr>
      </w:pPr>
      <w:r>
        <w:t xml:space="preserve">By the equation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</w:p>
    <w:p w14:paraId="56F170E8" w14:textId="77777777" w:rsidR="001F7C6B" w:rsidRPr="001F7C6B" w:rsidRDefault="001F7C6B" w:rsidP="007D254B">
      <w:pPr>
        <w:rPr>
          <w:rFonts w:eastAsiaTheme="minorEastAsia"/>
        </w:rPr>
      </w:pPr>
    </w:p>
    <w:p w14:paraId="2B092984" w14:textId="2982CEC5" w:rsidR="007D254B" w:rsidRDefault="007D254B" w:rsidP="007D254B">
      <w:r>
        <w:t>0 is in c or not … valid/invalid</w:t>
      </w:r>
      <w:r w:rsidR="00723ADD">
        <w:t xml:space="preserve"> -&gt; Discussion</w:t>
      </w:r>
    </w:p>
    <w:p w14:paraId="70E67C7C" w14:textId="59CCA5F8" w:rsidR="007D254B" w:rsidRPr="004C78AD" w:rsidRDefault="005D6AB7" w:rsidP="007D254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=m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>=Z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542A7B1" w14:textId="77777777" w:rsidR="007D254B" w:rsidRDefault="007D254B" w:rsidP="007D254B">
      <w:r>
        <w:t xml:space="preserve">Now by </w:t>
      </w:r>
      <w:proofErr w:type="spellStart"/>
      <w:r>
        <w:t>multimeter</w:t>
      </w:r>
      <w:proofErr w:type="spellEnd"/>
      <w:r>
        <w:t>, R = …</w:t>
      </w:r>
    </w:p>
    <w:p w14:paraId="129BDA98" w14:textId="0A9E3968" w:rsidR="007D254B" w:rsidRDefault="007D254B" w:rsidP="007D254B">
      <w:r>
        <w:t xml:space="preserve">So </w:t>
      </w:r>
      <w:r w:rsidR="007771B5">
        <w:t>u(Z) = …</w:t>
      </w:r>
    </w:p>
    <w:p w14:paraId="001DBD2F" w14:textId="602EBCF6" w:rsidR="007D254B" w:rsidRDefault="007D254B" w:rsidP="007D254B">
      <w:r>
        <w:t>So Z = …</w:t>
      </w:r>
      <w:r w:rsidR="007771B5">
        <w:t xml:space="preserve"> [final result]</w:t>
      </w:r>
    </w:p>
    <w:p w14:paraId="6CF18E94" w14:textId="0A5EA1F1" w:rsidR="007D254B" w:rsidRDefault="007D254B" w:rsidP="007D254B"/>
    <w:p w14:paraId="0C0FB4C1" w14:textId="77777777" w:rsidR="004732D2" w:rsidRPr="004732D2" w:rsidRDefault="007809A1" w:rsidP="007D254B">
      <w:pPr>
        <w:rPr>
          <w:rFonts w:eastAsiaTheme="minorEastAsia"/>
        </w:rPr>
      </w:pPr>
      <w:r>
        <w:t xml:space="preserve">Now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r>
          <m:rPr>
            <m:sty m:val="p"/>
          </m:rP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14:paraId="6B774ABA" w14:textId="378BDFA6" w:rsidR="007809A1" w:rsidRPr="00356991" w:rsidRDefault="00730651" w:rsidP="007D254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09F7A60E" w14:textId="0E5CBE9E" w:rsidR="007D254B" w:rsidRPr="00154F17" w:rsidRDefault="00356991" w:rsidP="007D254B">
      <w:pPr>
        <w:rPr>
          <w:rFonts w:eastAsiaTheme="minorEastAsia"/>
        </w:rPr>
      </w:pPr>
      <w:r>
        <w:rPr>
          <w:rFonts w:eastAsiaTheme="minorEastAsia"/>
        </w:rPr>
        <w:t xml:space="preserve">So </w:t>
      </w: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>
            <m:ctrlPr>
              <w:rPr>
                <w:rFonts w:ascii="Cambria Math" w:eastAsiaTheme="minorEastAsia" w:hAnsi="Cambria Math"/>
                <w:i/>
              </w:rPr>
            </m:ctrlP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2u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=…</m:t>
        </m:r>
      </m:oMath>
    </w:p>
    <w:p w14:paraId="79390380" w14:textId="77777777" w:rsidR="00202A9A" w:rsidRPr="00202A9A" w:rsidRDefault="004732D2" w:rsidP="007D254B">
      <w:pPr>
        <w:rPr>
          <w:rFonts w:eastAsiaTheme="minorEastAsia"/>
        </w:rPr>
      </w:pPr>
      <w:r>
        <w:rPr>
          <w:rFonts w:eastAsiaTheme="minorEastAsia"/>
        </w:rPr>
        <w:t>Same with R^2, then same with Z^2 – R^2</w:t>
      </w:r>
      <w:r w:rsidR="00AD7DF8">
        <w:rPr>
          <w:rFonts w:eastAsiaTheme="minorEastAsia"/>
        </w:rPr>
        <w:t xml:space="preserve">. Thus </w:t>
      </w:r>
    </w:p>
    <w:p w14:paraId="56EEDFC5" w14:textId="79D8476C" w:rsidR="00154F17" w:rsidRPr="00202A9A" w:rsidRDefault="00202A9A" w:rsidP="007D254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f</m:t>
                                  </m:r>
                                </m:e>
                              </m:d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sup>
          </m:sSup>
        </m:oMath>
      </m:oMathPara>
    </w:p>
    <w:p w14:paraId="341D7DEE" w14:textId="4ADD47B2" w:rsidR="00202A9A" w:rsidRPr="00202A9A" w:rsidRDefault="00202A9A" w:rsidP="007D254B">
      <w:pPr>
        <w:rPr>
          <w:rFonts w:eastAsiaTheme="minorEastAsia"/>
        </w:rPr>
      </w:pPr>
      <w:r>
        <w:rPr>
          <w:rFonts w:eastAsiaTheme="minorEastAsia"/>
        </w:rPr>
        <w:t xml:space="preserve">So we can solve for </w:t>
      </w: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</m:t>
            </m:r>
          </m:e>
        </m:d>
      </m:oMath>
    </w:p>
    <w:p w14:paraId="7EBB5DF8" w14:textId="77777777" w:rsidR="00F269CA" w:rsidRDefault="00F269CA">
      <w:pPr>
        <w:rPr>
          <w:rFonts w:eastAsiaTheme="minorEastAsia"/>
          <w:lang w:val="en-US"/>
        </w:rPr>
      </w:pPr>
    </w:p>
    <w:p w14:paraId="47CC9C04" w14:textId="0DF57585" w:rsidR="007771B5" w:rsidRDefault="007771B5" w:rsidP="007771B5">
      <w:r>
        <w:t>Units of Inductance is Henry</w:t>
      </w:r>
    </w:p>
    <w:p w14:paraId="1CAA2F75" w14:textId="0661CAAD" w:rsidR="00202A9A" w:rsidRDefault="00202A9A" w:rsidP="007771B5">
      <w:r>
        <w:t xml:space="preserve">Inductance is defined as </w:t>
      </w:r>
      <w:r w:rsidR="00594C1C">
        <w:t>the electric field per unit area</w:t>
      </w:r>
    </w:p>
    <w:p w14:paraId="57950615" w14:textId="6132B003" w:rsidR="00CF6979" w:rsidRPr="00CF6979" w:rsidRDefault="00CF6979" w:rsidP="007771B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269FC8" w14:textId="4B2E5043" w:rsidR="007771B5" w:rsidRPr="001B6EF6" w:rsidRDefault="001B6EF6" w:rsidP="001B6EF6">
      <w:pPr>
        <w:pStyle w:val="NormalWeb"/>
        <w:shd w:val="clear" w:color="auto" w:fill="FFFFFF"/>
      </w:pPr>
      <w:r>
        <w:rPr>
          <w:rFonts w:ascii="TimesTenLTStd-Roman-Identity-H" w:hAnsi="TimesTenLTStd-Roman-Identity-H"/>
          <w:color w:val="000200"/>
          <w:sz w:val="20"/>
          <w:szCs w:val="20"/>
        </w:rPr>
        <w:t xml:space="preserve">When you vary the current in a coil, the varying flux enclosed by the coil is associated with an emf in the </w:t>
      </w:r>
      <w:r>
        <w:rPr>
          <w:rFonts w:ascii="TimesTenLTStd-Italic-Identity-H" w:hAnsi="TimesTenLTStd-Italic-Identity-H"/>
          <w:color w:val="000200"/>
          <w:sz w:val="20"/>
          <w:szCs w:val="20"/>
        </w:rPr>
        <w:t xml:space="preserve">same </w:t>
      </w:r>
      <w:r>
        <w:rPr>
          <w:rFonts w:ascii="TimesTenLTStd-Roman-Identity-H" w:hAnsi="TimesTenLTStd-Roman-Identity-H"/>
          <w:color w:val="000200"/>
          <w:sz w:val="20"/>
          <w:szCs w:val="20"/>
        </w:rPr>
        <w:t xml:space="preserve">coil, which makes it difficult to change the current. This sluggishness plays a role in RL circuits, and it is the “inductance” of the coil. </w:t>
      </w:r>
    </w:p>
    <w:p w14:paraId="3A0BC660" w14:textId="7C514C97" w:rsidR="005F7A56" w:rsidRDefault="005F7A56">
      <w:pPr>
        <w:rPr>
          <w:rFonts w:eastAsiaTheme="minorEastAsia"/>
          <w:i/>
          <w:iCs/>
          <w:u w:val="single"/>
          <w:lang w:val="en-US"/>
        </w:rPr>
      </w:pPr>
      <w:r>
        <w:rPr>
          <w:rFonts w:eastAsiaTheme="minorEastAsia"/>
          <w:lang w:val="en-US"/>
        </w:rPr>
        <w:t xml:space="preserve">Title page has </w:t>
      </w:r>
      <w:r w:rsidRPr="0013342D">
        <w:rPr>
          <w:rFonts w:eastAsiaTheme="minorEastAsia"/>
          <w:i/>
          <w:iCs/>
          <w:u w:val="single"/>
          <w:lang w:val="en-US"/>
        </w:rPr>
        <w:t xml:space="preserve">title, name, student number, </w:t>
      </w:r>
      <w:r w:rsidR="00494487" w:rsidRPr="0013342D">
        <w:rPr>
          <w:rFonts w:eastAsiaTheme="minorEastAsia"/>
          <w:i/>
          <w:iCs/>
          <w:u w:val="single"/>
          <w:lang w:val="en-US"/>
        </w:rPr>
        <w:t>PeopleSoft</w:t>
      </w:r>
      <w:r w:rsidRPr="0013342D">
        <w:rPr>
          <w:rFonts w:eastAsiaTheme="minorEastAsia"/>
          <w:i/>
          <w:iCs/>
          <w:u w:val="single"/>
          <w:lang w:val="en-US"/>
        </w:rPr>
        <w:t xml:space="preserve"> ID, Prac</w:t>
      </w:r>
      <w:r w:rsidR="00494487">
        <w:rPr>
          <w:rFonts w:eastAsiaTheme="minorEastAsia"/>
          <w:i/>
          <w:iCs/>
          <w:u w:val="single"/>
          <w:lang w:val="en-US"/>
        </w:rPr>
        <w:t>tical</w:t>
      </w:r>
      <w:r w:rsidRPr="0013342D">
        <w:rPr>
          <w:rFonts w:eastAsiaTheme="minorEastAsia"/>
          <w:i/>
          <w:iCs/>
          <w:u w:val="single"/>
          <w:lang w:val="en-US"/>
        </w:rPr>
        <w:t xml:space="preserve"> name, Date Performed</w:t>
      </w:r>
    </w:p>
    <w:p w14:paraId="1B2DF3B8" w14:textId="77777777" w:rsidR="0013342D" w:rsidRDefault="0013342D">
      <w:pPr>
        <w:rPr>
          <w:rFonts w:eastAsiaTheme="minorEastAsia"/>
          <w:lang w:val="en-US"/>
        </w:rPr>
      </w:pPr>
    </w:p>
    <w:p w14:paraId="49112D9D" w14:textId="4CEB9736" w:rsidR="005F7A56" w:rsidRDefault="005F7A56">
      <w:pPr>
        <w:rPr>
          <w:rFonts w:eastAsiaTheme="minorEastAsia"/>
          <w:i/>
          <w:iCs/>
          <w:u w:val="single"/>
          <w:lang w:val="en-US"/>
        </w:rPr>
      </w:pPr>
      <w:r>
        <w:rPr>
          <w:rFonts w:eastAsiaTheme="minorEastAsia"/>
          <w:lang w:val="en-US"/>
        </w:rPr>
        <w:t>Introduction and Aim</w:t>
      </w:r>
      <w:r w:rsidR="0013342D">
        <w:rPr>
          <w:rFonts w:eastAsiaTheme="minorEastAsia"/>
          <w:lang w:val="en-US"/>
        </w:rPr>
        <w:tab/>
      </w:r>
      <w:r w:rsidR="0013342D" w:rsidRPr="0013342D">
        <w:rPr>
          <w:rFonts w:eastAsiaTheme="minorEastAsia"/>
          <w:i/>
          <w:iCs/>
          <w:u w:val="single"/>
          <w:lang w:val="en-US"/>
        </w:rPr>
        <w:t>Gives relevant background information. State aim and state what is thought as well as the claim about this being made</w:t>
      </w:r>
    </w:p>
    <w:p w14:paraId="0514C365" w14:textId="77777777" w:rsidR="0013342D" w:rsidRDefault="0013342D">
      <w:pPr>
        <w:rPr>
          <w:rFonts w:eastAsiaTheme="minorEastAsia"/>
          <w:lang w:val="en-US"/>
        </w:rPr>
      </w:pPr>
    </w:p>
    <w:p w14:paraId="36840F2D" w14:textId="3A5EEB45" w:rsidR="005F7A56" w:rsidRDefault="005F7A5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Apparatus and Method</w:t>
      </w:r>
    </w:p>
    <w:p w14:paraId="66749885" w14:textId="0F1D7EC3" w:rsidR="00AC12F7" w:rsidRDefault="00AC12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 xml:space="preserve">Apparatus </w:t>
      </w:r>
      <w:r w:rsidRPr="007D0768">
        <w:rPr>
          <w:rFonts w:eastAsiaTheme="minorEastAsia"/>
          <w:i/>
          <w:iCs/>
          <w:u w:val="single"/>
          <w:lang w:val="en-US"/>
        </w:rPr>
        <w:t>(with diagram)</w:t>
      </w:r>
      <w:r w:rsidR="0013342D" w:rsidRPr="007D0768">
        <w:rPr>
          <w:rFonts w:eastAsiaTheme="minorEastAsia"/>
          <w:i/>
          <w:iCs/>
          <w:u w:val="single"/>
          <w:lang w:val="en-US"/>
        </w:rPr>
        <w:t xml:space="preserve"> and descriptions (listed</w:t>
      </w:r>
      <w:proofErr w:type="gramStart"/>
      <w:r w:rsidR="0013342D" w:rsidRPr="007D0768">
        <w:rPr>
          <w:rFonts w:eastAsiaTheme="minorEastAsia"/>
          <w:i/>
          <w:iCs/>
          <w:u w:val="single"/>
          <w:lang w:val="en-US"/>
        </w:rPr>
        <w:t>)</w:t>
      </w:r>
      <w:r w:rsidR="00F269CA">
        <w:rPr>
          <w:rFonts w:eastAsiaTheme="minorEastAsia"/>
          <w:i/>
          <w:iCs/>
          <w:u w:val="single"/>
          <w:lang w:val="en-US"/>
        </w:rPr>
        <w:t>[</w:t>
      </w:r>
      <w:proofErr w:type="gramEnd"/>
      <w:r w:rsidR="00F269CA">
        <w:rPr>
          <w:rFonts w:eastAsiaTheme="minorEastAsia"/>
          <w:i/>
          <w:iCs/>
          <w:u w:val="single"/>
          <w:lang w:val="en-US"/>
        </w:rPr>
        <w:t>labelled diagram with heading]</w:t>
      </w:r>
    </w:p>
    <w:p w14:paraId="2975CB41" w14:textId="7B695CD5" w:rsidR="00AC12F7" w:rsidRDefault="00AC12F7">
      <w:pPr>
        <w:rPr>
          <w:rFonts w:eastAsiaTheme="minorEastAsia"/>
          <w:i/>
          <w:iCs/>
          <w:u w:val="single"/>
          <w:lang w:val="en-US"/>
        </w:rPr>
      </w:pPr>
      <w:r>
        <w:rPr>
          <w:rFonts w:eastAsiaTheme="minorEastAsia"/>
          <w:lang w:val="en-US"/>
        </w:rPr>
        <w:tab/>
        <w:t>Method</w:t>
      </w:r>
      <w:r w:rsidR="0013342D">
        <w:rPr>
          <w:rFonts w:eastAsiaTheme="minorEastAsia"/>
          <w:lang w:val="en-US"/>
        </w:rPr>
        <w:t xml:space="preserve"> </w:t>
      </w:r>
      <w:r w:rsidR="0013342D">
        <w:rPr>
          <w:rFonts w:eastAsiaTheme="minorEastAsia"/>
          <w:i/>
          <w:iCs/>
          <w:u w:val="single"/>
          <w:lang w:val="en-US"/>
        </w:rPr>
        <w:t>Give reasons for procedures followed</w:t>
      </w:r>
      <w:r w:rsidR="007D0768">
        <w:rPr>
          <w:rFonts w:eastAsiaTheme="minorEastAsia"/>
          <w:i/>
          <w:iCs/>
          <w:u w:val="single"/>
          <w:lang w:val="en-US"/>
        </w:rPr>
        <w:t>, in a paragraph form</w:t>
      </w:r>
      <w:r w:rsidR="00F269CA">
        <w:rPr>
          <w:rFonts w:eastAsiaTheme="minorEastAsia"/>
          <w:i/>
          <w:iCs/>
          <w:u w:val="single"/>
          <w:lang w:val="en-US"/>
        </w:rPr>
        <w:t xml:space="preserve"> (what I did)</w:t>
      </w:r>
    </w:p>
    <w:p w14:paraId="141B4A52" w14:textId="77777777" w:rsidR="00F269CA" w:rsidRPr="0013342D" w:rsidRDefault="00F269CA">
      <w:pPr>
        <w:rPr>
          <w:rFonts w:eastAsiaTheme="minorEastAsia"/>
          <w:i/>
          <w:iCs/>
          <w:u w:val="single"/>
          <w:lang w:val="en-US"/>
        </w:rPr>
      </w:pPr>
    </w:p>
    <w:p w14:paraId="77231EEB" w14:textId="70DD326D" w:rsidR="005F7A56" w:rsidRDefault="005F7A5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Data and Results</w:t>
      </w:r>
    </w:p>
    <w:p w14:paraId="15CB1BEC" w14:textId="76A85D58" w:rsidR="007D0768" w:rsidRPr="007D0768" w:rsidRDefault="005F7A56">
      <w:pPr>
        <w:rPr>
          <w:rFonts w:eastAsiaTheme="minorEastAsia"/>
          <w:i/>
          <w:iCs/>
          <w:u w:val="single"/>
          <w:lang w:val="en-US"/>
        </w:rPr>
      </w:pPr>
      <w:r>
        <w:rPr>
          <w:rFonts w:eastAsiaTheme="minorEastAsia"/>
          <w:lang w:val="en-US"/>
        </w:rPr>
        <w:tab/>
        <w:t>Tables</w:t>
      </w:r>
      <w:r w:rsidR="007D0768">
        <w:rPr>
          <w:rFonts w:eastAsiaTheme="minorEastAsia"/>
          <w:lang w:val="en-US"/>
        </w:rPr>
        <w:t xml:space="preserve"> </w:t>
      </w:r>
      <w:r w:rsidR="00F269CA">
        <w:rPr>
          <w:rFonts w:eastAsiaTheme="minorEastAsia"/>
          <w:i/>
          <w:iCs/>
          <w:u w:val="single"/>
          <w:lang w:val="en-US"/>
        </w:rPr>
        <w:t>reference with</w:t>
      </w:r>
      <w:r w:rsidR="007D0768">
        <w:rPr>
          <w:rFonts w:eastAsiaTheme="minorEastAsia"/>
          <w:i/>
          <w:iCs/>
          <w:u w:val="single"/>
          <w:lang w:val="en-US"/>
        </w:rPr>
        <w:t xml:space="preserve"> number and a caption</w:t>
      </w:r>
      <w:r w:rsidR="00F269CA">
        <w:rPr>
          <w:rFonts w:eastAsiaTheme="minorEastAsia"/>
          <w:i/>
          <w:iCs/>
          <w:u w:val="single"/>
          <w:lang w:val="en-US"/>
        </w:rPr>
        <w:t xml:space="preserve"> + title</w:t>
      </w:r>
      <w:r w:rsidR="007D0768">
        <w:rPr>
          <w:rFonts w:eastAsiaTheme="minorEastAsia"/>
          <w:i/>
          <w:iCs/>
          <w:u w:val="single"/>
          <w:lang w:val="en-US"/>
        </w:rPr>
        <w:t xml:space="preserve"> which describes purpose</w:t>
      </w:r>
      <w:r w:rsidR="00F269CA">
        <w:rPr>
          <w:rFonts w:eastAsiaTheme="minorEastAsia"/>
          <w:i/>
          <w:iCs/>
          <w:u w:val="single"/>
          <w:lang w:val="en-US"/>
        </w:rPr>
        <w:t xml:space="preserve"> (units)</w:t>
      </w:r>
    </w:p>
    <w:p w14:paraId="70E471A3" w14:textId="7F812224" w:rsidR="005F7A56" w:rsidRDefault="005F7A56" w:rsidP="007D0768">
      <w:pPr>
        <w:ind w:firstLine="720"/>
        <w:rPr>
          <w:rFonts w:eastAsiaTheme="minorEastAsia"/>
          <w:i/>
          <w:iCs/>
          <w:u w:val="single"/>
          <w:lang w:val="en-US"/>
        </w:rPr>
      </w:pPr>
      <w:r>
        <w:rPr>
          <w:rFonts w:eastAsiaTheme="minorEastAsia"/>
          <w:lang w:val="en-US"/>
        </w:rPr>
        <w:t>Graphs</w:t>
      </w:r>
      <w:r w:rsidR="007D0768">
        <w:rPr>
          <w:rFonts w:eastAsiaTheme="minorEastAsia"/>
          <w:lang w:val="en-US"/>
        </w:rPr>
        <w:t xml:space="preserve"> </w:t>
      </w:r>
      <w:r w:rsidR="007D0768">
        <w:rPr>
          <w:rFonts w:eastAsiaTheme="minorEastAsia"/>
          <w:i/>
          <w:iCs/>
          <w:u w:val="single"/>
          <w:lang w:val="en-US"/>
        </w:rPr>
        <w:t>number and a caption</w:t>
      </w:r>
      <w:r w:rsidR="00F269CA">
        <w:rPr>
          <w:rFonts w:eastAsiaTheme="minorEastAsia"/>
          <w:i/>
          <w:iCs/>
          <w:u w:val="single"/>
          <w:lang w:val="en-US"/>
        </w:rPr>
        <w:t xml:space="preserve"> + title</w:t>
      </w:r>
      <w:r w:rsidR="00F774FF">
        <w:rPr>
          <w:rFonts w:eastAsiaTheme="minorEastAsia"/>
          <w:i/>
          <w:iCs/>
          <w:u w:val="single"/>
          <w:lang w:val="en-US"/>
        </w:rPr>
        <w:t xml:space="preserve"> + labels</w:t>
      </w:r>
      <w:r w:rsidR="007D0768">
        <w:rPr>
          <w:rFonts w:eastAsiaTheme="minorEastAsia"/>
          <w:i/>
          <w:iCs/>
          <w:u w:val="single"/>
          <w:lang w:val="en-US"/>
        </w:rPr>
        <w:t xml:space="preserve"> which describes purpose</w:t>
      </w:r>
      <w:r w:rsidR="00F269CA">
        <w:rPr>
          <w:rFonts w:eastAsiaTheme="minorEastAsia"/>
          <w:i/>
          <w:iCs/>
          <w:u w:val="single"/>
          <w:lang w:val="en-US"/>
        </w:rPr>
        <w:t xml:space="preserve"> (units)</w:t>
      </w:r>
    </w:p>
    <w:p w14:paraId="5176DAF5" w14:textId="77777777" w:rsidR="00F269CA" w:rsidRPr="007D0768" w:rsidRDefault="00F269CA" w:rsidP="007D0768">
      <w:pPr>
        <w:ind w:firstLine="720"/>
        <w:rPr>
          <w:rFonts w:eastAsiaTheme="minorEastAsia"/>
          <w:i/>
          <w:iCs/>
          <w:u w:val="single"/>
          <w:lang w:val="en-US"/>
        </w:rPr>
      </w:pPr>
    </w:p>
    <w:p w14:paraId="219D131D" w14:textId="6ACD9DE7" w:rsidR="00BA414B" w:rsidRDefault="00BA414B" w:rsidP="00BA41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Analysis and Discussion</w:t>
      </w:r>
    </w:p>
    <w:p w14:paraId="147285FF" w14:textId="0C1928F4" w:rsidR="00BA414B" w:rsidRDefault="005F7A56" w:rsidP="00BA41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Analysis</w:t>
      </w:r>
      <w:r w:rsidR="00BA414B">
        <w:rPr>
          <w:rFonts w:eastAsiaTheme="minorEastAsia"/>
          <w:lang w:val="en-US"/>
        </w:rPr>
        <w:t xml:space="preserve"> </w:t>
      </w:r>
      <w:r w:rsidR="00BA414B">
        <w:rPr>
          <w:rFonts w:eastAsiaTheme="minorEastAsia"/>
          <w:i/>
          <w:iCs/>
          <w:u w:val="single"/>
          <w:lang w:val="en-US"/>
        </w:rPr>
        <w:t>State important aspects of data and discuss relationships. Remember sig figs</w:t>
      </w:r>
      <w:r w:rsidR="00F269CA">
        <w:rPr>
          <w:rFonts w:eastAsiaTheme="minorEastAsia"/>
          <w:i/>
          <w:iCs/>
          <w:u w:val="single"/>
          <w:lang w:val="en-US"/>
        </w:rPr>
        <w:t xml:space="preserve"> </w:t>
      </w:r>
      <w:r w:rsidR="00BA414B">
        <w:rPr>
          <w:rFonts w:eastAsiaTheme="minorEastAsia"/>
          <w:i/>
          <w:iCs/>
          <w:u w:val="single"/>
          <w:lang w:val="en-US"/>
        </w:rPr>
        <w:t xml:space="preserve">and   </w:t>
      </w:r>
      <w:r w:rsidR="00BA414B" w:rsidRPr="00BA414B">
        <w:rPr>
          <w:rFonts w:eastAsiaTheme="minorEastAsia"/>
          <w:i/>
          <w:iCs/>
          <w:lang w:val="en-US"/>
        </w:rPr>
        <w:tab/>
      </w:r>
      <w:r w:rsidR="00BA414B">
        <w:rPr>
          <w:rFonts w:eastAsiaTheme="minorEastAsia"/>
          <w:i/>
          <w:iCs/>
          <w:u w:val="single"/>
          <w:lang w:val="en-US"/>
        </w:rPr>
        <w:t xml:space="preserve"> uncertainty</w:t>
      </w:r>
      <w:r w:rsidR="00494487">
        <w:rPr>
          <w:rFonts w:eastAsiaTheme="minorEastAsia"/>
          <w:i/>
          <w:iCs/>
          <w:u w:val="single"/>
          <w:lang w:val="en-US"/>
        </w:rPr>
        <w:t xml:space="preserve"> [for all cases]</w:t>
      </w:r>
      <w:r w:rsidR="00BA414B">
        <w:rPr>
          <w:rFonts w:eastAsiaTheme="minorEastAsia"/>
          <w:i/>
          <w:iCs/>
          <w:u w:val="single"/>
          <w:lang w:val="en-US"/>
        </w:rPr>
        <w:t>.</w:t>
      </w:r>
      <w:r w:rsidR="00F774FF">
        <w:rPr>
          <w:rFonts w:eastAsiaTheme="minorEastAsia"/>
          <w:i/>
          <w:iCs/>
          <w:u w:val="single"/>
          <w:lang w:val="en-US"/>
        </w:rPr>
        <w:t xml:space="preserve"> (SI Units)</w:t>
      </w:r>
    </w:p>
    <w:p w14:paraId="5DCB3754" w14:textId="1C169EE9" w:rsidR="005F7A56" w:rsidRDefault="005F7A56">
      <w:pPr>
        <w:rPr>
          <w:rFonts w:eastAsiaTheme="minorEastAsia"/>
          <w:i/>
          <w:iCs/>
          <w:u w:val="single"/>
          <w:lang w:val="en-US"/>
        </w:rPr>
      </w:pPr>
      <w:r>
        <w:rPr>
          <w:rFonts w:eastAsiaTheme="minorEastAsia"/>
          <w:lang w:val="en-US"/>
        </w:rPr>
        <w:t>Discussion</w:t>
      </w:r>
      <w:r w:rsidR="007D0768">
        <w:rPr>
          <w:rFonts w:eastAsiaTheme="minorEastAsia"/>
          <w:lang w:val="en-US"/>
        </w:rPr>
        <w:t xml:space="preserve"> </w:t>
      </w:r>
      <w:r w:rsidR="00BA414B">
        <w:rPr>
          <w:rFonts w:eastAsiaTheme="minorEastAsia"/>
          <w:i/>
          <w:iCs/>
          <w:u w:val="single"/>
          <w:lang w:val="en-US"/>
        </w:rPr>
        <w:t xml:space="preserve">What does the expected value compare to yours (reasons for </w:t>
      </w:r>
      <w:proofErr w:type="gramStart"/>
      <w:r w:rsidR="00BA414B">
        <w:rPr>
          <w:rFonts w:eastAsiaTheme="minorEastAsia"/>
          <w:i/>
          <w:iCs/>
          <w:u w:val="single"/>
          <w:lang w:val="en-US"/>
        </w:rPr>
        <w:t>this)</w:t>
      </w:r>
      <w:r w:rsidR="00F774FF">
        <w:rPr>
          <w:rFonts w:eastAsiaTheme="minorEastAsia"/>
          <w:i/>
          <w:iCs/>
          <w:u w:val="single"/>
          <w:lang w:val="en-US"/>
        </w:rPr>
        <w:t>[</w:t>
      </w:r>
      <w:proofErr w:type="gramEnd"/>
      <w:r w:rsidR="00F774FF">
        <w:rPr>
          <w:rFonts w:eastAsiaTheme="minorEastAsia"/>
          <w:i/>
          <w:iCs/>
          <w:u w:val="single"/>
          <w:lang w:val="en-US"/>
        </w:rPr>
        <w:t>explain results]</w:t>
      </w:r>
    </w:p>
    <w:p w14:paraId="71A08E92" w14:textId="4C6B9E2C" w:rsidR="00F269CA" w:rsidRPr="007D0768" w:rsidRDefault="00494487">
      <w:pPr>
        <w:rPr>
          <w:rFonts w:eastAsiaTheme="minorEastAsia"/>
          <w:i/>
          <w:iCs/>
          <w:u w:val="single"/>
          <w:lang w:val="en-US"/>
        </w:rPr>
      </w:pPr>
      <w:r w:rsidRPr="00494487">
        <w:rPr>
          <w:rFonts w:eastAsiaTheme="minorEastAsia"/>
          <w:i/>
          <w:iCs/>
          <w:lang w:val="en-US"/>
        </w:rPr>
        <w:tab/>
      </w:r>
      <w:r>
        <w:rPr>
          <w:rFonts w:eastAsiaTheme="minorEastAsia"/>
          <w:i/>
          <w:iCs/>
          <w:u w:val="single"/>
          <w:lang w:val="en-US"/>
        </w:rPr>
        <w:t>State what may have influenced measurement</w:t>
      </w:r>
    </w:p>
    <w:p w14:paraId="2C9A2F22" w14:textId="77777777" w:rsidR="00494487" w:rsidRDefault="00494487">
      <w:pPr>
        <w:rPr>
          <w:rFonts w:eastAsiaTheme="minorEastAsia"/>
          <w:lang w:val="en-US"/>
        </w:rPr>
      </w:pPr>
    </w:p>
    <w:p w14:paraId="3305B98E" w14:textId="579FE828" w:rsidR="005F7A56" w:rsidRDefault="005F7A5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Conclusion and Recommendations</w:t>
      </w:r>
    </w:p>
    <w:p w14:paraId="638910D4" w14:textId="25CC3E4E" w:rsidR="005F7A56" w:rsidRPr="00BA414B" w:rsidRDefault="005F7A56" w:rsidP="00F774FF">
      <w:pPr>
        <w:ind w:left="720"/>
        <w:rPr>
          <w:rFonts w:eastAsiaTheme="minorEastAsia"/>
          <w:i/>
          <w:iCs/>
          <w:u w:val="single"/>
          <w:lang w:val="en-US"/>
        </w:rPr>
      </w:pPr>
      <w:r>
        <w:rPr>
          <w:rFonts w:eastAsiaTheme="minorEastAsia"/>
          <w:lang w:val="en-US"/>
        </w:rPr>
        <w:t>Conclusion</w:t>
      </w:r>
      <w:r w:rsidR="00BA414B">
        <w:rPr>
          <w:rFonts w:eastAsiaTheme="minorEastAsia"/>
          <w:lang w:val="en-US"/>
        </w:rPr>
        <w:t xml:space="preserve"> </w:t>
      </w:r>
      <w:r w:rsidR="00BA414B">
        <w:rPr>
          <w:rFonts w:eastAsiaTheme="minorEastAsia"/>
          <w:i/>
          <w:iCs/>
          <w:u w:val="single"/>
          <w:lang w:val="en-US"/>
        </w:rPr>
        <w:t>to what extent has the problem or claimed been achieved</w:t>
      </w:r>
      <w:r w:rsidR="00F774FF">
        <w:rPr>
          <w:rFonts w:eastAsiaTheme="minorEastAsia"/>
          <w:i/>
          <w:iCs/>
          <w:u w:val="single"/>
          <w:lang w:val="en-US"/>
        </w:rPr>
        <w:t xml:space="preserve"> (refer to aim). Quote with uncertainties and units)</w:t>
      </w:r>
    </w:p>
    <w:p w14:paraId="00848D22" w14:textId="29E9ED8B" w:rsidR="005F7A56" w:rsidRPr="00BA414B" w:rsidRDefault="005F7A56">
      <w:pPr>
        <w:rPr>
          <w:rFonts w:eastAsiaTheme="minorEastAsia"/>
          <w:i/>
          <w:iCs/>
          <w:u w:val="single"/>
          <w:lang w:val="en-US"/>
        </w:rPr>
      </w:pPr>
      <w:r>
        <w:rPr>
          <w:rFonts w:eastAsiaTheme="minorEastAsia"/>
          <w:lang w:val="en-US"/>
        </w:rPr>
        <w:tab/>
        <w:t>Sources of Uncertainty</w:t>
      </w:r>
      <w:r w:rsidR="00BA414B">
        <w:rPr>
          <w:rFonts w:eastAsiaTheme="minorEastAsia"/>
          <w:lang w:val="en-US"/>
        </w:rPr>
        <w:t xml:space="preserve"> </w:t>
      </w:r>
    </w:p>
    <w:p w14:paraId="71FD4917" w14:textId="6DAAAB6F" w:rsidR="005F7A56" w:rsidRPr="00BA414B" w:rsidRDefault="005F7A56">
      <w:pPr>
        <w:rPr>
          <w:rFonts w:eastAsiaTheme="minorEastAsia"/>
          <w:i/>
          <w:iCs/>
          <w:u w:val="single"/>
          <w:lang w:val="en-US"/>
        </w:rPr>
      </w:pPr>
      <w:r>
        <w:rPr>
          <w:rFonts w:eastAsiaTheme="minorEastAsia"/>
          <w:lang w:val="en-US"/>
        </w:rPr>
        <w:tab/>
        <w:t>Recommendations</w:t>
      </w:r>
      <w:r w:rsidR="00BA414B">
        <w:rPr>
          <w:rFonts w:eastAsiaTheme="minorEastAsia"/>
          <w:lang w:val="en-US"/>
        </w:rPr>
        <w:t xml:space="preserve"> </w:t>
      </w:r>
      <w:r w:rsidR="00BA414B">
        <w:rPr>
          <w:rFonts w:eastAsiaTheme="minorEastAsia"/>
          <w:i/>
          <w:iCs/>
          <w:u w:val="single"/>
          <w:lang w:val="en-US"/>
        </w:rPr>
        <w:t>Possible improvements</w:t>
      </w:r>
    </w:p>
    <w:sectPr w:rsidR="005F7A56" w:rsidRPr="00BA4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TenLTStd-Roman-Identity-H">
    <w:altName w:val="Times New Roman"/>
    <w:panose1 w:val="020B0604020202020204"/>
    <w:charset w:val="00"/>
    <w:family w:val="roman"/>
    <w:notTrueType/>
    <w:pitch w:val="default"/>
  </w:font>
  <w:font w:name="TimesTenLTStd-Italic-Identity-H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16"/>
    <w:rsid w:val="00085271"/>
    <w:rsid w:val="0013342D"/>
    <w:rsid w:val="00154F17"/>
    <w:rsid w:val="001B6EF6"/>
    <w:rsid w:val="001F7C6B"/>
    <w:rsid w:val="00202A9A"/>
    <w:rsid w:val="0033561F"/>
    <w:rsid w:val="00356991"/>
    <w:rsid w:val="003C3CC7"/>
    <w:rsid w:val="004010BD"/>
    <w:rsid w:val="00414B16"/>
    <w:rsid w:val="00461B26"/>
    <w:rsid w:val="004732D2"/>
    <w:rsid w:val="00494487"/>
    <w:rsid w:val="004C78AD"/>
    <w:rsid w:val="004E1804"/>
    <w:rsid w:val="00594C1C"/>
    <w:rsid w:val="005D6AB7"/>
    <w:rsid w:val="005F7A56"/>
    <w:rsid w:val="00617D89"/>
    <w:rsid w:val="00723ADD"/>
    <w:rsid w:val="00730651"/>
    <w:rsid w:val="007771B5"/>
    <w:rsid w:val="007809A1"/>
    <w:rsid w:val="007D0768"/>
    <w:rsid w:val="007D254B"/>
    <w:rsid w:val="00AC12F7"/>
    <w:rsid w:val="00AD7DF8"/>
    <w:rsid w:val="00BA414B"/>
    <w:rsid w:val="00C305E0"/>
    <w:rsid w:val="00CF6979"/>
    <w:rsid w:val="00E737F2"/>
    <w:rsid w:val="00E77E6F"/>
    <w:rsid w:val="00EF5A90"/>
    <w:rsid w:val="00F269CA"/>
    <w:rsid w:val="00F774FF"/>
    <w:rsid w:val="00FE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C07E63"/>
  <w15:chartTrackingRefBased/>
  <w15:docId w15:val="{A986AD17-EC3C-1542-B018-1D10E539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5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37F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D2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D2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B6EF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Cristaudo</dc:creator>
  <cp:keywords/>
  <dc:description/>
  <cp:lastModifiedBy>Alex Cristaudo</cp:lastModifiedBy>
  <cp:revision>23</cp:revision>
  <dcterms:created xsi:type="dcterms:W3CDTF">2022-05-09T13:03:00Z</dcterms:created>
  <dcterms:modified xsi:type="dcterms:W3CDTF">2022-10-18T10:43:00Z</dcterms:modified>
</cp:coreProperties>
</file>