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Alex Banda</w:t>
      </w:r>
    </w:p>
    <w:p>
      <w:r>
        <w:t>Phone: 0992000097</w:t>
      </w:r>
    </w:p>
    <w:p>
      <w:r>
        <w:t>Email: alexdaireckbanda@gmail.com</w:t>
      </w:r>
    </w:p>
    <w:p>
      <w:r>
        <w:t>Submitted on: 2025-10-24 23:26:51</w:t>
      </w:r>
    </w:p>
    <w:p/>
    <w:p>
      <w:r>
        <w:t>Owner: Alex</w:t>
      </w:r>
    </w:p>
    <w:p/>
    <w:p>
      <w:r>
        <w:t>Mission:</w:t>
      </w:r>
    </w:p>
    <w:p>
      <w:r>
        <w:t>to become a big bland</w:t>
      </w:r>
    </w:p>
    <w:p/>
    <w:p>
      <w:r>
        <w:t>Vision:</w:t>
      </w:r>
    </w:p>
    <w:p>
      <w:r>
        <w:t>to be to notch</w:t>
      </w:r>
    </w:p>
    <w:p/>
    <w:p>
      <w:r>
        <w:t>Products and Services:</w:t>
      </w:r>
    </w:p>
    <w:p>
      <w:r>
        <w:t>jhfjn</w:t>
      </w:r>
    </w:p>
    <w:p/>
    <w:p>
      <w:r>
        <w:t>Target Market:</w:t>
      </w:r>
    </w:p>
    <w:p>
      <w:r>
        <w:t>jjkf</w:t>
      </w:r>
    </w:p>
    <w:p/>
    <w:p>
      <w:r>
        <w:t>Competitors:</w:t>
      </w:r>
    </w:p>
    <w:p>
      <w:r>
        <w:t>jhfvjnf</w:t>
      </w:r>
    </w:p>
    <w:p/>
    <w:p>
      <w:r>
        <w:t>Marketing Strategy:</w:t>
      </w:r>
    </w:p>
    <w:p>
      <w:r>
        <w:t>nkf</w:t>
      </w:r>
    </w:p>
    <w:p/>
    <w:p>
      <w:r>
        <w:t>Financial Overview:</w:t>
      </w:r>
    </w:p>
    <w:p>
      <w:r>
        <w:t>Estimated Monthly Revenue: 1222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ujrjk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