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241" w:rsidRDefault="00605241" w:rsidP="00605241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Последовательность работы пользователя с программным комплексом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расписание с помощью консольной программы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Сначала пользователь должен, имея входные данные, построить расписание при помощи программы построителя: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программой-построителем расписания (</w:t>
      </w:r>
      <w:proofErr w:type="spellStart"/>
      <w:r w:rsidR="00354CE6" w:rsidRP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Builder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Ввести команду «./</w:t>
      </w:r>
      <w:proofErr w:type="spellStart"/>
      <w:r w:rsidR="00354CE6" w:rsidRP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Builder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файл-решение. Параметр может быть не указан. В случае отсутствия указания только данного параметра файл-решение записывается в директорию, где находится файл </w:t>
      </w:r>
      <w:proofErr w:type="spellStart"/>
      <w:r w:rsidR="00354CE6" w:rsidRP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Builder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Нажать клавишу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Pr="00605241" w:rsidRDefault="00605241">
      <w:pPr>
        <w:numPr>
          <w:ilvl w:val="0"/>
          <w:numId w:val="1"/>
        </w:numPr>
        <w:spacing w:after="20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605241" w:rsidRDefault="00605241" w:rsidP="00605241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05241" w:rsidRPr="00605241" w:rsidRDefault="00605241" w:rsidP="00605241">
      <w:pPr>
        <w:spacing w:after="200" w:line="276" w:lineRule="auto"/>
        <w:ind w:firstLine="709"/>
        <w:rPr>
          <w:b/>
          <w:sz w:val="28"/>
          <w:szCs w:val="28"/>
        </w:rPr>
      </w:pPr>
      <w:r w:rsidRPr="00605241">
        <w:rPr>
          <w:rFonts w:ascii="Times New Roman" w:eastAsia="Times New Roman" w:hAnsi="Times New Roman" w:cs="Times New Roman"/>
          <w:b/>
          <w:sz w:val="28"/>
          <w:szCs w:val="28"/>
        </w:rPr>
        <w:t>Анализ расписания с помощью консольной утилиты:</w:t>
      </w:r>
    </w:p>
    <w:p w:rsidR="00605241" w:rsidRDefault="00605241" w:rsidP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Для анализа полученного расписания с помощью консольной программы, необходимо: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программой-отладчиком (</w:t>
      </w:r>
      <w:proofErr w:type="spellStart"/>
      <w:r w:rsid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Ввести команду «./</w:t>
      </w:r>
      <w:r w:rsid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.exe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]»,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 (см. Приложение1, Приложение2, Приложение 3, Приложение 4 (конфигурационный файл отладчика)),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-файл. Параметр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быть не указан. В случае отсутствия указания только параметра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-файл записывается в директорию, где находится  файл debugger.exe.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клавижу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605241" w:rsidP="00605241">
      <w:pPr>
        <w:numPr>
          <w:ilvl w:val="0"/>
          <w:numId w:val="4"/>
        </w:numPr>
        <w:spacing w:after="20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605241" w:rsidRPr="00605241" w:rsidRDefault="00605241" w:rsidP="00605241">
      <w:pPr>
        <w:spacing w:after="200" w:line="276" w:lineRule="auto"/>
        <w:contextualSpacing/>
      </w:pPr>
    </w:p>
    <w:p w:rsidR="00605241" w:rsidRDefault="00605241" w:rsidP="00605241">
      <w:pPr>
        <w:spacing w:after="200" w:line="276" w:lineRule="auto"/>
        <w:ind w:left="1429"/>
        <w:contextualSpacing/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A32" w:rsidRPr="00605241" w:rsidRDefault="00605241">
      <w:pPr>
        <w:spacing w:after="200" w:line="276" w:lineRule="auto"/>
        <w:ind w:firstLine="709"/>
        <w:rPr>
          <w:b/>
          <w:sz w:val="28"/>
          <w:szCs w:val="28"/>
        </w:rPr>
      </w:pPr>
      <w:r w:rsidRPr="00605241">
        <w:rPr>
          <w:rFonts w:ascii="Times New Roman" w:eastAsia="Times New Roman" w:hAnsi="Times New Roman" w:cs="Times New Roman"/>
          <w:b/>
          <w:sz w:val="28"/>
          <w:szCs w:val="28"/>
        </w:rPr>
        <w:t>Работа с графической оболочкой:</w:t>
      </w:r>
    </w:p>
    <w:p w:rsidR="00001A32" w:rsidRDefault="00605241" w:rsidP="00605241">
      <w:pPr>
        <w:spacing w:after="200" w:line="276" w:lineRule="auto"/>
        <w:ind w:firstLine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  Запустить программу-оболочку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TaskSheduler</w:t>
      </w:r>
      <w:proofErr w:type="spellEnd"/>
    </w:p>
    <w:p w:rsidR="00001A32" w:rsidRDefault="00605241" w:rsidP="00605241">
      <w:pPr>
        <w:spacing w:after="200" w:line="276" w:lineRule="auto"/>
        <w:ind w:firstLine="567"/>
      </w:pPr>
      <w:r>
        <w:rPr>
          <w:rFonts w:ascii="Times New Roman" w:eastAsia="Times New Roman" w:hAnsi="Times New Roman" w:cs="Times New Roman"/>
          <w:sz w:val="24"/>
          <w:szCs w:val="24"/>
        </w:rPr>
        <w:t>2.      Выбрать файл с заданием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2.1 Открыть меню кликом на кнопке «Файл» и выбрать пункт меню «Загрузить задание». После этого в диалоговом окне открытия файла выбрать входной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и нажать «Открыть».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2.2 После этого данный входной файл отобразиться в колонке «Задания». Кликом мышки нужно выбрать нужный файл с заданием из загруженного списка.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Далее нажать кнопку «Построить расписание», после чего расписание будет построено, сохранено в той же папке, откуда запущена программа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TaskSheduler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отображено в программе в виде графика, а также появится в списке «Расписания».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>4. Также можно просто загрузить готовое расписания для просмотра в программе. Для этого нужно сделать следующую последовательность действий:</w:t>
      </w:r>
    </w:p>
    <w:p w:rsidR="00001A32" w:rsidRPr="00605241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4.1 Кликнуть на кнопке «Файл» и в появившемся меню выбрать пункт «Загрузить расписание»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4.2 В диалоговом окне выбрать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с расписанием и кликнуть на кнопке «Открыть». После этого данное расписание появится в списке «Расписания».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>5. Выбрав в списке «Расписания» одно из доступных расписаний, кликнув по нему, можно: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5.1 Просмотреть график этого расписания, кликнув по кнопке «Просмотр расписания»</w:t>
      </w:r>
    </w:p>
    <w:p w:rsidR="00001A32" w:rsidRDefault="00605241" w:rsidP="00605241">
      <w:pPr>
        <w:spacing w:after="200" w:line="276" w:lineRule="auto"/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5.2 Проанализировать это расписание, кликнув по кнопке «Анализ расписания». При этом анализ расписания будет показан в виде лога в окне «Вывод».</w:t>
      </w:r>
    </w:p>
    <w:p w:rsidR="001537A2" w:rsidRDefault="001537A2" w:rsidP="001537A2">
      <w:pPr>
        <w:spacing w:after="200" w:line="276" w:lineRule="auto"/>
        <w:ind w:left="1134" w:hanging="1134"/>
        <w:jc w:val="center"/>
      </w:pPr>
      <w:r>
        <w:rPr>
          <w:noProof/>
        </w:rPr>
        <w:lastRenderedPageBreak/>
        <w:drawing>
          <wp:inline distT="0" distB="0" distL="0" distR="0">
            <wp:extent cx="5940425" cy="348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A2" w:rsidRDefault="001537A2" w:rsidP="001537A2">
      <w:pPr>
        <w:spacing w:after="200" w:line="276" w:lineRule="auto"/>
        <w:ind w:left="1134" w:hanging="1134"/>
        <w:jc w:val="center"/>
      </w:pPr>
      <w:r>
        <w:rPr>
          <w:noProof/>
        </w:rPr>
        <w:drawing>
          <wp:inline distT="0" distB="0" distL="0" distR="0">
            <wp:extent cx="5940425" cy="348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7A2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4603F"/>
    <w:multiLevelType w:val="multilevel"/>
    <w:tmpl w:val="58F06B52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1">
    <w:nsid w:val="5D3C0F25"/>
    <w:multiLevelType w:val="multilevel"/>
    <w:tmpl w:val="512A0E5E"/>
    <w:lvl w:ilvl="0">
      <w:start w:val="1"/>
      <w:numFmt w:val="bullet"/>
      <w:lvlText w:val="−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">
    <w:nsid w:val="63073F02"/>
    <w:multiLevelType w:val="multilevel"/>
    <w:tmpl w:val="D98C4AF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3">
    <w:nsid w:val="6C8B56A4"/>
    <w:multiLevelType w:val="multilevel"/>
    <w:tmpl w:val="2B64118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1A32"/>
    <w:rsid w:val="00001A32"/>
    <w:rsid w:val="001537A2"/>
    <w:rsid w:val="00354CE6"/>
    <w:rsid w:val="0060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california</cp:lastModifiedBy>
  <cp:revision>4</cp:revision>
  <dcterms:created xsi:type="dcterms:W3CDTF">2016-10-05T17:54:00Z</dcterms:created>
  <dcterms:modified xsi:type="dcterms:W3CDTF">2016-10-27T07:14:00Z</dcterms:modified>
</cp:coreProperties>
</file>