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Pr="001504E3" w:rsidRDefault="00FD540F" w:rsidP="00FD540F"/>
    <w:p w:rsidR="00FD540F" w:rsidRDefault="00FD540F" w:rsidP="00FD540F"/>
    <w:p w:rsidR="00FD540F" w:rsidRDefault="00FD540F" w:rsidP="00FD540F"/>
    <w:p w:rsidR="00FD540F" w:rsidRDefault="00FD540F" w:rsidP="00FD540F"/>
    <w:p w:rsidR="00FD540F" w:rsidRDefault="00FD540F" w:rsidP="00FD540F"/>
    <w:p w:rsidR="00FD540F" w:rsidRDefault="00FD540F" w:rsidP="00FD540F"/>
    <w:p w:rsidR="00FD540F" w:rsidRPr="001504E3" w:rsidRDefault="00FD540F" w:rsidP="00FD540F"/>
    <w:p w:rsidR="00FD540F" w:rsidRPr="001504E3" w:rsidRDefault="00FD540F" w:rsidP="00FD540F"/>
    <w:p w:rsidR="00FD540F" w:rsidRDefault="00FD540F" w:rsidP="00FD540F"/>
    <w:p w:rsidR="00FD540F" w:rsidRPr="004455F5" w:rsidRDefault="00FD540F" w:rsidP="00FD540F">
      <w:pPr>
        <w:pStyle w:val="a6"/>
        <w:ind w:right="425" w:firstLine="142"/>
        <w:jc w:val="center"/>
        <w:rPr>
          <w:b/>
          <w:sz w:val="32"/>
          <w:szCs w:val="32"/>
        </w:rPr>
      </w:pPr>
      <w:r>
        <w:rPr>
          <w:sz w:val="32"/>
          <w:szCs w:val="32"/>
        </w:rPr>
        <w:t>СЦЕНАРИЙ РАБОТЫ ПОЛЬЗОВАТЕЛЯ С СИСТЕМОЙ</w:t>
      </w:r>
    </w:p>
    <w:p w:rsidR="00FD540F" w:rsidRPr="00CE2B74" w:rsidRDefault="00FD540F" w:rsidP="00FD540F">
      <w:pPr>
        <w:ind w:right="-766" w:hanging="284"/>
        <w:jc w:val="center"/>
        <w:rPr>
          <w:szCs w:val="28"/>
        </w:rPr>
      </w:pPr>
    </w:p>
    <w:p w:rsidR="00FD540F" w:rsidRPr="004455F5" w:rsidRDefault="00FD540F" w:rsidP="00FD540F">
      <w:pPr>
        <w:jc w:val="center"/>
        <w:rPr>
          <w:rFonts w:eastAsiaTheme="majorEastAsia"/>
          <w:b/>
          <w:bCs/>
          <w:sz w:val="28"/>
          <w:szCs w:val="28"/>
        </w:rPr>
      </w:pPr>
      <w:r w:rsidRPr="004455F5">
        <w:rPr>
          <w:rFonts w:eastAsiaTheme="majorEastAsia"/>
          <w:b/>
          <w:bCs/>
          <w:sz w:val="28"/>
          <w:szCs w:val="28"/>
        </w:rPr>
        <w:t>«</w:t>
      </w:r>
      <w:r w:rsidRPr="004455F5">
        <w:rPr>
          <w:b/>
          <w:sz w:val="28"/>
          <w:szCs w:val="28"/>
        </w:rPr>
        <w:t>Планировщик выполнения заказов для производственных систем</w:t>
      </w:r>
      <w:r w:rsidRPr="004455F5">
        <w:rPr>
          <w:rFonts w:eastAsiaTheme="majorEastAsia"/>
          <w:b/>
          <w:bCs/>
          <w:sz w:val="28"/>
          <w:szCs w:val="28"/>
        </w:rPr>
        <w:t>»</w:t>
      </w:r>
    </w:p>
    <w:p w:rsidR="00FD540F" w:rsidRDefault="00FD540F" w:rsidP="00FD540F">
      <w:pPr>
        <w:ind w:right="-766" w:hanging="284"/>
        <w:jc w:val="center"/>
        <w:rPr>
          <w:b/>
          <w:bCs/>
        </w:rPr>
      </w:pPr>
    </w:p>
    <w:p w:rsidR="00FD540F" w:rsidRPr="00181DFB" w:rsidRDefault="00FD540F" w:rsidP="00FD540F">
      <w:pPr>
        <w:ind w:right="-766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4455F5" w:rsidRDefault="00FD540F" w:rsidP="00FD540F">
      <w:pPr>
        <w:jc w:val="center"/>
        <w:rPr>
          <w:bCs/>
          <w:sz w:val="24"/>
          <w:szCs w:val="24"/>
        </w:rPr>
      </w:pPr>
      <w:r w:rsidRPr="004455F5">
        <w:rPr>
          <w:bCs/>
          <w:sz w:val="24"/>
          <w:szCs w:val="24"/>
        </w:rPr>
        <w:t>2016 г.</w:t>
      </w:r>
    </w:p>
    <w:p w:rsidR="009C4FE3" w:rsidRPr="00063927" w:rsidRDefault="009C4FE3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lastRenderedPageBreak/>
        <w:t xml:space="preserve">В рамках одной системы </w:t>
      </w:r>
      <w:proofErr w:type="spell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FD540F" w:rsidRPr="00FD540F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hedulerTask</w:t>
      </w:r>
      <w:proofErr w:type="spellEnd"/>
      <w:r w:rsidRPr="00FD540F">
        <w:rPr>
          <w:rFonts w:ascii="Times New Roman" w:hAnsi="Times New Roman" w:cs="Times New Roman"/>
          <w:sz w:val="24"/>
          <w:szCs w:val="24"/>
        </w:rPr>
        <w:t xml:space="preserve"> реализуются 3 компонента: </w:t>
      </w:r>
      <w:r w:rsidRPr="00FD540F">
        <w:rPr>
          <w:rFonts w:ascii="Times New Roman" w:hAnsi="Times New Roman" w:cs="Times New Roman"/>
          <w:i/>
          <w:sz w:val="24"/>
          <w:szCs w:val="24"/>
        </w:rPr>
        <w:t>Построитель расписания</w:t>
      </w:r>
      <w:r w:rsidRPr="00FD540F">
        <w:rPr>
          <w:rFonts w:ascii="Times New Roman" w:hAnsi="Times New Roman" w:cs="Times New Roman"/>
          <w:sz w:val="24"/>
          <w:szCs w:val="24"/>
        </w:rPr>
        <w:t>,</w:t>
      </w:r>
      <w:r w:rsidRPr="00FD54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86C" w:rsidRPr="00FD540F">
        <w:rPr>
          <w:rFonts w:ascii="Times New Roman" w:hAnsi="Times New Roman" w:cs="Times New Roman"/>
          <w:i/>
          <w:sz w:val="24"/>
          <w:szCs w:val="24"/>
        </w:rPr>
        <w:t>Отладчик</w:t>
      </w:r>
      <w:r w:rsidR="007A2604">
        <w:rPr>
          <w:i/>
        </w:rPr>
        <w:t>-</w:t>
      </w:r>
      <w:r w:rsidR="007A2604" w:rsidRPr="007A2604">
        <w:rPr>
          <w:rFonts w:ascii="Times New Roman" w:hAnsi="Times New Roman" w:cs="Times New Roman"/>
          <w:i/>
          <w:sz w:val="24"/>
          <w:szCs w:val="24"/>
        </w:rPr>
        <w:t>п</w:t>
      </w:r>
      <w:r w:rsidR="007A2604" w:rsidRPr="007A2604">
        <w:rPr>
          <w:rFonts w:ascii="Times New Roman" w:hAnsi="Times New Roman" w:cs="Times New Roman"/>
          <w:i/>
          <w:sz w:val="24"/>
          <w:szCs w:val="24"/>
        </w:rPr>
        <w:t>рофилировщик</w:t>
      </w:r>
      <w:r w:rsidRPr="00FD54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D540F">
        <w:rPr>
          <w:rFonts w:ascii="Times New Roman" w:hAnsi="Times New Roman" w:cs="Times New Roman"/>
          <w:sz w:val="24"/>
          <w:szCs w:val="24"/>
        </w:rPr>
        <w:t>и</w:t>
      </w:r>
      <w:r w:rsidRPr="00FD540F">
        <w:rPr>
          <w:rFonts w:ascii="Times New Roman" w:hAnsi="Times New Roman" w:cs="Times New Roman"/>
          <w:i/>
          <w:sz w:val="24"/>
          <w:szCs w:val="24"/>
        </w:rPr>
        <w:t xml:space="preserve"> Визуализатор</w:t>
      </w:r>
      <w:r w:rsidR="00063927" w:rsidRPr="00063927">
        <w:rPr>
          <w:rFonts w:ascii="Times New Roman" w:hAnsi="Times New Roman" w:cs="Times New Roman"/>
          <w:i/>
          <w:sz w:val="24"/>
          <w:szCs w:val="24"/>
        </w:rPr>
        <w:t>.</w:t>
      </w:r>
    </w:p>
    <w:p w:rsidR="00A05097" w:rsidRPr="00FD540F" w:rsidRDefault="00A05097" w:rsidP="00FD54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b/>
          <w:sz w:val="24"/>
          <w:szCs w:val="24"/>
        </w:rPr>
        <w:t>1.</w:t>
      </w:r>
      <w:r w:rsidRPr="00FD540F">
        <w:rPr>
          <w:rFonts w:ascii="Times New Roman" w:hAnsi="Times New Roman" w:cs="Times New Roman"/>
          <w:sz w:val="24"/>
          <w:szCs w:val="24"/>
        </w:rPr>
        <w:t xml:space="preserve"> При запуске программы </w:t>
      </w:r>
      <w:r w:rsidR="002A086C" w:rsidRPr="00FD540F">
        <w:rPr>
          <w:rFonts w:ascii="Times New Roman" w:hAnsi="Times New Roman" w:cs="Times New Roman"/>
          <w:sz w:val="24"/>
          <w:szCs w:val="24"/>
        </w:rPr>
        <w:t xml:space="preserve">происходит автоматический запуск компонента </w:t>
      </w:r>
      <w:r w:rsidR="002A086C" w:rsidRPr="00FD540F">
        <w:rPr>
          <w:rFonts w:ascii="Times New Roman" w:hAnsi="Times New Roman" w:cs="Times New Roman"/>
          <w:i/>
          <w:sz w:val="24"/>
          <w:szCs w:val="24"/>
        </w:rPr>
        <w:t>Визуализатор</w:t>
      </w:r>
      <w:r w:rsidR="002A086C" w:rsidRPr="00FD540F">
        <w:rPr>
          <w:rFonts w:ascii="Times New Roman" w:hAnsi="Times New Roman" w:cs="Times New Roman"/>
          <w:sz w:val="24"/>
          <w:szCs w:val="24"/>
        </w:rPr>
        <w:t xml:space="preserve">, </w:t>
      </w:r>
      <w:r w:rsidRPr="00FD540F">
        <w:rPr>
          <w:rFonts w:ascii="Times New Roman" w:hAnsi="Times New Roman" w:cs="Times New Roman"/>
          <w:sz w:val="24"/>
          <w:szCs w:val="24"/>
        </w:rPr>
        <w:t>перед пользователем возникает форма с кнопками “Построить расписание” и “Визуализировать расписание”.</w:t>
      </w:r>
    </w:p>
    <w:p w:rsidR="00A05097" w:rsidRPr="00FD540F" w:rsidRDefault="00A05097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b/>
          <w:sz w:val="24"/>
          <w:szCs w:val="24"/>
        </w:rPr>
        <w:t>2.</w:t>
      </w:r>
      <w:r w:rsidRPr="00FD540F">
        <w:rPr>
          <w:rFonts w:ascii="Times New Roman" w:hAnsi="Times New Roman" w:cs="Times New Roman"/>
          <w:sz w:val="24"/>
          <w:szCs w:val="24"/>
        </w:rPr>
        <w:t xml:space="preserve"> По нажатию кнопки “Построить расписание” система запускает окно консоли, в командной строке</w:t>
      </w:r>
      <w:r w:rsidR="002A086C" w:rsidRPr="00FD540F">
        <w:rPr>
          <w:rFonts w:ascii="Times New Roman" w:hAnsi="Times New Roman" w:cs="Times New Roman"/>
          <w:sz w:val="24"/>
          <w:szCs w:val="24"/>
        </w:rPr>
        <w:t xml:space="preserve"> которой для запуска </w:t>
      </w:r>
      <w:r w:rsidR="002A086C" w:rsidRPr="00FD540F">
        <w:rPr>
          <w:rFonts w:ascii="Times New Roman" w:hAnsi="Times New Roman" w:cs="Times New Roman"/>
          <w:i/>
          <w:sz w:val="24"/>
          <w:szCs w:val="24"/>
        </w:rPr>
        <w:t>Построитель расписания</w:t>
      </w:r>
      <w:r w:rsidRPr="00FD540F">
        <w:rPr>
          <w:rFonts w:ascii="Times New Roman" w:hAnsi="Times New Roman" w:cs="Times New Roman"/>
          <w:sz w:val="24"/>
          <w:szCs w:val="24"/>
        </w:rPr>
        <w:t xml:space="preserve"> пользователь должен указать следующую к</w:t>
      </w:r>
      <w:bookmarkStart w:id="0" w:name="_GoBack"/>
      <w:bookmarkEnd w:id="0"/>
      <w:r w:rsidRPr="00FD540F">
        <w:rPr>
          <w:rFonts w:ascii="Times New Roman" w:hAnsi="Times New Roman" w:cs="Times New Roman"/>
          <w:sz w:val="24"/>
          <w:szCs w:val="24"/>
        </w:rPr>
        <w:t>оманду:</w:t>
      </w:r>
    </w:p>
    <w:p w:rsidR="00A05097" w:rsidRPr="00FD540F" w:rsidRDefault="00A05097" w:rsidP="00A05097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./</w:t>
      </w:r>
      <w:r w:rsidR="00CF5B3D" w:rsidRPr="00FD540F">
        <w:rPr>
          <w:rFonts w:ascii="Times New Roman" w:hAnsi="Times New Roman" w:cs="Times New Roman"/>
          <w:i/>
          <w:sz w:val="24"/>
          <w:szCs w:val="24"/>
          <w:lang w:val="en-US"/>
        </w:rPr>
        <w:t>BuilderConsole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.exe </w:t>
      </w:r>
      <w:proofErr w:type="gram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[ </w:t>
      </w:r>
      <w:proofErr w:type="spell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proofErr w:type="gramEnd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_of_input_dir</w:t>
      </w:r>
      <w:proofErr w:type="spellEnd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] [</w:t>
      </w:r>
      <w:proofErr w:type="spell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name_of_output_dir</w:t>
      </w:r>
      <w:proofErr w:type="spellEnd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A05097" w:rsidRPr="00FD540F" w:rsidRDefault="00A05097" w:rsidP="00A05097">
      <w:pPr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 xml:space="preserve">где 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FD540F">
        <w:rPr>
          <w:rFonts w:ascii="Times New Roman" w:hAnsi="Times New Roman" w:cs="Times New Roman"/>
          <w:i/>
          <w:sz w:val="24"/>
          <w:szCs w:val="24"/>
        </w:rPr>
        <w:t>_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D540F">
        <w:rPr>
          <w:rFonts w:ascii="Times New Roman" w:hAnsi="Times New Roman" w:cs="Times New Roman"/>
          <w:i/>
          <w:sz w:val="24"/>
          <w:szCs w:val="24"/>
        </w:rPr>
        <w:t>_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Pr="00FD540F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dir</w:t>
      </w:r>
      <w:proofErr w:type="spellEnd"/>
      <w:r w:rsidRPr="00FD540F">
        <w:rPr>
          <w:rFonts w:ascii="Times New Roman" w:hAnsi="Times New Roman" w:cs="Times New Roman"/>
          <w:sz w:val="24"/>
          <w:szCs w:val="24"/>
        </w:rPr>
        <w:t xml:space="preserve"> – входная директория, содержащая </w:t>
      </w:r>
      <w:r w:rsidRPr="00FD540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D540F">
        <w:rPr>
          <w:rFonts w:ascii="Times New Roman" w:hAnsi="Times New Roman" w:cs="Times New Roman"/>
          <w:sz w:val="24"/>
          <w:szCs w:val="24"/>
        </w:rPr>
        <w:t>-документы определенного формата (см. Приложение</w:t>
      </w:r>
      <w:r w:rsidR="00FD540F" w:rsidRPr="00FD540F">
        <w:rPr>
          <w:rFonts w:ascii="Times New Roman" w:hAnsi="Times New Roman" w:cs="Times New Roman"/>
          <w:sz w:val="24"/>
          <w:szCs w:val="24"/>
        </w:rPr>
        <w:t xml:space="preserve"> </w:t>
      </w:r>
      <w:r w:rsidRPr="00FD540F">
        <w:rPr>
          <w:rFonts w:ascii="Times New Roman" w:hAnsi="Times New Roman" w:cs="Times New Roman"/>
          <w:sz w:val="24"/>
          <w:szCs w:val="24"/>
        </w:rPr>
        <w:t>1, содержащее информацию о группах оборудования, оборудовании, календаре и Приложение</w:t>
      </w:r>
      <w:r w:rsidR="00FD540F" w:rsidRPr="00FD540F">
        <w:rPr>
          <w:rFonts w:ascii="Times New Roman" w:hAnsi="Times New Roman" w:cs="Times New Roman"/>
          <w:sz w:val="24"/>
          <w:szCs w:val="24"/>
        </w:rPr>
        <w:t xml:space="preserve"> </w:t>
      </w:r>
      <w:r w:rsidRPr="00FD540F">
        <w:rPr>
          <w:rFonts w:ascii="Times New Roman" w:hAnsi="Times New Roman" w:cs="Times New Roman"/>
          <w:sz w:val="24"/>
          <w:szCs w:val="24"/>
        </w:rPr>
        <w:t xml:space="preserve">2, содержащее информацию о партиях, </w:t>
      </w:r>
      <w:proofErr w:type="spellStart"/>
      <w:r w:rsidRPr="00FD540F">
        <w:rPr>
          <w:rFonts w:ascii="Times New Roman" w:hAnsi="Times New Roman" w:cs="Times New Roman"/>
          <w:sz w:val="24"/>
          <w:szCs w:val="24"/>
        </w:rPr>
        <w:t>подпартиях</w:t>
      </w:r>
      <w:proofErr w:type="spellEnd"/>
      <w:r w:rsidRPr="00FD540F">
        <w:rPr>
          <w:rFonts w:ascii="Times New Roman" w:hAnsi="Times New Roman" w:cs="Times New Roman"/>
          <w:sz w:val="24"/>
          <w:szCs w:val="24"/>
        </w:rPr>
        <w:t xml:space="preserve">, операциях), </w:t>
      </w:r>
    </w:p>
    <w:p w:rsidR="00A05097" w:rsidRPr="00FD540F" w:rsidRDefault="00A05097" w:rsidP="00A050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FD540F">
        <w:rPr>
          <w:rFonts w:ascii="Times New Roman" w:hAnsi="Times New Roman" w:cs="Times New Roman"/>
          <w:i/>
          <w:sz w:val="24"/>
          <w:szCs w:val="24"/>
        </w:rPr>
        <w:t>_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D540F">
        <w:rPr>
          <w:rFonts w:ascii="Times New Roman" w:hAnsi="Times New Roman" w:cs="Times New Roman"/>
          <w:i/>
          <w:sz w:val="24"/>
          <w:szCs w:val="24"/>
        </w:rPr>
        <w:t>_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output</w:t>
      </w:r>
      <w:r w:rsidRPr="00FD540F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dir</w:t>
      </w:r>
      <w:proofErr w:type="spellEnd"/>
      <w:r w:rsidRPr="00FD540F">
        <w:rPr>
          <w:rFonts w:ascii="Times New Roman" w:hAnsi="Times New Roman" w:cs="Times New Roman"/>
          <w:sz w:val="24"/>
          <w:szCs w:val="24"/>
        </w:rPr>
        <w:t xml:space="preserve"> – директория, куда необходимо поместить файл-решение.</w:t>
      </w:r>
      <w:proofErr w:type="gramEnd"/>
      <w:r w:rsidRPr="00FD540F">
        <w:rPr>
          <w:rFonts w:ascii="Times New Roman" w:hAnsi="Times New Roman" w:cs="Times New Roman"/>
          <w:sz w:val="24"/>
          <w:szCs w:val="24"/>
        </w:rPr>
        <w:t xml:space="preserve"> Параметр может быть не указан. В случае отсутствия указания только данного параметра файл-решение записывается в  директорию, где находится файл </w:t>
      </w:r>
      <w:proofErr w:type="spellStart"/>
      <w:r w:rsidR="00FD540F" w:rsidRPr="00FD540F">
        <w:rPr>
          <w:rFonts w:ascii="Times New Roman" w:hAnsi="Times New Roman" w:cs="Times New Roman"/>
          <w:i/>
          <w:sz w:val="24"/>
          <w:szCs w:val="24"/>
          <w:lang w:val="en-US"/>
        </w:rPr>
        <w:t>BuilderConsole</w:t>
      </w:r>
      <w:proofErr w:type="spellEnd"/>
      <w:r w:rsidR="00FD540F" w:rsidRPr="00FD540F">
        <w:rPr>
          <w:rFonts w:ascii="Times New Roman" w:hAnsi="Times New Roman" w:cs="Times New Roman"/>
          <w:i/>
          <w:sz w:val="24"/>
          <w:szCs w:val="24"/>
        </w:rPr>
        <w:t>.</w:t>
      </w:r>
      <w:r w:rsidR="00FD540F" w:rsidRPr="00FD540F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</w:p>
    <w:p w:rsidR="00A05097" w:rsidRPr="00FD540F" w:rsidRDefault="00A05097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 xml:space="preserve">Система создаст выходной </w:t>
      </w:r>
      <w:r w:rsidRPr="00FD540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D540F">
        <w:rPr>
          <w:rFonts w:ascii="Times New Roman" w:hAnsi="Times New Roman" w:cs="Times New Roman"/>
          <w:sz w:val="24"/>
          <w:szCs w:val="24"/>
        </w:rPr>
        <w:t xml:space="preserve">-документ </w:t>
      </w:r>
      <w:r w:rsidR="002A086C" w:rsidRPr="00FD540F">
        <w:rPr>
          <w:rFonts w:ascii="Times New Roman" w:hAnsi="Times New Roman" w:cs="Times New Roman"/>
          <w:sz w:val="24"/>
          <w:szCs w:val="24"/>
        </w:rPr>
        <w:t xml:space="preserve">– готовое расписание </w:t>
      </w:r>
      <w:r w:rsidRPr="00FD540F">
        <w:rPr>
          <w:rFonts w:ascii="Times New Roman" w:hAnsi="Times New Roman" w:cs="Times New Roman"/>
          <w:sz w:val="24"/>
          <w:szCs w:val="24"/>
        </w:rPr>
        <w:t xml:space="preserve">(см. </w:t>
      </w:r>
      <w:r w:rsidRPr="00063927"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Pr="00FD540F">
        <w:rPr>
          <w:rFonts w:ascii="Times New Roman" w:hAnsi="Times New Roman" w:cs="Times New Roman"/>
          <w:sz w:val="24"/>
          <w:szCs w:val="24"/>
        </w:rPr>
        <w:t>) и сохранит его в указанную директорию.</w:t>
      </w:r>
    </w:p>
    <w:p w:rsidR="00A05097" w:rsidRPr="00FD540F" w:rsidRDefault="00A05097" w:rsidP="00A0509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D540F">
        <w:rPr>
          <w:rFonts w:ascii="Times New Roman" w:hAnsi="Times New Roman" w:cs="Times New Roman"/>
          <w:sz w:val="24"/>
          <w:szCs w:val="24"/>
        </w:rPr>
        <w:t>Следующая</w:t>
      </w:r>
      <w:r w:rsidRPr="00FD5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40F">
        <w:rPr>
          <w:rFonts w:ascii="Times New Roman" w:hAnsi="Times New Roman" w:cs="Times New Roman"/>
          <w:sz w:val="24"/>
          <w:szCs w:val="24"/>
        </w:rPr>
        <w:t>команда</w:t>
      </w:r>
      <w:r w:rsidRPr="00FD54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05097" w:rsidRPr="00FD540F" w:rsidRDefault="00A05097" w:rsidP="00A05097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./</w:t>
      </w:r>
      <w:r w:rsidR="00CF5B3D" w:rsidRPr="00FD540F">
        <w:rPr>
          <w:rFonts w:ascii="Times New Roman" w:hAnsi="Times New Roman" w:cs="Times New Roman"/>
          <w:i/>
          <w:sz w:val="24"/>
          <w:szCs w:val="24"/>
          <w:lang w:val="en-US"/>
        </w:rPr>
        <w:t>DebuggerConsole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FD5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exe [</w:t>
      </w:r>
      <w:proofErr w:type="spellStart"/>
      <w:r w:rsidRPr="00FD5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name_of_input_dir</w:t>
      </w:r>
      <w:proofErr w:type="spellEnd"/>
      <w:r w:rsidRPr="00FD5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] [</w:t>
      </w:r>
      <w:proofErr w:type="spellStart"/>
      <w:r w:rsidRPr="00FD5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name_of_output_dir</w:t>
      </w:r>
      <w:proofErr w:type="spellEnd"/>
      <w:r w:rsidRPr="00FD5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]</w:t>
      </w:r>
    </w:p>
    <w:p w:rsidR="00A05097" w:rsidRPr="00FD540F" w:rsidRDefault="002A086C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 xml:space="preserve">запускает </w:t>
      </w:r>
      <w:r w:rsidRPr="00FD540F">
        <w:rPr>
          <w:rFonts w:ascii="Times New Roman" w:hAnsi="Times New Roman" w:cs="Times New Roman"/>
          <w:i/>
          <w:sz w:val="24"/>
          <w:szCs w:val="24"/>
        </w:rPr>
        <w:t>Отладчик</w:t>
      </w:r>
      <w:r w:rsidR="007A2604">
        <w:rPr>
          <w:rFonts w:ascii="Times New Roman" w:hAnsi="Times New Roman" w:cs="Times New Roman"/>
          <w:i/>
          <w:sz w:val="24"/>
          <w:szCs w:val="24"/>
        </w:rPr>
        <w:t>-профилировщик</w:t>
      </w:r>
      <w:r w:rsidRPr="00FD540F">
        <w:rPr>
          <w:rFonts w:ascii="Times New Roman" w:hAnsi="Times New Roman" w:cs="Times New Roman"/>
          <w:sz w:val="24"/>
          <w:szCs w:val="24"/>
        </w:rPr>
        <w:t xml:space="preserve"> и </w:t>
      </w:r>
      <w:r w:rsidR="00A05097" w:rsidRPr="00FD540F">
        <w:rPr>
          <w:rFonts w:ascii="Times New Roman" w:hAnsi="Times New Roman" w:cs="Times New Roman"/>
          <w:sz w:val="24"/>
          <w:szCs w:val="24"/>
        </w:rPr>
        <w:t xml:space="preserve">проверяет построенное расписание на наличие критических ошибок, наличие замечаний по расписанию и оценивает его качество по некоторым критериям. Все данные об ошибках записываются в </w:t>
      </w:r>
      <w:r w:rsidR="00A05097" w:rsidRPr="00FD540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A05097" w:rsidRPr="00FD540F">
        <w:rPr>
          <w:rFonts w:ascii="Times New Roman" w:hAnsi="Times New Roman" w:cs="Times New Roman"/>
          <w:sz w:val="24"/>
          <w:szCs w:val="24"/>
        </w:rPr>
        <w:t xml:space="preserve">-файл, где каждая </w:t>
      </w:r>
      <w:r w:rsidRPr="00FD540F">
        <w:rPr>
          <w:rFonts w:ascii="Times New Roman" w:hAnsi="Times New Roman" w:cs="Times New Roman"/>
          <w:sz w:val="24"/>
          <w:szCs w:val="24"/>
        </w:rPr>
        <w:t>ошибка имеет свой идентификатор.</w:t>
      </w:r>
    </w:p>
    <w:p w:rsidR="002A086C" w:rsidRPr="00FD540F" w:rsidRDefault="002A086C" w:rsidP="00A05097">
      <w:pPr>
        <w:ind w:firstLine="708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>После того как</w:t>
      </w:r>
      <w:r w:rsidRPr="00FD540F">
        <w:rPr>
          <w:rFonts w:ascii="Times New Roman" w:hAnsi="Times New Roman" w:cs="Times New Roman"/>
          <w:i/>
          <w:sz w:val="24"/>
          <w:szCs w:val="24"/>
        </w:rPr>
        <w:t xml:space="preserve"> Отладчик</w:t>
      </w:r>
      <w:r w:rsidR="007A2604">
        <w:rPr>
          <w:rFonts w:ascii="Times New Roman" w:hAnsi="Times New Roman" w:cs="Times New Roman"/>
          <w:i/>
          <w:sz w:val="24"/>
          <w:szCs w:val="24"/>
        </w:rPr>
        <w:t>-профилировщик</w:t>
      </w:r>
      <w:r w:rsidRPr="00FD540F">
        <w:rPr>
          <w:rFonts w:ascii="Times New Roman" w:hAnsi="Times New Roman" w:cs="Times New Roman"/>
          <w:sz w:val="24"/>
          <w:szCs w:val="24"/>
        </w:rPr>
        <w:t xml:space="preserve"> отрабатывает по описанному выше сценарию, он автоматически закрывается.</w:t>
      </w:r>
    </w:p>
    <w:p w:rsidR="006461C2" w:rsidRPr="00FD540F" w:rsidRDefault="00A05097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eastAsiaTheme="majorEastAsia" w:hAnsi="Times New Roman" w:cs="Times New Roman"/>
          <w:b/>
          <w:bCs/>
          <w:sz w:val="24"/>
          <w:szCs w:val="24"/>
        </w:rPr>
        <w:t>3.</w:t>
      </w:r>
      <w:r w:rsidRPr="00FD54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40F">
        <w:rPr>
          <w:rFonts w:ascii="Times New Roman" w:hAnsi="Times New Roman" w:cs="Times New Roman"/>
          <w:sz w:val="24"/>
          <w:szCs w:val="24"/>
        </w:rPr>
        <w:t>По нажатию кнопки “</w:t>
      </w:r>
      <w:r w:rsidRPr="00063927">
        <w:rPr>
          <w:rFonts w:ascii="Times New Roman" w:hAnsi="Times New Roman" w:cs="Times New Roman"/>
          <w:i/>
          <w:sz w:val="24"/>
          <w:szCs w:val="24"/>
        </w:rPr>
        <w:t>Визуализировать расписание</w:t>
      </w:r>
      <w:r w:rsidRPr="00FD540F">
        <w:rPr>
          <w:rFonts w:ascii="Times New Roman" w:hAnsi="Times New Roman" w:cs="Times New Roman"/>
          <w:sz w:val="24"/>
          <w:szCs w:val="24"/>
        </w:rPr>
        <w:t xml:space="preserve">” система </w:t>
      </w:r>
      <w:r w:rsidR="009C4FE3" w:rsidRPr="00FD540F">
        <w:rPr>
          <w:rFonts w:ascii="Times New Roman" w:hAnsi="Times New Roman" w:cs="Times New Roman"/>
          <w:sz w:val="24"/>
          <w:szCs w:val="24"/>
        </w:rPr>
        <w:t xml:space="preserve">предлагает загрузить 2 файла, содержащих в себе информацию о построенном расписании и </w:t>
      </w:r>
      <w:r w:rsidR="009C4FE3" w:rsidRPr="00FD540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9C4FE3" w:rsidRPr="00FD540F">
        <w:rPr>
          <w:rFonts w:ascii="Times New Roman" w:hAnsi="Times New Roman" w:cs="Times New Roman"/>
          <w:sz w:val="24"/>
          <w:szCs w:val="24"/>
        </w:rPr>
        <w:t>-журнал соответственно.</w:t>
      </w:r>
      <w:proofErr w:type="gramEnd"/>
      <w:r w:rsidR="0035665D" w:rsidRPr="00FD540F">
        <w:rPr>
          <w:rFonts w:ascii="Times New Roman" w:hAnsi="Times New Roman" w:cs="Times New Roman"/>
          <w:sz w:val="24"/>
          <w:szCs w:val="24"/>
        </w:rPr>
        <w:t xml:space="preserve"> После загрузки файлов система анализирует считанные файлы и в рабочую область формы </w:t>
      </w:r>
      <w:r w:rsidRPr="00FD540F">
        <w:rPr>
          <w:rFonts w:ascii="Times New Roman" w:hAnsi="Times New Roman" w:cs="Times New Roman"/>
          <w:sz w:val="24"/>
          <w:szCs w:val="24"/>
        </w:rPr>
        <w:t xml:space="preserve">выводит цветной график </w:t>
      </w:r>
      <w:proofErr w:type="spellStart"/>
      <w:r w:rsidRPr="00FD540F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="006461C2" w:rsidRPr="00FD54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61C2" w:rsidRPr="00FD540F" w:rsidRDefault="006461C2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 xml:space="preserve">График </w:t>
      </w:r>
      <w:proofErr w:type="spellStart"/>
      <w:r w:rsidRPr="00FD540F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FD540F">
        <w:rPr>
          <w:rFonts w:ascii="Times New Roman" w:hAnsi="Times New Roman" w:cs="Times New Roman"/>
          <w:sz w:val="24"/>
          <w:szCs w:val="24"/>
        </w:rPr>
        <w:t xml:space="preserve"> представляет собой горизонтальную шкалу времени, вдоль которой в соответствие с построенным расписанием распределяются партии. Каждая партия состоит из взаимосвязанных операций, увидеть которые можно кликнув по прямоугольному отображению партии. Получить подробную информацию по любой из операций можно аналогичным способом – кликнуть на прямоугольник. Информация по операциям выводится в отдельном окне сбоку от графика </w:t>
      </w:r>
      <w:proofErr w:type="spellStart"/>
      <w:r w:rsidRPr="00FD540F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FD540F">
        <w:rPr>
          <w:rFonts w:ascii="Times New Roman" w:hAnsi="Times New Roman" w:cs="Times New Roman"/>
          <w:sz w:val="24"/>
          <w:szCs w:val="24"/>
        </w:rPr>
        <w:t xml:space="preserve"> (можно узнать имя операции, назначенное для нее оборудование, длительность, список предшествующих операций). </w:t>
      </w:r>
    </w:p>
    <w:p w:rsidR="006579DA" w:rsidRPr="00FD540F" w:rsidRDefault="006579DA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lastRenderedPageBreak/>
        <w:t xml:space="preserve">Каждая операция (ее прямоугольное представление на графике) окрашена в один из трех цветов – зеленый, желтый либо красный. «Зеленые» операции являются некритическими и не содержат в себе ошибок или предупреждений. «Желтые» операции – операции </w:t>
      </w:r>
      <w:r w:rsidRPr="00FD540F">
        <w:rPr>
          <w:rFonts w:ascii="Times New Roman" w:hAnsi="Times New Roman" w:cs="Times New Roman"/>
          <w:color w:val="000000" w:themeColor="text1"/>
          <w:sz w:val="24"/>
          <w:szCs w:val="24"/>
        </w:rPr>
        <w:t>с замечаниями (</w:t>
      </w:r>
      <w:r w:rsidRPr="00FD54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warning</w:t>
      </w:r>
      <w:r w:rsidRPr="00FD540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D540F">
        <w:rPr>
          <w:rFonts w:ascii="Times New Roman" w:hAnsi="Times New Roman" w:cs="Times New Roman"/>
          <w:sz w:val="24"/>
          <w:szCs w:val="24"/>
        </w:rPr>
        <w:t>. «Красные» операции являются критическими и содержат в себе ошибки (</w:t>
      </w:r>
      <w:r w:rsidRPr="00FD540F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FD540F">
        <w:rPr>
          <w:rFonts w:ascii="Times New Roman" w:hAnsi="Times New Roman" w:cs="Times New Roman"/>
          <w:sz w:val="24"/>
          <w:szCs w:val="24"/>
        </w:rPr>
        <w:t xml:space="preserve">). </w:t>
      </w:r>
      <w:r w:rsidR="00084AEC" w:rsidRPr="00FD540F">
        <w:rPr>
          <w:rFonts w:ascii="Times New Roman" w:hAnsi="Times New Roman" w:cs="Times New Roman"/>
          <w:sz w:val="24"/>
          <w:szCs w:val="24"/>
        </w:rPr>
        <w:t>Выбор цвета «партии» происходит следующим образом:</w:t>
      </w:r>
    </w:p>
    <w:p w:rsidR="00084AEC" w:rsidRPr="00FD540F" w:rsidRDefault="00084AEC" w:rsidP="006A5F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 xml:space="preserve"> 1) если в партии есть хоть одна критическая операция – партия окрашивается в красный цвет;</w:t>
      </w:r>
    </w:p>
    <w:p w:rsidR="00E26131" w:rsidRPr="00FD540F" w:rsidRDefault="00084AEC" w:rsidP="006A5F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>2) если в партии есть хоть одна операция с предупреждением – партия окрашивается в желтый цвет;</w:t>
      </w:r>
    </w:p>
    <w:p w:rsidR="00E26131" w:rsidRPr="007A2604" w:rsidRDefault="00084AEC" w:rsidP="006A5F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>3) если в партии все операции зеленые - партия окрашивается в зеленый цвет.</w:t>
      </w:r>
    </w:p>
    <w:p w:rsidR="00063927" w:rsidRPr="007A2604" w:rsidRDefault="00063927" w:rsidP="006A5F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26131" w:rsidRPr="00FD540F" w:rsidRDefault="00E030A8" w:rsidP="006A5F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>Картинку с графиком можно как приблизить, так и отдалить.</w:t>
      </w:r>
    </w:p>
    <w:p w:rsidR="00A05097" w:rsidRDefault="00A05097" w:rsidP="00A05097"/>
    <w:p w:rsidR="00650E1F" w:rsidRPr="00A05097" w:rsidRDefault="00650E1F" w:rsidP="00A05097"/>
    <w:sectPr w:rsidR="00650E1F" w:rsidRPr="00A05097" w:rsidSect="0042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417"/>
    <w:multiLevelType w:val="hybridMultilevel"/>
    <w:tmpl w:val="1B38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4444"/>
    <w:multiLevelType w:val="hybridMultilevel"/>
    <w:tmpl w:val="5D6200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1F3523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4F558FC"/>
    <w:multiLevelType w:val="hybridMultilevel"/>
    <w:tmpl w:val="EE5CFB6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60F1484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2B3085B"/>
    <w:multiLevelType w:val="hybridMultilevel"/>
    <w:tmpl w:val="AF6896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4390"/>
    <w:rsid w:val="00063927"/>
    <w:rsid w:val="00084AEC"/>
    <w:rsid w:val="00090F48"/>
    <w:rsid w:val="000C51F4"/>
    <w:rsid w:val="00145791"/>
    <w:rsid w:val="001D0405"/>
    <w:rsid w:val="00224C34"/>
    <w:rsid w:val="00236B77"/>
    <w:rsid w:val="0026362F"/>
    <w:rsid w:val="00264A1E"/>
    <w:rsid w:val="0027522C"/>
    <w:rsid w:val="002A086C"/>
    <w:rsid w:val="002C5A07"/>
    <w:rsid w:val="0035665D"/>
    <w:rsid w:val="00383ED9"/>
    <w:rsid w:val="00422E7A"/>
    <w:rsid w:val="004263AD"/>
    <w:rsid w:val="00433008"/>
    <w:rsid w:val="00554D4C"/>
    <w:rsid w:val="00567538"/>
    <w:rsid w:val="005A65FC"/>
    <w:rsid w:val="006461C2"/>
    <w:rsid w:val="00650E1F"/>
    <w:rsid w:val="006579DA"/>
    <w:rsid w:val="006A5F75"/>
    <w:rsid w:val="006F1AF1"/>
    <w:rsid w:val="007174CF"/>
    <w:rsid w:val="00741839"/>
    <w:rsid w:val="00746873"/>
    <w:rsid w:val="007A2604"/>
    <w:rsid w:val="008702CE"/>
    <w:rsid w:val="0092562B"/>
    <w:rsid w:val="00971813"/>
    <w:rsid w:val="009C4FE3"/>
    <w:rsid w:val="009F2FDE"/>
    <w:rsid w:val="00A05097"/>
    <w:rsid w:val="00A82EF8"/>
    <w:rsid w:val="00B97AAA"/>
    <w:rsid w:val="00BC29D4"/>
    <w:rsid w:val="00BE4198"/>
    <w:rsid w:val="00C042BD"/>
    <w:rsid w:val="00C2167C"/>
    <w:rsid w:val="00C83120"/>
    <w:rsid w:val="00CF5B3D"/>
    <w:rsid w:val="00D50A5E"/>
    <w:rsid w:val="00E030A8"/>
    <w:rsid w:val="00E26131"/>
    <w:rsid w:val="00E44390"/>
    <w:rsid w:val="00E8527C"/>
    <w:rsid w:val="00F14B3E"/>
    <w:rsid w:val="00FD540F"/>
    <w:rsid w:val="00FE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097"/>
  </w:style>
  <w:style w:type="paragraph" w:styleId="1">
    <w:name w:val="heading 1"/>
    <w:basedOn w:val="a"/>
    <w:next w:val="a"/>
    <w:link w:val="10"/>
    <w:uiPriority w:val="9"/>
    <w:qFormat/>
    <w:rsid w:val="00C8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ody Text"/>
    <w:basedOn w:val="a"/>
    <w:link w:val="a7"/>
    <w:rsid w:val="00FD54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FD54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FD540F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eastAsia="ru-RU"/>
    </w:rPr>
  </w:style>
  <w:style w:type="character" w:styleId="a8">
    <w:name w:val="Hyperlink"/>
    <w:uiPriority w:val="99"/>
    <w:rsid w:val="00FD540F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FD540F"/>
    <w:pPr>
      <w:outlineLvl w:val="9"/>
    </w:pPr>
    <w:rPr>
      <w:rFonts w:ascii="Cambria" w:eastAsia="Times New Roman" w:hAnsi="Cambria" w:cs="Times New Roman"/>
      <w:color w:val="365F9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</dc:creator>
  <cp:lastModifiedBy>california</cp:lastModifiedBy>
  <cp:revision>35</cp:revision>
  <dcterms:created xsi:type="dcterms:W3CDTF">2016-09-15T11:21:00Z</dcterms:created>
  <dcterms:modified xsi:type="dcterms:W3CDTF">2016-11-14T16:35:00Z</dcterms:modified>
</cp:coreProperties>
</file>