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71E" w:rsidRDefault="006A471E" w:rsidP="006A47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Default="006A471E" w:rsidP="006A47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Default="006A471E" w:rsidP="006A47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Default="006A471E" w:rsidP="006A47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Default="006A471E" w:rsidP="006A47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Default="006A471E" w:rsidP="006A47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Default="006A471E" w:rsidP="006A47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Default="006A471E" w:rsidP="006A47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Default="006A471E" w:rsidP="006A47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Default="006A471E" w:rsidP="006A47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Pr="009D44FE" w:rsidRDefault="006A471E" w:rsidP="006A471E">
      <w:pPr>
        <w:jc w:val="center"/>
        <w:rPr>
          <w:rFonts w:eastAsiaTheme="majorEastAsia" w:cs="Times New Roman"/>
          <w:b/>
          <w:bCs/>
          <w:sz w:val="32"/>
          <w:szCs w:val="32"/>
          <w:lang w:eastAsia="ru-RU"/>
        </w:rPr>
      </w:pPr>
      <w:r w:rsidRPr="009D44FE">
        <w:rPr>
          <w:rFonts w:eastAsiaTheme="majorEastAsia" w:cs="Times New Roman"/>
          <w:b/>
          <w:bCs/>
          <w:sz w:val="32"/>
          <w:szCs w:val="32"/>
          <w:lang w:eastAsia="ru-RU"/>
        </w:rPr>
        <w:t>Техническое задание</w:t>
      </w:r>
      <w:bookmarkStart w:id="0" w:name="_GoBack"/>
      <w:bookmarkEnd w:id="0"/>
    </w:p>
    <w:p w:rsidR="006A471E" w:rsidRPr="009D44FE" w:rsidRDefault="006A471E" w:rsidP="006A471E">
      <w:pPr>
        <w:jc w:val="center"/>
        <w:rPr>
          <w:rFonts w:eastAsiaTheme="majorEastAsia" w:cs="Times New Roman"/>
          <w:b/>
          <w:bCs/>
          <w:sz w:val="32"/>
          <w:szCs w:val="32"/>
          <w:lang w:eastAsia="ru-RU"/>
        </w:rPr>
      </w:pPr>
      <w:r w:rsidRPr="009D44FE">
        <w:rPr>
          <w:rFonts w:eastAsiaTheme="majorEastAsia" w:cs="Times New Roman"/>
          <w:b/>
          <w:bCs/>
          <w:sz w:val="32"/>
          <w:szCs w:val="32"/>
          <w:lang w:eastAsia="ru-RU"/>
        </w:rPr>
        <w:t>на разработку программы «</w:t>
      </w:r>
      <w:r w:rsidR="00B20AF3" w:rsidRPr="00B20AF3">
        <w:rPr>
          <w:b/>
          <w:sz w:val="28"/>
          <w:szCs w:val="28"/>
        </w:rPr>
        <w:t>Планировщик выполнения заказов для производственных систем</w:t>
      </w:r>
      <w:r w:rsidRPr="009D44FE">
        <w:rPr>
          <w:rFonts w:eastAsiaTheme="majorEastAsia" w:cs="Times New Roman"/>
          <w:b/>
          <w:bCs/>
          <w:sz w:val="32"/>
          <w:szCs w:val="32"/>
          <w:lang w:eastAsia="ru-RU"/>
        </w:rPr>
        <w:t>»</w:t>
      </w:r>
    </w:p>
    <w:p w:rsidR="006A471E" w:rsidRDefault="006A471E" w:rsidP="006A471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ru-RU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639578824"/>
        <w:docPartObj>
          <w:docPartGallery w:val="Table of Contents"/>
          <w:docPartUnique/>
        </w:docPartObj>
      </w:sdtPr>
      <w:sdtContent>
        <w:p w:rsidR="006A471E" w:rsidRDefault="006A471E" w:rsidP="006A471E">
          <w:pPr>
            <w:pStyle w:val="a6"/>
          </w:pPr>
          <w:r>
            <w:t>Оглавление</w:t>
          </w:r>
        </w:p>
        <w:p w:rsidR="006A471E" w:rsidRDefault="006A471E" w:rsidP="006A47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240800" w:history="1">
            <w:r w:rsidRPr="00D225E9">
              <w:rPr>
                <w:rStyle w:val="a7"/>
                <w:noProof/>
              </w:rPr>
              <w:t>1.Общие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_Toc462240800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1E" w:rsidRDefault="006A471E" w:rsidP="006A47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2240801" w:history="1">
            <w:r w:rsidRPr="00D225E9">
              <w:rPr>
                <w:rStyle w:val="a7"/>
                <w:noProof/>
              </w:rPr>
              <w:t>2.Назначение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_Toc462240801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1E" w:rsidRDefault="006A471E" w:rsidP="006A47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2240802" w:history="1">
            <w:r w:rsidRPr="00D225E9">
              <w:rPr>
                <w:rStyle w:val="a7"/>
                <w:noProof/>
              </w:rPr>
              <w:t>3.Требования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_Toc462240802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1E" w:rsidRDefault="006A471E" w:rsidP="006A47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2240803" w:history="1">
            <w:r w:rsidRPr="00D225E9">
              <w:rPr>
                <w:rStyle w:val="a7"/>
                <w:noProof/>
              </w:rPr>
              <w:t>4.Условия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_Toc462240803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1E" w:rsidRDefault="006A471E" w:rsidP="006A47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2240804" w:history="1">
            <w:r w:rsidRPr="00D225E9">
              <w:rPr>
                <w:rStyle w:val="a7"/>
                <w:noProof/>
              </w:rPr>
              <w:t>5.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_Toc462240804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1E" w:rsidRDefault="006A471E" w:rsidP="006A47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2240805" w:history="1">
            <w:r w:rsidRPr="00D225E9">
              <w:rPr>
                <w:rStyle w:val="a7"/>
                <w:noProof/>
              </w:rPr>
              <w:t>5.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_Toc462240805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1E" w:rsidRDefault="006A471E" w:rsidP="006A47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2240806" w:history="1">
            <w:r w:rsidRPr="00D225E9">
              <w:rPr>
                <w:rStyle w:val="a7"/>
                <w:noProof/>
              </w:rPr>
              <w:t>7.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_Toc462240806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1E" w:rsidRDefault="006A471E" w:rsidP="006A47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2240807" w:history="1">
            <w:r w:rsidRPr="00D225E9">
              <w:rPr>
                <w:rStyle w:val="a7"/>
                <w:noProof/>
              </w:rPr>
              <w:t>8.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_Toc462240807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1E" w:rsidRDefault="006A471E" w:rsidP="006A47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2240808" w:history="1">
            <w:r w:rsidRPr="00D225E9">
              <w:rPr>
                <w:rStyle w:val="a7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_Toc462240808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1E" w:rsidRDefault="006A471E" w:rsidP="006A47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2240809" w:history="1">
            <w:r w:rsidRPr="00D225E9">
              <w:rPr>
                <w:rStyle w:val="a7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_Toc462240809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1E" w:rsidRDefault="006A471E" w:rsidP="006A471E">
          <w:r>
            <w:rPr>
              <w:b/>
              <w:bCs/>
            </w:rPr>
            <w:fldChar w:fldCharType="end"/>
          </w:r>
        </w:p>
      </w:sdtContent>
    </w:sdt>
    <w:p w:rsidR="006A471E" w:rsidRDefault="006A471E" w:rsidP="006A471E">
      <w:pPr>
        <w:rPr>
          <w:rFonts w:cs="Times New Roman"/>
          <w:lang w:val="en-US"/>
        </w:rPr>
      </w:pPr>
    </w:p>
    <w:p w:rsidR="006A471E" w:rsidRDefault="006A471E" w:rsidP="006A471E">
      <w:pPr>
        <w:pStyle w:val="1"/>
      </w:pPr>
      <w:bookmarkStart w:id="1" w:name="_Toc462240800"/>
      <w:r>
        <w:t>1.Общие сведения</w:t>
      </w:r>
      <w:bookmarkEnd w:id="1"/>
    </w:p>
    <w:p w:rsidR="006A471E" w:rsidRDefault="006A471E" w:rsidP="006A471E">
      <w:pPr>
        <w:pStyle w:val="a3"/>
      </w:pPr>
      <w:r>
        <w:t>1.1.Наименование программного комплекса</w:t>
      </w:r>
    </w:p>
    <w:p w:rsidR="006A471E" w:rsidRDefault="006A471E" w:rsidP="006A471E">
      <w:r w:rsidRPr="00EA6EE2">
        <w:rPr>
          <w:b/>
        </w:rPr>
        <w:t>Полное наименование системы</w:t>
      </w:r>
      <w:r w:rsidRPr="00166505">
        <w:t xml:space="preserve">: </w:t>
      </w:r>
      <w:r w:rsidRPr="00EA6EE2">
        <w:t xml:space="preserve">«Планировщик выполнения заказов для производственных систем» </w:t>
      </w:r>
    </w:p>
    <w:p w:rsidR="006A471E" w:rsidRDefault="006A471E" w:rsidP="006A471E">
      <w:pPr>
        <w:pStyle w:val="a3"/>
      </w:pPr>
      <w:r>
        <w:t>1.2.Наименование Разработчиков и Заказчика работ</w:t>
      </w:r>
    </w:p>
    <w:p w:rsidR="006A471E" w:rsidRDefault="006A471E" w:rsidP="006A471E">
      <w:pPr>
        <w:rPr>
          <w:b/>
        </w:rPr>
      </w:pPr>
      <w:r w:rsidRPr="00EA6EE2">
        <w:rPr>
          <w:b/>
        </w:rPr>
        <w:t>Разработчики:</w:t>
      </w:r>
    </w:p>
    <w:p w:rsidR="006A471E" w:rsidRPr="009C4ECC" w:rsidRDefault="006A471E" w:rsidP="006A471E">
      <w:pPr>
        <w:rPr>
          <w:highlight w:val="yellow"/>
        </w:rPr>
      </w:pPr>
      <w:r w:rsidRPr="009C4ECC">
        <w:rPr>
          <w:highlight w:val="yellow"/>
        </w:rPr>
        <w:t>Разработчик 1, контакты</w:t>
      </w:r>
    </w:p>
    <w:p w:rsidR="006A471E" w:rsidRPr="009C4ECC" w:rsidRDefault="006A471E" w:rsidP="006A471E">
      <w:r w:rsidRPr="009C4ECC">
        <w:rPr>
          <w:highlight w:val="yellow"/>
        </w:rPr>
        <w:t>….</w:t>
      </w:r>
    </w:p>
    <w:p w:rsidR="006A471E" w:rsidRDefault="006A471E" w:rsidP="006A471E">
      <w:pPr>
        <w:rPr>
          <w:b/>
        </w:rPr>
      </w:pPr>
      <w:r w:rsidRPr="00EA6EE2">
        <w:rPr>
          <w:b/>
        </w:rPr>
        <w:t>Заказчик:</w:t>
      </w:r>
    </w:p>
    <w:p w:rsidR="006A471E" w:rsidRDefault="006A471E" w:rsidP="006A471E">
      <w:r w:rsidRPr="009C4ECC">
        <w:rPr>
          <w:highlight w:val="yellow"/>
        </w:rPr>
        <w:t>Заказчик, контакты: ….</w:t>
      </w:r>
    </w:p>
    <w:p w:rsidR="006A471E" w:rsidRDefault="006A471E" w:rsidP="006A471E">
      <w:pPr>
        <w:pStyle w:val="a3"/>
      </w:pPr>
      <w:r>
        <w:t>1.3.Основания на проведение работ</w:t>
      </w:r>
    </w:p>
    <w:p w:rsidR="006A471E" w:rsidRDefault="006A471E" w:rsidP="006A471E">
      <w:r>
        <w:t>Основанием для проведения работ является задание на учебный проект по дисциплине «</w:t>
      </w:r>
      <w:proofErr w:type="spellStart"/>
      <w:r w:rsidRPr="009C4ECC">
        <w:t>ИТвОПР</w:t>
      </w:r>
      <w:proofErr w:type="spellEnd"/>
      <w:r>
        <w:t>» для студентов группы М-08-17(2)</w:t>
      </w:r>
    </w:p>
    <w:p w:rsidR="006A471E" w:rsidRDefault="006A471E" w:rsidP="006A471E">
      <w:pPr>
        <w:pStyle w:val="a3"/>
      </w:pPr>
      <w:r>
        <w:t>1.4.Сроки начала и окончания работ</w:t>
      </w:r>
    </w:p>
    <w:p w:rsidR="006A471E" w:rsidRDefault="006A471E" w:rsidP="006A471E">
      <w:r>
        <w:t>Дата начала работ:</w:t>
      </w:r>
      <w:r w:rsidRPr="00A1414C">
        <w:rPr>
          <w:highlight w:val="yellow"/>
        </w:rPr>
        <w:t>01.09.2016</w:t>
      </w:r>
    </w:p>
    <w:p w:rsidR="006A471E" w:rsidRDefault="006A471E" w:rsidP="006A471E">
      <w:r>
        <w:t>Дата окончания работ:</w:t>
      </w:r>
      <w:r w:rsidRPr="00A1414C">
        <w:rPr>
          <w:highlight w:val="yellow"/>
        </w:rPr>
        <w:t>31.12.2016</w:t>
      </w:r>
    </w:p>
    <w:p w:rsidR="006A471E" w:rsidRDefault="006A471E" w:rsidP="006A471E">
      <w:pPr>
        <w:pStyle w:val="1"/>
      </w:pPr>
      <w:bookmarkStart w:id="2" w:name="_Toc462240801"/>
      <w:r>
        <w:t>2.Назначение и цели создания системы</w:t>
      </w:r>
      <w:bookmarkEnd w:id="2"/>
    </w:p>
    <w:p w:rsidR="006A471E" w:rsidRDefault="006A471E" w:rsidP="006A471E">
      <w:pPr>
        <w:pStyle w:val="a3"/>
      </w:pPr>
      <w:r>
        <w:t>2.1.Область применения</w:t>
      </w:r>
    </w:p>
    <w:p w:rsidR="006A471E" w:rsidRPr="00A1414C" w:rsidRDefault="006A471E" w:rsidP="006A471E">
      <w:r>
        <w:lastRenderedPageBreak/>
        <w:t xml:space="preserve">Планирование работы на производстве - </w:t>
      </w:r>
      <w:r w:rsidRPr="00E9508C">
        <w:t xml:space="preserve">это процесс разработки и последующего </w:t>
      </w:r>
      <w:proofErr w:type="gramStart"/>
      <w:r w:rsidRPr="00E9508C">
        <w:t>контроля за</w:t>
      </w:r>
      <w:proofErr w:type="gramEnd"/>
      <w:r w:rsidRPr="00E9508C">
        <w:t xml:space="preserve"> ходом реализации плана создания, развития и функционирования предприятия.</w:t>
      </w:r>
      <w:r>
        <w:t xml:space="preserve"> Применяя систему «Планировщик расписания» можно сформировать сбалансированную производственную программу, которая позволит принять решение об оптимальном использовании имеющихся мощностей.</w:t>
      </w:r>
    </w:p>
    <w:p w:rsidR="006A471E" w:rsidRDefault="006A471E" w:rsidP="006A471E">
      <w:pPr>
        <w:pStyle w:val="a3"/>
      </w:pPr>
      <w:r>
        <w:t>2.2.Назначение и область применения</w:t>
      </w:r>
    </w:p>
    <w:p w:rsidR="006A471E" w:rsidRDefault="006A471E" w:rsidP="006A471E">
      <w:r>
        <w:t xml:space="preserve">Система предназначена для планирования выполнения заказов для производственных систем, </w:t>
      </w:r>
      <w:r w:rsidRPr="00663C9A">
        <w:rPr>
          <w:highlight w:val="yellow"/>
        </w:rPr>
        <w:t>а именно для построения оптимального расписания работы оборудований (станков) д</w:t>
      </w:r>
      <w:r>
        <w:rPr>
          <w:highlight w:val="yellow"/>
        </w:rPr>
        <w:t>ля выполнения некоторого заказа</w:t>
      </w:r>
      <w:r>
        <w:t>:</w:t>
      </w:r>
    </w:p>
    <w:p w:rsidR="006A471E" w:rsidRDefault="006A471E" w:rsidP="006A471E">
      <w:pPr>
        <w:pStyle w:val="a5"/>
        <w:numPr>
          <w:ilvl w:val="0"/>
          <w:numId w:val="4"/>
        </w:numPr>
      </w:pPr>
      <w:r>
        <w:t>Составление расписания работы оборудований на основе имеющегося календаря</w:t>
      </w:r>
    </w:p>
    <w:p w:rsidR="006A471E" w:rsidRDefault="006A471E" w:rsidP="006A471E">
      <w:pPr>
        <w:pStyle w:val="a5"/>
        <w:numPr>
          <w:ilvl w:val="0"/>
          <w:numId w:val="4"/>
        </w:numPr>
      </w:pPr>
      <w:r>
        <w:t>Проверка составленного расписания на наличие ошибок</w:t>
      </w:r>
    </w:p>
    <w:p w:rsidR="006A471E" w:rsidRDefault="006A471E" w:rsidP="006A471E">
      <w:pPr>
        <w:pStyle w:val="a5"/>
        <w:numPr>
          <w:ilvl w:val="0"/>
          <w:numId w:val="4"/>
        </w:numPr>
      </w:pPr>
      <w:r>
        <w:t xml:space="preserve">Визуализация производственного процесса в виде диаграммы </w:t>
      </w:r>
      <w:proofErr w:type="spellStart"/>
      <w:r>
        <w:t>Ганта</w:t>
      </w:r>
      <w:proofErr w:type="spellEnd"/>
    </w:p>
    <w:p w:rsidR="006A471E" w:rsidRDefault="006A471E" w:rsidP="006A471E">
      <w:pPr>
        <w:pStyle w:val="a3"/>
      </w:pPr>
      <w:r>
        <w:t>2.3.Цели создания системы</w:t>
      </w:r>
    </w:p>
    <w:p w:rsidR="006A471E" w:rsidRDefault="006A471E" w:rsidP="006A471E">
      <w:r>
        <w:t>Основными целями создания системы являются:</w:t>
      </w:r>
    </w:p>
    <w:p w:rsidR="006A471E" w:rsidRPr="00F775BC" w:rsidRDefault="006A471E" w:rsidP="006A471E">
      <w:pPr>
        <w:pStyle w:val="a5"/>
        <w:numPr>
          <w:ilvl w:val="0"/>
          <w:numId w:val="5"/>
        </w:numPr>
        <w:rPr>
          <w:highlight w:val="yellow"/>
        </w:rPr>
      </w:pPr>
      <w:r w:rsidRPr="00F775BC">
        <w:rPr>
          <w:highlight w:val="yellow"/>
        </w:rPr>
        <w:t>Ознакомление с процессом разработки программного продукта</w:t>
      </w:r>
    </w:p>
    <w:p w:rsidR="006A471E" w:rsidRPr="00F775BC" w:rsidRDefault="006A471E" w:rsidP="006A471E">
      <w:pPr>
        <w:pStyle w:val="a5"/>
        <w:numPr>
          <w:ilvl w:val="0"/>
          <w:numId w:val="5"/>
        </w:numPr>
        <w:rPr>
          <w:highlight w:val="yellow"/>
        </w:rPr>
      </w:pPr>
      <w:r w:rsidRPr="00F775BC">
        <w:rPr>
          <w:highlight w:val="yellow"/>
        </w:rPr>
        <w:t>Приобретение базовых навыков разработки проектной документации</w:t>
      </w:r>
    </w:p>
    <w:p w:rsidR="006A471E" w:rsidRDefault="006A471E" w:rsidP="006A471E">
      <w:pPr>
        <w:pStyle w:val="1"/>
      </w:pPr>
      <w:bookmarkStart w:id="3" w:name="_Toc462240802"/>
      <w:r>
        <w:t>3.Требования к системе</w:t>
      </w:r>
      <w:bookmarkEnd w:id="3"/>
    </w:p>
    <w:p w:rsidR="006A471E" w:rsidRDefault="006A471E" w:rsidP="006A471E">
      <w:pPr>
        <w:pStyle w:val="a3"/>
      </w:pPr>
      <w:r>
        <w:t>3.1.Требование к структуре системы</w:t>
      </w:r>
    </w:p>
    <w:p w:rsidR="006A471E" w:rsidRDefault="006A471E" w:rsidP="006A471E">
      <w:r w:rsidRPr="004448C5">
        <w:rPr>
          <w:highlight w:val="yellow"/>
        </w:rPr>
        <w:t>Система предназначена для составления расписания на производстве.</w:t>
      </w:r>
    </w:p>
    <w:p w:rsidR="006A471E" w:rsidRDefault="006A471E" w:rsidP="006A471E">
      <w:r>
        <w:t xml:space="preserve">Структура системы должна включать подсистемы, выполняющие задачи построения расписания; проверки расписания; предоставления пользовательского интерфейса для графического отображения производственного процесса – в виде диаграммы </w:t>
      </w:r>
      <w:proofErr w:type="spellStart"/>
      <w:r>
        <w:t>Ганта</w:t>
      </w:r>
      <w:proofErr w:type="spellEnd"/>
      <w:r>
        <w:t>.</w:t>
      </w:r>
    </w:p>
    <w:p w:rsidR="006A471E" w:rsidRPr="00F775BC" w:rsidRDefault="006A471E" w:rsidP="006A471E">
      <w:pPr>
        <w:pStyle w:val="a3"/>
      </w:pPr>
      <w:r>
        <w:t>3.2.Требование к подсистеме «Построитель расписания»</w:t>
      </w:r>
    </w:p>
    <w:p w:rsidR="006A471E" w:rsidRDefault="006A471E" w:rsidP="006A471E">
      <w:pPr>
        <w:pStyle w:val="a3"/>
      </w:pPr>
      <w:r>
        <w:t>3.2.1.Требование к интерфейсу</w:t>
      </w:r>
    </w:p>
    <w:p w:rsidR="006A471E" w:rsidRPr="004549F7" w:rsidRDefault="006A471E" w:rsidP="006A471E">
      <w:r w:rsidRPr="00554D4C">
        <w:rPr>
          <w:rFonts w:cs="Times New Roman"/>
          <w:szCs w:val="24"/>
        </w:rPr>
        <w:t xml:space="preserve">Программа является консольной программой </w:t>
      </w:r>
      <w:proofErr w:type="spellStart"/>
      <w:r w:rsidRPr="00554D4C">
        <w:rPr>
          <w:rFonts w:cs="Times New Roman"/>
          <w:szCs w:val="24"/>
        </w:rPr>
        <w:t>Windows</w:t>
      </w:r>
      <w:proofErr w:type="spellEnd"/>
      <w:r>
        <w:rPr>
          <w:rFonts w:cs="Times New Roman"/>
          <w:szCs w:val="24"/>
        </w:rPr>
        <w:t>.</w:t>
      </w:r>
    </w:p>
    <w:p w:rsidR="006A471E" w:rsidRDefault="006A471E" w:rsidP="006A471E">
      <w:pPr>
        <w:pStyle w:val="a3"/>
      </w:pPr>
      <w:r>
        <w:t>3.2.2.Требования к функциональным характеристикам</w:t>
      </w:r>
    </w:p>
    <w:p w:rsidR="006A471E" w:rsidRDefault="006A471E" w:rsidP="006A471E">
      <w:r>
        <w:t>Программа должна принимать в качестве параметров командной строки путь к файлу</w:t>
      </w:r>
      <w:r w:rsidRPr="009D44FE">
        <w:t xml:space="preserve">: </w:t>
      </w:r>
      <w:proofErr w:type="spellStart"/>
      <w:r w:rsidRPr="00ED79A1">
        <w:t>name_of_input_dir</w:t>
      </w:r>
      <w:proofErr w:type="spellEnd"/>
      <w:r w:rsidRPr="00ED79A1">
        <w:t xml:space="preserve"> [</w:t>
      </w:r>
      <w:proofErr w:type="spellStart"/>
      <w:r w:rsidRPr="00ED79A1">
        <w:t>name_of_output_dir</w:t>
      </w:r>
      <w:proofErr w:type="spellEnd"/>
      <w:r w:rsidRPr="00ED79A1">
        <w:t>]</w:t>
      </w:r>
      <w:r>
        <w:t xml:space="preserve">. </w:t>
      </w:r>
    </w:p>
    <w:p w:rsidR="006A471E" w:rsidRDefault="006A471E" w:rsidP="006A471E">
      <w:r>
        <w:t xml:space="preserve">Где </w:t>
      </w:r>
      <w:r w:rsidRPr="00ED79A1">
        <w:rPr>
          <w:lang w:val="en-US"/>
        </w:rPr>
        <w:t>name</w:t>
      </w:r>
      <w:r w:rsidRPr="008702CE">
        <w:t>_</w:t>
      </w:r>
      <w:r w:rsidRPr="00ED79A1">
        <w:rPr>
          <w:lang w:val="en-US"/>
        </w:rPr>
        <w:t>of</w:t>
      </w:r>
      <w:r w:rsidRPr="008702CE">
        <w:t>_</w:t>
      </w:r>
      <w:r w:rsidRPr="00ED79A1">
        <w:rPr>
          <w:lang w:val="en-US"/>
        </w:rPr>
        <w:t>input</w:t>
      </w:r>
      <w:r w:rsidRPr="008702CE">
        <w:t>_</w:t>
      </w:r>
      <w:proofErr w:type="spellStart"/>
      <w:r w:rsidRPr="00ED79A1">
        <w:rPr>
          <w:lang w:val="en-US"/>
        </w:rPr>
        <w:t>dir</w:t>
      </w:r>
      <w:proofErr w:type="spellEnd"/>
      <w:r>
        <w:t xml:space="preserve"> –директория, содержащая </w:t>
      </w:r>
      <w:r w:rsidRPr="00ED79A1">
        <w:rPr>
          <w:lang w:val="en-US"/>
        </w:rPr>
        <w:t>xml</w:t>
      </w:r>
      <w:r w:rsidRPr="00FE1DBA">
        <w:t>-</w:t>
      </w:r>
      <w:r>
        <w:t>документы определенного формата</w:t>
      </w:r>
      <w:r w:rsidRPr="00ED79A1">
        <w:t>;</w:t>
      </w:r>
      <w:r>
        <w:t xml:space="preserve"> </w:t>
      </w:r>
      <w:r w:rsidRPr="00ED79A1">
        <w:rPr>
          <w:lang w:val="en-US"/>
        </w:rPr>
        <w:t>name</w:t>
      </w:r>
      <w:r w:rsidRPr="008702CE">
        <w:t>_</w:t>
      </w:r>
      <w:r w:rsidRPr="00ED79A1">
        <w:rPr>
          <w:lang w:val="en-US"/>
        </w:rPr>
        <w:t>of</w:t>
      </w:r>
      <w:r w:rsidRPr="008702CE">
        <w:t>_</w:t>
      </w:r>
      <w:r w:rsidRPr="00ED79A1">
        <w:rPr>
          <w:lang w:val="en-US"/>
        </w:rPr>
        <w:t>output</w:t>
      </w:r>
      <w:r w:rsidRPr="008702CE">
        <w:t>_</w:t>
      </w:r>
      <w:proofErr w:type="spellStart"/>
      <w:r w:rsidRPr="00ED79A1">
        <w:rPr>
          <w:lang w:val="en-US"/>
        </w:rPr>
        <w:t>dir</w:t>
      </w:r>
      <w:proofErr w:type="spellEnd"/>
      <w:r>
        <w:t xml:space="preserve"> – директория, куда необходимо поместить файл-решение. Параметр может быть не указан. В случае отсутствия указания данного параметра файл-решение должен сохраняться в директорию, где находится файл программы.</w:t>
      </w:r>
    </w:p>
    <w:p w:rsidR="006A471E" w:rsidRDefault="006A471E" w:rsidP="006A471E">
      <w:r>
        <w:t>В случае отсутствия обоих параметров, программа должна выдать подсказку о необходимых входных параметрах.</w:t>
      </w:r>
    </w:p>
    <w:p w:rsidR="006A471E" w:rsidRPr="001B3A82" w:rsidRDefault="006A471E" w:rsidP="006A471E">
      <w:r>
        <w:lastRenderedPageBreak/>
        <w:t xml:space="preserve">После ввода команды и нажатия </w:t>
      </w:r>
      <w:r w:rsidRPr="00C2167C">
        <w:rPr>
          <w:lang w:val="en-US"/>
        </w:rPr>
        <w:t>Enter</w:t>
      </w:r>
      <w:r>
        <w:t xml:space="preserve"> подсистема должна создать выходной </w:t>
      </w:r>
      <w:r>
        <w:rPr>
          <w:lang w:val="en-US"/>
        </w:rPr>
        <w:t>xml</w:t>
      </w:r>
      <w:r w:rsidRPr="001B3A82">
        <w:t xml:space="preserve"> </w:t>
      </w:r>
      <w:r>
        <w:t>документ в указанную директорию.</w:t>
      </w:r>
    </w:p>
    <w:p w:rsidR="006A471E" w:rsidRDefault="006A471E" w:rsidP="006A471E">
      <w:pPr>
        <w:pStyle w:val="a3"/>
      </w:pPr>
      <w:r>
        <w:t>3.2.3.</w:t>
      </w:r>
      <w:r w:rsidRPr="00ED79A1">
        <w:t xml:space="preserve"> Требования к организации входных</w:t>
      </w:r>
      <w:r>
        <w:t xml:space="preserve"> и выходных</w:t>
      </w:r>
      <w:r w:rsidRPr="00ED79A1">
        <w:t xml:space="preserve"> данных</w:t>
      </w:r>
    </w:p>
    <w:p w:rsidR="006A471E" w:rsidRDefault="006A471E" w:rsidP="006A471E">
      <w:pPr>
        <w:shd w:val="clear" w:color="auto" w:fill="FFFFFF" w:themeFill="background1"/>
        <w:rPr>
          <w:shd w:val="clear" w:color="auto" w:fill="FFFF00"/>
        </w:rPr>
      </w:pPr>
      <w:r w:rsidRPr="00ED79A1">
        <w:t xml:space="preserve">Входные данные программы должны быть организованы в виде отдельных файлов формата </w:t>
      </w:r>
      <w:r>
        <w:rPr>
          <w:lang w:val="en-US"/>
        </w:rPr>
        <w:t>xml</w:t>
      </w:r>
      <w:r>
        <w:t xml:space="preserve">. </w:t>
      </w:r>
      <w:r w:rsidRPr="00ED79A1">
        <w:t xml:space="preserve">Файлы указанного формата должны размещаться (храниться) на локальных или съемных носителях, отформатированных </w:t>
      </w:r>
      <w:r>
        <w:t>в виде</w:t>
      </w:r>
      <w:r w:rsidRPr="00ED79A1">
        <w:t xml:space="preserve"> </w:t>
      </w:r>
      <w:r>
        <w:t xml:space="preserve">определённого формата </w:t>
      </w:r>
      <w:r w:rsidRPr="0006790C">
        <w:rPr>
          <w:highlight w:val="yellow"/>
          <w:shd w:val="clear" w:color="auto" w:fill="FFFF00"/>
        </w:rPr>
        <w:t>(Приложение 1).</w:t>
      </w:r>
    </w:p>
    <w:p w:rsidR="006A471E" w:rsidRDefault="006A471E" w:rsidP="006A471E">
      <w:pPr>
        <w:shd w:val="clear" w:color="auto" w:fill="FFFFFF" w:themeFill="background1"/>
      </w:pPr>
      <w:r w:rsidRPr="0006790C">
        <w:t xml:space="preserve">Входные данные программы должны быть </w:t>
      </w:r>
      <w:r>
        <w:t>сгенерированы в виде</w:t>
      </w:r>
      <w:r w:rsidRPr="0006790C">
        <w:t xml:space="preserve"> отдельных файлов формата </w:t>
      </w:r>
      <w:r>
        <w:rPr>
          <w:lang w:val="en-US"/>
        </w:rPr>
        <w:t>xml</w:t>
      </w:r>
      <w:r w:rsidRPr="0006790C">
        <w:t>,</w:t>
      </w:r>
      <w:r>
        <w:t xml:space="preserve"> </w:t>
      </w:r>
      <w:r w:rsidRPr="00ED79A1">
        <w:t xml:space="preserve">отформатированных </w:t>
      </w:r>
      <w:r>
        <w:t>в виде</w:t>
      </w:r>
      <w:r w:rsidRPr="00ED79A1">
        <w:t xml:space="preserve"> </w:t>
      </w:r>
      <w:r>
        <w:t xml:space="preserve">определённого формата </w:t>
      </w:r>
      <w:r w:rsidRPr="0006790C">
        <w:rPr>
          <w:highlight w:val="yellow"/>
        </w:rPr>
        <w:t>(Приложение 2).</w:t>
      </w:r>
    </w:p>
    <w:p w:rsidR="006A471E" w:rsidRDefault="006A471E" w:rsidP="006A471E">
      <w:pPr>
        <w:pStyle w:val="a3"/>
      </w:pPr>
      <w:r>
        <w:t>3.3.Требование к подсистеме «Отладчик-профилировщик»</w:t>
      </w:r>
    </w:p>
    <w:p w:rsidR="006A471E" w:rsidRDefault="006A471E" w:rsidP="006A471E">
      <w:pPr>
        <w:pStyle w:val="a3"/>
      </w:pPr>
      <w:r>
        <w:t>3.3.1.Требование к интерфейсу</w:t>
      </w:r>
    </w:p>
    <w:p w:rsidR="006A471E" w:rsidRPr="004549F7" w:rsidRDefault="006A471E" w:rsidP="006A471E">
      <w:r w:rsidRPr="00554D4C">
        <w:rPr>
          <w:rFonts w:cs="Times New Roman"/>
          <w:szCs w:val="24"/>
        </w:rPr>
        <w:t xml:space="preserve">Программа является консольной программой </w:t>
      </w:r>
      <w:proofErr w:type="spellStart"/>
      <w:r w:rsidRPr="00554D4C">
        <w:rPr>
          <w:rFonts w:cs="Times New Roman"/>
          <w:szCs w:val="24"/>
        </w:rPr>
        <w:t>Windows</w:t>
      </w:r>
      <w:proofErr w:type="spellEnd"/>
      <w:r>
        <w:rPr>
          <w:rFonts w:cs="Times New Roman"/>
          <w:szCs w:val="24"/>
        </w:rPr>
        <w:t>.</w:t>
      </w:r>
    </w:p>
    <w:p w:rsidR="006A471E" w:rsidRDefault="006A471E" w:rsidP="006A471E">
      <w:pPr>
        <w:pStyle w:val="a3"/>
      </w:pPr>
      <w:r>
        <w:t>3.3.2.Требования к функциональным характеристикам</w:t>
      </w:r>
    </w:p>
    <w:p w:rsidR="006A471E" w:rsidRDefault="006A471E" w:rsidP="006A471E">
      <w:r>
        <w:t>Программа должна принимать в качестве параметров командной строки путь к файлу</w:t>
      </w:r>
      <w:r w:rsidRPr="009D44FE">
        <w:t xml:space="preserve">: </w:t>
      </w:r>
      <w:proofErr w:type="spellStart"/>
      <w:r w:rsidRPr="00ED79A1">
        <w:t>name_of_input_dir</w:t>
      </w:r>
      <w:proofErr w:type="spellEnd"/>
      <w:r w:rsidRPr="00ED79A1">
        <w:t xml:space="preserve"> [</w:t>
      </w:r>
      <w:proofErr w:type="spellStart"/>
      <w:r w:rsidRPr="00ED79A1">
        <w:t>name_of_output_dir</w:t>
      </w:r>
      <w:proofErr w:type="spellEnd"/>
      <w:r w:rsidRPr="00ED79A1">
        <w:t>]</w:t>
      </w:r>
      <w:r>
        <w:t xml:space="preserve">. </w:t>
      </w:r>
    </w:p>
    <w:p w:rsidR="006A471E" w:rsidRDefault="006A471E" w:rsidP="006A471E">
      <w:r>
        <w:t xml:space="preserve">Где </w:t>
      </w:r>
      <w:proofErr w:type="spellStart"/>
      <w:r>
        <w:t>name_of_input_dir</w:t>
      </w:r>
      <w:proofErr w:type="spellEnd"/>
      <w:r>
        <w:t xml:space="preserve"> – входная директория,</w:t>
      </w:r>
      <w:proofErr w:type="gramStart"/>
      <w:r>
        <w:t xml:space="preserve"> ,</w:t>
      </w:r>
      <w:proofErr w:type="gramEnd"/>
      <w:r>
        <w:t xml:space="preserve"> содержащая </w:t>
      </w:r>
      <w:r w:rsidRPr="00264A1E">
        <w:rPr>
          <w:lang w:val="en-US"/>
        </w:rPr>
        <w:t>xml</w:t>
      </w:r>
      <w:r w:rsidRPr="00FE1DBA">
        <w:t>-</w:t>
      </w:r>
      <w:r>
        <w:t>документы определенного формата(Приложение2 (конфигурационный файл отладчика)),</w:t>
      </w:r>
    </w:p>
    <w:p w:rsidR="006A471E" w:rsidRDefault="006A471E" w:rsidP="006A471E">
      <w:proofErr w:type="spellStart"/>
      <w:r>
        <w:t>name_of_output_dir</w:t>
      </w:r>
      <w:proofErr w:type="spellEnd"/>
      <w:r>
        <w:t xml:space="preserve"> – директория,  куда необходимо поместить </w:t>
      </w:r>
      <w:proofErr w:type="spellStart"/>
      <w:r>
        <w:t>log</w:t>
      </w:r>
      <w:proofErr w:type="spellEnd"/>
      <w:r>
        <w:t>-файл.</w:t>
      </w:r>
    </w:p>
    <w:p w:rsidR="006A471E" w:rsidRDefault="006A471E" w:rsidP="006A471E">
      <w:r>
        <w:t xml:space="preserve">Параметр может быть не указан. В случае отсутствия указания данного параметра </w:t>
      </w:r>
      <w:proofErr w:type="spellStart"/>
      <w:r>
        <w:t>log</w:t>
      </w:r>
      <w:proofErr w:type="spellEnd"/>
      <w:r>
        <w:t>-файл должен записаться в директорию, где находится файл программы.</w:t>
      </w:r>
    </w:p>
    <w:p w:rsidR="006A471E" w:rsidRDefault="006A471E" w:rsidP="006A471E">
      <w:r>
        <w:t>В случае отсутствия обоих параметров, программа должна выдать подсказку о  необходимых входных параметрах.</w:t>
      </w:r>
    </w:p>
    <w:p w:rsidR="006A471E" w:rsidRPr="001B3A82" w:rsidRDefault="006A471E" w:rsidP="006A471E">
      <w:r>
        <w:t xml:space="preserve">После ввода команды и нажатия </w:t>
      </w:r>
      <w:r w:rsidRPr="00C2167C">
        <w:rPr>
          <w:lang w:val="en-US"/>
        </w:rPr>
        <w:t>Enter</w:t>
      </w:r>
      <w:r>
        <w:t xml:space="preserve"> подсистема должна записать информацию о возможных ошибках </w:t>
      </w:r>
      <w:r>
        <w:rPr>
          <w:lang w:val="en-US"/>
        </w:rPr>
        <w:t>log</w:t>
      </w:r>
      <w:r w:rsidRPr="001B3A82">
        <w:t>-</w:t>
      </w:r>
      <w:r>
        <w:t>файл.</w:t>
      </w:r>
    </w:p>
    <w:p w:rsidR="006A471E" w:rsidRPr="001B3A82" w:rsidRDefault="006A471E" w:rsidP="006A471E">
      <w:pPr>
        <w:pStyle w:val="a3"/>
      </w:pPr>
      <w:r>
        <w:t>3.3.3.</w:t>
      </w:r>
      <w:r w:rsidRPr="009D05E8">
        <w:t xml:space="preserve"> </w:t>
      </w:r>
      <w:r w:rsidRPr="00ED79A1">
        <w:t>Требования к организации входных</w:t>
      </w:r>
      <w:r>
        <w:t xml:space="preserve"> </w:t>
      </w:r>
      <w:r w:rsidRPr="00ED79A1">
        <w:t>данных</w:t>
      </w:r>
    </w:p>
    <w:p w:rsidR="006A471E" w:rsidRDefault="006A471E" w:rsidP="006A471E">
      <w:r>
        <w:t xml:space="preserve">В качестве входных данных используется </w:t>
      </w:r>
      <w:r>
        <w:rPr>
          <w:lang w:val="en-US"/>
        </w:rPr>
        <w:t>xml</w:t>
      </w:r>
      <w:r w:rsidRPr="009D05E8">
        <w:t xml:space="preserve"> </w:t>
      </w:r>
      <w:r>
        <w:t>файл, сгенерированный в результате работы подсистемы «Построитель расписания».</w:t>
      </w:r>
    </w:p>
    <w:p w:rsidR="006A471E" w:rsidRDefault="006A471E" w:rsidP="006A471E">
      <w:pPr>
        <w:pStyle w:val="a3"/>
      </w:pPr>
      <w:r>
        <w:t>3.4.Требование к подсистеме «Визуализатор расписания»</w:t>
      </w:r>
    </w:p>
    <w:p w:rsidR="006A471E" w:rsidRDefault="006A471E" w:rsidP="006A471E">
      <w:pPr>
        <w:pStyle w:val="a3"/>
      </w:pPr>
      <w:r>
        <w:t>3.4.1.Требование к интерфейсу</w:t>
      </w:r>
    </w:p>
    <w:p w:rsidR="006A471E" w:rsidRPr="00261560" w:rsidRDefault="006A471E" w:rsidP="006A471E">
      <w:r>
        <w:t xml:space="preserve">Подсистема должна состоять из формы, содержащая рабочую область для отображения диаграммы </w:t>
      </w:r>
      <w:proofErr w:type="spellStart"/>
      <w:r>
        <w:t>Ганта</w:t>
      </w:r>
      <w:proofErr w:type="spellEnd"/>
      <w:r>
        <w:t xml:space="preserve"> и кнопок «загрузить расписание» и «визуализировать». </w:t>
      </w:r>
    </w:p>
    <w:p w:rsidR="006A471E" w:rsidRDefault="006A471E" w:rsidP="006A471E">
      <w:r>
        <w:t>Интерфейс должен обеспечивать удобную навигацию в диалоге с пользователем, не имеющим специальной подготовки для работы с системой.</w:t>
      </w:r>
      <w:r>
        <w:cr/>
      </w:r>
    </w:p>
    <w:p w:rsidR="006A471E" w:rsidRDefault="006A471E" w:rsidP="006A471E">
      <w:pPr>
        <w:pStyle w:val="a3"/>
      </w:pPr>
      <w:r>
        <w:lastRenderedPageBreak/>
        <w:t>3.4.2.</w:t>
      </w:r>
      <w:r w:rsidRPr="00707286">
        <w:t xml:space="preserve"> </w:t>
      </w:r>
      <w:r>
        <w:t>Требования к функциональным характеристикам</w:t>
      </w:r>
    </w:p>
    <w:p w:rsidR="006A471E" w:rsidRDefault="006A471E" w:rsidP="006A471E">
      <w:pPr>
        <w:rPr>
          <w:rFonts w:cs="Times New Roman"/>
          <w:szCs w:val="24"/>
        </w:rPr>
      </w:pPr>
      <w:r w:rsidRPr="003C73AB">
        <w:rPr>
          <w:rFonts w:cs="Times New Roman"/>
          <w:szCs w:val="24"/>
        </w:rPr>
        <w:t xml:space="preserve">Для графического отображения построенного расписания </w:t>
      </w:r>
      <w:r>
        <w:rPr>
          <w:rFonts w:cs="Times New Roman"/>
          <w:szCs w:val="24"/>
        </w:rPr>
        <w:t xml:space="preserve">подсистема должна иметь возможность </w:t>
      </w:r>
      <w:r w:rsidRPr="003C73AB">
        <w:rPr>
          <w:rFonts w:cs="Times New Roman"/>
          <w:szCs w:val="24"/>
        </w:rPr>
        <w:t>выполнить следующую последовательность действий</w:t>
      </w:r>
      <w:r>
        <w:rPr>
          <w:rFonts w:cs="Times New Roman"/>
          <w:szCs w:val="24"/>
        </w:rPr>
        <w:t>:</w:t>
      </w:r>
    </w:p>
    <w:p w:rsidR="006A471E" w:rsidRPr="00BC2C19" w:rsidRDefault="006A471E" w:rsidP="006A471E">
      <w:pPr>
        <w:pStyle w:val="a5"/>
        <w:numPr>
          <w:ilvl w:val="0"/>
          <w:numId w:val="6"/>
        </w:numPr>
        <w:ind w:left="1200"/>
        <w:rPr>
          <w:szCs w:val="24"/>
        </w:rPr>
      </w:pPr>
      <w:r w:rsidRPr="002C52E4">
        <w:rPr>
          <w:szCs w:val="24"/>
        </w:rPr>
        <w:t xml:space="preserve">Нажать на кнопку </w:t>
      </w:r>
      <w:r>
        <w:rPr>
          <w:rFonts w:cs="Times New Roman"/>
          <w:szCs w:val="24"/>
        </w:rPr>
        <w:t>«Загрузить и визуализировать расписание»</w:t>
      </w:r>
    </w:p>
    <w:p w:rsidR="006A471E" w:rsidRDefault="006A471E" w:rsidP="006A471E">
      <w:pPr>
        <w:pStyle w:val="a5"/>
        <w:numPr>
          <w:ilvl w:val="0"/>
          <w:numId w:val="6"/>
        </w:numPr>
        <w:ind w:left="1200"/>
        <w:rPr>
          <w:szCs w:val="24"/>
        </w:rPr>
      </w:pPr>
      <w:r>
        <w:rPr>
          <w:rFonts w:cs="Times New Roman"/>
          <w:szCs w:val="24"/>
        </w:rPr>
        <w:t>В</w:t>
      </w:r>
      <w:r w:rsidRPr="002C52E4">
        <w:rPr>
          <w:rFonts w:cs="Times New Roman"/>
          <w:szCs w:val="24"/>
        </w:rPr>
        <w:t>ыбрать</w:t>
      </w:r>
      <w:r w:rsidRPr="002C52E4">
        <w:rPr>
          <w:szCs w:val="24"/>
        </w:rPr>
        <w:t xml:space="preserve"> </w:t>
      </w:r>
      <w:r w:rsidRPr="002C52E4">
        <w:rPr>
          <w:szCs w:val="24"/>
          <w:lang w:val="en-US"/>
        </w:rPr>
        <w:t>xml</w:t>
      </w:r>
      <w:r w:rsidRPr="002C52E4">
        <w:rPr>
          <w:szCs w:val="24"/>
        </w:rPr>
        <w:t xml:space="preserve">-документ, удовлетворяющий характеристикам </w:t>
      </w:r>
      <w:r>
        <w:rPr>
          <w:szCs w:val="24"/>
        </w:rPr>
        <w:t>(см. Приложение 2</w:t>
      </w:r>
      <w:r w:rsidRPr="002C52E4">
        <w:rPr>
          <w:szCs w:val="24"/>
        </w:rPr>
        <w:t>)</w:t>
      </w:r>
      <w:r>
        <w:rPr>
          <w:szCs w:val="24"/>
        </w:rPr>
        <w:t xml:space="preserve">, нажать кнопку </w:t>
      </w:r>
      <w:r>
        <w:rPr>
          <w:szCs w:val="24"/>
          <w:lang w:val="en-US"/>
        </w:rPr>
        <w:t>“</w:t>
      </w:r>
      <w:r>
        <w:rPr>
          <w:szCs w:val="24"/>
        </w:rPr>
        <w:t>Загрузить</w:t>
      </w:r>
      <w:r>
        <w:rPr>
          <w:szCs w:val="24"/>
          <w:lang w:val="en-US"/>
        </w:rPr>
        <w:t>”</w:t>
      </w:r>
      <w:r w:rsidRPr="002C52E4">
        <w:rPr>
          <w:szCs w:val="24"/>
        </w:rPr>
        <w:t>.</w:t>
      </w:r>
    </w:p>
    <w:p w:rsidR="006A471E" w:rsidRPr="0070053C" w:rsidRDefault="006A471E" w:rsidP="006A471E">
      <w:pPr>
        <w:rPr>
          <w:szCs w:val="24"/>
        </w:rPr>
      </w:pPr>
      <w:r w:rsidRPr="0070053C">
        <w:rPr>
          <w:szCs w:val="24"/>
        </w:rPr>
        <w:t xml:space="preserve">Подсистема должна построить диаграмму </w:t>
      </w:r>
      <w:proofErr w:type="spellStart"/>
      <w:r w:rsidRPr="0070053C">
        <w:rPr>
          <w:szCs w:val="24"/>
        </w:rPr>
        <w:t>Ганта</w:t>
      </w:r>
      <w:proofErr w:type="spellEnd"/>
      <w:r w:rsidRPr="0070053C">
        <w:rPr>
          <w:szCs w:val="24"/>
        </w:rPr>
        <w:t xml:space="preserve">, который можно рассмотреть как </w:t>
      </w:r>
      <w:proofErr w:type="gramStart"/>
      <w:r w:rsidRPr="0070053C">
        <w:rPr>
          <w:szCs w:val="24"/>
        </w:rPr>
        <w:t>детально</w:t>
      </w:r>
      <w:proofErr w:type="gramEnd"/>
      <w:r w:rsidRPr="0070053C">
        <w:rPr>
          <w:szCs w:val="24"/>
        </w:rPr>
        <w:t xml:space="preserve"> так и в более общей форме.</w:t>
      </w:r>
    </w:p>
    <w:p w:rsidR="006A471E" w:rsidRPr="0070053C" w:rsidRDefault="006A471E" w:rsidP="006A471E">
      <w:pPr>
        <w:rPr>
          <w:szCs w:val="24"/>
        </w:rPr>
      </w:pPr>
      <w:r w:rsidRPr="0070053C">
        <w:rPr>
          <w:szCs w:val="24"/>
        </w:rPr>
        <w:t xml:space="preserve">При нажатии на любую из секций построенных графиков должна отображается детальная информация по выбранной операции. </w:t>
      </w:r>
    </w:p>
    <w:p w:rsidR="006A471E" w:rsidRDefault="006A471E" w:rsidP="006A471E">
      <w:pPr>
        <w:rPr>
          <w:szCs w:val="24"/>
        </w:rPr>
      </w:pPr>
      <w:r w:rsidRPr="0070053C">
        <w:rPr>
          <w:szCs w:val="24"/>
        </w:rPr>
        <w:t>При нажатии на пустое место в окне построения графиков должна  отображается общая информация по построенному расписанию.</w:t>
      </w:r>
    </w:p>
    <w:p w:rsidR="006A471E" w:rsidRPr="00707286" w:rsidRDefault="006A471E" w:rsidP="006A471E">
      <w:pPr>
        <w:pStyle w:val="a3"/>
      </w:pPr>
      <w:r>
        <w:t>3.4.3.</w:t>
      </w:r>
      <w:r w:rsidRPr="009D05E8">
        <w:t xml:space="preserve"> </w:t>
      </w:r>
      <w:r w:rsidRPr="00ED79A1">
        <w:t>Требования к организации входных</w:t>
      </w:r>
      <w:r>
        <w:t xml:space="preserve"> </w:t>
      </w:r>
      <w:r w:rsidRPr="00ED79A1">
        <w:t>данных</w:t>
      </w:r>
    </w:p>
    <w:p w:rsidR="006A471E" w:rsidRDefault="006A471E" w:rsidP="006A471E">
      <w:r>
        <w:t xml:space="preserve">В качестве входных данных используется </w:t>
      </w:r>
      <w:r>
        <w:rPr>
          <w:lang w:val="en-US"/>
        </w:rPr>
        <w:t>xml</w:t>
      </w:r>
      <w:r w:rsidRPr="009D05E8">
        <w:t xml:space="preserve"> </w:t>
      </w:r>
      <w:r>
        <w:t>файл, сгенерированный в результате работы подсистемы «Построитель расписания».</w:t>
      </w:r>
    </w:p>
    <w:p w:rsidR="006A471E" w:rsidRDefault="006A471E" w:rsidP="006A471E">
      <w:pPr>
        <w:pStyle w:val="a3"/>
      </w:pPr>
      <w:r>
        <w:t>3.5.Требования к временным характеристикам</w:t>
      </w:r>
    </w:p>
    <w:p w:rsidR="006A471E" w:rsidRPr="0006790C" w:rsidRDefault="006A471E" w:rsidP="006A471E">
      <w:r w:rsidRPr="0006790C">
        <w:t>Требования к временным характеристикам программы не предъявляются.</w:t>
      </w:r>
    </w:p>
    <w:p w:rsidR="006A471E" w:rsidRDefault="006A471E" w:rsidP="006A471E">
      <w:pPr>
        <w:pStyle w:val="a3"/>
      </w:pPr>
      <w:r>
        <w:t>3.6.Время восстановления после отказа</w:t>
      </w:r>
    </w:p>
    <w:p w:rsidR="006A471E" w:rsidRPr="0006790C" w:rsidRDefault="006A471E" w:rsidP="006A471E">
      <w:r w:rsidRPr="0006790C"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</w:p>
    <w:p w:rsidR="006A471E" w:rsidRPr="0006790C" w:rsidRDefault="006A471E" w:rsidP="006A471E">
      <w:r w:rsidRPr="0006790C">
        <w:t xml:space="preserve">а) организацией бесперебойного питания технических средств; </w:t>
      </w:r>
    </w:p>
    <w:p w:rsidR="006A471E" w:rsidRPr="0006790C" w:rsidRDefault="006A471E" w:rsidP="006A471E">
      <w:r w:rsidRPr="0006790C">
        <w:t xml:space="preserve">б) использованием лицензионного программного обеспечения; </w:t>
      </w:r>
    </w:p>
    <w:p w:rsidR="006A471E" w:rsidRDefault="006A471E" w:rsidP="006A471E">
      <w:pPr>
        <w:pStyle w:val="a3"/>
      </w:pPr>
      <w:r>
        <w:t>3.7.Отказы из-за некорректных действий оператора</w:t>
      </w:r>
    </w:p>
    <w:p w:rsidR="006A471E" w:rsidRDefault="006A471E" w:rsidP="006A471E">
      <w:r w:rsidRPr="000332D9">
        <w:t xml:space="preserve">Отказы программы вследствие некорректных действий пользователя </w:t>
      </w:r>
      <w:proofErr w:type="gramStart"/>
      <w:r>
        <w:t>недопустим</w:t>
      </w:r>
      <w:proofErr w:type="gramEnd"/>
      <w:r>
        <w:t>.</w:t>
      </w:r>
    </w:p>
    <w:p w:rsidR="006A471E" w:rsidRDefault="006A471E" w:rsidP="006A471E">
      <w:pPr>
        <w:pStyle w:val="1"/>
      </w:pPr>
      <w:bookmarkStart w:id="4" w:name="_Toc462240803"/>
      <w:r>
        <w:t>4.Условия эксплуатации</w:t>
      </w:r>
      <w:bookmarkEnd w:id="4"/>
    </w:p>
    <w:p w:rsidR="006A471E" w:rsidRDefault="006A471E" w:rsidP="006A471E">
      <w:pPr>
        <w:pStyle w:val="a3"/>
      </w:pPr>
      <w:r>
        <w:t>4.1.Климатические условия эксплуатации</w:t>
      </w:r>
    </w:p>
    <w:p w:rsidR="006A471E" w:rsidRDefault="006A471E" w:rsidP="006A471E">
      <w:r w:rsidRPr="00A36D76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6A471E" w:rsidRDefault="006A471E" w:rsidP="006A471E">
      <w:pPr>
        <w:pStyle w:val="a3"/>
      </w:pPr>
      <w:r>
        <w:t>4.2.Требования к квалификации и численности персонала</w:t>
      </w:r>
    </w:p>
    <w:p w:rsidR="006A471E" w:rsidRPr="00A36D76" w:rsidRDefault="006A471E" w:rsidP="006A471E">
      <w:r w:rsidRPr="00A36D76">
        <w:lastRenderedPageBreak/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</w:t>
      </w:r>
    </w:p>
    <w:p w:rsidR="006A471E" w:rsidRPr="00A36D76" w:rsidRDefault="006A471E" w:rsidP="006A471E">
      <w:r w:rsidRPr="00A36D76">
        <w:t xml:space="preserve"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:rsidR="006A471E" w:rsidRPr="00A36D76" w:rsidRDefault="006A471E" w:rsidP="006A471E">
      <w:r w:rsidRPr="00A36D76">
        <w:t xml:space="preserve">а) задача поддержания работоспособности технических средств; </w:t>
      </w:r>
    </w:p>
    <w:p w:rsidR="006A471E" w:rsidRPr="00A36D76" w:rsidRDefault="006A471E" w:rsidP="006A471E">
      <w:r w:rsidRPr="00A36D76"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</w:p>
    <w:p w:rsidR="006A471E" w:rsidRPr="00A36D76" w:rsidRDefault="006A471E" w:rsidP="006A471E">
      <w:r w:rsidRPr="00A36D76">
        <w:t xml:space="preserve">в) задача установки (инсталляции) программы. </w:t>
      </w:r>
    </w:p>
    <w:p w:rsidR="006A471E" w:rsidRDefault="006A471E" w:rsidP="006A471E">
      <w:pPr>
        <w:pStyle w:val="a3"/>
      </w:pPr>
      <w:r>
        <w:t>4.3.Требования к составу и параметрам технических средств</w:t>
      </w:r>
    </w:p>
    <w:p w:rsidR="006A471E" w:rsidRPr="00A36D76" w:rsidRDefault="006A471E" w:rsidP="006A471E">
      <w:pPr>
        <w:rPr>
          <w:highlight w:val="yellow"/>
        </w:rPr>
      </w:pPr>
      <w:r w:rsidRPr="00A36D76">
        <w:rPr>
          <w:highlight w:val="yellow"/>
        </w:rPr>
        <w:t xml:space="preserve">3.3.1. В состав технических средств должен входить </w:t>
      </w:r>
      <w:proofErr w:type="gramStart"/>
      <w:r w:rsidRPr="00A36D76">
        <w:rPr>
          <w:highlight w:val="yellow"/>
        </w:rPr>
        <w:t>I</w:t>
      </w:r>
      <w:proofErr w:type="gramEnd"/>
      <w:r w:rsidRPr="00A36D76">
        <w:rPr>
          <w:highlight w:val="yellow"/>
        </w:rPr>
        <w:t xml:space="preserve">ВМ-совместимый персональный компьютер (ПЭВМ), включающий в себя: </w:t>
      </w:r>
    </w:p>
    <w:p w:rsidR="006A471E" w:rsidRPr="00A36D76" w:rsidRDefault="006A471E" w:rsidP="006A471E">
      <w:pPr>
        <w:rPr>
          <w:highlight w:val="yellow"/>
        </w:rPr>
      </w:pPr>
      <w:r w:rsidRPr="00A36D76">
        <w:rPr>
          <w:highlight w:val="yellow"/>
        </w:rPr>
        <w:t xml:space="preserve">3.3.1.1. процессор Pentium-2.0Hz, не менее; </w:t>
      </w:r>
    </w:p>
    <w:p w:rsidR="006A471E" w:rsidRPr="00A36D76" w:rsidRDefault="006A471E" w:rsidP="006A471E">
      <w:pPr>
        <w:rPr>
          <w:highlight w:val="yellow"/>
        </w:rPr>
      </w:pPr>
      <w:r w:rsidRPr="00A36D76">
        <w:rPr>
          <w:highlight w:val="yellow"/>
        </w:rPr>
        <w:t xml:space="preserve">3.3.1.2. материнскую плату с FSB, ГГц - 5, не менее; </w:t>
      </w:r>
    </w:p>
    <w:p w:rsidR="006A471E" w:rsidRPr="00A36D76" w:rsidRDefault="006A471E" w:rsidP="006A471E">
      <w:pPr>
        <w:rPr>
          <w:highlight w:val="yellow"/>
        </w:rPr>
      </w:pPr>
      <w:r w:rsidRPr="00A36D76">
        <w:rPr>
          <w:highlight w:val="yellow"/>
        </w:rPr>
        <w:t xml:space="preserve">3.3.1.3. оперативную память объемом, 1Гигабайт, не менее; </w:t>
      </w:r>
    </w:p>
    <w:p w:rsidR="006A471E" w:rsidRPr="00CE2DBA" w:rsidRDefault="006A471E" w:rsidP="006A471E">
      <w:pPr>
        <w:rPr>
          <w:highlight w:val="yellow"/>
        </w:rPr>
      </w:pPr>
      <w:r w:rsidRPr="00CE2DBA">
        <w:rPr>
          <w:highlight w:val="yellow"/>
        </w:rPr>
        <w:t xml:space="preserve">3.3.1.4. операционную систему </w:t>
      </w:r>
      <w:proofErr w:type="spellStart"/>
      <w:r w:rsidRPr="00CE2DBA">
        <w:rPr>
          <w:highlight w:val="yellow"/>
        </w:rPr>
        <w:t>Windows</w:t>
      </w:r>
      <w:proofErr w:type="spellEnd"/>
      <w:r w:rsidRPr="00CE2DBA">
        <w:rPr>
          <w:highlight w:val="yellow"/>
        </w:rPr>
        <w:t xml:space="preserve"> </w:t>
      </w:r>
      <w:r>
        <w:rPr>
          <w:highlight w:val="yellow"/>
        </w:rPr>
        <w:t>7</w:t>
      </w:r>
      <w:r w:rsidRPr="000B6C9B">
        <w:rPr>
          <w:highlight w:val="yellow"/>
        </w:rPr>
        <w:t xml:space="preserve"> </w:t>
      </w:r>
      <w:r>
        <w:rPr>
          <w:highlight w:val="yellow"/>
        </w:rPr>
        <w:t>и выше</w:t>
      </w:r>
      <w:r w:rsidRPr="00CE2DBA">
        <w:rPr>
          <w:highlight w:val="yellow"/>
        </w:rPr>
        <w:t xml:space="preserve">; </w:t>
      </w:r>
    </w:p>
    <w:p w:rsidR="006A471E" w:rsidRDefault="006A471E" w:rsidP="006A471E">
      <w:pPr>
        <w:pStyle w:val="a3"/>
      </w:pPr>
      <w:r>
        <w:t xml:space="preserve">4.4.Требования к информационной и программной совместимости </w:t>
      </w:r>
    </w:p>
    <w:p w:rsidR="006A471E" w:rsidRPr="000B6C9B" w:rsidRDefault="006A471E" w:rsidP="006A471E">
      <w:r w:rsidRPr="000B6C9B">
        <w:rPr>
          <w:highlight w:val="yellow"/>
        </w:rPr>
        <w:t>----</w:t>
      </w:r>
    </w:p>
    <w:p w:rsidR="006A471E" w:rsidRDefault="006A471E" w:rsidP="006A471E">
      <w:pPr>
        <w:pStyle w:val="a3"/>
      </w:pPr>
      <w:r>
        <w:t>4.4.1. Требования к информационным структурам и методам решения</w:t>
      </w:r>
    </w:p>
    <w:p w:rsidR="006A471E" w:rsidRDefault="006A471E" w:rsidP="006A471E">
      <w:r w:rsidRPr="000B6C9B">
        <w:rPr>
          <w:highlight w:val="yellow"/>
        </w:rPr>
        <w:t>----</w:t>
      </w:r>
    </w:p>
    <w:p w:rsidR="006A471E" w:rsidRDefault="006A471E" w:rsidP="006A471E">
      <w:pPr>
        <w:pStyle w:val="a3"/>
      </w:pPr>
      <w:r>
        <w:t>4.4.2. Требования к исходным кодам и языкам программирования</w:t>
      </w:r>
    </w:p>
    <w:p w:rsidR="006A471E" w:rsidRPr="00E94553" w:rsidRDefault="006A471E" w:rsidP="006A471E">
      <w:r w:rsidRPr="00E94553">
        <w:t xml:space="preserve">Исходные коды программы должны быть реализованы на языке C#. В качестве интегрированной среды разработки программы должна быть использована среда </w:t>
      </w:r>
      <w:r>
        <w:rPr>
          <w:lang w:val="en-US"/>
        </w:rPr>
        <w:t>Visual</w:t>
      </w:r>
      <w:r w:rsidRPr="00E94553">
        <w:t xml:space="preserve"> </w:t>
      </w:r>
      <w:r>
        <w:rPr>
          <w:lang w:val="en-US"/>
        </w:rPr>
        <w:t>Studio</w:t>
      </w:r>
      <w:r w:rsidRPr="00E94553">
        <w:t xml:space="preserve"> 2013.</w:t>
      </w:r>
    </w:p>
    <w:p w:rsidR="006A471E" w:rsidRDefault="006A471E" w:rsidP="006A471E">
      <w:pPr>
        <w:pStyle w:val="a3"/>
      </w:pPr>
      <w:r>
        <w:t>4.4.3. Требования к программным средствам, используемым программой</w:t>
      </w:r>
    </w:p>
    <w:p w:rsidR="006A471E" w:rsidRDefault="006A471E" w:rsidP="006A471E">
      <w: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>
        <w:t>Windows</w:t>
      </w:r>
      <w:proofErr w:type="spellEnd"/>
      <w:r>
        <w:t xml:space="preserve"> 7 и выше.</w:t>
      </w:r>
    </w:p>
    <w:p w:rsidR="006A471E" w:rsidRDefault="006A471E" w:rsidP="006A471E">
      <w:pPr>
        <w:pStyle w:val="a3"/>
      </w:pPr>
      <w:r>
        <w:t>4.4.4. Требования к защите информации и программ</w:t>
      </w:r>
    </w:p>
    <w:p w:rsidR="006A471E" w:rsidRDefault="006A471E" w:rsidP="006A471E">
      <w:r>
        <w:t>Требования к защите информации и программ не предъявляются</w:t>
      </w:r>
    </w:p>
    <w:p w:rsidR="006A471E" w:rsidRDefault="006A471E" w:rsidP="006A471E">
      <w:pPr>
        <w:pStyle w:val="a3"/>
      </w:pPr>
      <w:r>
        <w:t>4.5. Специальные требования</w:t>
      </w:r>
    </w:p>
    <w:p w:rsidR="006A471E" w:rsidRDefault="006A471E" w:rsidP="006A471E">
      <w:r>
        <w:lastRenderedPageBreak/>
        <w:t>Специальные требования к данной программе не предъявляются.</w:t>
      </w:r>
    </w:p>
    <w:p w:rsidR="006A471E" w:rsidRDefault="006A471E" w:rsidP="006A471E">
      <w:pPr>
        <w:pStyle w:val="1"/>
      </w:pPr>
      <w:bookmarkStart w:id="5" w:name="_Toc462240804"/>
      <w:r>
        <w:t>5. Требования к программной документации</w:t>
      </w:r>
      <w:bookmarkEnd w:id="5"/>
      <w:r>
        <w:t xml:space="preserve"> </w:t>
      </w:r>
    </w:p>
    <w:p w:rsidR="006A471E" w:rsidRDefault="006A471E" w:rsidP="006A471E">
      <w:pPr>
        <w:pStyle w:val="a3"/>
      </w:pPr>
      <w:r>
        <w:t>5.1. Предварительный состав программной документации</w:t>
      </w:r>
    </w:p>
    <w:p w:rsidR="006A471E" w:rsidRDefault="006A471E" w:rsidP="006A471E">
      <w:r>
        <w:t xml:space="preserve">Состав программной документации должен включать в себя: </w:t>
      </w:r>
    </w:p>
    <w:p w:rsidR="006A471E" w:rsidRDefault="006A471E" w:rsidP="006A471E">
      <w:r>
        <w:t xml:space="preserve">4.1.1. техническое задание; </w:t>
      </w:r>
    </w:p>
    <w:p w:rsidR="006A471E" w:rsidRDefault="006A471E" w:rsidP="006A471E">
      <w:r>
        <w:t xml:space="preserve">4.1.2. программу и методики испытаний; </w:t>
      </w:r>
    </w:p>
    <w:p w:rsidR="006A471E" w:rsidRDefault="006A471E" w:rsidP="006A471E">
      <w:r>
        <w:t xml:space="preserve">4.1.3. руководство оператора; </w:t>
      </w:r>
    </w:p>
    <w:p w:rsidR="006A471E" w:rsidRDefault="006A471E" w:rsidP="006A471E">
      <w:pPr>
        <w:pStyle w:val="1"/>
      </w:pPr>
      <w:bookmarkStart w:id="6" w:name="_Toc462240805"/>
      <w:r>
        <w:t>5. Технико-экономические показатели</w:t>
      </w:r>
      <w:bookmarkEnd w:id="6"/>
      <w:r>
        <w:t xml:space="preserve"> </w:t>
      </w:r>
    </w:p>
    <w:p w:rsidR="006A471E" w:rsidRDefault="006A471E" w:rsidP="006A471E">
      <w:pPr>
        <w:pStyle w:val="a3"/>
      </w:pPr>
      <w:r>
        <w:t>5.1. Экономические преимущества разработки</w:t>
      </w:r>
    </w:p>
    <w:p w:rsidR="006A471E" w:rsidRDefault="006A471E" w:rsidP="006A471E">
      <w:r>
        <w:t xml:space="preserve">Ориентировочная экономическая эффективность не рассчитываются. Аналогия не проводится ввиду уникальности предъявляемых требований к разработке. </w:t>
      </w:r>
    </w:p>
    <w:p w:rsidR="006A471E" w:rsidRDefault="006A471E" w:rsidP="006A471E">
      <w:pPr>
        <w:pStyle w:val="1"/>
      </w:pPr>
      <w:bookmarkStart w:id="7" w:name="_Toc462240806"/>
      <w:r>
        <w:t>7. Стадии и этапы разработки</w:t>
      </w:r>
      <w:bookmarkEnd w:id="7"/>
      <w:r>
        <w:t xml:space="preserve"> </w:t>
      </w:r>
    </w:p>
    <w:p w:rsidR="006A471E" w:rsidRDefault="006A471E" w:rsidP="006A471E">
      <w:pPr>
        <w:pStyle w:val="a3"/>
      </w:pPr>
      <w:r>
        <w:t>6.1. Стадии разработки</w:t>
      </w:r>
    </w:p>
    <w:p w:rsidR="006A471E" w:rsidRDefault="006A471E" w:rsidP="006A471E">
      <w:r>
        <w:t xml:space="preserve">Разработка должна быть проведена в три стадии: </w:t>
      </w:r>
    </w:p>
    <w:p w:rsidR="006A471E" w:rsidRDefault="006A471E" w:rsidP="006A471E">
      <w:r>
        <w:t xml:space="preserve">1. разработка технического задания; </w:t>
      </w:r>
    </w:p>
    <w:p w:rsidR="006A471E" w:rsidRDefault="006A471E" w:rsidP="006A471E">
      <w:r>
        <w:t xml:space="preserve">2. рабочее проектирование; </w:t>
      </w:r>
    </w:p>
    <w:p w:rsidR="006A471E" w:rsidRDefault="006A471E" w:rsidP="006A471E">
      <w:r>
        <w:t>3. внедрение.</w:t>
      </w:r>
    </w:p>
    <w:p w:rsidR="006A471E" w:rsidRDefault="006A471E" w:rsidP="006A471E">
      <w:pPr>
        <w:pStyle w:val="a3"/>
      </w:pPr>
      <w:r>
        <w:t>7.2. Этапы разработки</w:t>
      </w:r>
    </w:p>
    <w:p w:rsidR="006A471E" w:rsidRDefault="006A471E" w:rsidP="006A471E">
      <w: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:rsidR="006A471E" w:rsidRDefault="006A471E" w:rsidP="006A471E">
      <w:r>
        <w:t xml:space="preserve">На стадии рабочего проектирования должны быть выполнены перечисленные ниже этапы работ: </w:t>
      </w:r>
    </w:p>
    <w:p w:rsidR="006A471E" w:rsidRDefault="006A471E" w:rsidP="006A471E">
      <w:r>
        <w:t xml:space="preserve">1. разработка программы; </w:t>
      </w:r>
    </w:p>
    <w:p w:rsidR="006A471E" w:rsidRDefault="006A471E" w:rsidP="006A471E">
      <w:r>
        <w:t xml:space="preserve">2. разработка программной документации; </w:t>
      </w:r>
    </w:p>
    <w:p w:rsidR="006A471E" w:rsidRDefault="006A471E" w:rsidP="006A471E">
      <w:r>
        <w:t xml:space="preserve">3. испытания программы. </w:t>
      </w:r>
    </w:p>
    <w:p w:rsidR="006A471E" w:rsidRDefault="006A471E" w:rsidP="006A471E">
      <w:r>
        <w:t>На стадии внедрения должен быть выполнен этап разработки подготовка и передача программы</w:t>
      </w:r>
    </w:p>
    <w:p w:rsidR="006A471E" w:rsidRDefault="006A471E" w:rsidP="006A471E">
      <w:pPr>
        <w:pStyle w:val="a3"/>
      </w:pPr>
      <w:r>
        <w:t>7.3. Содержание работ по этапам</w:t>
      </w:r>
    </w:p>
    <w:p w:rsidR="006A471E" w:rsidRDefault="006A471E" w:rsidP="006A471E">
      <w:r>
        <w:lastRenderedPageBreak/>
        <w:t xml:space="preserve">На этапе разработки технического задания должны быть выполнены перечисленные ниже работы: </w:t>
      </w:r>
    </w:p>
    <w:p w:rsidR="006A471E" w:rsidRDefault="006A471E" w:rsidP="006A471E">
      <w:r>
        <w:t xml:space="preserve">1. постановка задачи; </w:t>
      </w:r>
    </w:p>
    <w:p w:rsidR="006A471E" w:rsidRDefault="006A471E" w:rsidP="006A471E">
      <w:r>
        <w:t xml:space="preserve">2. определение и уточнение требований к техническим средствам; </w:t>
      </w:r>
    </w:p>
    <w:p w:rsidR="006A471E" w:rsidRDefault="006A471E" w:rsidP="006A471E">
      <w:r>
        <w:t xml:space="preserve">3. определение требований к программе; </w:t>
      </w:r>
    </w:p>
    <w:p w:rsidR="006A471E" w:rsidRDefault="006A471E" w:rsidP="006A471E">
      <w:r>
        <w:t>4. определение стадий, этапов и сроков разработки программы и документации на неё;</w:t>
      </w:r>
    </w:p>
    <w:p w:rsidR="006A471E" w:rsidRDefault="006A471E" w:rsidP="006A471E">
      <w:r>
        <w:t xml:space="preserve">5. согласование и утверждение технического задания. </w:t>
      </w:r>
    </w:p>
    <w:p w:rsidR="006A471E" w:rsidRDefault="006A471E" w:rsidP="006A471E">
      <w: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:rsidR="006A471E" w:rsidRDefault="006A471E" w:rsidP="006A471E">
      <w: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:rsidR="006A471E" w:rsidRDefault="006A471E" w:rsidP="006A471E">
      <w:r>
        <w:t xml:space="preserve">На этапе испытаний программы должны быть выполнены перечисленные ниже виды работ: </w:t>
      </w:r>
    </w:p>
    <w:p w:rsidR="006A471E" w:rsidRDefault="006A471E" w:rsidP="006A471E">
      <w:r>
        <w:t xml:space="preserve">1. разработка, согласование и утверждение и методики испытаний; </w:t>
      </w:r>
    </w:p>
    <w:p w:rsidR="006A471E" w:rsidRDefault="006A471E" w:rsidP="006A471E">
      <w:r>
        <w:t xml:space="preserve">2. проведение приемо-сдаточных испытаний; </w:t>
      </w:r>
    </w:p>
    <w:p w:rsidR="006A471E" w:rsidRDefault="006A471E" w:rsidP="006A471E">
      <w:r>
        <w:t xml:space="preserve">3. корректировка программы и программной документации по результатам испытаний. </w:t>
      </w:r>
    </w:p>
    <w:p w:rsidR="006A471E" w:rsidRDefault="006A471E" w:rsidP="006A471E">
      <w:r>
        <w:t xml:space="preserve"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 </w:t>
      </w:r>
    </w:p>
    <w:p w:rsidR="006A471E" w:rsidRDefault="006A471E" w:rsidP="006A471E">
      <w:pPr>
        <w:pStyle w:val="1"/>
      </w:pPr>
      <w:bookmarkStart w:id="8" w:name="_Toc462240807"/>
      <w:r>
        <w:t>8. Порядок контроля и приемки</w:t>
      </w:r>
      <w:bookmarkEnd w:id="8"/>
      <w:r>
        <w:t xml:space="preserve"> </w:t>
      </w:r>
    </w:p>
    <w:p w:rsidR="006A471E" w:rsidRDefault="006A471E" w:rsidP="006A471E">
      <w:pPr>
        <w:pStyle w:val="a3"/>
      </w:pPr>
      <w:r>
        <w:t>8.1. Виды испытаний</w:t>
      </w:r>
    </w:p>
    <w:p w:rsidR="006A471E" w:rsidRDefault="006A471E" w:rsidP="006A471E">
      <w:r>
        <w:t xml:space="preserve">Приемо-сдаточные испытания должны проводиться на объекте Заказчика в оговоренные сроки. </w:t>
      </w:r>
    </w:p>
    <w:p w:rsidR="006A471E" w:rsidRDefault="006A471E" w:rsidP="006A471E">
      <w: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:rsidR="006A471E" w:rsidRDefault="006A471E" w:rsidP="006A471E">
      <w:r>
        <w:t>Ход проведения приемо-сдаточных испытаний Заказчик и Исполнитель документируют в Протоколе проведения испытаний</w:t>
      </w:r>
    </w:p>
    <w:p w:rsidR="006A471E" w:rsidRDefault="006A471E" w:rsidP="006A471E">
      <w:pPr>
        <w:pStyle w:val="a3"/>
      </w:pPr>
      <w:r>
        <w:t>8.2. Общие требования к приемке работы</w:t>
      </w:r>
    </w:p>
    <w:p w:rsidR="006A471E" w:rsidRDefault="006A471E" w:rsidP="006A471E">
      <w: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:rsidR="006A471E" w:rsidRDefault="006A471E" w:rsidP="006A471E">
      <w:pPr>
        <w:pStyle w:val="1"/>
      </w:pPr>
      <w:bookmarkStart w:id="9" w:name="_Toc462240808"/>
      <w:r>
        <w:lastRenderedPageBreak/>
        <w:t>Приложение 1</w:t>
      </w:r>
      <w:bookmarkEnd w:id="9"/>
      <w:r>
        <w:t xml:space="preserve"> </w:t>
      </w:r>
    </w:p>
    <w:p w:rsidR="006A471E" w:rsidRDefault="006A471E" w:rsidP="006A471E">
      <w:pPr>
        <w:pStyle w:val="a3"/>
      </w:pPr>
      <w:r>
        <w:t>Пример входных файлов</w:t>
      </w:r>
      <w:r>
        <w:rPr>
          <w:noProof/>
          <w:lang w:eastAsia="ru-RU"/>
        </w:rPr>
        <w:drawing>
          <wp:inline distT="0" distB="0" distL="0" distR="0" wp14:anchorId="711733C7" wp14:editId="222A47BD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ложение 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1E" w:rsidRDefault="006A471E" w:rsidP="006A471E">
      <w:r>
        <w:rPr>
          <w:noProof/>
          <w:lang w:eastAsia="ru-RU"/>
        </w:rPr>
        <w:drawing>
          <wp:inline distT="0" distB="0" distL="0" distR="0" wp14:anchorId="1D7FC6CF" wp14:editId="49FAB656">
            <wp:extent cx="5940425" cy="2191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ложение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1E" w:rsidRDefault="006A471E" w:rsidP="006A471E">
      <w:pPr>
        <w:pStyle w:val="1"/>
      </w:pPr>
      <w:bookmarkStart w:id="10" w:name="_Toc462240809"/>
      <w:r>
        <w:t>Приложение 2</w:t>
      </w:r>
      <w:bookmarkEnd w:id="10"/>
    </w:p>
    <w:p w:rsidR="006A471E" w:rsidRPr="00F57A6A" w:rsidRDefault="006A471E" w:rsidP="006A471E">
      <w:pPr>
        <w:pStyle w:val="a3"/>
      </w:pPr>
      <w:r>
        <w:t>Пример выходного файла</w:t>
      </w:r>
    </w:p>
    <w:p w:rsidR="006A471E" w:rsidRPr="00F57A6A" w:rsidRDefault="006A471E" w:rsidP="006A471E">
      <w:r>
        <w:rPr>
          <w:noProof/>
          <w:lang w:eastAsia="ru-RU"/>
        </w:rPr>
        <w:drawing>
          <wp:inline distT="0" distB="0" distL="0" distR="0" wp14:anchorId="2C75D10F" wp14:editId="3EE1EE9C">
            <wp:extent cx="5940425" cy="19653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ложение 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6A" w:rsidRPr="006A471E" w:rsidRDefault="00F57A6A" w:rsidP="006A471E"/>
    <w:sectPr w:rsidR="00F57A6A" w:rsidRPr="006A4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973" w:rsidRDefault="00134973" w:rsidP="009D44FE">
      <w:pPr>
        <w:spacing w:after="0" w:line="240" w:lineRule="auto"/>
      </w:pPr>
      <w:r>
        <w:separator/>
      </w:r>
    </w:p>
  </w:endnote>
  <w:endnote w:type="continuationSeparator" w:id="0">
    <w:p w:rsidR="00134973" w:rsidRDefault="00134973" w:rsidP="009D4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973" w:rsidRDefault="00134973" w:rsidP="009D44FE">
      <w:pPr>
        <w:spacing w:after="0" w:line="240" w:lineRule="auto"/>
      </w:pPr>
      <w:r>
        <w:separator/>
      </w:r>
    </w:p>
  </w:footnote>
  <w:footnote w:type="continuationSeparator" w:id="0">
    <w:p w:rsidR="00134973" w:rsidRDefault="00134973" w:rsidP="009D4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84E63"/>
    <w:multiLevelType w:val="hybridMultilevel"/>
    <w:tmpl w:val="D578F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079E1"/>
    <w:multiLevelType w:val="hybridMultilevel"/>
    <w:tmpl w:val="18446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54553"/>
    <w:multiLevelType w:val="hybridMultilevel"/>
    <w:tmpl w:val="9B3CB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B4955"/>
    <w:multiLevelType w:val="hybridMultilevel"/>
    <w:tmpl w:val="24F05CD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477A471C"/>
    <w:multiLevelType w:val="hybridMultilevel"/>
    <w:tmpl w:val="9A96DBE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79237865"/>
    <w:multiLevelType w:val="hybridMultilevel"/>
    <w:tmpl w:val="40349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533"/>
    <w:rsid w:val="000332D9"/>
    <w:rsid w:val="0006790C"/>
    <w:rsid w:val="000B6C9B"/>
    <w:rsid w:val="00134973"/>
    <w:rsid w:val="00166505"/>
    <w:rsid w:val="00236A34"/>
    <w:rsid w:val="004549F7"/>
    <w:rsid w:val="00663C9A"/>
    <w:rsid w:val="006A471E"/>
    <w:rsid w:val="007C5533"/>
    <w:rsid w:val="007F7DC4"/>
    <w:rsid w:val="00914722"/>
    <w:rsid w:val="009726EB"/>
    <w:rsid w:val="009D44FE"/>
    <w:rsid w:val="00A36D76"/>
    <w:rsid w:val="00AC132F"/>
    <w:rsid w:val="00B20AF3"/>
    <w:rsid w:val="00CE2DBA"/>
    <w:rsid w:val="00D00362"/>
    <w:rsid w:val="00D6292C"/>
    <w:rsid w:val="00E94553"/>
    <w:rsid w:val="00ED79A1"/>
    <w:rsid w:val="00F5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50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6650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2D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2D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45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50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166505"/>
    <w:pPr>
      <w:numPr>
        <w:ilvl w:val="1"/>
      </w:numPr>
    </w:pPr>
    <w:rPr>
      <w:rFonts w:eastAsiaTheme="majorEastAsia" w:cstheme="majorBidi"/>
      <w:b/>
      <w:iCs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166505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E2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2DB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9455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a5">
    <w:name w:val="List Paragraph"/>
    <w:basedOn w:val="a"/>
    <w:uiPriority w:val="34"/>
    <w:qFormat/>
    <w:rsid w:val="00ED79A1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D00362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362"/>
    <w:pPr>
      <w:spacing w:after="100"/>
    </w:pPr>
  </w:style>
  <w:style w:type="character" w:styleId="a7">
    <w:name w:val="Hyperlink"/>
    <w:basedOn w:val="a0"/>
    <w:uiPriority w:val="99"/>
    <w:unhideWhenUsed/>
    <w:rsid w:val="00D00362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00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0362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9D4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D44FE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9D4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D44F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50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6650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2D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2D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45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50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166505"/>
    <w:pPr>
      <w:numPr>
        <w:ilvl w:val="1"/>
      </w:numPr>
    </w:pPr>
    <w:rPr>
      <w:rFonts w:eastAsiaTheme="majorEastAsia" w:cstheme="majorBidi"/>
      <w:b/>
      <w:iCs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166505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E2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2DB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9455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a5">
    <w:name w:val="List Paragraph"/>
    <w:basedOn w:val="a"/>
    <w:uiPriority w:val="34"/>
    <w:qFormat/>
    <w:rsid w:val="00ED79A1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D00362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362"/>
    <w:pPr>
      <w:spacing w:after="100"/>
    </w:pPr>
  </w:style>
  <w:style w:type="character" w:styleId="a7">
    <w:name w:val="Hyperlink"/>
    <w:basedOn w:val="a0"/>
    <w:uiPriority w:val="99"/>
    <w:unhideWhenUsed/>
    <w:rsid w:val="00D00362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00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0362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9D4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D44FE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9D4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D44F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8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31133-F33A-4ACF-A880-CD8A32385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1797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Корнилов</dc:creator>
  <cp:keywords/>
  <dc:description/>
  <cp:lastModifiedBy>Алексей Корнилов</cp:lastModifiedBy>
  <cp:revision>14</cp:revision>
  <dcterms:created xsi:type="dcterms:W3CDTF">2016-09-19T12:14:00Z</dcterms:created>
  <dcterms:modified xsi:type="dcterms:W3CDTF">2016-09-21T14:47:00Z</dcterms:modified>
</cp:coreProperties>
</file>