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1248" w:rsidRDefault="00021248">
      <w:pPr>
        <w:jc w:val="center"/>
      </w:pPr>
    </w:p>
    <w:p w:rsidR="00021248" w:rsidRDefault="00021248">
      <w:pPr>
        <w:jc w:val="center"/>
      </w:pPr>
    </w:p>
    <w:p w:rsidR="00021248" w:rsidRDefault="00021248">
      <w:pPr>
        <w:jc w:val="center"/>
      </w:pPr>
    </w:p>
    <w:p w:rsidR="00021248" w:rsidRDefault="00021248">
      <w:pPr>
        <w:jc w:val="center"/>
      </w:pPr>
    </w:p>
    <w:p w:rsidR="00021248" w:rsidRDefault="00021248">
      <w:pPr>
        <w:jc w:val="center"/>
      </w:pPr>
    </w:p>
    <w:p w:rsidR="00021248" w:rsidRDefault="00021248">
      <w:pPr>
        <w:jc w:val="center"/>
      </w:pPr>
    </w:p>
    <w:p w:rsidR="00021248" w:rsidRDefault="00021248">
      <w:pPr>
        <w:jc w:val="center"/>
      </w:pPr>
    </w:p>
    <w:p w:rsidR="00021248" w:rsidRDefault="00021248">
      <w:pPr>
        <w:jc w:val="center"/>
      </w:pPr>
    </w:p>
    <w:p w:rsidR="00021248" w:rsidRDefault="00021248">
      <w:pPr>
        <w:jc w:val="center"/>
      </w:pPr>
    </w:p>
    <w:p w:rsidR="00021248" w:rsidRDefault="00021248">
      <w:pPr>
        <w:jc w:val="center"/>
      </w:pPr>
    </w:p>
    <w:p w:rsidR="00021248" w:rsidRDefault="00021248">
      <w:pPr>
        <w:jc w:val="center"/>
      </w:pPr>
    </w:p>
    <w:p w:rsidR="00021248" w:rsidRDefault="00021248">
      <w:pPr>
        <w:jc w:val="center"/>
      </w:pPr>
    </w:p>
    <w:p w:rsidR="00021248" w:rsidRDefault="00021248">
      <w:pPr>
        <w:jc w:val="center"/>
      </w:pPr>
    </w:p>
    <w:p w:rsidR="00021248" w:rsidRDefault="00021248">
      <w:pPr>
        <w:jc w:val="center"/>
      </w:pPr>
    </w:p>
    <w:p w:rsidR="00021248" w:rsidRDefault="00021248">
      <w:pPr>
        <w:jc w:val="center"/>
      </w:pPr>
    </w:p>
    <w:p w:rsidR="00021248" w:rsidRDefault="00021248">
      <w:pPr>
        <w:jc w:val="center"/>
      </w:pPr>
    </w:p>
    <w:p w:rsidR="00021248" w:rsidRDefault="00150B98">
      <w:pPr>
        <w:jc w:val="center"/>
        <w:rPr>
          <w:sz w:val="48"/>
          <w:szCs w:val="48"/>
        </w:rPr>
      </w:pPr>
      <w:r>
        <w:rPr>
          <w:sz w:val="48"/>
          <w:szCs w:val="48"/>
        </w:rPr>
        <w:t>Руководство пользователя ПО Мозаика</w:t>
      </w:r>
    </w:p>
    <w:p w:rsidR="00021248" w:rsidRDefault="00150B98">
      <w:pPr>
        <w:jc w:val="center"/>
        <w:rPr>
          <w:sz w:val="48"/>
          <w:szCs w:val="48"/>
        </w:rPr>
      </w:pPr>
      <w:r>
        <w:rPr>
          <w:sz w:val="48"/>
          <w:szCs w:val="48"/>
        </w:rPr>
        <w:t>v1.0</w:t>
      </w:r>
    </w:p>
    <w:p w:rsidR="00021248" w:rsidRDefault="00021248">
      <w:pPr>
        <w:jc w:val="center"/>
        <w:rPr>
          <w:sz w:val="48"/>
          <w:szCs w:val="48"/>
        </w:rPr>
      </w:pPr>
    </w:p>
    <w:p w:rsidR="00021248" w:rsidRDefault="00021248">
      <w:pPr>
        <w:jc w:val="center"/>
        <w:rPr>
          <w:sz w:val="48"/>
          <w:szCs w:val="48"/>
        </w:rPr>
      </w:pPr>
    </w:p>
    <w:p w:rsidR="00021248" w:rsidRDefault="00021248">
      <w:pPr>
        <w:jc w:val="center"/>
        <w:rPr>
          <w:sz w:val="48"/>
          <w:szCs w:val="48"/>
        </w:rPr>
      </w:pPr>
    </w:p>
    <w:p w:rsidR="00021248" w:rsidRDefault="00021248">
      <w:pPr>
        <w:jc w:val="center"/>
        <w:rPr>
          <w:sz w:val="48"/>
          <w:szCs w:val="48"/>
        </w:rPr>
      </w:pPr>
    </w:p>
    <w:p w:rsidR="00021248" w:rsidRDefault="00021248">
      <w:pPr>
        <w:jc w:val="center"/>
        <w:rPr>
          <w:sz w:val="48"/>
          <w:szCs w:val="48"/>
        </w:rPr>
      </w:pPr>
    </w:p>
    <w:p w:rsidR="00021248" w:rsidRDefault="00021248">
      <w:pPr>
        <w:jc w:val="center"/>
        <w:rPr>
          <w:sz w:val="48"/>
          <w:szCs w:val="48"/>
        </w:rPr>
      </w:pPr>
    </w:p>
    <w:p w:rsidR="00021248" w:rsidRDefault="00021248">
      <w:pPr>
        <w:jc w:val="center"/>
        <w:rPr>
          <w:sz w:val="48"/>
          <w:szCs w:val="48"/>
        </w:rPr>
      </w:pPr>
    </w:p>
    <w:p w:rsidR="00021248" w:rsidRDefault="00021248">
      <w:pPr>
        <w:jc w:val="center"/>
        <w:rPr>
          <w:sz w:val="48"/>
          <w:szCs w:val="48"/>
        </w:rPr>
      </w:pPr>
    </w:p>
    <w:p w:rsidR="00021248" w:rsidRDefault="00021248">
      <w:pPr>
        <w:jc w:val="center"/>
        <w:rPr>
          <w:sz w:val="48"/>
          <w:szCs w:val="48"/>
        </w:rPr>
      </w:pPr>
    </w:p>
    <w:p w:rsidR="00021248" w:rsidRDefault="00021248">
      <w:pPr>
        <w:jc w:val="center"/>
        <w:rPr>
          <w:sz w:val="48"/>
          <w:szCs w:val="48"/>
        </w:rPr>
      </w:pPr>
    </w:p>
    <w:p w:rsidR="00021248" w:rsidRDefault="00021248">
      <w:pPr>
        <w:rPr>
          <w:sz w:val="48"/>
          <w:szCs w:val="48"/>
        </w:rPr>
      </w:pPr>
    </w:p>
    <w:p w:rsidR="00021248" w:rsidRDefault="00150B98">
      <w:pPr>
        <w:numPr>
          <w:ilvl w:val="0"/>
          <w:numId w:val="5"/>
        </w:numPr>
        <w:contextualSpacing/>
        <w:jc w:val="center"/>
        <w:rPr>
          <w:sz w:val="48"/>
          <w:szCs w:val="48"/>
        </w:rPr>
      </w:pPr>
      <w:r>
        <w:rPr>
          <w:sz w:val="48"/>
          <w:szCs w:val="48"/>
        </w:rPr>
        <w:t>Запуск программы</w:t>
      </w:r>
    </w:p>
    <w:p w:rsidR="00021248" w:rsidRDefault="00021248">
      <w:pPr>
        <w:jc w:val="center"/>
        <w:rPr>
          <w:sz w:val="48"/>
          <w:szCs w:val="48"/>
        </w:rPr>
      </w:pPr>
    </w:p>
    <w:p w:rsidR="00021248" w:rsidRDefault="00150B98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1. Проверьте версию .NET </w:t>
      </w:r>
      <w:proofErr w:type="spellStart"/>
      <w:r>
        <w:rPr>
          <w:b/>
          <w:sz w:val="36"/>
          <w:szCs w:val="36"/>
        </w:rPr>
        <w:t>FrameWork</w:t>
      </w:r>
      <w:proofErr w:type="spellEnd"/>
      <w:r>
        <w:rPr>
          <w:b/>
          <w:sz w:val="36"/>
          <w:szCs w:val="36"/>
        </w:rPr>
        <w:t xml:space="preserve"> на компьютере</w:t>
      </w:r>
    </w:p>
    <w:p w:rsidR="00021248" w:rsidRDefault="00150B98">
      <w:pPr>
        <w:rPr>
          <w:sz w:val="36"/>
          <w:szCs w:val="36"/>
        </w:rPr>
      </w:pPr>
      <w:r>
        <w:rPr>
          <w:sz w:val="36"/>
          <w:szCs w:val="36"/>
        </w:rPr>
        <w:t>Для этого зайдите Пуск</w:t>
      </w:r>
      <w:proofErr w:type="gramStart"/>
      <w:r>
        <w:rPr>
          <w:sz w:val="36"/>
          <w:szCs w:val="36"/>
        </w:rPr>
        <w:t>-&gt;Панель</w:t>
      </w:r>
      <w:proofErr w:type="gramEnd"/>
      <w:r>
        <w:rPr>
          <w:sz w:val="36"/>
          <w:szCs w:val="36"/>
        </w:rPr>
        <w:t xml:space="preserve"> управления-&gt;Программы-&gt; Программы и компоненты</w:t>
      </w:r>
    </w:p>
    <w:p w:rsidR="00021248" w:rsidRDefault="00150B98">
      <w:pPr>
        <w:rPr>
          <w:sz w:val="36"/>
          <w:szCs w:val="36"/>
        </w:rPr>
      </w:pPr>
      <w:r>
        <w:rPr>
          <w:sz w:val="36"/>
          <w:szCs w:val="36"/>
        </w:rPr>
        <w:t xml:space="preserve">В списке программ найдите .NET </w:t>
      </w:r>
      <w:proofErr w:type="spellStart"/>
      <w:r>
        <w:rPr>
          <w:sz w:val="36"/>
          <w:szCs w:val="36"/>
        </w:rPr>
        <w:t>FrameWork</w:t>
      </w:r>
      <w:proofErr w:type="spellEnd"/>
      <w:r>
        <w:rPr>
          <w:sz w:val="36"/>
          <w:szCs w:val="36"/>
        </w:rPr>
        <w:t>. Версия должна быть не ниже 4.5</w:t>
      </w:r>
    </w:p>
    <w:p w:rsidR="00021248" w:rsidRDefault="00150B98">
      <w:pPr>
        <w:rPr>
          <w:sz w:val="36"/>
          <w:szCs w:val="36"/>
        </w:rPr>
      </w:pPr>
      <w:r>
        <w:rPr>
          <w:sz w:val="36"/>
          <w:szCs w:val="36"/>
        </w:rPr>
        <w:t>В противном случае, запустите .</w:t>
      </w:r>
      <w:proofErr w:type="spellStart"/>
      <w:r>
        <w:rPr>
          <w:sz w:val="36"/>
          <w:szCs w:val="36"/>
        </w:rPr>
        <w:t>exe</w:t>
      </w:r>
      <w:proofErr w:type="spellEnd"/>
      <w:r>
        <w:rPr>
          <w:sz w:val="36"/>
          <w:szCs w:val="36"/>
        </w:rPr>
        <w:t xml:space="preserve"> файл в корне проекта и установите</w:t>
      </w:r>
    </w:p>
    <w:p w:rsidR="00021248" w:rsidRDefault="00150B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>
            <wp:extent cx="866775" cy="1190625"/>
            <wp:effectExtent l="0" t="0" r="0" b="0"/>
            <wp:docPr id="2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021248">
      <w:pPr>
        <w:rPr>
          <w:sz w:val="36"/>
          <w:szCs w:val="36"/>
        </w:rPr>
      </w:pPr>
    </w:p>
    <w:p w:rsidR="00021248" w:rsidRDefault="00150B98">
      <w:pPr>
        <w:rPr>
          <w:sz w:val="36"/>
          <w:szCs w:val="36"/>
        </w:rPr>
      </w:pPr>
      <w:r>
        <w:rPr>
          <w:sz w:val="36"/>
          <w:szCs w:val="36"/>
        </w:rPr>
        <w:t>либо самостоятельно скачайте более новую версию из Интернета</w:t>
      </w:r>
    </w:p>
    <w:p w:rsidR="00021248" w:rsidRDefault="00021248">
      <w:pPr>
        <w:rPr>
          <w:sz w:val="36"/>
          <w:szCs w:val="36"/>
        </w:rPr>
      </w:pPr>
    </w:p>
    <w:p w:rsidR="00021248" w:rsidRDefault="00150B98">
      <w:pPr>
        <w:rPr>
          <w:b/>
          <w:sz w:val="36"/>
          <w:szCs w:val="36"/>
        </w:rPr>
      </w:pPr>
      <w:r>
        <w:rPr>
          <w:b/>
          <w:sz w:val="36"/>
          <w:szCs w:val="36"/>
        </w:rPr>
        <w:t>2. Запустите программу щелкнув на иконку</w:t>
      </w:r>
    </w:p>
    <w:p w:rsidR="00021248" w:rsidRDefault="00021248">
      <w:pPr>
        <w:rPr>
          <w:b/>
          <w:sz w:val="36"/>
          <w:szCs w:val="36"/>
        </w:rPr>
      </w:pPr>
    </w:p>
    <w:p w:rsidR="00021248" w:rsidRDefault="00150B98">
      <w:pPr>
        <w:rPr>
          <w:sz w:val="48"/>
          <w:szCs w:val="48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>
            <wp:extent cx="914400" cy="1133475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021248">
      <w:pPr>
        <w:rPr>
          <w:sz w:val="48"/>
          <w:szCs w:val="48"/>
        </w:rPr>
      </w:pPr>
    </w:p>
    <w:p w:rsidR="00021248" w:rsidRDefault="00150B98">
      <w:pPr>
        <w:numPr>
          <w:ilvl w:val="0"/>
          <w:numId w:val="5"/>
        </w:numPr>
        <w:contextualSpacing/>
        <w:jc w:val="center"/>
        <w:rPr>
          <w:sz w:val="48"/>
          <w:szCs w:val="48"/>
        </w:rPr>
      </w:pPr>
      <w:r>
        <w:rPr>
          <w:sz w:val="48"/>
          <w:szCs w:val="48"/>
        </w:rPr>
        <w:t>Стру</w:t>
      </w:r>
      <w:r>
        <w:rPr>
          <w:sz w:val="48"/>
          <w:szCs w:val="48"/>
        </w:rPr>
        <w:t>ктура программы</w:t>
      </w:r>
    </w:p>
    <w:p w:rsidR="00021248" w:rsidRDefault="00021248">
      <w:pPr>
        <w:jc w:val="center"/>
        <w:rPr>
          <w:sz w:val="48"/>
          <w:szCs w:val="48"/>
        </w:rPr>
      </w:pPr>
    </w:p>
    <w:p w:rsidR="00021248" w:rsidRDefault="00150B98">
      <w:pPr>
        <w:numPr>
          <w:ilvl w:val="1"/>
          <w:numId w:val="5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Главное окно</w:t>
      </w:r>
    </w:p>
    <w:p w:rsidR="00021248" w:rsidRDefault="00021248">
      <w:pPr>
        <w:rPr>
          <w:sz w:val="48"/>
          <w:szCs w:val="48"/>
        </w:rPr>
      </w:pPr>
    </w:p>
    <w:p w:rsidR="00021248" w:rsidRDefault="00150B98">
      <w:pPr>
        <w:jc w:val="center"/>
      </w:pPr>
      <w:r>
        <w:rPr>
          <w:noProof/>
        </w:rPr>
        <w:drawing>
          <wp:inline distT="114300" distB="114300" distL="114300" distR="114300">
            <wp:extent cx="5734050" cy="4546600"/>
            <wp:effectExtent l="0" t="0" r="0" b="0"/>
            <wp:docPr id="2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150B98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734050" cy="4279900"/>
            <wp:effectExtent l="0" t="0" r="0" b="0"/>
            <wp:docPr id="2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021248"/>
    <w:p w:rsidR="00021248" w:rsidRDefault="00150B98">
      <w:pPr>
        <w:numPr>
          <w:ilvl w:val="0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Область для вывода мозаики</w:t>
      </w:r>
    </w:p>
    <w:p w:rsidR="00021248" w:rsidRDefault="00150B98">
      <w:pPr>
        <w:numPr>
          <w:ilvl w:val="0"/>
          <w:numId w:val="1"/>
        </w:numPr>
        <w:contextualSpacing/>
        <w:rPr>
          <w:sz w:val="24"/>
          <w:szCs w:val="24"/>
        </w:rPr>
      </w:pPr>
      <w:proofErr w:type="spellStart"/>
      <w:r>
        <w:rPr>
          <w:sz w:val="24"/>
          <w:szCs w:val="24"/>
        </w:rPr>
        <w:t>ToolBar</w:t>
      </w:r>
      <w:proofErr w:type="spellEnd"/>
    </w:p>
    <w:p w:rsidR="00021248" w:rsidRDefault="00150B98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создания нового проекта</w:t>
      </w:r>
    </w:p>
    <w:p w:rsidR="00021248" w:rsidRDefault="00150B98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открытия уже существующего проекта</w:t>
      </w:r>
    </w:p>
    <w:p w:rsidR="00021248" w:rsidRDefault="00150B98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сохранения проекта</w:t>
      </w:r>
    </w:p>
    <w:p w:rsidR="00021248" w:rsidRDefault="00150B98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меню редактирования каталога</w:t>
      </w:r>
    </w:p>
    <w:p w:rsidR="00021248" w:rsidRDefault="00150B98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вывода технического задания на сборку мозаичного панно</w:t>
      </w:r>
    </w:p>
    <w:p w:rsidR="00021248" w:rsidRDefault="00150B98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вывода источника изображения</w:t>
      </w:r>
    </w:p>
    <w:p w:rsidR="00021248" w:rsidRDefault="00150B98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вывода руководства пользователя программы</w:t>
      </w:r>
    </w:p>
    <w:p w:rsidR="00021248" w:rsidRDefault="00150B98">
      <w:pPr>
        <w:numPr>
          <w:ilvl w:val="0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Панель масштабирования картинки</w:t>
      </w:r>
    </w:p>
    <w:p w:rsidR="00021248" w:rsidRDefault="00150B98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Увеличить масштаб</w:t>
      </w:r>
    </w:p>
    <w:p w:rsidR="00021248" w:rsidRDefault="00150B98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уменьшить масштаб</w:t>
      </w:r>
    </w:p>
    <w:p w:rsidR="00021248" w:rsidRDefault="00150B98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обновить панно с новым набором мозаик</w:t>
      </w:r>
    </w:p>
    <w:p w:rsidR="00021248" w:rsidRDefault="00150B98">
      <w:pPr>
        <w:numPr>
          <w:ilvl w:val="0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Панель используемых мозаик</w:t>
      </w:r>
    </w:p>
    <w:p w:rsidR="00021248" w:rsidRDefault="00150B98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открытия панели мозаик</w:t>
      </w:r>
    </w:p>
    <w:p w:rsidR="00021248" w:rsidRDefault="00150B98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Информация о мозаики, изображение, количество в панно</w:t>
      </w:r>
    </w:p>
    <w:p w:rsidR="00021248" w:rsidRDefault="00150B98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Кнопки включения/выключения мозаик из каталога</w:t>
      </w:r>
    </w:p>
    <w:p w:rsidR="00021248" w:rsidRDefault="00150B98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закрытия панели мозаик</w:t>
      </w:r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150B98">
      <w:pPr>
        <w:numPr>
          <w:ilvl w:val="1"/>
          <w:numId w:val="5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Окно выбора параметро</w:t>
      </w:r>
      <w:r>
        <w:rPr>
          <w:sz w:val="36"/>
          <w:szCs w:val="36"/>
        </w:rPr>
        <w:t>в нового панно</w:t>
      </w:r>
    </w:p>
    <w:p w:rsidR="00021248" w:rsidRDefault="00021248">
      <w:pPr>
        <w:rPr>
          <w:sz w:val="24"/>
          <w:szCs w:val="24"/>
        </w:rPr>
      </w:pPr>
    </w:p>
    <w:p w:rsidR="00021248" w:rsidRDefault="00150B9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4445000"/>
            <wp:effectExtent l="0" t="0" r="0" b="0"/>
            <wp:docPr id="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150B98">
      <w:pPr>
        <w:numPr>
          <w:ilvl w:val="0"/>
          <w:numId w:val="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Область выбора каталога</w:t>
      </w:r>
    </w:p>
    <w:p w:rsidR="00021248" w:rsidRDefault="00150B98">
      <w:pPr>
        <w:numPr>
          <w:ilvl w:val="0"/>
          <w:numId w:val="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Область выбора изображения</w:t>
      </w:r>
    </w:p>
    <w:p w:rsidR="00021248" w:rsidRDefault="00150B98">
      <w:pPr>
        <w:numPr>
          <w:ilvl w:val="0"/>
          <w:numId w:val="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Область выбора параметров матрицы</w:t>
      </w:r>
    </w:p>
    <w:p w:rsidR="00021248" w:rsidRDefault="00150B98">
      <w:pPr>
        <w:numPr>
          <w:ilvl w:val="1"/>
          <w:numId w:val="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Поле выбора размеров матрицы</w:t>
      </w:r>
    </w:p>
    <w:p w:rsidR="00021248" w:rsidRDefault="00150B98">
      <w:pPr>
        <w:numPr>
          <w:ilvl w:val="1"/>
          <w:numId w:val="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Поле выбора реального зазора между ячейками (мозаиками) </w:t>
      </w:r>
    </w:p>
    <w:p w:rsidR="00021248" w:rsidRDefault="00150B98">
      <w:pPr>
        <w:numPr>
          <w:ilvl w:val="0"/>
          <w:numId w:val="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Область выбора параметров компьютерной картинки (вывода изображения на экран)</w:t>
      </w:r>
    </w:p>
    <w:p w:rsidR="00021248" w:rsidRDefault="00150B98">
      <w:pPr>
        <w:numPr>
          <w:ilvl w:val="1"/>
          <w:numId w:val="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Поле выбора размеров зазора между матрицами</w:t>
      </w:r>
    </w:p>
    <w:p w:rsidR="00021248" w:rsidRDefault="00150B98">
      <w:pPr>
        <w:numPr>
          <w:ilvl w:val="1"/>
          <w:numId w:val="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между ячейками (мозаиками) </w:t>
      </w:r>
    </w:p>
    <w:p w:rsidR="00021248" w:rsidRDefault="00150B98">
      <w:pPr>
        <w:numPr>
          <w:ilvl w:val="0"/>
          <w:numId w:val="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Область выбора желаемых реальных размеров панно</w:t>
      </w:r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150B98">
      <w:pPr>
        <w:numPr>
          <w:ilvl w:val="1"/>
          <w:numId w:val="5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Окно работы с каталогом</w:t>
      </w:r>
    </w:p>
    <w:p w:rsidR="00021248" w:rsidRDefault="00150B9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4050" cy="4572000"/>
            <wp:effectExtent l="0" t="0" r="0" b="0"/>
            <wp:docPr id="2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150B9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676650" cy="2466975"/>
            <wp:effectExtent l="0" t="0" r="0" b="0"/>
            <wp:docPr id="2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150B9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038725" cy="3705225"/>
            <wp:effectExtent l="0" t="0" r="0" b="0"/>
            <wp:docPr id="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150B9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619625" cy="2886075"/>
            <wp:effectExtent l="0" t="0" r="0" b="0"/>
            <wp:docPr id="1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150B9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4050" cy="2540000"/>
            <wp:effectExtent l="0" t="0" r="0" b="0"/>
            <wp:docPr id="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021248">
      <w:pPr>
        <w:jc w:val="center"/>
        <w:rPr>
          <w:sz w:val="24"/>
          <w:szCs w:val="24"/>
        </w:rPr>
      </w:pPr>
    </w:p>
    <w:p w:rsidR="00021248" w:rsidRDefault="00021248">
      <w:pPr>
        <w:jc w:val="center"/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150B98">
      <w:pPr>
        <w:numPr>
          <w:ilvl w:val="0"/>
          <w:numId w:val="8"/>
        </w:numPr>
        <w:contextualSpacing/>
        <w:rPr>
          <w:sz w:val="24"/>
          <w:szCs w:val="24"/>
        </w:rPr>
      </w:pPr>
      <w:proofErr w:type="spellStart"/>
      <w:r>
        <w:rPr>
          <w:sz w:val="24"/>
          <w:szCs w:val="24"/>
        </w:rPr>
        <w:t>ToolBar</w:t>
      </w:r>
      <w:proofErr w:type="spellEnd"/>
    </w:p>
    <w:p w:rsidR="00021248" w:rsidRDefault="00150B98">
      <w:pPr>
        <w:numPr>
          <w:ilvl w:val="1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открыть каталог</w:t>
      </w:r>
    </w:p>
    <w:p w:rsidR="00021248" w:rsidRDefault="00150B98">
      <w:pPr>
        <w:numPr>
          <w:ilvl w:val="1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создать каталог</w:t>
      </w:r>
    </w:p>
    <w:p w:rsidR="00021248" w:rsidRDefault="00150B98">
      <w:pPr>
        <w:numPr>
          <w:ilvl w:val="2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Поле ввода названия нового каталога</w:t>
      </w:r>
    </w:p>
    <w:p w:rsidR="00021248" w:rsidRDefault="00150B98">
      <w:pPr>
        <w:numPr>
          <w:ilvl w:val="2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Поле ввода размера ячеек в новом каталоге</w:t>
      </w:r>
    </w:p>
    <w:p w:rsidR="00021248" w:rsidRDefault="00150B98">
      <w:pPr>
        <w:numPr>
          <w:ilvl w:val="1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создать подкаталог</w:t>
      </w:r>
    </w:p>
    <w:p w:rsidR="00021248" w:rsidRDefault="00150B98">
      <w:pPr>
        <w:numPr>
          <w:ilvl w:val="2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Поле выбора родительского каталога</w:t>
      </w:r>
    </w:p>
    <w:p w:rsidR="00021248" w:rsidRDefault="00150B98">
      <w:pPr>
        <w:numPr>
          <w:ilvl w:val="2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Поле ввода названия нового подкаталога</w:t>
      </w:r>
    </w:p>
    <w:p w:rsidR="00021248" w:rsidRDefault="00150B98">
      <w:pPr>
        <w:numPr>
          <w:ilvl w:val="1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удалить каталог из файлов</w:t>
      </w:r>
      <w:r>
        <w:rPr>
          <w:sz w:val="24"/>
          <w:szCs w:val="24"/>
        </w:rPr>
        <w:t>ой системы</w:t>
      </w:r>
    </w:p>
    <w:p w:rsidR="00021248" w:rsidRDefault="00150B98">
      <w:pPr>
        <w:numPr>
          <w:ilvl w:val="2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Поле выбора удаляемого каталога</w:t>
      </w:r>
    </w:p>
    <w:p w:rsidR="00021248" w:rsidRDefault="00150B98">
      <w:pPr>
        <w:numPr>
          <w:ilvl w:val="1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сбросить (закрыть) каталог</w:t>
      </w:r>
    </w:p>
    <w:p w:rsidR="00021248" w:rsidRDefault="00150B98">
      <w:pPr>
        <w:numPr>
          <w:ilvl w:val="0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Панель выбора мозаик</w:t>
      </w:r>
    </w:p>
    <w:p w:rsidR="00021248" w:rsidRDefault="00150B98">
      <w:pPr>
        <w:numPr>
          <w:ilvl w:val="1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добавить мозаику</w:t>
      </w:r>
    </w:p>
    <w:p w:rsidR="00021248" w:rsidRDefault="00150B98">
      <w:pPr>
        <w:numPr>
          <w:ilvl w:val="2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Поле ввода имени новой мозаики</w:t>
      </w:r>
    </w:p>
    <w:p w:rsidR="00021248" w:rsidRDefault="00150B98">
      <w:pPr>
        <w:numPr>
          <w:ilvl w:val="2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Поле выбора файла изображения</w:t>
      </w:r>
    </w:p>
    <w:p w:rsidR="00021248" w:rsidRDefault="00150B98">
      <w:pPr>
        <w:numPr>
          <w:ilvl w:val="1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удалить мозаику</w:t>
      </w:r>
    </w:p>
    <w:p w:rsidR="00021248" w:rsidRDefault="00150B98">
      <w:pPr>
        <w:numPr>
          <w:ilvl w:val="1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обновить каталог (с учетом изменений)</w:t>
      </w:r>
    </w:p>
    <w:p w:rsidR="00021248" w:rsidRDefault="00150B98">
      <w:pPr>
        <w:numPr>
          <w:ilvl w:val="0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Панель работы с мозаиками</w:t>
      </w:r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150B98">
      <w:pPr>
        <w:numPr>
          <w:ilvl w:val="0"/>
          <w:numId w:val="5"/>
        </w:numPr>
        <w:contextualSpacing/>
        <w:jc w:val="center"/>
        <w:rPr>
          <w:sz w:val="48"/>
          <w:szCs w:val="48"/>
        </w:rPr>
      </w:pPr>
      <w:r>
        <w:rPr>
          <w:sz w:val="48"/>
          <w:szCs w:val="48"/>
        </w:rPr>
        <w:t>Сценарии работы с программой</w:t>
      </w:r>
    </w:p>
    <w:p w:rsidR="00021248" w:rsidRDefault="00021248">
      <w:pPr>
        <w:jc w:val="center"/>
        <w:rPr>
          <w:sz w:val="48"/>
          <w:szCs w:val="48"/>
        </w:rPr>
      </w:pPr>
    </w:p>
    <w:p w:rsidR="00021248" w:rsidRDefault="00150B98">
      <w:pPr>
        <w:numPr>
          <w:ilvl w:val="1"/>
          <w:numId w:val="5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Создание нового панно</w:t>
      </w:r>
    </w:p>
    <w:p w:rsidR="00021248" w:rsidRDefault="00021248">
      <w:pPr>
        <w:jc w:val="center"/>
        <w:rPr>
          <w:sz w:val="36"/>
          <w:szCs w:val="36"/>
        </w:rPr>
      </w:pPr>
    </w:p>
    <w:p w:rsidR="00021248" w:rsidRDefault="00150B98">
      <w:pPr>
        <w:numPr>
          <w:ilvl w:val="0"/>
          <w:numId w:val="2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В главном окне нажать на кнопку создания нового проекта</w:t>
      </w:r>
    </w:p>
    <w:p w:rsidR="00021248" w:rsidRDefault="00150B9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4902200"/>
            <wp:effectExtent l="0" t="0" r="0" b="0"/>
            <wp:docPr id="1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021248">
      <w:pPr>
        <w:rPr>
          <w:sz w:val="24"/>
          <w:szCs w:val="24"/>
        </w:rPr>
      </w:pPr>
    </w:p>
    <w:p w:rsidR="00021248" w:rsidRDefault="00150B98">
      <w:pPr>
        <w:numPr>
          <w:ilvl w:val="0"/>
          <w:numId w:val="2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В открывшемся окне выбора параметров выбрать параметры нового панно</w:t>
      </w:r>
    </w:p>
    <w:p w:rsidR="00021248" w:rsidRDefault="00150B9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4924425" cy="4752975"/>
            <wp:effectExtent l="0" t="0" r="0" b="0"/>
            <wp:docPr id="2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75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>а) из списка доступных каталогов выбрать нужный. Если список пуст, необходимо добавить каталог (см. сценарий добавления каталога)</w:t>
      </w: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>б) выбрать изображение-источник для будущего панно. Картинка должна быть в формате .</w:t>
      </w:r>
      <w:proofErr w:type="spellStart"/>
      <w:r>
        <w:rPr>
          <w:sz w:val="24"/>
          <w:szCs w:val="24"/>
        </w:rPr>
        <w:t>bmp</w:t>
      </w:r>
      <w:proofErr w:type="spellEnd"/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 xml:space="preserve">в) выбрать размеры матрицы в мозаиках </w:t>
      </w:r>
      <w:r>
        <w:rPr>
          <w:sz w:val="24"/>
          <w:szCs w:val="24"/>
        </w:rPr>
        <w:t>(ячейках) и ширину зазора между ячейками</w:t>
      </w: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>г) выбрать параметры отображения панно на экран (не влияют на параметры итогового панно)</w:t>
      </w: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>д) выбрать желаемые размеры итогового реального панно (сгенерированные размеры могут незначительно отличаться от желаемых в ме</w:t>
      </w:r>
      <w:r>
        <w:rPr>
          <w:sz w:val="24"/>
          <w:szCs w:val="24"/>
        </w:rPr>
        <w:t xml:space="preserve">ньшую сторону) </w:t>
      </w:r>
    </w:p>
    <w:p w:rsidR="00021248" w:rsidRDefault="00021248">
      <w:pPr>
        <w:rPr>
          <w:sz w:val="24"/>
          <w:szCs w:val="24"/>
        </w:rPr>
      </w:pPr>
    </w:p>
    <w:p w:rsidR="00021248" w:rsidRDefault="00150B98">
      <w:pPr>
        <w:numPr>
          <w:ilvl w:val="0"/>
          <w:numId w:val="2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Нажать на кнопку ОК</w:t>
      </w:r>
    </w:p>
    <w:p w:rsidR="00021248" w:rsidRDefault="00150B98">
      <w:pPr>
        <w:numPr>
          <w:ilvl w:val="0"/>
          <w:numId w:val="2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Дождаться генерации мозаики</w:t>
      </w:r>
    </w:p>
    <w:p w:rsidR="00021248" w:rsidRDefault="00150B9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4050" cy="4838700"/>
            <wp:effectExtent l="0" t="0" r="0" b="0"/>
            <wp:docPr id="31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021248">
      <w:pPr>
        <w:rPr>
          <w:sz w:val="24"/>
          <w:szCs w:val="24"/>
        </w:rPr>
      </w:pPr>
    </w:p>
    <w:p w:rsidR="00021248" w:rsidRDefault="00150B98">
      <w:pPr>
        <w:numPr>
          <w:ilvl w:val="0"/>
          <w:numId w:val="2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При успешном создании мозаичного панно будет отображаться в главном окне программы</w:t>
      </w:r>
    </w:p>
    <w:p w:rsidR="00021248" w:rsidRDefault="00150B9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4050" cy="4940300"/>
            <wp:effectExtent l="0" t="0" r="0" b="0"/>
            <wp:docPr id="1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4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150B98">
      <w:pPr>
        <w:numPr>
          <w:ilvl w:val="1"/>
          <w:numId w:val="5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Открытие сохраненного панно</w:t>
      </w:r>
    </w:p>
    <w:p w:rsidR="00021248" w:rsidRDefault="00021248">
      <w:pPr>
        <w:ind w:left="1440"/>
        <w:rPr>
          <w:sz w:val="36"/>
          <w:szCs w:val="36"/>
        </w:rPr>
      </w:pPr>
    </w:p>
    <w:p w:rsidR="00021248" w:rsidRDefault="00150B98">
      <w:pPr>
        <w:numPr>
          <w:ilvl w:val="0"/>
          <w:numId w:val="7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В главном окне нажать на кнопку открытия проекта</w:t>
      </w:r>
    </w:p>
    <w:p w:rsidR="00021248" w:rsidRDefault="00150B9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4050" cy="49022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150B98">
      <w:pPr>
        <w:numPr>
          <w:ilvl w:val="0"/>
          <w:numId w:val="7"/>
        </w:num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В открывшемся окне выбрать файл проекта с </w:t>
      </w:r>
      <w:proofErr w:type="gramStart"/>
      <w:r>
        <w:rPr>
          <w:sz w:val="24"/>
          <w:szCs w:val="24"/>
        </w:rPr>
        <w:t>расширение .</w:t>
      </w:r>
      <w:proofErr w:type="spellStart"/>
      <w:r>
        <w:rPr>
          <w:sz w:val="24"/>
          <w:szCs w:val="24"/>
        </w:rPr>
        <w:t>mzq</w:t>
      </w:r>
      <w:proofErr w:type="spellEnd"/>
      <w:proofErr w:type="gramEnd"/>
      <w:r>
        <w:rPr>
          <w:sz w:val="24"/>
          <w:szCs w:val="24"/>
        </w:rPr>
        <w:t xml:space="preserve"> и нажать Открыть</w:t>
      </w:r>
    </w:p>
    <w:p w:rsidR="00021248" w:rsidRDefault="00150B98">
      <w:pPr>
        <w:jc w:val="center"/>
        <w:rPr>
          <w:sz w:val="24"/>
          <w:szCs w:val="24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>
            <wp:extent cx="5734050" cy="4064000"/>
            <wp:effectExtent l="0" t="0" r="0" b="0"/>
            <wp:docPr id="2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150B98">
      <w:pPr>
        <w:numPr>
          <w:ilvl w:val="0"/>
          <w:numId w:val="7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При успешном открытии файла, в главном окне появится сохраненное ранее панно</w:t>
      </w:r>
    </w:p>
    <w:p w:rsidR="00021248" w:rsidRDefault="00150B9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4050" cy="4978400"/>
            <wp:effectExtent l="0" t="0" r="0" b="0"/>
            <wp:docPr id="1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021248">
      <w:pPr>
        <w:jc w:val="center"/>
        <w:rPr>
          <w:sz w:val="36"/>
          <w:szCs w:val="36"/>
        </w:rPr>
      </w:pPr>
    </w:p>
    <w:p w:rsidR="00021248" w:rsidRDefault="00021248">
      <w:pPr>
        <w:jc w:val="center"/>
        <w:rPr>
          <w:sz w:val="36"/>
          <w:szCs w:val="36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150B98">
      <w:pPr>
        <w:numPr>
          <w:ilvl w:val="1"/>
          <w:numId w:val="5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Сохранение сгенерированного панно</w:t>
      </w:r>
    </w:p>
    <w:p w:rsidR="00021248" w:rsidRDefault="00021248">
      <w:pPr>
        <w:rPr>
          <w:sz w:val="24"/>
          <w:szCs w:val="24"/>
        </w:rPr>
      </w:pPr>
    </w:p>
    <w:p w:rsidR="00021248" w:rsidRDefault="00150B98">
      <w:pPr>
        <w:numPr>
          <w:ilvl w:val="0"/>
          <w:numId w:val="4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Создать новое панно (см. пункт Создание нового панно)</w:t>
      </w:r>
    </w:p>
    <w:p w:rsidR="00021248" w:rsidRDefault="00021248">
      <w:pPr>
        <w:rPr>
          <w:sz w:val="24"/>
          <w:szCs w:val="24"/>
        </w:rPr>
      </w:pPr>
    </w:p>
    <w:p w:rsidR="00021248" w:rsidRDefault="00150B98">
      <w:pPr>
        <w:numPr>
          <w:ilvl w:val="0"/>
          <w:numId w:val="4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В главн</w:t>
      </w:r>
      <w:r>
        <w:rPr>
          <w:sz w:val="24"/>
          <w:szCs w:val="24"/>
        </w:rPr>
        <w:t>ом окне нажать на кнопку сохранения проекта</w:t>
      </w:r>
    </w:p>
    <w:p w:rsidR="00021248" w:rsidRDefault="00150B9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4050" cy="4025900"/>
            <wp:effectExtent l="0" t="0" r="0" b="0"/>
            <wp:docPr id="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150B98">
      <w:pPr>
        <w:numPr>
          <w:ilvl w:val="0"/>
          <w:numId w:val="4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В открывшемся окне написать имя проекта и нажать Сохранить</w:t>
      </w:r>
    </w:p>
    <w:p w:rsidR="00021248" w:rsidRDefault="00150B98">
      <w:pPr>
        <w:numPr>
          <w:ilvl w:val="0"/>
          <w:numId w:val="4"/>
        </w:num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При успешном сохранении файла в указанной ранее папке появится файл проекта с </w:t>
      </w:r>
      <w:proofErr w:type="gramStart"/>
      <w:r>
        <w:rPr>
          <w:sz w:val="24"/>
          <w:szCs w:val="24"/>
        </w:rPr>
        <w:t>расширением .</w:t>
      </w:r>
      <w:proofErr w:type="spellStart"/>
      <w:r>
        <w:rPr>
          <w:sz w:val="24"/>
          <w:szCs w:val="24"/>
        </w:rPr>
        <w:t>mzq</w:t>
      </w:r>
      <w:proofErr w:type="spellEnd"/>
      <w:proofErr w:type="gramEnd"/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jc w:val="center"/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p w:rsidR="00021248" w:rsidRDefault="00150B98">
      <w:pPr>
        <w:numPr>
          <w:ilvl w:val="1"/>
          <w:numId w:val="5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Работа с каталогом</w:t>
      </w:r>
    </w:p>
    <w:p w:rsidR="00021248" w:rsidRDefault="00021248">
      <w:pPr>
        <w:ind w:left="720"/>
        <w:jc w:val="center"/>
        <w:rPr>
          <w:sz w:val="36"/>
          <w:szCs w:val="36"/>
        </w:rPr>
      </w:pP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>В главном окне нажать на кнопку</w:t>
      </w:r>
      <w:r>
        <w:rPr>
          <w:sz w:val="24"/>
          <w:szCs w:val="24"/>
        </w:rPr>
        <w:t xml:space="preserve"> работы с каталогом</w:t>
      </w:r>
    </w:p>
    <w:p w:rsidR="00021248" w:rsidRDefault="00150B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>
            <wp:extent cx="5734050" cy="4914900"/>
            <wp:effectExtent l="0" t="0" r="0" b="0"/>
            <wp:docPr id="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021248">
      <w:pPr>
        <w:rPr>
          <w:sz w:val="36"/>
          <w:szCs w:val="36"/>
        </w:rPr>
      </w:pPr>
    </w:p>
    <w:p w:rsidR="00021248" w:rsidRDefault="00150B98">
      <w:pPr>
        <w:numPr>
          <w:ilvl w:val="0"/>
          <w:numId w:val="6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Создание каталога</w:t>
      </w: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>а</w:t>
      </w:r>
      <w:proofErr w:type="gramStart"/>
      <w:r>
        <w:rPr>
          <w:sz w:val="24"/>
          <w:szCs w:val="24"/>
        </w:rPr>
        <w:t>) В</w:t>
      </w:r>
      <w:proofErr w:type="gramEnd"/>
      <w:r>
        <w:rPr>
          <w:sz w:val="24"/>
          <w:szCs w:val="24"/>
        </w:rPr>
        <w:t xml:space="preserve"> окне работы с каталогом выбрать пункт Создать каталог</w:t>
      </w:r>
    </w:p>
    <w:p w:rsidR="00021248" w:rsidRDefault="00150B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>
            <wp:extent cx="5572125" cy="5019675"/>
            <wp:effectExtent l="0" t="0" r="0" b="0"/>
            <wp:docPr id="1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01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150B9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б)  Ввести</w:t>
      </w:r>
      <w:proofErr w:type="gramEnd"/>
      <w:r>
        <w:rPr>
          <w:sz w:val="24"/>
          <w:szCs w:val="24"/>
        </w:rPr>
        <w:t xml:space="preserve"> название каталога, размер ячеек (число в </w:t>
      </w:r>
      <w:proofErr w:type="spellStart"/>
      <w:r>
        <w:rPr>
          <w:sz w:val="24"/>
          <w:szCs w:val="24"/>
        </w:rPr>
        <w:t>милиметрах</w:t>
      </w:r>
      <w:proofErr w:type="spellEnd"/>
      <w:r>
        <w:rPr>
          <w:sz w:val="24"/>
          <w:szCs w:val="24"/>
        </w:rPr>
        <w:t>) и нажать ОК</w:t>
      </w:r>
    </w:p>
    <w:p w:rsidR="00021248" w:rsidRDefault="00150B98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>
            <wp:extent cx="2809875" cy="2085975"/>
            <wp:effectExtent l="0" t="0" r="0" b="0"/>
            <wp:docPr id="2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021248">
      <w:pPr>
        <w:rPr>
          <w:sz w:val="36"/>
          <w:szCs w:val="36"/>
        </w:rPr>
      </w:pPr>
    </w:p>
    <w:p w:rsidR="00021248" w:rsidRDefault="00021248">
      <w:pPr>
        <w:rPr>
          <w:sz w:val="36"/>
          <w:szCs w:val="36"/>
        </w:rPr>
      </w:pPr>
    </w:p>
    <w:p w:rsidR="00021248" w:rsidRDefault="00150B98">
      <w:pPr>
        <w:numPr>
          <w:ilvl w:val="0"/>
          <w:numId w:val="6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Создание подкаталога</w:t>
      </w: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>а</w:t>
      </w:r>
      <w:proofErr w:type="gramStart"/>
      <w:r>
        <w:rPr>
          <w:sz w:val="24"/>
          <w:szCs w:val="24"/>
        </w:rPr>
        <w:t>) В</w:t>
      </w:r>
      <w:proofErr w:type="gramEnd"/>
      <w:r>
        <w:rPr>
          <w:sz w:val="24"/>
          <w:szCs w:val="24"/>
        </w:rPr>
        <w:t xml:space="preserve"> окне работы с каталогом выбрать пункт Создать подкаталог</w:t>
      </w:r>
    </w:p>
    <w:p w:rsidR="00021248" w:rsidRDefault="00150B9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534025" cy="5019675"/>
            <wp:effectExtent l="0" t="0" r="0" b="0"/>
            <wp:docPr id="2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01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021248">
      <w:pPr>
        <w:rPr>
          <w:sz w:val="24"/>
          <w:szCs w:val="24"/>
        </w:rPr>
      </w:pPr>
    </w:p>
    <w:p w:rsidR="00021248" w:rsidRDefault="00150B9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б)  Выбрать</w:t>
      </w:r>
      <w:proofErr w:type="gramEnd"/>
      <w:r>
        <w:rPr>
          <w:sz w:val="24"/>
          <w:szCs w:val="24"/>
        </w:rPr>
        <w:t xml:space="preserve"> родительский каталог из списка (если список пуст, то необходимо каталог, см. пункт Создание каталога). </w:t>
      </w:r>
    </w:p>
    <w:p w:rsidR="00021248" w:rsidRDefault="00150B9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286125" cy="3114675"/>
            <wp:effectExtent l="0" t="0" r="0" b="0"/>
            <wp:docPr id="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lastRenderedPageBreak/>
        <w:t>Ввести название подкаталога и нажать ОК</w:t>
      </w:r>
    </w:p>
    <w:p w:rsidR="00021248" w:rsidRDefault="00021248">
      <w:pPr>
        <w:rPr>
          <w:sz w:val="36"/>
          <w:szCs w:val="36"/>
        </w:rPr>
      </w:pPr>
    </w:p>
    <w:p w:rsidR="00021248" w:rsidRDefault="00150B98">
      <w:pPr>
        <w:numPr>
          <w:ilvl w:val="0"/>
          <w:numId w:val="6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Удаление каталога</w:t>
      </w: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>а</w:t>
      </w:r>
      <w:proofErr w:type="gramStart"/>
      <w:r>
        <w:rPr>
          <w:sz w:val="24"/>
          <w:szCs w:val="24"/>
        </w:rPr>
        <w:t>) В</w:t>
      </w:r>
      <w:proofErr w:type="gramEnd"/>
      <w:r>
        <w:rPr>
          <w:sz w:val="24"/>
          <w:szCs w:val="24"/>
        </w:rPr>
        <w:t xml:space="preserve"> окне рабо</w:t>
      </w:r>
      <w:r>
        <w:rPr>
          <w:sz w:val="24"/>
          <w:szCs w:val="24"/>
        </w:rPr>
        <w:t>ты с каталогом выбрать пункт Удалить каталог</w:t>
      </w:r>
    </w:p>
    <w:p w:rsidR="00021248" w:rsidRDefault="00150B9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534025" cy="5019675"/>
            <wp:effectExtent l="0" t="0" r="0" b="0"/>
            <wp:docPr id="1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01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150B9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б)  Выбрать</w:t>
      </w:r>
      <w:proofErr w:type="gramEnd"/>
      <w:r>
        <w:rPr>
          <w:sz w:val="24"/>
          <w:szCs w:val="24"/>
        </w:rPr>
        <w:t xml:space="preserve"> из списка удаляемый каталог (или подкаталог) и нажать ОК</w:t>
      </w:r>
    </w:p>
    <w:p w:rsidR="00021248" w:rsidRDefault="00021248">
      <w:pPr>
        <w:rPr>
          <w:sz w:val="36"/>
          <w:szCs w:val="36"/>
        </w:rPr>
      </w:pPr>
    </w:p>
    <w:p w:rsidR="00021248" w:rsidRDefault="00150B98">
      <w:pPr>
        <w:numPr>
          <w:ilvl w:val="0"/>
          <w:numId w:val="6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Открытие каталога</w:t>
      </w:r>
    </w:p>
    <w:p w:rsidR="00021248" w:rsidRDefault="00021248">
      <w:pPr>
        <w:jc w:val="center"/>
        <w:rPr>
          <w:sz w:val="36"/>
          <w:szCs w:val="36"/>
        </w:rPr>
      </w:pP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>а</w:t>
      </w:r>
      <w:proofErr w:type="gramStart"/>
      <w:r>
        <w:rPr>
          <w:sz w:val="24"/>
          <w:szCs w:val="24"/>
        </w:rPr>
        <w:t>) В</w:t>
      </w:r>
      <w:proofErr w:type="gramEnd"/>
      <w:r>
        <w:rPr>
          <w:sz w:val="24"/>
          <w:szCs w:val="24"/>
        </w:rPr>
        <w:t xml:space="preserve"> окне работы с каталогом выбрать пункт Открыть каталог</w:t>
      </w:r>
    </w:p>
    <w:p w:rsidR="00021248" w:rsidRDefault="00150B9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534025" cy="5019675"/>
            <wp:effectExtent l="0" t="0" r="0" b="0"/>
            <wp:docPr id="1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01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>б) Из списка выбрать нужный каталог/подкаталог</w:t>
      </w:r>
    </w:p>
    <w:p w:rsidR="00021248" w:rsidRDefault="00150B98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в) При успешном открытии в поле работы с каталогом появятся ячейки данного каталога с информацией о них</w:t>
      </w:r>
      <w:r>
        <w:rPr>
          <w:noProof/>
          <w:sz w:val="24"/>
          <w:szCs w:val="24"/>
        </w:rPr>
        <w:drawing>
          <wp:inline distT="114300" distB="114300" distL="114300" distR="114300">
            <wp:extent cx="5267325" cy="4810125"/>
            <wp:effectExtent l="0" t="0" r="0" b="0"/>
            <wp:docPr id="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1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021248">
      <w:pPr>
        <w:rPr>
          <w:sz w:val="24"/>
          <w:szCs w:val="24"/>
        </w:rPr>
      </w:pPr>
    </w:p>
    <w:p w:rsidR="00021248" w:rsidRDefault="00150B98">
      <w:pPr>
        <w:numPr>
          <w:ilvl w:val="0"/>
          <w:numId w:val="6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Добавление ячейки (мозаики)</w:t>
      </w:r>
    </w:p>
    <w:p w:rsidR="00021248" w:rsidRDefault="00021248">
      <w:pPr>
        <w:rPr>
          <w:sz w:val="24"/>
          <w:szCs w:val="24"/>
        </w:rPr>
      </w:pP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>а) Открыть нужный каталог/подкаталог (см. пункт Открытие каталога)</w:t>
      </w: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>Если выбран каталог, то добавленные мозаики не будут и</w:t>
      </w:r>
      <w:r>
        <w:rPr>
          <w:sz w:val="24"/>
          <w:szCs w:val="24"/>
        </w:rPr>
        <w:t xml:space="preserve">меть поля Подкаталог </w:t>
      </w:r>
      <w:proofErr w:type="gramStart"/>
      <w:r>
        <w:rPr>
          <w:sz w:val="24"/>
          <w:szCs w:val="24"/>
        </w:rPr>
        <w:t>и  будут</w:t>
      </w:r>
      <w:proofErr w:type="gramEnd"/>
      <w:r>
        <w:rPr>
          <w:sz w:val="24"/>
          <w:szCs w:val="24"/>
        </w:rPr>
        <w:t xml:space="preserve"> сохраняться напрямую в каталог</w:t>
      </w: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>Если выбран подкаталог, то добавленные мозаики будут иметь поле Подкаталог и будут сохраняться в нужный подкаталог</w:t>
      </w: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>б) Нажать на кнопку добавить мозаику</w:t>
      </w:r>
    </w:p>
    <w:p w:rsidR="00021248" w:rsidRDefault="00150B9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534025" cy="5019675"/>
            <wp:effectExtent l="0" t="0" r="0" b="0"/>
            <wp:docPr id="2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01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>в</w:t>
      </w:r>
      <w:proofErr w:type="gramStart"/>
      <w:r>
        <w:rPr>
          <w:sz w:val="24"/>
          <w:szCs w:val="24"/>
        </w:rPr>
        <w:t>) В</w:t>
      </w:r>
      <w:proofErr w:type="gramEnd"/>
      <w:r>
        <w:rPr>
          <w:sz w:val="24"/>
          <w:szCs w:val="24"/>
        </w:rPr>
        <w:t xml:space="preserve"> открывшемся окне выбрать имя мозаики</w:t>
      </w:r>
      <w:r>
        <w:rPr>
          <w:sz w:val="24"/>
          <w:szCs w:val="24"/>
        </w:rPr>
        <w:t xml:space="preserve"> и изображение в формате .</w:t>
      </w:r>
      <w:proofErr w:type="spellStart"/>
      <w:r>
        <w:rPr>
          <w:sz w:val="24"/>
          <w:szCs w:val="24"/>
        </w:rPr>
        <w:t>bmp</w:t>
      </w:r>
      <w:proofErr w:type="spellEnd"/>
      <w:r>
        <w:rPr>
          <w:sz w:val="24"/>
          <w:szCs w:val="24"/>
        </w:rPr>
        <w:t>. Загруженное изображение сожмется до нужных размеров.</w:t>
      </w:r>
    </w:p>
    <w:p w:rsidR="00021248" w:rsidRDefault="00150B9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438650" cy="2257425"/>
            <wp:effectExtent l="0" t="0" r="0" b="0"/>
            <wp:docPr id="1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>г) Нажать кнопку Обновить</w:t>
      </w: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>д) При успешном добавлении мозаика появится в списке в области работы с каталогом</w:t>
      </w:r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jc w:val="center"/>
        <w:rPr>
          <w:sz w:val="36"/>
          <w:szCs w:val="36"/>
        </w:rPr>
      </w:pPr>
    </w:p>
    <w:p w:rsidR="00021248" w:rsidRDefault="00150B98">
      <w:pPr>
        <w:numPr>
          <w:ilvl w:val="0"/>
          <w:numId w:val="6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Удаление ячейки (мозаики)</w:t>
      </w:r>
    </w:p>
    <w:p w:rsidR="00021248" w:rsidRDefault="00021248">
      <w:pPr>
        <w:jc w:val="center"/>
        <w:rPr>
          <w:sz w:val="36"/>
          <w:szCs w:val="36"/>
        </w:rPr>
      </w:pP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>а) Открыть нужный каталог/подката</w:t>
      </w:r>
      <w:r>
        <w:rPr>
          <w:sz w:val="24"/>
          <w:szCs w:val="24"/>
        </w:rPr>
        <w:t>лог (см. пункт Открытие каталога)</w:t>
      </w: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 xml:space="preserve">Если выбран каталог, то добавленные мозаики не будут иметь поля Подкаталог </w:t>
      </w:r>
      <w:proofErr w:type="gramStart"/>
      <w:r>
        <w:rPr>
          <w:sz w:val="24"/>
          <w:szCs w:val="24"/>
        </w:rPr>
        <w:t>и  будут</w:t>
      </w:r>
      <w:proofErr w:type="gramEnd"/>
      <w:r>
        <w:rPr>
          <w:sz w:val="24"/>
          <w:szCs w:val="24"/>
        </w:rPr>
        <w:t xml:space="preserve"> сохраняться напрямую в каталог</w:t>
      </w: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>Если выбран подкаталог, то добавленные мозаики будут иметь поле Подкаталог и будут сохраняться в нужный под</w:t>
      </w:r>
      <w:r>
        <w:rPr>
          <w:sz w:val="24"/>
          <w:szCs w:val="24"/>
        </w:rPr>
        <w:t>каталог</w:t>
      </w: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>б) Выбрать удаляемую мозаику из списка в зоне работы с каталогом</w:t>
      </w:r>
    </w:p>
    <w:p w:rsidR="00021248" w:rsidRDefault="00150B9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448300" cy="4886325"/>
            <wp:effectExtent l="0" t="0" r="0" b="0"/>
            <wp:docPr id="3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88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>в) Нажать на кнопку Удалить мозаику</w:t>
      </w:r>
    </w:p>
    <w:p w:rsidR="00021248" w:rsidRDefault="00150B9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534025" cy="5019675"/>
            <wp:effectExtent l="0" t="0" r="0" b="0"/>
            <wp:docPr id="1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01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248" w:rsidRDefault="00150B98">
      <w:pPr>
        <w:rPr>
          <w:sz w:val="24"/>
          <w:szCs w:val="24"/>
        </w:rPr>
      </w:pPr>
      <w:r>
        <w:rPr>
          <w:sz w:val="24"/>
          <w:szCs w:val="24"/>
        </w:rPr>
        <w:t>г) Подтвердить удаление</w:t>
      </w:r>
    </w:p>
    <w:p w:rsidR="00021248" w:rsidRDefault="00150B9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771900" cy="1162050"/>
            <wp:effectExtent l="0" t="0" r="0" b="0"/>
            <wp:docPr id="1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0B98" w:rsidRDefault="00150B98" w:rsidP="00150B98">
      <w:pPr>
        <w:pStyle w:val="a5"/>
        <w:numPr>
          <w:ilvl w:val="0"/>
          <w:numId w:val="9"/>
        </w:numPr>
        <w:jc w:val="center"/>
        <w:rPr>
          <w:sz w:val="36"/>
          <w:szCs w:val="24"/>
          <w:lang w:val="ru-RU"/>
        </w:rPr>
      </w:pPr>
      <w:r w:rsidRPr="00A309AD">
        <w:rPr>
          <w:sz w:val="36"/>
          <w:szCs w:val="24"/>
          <w:lang w:val="ru-RU"/>
        </w:rPr>
        <w:t>Перегенерация мозаичного панно</w:t>
      </w:r>
    </w:p>
    <w:p w:rsidR="00150B98" w:rsidRDefault="00150B98" w:rsidP="00150B98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а</w:t>
      </w:r>
      <w:r w:rsidRPr="00C17A9F">
        <w:rPr>
          <w:sz w:val="24"/>
          <w:szCs w:val="24"/>
          <w:lang w:val="ru-RU"/>
        </w:rPr>
        <w:t>)</w:t>
      </w:r>
      <w:r>
        <w:rPr>
          <w:sz w:val="24"/>
          <w:szCs w:val="24"/>
          <w:lang w:val="ru-RU"/>
        </w:rPr>
        <w:t xml:space="preserve"> Сгенерировать новое панно (см. пункт 1а)</w:t>
      </w:r>
    </w:p>
    <w:p w:rsidR="00150B98" w:rsidRDefault="00150B98" w:rsidP="00150B98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б) Нажать на кнопку открытия панели мозаик</w:t>
      </w:r>
    </w:p>
    <w:p w:rsidR="00150B98" w:rsidRDefault="00150B98" w:rsidP="00150B98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195DCB65" wp14:editId="3E50A0EE">
            <wp:extent cx="5733415" cy="4918075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Безымянный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98" w:rsidRDefault="00150B98" w:rsidP="00150B98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3) Выбрать мозаику, которую нужно исключить из панно и нажать на нее.</w:t>
      </w:r>
    </w:p>
    <w:p w:rsidR="00150B98" w:rsidRDefault="00150B98" w:rsidP="00150B98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4) Подтвердить действие</w:t>
      </w:r>
    </w:p>
    <w:p w:rsidR="00150B98" w:rsidRDefault="00150B98" w:rsidP="00150B98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363AAFFD" wp14:editId="047E5B79">
            <wp:extent cx="5724525" cy="50387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B98" w:rsidRDefault="00150B98" w:rsidP="00150B98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5) Нажать на кнопку обновить панно</w:t>
      </w:r>
    </w:p>
    <w:p w:rsidR="00021248" w:rsidRDefault="00021248">
      <w:pPr>
        <w:rPr>
          <w:sz w:val="36"/>
          <w:szCs w:val="36"/>
        </w:rPr>
      </w:pPr>
      <w:bookmarkStart w:id="0" w:name="_GoBack"/>
      <w:bookmarkEnd w:id="0"/>
    </w:p>
    <w:p w:rsidR="00021248" w:rsidRDefault="00021248">
      <w:pPr>
        <w:rPr>
          <w:sz w:val="24"/>
          <w:szCs w:val="24"/>
        </w:rPr>
      </w:pPr>
    </w:p>
    <w:p w:rsidR="00021248" w:rsidRDefault="00021248">
      <w:pPr>
        <w:rPr>
          <w:sz w:val="24"/>
          <w:szCs w:val="24"/>
        </w:rPr>
      </w:pPr>
    </w:p>
    <w:sectPr w:rsidR="00021248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3FD4"/>
    <w:multiLevelType w:val="multilevel"/>
    <w:tmpl w:val="E62CCC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D650E38"/>
    <w:multiLevelType w:val="multilevel"/>
    <w:tmpl w:val="55425E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48D795D"/>
    <w:multiLevelType w:val="multilevel"/>
    <w:tmpl w:val="6F56A4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8A57934"/>
    <w:multiLevelType w:val="multilevel"/>
    <w:tmpl w:val="292CD9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38535FA"/>
    <w:multiLevelType w:val="multilevel"/>
    <w:tmpl w:val="E12AA9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11278C4"/>
    <w:multiLevelType w:val="multilevel"/>
    <w:tmpl w:val="B32AFA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2332256"/>
    <w:multiLevelType w:val="multilevel"/>
    <w:tmpl w:val="DB76D6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C065F43"/>
    <w:multiLevelType w:val="multilevel"/>
    <w:tmpl w:val="C0AABA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F7A634C"/>
    <w:multiLevelType w:val="multilevel"/>
    <w:tmpl w:val="2BE2CF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6"/>
  </w:num>
  <w:num w:numId="5">
    <w:abstractNumId w:val="7"/>
  </w:num>
  <w:num w:numId="6">
    <w:abstractNumId w:val="3"/>
  </w:num>
  <w:num w:numId="7">
    <w:abstractNumId w:val="4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248"/>
    <w:rsid w:val="00021248"/>
    <w:rsid w:val="00150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3377516-9964-4330-A7B3-4C872B652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150B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851</Words>
  <Characters>4854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2</cp:revision>
  <dcterms:created xsi:type="dcterms:W3CDTF">2017-12-17T18:00:00Z</dcterms:created>
  <dcterms:modified xsi:type="dcterms:W3CDTF">2017-12-17T18:00:00Z</dcterms:modified>
</cp:coreProperties>
</file>