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0100837"/>
        <w:docPartObj>
          <w:docPartGallery w:val="Cover Pages"/>
          <w:docPartUnique/>
        </w:docPartObj>
      </w:sdtPr>
      <w:sdtEndPr/>
      <w:sdtContent>
        <w:p w14:paraId="1F6C62DE" w14:textId="6DB0EE88" w:rsidR="00382B09" w:rsidRDefault="00382B09"/>
        <w:p w14:paraId="7FE77FB0" w14:textId="63EB50ED" w:rsidR="00382B09" w:rsidRDefault="00E50C5F">
          <w:pPr>
            <w:rPr>
              <w:rFonts w:asciiTheme="majorHAnsi" w:eastAsiaTheme="majorEastAsia" w:hAnsiTheme="majorHAnsi" w:cstheme="majorBidi"/>
              <w:color w:val="2F5496" w:themeColor="accent1" w:themeShade="BF"/>
              <w:sz w:val="32"/>
              <w:szCs w:val="32"/>
              <w:lang w:eastAsia="de-DE"/>
            </w:rPr>
          </w:pPr>
          <w:r>
            <w:rPr>
              <w:noProof/>
            </w:rPr>
            <mc:AlternateContent>
              <mc:Choice Requires="wps">
                <w:drawing>
                  <wp:anchor distT="0" distB="0" distL="114300" distR="114300" simplePos="0" relativeHeight="251761664" behindDoc="0" locked="0" layoutInCell="1" allowOverlap="1" wp14:anchorId="0A1B65C5" wp14:editId="0D3AF784">
                    <wp:simplePos x="0" y="0"/>
                    <wp:positionH relativeFrom="margin">
                      <wp:align>center</wp:align>
                    </wp:positionH>
                    <wp:positionV relativeFrom="paragraph">
                      <wp:posOffset>6096331</wp:posOffset>
                    </wp:positionV>
                    <wp:extent cx="4475977" cy="1558456"/>
                    <wp:effectExtent l="0" t="0" r="1270" b="3810"/>
                    <wp:wrapNone/>
                    <wp:docPr id="62" name="Textfeld 62"/>
                    <wp:cNvGraphicFramePr/>
                    <a:graphic xmlns:a="http://schemas.openxmlformats.org/drawingml/2006/main">
                      <a:graphicData uri="http://schemas.microsoft.com/office/word/2010/wordprocessingShape">
                        <wps:wsp>
                          <wps:cNvSpPr txBox="1"/>
                          <wps:spPr>
                            <a:xfrm>
                              <a:off x="0" y="0"/>
                              <a:ext cx="4475977" cy="1558456"/>
                            </a:xfrm>
                            <a:prstGeom prst="rect">
                              <a:avLst/>
                            </a:prstGeom>
                            <a:solidFill>
                              <a:schemeClr val="lt1"/>
                            </a:solidFill>
                            <a:ln w="6350">
                              <a:noFill/>
                            </a:ln>
                          </wps:spPr>
                          <wps:txbx>
                            <w:txbxContent>
                              <w:p w14:paraId="5DA44E27" w14:textId="77777777" w:rsidR="00E50C5F" w:rsidRPr="00E50C5F" w:rsidRDefault="00E50C5F" w:rsidP="00E50C5F">
                                <w:pPr>
                                  <w:jc w:val="center"/>
                                  <w:rPr>
                                    <w:rFonts w:eastAsiaTheme="minorEastAsia"/>
                                    <w:caps/>
                                    <w:color w:val="5B9BD5" w:themeColor="accent5"/>
                                    <w:sz w:val="24"/>
                                    <w:szCs w:val="24"/>
                                    <w:lang w:eastAsia="de-DE"/>
                                  </w:rPr>
                                </w:pPr>
                                <w:r w:rsidRPr="00E50C5F">
                                  <w:rPr>
                                    <w:rFonts w:eastAsiaTheme="minorEastAsia"/>
                                    <w:caps/>
                                    <w:color w:val="5B9BD5" w:themeColor="accent5"/>
                                    <w:sz w:val="24"/>
                                    <w:szCs w:val="24"/>
                                    <w:lang w:eastAsia="de-DE"/>
                                  </w:rPr>
                                  <w:t>Eine Besondere Lernleistung</w:t>
                                </w:r>
                              </w:p>
                              <w:p w14:paraId="035710A1" w14:textId="77777777" w:rsidR="00E50C5F" w:rsidRPr="00E50C5F" w:rsidRDefault="00E50C5F" w:rsidP="00E50C5F">
                                <w:pPr>
                                  <w:jc w:val="center"/>
                                  <w:rPr>
                                    <w:rFonts w:eastAsiaTheme="minorEastAsia"/>
                                    <w:caps/>
                                    <w:color w:val="5B9BD5" w:themeColor="accent5"/>
                                    <w:sz w:val="24"/>
                                    <w:szCs w:val="24"/>
                                    <w:lang w:eastAsia="de-DE"/>
                                  </w:rPr>
                                </w:pPr>
                                <w:r w:rsidRPr="00E50C5F">
                                  <w:rPr>
                                    <w:rFonts w:eastAsiaTheme="minorEastAsia"/>
                                    <w:caps/>
                                    <w:color w:val="5B9BD5" w:themeColor="accent5"/>
                                    <w:sz w:val="24"/>
                                    <w:szCs w:val="24"/>
                                    <w:lang w:eastAsia="de-DE"/>
                                  </w:rPr>
                                  <w:t>Von Alexander Ditinger</w:t>
                                </w:r>
                              </w:p>
                              <w:p w14:paraId="3E259787" w14:textId="77777777" w:rsidR="00E50C5F" w:rsidRPr="00E50C5F" w:rsidRDefault="00E50C5F" w:rsidP="00E50C5F">
                                <w:pPr>
                                  <w:jc w:val="center"/>
                                  <w:rPr>
                                    <w:rFonts w:eastAsiaTheme="minorEastAsia"/>
                                    <w:caps/>
                                    <w:color w:val="5B9BD5" w:themeColor="accent5"/>
                                    <w:sz w:val="24"/>
                                    <w:szCs w:val="24"/>
                                    <w:lang w:eastAsia="de-DE"/>
                                  </w:rPr>
                                </w:pPr>
                              </w:p>
                              <w:p w14:paraId="4332E1DF" w14:textId="77777777" w:rsidR="00E50C5F" w:rsidRPr="00E50C5F" w:rsidRDefault="00E50C5F" w:rsidP="00E50C5F">
                                <w:pPr>
                                  <w:jc w:val="center"/>
                                  <w:rPr>
                                    <w:rFonts w:eastAsiaTheme="minorEastAsia"/>
                                    <w:caps/>
                                    <w:color w:val="5B9BD5" w:themeColor="accent5"/>
                                    <w:sz w:val="24"/>
                                    <w:szCs w:val="24"/>
                                    <w:lang w:eastAsia="de-DE"/>
                                  </w:rPr>
                                </w:pPr>
                                <w:r w:rsidRPr="00E50C5F">
                                  <w:rPr>
                                    <w:rFonts w:eastAsiaTheme="minorEastAsia"/>
                                    <w:caps/>
                                    <w:color w:val="5B9BD5" w:themeColor="accent5"/>
                                    <w:sz w:val="24"/>
                                    <w:szCs w:val="24"/>
                                    <w:lang w:eastAsia="de-DE"/>
                                  </w:rPr>
                                  <w:t>13se1</w:t>
                                </w:r>
                                <w:r w:rsidRPr="00E50C5F">
                                  <w:rPr>
                                    <w:rFonts w:eastAsiaTheme="minorEastAsia"/>
                                    <w:caps/>
                                    <w:color w:val="5B9BD5" w:themeColor="accent5"/>
                                    <w:sz w:val="24"/>
                                    <w:szCs w:val="24"/>
                                    <w:lang w:eastAsia="de-DE"/>
                                  </w:rPr>
                                  <w:br/>
                                  <w:t>Rabanus-Maurus-Gymnasium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B65C5" id="_x0000_t202" coordsize="21600,21600" o:spt="202" path="m,l,21600r21600,l21600,xe">
                    <v:stroke joinstyle="miter"/>
                    <v:path gradientshapeok="t" o:connecttype="rect"/>
                  </v:shapetype>
                  <v:shape id="Textfeld 62" o:spid="_x0000_s1026" type="#_x0000_t202" style="position:absolute;left:0;text-align:left;margin-left:0;margin-top:480.05pt;width:352.45pt;height:122.7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" fillcolor="white [3201]" stroked="f" strokeweight=".5pt">
                    <v:textbox>
                      <w:txbxContent>
                        <w:p w14:paraId="5DA44E27" w14:textId="77777777" w:rsidR="00E50C5F" w:rsidRPr="00E50C5F" w:rsidRDefault="00E50C5F" w:rsidP="00E50C5F">
                          <w:pPr>
                            <w:jc w:val="center"/>
                            <w:rPr>
                              <w:rFonts w:eastAsiaTheme="minorEastAsia"/>
                              <w:caps/>
                              <w:color w:val="5B9BD5" w:themeColor="accent5"/>
                              <w:sz w:val="24"/>
                              <w:szCs w:val="24"/>
                              <w:lang w:eastAsia="de-DE"/>
                            </w:rPr>
                          </w:pPr>
                          <w:r w:rsidRPr="00E50C5F">
                            <w:rPr>
                              <w:rFonts w:eastAsiaTheme="minorEastAsia"/>
                              <w:caps/>
                              <w:color w:val="5B9BD5" w:themeColor="accent5"/>
                              <w:sz w:val="24"/>
                              <w:szCs w:val="24"/>
                              <w:lang w:eastAsia="de-DE"/>
                            </w:rPr>
                            <w:t>Eine Besondere Lernleistung</w:t>
                          </w:r>
                        </w:p>
                        <w:p w14:paraId="035710A1" w14:textId="77777777" w:rsidR="00E50C5F" w:rsidRPr="00E50C5F" w:rsidRDefault="00E50C5F" w:rsidP="00E50C5F">
                          <w:pPr>
                            <w:jc w:val="center"/>
                            <w:rPr>
                              <w:rFonts w:eastAsiaTheme="minorEastAsia"/>
                              <w:caps/>
                              <w:color w:val="5B9BD5" w:themeColor="accent5"/>
                              <w:sz w:val="24"/>
                              <w:szCs w:val="24"/>
                              <w:lang w:eastAsia="de-DE"/>
                            </w:rPr>
                          </w:pPr>
                          <w:r w:rsidRPr="00E50C5F">
                            <w:rPr>
                              <w:rFonts w:eastAsiaTheme="minorEastAsia"/>
                              <w:caps/>
                              <w:color w:val="5B9BD5" w:themeColor="accent5"/>
                              <w:sz w:val="24"/>
                              <w:szCs w:val="24"/>
                              <w:lang w:eastAsia="de-DE"/>
                            </w:rPr>
                            <w:t>Von Alexander Ditinger</w:t>
                          </w:r>
                        </w:p>
                        <w:p w14:paraId="3E259787" w14:textId="77777777" w:rsidR="00E50C5F" w:rsidRPr="00E50C5F" w:rsidRDefault="00E50C5F" w:rsidP="00E50C5F">
                          <w:pPr>
                            <w:jc w:val="center"/>
                            <w:rPr>
                              <w:rFonts w:eastAsiaTheme="minorEastAsia"/>
                              <w:caps/>
                              <w:color w:val="5B9BD5" w:themeColor="accent5"/>
                              <w:sz w:val="24"/>
                              <w:szCs w:val="24"/>
                              <w:lang w:eastAsia="de-DE"/>
                            </w:rPr>
                          </w:pPr>
                        </w:p>
                        <w:p w14:paraId="4332E1DF" w14:textId="77777777" w:rsidR="00E50C5F" w:rsidRPr="00E50C5F" w:rsidRDefault="00E50C5F" w:rsidP="00E50C5F">
                          <w:pPr>
                            <w:jc w:val="center"/>
                            <w:rPr>
                              <w:rFonts w:eastAsiaTheme="minorEastAsia"/>
                              <w:caps/>
                              <w:color w:val="5B9BD5" w:themeColor="accent5"/>
                              <w:sz w:val="24"/>
                              <w:szCs w:val="24"/>
                              <w:lang w:eastAsia="de-DE"/>
                            </w:rPr>
                          </w:pPr>
                          <w:r w:rsidRPr="00E50C5F">
                            <w:rPr>
                              <w:rFonts w:eastAsiaTheme="minorEastAsia"/>
                              <w:caps/>
                              <w:color w:val="5B9BD5" w:themeColor="accent5"/>
                              <w:sz w:val="24"/>
                              <w:szCs w:val="24"/>
                              <w:lang w:eastAsia="de-DE"/>
                            </w:rPr>
                            <w:t>13se1</w:t>
                          </w:r>
                          <w:r w:rsidRPr="00E50C5F">
                            <w:rPr>
                              <w:rFonts w:eastAsiaTheme="minorEastAsia"/>
                              <w:caps/>
                              <w:color w:val="5B9BD5" w:themeColor="accent5"/>
                              <w:sz w:val="24"/>
                              <w:szCs w:val="24"/>
                              <w:lang w:eastAsia="de-DE"/>
                            </w:rPr>
                            <w:br/>
                            <w:t>Rabanus-Maurus-Gymnasium</w:t>
                          </w:r>
                        </w:p>
                      </w:txbxContent>
                    </v:textbox>
                    <w10:wrap anchorx="margin"/>
                  </v:shape>
                </w:pict>
              </mc:Fallback>
            </mc:AlternateContent>
          </w:r>
          <w:r>
            <w:rPr>
              <w:noProof/>
            </w:rPr>
            <mc:AlternateContent>
              <mc:Choice Requires="wps">
                <w:drawing>
                  <wp:anchor distT="0" distB="0" distL="182880" distR="182880" simplePos="0" relativeHeight="251660288" behindDoc="0" locked="0" layoutInCell="1" allowOverlap="1" wp14:anchorId="1C2FE57D" wp14:editId="36CCB780">
                    <wp:simplePos x="0" y="0"/>
                    <wp:positionH relativeFrom="margin">
                      <wp:align>center</wp:align>
                    </wp:positionH>
                    <wp:positionV relativeFrom="page">
                      <wp:posOffset>4181557</wp:posOffset>
                    </wp:positionV>
                    <wp:extent cx="4686300" cy="1144905"/>
                    <wp:effectExtent l="0" t="0" r="5715" b="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1144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A81FA" w14:textId="73435DDA" w:rsidR="00A61B25" w:rsidRDefault="0010097E">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50916">
                                      <w:rPr>
                                        <w:color w:val="4472C4" w:themeColor="accent1"/>
                                        <w:sz w:val="72"/>
                                        <w:szCs w:val="72"/>
                                      </w:rPr>
                                      <w:t>Entwurf</w:t>
                                    </w:r>
                                    <w:r w:rsidR="00A61B25">
                                      <w:rPr>
                                        <w:color w:val="4472C4" w:themeColor="accent1"/>
                                        <w:sz w:val="72"/>
                                        <w:szCs w:val="72"/>
                                      </w:rPr>
                                      <w:t xml:space="preserve"> einer 8</w:t>
                                    </w:r>
                                    <w:r w:rsidR="00365A74">
                                      <w:rPr>
                                        <w:color w:val="4472C4" w:themeColor="accent1"/>
                                        <w:sz w:val="72"/>
                                        <w:szCs w:val="72"/>
                                      </w:rPr>
                                      <w:t>-</w:t>
                                    </w:r>
                                    <w:r w:rsidR="00A61B25">
                                      <w:rPr>
                                        <w:color w:val="4472C4" w:themeColor="accent1"/>
                                        <w:sz w:val="72"/>
                                        <w:szCs w:val="72"/>
                                      </w:rPr>
                                      <w:t>Bit CPU</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6F93FCA" w14:textId="38F7CD71" w:rsidR="00A61B25" w:rsidRDefault="00762A4A">
                                    <w:pPr>
                                      <w:pStyle w:val="KeinLeerraum"/>
                                      <w:spacing w:before="40" w:after="40"/>
                                      <w:rPr>
                                        <w:caps/>
                                        <w:color w:val="1F4E79" w:themeColor="accent5" w:themeShade="80"/>
                                        <w:sz w:val="28"/>
                                        <w:szCs w:val="28"/>
                                      </w:rPr>
                                    </w:pPr>
                                    <w:r>
                                      <w:rPr>
                                        <w:caps/>
                                        <w:color w:val="1F4E79" w:themeColor="accent5" w:themeShade="80"/>
                                        <w:sz w:val="28"/>
                                        <w:szCs w:val="28"/>
                                      </w:rPr>
                                      <w:t>Wie man logikgatter programmierbar macht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1C2FE57D" id="Textfeld 131" o:spid="_x0000_s1027" type="#_x0000_t202" style="position:absolute;left:0;text-align:left;margin-left:0;margin-top:329.25pt;width:369pt;height:90.15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" filled="f" stroked="f" strokeweight=".5pt">
                    <v:textbox inset="0,0,0,0">
                      <w:txbxContent>
                        <w:p w14:paraId="6F1A81FA" w14:textId="73435DDA" w:rsidR="00A61B25" w:rsidRDefault="00663B3C">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50916">
                                <w:rPr>
                                  <w:color w:val="4472C4" w:themeColor="accent1"/>
                                  <w:sz w:val="72"/>
                                  <w:szCs w:val="72"/>
                                </w:rPr>
                                <w:t>Entwurf</w:t>
                              </w:r>
                              <w:r w:rsidR="00A61B25">
                                <w:rPr>
                                  <w:color w:val="4472C4" w:themeColor="accent1"/>
                                  <w:sz w:val="72"/>
                                  <w:szCs w:val="72"/>
                                </w:rPr>
                                <w:t xml:space="preserve"> einer 8</w:t>
                              </w:r>
                              <w:r w:rsidR="00365A74">
                                <w:rPr>
                                  <w:color w:val="4472C4" w:themeColor="accent1"/>
                                  <w:sz w:val="72"/>
                                  <w:szCs w:val="72"/>
                                </w:rPr>
                                <w:t>-</w:t>
                              </w:r>
                              <w:r w:rsidR="00A61B25">
                                <w:rPr>
                                  <w:color w:val="4472C4" w:themeColor="accent1"/>
                                  <w:sz w:val="72"/>
                                  <w:szCs w:val="72"/>
                                </w:rPr>
                                <w:t>Bit CPU</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6F93FCA" w14:textId="38F7CD71" w:rsidR="00A61B25" w:rsidRDefault="00762A4A">
                              <w:pPr>
                                <w:pStyle w:val="KeinLeerraum"/>
                                <w:spacing w:before="40" w:after="40"/>
                                <w:rPr>
                                  <w:caps/>
                                  <w:color w:val="1F4E79" w:themeColor="accent5" w:themeShade="80"/>
                                  <w:sz w:val="28"/>
                                  <w:szCs w:val="28"/>
                                </w:rPr>
                              </w:pPr>
                              <w:r>
                                <w:rPr>
                                  <w:caps/>
                                  <w:color w:val="1F4E79" w:themeColor="accent5" w:themeShade="80"/>
                                  <w:sz w:val="28"/>
                                  <w:szCs w:val="28"/>
                                </w:rPr>
                                <w:t>Wie man logikgatter programmierbar macht</w:t>
                              </w:r>
                            </w:p>
                          </w:sdtContent>
                        </w:sdt>
                      </w:txbxContent>
                    </v:textbox>
                    <w10:wrap type="square" anchorx="margin" anchory="page"/>
                  </v:shape>
                </w:pict>
              </mc:Fallback>
            </mc:AlternateContent>
          </w:r>
          <w:r w:rsidR="00382B09">
            <w:rPr>
              <w:noProof/>
            </w:rPr>
            <mc:AlternateContent>
              <mc:Choice Requires="wps">
                <w:drawing>
                  <wp:anchor distT="0" distB="0" distL="114300" distR="114300" simplePos="0" relativeHeight="251659264" behindDoc="0" locked="0" layoutInCell="1" allowOverlap="1" wp14:anchorId="7B627910" wp14:editId="45A360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1-01-01T00:00:00Z">
                                    <w:dateFormat w:val="yyyy"/>
                                    <w:lid w:val="de-DE"/>
                                    <w:storeMappedDataAs w:val="dateTime"/>
                                    <w:calendar w:val="gregorian"/>
                                  </w:date>
                                </w:sdtPr>
                                <w:sdtEndPr/>
                                <w:sdtContent>
                                  <w:p w14:paraId="42D924FA" w14:textId="7035B4EC" w:rsidR="00A61B25" w:rsidRDefault="00A61B25">
                                    <w:pPr>
                                      <w:pStyle w:val="KeinLeerraum"/>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627910" id="Rechtec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1-01-01T00:00:00Z">
                              <w:dateFormat w:val="yyyy"/>
                              <w:lid w:val="de-DE"/>
                              <w:storeMappedDataAs w:val="dateTime"/>
                              <w:calendar w:val="gregorian"/>
                            </w:date>
                          </w:sdtPr>
                          <w:sdtEndPr/>
                          <w:sdtContent>
                            <w:p w14:paraId="42D924FA" w14:textId="7035B4EC" w:rsidR="00A61B25" w:rsidRDefault="00A61B25">
                              <w:pPr>
                                <w:pStyle w:val="KeinLeerraum"/>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382B09">
            <w:br w:type="page"/>
          </w:r>
        </w:p>
      </w:sdtContent>
    </w:sdt>
    <w:p w14:paraId="79E6D1F3" w14:textId="58A8CE61" w:rsidR="00F73A64" w:rsidRPr="00635D6F" w:rsidRDefault="00F73A64" w:rsidP="00635D6F">
      <w:pPr>
        <w:pStyle w:val="berschirftInhaltsverzeichnis"/>
      </w:pPr>
      <w:r w:rsidRPr="00635D6F">
        <w:lastRenderedPageBreak/>
        <w:t>Inhalt</w:t>
      </w:r>
    </w:p>
    <w:p w14:paraId="77284F79" w14:textId="074F95FB" w:rsidR="00A162DC" w:rsidRDefault="00F73A64">
      <w:pPr>
        <w:pStyle w:val="Verzeichnis1"/>
        <w:tabs>
          <w:tab w:val="right" w:leader="dot" w:pos="9016"/>
        </w:tabs>
        <w:rPr>
          <w:rFonts w:eastAsiaTheme="minorEastAsia"/>
          <w:noProof/>
          <w:lang w:eastAsia="zh-TW"/>
        </w:rPr>
      </w:pPr>
      <w:r>
        <w:rPr>
          <w:rFonts w:cstheme="minorHAnsi"/>
        </w:rPr>
        <w:fldChar w:fldCharType="begin"/>
      </w:r>
      <w:r>
        <w:rPr>
          <w:rFonts w:cstheme="minorHAnsi"/>
        </w:rPr>
        <w:instrText xml:space="preserve"> TOC \h \z \t "Überschrift 1;1;Überschrift 2;2;Überschrift 3;3" </w:instrText>
      </w:r>
      <w:r>
        <w:rPr>
          <w:rFonts w:cstheme="minorHAnsi"/>
        </w:rPr>
        <w:fldChar w:fldCharType="separate"/>
      </w:r>
      <w:hyperlink w:anchor="_Toc82533317" w:history="1">
        <w:r w:rsidR="00A162DC" w:rsidRPr="003A6D21">
          <w:rPr>
            <w:rStyle w:val="Hyperlink"/>
            <w:noProof/>
          </w:rPr>
          <w:t>Einleitung</w:t>
        </w:r>
        <w:r w:rsidR="00A162DC">
          <w:rPr>
            <w:noProof/>
            <w:webHidden/>
          </w:rPr>
          <w:tab/>
        </w:r>
        <w:r w:rsidR="00A162DC">
          <w:rPr>
            <w:noProof/>
            <w:webHidden/>
          </w:rPr>
          <w:fldChar w:fldCharType="begin"/>
        </w:r>
        <w:r w:rsidR="00A162DC">
          <w:rPr>
            <w:noProof/>
            <w:webHidden/>
          </w:rPr>
          <w:instrText xml:space="preserve"> PAGEREF _Toc82533317 \h </w:instrText>
        </w:r>
        <w:r w:rsidR="00A162DC">
          <w:rPr>
            <w:noProof/>
            <w:webHidden/>
          </w:rPr>
        </w:r>
        <w:r w:rsidR="00A162DC">
          <w:rPr>
            <w:noProof/>
            <w:webHidden/>
          </w:rPr>
          <w:fldChar w:fldCharType="separate"/>
        </w:r>
        <w:r w:rsidR="00502EA2">
          <w:rPr>
            <w:noProof/>
            <w:webHidden/>
          </w:rPr>
          <w:t>4</w:t>
        </w:r>
        <w:r w:rsidR="00A162DC">
          <w:rPr>
            <w:noProof/>
            <w:webHidden/>
          </w:rPr>
          <w:fldChar w:fldCharType="end"/>
        </w:r>
      </w:hyperlink>
    </w:p>
    <w:p w14:paraId="607DD143" w14:textId="0B44FA20" w:rsidR="00A162DC" w:rsidRDefault="0010097E">
      <w:pPr>
        <w:pStyle w:val="Verzeichnis2"/>
        <w:tabs>
          <w:tab w:val="right" w:leader="dot" w:pos="9016"/>
        </w:tabs>
        <w:rPr>
          <w:rFonts w:eastAsiaTheme="minorEastAsia"/>
          <w:noProof/>
          <w:lang w:eastAsia="zh-TW"/>
        </w:rPr>
      </w:pPr>
      <w:hyperlink w:anchor="_Toc82533318" w:history="1">
        <w:r w:rsidR="00A162DC" w:rsidRPr="003A6D21">
          <w:rPr>
            <w:rStyle w:val="Hyperlink"/>
            <w:noProof/>
          </w:rPr>
          <w:t>Vorwort</w:t>
        </w:r>
        <w:r w:rsidR="00A162DC">
          <w:rPr>
            <w:noProof/>
            <w:webHidden/>
          </w:rPr>
          <w:tab/>
        </w:r>
        <w:r w:rsidR="00A162DC">
          <w:rPr>
            <w:noProof/>
            <w:webHidden/>
          </w:rPr>
          <w:fldChar w:fldCharType="begin"/>
        </w:r>
        <w:r w:rsidR="00A162DC">
          <w:rPr>
            <w:noProof/>
            <w:webHidden/>
          </w:rPr>
          <w:instrText xml:space="preserve"> PAGEREF _Toc82533318 \h </w:instrText>
        </w:r>
        <w:r w:rsidR="00A162DC">
          <w:rPr>
            <w:noProof/>
            <w:webHidden/>
          </w:rPr>
        </w:r>
        <w:r w:rsidR="00A162DC">
          <w:rPr>
            <w:noProof/>
            <w:webHidden/>
          </w:rPr>
          <w:fldChar w:fldCharType="separate"/>
        </w:r>
        <w:r w:rsidR="00502EA2">
          <w:rPr>
            <w:noProof/>
            <w:webHidden/>
          </w:rPr>
          <w:t>4</w:t>
        </w:r>
        <w:r w:rsidR="00A162DC">
          <w:rPr>
            <w:noProof/>
            <w:webHidden/>
          </w:rPr>
          <w:fldChar w:fldCharType="end"/>
        </w:r>
      </w:hyperlink>
    </w:p>
    <w:p w14:paraId="55D1DE5E" w14:textId="57B4E4F3" w:rsidR="00A162DC" w:rsidRDefault="0010097E">
      <w:pPr>
        <w:pStyle w:val="Verzeichnis2"/>
        <w:tabs>
          <w:tab w:val="right" w:leader="dot" w:pos="9016"/>
        </w:tabs>
        <w:rPr>
          <w:rFonts w:eastAsiaTheme="minorEastAsia"/>
          <w:noProof/>
          <w:lang w:eastAsia="zh-TW"/>
        </w:rPr>
      </w:pPr>
      <w:hyperlink w:anchor="_Toc82533319" w:history="1">
        <w:r w:rsidR="00A162DC" w:rsidRPr="003A6D21">
          <w:rPr>
            <w:rStyle w:val="Hyperlink"/>
            <w:noProof/>
          </w:rPr>
          <w:t>Was ist eine CPU?</w:t>
        </w:r>
        <w:r w:rsidR="00A162DC">
          <w:rPr>
            <w:noProof/>
            <w:webHidden/>
          </w:rPr>
          <w:tab/>
        </w:r>
        <w:r w:rsidR="00A162DC">
          <w:rPr>
            <w:noProof/>
            <w:webHidden/>
          </w:rPr>
          <w:fldChar w:fldCharType="begin"/>
        </w:r>
        <w:r w:rsidR="00A162DC">
          <w:rPr>
            <w:noProof/>
            <w:webHidden/>
          </w:rPr>
          <w:instrText xml:space="preserve"> PAGEREF _Toc82533319 \h </w:instrText>
        </w:r>
        <w:r w:rsidR="00A162DC">
          <w:rPr>
            <w:noProof/>
            <w:webHidden/>
          </w:rPr>
        </w:r>
        <w:r w:rsidR="00A162DC">
          <w:rPr>
            <w:noProof/>
            <w:webHidden/>
          </w:rPr>
          <w:fldChar w:fldCharType="separate"/>
        </w:r>
        <w:r w:rsidR="00502EA2">
          <w:rPr>
            <w:noProof/>
            <w:webHidden/>
          </w:rPr>
          <w:t>4</w:t>
        </w:r>
        <w:r w:rsidR="00A162DC">
          <w:rPr>
            <w:noProof/>
            <w:webHidden/>
          </w:rPr>
          <w:fldChar w:fldCharType="end"/>
        </w:r>
      </w:hyperlink>
    </w:p>
    <w:p w14:paraId="6F4C8C9E" w14:textId="51FF81D8" w:rsidR="00A162DC" w:rsidRDefault="0010097E">
      <w:pPr>
        <w:pStyle w:val="Verzeichnis2"/>
        <w:tabs>
          <w:tab w:val="right" w:leader="dot" w:pos="9016"/>
        </w:tabs>
        <w:rPr>
          <w:rFonts w:eastAsiaTheme="minorEastAsia"/>
          <w:noProof/>
          <w:lang w:eastAsia="zh-TW"/>
        </w:rPr>
      </w:pPr>
      <w:hyperlink w:anchor="_Toc82533320" w:history="1">
        <w:r w:rsidR="00A162DC" w:rsidRPr="003A6D21">
          <w:rPr>
            <w:rStyle w:val="Hyperlink"/>
            <w:noProof/>
          </w:rPr>
          <w:t>CPU-Architektur</w:t>
        </w:r>
        <w:r w:rsidR="00A162DC">
          <w:rPr>
            <w:noProof/>
            <w:webHidden/>
          </w:rPr>
          <w:tab/>
        </w:r>
        <w:r w:rsidR="00A162DC">
          <w:rPr>
            <w:noProof/>
            <w:webHidden/>
          </w:rPr>
          <w:fldChar w:fldCharType="begin"/>
        </w:r>
        <w:r w:rsidR="00A162DC">
          <w:rPr>
            <w:noProof/>
            <w:webHidden/>
          </w:rPr>
          <w:instrText xml:space="preserve"> PAGEREF _Toc82533320 \h </w:instrText>
        </w:r>
        <w:r w:rsidR="00A162DC">
          <w:rPr>
            <w:noProof/>
            <w:webHidden/>
          </w:rPr>
        </w:r>
        <w:r w:rsidR="00A162DC">
          <w:rPr>
            <w:noProof/>
            <w:webHidden/>
          </w:rPr>
          <w:fldChar w:fldCharType="separate"/>
        </w:r>
        <w:r w:rsidR="00502EA2">
          <w:rPr>
            <w:noProof/>
            <w:webHidden/>
          </w:rPr>
          <w:t>4</w:t>
        </w:r>
        <w:r w:rsidR="00A162DC">
          <w:rPr>
            <w:noProof/>
            <w:webHidden/>
          </w:rPr>
          <w:fldChar w:fldCharType="end"/>
        </w:r>
      </w:hyperlink>
    </w:p>
    <w:p w14:paraId="66BB8CBF" w14:textId="75FF6EBA" w:rsidR="00A162DC" w:rsidRDefault="0010097E">
      <w:pPr>
        <w:pStyle w:val="Verzeichnis2"/>
        <w:tabs>
          <w:tab w:val="right" w:leader="dot" w:pos="9016"/>
        </w:tabs>
        <w:rPr>
          <w:rFonts w:eastAsiaTheme="minorEastAsia"/>
          <w:noProof/>
          <w:lang w:eastAsia="zh-TW"/>
        </w:rPr>
      </w:pPr>
      <w:hyperlink w:anchor="_Toc82533321" w:history="1">
        <w:r w:rsidR="00A162DC" w:rsidRPr="003A6D21">
          <w:rPr>
            <w:rStyle w:val="Hyperlink"/>
            <w:noProof/>
          </w:rPr>
          <w:t>Die 8 Bit CPU dieser BLL</w:t>
        </w:r>
        <w:r w:rsidR="00A162DC">
          <w:rPr>
            <w:noProof/>
            <w:webHidden/>
          </w:rPr>
          <w:tab/>
        </w:r>
        <w:r w:rsidR="00A162DC">
          <w:rPr>
            <w:noProof/>
            <w:webHidden/>
          </w:rPr>
          <w:fldChar w:fldCharType="begin"/>
        </w:r>
        <w:r w:rsidR="00A162DC">
          <w:rPr>
            <w:noProof/>
            <w:webHidden/>
          </w:rPr>
          <w:instrText xml:space="preserve"> PAGEREF _Toc82533321 \h </w:instrText>
        </w:r>
        <w:r w:rsidR="00A162DC">
          <w:rPr>
            <w:noProof/>
            <w:webHidden/>
          </w:rPr>
        </w:r>
        <w:r w:rsidR="00A162DC">
          <w:rPr>
            <w:noProof/>
            <w:webHidden/>
          </w:rPr>
          <w:fldChar w:fldCharType="separate"/>
        </w:r>
        <w:r w:rsidR="00502EA2">
          <w:rPr>
            <w:noProof/>
            <w:webHidden/>
          </w:rPr>
          <w:t>5</w:t>
        </w:r>
        <w:r w:rsidR="00A162DC">
          <w:rPr>
            <w:noProof/>
            <w:webHidden/>
          </w:rPr>
          <w:fldChar w:fldCharType="end"/>
        </w:r>
      </w:hyperlink>
    </w:p>
    <w:p w14:paraId="44136543" w14:textId="5511E7FD" w:rsidR="00A162DC" w:rsidRDefault="0010097E">
      <w:pPr>
        <w:pStyle w:val="Verzeichnis2"/>
        <w:tabs>
          <w:tab w:val="right" w:leader="dot" w:pos="9016"/>
        </w:tabs>
        <w:rPr>
          <w:rFonts w:eastAsiaTheme="minorEastAsia"/>
          <w:noProof/>
          <w:lang w:eastAsia="zh-TW"/>
        </w:rPr>
      </w:pPr>
      <w:hyperlink w:anchor="_Toc82533322" w:history="1">
        <w:r w:rsidR="00A162DC" w:rsidRPr="003A6D21">
          <w:rPr>
            <w:rStyle w:val="Hyperlink"/>
            <w:noProof/>
          </w:rPr>
          <w:t>Die Logikebene (Grundlegende Logikgatter und Schreibweise)</w:t>
        </w:r>
        <w:r w:rsidR="00A162DC">
          <w:rPr>
            <w:noProof/>
            <w:webHidden/>
          </w:rPr>
          <w:tab/>
        </w:r>
        <w:r w:rsidR="00A162DC">
          <w:rPr>
            <w:noProof/>
            <w:webHidden/>
          </w:rPr>
          <w:fldChar w:fldCharType="begin"/>
        </w:r>
        <w:r w:rsidR="00A162DC">
          <w:rPr>
            <w:noProof/>
            <w:webHidden/>
          </w:rPr>
          <w:instrText xml:space="preserve"> PAGEREF _Toc82533322 \h </w:instrText>
        </w:r>
        <w:r w:rsidR="00A162DC">
          <w:rPr>
            <w:noProof/>
            <w:webHidden/>
          </w:rPr>
        </w:r>
        <w:r w:rsidR="00A162DC">
          <w:rPr>
            <w:noProof/>
            <w:webHidden/>
          </w:rPr>
          <w:fldChar w:fldCharType="separate"/>
        </w:r>
        <w:r w:rsidR="00502EA2">
          <w:rPr>
            <w:noProof/>
            <w:webHidden/>
          </w:rPr>
          <w:t>5</w:t>
        </w:r>
        <w:r w:rsidR="00A162DC">
          <w:rPr>
            <w:noProof/>
            <w:webHidden/>
          </w:rPr>
          <w:fldChar w:fldCharType="end"/>
        </w:r>
      </w:hyperlink>
    </w:p>
    <w:p w14:paraId="37208811" w14:textId="6098F3C2" w:rsidR="00A162DC" w:rsidRDefault="0010097E">
      <w:pPr>
        <w:pStyle w:val="Verzeichnis1"/>
        <w:tabs>
          <w:tab w:val="right" w:leader="dot" w:pos="9016"/>
        </w:tabs>
        <w:rPr>
          <w:rFonts w:eastAsiaTheme="minorEastAsia"/>
          <w:noProof/>
          <w:lang w:eastAsia="zh-TW"/>
        </w:rPr>
      </w:pPr>
      <w:hyperlink w:anchor="_Toc82533323" w:history="1">
        <w:r w:rsidR="00A162DC" w:rsidRPr="003A6D21">
          <w:rPr>
            <w:rStyle w:val="Hyperlink"/>
            <w:noProof/>
          </w:rPr>
          <w:t>Bau der CPU</w:t>
        </w:r>
        <w:r w:rsidR="00A162DC">
          <w:rPr>
            <w:noProof/>
            <w:webHidden/>
          </w:rPr>
          <w:tab/>
        </w:r>
        <w:r w:rsidR="00A162DC">
          <w:rPr>
            <w:noProof/>
            <w:webHidden/>
          </w:rPr>
          <w:fldChar w:fldCharType="begin"/>
        </w:r>
        <w:r w:rsidR="00A162DC">
          <w:rPr>
            <w:noProof/>
            <w:webHidden/>
          </w:rPr>
          <w:instrText xml:space="preserve"> PAGEREF _Toc82533323 \h </w:instrText>
        </w:r>
        <w:r w:rsidR="00A162DC">
          <w:rPr>
            <w:noProof/>
            <w:webHidden/>
          </w:rPr>
        </w:r>
        <w:r w:rsidR="00A162DC">
          <w:rPr>
            <w:noProof/>
            <w:webHidden/>
          </w:rPr>
          <w:fldChar w:fldCharType="separate"/>
        </w:r>
        <w:r w:rsidR="00502EA2">
          <w:rPr>
            <w:noProof/>
            <w:webHidden/>
          </w:rPr>
          <w:t>7</w:t>
        </w:r>
        <w:r w:rsidR="00A162DC">
          <w:rPr>
            <w:noProof/>
            <w:webHidden/>
          </w:rPr>
          <w:fldChar w:fldCharType="end"/>
        </w:r>
      </w:hyperlink>
    </w:p>
    <w:p w14:paraId="7610CE03" w14:textId="444C4B6A" w:rsidR="00A162DC" w:rsidRDefault="0010097E">
      <w:pPr>
        <w:pStyle w:val="Verzeichnis2"/>
        <w:tabs>
          <w:tab w:val="right" w:leader="dot" w:pos="9016"/>
        </w:tabs>
        <w:rPr>
          <w:rFonts w:eastAsiaTheme="minorEastAsia"/>
          <w:noProof/>
          <w:lang w:eastAsia="zh-TW"/>
        </w:rPr>
      </w:pPr>
      <w:hyperlink w:anchor="_Toc82533324" w:history="1">
        <w:r w:rsidR="00A162DC" w:rsidRPr="003A6D21">
          <w:rPr>
            <w:rStyle w:val="Hyperlink"/>
            <w:noProof/>
          </w:rPr>
          <w:t>Register und Bussystem</w:t>
        </w:r>
        <w:r w:rsidR="00A162DC">
          <w:rPr>
            <w:noProof/>
            <w:webHidden/>
          </w:rPr>
          <w:tab/>
        </w:r>
        <w:r w:rsidR="00A162DC">
          <w:rPr>
            <w:noProof/>
            <w:webHidden/>
          </w:rPr>
          <w:fldChar w:fldCharType="begin"/>
        </w:r>
        <w:r w:rsidR="00A162DC">
          <w:rPr>
            <w:noProof/>
            <w:webHidden/>
          </w:rPr>
          <w:instrText xml:space="preserve"> PAGEREF _Toc82533324 \h </w:instrText>
        </w:r>
        <w:r w:rsidR="00A162DC">
          <w:rPr>
            <w:noProof/>
            <w:webHidden/>
          </w:rPr>
        </w:r>
        <w:r w:rsidR="00A162DC">
          <w:rPr>
            <w:noProof/>
            <w:webHidden/>
          </w:rPr>
          <w:fldChar w:fldCharType="separate"/>
        </w:r>
        <w:r w:rsidR="00502EA2">
          <w:rPr>
            <w:noProof/>
            <w:webHidden/>
          </w:rPr>
          <w:t>7</w:t>
        </w:r>
        <w:r w:rsidR="00A162DC">
          <w:rPr>
            <w:noProof/>
            <w:webHidden/>
          </w:rPr>
          <w:fldChar w:fldCharType="end"/>
        </w:r>
      </w:hyperlink>
    </w:p>
    <w:p w14:paraId="7DBC411F" w14:textId="2178EE57" w:rsidR="00A162DC" w:rsidRDefault="0010097E">
      <w:pPr>
        <w:pStyle w:val="Verzeichnis3"/>
        <w:tabs>
          <w:tab w:val="right" w:leader="dot" w:pos="9016"/>
        </w:tabs>
        <w:rPr>
          <w:rFonts w:eastAsiaTheme="minorEastAsia"/>
          <w:noProof/>
          <w:lang w:eastAsia="zh-TW"/>
        </w:rPr>
      </w:pPr>
      <w:hyperlink w:anchor="_Toc82533325" w:history="1">
        <w:r w:rsidR="00A162DC" w:rsidRPr="003A6D21">
          <w:rPr>
            <w:rStyle w:val="Hyperlink"/>
            <w:noProof/>
          </w:rPr>
          <w:t>Tristate Puffer</w:t>
        </w:r>
        <w:r w:rsidR="00A162DC">
          <w:rPr>
            <w:noProof/>
            <w:webHidden/>
          </w:rPr>
          <w:tab/>
        </w:r>
        <w:r w:rsidR="00A162DC">
          <w:rPr>
            <w:noProof/>
            <w:webHidden/>
          </w:rPr>
          <w:fldChar w:fldCharType="begin"/>
        </w:r>
        <w:r w:rsidR="00A162DC">
          <w:rPr>
            <w:noProof/>
            <w:webHidden/>
          </w:rPr>
          <w:instrText xml:space="preserve"> PAGEREF _Toc82533325 \h </w:instrText>
        </w:r>
        <w:r w:rsidR="00A162DC">
          <w:rPr>
            <w:noProof/>
            <w:webHidden/>
          </w:rPr>
        </w:r>
        <w:r w:rsidR="00A162DC">
          <w:rPr>
            <w:noProof/>
            <w:webHidden/>
          </w:rPr>
          <w:fldChar w:fldCharType="separate"/>
        </w:r>
        <w:r w:rsidR="00502EA2">
          <w:rPr>
            <w:noProof/>
            <w:webHidden/>
          </w:rPr>
          <w:t>7</w:t>
        </w:r>
        <w:r w:rsidR="00A162DC">
          <w:rPr>
            <w:noProof/>
            <w:webHidden/>
          </w:rPr>
          <w:fldChar w:fldCharType="end"/>
        </w:r>
      </w:hyperlink>
    </w:p>
    <w:p w14:paraId="3A1B422A" w14:textId="6BACA9EC" w:rsidR="00A162DC" w:rsidRDefault="0010097E">
      <w:pPr>
        <w:pStyle w:val="Verzeichnis3"/>
        <w:tabs>
          <w:tab w:val="right" w:leader="dot" w:pos="9016"/>
        </w:tabs>
        <w:rPr>
          <w:rFonts w:eastAsiaTheme="minorEastAsia"/>
          <w:noProof/>
          <w:lang w:eastAsia="zh-TW"/>
        </w:rPr>
      </w:pPr>
      <w:hyperlink w:anchor="_Toc82533326" w:history="1">
        <w:r w:rsidR="00A162DC" w:rsidRPr="003A6D21">
          <w:rPr>
            <w:rStyle w:val="Hyperlink"/>
            <w:noProof/>
          </w:rPr>
          <w:t>Grundspeicherbaustein SR-Flip-Flop</w:t>
        </w:r>
        <w:r w:rsidR="00A162DC">
          <w:rPr>
            <w:noProof/>
            <w:webHidden/>
          </w:rPr>
          <w:tab/>
        </w:r>
        <w:r w:rsidR="00A162DC">
          <w:rPr>
            <w:noProof/>
            <w:webHidden/>
          </w:rPr>
          <w:fldChar w:fldCharType="begin"/>
        </w:r>
        <w:r w:rsidR="00A162DC">
          <w:rPr>
            <w:noProof/>
            <w:webHidden/>
          </w:rPr>
          <w:instrText xml:space="preserve"> PAGEREF _Toc82533326 \h </w:instrText>
        </w:r>
        <w:r w:rsidR="00A162DC">
          <w:rPr>
            <w:noProof/>
            <w:webHidden/>
          </w:rPr>
        </w:r>
        <w:r w:rsidR="00A162DC">
          <w:rPr>
            <w:noProof/>
            <w:webHidden/>
          </w:rPr>
          <w:fldChar w:fldCharType="separate"/>
        </w:r>
        <w:r w:rsidR="00502EA2">
          <w:rPr>
            <w:noProof/>
            <w:webHidden/>
          </w:rPr>
          <w:t>7</w:t>
        </w:r>
        <w:r w:rsidR="00A162DC">
          <w:rPr>
            <w:noProof/>
            <w:webHidden/>
          </w:rPr>
          <w:fldChar w:fldCharType="end"/>
        </w:r>
      </w:hyperlink>
    </w:p>
    <w:p w14:paraId="42C6217F" w14:textId="40EC8548" w:rsidR="00A162DC" w:rsidRDefault="0010097E">
      <w:pPr>
        <w:pStyle w:val="Verzeichnis3"/>
        <w:tabs>
          <w:tab w:val="right" w:leader="dot" w:pos="9016"/>
        </w:tabs>
        <w:rPr>
          <w:rFonts w:eastAsiaTheme="minorEastAsia"/>
          <w:noProof/>
          <w:lang w:eastAsia="zh-TW"/>
        </w:rPr>
      </w:pPr>
      <w:hyperlink w:anchor="_Toc82533327" w:history="1">
        <w:r w:rsidR="00A162DC" w:rsidRPr="003A6D21">
          <w:rPr>
            <w:rStyle w:val="Hyperlink"/>
            <w:noProof/>
          </w:rPr>
          <w:t>Das fertige Register</w:t>
        </w:r>
        <w:r w:rsidR="00A162DC">
          <w:rPr>
            <w:noProof/>
            <w:webHidden/>
          </w:rPr>
          <w:tab/>
        </w:r>
        <w:r w:rsidR="00A162DC">
          <w:rPr>
            <w:noProof/>
            <w:webHidden/>
          </w:rPr>
          <w:fldChar w:fldCharType="begin"/>
        </w:r>
        <w:r w:rsidR="00A162DC">
          <w:rPr>
            <w:noProof/>
            <w:webHidden/>
          </w:rPr>
          <w:instrText xml:space="preserve"> PAGEREF _Toc82533327 \h </w:instrText>
        </w:r>
        <w:r w:rsidR="00A162DC">
          <w:rPr>
            <w:noProof/>
            <w:webHidden/>
          </w:rPr>
        </w:r>
        <w:r w:rsidR="00A162DC">
          <w:rPr>
            <w:noProof/>
            <w:webHidden/>
          </w:rPr>
          <w:fldChar w:fldCharType="separate"/>
        </w:r>
        <w:r w:rsidR="00502EA2">
          <w:rPr>
            <w:noProof/>
            <w:webHidden/>
          </w:rPr>
          <w:t>8</w:t>
        </w:r>
        <w:r w:rsidR="00A162DC">
          <w:rPr>
            <w:noProof/>
            <w:webHidden/>
          </w:rPr>
          <w:fldChar w:fldCharType="end"/>
        </w:r>
      </w:hyperlink>
    </w:p>
    <w:p w14:paraId="45FFCF9E" w14:textId="46D55856" w:rsidR="00A162DC" w:rsidRDefault="0010097E">
      <w:pPr>
        <w:pStyle w:val="Verzeichnis3"/>
        <w:tabs>
          <w:tab w:val="right" w:leader="dot" w:pos="9016"/>
        </w:tabs>
        <w:rPr>
          <w:rFonts w:eastAsiaTheme="minorEastAsia"/>
          <w:noProof/>
          <w:lang w:eastAsia="zh-TW"/>
        </w:rPr>
      </w:pPr>
      <w:hyperlink w:anchor="_Toc82533328" w:history="1">
        <w:r w:rsidR="00A162DC" w:rsidRPr="003A6D21">
          <w:rPr>
            <w:rStyle w:val="Hyperlink"/>
            <w:noProof/>
          </w:rPr>
          <w:t>Das Bussystem: Grundgerüst</w:t>
        </w:r>
        <w:r w:rsidR="00A162DC">
          <w:rPr>
            <w:noProof/>
            <w:webHidden/>
          </w:rPr>
          <w:tab/>
        </w:r>
        <w:r w:rsidR="00A162DC">
          <w:rPr>
            <w:noProof/>
            <w:webHidden/>
          </w:rPr>
          <w:fldChar w:fldCharType="begin"/>
        </w:r>
        <w:r w:rsidR="00A162DC">
          <w:rPr>
            <w:noProof/>
            <w:webHidden/>
          </w:rPr>
          <w:instrText xml:space="preserve"> PAGEREF _Toc82533328 \h </w:instrText>
        </w:r>
        <w:r w:rsidR="00A162DC">
          <w:rPr>
            <w:noProof/>
            <w:webHidden/>
          </w:rPr>
        </w:r>
        <w:r w:rsidR="00A162DC">
          <w:rPr>
            <w:noProof/>
            <w:webHidden/>
          </w:rPr>
          <w:fldChar w:fldCharType="separate"/>
        </w:r>
        <w:r w:rsidR="00502EA2">
          <w:rPr>
            <w:noProof/>
            <w:webHidden/>
          </w:rPr>
          <w:t>9</w:t>
        </w:r>
        <w:r w:rsidR="00A162DC">
          <w:rPr>
            <w:noProof/>
            <w:webHidden/>
          </w:rPr>
          <w:fldChar w:fldCharType="end"/>
        </w:r>
      </w:hyperlink>
    </w:p>
    <w:p w14:paraId="01CCA902" w14:textId="0CD219BA" w:rsidR="00A162DC" w:rsidRDefault="0010097E">
      <w:pPr>
        <w:pStyle w:val="Verzeichnis2"/>
        <w:tabs>
          <w:tab w:val="right" w:leader="dot" w:pos="9016"/>
        </w:tabs>
        <w:rPr>
          <w:rFonts w:eastAsiaTheme="minorEastAsia"/>
          <w:noProof/>
          <w:lang w:eastAsia="zh-TW"/>
        </w:rPr>
      </w:pPr>
      <w:hyperlink w:anchor="_Toc82533329" w:history="1">
        <w:r w:rsidR="00A162DC" w:rsidRPr="003A6D21">
          <w:rPr>
            <w:rStyle w:val="Hyperlink"/>
            <w:noProof/>
          </w:rPr>
          <w:t>Die Arithmetisch Logische Einheit</w:t>
        </w:r>
        <w:r w:rsidR="00A162DC">
          <w:rPr>
            <w:noProof/>
            <w:webHidden/>
          </w:rPr>
          <w:tab/>
        </w:r>
        <w:r w:rsidR="00A162DC">
          <w:rPr>
            <w:noProof/>
            <w:webHidden/>
          </w:rPr>
          <w:fldChar w:fldCharType="begin"/>
        </w:r>
        <w:r w:rsidR="00A162DC">
          <w:rPr>
            <w:noProof/>
            <w:webHidden/>
          </w:rPr>
          <w:instrText xml:space="preserve"> PAGEREF _Toc82533329 \h </w:instrText>
        </w:r>
        <w:r w:rsidR="00A162DC">
          <w:rPr>
            <w:noProof/>
            <w:webHidden/>
          </w:rPr>
        </w:r>
        <w:r w:rsidR="00A162DC">
          <w:rPr>
            <w:noProof/>
            <w:webHidden/>
          </w:rPr>
          <w:fldChar w:fldCharType="separate"/>
        </w:r>
        <w:r w:rsidR="00502EA2">
          <w:rPr>
            <w:noProof/>
            <w:webHidden/>
          </w:rPr>
          <w:t>10</w:t>
        </w:r>
        <w:r w:rsidR="00A162DC">
          <w:rPr>
            <w:noProof/>
            <w:webHidden/>
          </w:rPr>
          <w:fldChar w:fldCharType="end"/>
        </w:r>
      </w:hyperlink>
    </w:p>
    <w:p w14:paraId="237C6594" w14:textId="5402D1C6" w:rsidR="00A162DC" w:rsidRDefault="0010097E">
      <w:pPr>
        <w:pStyle w:val="Verzeichnis3"/>
        <w:tabs>
          <w:tab w:val="right" w:leader="dot" w:pos="9016"/>
        </w:tabs>
        <w:rPr>
          <w:rFonts w:eastAsiaTheme="minorEastAsia"/>
          <w:noProof/>
          <w:lang w:eastAsia="zh-TW"/>
        </w:rPr>
      </w:pPr>
      <w:hyperlink w:anchor="_Toc82533330" w:history="1">
        <w:r w:rsidR="00A162DC" w:rsidRPr="003A6D21">
          <w:rPr>
            <w:rStyle w:val="Hyperlink"/>
            <w:noProof/>
          </w:rPr>
          <w:t>Das Addierwerk der ALU</w:t>
        </w:r>
        <w:r w:rsidR="00A162DC">
          <w:rPr>
            <w:noProof/>
            <w:webHidden/>
          </w:rPr>
          <w:tab/>
        </w:r>
        <w:r w:rsidR="00A162DC">
          <w:rPr>
            <w:noProof/>
            <w:webHidden/>
          </w:rPr>
          <w:fldChar w:fldCharType="begin"/>
        </w:r>
        <w:r w:rsidR="00A162DC">
          <w:rPr>
            <w:noProof/>
            <w:webHidden/>
          </w:rPr>
          <w:instrText xml:space="preserve"> PAGEREF _Toc82533330 \h </w:instrText>
        </w:r>
        <w:r w:rsidR="00A162DC">
          <w:rPr>
            <w:noProof/>
            <w:webHidden/>
          </w:rPr>
        </w:r>
        <w:r w:rsidR="00A162DC">
          <w:rPr>
            <w:noProof/>
            <w:webHidden/>
          </w:rPr>
          <w:fldChar w:fldCharType="separate"/>
        </w:r>
        <w:r w:rsidR="00502EA2">
          <w:rPr>
            <w:noProof/>
            <w:webHidden/>
          </w:rPr>
          <w:t>10</w:t>
        </w:r>
        <w:r w:rsidR="00A162DC">
          <w:rPr>
            <w:noProof/>
            <w:webHidden/>
          </w:rPr>
          <w:fldChar w:fldCharType="end"/>
        </w:r>
      </w:hyperlink>
    </w:p>
    <w:p w14:paraId="7651ACEA" w14:textId="42EF0076" w:rsidR="00A162DC" w:rsidRDefault="0010097E">
      <w:pPr>
        <w:pStyle w:val="Verzeichnis3"/>
        <w:tabs>
          <w:tab w:val="right" w:leader="dot" w:pos="9016"/>
        </w:tabs>
        <w:rPr>
          <w:rFonts w:eastAsiaTheme="minorEastAsia"/>
          <w:noProof/>
          <w:lang w:eastAsia="zh-TW"/>
        </w:rPr>
      </w:pPr>
      <w:hyperlink w:anchor="_Toc82533331" w:history="1">
        <w:r w:rsidR="00A162DC" w:rsidRPr="003A6D21">
          <w:rPr>
            <w:rStyle w:val="Hyperlink"/>
            <w:noProof/>
          </w:rPr>
          <w:t>Subtraktion binärer Zahlen</w:t>
        </w:r>
        <w:r w:rsidR="00A162DC">
          <w:rPr>
            <w:noProof/>
            <w:webHidden/>
          </w:rPr>
          <w:tab/>
        </w:r>
        <w:r w:rsidR="00A162DC">
          <w:rPr>
            <w:noProof/>
            <w:webHidden/>
          </w:rPr>
          <w:fldChar w:fldCharType="begin"/>
        </w:r>
        <w:r w:rsidR="00A162DC">
          <w:rPr>
            <w:noProof/>
            <w:webHidden/>
          </w:rPr>
          <w:instrText xml:space="preserve"> PAGEREF _Toc82533331 \h </w:instrText>
        </w:r>
        <w:r w:rsidR="00A162DC">
          <w:rPr>
            <w:noProof/>
            <w:webHidden/>
          </w:rPr>
        </w:r>
        <w:r w:rsidR="00A162DC">
          <w:rPr>
            <w:noProof/>
            <w:webHidden/>
          </w:rPr>
          <w:fldChar w:fldCharType="separate"/>
        </w:r>
        <w:r w:rsidR="00502EA2">
          <w:rPr>
            <w:noProof/>
            <w:webHidden/>
          </w:rPr>
          <w:t>11</w:t>
        </w:r>
        <w:r w:rsidR="00A162DC">
          <w:rPr>
            <w:noProof/>
            <w:webHidden/>
          </w:rPr>
          <w:fldChar w:fldCharType="end"/>
        </w:r>
      </w:hyperlink>
    </w:p>
    <w:p w14:paraId="36638F29" w14:textId="001042AB" w:rsidR="00A162DC" w:rsidRDefault="0010097E">
      <w:pPr>
        <w:pStyle w:val="Verzeichnis3"/>
        <w:tabs>
          <w:tab w:val="right" w:leader="dot" w:pos="9016"/>
        </w:tabs>
        <w:rPr>
          <w:rFonts w:eastAsiaTheme="minorEastAsia"/>
          <w:noProof/>
          <w:lang w:eastAsia="zh-TW"/>
        </w:rPr>
      </w:pPr>
      <w:hyperlink w:anchor="_Toc82533332" w:history="1">
        <w:r w:rsidR="00A162DC" w:rsidRPr="003A6D21">
          <w:rPr>
            <w:rStyle w:val="Hyperlink"/>
            <w:noProof/>
          </w:rPr>
          <w:t>Logische Operationen und 1-Bit ALU</w:t>
        </w:r>
        <w:r w:rsidR="00A162DC">
          <w:rPr>
            <w:noProof/>
            <w:webHidden/>
          </w:rPr>
          <w:tab/>
        </w:r>
        <w:r w:rsidR="00A162DC">
          <w:rPr>
            <w:noProof/>
            <w:webHidden/>
          </w:rPr>
          <w:fldChar w:fldCharType="begin"/>
        </w:r>
        <w:r w:rsidR="00A162DC">
          <w:rPr>
            <w:noProof/>
            <w:webHidden/>
          </w:rPr>
          <w:instrText xml:space="preserve"> PAGEREF _Toc82533332 \h </w:instrText>
        </w:r>
        <w:r w:rsidR="00A162DC">
          <w:rPr>
            <w:noProof/>
            <w:webHidden/>
          </w:rPr>
        </w:r>
        <w:r w:rsidR="00A162DC">
          <w:rPr>
            <w:noProof/>
            <w:webHidden/>
          </w:rPr>
          <w:fldChar w:fldCharType="separate"/>
        </w:r>
        <w:r w:rsidR="00502EA2">
          <w:rPr>
            <w:noProof/>
            <w:webHidden/>
          </w:rPr>
          <w:t>12</w:t>
        </w:r>
        <w:r w:rsidR="00A162DC">
          <w:rPr>
            <w:noProof/>
            <w:webHidden/>
          </w:rPr>
          <w:fldChar w:fldCharType="end"/>
        </w:r>
      </w:hyperlink>
    </w:p>
    <w:p w14:paraId="2477DF01" w14:textId="745872D2" w:rsidR="00A162DC" w:rsidRDefault="0010097E">
      <w:pPr>
        <w:pStyle w:val="Verzeichnis3"/>
        <w:tabs>
          <w:tab w:val="right" w:leader="dot" w:pos="9016"/>
        </w:tabs>
        <w:rPr>
          <w:rFonts w:eastAsiaTheme="minorEastAsia"/>
          <w:noProof/>
          <w:lang w:eastAsia="zh-TW"/>
        </w:rPr>
      </w:pPr>
      <w:hyperlink w:anchor="_Toc82533333" w:history="1">
        <w:r w:rsidR="00A162DC" w:rsidRPr="003A6D21">
          <w:rPr>
            <w:rStyle w:val="Hyperlink"/>
            <w:noProof/>
          </w:rPr>
          <w:t>Flags: Statusausgaben der ALU</w:t>
        </w:r>
        <w:r w:rsidR="00A162DC">
          <w:rPr>
            <w:noProof/>
            <w:webHidden/>
          </w:rPr>
          <w:tab/>
        </w:r>
        <w:r w:rsidR="00A162DC">
          <w:rPr>
            <w:noProof/>
            <w:webHidden/>
          </w:rPr>
          <w:fldChar w:fldCharType="begin"/>
        </w:r>
        <w:r w:rsidR="00A162DC">
          <w:rPr>
            <w:noProof/>
            <w:webHidden/>
          </w:rPr>
          <w:instrText xml:space="preserve"> PAGEREF _Toc82533333 \h </w:instrText>
        </w:r>
        <w:r w:rsidR="00A162DC">
          <w:rPr>
            <w:noProof/>
            <w:webHidden/>
          </w:rPr>
        </w:r>
        <w:r w:rsidR="00A162DC">
          <w:rPr>
            <w:noProof/>
            <w:webHidden/>
          </w:rPr>
          <w:fldChar w:fldCharType="separate"/>
        </w:r>
        <w:r w:rsidR="00502EA2">
          <w:rPr>
            <w:noProof/>
            <w:webHidden/>
          </w:rPr>
          <w:t>13</w:t>
        </w:r>
        <w:r w:rsidR="00A162DC">
          <w:rPr>
            <w:noProof/>
            <w:webHidden/>
          </w:rPr>
          <w:fldChar w:fldCharType="end"/>
        </w:r>
      </w:hyperlink>
    </w:p>
    <w:p w14:paraId="25B2EB4D" w14:textId="46BC50AA" w:rsidR="00A162DC" w:rsidRDefault="0010097E">
      <w:pPr>
        <w:pStyle w:val="Verzeichnis3"/>
        <w:tabs>
          <w:tab w:val="right" w:leader="dot" w:pos="9016"/>
        </w:tabs>
        <w:rPr>
          <w:rFonts w:eastAsiaTheme="minorEastAsia"/>
          <w:noProof/>
          <w:lang w:eastAsia="zh-TW"/>
        </w:rPr>
      </w:pPr>
      <w:hyperlink w:anchor="_Toc82533334" w:history="1">
        <w:r w:rsidR="00A162DC" w:rsidRPr="003A6D21">
          <w:rPr>
            <w:rStyle w:val="Hyperlink"/>
            <w:noProof/>
          </w:rPr>
          <w:t>Die ALU-Befehle 7 bis 9: Befehle zur Laufzeitoptimierung</w:t>
        </w:r>
        <w:r w:rsidR="00A162DC">
          <w:rPr>
            <w:noProof/>
            <w:webHidden/>
          </w:rPr>
          <w:tab/>
        </w:r>
        <w:r w:rsidR="00A162DC">
          <w:rPr>
            <w:noProof/>
            <w:webHidden/>
          </w:rPr>
          <w:fldChar w:fldCharType="begin"/>
        </w:r>
        <w:r w:rsidR="00A162DC">
          <w:rPr>
            <w:noProof/>
            <w:webHidden/>
          </w:rPr>
          <w:instrText xml:space="preserve"> PAGEREF _Toc82533334 \h </w:instrText>
        </w:r>
        <w:r w:rsidR="00A162DC">
          <w:rPr>
            <w:noProof/>
            <w:webHidden/>
          </w:rPr>
        </w:r>
        <w:r w:rsidR="00A162DC">
          <w:rPr>
            <w:noProof/>
            <w:webHidden/>
          </w:rPr>
          <w:fldChar w:fldCharType="separate"/>
        </w:r>
        <w:r w:rsidR="00502EA2">
          <w:rPr>
            <w:noProof/>
            <w:webHidden/>
          </w:rPr>
          <w:t>14</w:t>
        </w:r>
        <w:r w:rsidR="00A162DC">
          <w:rPr>
            <w:noProof/>
            <w:webHidden/>
          </w:rPr>
          <w:fldChar w:fldCharType="end"/>
        </w:r>
      </w:hyperlink>
    </w:p>
    <w:p w14:paraId="5BF9BCD1" w14:textId="6C46825E" w:rsidR="00A162DC" w:rsidRDefault="0010097E">
      <w:pPr>
        <w:pStyle w:val="Verzeichnis3"/>
        <w:tabs>
          <w:tab w:val="right" w:leader="dot" w:pos="9016"/>
        </w:tabs>
        <w:rPr>
          <w:rFonts w:eastAsiaTheme="minorEastAsia"/>
          <w:noProof/>
          <w:lang w:eastAsia="zh-TW"/>
        </w:rPr>
      </w:pPr>
      <w:hyperlink w:anchor="_Toc82533335" w:history="1">
        <w:r w:rsidR="00A162DC" w:rsidRPr="003A6D21">
          <w:rPr>
            <w:rStyle w:val="Hyperlink"/>
            <w:noProof/>
          </w:rPr>
          <w:t>Implementierung von ALU und Flag-Register in der CPU</w:t>
        </w:r>
        <w:r w:rsidR="00A162DC">
          <w:rPr>
            <w:noProof/>
            <w:webHidden/>
          </w:rPr>
          <w:tab/>
        </w:r>
        <w:r w:rsidR="00A162DC">
          <w:rPr>
            <w:noProof/>
            <w:webHidden/>
          </w:rPr>
          <w:fldChar w:fldCharType="begin"/>
        </w:r>
        <w:r w:rsidR="00A162DC">
          <w:rPr>
            <w:noProof/>
            <w:webHidden/>
          </w:rPr>
          <w:instrText xml:space="preserve"> PAGEREF _Toc82533335 \h </w:instrText>
        </w:r>
        <w:r w:rsidR="00A162DC">
          <w:rPr>
            <w:noProof/>
            <w:webHidden/>
          </w:rPr>
        </w:r>
        <w:r w:rsidR="00A162DC">
          <w:rPr>
            <w:noProof/>
            <w:webHidden/>
          </w:rPr>
          <w:fldChar w:fldCharType="separate"/>
        </w:r>
        <w:r w:rsidR="00502EA2">
          <w:rPr>
            <w:noProof/>
            <w:webHidden/>
          </w:rPr>
          <w:t>15</w:t>
        </w:r>
        <w:r w:rsidR="00A162DC">
          <w:rPr>
            <w:noProof/>
            <w:webHidden/>
          </w:rPr>
          <w:fldChar w:fldCharType="end"/>
        </w:r>
      </w:hyperlink>
    </w:p>
    <w:p w14:paraId="16CD8195" w14:textId="0513267C" w:rsidR="00A162DC" w:rsidRDefault="0010097E">
      <w:pPr>
        <w:pStyle w:val="Verzeichnis2"/>
        <w:tabs>
          <w:tab w:val="right" w:leader="dot" w:pos="9016"/>
        </w:tabs>
        <w:rPr>
          <w:rFonts w:eastAsiaTheme="minorEastAsia"/>
          <w:noProof/>
          <w:lang w:eastAsia="zh-TW"/>
        </w:rPr>
      </w:pPr>
      <w:hyperlink w:anchor="_Toc82533336" w:history="1">
        <w:r w:rsidR="00A162DC" w:rsidRPr="003A6D21">
          <w:rPr>
            <w:rStyle w:val="Hyperlink"/>
            <w:noProof/>
          </w:rPr>
          <w:t>Das Ausgaberegister</w:t>
        </w:r>
        <w:r w:rsidR="00A162DC">
          <w:rPr>
            <w:noProof/>
            <w:webHidden/>
          </w:rPr>
          <w:tab/>
        </w:r>
        <w:r w:rsidR="00A162DC">
          <w:rPr>
            <w:noProof/>
            <w:webHidden/>
          </w:rPr>
          <w:fldChar w:fldCharType="begin"/>
        </w:r>
        <w:r w:rsidR="00A162DC">
          <w:rPr>
            <w:noProof/>
            <w:webHidden/>
          </w:rPr>
          <w:instrText xml:space="preserve"> PAGEREF _Toc82533336 \h </w:instrText>
        </w:r>
        <w:r w:rsidR="00A162DC">
          <w:rPr>
            <w:noProof/>
            <w:webHidden/>
          </w:rPr>
        </w:r>
        <w:r w:rsidR="00A162DC">
          <w:rPr>
            <w:noProof/>
            <w:webHidden/>
          </w:rPr>
          <w:fldChar w:fldCharType="separate"/>
        </w:r>
        <w:r w:rsidR="00502EA2">
          <w:rPr>
            <w:noProof/>
            <w:webHidden/>
          </w:rPr>
          <w:t>16</w:t>
        </w:r>
        <w:r w:rsidR="00A162DC">
          <w:rPr>
            <w:noProof/>
            <w:webHidden/>
          </w:rPr>
          <w:fldChar w:fldCharType="end"/>
        </w:r>
      </w:hyperlink>
    </w:p>
    <w:p w14:paraId="64F0FAEE" w14:textId="10A7227D" w:rsidR="00A162DC" w:rsidRDefault="0010097E">
      <w:pPr>
        <w:pStyle w:val="Verzeichnis3"/>
        <w:tabs>
          <w:tab w:val="right" w:leader="dot" w:pos="9016"/>
        </w:tabs>
        <w:rPr>
          <w:rFonts w:eastAsiaTheme="minorEastAsia"/>
          <w:noProof/>
          <w:lang w:eastAsia="zh-TW"/>
        </w:rPr>
      </w:pPr>
      <w:hyperlink w:anchor="_Toc82533337" w:history="1">
        <w:r w:rsidR="00A162DC" w:rsidRPr="003A6D21">
          <w:rPr>
            <w:rStyle w:val="Hyperlink"/>
            <w:noProof/>
          </w:rPr>
          <w:t>Konzept: Dezimal Display</w:t>
        </w:r>
        <w:r w:rsidR="00A162DC">
          <w:rPr>
            <w:noProof/>
            <w:webHidden/>
          </w:rPr>
          <w:tab/>
        </w:r>
        <w:r w:rsidR="00A162DC">
          <w:rPr>
            <w:noProof/>
            <w:webHidden/>
          </w:rPr>
          <w:fldChar w:fldCharType="begin"/>
        </w:r>
        <w:r w:rsidR="00A162DC">
          <w:rPr>
            <w:noProof/>
            <w:webHidden/>
          </w:rPr>
          <w:instrText xml:space="preserve"> PAGEREF _Toc82533337 \h </w:instrText>
        </w:r>
        <w:r w:rsidR="00A162DC">
          <w:rPr>
            <w:noProof/>
            <w:webHidden/>
          </w:rPr>
        </w:r>
        <w:r w:rsidR="00A162DC">
          <w:rPr>
            <w:noProof/>
            <w:webHidden/>
          </w:rPr>
          <w:fldChar w:fldCharType="separate"/>
        </w:r>
        <w:r w:rsidR="00502EA2">
          <w:rPr>
            <w:noProof/>
            <w:webHidden/>
          </w:rPr>
          <w:t>16</w:t>
        </w:r>
        <w:r w:rsidR="00A162DC">
          <w:rPr>
            <w:noProof/>
            <w:webHidden/>
          </w:rPr>
          <w:fldChar w:fldCharType="end"/>
        </w:r>
      </w:hyperlink>
    </w:p>
    <w:p w14:paraId="0BD77972" w14:textId="755B5CF8" w:rsidR="00A162DC" w:rsidRDefault="0010097E">
      <w:pPr>
        <w:pStyle w:val="Verzeichnis3"/>
        <w:tabs>
          <w:tab w:val="right" w:leader="dot" w:pos="9016"/>
        </w:tabs>
        <w:rPr>
          <w:rFonts w:eastAsiaTheme="minorEastAsia"/>
          <w:noProof/>
          <w:lang w:eastAsia="zh-TW"/>
        </w:rPr>
      </w:pPr>
      <w:hyperlink w:anchor="_Toc82533338" w:history="1">
        <w:r w:rsidR="00A162DC" w:rsidRPr="003A6D21">
          <w:rPr>
            <w:rStyle w:val="Hyperlink"/>
            <w:noProof/>
          </w:rPr>
          <w:t>Adressengesteuerte Speicherbausteine (ROM)</w:t>
        </w:r>
        <w:r w:rsidR="00A162DC">
          <w:rPr>
            <w:noProof/>
            <w:webHidden/>
          </w:rPr>
          <w:tab/>
        </w:r>
        <w:r w:rsidR="00A162DC">
          <w:rPr>
            <w:noProof/>
            <w:webHidden/>
          </w:rPr>
          <w:fldChar w:fldCharType="begin"/>
        </w:r>
        <w:r w:rsidR="00A162DC">
          <w:rPr>
            <w:noProof/>
            <w:webHidden/>
          </w:rPr>
          <w:instrText xml:space="preserve"> PAGEREF _Toc82533338 \h </w:instrText>
        </w:r>
        <w:r w:rsidR="00A162DC">
          <w:rPr>
            <w:noProof/>
            <w:webHidden/>
          </w:rPr>
        </w:r>
        <w:r w:rsidR="00A162DC">
          <w:rPr>
            <w:noProof/>
            <w:webHidden/>
          </w:rPr>
          <w:fldChar w:fldCharType="separate"/>
        </w:r>
        <w:r w:rsidR="00502EA2">
          <w:rPr>
            <w:noProof/>
            <w:webHidden/>
          </w:rPr>
          <w:t>17</w:t>
        </w:r>
        <w:r w:rsidR="00A162DC">
          <w:rPr>
            <w:noProof/>
            <w:webHidden/>
          </w:rPr>
          <w:fldChar w:fldCharType="end"/>
        </w:r>
      </w:hyperlink>
    </w:p>
    <w:p w14:paraId="645ABCFD" w14:textId="2A5731CE" w:rsidR="00A162DC" w:rsidRDefault="0010097E">
      <w:pPr>
        <w:pStyle w:val="Verzeichnis3"/>
        <w:tabs>
          <w:tab w:val="right" w:leader="dot" w:pos="9016"/>
        </w:tabs>
        <w:rPr>
          <w:rFonts w:eastAsiaTheme="minorEastAsia"/>
          <w:noProof/>
          <w:lang w:eastAsia="zh-TW"/>
        </w:rPr>
      </w:pPr>
      <w:hyperlink w:anchor="_Toc82533339" w:history="1">
        <w:r w:rsidR="00A162DC" w:rsidRPr="003A6D21">
          <w:rPr>
            <w:rStyle w:val="Hyperlink"/>
            <w:noProof/>
          </w:rPr>
          <w:t>Implementierung des Dezimal Displays</w:t>
        </w:r>
        <w:r w:rsidR="00A162DC">
          <w:rPr>
            <w:noProof/>
            <w:webHidden/>
          </w:rPr>
          <w:tab/>
        </w:r>
        <w:r w:rsidR="00A162DC">
          <w:rPr>
            <w:noProof/>
            <w:webHidden/>
          </w:rPr>
          <w:fldChar w:fldCharType="begin"/>
        </w:r>
        <w:r w:rsidR="00A162DC">
          <w:rPr>
            <w:noProof/>
            <w:webHidden/>
          </w:rPr>
          <w:instrText xml:space="preserve"> PAGEREF _Toc82533339 \h </w:instrText>
        </w:r>
        <w:r w:rsidR="00A162DC">
          <w:rPr>
            <w:noProof/>
            <w:webHidden/>
          </w:rPr>
        </w:r>
        <w:r w:rsidR="00A162DC">
          <w:rPr>
            <w:noProof/>
            <w:webHidden/>
          </w:rPr>
          <w:fldChar w:fldCharType="separate"/>
        </w:r>
        <w:r w:rsidR="00502EA2">
          <w:rPr>
            <w:noProof/>
            <w:webHidden/>
          </w:rPr>
          <w:t>17</w:t>
        </w:r>
        <w:r w:rsidR="00A162DC">
          <w:rPr>
            <w:noProof/>
            <w:webHidden/>
          </w:rPr>
          <w:fldChar w:fldCharType="end"/>
        </w:r>
      </w:hyperlink>
    </w:p>
    <w:p w14:paraId="0811270E" w14:textId="234BB769" w:rsidR="00A162DC" w:rsidRDefault="0010097E">
      <w:pPr>
        <w:pStyle w:val="Verzeichnis2"/>
        <w:tabs>
          <w:tab w:val="right" w:leader="dot" w:pos="9016"/>
        </w:tabs>
        <w:rPr>
          <w:rFonts w:eastAsiaTheme="minorEastAsia"/>
          <w:noProof/>
          <w:lang w:eastAsia="zh-TW"/>
        </w:rPr>
      </w:pPr>
      <w:hyperlink w:anchor="_Toc82533340" w:history="1">
        <w:r w:rsidR="00A162DC" w:rsidRPr="003A6D21">
          <w:rPr>
            <w:rStyle w:val="Hyperlink"/>
            <w:noProof/>
          </w:rPr>
          <w:t>Der Arbeitsspeicher (RAM)</w:t>
        </w:r>
        <w:r w:rsidR="00A162DC">
          <w:rPr>
            <w:noProof/>
            <w:webHidden/>
          </w:rPr>
          <w:tab/>
        </w:r>
        <w:r w:rsidR="00A162DC">
          <w:rPr>
            <w:noProof/>
            <w:webHidden/>
          </w:rPr>
          <w:fldChar w:fldCharType="begin"/>
        </w:r>
        <w:r w:rsidR="00A162DC">
          <w:rPr>
            <w:noProof/>
            <w:webHidden/>
          </w:rPr>
          <w:instrText xml:space="preserve"> PAGEREF _Toc82533340 \h </w:instrText>
        </w:r>
        <w:r w:rsidR="00A162DC">
          <w:rPr>
            <w:noProof/>
            <w:webHidden/>
          </w:rPr>
        </w:r>
        <w:r w:rsidR="00A162DC">
          <w:rPr>
            <w:noProof/>
            <w:webHidden/>
          </w:rPr>
          <w:fldChar w:fldCharType="separate"/>
        </w:r>
        <w:r w:rsidR="00502EA2">
          <w:rPr>
            <w:noProof/>
            <w:webHidden/>
          </w:rPr>
          <w:t>19</w:t>
        </w:r>
        <w:r w:rsidR="00A162DC">
          <w:rPr>
            <w:noProof/>
            <w:webHidden/>
          </w:rPr>
          <w:fldChar w:fldCharType="end"/>
        </w:r>
      </w:hyperlink>
    </w:p>
    <w:p w14:paraId="15140234" w14:textId="559FC37B" w:rsidR="00A162DC" w:rsidRDefault="0010097E">
      <w:pPr>
        <w:pStyle w:val="Verzeichnis3"/>
        <w:tabs>
          <w:tab w:val="right" w:leader="dot" w:pos="9016"/>
        </w:tabs>
        <w:rPr>
          <w:rFonts w:eastAsiaTheme="minorEastAsia"/>
          <w:noProof/>
          <w:lang w:eastAsia="zh-TW"/>
        </w:rPr>
      </w:pPr>
      <w:hyperlink w:anchor="_Toc82533341" w:history="1">
        <w:r w:rsidR="00A162DC" w:rsidRPr="003A6D21">
          <w:rPr>
            <w:rStyle w:val="Hyperlink"/>
            <w:noProof/>
          </w:rPr>
          <w:t>Was ist der RAM?</w:t>
        </w:r>
        <w:r w:rsidR="00A162DC">
          <w:rPr>
            <w:noProof/>
            <w:webHidden/>
          </w:rPr>
          <w:tab/>
        </w:r>
        <w:r w:rsidR="00A162DC">
          <w:rPr>
            <w:noProof/>
            <w:webHidden/>
          </w:rPr>
          <w:fldChar w:fldCharType="begin"/>
        </w:r>
        <w:r w:rsidR="00A162DC">
          <w:rPr>
            <w:noProof/>
            <w:webHidden/>
          </w:rPr>
          <w:instrText xml:space="preserve"> PAGEREF _Toc82533341 \h </w:instrText>
        </w:r>
        <w:r w:rsidR="00A162DC">
          <w:rPr>
            <w:noProof/>
            <w:webHidden/>
          </w:rPr>
        </w:r>
        <w:r w:rsidR="00A162DC">
          <w:rPr>
            <w:noProof/>
            <w:webHidden/>
          </w:rPr>
          <w:fldChar w:fldCharType="separate"/>
        </w:r>
        <w:r w:rsidR="00502EA2">
          <w:rPr>
            <w:noProof/>
            <w:webHidden/>
          </w:rPr>
          <w:t>19</w:t>
        </w:r>
        <w:r w:rsidR="00A162DC">
          <w:rPr>
            <w:noProof/>
            <w:webHidden/>
          </w:rPr>
          <w:fldChar w:fldCharType="end"/>
        </w:r>
      </w:hyperlink>
    </w:p>
    <w:p w14:paraId="3BA54E9F" w14:textId="454D2113" w:rsidR="00A162DC" w:rsidRDefault="0010097E">
      <w:pPr>
        <w:pStyle w:val="Verzeichnis3"/>
        <w:tabs>
          <w:tab w:val="right" w:leader="dot" w:pos="9016"/>
        </w:tabs>
        <w:rPr>
          <w:rFonts w:eastAsiaTheme="minorEastAsia"/>
          <w:noProof/>
          <w:lang w:eastAsia="zh-TW"/>
        </w:rPr>
      </w:pPr>
      <w:hyperlink w:anchor="_Toc82533342" w:history="1">
        <w:r w:rsidR="00A162DC" w:rsidRPr="003A6D21">
          <w:rPr>
            <w:rStyle w:val="Hyperlink"/>
            <w:noProof/>
          </w:rPr>
          <w:t>Der RAM in der 8-Bit CPU</w:t>
        </w:r>
        <w:r w:rsidR="00A162DC">
          <w:rPr>
            <w:noProof/>
            <w:webHidden/>
          </w:rPr>
          <w:tab/>
        </w:r>
        <w:r w:rsidR="00A162DC">
          <w:rPr>
            <w:noProof/>
            <w:webHidden/>
          </w:rPr>
          <w:fldChar w:fldCharType="begin"/>
        </w:r>
        <w:r w:rsidR="00A162DC">
          <w:rPr>
            <w:noProof/>
            <w:webHidden/>
          </w:rPr>
          <w:instrText xml:space="preserve"> PAGEREF _Toc82533342 \h </w:instrText>
        </w:r>
        <w:r w:rsidR="00A162DC">
          <w:rPr>
            <w:noProof/>
            <w:webHidden/>
          </w:rPr>
        </w:r>
        <w:r w:rsidR="00A162DC">
          <w:rPr>
            <w:noProof/>
            <w:webHidden/>
          </w:rPr>
          <w:fldChar w:fldCharType="separate"/>
        </w:r>
        <w:r w:rsidR="00502EA2">
          <w:rPr>
            <w:noProof/>
            <w:webHidden/>
          </w:rPr>
          <w:t>19</w:t>
        </w:r>
        <w:r w:rsidR="00A162DC">
          <w:rPr>
            <w:noProof/>
            <w:webHidden/>
          </w:rPr>
          <w:fldChar w:fldCharType="end"/>
        </w:r>
      </w:hyperlink>
    </w:p>
    <w:p w14:paraId="4FC5F969" w14:textId="3EE155F0" w:rsidR="00A162DC" w:rsidRDefault="0010097E">
      <w:pPr>
        <w:pStyle w:val="Verzeichnis2"/>
        <w:tabs>
          <w:tab w:val="right" w:leader="dot" w:pos="9016"/>
        </w:tabs>
        <w:rPr>
          <w:rFonts w:eastAsiaTheme="minorEastAsia"/>
          <w:noProof/>
          <w:lang w:eastAsia="zh-TW"/>
        </w:rPr>
      </w:pPr>
      <w:hyperlink w:anchor="_Toc82533343" w:history="1">
        <w:r w:rsidR="00A162DC" w:rsidRPr="003A6D21">
          <w:rPr>
            <w:rStyle w:val="Hyperlink"/>
            <w:noProof/>
          </w:rPr>
          <w:t>Der Befehlszähler (Pointer)</w:t>
        </w:r>
        <w:r w:rsidR="00A162DC">
          <w:rPr>
            <w:noProof/>
            <w:webHidden/>
          </w:rPr>
          <w:tab/>
        </w:r>
        <w:r w:rsidR="00A162DC">
          <w:rPr>
            <w:noProof/>
            <w:webHidden/>
          </w:rPr>
          <w:fldChar w:fldCharType="begin"/>
        </w:r>
        <w:r w:rsidR="00A162DC">
          <w:rPr>
            <w:noProof/>
            <w:webHidden/>
          </w:rPr>
          <w:instrText xml:space="preserve"> PAGEREF _Toc82533343 \h </w:instrText>
        </w:r>
        <w:r w:rsidR="00A162DC">
          <w:rPr>
            <w:noProof/>
            <w:webHidden/>
          </w:rPr>
        </w:r>
        <w:r w:rsidR="00A162DC">
          <w:rPr>
            <w:noProof/>
            <w:webHidden/>
          </w:rPr>
          <w:fldChar w:fldCharType="separate"/>
        </w:r>
        <w:r w:rsidR="00502EA2">
          <w:rPr>
            <w:noProof/>
            <w:webHidden/>
          </w:rPr>
          <w:t>21</w:t>
        </w:r>
        <w:r w:rsidR="00A162DC">
          <w:rPr>
            <w:noProof/>
            <w:webHidden/>
          </w:rPr>
          <w:fldChar w:fldCharType="end"/>
        </w:r>
      </w:hyperlink>
    </w:p>
    <w:p w14:paraId="78FE0E34" w14:textId="5DDBE67A" w:rsidR="00A162DC" w:rsidRDefault="0010097E">
      <w:pPr>
        <w:pStyle w:val="Verzeichnis3"/>
        <w:tabs>
          <w:tab w:val="right" w:leader="dot" w:pos="9016"/>
        </w:tabs>
        <w:rPr>
          <w:rFonts w:eastAsiaTheme="minorEastAsia"/>
          <w:noProof/>
          <w:lang w:eastAsia="zh-TW"/>
        </w:rPr>
      </w:pPr>
      <w:hyperlink w:anchor="_Toc82533344" w:history="1">
        <w:r w:rsidR="00A162DC" w:rsidRPr="003A6D21">
          <w:rPr>
            <w:rStyle w:val="Hyperlink"/>
            <w:noProof/>
          </w:rPr>
          <w:t>Erweiterung des SR-Flip-Flops: Der JK-Flip-Flop</w:t>
        </w:r>
        <w:r w:rsidR="00A162DC">
          <w:rPr>
            <w:noProof/>
            <w:webHidden/>
          </w:rPr>
          <w:tab/>
        </w:r>
        <w:r w:rsidR="00A162DC">
          <w:rPr>
            <w:noProof/>
            <w:webHidden/>
          </w:rPr>
          <w:fldChar w:fldCharType="begin"/>
        </w:r>
        <w:r w:rsidR="00A162DC">
          <w:rPr>
            <w:noProof/>
            <w:webHidden/>
          </w:rPr>
          <w:instrText xml:space="preserve"> PAGEREF _Toc82533344 \h </w:instrText>
        </w:r>
        <w:r w:rsidR="00A162DC">
          <w:rPr>
            <w:noProof/>
            <w:webHidden/>
          </w:rPr>
        </w:r>
        <w:r w:rsidR="00A162DC">
          <w:rPr>
            <w:noProof/>
            <w:webHidden/>
          </w:rPr>
          <w:fldChar w:fldCharType="separate"/>
        </w:r>
        <w:r w:rsidR="00502EA2">
          <w:rPr>
            <w:noProof/>
            <w:webHidden/>
          </w:rPr>
          <w:t>21</w:t>
        </w:r>
        <w:r w:rsidR="00A162DC">
          <w:rPr>
            <w:noProof/>
            <w:webHidden/>
          </w:rPr>
          <w:fldChar w:fldCharType="end"/>
        </w:r>
      </w:hyperlink>
    </w:p>
    <w:p w14:paraId="4573D1A8" w14:textId="399BDE4A" w:rsidR="00A162DC" w:rsidRDefault="0010097E">
      <w:pPr>
        <w:pStyle w:val="Verzeichnis3"/>
        <w:tabs>
          <w:tab w:val="right" w:leader="dot" w:pos="9016"/>
        </w:tabs>
        <w:rPr>
          <w:rFonts w:eastAsiaTheme="minorEastAsia"/>
          <w:noProof/>
          <w:lang w:eastAsia="zh-TW"/>
        </w:rPr>
      </w:pPr>
      <w:hyperlink w:anchor="_Toc82533345" w:history="1">
        <w:r w:rsidR="00A162DC" w:rsidRPr="003A6D21">
          <w:rPr>
            <w:rStyle w:val="Hyperlink"/>
            <w:noProof/>
          </w:rPr>
          <w:t>Einfacher Binärzähler</w:t>
        </w:r>
        <w:r w:rsidR="00A162DC">
          <w:rPr>
            <w:noProof/>
            <w:webHidden/>
          </w:rPr>
          <w:tab/>
        </w:r>
        <w:r w:rsidR="00A162DC">
          <w:rPr>
            <w:noProof/>
            <w:webHidden/>
          </w:rPr>
          <w:fldChar w:fldCharType="begin"/>
        </w:r>
        <w:r w:rsidR="00A162DC">
          <w:rPr>
            <w:noProof/>
            <w:webHidden/>
          </w:rPr>
          <w:instrText xml:space="preserve"> PAGEREF _Toc82533345 \h </w:instrText>
        </w:r>
        <w:r w:rsidR="00A162DC">
          <w:rPr>
            <w:noProof/>
            <w:webHidden/>
          </w:rPr>
        </w:r>
        <w:r w:rsidR="00A162DC">
          <w:rPr>
            <w:noProof/>
            <w:webHidden/>
          </w:rPr>
          <w:fldChar w:fldCharType="separate"/>
        </w:r>
        <w:r w:rsidR="00502EA2">
          <w:rPr>
            <w:noProof/>
            <w:webHidden/>
          </w:rPr>
          <w:t>22</w:t>
        </w:r>
        <w:r w:rsidR="00A162DC">
          <w:rPr>
            <w:noProof/>
            <w:webHidden/>
          </w:rPr>
          <w:fldChar w:fldCharType="end"/>
        </w:r>
      </w:hyperlink>
    </w:p>
    <w:p w14:paraId="073F021C" w14:textId="7168C160" w:rsidR="00A162DC" w:rsidRDefault="0010097E">
      <w:pPr>
        <w:pStyle w:val="Verzeichnis3"/>
        <w:tabs>
          <w:tab w:val="right" w:leader="dot" w:pos="9016"/>
        </w:tabs>
        <w:rPr>
          <w:rFonts w:eastAsiaTheme="minorEastAsia"/>
          <w:noProof/>
          <w:lang w:eastAsia="zh-TW"/>
        </w:rPr>
      </w:pPr>
      <w:hyperlink w:anchor="_Toc82533346" w:history="1">
        <w:r w:rsidR="00A162DC" w:rsidRPr="003A6D21">
          <w:rPr>
            <w:rStyle w:val="Hyperlink"/>
            <w:noProof/>
          </w:rPr>
          <w:t>Vom Binärzähler zum Befehlszähler</w:t>
        </w:r>
        <w:r w:rsidR="00A162DC">
          <w:rPr>
            <w:noProof/>
            <w:webHidden/>
          </w:rPr>
          <w:tab/>
        </w:r>
        <w:r w:rsidR="00A162DC">
          <w:rPr>
            <w:noProof/>
            <w:webHidden/>
          </w:rPr>
          <w:fldChar w:fldCharType="begin"/>
        </w:r>
        <w:r w:rsidR="00A162DC">
          <w:rPr>
            <w:noProof/>
            <w:webHidden/>
          </w:rPr>
          <w:instrText xml:space="preserve"> PAGEREF _Toc82533346 \h </w:instrText>
        </w:r>
        <w:r w:rsidR="00A162DC">
          <w:rPr>
            <w:noProof/>
            <w:webHidden/>
          </w:rPr>
        </w:r>
        <w:r w:rsidR="00A162DC">
          <w:rPr>
            <w:noProof/>
            <w:webHidden/>
          </w:rPr>
          <w:fldChar w:fldCharType="separate"/>
        </w:r>
        <w:r w:rsidR="00502EA2">
          <w:rPr>
            <w:noProof/>
            <w:webHidden/>
          </w:rPr>
          <w:t>23</w:t>
        </w:r>
        <w:r w:rsidR="00A162DC">
          <w:rPr>
            <w:noProof/>
            <w:webHidden/>
          </w:rPr>
          <w:fldChar w:fldCharType="end"/>
        </w:r>
      </w:hyperlink>
    </w:p>
    <w:p w14:paraId="1740AB1D" w14:textId="640CE10C" w:rsidR="00A162DC" w:rsidRDefault="0010097E">
      <w:pPr>
        <w:pStyle w:val="Verzeichnis3"/>
        <w:tabs>
          <w:tab w:val="right" w:leader="dot" w:pos="9016"/>
        </w:tabs>
        <w:rPr>
          <w:rFonts w:eastAsiaTheme="minorEastAsia"/>
          <w:noProof/>
          <w:lang w:eastAsia="zh-TW"/>
        </w:rPr>
      </w:pPr>
      <w:hyperlink w:anchor="_Toc82533347" w:history="1">
        <w:r w:rsidR="00A162DC" w:rsidRPr="003A6D21">
          <w:rPr>
            <w:rStyle w:val="Hyperlink"/>
            <w:noProof/>
          </w:rPr>
          <w:t>Der fertige Befehlszähler und die Implementierung in der CPU</w:t>
        </w:r>
        <w:r w:rsidR="00A162DC">
          <w:rPr>
            <w:noProof/>
            <w:webHidden/>
          </w:rPr>
          <w:tab/>
        </w:r>
        <w:r w:rsidR="00A162DC">
          <w:rPr>
            <w:noProof/>
            <w:webHidden/>
          </w:rPr>
          <w:fldChar w:fldCharType="begin"/>
        </w:r>
        <w:r w:rsidR="00A162DC">
          <w:rPr>
            <w:noProof/>
            <w:webHidden/>
          </w:rPr>
          <w:instrText xml:space="preserve"> PAGEREF _Toc82533347 \h </w:instrText>
        </w:r>
        <w:r w:rsidR="00A162DC">
          <w:rPr>
            <w:noProof/>
            <w:webHidden/>
          </w:rPr>
        </w:r>
        <w:r w:rsidR="00A162DC">
          <w:rPr>
            <w:noProof/>
            <w:webHidden/>
          </w:rPr>
          <w:fldChar w:fldCharType="separate"/>
        </w:r>
        <w:r w:rsidR="00502EA2">
          <w:rPr>
            <w:noProof/>
            <w:webHidden/>
          </w:rPr>
          <w:t>24</w:t>
        </w:r>
        <w:r w:rsidR="00A162DC">
          <w:rPr>
            <w:noProof/>
            <w:webHidden/>
          </w:rPr>
          <w:fldChar w:fldCharType="end"/>
        </w:r>
      </w:hyperlink>
    </w:p>
    <w:p w14:paraId="26F14131" w14:textId="0E15ECBE" w:rsidR="00A162DC" w:rsidRDefault="0010097E">
      <w:pPr>
        <w:pStyle w:val="Verzeichnis2"/>
        <w:tabs>
          <w:tab w:val="right" w:leader="dot" w:pos="9016"/>
        </w:tabs>
        <w:rPr>
          <w:rFonts w:eastAsiaTheme="minorEastAsia"/>
          <w:noProof/>
          <w:lang w:eastAsia="zh-TW"/>
        </w:rPr>
      </w:pPr>
      <w:hyperlink w:anchor="_Toc82533348" w:history="1">
        <w:r w:rsidR="00A162DC" w:rsidRPr="003A6D21">
          <w:rPr>
            <w:rStyle w:val="Hyperlink"/>
            <w:noProof/>
          </w:rPr>
          <w:t>Die Kontrolleinheit</w:t>
        </w:r>
        <w:r w:rsidR="00A162DC">
          <w:rPr>
            <w:noProof/>
            <w:webHidden/>
          </w:rPr>
          <w:tab/>
        </w:r>
        <w:r w:rsidR="00A162DC">
          <w:rPr>
            <w:noProof/>
            <w:webHidden/>
          </w:rPr>
          <w:fldChar w:fldCharType="begin"/>
        </w:r>
        <w:r w:rsidR="00A162DC">
          <w:rPr>
            <w:noProof/>
            <w:webHidden/>
          </w:rPr>
          <w:instrText xml:space="preserve"> PAGEREF _Toc82533348 \h </w:instrText>
        </w:r>
        <w:r w:rsidR="00A162DC">
          <w:rPr>
            <w:noProof/>
            <w:webHidden/>
          </w:rPr>
        </w:r>
        <w:r w:rsidR="00A162DC">
          <w:rPr>
            <w:noProof/>
            <w:webHidden/>
          </w:rPr>
          <w:fldChar w:fldCharType="separate"/>
        </w:r>
        <w:r w:rsidR="00502EA2">
          <w:rPr>
            <w:noProof/>
            <w:webHidden/>
          </w:rPr>
          <w:t>25</w:t>
        </w:r>
        <w:r w:rsidR="00A162DC">
          <w:rPr>
            <w:noProof/>
            <w:webHidden/>
          </w:rPr>
          <w:fldChar w:fldCharType="end"/>
        </w:r>
      </w:hyperlink>
    </w:p>
    <w:p w14:paraId="105EBD7C" w14:textId="6834A67D" w:rsidR="00A162DC" w:rsidRDefault="0010097E">
      <w:pPr>
        <w:pStyle w:val="Verzeichnis3"/>
        <w:tabs>
          <w:tab w:val="right" w:leader="dot" w:pos="9016"/>
        </w:tabs>
        <w:rPr>
          <w:rFonts w:eastAsiaTheme="minorEastAsia"/>
          <w:noProof/>
          <w:lang w:eastAsia="zh-TW"/>
        </w:rPr>
      </w:pPr>
      <w:hyperlink w:anchor="_Toc82533349" w:history="1">
        <w:r w:rsidR="00A162DC" w:rsidRPr="003A6D21">
          <w:rPr>
            <w:rStyle w:val="Hyperlink"/>
            <w:noProof/>
          </w:rPr>
          <w:t>Das Befehlsregister</w:t>
        </w:r>
        <w:r w:rsidR="00A162DC">
          <w:rPr>
            <w:noProof/>
            <w:webHidden/>
          </w:rPr>
          <w:tab/>
        </w:r>
        <w:r w:rsidR="00A162DC">
          <w:rPr>
            <w:noProof/>
            <w:webHidden/>
          </w:rPr>
          <w:fldChar w:fldCharType="begin"/>
        </w:r>
        <w:r w:rsidR="00A162DC">
          <w:rPr>
            <w:noProof/>
            <w:webHidden/>
          </w:rPr>
          <w:instrText xml:space="preserve"> PAGEREF _Toc82533349 \h </w:instrText>
        </w:r>
        <w:r w:rsidR="00A162DC">
          <w:rPr>
            <w:noProof/>
            <w:webHidden/>
          </w:rPr>
        </w:r>
        <w:r w:rsidR="00A162DC">
          <w:rPr>
            <w:noProof/>
            <w:webHidden/>
          </w:rPr>
          <w:fldChar w:fldCharType="separate"/>
        </w:r>
        <w:r w:rsidR="00502EA2">
          <w:rPr>
            <w:noProof/>
            <w:webHidden/>
          </w:rPr>
          <w:t>25</w:t>
        </w:r>
        <w:r w:rsidR="00A162DC">
          <w:rPr>
            <w:noProof/>
            <w:webHidden/>
          </w:rPr>
          <w:fldChar w:fldCharType="end"/>
        </w:r>
      </w:hyperlink>
    </w:p>
    <w:p w14:paraId="1D97F8DE" w14:textId="32FBB89C" w:rsidR="00A162DC" w:rsidRDefault="0010097E">
      <w:pPr>
        <w:pStyle w:val="Verzeichnis3"/>
        <w:tabs>
          <w:tab w:val="right" w:leader="dot" w:pos="9016"/>
        </w:tabs>
        <w:rPr>
          <w:rFonts w:eastAsiaTheme="minorEastAsia"/>
          <w:noProof/>
          <w:lang w:eastAsia="zh-TW"/>
        </w:rPr>
      </w:pPr>
      <w:hyperlink w:anchor="_Toc82533350" w:history="1">
        <w:r w:rsidR="00A162DC" w:rsidRPr="003A6D21">
          <w:rPr>
            <w:rStyle w:val="Hyperlink"/>
            <w:noProof/>
          </w:rPr>
          <w:t>Steuersignale und das Steuerwort</w:t>
        </w:r>
        <w:r w:rsidR="00A162DC">
          <w:rPr>
            <w:noProof/>
            <w:webHidden/>
          </w:rPr>
          <w:tab/>
        </w:r>
        <w:r w:rsidR="00A162DC">
          <w:rPr>
            <w:noProof/>
            <w:webHidden/>
          </w:rPr>
          <w:fldChar w:fldCharType="begin"/>
        </w:r>
        <w:r w:rsidR="00A162DC">
          <w:rPr>
            <w:noProof/>
            <w:webHidden/>
          </w:rPr>
          <w:instrText xml:space="preserve"> PAGEREF _Toc82533350 \h </w:instrText>
        </w:r>
        <w:r w:rsidR="00A162DC">
          <w:rPr>
            <w:noProof/>
            <w:webHidden/>
          </w:rPr>
        </w:r>
        <w:r w:rsidR="00A162DC">
          <w:rPr>
            <w:noProof/>
            <w:webHidden/>
          </w:rPr>
          <w:fldChar w:fldCharType="separate"/>
        </w:r>
        <w:r w:rsidR="00502EA2">
          <w:rPr>
            <w:noProof/>
            <w:webHidden/>
          </w:rPr>
          <w:t>25</w:t>
        </w:r>
        <w:r w:rsidR="00A162DC">
          <w:rPr>
            <w:noProof/>
            <w:webHidden/>
          </w:rPr>
          <w:fldChar w:fldCharType="end"/>
        </w:r>
      </w:hyperlink>
    </w:p>
    <w:p w14:paraId="6A3326AD" w14:textId="7A89E97D" w:rsidR="00A162DC" w:rsidRDefault="0010097E">
      <w:pPr>
        <w:pStyle w:val="Verzeichnis3"/>
        <w:tabs>
          <w:tab w:val="right" w:leader="dot" w:pos="9016"/>
        </w:tabs>
        <w:rPr>
          <w:rFonts w:eastAsiaTheme="minorEastAsia"/>
          <w:noProof/>
          <w:lang w:eastAsia="zh-TW"/>
        </w:rPr>
      </w:pPr>
      <w:hyperlink w:anchor="_Toc82533351" w:history="1">
        <w:r w:rsidR="00A162DC" w:rsidRPr="003A6D21">
          <w:rPr>
            <w:rStyle w:val="Hyperlink"/>
            <w:noProof/>
          </w:rPr>
          <w:t>Die Arbeitsweise der Kontrolleinheit</w:t>
        </w:r>
        <w:r w:rsidR="00A162DC">
          <w:rPr>
            <w:noProof/>
            <w:webHidden/>
          </w:rPr>
          <w:tab/>
        </w:r>
        <w:r w:rsidR="00A162DC">
          <w:rPr>
            <w:noProof/>
            <w:webHidden/>
          </w:rPr>
          <w:fldChar w:fldCharType="begin"/>
        </w:r>
        <w:r w:rsidR="00A162DC">
          <w:rPr>
            <w:noProof/>
            <w:webHidden/>
          </w:rPr>
          <w:instrText xml:space="preserve"> PAGEREF _Toc82533351 \h </w:instrText>
        </w:r>
        <w:r w:rsidR="00A162DC">
          <w:rPr>
            <w:noProof/>
            <w:webHidden/>
          </w:rPr>
        </w:r>
        <w:r w:rsidR="00A162DC">
          <w:rPr>
            <w:noProof/>
            <w:webHidden/>
          </w:rPr>
          <w:fldChar w:fldCharType="separate"/>
        </w:r>
        <w:r w:rsidR="00502EA2">
          <w:rPr>
            <w:noProof/>
            <w:webHidden/>
          </w:rPr>
          <w:t>26</w:t>
        </w:r>
        <w:r w:rsidR="00A162DC">
          <w:rPr>
            <w:noProof/>
            <w:webHidden/>
          </w:rPr>
          <w:fldChar w:fldCharType="end"/>
        </w:r>
      </w:hyperlink>
    </w:p>
    <w:p w14:paraId="475FA65F" w14:textId="0827CAE4" w:rsidR="00A162DC" w:rsidRDefault="0010097E">
      <w:pPr>
        <w:pStyle w:val="Verzeichnis3"/>
        <w:tabs>
          <w:tab w:val="right" w:leader="dot" w:pos="9016"/>
        </w:tabs>
        <w:rPr>
          <w:rFonts w:eastAsiaTheme="minorEastAsia"/>
          <w:noProof/>
          <w:lang w:eastAsia="zh-TW"/>
        </w:rPr>
      </w:pPr>
      <w:hyperlink w:anchor="_Toc82533352" w:history="1">
        <w:r w:rsidR="00A162DC" w:rsidRPr="003A6D21">
          <w:rPr>
            <w:rStyle w:val="Hyperlink"/>
            <w:noProof/>
          </w:rPr>
          <w:t>Der Fetch-Zyklus</w:t>
        </w:r>
        <w:r w:rsidR="00A162DC">
          <w:rPr>
            <w:noProof/>
            <w:webHidden/>
          </w:rPr>
          <w:tab/>
        </w:r>
        <w:r w:rsidR="00A162DC">
          <w:rPr>
            <w:noProof/>
            <w:webHidden/>
          </w:rPr>
          <w:fldChar w:fldCharType="begin"/>
        </w:r>
        <w:r w:rsidR="00A162DC">
          <w:rPr>
            <w:noProof/>
            <w:webHidden/>
          </w:rPr>
          <w:instrText xml:space="preserve"> PAGEREF _Toc82533352 \h </w:instrText>
        </w:r>
        <w:r w:rsidR="00A162DC">
          <w:rPr>
            <w:noProof/>
            <w:webHidden/>
          </w:rPr>
        </w:r>
        <w:r w:rsidR="00A162DC">
          <w:rPr>
            <w:noProof/>
            <w:webHidden/>
          </w:rPr>
          <w:fldChar w:fldCharType="separate"/>
        </w:r>
        <w:r w:rsidR="00502EA2">
          <w:rPr>
            <w:noProof/>
            <w:webHidden/>
          </w:rPr>
          <w:t>27</w:t>
        </w:r>
        <w:r w:rsidR="00A162DC">
          <w:rPr>
            <w:noProof/>
            <w:webHidden/>
          </w:rPr>
          <w:fldChar w:fldCharType="end"/>
        </w:r>
      </w:hyperlink>
    </w:p>
    <w:p w14:paraId="3B7E5717" w14:textId="6EA6542B" w:rsidR="00A162DC" w:rsidRDefault="0010097E">
      <w:pPr>
        <w:pStyle w:val="Verzeichnis3"/>
        <w:tabs>
          <w:tab w:val="right" w:leader="dot" w:pos="9016"/>
        </w:tabs>
        <w:rPr>
          <w:rFonts w:eastAsiaTheme="minorEastAsia"/>
          <w:noProof/>
          <w:lang w:eastAsia="zh-TW"/>
        </w:rPr>
      </w:pPr>
      <w:hyperlink w:anchor="_Toc82533353" w:history="1">
        <w:r w:rsidR="00A162DC" w:rsidRPr="003A6D21">
          <w:rPr>
            <w:rStyle w:val="Hyperlink"/>
            <w:noProof/>
          </w:rPr>
          <w:t>Befehle I: NOOP und Register</w:t>
        </w:r>
        <w:r w:rsidR="00A162DC">
          <w:rPr>
            <w:noProof/>
            <w:webHidden/>
          </w:rPr>
          <w:tab/>
        </w:r>
        <w:r w:rsidR="00A162DC">
          <w:rPr>
            <w:noProof/>
            <w:webHidden/>
          </w:rPr>
          <w:fldChar w:fldCharType="begin"/>
        </w:r>
        <w:r w:rsidR="00A162DC">
          <w:rPr>
            <w:noProof/>
            <w:webHidden/>
          </w:rPr>
          <w:instrText xml:space="preserve"> PAGEREF _Toc82533353 \h </w:instrText>
        </w:r>
        <w:r w:rsidR="00A162DC">
          <w:rPr>
            <w:noProof/>
            <w:webHidden/>
          </w:rPr>
        </w:r>
        <w:r w:rsidR="00A162DC">
          <w:rPr>
            <w:noProof/>
            <w:webHidden/>
          </w:rPr>
          <w:fldChar w:fldCharType="separate"/>
        </w:r>
        <w:r w:rsidR="00502EA2">
          <w:rPr>
            <w:noProof/>
            <w:webHidden/>
          </w:rPr>
          <w:t>28</w:t>
        </w:r>
        <w:r w:rsidR="00A162DC">
          <w:rPr>
            <w:noProof/>
            <w:webHidden/>
          </w:rPr>
          <w:fldChar w:fldCharType="end"/>
        </w:r>
      </w:hyperlink>
    </w:p>
    <w:p w14:paraId="78DFD941" w14:textId="29B8D2C4" w:rsidR="00A162DC" w:rsidRDefault="0010097E">
      <w:pPr>
        <w:pStyle w:val="Verzeichnis3"/>
        <w:tabs>
          <w:tab w:val="right" w:leader="dot" w:pos="9016"/>
        </w:tabs>
        <w:rPr>
          <w:rFonts w:eastAsiaTheme="minorEastAsia"/>
          <w:noProof/>
          <w:lang w:eastAsia="zh-TW"/>
        </w:rPr>
      </w:pPr>
      <w:hyperlink w:anchor="_Toc82533354" w:history="1">
        <w:r w:rsidR="00A162DC" w:rsidRPr="003A6D21">
          <w:rPr>
            <w:rStyle w:val="Hyperlink"/>
            <w:noProof/>
          </w:rPr>
          <w:t>Befehle II: Befehle mit ALU Operationen</w:t>
        </w:r>
        <w:r w:rsidR="00A162DC">
          <w:rPr>
            <w:noProof/>
            <w:webHidden/>
          </w:rPr>
          <w:tab/>
        </w:r>
        <w:r w:rsidR="00A162DC">
          <w:rPr>
            <w:noProof/>
            <w:webHidden/>
          </w:rPr>
          <w:fldChar w:fldCharType="begin"/>
        </w:r>
        <w:r w:rsidR="00A162DC">
          <w:rPr>
            <w:noProof/>
            <w:webHidden/>
          </w:rPr>
          <w:instrText xml:space="preserve"> PAGEREF _Toc82533354 \h </w:instrText>
        </w:r>
        <w:r w:rsidR="00A162DC">
          <w:rPr>
            <w:noProof/>
            <w:webHidden/>
          </w:rPr>
        </w:r>
        <w:r w:rsidR="00A162DC">
          <w:rPr>
            <w:noProof/>
            <w:webHidden/>
          </w:rPr>
          <w:fldChar w:fldCharType="separate"/>
        </w:r>
        <w:r w:rsidR="00502EA2">
          <w:rPr>
            <w:noProof/>
            <w:webHidden/>
          </w:rPr>
          <w:t>28</w:t>
        </w:r>
        <w:r w:rsidR="00A162DC">
          <w:rPr>
            <w:noProof/>
            <w:webHidden/>
          </w:rPr>
          <w:fldChar w:fldCharType="end"/>
        </w:r>
      </w:hyperlink>
    </w:p>
    <w:p w14:paraId="3E9E92E4" w14:textId="205B562C" w:rsidR="00A162DC" w:rsidRDefault="0010097E">
      <w:pPr>
        <w:pStyle w:val="Verzeichnis3"/>
        <w:tabs>
          <w:tab w:val="right" w:leader="dot" w:pos="9016"/>
        </w:tabs>
        <w:rPr>
          <w:rFonts w:eastAsiaTheme="minorEastAsia"/>
          <w:noProof/>
          <w:lang w:eastAsia="zh-TW"/>
        </w:rPr>
      </w:pPr>
      <w:hyperlink w:anchor="_Toc82533355" w:history="1">
        <w:r w:rsidR="00A162DC" w:rsidRPr="003A6D21">
          <w:rPr>
            <w:rStyle w:val="Hyperlink"/>
            <w:noProof/>
          </w:rPr>
          <w:t>Befehle III: Die Ausgabebefehle</w:t>
        </w:r>
        <w:r w:rsidR="00A162DC">
          <w:rPr>
            <w:noProof/>
            <w:webHidden/>
          </w:rPr>
          <w:tab/>
        </w:r>
        <w:r w:rsidR="00A162DC">
          <w:rPr>
            <w:noProof/>
            <w:webHidden/>
          </w:rPr>
          <w:fldChar w:fldCharType="begin"/>
        </w:r>
        <w:r w:rsidR="00A162DC">
          <w:rPr>
            <w:noProof/>
            <w:webHidden/>
          </w:rPr>
          <w:instrText xml:space="preserve"> PAGEREF _Toc82533355 \h </w:instrText>
        </w:r>
        <w:r w:rsidR="00A162DC">
          <w:rPr>
            <w:noProof/>
            <w:webHidden/>
          </w:rPr>
        </w:r>
        <w:r w:rsidR="00A162DC">
          <w:rPr>
            <w:noProof/>
            <w:webHidden/>
          </w:rPr>
          <w:fldChar w:fldCharType="separate"/>
        </w:r>
        <w:r w:rsidR="00502EA2">
          <w:rPr>
            <w:noProof/>
            <w:webHidden/>
          </w:rPr>
          <w:t>30</w:t>
        </w:r>
        <w:r w:rsidR="00A162DC">
          <w:rPr>
            <w:noProof/>
            <w:webHidden/>
          </w:rPr>
          <w:fldChar w:fldCharType="end"/>
        </w:r>
      </w:hyperlink>
    </w:p>
    <w:p w14:paraId="64760D77" w14:textId="4FB9370E" w:rsidR="00A162DC" w:rsidRDefault="0010097E">
      <w:pPr>
        <w:pStyle w:val="Verzeichnis3"/>
        <w:tabs>
          <w:tab w:val="right" w:leader="dot" w:pos="9016"/>
        </w:tabs>
        <w:rPr>
          <w:rFonts w:eastAsiaTheme="minorEastAsia"/>
          <w:noProof/>
          <w:lang w:eastAsia="zh-TW"/>
        </w:rPr>
      </w:pPr>
      <w:hyperlink w:anchor="_Toc82533356" w:history="1">
        <w:r w:rsidR="00A162DC" w:rsidRPr="003A6D21">
          <w:rPr>
            <w:rStyle w:val="Hyperlink"/>
            <w:noProof/>
          </w:rPr>
          <w:t>Befehle IV: Speicherbefehle und Transferbefehle</w:t>
        </w:r>
        <w:r w:rsidR="00A162DC">
          <w:rPr>
            <w:noProof/>
            <w:webHidden/>
          </w:rPr>
          <w:tab/>
        </w:r>
        <w:r w:rsidR="00A162DC">
          <w:rPr>
            <w:noProof/>
            <w:webHidden/>
          </w:rPr>
          <w:fldChar w:fldCharType="begin"/>
        </w:r>
        <w:r w:rsidR="00A162DC">
          <w:rPr>
            <w:noProof/>
            <w:webHidden/>
          </w:rPr>
          <w:instrText xml:space="preserve"> PAGEREF _Toc82533356 \h </w:instrText>
        </w:r>
        <w:r w:rsidR="00A162DC">
          <w:rPr>
            <w:noProof/>
            <w:webHidden/>
          </w:rPr>
        </w:r>
        <w:r w:rsidR="00A162DC">
          <w:rPr>
            <w:noProof/>
            <w:webHidden/>
          </w:rPr>
          <w:fldChar w:fldCharType="separate"/>
        </w:r>
        <w:r w:rsidR="00502EA2">
          <w:rPr>
            <w:noProof/>
            <w:webHidden/>
          </w:rPr>
          <w:t>31</w:t>
        </w:r>
        <w:r w:rsidR="00A162DC">
          <w:rPr>
            <w:noProof/>
            <w:webHidden/>
          </w:rPr>
          <w:fldChar w:fldCharType="end"/>
        </w:r>
      </w:hyperlink>
    </w:p>
    <w:p w14:paraId="1FEF89DD" w14:textId="0657F15C" w:rsidR="00A162DC" w:rsidRDefault="0010097E">
      <w:pPr>
        <w:pStyle w:val="Verzeichnis3"/>
        <w:tabs>
          <w:tab w:val="right" w:leader="dot" w:pos="9016"/>
        </w:tabs>
        <w:rPr>
          <w:rFonts w:eastAsiaTheme="minorEastAsia"/>
          <w:noProof/>
          <w:lang w:eastAsia="zh-TW"/>
        </w:rPr>
      </w:pPr>
      <w:hyperlink w:anchor="_Toc82533357" w:history="1">
        <w:r w:rsidR="00A162DC" w:rsidRPr="003A6D21">
          <w:rPr>
            <w:rStyle w:val="Hyperlink"/>
            <w:noProof/>
          </w:rPr>
          <w:t>Befehle V: Vergleichsbefehle und (bedingte) Sprungbefehle</w:t>
        </w:r>
        <w:r w:rsidR="00A162DC">
          <w:rPr>
            <w:noProof/>
            <w:webHidden/>
          </w:rPr>
          <w:tab/>
        </w:r>
        <w:r w:rsidR="00A162DC">
          <w:rPr>
            <w:noProof/>
            <w:webHidden/>
          </w:rPr>
          <w:fldChar w:fldCharType="begin"/>
        </w:r>
        <w:r w:rsidR="00A162DC">
          <w:rPr>
            <w:noProof/>
            <w:webHidden/>
          </w:rPr>
          <w:instrText xml:space="preserve"> PAGEREF _Toc82533357 \h </w:instrText>
        </w:r>
        <w:r w:rsidR="00A162DC">
          <w:rPr>
            <w:noProof/>
            <w:webHidden/>
          </w:rPr>
        </w:r>
        <w:r w:rsidR="00A162DC">
          <w:rPr>
            <w:noProof/>
            <w:webHidden/>
          </w:rPr>
          <w:fldChar w:fldCharType="separate"/>
        </w:r>
        <w:r w:rsidR="00502EA2">
          <w:rPr>
            <w:noProof/>
            <w:webHidden/>
          </w:rPr>
          <w:t>31</w:t>
        </w:r>
        <w:r w:rsidR="00A162DC">
          <w:rPr>
            <w:noProof/>
            <w:webHidden/>
          </w:rPr>
          <w:fldChar w:fldCharType="end"/>
        </w:r>
      </w:hyperlink>
    </w:p>
    <w:p w14:paraId="4388B1E3" w14:textId="19F8C52D" w:rsidR="00A162DC" w:rsidRDefault="0010097E">
      <w:pPr>
        <w:pStyle w:val="Verzeichnis3"/>
        <w:tabs>
          <w:tab w:val="right" w:leader="dot" w:pos="9016"/>
        </w:tabs>
        <w:rPr>
          <w:rFonts w:eastAsiaTheme="minorEastAsia"/>
          <w:noProof/>
          <w:lang w:eastAsia="zh-TW"/>
        </w:rPr>
      </w:pPr>
      <w:hyperlink w:anchor="_Toc82533358" w:history="1">
        <w:r w:rsidR="00A162DC" w:rsidRPr="003A6D21">
          <w:rPr>
            <w:rStyle w:val="Hyperlink"/>
            <w:noProof/>
          </w:rPr>
          <w:t>Befehle VI: Unterprogramme, CALL, RET und HLT</w:t>
        </w:r>
        <w:r w:rsidR="00A162DC">
          <w:rPr>
            <w:noProof/>
            <w:webHidden/>
          </w:rPr>
          <w:tab/>
        </w:r>
        <w:r w:rsidR="00A162DC">
          <w:rPr>
            <w:noProof/>
            <w:webHidden/>
          </w:rPr>
          <w:fldChar w:fldCharType="begin"/>
        </w:r>
        <w:r w:rsidR="00A162DC">
          <w:rPr>
            <w:noProof/>
            <w:webHidden/>
          </w:rPr>
          <w:instrText xml:space="preserve"> PAGEREF _Toc82533358 \h </w:instrText>
        </w:r>
        <w:r w:rsidR="00A162DC">
          <w:rPr>
            <w:noProof/>
            <w:webHidden/>
          </w:rPr>
        </w:r>
        <w:r w:rsidR="00A162DC">
          <w:rPr>
            <w:noProof/>
            <w:webHidden/>
          </w:rPr>
          <w:fldChar w:fldCharType="separate"/>
        </w:r>
        <w:r w:rsidR="00502EA2">
          <w:rPr>
            <w:noProof/>
            <w:webHidden/>
          </w:rPr>
          <w:t>32</w:t>
        </w:r>
        <w:r w:rsidR="00A162DC">
          <w:rPr>
            <w:noProof/>
            <w:webHidden/>
          </w:rPr>
          <w:fldChar w:fldCharType="end"/>
        </w:r>
      </w:hyperlink>
    </w:p>
    <w:p w14:paraId="6E1D19B1" w14:textId="5F780B49" w:rsidR="00A162DC" w:rsidRDefault="0010097E">
      <w:pPr>
        <w:pStyle w:val="Verzeichnis1"/>
        <w:tabs>
          <w:tab w:val="right" w:leader="dot" w:pos="9016"/>
        </w:tabs>
        <w:rPr>
          <w:rFonts w:eastAsiaTheme="minorEastAsia"/>
          <w:noProof/>
          <w:lang w:eastAsia="zh-TW"/>
        </w:rPr>
      </w:pPr>
      <w:hyperlink w:anchor="_Toc82533359" w:history="1">
        <w:r w:rsidR="00A162DC" w:rsidRPr="003A6D21">
          <w:rPr>
            <w:rStyle w:val="Hyperlink"/>
            <w:noProof/>
          </w:rPr>
          <w:t>Programmierung der CPU</w:t>
        </w:r>
        <w:r w:rsidR="00A162DC">
          <w:rPr>
            <w:noProof/>
            <w:webHidden/>
          </w:rPr>
          <w:tab/>
        </w:r>
        <w:r w:rsidR="00A162DC">
          <w:rPr>
            <w:noProof/>
            <w:webHidden/>
          </w:rPr>
          <w:fldChar w:fldCharType="begin"/>
        </w:r>
        <w:r w:rsidR="00A162DC">
          <w:rPr>
            <w:noProof/>
            <w:webHidden/>
          </w:rPr>
          <w:instrText xml:space="preserve"> PAGEREF _Toc82533359 \h </w:instrText>
        </w:r>
        <w:r w:rsidR="00A162DC">
          <w:rPr>
            <w:noProof/>
            <w:webHidden/>
          </w:rPr>
        </w:r>
        <w:r w:rsidR="00A162DC">
          <w:rPr>
            <w:noProof/>
            <w:webHidden/>
          </w:rPr>
          <w:fldChar w:fldCharType="separate"/>
        </w:r>
        <w:r w:rsidR="00502EA2">
          <w:rPr>
            <w:noProof/>
            <w:webHidden/>
          </w:rPr>
          <w:t>35</w:t>
        </w:r>
        <w:r w:rsidR="00A162DC">
          <w:rPr>
            <w:noProof/>
            <w:webHidden/>
          </w:rPr>
          <w:fldChar w:fldCharType="end"/>
        </w:r>
      </w:hyperlink>
    </w:p>
    <w:p w14:paraId="6D6F9F66" w14:textId="46511220" w:rsidR="00A162DC" w:rsidRDefault="0010097E">
      <w:pPr>
        <w:pStyle w:val="Verzeichnis2"/>
        <w:tabs>
          <w:tab w:val="right" w:leader="dot" w:pos="9016"/>
        </w:tabs>
        <w:rPr>
          <w:rFonts w:eastAsiaTheme="minorEastAsia"/>
          <w:noProof/>
          <w:lang w:eastAsia="zh-TW"/>
        </w:rPr>
      </w:pPr>
      <w:hyperlink w:anchor="_Toc82533360" w:history="1">
        <w:r w:rsidR="00A162DC" w:rsidRPr="003A6D21">
          <w:rPr>
            <w:rStyle w:val="Hyperlink"/>
            <w:noProof/>
          </w:rPr>
          <w:t>Zweierpotenzen</w:t>
        </w:r>
        <w:r w:rsidR="00A162DC">
          <w:rPr>
            <w:noProof/>
            <w:webHidden/>
          </w:rPr>
          <w:tab/>
        </w:r>
        <w:r w:rsidR="00A162DC">
          <w:rPr>
            <w:noProof/>
            <w:webHidden/>
          </w:rPr>
          <w:fldChar w:fldCharType="begin"/>
        </w:r>
        <w:r w:rsidR="00A162DC">
          <w:rPr>
            <w:noProof/>
            <w:webHidden/>
          </w:rPr>
          <w:instrText xml:space="preserve"> PAGEREF _Toc82533360 \h </w:instrText>
        </w:r>
        <w:r w:rsidR="00A162DC">
          <w:rPr>
            <w:noProof/>
            <w:webHidden/>
          </w:rPr>
        </w:r>
        <w:r w:rsidR="00A162DC">
          <w:rPr>
            <w:noProof/>
            <w:webHidden/>
          </w:rPr>
          <w:fldChar w:fldCharType="separate"/>
        </w:r>
        <w:r w:rsidR="00502EA2">
          <w:rPr>
            <w:noProof/>
            <w:webHidden/>
          </w:rPr>
          <w:t>35</w:t>
        </w:r>
        <w:r w:rsidR="00A162DC">
          <w:rPr>
            <w:noProof/>
            <w:webHidden/>
          </w:rPr>
          <w:fldChar w:fldCharType="end"/>
        </w:r>
      </w:hyperlink>
    </w:p>
    <w:p w14:paraId="6E42EEE2" w14:textId="0F2FE04D" w:rsidR="00A162DC" w:rsidRDefault="0010097E">
      <w:pPr>
        <w:pStyle w:val="Verzeichnis2"/>
        <w:tabs>
          <w:tab w:val="right" w:leader="dot" w:pos="9016"/>
        </w:tabs>
        <w:rPr>
          <w:rFonts w:eastAsiaTheme="minorEastAsia"/>
          <w:noProof/>
          <w:lang w:eastAsia="zh-TW"/>
        </w:rPr>
      </w:pPr>
      <w:hyperlink w:anchor="_Toc82533361" w:history="1">
        <w:r w:rsidR="00A162DC" w:rsidRPr="003A6D21">
          <w:rPr>
            <w:rStyle w:val="Hyperlink"/>
            <w:noProof/>
          </w:rPr>
          <w:t>Fibonacci-Folge</w:t>
        </w:r>
        <w:r w:rsidR="00A162DC">
          <w:rPr>
            <w:noProof/>
            <w:webHidden/>
          </w:rPr>
          <w:tab/>
        </w:r>
        <w:r w:rsidR="00A162DC">
          <w:rPr>
            <w:noProof/>
            <w:webHidden/>
          </w:rPr>
          <w:fldChar w:fldCharType="begin"/>
        </w:r>
        <w:r w:rsidR="00A162DC">
          <w:rPr>
            <w:noProof/>
            <w:webHidden/>
          </w:rPr>
          <w:instrText xml:space="preserve"> PAGEREF _Toc82533361 \h </w:instrText>
        </w:r>
        <w:r w:rsidR="00A162DC">
          <w:rPr>
            <w:noProof/>
            <w:webHidden/>
          </w:rPr>
        </w:r>
        <w:r w:rsidR="00A162DC">
          <w:rPr>
            <w:noProof/>
            <w:webHidden/>
          </w:rPr>
          <w:fldChar w:fldCharType="separate"/>
        </w:r>
        <w:r w:rsidR="00502EA2">
          <w:rPr>
            <w:noProof/>
            <w:webHidden/>
          </w:rPr>
          <w:t>35</w:t>
        </w:r>
        <w:r w:rsidR="00A162DC">
          <w:rPr>
            <w:noProof/>
            <w:webHidden/>
          </w:rPr>
          <w:fldChar w:fldCharType="end"/>
        </w:r>
      </w:hyperlink>
    </w:p>
    <w:p w14:paraId="18D3446C" w14:textId="6F532912" w:rsidR="00A162DC" w:rsidRDefault="0010097E">
      <w:pPr>
        <w:pStyle w:val="Verzeichnis2"/>
        <w:tabs>
          <w:tab w:val="right" w:leader="dot" w:pos="9016"/>
        </w:tabs>
        <w:rPr>
          <w:rFonts w:eastAsiaTheme="minorEastAsia"/>
          <w:noProof/>
          <w:lang w:eastAsia="zh-TW"/>
        </w:rPr>
      </w:pPr>
      <w:hyperlink w:anchor="_Toc82533362" w:history="1">
        <w:r w:rsidR="00A162DC" w:rsidRPr="003A6D21">
          <w:rPr>
            <w:rStyle w:val="Hyperlink"/>
            <w:noProof/>
          </w:rPr>
          <w:t>Bedingte Anweisungen (IF, ELSE IF und ELSE Ausdruck):</w:t>
        </w:r>
        <w:r w:rsidR="00A162DC">
          <w:rPr>
            <w:noProof/>
            <w:webHidden/>
          </w:rPr>
          <w:tab/>
        </w:r>
        <w:r w:rsidR="00A162DC">
          <w:rPr>
            <w:noProof/>
            <w:webHidden/>
          </w:rPr>
          <w:fldChar w:fldCharType="begin"/>
        </w:r>
        <w:r w:rsidR="00A162DC">
          <w:rPr>
            <w:noProof/>
            <w:webHidden/>
          </w:rPr>
          <w:instrText xml:space="preserve"> PAGEREF _Toc82533362 \h </w:instrText>
        </w:r>
        <w:r w:rsidR="00A162DC">
          <w:rPr>
            <w:noProof/>
            <w:webHidden/>
          </w:rPr>
        </w:r>
        <w:r w:rsidR="00A162DC">
          <w:rPr>
            <w:noProof/>
            <w:webHidden/>
          </w:rPr>
          <w:fldChar w:fldCharType="separate"/>
        </w:r>
        <w:r w:rsidR="00502EA2">
          <w:rPr>
            <w:noProof/>
            <w:webHidden/>
          </w:rPr>
          <w:t>36</w:t>
        </w:r>
        <w:r w:rsidR="00A162DC">
          <w:rPr>
            <w:noProof/>
            <w:webHidden/>
          </w:rPr>
          <w:fldChar w:fldCharType="end"/>
        </w:r>
      </w:hyperlink>
    </w:p>
    <w:p w14:paraId="7BF4A17F" w14:textId="25BA09BA" w:rsidR="00A162DC" w:rsidRDefault="0010097E">
      <w:pPr>
        <w:pStyle w:val="Verzeichnis2"/>
        <w:tabs>
          <w:tab w:val="right" w:leader="dot" w:pos="9016"/>
        </w:tabs>
        <w:rPr>
          <w:rFonts w:eastAsiaTheme="minorEastAsia"/>
          <w:noProof/>
          <w:lang w:eastAsia="zh-TW"/>
        </w:rPr>
      </w:pPr>
      <w:hyperlink w:anchor="_Toc82533363" w:history="1">
        <w:r w:rsidR="00A162DC" w:rsidRPr="003A6D21">
          <w:rPr>
            <w:rStyle w:val="Hyperlink"/>
            <w:noProof/>
          </w:rPr>
          <w:t>Ein Unterprogramm zum Multiplizieren</w:t>
        </w:r>
        <w:r w:rsidR="00A162DC">
          <w:rPr>
            <w:noProof/>
            <w:webHidden/>
          </w:rPr>
          <w:tab/>
        </w:r>
        <w:r w:rsidR="00A162DC">
          <w:rPr>
            <w:noProof/>
            <w:webHidden/>
          </w:rPr>
          <w:fldChar w:fldCharType="begin"/>
        </w:r>
        <w:r w:rsidR="00A162DC">
          <w:rPr>
            <w:noProof/>
            <w:webHidden/>
          </w:rPr>
          <w:instrText xml:space="preserve"> PAGEREF _Toc82533363 \h </w:instrText>
        </w:r>
        <w:r w:rsidR="00A162DC">
          <w:rPr>
            <w:noProof/>
            <w:webHidden/>
          </w:rPr>
        </w:r>
        <w:r w:rsidR="00A162DC">
          <w:rPr>
            <w:noProof/>
            <w:webHidden/>
          </w:rPr>
          <w:fldChar w:fldCharType="separate"/>
        </w:r>
        <w:r w:rsidR="00502EA2">
          <w:rPr>
            <w:noProof/>
            <w:webHidden/>
          </w:rPr>
          <w:t>36</w:t>
        </w:r>
        <w:r w:rsidR="00A162DC">
          <w:rPr>
            <w:noProof/>
            <w:webHidden/>
          </w:rPr>
          <w:fldChar w:fldCharType="end"/>
        </w:r>
      </w:hyperlink>
    </w:p>
    <w:p w14:paraId="72E4832A" w14:textId="2D84F3D6" w:rsidR="00A162DC" w:rsidRDefault="0010097E">
      <w:pPr>
        <w:pStyle w:val="Verzeichnis1"/>
        <w:tabs>
          <w:tab w:val="right" w:leader="dot" w:pos="9016"/>
        </w:tabs>
        <w:rPr>
          <w:rFonts w:eastAsiaTheme="minorEastAsia"/>
          <w:noProof/>
          <w:lang w:eastAsia="zh-TW"/>
        </w:rPr>
      </w:pPr>
      <w:hyperlink w:anchor="_Toc82533364" w:history="1">
        <w:r w:rsidR="00A162DC" w:rsidRPr="003A6D21">
          <w:rPr>
            <w:rStyle w:val="Hyperlink"/>
            <w:noProof/>
          </w:rPr>
          <w:t>Anhangsverzeichnis</w:t>
        </w:r>
        <w:r w:rsidR="00A162DC">
          <w:rPr>
            <w:noProof/>
            <w:webHidden/>
          </w:rPr>
          <w:tab/>
        </w:r>
        <w:r w:rsidR="00A162DC">
          <w:rPr>
            <w:noProof/>
            <w:webHidden/>
          </w:rPr>
          <w:fldChar w:fldCharType="begin"/>
        </w:r>
        <w:r w:rsidR="00A162DC">
          <w:rPr>
            <w:noProof/>
            <w:webHidden/>
          </w:rPr>
          <w:instrText xml:space="preserve"> PAGEREF _Toc82533364 \h </w:instrText>
        </w:r>
        <w:r w:rsidR="00A162DC">
          <w:rPr>
            <w:noProof/>
            <w:webHidden/>
          </w:rPr>
        </w:r>
        <w:r w:rsidR="00A162DC">
          <w:rPr>
            <w:noProof/>
            <w:webHidden/>
          </w:rPr>
          <w:fldChar w:fldCharType="separate"/>
        </w:r>
        <w:r w:rsidR="00502EA2">
          <w:rPr>
            <w:noProof/>
            <w:webHidden/>
          </w:rPr>
          <w:t>37</w:t>
        </w:r>
        <w:r w:rsidR="00A162DC">
          <w:rPr>
            <w:noProof/>
            <w:webHidden/>
          </w:rPr>
          <w:fldChar w:fldCharType="end"/>
        </w:r>
      </w:hyperlink>
    </w:p>
    <w:p w14:paraId="4388D02D" w14:textId="52520727" w:rsidR="00A162DC" w:rsidRDefault="0010097E">
      <w:pPr>
        <w:pStyle w:val="Verzeichnis1"/>
        <w:tabs>
          <w:tab w:val="right" w:leader="dot" w:pos="9016"/>
        </w:tabs>
        <w:rPr>
          <w:rFonts w:eastAsiaTheme="minorEastAsia"/>
          <w:noProof/>
          <w:lang w:eastAsia="zh-TW"/>
        </w:rPr>
      </w:pPr>
      <w:hyperlink w:anchor="_Toc82533365" w:history="1">
        <w:r w:rsidR="00A162DC" w:rsidRPr="003A6D21">
          <w:rPr>
            <w:rStyle w:val="Hyperlink"/>
            <w:noProof/>
          </w:rPr>
          <w:t>Quellenverzeichnis</w:t>
        </w:r>
        <w:r w:rsidR="00A162DC">
          <w:rPr>
            <w:noProof/>
            <w:webHidden/>
          </w:rPr>
          <w:tab/>
        </w:r>
        <w:r w:rsidR="00A162DC">
          <w:rPr>
            <w:noProof/>
            <w:webHidden/>
          </w:rPr>
          <w:fldChar w:fldCharType="begin"/>
        </w:r>
        <w:r w:rsidR="00A162DC">
          <w:rPr>
            <w:noProof/>
            <w:webHidden/>
          </w:rPr>
          <w:instrText xml:space="preserve"> PAGEREF _Toc82533365 \h </w:instrText>
        </w:r>
        <w:r w:rsidR="00A162DC">
          <w:rPr>
            <w:noProof/>
            <w:webHidden/>
          </w:rPr>
        </w:r>
        <w:r w:rsidR="00A162DC">
          <w:rPr>
            <w:noProof/>
            <w:webHidden/>
          </w:rPr>
          <w:fldChar w:fldCharType="separate"/>
        </w:r>
        <w:r w:rsidR="00502EA2">
          <w:rPr>
            <w:noProof/>
            <w:webHidden/>
          </w:rPr>
          <w:t>57</w:t>
        </w:r>
        <w:r w:rsidR="00A162DC">
          <w:rPr>
            <w:noProof/>
            <w:webHidden/>
          </w:rPr>
          <w:fldChar w:fldCharType="end"/>
        </w:r>
      </w:hyperlink>
    </w:p>
    <w:p w14:paraId="1C6B4FB2" w14:textId="72A73A2B" w:rsidR="009F468C" w:rsidRDefault="00F73A64" w:rsidP="009F468C">
      <w:pPr>
        <w:rPr>
          <w:rFonts w:cstheme="minorHAnsi"/>
        </w:rPr>
      </w:pPr>
      <w:r>
        <w:rPr>
          <w:rFonts w:cstheme="minorHAnsi"/>
        </w:rPr>
        <w:fldChar w:fldCharType="end"/>
      </w:r>
    </w:p>
    <w:p w14:paraId="502D0203" w14:textId="77777777" w:rsidR="009F468C" w:rsidRDefault="009F468C">
      <w:pPr>
        <w:rPr>
          <w:rFonts w:cstheme="minorHAnsi"/>
        </w:rPr>
      </w:pPr>
      <w:r>
        <w:rPr>
          <w:rFonts w:cstheme="minorHAnsi"/>
        </w:rPr>
        <w:br w:type="page"/>
      </w:r>
    </w:p>
    <w:p w14:paraId="0CBE4C88" w14:textId="1D71BF9A" w:rsidR="00382B09" w:rsidRDefault="009F468C" w:rsidP="00382B09">
      <w:pPr>
        <w:pStyle w:val="berschrift1"/>
      </w:pPr>
      <w:bookmarkStart w:id="0" w:name="_Toc82533317"/>
      <w:r>
        <w:lastRenderedPageBreak/>
        <w:t>Einleitung</w:t>
      </w:r>
      <w:bookmarkEnd w:id="0"/>
    </w:p>
    <w:p w14:paraId="2391D4FA" w14:textId="63CB45AE" w:rsidR="00382B09" w:rsidRDefault="00382B09" w:rsidP="00382B09">
      <w:pPr>
        <w:pStyle w:val="berschrift2"/>
      </w:pPr>
      <w:bookmarkStart w:id="1" w:name="_Toc82533318"/>
      <w:r>
        <w:t>Vorwort</w:t>
      </w:r>
      <w:bookmarkEnd w:id="1"/>
    </w:p>
    <w:p w14:paraId="12F18E06" w14:textId="1B95A66C" w:rsidR="00A75167" w:rsidRPr="00A75167" w:rsidRDefault="00515C2C" w:rsidP="00024D7E">
      <w:pPr>
        <w:spacing w:line="276" w:lineRule="auto"/>
      </w:pPr>
      <w:r>
        <w:t>In dieser BLL dokumentiere ich meinen Entwurf einer 8</w:t>
      </w:r>
      <w:r w:rsidR="00365A74">
        <w:t>-</w:t>
      </w:r>
      <w:r>
        <w:t>Bit CPU, die dabei in einem Programm zum Simulieren logischer Schaltkreise realisiert wird.</w:t>
      </w:r>
      <w:r w:rsidR="00A75167">
        <w:t xml:space="preserve"> Dabei wird die Funktionsweise einer CPU erläutert, indem sie in einzelne Komponenten zerlegt wird, die nacheinander </w:t>
      </w:r>
      <w:r w:rsidR="00CB24FA">
        <w:t>aufgebaut</w:t>
      </w:r>
      <w:r w:rsidR="00A75167">
        <w:t xml:space="preserve"> und vernetzt werden. </w:t>
      </w:r>
      <w:r w:rsidR="00762A4A">
        <w:t xml:space="preserve">Ziel ist es, am Ende ein funktionsfähige CPU zu haben, die mit verschiedenen Maschinenbefehlen programmierbar ist. </w:t>
      </w:r>
    </w:p>
    <w:p w14:paraId="6688D326" w14:textId="571163A9" w:rsidR="00382B09" w:rsidRDefault="00382B09" w:rsidP="00382B09">
      <w:pPr>
        <w:pStyle w:val="berschrift2"/>
      </w:pPr>
      <w:bookmarkStart w:id="2" w:name="_Toc82533319"/>
      <w:r>
        <w:t>Was ist eine CP</w:t>
      </w:r>
      <w:r w:rsidR="006A2810">
        <w:t>U</w:t>
      </w:r>
      <w:r>
        <w:t>?</w:t>
      </w:r>
      <w:bookmarkEnd w:id="2"/>
    </w:p>
    <w:p w14:paraId="13B7FDEC" w14:textId="300761CA" w:rsidR="00B54048" w:rsidRDefault="00A953E7" w:rsidP="002F3F86">
      <w:pPr>
        <w:spacing w:line="276" w:lineRule="auto"/>
      </w:pPr>
      <w:r>
        <w:t>CPU ist ein Akronym für das Englische Wort „Central Processing Unit“, zu Deutsch zentrale Verarbeitungseinheit. Oftmals wird sie auch Hauptprozessor oder nur Prozessor genannt. In digitalen Elektro</w:t>
      </w:r>
      <w:r w:rsidR="00CB24FA">
        <w:t>nik</w:t>
      </w:r>
      <w:r>
        <w:t xml:space="preserve">geräten hat eine CPU die zentrale Aufgabe, ein bestimmtes Programm auszuführen und </w:t>
      </w:r>
      <w:r w:rsidR="001F0A3A">
        <w:t>somit Daten zu verarbeiten.</w:t>
      </w:r>
      <w:r>
        <w:t xml:space="preserve"> </w:t>
      </w:r>
      <w:r w:rsidR="00376EBB">
        <w:t>Als Rechen- und Steuerwerk führt sie arithmetische- und logische Operationen durch und steuert weitere Komponenten des Gerätes. Eingesetzt werden CPUs heutzutage entweder wie in einem PC als Einzelkomponente oder in sogenannten „</w:t>
      </w:r>
      <w:r w:rsidR="00CB125A">
        <w:t>e</w:t>
      </w:r>
      <w:r w:rsidR="00376EBB">
        <w:t>ingebetteten Systemen“, also Computern, die auf ganz bestimmte Aufgaben zugeschnitten sind</w:t>
      </w:r>
      <w:r w:rsidR="00B54048">
        <w:t>. Dazu zählen beispielsweise einzelne Steuerkomponenten von Fahrzeugen oder Produktionsanlagen, Smartphones und vieles mehr</w:t>
      </w:r>
      <w:r w:rsidR="00E065B7">
        <w:t xml:space="preserve"> (Malvino, 1999, S. 213f)</w:t>
      </w:r>
      <w:r w:rsidR="00B54048">
        <w:t xml:space="preserve">. </w:t>
      </w:r>
    </w:p>
    <w:p w14:paraId="34F655F3" w14:textId="56D8766D" w:rsidR="00CB125A" w:rsidRDefault="00CB125A" w:rsidP="002F3F86">
      <w:pPr>
        <w:spacing w:line="276" w:lineRule="auto"/>
      </w:pPr>
      <w:r>
        <w:t>Während CPUs in vielen eingebetteten Systemen nur auf eine spezielle Aufgabe zugeschnitten sind und daher nur über ein beschränktes Befehlsset verfügen, so sind CPUs von eingebetteten Systemen wie Smartphones, aber auch alleinstehende CPUs von PCs oder Mikrocontroller darauf ausgelegt, frei programmierbar zu sein, damit sie die verschiedensten Programme beziehungsweise Apps für und ausführend können.</w:t>
      </w:r>
      <w:r w:rsidR="007238DD">
        <w:t xml:space="preserve"> Aufgrund ihres weiten Einsatzspektrums existieren daher auch diverse unterschiedliche Architekturen, das heißt Bauarten von CPUs.</w:t>
      </w:r>
    </w:p>
    <w:p w14:paraId="0BBEA699" w14:textId="23F92120" w:rsidR="00AC1DC3" w:rsidRDefault="00AC1DC3" w:rsidP="00AC1DC3">
      <w:pPr>
        <w:pStyle w:val="berschrift2"/>
      </w:pPr>
      <w:bookmarkStart w:id="3" w:name="_Toc82533320"/>
      <w:r>
        <w:t>CPU-Architektur</w:t>
      </w:r>
      <w:bookmarkEnd w:id="3"/>
    </w:p>
    <w:p w14:paraId="484F4605" w14:textId="77777777" w:rsidR="00D12C9F" w:rsidRDefault="00D12C9F" w:rsidP="00AC1DC3">
      <w:r>
        <w:t>Die Prozessorarchitektur einer CPU bestimmt deren inneren Aufbau und somit auch direkt ihre Spezifikationen. Während die Prozessorarchitektur tatsächlich den Aufbau der elektronischen beziehungsweise logischen Schaltungen der CPU bezeichnet, reduziert die Befehlsarchitektur die Spezifikationen einer CPU auf die für ihren Einsatz und ihre Programmierung relevanten Informationen.</w:t>
      </w:r>
    </w:p>
    <w:p w14:paraId="48461348" w14:textId="2439EFEF" w:rsidR="00D12C9F" w:rsidRDefault="00D12C9F" w:rsidP="00AC1DC3">
      <w:r>
        <w:t xml:space="preserve">Die in meiner BLL entworfene CPU </w:t>
      </w:r>
      <w:r w:rsidR="00922397">
        <w:t>ist eine frei programmierbare CPU. Daher erläutert die BLL nur den Aufbau für universell einsetzbare und programmierbare CPUs, wie sie beispielsweise in Computern eingesetzt werden. Der folgende Abschnitt beschäftigt sich aus diesem Grund kurz mit der Geschichte der Architektur universeller CPUs.</w:t>
      </w:r>
    </w:p>
    <w:p w14:paraId="42D4E3A6" w14:textId="317182D5" w:rsidR="00C53A7B" w:rsidRDefault="00B16DB1" w:rsidP="00AC1DC3">
      <w:r>
        <w:t>Eine wichtige Grundlage für moderne CPU-Architekturen war die „Von-Neumann-Architektur“</w:t>
      </w:r>
      <w:r w:rsidR="002277D5">
        <w:t xml:space="preserve"> von 1945</w:t>
      </w:r>
      <w:r>
        <w:t>. Der Intel 8008, der erste vollwertige 8-Bit Prozessor</w:t>
      </w:r>
      <w:r w:rsidR="00950C96">
        <w:t xml:space="preserve"> und</w:t>
      </w:r>
      <w:r>
        <w:t xml:space="preserve"> basierte auf dieser Architektur.</w:t>
      </w:r>
      <w:r w:rsidR="00C53A7B">
        <w:t xml:space="preserve"> Von der Von-Neumann-Architektur ging es über die von Intel entwickelte x</w:t>
      </w:r>
      <w:r w:rsidR="000771F1">
        <w:t>86</w:t>
      </w:r>
      <w:r w:rsidR="00C53A7B">
        <w:t>-Architektur hin zur heutigen x</w:t>
      </w:r>
      <w:r w:rsidR="000771F1">
        <w:t>64</w:t>
      </w:r>
      <w:r w:rsidR="00C53A7B">
        <w:t>-Architektur, die von den gängigen Herstellern für Computer CPUs, Intel und AMD,</w:t>
      </w:r>
      <w:r w:rsidR="00E103C8">
        <w:t xml:space="preserve"> in einer eigenen Implementierung verwendet wird</w:t>
      </w:r>
      <w:r w:rsidR="004F085D">
        <w:t xml:space="preserve"> (Wüst, 2003, S. 14</w:t>
      </w:r>
      <w:r w:rsidR="000C6686">
        <w:t>; Riley/Brailsford, 2018</w:t>
      </w:r>
      <w:r w:rsidR="004F085D">
        <w:t>)</w:t>
      </w:r>
      <w:r w:rsidR="00E103C8">
        <w:t>.</w:t>
      </w:r>
    </w:p>
    <w:p w14:paraId="190E09F7" w14:textId="16D0AD98" w:rsidR="00E40F54" w:rsidRDefault="00C53A7B" w:rsidP="00AC1DC3">
      <w:r>
        <w:t>CPUs der x</w:t>
      </w:r>
      <w:r w:rsidR="004172D8">
        <w:t>64</w:t>
      </w:r>
      <w:r>
        <w:t>-Architektur zeichnen sich durch eine Datenbreite von 64</w:t>
      </w:r>
      <w:r w:rsidR="00365A74">
        <w:t xml:space="preserve"> </w:t>
      </w:r>
      <w:r>
        <w:t xml:space="preserve">Bit aus. Sie operieren nach einem festen Schema, </w:t>
      </w:r>
      <w:r w:rsidR="00E254F8">
        <w:t>wie die</w:t>
      </w:r>
      <w:r>
        <w:t xml:space="preserve"> Befehle eines Programmes abgearbeitet werden: „Fetch, Decode, Execute“ (zu Deutsch: „Laden, Dekodieren, Ausführen“). Ein Befehl wird zunächst aus dem Hauptspeicher in die Kontrolleinheit der CPU geladen</w:t>
      </w:r>
      <w:r w:rsidR="008E2D2B">
        <w:t>, dort dekodiert und zuletzt ausgeführt.</w:t>
      </w:r>
      <w:r>
        <w:t xml:space="preserve"> Ein </w:t>
      </w:r>
      <w:r>
        <w:lastRenderedPageBreak/>
        <w:t xml:space="preserve">weiterer, wichtiger Teil der </w:t>
      </w:r>
      <w:r w:rsidR="00B557CF">
        <w:t>x64-</w:t>
      </w:r>
      <w:r>
        <w:t xml:space="preserve">Architektur, der auf die Von-Neumann-Architektur zurückzuführen ist, ist die gemeinsame Unterbringung von Befehlen und Daten des Programmes in einem zentralen </w:t>
      </w:r>
      <w:r w:rsidR="009D52B5">
        <w:t>H</w:t>
      </w:r>
      <w:r w:rsidR="00E40F54">
        <w:t>a</w:t>
      </w:r>
      <w:r w:rsidR="009D52B5">
        <w:t>up</w:t>
      </w:r>
      <w:r w:rsidR="00E40F54">
        <w:t>t</w:t>
      </w:r>
      <w:r w:rsidR="009D52B5">
        <w:t>speicher</w:t>
      </w:r>
      <w:r w:rsidR="00452A59">
        <w:t xml:space="preserve"> (Silc, 1999, S. VIIf)</w:t>
      </w:r>
      <w:r w:rsidR="009D52B5">
        <w:t>.</w:t>
      </w:r>
    </w:p>
    <w:p w14:paraId="069A0C76" w14:textId="279A2677" w:rsidR="00E40F54" w:rsidRDefault="00E40F54" w:rsidP="00E40F54">
      <w:pPr>
        <w:pStyle w:val="berschrift2"/>
      </w:pPr>
      <w:bookmarkStart w:id="4" w:name="_Toc82533321"/>
      <w:r>
        <w:t>Die 8</w:t>
      </w:r>
      <w:r w:rsidR="000D030D">
        <w:t xml:space="preserve"> </w:t>
      </w:r>
      <w:r>
        <w:t>Bit CPU dieser BLL</w:t>
      </w:r>
      <w:bookmarkEnd w:id="4"/>
    </w:p>
    <w:p w14:paraId="5BAEA908" w14:textId="5951AFA2" w:rsidR="00E40F54" w:rsidRDefault="00E40F54" w:rsidP="00E40F54">
      <w:r>
        <w:t>Die CPU dieser BLL hat eine Datenbreite von 8</w:t>
      </w:r>
      <w:r w:rsidR="00C24BD9">
        <w:t xml:space="preserve"> </w:t>
      </w:r>
      <w:r>
        <w:t xml:space="preserve">Bit. Sie wird in einem Programm zur Simulation von logischen Schaltungen gebaut (Logisim) auf der Ebene von Logikgattern. </w:t>
      </w:r>
      <w:r w:rsidR="00DE7C3E">
        <w:t xml:space="preserve">Das Projekt wurde </w:t>
      </w:r>
      <w:r w:rsidR="00031838">
        <w:t>durch</w:t>
      </w:r>
      <w:r w:rsidR="00DE7C3E">
        <w:t xml:space="preserve"> </w:t>
      </w:r>
      <w:r w:rsidR="00031838">
        <w:t>eine</w:t>
      </w:r>
      <w:r w:rsidR="00DE7C3E">
        <w:t xml:space="preserve"> Videoreihe von </w:t>
      </w:r>
      <w:hyperlink r:id="rId9" w:tooltip="Zur Videoreihe von Ben Eater" w:history="1">
        <w:r w:rsidR="00DE7C3E" w:rsidRPr="00031838">
          <w:t>Ben Eater</w:t>
        </w:r>
      </w:hyperlink>
      <w:r w:rsidR="00DE7C3E">
        <w:t xml:space="preserve"> inspiriert</w:t>
      </w:r>
      <w:r>
        <w:t xml:space="preserve">, </w:t>
      </w:r>
      <w:r w:rsidR="00DE7C3E">
        <w:t xml:space="preserve">jedoch wurde die dort aufgebaute CPU mit einigen Änderungen </w:t>
      </w:r>
      <w:r w:rsidR="008834A3">
        <w:t xml:space="preserve">und Erweiterungen </w:t>
      </w:r>
      <w:r w:rsidR="00DE7C3E">
        <w:t>versehen</w:t>
      </w:r>
      <w:r>
        <w:t xml:space="preserve">. Die zugrundeliegende </w:t>
      </w:r>
      <w:r w:rsidR="00CD4F58">
        <w:t>Prozessora</w:t>
      </w:r>
      <w:r>
        <w:t xml:space="preserve">rchitektur ist die SAP-Architektur (SAP = „Simple As Possible“), die dafür gedacht ist, den Aufbau von </w:t>
      </w:r>
      <w:r w:rsidR="009D36B2">
        <w:t xml:space="preserve">heutigen </w:t>
      </w:r>
      <w:r>
        <w:t>CPUs leicht zu verstehen.</w:t>
      </w:r>
    </w:p>
    <w:p w14:paraId="3681F69D" w14:textId="65EAA6FF" w:rsidR="007D61A8" w:rsidRDefault="007D61A8" w:rsidP="00E40F54">
      <w:r>
        <w:t>Das Schaubild zur SAP-Architektur (</w:t>
      </w:r>
      <w:r w:rsidR="00212C32">
        <w:fldChar w:fldCharType="begin"/>
      </w:r>
      <w:r w:rsidR="00212C32">
        <w:instrText xml:space="preserve"> REF Anhang164 \h </w:instrText>
      </w:r>
      <w:r w:rsidR="00212C32">
        <w:fldChar w:fldCharType="separate"/>
      </w:r>
      <w:r w:rsidR="00502EA2">
        <w:t>Anhang 1.6.4</w:t>
      </w:r>
      <w:r w:rsidR="00212C32">
        <w:fldChar w:fldCharType="end"/>
      </w:r>
      <w:r w:rsidR="00212C32">
        <w:t xml:space="preserve">, </w:t>
      </w:r>
      <w:r w:rsidR="00212C32">
        <w:fldChar w:fldCharType="begin"/>
      </w:r>
      <w:r w:rsidR="00212C32">
        <w:instrText xml:space="preserve"> REF Anhang165 \h </w:instrText>
      </w:r>
      <w:r w:rsidR="00212C32">
        <w:fldChar w:fldCharType="separate"/>
      </w:r>
      <w:r w:rsidR="00502EA2">
        <w:t>Anhang 1.6.5</w:t>
      </w:r>
      <w:r w:rsidR="00212C32">
        <w:fldChar w:fldCharType="end"/>
      </w:r>
      <w:r>
        <w:t>) zeigt den groben Aufbau der CPU. Die einzelnen Komponenten im Schaubild werden im Folgenden auf Logikebene erläutert. Normalerweise befinden sich RAM sowie eine Anzeige nicht in der CPU selbst, der RAM ist jedoch essentiell zur Programmierung und Funktionsfähigkeit der CPU, eine Ausgabeanzeige wird zur Anschaulichkeit auch integriert.</w:t>
      </w:r>
    </w:p>
    <w:p w14:paraId="6F648FDB" w14:textId="2052B11D" w:rsidR="00B474B9" w:rsidRDefault="007D61A8" w:rsidP="00E40F54">
      <w:r>
        <w:t xml:space="preserve">Hinweis: Im Folgenden wird </w:t>
      </w:r>
      <w:r w:rsidR="00B474B9">
        <w:t xml:space="preserve">zwar jede Komponente und jedes Bauteil aus Logikgattern aufgebaut, jedoch wird nicht jedes Bauteil mithilfe der Logikgattern erläutert. Zum Teil werden nur die Funktionsweise und die Aufgaben einzelner Bauteile erläutert. Zudem müssen manche Bauteile zur Implementierung im Simulator ein wenig abgeändert werden oder zusammengefasst werden. Beispielsweise werden parallel verlaufende Datenkabel zu einem Kabel mit einer größeren Bitbreite zusammengefasst. </w:t>
      </w:r>
      <w:r w:rsidR="005D2A33">
        <w:t>Die Bilder zu den Schaltungen sind entweder direkt beigefügt oder im Anhang zu finden.</w:t>
      </w:r>
    </w:p>
    <w:p w14:paraId="1F6164ED" w14:textId="218CFD8F" w:rsidR="0039393A" w:rsidRDefault="0039393A" w:rsidP="0039393A">
      <w:pPr>
        <w:pStyle w:val="berschrift2"/>
      </w:pPr>
      <w:bookmarkStart w:id="5" w:name="_Toc82533322"/>
      <w:r>
        <w:t>Die Logikebene (Grundlegende Logikgatter und Schreibweise)</w:t>
      </w:r>
      <w:bookmarkEnd w:id="5"/>
    </w:p>
    <w:p w14:paraId="070A3F5D" w14:textId="734AC73B" w:rsidR="000D030D" w:rsidRDefault="00A475E2" w:rsidP="000D030D">
      <w:r>
        <w:t xml:space="preserve">Von der Logikebene spricht man, wenn man eine digitale Schaltung aus Logikgattern konzipiert. </w:t>
      </w:r>
      <w:r w:rsidR="0039393A">
        <w:t>Ein Logikgatter ist ein elektr</w:t>
      </w:r>
      <w:r w:rsidR="006535AA">
        <w:t>on</w:t>
      </w:r>
      <w:r w:rsidR="0039393A">
        <w:t xml:space="preserve">isches Bauteil, </w:t>
      </w:r>
      <w:r w:rsidR="000716E0">
        <w:t xml:space="preserve">das </w:t>
      </w:r>
      <w:r w:rsidR="0039393A">
        <w:t>eine logische Operation auf eine oder mehrere Eingaben anwendet und ausgibt. Auf der Logikebene</w:t>
      </w:r>
      <w:r w:rsidR="003F0622">
        <w:t xml:space="preserve"> vernachlässigt man daher </w:t>
      </w:r>
      <w:r w:rsidR="0039393A">
        <w:t xml:space="preserve">der Einfachheit halber </w:t>
      </w:r>
      <w:r w:rsidR="003F0622">
        <w:t>die elektrotechnischen Aspekte der Logikgatter, das heißt deren Realisierung durch Transistoren und weitere elektrotechnische Phänomene, die im Umgang mit realen Logikgattern auftreten können. M</w:t>
      </w:r>
      <w:r w:rsidR="001A5B3D">
        <w:t>an</w:t>
      </w:r>
      <w:r w:rsidR="0039393A">
        <w:t xml:space="preserve"> betrachtet nur die Datenströme, </w:t>
      </w:r>
      <w:r w:rsidR="000220F6">
        <w:t xml:space="preserve">die </w:t>
      </w:r>
      <w:r w:rsidR="0039393A">
        <w:t xml:space="preserve">die Zustände </w:t>
      </w:r>
      <w:r w:rsidR="00365A74">
        <w:t>„</w:t>
      </w:r>
      <w:r w:rsidR="0039393A">
        <w:t>0</w:t>
      </w:r>
      <w:r w:rsidR="00365A74">
        <w:t>“</w:t>
      </w:r>
      <w:r w:rsidR="0039393A">
        <w:t xml:space="preserve"> (</w:t>
      </w:r>
      <w:r w:rsidR="00C21E14">
        <w:t>niedriges Potential</w:t>
      </w:r>
      <w:r w:rsidR="00DF15C6">
        <w:t>, „falsch“</w:t>
      </w:r>
      <w:r w:rsidR="0039393A">
        <w:t xml:space="preserve">) und </w:t>
      </w:r>
      <w:r w:rsidR="00365A74">
        <w:t>„</w:t>
      </w:r>
      <w:r w:rsidR="0039393A">
        <w:t>1</w:t>
      </w:r>
      <w:r w:rsidR="00365A74">
        <w:t>“</w:t>
      </w:r>
      <w:r w:rsidR="0039393A">
        <w:t xml:space="preserve"> (</w:t>
      </w:r>
      <w:r w:rsidR="00A164EE">
        <w:t>hohes Potential</w:t>
      </w:r>
      <w:r w:rsidR="00DF15C6">
        <w:t>, „wahr“</w:t>
      </w:r>
      <w:r w:rsidR="0039393A">
        <w:t>) annehmen können. Die vier Grundlogikgatter sind</w:t>
      </w:r>
      <w:r w:rsidR="00097397">
        <w:t>:</w:t>
      </w:r>
    </w:p>
    <w:p w14:paraId="11E4BAC9" w14:textId="77777777" w:rsidR="005A558E" w:rsidRPr="00ED4B0E" w:rsidRDefault="005A558E" w:rsidP="00ED4B0E">
      <w:pPr>
        <w:pStyle w:val="Listenabsatz"/>
        <w:rPr>
          <w:rFonts w:eastAsiaTheme="minorEastAsia"/>
        </w:rPr>
      </w:pPr>
    </w:p>
    <w:p w14:paraId="5BEFC3D3" w14:textId="642FD955" w:rsidR="00FD52ED" w:rsidRPr="000D030D" w:rsidRDefault="006561F2" w:rsidP="000D030D">
      <w:pPr>
        <w:pStyle w:val="Listenabsatz"/>
        <w:numPr>
          <w:ilvl w:val="0"/>
          <w:numId w:val="23"/>
        </w:numPr>
        <w:rPr>
          <w:rFonts w:eastAsiaTheme="minorEastAsia"/>
        </w:rPr>
      </w:pPr>
      <w:r>
        <w:rPr>
          <w:rFonts w:eastAsiaTheme="minorEastAsia"/>
        </w:rPr>
        <w:t>Nicht-Gatter (NOT)</w:t>
      </w:r>
      <w:r w:rsidR="005A558E">
        <w:rPr>
          <w:rFonts w:eastAsiaTheme="minorEastAsia"/>
        </w:rPr>
        <w:tab/>
      </w:r>
      <w:r w:rsidR="005A558E">
        <w:rPr>
          <w:rFonts w:eastAsiaTheme="minorEastAsia"/>
        </w:rPr>
        <w:tab/>
      </w:r>
      <w:r w:rsidR="005A558E">
        <w:rPr>
          <w:rFonts w:eastAsiaTheme="minorEastAsia"/>
        </w:rPr>
        <w:tab/>
        <w:t xml:space="preserve">Wahrheitstabelle: </w:t>
      </w:r>
    </w:p>
    <w:tbl>
      <w:tblPr>
        <w:tblStyle w:val="Tabellenraster"/>
        <w:tblpPr w:leftFromText="141" w:rightFromText="141" w:vertAnchor="text" w:horzAnchor="page" w:tblpX="5723" w:tblpY="-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37"/>
      </w:tblGrid>
      <w:tr w:rsidR="005A558E" w14:paraId="08D62CC8" w14:textId="77777777" w:rsidTr="005A558E">
        <w:trPr>
          <w:trHeight w:val="252"/>
        </w:trPr>
        <w:tc>
          <w:tcPr>
            <w:tcW w:w="837" w:type="dxa"/>
            <w:tcBorders>
              <w:bottom w:val="single" w:sz="12" w:space="0" w:color="4472C4" w:themeColor="accent1"/>
              <w:right w:val="single" w:sz="6" w:space="0" w:color="4472C4" w:themeColor="accent1"/>
            </w:tcBorders>
          </w:tcPr>
          <w:p w14:paraId="14B19BD1" w14:textId="77777777" w:rsidR="005A558E" w:rsidRPr="007433D6" w:rsidRDefault="005A558E" w:rsidP="005A558E">
            <w:pPr>
              <w:pStyle w:val="Listenabsatz"/>
              <w:ind w:left="0"/>
              <w:rPr>
                <w:rFonts w:eastAsiaTheme="minorEastAsia"/>
              </w:rPr>
            </w:pPr>
            <m:oMathPara>
              <m:oMath>
                <m:r>
                  <w:rPr>
                    <w:rFonts w:ascii="Cambria Math" w:eastAsiaTheme="minorEastAsia" w:hAnsi="Cambria Math"/>
                  </w:rPr>
                  <m:t>A</m:t>
                </m:r>
              </m:oMath>
            </m:oMathPara>
          </w:p>
        </w:tc>
        <w:tc>
          <w:tcPr>
            <w:tcW w:w="837" w:type="dxa"/>
            <w:tcBorders>
              <w:left w:val="single" w:sz="6" w:space="0" w:color="4472C4" w:themeColor="accent1"/>
              <w:bottom w:val="single" w:sz="12" w:space="0" w:color="4472C4" w:themeColor="accent1"/>
            </w:tcBorders>
          </w:tcPr>
          <w:p w14:paraId="7CB3627C" w14:textId="6D80C5D8" w:rsidR="005A558E" w:rsidRDefault="00027BD7" w:rsidP="005A558E">
            <w:pPr>
              <w:pStyle w:val="Listenabsatz"/>
              <w:ind w:left="0"/>
              <w:rPr>
                <w:rFonts w:eastAsiaTheme="minorEastAsia"/>
              </w:rPr>
            </w:pPr>
            <m:oMathPara>
              <m:oMath>
                <m:r>
                  <w:rPr>
                    <w:rFonts w:ascii="Cambria Math" w:eastAsiaTheme="minorEastAsia" w:hAnsi="Cambria Math"/>
                  </w:rPr>
                  <m:t>Y</m:t>
                </m:r>
              </m:oMath>
            </m:oMathPara>
          </w:p>
        </w:tc>
      </w:tr>
      <w:tr w:rsidR="005A558E" w14:paraId="38BCA4F1" w14:textId="77777777" w:rsidTr="005A558E">
        <w:trPr>
          <w:trHeight w:val="252"/>
        </w:trPr>
        <w:tc>
          <w:tcPr>
            <w:tcW w:w="837" w:type="dxa"/>
            <w:tcBorders>
              <w:top w:val="single" w:sz="12" w:space="0" w:color="4472C4" w:themeColor="accent1"/>
              <w:right w:val="single" w:sz="6" w:space="0" w:color="4472C4" w:themeColor="accent1"/>
            </w:tcBorders>
          </w:tcPr>
          <w:p w14:paraId="1B80A058" w14:textId="77777777" w:rsidR="005A558E" w:rsidRDefault="005A558E" w:rsidP="005A558E">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tcBorders>
          </w:tcPr>
          <w:p w14:paraId="3093FF79" w14:textId="77777777" w:rsidR="005A558E" w:rsidRDefault="005A558E" w:rsidP="005A558E">
            <w:pPr>
              <w:pStyle w:val="Listenabsatz"/>
              <w:ind w:left="0"/>
              <w:jc w:val="center"/>
              <w:rPr>
                <w:rFonts w:eastAsiaTheme="minorEastAsia"/>
              </w:rPr>
            </w:pPr>
            <w:r>
              <w:rPr>
                <w:rFonts w:eastAsiaTheme="minorEastAsia"/>
              </w:rPr>
              <w:t>1</w:t>
            </w:r>
          </w:p>
        </w:tc>
      </w:tr>
      <w:tr w:rsidR="005A558E" w14:paraId="4E816636" w14:textId="77777777" w:rsidTr="005A558E">
        <w:trPr>
          <w:trHeight w:val="252"/>
        </w:trPr>
        <w:tc>
          <w:tcPr>
            <w:tcW w:w="837" w:type="dxa"/>
            <w:tcBorders>
              <w:right w:val="single" w:sz="6" w:space="0" w:color="4472C4" w:themeColor="accent1"/>
            </w:tcBorders>
          </w:tcPr>
          <w:p w14:paraId="38107F2D" w14:textId="77777777" w:rsidR="005A558E" w:rsidRDefault="005A558E" w:rsidP="005A558E">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6BEBC214" w14:textId="77777777" w:rsidR="005A558E" w:rsidRDefault="005A558E" w:rsidP="005A558E">
            <w:pPr>
              <w:pStyle w:val="Listenabsatz"/>
              <w:ind w:left="0"/>
              <w:jc w:val="center"/>
              <w:rPr>
                <w:rFonts w:eastAsiaTheme="minorEastAsia"/>
              </w:rPr>
            </w:pPr>
            <w:r>
              <w:rPr>
                <w:rFonts w:eastAsiaTheme="minorEastAsia"/>
              </w:rPr>
              <w:t>0</w:t>
            </w:r>
          </w:p>
        </w:tc>
      </w:tr>
    </w:tbl>
    <w:p w14:paraId="7F7E52F4" w14:textId="52D705A7" w:rsidR="00FD52ED" w:rsidRDefault="005A558E" w:rsidP="00FD52ED">
      <w:pPr>
        <w:pStyle w:val="Listenabsatz"/>
        <w:rPr>
          <w:rFonts w:eastAsiaTheme="minorEastAsia"/>
        </w:rPr>
      </w:pPr>
      <w:r>
        <w:rPr>
          <w:rFonts w:eastAsiaTheme="minorEastAsia"/>
        </w:rPr>
        <w:t>Boolesche Funktion</w:t>
      </w:r>
      <w:r w:rsidR="00FD52ED">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A</m:t>
            </m:r>
          </m:e>
        </m:bar>
      </m:oMath>
    </w:p>
    <w:p w14:paraId="69B486D2" w14:textId="3DBFB750" w:rsidR="00FD52ED" w:rsidRDefault="00FD52ED" w:rsidP="00FD52ED">
      <w:pPr>
        <w:pStyle w:val="Listenabsatz"/>
        <w:rPr>
          <w:rFonts w:eastAsiaTheme="minorEastAsia"/>
        </w:rPr>
      </w:pPr>
      <w:r w:rsidRPr="00FD52ED">
        <w:rPr>
          <w:rFonts w:eastAsiaTheme="minorEastAsia"/>
          <w:noProof/>
        </w:rPr>
        <w:drawing>
          <wp:anchor distT="0" distB="0" distL="114300" distR="114300" simplePos="0" relativeHeight="251663360" behindDoc="1" locked="0" layoutInCell="1" allowOverlap="1" wp14:anchorId="71F9CB16" wp14:editId="7EE8527F">
            <wp:simplePos x="0" y="0"/>
            <wp:positionH relativeFrom="column">
              <wp:posOffset>1054100</wp:posOffset>
            </wp:positionH>
            <wp:positionV relativeFrom="paragraph">
              <wp:posOffset>8890</wp:posOffset>
            </wp:positionV>
            <wp:extent cx="1238250" cy="550545"/>
            <wp:effectExtent l="0" t="0" r="0" b="1905"/>
            <wp:wrapTight wrapText="bothSides">
              <wp:wrapPolygon edited="0">
                <wp:start x="0" y="0"/>
                <wp:lineTo x="0" y="20927"/>
                <wp:lineTo x="21268" y="20927"/>
                <wp:lineTo x="2126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38250" cy="55054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Symbol: </w:t>
      </w:r>
    </w:p>
    <w:p w14:paraId="673E79D2" w14:textId="0E89B06A" w:rsidR="00FD52ED" w:rsidRDefault="00FD52ED" w:rsidP="00FD52ED">
      <w:pPr>
        <w:pStyle w:val="Listenabsatz"/>
        <w:rPr>
          <w:rFonts w:eastAsiaTheme="minorEastAsia"/>
        </w:rPr>
      </w:pPr>
    </w:p>
    <w:p w14:paraId="660FFFA6" w14:textId="4BFBDDE7" w:rsidR="00FD52ED" w:rsidRDefault="00FD52ED" w:rsidP="00FD52ED">
      <w:pPr>
        <w:pStyle w:val="Listenabsatz"/>
        <w:rPr>
          <w:rFonts w:eastAsiaTheme="minorEastAsia"/>
        </w:rPr>
      </w:pPr>
    </w:p>
    <w:p w14:paraId="187CC195" w14:textId="77777777" w:rsidR="00932AE8" w:rsidRDefault="00932AE8" w:rsidP="00FD52ED">
      <w:pPr>
        <w:pStyle w:val="Listenabsatz"/>
        <w:rPr>
          <w:rFonts w:eastAsiaTheme="minorEastAsia"/>
        </w:rPr>
      </w:pPr>
    </w:p>
    <w:p w14:paraId="4DC921AD" w14:textId="381DC14A" w:rsidR="005A558E" w:rsidRDefault="005A558E" w:rsidP="00FD52ED">
      <w:pPr>
        <w:pStyle w:val="Listenabsatz"/>
        <w:rPr>
          <w:rFonts w:eastAsiaTheme="minorEastAsia"/>
        </w:rPr>
      </w:pPr>
    </w:p>
    <w:p w14:paraId="062EE590" w14:textId="6A03AB76" w:rsidR="005A558E" w:rsidRDefault="006561F2" w:rsidP="005A558E">
      <w:pPr>
        <w:pStyle w:val="Listenabsatz"/>
        <w:numPr>
          <w:ilvl w:val="0"/>
          <w:numId w:val="23"/>
        </w:numPr>
      </w:pPr>
      <w:r>
        <w:t>Und-Gatter (AND)</w:t>
      </w:r>
      <w:r w:rsidR="005A558E">
        <w:tab/>
      </w:r>
      <w:r w:rsidR="005A558E">
        <w:tab/>
      </w:r>
      <w:r w:rsidR="005A558E">
        <w:tab/>
        <w:t>Wahrheitstabelle:</w:t>
      </w:r>
    </w:p>
    <w:tbl>
      <w:tblPr>
        <w:tblStyle w:val="Tabellenraster"/>
        <w:tblpPr w:leftFromText="141" w:rightFromText="141" w:vertAnchor="text" w:horzAnchor="page" w:tblpX="5724"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37"/>
        <w:gridCol w:w="837"/>
      </w:tblGrid>
      <w:tr w:rsidR="005A558E" w14:paraId="5D921F7D" w14:textId="77777777" w:rsidTr="003A5407">
        <w:trPr>
          <w:trHeight w:val="252"/>
        </w:trPr>
        <w:tc>
          <w:tcPr>
            <w:tcW w:w="837" w:type="dxa"/>
            <w:tcBorders>
              <w:bottom w:val="single" w:sz="12" w:space="0" w:color="4472C4" w:themeColor="accent1"/>
              <w:right w:val="single" w:sz="6" w:space="0" w:color="4472C4" w:themeColor="accent1"/>
            </w:tcBorders>
          </w:tcPr>
          <w:p w14:paraId="5029878C" w14:textId="77777777" w:rsidR="005A558E" w:rsidRPr="007433D6" w:rsidRDefault="005A558E" w:rsidP="003A5407">
            <w:pPr>
              <w:pStyle w:val="Listenabsatz"/>
              <w:ind w:left="0"/>
              <w:rPr>
                <w:rFonts w:eastAsiaTheme="minorEastAsia"/>
              </w:rPr>
            </w:pPr>
            <m:oMathPara>
              <m:oMath>
                <m:r>
                  <w:rPr>
                    <w:rFonts w:ascii="Cambria Math" w:eastAsiaTheme="minorEastAsia" w:hAnsi="Cambria Math"/>
                  </w:rPr>
                  <m:t>A</m:t>
                </m:r>
              </m:oMath>
            </m:oMathPara>
          </w:p>
        </w:tc>
        <w:tc>
          <w:tcPr>
            <w:tcW w:w="837" w:type="dxa"/>
            <w:tcBorders>
              <w:left w:val="single" w:sz="6" w:space="0" w:color="4472C4" w:themeColor="accent1"/>
              <w:bottom w:val="single" w:sz="12" w:space="0" w:color="4472C4" w:themeColor="accent1"/>
              <w:right w:val="single" w:sz="6" w:space="0" w:color="4472C4" w:themeColor="accent1"/>
            </w:tcBorders>
          </w:tcPr>
          <w:p w14:paraId="6441F593" w14:textId="77777777" w:rsidR="005A558E" w:rsidRDefault="005A558E" w:rsidP="003A5407">
            <w:pPr>
              <w:pStyle w:val="Listenabsatz"/>
              <w:ind w:left="0"/>
              <w:rPr>
                <w:rFonts w:eastAsiaTheme="minorEastAsia"/>
              </w:rPr>
            </w:pPr>
            <m:oMathPara>
              <m:oMath>
                <m:r>
                  <w:rPr>
                    <w:rFonts w:ascii="Cambria Math" w:eastAsiaTheme="minorEastAsia" w:hAnsi="Cambria Math"/>
                  </w:rPr>
                  <m:t>B</m:t>
                </m:r>
              </m:oMath>
            </m:oMathPara>
          </w:p>
        </w:tc>
        <w:tc>
          <w:tcPr>
            <w:tcW w:w="837" w:type="dxa"/>
            <w:tcBorders>
              <w:left w:val="single" w:sz="6" w:space="0" w:color="4472C4" w:themeColor="accent1"/>
              <w:bottom w:val="single" w:sz="12" w:space="0" w:color="4472C4" w:themeColor="accent1"/>
            </w:tcBorders>
          </w:tcPr>
          <w:p w14:paraId="517701EF" w14:textId="37C5ADE9" w:rsidR="005A558E" w:rsidRDefault="0010097E" w:rsidP="003A5407">
            <w:pPr>
              <w:pStyle w:val="Listenabsatz"/>
              <w:ind w:left="0"/>
              <w:rPr>
                <w:rFonts w:eastAsiaTheme="minorEastAsia"/>
              </w:rPr>
            </w:pPr>
            <m:oMathPara>
              <m:oMath>
                <m:r>
                  <w:rPr>
                    <w:rFonts w:ascii="Cambria Math" w:eastAsiaTheme="minorEastAsia" w:hAnsi="Cambria Math"/>
                  </w:rPr>
                  <m:t>Y</m:t>
                </m:r>
              </m:oMath>
            </m:oMathPara>
          </w:p>
        </w:tc>
      </w:tr>
      <w:tr w:rsidR="005A558E" w14:paraId="3BAD7DD4" w14:textId="77777777" w:rsidTr="003A5407">
        <w:trPr>
          <w:trHeight w:val="252"/>
        </w:trPr>
        <w:tc>
          <w:tcPr>
            <w:tcW w:w="837" w:type="dxa"/>
            <w:tcBorders>
              <w:top w:val="single" w:sz="12" w:space="0" w:color="4472C4" w:themeColor="accent1"/>
              <w:right w:val="single" w:sz="6" w:space="0" w:color="4472C4" w:themeColor="accent1"/>
            </w:tcBorders>
          </w:tcPr>
          <w:p w14:paraId="49CEED4E" w14:textId="77777777" w:rsidR="005A558E" w:rsidRDefault="005A558E" w:rsidP="003A5407">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right w:val="single" w:sz="6" w:space="0" w:color="4472C4" w:themeColor="accent1"/>
            </w:tcBorders>
          </w:tcPr>
          <w:p w14:paraId="22729C95" w14:textId="77777777" w:rsidR="005A558E" w:rsidRDefault="005A558E" w:rsidP="003A5407">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tcBorders>
          </w:tcPr>
          <w:p w14:paraId="21EDD267" w14:textId="77777777" w:rsidR="005A558E" w:rsidRDefault="005A558E" w:rsidP="003A5407">
            <w:pPr>
              <w:pStyle w:val="Listenabsatz"/>
              <w:ind w:left="0"/>
              <w:jc w:val="center"/>
              <w:rPr>
                <w:rFonts w:eastAsiaTheme="minorEastAsia"/>
              </w:rPr>
            </w:pPr>
            <w:r>
              <w:rPr>
                <w:rFonts w:eastAsiaTheme="minorEastAsia"/>
              </w:rPr>
              <w:t>0</w:t>
            </w:r>
          </w:p>
        </w:tc>
      </w:tr>
      <w:tr w:rsidR="005A558E" w14:paraId="00D87A0D" w14:textId="77777777" w:rsidTr="003A5407">
        <w:trPr>
          <w:trHeight w:val="252"/>
        </w:trPr>
        <w:tc>
          <w:tcPr>
            <w:tcW w:w="837" w:type="dxa"/>
            <w:tcBorders>
              <w:right w:val="single" w:sz="6" w:space="0" w:color="4472C4" w:themeColor="accent1"/>
            </w:tcBorders>
          </w:tcPr>
          <w:p w14:paraId="09C101A4" w14:textId="77777777" w:rsidR="005A558E" w:rsidRDefault="005A558E" w:rsidP="003A5407">
            <w:pPr>
              <w:pStyle w:val="Listenabsatz"/>
              <w:ind w:left="0"/>
              <w:jc w:val="center"/>
              <w:rPr>
                <w:rFonts w:eastAsiaTheme="minorEastAsia"/>
              </w:rPr>
            </w:pPr>
            <w:r>
              <w:rPr>
                <w:rFonts w:eastAsiaTheme="minorEastAsia"/>
              </w:rPr>
              <w:t>0</w:t>
            </w:r>
          </w:p>
        </w:tc>
        <w:tc>
          <w:tcPr>
            <w:tcW w:w="837" w:type="dxa"/>
            <w:tcBorders>
              <w:left w:val="single" w:sz="6" w:space="0" w:color="4472C4" w:themeColor="accent1"/>
              <w:right w:val="single" w:sz="6" w:space="0" w:color="4472C4" w:themeColor="accent1"/>
            </w:tcBorders>
          </w:tcPr>
          <w:p w14:paraId="4C6898F7" w14:textId="77777777" w:rsidR="005A558E" w:rsidRDefault="005A558E" w:rsidP="003A5407">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63C111E5" w14:textId="77777777" w:rsidR="005A558E" w:rsidRDefault="005A558E" w:rsidP="003A5407">
            <w:pPr>
              <w:pStyle w:val="Listenabsatz"/>
              <w:ind w:left="0"/>
              <w:jc w:val="center"/>
              <w:rPr>
                <w:rFonts w:eastAsiaTheme="minorEastAsia"/>
              </w:rPr>
            </w:pPr>
            <w:r>
              <w:rPr>
                <w:rFonts w:eastAsiaTheme="minorEastAsia"/>
              </w:rPr>
              <w:t>0</w:t>
            </w:r>
          </w:p>
        </w:tc>
      </w:tr>
      <w:tr w:rsidR="005A558E" w14:paraId="645692E6" w14:textId="77777777" w:rsidTr="003A5407">
        <w:trPr>
          <w:trHeight w:val="242"/>
        </w:trPr>
        <w:tc>
          <w:tcPr>
            <w:tcW w:w="837" w:type="dxa"/>
            <w:tcBorders>
              <w:right w:val="single" w:sz="6" w:space="0" w:color="4472C4" w:themeColor="accent1"/>
            </w:tcBorders>
          </w:tcPr>
          <w:p w14:paraId="0BCF01DE" w14:textId="77777777" w:rsidR="005A558E" w:rsidRDefault="005A558E" w:rsidP="003A5407">
            <w:pPr>
              <w:pStyle w:val="Listenabsatz"/>
              <w:ind w:left="0"/>
              <w:jc w:val="center"/>
              <w:rPr>
                <w:rFonts w:eastAsiaTheme="minorEastAsia"/>
              </w:rPr>
            </w:pPr>
            <w:r>
              <w:rPr>
                <w:rFonts w:eastAsiaTheme="minorEastAsia"/>
              </w:rPr>
              <w:t>1</w:t>
            </w:r>
          </w:p>
        </w:tc>
        <w:tc>
          <w:tcPr>
            <w:tcW w:w="837" w:type="dxa"/>
            <w:tcBorders>
              <w:left w:val="single" w:sz="6" w:space="0" w:color="4472C4" w:themeColor="accent1"/>
              <w:right w:val="single" w:sz="6" w:space="0" w:color="4472C4" w:themeColor="accent1"/>
            </w:tcBorders>
          </w:tcPr>
          <w:p w14:paraId="1F875D85" w14:textId="77777777" w:rsidR="005A558E" w:rsidRDefault="005A558E" w:rsidP="003A5407">
            <w:pPr>
              <w:pStyle w:val="Listenabsatz"/>
              <w:ind w:left="0"/>
              <w:jc w:val="center"/>
              <w:rPr>
                <w:rFonts w:eastAsiaTheme="minorEastAsia"/>
              </w:rPr>
            </w:pPr>
            <w:r>
              <w:rPr>
                <w:rFonts w:eastAsiaTheme="minorEastAsia"/>
              </w:rPr>
              <w:t>0</w:t>
            </w:r>
          </w:p>
        </w:tc>
        <w:tc>
          <w:tcPr>
            <w:tcW w:w="837" w:type="dxa"/>
            <w:tcBorders>
              <w:left w:val="single" w:sz="6" w:space="0" w:color="4472C4" w:themeColor="accent1"/>
            </w:tcBorders>
          </w:tcPr>
          <w:p w14:paraId="271B7B51" w14:textId="77777777" w:rsidR="005A558E" w:rsidRDefault="005A558E" w:rsidP="003A5407">
            <w:pPr>
              <w:pStyle w:val="Listenabsatz"/>
              <w:ind w:left="0"/>
              <w:jc w:val="center"/>
              <w:rPr>
                <w:rFonts w:eastAsiaTheme="minorEastAsia"/>
              </w:rPr>
            </w:pPr>
            <w:r>
              <w:rPr>
                <w:rFonts w:eastAsiaTheme="minorEastAsia"/>
              </w:rPr>
              <w:t>0</w:t>
            </w:r>
          </w:p>
        </w:tc>
      </w:tr>
      <w:tr w:rsidR="005A558E" w14:paraId="7A1652DC" w14:textId="77777777" w:rsidTr="003A5407">
        <w:trPr>
          <w:trHeight w:val="252"/>
        </w:trPr>
        <w:tc>
          <w:tcPr>
            <w:tcW w:w="837" w:type="dxa"/>
            <w:tcBorders>
              <w:right w:val="single" w:sz="6" w:space="0" w:color="4472C4" w:themeColor="accent1"/>
            </w:tcBorders>
          </w:tcPr>
          <w:p w14:paraId="684E7A26" w14:textId="77777777" w:rsidR="005A558E" w:rsidRDefault="005A558E" w:rsidP="003A5407">
            <w:pPr>
              <w:pStyle w:val="Listenabsatz"/>
              <w:ind w:left="0"/>
              <w:jc w:val="center"/>
              <w:rPr>
                <w:rFonts w:eastAsiaTheme="minorEastAsia"/>
              </w:rPr>
            </w:pPr>
            <w:r>
              <w:rPr>
                <w:rFonts w:eastAsiaTheme="minorEastAsia"/>
              </w:rPr>
              <w:t>1</w:t>
            </w:r>
          </w:p>
        </w:tc>
        <w:tc>
          <w:tcPr>
            <w:tcW w:w="837" w:type="dxa"/>
            <w:tcBorders>
              <w:left w:val="single" w:sz="6" w:space="0" w:color="4472C4" w:themeColor="accent1"/>
              <w:right w:val="single" w:sz="6" w:space="0" w:color="4472C4" w:themeColor="accent1"/>
            </w:tcBorders>
          </w:tcPr>
          <w:p w14:paraId="25B0FE3D" w14:textId="77777777" w:rsidR="005A558E" w:rsidRDefault="005A558E" w:rsidP="003A5407">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12163C5C" w14:textId="77777777" w:rsidR="005A558E" w:rsidRDefault="005A558E" w:rsidP="003A5407">
            <w:pPr>
              <w:pStyle w:val="Listenabsatz"/>
              <w:ind w:left="0"/>
              <w:jc w:val="center"/>
              <w:rPr>
                <w:rFonts w:eastAsiaTheme="minorEastAsia"/>
              </w:rPr>
            </w:pPr>
            <w:r>
              <w:rPr>
                <w:rFonts w:eastAsiaTheme="minorEastAsia"/>
              </w:rPr>
              <w:t>1</w:t>
            </w:r>
          </w:p>
        </w:tc>
      </w:tr>
    </w:tbl>
    <w:p w14:paraId="4575C007" w14:textId="77777777" w:rsidR="005A558E" w:rsidRPr="0039393A" w:rsidRDefault="005A558E" w:rsidP="005A558E">
      <w:pPr>
        <w:pStyle w:val="Listenabsatz"/>
        <w:rPr>
          <w:rFonts w:eastAsiaTheme="minorEastAsia"/>
        </w:rPr>
      </w:pPr>
      <w:r>
        <w:t xml:space="preserve">Boolesche Funktion: </w:t>
      </w:r>
      <m:oMath>
        <m:r>
          <w:rPr>
            <w:rFonts w:ascii="Cambria Math" w:hAnsi="Cambria Math"/>
          </w:rPr>
          <m:t>A∧B</m:t>
        </m:r>
      </m:oMath>
    </w:p>
    <w:p w14:paraId="51549AFE" w14:textId="77777777" w:rsidR="005A558E" w:rsidRDefault="005A558E" w:rsidP="005A558E">
      <w:pPr>
        <w:pStyle w:val="Listenabsatz"/>
        <w:rPr>
          <w:rFonts w:eastAsiaTheme="minorEastAsia"/>
        </w:rPr>
      </w:pPr>
      <w:r w:rsidRPr="0039393A">
        <w:rPr>
          <w:rFonts w:eastAsiaTheme="minorEastAsia"/>
          <w:noProof/>
        </w:rPr>
        <w:drawing>
          <wp:anchor distT="0" distB="0" distL="114300" distR="114300" simplePos="0" relativeHeight="251757568" behindDoc="1" locked="0" layoutInCell="1" allowOverlap="1" wp14:anchorId="54476CB1" wp14:editId="5321B29E">
            <wp:simplePos x="0" y="0"/>
            <wp:positionH relativeFrom="margin">
              <wp:posOffset>1034801</wp:posOffset>
            </wp:positionH>
            <wp:positionV relativeFrom="paragraph">
              <wp:posOffset>14605</wp:posOffset>
            </wp:positionV>
            <wp:extent cx="1181100" cy="487680"/>
            <wp:effectExtent l="0" t="0" r="0" b="7620"/>
            <wp:wrapTight wrapText="bothSides">
              <wp:wrapPolygon edited="0">
                <wp:start x="0" y="0"/>
                <wp:lineTo x="0" y="21094"/>
                <wp:lineTo x="21252" y="21094"/>
                <wp:lineTo x="2125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1100" cy="4876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Symbol: </w:t>
      </w:r>
    </w:p>
    <w:p w14:paraId="35CAE2EF" w14:textId="77777777" w:rsidR="005A558E" w:rsidRDefault="005A558E" w:rsidP="005A558E">
      <w:pPr>
        <w:pStyle w:val="Listenabsatz"/>
        <w:rPr>
          <w:rFonts w:eastAsiaTheme="minorEastAsia"/>
        </w:rPr>
      </w:pPr>
    </w:p>
    <w:p w14:paraId="4370AA70" w14:textId="4550971C" w:rsidR="005A558E" w:rsidRDefault="005A558E" w:rsidP="005A558E">
      <w:pPr>
        <w:pStyle w:val="Listenabsatz"/>
        <w:rPr>
          <w:rFonts w:eastAsiaTheme="minorEastAsia"/>
        </w:rPr>
      </w:pPr>
    </w:p>
    <w:p w14:paraId="3FC1EEA7" w14:textId="77777777" w:rsidR="005A558E" w:rsidRDefault="005A558E" w:rsidP="005A558E">
      <w:pPr>
        <w:pStyle w:val="Listenabsatz"/>
        <w:rPr>
          <w:rFonts w:eastAsiaTheme="minorEastAsia"/>
        </w:rPr>
      </w:pPr>
    </w:p>
    <w:p w14:paraId="2257ED5E" w14:textId="77777777" w:rsidR="006561F2" w:rsidRPr="00277E10" w:rsidRDefault="006561F2" w:rsidP="00277E10">
      <w:pPr>
        <w:rPr>
          <w:rFonts w:eastAsiaTheme="minorEastAsia"/>
        </w:rPr>
      </w:pPr>
    </w:p>
    <w:p w14:paraId="15B49489" w14:textId="4654354C" w:rsidR="0039393A" w:rsidRPr="005A558E" w:rsidRDefault="006561F2" w:rsidP="006561F2">
      <w:pPr>
        <w:pStyle w:val="Listenabsatz"/>
        <w:numPr>
          <w:ilvl w:val="0"/>
          <w:numId w:val="23"/>
        </w:numPr>
        <w:rPr>
          <w:rFonts w:eastAsiaTheme="minorEastAsia"/>
        </w:rPr>
      </w:pPr>
      <w:r>
        <w:rPr>
          <w:rFonts w:eastAsiaTheme="minorEastAsia"/>
        </w:rPr>
        <w:lastRenderedPageBreak/>
        <w:t>Oder-Gatter (OR)</w:t>
      </w:r>
      <w:r>
        <w:rPr>
          <w:rFonts w:eastAsiaTheme="minorEastAsia"/>
        </w:rPr>
        <w:tab/>
      </w:r>
      <w:r w:rsidR="00932AE8">
        <w:rPr>
          <w:rFonts w:eastAsiaTheme="minorEastAsia"/>
        </w:rPr>
        <w:tab/>
      </w:r>
      <w:r w:rsidR="00932AE8">
        <w:rPr>
          <w:rFonts w:eastAsiaTheme="minorEastAsia"/>
        </w:rPr>
        <w:tab/>
        <w:t>Wahrheitstabelle:</w:t>
      </w:r>
      <w:r>
        <w:rPr>
          <w:rFonts w:eastAsiaTheme="minorEastAsia"/>
        </w:rPr>
        <w:tab/>
      </w:r>
      <w:r>
        <w:rPr>
          <w:rFonts w:eastAsiaTheme="minorEastAsia"/>
        </w:rPr>
        <w:tab/>
      </w:r>
    </w:p>
    <w:tbl>
      <w:tblPr>
        <w:tblStyle w:val="Tabellenraster"/>
        <w:tblpPr w:leftFromText="141" w:rightFromText="141" w:vertAnchor="text" w:horzAnchor="page" w:tblpX="5724"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37"/>
        <w:gridCol w:w="837"/>
      </w:tblGrid>
      <w:tr w:rsidR="00932AE8" w14:paraId="3A295FD6" w14:textId="77777777" w:rsidTr="00932AE8">
        <w:trPr>
          <w:trHeight w:val="252"/>
        </w:trPr>
        <w:tc>
          <w:tcPr>
            <w:tcW w:w="837" w:type="dxa"/>
            <w:tcBorders>
              <w:bottom w:val="single" w:sz="12" w:space="0" w:color="4472C4" w:themeColor="accent1"/>
              <w:right w:val="single" w:sz="6" w:space="0" w:color="4472C4" w:themeColor="accent1"/>
            </w:tcBorders>
          </w:tcPr>
          <w:p w14:paraId="49C6701C" w14:textId="77777777" w:rsidR="00932AE8" w:rsidRPr="007433D6" w:rsidRDefault="00932AE8" w:rsidP="00932AE8">
            <w:pPr>
              <w:pStyle w:val="Listenabsatz"/>
              <w:ind w:left="0"/>
              <w:rPr>
                <w:rFonts w:eastAsiaTheme="minorEastAsia"/>
              </w:rPr>
            </w:pPr>
            <m:oMathPara>
              <m:oMath>
                <m:r>
                  <w:rPr>
                    <w:rFonts w:ascii="Cambria Math" w:eastAsiaTheme="minorEastAsia" w:hAnsi="Cambria Math"/>
                  </w:rPr>
                  <m:t>A</m:t>
                </m:r>
              </m:oMath>
            </m:oMathPara>
          </w:p>
        </w:tc>
        <w:tc>
          <w:tcPr>
            <w:tcW w:w="837" w:type="dxa"/>
            <w:tcBorders>
              <w:left w:val="single" w:sz="6" w:space="0" w:color="4472C4" w:themeColor="accent1"/>
              <w:bottom w:val="single" w:sz="12" w:space="0" w:color="4472C4" w:themeColor="accent1"/>
              <w:right w:val="single" w:sz="6" w:space="0" w:color="4472C4" w:themeColor="accent1"/>
            </w:tcBorders>
          </w:tcPr>
          <w:p w14:paraId="5CC7D0D7" w14:textId="77777777" w:rsidR="00932AE8" w:rsidRDefault="00932AE8" w:rsidP="00932AE8">
            <w:pPr>
              <w:pStyle w:val="Listenabsatz"/>
              <w:ind w:left="0"/>
              <w:rPr>
                <w:rFonts w:eastAsiaTheme="minorEastAsia"/>
              </w:rPr>
            </w:pPr>
            <m:oMathPara>
              <m:oMath>
                <m:r>
                  <w:rPr>
                    <w:rFonts w:ascii="Cambria Math" w:eastAsiaTheme="minorEastAsia" w:hAnsi="Cambria Math"/>
                  </w:rPr>
                  <m:t>B</m:t>
                </m:r>
              </m:oMath>
            </m:oMathPara>
          </w:p>
        </w:tc>
        <w:tc>
          <w:tcPr>
            <w:tcW w:w="837" w:type="dxa"/>
            <w:tcBorders>
              <w:left w:val="single" w:sz="6" w:space="0" w:color="4472C4" w:themeColor="accent1"/>
              <w:bottom w:val="single" w:sz="12" w:space="0" w:color="4472C4" w:themeColor="accent1"/>
            </w:tcBorders>
          </w:tcPr>
          <w:p w14:paraId="78A3ACCE" w14:textId="58D718BA" w:rsidR="00932AE8" w:rsidRDefault="00027BD7" w:rsidP="00932AE8">
            <w:pPr>
              <w:pStyle w:val="Listenabsatz"/>
              <w:ind w:left="0"/>
              <w:rPr>
                <w:rFonts w:eastAsiaTheme="minorEastAsia"/>
              </w:rPr>
            </w:pPr>
            <m:oMathPara>
              <m:oMath>
                <m:r>
                  <w:rPr>
                    <w:rFonts w:ascii="Cambria Math" w:eastAsiaTheme="minorEastAsia" w:hAnsi="Cambria Math"/>
                  </w:rPr>
                  <m:t>Y</m:t>
                </m:r>
              </m:oMath>
            </m:oMathPara>
          </w:p>
        </w:tc>
      </w:tr>
      <w:tr w:rsidR="00932AE8" w14:paraId="417ACFAE" w14:textId="77777777" w:rsidTr="00932AE8">
        <w:trPr>
          <w:trHeight w:val="252"/>
        </w:trPr>
        <w:tc>
          <w:tcPr>
            <w:tcW w:w="837" w:type="dxa"/>
            <w:tcBorders>
              <w:top w:val="single" w:sz="12" w:space="0" w:color="4472C4" w:themeColor="accent1"/>
              <w:right w:val="single" w:sz="6" w:space="0" w:color="4472C4" w:themeColor="accent1"/>
            </w:tcBorders>
          </w:tcPr>
          <w:p w14:paraId="604E581A"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right w:val="single" w:sz="6" w:space="0" w:color="4472C4" w:themeColor="accent1"/>
            </w:tcBorders>
          </w:tcPr>
          <w:p w14:paraId="3896C299"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tcBorders>
          </w:tcPr>
          <w:p w14:paraId="0AB449AB" w14:textId="77777777" w:rsidR="00932AE8" w:rsidRDefault="00932AE8" w:rsidP="00932AE8">
            <w:pPr>
              <w:pStyle w:val="Listenabsatz"/>
              <w:ind w:left="0"/>
              <w:jc w:val="center"/>
              <w:rPr>
                <w:rFonts w:eastAsiaTheme="minorEastAsia"/>
              </w:rPr>
            </w:pPr>
            <w:r>
              <w:rPr>
                <w:rFonts w:eastAsiaTheme="minorEastAsia"/>
              </w:rPr>
              <w:t>0</w:t>
            </w:r>
          </w:p>
        </w:tc>
      </w:tr>
      <w:tr w:rsidR="00932AE8" w14:paraId="25A095B3" w14:textId="77777777" w:rsidTr="00932AE8">
        <w:trPr>
          <w:trHeight w:val="252"/>
        </w:trPr>
        <w:tc>
          <w:tcPr>
            <w:tcW w:w="837" w:type="dxa"/>
            <w:tcBorders>
              <w:right w:val="single" w:sz="6" w:space="0" w:color="4472C4" w:themeColor="accent1"/>
            </w:tcBorders>
          </w:tcPr>
          <w:p w14:paraId="1F7E26A5"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left w:val="single" w:sz="6" w:space="0" w:color="4472C4" w:themeColor="accent1"/>
              <w:right w:val="single" w:sz="6" w:space="0" w:color="4472C4" w:themeColor="accent1"/>
            </w:tcBorders>
          </w:tcPr>
          <w:p w14:paraId="459D5904"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406CB676" w14:textId="77777777" w:rsidR="00932AE8" w:rsidRDefault="00932AE8" w:rsidP="00932AE8">
            <w:pPr>
              <w:pStyle w:val="Listenabsatz"/>
              <w:ind w:left="0"/>
              <w:jc w:val="center"/>
              <w:rPr>
                <w:rFonts w:eastAsiaTheme="minorEastAsia"/>
              </w:rPr>
            </w:pPr>
            <w:r>
              <w:rPr>
                <w:rFonts w:eastAsiaTheme="minorEastAsia"/>
              </w:rPr>
              <w:t>1</w:t>
            </w:r>
          </w:p>
        </w:tc>
      </w:tr>
      <w:tr w:rsidR="00932AE8" w14:paraId="441042B5" w14:textId="77777777" w:rsidTr="00932AE8">
        <w:trPr>
          <w:trHeight w:val="242"/>
        </w:trPr>
        <w:tc>
          <w:tcPr>
            <w:tcW w:w="837" w:type="dxa"/>
            <w:tcBorders>
              <w:right w:val="single" w:sz="6" w:space="0" w:color="4472C4" w:themeColor="accent1"/>
            </w:tcBorders>
          </w:tcPr>
          <w:p w14:paraId="1C9BBCC9"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right w:val="single" w:sz="6" w:space="0" w:color="4472C4" w:themeColor="accent1"/>
            </w:tcBorders>
          </w:tcPr>
          <w:p w14:paraId="1DA62CCF"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left w:val="single" w:sz="6" w:space="0" w:color="4472C4" w:themeColor="accent1"/>
            </w:tcBorders>
          </w:tcPr>
          <w:p w14:paraId="0B11C71C" w14:textId="77777777" w:rsidR="00932AE8" w:rsidRDefault="00932AE8" w:rsidP="00932AE8">
            <w:pPr>
              <w:pStyle w:val="Listenabsatz"/>
              <w:ind w:left="0"/>
              <w:jc w:val="center"/>
              <w:rPr>
                <w:rFonts w:eastAsiaTheme="minorEastAsia"/>
              </w:rPr>
            </w:pPr>
            <w:r>
              <w:rPr>
                <w:rFonts w:eastAsiaTheme="minorEastAsia"/>
              </w:rPr>
              <w:t>1</w:t>
            </w:r>
          </w:p>
        </w:tc>
      </w:tr>
      <w:tr w:rsidR="00932AE8" w14:paraId="6A499026" w14:textId="77777777" w:rsidTr="00932AE8">
        <w:trPr>
          <w:trHeight w:val="252"/>
        </w:trPr>
        <w:tc>
          <w:tcPr>
            <w:tcW w:w="837" w:type="dxa"/>
            <w:tcBorders>
              <w:right w:val="single" w:sz="6" w:space="0" w:color="4472C4" w:themeColor="accent1"/>
            </w:tcBorders>
          </w:tcPr>
          <w:p w14:paraId="3EDBE2CF"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right w:val="single" w:sz="6" w:space="0" w:color="4472C4" w:themeColor="accent1"/>
            </w:tcBorders>
          </w:tcPr>
          <w:p w14:paraId="1498FCDD"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4C295FB5" w14:textId="77777777" w:rsidR="00932AE8" w:rsidRDefault="00932AE8" w:rsidP="00932AE8">
            <w:pPr>
              <w:pStyle w:val="Listenabsatz"/>
              <w:ind w:left="0"/>
              <w:jc w:val="center"/>
              <w:rPr>
                <w:rFonts w:eastAsiaTheme="minorEastAsia"/>
              </w:rPr>
            </w:pPr>
            <w:r>
              <w:rPr>
                <w:rFonts w:eastAsiaTheme="minorEastAsia"/>
              </w:rPr>
              <w:t>1</w:t>
            </w:r>
          </w:p>
        </w:tc>
      </w:tr>
    </w:tbl>
    <w:p w14:paraId="51843FA8" w14:textId="71E9C356" w:rsidR="007433D6" w:rsidRPr="007433D6" w:rsidRDefault="006561F2" w:rsidP="007433D6">
      <w:pPr>
        <w:pStyle w:val="Listenabsatz"/>
        <w:rPr>
          <w:rFonts w:eastAsiaTheme="minorEastAsia"/>
        </w:rPr>
      </w:pPr>
      <w:r>
        <w:rPr>
          <w:rFonts w:eastAsiaTheme="minorEastAsia"/>
        </w:rPr>
        <w:t>Boolesche Funktion</w:t>
      </w:r>
      <w:r w:rsidR="007433D6">
        <w:rPr>
          <w:rFonts w:eastAsiaTheme="minorEastAsia"/>
        </w:rPr>
        <w:t xml:space="preserve">: </w:t>
      </w:r>
      <m:oMath>
        <m:r>
          <w:rPr>
            <w:rFonts w:ascii="Cambria Math" w:eastAsiaTheme="minorEastAsia" w:hAnsi="Cambria Math"/>
          </w:rPr>
          <m:t>A∨B</m:t>
        </m:r>
      </m:oMath>
    </w:p>
    <w:p w14:paraId="1E304A33" w14:textId="761B6343" w:rsidR="007433D6" w:rsidRDefault="007607DA" w:rsidP="007433D6">
      <w:pPr>
        <w:pStyle w:val="Listenabsatz"/>
        <w:rPr>
          <w:rFonts w:eastAsiaTheme="minorEastAsia"/>
        </w:rPr>
      </w:pPr>
      <w:r w:rsidRPr="007607DA">
        <w:rPr>
          <w:rFonts w:eastAsiaTheme="minorEastAsia"/>
          <w:noProof/>
        </w:rPr>
        <w:drawing>
          <wp:anchor distT="0" distB="0" distL="114300" distR="114300" simplePos="0" relativeHeight="251662336" behindDoc="1" locked="0" layoutInCell="1" allowOverlap="1" wp14:anchorId="436F4CF1" wp14:editId="5D8B5E5B">
            <wp:simplePos x="0" y="0"/>
            <wp:positionH relativeFrom="column">
              <wp:posOffset>1094105</wp:posOffset>
            </wp:positionH>
            <wp:positionV relativeFrom="paragraph">
              <wp:posOffset>6985</wp:posOffset>
            </wp:positionV>
            <wp:extent cx="1098550" cy="515620"/>
            <wp:effectExtent l="0" t="0" r="6350" b="0"/>
            <wp:wrapTight wrapText="bothSides">
              <wp:wrapPolygon edited="0">
                <wp:start x="0" y="0"/>
                <wp:lineTo x="0" y="20749"/>
                <wp:lineTo x="21350" y="20749"/>
                <wp:lineTo x="2135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98550" cy="515620"/>
                    </a:xfrm>
                    <a:prstGeom prst="rect">
                      <a:avLst/>
                    </a:prstGeom>
                  </pic:spPr>
                </pic:pic>
              </a:graphicData>
            </a:graphic>
            <wp14:sizeRelH relativeFrom="margin">
              <wp14:pctWidth>0</wp14:pctWidth>
            </wp14:sizeRelH>
            <wp14:sizeRelV relativeFrom="margin">
              <wp14:pctHeight>0</wp14:pctHeight>
            </wp14:sizeRelV>
          </wp:anchor>
        </w:drawing>
      </w:r>
      <w:r w:rsidR="007433D6">
        <w:rPr>
          <w:rFonts w:eastAsiaTheme="minorEastAsia"/>
        </w:rPr>
        <w:t>Symbol:</w:t>
      </w:r>
      <w:r w:rsidRPr="007607DA">
        <w:rPr>
          <w:noProof/>
        </w:rPr>
        <w:t xml:space="preserve"> </w:t>
      </w:r>
    </w:p>
    <w:p w14:paraId="6F64E216" w14:textId="232BE323" w:rsidR="007433D6" w:rsidRDefault="007433D6" w:rsidP="007433D6">
      <w:pPr>
        <w:pStyle w:val="Listenabsatz"/>
        <w:rPr>
          <w:rFonts w:eastAsiaTheme="minorEastAsia"/>
        </w:rPr>
      </w:pPr>
    </w:p>
    <w:p w14:paraId="65B58DAE" w14:textId="051B42BB" w:rsidR="00932AE8" w:rsidRDefault="00932AE8" w:rsidP="007433D6">
      <w:pPr>
        <w:pStyle w:val="Listenabsatz"/>
        <w:rPr>
          <w:rFonts w:eastAsiaTheme="minorEastAsia"/>
        </w:rPr>
      </w:pPr>
    </w:p>
    <w:p w14:paraId="01DBABFF" w14:textId="77777777" w:rsidR="00932AE8" w:rsidRDefault="00932AE8" w:rsidP="007433D6">
      <w:pPr>
        <w:pStyle w:val="Listenabsatz"/>
        <w:rPr>
          <w:rFonts w:eastAsiaTheme="minorEastAsia"/>
        </w:rPr>
      </w:pPr>
    </w:p>
    <w:p w14:paraId="2E266C95" w14:textId="3CC701B0" w:rsidR="007433D6" w:rsidRDefault="007433D6" w:rsidP="007433D6">
      <w:pPr>
        <w:pStyle w:val="Listenabsatz"/>
        <w:rPr>
          <w:rFonts w:eastAsiaTheme="minorEastAsia"/>
        </w:rPr>
      </w:pPr>
    </w:p>
    <w:p w14:paraId="399885FE" w14:textId="06D5D214" w:rsidR="00FD52ED" w:rsidRPr="005A37BE" w:rsidRDefault="00932AE8" w:rsidP="000D030D">
      <w:pPr>
        <w:pStyle w:val="Listenabsatz"/>
        <w:numPr>
          <w:ilvl w:val="0"/>
          <w:numId w:val="23"/>
        </w:numPr>
        <w:rPr>
          <w:rFonts w:eastAsiaTheme="minorEastAsia"/>
        </w:rPr>
      </w:pPr>
      <w:r>
        <w:rPr>
          <w:rFonts w:eastAsiaTheme="minorEastAsia"/>
        </w:rPr>
        <w:t>XOR-Gatter</w:t>
      </w:r>
      <w:r w:rsidR="00FD52ED" w:rsidRPr="005A37BE">
        <w:rPr>
          <w:rFonts w:eastAsiaTheme="minorEastAsia"/>
        </w:rPr>
        <w:t xml:space="preserve"> (Exklusives Oder)</w:t>
      </w:r>
      <w:r>
        <w:rPr>
          <w:rFonts w:eastAsiaTheme="minorEastAsia"/>
        </w:rPr>
        <w:tab/>
      </w:r>
      <w:r>
        <w:rPr>
          <w:rFonts w:eastAsiaTheme="minorEastAsia"/>
        </w:rPr>
        <w:tab/>
        <w:t xml:space="preserve">Wahrheitstabelle: </w:t>
      </w:r>
    </w:p>
    <w:tbl>
      <w:tblPr>
        <w:tblStyle w:val="Tabellenraster"/>
        <w:tblpPr w:leftFromText="141" w:rightFromText="141" w:vertAnchor="text" w:horzAnchor="page" w:tblpX="5711" w:tblpY="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37"/>
        <w:gridCol w:w="837"/>
      </w:tblGrid>
      <w:tr w:rsidR="00932AE8" w14:paraId="2D1B70A5" w14:textId="77777777" w:rsidTr="00932AE8">
        <w:trPr>
          <w:trHeight w:val="252"/>
        </w:trPr>
        <w:tc>
          <w:tcPr>
            <w:tcW w:w="837" w:type="dxa"/>
            <w:tcBorders>
              <w:bottom w:val="single" w:sz="12" w:space="0" w:color="4472C4" w:themeColor="accent1"/>
              <w:right w:val="single" w:sz="6" w:space="0" w:color="4472C4" w:themeColor="accent1"/>
            </w:tcBorders>
          </w:tcPr>
          <w:p w14:paraId="18013707" w14:textId="77777777" w:rsidR="00932AE8" w:rsidRPr="007433D6" w:rsidRDefault="00932AE8" w:rsidP="00932AE8">
            <w:pPr>
              <w:pStyle w:val="Listenabsatz"/>
              <w:ind w:left="0"/>
              <w:rPr>
                <w:rFonts w:eastAsiaTheme="minorEastAsia"/>
              </w:rPr>
            </w:pPr>
            <m:oMathPara>
              <m:oMath>
                <m:r>
                  <w:rPr>
                    <w:rFonts w:ascii="Cambria Math" w:eastAsiaTheme="minorEastAsia" w:hAnsi="Cambria Math"/>
                  </w:rPr>
                  <m:t>A</m:t>
                </m:r>
              </m:oMath>
            </m:oMathPara>
          </w:p>
        </w:tc>
        <w:tc>
          <w:tcPr>
            <w:tcW w:w="837" w:type="dxa"/>
            <w:tcBorders>
              <w:left w:val="single" w:sz="6" w:space="0" w:color="4472C4" w:themeColor="accent1"/>
              <w:bottom w:val="single" w:sz="12" w:space="0" w:color="4472C4" w:themeColor="accent1"/>
              <w:right w:val="single" w:sz="6" w:space="0" w:color="4472C4" w:themeColor="accent1"/>
            </w:tcBorders>
          </w:tcPr>
          <w:p w14:paraId="01A8D52C" w14:textId="77777777" w:rsidR="00932AE8" w:rsidRDefault="00932AE8" w:rsidP="00932AE8">
            <w:pPr>
              <w:pStyle w:val="Listenabsatz"/>
              <w:ind w:left="0"/>
              <w:rPr>
                <w:rFonts w:eastAsiaTheme="minorEastAsia"/>
              </w:rPr>
            </w:pPr>
            <m:oMathPara>
              <m:oMath>
                <m:r>
                  <w:rPr>
                    <w:rFonts w:ascii="Cambria Math" w:eastAsiaTheme="minorEastAsia" w:hAnsi="Cambria Math"/>
                  </w:rPr>
                  <m:t>B</m:t>
                </m:r>
              </m:oMath>
            </m:oMathPara>
          </w:p>
        </w:tc>
        <w:tc>
          <w:tcPr>
            <w:tcW w:w="837" w:type="dxa"/>
            <w:tcBorders>
              <w:left w:val="single" w:sz="6" w:space="0" w:color="4472C4" w:themeColor="accent1"/>
              <w:bottom w:val="single" w:sz="12" w:space="0" w:color="4472C4" w:themeColor="accent1"/>
            </w:tcBorders>
          </w:tcPr>
          <w:p w14:paraId="4506B35B" w14:textId="6B14FCD6" w:rsidR="00932AE8" w:rsidRDefault="0010097E" w:rsidP="00932AE8">
            <w:pPr>
              <w:pStyle w:val="Listenabsatz"/>
              <w:ind w:left="0"/>
              <w:rPr>
                <w:rFonts w:eastAsiaTheme="minorEastAsia"/>
              </w:rPr>
            </w:pPr>
            <m:oMathPara>
              <m:oMath>
                <m:r>
                  <w:rPr>
                    <w:rFonts w:ascii="Cambria Math" w:eastAsiaTheme="minorEastAsia" w:hAnsi="Cambria Math"/>
                  </w:rPr>
                  <m:t>Y</m:t>
                </m:r>
              </m:oMath>
            </m:oMathPara>
          </w:p>
        </w:tc>
      </w:tr>
      <w:tr w:rsidR="00932AE8" w14:paraId="56C040A9" w14:textId="77777777" w:rsidTr="00932AE8">
        <w:trPr>
          <w:trHeight w:val="252"/>
        </w:trPr>
        <w:tc>
          <w:tcPr>
            <w:tcW w:w="837" w:type="dxa"/>
            <w:tcBorders>
              <w:top w:val="single" w:sz="12" w:space="0" w:color="4472C4" w:themeColor="accent1"/>
              <w:right w:val="single" w:sz="6" w:space="0" w:color="4472C4" w:themeColor="accent1"/>
            </w:tcBorders>
          </w:tcPr>
          <w:p w14:paraId="10BD2CEE"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right w:val="single" w:sz="6" w:space="0" w:color="4472C4" w:themeColor="accent1"/>
            </w:tcBorders>
          </w:tcPr>
          <w:p w14:paraId="447168C6"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tcBorders>
          </w:tcPr>
          <w:p w14:paraId="4DCD4441" w14:textId="77777777" w:rsidR="00932AE8" w:rsidRDefault="00932AE8" w:rsidP="00932AE8">
            <w:pPr>
              <w:pStyle w:val="Listenabsatz"/>
              <w:ind w:left="0"/>
              <w:jc w:val="center"/>
              <w:rPr>
                <w:rFonts w:eastAsiaTheme="minorEastAsia"/>
              </w:rPr>
            </w:pPr>
            <w:r>
              <w:rPr>
                <w:rFonts w:eastAsiaTheme="minorEastAsia"/>
              </w:rPr>
              <w:t>0</w:t>
            </w:r>
          </w:p>
        </w:tc>
      </w:tr>
      <w:tr w:rsidR="00932AE8" w14:paraId="1FB46F45" w14:textId="77777777" w:rsidTr="00932AE8">
        <w:trPr>
          <w:trHeight w:val="252"/>
        </w:trPr>
        <w:tc>
          <w:tcPr>
            <w:tcW w:w="837" w:type="dxa"/>
            <w:tcBorders>
              <w:right w:val="single" w:sz="6" w:space="0" w:color="4472C4" w:themeColor="accent1"/>
            </w:tcBorders>
          </w:tcPr>
          <w:p w14:paraId="287D8570"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left w:val="single" w:sz="6" w:space="0" w:color="4472C4" w:themeColor="accent1"/>
              <w:right w:val="single" w:sz="6" w:space="0" w:color="4472C4" w:themeColor="accent1"/>
            </w:tcBorders>
          </w:tcPr>
          <w:p w14:paraId="7274DEB2"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089037AC" w14:textId="77777777" w:rsidR="00932AE8" w:rsidRDefault="00932AE8" w:rsidP="00932AE8">
            <w:pPr>
              <w:pStyle w:val="Listenabsatz"/>
              <w:ind w:left="0"/>
              <w:jc w:val="center"/>
              <w:rPr>
                <w:rFonts w:eastAsiaTheme="minorEastAsia"/>
              </w:rPr>
            </w:pPr>
            <w:r>
              <w:rPr>
                <w:rFonts w:eastAsiaTheme="minorEastAsia"/>
              </w:rPr>
              <w:t>1</w:t>
            </w:r>
          </w:p>
        </w:tc>
      </w:tr>
      <w:tr w:rsidR="00932AE8" w14:paraId="4FB6D57D" w14:textId="77777777" w:rsidTr="00932AE8">
        <w:trPr>
          <w:trHeight w:val="242"/>
        </w:trPr>
        <w:tc>
          <w:tcPr>
            <w:tcW w:w="837" w:type="dxa"/>
            <w:tcBorders>
              <w:right w:val="single" w:sz="6" w:space="0" w:color="4472C4" w:themeColor="accent1"/>
            </w:tcBorders>
          </w:tcPr>
          <w:p w14:paraId="681D5CDE"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right w:val="single" w:sz="6" w:space="0" w:color="4472C4" w:themeColor="accent1"/>
            </w:tcBorders>
          </w:tcPr>
          <w:p w14:paraId="49809055" w14:textId="77777777" w:rsidR="00932AE8" w:rsidRDefault="00932AE8" w:rsidP="00932AE8">
            <w:pPr>
              <w:pStyle w:val="Listenabsatz"/>
              <w:ind w:left="0"/>
              <w:jc w:val="center"/>
              <w:rPr>
                <w:rFonts w:eastAsiaTheme="minorEastAsia"/>
              </w:rPr>
            </w:pPr>
            <w:r>
              <w:rPr>
                <w:rFonts w:eastAsiaTheme="minorEastAsia"/>
              </w:rPr>
              <w:t>0</w:t>
            </w:r>
          </w:p>
        </w:tc>
        <w:tc>
          <w:tcPr>
            <w:tcW w:w="837" w:type="dxa"/>
            <w:tcBorders>
              <w:left w:val="single" w:sz="6" w:space="0" w:color="4472C4" w:themeColor="accent1"/>
            </w:tcBorders>
          </w:tcPr>
          <w:p w14:paraId="642DE4FE" w14:textId="77777777" w:rsidR="00932AE8" w:rsidRDefault="00932AE8" w:rsidP="00932AE8">
            <w:pPr>
              <w:pStyle w:val="Listenabsatz"/>
              <w:ind w:left="0"/>
              <w:jc w:val="center"/>
              <w:rPr>
                <w:rFonts w:eastAsiaTheme="minorEastAsia"/>
              </w:rPr>
            </w:pPr>
            <w:r>
              <w:rPr>
                <w:rFonts w:eastAsiaTheme="minorEastAsia"/>
              </w:rPr>
              <w:t>1</w:t>
            </w:r>
          </w:p>
        </w:tc>
      </w:tr>
      <w:tr w:rsidR="00932AE8" w14:paraId="5929AA80" w14:textId="77777777" w:rsidTr="00932AE8">
        <w:trPr>
          <w:trHeight w:val="252"/>
        </w:trPr>
        <w:tc>
          <w:tcPr>
            <w:tcW w:w="837" w:type="dxa"/>
            <w:tcBorders>
              <w:right w:val="single" w:sz="6" w:space="0" w:color="4472C4" w:themeColor="accent1"/>
            </w:tcBorders>
          </w:tcPr>
          <w:p w14:paraId="342907DC"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right w:val="single" w:sz="6" w:space="0" w:color="4472C4" w:themeColor="accent1"/>
            </w:tcBorders>
          </w:tcPr>
          <w:p w14:paraId="251F4888" w14:textId="77777777" w:rsidR="00932AE8" w:rsidRDefault="00932AE8" w:rsidP="00932AE8">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3C2E596E" w14:textId="77777777" w:rsidR="00932AE8" w:rsidRDefault="00932AE8" w:rsidP="00932AE8">
            <w:pPr>
              <w:pStyle w:val="Listenabsatz"/>
              <w:ind w:left="0"/>
              <w:jc w:val="center"/>
              <w:rPr>
                <w:rFonts w:eastAsiaTheme="minorEastAsia"/>
              </w:rPr>
            </w:pPr>
            <w:r>
              <w:rPr>
                <w:rFonts w:eastAsiaTheme="minorEastAsia"/>
              </w:rPr>
              <w:t>0</w:t>
            </w:r>
          </w:p>
        </w:tc>
      </w:tr>
    </w:tbl>
    <w:p w14:paraId="28CC4F6E" w14:textId="77294D83" w:rsidR="00FD52ED" w:rsidRDefault="00BA693B" w:rsidP="00FD52ED">
      <w:pPr>
        <w:pStyle w:val="Listenabsatz"/>
        <w:rPr>
          <w:rFonts w:eastAsiaTheme="minorEastAsia"/>
        </w:rPr>
      </w:pPr>
      <w:r>
        <w:rPr>
          <w:rFonts w:eastAsiaTheme="minorEastAsia"/>
        </w:rPr>
        <w:t>Boolesche Funktion</w:t>
      </w:r>
      <w:r w:rsidR="00FD52ED">
        <w:rPr>
          <w:rFonts w:eastAsiaTheme="minorEastAsia"/>
        </w:rPr>
        <w:t xml:space="preserve">: </w:t>
      </w:r>
      <m:oMath>
        <m:r>
          <w:rPr>
            <w:rFonts w:ascii="Cambria Math" w:eastAsiaTheme="minorEastAsia" w:hAnsi="Cambria Math"/>
          </w:rPr>
          <m:t>A</m:t>
        </m:r>
        <m:bar>
          <m:barPr>
            <m:ctrlPr>
              <w:rPr>
                <w:rFonts w:ascii="Cambria Math" w:eastAsiaTheme="minorEastAsia" w:hAnsi="Cambria Math"/>
                <w:i/>
              </w:rPr>
            </m:ctrlPr>
          </m:barPr>
          <m:e>
            <m:r>
              <w:rPr>
                <w:rFonts w:ascii="Cambria Math" w:eastAsiaTheme="minorEastAsia" w:hAnsi="Cambria Math"/>
              </w:rPr>
              <m:t>∨</m:t>
            </m:r>
          </m:e>
        </m:bar>
        <m:r>
          <w:rPr>
            <w:rFonts w:ascii="Cambria Math" w:eastAsiaTheme="minorEastAsia" w:hAnsi="Cambria Math"/>
          </w:rPr>
          <m:t>B</m:t>
        </m:r>
      </m:oMath>
    </w:p>
    <w:p w14:paraId="5EF1561D" w14:textId="2FD240C0" w:rsidR="00FD52ED" w:rsidRDefault="00A32B32" w:rsidP="00FD52ED">
      <w:pPr>
        <w:pStyle w:val="Listenabsatz"/>
        <w:rPr>
          <w:rFonts w:eastAsiaTheme="minorEastAsia"/>
        </w:rPr>
      </w:pPr>
      <w:r w:rsidRPr="00A32B32">
        <w:rPr>
          <w:rFonts w:eastAsiaTheme="minorEastAsia"/>
          <w:noProof/>
        </w:rPr>
        <w:drawing>
          <wp:anchor distT="0" distB="0" distL="114300" distR="114300" simplePos="0" relativeHeight="251664384" behindDoc="1" locked="0" layoutInCell="1" allowOverlap="1" wp14:anchorId="6CF407E4" wp14:editId="583C87E0">
            <wp:simplePos x="0" y="0"/>
            <wp:positionH relativeFrom="column">
              <wp:posOffset>1049655</wp:posOffset>
            </wp:positionH>
            <wp:positionV relativeFrom="paragraph">
              <wp:posOffset>8890</wp:posOffset>
            </wp:positionV>
            <wp:extent cx="1162050" cy="506730"/>
            <wp:effectExtent l="0" t="0" r="0" b="7620"/>
            <wp:wrapTight wrapText="bothSides">
              <wp:wrapPolygon edited="0">
                <wp:start x="0" y="0"/>
                <wp:lineTo x="0" y="21113"/>
                <wp:lineTo x="21246" y="21113"/>
                <wp:lineTo x="2124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62050" cy="506730"/>
                    </a:xfrm>
                    <a:prstGeom prst="rect">
                      <a:avLst/>
                    </a:prstGeom>
                  </pic:spPr>
                </pic:pic>
              </a:graphicData>
            </a:graphic>
            <wp14:sizeRelH relativeFrom="margin">
              <wp14:pctWidth>0</wp14:pctWidth>
            </wp14:sizeRelH>
            <wp14:sizeRelV relativeFrom="margin">
              <wp14:pctHeight>0</wp14:pctHeight>
            </wp14:sizeRelV>
          </wp:anchor>
        </w:drawing>
      </w:r>
      <w:r w:rsidR="00FD52ED">
        <w:rPr>
          <w:rFonts w:eastAsiaTheme="minorEastAsia"/>
        </w:rPr>
        <w:t>Symbol:</w:t>
      </w:r>
      <w:r w:rsidRPr="00A32B32">
        <w:rPr>
          <w:noProof/>
        </w:rPr>
        <w:t xml:space="preserve"> </w:t>
      </w:r>
    </w:p>
    <w:p w14:paraId="514F76E2" w14:textId="59F967C7" w:rsidR="00FD52ED" w:rsidRDefault="00FD52ED" w:rsidP="00FD52ED">
      <w:pPr>
        <w:pStyle w:val="Listenabsatz"/>
        <w:rPr>
          <w:rFonts w:eastAsiaTheme="minorEastAsia"/>
        </w:rPr>
      </w:pPr>
    </w:p>
    <w:p w14:paraId="70F42EFB" w14:textId="6362019E" w:rsidR="00FD52ED" w:rsidRPr="00932AE8" w:rsidRDefault="00FD52ED" w:rsidP="00932AE8">
      <w:pPr>
        <w:rPr>
          <w:rFonts w:eastAsiaTheme="minorEastAsia"/>
        </w:rPr>
      </w:pPr>
    </w:p>
    <w:p w14:paraId="34A422EA" w14:textId="096AF5A0" w:rsidR="000D030D" w:rsidRDefault="000D030D" w:rsidP="00E3296B"/>
    <w:p w14:paraId="675DAADA" w14:textId="2FF548F0" w:rsidR="000D030D" w:rsidRDefault="00A33526">
      <w:pPr>
        <w:jc w:val="left"/>
      </w:pPr>
      <w:r>
        <w:t>(Malvino, 1999, S. 19-23 und S. 32-43)</w:t>
      </w:r>
      <w:r w:rsidR="000D030D">
        <w:br w:type="page"/>
      </w:r>
    </w:p>
    <w:p w14:paraId="5B2AD0A6" w14:textId="4F521ABA" w:rsidR="00FD52ED" w:rsidRDefault="00E3296B" w:rsidP="00D26577">
      <w:pPr>
        <w:pStyle w:val="berschrift1"/>
      </w:pPr>
      <w:bookmarkStart w:id="6" w:name="_Toc82533323"/>
      <w:r>
        <w:lastRenderedPageBreak/>
        <w:t>Bau der CPU</w:t>
      </w:r>
      <w:bookmarkEnd w:id="6"/>
    </w:p>
    <w:p w14:paraId="4BFE5A86" w14:textId="18C27ECB" w:rsidR="008C1BDC" w:rsidRDefault="008C1BDC" w:rsidP="008C1BDC">
      <w:pPr>
        <w:pStyle w:val="berschrift2"/>
      </w:pPr>
      <w:bookmarkStart w:id="7" w:name="_Toc62989809"/>
      <w:bookmarkStart w:id="8" w:name="_Toc82533324"/>
      <w:r>
        <w:t>Register</w:t>
      </w:r>
      <w:r w:rsidR="00352558">
        <w:t xml:space="preserve"> und Bussystem</w:t>
      </w:r>
      <w:bookmarkEnd w:id="7"/>
      <w:bookmarkEnd w:id="8"/>
    </w:p>
    <w:p w14:paraId="439693CA" w14:textId="263CEE03" w:rsidR="002F3C64" w:rsidRDefault="00352558" w:rsidP="002F3C64">
      <w:r>
        <w:t>Ein wichtiger Aspekt einer CPU ist die Fähigkeit, Daten in der CPU zwischen</w:t>
      </w:r>
      <w:r w:rsidR="00CC2187">
        <w:t>zu</w:t>
      </w:r>
      <w:r>
        <w:t xml:space="preserve">speichern und zwischen den einzelnen Komponenten </w:t>
      </w:r>
      <w:r w:rsidR="00097397">
        <w:t xml:space="preserve">innerhalb </w:t>
      </w:r>
      <w:r>
        <w:t>der CPU austauschen</w:t>
      </w:r>
      <w:r w:rsidR="00CC2187">
        <w:t xml:space="preserve"> zu können</w:t>
      </w:r>
      <w:r>
        <w:t>. Ein sogenanntes Register übernimmt die Aufgabe des Zwischenspeicherns von Daten</w:t>
      </w:r>
      <w:r w:rsidR="002F3C64">
        <w:t xml:space="preserve"> für einzelne Komponenten der CPU</w:t>
      </w:r>
      <w:r>
        <w:t xml:space="preserve">. Es speichert einen bestimmten </w:t>
      </w:r>
      <w:r w:rsidR="008C1BDC">
        <w:t>Wert</w:t>
      </w:r>
      <w:r>
        <w:t>, der</w:t>
      </w:r>
      <w:r w:rsidR="008C1BDC">
        <w:t xml:space="preserve"> per S</w:t>
      </w:r>
      <w:r>
        <w:t>teuersignal geladen beziehungsweise ausgegeben werden kann.</w:t>
      </w:r>
      <w:r w:rsidR="00540A66">
        <w:t xml:space="preserve"> Ein Steuersignal ist generell ein einfaches 1</w:t>
      </w:r>
      <w:r w:rsidR="00365A74">
        <w:t>-</w:t>
      </w:r>
      <w:r w:rsidR="00540A66">
        <w:t>Bit Signal zum Steuern einer Komponente der CPU</w:t>
      </w:r>
      <w:r w:rsidR="00A33526">
        <w:t xml:space="preserve"> (Malvino, 1999, S. 106)</w:t>
      </w:r>
      <w:r w:rsidR="00540A66">
        <w:t>.</w:t>
      </w:r>
    </w:p>
    <w:p w14:paraId="0512BDD3" w14:textId="295B2060" w:rsidR="00D26577" w:rsidRDefault="002F3C64" w:rsidP="002F3C64">
      <w:r>
        <w:t xml:space="preserve">Über das Bussystem der CPU sind </w:t>
      </w:r>
      <w:r w:rsidR="00FB19C7">
        <w:t>deren</w:t>
      </w:r>
      <w:r>
        <w:t xml:space="preserve"> einzelne Komponenten, die Daten untereinander austauschen müssen, verbunden. </w:t>
      </w:r>
      <w:r w:rsidR="00FA4F26">
        <w:t>Es kann immer n</w:t>
      </w:r>
      <w:r>
        <w:t>ur eine Komponente der CPU Daten an den Bus ausgeben, während mehrere Komponenten diese Daten auslesen können. Der Grund, warum immer nur ein</w:t>
      </w:r>
      <w:r w:rsidR="008D2C4D">
        <w:t>e Komponente Daten an den Bus ausgeben kann, ist</w:t>
      </w:r>
      <w:r w:rsidR="00262A64">
        <w:t xml:space="preserve"> folgender:</w:t>
      </w:r>
      <w:r w:rsidR="008D2C4D">
        <w:t xml:space="preserve"> </w:t>
      </w:r>
      <w:r w:rsidR="00D62043">
        <w:t>J</w:t>
      </w:r>
      <w:r w:rsidR="008D2C4D">
        <w:t>eder logische Zustand, auch</w:t>
      </w:r>
      <w:r w:rsidR="00C53FBD">
        <w:t xml:space="preserve"> eine</w:t>
      </w:r>
      <w:r w:rsidR="008D2C4D">
        <w:t xml:space="preserve"> </w:t>
      </w:r>
      <w:r w:rsidR="00365A74">
        <w:t>„</w:t>
      </w:r>
      <w:r w:rsidR="008D2C4D">
        <w:t>0</w:t>
      </w:r>
      <w:r w:rsidR="00365A74">
        <w:t>“</w:t>
      </w:r>
      <w:r w:rsidR="008D2C4D">
        <w:t xml:space="preserve">, </w:t>
      </w:r>
      <w:r w:rsidR="00826DE7">
        <w:t xml:space="preserve">ist </w:t>
      </w:r>
      <w:r w:rsidR="008D2C4D">
        <w:t xml:space="preserve">ein </w:t>
      </w:r>
      <w:r w:rsidR="00A76387">
        <w:t>elektrischer</w:t>
      </w:r>
      <w:r w:rsidR="008D2C4D">
        <w:t xml:space="preserve"> Zustand. Geben alle Komponenten bis auf die Komponente, die tatsächlich Daten an den Bus ausgeben will, eine </w:t>
      </w:r>
      <w:r w:rsidR="00365A74">
        <w:t>„</w:t>
      </w:r>
      <w:r w:rsidR="008D2C4D">
        <w:t>0</w:t>
      </w:r>
      <w:r w:rsidR="00365A74">
        <w:t>“</w:t>
      </w:r>
      <w:r w:rsidR="008D2C4D">
        <w:t xml:space="preserve"> aus, so führt dies trotzdem dazu, dass Strom zwischen der tatsächlich ausgebenden Komponente und den auf </w:t>
      </w:r>
      <w:r w:rsidR="00365A74">
        <w:t>„</w:t>
      </w:r>
      <w:r w:rsidR="008D2C4D">
        <w:t>0</w:t>
      </w:r>
      <w:r w:rsidR="00365A74">
        <w:t>“</w:t>
      </w:r>
      <w:r w:rsidR="008D2C4D">
        <w:t xml:space="preserve"> gesetzten Komponenten </w:t>
      </w:r>
      <w:r w:rsidR="00505886">
        <w:t>fließt</w:t>
      </w:r>
      <w:r w:rsidR="008D2C4D">
        <w:t xml:space="preserve">. Jegliche Komponenten, die nicht vom Bus lesen, müssen folglich vollständig vom Bus entkoppelt werden, während eine andere Komponente an den Bus ausgibt. </w:t>
      </w:r>
    </w:p>
    <w:p w14:paraId="785CBD5F" w14:textId="5913C77A" w:rsidR="001B5065" w:rsidRDefault="001B5065" w:rsidP="001B5065">
      <w:pPr>
        <w:pStyle w:val="berschrift3"/>
      </w:pPr>
      <w:bookmarkStart w:id="9" w:name="_Toc82533325"/>
      <w:r>
        <w:t xml:space="preserve">Tristate </w:t>
      </w:r>
      <w:r w:rsidR="00FF7875">
        <w:t>Puffer</w:t>
      </w:r>
      <w:bookmarkEnd w:id="9"/>
    </w:p>
    <w:p w14:paraId="503D1DA7" w14:textId="31A5CEA2" w:rsidR="001B5065" w:rsidRDefault="001B5065" w:rsidP="001B5065">
      <w:r>
        <w:t>Um dieses Problem zu lösen, nutzt man ei</w:t>
      </w:r>
      <w:r w:rsidR="001A6222">
        <w:t>nen sogenannten Tristate</w:t>
      </w:r>
      <w:r>
        <w:t xml:space="preserve">. </w:t>
      </w:r>
      <w:r w:rsidR="00435F66">
        <w:t>Ein Tristate</w:t>
      </w:r>
      <w:r>
        <w:t xml:space="preserve"> ist ein elektrisches Bauteil, der über einen Dateneingang, einen Datenausgang und ein Steuersignal verfügt. Sofern das Steuersignal auf </w:t>
      </w:r>
      <w:r w:rsidR="00365A74">
        <w:t>„</w:t>
      </w:r>
      <w:r>
        <w:t>1</w:t>
      </w:r>
      <w:r w:rsidR="00365A74">
        <w:t>“</w:t>
      </w:r>
      <w:r>
        <w:t xml:space="preserve"> gesetzt ist, wird der Zustand des Dateneingangs direkt </w:t>
      </w:r>
      <w:r w:rsidR="00096887">
        <w:t>über den Ausgang ausgegeben</w:t>
      </w:r>
      <w:r>
        <w:t xml:space="preserve">. Liegt am Steuersignal eine </w:t>
      </w:r>
      <w:r w:rsidR="00365A74">
        <w:t>„</w:t>
      </w:r>
      <w:r>
        <w:t>0</w:t>
      </w:r>
      <w:r w:rsidR="00365A74">
        <w:t>“</w:t>
      </w:r>
      <w:r>
        <w:t xml:space="preserve"> an, so wird der Datenausgang, unabhängig vom Dateneingang, auf einen undefinierten, hochohmigen Zustand gesetzt, der </w:t>
      </w:r>
      <w:r w:rsidR="00D71767">
        <w:t xml:space="preserve">somit </w:t>
      </w:r>
      <w:r w:rsidR="00236EAE">
        <w:t xml:space="preserve">den Dateneingang vom Datenausgang entkoppelt. Dieser undefinierte, hochohmige Zustand wird im Folgenden als </w:t>
      </w:r>
      <w:r w:rsidR="00C162F2">
        <w:rPr>
          <w:b/>
        </w:rPr>
        <w:t>Z</w:t>
      </w:r>
      <w:r w:rsidR="00236EAE">
        <w:t xml:space="preserve"> bezeichnet</w:t>
      </w:r>
      <w:r w:rsidR="00C162F2">
        <w:t xml:space="preserve">, in Logisim als </w:t>
      </w:r>
      <w:r w:rsidR="00C162F2">
        <w:rPr>
          <w:b/>
        </w:rPr>
        <w:t>x</w:t>
      </w:r>
      <w:r w:rsidR="00236EAE">
        <w:t>.</w:t>
      </w:r>
    </w:p>
    <w:p w14:paraId="54A882A3" w14:textId="42773F32" w:rsidR="00236EAE" w:rsidRDefault="004D7756" w:rsidP="001B5065">
      <w:r w:rsidRPr="004D7756">
        <w:rPr>
          <w:noProof/>
        </w:rPr>
        <w:drawing>
          <wp:anchor distT="0" distB="0" distL="114300" distR="114300" simplePos="0" relativeHeight="251665408" behindDoc="1" locked="0" layoutInCell="1" allowOverlap="1" wp14:anchorId="1548157A" wp14:editId="2D8DEA9A">
            <wp:simplePos x="0" y="0"/>
            <wp:positionH relativeFrom="column">
              <wp:posOffset>3299654</wp:posOffset>
            </wp:positionH>
            <wp:positionV relativeFrom="paragraph">
              <wp:posOffset>6681</wp:posOffset>
            </wp:positionV>
            <wp:extent cx="1184275" cy="701675"/>
            <wp:effectExtent l="0" t="0" r="0" b="3175"/>
            <wp:wrapTight wrapText="bothSides">
              <wp:wrapPolygon edited="0">
                <wp:start x="0" y="0"/>
                <wp:lineTo x="0" y="21111"/>
                <wp:lineTo x="21195" y="21111"/>
                <wp:lineTo x="2119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4275" cy="701675"/>
                    </a:xfrm>
                    <a:prstGeom prst="rect">
                      <a:avLst/>
                    </a:prstGeom>
                  </pic:spPr>
                </pic:pic>
              </a:graphicData>
            </a:graphic>
          </wp:anchor>
        </w:drawing>
      </w:r>
      <w:r w:rsidR="00236EAE">
        <w:t xml:space="preserve">Wahrheitstabelle: </w:t>
      </w:r>
      <w:r w:rsidR="00236EAE">
        <w:tab/>
      </w:r>
      <w:r w:rsidR="00236EAE">
        <w:tab/>
      </w:r>
      <w:r w:rsidR="00236EAE">
        <w:tab/>
      </w:r>
      <w:r w:rsidR="00236EAE">
        <w:tab/>
        <w:t>Symbol:</w:t>
      </w:r>
      <w:r w:rsidRPr="004D7756">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37"/>
        <w:gridCol w:w="837"/>
      </w:tblGrid>
      <w:tr w:rsidR="00236EAE" w14:paraId="6576A80B" w14:textId="77777777" w:rsidTr="00236EAE">
        <w:trPr>
          <w:trHeight w:val="252"/>
        </w:trPr>
        <w:tc>
          <w:tcPr>
            <w:tcW w:w="837" w:type="dxa"/>
            <w:tcBorders>
              <w:bottom w:val="single" w:sz="12" w:space="0" w:color="4472C4" w:themeColor="accent1"/>
              <w:right w:val="single" w:sz="6" w:space="0" w:color="4472C4" w:themeColor="accent1"/>
            </w:tcBorders>
          </w:tcPr>
          <w:p w14:paraId="5FA89B5A" w14:textId="28521E62" w:rsidR="00236EAE" w:rsidRPr="007433D6" w:rsidRDefault="00236EAE" w:rsidP="00394F1E">
            <w:pPr>
              <w:pStyle w:val="Listenabsatz"/>
              <w:ind w:left="0"/>
              <w:rPr>
                <w:rFonts w:eastAsiaTheme="minorEastAsia"/>
              </w:rPr>
            </w:pPr>
            <m:oMathPara>
              <m:oMath>
                <m:r>
                  <w:rPr>
                    <w:rFonts w:ascii="Cambria Math" w:eastAsiaTheme="minorEastAsia" w:hAnsi="Cambria Math"/>
                  </w:rPr>
                  <m:t>I</m:t>
                </m:r>
              </m:oMath>
            </m:oMathPara>
          </w:p>
        </w:tc>
        <w:tc>
          <w:tcPr>
            <w:tcW w:w="837" w:type="dxa"/>
            <w:tcBorders>
              <w:left w:val="single" w:sz="6" w:space="0" w:color="4472C4" w:themeColor="accent1"/>
              <w:bottom w:val="single" w:sz="12" w:space="0" w:color="4472C4" w:themeColor="accent1"/>
              <w:right w:val="single" w:sz="6" w:space="0" w:color="4472C4" w:themeColor="accent1"/>
            </w:tcBorders>
          </w:tcPr>
          <w:p w14:paraId="625CBA5D" w14:textId="48E73F52" w:rsidR="00236EAE" w:rsidRDefault="00236EAE" w:rsidP="00394F1E">
            <w:pPr>
              <w:pStyle w:val="Listenabsatz"/>
              <w:ind w:left="0"/>
              <w:rPr>
                <w:rFonts w:eastAsiaTheme="minorEastAsia"/>
              </w:rPr>
            </w:pPr>
            <m:oMathPara>
              <m:oMath>
                <m:r>
                  <w:rPr>
                    <w:rFonts w:ascii="Cambria Math" w:eastAsiaTheme="minorEastAsia" w:hAnsi="Cambria Math"/>
                  </w:rPr>
                  <m:t>S</m:t>
                </m:r>
              </m:oMath>
            </m:oMathPara>
          </w:p>
        </w:tc>
        <w:tc>
          <w:tcPr>
            <w:tcW w:w="837" w:type="dxa"/>
            <w:tcBorders>
              <w:left w:val="single" w:sz="6" w:space="0" w:color="4472C4" w:themeColor="accent1"/>
              <w:bottom w:val="single" w:sz="12" w:space="0" w:color="4472C4" w:themeColor="accent1"/>
            </w:tcBorders>
          </w:tcPr>
          <w:p w14:paraId="1A66667E" w14:textId="77777777" w:rsidR="00236EAE" w:rsidRDefault="00236EAE" w:rsidP="00394F1E">
            <w:pPr>
              <w:pStyle w:val="Listenabsatz"/>
              <w:ind w:left="0"/>
              <w:rPr>
                <w:rFonts w:eastAsiaTheme="minorEastAsia"/>
              </w:rPr>
            </w:pPr>
            <m:oMathPara>
              <m:oMath>
                <m:r>
                  <w:rPr>
                    <w:rFonts w:ascii="Cambria Math" w:eastAsiaTheme="minorEastAsia" w:hAnsi="Cambria Math"/>
                  </w:rPr>
                  <m:t>out</m:t>
                </m:r>
              </m:oMath>
            </m:oMathPara>
          </w:p>
        </w:tc>
      </w:tr>
      <w:tr w:rsidR="00236EAE" w14:paraId="62142D90" w14:textId="77777777" w:rsidTr="00236EAE">
        <w:trPr>
          <w:trHeight w:val="252"/>
        </w:trPr>
        <w:tc>
          <w:tcPr>
            <w:tcW w:w="837" w:type="dxa"/>
            <w:tcBorders>
              <w:top w:val="single" w:sz="12" w:space="0" w:color="4472C4" w:themeColor="accent1"/>
              <w:right w:val="single" w:sz="6" w:space="0" w:color="4472C4" w:themeColor="accent1"/>
            </w:tcBorders>
          </w:tcPr>
          <w:p w14:paraId="141997A6" w14:textId="76401373" w:rsidR="00236EAE" w:rsidRDefault="0010097E" w:rsidP="00394F1E">
            <w:pPr>
              <w:pStyle w:val="Listenabsatz"/>
              <w:ind w:left="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m:oMathPara>
          </w:p>
        </w:tc>
        <w:tc>
          <w:tcPr>
            <w:tcW w:w="837" w:type="dxa"/>
            <w:tcBorders>
              <w:top w:val="single" w:sz="12" w:space="0" w:color="4472C4" w:themeColor="accent1"/>
              <w:left w:val="single" w:sz="6" w:space="0" w:color="4472C4" w:themeColor="accent1"/>
              <w:right w:val="single" w:sz="6" w:space="0" w:color="4472C4" w:themeColor="accent1"/>
            </w:tcBorders>
          </w:tcPr>
          <w:p w14:paraId="34DB7321" w14:textId="76254ED8" w:rsidR="00236EAE" w:rsidRDefault="00236EAE" w:rsidP="00394F1E">
            <w:pPr>
              <w:pStyle w:val="Listenabsatz"/>
              <w:ind w:left="0"/>
              <w:jc w:val="center"/>
              <w:rPr>
                <w:rFonts w:eastAsiaTheme="minorEastAsia"/>
              </w:rPr>
            </w:pPr>
            <w:r>
              <w:rPr>
                <w:rFonts w:eastAsiaTheme="minorEastAsia"/>
              </w:rPr>
              <w:t>0</w:t>
            </w:r>
          </w:p>
        </w:tc>
        <w:tc>
          <w:tcPr>
            <w:tcW w:w="837" w:type="dxa"/>
            <w:tcBorders>
              <w:top w:val="single" w:sz="12" w:space="0" w:color="4472C4" w:themeColor="accent1"/>
              <w:left w:val="single" w:sz="6" w:space="0" w:color="4472C4" w:themeColor="accent1"/>
            </w:tcBorders>
          </w:tcPr>
          <w:p w14:paraId="61DC78D3" w14:textId="34E7C49A" w:rsidR="00236EAE" w:rsidRPr="007729CA" w:rsidRDefault="007729CA" w:rsidP="00394F1E">
            <w:pPr>
              <w:pStyle w:val="Listenabsatz"/>
              <w:ind w:left="0"/>
              <w:jc w:val="center"/>
              <w:rPr>
                <w:rFonts w:eastAsiaTheme="minorEastAsia"/>
                <w:b/>
              </w:rPr>
            </w:pPr>
            <w:r w:rsidRPr="007729CA">
              <w:rPr>
                <w:rFonts w:eastAsiaTheme="minorEastAsia"/>
                <w:b/>
              </w:rPr>
              <w:t>Z</w:t>
            </w:r>
          </w:p>
        </w:tc>
      </w:tr>
      <w:tr w:rsidR="00236EAE" w14:paraId="6FDEE2BC" w14:textId="77777777" w:rsidTr="00236EAE">
        <w:trPr>
          <w:trHeight w:val="252"/>
        </w:trPr>
        <w:tc>
          <w:tcPr>
            <w:tcW w:w="837" w:type="dxa"/>
            <w:tcBorders>
              <w:right w:val="single" w:sz="6" w:space="0" w:color="4472C4" w:themeColor="accent1"/>
            </w:tcBorders>
          </w:tcPr>
          <w:p w14:paraId="3B24D144" w14:textId="4F1B9689" w:rsidR="00236EAE" w:rsidRDefault="0010097E" w:rsidP="00394F1E">
            <w:pPr>
              <w:pStyle w:val="Listenabsatz"/>
              <w:ind w:left="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m:oMathPara>
          </w:p>
        </w:tc>
        <w:tc>
          <w:tcPr>
            <w:tcW w:w="837" w:type="dxa"/>
            <w:tcBorders>
              <w:left w:val="single" w:sz="6" w:space="0" w:color="4472C4" w:themeColor="accent1"/>
              <w:right w:val="single" w:sz="6" w:space="0" w:color="4472C4" w:themeColor="accent1"/>
            </w:tcBorders>
          </w:tcPr>
          <w:p w14:paraId="0E7D0362" w14:textId="77777777" w:rsidR="00236EAE" w:rsidRDefault="00236EAE" w:rsidP="00394F1E">
            <w:pPr>
              <w:pStyle w:val="Listenabsatz"/>
              <w:ind w:left="0"/>
              <w:jc w:val="center"/>
              <w:rPr>
                <w:rFonts w:eastAsiaTheme="minorEastAsia"/>
              </w:rPr>
            </w:pPr>
            <w:r>
              <w:rPr>
                <w:rFonts w:eastAsiaTheme="minorEastAsia"/>
              </w:rPr>
              <w:t>1</w:t>
            </w:r>
          </w:p>
        </w:tc>
        <w:tc>
          <w:tcPr>
            <w:tcW w:w="837" w:type="dxa"/>
            <w:tcBorders>
              <w:left w:val="single" w:sz="6" w:space="0" w:color="4472C4" w:themeColor="accent1"/>
            </w:tcBorders>
          </w:tcPr>
          <w:p w14:paraId="6CF78CBB" w14:textId="26B0A010" w:rsidR="00236EAE" w:rsidRDefault="0010097E" w:rsidP="00394F1E">
            <w:pPr>
              <w:pStyle w:val="Listenabsatz"/>
              <w:ind w:left="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m:oMathPara>
          </w:p>
        </w:tc>
      </w:tr>
    </w:tbl>
    <w:p w14:paraId="32421DDE" w14:textId="79EB5D87" w:rsidR="001B5065" w:rsidRDefault="001B5065" w:rsidP="00236EAE"/>
    <w:p w14:paraId="2CE51B46" w14:textId="1F2FE2EC" w:rsidR="007729CA" w:rsidRDefault="00891F8E" w:rsidP="00236EAE">
      <w:r>
        <w:t xml:space="preserve">Ein Tristate wird </w:t>
      </w:r>
      <w:r w:rsidR="00334ABF">
        <w:t>an den Datenausgang</w:t>
      </w:r>
      <w:r>
        <w:t xml:space="preserve"> </w:t>
      </w:r>
      <w:r w:rsidR="00334ABF">
        <w:t>aller</w:t>
      </w:r>
      <w:r>
        <w:t xml:space="preserve"> Komponente</w:t>
      </w:r>
      <w:r w:rsidR="00334ABF">
        <w:t>n</w:t>
      </w:r>
      <w:r>
        <w:t xml:space="preserve"> geschaltet, die Daten an den Bus </w:t>
      </w:r>
      <w:r w:rsidR="00334ABF">
        <w:t>ausgeben</w:t>
      </w:r>
      <w:r>
        <w:t>. Um der Komponente Schreibzugriff auf den Bus zu gewähren</w:t>
      </w:r>
      <w:r w:rsidR="006C197A">
        <w:t>,</w:t>
      </w:r>
      <w:r>
        <w:t xml:space="preserve"> wird das Steuersignal entsprechend auf </w:t>
      </w:r>
      <w:r w:rsidR="00365A74">
        <w:t>„</w:t>
      </w:r>
      <w:r>
        <w:t>1</w:t>
      </w:r>
      <w:r w:rsidR="00365A74">
        <w:t>“</w:t>
      </w:r>
      <w:r>
        <w:t xml:space="preserve"> gesetzt</w:t>
      </w:r>
      <w:r w:rsidR="00DC16B3">
        <w:t xml:space="preserve"> (Malvino 1999, S. 121ff)</w:t>
      </w:r>
      <w:r>
        <w:t>.</w:t>
      </w:r>
    </w:p>
    <w:p w14:paraId="44D6D71D" w14:textId="0EEFB3C6" w:rsidR="004F3D7C" w:rsidRDefault="00432063" w:rsidP="00432063">
      <w:pPr>
        <w:pStyle w:val="berschrift3"/>
      </w:pPr>
      <w:bookmarkStart w:id="10" w:name="_Toc82533326"/>
      <w:r>
        <w:t xml:space="preserve">Grundspeicherbaustein </w:t>
      </w:r>
      <w:r w:rsidR="00834420">
        <w:t>SR-</w:t>
      </w:r>
      <w:r w:rsidR="00506605">
        <w:t>Flip</w:t>
      </w:r>
      <w:r w:rsidR="00F562D6">
        <w:t>-F</w:t>
      </w:r>
      <w:r w:rsidR="00506605">
        <w:t>lop</w:t>
      </w:r>
      <w:bookmarkEnd w:id="10"/>
    </w:p>
    <w:p w14:paraId="002D4CEB" w14:textId="62A76A5A" w:rsidR="00A14F43" w:rsidRDefault="00F2645A" w:rsidP="00A14F43">
      <w:pPr>
        <w:rPr>
          <w:noProof/>
        </w:rPr>
      </w:pPr>
      <w:r w:rsidRPr="005D586C">
        <w:rPr>
          <w:noProof/>
        </w:rPr>
        <w:drawing>
          <wp:anchor distT="0" distB="0" distL="114300" distR="114300" simplePos="0" relativeHeight="251666432" behindDoc="1" locked="0" layoutInCell="1" allowOverlap="1" wp14:anchorId="491DE148" wp14:editId="3248F8E5">
            <wp:simplePos x="0" y="0"/>
            <wp:positionH relativeFrom="margin">
              <wp:align>left</wp:align>
            </wp:positionH>
            <wp:positionV relativeFrom="paragraph">
              <wp:posOffset>658854</wp:posOffset>
            </wp:positionV>
            <wp:extent cx="2276475" cy="1056005"/>
            <wp:effectExtent l="0" t="0" r="9525" b="0"/>
            <wp:wrapTight wrapText="bothSides">
              <wp:wrapPolygon edited="0">
                <wp:start x="0" y="0"/>
                <wp:lineTo x="0" y="21041"/>
                <wp:lineTo x="21510" y="21041"/>
                <wp:lineTo x="2151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386" b="7951"/>
                    <a:stretch/>
                  </pic:blipFill>
                  <pic:spPr bwMode="auto">
                    <a:xfrm>
                      <a:off x="0" y="0"/>
                      <a:ext cx="2276475" cy="105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EB4">
        <w:rPr>
          <w:noProof/>
        </w:rPr>
        <mc:AlternateContent>
          <mc:Choice Requires="wps">
            <w:drawing>
              <wp:anchor distT="0" distB="0" distL="114300" distR="114300" simplePos="0" relativeHeight="251684864" behindDoc="1" locked="0" layoutInCell="1" allowOverlap="1" wp14:anchorId="665F1A32" wp14:editId="4C4BF8CC">
                <wp:simplePos x="0" y="0"/>
                <wp:positionH relativeFrom="margin">
                  <wp:align>left</wp:align>
                </wp:positionH>
                <wp:positionV relativeFrom="paragraph">
                  <wp:posOffset>2016760</wp:posOffset>
                </wp:positionV>
                <wp:extent cx="2276475" cy="134620"/>
                <wp:effectExtent l="0" t="0" r="9525" b="0"/>
                <wp:wrapTight wrapText="bothSides">
                  <wp:wrapPolygon edited="0">
                    <wp:start x="0" y="0"/>
                    <wp:lineTo x="0" y="18340"/>
                    <wp:lineTo x="21510" y="18340"/>
                    <wp:lineTo x="21510"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76475" cy="134620"/>
                        </a:xfrm>
                        <a:prstGeom prst="rect">
                          <a:avLst/>
                        </a:prstGeom>
                        <a:solidFill>
                          <a:prstClr val="white"/>
                        </a:solidFill>
                        <a:ln>
                          <a:noFill/>
                        </a:ln>
                      </wps:spPr>
                      <wps:txbx>
                        <w:txbxContent>
                          <w:p w14:paraId="0A7A1FE2" w14:textId="11C6004F" w:rsidR="00A61B25" w:rsidRPr="000B3A40" w:rsidRDefault="00A61B25" w:rsidP="00FD2EB4">
                            <w:pPr>
                              <w:pStyle w:val="Beschriftung"/>
                              <w:rPr>
                                <w:noProof/>
                              </w:rPr>
                            </w:pPr>
                            <w:r>
                              <w:t xml:space="preserve">Abb.  </w:t>
                            </w:r>
                            <w:r w:rsidR="0010097E">
                              <w:fldChar w:fldCharType="begin"/>
                            </w:r>
                            <w:r w:rsidR="0010097E">
                              <w:instrText xml:space="preserve"> SEQ Abb._ \* ARAB</w:instrText>
                            </w:r>
                            <w:r w:rsidR="0010097E">
                              <w:instrText xml:space="preserve">IC </w:instrText>
                            </w:r>
                            <w:r w:rsidR="0010097E">
                              <w:fldChar w:fldCharType="separate"/>
                            </w:r>
                            <w:r w:rsidR="00502EA2">
                              <w:rPr>
                                <w:noProof/>
                              </w:rPr>
                              <w:t>1</w:t>
                            </w:r>
                            <w:r w:rsidR="0010097E">
                              <w:rPr>
                                <w:noProof/>
                              </w:rPr>
                              <w:fldChar w:fldCharType="end"/>
                            </w:r>
                            <w:r w:rsidRPr="00B902C5">
                              <w:t>: SR-Latch mit CLK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F1A32" id="Textfeld 24" o:spid="_x0000_s1029" type="#_x0000_t202" style="position:absolute;left:0;text-align:left;margin-left:0;margin-top:158.8pt;width:179.25pt;height:10.6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" stroked="f">
                <v:textbox inset="0,0,0,0">
                  <w:txbxContent>
                    <w:p w14:paraId="0A7A1FE2" w14:textId="11C6004F" w:rsidR="00A61B25" w:rsidRPr="000B3A40" w:rsidRDefault="00A61B25" w:rsidP="00FD2EB4">
                      <w:pPr>
                        <w:pStyle w:val="Beschriftung"/>
                        <w:rPr>
                          <w:noProof/>
                        </w:rPr>
                      </w:pPr>
                      <w:r>
                        <w:t xml:space="preserve">Abb.  </w:t>
                      </w:r>
                      <w:fldSimple w:instr=" SEQ Abb._ \* ARABIC ">
                        <w:r w:rsidR="00502EA2">
                          <w:rPr>
                            <w:noProof/>
                          </w:rPr>
                          <w:t>1</w:t>
                        </w:r>
                      </w:fldSimple>
                      <w:r w:rsidRPr="00B902C5">
                        <w:t>: SR-Latch mit CLK Signal</w:t>
                      </w:r>
                    </w:p>
                  </w:txbxContent>
                </v:textbox>
                <w10:wrap type="tight" anchorx="margin"/>
              </v:shape>
            </w:pict>
          </mc:Fallback>
        </mc:AlternateContent>
      </w:r>
      <w:r w:rsidR="00A14F43">
        <w:t xml:space="preserve">Um ein Register, das </w:t>
      </w:r>
      <w:r w:rsidR="00255A8B">
        <w:t>Daten</w:t>
      </w:r>
      <w:r w:rsidR="00A14F43">
        <w:t xml:space="preserve"> speichert, zu realisieren, benötigt man zunächst ein</w:t>
      </w:r>
      <w:r w:rsidR="00887545">
        <w:t>en</w:t>
      </w:r>
      <w:r w:rsidR="00A14F43">
        <w:t xml:space="preserve"> Grundbaustein, der einen </w:t>
      </w:r>
      <w:r w:rsidR="001942B2">
        <w:t>Datenbit</w:t>
      </w:r>
      <w:r w:rsidR="00A14F43">
        <w:t xml:space="preserve"> über eine gewisse Zeit speichern kann. </w:t>
      </w:r>
      <w:r w:rsidR="009B4FEE">
        <w:t>Dazu verwendet man ein sogenanntes SR-</w:t>
      </w:r>
      <w:r w:rsidR="006A585C">
        <w:t>Latch</w:t>
      </w:r>
      <w:r w:rsidR="00864206">
        <w:t xml:space="preserve">. </w:t>
      </w:r>
      <w:r w:rsidR="009E6EE5">
        <w:t xml:space="preserve">Es verfügt über drei Eingänge: </w:t>
      </w:r>
      <m:oMath>
        <m:r>
          <w:rPr>
            <w:rFonts w:ascii="Cambria Math" w:hAnsi="Cambria Math"/>
          </w:rPr>
          <m:t>Set</m:t>
        </m:r>
      </m:oMath>
      <w:r w:rsidR="009E6EE5">
        <w:t xml:space="preserve">, </w:t>
      </w:r>
      <m:oMath>
        <m:r>
          <w:rPr>
            <w:rFonts w:ascii="Cambria Math" w:hAnsi="Cambria Math"/>
          </w:rPr>
          <m:t>Reset</m:t>
        </m:r>
      </m:oMath>
      <w:r w:rsidR="009E6EE5">
        <w:t xml:space="preserve"> und </w:t>
      </w:r>
      <m:oMath>
        <m:r>
          <w:rPr>
            <w:rFonts w:ascii="Cambria Math" w:hAnsi="Cambria Math"/>
          </w:rPr>
          <m:t>CLK</m:t>
        </m:r>
      </m:oMath>
      <w:r w:rsidR="009E6EE5">
        <w:t xml:space="preserve">. Über das </w:t>
      </w:r>
      <m:oMath>
        <m:r>
          <w:rPr>
            <w:rFonts w:ascii="Cambria Math" w:hAnsi="Cambria Math"/>
          </w:rPr>
          <m:t>Set</m:t>
        </m:r>
      </m:oMath>
      <w:r w:rsidR="009E6EE5">
        <w:t xml:space="preserve"> Signal kann der Wert des SR-</w:t>
      </w:r>
      <w:r w:rsidR="006A585C">
        <w:t>Latches</w:t>
      </w:r>
      <w:r w:rsidR="009E6EE5">
        <w:t xml:space="preserve"> auf 1 gesetzt werden. Über </w:t>
      </w:r>
      <m:oMath>
        <m:r>
          <w:rPr>
            <w:rFonts w:ascii="Cambria Math" w:hAnsi="Cambria Math"/>
          </w:rPr>
          <m:t>Reset</m:t>
        </m:r>
      </m:oMath>
      <w:r w:rsidR="009E6EE5">
        <w:t xml:space="preserve"> wird er auf </w:t>
      </w:r>
      <w:r w:rsidR="00365A74">
        <w:t>„</w:t>
      </w:r>
      <w:r w:rsidR="009E6EE5">
        <w:t>0</w:t>
      </w:r>
      <w:r w:rsidR="00365A74">
        <w:t>“</w:t>
      </w:r>
      <w:r w:rsidR="009E6EE5">
        <w:t xml:space="preserve"> zurückgesetzt. </w:t>
      </w:r>
      <w:r w:rsidR="00685698">
        <w:t xml:space="preserve">Da für die CPU zeitliches Timing ein wichtiger Aspekt ist, damit die Komponenten immer synchronisiert arbeiten, verfügt es auch über ein Taktgebereingang, genannt </w:t>
      </w:r>
      <m:oMath>
        <m:r>
          <w:rPr>
            <w:rFonts w:ascii="Cambria Math" w:hAnsi="Cambria Math"/>
          </w:rPr>
          <m:t>CLK</m:t>
        </m:r>
      </m:oMath>
      <w:r w:rsidR="00685698">
        <w:t xml:space="preserve"> (engl.: clock</w:t>
      </w:r>
      <w:r w:rsidR="00CD4E68">
        <w:t>, dt.: Taktgeber</w:t>
      </w:r>
      <w:r w:rsidR="00685698">
        <w:t>)</w:t>
      </w:r>
      <w:r w:rsidR="00BB22DA">
        <w:t>.</w:t>
      </w:r>
      <w:r w:rsidR="00435CE0">
        <w:t xml:space="preserve"> Set und Reset ändern den Zustand des SR-Latches nur, wenn am </w:t>
      </w:r>
      <m:oMath>
        <m:r>
          <w:rPr>
            <w:rFonts w:ascii="Cambria Math" w:hAnsi="Cambria Math"/>
          </w:rPr>
          <m:t>CLK</m:t>
        </m:r>
      </m:oMath>
      <w:r w:rsidR="00435CE0">
        <w:t xml:space="preserve"> Eingang </w:t>
      </w:r>
      <w:r w:rsidR="00496B5F">
        <w:t>„</w:t>
      </w:r>
      <w:r w:rsidR="00435CE0">
        <w:t>1</w:t>
      </w:r>
      <w:r w:rsidR="00496B5F">
        <w:t>“</w:t>
      </w:r>
      <w:r w:rsidR="00435CE0">
        <w:t xml:space="preserve"> anliegt.</w:t>
      </w:r>
      <w:r w:rsidR="005D586C" w:rsidRPr="005D586C">
        <w:rPr>
          <w:noProof/>
        </w:rPr>
        <w:t xml:space="preserve"> </w:t>
      </w:r>
      <w:r w:rsidR="005D586C">
        <w:rPr>
          <w:noProof/>
        </w:rPr>
        <w:t>Hauptbestandteil des SR-</w:t>
      </w:r>
      <w:r w:rsidR="00025E0D">
        <w:rPr>
          <w:noProof/>
        </w:rPr>
        <w:t>Latches</w:t>
      </w:r>
      <w:r w:rsidR="005D586C">
        <w:rPr>
          <w:noProof/>
        </w:rPr>
        <w:t xml:space="preserve"> sind </w:t>
      </w:r>
      <w:r w:rsidR="005D586C">
        <w:rPr>
          <w:noProof/>
        </w:rPr>
        <w:lastRenderedPageBreak/>
        <w:t>die zwei NOR-</w:t>
      </w:r>
      <w:r w:rsidR="00E23186">
        <w:rPr>
          <w:noProof/>
        </w:rPr>
        <w:t>Gatter</w:t>
      </w:r>
      <w:r w:rsidR="005D586C">
        <w:rPr>
          <w:noProof/>
        </w:rPr>
        <w:t xml:space="preserve">, normale </w:t>
      </w:r>
      <w:r w:rsidR="00BF0319">
        <w:rPr>
          <w:noProof/>
        </w:rPr>
        <w:t>Oder-Gatter</w:t>
      </w:r>
      <w:r w:rsidR="005D586C">
        <w:rPr>
          <w:noProof/>
        </w:rPr>
        <w:t xml:space="preserve"> mit einem invertierten Ausgang. </w:t>
      </w:r>
      <w:r w:rsidR="00997A5D">
        <w:rPr>
          <w:noProof/>
        </w:rPr>
        <w:t>Deren</w:t>
      </w:r>
      <w:r w:rsidR="005D586C">
        <w:rPr>
          <w:noProof/>
        </w:rPr>
        <w:t xml:space="preserve"> Ausgänge sind jeweils mit einem Eingang des anderen </w:t>
      </w:r>
      <w:r w:rsidR="00523A18">
        <w:rPr>
          <w:noProof/>
        </w:rPr>
        <w:t>NOR</w:t>
      </w:r>
      <w:r w:rsidR="005D586C">
        <w:rPr>
          <w:noProof/>
        </w:rPr>
        <w:t>-G</w:t>
      </w:r>
      <w:r w:rsidR="00523A18">
        <w:rPr>
          <w:noProof/>
        </w:rPr>
        <w:t>atters</w:t>
      </w:r>
      <w:r w:rsidR="005D586C">
        <w:rPr>
          <w:noProof/>
        </w:rPr>
        <w:t xml:space="preserve"> verbunden, somit ergeben beide </w:t>
      </w:r>
      <w:r w:rsidR="00523A18">
        <w:rPr>
          <w:noProof/>
        </w:rPr>
        <w:t>Gatter</w:t>
      </w:r>
      <w:r w:rsidR="005D586C">
        <w:rPr>
          <w:noProof/>
        </w:rPr>
        <w:t xml:space="preserve"> zusammen eine bistabile Schaltung, die einen bestimmten Wert hält</w:t>
      </w:r>
      <w:r w:rsidR="001345F0">
        <w:rPr>
          <w:noProof/>
        </w:rPr>
        <w:t xml:space="preserve">, der geändert werden kann, wenn der zweite Eingange </w:t>
      </w:r>
      <w:r w:rsidR="00883744">
        <w:rPr>
          <w:noProof/>
        </w:rPr>
        <w:t>eines der beiden NOR-Gatter</w:t>
      </w:r>
      <w:r w:rsidR="001345F0">
        <w:rPr>
          <w:noProof/>
        </w:rPr>
        <w:t xml:space="preserve"> gesetzt wird. Wird der Eingang des oberen NOR-</w:t>
      </w:r>
      <w:r w:rsidR="00E60E88">
        <w:rPr>
          <w:noProof/>
        </w:rPr>
        <w:t>Gatters</w:t>
      </w:r>
      <w:r w:rsidR="001345F0">
        <w:rPr>
          <w:noProof/>
        </w:rPr>
        <w:t xml:space="preserve"> gesetzt, wird das Latch auf </w:t>
      </w:r>
      <w:r w:rsidR="00DA072D">
        <w:rPr>
          <w:noProof/>
        </w:rPr>
        <w:t>„</w:t>
      </w:r>
      <w:r w:rsidR="001345F0">
        <w:rPr>
          <w:noProof/>
        </w:rPr>
        <w:t>0</w:t>
      </w:r>
      <w:r w:rsidR="00DA072D">
        <w:rPr>
          <w:noProof/>
        </w:rPr>
        <w:t>“</w:t>
      </w:r>
      <w:r w:rsidR="001345F0">
        <w:rPr>
          <w:noProof/>
        </w:rPr>
        <w:t xml:space="preserve"> </w:t>
      </w:r>
      <w:r w:rsidR="00913E06">
        <w:rPr>
          <w:noProof/>
        </w:rPr>
        <w:t>zurückgesetzt</w:t>
      </w:r>
      <w:r w:rsidR="001345F0">
        <w:rPr>
          <w:noProof/>
        </w:rPr>
        <w:t xml:space="preserve">, wird der Eingang des unteren gesetzt, wird das </w:t>
      </w:r>
      <w:r w:rsidR="00DA072D">
        <w:rPr>
          <w:noProof/>
        </w:rPr>
        <w:t>Latch</w:t>
      </w:r>
      <w:r w:rsidR="001345F0">
        <w:rPr>
          <w:noProof/>
        </w:rPr>
        <w:t xml:space="preserve"> auf </w:t>
      </w:r>
      <w:r w:rsidR="00444445">
        <w:rPr>
          <w:noProof/>
        </w:rPr>
        <w:t>„</w:t>
      </w:r>
      <w:r w:rsidR="001345F0">
        <w:rPr>
          <w:noProof/>
        </w:rPr>
        <w:t>1</w:t>
      </w:r>
      <w:r w:rsidR="00444445">
        <w:rPr>
          <w:noProof/>
        </w:rPr>
        <w:t>“</w:t>
      </w:r>
      <w:r w:rsidR="001345F0">
        <w:rPr>
          <w:noProof/>
        </w:rPr>
        <w:t xml:space="preserve"> gesetzt. </w:t>
      </w:r>
      <w:r w:rsidR="00C5216D">
        <w:rPr>
          <w:noProof/>
        </w:rPr>
        <w:t xml:space="preserve">Damit jedoch die Set und Reset Signale nur wirken, wenn das </w:t>
      </w:r>
      <m:oMath>
        <m:r>
          <w:rPr>
            <w:rFonts w:ascii="Cambria Math" w:hAnsi="Cambria Math"/>
            <w:noProof/>
          </w:rPr>
          <m:t>CLK</m:t>
        </m:r>
      </m:oMath>
      <w:r w:rsidR="00C5216D">
        <w:rPr>
          <w:noProof/>
        </w:rPr>
        <w:t xml:space="preserve"> Signal </w:t>
      </w:r>
      <w:r w:rsidR="00BD6C5B">
        <w:rPr>
          <w:noProof/>
        </w:rPr>
        <w:t>„1“</w:t>
      </w:r>
      <w:r w:rsidR="00C5216D">
        <w:rPr>
          <w:noProof/>
        </w:rPr>
        <w:t xml:space="preserve"> ist, sind </w:t>
      </w:r>
      <m:oMath>
        <m:r>
          <w:rPr>
            <w:rFonts w:ascii="Cambria Math" w:hAnsi="Cambria Math"/>
            <w:noProof/>
          </w:rPr>
          <m:t>Set</m:t>
        </m:r>
      </m:oMath>
      <w:r w:rsidR="00C5216D">
        <w:rPr>
          <w:noProof/>
        </w:rPr>
        <w:t xml:space="preserve"> und </w:t>
      </w:r>
      <m:oMath>
        <m:r>
          <w:rPr>
            <w:rFonts w:ascii="Cambria Math" w:hAnsi="Cambria Math"/>
            <w:noProof/>
          </w:rPr>
          <m:t>Reset</m:t>
        </m:r>
      </m:oMath>
      <w:r w:rsidR="00C5216D">
        <w:rPr>
          <w:noProof/>
        </w:rPr>
        <w:t xml:space="preserve"> über zwei </w:t>
      </w:r>
      <w:r w:rsidR="008755BF">
        <w:rPr>
          <w:noProof/>
        </w:rPr>
        <w:t>Und</w:t>
      </w:r>
      <w:r w:rsidR="00C5216D">
        <w:rPr>
          <w:noProof/>
        </w:rPr>
        <w:t>-Gat</w:t>
      </w:r>
      <w:r w:rsidR="008755BF">
        <w:rPr>
          <w:noProof/>
        </w:rPr>
        <w:t>ter</w:t>
      </w:r>
      <w:r w:rsidR="00C5216D">
        <w:rPr>
          <w:noProof/>
        </w:rPr>
        <w:t xml:space="preserve"> mit dem </w:t>
      </w:r>
      <m:oMath>
        <m:r>
          <w:rPr>
            <w:rFonts w:ascii="Cambria Math" w:hAnsi="Cambria Math"/>
            <w:noProof/>
          </w:rPr>
          <m:t>CLK</m:t>
        </m:r>
      </m:oMath>
      <w:r w:rsidR="00C5216D">
        <w:rPr>
          <w:noProof/>
        </w:rPr>
        <w:t xml:space="preserve"> Signal verbunden.</w:t>
      </w:r>
    </w:p>
    <w:p w14:paraId="146BEAE8" w14:textId="69655497" w:rsidR="00557B1A" w:rsidRDefault="00557B1A" w:rsidP="00A14F43">
      <w:pPr>
        <w:rPr>
          <w:noProof/>
        </w:rPr>
      </w:pPr>
      <w:r>
        <w:rPr>
          <w:noProof/>
        </w:rPr>
        <w:t>Als SR-Flip-Flop bezeichnet man ein SR-Latch, das nur dann seinen Wert ändern kann, wenn das Taktsignal (</w:t>
      </w:r>
      <m:oMath>
        <m:r>
          <w:rPr>
            <w:rFonts w:ascii="Cambria Math" w:hAnsi="Cambria Math"/>
            <w:noProof/>
          </w:rPr>
          <m:t>CLK</m:t>
        </m:r>
      </m:oMath>
      <w:r>
        <w:rPr>
          <w:noProof/>
        </w:rPr>
        <w:t xml:space="preserve">) von „0“ auf „1“ wechselt, während das Latch immer seinen Wert ändern kann, wenn das Taktsignal „1“ ist. </w:t>
      </w:r>
      <w:r w:rsidR="008D1625">
        <w:rPr>
          <w:noProof/>
        </w:rPr>
        <w:t>Der Übergang des Taktsignals zu einem anderen Wert wird als Flanke bezeichnet. Findet dieser Übergang von „0“ nach „1“ statt, so spricht man von der steigenden Flanke, andernfalls von der fallenden Flanke. Daher wird ein SR-Flip-Flop im Gegensatz zum pegelgesteuerten Latch als taktflankengesteuert bezeichnet</w:t>
      </w:r>
      <w:r w:rsidR="00CE3B27">
        <w:rPr>
          <w:noProof/>
        </w:rPr>
        <w:t xml:space="preserve"> (Quelle [2], o.V., 2011, S. 4ff)</w:t>
      </w:r>
      <w:r w:rsidR="008D1625">
        <w:rPr>
          <w:noProof/>
        </w:rPr>
        <w:t>.</w:t>
      </w:r>
    </w:p>
    <w:p w14:paraId="35B3A1A4" w14:textId="223DED26" w:rsidR="007E03B9" w:rsidRDefault="007E03B9" w:rsidP="007E03B9">
      <w:pPr>
        <w:pStyle w:val="berschrift3"/>
        <w:rPr>
          <w:noProof/>
        </w:rPr>
      </w:pPr>
      <w:bookmarkStart w:id="11" w:name="_Toc82533327"/>
      <w:r>
        <w:rPr>
          <w:noProof/>
        </w:rPr>
        <w:t>Das fertige Register</w:t>
      </w:r>
      <w:bookmarkEnd w:id="11"/>
    </w:p>
    <w:p w14:paraId="45B49187" w14:textId="61DCDAEC" w:rsidR="00244FCA" w:rsidRDefault="004B27E9" w:rsidP="00357C58">
      <w:pPr>
        <w:rPr>
          <w:noProof/>
        </w:rPr>
      </w:pPr>
      <w:r>
        <w:t>Mit dem SR-</w:t>
      </w:r>
      <w:r w:rsidR="00022E3B">
        <w:t>Latch</w:t>
      </w:r>
      <w:r>
        <w:t xml:space="preserve"> als Grundlage kann nun ein Register als Baustein zusammengesetzt werden.</w:t>
      </w:r>
      <w:r w:rsidR="00206F3A">
        <w:t xml:space="preserve"> Ein Register soll einen Datenwert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06F3A">
        <w:rPr>
          <w:rFonts w:eastAsiaTheme="minorEastAsia"/>
        </w:rPr>
        <w:t xml:space="preserve"> </w:t>
      </w:r>
      <w:r w:rsidR="009152A5">
        <w:rPr>
          <w:rFonts w:eastAsiaTheme="minorEastAsia"/>
        </w:rPr>
        <w:t>während der steigenden Flanke speichern, wenn</w:t>
      </w:r>
      <w:r w:rsidR="00206F3A">
        <w:rPr>
          <w:rFonts w:eastAsiaTheme="minorEastAsia"/>
        </w:rPr>
        <w:t xml:space="preserve"> zusätzlich noch ein </w:t>
      </w:r>
      <m:oMath>
        <m:r>
          <w:rPr>
            <w:rFonts w:ascii="Cambria Math" w:eastAsiaTheme="minorEastAsia" w:hAnsi="Cambria Math"/>
          </w:rPr>
          <m:t>Load</m:t>
        </m:r>
      </m:oMath>
      <w:r w:rsidR="00206F3A">
        <w:rPr>
          <w:rFonts w:eastAsiaTheme="minorEastAsia"/>
        </w:rPr>
        <w:t xml:space="preserve"> Signal gesetzt ist, </w:t>
      </w:r>
      <w:r w:rsidR="00E739AB">
        <w:rPr>
          <w:rFonts w:eastAsiaTheme="minorEastAsia"/>
        </w:rPr>
        <w:t xml:space="preserve">damit nicht bei jeder Flanke ein zufälliger Wert des Busses </w:t>
      </w:r>
      <w:r w:rsidR="00206F3A">
        <w:rPr>
          <w:rFonts w:eastAsiaTheme="minorEastAsia"/>
        </w:rPr>
        <w:t>gespeichert wird, sondern nur, wenn da</w:t>
      </w:r>
      <w:r w:rsidR="00431B12">
        <w:rPr>
          <w:rFonts w:eastAsiaTheme="minorEastAsia"/>
        </w:rPr>
        <w:t>s</w:t>
      </w:r>
      <w:r w:rsidR="00206F3A">
        <w:rPr>
          <w:rFonts w:eastAsiaTheme="minorEastAsia"/>
        </w:rPr>
        <w:t xml:space="preserve"> Register dazu aufgefordert wird mit dem Steuersignal </w:t>
      </w:r>
      <m:oMath>
        <m:r>
          <w:rPr>
            <w:rFonts w:ascii="Cambria Math" w:eastAsiaTheme="minorEastAsia" w:hAnsi="Cambria Math"/>
          </w:rPr>
          <m:t>Load</m:t>
        </m:r>
      </m:oMath>
      <w:r w:rsidR="00206F3A">
        <w:rPr>
          <w:rFonts w:eastAsiaTheme="minorEastAsia"/>
        </w:rPr>
        <w:t>.</w:t>
      </w:r>
      <w:r w:rsidR="00887A4F">
        <w:rPr>
          <w:rFonts w:eastAsiaTheme="minorEastAsia"/>
        </w:rPr>
        <w:t xml:space="preserve"> Dass der Wert von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887A4F">
        <w:rPr>
          <w:rFonts w:eastAsiaTheme="minorEastAsia"/>
        </w:rPr>
        <w:t xml:space="preserve"> nur </w:t>
      </w:r>
      <w:r w:rsidR="00864654">
        <w:rPr>
          <w:rFonts w:eastAsiaTheme="minorEastAsia"/>
        </w:rPr>
        <w:t>während der steigenden Flanke</w:t>
      </w:r>
      <w:r w:rsidR="00887A4F">
        <w:rPr>
          <w:rFonts w:eastAsiaTheme="minorEastAsia"/>
        </w:rPr>
        <w:t xml:space="preserve"> geladen werden soll, ist insofern wichtig, als dass </w:t>
      </w:r>
      <w:r w:rsidR="00B017EA">
        <w:rPr>
          <w:rFonts w:eastAsiaTheme="minorEastAsia"/>
        </w:rPr>
        <w:t xml:space="preserve">sich der Inhalt des Busses der CPU nach der steigenden Flanke </w:t>
      </w:r>
      <w:r w:rsidR="00165267">
        <w:rPr>
          <w:rFonts w:eastAsiaTheme="minorEastAsia"/>
        </w:rPr>
        <w:t xml:space="preserve">während der Taktgeber auf „1“ ist </w:t>
      </w:r>
      <w:r w:rsidR="00B017EA">
        <w:rPr>
          <w:rFonts w:eastAsiaTheme="minorEastAsia"/>
        </w:rPr>
        <w:t xml:space="preserve">schon wieder ändern kann. </w:t>
      </w:r>
      <w:r w:rsidR="00887A4F">
        <w:rPr>
          <w:rFonts w:eastAsiaTheme="minorEastAsia"/>
        </w:rPr>
        <w:t xml:space="preserve"> </w:t>
      </w:r>
      <w:r w:rsidR="00033A17">
        <w:rPr>
          <w:rFonts w:eastAsiaTheme="minorEastAsia"/>
        </w:rPr>
        <w:t>D</w:t>
      </w:r>
      <w:r w:rsidR="00887A4F">
        <w:rPr>
          <w:rFonts w:eastAsiaTheme="minorEastAsia"/>
        </w:rPr>
        <w:t xml:space="preserve">ieser </w:t>
      </w:r>
      <w:r w:rsidR="00033A17">
        <w:rPr>
          <w:rFonts w:eastAsiaTheme="minorEastAsia"/>
        </w:rPr>
        <w:t>neue</w:t>
      </w:r>
      <w:r w:rsidR="00887A4F">
        <w:rPr>
          <w:rFonts w:eastAsiaTheme="minorEastAsia"/>
        </w:rPr>
        <w:t xml:space="preserve"> Wert </w:t>
      </w:r>
      <w:r w:rsidR="00033A17">
        <w:rPr>
          <w:rFonts w:eastAsiaTheme="minorEastAsia"/>
        </w:rPr>
        <w:t>soll jedoch</w:t>
      </w:r>
      <w:r w:rsidR="00887A4F">
        <w:rPr>
          <w:rFonts w:eastAsiaTheme="minorEastAsia"/>
        </w:rPr>
        <w:t xml:space="preserve"> nicht mehr in das Register geladen werden soll, da dieser den ursprünglich vom Bus geladenen Wert überschreiben würde.</w:t>
      </w:r>
      <w:r w:rsidR="00955496">
        <w:rPr>
          <w:rFonts w:eastAsiaTheme="minorEastAsia"/>
        </w:rPr>
        <w:t xml:space="preserve"> </w:t>
      </w:r>
      <w:r w:rsidR="0030433D">
        <w:rPr>
          <w:rFonts w:eastAsiaTheme="minorEastAsia"/>
        </w:rPr>
        <w:t xml:space="preserve">Außerdem soll es auch eine Möglichkeit geben, das Register asynchron, also ungeachtet des </w:t>
      </w:r>
      <m:oMath>
        <m:r>
          <w:rPr>
            <w:rFonts w:ascii="Cambria Math" w:eastAsiaTheme="minorEastAsia" w:hAnsi="Cambria Math"/>
          </w:rPr>
          <m:t>CLK</m:t>
        </m:r>
      </m:oMath>
      <w:r w:rsidR="0030433D">
        <w:rPr>
          <w:rFonts w:eastAsiaTheme="minorEastAsia"/>
        </w:rPr>
        <w:t xml:space="preserve"> Si</w:t>
      </w:r>
      <w:r w:rsidR="00250E08">
        <w:rPr>
          <w:rFonts w:eastAsiaTheme="minorEastAsia"/>
        </w:rPr>
        <w:t>gnals</w:t>
      </w:r>
      <w:r w:rsidR="00756A73">
        <w:rPr>
          <w:rFonts w:eastAsiaTheme="minorEastAsia"/>
        </w:rPr>
        <w:t>,</w:t>
      </w:r>
      <w:r w:rsidR="0030433D">
        <w:rPr>
          <w:rFonts w:eastAsiaTheme="minorEastAsia"/>
        </w:rPr>
        <w:t xml:space="preserve"> auf </w:t>
      </w:r>
      <w:r w:rsidR="00476AB5">
        <w:rPr>
          <w:rFonts w:eastAsiaTheme="minorEastAsia"/>
        </w:rPr>
        <w:t>„</w:t>
      </w:r>
      <w:r w:rsidR="0030433D">
        <w:rPr>
          <w:rFonts w:eastAsiaTheme="minorEastAsia"/>
        </w:rPr>
        <w:t>0</w:t>
      </w:r>
      <w:r w:rsidR="00476AB5">
        <w:rPr>
          <w:rFonts w:eastAsiaTheme="minorEastAsia"/>
        </w:rPr>
        <w:t>“</w:t>
      </w:r>
      <w:r w:rsidR="0030433D">
        <w:rPr>
          <w:rFonts w:eastAsiaTheme="minorEastAsia"/>
        </w:rPr>
        <w:t xml:space="preserve"> zurücksetzten zu können über ein </w:t>
      </w:r>
      <m:oMath>
        <m:r>
          <w:rPr>
            <w:rFonts w:ascii="Cambria Math" w:eastAsiaTheme="minorEastAsia" w:hAnsi="Cambria Math"/>
          </w:rPr>
          <m:t>CLR</m:t>
        </m:r>
      </m:oMath>
      <w:r w:rsidR="0030433D">
        <w:rPr>
          <w:rFonts w:eastAsiaTheme="minorEastAsia"/>
        </w:rPr>
        <w:t xml:space="preserve"> Signal</w:t>
      </w:r>
      <w:r w:rsidR="0018511A">
        <w:rPr>
          <w:rFonts w:eastAsiaTheme="minorEastAsia"/>
        </w:rPr>
        <w:t>.</w:t>
      </w:r>
    </w:p>
    <w:p w14:paraId="178F3C30" w14:textId="2811D5FA" w:rsidR="00A97891" w:rsidRDefault="00DD30B3" w:rsidP="00357C58">
      <w:pPr>
        <w:rPr>
          <w:rFonts w:eastAsiaTheme="minorEastAsia"/>
        </w:rPr>
      </w:pPr>
      <w:r>
        <w:rPr>
          <w:noProof/>
        </w:rPr>
        <mc:AlternateContent>
          <mc:Choice Requires="wps">
            <w:drawing>
              <wp:anchor distT="0" distB="0" distL="114300" distR="114300" simplePos="0" relativeHeight="251686912" behindDoc="1" locked="0" layoutInCell="1" allowOverlap="1" wp14:anchorId="59CD6DCD" wp14:editId="5F7367B2">
                <wp:simplePos x="0" y="0"/>
                <wp:positionH relativeFrom="margin">
                  <wp:align>left</wp:align>
                </wp:positionH>
                <wp:positionV relativeFrom="paragraph">
                  <wp:posOffset>1359535</wp:posOffset>
                </wp:positionV>
                <wp:extent cx="3668395" cy="278130"/>
                <wp:effectExtent l="0" t="0" r="8255" b="7620"/>
                <wp:wrapTight wrapText="bothSides">
                  <wp:wrapPolygon edited="0">
                    <wp:start x="0" y="0"/>
                    <wp:lineTo x="0" y="20712"/>
                    <wp:lineTo x="21536" y="20712"/>
                    <wp:lineTo x="21536" y="0"/>
                    <wp:lineTo x="0" y="0"/>
                  </wp:wrapPolygon>
                </wp:wrapTight>
                <wp:docPr id="25" name="Textfeld 25"/>
                <wp:cNvGraphicFramePr/>
                <a:graphic xmlns:a="http://schemas.openxmlformats.org/drawingml/2006/main">
                  <a:graphicData uri="http://schemas.microsoft.com/office/word/2010/wordprocessingShape">
                    <wps:wsp>
                      <wps:cNvSpPr txBox="1"/>
                      <wps:spPr>
                        <a:xfrm>
                          <a:off x="0" y="0"/>
                          <a:ext cx="3668395" cy="278296"/>
                        </a:xfrm>
                        <a:prstGeom prst="rect">
                          <a:avLst/>
                        </a:prstGeom>
                        <a:solidFill>
                          <a:prstClr val="white"/>
                        </a:solidFill>
                        <a:ln>
                          <a:noFill/>
                        </a:ln>
                      </wps:spPr>
                      <wps:txbx>
                        <w:txbxContent>
                          <w:p w14:paraId="1AE3C3D5" w14:textId="275E44F8" w:rsidR="00A61B25" w:rsidRDefault="00A61B25" w:rsidP="00DD30B3">
                            <w:pPr>
                              <w:pStyle w:val="Beschriftung"/>
                              <w:rPr>
                                <w:noProof/>
                              </w:rPr>
                            </w:pPr>
                            <w:r>
                              <w:t xml:space="preserve">Abb.  </w:t>
                            </w:r>
                            <w:r w:rsidR="0010097E">
                              <w:fldChar w:fldCharType="begin"/>
                            </w:r>
                            <w:r w:rsidR="0010097E">
                              <w:instrText xml:space="preserve"> SEQ Abb._ \* ARABIC </w:instrText>
                            </w:r>
                            <w:r w:rsidR="0010097E">
                              <w:fldChar w:fldCharType="separate"/>
                            </w:r>
                            <w:r w:rsidR="00502EA2">
                              <w:rPr>
                                <w:noProof/>
                              </w:rPr>
                              <w:t>2</w:t>
                            </w:r>
                            <w:r w:rsidR="0010097E">
                              <w:rPr>
                                <w:noProof/>
                              </w:rPr>
                              <w:fldChar w:fldCharType="end"/>
                            </w:r>
                            <w:r w:rsidRPr="009702E7">
                              <w:t>: 1-Bit Register ohne Rising Edge Detektor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D6DCD" id="Textfeld 25" o:spid="_x0000_s1030" type="#_x0000_t202" style="position:absolute;left:0;text-align:left;margin-left:0;margin-top:107.05pt;width:288.85pt;height:21.9pt;z-index:-251629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" stroked="f">
                <v:textbox inset="0,0,0,0">
                  <w:txbxContent>
                    <w:p w14:paraId="1AE3C3D5" w14:textId="275E44F8" w:rsidR="00A61B25" w:rsidRDefault="00A61B25" w:rsidP="00DD30B3">
                      <w:pPr>
                        <w:pStyle w:val="Beschriftung"/>
                        <w:rPr>
                          <w:noProof/>
                        </w:rPr>
                      </w:pPr>
                      <w:r>
                        <w:t xml:space="preserve">Abb.  </w:t>
                      </w:r>
                      <w:fldSimple w:instr=" SEQ Abb._ \* ARABIC ">
                        <w:r w:rsidR="00502EA2">
                          <w:rPr>
                            <w:noProof/>
                          </w:rPr>
                          <w:t>2</w:t>
                        </w:r>
                      </w:fldSimple>
                      <w:r w:rsidRPr="009702E7">
                        <w:t>: 1-Bit Register ohne Rising Edge Detektor</w:t>
                      </w:r>
                    </w:p>
                  </w:txbxContent>
                </v:textbox>
                <w10:wrap type="tight" anchorx="margin"/>
              </v:shape>
            </w:pict>
          </mc:Fallback>
        </mc:AlternateContent>
      </w:r>
      <w:r w:rsidR="00244FCA" w:rsidRPr="00357C58">
        <w:rPr>
          <w:rFonts w:eastAsiaTheme="minorEastAsia"/>
          <w:noProof/>
        </w:rPr>
        <w:drawing>
          <wp:anchor distT="0" distB="0" distL="114300" distR="114300" simplePos="0" relativeHeight="251671552" behindDoc="1" locked="0" layoutInCell="1" allowOverlap="1" wp14:anchorId="2D47BDE9" wp14:editId="33389422">
            <wp:simplePos x="0" y="0"/>
            <wp:positionH relativeFrom="margin">
              <wp:posOffset>0</wp:posOffset>
            </wp:positionH>
            <wp:positionV relativeFrom="paragraph">
              <wp:posOffset>6489</wp:posOffset>
            </wp:positionV>
            <wp:extent cx="3668395" cy="1296670"/>
            <wp:effectExtent l="0" t="0" r="8255" b="0"/>
            <wp:wrapTight wrapText="bothSides">
              <wp:wrapPolygon edited="0">
                <wp:start x="0" y="0"/>
                <wp:lineTo x="0" y="21262"/>
                <wp:lineTo x="21536" y="21262"/>
                <wp:lineTo x="21536"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8395" cy="1296670"/>
                    </a:xfrm>
                    <a:prstGeom prst="rect">
                      <a:avLst/>
                    </a:prstGeom>
                  </pic:spPr>
                </pic:pic>
              </a:graphicData>
            </a:graphic>
            <wp14:sizeRelH relativeFrom="margin">
              <wp14:pctWidth>0</wp14:pctWidth>
            </wp14:sizeRelH>
            <wp14:sizeRelV relativeFrom="margin">
              <wp14:pctHeight>0</wp14:pctHeight>
            </wp14:sizeRelV>
          </wp:anchor>
        </w:drawing>
      </w:r>
      <w:r w:rsidR="00357C58">
        <w:rPr>
          <w:noProof/>
        </w:rPr>
        <w:t xml:space="preserve">Abb. 2 zeigt ein 1-Bit </w:t>
      </w:r>
      <w:r w:rsidR="00357C58">
        <w:t>Register</w:t>
      </w:r>
      <w:r w:rsidR="00476AB5">
        <w:t xml:space="preserve"> </w:t>
      </w:r>
      <w:r w:rsidR="009B6A5A">
        <w:t>bestehend</w:t>
      </w:r>
      <w:r w:rsidR="00476AB5">
        <w:t xml:space="preserve"> </w:t>
      </w:r>
      <w:r w:rsidR="009B6A5A">
        <w:t>aus</w:t>
      </w:r>
      <w:r w:rsidR="00476AB5">
        <w:t xml:space="preserve"> einem SR-Latch, daher noch nicht taktflanken</w:t>
      </w:r>
      <w:r w:rsidR="00B74E0C">
        <w:t>-</w:t>
      </w:r>
      <w:r w:rsidR="00476AB5">
        <w:t>gesteuert</w:t>
      </w:r>
      <w:r w:rsidR="00F30D26">
        <w:t>.</w:t>
      </w:r>
      <w:r w:rsidR="00357C58">
        <w:t xml:space="preserve"> </w:t>
      </w:r>
      <w:r w:rsidR="00476AB5">
        <w:t xml:space="preserve">Dazu </w:t>
      </w:r>
      <w:r w:rsidR="00B400BB">
        <w:t>muss</w:t>
      </w:r>
      <w:r w:rsidR="00476AB5">
        <w:t xml:space="preserve"> ein</w:t>
      </w:r>
      <w:r w:rsidR="00357C58">
        <w:t xml:space="preserve"> </w:t>
      </w:r>
      <w:r w:rsidR="00E64454">
        <w:t xml:space="preserve">„Rising Edge </w:t>
      </w:r>
      <w:r w:rsidR="00EE1FC0">
        <w:t>Detektor</w:t>
      </w:r>
      <w:r w:rsidR="00E64454">
        <w:t>“</w:t>
      </w:r>
      <w:r w:rsidR="007A3D5A">
        <w:t xml:space="preserve"> (engl.</w:t>
      </w:r>
      <w:r w:rsidR="008A3B5F">
        <w:t>:</w:t>
      </w:r>
      <w:r w:rsidR="007A3D5A">
        <w:t xml:space="preserve"> Rising </w:t>
      </w:r>
      <w:r w:rsidR="009876AD">
        <w:t>E</w:t>
      </w:r>
      <w:r w:rsidR="007A3D5A">
        <w:t>dge = steigende Taktflanke)</w:t>
      </w:r>
      <w:r w:rsidR="00FA7CFF">
        <w:t xml:space="preserve"> </w:t>
      </w:r>
      <w:r w:rsidR="002748EC">
        <w:t>vorge</w:t>
      </w:r>
      <w:r w:rsidR="00F42307">
        <w:t>-</w:t>
      </w:r>
      <w:r w:rsidR="002748EC">
        <w:t>schaltet werden</w:t>
      </w:r>
      <w:r w:rsidR="00E64454">
        <w:t xml:space="preserve">, also eine Schaltung, die dafür sorgt, dass </w:t>
      </w:r>
      <w:r w:rsidR="00367AC7">
        <w:t>nur während der steigenden Flanke ein kurzes Taktsignal an das Register gegeben wir</w:t>
      </w:r>
      <w:r w:rsidR="00532022">
        <w:t>d.</w:t>
      </w:r>
      <w:r w:rsidR="00A61857">
        <w:t xml:space="preserve"> So speichert das Register den anliegenden Datenwert nur bei der steigenden Flanke</w:t>
      </w:r>
      <w:r w:rsidR="00983633">
        <w:t xml:space="preserve"> des </w:t>
      </w:r>
      <m:oMath>
        <m:r>
          <w:rPr>
            <w:rFonts w:ascii="Cambria Math" w:hAnsi="Cambria Math"/>
          </w:rPr>
          <m:t>CLK</m:t>
        </m:r>
      </m:oMath>
      <w:r w:rsidR="00983633">
        <w:rPr>
          <w:rFonts w:eastAsiaTheme="minorEastAsia"/>
        </w:rPr>
        <w:t xml:space="preserve"> Signals</w:t>
      </w:r>
      <w:r w:rsidR="00CE3B27">
        <w:rPr>
          <w:rFonts w:eastAsiaTheme="minorEastAsia"/>
        </w:rPr>
        <w:t xml:space="preserve"> (Malvino, 1999, S. 96f)</w:t>
      </w:r>
      <w:r w:rsidR="00E64454">
        <w:rPr>
          <w:rFonts w:eastAsiaTheme="minorEastAsia"/>
        </w:rPr>
        <w:t>.</w:t>
      </w:r>
    </w:p>
    <w:p w14:paraId="1B6F627E" w14:textId="52ACA160" w:rsidR="00357C58" w:rsidRDefault="00997A5D" w:rsidP="00357C58">
      <w:pPr>
        <w:rPr>
          <w:rFonts w:eastAsiaTheme="minorEastAsia"/>
        </w:rPr>
      </w:pPr>
      <w:r>
        <w:rPr>
          <w:rFonts w:eastAsiaTheme="minorEastAsia"/>
        </w:rPr>
        <w:t xml:space="preserve">Das </w:t>
      </w:r>
      <m:oMath>
        <m:r>
          <w:rPr>
            <w:rFonts w:ascii="Cambria Math" w:eastAsiaTheme="minorEastAsia" w:hAnsi="Cambria Math"/>
          </w:rPr>
          <m:t>CLR</m:t>
        </m:r>
      </m:oMath>
      <w:r>
        <w:rPr>
          <w:rFonts w:eastAsiaTheme="minorEastAsia"/>
        </w:rPr>
        <w:t xml:space="preserve"> Signal ist über ein </w:t>
      </w:r>
      <w:r w:rsidR="00740624">
        <w:rPr>
          <w:rFonts w:eastAsiaTheme="minorEastAsia"/>
        </w:rPr>
        <w:t>Oder</w:t>
      </w:r>
      <w:r>
        <w:rPr>
          <w:rFonts w:eastAsiaTheme="minorEastAsia"/>
        </w:rPr>
        <w:t>-Gat</w:t>
      </w:r>
      <w:r w:rsidR="00740624">
        <w:rPr>
          <w:rFonts w:eastAsiaTheme="minorEastAsia"/>
        </w:rPr>
        <w:t>ter</w:t>
      </w:r>
      <w:r>
        <w:rPr>
          <w:rFonts w:eastAsiaTheme="minorEastAsia"/>
        </w:rPr>
        <w:t xml:space="preserve"> direkt mit dem </w:t>
      </w:r>
      <m:oMath>
        <m:r>
          <w:rPr>
            <w:rFonts w:ascii="Cambria Math" w:eastAsiaTheme="minorEastAsia" w:hAnsi="Cambria Math"/>
          </w:rPr>
          <m:t>Reset</m:t>
        </m:r>
      </m:oMath>
      <w:r>
        <w:rPr>
          <w:rFonts w:eastAsiaTheme="minorEastAsia"/>
        </w:rPr>
        <w:t xml:space="preserve"> Signal des SR-Latches verbunden.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r w:rsidR="005D5249">
        <w:rPr>
          <w:rFonts w:eastAsiaTheme="minorEastAsia"/>
        </w:rPr>
        <w:t>ersetzt</w:t>
      </w:r>
      <w:r>
        <w:rPr>
          <w:rFonts w:eastAsiaTheme="minorEastAsia"/>
        </w:rPr>
        <w:t xml:space="preserve"> </w:t>
      </w:r>
      <w:r w:rsidR="00F406A0">
        <w:rPr>
          <w:rFonts w:eastAsiaTheme="minorEastAsia"/>
        </w:rPr>
        <w:t xml:space="preserve">das </w:t>
      </w:r>
      <m:oMath>
        <m:r>
          <w:rPr>
            <w:rFonts w:ascii="Cambria Math" w:eastAsiaTheme="minorEastAsia" w:hAnsi="Cambria Math"/>
          </w:rPr>
          <m:t>Set</m:t>
        </m:r>
      </m:oMath>
      <w:r w:rsidR="00B062DA">
        <w:rPr>
          <w:rFonts w:eastAsiaTheme="minorEastAsia"/>
        </w:rPr>
        <w:t xml:space="preserve"> Signal an dem</w:t>
      </w:r>
      <w:r w:rsidR="0075620D">
        <w:rPr>
          <w:rFonts w:eastAsiaTheme="minorEastAsia"/>
        </w:rPr>
        <w:t xml:space="preserve"> einen</w:t>
      </w:r>
      <w:r w:rsidR="00B062DA">
        <w:rPr>
          <w:rFonts w:eastAsiaTheme="minorEastAsia"/>
        </w:rPr>
        <w:t xml:space="preserve"> </w:t>
      </w:r>
      <w:r w:rsidR="005D5249">
        <w:rPr>
          <w:rFonts w:eastAsiaTheme="minorEastAsia"/>
        </w:rPr>
        <w:t>Und</w:t>
      </w:r>
      <w:r w:rsidR="00B062DA">
        <w:rPr>
          <w:rFonts w:eastAsiaTheme="minorEastAsia"/>
        </w:rPr>
        <w:t>-Gat</w:t>
      </w:r>
      <w:r w:rsidR="005D5249">
        <w:rPr>
          <w:rFonts w:eastAsiaTheme="minorEastAsia"/>
        </w:rPr>
        <w:t>t</w:t>
      </w:r>
      <w:r w:rsidR="00B062DA">
        <w:rPr>
          <w:rFonts w:eastAsiaTheme="minorEastAsia"/>
        </w:rPr>
        <w:t>e</w:t>
      </w:r>
      <w:r w:rsidR="005D5249">
        <w:rPr>
          <w:rFonts w:eastAsiaTheme="minorEastAsia"/>
        </w:rPr>
        <w:t>r</w:t>
      </w:r>
      <w:r w:rsidR="00B618E9">
        <w:rPr>
          <w:rFonts w:eastAsiaTheme="minorEastAsia"/>
        </w:rPr>
        <w:t xml:space="preserve">, das </w:t>
      </w:r>
      <m:oMath>
        <m:r>
          <w:rPr>
            <w:rFonts w:ascii="Cambria Math" w:eastAsiaTheme="minorEastAsia" w:hAnsi="Cambria Math"/>
          </w:rPr>
          <m:t>Reset</m:t>
        </m:r>
      </m:oMath>
      <w:r w:rsidR="00B618E9">
        <w:rPr>
          <w:rFonts w:eastAsiaTheme="minorEastAsia"/>
        </w:rPr>
        <w:t xml:space="preserve"> Signal</w:t>
      </w:r>
      <w:r w:rsidR="00CF7721">
        <w:rPr>
          <w:rFonts w:eastAsiaTheme="minorEastAsia"/>
        </w:rPr>
        <w:t xml:space="preserve"> am anderen</w:t>
      </w:r>
      <w:r w:rsidR="00EC210A">
        <w:rPr>
          <w:rFonts w:eastAsiaTheme="minorEastAsia"/>
        </w:rPr>
        <w:t xml:space="preserve"> Gatter</w:t>
      </w:r>
      <w:r w:rsidR="00B618E9">
        <w:rPr>
          <w:rFonts w:eastAsiaTheme="minorEastAsia"/>
        </w:rPr>
        <w:t xml:space="preserve"> wird durch das negierte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B618E9">
        <w:rPr>
          <w:rFonts w:eastAsiaTheme="minorEastAsia"/>
        </w:rPr>
        <w:t xml:space="preserve"> Signa</w:t>
      </w:r>
      <w:r w:rsidR="00464DA2">
        <w:rPr>
          <w:rFonts w:eastAsiaTheme="minorEastAsia"/>
        </w:rPr>
        <w:t>l</w:t>
      </w:r>
      <w:r w:rsidR="00B618E9">
        <w:rPr>
          <w:rFonts w:eastAsiaTheme="minorEastAsia"/>
        </w:rPr>
        <w:t xml:space="preserve"> ersetzt</w:t>
      </w:r>
      <w:r w:rsidR="00B062DA">
        <w:rPr>
          <w:rFonts w:eastAsiaTheme="minorEastAsia"/>
        </w:rPr>
        <w:t xml:space="preserve">. Ist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B062DA">
        <w:rPr>
          <w:rFonts w:eastAsiaTheme="minorEastAsia"/>
        </w:rPr>
        <w:t xml:space="preserve"> </w:t>
      </w:r>
      <w:r w:rsidR="003E387D">
        <w:rPr>
          <w:rFonts w:eastAsiaTheme="minorEastAsia"/>
        </w:rPr>
        <w:t>„</w:t>
      </w:r>
      <w:r w:rsidR="00B062DA">
        <w:rPr>
          <w:rFonts w:eastAsiaTheme="minorEastAsia"/>
        </w:rPr>
        <w:t>0</w:t>
      </w:r>
      <w:r w:rsidR="003E387D">
        <w:rPr>
          <w:rFonts w:eastAsiaTheme="minorEastAsia"/>
        </w:rPr>
        <w:t>“</w:t>
      </w:r>
      <w:r w:rsidR="00B062DA">
        <w:rPr>
          <w:rFonts w:eastAsiaTheme="minorEastAsia"/>
        </w:rPr>
        <w:t xml:space="preserve">, so ist </w:t>
      </w:r>
      <m:oMath>
        <m:r>
          <w:rPr>
            <w:rFonts w:ascii="Cambria Math" w:eastAsiaTheme="minorEastAsia" w:hAnsi="Cambria Math"/>
          </w:rPr>
          <m:t>Reset</m:t>
        </m:r>
      </m:oMath>
      <w:r w:rsidR="00B062DA">
        <w:rPr>
          <w:rFonts w:eastAsiaTheme="minorEastAsia"/>
        </w:rPr>
        <w:t xml:space="preserve"> aktiv und das SR-Latch wird auf </w:t>
      </w:r>
      <w:r w:rsidR="00E72A66">
        <w:rPr>
          <w:rFonts w:eastAsiaTheme="minorEastAsia"/>
        </w:rPr>
        <w:t>zurückgesetzt</w:t>
      </w:r>
      <w:r w:rsidR="00302E65">
        <w:rPr>
          <w:rFonts w:eastAsiaTheme="minorEastAsia"/>
        </w:rPr>
        <w:t>;</w:t>
      </w:r>
      <w:r w:rsidR="00B062DA">
        <w:rPr>
          <w:rFonts w:eastAsiaTheme="minorEastAsia"/>
        </w:rPr>
        <w:t xml:space="preserve"> ist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B062DA">
        <w:rPr>
          <w:rFonts w:eastAsiaTheme="minorEastAsia"/>
        </w:rPr>
        <w:t xml:space="preserve"> </w:t>
      </w:r>
      <w:r w:rsidR="00302E65">
        <w:rPr>
          <w:rFonts w:eastAsiaTheme="minorEastAsia"/>
        </w:rPr>
        <w:t>„</w:t>
      </w:r>
      <w:r w:rsidR="00B062DA">
        <w:rPr>
          <w:rFonts w:eastAsiaTheme="minorEastAsia"/>
        </w:rPr>
        <w:t>1</w:t>
      </w:r>
      <w:r w:rsidR="00302E65">
        <w:rPr>
          <w:rFonts w:eastAsiaTheme="minorEastAsia"/>
        </w:rPr>
        <w:t>“</w:t>
      </w:r>
      <w:r w:rsidR="00B062DA">
        <w:rPr>
          <w:rFonts w:eastAsiaTheme="minorEastAsia"/>
        </w:rPr>
        <w:t xml:space="preserve">, so ist </w:t>
      </w:r>
      <m:oMath>
        <m:r>
          <w:rPr>
            <w:rFonts w:ascii="Cambria Math" w:eastAsiaTheme="minorEastAsia" w:hAnsi="Cambria Math"/>
          </w:rPr>
          <m:t>Set</m:t>
        </m:r>
      </m:oMath>
      <w:r w:rsidR="00B062DA">
        <w:rPr>
          <w:rFonts w:eastAsiaTheme="minorEastAsia"/>
        </w:rPr>
        <w:t xml:space="preserve"> aktiv und das SR-Latch wird auf </w:t>
      </w:r>
      <w:r w:rsidR="00302E65">
        <w:rPr>
          <w:rFonts w:eastAsiaTheme="minorEastAsia"/>
        </w:rPr>
        <w:t>„</w:t>
      </w:r>
      <w:r w:rsidR="00B062DA">
        <w:rPr>
          <w:rFonts w:eastAsiaTheme="minorEastAsia"/>
        </w:rPr>
        <w:t>1</w:t>
      </w:r>
      <w:r w:rsidR="00302E65">
        <w:rPr>
          <w:rFonts w:eastAsiaTheme="minorEastAsia"/>
        </w:rPr>
        <w:t>“</w:t>
      </w:r>
      <w:r w:rsidR="00B062DA">
        <w:rPr>
          <w:rFonts w:eastAsiaTheme="minorEastAsia"/>
        </w:rPr>
        <w:t xml:space="preserve"> gesetzt.</w:t>
      </w:r>
      <w:r w:rsidR="00BE26E9">
        <w:rPr>
          <w:rFonts w:eastAsiaTheme="minorEastAsia"/>
        </w:rPr>
        <w:t xml:space="preserve"> </w:t>
      </w:r>
      <w:r w:rsidR="000E23CD">
        <w:rPr>
          <w:rFonts w:eastAsiaTheme="minorEastAsia"/>
        </w:rPr>
        <w:t xml:space="preserve">Zu den </w:t>
      </w:r>
      <w:r w:rsidR="00A97891">
        <w:rPr>
          <w:rFonts w:eastAsiaTheme="minorEastAsia"/>
        </w:rPr>
        <w:t>Und</w:t>
      </w:r>
      <w:r w:rsidR="000E23CD">
        <w:rPr>
          <w:rFonts w:eastAsiaTheme="minorEastAsia"/>
        </w:rPr>
        <w:t>-Gat</w:t>
      </w:r>
      <w:r w:rsidR="00A97891">
        <w:rPr>
          <w:rFonts w:eastAsiaTheme="minorEastAsia"/>
        </w:rPr>
        <w:t>ter</w:t>
      </w:r>
      <w:r w:rsidR="00810679">
        <w:rPr>
          <w:rFonts w:eastAsiaTheme="minorEastAsia"/>
        </w:rPr>
        <w:t>n</w:t>
      </w:r>
      <w:r w:rsidR="000E23CD">
        <w:rPr>
          <w:rFonts w:eastAsiaTheme="minorEastAsia"/>
        </w:rPr>
        <w:t xml:space="preserve">, die das </w:t>
      </w:r>
      <m:oMath>
        <m:r>
          <w:rPr>
            <w:rFonts w:ascii="Cambria Math" w:eastAsiaTheme="minorEastAsia" w:hAnsi="Cambria Math"/>
          </w:rPr>
          <m:t>Set</m:t>
        </m:r>
      </m:oMath>
      <w:r w:rsidR="000E23CD">
        <w:rPr>
          <w:rFonts w:eastAsiaTheme="minorEastAsia"/>
        </w:rPr>
        <w:t xml:space="preserve"> und </w:t>
      </w:r>
      <m:oMath>
        <m:r>
          <w:rPr>
            <w:rFonts w:ascii="Cambria Math" w:eastAsiaTheme="minorEastAsia" w:hAnsi="Cambria Math"/>
          </w:rPr>
          <m:t>Reset</m:t>
        </m:r>
      </m:oMath>
      <w:r w:rsidR="000E23CD">
        <w:rPr>
          <w:rFonts w:eastAsiaTheme="minorEastAsia"/>
        </w:rPr>
        <w:t xml:space="preserve"> Signal mit dem </w:t>
      </w:r>
      <m:oMath>
        <m:r>
          <w:rPr>
            <w:rFonts w:ascii="Cambria Math" w:eastAsiaTheme="minorEastAsia" w:hAnsi="Cambria Math"/>
          </w:rPr>
          <m:t>CLK</m:t>
        </m:r>
      </m:oMath>
      <w:r w:rsidR="000E23CD">
        <w:rPr>
          <w:rFonts w:eastAsiaTheme="minorEastAsia"/>
        </w:rPr>
        <w:t xml:space="preserve"> Signal synchronisieren, kommt ein weiterer Eingang dazu, sodass </w:t>
      </w:r>
      <m:oMath>
        <m:r>
          <w:rPr>
            <w:rFonts w:ascii="Cambria Math" w:eastAsiaTheme="minorEastAsia" w:hAnsi="Cambria Math"/>
          </w:rPr>
          <m:t>Set</m:t>
        </m:r>
      </m:oMath>
      <w:r w:rsidR="000E23CD">
        <w:rPr>
          <w:rFonts w:eastAsiaTheme="minorEastAsia"/>
        </w:rPr>
        <w:t xml:space="preserve"> und </w:t>
      </w:r>
      <m:oMath>
        <m:r>
          <w:rPr>
            <w:rFonts w:ascii="Cambria Math" w:eastAsiaTheme="minorEastAsia" w:hAnsi="Cambria Math"/>
          </w:rPr>
          <m:t>Reset</m:t>
        </m:r>
      </m:oMath>
      <w:r w:rsidR="000E23CD">
        <w:rPr>
          <w:rFonts w:eastAsiaTheme="minorEastAsia"/>
        </w:rPr>
        <w:t xml:space="preserve"> nur </w:t>
      </w:r>
      <w:r w:rsidR="00431B12">
        <w:rPr>
          <w:rFonts w:eastAsiaTheme="minorEastAsia"/>
        </w:rPr>
        <w:t>aktiv</w:t>
      </w:r>
      <w:r w:rsidR="000E23CD">
        <w:rPr>
          <w:rFonts w:eastAsiaTheme="minorEastAsia"/>
        </w:rPr>
        <w:t xml:space="preserve"> </w:t>
      </w:r>
      <w:r w:rsidR="00431B12">
        <w:rPr>
          <w:rFonts w:eastAsiaTheme="minorEastAsia"/>
        </w:rPr>
        <w:t>sind</w:t>
      </w:r>
      <w:r w:rsidR="000E23CD">
        <w:rPr>
          <w:rFonts w:eastAsiaTheme="minorEastAsia"/>
        </w:rPr>
        <w:t xml:space="preserve">, wenn auch das </w:t>
      </w:r>
      <m:oMath>
        <m:r>
          <w:rPr>
            <w:rFonts w:ascii="Cambria Math" w:eastAsiaTheme="minorEastAsia" w:hAnsi="Cambria Math"/>
          </w:rPr>
          <m:t>Load</m:t>
        </m:r>
      </m:oMath>
      <w:r w:rsidR="000E23CD">
        <w:rPr>
          <w:rFonts w:eastAsiaTheme="minorEastAsia"/>
        </w:rPr>
        <w:t xml:space="preserve"> Signal gesetzt ist</w:t>
      </w:r>
      <w:r w:rsidR="00CE3B27">
        <w:rPr>
          <w:rFonts w:eastAsiaTheme="minorEastAsia"/>
        </w:rPr>
        <w:t xml:space="preserve"> </w:t>
      </w:r>
      <w:r w:rsidR="00CE3B27">
        <w:rPr>
          <w:noProof/>
        </w:rPr>
        <w:t>(Quelle [2], o.V., 2011, S. 7</w:t>
      </w:r>
      <w:r w:rsidR="00CE3B27">
        <w:rPr>
          <w:rFonts w:eastAsiaTheme="minorEastAsia"/>
        </w:rPr>
        <w:t>)</w:t>
      </w:r>
      <w:r w:rsidR="000E23CD">
        <w:rPr>
          <w:rFonts w:eastAsiaTheme="minorEastAsia"/>
        </w:rPr>
        <w:t>.</w:t>
      </w:r>
    </w:p>
    <w:p w14:paraId="6A6FEAE3" w14:textId="3D5CAAD2" w:rsidR="00244FCA" w:rsidRDefault="0055214B" w:rsidP="00357C58">
      <w:pPr>
        <w:rPr>
          <w:rFonts w:eastAsiaTheme="minorEastAsia"/>
        </w:rPr>
      </w:pPr>
      <w:r>
        <w:t>Ein 8</w:t>
      </w:r>
      <w:r w:rsidR="00365A74">
        <w:t>-</w:t>
      </w:r>
      <w:r>
        <w:t xml:space="preserve">Bit Register besteht nun aus 8 nebeneinanderliegenden 1-Bit Registern. So ergeben sich die Dateneingänge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w:r>
        <w:rPr>
          <w:rFonts w:eastAsiaTheme="minorEastAsia"/>
        </w:rPr>
        <w:t xml:space="preserve"> und die Ausgänge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8</m:t>
            </m:r>
          </m:sub>
        </m:sSub>
      </m:oMath>
      <w:r>
        <w:rPr>
          <w:rFonts w:eastAsiaTheme="minorEastAsia"/>
        </w:rPr>
        <w:t xml:space="preserve">. </w:t>
      </w:r>
      <m:oMath>
        <m:r>
          <w:rPr>
            <w:rFonts w:ascii="Cambria Math" w:eastAsiaTheme="minorEastAsia" w:hAnsi="Cambria Math"/>
          </w:rPr>
          <m:t>CLR</m:t>
        </m:r>
      </m:oMath>
      <w:r>
        <w:rPr>
          <w:rFonts w:eastAsiaTheme="minorEastAsia"/>
        </w:rPr>
        <w:t xml:space="preserve">, </w:t>
      </w:r>
      <m:oMath>
        <m:r>
          <w:rPr>
            <w:rFonts w:ascii="Cambria Math" w:eastAsiaTheme="minorEastAsia" w:hAnsi="Cambria Math"/>
          </w:rPr>
          <m:t>CLK</m:t>
        </m:r>
      </m:oMath>
      <w:r>
        <w:rPr>
          <w:rFonts w:eastAsiaTheme="minorEastAsia"/>
        </w:rPr>
        <w:t xml:space="preserve"> und </w:t>
      </w:r>
      <m:oMath>
        <m:r>
          <w:rPr>
            <w:rFonts w:ascii="Cambria Math" w:eastAsiaTheme="minorEastAsia" w:hAnsi="Cambria Math"/>
          </w:rPr>
          <m:t>Load</m:t>
        </m:r>
      </m:oMath>
      <w:r>
        <w:rPr>
          <w:rFonts w:eastAsiaTheme="minorEastAsia"/>
        </w:rPr>
        <w:t xml:space="preserve"> aller 8 Register werden jeweils verbunden, damit ein </w:t>
      </w:r>
      <w:r w:rsidR="00145774">
        <w:rPr>
          <w:rFonts w:eastAsiaTheme="minorEastAsia"/>
        </w:rPr>
        <w:t>Steuers</w:t>
      </w:r>
      <w:r>
        <w:rPr>
          <w:rFonts w:eastAsiaTheme="minorEastAsia"/>
        </w:rPr>
        <w:t xml:space="preserve">ignal alle 8 Register anspricht. </w:t>
      </w:r>
      <w:r w:rsidR="0092349A">
        <w:rPr>
          <w:rFonts w:eastAsiaTheme="minorEastAsia"/>
        </w:rPr>
        <w:t>Hinter die Ausgänge aller Register wird jeweils ein Tristate</w:t>
      </w:r>
      <w:r w:rsidR="00192433">
        <w:rPr>
          <w:rFonts w:eastAsiaTheme="minorEastAsia"/>
        </w:rPr>
        <w:t xml:space="preserve"> geschaltet</w:t>
      </w:r>
      <w:r w:rsidR="000050ED">
        <w:rPr>
          <w:rFonts w:eastAsiaTheme="minorEastAsia"/>
        </w:rPr>
        <w:t xml:space="preserve">, damit das Ausgabesignal der Register deaktiviert werden kann. </w:t>
      </w:r>
      <w:r w:rsidR="000050ED">
        <w:rPr>
          <w:rFonts w:eastAsiaTheme="minorEastAsia"/>
        </w:rPr>
        <w:lastRenderedPageBreak/>
        <w:t xml:space="preserve">Die Steuersignale der einzelnen Tristates werden zu einem vierten Steuersignal des Registers zusammengefasst, dem </w:t>
      </w:r>
      <m:oMath>
        <m:r>
          <w:rPr>
            <w:rFonts w:ascii="Cambria Math" w:eastAsiaTheme="minorEastAsia" w:hAnsi="Cambria Math"/>
          </w:rPr>
          <m:t>Enable</m:t>
        </m:r>
      </m:oMath>
      <w:r w:rsidR="000050ED">
        <w:rPr>
          <w:rFonts w:eastAsiaTheme="minorEastAsia"/>
        </w:rPr>
        <w:t xml:space="preserve"> Signal, das, wenn es auf </w:t>
      </w:r>
      <w:r w:rsidR="00302E65">
        <w:rPr>
          <w:rFonts w:eastAsiaTheme="minorEastAsia"/>
        </w:rPr>
        <w:t>„</w:t>
      </w:r>
      <w:r w:rsidR="000050ED">
        <w:rPr>
          <w:rFonts w:eastAsiaTheme="minorEastAsia"/>
        </w:rPr>
        <w:t>1</w:t>
      </w:r>
      <w:r w:rsidR="00302E65">
        <w:rPr>
          <w:rFonts w:eastAsiaTheme="minorEastAsia"/>
        </w:rPr>
        <w:t>“</w:t>
      </w:r>
      <w:r w:rsidR="000050ED">
        <w:rPr>
          <w:rFonts w:eastAsiaTheme="minorEastAsia"/>
        </w:rPr>
        <w:t xml:space="preserve"> gesetzt ist, den Inhalt des Registers ausgibt.</w:t>
      </w:r>
      <w:r w:rsidR="008D0C7F">
        <w:rPr>
          <w:rFonts w:eastAsiaTheme="minorEastAsia"/>
        </w:rPr>
        <w:t xml:space="preserve"> Die über das </w:t>
      </w:r>
      <m:oMath>
        <m:r>
          <w:rPr>
            <w:rFonts w:ascii="Cambria Math" w:eastAsiaTheme="minorEastAsia" w:hAnsi="Cambria Math"/>
          </w:rPr>
          <m:t>Enable</m:t>
        </m:r>
      </m:oMath>
      <w:r w:rsidR="008D0C7F">
        <w:rPr>
          <w:rFonts w:eastAsiaTheme="minorEastAsia"/>
        </w:rPr>
        <w:t xml:space="preserve"> Signal gesteuerte Ausgabe </w:t>
      </w:r>
      <m:oMath>
        <m:r>
          <w:rPr>
            <w:rFonts w:ascii="Cambria Math" w:eastAsiaTheme="minorEastAsia" w:hAnsi="Cambria Math"/>
          </w:rPr>
          <m:t>OUT</m:t>
        </m:r>
      </m:oMath>
      <w:r w:rsidR="003C6501">
        <w:rPr>
          <w:rFonts w:eastAsiaTheme="minorEastAsia"/>
        </w:rPr>
        <w:t xml:space="preserve"> </w:t>
      </w:r>
      <w:r w:rsidR="00D072C3">
        <w:rPr>
          <w:rFonts w:eastAsiaTheme="minorEastAsia"/>
        </w:rPr>
        <w:t xml:space="preserve">kann somit direkt an den Bus angeschlossen werden. </w:t>
      </w:r>
      <w:r w:rsidR="008D0C7F">
        <w:rPr>
          <w:rFonts w:eastAsiaTheme="minorEastAsia"/>
        </w:rPr>
        <w:t>Ein Register kann jedoch gleichzeitig mit dem Bus und zusätzlich mit einem anderen Bauteil, das durchgehend den Inhalt des Registers lesen muss</w:t>
      </w:r>
      <w:r w:rsidR="00EB4B8D">
        <w:rPr>
          <w:rFonts w:eastAsiaTheme="minorEastAsia"/>
        </w:rPr>
        <w:t>, verbunden sein</w:t>
      </w:r>
      <w:r w:rsidR="008D0C7F">
        <w:rPr>
          <w:rFonts w:eastAsiaTheme="minorEastAsia"/>
        </w:rPr>
        <w:t xml:space="preserve">. Daher wird eine weitere Ausgabe, genannt </w:t>
      </w:r>
      <m:oMath>
        <m:r>
          <w:rPr>
            <w:rFonts w:ascii="Cambria Math" w:eastAsiaTheme="minorEastAsia" w:hAnsi="Cambria Math"/>
          </w:rPr>
          <m:t>DIR OUT</m:t>
        </m:r>
      </m:oMath>
      <w:r w:rsidR="008D0C7F">
        <w:rPr>
          <w:rFonts w:eastAsiaTheme="minorEastAsia"/>
        </w:rPr>
        <w:t>, die vor den Tristates entnommen wird, dem fertigen 8</w:t>
      </w:r>
      <w:r w:rsidR="00FB3E7A">
        <w:rPr>
          <w:rFonts w:eastAsiaTheme="minorEastAsia"/>
        </w:rPr>
        <w:t xml:space="preserve"> </w:t>
      </w:r>
      <w:r w:rsidR="008D0C7F">
        <w:rPr>
          <w:rFonts w:eastAsiaTheme="minorEastAsia"/>
        </w:rPr>
        <w:t xml:space="preserve">Bit Register hinzugefügt. </w:t>
      </w:r>
    </w:p>
    <w:p w14:paraId="40168B5A" w14:textId="6C9D20F5" w:rsidR="00A37074" w:rsidRDefault="00F846F8" w:rsidP="00357C58">
      <w:pPr>
        <w:rPr>
          <w:rFonts w:eastAsiaTheme="minorEastAsia"/>
        </w:rPr>
      </w:pPr>
      <w:r>
        <w:rPr>
          <w:rFonts w:eastAsiaTheme="minorEastAsia"/>
        </w:rPr>
        <w:t xml:space="preserve">Außerdem wird dem gemeinsamen </w:t>
      </w:r>
      <m:oMath>
        <m:r>
          <w:rPr>
            <w:rFonts w:ascii="Cambria Math" w:eastAsiaTheme="minorEastAsia" w:hAnsi="Cambria Math"/>
          </w:rPr>
          <m:t>CLK</m:t>
        </m:r>
      </m:oMath>
      <w:r>
        <w:rPr>
          <w:rFonts w:eastAsiaTheme="minorEastAsia"/>
        </w:rPr>
        <w:t xml:space="preserve"> Signal</w:t>
      </w:r>
      <w:r w:rsidR="00C6709B">
        <w:rPr>
          <w:rFonts w:eastAsiaTheme="minorEastAsia"/>
        </w:rPr>
        <w:t xml:space="preserve"> des Registers</w:t>
      </w:r>
      <w:r>
        <w:rPr>
          <w:rFonts w:eastAsiaTheme="minorEastAsia"/>
        </w:rPr>
        <w:t xml:space="preserve"> nun der Rising Edge Detektor vorgeschaltet. Sobald </w:t>
      </w:r>
      <m:oMath>
        <m:r>
          <w:rPr>
            <w:rFonts w:ascii="Cambria Math" w:eastAsiaTheme="minorEastAsia" w:hAnsi="Cambria Math"/>
          </w:rPr>
          <m:t>CLK</m:t>
        </m:r>
      </m:oMath>
      <w:r>
        <w:rPr>
          <w:rFonts w:eastAsiaTheme="minorEastAsia"/>
        </w:rPr>
        <w:t xml:space="preserve"> von 0 nach 1 übergeht, gibt dieser ein</w:t>
      </w:r>
      <w:r w:rsidR="00C6709B">
        <w:rPr>
          <w:rFonts w:eastAsiaTheme="minorEastAsia"/>
        </w:rPr>
        <w:t>en</w:t>
      </w:r>
      <w:r>
        <w:rPr>
          <w:rFonts w:eastAsiaTheme="minorEastAsia"/>
        </w:rPr>
        <w:t xml:space="preserve"> kurze</w:t>
      </w:r>
      <w:r w:rsidR="00C6709B">
        <w:rPr>
          <w:rFonts w:eastAsiaTheme="minorEastAsia"/>
        </w:rPr>
        <w:t>n</w:t>
      </w:r>
      <w:r>
        <w:rPr>
          <w:rFonts w:eastAsiaTheme="minorEastAsia"/>
        </w:rPr>
        <w:t xml:space="preserve"> Puls als </w:t>
      </w:r>
      <m:oMath>
        <m:r>
          <w:rPr>
            <w:rFonts w:ascii="Cambria Math" w:eastAsiaTheme="minorEastAsia" w:hAnsi="Cambria Math"/>
          </w:rPr>
          <m:t>CLK</m:t>
        </m:r>
      </m:oMath>
      <w:r>
        <w:rPr>
          <w:rFonts w:eastAsiaTheme="minorEastAsia"/>
        </w:rPr>
        <w:t xml:space="preserve"> Signal aus.</w:t>
      </w:r>
      <w:r w:rsidR="001321D5">
        <w:rPr>
          <w:rFonts w:eastAsiaTheme="minorEastAsia"/>
        </w:rPr>
        <w:t xml:space="preserve"> Normalerweise realisiert man dieses Verhalten über eine elektr</w:t>
      </w:r>
      <w:r w:rsidR="008D7C23">
        <w:rPr>
          <w:rFonts w:eastAsiaTheme="minorEastAsia"/>
        </w:rPr>
        <w:t>on</w:t>
      </w:r>
      <w:r w:rsidR="001321D5">
        <w:rPr>
          <w:rFonts w:eastAsiaTheme="minorEastAsia"/>
        </w:rPr>
        <w:t>ische Schaltung, in Logisim wird eine Schaltung aus Logik Gattern verwendet, die nicht näher erläutert wird. Wichtig ist, dass beim Übergang von 0 nach 1 ein kurzer Signal</w:t>
      </w:r>
      <w:r w:rsidR="004C4814">
        <w:rPr>
          <w:rFonts w:eastAsiaTheme="minorEastAsia"/>
        </w:rPr>
        <w:t>im</w:t>
      </w:r>
      <w:r w:rsidR="001321D5">
        <w:rPr>
          <w:rFonts w:eastAsiaTheme="minorEastAsia"/>
        </w:rPr>
        <w:t>puls ausgegeben wird</w:t>
      </w:r>
      <w:r w:rsidR="00CE3B27">
        <w:rPr>
          <w:rFonts w:eastAsiaTheme="minorEastAsia"/>
        </w:rPr>
        <w:t xml:space="preserve"> (</w:t>
      </w:r>
      <w:r w:rsidR="00CE3B27">
        <w:rPr>
          <w:noProof/>
        </w:rPr>
        <w:t>(Quelle [2], o.V., 2011, S. 1f</w:t>
      </w:r>
      <w:r w:rsidR="00CE3B27">
        <w:rPr>
          <w:rFonts w:eastAsiaTheme="minorEastAsia"/>
        </w:rPr>
        <w:t>)</w:t>
      </w:r>
      <w:r w:rsidR="001321D5">
        <w:rPr>
          <w:rFonts w:eastAsiaTheme="minorEastAsia"/>
        </w:rPr>
        <w:t>.</w:t>
      </w:r>
      <w:r w:rsidR="003E46F9">
        <w:rPr>
          <w:rFonts w:eastAsiaTheme="minorEastAsia"/>
        </w:rPr>
        <w:t xml:space="preserve"> Das fertige 8 Bit Register besitz</w:t>
      </w:r>
      <w:r w:rsidR="00D05618">
        <w:rPr>
          <w:rFonts w:eastAsiaTheme="minorEastAsia"/>
        </w:rPr>
        <w:t>t</w:t>
      </w:r>
      <w:r w:rsidR="003E46F9">
        <w:rPr>
          <w:rFonts w:eastAsiaTheme="minorEastAsia"/>
        </w:rPr>
        <w:t xml:space="preserve"> nun </w:t>
      </w:r>
      <w:r w:rsidR="00162DAE">
        <w:rPr>
          <w:rFonts w:eastAsiaTheme="minorEastAsia"/>
        </w:rPr>
        <w:t>die Dateneingänge</w:t>
      </w:r>
      <w:r w:rsidR="003E46F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3E46F9">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w:r w:rsidR="00162DAE">
        <w:rPr>
          <w:rFonts w:eastAsiaTheme="minorEastAsia"/>
        </w:rPr>
        <w:t xml:space="preserve"> (zusammengefasst als </w:t>
      </w:r>
      <m:oMath>
        <m:r>
          <w:rPr>
            <w:rFonts w:ascii="Cambria Math" w:eastAsiaTheme="minorEastAsia" w:hAnsi="Cambria Math"/>
          </w:rPr>
          <m:t>D</m:t>
        </m:r>
      </m:oMath>
      <w:r w:rsidR="00162DAE">
        <w:rPr>
          <w:rFonts w:eastAsiaTheme="minorEastAsia"/>
        </w:rPr>
        <w:t>),</w:t>
      </w:r>
      <w:r w:rsidR="003E46F9">
        <w:rPr>
          <w:rFonts w:eastAsiaTheme="minorEastAsia"/>
        </w:rPr>
        <w:t xml:space="preserve"> ein </w:t>
      </w:r>
      <m:oMath>
        <m:r>
          <w:rPr>
            <w:rFonts w:ascii="Cambria Math" w:eastAsiaTheme="minorEastAsia" w:hAnsi="Cambria Math"/>
          </w:rPr>
          <m:t>CLK</m:t>
        </m:r>
      </m:oMath>
      <w:r w:rsidR="003E46F9">
        <w:rPr>
          <w:rFonts w:eastAsiaTheme="minorEastAsia"/>
        </w:rPr>
        <w:t xml:space="preserve"> Signal, ein </w:t>
      </w:r>
      <m:oMath>
        <m:r>
          <w:rPr>
            <w:rFonts w:ascii="Cambria Math" w:eastAsiaTheme="minorEastAsia" w:hAnsi="Cambria Math"/>
          </w:rPr>
          <m:t>Load</m:t>
        </m:r>
      </m:oMath>
      <w:r w:rsidR="003E46F9">
        <w:rPr>
          <w:rFonts w:eastAsiaTheme="minorEastAsia"/>
        </w:rPr>
        <w:t xml:space="preserve"> Signal, das dafür sorgt, dass die Eingabe im Register gespeichert wird, ein </w:t>
      </w:r>
      <m:oMath>
        <m:r>
          <w:rPr>
            <w:rFonts w:ascii="Cambria Math" w:eastAsiaTheme="minorEastAsia" w:hAnsi="Cambria Math"/>
          </w:rPr>
          <m:t>CLR</m:t>
        </m:r>
      </m:oMath>
      <w:r w:rsidR="003E46F9">
        <w:rPr>
          <w:rFonts w:eastAsiaTheme="minorEastAsia"/>
        </w:rPr>
        <w:t xml:space="preserve"> Signal, welches das Register asynchron auf </w:t>
      </w:r>
      <w:r w:rsidR="00D05618">
        <w:rPr>
          <w:rFonts w:eastAsiaTheme="minorEastAsia"/>
        </w:rPr>
        <w:t>„</w:t>
      </w:r>
      <w:r w:rsidR="003E46F9">
        <w:rPr>
          <w:rFonts w:eastAsiaTheme="minorEastAsia"/>
        </w:rPr>
        <w:t>0</w:t>
      </w:r>
      <w:r w:rsidR="00D05618">
        <w:rPr>
          <w:rFonts w:eastAsiaTheme="minorEastAsia"/>
        </w:rPr>
        <w:t>“</w:t>
      </w:r>
      <w:r w:rsidR="003E46F9">
        <w:rPr>
          <w:rFonts w:eastAsiaTheme="minorEastAsia"/>
        </w:rPr>
        <w:t xml:space="preserve"> zurücksetzt, ein </w:t>
      </w:r>
      <m:oMath>
        <m:r>
          <w:rPr>
            <w:rFonts w:ascii="Cambria Math" w:eastAsiaTheme="minorEastAsia" w:hAnsi="Cambria Math"/>
          </w:rPr>
          <m:t>Enable</m:t>
        </m:r>
      </m:oMath>
      <w:r w:rsidR="003E46F9">
        <w:rPr>
          <w:rFonts w:eastAsiaTheme="minorEastAsia"/>
        </w:rPr>
        <w:t xml:space="preserve"> Signal, das dafür sorgt, dass die  Datenausgänge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3E46F9">
        <w:rPr>
          <w:rFonts w:eastAsiaTheme="minorEastAsia"/>
        </w:rPr>
        <w:t xml:space="preserve">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8</m:t>
            </m:r>
          </m:sub>
        </m:sSub>
      </m:oMath>
      <w:r w:rsidR="00162DAE">
        <w:rPr>
          <w:rFonts w:eastAsiaTheme="minorEastAsia"/>
        </w:rPr>
        <w:t xml:space="preserve"> (zusammengefasst als </w:t>
      </w:r>
      <m:oMath>
        <m:r>
          <w:rPr>
            <w:rFonts w:ascii="Cambria Math" w:eastAsiaTheme="minorEastAsia" w:hAnsi="Cambria Math"/>
          </w:rPr>
          <m:t>OUT</m:t>
        </m:r>
      </m:oMath>
      <w:r w:rsidR="00162DAE">
        <w:rPr>
          <w:rFonts w:eastAsiaTheme="minorEastAsia"/>
        </w:rPr>
        <w:t>)</w:t>
      </w:r>
      <w:r w:rsidR="003E46F9">
        <w:rPr>
          <w:rFonts w:eastAsiaTheme="minorEastAsia"/>
        </w:rPr>
        <w:t xml:space="preserve"> an den Bus ausgegeben werden sowie </w:t>
      </w:r>
      <w:r w:rsidR="00162DAE">
        <w:rPr>
          <w:rFonts w:eastAsiaTheme="minorEastAsia"/>
        </w:rPr>
        <w:t>einen direkten Datenausgang</w:t>
      </w:r>
      <w:r w:rsidR="003E46F9">
        <w:rPr>
          <w:rFonts w:eastAsiaTheme="minorEastAsia"/>
        </w:rPr>
        <w:t xml:space="preserve">, </w:t>
      </w:r>
      <w:r w:rsidR="00160957">
        <w:rPr>
          <w:rFonts w:eastAsiaTheme="minorEastAsia"/>
        </w:rPr>
        <w:t>der</w:t>
      </w:r>
      <w:r w:rsidR="003E46F9">
        <w:rPr>
          <w:rFonts w:eastAsiaTheme="minorEastAsia"/>
        </w:rPr>
        <w:t xml:space="preserve"> unabhängig von </w:t>
      </w:r>
      <m:oMath>
        <m:r>
          <w:rPr>
            <w:rFonts w:ascii="Cambria Math" w:eastAsiaTheme="minorEastAsia" w:hAnsi="Cambria Math"/>
          </w:rPr>
          <m:t>Enable</m:t>
        </m:r>
      </m:oMath>
      <w:r w:rsidR="003E46F9">
        <w:rPr>
          <w:rFonts w:eastAsiaTheme="minorEastAsia"/>
        </w:rPr>
        <w:t xml:space="preserve"> immer den Wert des Registers </w:t>
      </w:r>
      <w:r w:rsidR="0095744C">
        <w:rPr>
          <w:rFonts w:eastAsiaTheme="minorEastAsia"/>
        </w:rPr>
        <w:t>ausgibt</w:t>
      </w:r>
      <w:r w:rsidR="00DF63AD">
        <w:rPr>
          <w:rFonts w:eastAsiaTheme="minorEastAsia"/>
        </w:rPr>
        <w:t xml:space="preserve"> (</w:t>
      </w:r>
      <w:r w:rsidR="009C087B">
        <w:rPr>
          <w:rFonts w:eastAsiaTheme="minorEastAsia"/>
        </w:rPr>
        <w:fldChar w:fldCharType="begin"/>
      </w:r>
      <w:r w:rsidR="009C087B">
        <w:rPr>
          <w:rFonts w:eastAsiaTheme="minorEastAsia"/>
        </w:rPr>
        <w:instrText xml:space="preserve"> REF Anhang111 \h </w:instrText>
      </w:r>
      <w:r w:rsidR="009C087B">
        <w:rPr>
          <w:rFonts w:eastAsiaTheme="minorEastAsia"/>
        </w:rPr>
      </w:r>
      <w:r w:rsidR="009C087B">
        <w:rPr>
          <w:rFonts w:eastAsiaTheme="minorEastAsia"/>
        </w:rPr>
        <w:fldChar w:fldCharType="separate"/>
      </w:r>
      <w:r w:rsidR="00502EA2">
        <w:t>Anhang 1.1.1</w:t>
      </w:r>
      <w:r w:rsidR="009C087B">
        <w:rPr>
          <w:rFonts w:eastAsiaTheme="minorEastAsia"/>
        </w:rPr>
        <w:fldChar w:fldCharType="end"/>
      </w:r>
      <w:r w:rsidR="00A37074">
        <w:rPr>
          <w:rFonts w:eastAsiaTheme="minorEastAsia"/>
        </w:rPr>
        <w:t>).</w:t>
      </w:r>
    </w:p>
    <w:p w14:paraId="5B25E853" w14:textId="7C30D0B4" w:rsidR="0048611A" w:rsidRDefault="0048611A" w:rsidP="00F04BB2">
      <w:pPr>
        <w:pStyle w:val="berschrift3"/>
      </w:pPr>
      <w:bookmarkStart w:id="12" w:name="_Toc82533328"/>
      <w:r>
        <w:t>Das Bussystem: Grundgerüst</w:t>
      </w:r>
      <w:bookmarkEnd w:id="12"/>
    </w:p>
    <w:p w14:paraId="0B84649F" w14:textId="13ADCE89" w:rsidR="00756A73" w:rsidRDefault="003B68BC" w:rsidP="00756A73">
      <w:r>
        <w:t xml:space="preserve">Um nun das Grundgerüst für die CPU zu legen, </w:t>
      </w:r>
      <w:r w:rsidR="00053AFC">
        <w:t>werden</w:t>
      </w:r>
      <w:r>
        <w:t xml:space="preserve"> die wichtigsten Register der CPU mit dem Datenbus</w:t>
      </w:r>
      <w:r w:rsidR="00053AFC">
        <w:t xml:space="preserve"> verbunden</w:t>
      </w:r>
      <w:r>
        <w:t xml:space="preserve">. </w:t>
      </w:r>
      <w:r w:rsidR="00DE0AF9">
        <w:t>Der Bus</w:t>
      </w:r>
      <w:r>
        <w:t xml:space="preserve"> hat eine Datenbreite von 8 Bit, genau wie die Register und anderen Komponenten.</w:t>
      </w:r>
      <w:r w:rsidR="00756A73">
        <w:t xml:space="preserve"> Die ersten vier Register, die an den Bus angebunden werden, sind: </w:t>
      </w:r>
    </w:p>
    <w:p w14:paraId="552A4BB9" w14:textId="4E00AB72" w:rsidR="004156B7" w:rsidRDefault="004156B7" w:rsidP="004156B7">
      <w:pPr>
        <w:pStyle w:val="Listenabsatz"/>
        <w:numPr>
          <w:ilvl w:val="0"/>
          <w:numId w:val="4"/>
        </w:numPr>
      </w:pPr>
      <w:r>
        <w:rPr>
          <w:b/>
        </w:rPr>
        <w:t>A-Register</w:t>
      </w:r>
      <w:r>
        <w:t>: Speichert den ersten Operanden der Recheneinheit der CPU, sowie das Ergebnis. Außerdem kann es beliebig gesetzt und ausgelesen werden.</w:t>
      </w:r>
    </w:p>
    <w:p w14:paraId="0ABE16CC" w14:textId="4DAC13E4" w:rsidR="004156B7" w:rsidRDefault="004156B7" w:rsidP="004156B7">
      <w:pPr>
        <w:pStyle w:val="Listenabsatz"/>
        <w:numPr>
          <w:ilvl w:val="0"/>
          <w:numId w:val="4"/>
        </w:numPr>
      </w:pPr>
      <w:r>
        <w:rPr>
          <w:b/>
        </w:rPr>
        <w:t>Temporäres Register</w:t>
      </w:r>
      <w:r w:rsidRPr="004156B7">
        <w:rPr>
          <w:b/>
        </w:rPr>
        <w:t xml:space="preserve"> (TMP-Register)</w:t>
      </w:r>
      <w:r>
        <w:t>: Speichert den zweiten Operanden der Recheneinheit der CPU. Es wird nur als Zwischenspeicher von bestimmten Werten während der Ausführung von Befehlen genutzt.</w:t>
      </w:r>
    </w:p>
    <w:p w14:paraId="5D83F242" w14:textId="5384B70C" w:rsidR="004156B7" w:rsidRDefault="004156B7" w:rsidP="004156B7">
      <w:pPr>
        <w:pStyle w:val="Listenabsatz"/>
        <w:numPr>
          <w:ilvl w:val="0"/>
          <w:numId w:val="4"/>
        </w:numPr>
      </w:pPr>
      <w:r>
        <w:rPr>
          <w:b/>
        </w:rPr>
        <w:t>B- und C-Register</w:t>
      </w:r>
      <w:r>
        <w:t>: Zwei weitere Register zum Speichern und Auslesen beliebiger Werte. Sie dienen als schnell erreichbarer Speicher für zwei weitere Datenworte.</w:t>
      </w:r>
    </w:p>
    <w:p w14:paraId="256F17E9" w14:textId="1A94C8B0" w:rsidR="00AA0FCD" w:rsidRDefault="00AA0FCD" w:rsidP="00AA0FCD">
      <w:r>
        <w:t>(Malvino, 1999, S. 175)</w:t>
      </w:r>
    </w:p>
    <w:p w14:paraId="002C55B4" w14:textId="35F3B25E" w:rsidR="00B712E3" w:rsidRPr="00B712E3" w:rsidRDefault="00CD4E68" w:rsidP="00CD4E68">
      <w:pPr>
        <w:rPr>
          <w:rFonts w:eastAsiaTheme="minorEastAsia"/>
        </w:rPr>
      </w:pPr>
      <w:r>
        <w:t xml:space="preserve">Die Dateneingänge </w:t>
      </w:r>
      <m:oMath>
        <m:r>
          <w:rPr>
            <w:rFonts w:ascii="Cambria Math" w:hAnsi="Cambria Math"/>
          </w:rPr>
          <m:t>D</m:t>
        </m:r>
      </m:oMath>
      <w:r>
        <w:t xml:space="preserve"> der Register sowie die Ausgänge </w:t>
      </w:r>
      <m:oMath>
        <m:r>
          <w:rPr>
            <w:rFonts w:ascii="Cambria Math" w:hAnsi="Cambria Math"/>
          </w:rPr>
          <m:t>OUT</m:t>
        </m:r>
      </m:oMath>
      <w:r>
        <w:rPr>
          <w:rFonts w:eastAsiaTheme="minorEastAsia"/>
        </w:rPr>
        <w:t xml:space="preserve"> werden direkt an den Datenbus angeschlossen. Die </w:t>
      </w:r>
      <m:oMath>
        <m:r>
          <w:rPr>
            <w:rFonts w:ascii="Cambria Math" w:eastAsiaTheme="minorEastAsia" w:hAnsi="Cambria Math"/>
          </w:rPr>
          <m:t>CLK</m:t>
        </m:r>
      </m:oMath>
      <w:r>
        <w:rPr>
          <w:rFonts w:eastAsiaTheme="minorEastAsia"/>
        </w:rPr>
        <w:t xml:space="preserve"> Signale werden zusammengeführt und an den gemeinsamen Taktgeber der CPU angeschlossen. Im Logiksimulator ist der Taktgeber ein einfacher Baustein, </w:t>
      </w:r>
      <w:r w:rsidR="00797E22">
        <w:rPr>
          <w:rFonts w:eastAsiaTheme="minorEastAsia"/>
        </w:rPr>
        <w:t>der</w:t>
      </w:r>
      <w:r>
        <w:rPr>
          <w:rFonts w:eastAsiaTheme="minorEastAsia"/>
        </w:rPr>
        <w:t xml:space="preserve"> ein Rechtecksignal mit variabler Frequenz erzeugt</w:t>
      </w:r>
      <w:r w:rsidR="00161566">
        <w:rPr>
          <w:rFonts w:eastAsiaTheme="minorEastAsia"/>
        </w:rPr>
        <w:t xml:space="preserve">. Die </w:t>
      </w:r>
      <m:oMath>
        <m:r>
          <w:rPr>
            <w:rFonts w:ascii="Cambria Math" w:eastAsiaTheme="minorEastAsia" w:hAnsi="Cambria Math"/>
          </w:rPr>
          <m:t>CLR</m:t>
        </m:r>
      </m:oMath>
      <w:r w:rsidR="00161566">
        <w:rPr>
          <w:rFonts w:eastAsiaTheme="minorEastAsia"/>
        </w:rPr>
        <w:t xml:space="preserve"> Signale der CPU auch zusammengeführt und an einen Taster angeschlossen, der als Reset-Taster dient, um die CPU in ihren Ausgangsstatus zurückzusetzen. </w:t>
      </w:r>
      <w:r w:rsidR="00B72D6D">
        <w:rPr>
          <w:rFonts w:eastAsiaTheme="minorEastAsia"/>
        </w:rPr>
        <w:t>Die tatsächlichen Steuersignale der Register</w:t>
      </w:r>
      <w:r w:rsidR="00DB2B5E">
        <w:rPr>
          <w:rFonts w:eastAsiaTheme="minorEastAsia"/>
        </w:rPr>
        <w:t xml:space="preserve"> (</w:t>
      </w:r>
      <m:oMath>
        <m:r>
          <w:rPr>
            <w:rFonts w:ascii="Cambria Math" w:eastAsiaTheme="minorEastAsia" w:hAnsi="Cambria Math"/>
          </w:rPr>
          <m:t>Load</m:t>
        </m:r>
      </m:oMath>
      <w:r w:rsidR="00DB2B5E">
        <w:rPr>
          <w:rFonts w:eastAsiaTheme="minorEastAsia"/>
        </w:rPr>
        <w:t xml:space="preserve"> und </w:t>
      </w:r>
      <m:oMath>
        <m:r>
          <w:rPr>
            <w:rFonts w:ascii="Cambria Math" w:eastAsiaTheme="minorEastAsia" w:hAnsi="Cambria Math"/>
          </w:rPr>
          <m:t>Enable</m:t>
        </m:r>
      </m:oMath>
      <w:r w:rsidR="00DB2B5E">
        <w:rPr>
          <w:rFonts w:eastAsiaTheme="minorEastAsia"/>
        </w:rPr>
        <w:t xml:space="preserve"> für alle Register)</w:t>
      </w:r>
      <w:r w:rsidR="00B72D6D">
        <w:rPr>
          <w:rFonts w:eastAsiaTheme="minorEastAsia"/>
        </w:rPr>
        <w:t xml:space="preserve">, werden zunächst nur separat </w:t>
      </w:r>
      <w:r w:rsidR="00D80763">
        <w:rPr>
          <w:rFonts w:eastAsiaTheme="minorEastAsia"/>
        </w:rPr>
        <w:t>zu</w:t>
      </w:r>
      <w:r w:rsidR="00B72D6D">
        <w:rPr>
          <w:rFonts w:eastAsiaTheme="minorEastAsia"/>
        </w:rPr>
        <w:t xml:space="preserve"> eine</w:t>
      </w:r>
      <w:r w:rsidR="00D80763">
        <w:rPr>
          <w:rFonts w:eastAsiaTheme="minorEastAsia"/>
        </w:rPr>
        <w:t>r</w:t>
      </w:r>
      <w:r w:rsidR="00B72D6D">
        <w:rPr>
          <w:rFonts w:eastAsiaTheme="minorEastAsia"/>
        </w:rPr>
        <w:t xml:space="preserve"> Seite geleitet </w:t>
      </w:r>
      <w:r w:rsidR="00B712E3">
        <w:rPr>
          <w:rFonts w:eastAsiaTheme="minorEastAsia"/>
        </w:rPr>
        <w:t>(</w:t>
      </w:r>
      <w:r w:rsidR="00B712E3">
        <w:rPr>
          <w:rFonts w:eastAsiaTheme="minorEastAsia"/>
        </w:rPr>
        <w:fldChar w:fldCharType="begin"/>
      </w:r>
      <w:r w:rsidR="00B712E3">
        <w:instrText xml:space="preserve"> REF Anhang112 \h </w:instrText>
      </w:r>
      <w:r w:rsidR="00B712E3">
        <w:rPr>
          <w:rFonts w:eastAsiaTheme="minorEastAsia"/>
        </w:rPr>
      </w:r>
      <w:r w:rsidR="00B712E3">
        <w:rPr>
          <w:rFonts w:eastAsiaTheme="minorEastAsia"/>
        </w:rPr>
        <w:fldChar w:fldCharType="separate"/>
      </w:r>
      <w:r w:rsidR="00502EA2">
        <w:t>Anhang 1.1.2</w:t>
      </w:r>
      <w:r w:rsidR="00B712E3">
        <w:rPr>
          <w:rFonts w:eastAsiaTheme="minorEastAsia"/>
        </w:rPr>
        <w:fldChar w:fldCharType="end"/>
      </w:r>
      <w:r w:rsidR="00B712E3">
        <w:rPr>
          <w:rFonts w:eastAsiaTheme="minorEastAsia"/>
        </w:rPr>
        <w:t>).</w:t>
      </w:r>
    </w:p>
    <w:p w14:paraId="50AD67C2" w14:textId="77777777" w:rsidR="00E70AD8" w:rsidRDefault="00E70AD8" w:rsidP="00357C58">
      <w:r>
        <w:br w:type="page"/>
      </w:r>
    </w:p>
    <w:p w14:paraId="5DF029B9" w14:textId="3906B908" w:rsidR="00C0442D" w:rsidRDefault="00E70AD8" w:rsidP="00E70AD8">
      <w:pPr>
        <w:pStyle w:val="berschrift2"/>
      </w:pPr>
      <w:bookmarkStart w:id="13" w:name="_Toc82533329"/>
      <w:r>
        <w:lastRenderedPageBreak/>
        <w:t>Die Arithmetisch Logische Einheit</w:t>
      </w:r>
      <w:bookmarkEnd w:id="13"/>
    </w:p>
    <w:p w14:paraId="0B970333" w14:textId="1C8AF9D8" w:rsidR="00656F32" w:rsidRDefault="00C0442D" w:rsidP="001652F8">
      <w:pPr>
        <w:rPr>
          <w:rFonts w:eastAsiaTheme="minorEastAsia"/>
        </w:rPr>
      </w:pPr>
      <w:r>
        <w:t xml:space="preserve">Die nächste Komponente, die der CPU hinzugefügt wird, ist ihre Recheneinheit. Die sogenannte Arithmetisch Logische Einheit, kurz ALU (engl.: </w:t>
      </w:r>
      <w:r w:rsidRPr="00932CE4">
        <w:t>Arithmetic Logic Unit</w:t>
      </w:r>
      <w:r>
        <w:t>) übernimmt die arithmetischen</w:t>
      </w:r>
      <w:r w:rsidR="00932CE4">
        <w:t xml:space="preserve"> </w:t>
      </w:r>
      <w:r w:rsidR="00C76CEF">
        <w:t>Rechena</w:t>
      </w:r>
      <w:r w:rsidR="00932CE4">
        <w:t>ufgaben</w:t>
      </w:r>
      <w:r w:rsidR="005D4040">
        <w:t xml:space="preserve"> der CPU</w:t>
      </w:r>
      <w:r>
        <w:t xml:space="preserve">, das heißt </w:t>
      </w:r>
      <w:r w:rsidR="00932CE4">
        <w:t>Addition und Subtraktion</w:t>
      </w:r>
      <w:r w:rsidR="00C76CEF">
        <w:t xml:space="preserve">, </w:t>
      </w:r>
      <w:r>
        <w:t xml:space="preserve">sowie logische Operationen, also die Verknüpfung ihrer Eingabewerte durch eine logische </w:t>
      </w:r>
      <w:r w:rsidR="00365A74">
        <w:t>Funktion</w:t>
      </w:r>
      <w:r w:rsidR="004F284D">
        <w:t xml:space="preserve"> (Malvino, 1999, S. 79)</w:t>
      </w:r>
      <w:r>
        <w:t xml:space="preserve">. </w:t>
      </w:r>
      <w:r w:rsidR="00F9731E">
        <w:t xml:space="preserve">Allgemein verfügt die ALU über zwei Eingänge, die Operanden </w:t>
      </w:r>
      <m:oMath>
        <m:r>
          <w:rPr>
            <w:rFonts w:ascii="Cambria Math" w:hAnsi="Cambria Math"/>
          </w:rPr>
          <m:t>A</m:t>
        </m:r>
      </m:oMath>
      <w:r w:rsidR="00F9731E">
        <w:rPr>
          <w:rFonts w:eastAsiaTheme="minorEastAsia"/>
        </w:rPr>
        <w:t xml:space="preserve"> und </w:t>
      </w:r>
      <m:oMath>
        <m:r>
          <w:rPr>
            <w:rFonts w:ascii="Cambria Math" w:eastAsiaTheme="minorEastAsia" w:hAnsi="Cambria Math"/>
          </w:rPr>
          <m:t>B</m:t>
        </m:r>
      </m:oMath>
      <w:r w:rsidR="00F9731E">
        <w:rPr>
          <w:rFonts w:eastAsiaTheme="minorEastAsia"/>
        </w:rPr>
        <w:t xml:space="preserve">, sowie einen Ausgang </w:t>
      </w:r>
      <m:oMath>
        <m:r>
          <w:rPr>
            <w:rFonts w:ascii="Cambria Math" w:eastAsiaTheme="minorEastAsia" w:hAnsi="Cambria Math"/>
          </w:rPr>
          <m:t>OUT</m:t>
        </m:r>
      </m:oMath>
      <w:r w:rsidR="00F9731E">
        <w:rPr>
          <w:rFonts w:eastAsiaTheme="minorEastAsia"/>
        </w:rPr>
        <w:t>, der das Ergebnis der jeweiligen Operation ausgibt. Des Weiteren verfügt sie über einen Eingang</w:t>
      </w:r>
      <w:r w:rsidR="0011129E">
        <w:rPr>
          <w:rFonts w:eastAsiaTheme="minorEastAsia"/>
        </w:rPr>
        <w:t xml:space="preserve"> </w:t>
      </w:r>
      <m:oMath>
        <m:r>
          <w:rPr>
            <w:rFonts w:ascii="Cambria Math" w:eastAsiaTheme="minorEastAsia" w:hAnsi="Cambria Math"/>
          </w:rPr>
          <m:t>O</m:t>
        </m:r>
      </m:oMath>
      <w:r w:rsidR="00F9731E">
        <w:rPr>
          <w:rFonts w:eastAsiaTheme="minorEastAsia"/>
        </w:rPr>
        <w:t xml:space="preserve">, über den die auszuführende Operation bestimmt wird. </w:t>
      </w:r>
    </w:p>
    <w:p w14:paraId="61245C7A" w14:textId="75E5D3E3" w:rsidR="00656F32" w:rsidRDefault="00A53411" w:rsidP="00656F32">
      <w:pPr>
        <w:pStyle w:val="berschrift3"/>
      </w:pPr>
      <w:bookmarkStart w:id="14" w:name="_Toc82533330"/>
      <w:r>
        <w:t xml:space="preserve">Das </w:t>
      </w:r>
      <w:r w:rsidR="00656F32">
        <w:t>Addierwerk der ALU</w:t>
      </w:r>
      <w:bookmarkEnd w:id="14"/>
    </w:p>
    <w:p w14:paraId="4AFC8FA8" w14:textId="77777777" w:rsidR="00656F32" w:rsidRDefault="00656F32" w:rsidP="00656F32">
      <w:r>
        <w:t>Das Addieren binärer Zahlen ist analog zu der schriftlichen Addition von Dezimalzahlen. Werden beispielsweise 0110 (6) und 0010 (2) addiert, sieht die Rechnung folgendermaßen aus:</w:t>
      </w:r>
    </w:p>
    <w:p w14:paraId="562009FB" w14:textId="77777777" w:rsidR="00656F32" w:rsidRPr="00DC7A6D" w:rsidRDefault="0010097E" w:rsidP="00656F32">
      <w:pPr>
        <w:rPr>
          <w:rFonts w:eastAsiaTheme="minorEastAsia" w:cstheme="minorHAnsi"/>
          <w:sz w:val="28"/>
          <w:szCs w:val="28"/>
        </w:rPr>
      </w:pPr>
      <m:oMathPara>
        <m:oMath>
          <m:f>
            <m:fPr>
              <m:ctrlPr>
                <w:rPr>
                  <w:rFonts w:ascii="Cambria Math" w:hAnsi="Cambria Math" w:cstheme="minorHAnsi"/>
                  <w:i/>
                  <w:sz w:val="28"/>
                  <w:szCs w:val="28"/>
                </w:rPr>
              </m:ctrlPr>
            </m:fPr>
            <m:num>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rPr>
                      <m:t xml:space="preserve">     0  1  1  0</m:t>
                    </m:r>
                  </m:e>
                </m:mr>
                <m:mr>
                  <m:e>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0</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0</m:t>
                        </m:r>
                      </m:e>
                      <m:sub>
                        <m:r>
                          <w:rPr>
                            <w:rFonts w:ascii="Cambria Math" w:hAnsi="Cambria Math" w:cstheme="minorHAnsi"/>
                            <w:sz w:val="28"/>
                            <w:szCs w:val="28"/>
                          </w:rPr>
                          <m:t>1</m:t>
                        </m:r>
                      </m:sub>
                    </m:sSub>
                    <m:r>
                      <w:rPr>
                        <w:rFonts w:ascii="Cambria Math" w:hAnsi="Cambria Math" w:cstheme="minorHAnsi"/>
                        <w:sz w:val="28"/>
                        <w:szCs w:val="28"/>
                      </w:rPr>
                      <m:t>1  0</m:t>
                    </m:r>
                  </m:e>
                </m:mr>
              </m:m>
            </m:num>
            <m:den>
              <m:r>
                <w:rPr>
                  <w:rFonts w:ascii="Cambria Math" w:hAnsi="Cambria Math" w:cstheme="minorHAnsi"/>
                  <w:sz w:val="28"/>
                  <w:szCs w:val="28"/>
                </w:rPr>
                <m:t xml:space="preserve">     1  0  0  0</m:t>
              </m:r>
            </m:den>
          </m:f>
        </m:oMath>
      </m:oMathPara>
    </w:p>
    <w:p w14:paraId="262BB5E1" w14:textId="77777777" w:rsidR="00656F32" w:rsidRPr="00DC7A6D" w:rsidRDefault="00656F32" w:rsidP="00656F32">
      <w:pPr>
        <w:rPr>
          <w:rFonts w:cstheme="minorHAnsi"/>
        </w:rPr>
      </w:pPr>
      <w:r>
        <w:rPr>
          <w:rFonts w:cstheme="minorHAnsi"/>
        </w:rPr>
        <w:t>Beginnend bei der rechten Seite ergibt 0 + 0 = 0. 1 + 1 ist in binärer Schreibweise 10, wobei die 0 in das Ergebnis geschrieben wird und die 1 als Übertrag unter die nächste Spalte geschrieben wird. 1 + 0 ergibt 1, da der Übertrag aber gesetzt ist, wird noch einmal 1 addiert, was 10 (2) ergibt. Wieder wird 0 im Ergebnis notiert und der Übertrag auf 1 gesetzt. Die letzte Spalte ist 0 + 0 + 1 aus dem Übertrag, was gesamt 1 ergibt. Aus diesem Beispiel lassen sich erste Anforderungen an einen logischen Schaltkreis ableiten, der zwei Ein-Bit Zahlen addieren kann, wobei wird zunächst der Übertrag als Eingabe ignoriert wird:</w:t>
      </w:r>
    </w:p>
    <w:tbl>
      <w:tblPr>
        <w:tblStyle w:val="Tabellenraster"/>
        <w:tblpPr w:leftFromText="141" w:rightFromText="141"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
        <w:gridCol w:w="711"/>
        <w:gridCol w:w="711"/>
        <w:gridCol w:w="711"/>
      </w:tblGrid>
      <w:tr w:rsidR="009604F8" w14:paraId="61866A45" w14:textId="77777777" w:rsidTr="009604F8">
        <w:trPr>
          <w:trHeight w:val="335"/>
        </w:trPr>
        <w:tc>
          <w:tcPr>
            <w:tcW w:w="711" w:type="dxa"/>
            <w:tcBorders>
              <w:bottom w:val="single" w:sz="12" w:space="0" w:color="4472C4" w:themeColor="accent1"/>
              <w:right w:val="single" w:sz="6" w:space="0" w:color="4472C4" w:themeColor="accent1"/>
            </w:tcBorders>
          </w:tcPr>
          <w:p w14:paraId="75ED4E74" w14:textId="77777777" w:rsidR="00656F32" w:rsidRDefault="00656F32" w:rsidP="00350180">
            <w:pPr>
              <w:rPr>
                <w:rFonts w:cstheme="minorHAnsi"/>
              </w:rPr>
            </w:pPr>
            <w:r>
              <w:rPr>
                <w:rFonts w:cstheme="minorHAnsi"/>
              </w:rPr>
              <w:t>A</w:t>
            </w:r>
          </w:p>
        </w:tc>
        <w:tc>
          <w:tcPr>
            <w:tcW w:w="711" w:type="dxa"/>
            <w:tcBorders>
              <w:left w:val="single" w:sz="6" w:space="0" w:color="4472C4" w:themeColor="accent1"/>
              <w:bottom w:val="single" w:sz="12" w:space="0" w:color="4472C4" w:themeColor="accent1"/>
              <w:right w:val="single" w:sz="6" w:space="0" w:color="4472C4" w:themeColor="accent1"/>
            </w:tcBorders>
          </w:tcPr>
          <w:p w14:paraId="2BE7B08D" w14:textId="77777777" w:rsidR="00656F32" w:rsidRDefault="00656F32" w:rsidP="00350180">
            <w:pPr>
              <w:rPr>
                <w:rFonts w:cstheme="minorHAnsi"/>
              </w:rPr>
            </w:pPr>
            <w:r>
              <w:rPr>
                <w:rFonts w:cstheme="minorHAnsi"/>
              </w:rPr>
              <w:t>B</w:t>
            </w:r>
          </w:p>
        </w:tc>
        <w:tc>
          <w:tcPr>
            <w:tcW w:w="711" w:type="dxa"/>
            <w:tcBorders>
              <w:left w:val="single" w:sz="6" w:space="0" w:color="4472C4" w:themeColor="accent1"/>
              <w:bottom w:val="single" w:sz="12" w:space="0" w:color="4472C4" w:themeColor="accent1"/>
              <w:right w:val="single" w:sz="6" w:space="0" w:color="4472C4" w:themeColor="accent1"/>
            </w:tcBorders>
          </w:tcPr>
          <w:p w14:paraId="726CE72A" w14:textId="01CE4CAE" w:rsidR="00656F32" w:rsidRPr="00DC6ACD" w:rsidRDefault="0010097E" w:rsidP="00350180">
            <w:pPr>
              <w:rPr>
                <w:rFonts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oMath>
            </m:oMathPara>
          </w:p>
        </w:tc>
        <w:tc>
          <w:tcPr>
            <w:tcW w:w="711" w:type="dxa"/>
            <w:tcBorders>
              <w:left w:val="single" w:sz="6" w:space="0" w:color="4472C4" w:themeColor="accent1"/>
              <w:bottom w:val="single" w:sz="12" w:space="0" w:color="4472C4" w:themeColor="accent1"/>
            </w:tcBorders>
          </w:tcPr>
          <w:p w14:paraId="56ED1D35" w14:textId="77777777" w:rsidR="00656F32" w:rsidRPr="00DC6ACD" w:rsidRDefault="00656F32" w:rsidP="00350180">
            <w:pPr>
              <w:rPr>
                <w:rFonts w:cstheme="minorHAnsi"/>
              </w:rPr>
            </w:pPr>
            <w:r w:rsidRPr="00DC6ACD">
              <w:rPr>
                <w:rFonts w:cstheme="minorHAnsi"/>
              </w:rPr>
              <w:t>S</w:t>
            </w:r>
          </w:p>
        </w:tc>
      </w:tr>
      <w:tr w:rsidR="009604F8" w14:paraId="314D356C" w14:textId="77777777" w:rsidTr="009604F8">
        <w:trPr>
          <w:trHeight w:val="335"/>
        </w:trPr>
        <w:tc>
          <w:tcPr>
            <w:tcW w:w="711" w:type="dxa"/>
            <w:tcBorders>
              <w:top w:val="single" w:sz="12" w:space="0" w:color="4472C4" w:themeColor="accent1"/>
              <w:right w:val="single" w:sz="6" w:space="0" w:color="4472C4" w:themeColor="accent1"/>
            </w:tcBorders>
          </w:tcPr>
          <w:p w14:paraId="7CA7C81B" w14:textId="77777777" w:rsidR="00656F32" w:rsidRPr="00004D45" w:rsidRDefault="00656F32" w:rsidP="00350180">
            <w:pPr>
              <w:rPr>
                <w:rFonts w:cstheme="minorHAnsi"/>
                <w:b/>
                <w:bCs/>
              </w:rPr>
            </w:pPr>
            <w:r w:rsidRPr="00004D45">
              <w:rPr>
                <w:rFonts w:cstheme="minorHAnsi"/>
              </w:rPr>
              <w:t>0</w:t>
            </w:r>
          </w:p>
        </w:tc>
        <w:tc>
          <w:tcPr>
            <w:tcW w:w="711" w:type="dxa"/>
            <w:tcBorders>
              <w:top w:val="single" w:sz="12" w:space="0" w:color="4472C4" w:themeColor="accent1"/>
              <w:left w:val="single" w:sz="6" w:space="0" w:color="4472C4" w:themeColor="accent1"/>
              <w:right w:val="single" w:sz="6" w:space="0" w:color="4472C4" w:themeColor="accent1"/>
            </w:tcBorders>
          </w:tcPr>
          <w:p w14:paraId="4BB4BB5A" w14:textId="77777777" w:rsidR="00656F32" w:rsidRDefault="00656F32" w:rsidP="00350180">
            <w:pPr>
              <w:rPr>
                <w:rFonts w:cstheme="minorHAnsi"/>
              </w:rPr>
            </w:pPr>
            <w:r>
              <w:rPr>
                <w:rFonts w:cstheme="minorHAnsi"/>
              </w:rPr>
              <w:t>0</w:t>
            </w:r>
          </w:p>
        </w:tc>
        <w:tc>
          <w:tcPr>
            <w:tcW w:w="711" w:type="dxa"/>
            <w:tcBorders>
              <w:top w:val="single" w:sz="12" w:space="0" w:color="4472C4" w:themeColor="accent1"/>
              <w:left w:val="single" w:sz="6" w:space="0" w:color="4472C4" w:themeColor="accent1"/>
              <w:right w:val="single" w:sz="6" w:space="0" w:color="4472C4" w:themeColor="accent1"/>
            </w:tcBorders>
          </w:tcPr>
          <w:p w14:paraId="6F845C29" w14:textId="77777777" w:rsidR="00656F32" w:rsidRDefault="00656F32" w:rsidP="00350180">
            <w:pPr>
              <w:rPr>
                <w:rFonts w:cstheme="minorHAnsi"/>
              </w:rPr>
            </w:pPr>
            <w:r>
              <w:rPr>
                <w:rFonts w:cstheme="minorHAnsi"/>
              </w:rPr>
              <w:t>0</w:t>
            </w:r>
          </w:p>
        </w:tc>
        <w:tc>
          <w:tcPr>
            <w:tcW w:w="711" w:type="dxa"/>
            <w:tcBorders>
              <w:top w:val="single" w:sz="12" w:space="0" w:color="4472C4" w:themeColor="accent1"/>
              <w:left w:val="single" w:sz="6" w:space="0" w:color="4472C4" w:themeColor="accent1"/>
            </w:tcBorders>
          </w:tcPr>
          <w:p w14:paraId="43D08363" w14:textId="77777777" w:rsidR="00656F32" w:rsidRDefault="00656F32" w:rsidP="00350180">
            <w:pPr>
              <w:rPr>
                <w:rFonts w:cstheme="minorHAnsi"/>
              </w:rPr>
            </w:pPr>
            <w:r>
              <w:rPr>
                <w:rFonts w:cstheme="minorHAnsi"/>
              </w:rPr>
              <w:t>0</w:t>
            </w:r>
          </w:p>
        </w:tc>
      </w:tr>
      <w:tr w:rsidR="009604F8" w14:paraId="0183A852" w14:textId="77777777" w:rsidTr="009604F8">
        <w:trPr>
          <w:trHeight w:val="316"/>
        </w:trPr>
        <w:tc>
          <w:tcPr>
            <w:tcW w:w="711" w:type="dxa"/>
            <w:tcBorders>
              <w:right w:val="single" w:sz="6" w:space="0" w:color="4472C4" w:themeColor="accent1"/>
            </w:tcBorders>
          </w:tcPr>
          <w:p w14:paraId="7A073C82" w14:textId="77777777" w:rsidR="00656F32" w:rsidRPr="00004D45" w:rsidRDefault="00656F32" w:rsidP="00350180">
            <w:pPr>
              <w:rPr>
                <w:rFonts w:cstheme="minorHAnsi"/>
                <w:b/>
                <w:bCs/>
              </w:rPr>
            </w:pPr>
            <w:r w:rsidRPr="00004D45">
              <w:rPr>
                <w:rFonts w:cstheme="minorHAnsi"/>
              </w:rPr>
              <w:t>0</w:t>
            </w:r>
          </w:p>
        </w:tc>
        <w:tc>
          <w:tcPr>
            <w:tcW w:w="711" w:type="dxa"/>
            <w:tcBorders>
              <w:left w:val="single" w:sz="6" w:space="0" w:color="4472C4" w:themeColor="accent1"/>
              <w:right w:val="single" w:sz="6" w:space="0" w:color="4472C4" w:themeColor="accent1"/>
            </w:tcBorders>
          </w:tcPr>
          <w:p w14:paraId="02A943FC" w14:textId="77777777" w:rsidR="00656F32" w:rsidRDefault="00656F32" w:rsidP="00350180">
            <w:pPr>
              <w:rPr>
                <w:rFonts w:cstheme="minorHAnsi"/>
              </w:rPr>
            </w:pPr>
            <w:r>
              <w:rPr>
                <w:rFonts w:cstheme="minorHAnsi"/>
              </w:rPr>
              <w:t>1</w:t>
            </w:r>
          </w:p>
        </w:tc>
        <w:tc>
          <w:tcPr>
            <w:tcW w:w="711" w:type="dxa"/>
            <w:tcBorders>
              <w:left w:val="single" w:sz="6" w:space="0" w:color="4472C4" w:themeColor="accent1"/>
              <w:right w:val="single" w:sz="6" w:space="0" w:color="4472C4" w:themeColor="accent1"/>
            </w:tcBorders>
          </w:tcPr>
          <w:p w14:paraId="32A1DEA8" w14:textId="77777777" w:rsidR="00656F32" w:rsidRDefault="00656F32" w:rsidP="00350180">
            <w:pPr>
              <w:rPr>
                <w:rFonts w:cstheme="minorHAnsi"/>
              </w:rPr>
            </w:pPr>
            <w:r>
              <w:rPr>
                <w:rFonts w:cstheme="minorHAnsi"/>
              </w:rPr>
              <w:t>0</w:t>
            </w:r>
          </w:p>
        </w:tc>
        <w:tc>
          <w:tcPr>
            <w:tcW w:w="711" w:type="dxa"/>
            <w:tcBorders>
              <w:left w:val="single" w:sz="6" w:space="0" w:color="4472C4" w:themeColor="accent1"/>
            </w:tcBorders>
          </w:tcPr>
          <w:p w14:paraId="06E7B126" w14:textId="77777777" w:rsidR="00656F32" w:rsidRDefault="00656F32" w:rsidP="00350180">
            <w:pPr>
              <w:rPr>
                <w:rFonts w:cstheme="minorHAnsi"/>
              </w:rPr>
            </w:pPr>
            <w:r>
              <w:rPr>
                <w:rFonts w:cstheme="minorHAnsi"/>
              </w:rPr>
              <w:t>1</w:t>
            </w:r>
          </w:p>
        </w:tc>
      </w:tr>
      <w:tr w:rsidR="009604F8" w14:paraId="723E0D41" w14:textId="77777777" w:rsidTr="009604F8">
        <w:trPr>
          <w:trHeight w:val="335"/>
        </w:trPr>
        <w:tc>
          <w:tcPr>
            <w:tcW w:w="711" w:type="dxa"/>
            <w:tcBorders>
              <w:right w:val="single" w:sz="6" w:space="0" w:color="4472C4" w:themeColor="accent1"/>
            </w:tcBorders>
          </w:tcPr>
          <w:p w14:paraId="32DCF708" w14:textId="77777777" w:rsidR="00656F32" w:rsidRPr="00004D45" w:rsidRDefault="00656F32" w:rsidP="00350180">
            <w:pPr>
              <w:rPr>
                <w:rFonts w:cstheme="minorHAnsi"/>
                <w:b/>
                <w:bCs/>
              </w:rPr>
            </w:pPr>
            <w:r w:rsidRPr="00004D45">
              <w:rPr>
                <w:rFonts w:cstheme="minorHAnsi"/>
              </w:rPr>
              <w:t>1</w:t>
            </w:r>
          </w:p>
        </w:tc>
        <w:tc>
          <w:tcPr>
            <w:tcW w:w="711" w:type="dxa"/>
            <w:tcBorders>
              <w:left w:val="single" w:sz="6" w:space="0" w:color="4472C4" w:themeColor="accent1"/>
              <w:right w:val="single" w:sz="6" w:space="0" w:color="4472C4" w:themeColor="accent1"/>
            </w:tcBorders>
          </w:tcPr>
          <w:p w14:paraId="61FDABF2" w14:textId="77777777" w:rsidR="00656F32" w:rsidRDefault="00656F32" w:rsidP="00350180">
            <w:pPr>
              <w:rPr>
                <w:rFonts w:cstheme="minorHAnsi"/>
              </w:rPr>
            </w:pPr>
            <w:r>
              <w:rPr>
                <w:rFonts w:cstheme="minorHAnsi"/>
              </w:rPr>
              <w:t>0</w:t>
            </w:r>
          </w:p>
        </w:tc>
        <w:tc>
          <w:tcPr>
            <w:tcW w:w="711" w:type="dxa"/>
            <w:tcBorders>
              <w:left w:val="single" w:sz="6" w:space="0" w:color="4472C4" w:themeColor="accent1"/>
              <w:right w:val="single" w:sz="6" w:space="0" w:color="4472C4" w:themeColor="accent1"/>
            </w:tcBorders>
          </w:tcPr>
          <w:p w14:paraId="5BBA578A" w14:textId="77777777" w:rsidR="00656F32" w:rsidRDefault="00656F32" w:rsidP="00350180">
            <w:pPr>
              <w:rPr>
                <w:rFonts w:cstheme="minorHAnsi"/>
              </w:rPr>
            </w:pPr>
            <w:r>
              <w:rPr>
                <w:rFonts w:cstheme="minorHAnsi"/>
              </w:rPr>
              <w:t>0</w:t>
            </w:r>
          </w:p>
        </w:tc>
        <w:tc>
          <w:tcPr>
            <w:tcW w:w="711" w:type="dxa"/>
            <w:tcBorders>
              <w:left w:val="single" w:sz="6" w:space="0" w:color="4472C4" w:themeColor="accent1"/>
            </w:tcBorders>
          </w:tcPr>
          <w:p w14:paraId="16BD2B97" w14:textId="77777777" w:rsidR="00656F32" w:rsidRDefault="00656F32" w:rsidP="00350180">
            <w:pPr>
              <w:rPr>
                <w:rFonts w:cstheme="minorHAnsi"/>
              </w:rPr>
            </w:pPr>
            <w:r>
              <w:rPr>
                <w:rFonts w:cstheme="minorHAnsi"/>
              </w:rPr>
              <w:t>1</w:t>
            </w:r>
          </w:p>
        </w:tc>
      </w:tr>
      <w:tr w:rsidR="009604F8" w14:paraId="72651466" w14:textId="77777777" w:rsidTr="009604F8">
        <w:trPr>
          <w:trHeight w:val="316"/>
        </w:trPr>
        <w:tc>
          <w:tcPr>
            <w:tcW w:w="711" w:type="dxa"/>
            <w:tcBorders>
              <w:right w:val="single" w:sz="6" w:space="0" w:color="4472C4" w:themeColor="accent1"/>
            </w:tcBorders>
          </w:tcPr>
          <w:p w14:paraId="518F68CE" w14:textId="77777777" w:rsidR="00656F32" w:rsidRPr="00004D45" w:rsidRDefault="00656F32" w:rsidP="00350180">
            <w:pPr>
              <w:rPr>
                <w:rFonts w:cstheme="minorHAnsi"/>
                <w:b/>
                <w:bCs/>
              </w:rPr>
            </w:pPr>
            <w:r w:rsidRPr="00004D45">
              <w:rPr>
                <w:rFonts w:cstheme="minorHAnsi"/>
              </w:rPr>
              <w:t>1</w:t>
            </w:r>
          </w:p>
        </w:tc>
        <w:tc>
          <w:tcPr>
            <w:tcW w:w="711" w:type="dxa"/>
            <w:tcBorders>
              <w:left w:val="single" w:sz="6" w:space="0" w:color="4472C4" w:themeColor="accent1"/>
              <w:right w:val="single" w:sz="6" w:space="0" w:color="4472C4" w:themeColor="accent1"/>
            </w:tcBorders>
          </w:tcPr>
          <w:p w14:paraId="05B479C9" w14:textId="77777777" w:rsidR="00656F32" w:rsidRDefault="00656F32" w:rsidP="00350180">
            <w:pPr>
              <w:rPr>
                <w:rFonts w:cstheme="minorHAnsi"/>
              </w:rPr>
            </w:pPr>
            <w:r>
              <w:rPr>
                <w:rFonts w:cstheme="minorHAnsi"/>
              </w:rPr>
              <w:t>1</w:t>
            </w:r>
          </w:p>
        </w:tc>
        <w:tc>
          <w:tcPr>
            <w:tcW w:w="711" w:type="dxa"/>
            <w:tcBorders>
              <w:left w:val="single" w:sz="6" w:space="0" w:color="4472C4" w:themeColor="accent1"/>
              <w:right w:val="single" w:sz="6" w:space="0" w:color="4472C4" w:themeColor="accent1"/>
            </w:tcBorders>
          </w:tcPr>
          <w:p w14:paraId="77B0CA6A" w14:textId="77777777" w:rsidR="00656F32" w:rsidRDefault="00656F32" w:rsidP="00350180">
            <w:pPr>
              <w:rPr>
                <w:rFonts w:cstheme="minorHAnsi"/>
              </w:rPr>
            </w:pPr>
            <w:r>
              <w:rPr>
                <w:rFonts w:cstheme="minorHAnsi"/>
              </w:rPr>
              <w:t>1</w:t>
            </w:r>
          </w:p>
        </w:tc>
        <w:tc>
          <w:tcPr>
            <w:tcW w:w="711" w:type="dxa"/>
            <w:tcBorders>
              <w:left w:val="single" w:sz="6" w:space="0" w:color="4472C4" w:themeColor="accent1"/>
            </w:tcBorders>
          </w:tcPr>
          <w:p w14:paraId="54523FC4" w14:textId="77777777" w:rsidR="00656F32" w:rsidRDefault="00656F32" w:rsidP="00350180">
            <w:pPr>
              <w:keepNext/>
              <w:rPr>
                <w:rFonts w:cstheme="minorHAnsi"/>
              </w:rPr>
            </w:pPr>
            <w:r>
              <w:rPr>
                <w:rFonts w:cstheme="minorHAnsi"/>
              </w:rPr>
              <w:t>0</w:t>
            </w:r>
          </w:p>
        </w:tc>
      </w:tr>
    </w:tbl>
    <w:p w14:paraId="2ACC70DC" w14:textId="77777777" w:rsidR="00656F32" w:rsidRDefault="00656F32" w:rsidP="00656F32">
      <w:pPr>
        <w:ind w:left="708"/>
        <w:rPr>
          <w:rFonts w:cstheme="minorHAnsi"/>
        </w:rPr>
      </w:pPr>
      <m:oMath>
        <m:r>
          <w:rPr>
            <w:rFonts w:ascii="Cambria Math" w:hAnsi="Cambria Math" w:cstheme="minorHAnsi"/>
          </w:rPr>
          <m:t>A</m:t>
        </m:r>
      </m:oMath>
      <w:r>
        <w:rPr>
          <w:rFonts w:cstheme="minorHAnsi"/>
        </w:rPr>
        <w:t xml:space="preserve"> und </w:t>
      </w:r>
      <m:oMath>
        <m:r>
          <w:rPr>
            <w:rFonts w:ascii="Cambria Math" w:hAnsi="Cambria Math" w:cstheme="minorHAnsi"/>
          </w:rPr>
          <m:t>B</m:t>
        </m:r>
      </m:oMath>
      <w:r>
        <w:rPr>
          <w:rFonts w:cstheme="minorHAnsi"/>
        </w:rPr>
        <w:t xml:space="preserve"> sind die Summanden, </w:t>
      </w:r>
      <m:oMath>
        <m:r>
          <w:rPr>
            <w:rFonts w:ascii="Cambria Math" w:hAnsi="Cambria Math" w:cstheme="minorHAnsi"/>
          </w:rPr>
          <m:t>S</m:t>
        </m:r>
      </m:oMath>
      <w:r>
        <w:rPr>
          <w:rFonts w:cstheme="minorHAnsi"/>
        </w:rPr>
        <w:t xml:space="preserve"> bezeichnet das Ergebnis der Spalte und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oMath>
      <w:r>
        <w:rPr>
          <w:rFonts w:eastAsiaTheme="minorEastAsia" w:cstheme="minorHAnsi"/>
        </w:rPr>
        <w:t xml:space="preserve"> </w:t>
      </w:r>
      <w:r>
        <w:rPr>
          <w:rFonts w:cstheme="minorHAnsi"/>
        </w:rPr>
        <w:t xml:space="preserve">den weiterzugebenden Übertrag (engl.: carry = Übertrag). Anhand der Tabelle lässt sich erkennen, dass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oMath>
      <w:r>
        <w:rPr>
          <w:rFonts w:eastAsiaTheme="minorEastAsia" w:cstheme="minorHAnsi"/>
        </w:rPr>
        <w:t xml:space="preserve"> </w:t>
      </w:r>
      <w:r>
        <w:rPr>
          <w:rFonts w:cstheme="minorHAnsi"/>
        </w:rPr>
        <w:t xml:space="preserve">und </w:t>
      </w:r>
      <m:oMath>
        <m:r>
          <w:rPr>
            <w:rFonts w:ascii="Cambria Math" w:hAnsi="Cambria Math" w:cstheme="minorHAnsi"/>
          </w:rPr>
          <m:t>S</m:t>
        </m:r>
      </m:oMath>
      <w:r>
        <w:rPr>
          <w:rFonts w:cstheme="minorHAnsi"/>
        </w:rPr>
        <w:t xml:space="preserve"> jeweils die Ergebnisse einfacher logischer Verknüpfungen von </w:t>
      </w:r>
      <m:oMath>
        <m:r>
          <w:rPr>
            <w:rFonts w:ascii="Cambria Math" w:hAnsi="Cambria Math" w:cstheme="minorHAnsi"/>
          </w:rPr>
          <m:t>A</m:t>
        </m:r>
      </m:oMath>
      <w:r>
        <w:rPr>
          <w:rFonts w:cstheme="minorHAnsi"/>
        </w:rPr>
        <w:t xml:space="preserve"> und </w:t>
      </w:r>
      <m:oMath>
        <m:r>
          <w:rPr>
            <w:rFonts w:ascii="Cambria Math" w:hAnsi="Cambria Math" w:cstheme="minorHAnsi"/>
          </w:rPr>
          <m:t>B</m:t>
        </m:r>
      </m:oMath>
      <w:r>
        <w:rPr>
          <w:rFonts w:cstheme="minorHAnsi"/>
        </w:rPr>
        <w:t xml:space="preserve"> sind:</w:t>
      </w:r>
    </w:p>
    <w:p w14:paraId="00127FAB" w14:textId="71D63528" w:rsidR="00656F32" w:rsidRDefault="00656F32" w:rsidP="00656F32">
      <w:pPr>
        <w:pStyle w:val="Beschriftung"/>
        <w:framePr w:hSpace="141" w:wrap="around" w:vAnchor="text" w:hAnchor="page" w:x="1405" w:y="428"/>
      </w:pPr>
      <w:r>
        <w:t>Wahrheitstabelle für die Addition zwei</w:t>
      </w:r>
      <w:r w:rsidR="00D228A0">
        <w:t>er</w:t>
      </w:r>
      <w:r>
        <w:t xml:space="preserve"> Bits</w:t>
      </w:r>
    </w:p>
    <w:p w14:paraId="60B86B22" w14:textId="77777777" w:rsidR="00656F32" w:rsidRDefault="0010097E" w:rsidP="00656F32">
      <w:pPr>
        <w:ind w:left="708"/>
        <w:rPr>
          <w:rFonts w:eastAsiaTheme="minorEastAsia" w:cstheme="minorHAnsi"/>
        </w:rPr>
      </w:p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=A </m:t>
        </m:r>
        <m:r>
          <w:rPr>
            <w:rFonts w:ascii="Cambria Math" w:hAnsi="Cambria Math" w:cstheme="minorHAnsi"/>
            <w:i/>
          </w:rPr>
          <w:sym w:font="Symbol" w:char="F0D9"/>
        </m:r>
        <m:r>
          <w:rPr>
            <w:rFonts w:ascii="Cambria Math" w:hAnsi="Cambria Math" w:cstheme="minorHAnsi"/>
          </w:rPr>
          <m:t xml:space="preserve"> B</m:t>
        </m:r>
      </m:oMath>
      <w:r w:rsidR="00656F32">
        <w:rPr>
          <w:rFonts w:eastAsiaTheme="minorEastAsia" w:cstheme="minorHAnsi"/>
        </w:rPr>
        <w:t xml:space="preserve"> ; </w:t>
      </w:r>
      <m:oMath>
        <m:r>
          <w:rPr>
            <w:rFonts w:ascii="Cambria Math" w:eastAsiaTheme="minorEastAsia" w:hAnsi="Cambria Math" w:cstheme="minorHAnsi"/>
          </w:rPr>
          <m:t>S=A</m:t>
        </m:r>
        <m:r>
          <w:rPr>
            <w:rFonts w:ascii="Cambria Math" w:eastAsiaTheme="minorEastAsia" w:hAnsi="Cambria Math" w:cstheme="minorHAnsi"/>
            <w:i/>
          </w:rPr>
          <w:sym w:font="Symbol" w:char="F020"/>
        </m:r>
        <m:bar>
          <m:barPr>
            <m:ctrlPr>
              <w:rPr>
                <w:rFonts w:ascii="Cambria Math" w:eastAsiaTheme="minorEastAsia" w:hAnsi="Cambria Math" w:cstheme="minorHAnsi"/>
                <w:i/>
              </w:rPr>
            </m:ctrlPr>
          </m:barPr>
          <m:e>
            <m:r>
              <w:rPr>
                <w:rFonts w:ascii="Cambria Math" w:eastAsiaTheme="minorEastAsia" w:hAnsi="Cambria Math" w:cstheme="minorHAnsi"/>
                <w:i/>
              </w:rPr>
              <w:sym w:font="Symbol" w:char="F0DA"/>
            </m:r>
          </m:e>
        </m:bar>
        <m:r>
          <w:rPr>
            <w:rFonts w:ascii="Cambria Math" w:eastAsiaTheme="minorEastAsia" w:hAnsi="Cambria Math" w:cstheme="minorHAnsi"/>
          </w:rPr>
          <m:t xml:space="preserve">  B</m:t>
        </m:r>
      </m:oMath>
    </w:p>
    <w:p w14:paraId="1DF2D10B" w14:textId="77777777" w:rsidR="00656F32" w:rsidRDefault="00656F32" w:rsidP="00656F32">
      <w:pPr>
        <w:rPr>
          <w:rFonts w:eastAsiaTheme="minorEastAsia" w:cstheme="minorHAnsi"/>
        </w:rPr>
      </w:pPr>
    </w:p>
    <w:p w14:paraId="074A645F" w14:textId="14E499B3" w:rsidR="00656F32" w:rsidRDefault="00656F32" w:rsidP="00656F32">
      <w:pPr>
        <w:rPr>
          <w:rFonts w:eastAsiaTheme="minorEastAsia" w:cstheme="minorHAnsi"/>
        </w:rPr>
      </w:pPr>
      <w:r>
        <w:rPr>
          <w:rFonts w:eastAsiaTheme="minorEastAsia" w:cstheme="minorHAnsi"/>
          <w:noProof/>
        </w:rPr>
        <w:drawing>
          <wp:anchor distT="0" distB="0" distL="114300" distR="114300" simplePos="0" relativeHeight="251677696" behindDoc="1" locked="0" layoutInCell="1" allowOverlap="1" wp14:anchorId="3C0EBF36" wp14:editId="49D01BBC">
            <wp:simplePos x="0" y="0"/>
            <wp:positionH relativeFrom="margin">
              <wp:align>right</wp:align>
            </wp:positionH>
            <wp:positionV relativeFrom="paragraph">
              <wp:posOffset>60325</wp:posOffset>
            </wp:positionV>
            <wp:extent cx="2524125" cy="1257300"/>
            <wp:effectExtent l="0" t="0" r="9525" b="0"/>
            <wp:wrapTight wrapText="bothSides">
              <wp:wrapPolygon edited="0">
                <wp:start x="0" y="0"/>
                <wp:lineTo x="0" y="21273"/>
                <wp:lineTo x="21518" y="21273"/>
                <wp:lineTo x="21518"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19512"/>
                    <a:stretch/>
                  </pic:blipFill>
                  <pic:spPr bwMode="auto">
                    <a:xfrm>
                      <a:off x="0" y="0"/>
                      <a:ext cx="2524125"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0DC1479A" wp14:editId="59AF69F3">
                <wp:simplePos x="0" y="0"/>
                <wp:positionH relativeFrom="column">
                  <wp:posOffset>3197860</wp:posOffset>
                </wp:positionH>
                <wp:positionV relativeFrom="paragraph">
                  <wp:posOffset>1391285</wp:posOffset>
                </wp:positionV>
                <wp:extent cx="2524125"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2B8F498F" w14:textId="159E043B" w:rsidR="00A61B25" w:rsidRPr="00D77B31" w:rsidRDefault="00A61B25" w:rsidP="00656F32">
                            <w:pPr>
                              <w:pStyle w:val="Beschriftung"/>
                              <w:rPr>
                                <w:rFonts w:cs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1479A" id="Textfeld 13" o:spid="_x0000_s1031" type="#_x0000_t202" style="position:absolute;left:0;text-align:left;margin-left:251.8pt;margin-top:109.55pt;width:198.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ddGQIAAD8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" stroked="f">
                <v:textbox style="mso-fit-shape-to-text:t" inset="0,0,0,0">
                  <w:txbxContent>
                    <w:p w14:paraId="2B8F498F" w14:textId="159E043B" w:rsidR="00A61B25" w:rsidRPr="00D77B31" w:rsidRDefault="00A61B25" w:rsidP="00656F32">
                      <w:pPr>
                        <w:pStyle w:val="Beschriftung"/>
                        <w:rPr>
                          <w:rFonts w:cstheme="minorHAnsi"/>
                          <w:noProof/>
                        </w:rPr>
                      </w:pPr>
                    </w:p>
                  </w:txbxContent>
                </v:textbox>
                <w10:wrap type="tight"/>
              </v:shape>
            </w:pict>
          </mc:Fallback>
        </mc:AlternateContent>
      </w:r>
      <w:r>
        <w:rPr>
          <w:rFonts w:eastAsiaTheme="minorEastAsia" w:cstheme="minorHAnsi"/>
        </w:rPr>
        <w:t xml:space="preserve">Der sich daraus ergebende Schaltkreis (Abb. </w:t>
      </w:r>
      <w:r w:rsidR="00DC7911">
        <w:rPr>
          <w:rFonts w:eastAsiaTheme="minorEastAsia" w:cstheme="minorHAnsi"/>
        </w:rPr>
        <w:t>3</w:t>
      </w:r>
      <w:r>
        <w:rPr>
          <w:rFonts w:eastAsiaTheme="minorEastAsia" w:cstheme="minorHAnsi"/>
        </w:rPr>
        <w:t>) wird auch Halbaddierer genannt, da er zwar zwei Ein-Bit Zahlen addieren kann, dabei aber einen eventuell eingehenden Übertrag noch nicht berücksichtigt</w:t>
      </w:r>
      <w:r w:rsidR="00EF40DD">
        <w:rPr>
          <w:rFonts w:eastAsiaTheme="minorEastAsia" w:cstheme="minorHAnsi"/>
        </w:rPr>
        <w:t xml:space="preserve"> (Malvino, 1999, S. 79ff)</w:t>
      </w:r>
      <w:r>
        <w:rPr>
          <w:rFonts w:eastAsiaTheme="minorEastAsia" w:cstheme="minorHAnsi"/>
        </w:rPr>
        <w:t>.</w:t>
      </w:r>
    </w:p>
    <w:p w14:paraId="4BF94E07" w14:textId="4F869712" w:rsidR="00656F32" w:rsidRDefault="00786D57" w:rsidP="00656F32">
      <w:pPr>
        <w:rPr>
          <w:rFonts w:eastAsiaTheme="minorEastAsia" w:cstheme="minorHAnsi"/>
        </w:rPr>
      </w:pPr>
      <w:r>
        <w:rPr>
          <w:noProof/>
        </w:rPr>
        <mc:AlternateContent>
          <mc:Choice Requires="wps">
            <w:drawing>
              <wp:anchor distT="0" distB="0" distL="114300" distR="114300" simplePos="0" relativeHeight="251688960" behindDoc="1" locked="0" layoutInCell="1" allowOverlap="1" wp14:anchorId="5F185200" wp14:editId="117B63E4">
                <wp:simplePos x="0" y="0"/>
                <wp:positionH relativeFrom="margin">
                  <wp:align>right</wp:align>
                </wp:positionH>
                <wp:positionV relativeFrom="paragraph">
                  <wp:posOffset>599799</wp:posOffset>
                </wp:positionV>
                <wp:extent cx="2524125" cy="206375"/>
                <wp:effectExtent l="0" t="0" r="9525" b="3175"/>
                <wp:wrapTight wrapText="bothSides">
                  <wp:wrapPolygon edited="0">
                    <wp:start x="0" y="0"/>
                    <wp:lineTo x="0" y="19938"/>
                    <wp:lineTo x="21518" y="19938"/>
                    <wp:lineTo x="21518" y="0"/>
                    <wp:lineTo x="0" y="0"/>
                  </wp:wrapPolygon>
                </wp:wrapTight>
                <wp:docPr id="26" name="Textfeld 26"/>
                <wp:cNvGraphicFramePr/>
                <a:graphic xmlns:a="http://schemas.openxmlformats.org/drawingml/2006/main">
                  <a:graphicData uri="http://schemas.microsoft.com/office/word/2010/wordprocessingShape">
                    <wps:wsp>
                      <wps:cNvSpPr txBox="1"/>
                      <wps:spPr>
                        <a:xfrm>
                          <a:off x="0" y="0"/>
                          <a:ext cx="2524125" cy="206375"/>
                        </a:xfrm>
                        <a:prstGeom prst="rect">
                          <a:avLst/>
                        </a:prstGeom>
                        <a:solidFill>
                          <a:prstClr val="white"/>
                        </a:solidFill>
                        <a:ln>
                          <a:noFill/>
                        </a:ln>
                      </wps:spPr>
                      <wps:txbx>
                        <w:txbxContent>
                          <w:p w14:paraId="63B7DD1E" w14:textId="3D42A865" w:rsidR="00A61B25" w:rsidRPr="00154C53" w:rsidRDefault="00A61B25" w:rsidP="00786D57">
                            <w:pPr>
                              <w:pStyle w:val="Beschriftung"/>
                              <w:rPr>
                                <w:rFonts w:cstheme="minorHAnsi"/>
                                <w:noProof/>
                              </w:rPr>
                            </w:pPr>
                            <w:r>
                              <w:t xml:space="preserve">Abb.  </w:t>
                            </w:r>
                            <w:r w:rsidR="0010097E">
                              <w:fldChar w:fldCharType="begin"/>
                            </w:r>
                            <w:r w:rsidR="0010097E">
                              <w:instrText xml:space="preserve"> SEQ Abb._ \* ARABIC </w:instrText>
                            </w:r>
                            <w:r w:rsidR="0010097E">
                              <w:fldChar w:fldCharType="separate"/>
                            </w:r>
                            <w:r w:rsidR="00502EA2">
                              <w:rPr>
                                <w:noProof/>
                              </w:rPr>
                              <w:t>3</w:t>
                            </w:r>
                            <w:r w:rsidR="0010097E">
                              <w:rPr>
                                <w:noProof/>
                              </w:rPr>
                              <w:fldChar w:fldCharType="end"/>
                            </w:r>
                            <w:r>
                              <w:t>: 1-Bit Halbaddierer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85200" id="Textfeld 26" o:spid="_x0000_s1032" type="#_x0000_t202" style="position:absolute;left:0;text-align:left;margin-left:147.55pt;margin-top:47.25pt;width:198.75pt;height:16.25pt;z-index:-2516275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" stroked="f">
                <v:textbox inset="0,0,0,0">
                  <w:txbxContent>
                    <w:p w14:paraId="63B7DD1E" w14:textId="3D42A865" w:rsidR="00A61B25" w:rsidRPr="00154C53" w:rsidRDefault="00A61B25" w:rsidP="00786D57">
                      <w:pPr>
                        <w:pStyle w:val="Beschriftung"/>
                        <w:rPr>
                          <w:rFonts w:cstheme="minorHAnsi"/>
                          <w:noProof/>
                        </w:rPr>
                      </w:pPr>
                      <w:r>
                        <w:t xml:space="preserve">Abb.  </w:t>
                      </w:r>
                      <w:fldSimple w:instr=" SEQ Abb._ \* ARABIC ">
                        <w:r w:rsidR="00502EA2">
                          <w:rPr>
                            <w:noProof/>
                          </w:rPr>
                          <w:t>3</w:t>
                        </w:r>
                      </w:fldSimple>
                      <w:r>
                        <w:t>: 1-Bit Halbaddierer</w:t>
                      </w:r>
                    </w:p>
                  </w:txbxContent>
                </v:textbox>
                <w10:wrap type="tight" anchorx="margin"/>
              </v:shape>
            </w:pict>
          </mc:Fallback>
        </mc:AlternateContent>
      </w:r>
      <w:r w:rsidR="00656F32">
        <w:rPr>
          <w:rFonts w:eastAsiaTheme="minorEastAsia" w:cstheme="minorHAnsi"/>
        </w:rPr>
        <w:t xml:space="preserve">Damit ein eingehender Übertrag berücksichtigt werden kann, muss dieser zur Summe von A und B addiert werden. Dem Halbaddierer wird ein zweiter Halbaddierer hinzugeschaltet, der </w:t>
      </w:r>
      <m:oMath>
        <m:r>
          <w:rPr>
            <w:rFonts w:ascii="Cambria Math" w:eastAsiaTheme="minorEastAsia" w:hAnsi="Cambria Math" w:cstheme="minorHAnsi"/>
          </w:rPr>
          <m:t>(A + B</m:t>
        </m:r>
      </m:oMath>
      <w:r w:rsidR="00656F32">
        <w:rPr>
          <w:rFonts w:eastAsiaTheme="minorEastAsia" w:cstheme="minorHAnsi"/>
        </w:rPr>
        <w:t xml:space="preserve">) und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in</m:t>
            </m:r>
          </m:sub>
        </m:sSub>
      </m:oMath>
      <w:r w:rsidR="00656F32">
        <w:rPr>
          <w:rFonts w:eastAsiaTheme="minorEastAsia" w:cstheme="minorHAnsi"/>
        </w:rPr>
        <w:t xml:space="preserve"> als Eingabewerte erhält und somit die Gesamtsumme</w:t>
      </w:r>
      <w:r>
        <w:rPr>
          <w:rFonts w:eastAsiaTheme="minorEastAsia" w:cstheme="minorHAnsi"/>
        </w:rPr>
        <w:t xml:space="preserve"> </w:t>
      </w:r>
      <w:r w:rsidR="00656F32">
        <w:rPr>
          <w:rFonts w:eastAsiaTheme="minorEastAsia" w:cstheme="minorHAnsi"/>
        </w:rPr>
        <w:t xml:space="preserve">berechnet. Sollte bei einer der beiden Additionen ein Übertrag gesetzt werden, so muss auch der Übertrag der gesamten Addition gesetzt werden. Der Gesamtübertrag ist somit die logische Verknüpfung der Überträge beider Halbaddierer durch ein </w:t>
      </w:r>
      <w:r w:rsidR="00365A74">
        <w:rPr>
          <w:rFonts w:eastAsiaTheme="minorEastAsia" w:cstheme="minorHAnsi"/>
        </w:rPr>
        <w:t>Oder</w:t>
      </w:r>
      <w:r w:rsidR="00656F32">
        <w:rPr>
          <w:rFonts w:eastAsiaTheme="minorEastAsia" w:cstheme="minorHAnsi"/>
        </w:rPr>
        <w:t>-Gat</w:t>
      </w:r>
      <w:r w:rsidR="00365A74">
        <w:rPr>
          <w:rFonts w:eastAsiaTheme="minorEastAsia" w:cstheme="minorHAnsi"/>
        </w:rPr>
        <w:t>ter</w:t>
      </w:r>
      <w:r w:rsidR="00656F32">
        <w:rPr>
          <w:rFonts w:eastAsiaTheme="minorEastAsia" w:cstheme="minorHAnsi"/>
        </w:rPr>
        <w:t>.</w:t>
      </w:r>
      <w:r w:rsidR="00656F32">
        <w:rPr>
          <w:rFonts w:cstheme="minorHAnsi"/>
        </w:rPr>
        <w:br w:type="textWrapping" w:clear="all"/>
      </w:r>
    </w:p>
    <w:p w14:paraId="36334141" w14:textId="5D796CD2" w:rsidR="00656F32" w:rsidRDefault="00DC7911" w:rsidP="00F7641B">
      <w:pPr>
        <w:rPr>
          <w:rFonts w:eastAsiaTheme="minorEastAsia" w:cstheme="minorHAnsi"/>
        </w:rPr>
      </w:pPr>
      <w:r>
        <w:rPr>
          <w:noProof/>
        </w:rPr>
        <w:lastRenderedPageBreak/>
        <mc:AlternateContent>
          <mc:Choice Requires="wps">
            <w:drawing>
              <wp:anchor distT="0" distB="0" distL="114300" distR="114300" simplePos="0" relativeHeight="251691008" behindDoc="1" locked="0" layoutInCell="1" allowOverlap="1" wp14:anchorId="25B246A1" wp14:editId="34710CC4">
                <wp:simplePos x="0" y="0"/>
                <wp:positionH relativeFrom="column">
                  <wp:posOffset>23495</wp:posOffset>
                </wp:positionH>
                <wp:positionV relativeFrom="paragraph">
                  <wp:posOffset>1732915</wp:posOffset>
                </wp:positionV>
                <wp:extent cx="3608705" cy="635"/>
                <wp:effectExtent l="0" t="0" r="0" b="0"/>
                <wp:wrapTight wrapText="bothSides">
                  <wp:wrapPolygon edited="0">
                    <wp:start x="0" y="0"/>
                    <wp:lineTo x="0" y="20057"/>
                    <wp:lineTo x="21437" y="20057"/>
                    <wp:lineTo x="21437" y="0"/>
                    <wp:lineTo x="0" y="0"/>
                  </wp:wrapPolygon>
                </wp:wrapTight>
                <wp:docPr id="27" name="Textfeld 27"/>
                <wp:cNvGraphicFramePr/>
                <a:graphic xmlns:a="http://schemas.openxmlformats.org/drawingml/2006/main">
                  <a:graphicData uri="http://schemas.microsoft.com/office/word/2010/wordprocessingShape">
                    <wps:wsp>
                      <wps:cNvSpPr txBox="1"/>
                      <wps:spPr>
                        <a:xfrm>
                          <a:off x="0" y="0"/>
                          <a:ext cx="3608705" cy="635"/>
                        </a:xfrm>
                        <a:prstGeom prst="rect">
                          <a:avLst/>
                        </a:prstGeom>
                        <a:solidFill>
                          <a:prstClr val="white"/>
                        </a:solidFill>
                        <a:ln>
                          <a:noFill/>
                        </a:ln>
                      </wps:spPr>
                      <wps:txbx>
                        <w:txbxContent>
                          <w:p w14:paraId="02ECD05A" w14:textId="43E1D63D" w:rsidR="00A61B25" w:rsidRPr="00AA6604" w:rsidRDefault="00A61B25" w:rsidP="004E1F18">
                            <w:pPr>
                              <w:pStyle w:val="Beschriftung"/>
                              <w:rPr>
                                <w:rFonts w:cstheme="minorHAnsi"/>
                                <w:noProof/>
                              </w:rPr>
                            </w:pPr>
                            <w:r>
                              <w:t xml:space="preserve">Abb.  </w:t>
                            </w:r>
                            <w:r w:rsidR="0010097E">
                              <w:fldChar w:fldCharType="begin"/>
                            </w:r>
                            <w:r w:rsidR="0010097E">
                              <w:instrText xml:space="preserve"> SEQ Abb._ \* ARABIC </w:instrText>
                            </w:r>
                            <w:r w:rsidR="0010097E">
                              <w:fldChar w:fldCharType="separate"/>
                            </w:r>
                            <w:r w:rsidR="00502EA2">
                              <w:rPr>
                                <w:noProof/>
                              </w:rPr>
                              <w:t>4</w:t>
                            </w:r>
                            <w:r w:rsidR="0010097E">
                              <w:rPr>
                                <w:noProof/>
                              </w:rPr>
                              <w:fldChar w:fldCharType="end"/>
                            </w:r>
                            <w:r>
                              <w:t>: 1-Bit Volladdierer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B246A1" id="Textfeld 27" o:spid="_x0000_s1033" type="#_x0000_t202" style="position:absolute;left:0;text-align:left;margin-left:1.85pt;margin-top:136.45pt;width:284.15pt;height:.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" stroked="f">
                <v:textbox style="mso-fit-shape-to-text:t" inset="0,0,0,0">
                  <w:txbxContent>
                    <w:p w14:paraId="02ECD05A" w14:textId="43E1D63D" w:rsidR="00A61B25" w:rsidRPr="00AA6604" w:rsidRDefault="00A61B25" w:rsidP="004E1F18">
                      <w:pPr>
                        <w:pStyle w:val="Beschriftung"/>
                        <w:rPr>
                          <w:rFonts w:cstheme="minorHAnsi"/>
                          <w:noProof/>
                        </w:rPr>
                      </w:pPr>
                      <w:r>
                        <w:t xml:space="preserve">Abb.  </w:t>
                      </w:r>
                      <w:fldSimple w:instr=" SEQ Abb._ \* ARABIC ">
                        <w:r w:rsidR="00502EA2">
                          <w:rPr>
                            <w:noProof/>
                          </w:rPr>
                          <w:t>4</w:t>
                        </w:r>
                      </w:fldSimple>
                      <w:r>
                        <w:t>: 1-Bit Volladdierer</w:t>
                      </w:r>
                    </w:p>
                  </w:txbxContent>
                </v:textbox>
                <w10:wrap type="tight"/>
              </v:shape>
            </w:pict>
          </mc:Fallback>
        </mc:AlternateContent>
      </w:r>
      <w:r>
        <w:rPr>
          <w:noProof/>
        </w:rPr>
        <w:drawing>
          <wp:anchor distT="0" distB="0" distL="114300" distR="114300" simplePos="0" relativeHeight="251678720" behindDoc="1" locked="0" layoutInCell="1" allowOverlap="1" wp14:anchorId="183F47E1" wp14:editId="7D68F0F3">
            <wp:simplePos x="0" y="0"/>
            <wp:positionH relativeFrom="margin">
              <wp:posOffset>7620</wp:posOffset>
            </wp:positionH>
            <wp:positionV relativeFrom="paragraph">
              <wp:posOffset>7620</wp:posOffset>
            </wp:positionV>
            <wp:extent cx="3625215" cy="1672590"/>
            <wp:effectExtent l="0" t="0" r="0" b="3810"/>
            <wp:wrapTight wrapText="bothSides">
              <wp:wrapPolygon edited="0">
                <wp:start x="0" y="0"/>
                <wp:lineTo x="0" y="21403"/>
                <wp:lineTo x="21452" y="21403"/>
                <wp:lineTo x="21452"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8" t="4405" r="-2" b="-1101"/>
                    <a:stretch/>
                  </pic:blipFill>
                  <pic:spPr bwMode="auto">
                    <a:xfrm>
                      <a:off x="0" y="0"/>
                      <a:ext cx="3625215" cy="167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6F32">
        <w:t xml:space="preserve">Abbildung </w:t>
      </w:r>
      <w:r w:rsidR="002E26EB">
        <w:t>4</w:t>
      </w:r>
      <w:r w:rsidR="00656F32">
        <w:t xml:space="preserve"> zeigt oben beschrie-benen Schaltkreis für einen Volladdierer. Das Addierwerk der 8</w:t>
      </w:r>
      <w:r w:rsidR="00FD2810">
        <w:t>-</w:t>
      </w:r>
      <w:r w:rsidR="00656F32">
        <w:t>Bit CPU soll aber natürlich 8</w:t>
      </w:r>
      <w:r w:rsidR="00FD2810">
        <w:t>-</w:t>
      </w:r>
      <w:r w:rsidR="00656F32">
        <w:t>Bit Zahlen addieren können. Dazu werden acht 1</w:t>
      </w:r>
      <w:r w:rsidR="00FD2810">
        <w:t>-</w:t>
      </w:r>
      <w:r w:rsidR="00656F32">
        <w:t>Bit Volladdierer parallelgeschaltet und der aus</w:t>
      </w:r>
      <w:r w:rsidR="007D51D8">
        <w:t>-</w:t>
      </w:r>
      <w:r w:rsidR="00656F32">
        <w:t>gehende Übertrag wird mit dem eingehenden Übertrag des</w:t>
      </w:r>
      <w:r w:rsidR="00F7641B">
        <w:t xml:space="preserve"> </w:t>
      </w:r>
      <w:r w:rsidR="00656F32">
        <w:t>jeweils nachfolgenden Addierers ver</w:t>
      </w:r>
      <w:r>
        <w:t>-</w:t>
      </w:r>
      <w:r w:rsidR="00656F32">
        <w:t>bunden (</w:t>
      </w:r>
      <w:r w:rsidR="00625631">
        <w:fldChar w:fldCharType="begin"/>
      </w:r>
      <w:r w:rsidR="00625631">
        <w:instrText xml:space="preserve"> REF Anhang121 \h </w:instrText>
      </w:r>
      <w:r w:rsidR="00625631">
        <w:fldChar w:fldCharType="separate"/>
      </w:r>
      <w:r w:rsidR="00502EA2">
        <w:t>Anhang 1.2.1</w:t>
      </w:r>
      <w:r w:rsidR="00625631">
        <w:fldChar w:fldCharType="end"/>
      </w:r>
      <w:r w:rsidR="00A421CD">
        <w:t>, Eater, 2015, „Learn how computers add numbers and build a 4 bit adder circuit“</w:t>
      </w:r>
      <w:r w:rsidR="00656F32">
        <w:rPr>
          <w:rFonts w:eastAsiaTheme="minorEastAsia" w:cstheme="minorHAnsi"/>
        </w:rPr>
        <w:t>).</w:t>
      </w:r>
    </w:p>
    <w:p w14:paraId="675B24DD" w14:textId="72841027" w:rsidR="00656F32" w:rsidRDefault="00656F32" w:rsidP="00F7641B">
      <w:pPr>
        <w:pStyle w:val="berschrift3"/>
      </w:pPr>
      <w:bookmarkStart w:id="15" w:name="_Toc82533331"/>
      <w:r>
        <w:t>Subtraktion binärer Zahlen</w:t>
      </w:r>
      <w:bookmarkEnd w:id="15"/>
    </w:p>
    <w:p w14:paraId="2EA232B7" w14:textId="1D5DFE82" w:rsidR="00656F32" w:rsidRDefault="00656F32" w:rsidP="00656F32">
      <w:pPr>
        <w:rPr>
          <w:rFonts w:eastAsiaTheme="minorEastAsia" w:cstheme="minorHAnsi"/>
        </w:rPr>
      </w:pPr>
      <w:r>
        <w:rPr>
          <w:rFonts w:eastAsiaTheme="minorEastAsia" w:cstheme="minorHAnsi"/>
        </w:rPr>
        <w:t>Der bisher entwickelte Addierer kann auch zur Subtraktion von Binärzahlen verwendet werden, indem man eine negative Zahl addiert. Doch wie werden negative Zahlen in binärer Schreibweise dargestellt? Hierzu wurde das sogenannte Zweierkomplement entwickelt. Mithilfe des Zweierkomplements lassen sich binäre Bitfolgen als negative ganze Zahlen interpretieren und durch die Addition einer im Zweierkomplement dargestellten Zahl lässt sich eine Subtraktion ausführen.</w:t>
      </w:r>
    </w:p>
    <w:p w14:paraId="1F8056B2" w14:textId="552EDAF1" w:rsidR="00656F32" w:rsidRDefault="00656F32" w:rsidP="00656F32">
      <w:pPr>
        <w:rPr>
          <w:rFonts w:eastAsiaTheme="minorEastAsia" w:cstheme="minorHAnsi"/>
        </w:rPr>
      </w:pPr>
      <w:r>
        <w:rPr>
          <w:rFonts w:eastAsiaTheme="minorEastAsia" w:cstheme="minorHAnsi"/>
        </w:rPr>
        <w:t xml:space="preserve">Um eine Zahl im Zweierkomplement darzustellen, darf das höchste Bit nicht von der eigentlichen Zahl verwendet werden, da es angibt, ob eine Zahl im Zweierkomplement dargestellt ist, wenn es auf </w:t>
      </w:r>
      <w:r w:rsidR="007D51D8">
        <w:rPr>
          <w:rFonts w:eastAsiaTheme="minorEastAsia" w:cstheme="minorHAnsi"/>
        </w:rPr>
        <w:t>„</w:t>
      </w:r>
      <w:r>
        <w:rPr>
          <w:rFonts w:eastAsiaTheme="minorEastAsia" w:cstheme="minorHAnsi"/>
        </w:rPr>
        <w:t>1</w:t>
      </w:r>
      <w:r w:rsidR="007D51D8">
        <w:rPr>
          <w:rFonts w:eastAsiaTheme="minorEastAsia" w:cstheme="minorHAnsi"/>
        </w:rPr>
        <w:t>“</w:t>
      </w:r>
      <w:r>
        <w:rPr>
          <w:rFonts w:eastAsiaTheme="minorEastAsia" w:cstheme="minorHAnsi"/>
        </w:rPr>
        <w:t xml:space="preserve"> gesetzt ist. Um die Zahl </w:t>
      </w:r>
      <w:r w:rsidR="007D51D8">
        <w:rPr>
          <w:rFonts w:eastAsiaTheme="minorEastAsia" w:cstheme="minorHAnsi"/>
        </w:rPr>
        <w:t>„-</w:t>
      </w:r>
      <w:r>
        <w:rPr>
          <w:rFonts w:eastAsiaTheme="minorEastAsia" w:cstheme="minorHAnsi"/>
        </w:rPr>
        <w:t>6</w:t>
      </w:r>
      <w:r w:rsidR="007D51D8">
        <w:rPr>
          <w:rFonts w:eastAsiaTheme="minorEastAsia" w:cstheme="minorHAnsi"/>
        </w:rPr>
        <w:t>“</w:t>
      </w:r>
      <w:r>
        <w:rPr>
          <w:rFonts w:eastAsiaTheme="minorEastAsia" w:cstheme="minorHAnsi"/>
        </w:rPr>
        <w:t xml:space="preserve"> darzustellen, müssen also mindestens vier Bit verwendet werden, da 6 in Binärschreibweise 110 ist und mindestens ein unbenutztes Bit an vorderster Stelle stehen muss. Für die 8</w:t>
      </w:r>
      <w:r w:rsidR="007D51D8">
        <w:rPr>
          <w:rFonts w:eastAsiaTheme="minorEastAsia" w:cstheme="minorHAnsi"/>
        </w:rPr>
        <w:t>-</w:t>
      </w:r>
      <w:r>
        <w:rPr>
          <w:rFonts w:eastAsiaTheme="minorEastAsia" w:cstheme="minorHAnsi"/>
        </w:rPr>
        <w:t>Bit CPU gehen wir also von der Zahl 00000110 aus, um eine 6 darzustellen. Zunächst werden alle Bits negiert (</w:t>
      </w:r>
      <m:oMath>
        <m:bar>
          <m:barPr>
            <m:pos m:val="top"/>
            <m:ctrlPr>
              <w:rPr>
                <w:rFonts w:ascii="Cambria Math" w:eastAsiaTheme="minorEastAsia" w:hAnsi="Cambria Math" w:cstheme="minorHAnsi"/>
                <w:i/>
              </w:rPr>
            </m:ctrlPr>
          </m:barPr>
          <m:e>
            <m:r>
              <w:rPr>
                <w:rFonts w:ascii="Cambria Math" w:eastAsiaTheme="minorEastAsia" w:hAnsi="Cambria Math" w:cstheme="minorHAnsi"/>
              </w:rPr>
              <m:t>00000110</m:t>
            </m:r>
          </m:e>
        </m:bar>
        <m:r>
          <w:rPr>
            <w:rFonts w:ascii="Cambria Math" w:eastAsiaTheme="minorEastAsia" w:hAnsi="Cambria Math" w:cstheme="minorHAnsi"/>
          </w:rPr>
          <m:t>=11111001</m:t>
        </m:r>
      </m:oMath>
      <w:r>
        <w:rPr>
          <w:rFonts w:eastAsiaTheme="minorEastAsia" w:cstheme="minorHAnsi"/>
        </w:rPr>
        <w:t>) und im Anschluss wird 1 addiert (</w:t>
      </w:r>
      <m:oMath>
        <m:r>
          <w:rPr>
            <w:rFonts w:ascii="Cambria Math" w:eastAsiaTheme="minorEastAsia" w:hAnsi="Cambria Math" w:cstheme="minorHAnsi"/>
          </w:rPr>
          <m:t>11111001+00000001=11111010</m:t>
        </m:r>
      </m:oMath>
      <w:r>
        <w:rPr>
          <w:rFonts w:eastAsiaTheme="minorEastAsia" w:cstheme="minorHAnsi"/>
        </w:rPr>
        <w:t xml:space="preserve">). Somit lässt sich durch die Zahl </w:t>
      </w:r>
      <w:r w:rsidR="007D51D8">
        <w:rPr>
          <w:rFonts w:eastAsiaTheme="minorEastAsia" w:cstheme="minorHAnsi"/>
        </w:rPr>
        <w:t>„</w:t>
      </w:r>
      <w:r>
        <w:rPr>
          <w:rFonts w:eastAsiaTheme="minorEastAsia" w:cstheme="minorHAnsi"/>
        </w:rPr>
        <w:t>-6</w:t>
      </w:r>
      <w:r w:rsidR="007D51D8">
        <w:rPr>
          <w:rFonts w:eastAsiaTheme="minorEastAsia" w:cstheme="minorHAnsi"/>
        </w:rPr>
        <w:t>“</w:t>
      </w:r>
      <w:r>
        <w:rPr>
          <w:rFonts w:eastAsiaTheme="minorEastAsia" w:cstheme="minorHAnsi"/>
        </w:rPr>
        <w:t xml:space="preserve"> durch 11111010 in binärer Schreibweise in der 8</w:t>
      </w:r>
      <w:r w:rsidR="00F836FB">
        <w:rPr>
          <w:rFonts w:eastAsiaTheme="minorEastAsia" w:cstheme="minorHAnsi"/>
        </w:rPr>
        <w:t>-</w:t>
      </w:r>
      <w:r>
        <w:rPr>
          <w:rFonts w:eastAsiaTheme="minorEastAsia" w:cstheme="minorHAnsi"/>
        </w:rPr>
        <w:t>Bit CPU darstellen.</w:t>
      </w:r>
    </w:p>
    <w:p w14:paraId="32F96258" w14:textId="5BDA9CE2" w:rsidR="00EB3414" w:rsidRDefault="00656F32" w:rsidP="00656F32">
      <w:pPr>
        <w:rPr>
          <w:rFonts w:eastAsiaTheme="minorEastAsia" w:cstheme="minorHAnsi"/>
        </w:rPr>
      </w:pPr>
      <w:r>
        <w:rPr>
          <w:rFonts w:eastAsiaTheme="minorEastAsia" w:cstheme="minorHAnsi"/>
        </w:rPr>
        <w:t>Man unterscheidet bei ganzen Zahlen (engl.: Integer) zwischen Signed Intergers und Unsigned Integers.  Wird das höchste Bit genutzt, um eine Zahl im Zweierkomplement darzustellen, so spricht man von Signed Integers, andernfalls von Unsigned Integers. Für die beiden unterschiedlichen Interpretationen von den 8 Bits der CPU ergeben sich unterschiedliche maximale bzw. minimale Integerwerte, die dargestellt werden können. Ein 8</w:t>
      </w:r>
      <w:r w:rsidR="00F836FB">
        <w:rPr>
          <w:rFonts w:eastAsiaTheme="minorEastAsia" w:cstheme="minorHAnsi"/>
        </w:rPr>
        <w:t>-</w:t>
      </w:r>
      <w:r>
        <w:rPr>
          <w:rFonts w:eastAsiaTheme="minorEastAsia" w:cstheme="minorHAnsi"/>
        </w:rPr>
        <w:t xml:space="preserve">Bit Unsigned Integer stellt Zahlen von 0 bis 255 dar, ein 8 Bit Signed Integer stellt Zahlen von -128 bis 127 dar. Die Art und Weise der Interpretation einer Bitfolge wird </w:t>
      </w:r>
      <w:r w:rsidR="00665D3B">
        <w:rPr>
          <w:rFonts w:eastAsiaTheme="minorEastAsia" w:cstheme="minorHAnsi"/>
        </w:rPr>
        <w:t>immer durch das Programm bestimmt. Nur das Programm hat den Überblick darüber, wie welche Bitfolge im Hauptspeicher interpretiert wird</w:t>
      </w:r>
      <w:r w:rsidR="00F836FB">
        <w:rPr>
          <w:rFonts w:eastAsiaTheme="minorEastAsia" w:cstheme="minorHAnsi"/>
        </w:rPr>
        <w:t>;</w:t>
      </w:r>
      <w:r w:rsidR="00665D3B">
        <w:rPr>
          <w:rFonts w:eastAsiaTheme="minorEastAsia" w:cstheme="minorHAnsi"/>
        </w:rPr>
        <w:t xml:space="preserve"> die CPU selbst </w:t>
      </w:r>
      <w:r w:rsidR="00F836FB">
        <w:rPr>
          <w:rFonts w:eastAsiaTheme="minorEastAsia" w:cstheme="minorHAnsi"/>
        </w:rPr>
        <w:t>führt</w:t>
      </w:r>
      <w:r w:rsidR="00665D3B">
        <w:rPr>
          <w:rFonts w:eastAsiaTheme="minorEastAsia" w:cstheme="minorHAnsi"/>
        </w:rPr>
        <w:t xml:space="preserve"> ungeachtet, wie eine Bitfolge zu interpretieren ist, die Operation auf diese aus.</w:t>
      </w:r>
    </w:p>
    <w:p w14:paraId="11597E13" w14:textId="0A4A9458" w:rsidR="00DF179B" w:rsidRDefault="002C51DB" w:rsidP="005B2DAF">
      <w:pPr>
        <w:rPr>
          <w:rFonts w:eastAsiaTheme="minorEastAsia" w:cstheme="minorHAnsi"/>
        </w:rPr>
      </w:pPr>
      <w:r>
        <w:rPr>
          <w:noProof/>
        </w:rPr>
        <mc:AlternateContent>
          <mc:Choice Requires="wps">
            <w:drawing>
              <wp:anchor distT="0" distB="0" distL="114300" distR="114300" simplePos="0" relativeHeight="251693056" behindDoc="0" locked="0" layoutInCell="1" allowOverlap="1" wp14:anchorId="23008FF9" wp14:editId="595781C5">
                <wp:simplePos x="0" y="0"/>
                <wp:positionH relativeFrom="margin">
                  <wp:align>left</wp:align>
                </wp:positionH>
                <wp:positionV relativeFrom="paragraph">
                  <wp:posOffset>1747354</wp:posOffset>
                </wp:positionV>
                <wp:extent cx="2694940" cy="635"/>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447A3B22" w14:textId="24B59353" w:rsidR="00A61B25" w:rsidRPr="0075291D" w:rsidRDefault="00A61B25" w:rsidP="002C51DB">
                            <w:pPr>
                              <w:pStyle w:val="Beschriftung"/>
                              <w:rPr>
                                <w:rFonts w:cstheme="minorHAnsi"/>
                                <w:noProof/>
                              </w:rPr>
                            </w:pPr>
                            <w:r>
                              <w:t xml:space="preserve">Abb.  </w:t>
                            </w:r>
                            <w:r w:rsidR="0010097E">
                              <w:fldChar w:fldCharType="begin"/>
                            </w:r>
                            <w:r w:rsidR="0010097E">
                              <w:instrText xml:space="preserve"> SEQ Abb._ \* ARABIC </w:instrText>
                            </w:r>
                            <w:r w:rsidR="0010097E">
                              <w:fldChar w:fldCharType="separate"/>
                            </w:r>
                            <w:r w:rsidR="00502EA2">
                              <w:rPr>
                                <w:noProof/>
                              </w:rPr>
                              <w:t>5</w:t>
                            </w:r>
                            <w:r w:rsidR="0010097E">
                              <w:rPr>
                                <w:noProof/>
                              </w:rPr>
                              <w:fldChar w:fldCharType="end"/>
                            </w:r>
                            <w:r w:rsidRPr="000E009D">
                              <w:t>: 1 Bit Volladdierer mit Subtraktionsfunktion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08FF9" id="Textfeld 28" o:spid="_x0000_s1034" type="#_x0000_t202" style="position:absolute;left:0;text-align:left;margin-left:0;margin-top:137.6pt;width:212.2pt;height:.05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1GgIAAD8EAAAOAAAAZHJzL2Uyb0RvYy54bWysU8Fu2zAMvQ/YPwi6L06yLm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dndzd0MhSbHZx0+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" stroked="f">
                <v:textbox style="mso-fit-shape-to-text:t" inset="0,0,0,0">
                  <w:txbxContent>
                    <w:p w14:paraId="447A3B22" w14:textId="24B59353" w:rsidR="00A61B25" w:rsidRPr="0075291D" w:rsidRDefault="00A61B25" w:rsidP="002C51DB">
                      <w:pPr>
                        <w:pStyle w:val="Beschriftung"/>
                        <w:rPr>
                          <w:rFonts w:cstheme="minorHAnsi"/>
                          <w:noProof/>
                        </w:rPr>
                      </w:pPr>
                      <w:r>
                        <w:t xml:space="preserve">Abb.  </w:t>
                      </w:r>
                      <w:fldSimple w:instr=" SEQ Abb._ \* ARABIC ">
                        <w:r w:rsidR="00502EA2">
                          <w:rPr>
                            <w:noProof/>
                          </w:rPr>
                          <w:t>5</w:t>
                        </w:r>
                      </w:fldSimple>
                      <w:r w:rsidRPr="000E009D">
                        <w:t>: 1 Bit Volladdierer mit Subtraktionsfunktion</w:t>
                      </w:r>
                    </w:p>
                  </w:txbxContent>
                </v:textbox>
                <w10:wrap type="topAndBottom" anchorx="margin"/>
              </v:shape>
            </w:pict>
          </mc:Fallback>
        </mc:AlternateContent>
      </w:r>
      <w:r>
        <w:rPr>
          <w:rFonts w:eastAsiaTheme="minorEastAsia" w:cstheme="minorHAnsi"/>
          <w:noProof/>
        </w:rPr>
        <w:drawing>
          <wp:anchor distT="0" distB="0" distL="114300" distR="114300" simplePos="0" relativeHeight="251681792" behindDoc="1" locked="0" layoutInCell="1" allowOverlap="1" wp14:anchorId="01427758" wp14:editId="58A639E1">
            <wp:simplePos x="0" y="0"/>
            <wp:positionH relativeFrom="margin">
              <wp:align>left</wp:align>
            </wp:positionH>
            <wp:positionV relativeFrom="paragraph">
              <wp:posOffset>5715</wp:posOffset>
            </wp:positionV>
            <wp:extent cx="3133725" cy="1573530"/>
            <wp:effectExtent l="0" t="0" r="9525" b="7620"/>
            <wp:wrapTight wrapText="bothSides">
              <wp:wrapPolygon edited="0">
                <wp:start x="0" y="0"/>
                <wp:lineTo x="0" y="21443"/>
                <wp:lineTo x="21534" y="21443"/>
                <wp:lineTo x="21534"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054" b="16631"/>
                    <a:stretch/>
                  </pic:blipFill>
                  <pic:spPr bwMode="auto">
                    <a:xfrm>
                      <a:off x="0" y="0"/>
                      <a:ext cx="3133725" cy="1573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6F32">
        <w:rPr>
          <w:rFonts w:eastAsiaTheme="minorEastAsia" w:cstheme="minorHAnsi"/>
        </w:rPr>
        <w:t xml:space="preserve">Der aktuelle 8-Bit Addierer kann recht einfach um eine Funktion erweitert werden, die den zweiten Summanden </w:t>
      </w:r>
      <m:oMath>
        <m:r>
          <w:rPr>
            <w:rFonts w:ascii="Cambria Math" w:eastAsiaTheme="minorEastAsia" w:hAnsi="Cambria Math" w:cstheme="minorHAnsi"/>
          </w:rPr>
          <m:t>B</m:t>
        </m:r>
      </m:oMath>
      <w:r w:rsidR="00656F32">
        <w:rPr>
          <w:rFonts w:eastAsiaTheme="minorEastAsia" w:cstheme="minorHAnsi"/>
        </w:rPr>
        <w:t xml:space="preserve"> als Zweierkomplement darstellt und somit die Subtraktionsfunktion </w:t>
      </w:r>
      <m:oMath>
        <m:r>
          <w:rPr>
            <w:rFonts w:ascii="Cambria Math" w:eastAsiaTheme="minorEastAsia" w:hAnsi="Cambria Math" w:cstheme="minorHAnsi"/>
          </w:rPr>
          <m:t>A-B</m:t>
        </m:r>
      </m:oMath>
      <w:r w:rsidR="00656F32">
        <w:rPr>
          <w:rFonts w:eastAsiaTheme="minorEastAsia" w:cstheme="minorHAnsi"/>
        </w:rPr>
        <w:t xml:space="preserve">  darstellt, falls ein Eingabebit </w:t>
      </w:r>
      <m:oMath>
        <m:r>
          <w:rPr>
            <w:rFonts w:ascii="Cambria Math" w:eastAsiaTheme="minorEastAsia" w:hAnsi="Cambria Math" w:cstheme="minorHAnsi"/>
          </w:rPr>
          <m:t>Sub</m:t>
        </m:r>
      </m:oMath>
      <w:r w:rsidR="00656F32">
        <w:rPr>
          <w:rFonts w:eastAsiaTheme="minorEastAsia" w:cstheme="minorHAnsi"/>
        </w:rPr>
        <w:t xml:space="preserve"> gesetzt ist</w:t>
      </w:r>
      <w:r w:rsidR="00D603DC">
        <w:rPr>
          <w:rFonts w:eastAsiaTheme="minorEastAsia" w:cstheme="minorHAnsi"/>
        </w:rPr>
        <w:t xml:space="preserve">. </w:t>
      </w:r>
      <w:r w:rsidR="00656F32">
        <w:rPr>
          <w:rFonts w:eastAsiaTheme="minorEastAsia" w:cstheme="minorHAnsi"/>
        </w:rPr>
        <w:t>Zunächst wird eine „Negation auf Befehl“ benötigt, was durch ein XOR-</w:t>
      </w:r>
      <w:r w:rsidR="00656337">
        <w:rPr>
          <w:rFonts w:eastAsiaTheme="minorEastAsia" w:cstheme="minorHAnsi"/>
        </w:rPr>
        <w:t>Gatter</w:t>
      </w:r>
      <w:r w:rsidR="00656F32">
        <w:rPr>
          <w:rFonts w:eastAsiaTheme="minorEastAsia" w:cstheme="minorHAnsi"/>
        </w:rPr>
        <w:t xml:space="preserve"> erreicht wird</w:t>
      </w:r>
      <w:r w:rsidR="00DB05EA">
        <w:rPr>
          <w:rFonts w:eastAsiaTheme="minorEastAsia" w:cstheme="minorHAnsi"/>
        </w:rPr>
        <w:t xml:space="preserve"> (Malvino, 1999, S. 41)</w:t>
      </w:r>
      <w:r w:rsidR="00656F32">
        <w:rPr>
          <w:rFonts w:eastAsiaTheme="minorEastAsia" w:cstheme="minorHAnsi"/>
        </w:rPr>
        <w:t>: Ist</w:t>
      </w:r>
      <w:r>
        <w:rPr>
          <w:rFonts w:eastAsiaTheme="minorEastAsia" w:cstheme="minorHAnsi"/>
        </w:rPr>
        <w:t xml:space="preserve"> </w:t>
      </w:r>
      <m:oMath>
        <m:r>
          <w:rPr>
            <w:rFonts w:ascii="Cambria Math" w:eastAsiaTheme="minorEastAsia" w:hAnsi="Cambria Math" w:cstheme="minorHAnsi"/>
          </w:rPr>
          <m:t>Sub</m:t>
        </m:r>
      </m:oMath>
      <w:r w:rsidR="00656F32">
        <w:rPr>
          <w:rFonts w:eastAsiaTheme="minorEastAsia" w:cstheme="minorHAnsi"/>
        </w:rPr>
        <w:t xml:space="preserve"> gesetzt, wird </w:t>
      </w:r>
      <w:r w:rsidR="00656F32">
        <w:rPr>
          <w:rFonts w:eastAsiaTheme="minorEastAsia" w:cstheme="minorHAnsi"/>
        </w:rPr>
        <w:lastRenderedPageBreak/>
        <w:t>die Negation der zweiten</w:t>
      </w:r>
      <w:r>
        <w:rPr>
          <w:rFonts w:eastAsiaTheme="minorEastAsia" w:cstheme="minorHAnsi"/>
        </w:rPr>
        <w:t xml:space="preserve"> </w:t>
      </w:r>
      <w:r w:rsidR="00656F32">
        <w:rPr>
          <w:rFonts w:eastAsiaTheme="minorEastAsia" w:cstheme="minorHAnsi"/>
        </w:rPr>
        <w:t xml:space="preserve">Eingabe, dem Summanden </w:t>
      </w:r>
      <m:oMath>
        <m:r>
          <w:rPr>
            <w:rFonts w:ascii="Cambria Math" w:eastAsiaTheme="minorEastAsia" w:hAnsi="Cambria Math" w:cstheme="minorHAnsi"/>
          </w:rPr>
          <m:t>B</m:t>
        </m:r>
      </m:oMath>
      <w:r w:rsidR="00656F32">
        <w:rPr>
          <w:rFonts w:eastAsiaTheme="minorEastAsia" w:cstheme="minorHAnsi"/>
        </w:rPr>
        <w:t xml:space="preserve">, ausgegeben (Abb. </w:t>
      </w:r>
      <w:r w:rsidR="003A012F">
        <w:rPr>
          <w:rFonts w:eastAsiaTheme="minorEastAsia" w:cstheme="minorHAnsi"/>
        </w:rPr>
        <w:t>5</w:t>
      </w:r>
      <w:r w:rsidR="00656F32">
        <w:rPr>
          <w:rFonts w:eastAsiaTheme="minorEastAsia" w:cstheme="minorHAnsi"/>
        </w:rPr>
        <w:t>).</w:t>
      </w:r>
      <w:r w:rsidR="005B2DAF">
        <w:rPr>
          <w:rFonts w:eastAsiaTheme="minorEastAsia" w:cstheme="minorHAnsi"/>
        </w:rPr>
        <w:t xml:space="preserve"> </w:t>
      </w:r>
      <w:r w:rsidR="00656F32">
        <w:rPr>
          <w:rFonts w:eastAsiaTheme="minorEastAsia" w:cstheme="minorHAnsi"/>
        </w:rPr>
        <w:t xml:space="preserve">Um zu </w:t>
      </w:r>
      <m:oMath>
        <m:r>
          <w:rPr>
            <w:rFonts w:ascii="Cambria Math" w:eastAsiaTheme="minorEastAsia" w:hAnsi="Cambria Math" w:cstheme="minorHAnsi"/>
          </w:rPr>
          <m:t>B</m:t>
        </m:r>
      </m:oMath>
      <w:r w:rsidR="00656F32">
        <w:rPr>
          <w:rFonts w:eastAsiaTheme="minorEastAsia" w:cstheme="minorHAnsi"/>
        </w:rPr>
        <w:t xml:space="preserve"> </w:t>
      </w:r>
      <w:r w:rsidR="00B46052">
        <w:rPr>
          <w:rFonts w:eastAsiaTheme="minorEastAsia" w:cstheme="minorHAnsi"/>
        </w:rPr>
        <w:t>„</w:t>
      </w:r>
      <w:r w:rsidR="00656F32">
        <w:rPr>
          <w:rFonts w:eastAsiaTheme="minorEastAsia" w:cstheme="minorHAnsi"/>
        </w:rPr>
        <w:t>1</w:t>
      </w:r>
      <w:r w:rsidR="00B46052">
        <w:rPr>
          <w:rFonts w:eastAsiaTheme="minorEastAsia" w:cstheme="minorHAnsi"/>
        </w:rPr>
        <w:t>“</w:t>
      </w:r>
      <w:r w:rsidR="00656F32">
        <w:rPr>
          <w:rFonts w:eastAsiaTheme="minorEastAsia" w:cstheme="minorHAnsi"/>
        </w:rPr>
        <w:t xml:space="preserve"> zu addieren, wird das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in</m:t>
            </m:r>
          </m:sub>
        </m:sSub>
      </m:oMath>
      <w:r w:rsidR="00656F32">
        <w:rPr>
          <w:rFonts w:eastAsiaTheme="minorEastAsia" w:cstheme="minorHAnsi"/>
        </w:rPr>
        <w:t xml:space="preserve"> Bit des niedrigst-wertigen 1-Bit Addierers im 8-Bit Addierer gesetzt, was einer Addition von 00000001 entspricht.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in</m:t>
            </m:r>
          </m:sub>
        </m:sSub>
      </m:oMath>
      <w:r w:rsidR="00656F32">
        <w:rPr>
          <w:rFonts w:eastAsiaTheme="minorEastAsia" w:cstheme="minorHAnsi"/>
        </w:rPr>
        <w:t xml:space="preserve"> des ersten 1-Bit Addierers kann mit </w:t>
      </w:r>
      <m:oMath>
        <m:r>
          <w:rPr>
            <w:rFonts w:ascii="Cambria Math" w:eastAsiaTheme="minorEastAsia" w:hAnsi="Cambria Math" w:cstheme="minorHAnsi"/>
          </w:rPr>
          <m:t>Sub</m:t>
        </m:r>
      </m:oMath>
      <w:r w:rsidR="00656F32">
        <w:rPr>
          <w:rFonts w:eastAsiaTheme="minorEastAsia" w:cstheme="minorHAnsi"/>
        </w:rPr>
        <w:t xml:space="preserve"> verbunden werden, damit ein gesetztes </w:t>
      </w:r>
      <m:oMath>
        <m:r>
          <w:rPr>
            <w:rFonts w:ascii="Cambria Math" w:eastAsiaTheme="minorEastAsia" w:hAnsi="Cambria Math" w:cstheme="minorHAnsi"/>
          </w:rPr>
          <m:t>Sub</m:t>
        </m:r>
      </m:oMath>
      <w:r w:rsidR="00656F32">
        <w:rPr>
          <w:rFonts w:eastAsiaTheme="minorEastAsia" w:cstheme="minorHAnsi"/>
        </w:rPr>
        <w:t xml:space="preserve"> direkt das Zweierkomplement von </w:t>
      </w:r>
      <m:oMath>
        <m:r>
          <w:rPr>
            <w:rFonts w:ascii="Cambria Math" w:eastAsiaTheme="minorEastAsia" w:hAnsi="Cambria Math" w:cstheme="minorHAnsi"/>
          </w:rPr>
          <m:t>B</m:t>
        </m:r>
      </m:oMath>
      <w:r w:rsidR="00656F32">
        <w:rPr>
          <w:rFonts w:eastAsiaTheme="minorEastAsia" w:cstheme="minorHAnsi"/>
        </w:rPr>
        <w:t xml:space="preserve"> addiert</w:t>
      </w:r>
      <w:r w:rsidR="00F45857">
        <w:rPr>
          <w:rFonts w:eastAsiaTheme="minorEastAsia" w:cstheme="minorHAnsi"/>
        </w:rPr>
        <w:t xml:space="preserve"> (Malvino, 1999, S. 83-86)</w:t>
      </w:r>
      <w:r w:rsidR="00656F32">
        <w:rPr>
          <w:rFonts w:eastAsiaTheme="minorEastAsia" w:cstheme="minorHAnsi"/>
        </w:rPr>
        <w:t>.</w:t>
      </w:r>
    </w:p>
    <w:p w14:paraId="029A66AA" w14:textId="3985D678" w:rsidR="008712B2" w:rsidRDefault="00DF179B" w:rsidP="005B2DAF">
      <w:pPr>
        <w:rPr>
          <w:rFonts w:eastAsiaTheme="minorEastAsia" w:cstheme="minorHAnsi"/>
        </w:rPr>
      </w:pPr>
      <w:r>
        <w:rPr>
          <w:rFonts w:eastAsiaTheme="minorEastAsia" w:cstheme="minorHAnsi"/>
        </w:rPr>
        <w:t>So ergibt sich aus dem ergänzten Volladdierer die gesamte arithmetische Einheit</w:t>
      </w:r>
      <w:r w:rsidR="00656F32">
        <w:rPr>
          <w:rFonts w:eastAsiaTheme="minorEastAsia" w:cstheme="minorHAnsi"/>
        </w:rPr>
        <w:t xml:space="preserve"> (</w:t>
      </w:r>
      <w:r w:rsidR="00625631">
        <w:rPr>
          <w:rFonts w:eastAsiaTheme="minorEastAsia" w:cstheme="minorHAnsi"/>
        </w:rPr>
        <w:fldChar w:fldCharType="begin"/>
      </w:r>
      <w:r w:rsidR="00625631">
        <w:rPr>
          <w:rFonts w:eastAsiaTheme="minorEastAsia" w:cstheme="minorHAnsi"/>
        </w:rPr>
        <w:instrText xml:space="preserve"> REF Anhang121 \h </w:instrText>
      </w:r>
      <w:r w:rsidR="00625631">
        <w:rPr>
          <w:rFonts w:eastAsiaTheme="minorEastAsia" w:cstheme="minorHAnsi"/>
        </w:rPr>
      </w:r>
      <w:r w:rsidR="00625631">
        <w:rPr>
          <w:rFonts w:eastAsiaTheme="minorEastAsia" w:cstheme="minorHAnsi"/>
        </w:rPr>
        <w:fldChar w:fldCharType="separate"/>
      </w:r>
      <w:r w:rsidR="00502EA2">
        <w:t>Anhang 1.2.1</w:t>
      </w:r>
      <w:r w:rsidR="00625631">
        <w:rPr>
          <w:rFonts w:eastAsiaTheme="minorEastAsia" w:cstheme="minorHAnsi"/>
        </w:rPr>
        <w:fldChar w:fldCharType="end"/>
      </w:r>
      <w:r w:rsidR="005B2DAF">
        <w:rPr>
          <w:rFonts w:eastAsiaTheme="minorEastAsia" w:cstheme="minorHAnsi"/>
        </w:rPr>
        <w:t>).</w:t>
      </w:r>
    </w:p>
    <w:p w14:paraId="67176CCA" w14:textId="76FAD47F" w:rsidR="0042764A" w:rsidRDefault="00F659DF" w:rsidP="00F659DF">
      <w:pPr>
        <w:pStyle w:val="berschrift3"/>
      </w:pPr>
      <w:bookmarkStart w:id="16" w:name="_Toc82533332"/>
      <w:r>
        <w:t>Logische Operationen und 1-Bit ALU</w:t>
      </w:r>
      <w:bookmarkEnd w:id="16"/>
    </w:p>
    <w:p w14:paraId="7C5775C5" w14:textId="54012C33" w:rsidR="007E33CF" w:rsidRDefault="0042764A" w:rsidP="0042764A">
      <w:r>
        <w:t>Um die logischen Operationen zu integrieren, gehen wir einen kleinen Schritt zurück. Anstatt die gesamte arithmetische Einheit um diese zu ergänzen, werden nur die 1-Bit Volladdierer um die logischen Operationen ergänzt</w:t>
      </w:r>
      <w:r w:rsidR="00EE7628">
        <w:t xml:space="preserve"> für eine 1-Bit ALU</w:t>
      </w:r>
      <w:r>
        <w:t xml:space="preserve"> und analog zur arithmetischen Einheit zusammengeschaltet, um die 8-Bit ALU zu bilden.</w:t>
      </w:r>
    </w:p>
    <w:p w14:paraId="4C09877A" w14:textId="1B338217" w:rsidR="0017005C" w:rsidRDefault="004268AB" w:rsidP="0042764A">
      <w:r w:rsidRPr="004268AB">
        <w:rPr>
          <w:noProof/>
        </w:rPr>
        <w:drawing>
          <wp:anchor distT="0" distB="0" distL="114300" distR="114300" simplePos="0" relativeHeight="251699200" behindDoc="1" locked="0" layoutInCell="1" allowOverlap="1" wp14:anchorId="7111F8F6" wp14:editId="2FB869BB">
            <wp:simplePos x="0" y="0"/>
            <wp:positionH relativeFrom="margin">
              <wp:align>left</wp:align>
            </wp:positionH>
            <wp:positionV relativeFrom="paragraph">
              <wp:posOffset>10160</wp:posOffset>
            </wp:positionV>
            <wp:extent cx="1962150" cy="2423160"/>
            <wp:effectExtent l="0" t="0" r="0" b="0"/>
            <wp:wrapTight wrapText="bothSides">
              <wp:wrapPolygon edited="0">
                <wp:start x="0" y="0"/>
                <wp:lineTo x="0" y="21396"/>
                <wp:lineTo x="21390" y="21396"/>
                <wp:lineTo x="21390"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93156" cy="2461634"/>
                    </a:xfrm>
                    <a:prstGeom prst="rect">
                      <a:avLst/>
                    </a:prstGeom>
                  </pic:spPr>
                </pic:pic>
              </a:graphicData>
            </a:graphic>
            <wp14:sizeRelH relativeFrom="margin">
              <wp14:pctWidth>0</wp14:pctWidth>
            </wp14:sizeRelH>
            <wp14:sizeRelV relativeFrom="margin">
              <wp14:pctHeight>0</wp14:pctHeight>
            </wp14:sizeRelV>
          </wp:anchor>
        </w:drawing>
      </w:r>
      <w:r w:rsidR="0017005C">
        <w:t xml:space="preserve">Neben den 1-Bit Addierer werden nun die Gatter </w:t>
      </w:r>
      <w:r w:rsidR="004733D1">
        <w:t>Und</w:t>
      </w:r>
      <w:r w:rsidR="0017005C">
        <w:t xml:space="preserve">, </w:t>
      </w:r>
      <w:r w:rsidR="004733D1">
        <w:t>Oder</w:t>
      </w:r>
      <w:r w:rsidR="0017005C">
        <w:t xml:space="preserve">, </w:t>
      </w:r>
      <w:r w:rsidR="004733D1">
        <w:t>Nicht</w:t>
      </w:r>
      <w:r w:rsidR="0017005C">
        <w:t xml:space="preserve"> und XOR geschaltet und mit den Operanden </w:t>
      </w:r>
      <m:oMath>
        <m:r>
          <w:rPr>
            <w:rFonts w:ascii="Cambria Math" w:hAnsi="Cambria Math"/>
          </w:rPr>
          <m:t>A</m:t>
        </m:r>
      </m:oMath>
      <w:r w:rsidR="0017005C">
        <w:rPr>
          <w:rFonts w:eastAsiaTheme="minorEastAsia"/>
        </w:rPr>
        <w:t xml:space="preserve"> und </w:t>
      </w:r>
      <m:oMath>
        <m:r>
          <w:rPr>
            <w:rFonts w:ascii="Cambria Math" w:eastAsiaTheme="minorEastAsia" w:hAnsi="Cambria Math"/>
          </w:rPr>
          <m:t>B</m:t>
        </m:r>
      </m:oMath>
      <w:r w:rsidR="0017005C">
        <w:rPr>
          <w:rFonts w:eastAsiaTheme="minorEastAsia"/>
        </w:rPr>
        <w:t xml:space="preserve"> verbunden. Für die </w:t>
      </w:r>
      <w:r w:rsidR="004733D1">
        <w:rPr>
          <w:rFonts w:eastAsiaTheme="minorEastAsia"/>
        </w:rPr>
        <w:t>Nicht</w:t>
      </w:r>
      <w:r w:rsidR="0017005C">
        <w:rPr>
          <w:rFonts w:eastAsiaTheme="minorEastAsia"/>
        </w:rPr>
        <w:t xml:space="preserve">-Operation wird nur </w:t>
      </w:r>
      <m:oMath>
        <m:r>
          <w:rPr>
            <w:rFonts w:ascii="Cambria Math" w:eastAsiaTheme="minorEastAsia" w:hAnsi="Cambria Math"/>
          </w:rPr>
          <m:t>A</m:t>
        </m:r>
      </m:oMath>
      <w:r w:rsidR="0017005C">
        <w:rPr>
          <w:rFonts w:eastAsiaTheme="minorEastAsia"/>
        </w:rPr>
        <w:t xml:space="preserve"> negiert.</w:t>
      </w:r>
      <w:r w:rsidR="00D65FC9">
        <w:rPr>
          <w:rFonts w:eastAsiaTheme="minorEastAsia"/>
        </w:rPr>
        <w:t xml:space="preserve"> Es ergeben sich fünf verschiedene Ausgänge für die einzelnen Operationen: </w:t>
      </w:r>
      <m:oMath>
        <m:r>
          <w:rPr>
            <w:rFonts w:ascii="Cambria Math" w:eastAsiaTheme="minorEastAsia" w:hAnsi="Cambria Math"/>
          </w:rPr>
          <m:t>SUM</m:t>
        </m:r>
      </m:oMath>
      <w:r w:rsidR="00D65FC9">
        <w:rPr>
          <w:rFonts w:eastAsiaTheme="minorEastAsia"/>
        </w:rPr>
        <w:t xml:space="preserve"> für Addition und Subtraktion,</w:t>
      </w:r>
      <w:r w:rsidR="002E2AFC">
        <w:rPr>
          <w:rFonts w:eastAsiaTheme="minorEastAsia"/>
        </w:rPr>
        <w:t xml:space="preserve"> sowie</w:t>
      </w:r>
      <w:r w:rsidR="00D65FC9">
        <w:rPr>
          <w:rFonts w:eastAsiaTheme="minorEastAsia"/>
        </w:rPr>
        <w:t xml:space="preserve"> </w:t>
      </w:r>
      <m:oMath>
        <m:r>
          <w:rPr>
            <w:rFonts w:ascii="Cambria Math" w:eastAsiaTheme="minorEastAsia" w:hAnsi="Cambria Math"/>
          </w:rPr>
          <m:t>AND</m:t>
        </m:r>
      </m:oMath>
      <w:r w:rsidR="00D65FC9">
        <w:rPr>
          <w:rFonts w:eastAsiaTheme="minorEastAsia"/>
        </w:rPr>
        <w:t xml:space="preserve">, </w:t>
      </w:r>
      <m:oMath>
        <m:r>
          <w:rPr>
            <w:rFonts w:ascii="Cambria Math" w:eastAsiaTheme="minorEastAsia" w:hAnsi="Cambria Math"/>
          </w:rPr>
          <m:t>OR</m:t>
        </m:r>
      </m:oMath>
      <w:r w:rsidR="00D65FC9">
        <w:rPr>
          <w:rFonts w:eastAsiaTheme="minorEastAsia"/>
        </w:rPr>
        <w:t xml:space="preserve">, </w:t>
      </w:r>
      <m:oMath>
        <m:r>
          <w:rPr>
            <w:rFonts w:ascii="Cambria Math" w:eastAsiaTheme="minorEastAsia" w:hAnsi="Cambria Math"/>
          </w:rPr>
          <m:t>NOT</m:t>
        </m:r>
      </m:oMath>
      <w:r w:rsidR="00D65FC9">
        <w:rPr>
          <w:rFonts w:eastAsiaTheme="minorEastAsia"/>
        </w:rPr>
        <w:t xml:space="preserve"> und </w:t>
      </w:r>
      <m:oMath>
        <m:r>
          <w:rPr>
            <w:rFonts w:ascii="Cambria Math" w:eastAsiaTheme="minorEastAsia" w:hAnsi="Cambria Math"/>
          </w:rPr>
          <m:t>XOR</m:t>
        </m:r>
      </m:oMath>
      <w:r w:rsidR="005463EB">
        <w:rPr>
          <w:rFonts w:eastAsiaTheme="minorEastAsia"/>
        </w:rPr>
        <w:t>.</w:t>
      </w:r>
      <w:r w:rsidRPr="004268AB">
        <w:t xml:space="preserve"> </w:t>
      </w:r>
    </w:p>
    <w:p w14:paraId="7B818DC6" w14:textId="338F0E0F" w:rsidR="009B49C7" w:rsidRDefault="009B49C7" w:rsidP="0042764A">
      <w:pPr>
        <w:rPr>
          <w:rFonts w:eastAsiaTheme="minorEastAsia"/>
        </w:rPr>
      </w:pPr>
      <w:r>
        <w:rPr>
          <w:noProof/>
        </w:rPr>
        <mc:AlternateContent>
          <mc:Choice Requires="wps">
            <w:drawing>
              <wp:anchor distT="0" distB="0" distL="114300" distR="114300" simplePos="0" relativeHeight="251698176" behindDoc="1" locked="0" layoutInCell="1" allowOverlap="1" wp14:anchorId="1FD1D17A" wp14:editId="6D176A7D">
                <wp:simplePos x="0" y="0"/>
                <wp:positionH relativeFrom="margin">
                  <wp:align>left</wp:align>
                </wp:positionH>
                <wp:positionV relativeFrom="paragraph">
                  <wp:posOffset>1267101</wp:posOffset>
                </wp:positionV>
                <wp:extent cx="1962150" cy="206375"/>
                <wp:effectExtent l="0" t="0" r="0" b="3175"/>
                <wp:wrapTight wrapText="bothSides">
                  <wp:wrapPolygon edited="0">
                    <wp:start x="0" y="0"/>
                    <wp:lineTo x="0" y="19938"/>
                    <wp:lineTo x="21390" y="19938"/>
                    <wp:lineTo x="21390" y="0"/>
                    <wp:lineTo x="0" y="0"/>
                  </wp:wrapPolygon>
                </wp:wrapTight>
                <wp:docPr id="33" name="Textfeld 33"/>
                <wp:cNvGraphicFramePr/>
                <a:graphic xmlns:a="http://schemas.openxmlformats.org/drawingml/2006/main">
                  <a:graphicData uri="http://schemas.microsoft.com/office/word/2010/wordprocessingShape">
                    <wps:wsp>
                      <wps:cNvSpPr txBox="1"/>
                      <wps:spPr>
                        <a:xfrm>
                          <a:off x="0" y="0"/>
                          <a:ext cx="1962150" cy="206734"/>
                        </a:xfrm>
                        <a:prstGeom prst="rect">
                          <a:avLst/>
                        </a:prstGeom>
                        <a:solidFill>
                          <a:prstClr val="white"/>
                        </a:solidFill>
                        <a:ln>
                          <a:noFill/>
                        </a:ln>
                      </wps:spPr>
                      <wps:txbx>
                        <w:txbxContent>
                          <w:p w14:paraId="6EDD1912" w14:textId="2D980D19" w:rsidR="00A61B25" w:rsidRPr="00907420" w:rsidRDefault="00A61B25" w:rsidP="004268AB">
                            <w:pPr>
                              <w:pStyle w:val="Beschriftung"/>
                              <w:rPr>
                                <w:noProof/>
                              </w:rPr>
                            </w:pPr>
                            <w:r>
                              <w:t xml:space="preserve">Abb.  </w:t>
                            </w:r>
                            <w:r w:rsidR="0010097E">
                              <w:fldChar w:fldCharType="begin"/>
                            </w:r>
                            <w:r w:rsidR="0010097E">
                              <w:instrText xml:space="preserve"> SEQ Abb._ \* ARABIC </w:instrText>
                            </w:r>
                            <w:r w:rsidR="0010097E">
                              <w:fldChar w:fldCharType="separate"/>
                            </w:r>
                            <w:r w:rsidR="00502EA2">
                              <w:rPr>
                                <w:noProof/>
                              </w:rPr>
                              <w:t>6</w:t>
                            </w:r>
                            <w:r w:rsidR="0010097E">
                              <w:rPr>
                                <w:noProof/>
                              </w:rPr>
                              <w:fldChar w:fldCharType="end"/>
                            </w:r>
                            <w:r>
                              <w:t>: 1-Bit ALU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D17A" id="Textfeld 33" o:spid="_x0000_s1035" type="#_x0000_t202" style="position:absolute;left:0;text-align:left;margin-left:0;margin-top:99.75pt;width:154.5pt;height:16.25pt;z-index:-251618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" stroked="f">
                <v:textbox inset="0,0,0,0">
                  <w:txbxContent>
                    <w:p w14:paraId="6EDD1912" w14:textId="2D980D19" w:rsidR="00A61B25" w:rsidRPr="00907420" w:rsidRDefault="00A61B25" w:rsidP="004268AB">
                      <w:pPr>
                        <w:pStyle w:val="Beschriftung"/>
                        <w:rPr>
                          <w:noProof/>
                        </w:rPr>
                      </w:pPr>
                      <w:r>
                        <w:t xml:space="preserve">Abb.  </w:t>
                      </w:r>
                      <w:fldSimple w:instr=" SEQ Abb._ \* ARABIC ">
                        <w:r w:rsidR="00502EA2">
                          <w:rPr>
                            <w:noProof/>
                          </w:rPr>
                          <w:t>6</w:t>
                        </w:r>
                      </w:fldSimple>
                      <w:r>
                        <w:t>: 1-Bit ALU</w:t>
                      </w:r>
                    </w:p>
                  </w:txbxContent>
                </v:textbox>
                <w10:wrap type="tight" anchorx="margin"/>
              </v:shape>
            </w:pict>
          </mc:Fallback>
        </mc:AlternateContent>
      </w:r>
      <w:r w:rsidR="00262B82">
        <w:t xml:space="preserve">Die 1-Bit ALU kann nun wie ein Volladdierer </w:t>
      </w:r>
      <w:r w:rsidR="004403A1">
        <w:t>parallelgeschaltet</w:t>
      </w:r>
      <w:r w:rsidR="00262B82">
        <w:t xml:space="preserve"> werden</w:t>
      </w:r>
      <w:r w:rsidR="00EC42ED">
        <w:t>, indem</w:t>
      </w:r>
      <w:r w:rsidR="00262B82">
        <w:t xml:space="preserve"> </w:t>
      </w:r>
      <m:oMath>
        <m:sSub>
          <m:sSubPr>
            <m:ctrlPr>
              <w:rPr>
                <w:rFonts w:ascii="Cambria Math" w:hAnsi="Cambria Math"/>
                <w:i/>
              </w:rPr>
            </m:ctrlPr>
          </m:sSubPr>
          <m:e>
            <m:r>
              <w:rPr>
                <w:rFonts w:ascii="Cambria Math" w:hAnsi="Cambria Math"/>
              </w:rPr>
              <m:t>C</m:t>
            </m:r>
          </m:e>
          <m:sub>
            <m:r>
              <w:rPr>
                <w:rFonts w:ascii="Cambria Math" w:hAnsi="Cambria Math"/>
              </w:rPr>
              <m:t>in</m:t>
            </m:r>
          </m:sub>
        </m:sSub>
      </m:oMath>
      <w:r w:rsidR="00262B82">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oMath>
      <w:r w:rsidR="00EC42ED">
        <w:rPr>
          <w:rFonts w:eastAsiaTheme="minorEastAsia"/>
        </w:rPr>
        <w:t xml:space="preserve"> wie bei der arithmetischen Einheit verknüpft werden,</w:t>
      </w:r>
      <w:r w:rsidR="00262B82">
        <w:rPr>
          <w:rFonts w:eastAsiaTheme="minorEastAsia"/>
        </w:rPr>
        <w:t xml:space="preserve"> und bildet so das Grundgerüst für die 8-Bit ALU. Als nächstes muss festgelegt werden, wann welcher der fünf </w:t>
      </w:r>
      <w:r w:rsidR="00A60594">
        <w:rPr>
          <w:rFonts w:eastAsiaTheme="minorEastAsia"/>
        </w:rPr>
        <w:t>Ausgaben</w:t>
      </w:r>
      <w:r w:rsidR="00262B82">
        <w:rPr>
          <w:rFonts w:eastAsiaTheme="minorEastAsia"/>
        </w:rPr>
        <w:t xml:space="preserve"> auf den Bus ausgegeben werden soll. Das ist natürlich abhängig davon, welche Operation die ALU ausführen soll.</w:t>
      </w:r>
      <w:r>
        <w:rPr>
          <w:rFonts w:eastAsiaTheme="minorEastAsia"/>
        </w:rPr>
        <w:t xml:space="preserve"> Dazu wird eine Auswahlschaltung verwendet, ein sogenannter Multiplexer. Er hat eine gewisse Anzahl an verschiedenen Eingängen, aus denen er auswählen kann</w:t>
      </w:r>
      <w:r w:rsidR="00AC79CF">
        <w:rPr>
          <w:rFonts w:eastAsiaTheme="minorEastAsia"/>
        </w:rPr>
        <w:t>,</w:t>
      </w:r>
      <w:r>
        <w:rPr>
          <w:rFonts w:eastAsiaTheme="minorEastAsia"/>
        </w:rPr>
        <w:t xml:space="preserve"> und einen Ausgang. Zudem hat er ein Steuereingang, der je nach Anzahl der Eingänge eine unterschiedliche Datenbreite besitzt. Über den Steuereingang gibt man die Nummer des zu wählenden Eingangs in binärer Schreibweise an. Das Signal am entsprechenden Eingang wird nun </w:t>
      </w:r>
      <w:r w:rsidR="008B1F93">
        <w:rPr>
          <w:rFonts w:eastAsiaTheme="minorEastAsia"/>
        </w:rPr>
        <w:t>über den</w:t>
      </w:r>
      <w:r>
        <w:rPr>
          <w:rFonts w:eastAsiaTheme="minorEastAsia"/>
        </w:rPr>
        <w:t xml:space="preserve"> Ausgang ausgegeben. So lässt sich einer der Eingänge auswählen. Um einen solchen Multiplexer für die Operationen der ALU zu entwerfen, benötigt man</w:t>
      </w:r>
      <w:r w:rsidR="00262B82">
        <w:rPr>
          <w:rFonts w:eastAsiaTheme="minorEastAsia"/>
        </w:rPr>
        <w:t xml:space="preserve"> </w:t>
      </w:r>
      <w:r>
        <w:rPr>
          <w:rFonts w:eastAsiaTheme="minorEastAsia"/>
        </w:rPr>
        <w:t>die komplette Übersicht aller Operationen der ALU: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1284"/>
        <w:gridCol w:w="828"/>
        <w:gridCol w:w="997"/>
        <w:gridCol w:w="2405"/>
      </w:tblGrid>
      <w:tr w:rsidR="00351A56" w14:paraId="60A4F1EC" w14:textId="0460AE9A" w:rsidTr="00351A56">
        <w:tc>
          <w:tcPr>
            <w:tcW w:w="1149" w:type="dxa"/>
            <w:tcBorders>
              <w:bottom w:val="single" w:sz="12" w:space="0" w:color="4472C4" w:themeColor="accent1"/>
              <w:right w:val="single" w:sz="6" w:space="0" w:color="4472C4" w:themeColor="accent1"/>
            </w:tcBorders>
          </w:tcPr>
          <w:p w14:paraId="7E44EC9C" w14:textId="179DD348" w:rsidR="00351A56" w:rsidRPr="00A7595D" w:rsidRDefault="00351A56" w:rsidP="0042764A">
            <w:pPr>
              <w:rPr>
                <w:rFonts w:eastAsiaTheme="minorEastAsia"/>
                <w:b/>
              </w:rPr>
            </w:pPr>
            <w:r w:rsidRPr="00A7595D">
              <w:rPr>
                <w:rFonts w:eastAsiaTheme="minorEastAsia"/>
                <w:b/>
              </w:rPr>
              <w:t>Operation Nr.</w:t>
            </w:r>
          </w:p>
        </w:tc>
        <w:tc>
          <w:tcPr>
            <w:tcW w:w="1284" w:type="dxa"/>
            <w:tcBorders>
              <w:left w:val="single" w:sz="6" w:space="0" w:color="4472C4" w:themeColor="accent1"/>
              <w:bottom w:val="single" w:sz="12" w:space="0" w:color="4472C4" w:themeColor="accent1"/>
              <w:right w:val="single" w:sz="6" w:space="0" w:color="4472C4" w:themeColor="accent1"/>
            </w:tcBorders>
          </w:tcPr>
          <w:p w14:paraId="353619F4" w14:textId="2410DBDD" w:rsidR="00351A56" w:rsidRPr="00A7595D" w:rsidRDefault="00351A56" w:rsidP="001823F6">
            <w:pPr>
              <w:rPr>
                <w:rFonts w:eastAsiaTheme="minorEastAsia"/>
                <w:b/>
              </w:rPr>
            </w:pPr>
            <w:r w:rsidRPr="00A7595D">
              <w:rPr>
                <w:rFonts w:eastAsiaTheme="minorEastAsia"/>
                <w:b/>
              </w:rPr>
              <w:t>Code Multiplexer</w:t>
            </w:r>
          </w:p>
        </w:tc>
        <w:tc>
          <w:tcPr>
            <w:tcW w:w="828" w:type="dxa"/>
            <w:tcBorders>
              <w:left w:val="single" w:sz="6" w:space="0" w:color="4472C4" w:themeColor="accent1"/>
              <w:bottom w:val="single" w:sz="12" w:space="0" w:color="4472C4" w:themeColor="accent1"/>
              <w:right w:val="single" w:sz="6" w:space="0" w:color="4472C4" w:themeColor="accent1"/>
            </w:tcBorders>
          </w:tcPr>
          <w:p w14:paraId="778E7416" w14:textId="255F54C3" w:rsidR="00351A56" w:rsidRPr="00A7595D" w:rsidRDefault="00351A56" w:rsidP="0042764A">
            <w:pPr>
              <w:rPr>
                <w:rFonts w:eastAsiaTheme="minorEastAsia"/>
                <w:b/>
              </w:rPr>
            </w:pPr>
            <w:r w:rsidRPr="00A7595D">
              <w:rPr>
                <w:rFonts w:eastAsiaTheme="minorEastAsia"/>
                <w:b/>
              </w:rPr>
              <w:t>Befehl</w:t>
            </w:r>
          </w:p>
        </w:tc>
        <w:tc>
          <w:tcPr>
            <w:tcW w:w="997" w:type="dxa"/>
            <w:tcBorders>
              <w:left w:val="single" w:sz="6" w:space="0" w:color="4472C4" w:themeColor="accent1"/>
              <w:bottom w:val="single" w:sz="12" w:space="0" w:color="4472C4" w:themeColor="accent1"/>
              <w:right w:val="single" w:sz="6" w:space="0" w:color="4472C4" w:themeColor="accent1"/>
            </w:tcBorders>
          </w:tcPr>
          <w:p w14:paraId="2F087704" w14:textId="435E0935" w:rsidR="00351A56" w:rsidRPr="00A7595D" w:rsidRDefault="00351A56" w:rsidP="0042764A">
            <w:pPr>
              <w:rPr>
                <w:rFonts w:eastAsiaTheme="minorEastAsia"/>
                <w:b/>
              </w:rPr>
            </w:pPr>
            <w:r>
              <w:rPr>
                <w:rFonts w:eastAsiaTheme="minorEastAsia"/>
                <w:b/>
              </w:rPr>
              <w:t>Ausgabe von</w:t>
            </w:r>
          </w:p>
        </w:tc>
        <w:tc>
          <w:tcPr>
            <w:tcW w:w="2405" w:type="dxa"/>
            <w:tcBorders>
              <w:left w:val="single" w:sz="6" w:space="0" w:color="4472C4" w:themeColor="accent1"/>
              <w:bottom w:val="single" w:sz="12" w:space="0" w:color="4472C4" w:themeColor="accent1"/>
            </w:tcBorders>
          </w:tcPr>
          <w:p w14:paraId="72CA9437" w14:textId="482D8F0F" w:rsidR="00351A56" w:rsidRPr="00A7595D" w:rsidRDefault="00351A56" w:rsidP="0042764A">
            <w:pPr>
              <w:rPr>
                <w:rFonts w:eastAsiaTheme="minorEastAsia"/>
                <w:b/>
              </w:rPr>
            </w:pPr>
            <w:r w:rsidRPr="00A7595D">
              <w:rPr>
                <w:rFonts w:eastAsiaTheme="minorEastAsia"/>
                <w:b/>
              </w:rPr>
              <w:t>Beschreibung</w:t>
            </w:r>
          </w:p>
        </w:tc>
      </w:tr>
      <w:tr w:rsidR="00351A56" w14:paraId="398C3BA5" w14:textId="2AE4B253" w:rsidTr="00351A56">
        <w:tc>
          <w:tcPr>
            <w:tcW w:w="1149" w:type="dxa"/>
            <w:tcBorders>
              <w:top w:val="single" w:sz="12" w:space="0" w:color="4472C4" w:themeColor="accent1"/>
              <w:right w:val="single" w:sz="6" w:space="0" w:color="4472C4" w:themeColor="accent1"/>
            </w:tcBorders>
          </w:tcPr>
          <w:p w14:paraId="6937FE54" w14:textId="7446EECD" w:rsidR="00351A56" w:rsidRDefault="00351A56" w:rsidP="0042764A">
            <w:pPr>
              <w:rPr>
                <w:rFonts w:eastAsiaTheme="minorEastAsia"/>
              </w:rPr>
            </w:pPr>
            <w:r>
              <w:rPr>
                <w:rFonts w:eastAsiaTheme="minorEastAsia"/>
              </w:rPr>
              <w:t>0</w:t>
            </w:r>
          </w:p>
        </w:tc>
        <w:tc>
          <w:tcPr>
            <w:tcW w:w="1284" w:type="dxa"/>
            <w:tcBorders>
              <w:top w:val="single" w:sz="12" w:space="0" w:color="4472C4" w:themeColor="accent1"/>
              <w:left w:val="single" w:sz="6" w:space="0" w:color="4472C4" w:themeColor="accent1"/>
              <w:right w:val="single" w:sz="6" w:space="0" w:color="4472C4" w:themeColor="accent1"/>
            </w:tcBorders>
          </w:tcPr>
          <w:p w14:paraId="2424DB72" w14:textId="59CD7DF2" w:rsidR="00351A56" w:rsidRDefault="00351A56" w:rsidP="001823F6">
            <w:pPr>
              <w:rPr>
                <w:rFonts w:eastAsiaTheme="minorEastAsia"/>
              </w:rPr>
            </w:pPr>
            <w:r>
              <w:rPr>
                <w:rFonts w:eastAsiaTheme="minorEastAsia"/>
              </w:rPr>
              <w:t>0000</w:t>
            </w:r>
          </w:p>
        </w:tc>
        <w:tc>
          <w:tcPr>
            <w:tcW w:w="828" w:type="dxa"/>
            <w:tcBorders>
              <w:top w:val="single" w:sz="12" w:space="0" w:color="4472C4" w:themeColor="accent1"/>
              <w:left w:val="single" w:sz="6" w:space="0" w:color="4472C4" w:themeColor="accent1"/>
              <w:right w:val="single" w:sz="6" w:space="0" w:color="4472C4" w:themeColor="accent1"/>
            </w:tcBorders>
          </w:tcPr>
          <w:p w14:paraId="350372B7" w14:textId="18817C72" w:rsidR="00351A56" w:rsidRDefault="00351A56" w:rsidP="00A7595D">
            <w:pPr>
              <w:rPr>
                <w:rFonts w:eastAsiaTheme="minorEastAsia"/>
              </w:rPr>
            </w:pPr>
            <w:r>
              <w:rPr>
                <w:rFonts w:eastAsiaTheme="minorEastAsia"/>
              </w:rPr>
              <w:t>NOOP</w:t>
            </w:r>
          </w:p>
        </w:tc>
        <w:tc>
          <w:tcPr>
            <w:tcW w:w="997" w:type="dxa"/>
            <w:tcBorders>
              <w:top w:val="single" w:sz="12" w:space="0" w:color="4472C4" w:themeColor="accent1"/>
              <w:left w:val="single" w:sz="6" w:space="0" w:color="4472C4" w:themeColor="accent1"/>
              <w:right w:val="single" w:sz="6" w:space="0" w:color="4472C4" w:themeColor="accent1"/>
            </w:tcBorders>
          </w:tcPr>
          <w:p w14:paraId="6054A933" w14:textId="20BC474B" w:rsidR="00351A56" w:rsidRDefault="00351A56" w:rsidP="00A7595D">
            <w:pPr>
              <w:jc w:val="center"/>
              <w:rPr>
                <w:rFonts w:eastAsiaTheme="minorEastAsia"/>
              </w:rPr>
            </w:pPr>
            <w:r>
              <w:rPr>
                <w:rFonts w:eastAsiaTheme="minorEastAsia"/>
              </w:rPr>
              <w:t>---</w:t>
            </w:r>
          </w:p>
        </w:tc>
        <w:tc>
          <w:tcPr>
            <w:tcW w:w="2405" w:type="dxa"/>
            <w:tcBorders>
              <w:top w:val="single" w:sz="12" w:space="0" w:color="4472C4" w:themeColor="accent1"/>
              <w:left w:val="single" w:sz="6" w:space="0" w:color="4472C4" w:themeColor="accent1"/>
            </w:tcBorders>
          </w:tcPr>
          <w:p w14:paraId="2AEBF7C0" w14:textId="33F85DF4" w:rsidR="00351A56" w:rsidRDefault="00351A56" w:rsidP="0042764A">
            <w:pPr>
              <w:rPr>
                <w:rFonts w:eastAsiaTheme="minorEastAsia"/>
              </w:rPr>
            </w:pPr>
            <w:r>
              <w:rPr>
                <w:rFonts w:eastAsiaTheme="minorEastAsia"/>
              </w:rPr>
              <w:t>Trennt die ALU vom Bus</w:t>
            </w:r>
          </w:p>
        </w:tc>
      </w:tr>
      <w:tr w:rsidR="00351A56" w14:paraId="4B5E4025" w14:textId="6574BA07" w:rsidTr="00351A56">
        <w:tc>
          <w:tcPr>
            <w:tcW w:w="1149" w:type="dxa"/>
            <w:tcBorders>
              <w:right w:val="single" w:sz="6" w:space="0" w:color="4472C4" w:themeColor="accent1"/>
            </w:tcBorders>
          </w:tcPr>
          <w:p w14:paraId="281B9134" w14:textId="7CDFE976" w:rsidR="00351A56" w:rsidRDefault="00351A56" w:rsidP="0042764A">
            <w:pPr>
              <w:rPr>
                <w:rFonts w:eastAsiaTheme="minorEastAsia"/>
              </w:rPr>
            </w:pPr>
            <w:r>
              <w:rPr>
                <w:rFonts w:eastAsiaTheme="minorEastAsia"/>
              </w:rPr>
              <w:t>1</w:t>
            </w:r>
          </w:p>
        </w:tc>
        <w:tc>
          <w:tcPr>
            <w:tcW w:w="1284" w:type="dxa"/>
            <w:tcBorders>
              <w:left w:val="single" w:sz="6" w:space="0" w:color="4472C4" w:themeColor="accent1"/>
              <w:right w:val="single" w:sz="6" w:space="0" w:color="4472C4" w:themeColor="accent1"/>
            </w:tcBorders>
          </w:tcPr>
          <w:p w14:paraId="449E3B8D" w14:textId="3052FA93" w:rsidR="00351A56" w:rsidRDefault="00351A56" w:rsidP="001823F6">
            <w:pPr>
              <w:rPr>
                <w:rFonts w:eastAsiaTheme="minorEastAsia"/>
              </w:rPr>
            </w:pPr>
            <w:r>
              <w:rPr>
                <w:rFonts w:eastAsiaTheme="minorEastAsia"/>
              </w:rPr>
              <w:t>0001</w:t>
            </w:r>
          </w:p>
        </w:tc>
        <w:tc>
          <w:tcPr>
            <w:tcW w:w="828" w:type="dxa"/>
            <w:tcBorders>
              <w:left w:val="single" w:sz="6" w:space="0" w:color="4472C4" w:themeColor="accent1"/>
              <w:right w:val="single" w:sz="6" w:space="0" w:color="4472C4" w:themeColor="accent1"/>
            </w:tcBorders>
          </w:tcPr>
          <w:p w14:paraId="055F6AE4" w14:textId="153CFEDE" w:rsidR="00351A56" w:rsidRDefault="00351A56" w:rsidP="00A7595D">
            <w:pPr>
              <w:rPr>
                <w:rFonts w:eastAsiaTheme="minorEastAsia"/>
              </w:rPr>
            </w:pPr>
            <w:r>
              <w:rPr>
                <w:rFonts w:eastAsiaTheme="minorEastAsia"/>
              </w:rPr>
              <w:t>ADD</w:t>
            </w:r>
          </w:p>
        </w:tc>
        <w:tc>
          <w:tcPr>
            <w:tcW w:w="997" w:type="dxa"/>
            <w:tcBorders>
              <w:left w:val="single" w:sz="6" w:space="0" w:color="4472C4" w:themeColor="accent1"/>
              <w:right w:val="single" w:sz="6" w:space="0" w:color="4472C4" w:themeColor="accent1"/>
            </w:tcBorders>
          </w:tcPr>
          <w:p w14:paraId="38945810" w14:textId="541A0F42" w:rsidR="00351A56" w:rsidRPr="00A7595D" w:rsidRDefault="00351A56" w:rsidP="00A7595D">
            <w:pPr>
              <w:jc w:val="left"/>
              <w:rPr>
                <w:rFonts w:eastAsiaTheme="minorEastAsia"/>
              </w:rPr>
            </w:pPr>
            <m:oMathPara>
              <m:oMathParaPr>
                <m:jc m:val="center"/>
              </m:oMathParaPr>
              <m:oMath>
                <m:r>
                  <w:rPr>
                    <w:rFonts w:ascii="Cambria Math" w:eastAsiaTheme="minorEastAsia" w:hAnsi="Cambria Math"/>
                  </w:rPr>
                  <m:t>SUM</m:t>
                </m:r>
              </m:oMath>
            </m:oMathPara>
          </w:p>
        </w:tc>
        <w:tc>
          <w:tcPr>
            <w:tcW w:w="2405" w:type="dxa"/>
            <w:tcBorders>
              <w:left w:val="single" w:sz="6" w:space="0" w:color="4472C4" w:themeColor="accent1"/>
            </w:tcBorders>
          </w:tcPr>
          <w:p w14:paraId="2E03303C" w14:textId="16DC0424" w:rsidR="00351A56" w:rsidRPr="00A7595D" w:rsidRDefault="00351A56" w:rsidP="0042764A">
            <w:pPr>
              <w:rPr>
                <w:rFonts w:eastAsiaTheme="minorEastAsia"/>
              </w:rPr>
            </w:pPr>
            <m:oMathPara>
              <m:oMathParaPr>
                <m:jc m:val="left"/>
              </m:oMathParaPr>
              <m:oMath>
                <m:r>
                  <w:rPr>
                    <w:rFonts w:ascii="Cambria Math" w:eastAsiaTheme="minorEastAsia" w:hAnsi="Cambria Math"/>
                  </w:rPr>
                  <m:t>OUT=A+B</m:t>
                </m:r>
              </m:oMath>
            </m:oMathPara>
          </w:p>
        </w:tc>
      </w:tr>
      <w:tr w:rsidR="00351A56" w14:paraId="121838FC" w14:textId="77B23F8A" w:rsidTr="00351A56">
        <w:tc>
          <w:tcPr>
            <w:tcW w:w="1149" w:type="dxa"/>
            <w:tcBorders>
              <w:right w:val="single" w:sz="6" w:space="0" w:color="4472C4" w:themeColor="accent1"/>
            </w:tcBorders>
          </w:tcPr>
          <w:p w14:paraId="2D1CB7EC" w14:textId="350C46E2" w:rsidR="00351A56" w:rsidRDefault="00351A56" w:rsidP="0042764A">
            <w:pPr>
              <w:rPr>
                <w:rFonts w:eastAsiaTheme="minorEastAsia"/>
              </w:rPr>
            </w:pPr>
            <w:r>
              <w:rPr>
                <w:rFonts w:eastAsiaTheme="minorEastAsia"/>
              </w:rPr>
              <w:t>2</w:t>
            </w:r>
          </w:p>
        </w:tc>
        <w:tc>
          <w:tcPr>
            <w:tcW w:w="1284" w:type="dxa"/>
            <w:tcBorders>
              <w:left w:val="single" w:sz="6" w:space="0" w:color="4472C4" w:themeColor="accent1"/>
              <w:right w:val="single" w:sz="6" w:space="0" w:color="4472C4" w:themeColor="accent1"/>
            </w:tcBorders>
          </w:tcPr>
          <w:p w14:paraId="41C8A5D6" w14:textId="77AA46D5" w:rsidR="00351A56" w:rsidRDefault="00351A56" w:rsidP="001823F6">
            <w:pPr>
              <w:rPr>
                <w:rFonts w:eastAsiaTheme="minorEastAsia"/>
              </w:rPr>
            </w:pPr>
            <w:r>
              <w:rPr>
                <w:rFonts w:eastAsiaTheme="minorEastAsia"/>
              </w:rPr>
              <w:t>0010</w:t>
            </w:r>
          </w:p>
        </w:tc>
        <w:tc>
          <w:tcPr>
            <w:tcW w:w="828" w:type="dxa"/>
            <w:tcBorders>
              <w:left w:val="single" w:sz="6" w:space="0" w:color="4472C4" w:themeColor="accent1"/>
              <w:right w:val="single" w:sz="6" w:space="0" w:color="4472C4" w:themeColor="accent1"/>
            </w:tcBorders>
          </w:tcPr>
          <w:p w14:paraId="498ED90F" w14:textId="23EB8D92" w:rsidR="00351A56" w:rsidRDefault="00351A56" w:rsidP="00A7595D">
            <w:pPr>
              <w:rPr>
                <w:rFonts w:eastAsiaTheme="minorEastAsia"/>
              </w:rPr>
            </w:pPr>
            <w:r>
              <w:rPr>
                <w:rFonts w:eastAsiaTheme="minorEastAsia"/>
              </w:rPr>
              <w:t>SUB</w:t>
            </w:r>
          </w:p>
        </w:tc>
        <w:tc>
          <w:tcPr>
            <w:tcW w:w="997" w:type="dxa"/>
            <w:tcBorders>
              <w:left w:val="single" w:sz="6" w:space="0" w:color="4472C4" w:themeColor="accent1"/>
              <w:right w:val="single" w:sz="6" w:space="0" w:color="4472C4" w:themeColor="accent1"/>
            </w:tcBorders>
          </w:tcPr>
          <w:p w14:paraId="0829F7E2" w14:textId="1B65BD9D" w:rsidR="00351A56" w:rsidRDefault="00351A56" w:rsidP="0042764A">
            <w:pPr>
              <w:rPr>
                <w:rFonts w:eastAsiaTheme="minorEastAsia"/>
              </w:rPr>
            </w:pPr>
            <m:oMathPara>
              <m:oMath>
                <m:r>
                  <w:rPr>
                    <w:rFonts w:ascii="Cambria Math" w:eastAsiaTheme="minorEastAsia" w:hAnsi="Cambria Math"/>
                  </w:rPr>
                  <m:t>SUM</m:t>
                </m:r>
              </m:oMath>
            </m:oMathPara>
          </w:p>
        </w:tc>
        <w:tc>
          <w:tcPr>
            <w:tcW w:w="2405" w:type="dxa"/>
            <w:tcBorders>
              <w:left w:val="single" w:sz="6" w:space="0" w:color="4472C4" w:themeColor="accent1"/>
            </w:tcBorders>
          </w:tcPr>
          <w:p w14:paraId="4D174E00" w14:textId="2BE2D937" w:rsidR="00351A56" w:rsidRPr="00A7595D" w:rsidRDefault="00351A56" w:rsidP="0042764A">
            <w:pPr>
              <w:rPr>
                <w:rFonts w:eastAsiaTheme="minorEastAsia"/>
              </w:rPr>
            </w:pPr>
            <m:oMathPara>
              <m:oMathParaPr>
                <m:jc m:val="left"/>
              </m:oMathParaPr>
              <m:oMath>
                <m:r>
                  <w:rPr>
                    <w:rFonts w:ascii="Cambria Math" w:eastAsiaTheme="minorEastAsia" w:hAnsi="Cambria Math"/>
                  </w:rPr>
                  <m:t>OUT=A-B</m:t>
                </m:r>
              </m:oMath>
            </m:oMathPara>
          </w:p>
        </w:tc>
      </w:tr>
      <w:tr w:rsidR="00351A56" w14:paraId="0CD4F478" w14:textId="51FB9F31" w:rsidTr="00351A56">
        <w:tc>
          <w:tcPr>
            <w:tcW w:w="1149" w:type="dxa"/>
            <w:tcBorders>
              <w:right w:val="single" w:sz="6" w:space="0" w:color="4472C4" w:themeColor="accent1"/>
            </w:tcBorders>
          </w:tcPr>
          <w:p w14:paraId="6DA4F715" w14:textId="33081F0C" w:rsidR="00351A56" w:rsidRDefault="00351A56" w:rsidP="0042764A">
            <w:pPr>
              <w:rPr>
                <w:rFonts w:eastAsiaTheme="minorEastAsia"/>
              </w:rPr>
            </w:pPr>
            <w:r>
              <w:rPr>
                <w:rFonts w:eastAsiaTheme="minorEastAsia"/>
              </w:rPr>
              <w:t>3</w:t>
            </w:r>
          </w:p>
        </w:tc>
        <w:tc>
          <w:tcPr>
            <w:tcW w:w="1284" w:type="dxa"/>
            <w:tcBorders>
              <w:left w:val="single" w:sz="6" w:space="0" w:color="4472C4" w:themeColor="accent1"/>
              <w:right w:val="single" w:sz="6" w:space="0" w:color="4472C4" w:themeColor="accent1"/>
            </w:tcBorders>
          </w:tcPr>
          <w:p w14:paraId="6CA7DBBC" w14:textId="0C78D710" w:rsidR="00351A56" w:rsidRDefault="00351A56" w:rsidP="001823F6">
            <w:pPr>
              <w:rPr>
                <w:rFonts w:eastAsiaTheme="minorEastAsia"/>
              </w:rPr>
            </w:pPr>
            <w:r>
              <w:rPr>
                <w:rFonts w:eastAsiaTheme="minorEastAsia"/>
              </w:rPr>
              <w:t>0011</w:t>
            </w:r>
          </w:p>
        </w:tc>
        <w:tc>
          <w:tcPr>
            <w:tcW w:w="828" w:type="dxa"/>
            <w:tcBorders>
              <w:left w:val="single" w:sz="6" w:space="0" w:color="4472C4" w:themeColor="accent1"/>
              <w:right w:val="single" w:sz="6" w:space="0" w:color="4472C4" w:themeColor="accent1"/>
            </w:tcBorders>
          </w:tcPr>
          <w:p w14:paraId="7EA5A5EB" w14:textId="7AF17847" w:rsidR="00351A56" w:rsidRDefault="00351A56" w:rsidP="00A7595D">
            <w:pPr>
              <w:rPr>
                <w:rFonts w:eastAsiaTheme="minorEastAsia"/>
              </w:rPr>
            </w:pPr>
            <w:r>
              <w:rPr>
                <w:rFonts w:eastAsiaTheme="minorEastAsia"/>
              </w:rPr>
              <w:t>AND</w:t>
            </w:r>
          </w:p>
        </w:tc>
        <w:tc>
          <w:tcPr>
            <w:tcW w:w="997" w:type="dxa"/>
            <w:tcBorders>
              <w:left w:val="single" w:sz="6" w:space="0" w:color="4472C4" w:themeColor="accent1"/>
              <w:right w:val="single" w:sz="6" w:space="0" w:color="4472C4" w:themeColor="accent1"/>
            </w:tcBorders>
          </w:tcPr>
          <w:p w14:paraId="33DB147E" w14:textId="429AD08D" w:rsidR="00351A56" w:rsidRDefault="00351A56" w:rsidP="0042764A">
            <w:pPr>
              <w:rPr>
                <w:rFonts w:eastAsiaTheme="minorEastAsia"/>
              </w:rPr>
            </w:pPr>
            <m:oMathPara>
              <m:oMath>
                <m:r>
                  <w:rPr>
                    <w:rFonts w:ascii="Cambria Math" w:eastAsiaTheme="minorEastAsia" w:hAnsi="Cambria Math"/>
                  </w:rPr>
                  <m:t>AND</m:t>
                </m:r>
              </m:oMath>
            </m:oMathPara>
          </w:p>
        </w:tc>
        <w:tc>
          <w:tcPr>
            <w:tcW w:w="2405" w:type="dxa"/>
            <w:tcBorders>
              <w:left w:val="single" w:sz="6" w:space="0" w:color="4472C4" w:themeColor="accent1"/>
            </w:tcBorders>
          </w:tcPr>
          <w:p w14:paraId="76AE03CE" w14:textId="57BEBF7B" w:rsidR="00351A56" w:rsidRPr="00A7595D" w:rsidRDefault="00351A56" w:rsidP="0042764A">
            <w:pPr>
              <w:rPr>
                <w:rFonts w:eastAsiaTheme="minorEastAsia"/>
              </w:rPr>
            </w:pPr>
            <m:oMathPara>
              <m:oMathParaPr>
                <m:jc m:val="left"/>
              </m:oMathParaPr>
              <m:oMath>
                <m:r>
                  <w:rPr>
                    <w:rFonts w:ascii="Cambria Math" w:eastAsiaTheme="minorEastAsia" w:hAnsi="Cambria Math"/>
                  </w:rPr>
                  <m:t>OUT=A∧B</m:t>
                </m:r>
              </m:oMath>
            </m:oMathPara>
          </w:p>
        </w:tc>
      </w:tr>
      <w:tr w:rsidR="00351A56" w14:paraId="60B88A20" w14:textId="33EB288A" w:rsidTr="00351A56">
        <w:trPr>
          <w:trHeight w:val="80"/>
        </w:trPr>
        <w:tc>
          <w:tcPr>
            <w:tcW w:w="1149" w:type="dxa"/>
            <w:tcBorders>
              <w:right w:val="single" w:sz="6" w:space="0" w:color="4472C4" w:themeColor="accent1"/>
            </w:tcBorders>
          </w:tcPr>
          <w:p w14:paraId="37D1F1DE" w14:textId="599BEC1F" w:rsidR="00351A56" w:rsidRDefault="00351A56" w:rsidP="0042764A">
            <w:pPr>
              <w:rPr>
                <w:rFonts w:eastAsiaTheme="minorEastAsia"/>
              </w:rPr>
            </w:pPr>
            <w:r>
              <w:rPr>
                <w:rFonts w:eastAsiaTheme="minorEastAsia"/>
              </w:rPr>
              <w:t>4</w:t>
            </w:r>
          </w:p>
        </w:tc>
        <w:tc>
          <w:tcPr>
            <w:tcW w:w="1284" w:type="dxa"/>
            <w:tcBorders>
              <w:left w:val="single" w:sz="6" w:space="0" w:color="4472C4" w:themeColor="accent1"/>
              <w:right w:val="single" w:sz="6" w:space="0" w:color="4472C4" w:themeColor="accent1"/>
            </w:tcBorders>
          </w:tcPr>
          <w:p w14:paraId="0C38A306" w14:textId="42A43A64" w:rsidR="00351A56" w:rsidRDefault="00351A56" w:rsidP="001823F6">
            <w:pPr>
              <w:rPr>
                <w:rFonts w:eastAsiaTheme="minorEastAsia"/>
              </w:rPr>
            </w:pPr>
            <w:r>
              <w:rPr>
                <w:rFonts w:eastAsiaTheme="minorEastAsia"/>
              </w:rPr>
              <w:t>0100</w:t>
            </w:r>
          </w:p>
        </w:tc>
        <w:tc>
          <w:tcPr>
            <w:tcW w:w="828" w:type="dxa"/>
            <w:tcBorders>
              <w:left w:val="single" w:sz="6" w:space="0" w:color="4472C4" w:themeColor="accent1"/>
              <w:right w:val="single" w:sz="6" w:space="0" w:color="4472C4" w:themeColor="accent1"/>
            </w:tcBorders>
          </w:tcPr>
          <w:p w14:paraId="73D2DAB1" w14:textId="48084FF5" w:rsidR="00351A56" w:rsidRDefault="00351A56" w:rsidP="00A7595D">
            <w:pPr>
              <w:rPr>
                <w:rFonts w:eastAsiaTheme="minorEastAsia"/>
              </w:rPr>
            </w:pPr>
            <w:r>
              <w:rPr>
                <w:rFonts w:eastAsiaTheme="minorEastAsia"/>
              </w:rPr>
              <w:t>OR</w:t>
            </w:r>
          </w:p>
        </w:tc>
        <w:tc>
          <w:tcPr>
            <w:tcW w:w="997" w:type="dxa"/>
            <w:tcBorders>
              <w:left w:val="single" w:sz="6" w:space="0" w:color="4472C4" w:themeColor="accent1"/>
              <w:right w:val="single" w:sz="6" w:space="0" w:color="4472C4" w:themeColor="accent1"/>
            </w:tcBorders>
          </w:tcPr>
          <w:p w14:paraId="7B1CBD5F" w14:textId="2C8ED786" w:rsidR="00351A56" w:rsidRDefault="00351A56" w:rsidP="0042764A">
            <w:pPr>
              <w:rPr>
                <w:rFonts w:eastAsiaTheme="minorEastAsia"/>
              </w:rPr>
            </w:pPr>
            <m:oMathPara>
              <m:oMath>
                <m:r>
                  <w:rPr>
                    <w:rFonts w:ascii="Cambria Math" w:eastAsiaTheme="minorEastAsia" w:hAnsi="Cambria Math"/>
                  </w:rPr>
                  <m:t>OR</m:t>
                </m:r>
              </m:oMath>
            </m:oMathPara>
          </w:p>
        </w:tc>
        <w:tc>
          <w:tcPr>
            <w:tcW w:w="2405" w:type="dxa"/>
            <w:tcBorders>
              <w:left w:val="single" w:sz="6" w:space="0" w:color="4472C4" w:themeColor="accent1"/>
            </w:tcBorders>
          </w:tcPr>
          <w:p w14:paraId="1899D622" w14:textId="1683B623" w:rsidR="00351A56" w:rsidRPr="00351A56" w:rsidRDefault="00351A56" w:rsidP="0042764A">
            <w:pPr>
              <w:rPr>
                <w:rFonts w:eastAsiaTheme="minorEastAsia"/>
              </w:rPr>
            </w:pPr>
            <m:oMathPara>
              <m:oMathParaPr>
                <m:jc m:val="left"/>
              </m:oMathParaPr>
              <m:oMath>
                <m:r>
                  <w:rPr>
                    <w:rFonts w:ascii="Cambria Math" w:eastAsiaTheme="minorEastAsia" w:hAnsi="Cambria Math"/>
                  </w:rPr>
                  <m:t>OUT=A∨B</m:t>
                </m:r>
              </m:oMath>
            </m:oMathPara>
          </w:p>
        </w:tc>
      </w:tr>
      <w:tr w:rsidR="00351A56" w14:paraId="281D8353" w14:textId="3B8ADB7B" w:rsidTr="00351A56">
        <w:tc>
          <w:tcPr>
            <w:tcW w:w="1149" w:type="dxa"/>
            <w:tcBorders>
              <w:right w:val="single" w:sz="6" w:space="0" w:color="4472C4" w:themeColor="accent1"/>
            </w:tcBorders>
          </w:tcPr>
          <w:p w14:paraId="054E9E84" w14:textId="4DBE3628" w:rsidR="00351A56" w:rsidRDefault="00351A56" w:rsidP="0042764A">
            <w:pPr>
              <w:rPr>
                <w:rFonts w:eastAsiaTheme="minorEastAsia"/>
              </w:rPr>
            </w:pPr>
            <w:r>
              <w:rPr>
                <w:rFonts w:eastAsiaTheme="minorEastAsia"/>
              </w:rPr>
              <w:t>5</w:t>
            </w:r>
          </w:p>
        </w:tc>
        <w:tc>
          <w:tcPr>
            <w:tcW w:w="1284" w:type="dxa"/>
            <w:tcBorders>
              <w:left w:val="single" w:sz="6" w:space="0" w:color="4472C4" w:themeColor="accent1"/>
              <w:right w:val="single" w:sz="6" w:space="0" w:color="4472C4" w:themeColor="accent1"/>
            </w:tcBorders>
          </w:tcPr>
          <w:p w14:paraId="3423E540" w14:textId="6D09BD03" w:rsidR="00351A56" w:rsidRDefault="00351A56" w:rsidP="001823F6">
            <w:pPr>
              <w:rPr>
                <w:rFonts w:eastAsiaTheme="minorEastAsia"/>
              </w:rPr>
            </w:pPr>
            <w:r>
              <w:rPr>
                <w:rFonts w:eastAsiaTheme="minorEastAsia"/>
              </w:rPr>
              <w:t>0101</w:t>
            </w:r>
          </w:p>
        </w:tc>
        <w:tc>
          <w:tcPr>
            <w:tcW w:w="828" w:type="dxa"/>
            <w:tcBorders>
              <w:left w:val="single" w:sz="6" w:space="0" w:color="4472C4" w:themeColor="accent1"/>
              <w:right w:val="single" w:sz="6" w:space="0" w:color="4472C4" w:themeColor="accent1"/>
            </w:tcBorders>
          </w:tcPr>
          <w:p w14:paraId="601EA409" w14:textId="76955AF9" w:rsidR="00351A56" w:rsidRDefault="00351A56" w:rsidP="00A7595D">
            <w:pPr>
              <w:rPr>
                <w:rFonts w:eastAsiaTheme="minorEastAsia"/>
              </w:rPr>
            </w:pPr>
            <w:r>
              <w:rPr>
                <w:rFonts w:eastAsiaTheme="minorEastAsia"/>
              </w:rPr>
              <w:t>NOT</w:t>
            </w:r>
          </w:p>
        </w:tc>
        <w:tc>
          <w:tcPr>
            <w:tcW w:w="997" w:type="dxa"/>
            <w:tcBorders>
              <w:left w:val="single" w:sz="6" w:space="0" w:color="4472C4" w:themeColor="accent1"/>
              <w:right w:val="single" w:sz="6" w:space="0" w:color="4472C4" w:themeColor="accent1"/>
            </w:tcBorders>
          </w:tcPr>
          <w:p w14:paraId="1287DAAB" w14:textId="7EED17F6" w:rsidR="00351A56" w:rsidRDefault="00351A56" w:rsidP="0042764A">
            <w:pPr>
              <w:rPr>
                <w:rFonts w:eastAsiaTheme="minorEastAsia"/>
              </w:rPr>
            </w:pPr>
            <m:oMathPara>
              <m:oMath>
                <m:r>
                  <w:rPr>
                    <w:rFonts w:ascii="Cambria Math" w:eastAsiaTheme="minorEastAsia" w:hAnsi="Cambria Math"/>
                  </w:rPr>
                  <m:t>NOT</m:t>
                </m:r>
              </m:oMath>
            </m:oMathPara>
          </w:p>
        </w:tc>
        <w:tc>
          <w:tcPr>
            <w:tcW w:w="2405" w:type="dxa"/>
            <w:tcBorders>
              <w:left w:val="single" w:sz="6" w:space="0" w:color="4472C4" w:themeColor="accent1"/>
            </w:tcBorders>
          </w:tcPr>
          <w:p w14:paraId="00DC8D18" w14:textId="041CD0C8" w:rsidR="00351A56" w:rsidRPr="00351A56" w:rsidRDefault="00351A56" w:rsidP="0042764A">
            <w:pPr>
              <w:rPr>
                <w:rFonts w:eastAsiaTheme="minorEastAsia"/>
              </w:rPr>
            </w:pPr>
            <m:oMathPara>
              <m:oMathParaPr>
                <m:jc m:val="left"/>
              </m:oMathParaPr>
              <m:oMath>
                <m:r>
                  <w:rPr>
                    <w:rFonts w:ascii="Cambria Math" w:eastAsiaTheme="minorEastAsia" w:hAnsi="Cambria Math"/>
                  </w:rPr>
                  <m:t>OUT=</m:t>
                </m:r>
                <m:bar>
                  <m:barPr>
                    <m:pos m:val="top"/>
                    <m:ctrlPr>
                      <w:rPr>
                        <w:rFonts w:ascii="Cambria Math" w:eastAsiaTheme="minorEastAsia" w:hAnsi="Cambria Math"/>
                        <w:i/>
                      </w:rPr>
                    </m:ctrlPr>
                  </m:barPr>
                  <m:e>
                    <m:r>
                      <w:rPr>
                        <w:rFonts w:ascii="Cambria Math" w:eastAsiaTheme="minorEastAsia" w:hAnsi="Cambria Math"/>
                      </w:rPr>
                      <m:t>A</m:t>
                    </m:r>
                  </m:e>
                </m:bar>
              </m:oMath>
            </m:oMathPara>
          </w:p>
        </w:tc>
      </w:tr>
      <w:tr w:rsidR="00351A56" w14:paraId="41426A3C" w14:textId="2F59D856" w:rsidTr="00351A56">
        <w:tc>
          <w:tcPr>
            <w:tcW w:w="1149" w:type="dxa"/>
            <w:tcBorders>
              <w:right w:val="single" w:sz="6" w:space="0" w:color="4472C4" w:themeColor="accent1"/>
            </w:tcBorders>
          </w:tcPr>
          <w:p w14:paraId="49753E5A" w14:textId="15306EA8" w:rsidR="00351A56" w:rsidRDefault="00351A56" w:rsidP="0042764A">
            <w:pPr>
              <w:rPr>
                <w:rFonts w:eastAsiaTheme="minorEastAsia"/>
              </w:rPr>
            </w:pPr>
            <w:r>
              <w:rPr>
                <w:rFonts w:eastAsiaTheme="minorEastAsia"/>
              </w:rPr>
              <w:t>6</w:t>
            </w:r>
          </w:p>
        </w:tc>
        <w:tc>
          <w:tcPr>
            <w:tcW w:w="1284" w:type="dxa"/>
            <w:tcBorders>
              <w:left w:val="single" w:sz="6" w:space="0" w:color="4472C4" w:themeColor="accent1"/>
              <w:right w:val="single" w:sz="6" w:space="0" w:color="4472C4" w:themeColor="accent1"/>
            </w:tcBorders>
          </w:tcPr>
          <w:p w14:paraId="31E5EBAC" w14:textId="70CCB739" w:rsidR="00351A56" w:rsidRDefault="00351A56" w:rsidP="001823F6">
            <w:pPr>
              <w:rPr>
                <w:rFonts w:eastAsiaTheme="minorEastAsia"/>
              </w:rPr>
            </w:pPr>
            <w:r>
              <w:rPr>
                <w:rFonts w:eastAsiaTheme="minorEastAsia"/>
              </w:rPr>
              <w:t>0110</w:t>
            </w:r>
          </w:p>
        </w:tc>
        <w:tc>
          <w:tcPr>
            <w:tcW w:w="828" w:type="dxa"/>
            <w:tcBorders>
              <w:left w:val="single" w:sz="6" w:space="0" w:color="4472C4" w:themeColor="accent1"/>
              <w:right w:val="single" w:sz="6" w:space="0" w:color="4472C4" w:themeColor="accent1"/>
            </w:tcBorders>
          </w:tcPr>
          <w:p w14:paraId="5C8EEB51" w14:textId="6E457948" w:rsidR="00351A56" w:rsidRDefault="00351A56" w:rsidP="00A7595D">
            <w:pPr>
              <w:rPr>
                <w:rFonts w:eastAsiaTheme="minorEastAsia"/>
              </w:rPr>
            </w:pPr>
            <w:r>
              <w:rPr>
                <w:rFonts w:eastAsiaTheme="minorEastAsia"/>
              </w:rPr>
              <w:t>XOR</w:t>
            </w:r>
          </w:p>
        </w:tc>
        <w:tc>
          <w:tcPr>
            <w:tcW w:w="997" w:type="dxa"/>
            <w:tcBorders>
              <w:left w:val="single" w:sz="6" w:space="0" w:color="4472C4" w:themeColor="accent1"/>
              <w:right w:val="single" w:sz="6" w:space="0" w:color="4472C4" w:themeColor="accent1"/>
            </w:tcBorders>
          </w:tcPr>
          <w:p w14:paraId="71E6675A" w14:textId="37F74D76" w:rsidR="00351A56" w:rsidRDefault="00351A56" w:rsidP="0042764A">
            <w:pPr>
              <w:rPr>
                <w:rFonts w:eastAsiaTheme="minorEastAsia"/>
              </w:rPr>
            </w:pPr>
            <m:oMathPara>
              <m:oMath>
                <m:r>
                  <w:rPr>
                    <w:rFonts w:ascii="Cambria Math" w:eastAsiaTheme="minorEastAsia" w:hAnsi="Cambria Math"/>
                  </w:rPr>
                  <m:t>XOR</m:t>
                </m:r>
              </m:oMath>
            </m:oMathPara>
          </w:p>
        </w:tc>
        <w:tc>
          <w:tcPr>
            <w:tcW w:w="2405" w:type="dxa"/>
            <w:tcBorders>
              <w:left w:val="single" w:sz="6" w:space="0" w:color="4472C4" w:themeColor="accent1"/>
            </w:tcBorders>
          </w:tcPr>
          <w:p w14:paraId="2F17DB3C" w14:textId="4F6FB566" w:rsidR="00351A56" w:rsidRPr="00351A56" w:rsidRDefault="00351A56" w:rsidP="0042764A">
            <w:pPr>
              <w:rPr>
                <w:rFonts w:eastAsiaTheme="minorEastAsia"/>
              </w:rPr>
            </w:pPr>
            <m:oMathPara>
              <m:oMathParaPr>
                <m:jc m:val="left"/>
              </m:oMathParaPr>
              <m:oMath>
                <m:r>
                  <w:rPr>
                    <w:rFonts w:ascii="Cambria Math" w:eastAsiaTheme="minorEastAsia" w:hAnsi="Cambria Math"/>
                  </w:rPr>
                  <m:t>OUT=A</m:t>
                </m:r>
                <m:bar>
                  <m:barPr>
                    <m:ctrlPr>
                      <w:rPr>
                        <w:rFonts w:ascii="Cambria Math" w:eastAsiaTheme="minorEastAsia" w:hAnsi="Cambria Math"/>
                        <w:i/>
                      </w:rPr>
                    </m:ctrlPr>
                  </m:barPr>
                  <m:e>
                    <m:r>
                      <w:rPr>
                        <w:rFonts w:ascii="Cambria Math" w:eastAsiaTheme="minorEastAsia" w:hAnsi="Cambria Math"/>
                      </w:rPr>
                      <m:t>∨</m:t>
                    </m:r>
                  </m:e>
                </m:bar>
                <m:r>
                  <w:rPr>
                    <w:rFonts w:ascii="Cambria Math" w:eastAsiaTheme="minorEastAsia" w:hAnsi="Cambria Math"/>
                  </w:rPr>
                  <m:t>B</m:t>
                </m:r>
              </m:oMath>
            </m:oMathPara>
          </w:p>
        </w:tc>
      </w:tr>
      <w:tr w:rsidR="00351A56" w14:paraId="6E2E90E1" w14:textId="1EF936A2" w:rsidTr="00351A56">
        <w:tc>
          <w:tcPr>
            <w:tcW w:w="1149" w:type="dxa"/>
            <w:tcBorders>
              <w:right w:val="single" w:sz="6" w:space="0" w:color="4472C4" w:themeColor="accent1"/>
            </w:tcBorders>
          </w:tcPr>
          <w:p w14:paraId="49468594" w14:textId="7E11D980" w:rsidR="00351A56" w:rsidRDefault="00351A56" w:rsidP="0042764A">
            <w:pPr>
              <w:rPr>
                <w:rFonts w:eastAsiaTheme="minorEastAsia"/>
              </w:rPr>
            </w:pPr>
            <w:r>
              <w:rPr>
                <w:rFonts w:eastAsiaTheme="minorEastAsia"/>
              </w:rPr>
              <w:t>7</w:t>
            </w:r>
          </w:p>
        </w:tc>
        <w:tc>
          <w:tcPr>
            <w:tcW w:w="1284" w:type="dxa"/>
            <w:tcBorders>
              <w:left w:val="single" w:sz="6" w:space="0" w:color="4472C4" w:themeColor="accent1"/>
              <w:right w:val="single" w:sz="6" w:space="0" w:color="4472C4" w:themeColor="accent1"/>
            </w:tcBorders>
          </w:tcPr>
          <w:p w14:paraId="317F5216" w14:textId="5E1C090A" w:rsidR="00351A56" w:rsidRDefault="00351A56" w:rsidP="001823F6">
            <w:pPr>
              <w:rPr>
                <w:rFonts w:eastAsiaTheme="minorEastAsia"/>
              </w:rPr>
            </w:pPr>
            <w:r>
              <w:rPr>
                <w:rFonts w:eastAsiaTheme="minorEastAsia"/>
              </w:rPr>
              <w:t>0111</w:t>
            </w:r>
          </w:p>
        </w:tc>
        <w:tc>
          <w:tcPr>
            <w:tcW w:w="828" w:type="dxa"/>
            <w:tcBorders>
              <w:left w:val="single" w:sz="6" w:space="0" w:color="4472C4" w:themeColor="accent1"/>
              <w:right w:val="single" w:sz="6" w:space="0" w:color="4472C4" w:themeColor="accent1"/>
            </w:tcBorders>
          </w:tcPr>
          <w:p w14:paraId="7C7CEF3A" w14:textId="4922E73C" w:rsidR="00351A56" w:rsidRDefault="00351A56" w:rsidP="00A7595D">
            <w:pPr>
              <w:rPr>
                <w:rFonts w:eastAsiaTheme="minorEastAsia"/>
              </w:rPr>
            </w:pPr>
            <w:r>
              <w:rPr>
                <w:rFonts w:eastAsiaTheme="minorEastAsia"/>
              </w:rPr>
              <w:t>DEC</w:t>
            </w:r>
          </w:p>
        </w:tc>
        <w:tc>
          <w:tcPr>
            <w:tcW w:w="997" w:type="dxa"/>
            <w:tcBorders>
              <w:left w:val="single" w:sz="6" w:space="0" w:color="4472C4" w:themeColor="accent1"/>
              <w:right w:val="single" w:sz="6" w:space="0" w:color="4472C4" w:themeColor="accent1"/>
            </w:tcBorders>
          </w:tcPr>
          <w:p w14:paraId="5FF29115" w14:textId="7AB61A17" w:rsidR="00351A56" w:rsidRDefault="00351A56" w:rsidP="0042764A">
            <w:pPr>
              <w:rPr>
                <w:rFonts w:eastAsiaTheme="minorEastAsia"/>
              </w:rPr>
            </w:pPr>
            <m:oMathPara>
              <m:oMath>
                <m:r>
                  <w:rPr>
                    <w:rFonts w:ascii="Cambria Math" w:eastAsiaTheme="minorEastAsia" w:hAnsi="Cambria Math"/>
                  </w:rPr>
                  <m:t>SUM</m:t>
                </m:r>
              </m:oMath>
            </m:oMathPara>
          </w:p>
        </w:tc>
        <w:tc>
          <w:tcPr>
            <w:tcW w:w="2405" w:type="dxa"/>
            <w:tcBorders>
              <w:left w:val="single" w:sz="6" w:space="0" w:color="4472C4" w:themeColor="accent1"/>
            </w:tcBorders>
          </w:tcPr>
          <w:p w14:paraId="77B4CD22" w14:textId="46778A37" w:rsidR="00351A56" w:rsidRPr="00351A56" w:rsidRDefault="00351A56" w:rsidP="0042764A">
            <w:pPr>
              <w:rPr>
                <w:rFonts w:eastAsiaTheme="minorEastAsia"/>
              </w:rPr>
            </w:pPr>
            <m:oMathPara>
              <m:oMathParaPr>
                <m:jc m:val="left"/>
              </m:oMathParaPr>
              <m:oMath>
                <m:r>
                  <w:rPr>
                    <w:rFonts w:ascii="Cambria Math" w:eastAsiaTheme="minorEastAsia" w:hAnsi="Cambria Math"/>
                  </w:rPr>
                  <m:t>OUT=A-1</m:t>
                </m:r>
              </m:oMath>
            </m:oMathPara>
          </w:p>
        </w:tc>
      </w:tr>
      <w:tr w:rsidR="00351A56" w14:paraId="6F1EE981" w14:textId="319141E3" w:rsidTr="00351A56">
        <w:tc>
          <w:tcPr>
            <w:tcW w:w="1149" w:type="dxa"/>
            <w:tcBorders>
              <w:right w:val="single" w:sz="6" w:space="0" w:color="4472C4" w:themeColor="accent1"/>
            </w:tcBorders>
          </w:tcPr>
          <w:p w14:paraId="4F1B3AE7" w14:textId="0DD205BB" w:rsidR="00351A56" w:rsidRDefault="00351A56" w:rsidP="0042764A">
            <w:pPr>
              <w:rPr>
                <w:rFonts w:eastAsiaTheme="minorEastAsia"/>
              </w:rPr>
            </w:pPr>
            <w:r>
              <w:rPr>
                <w:rFonts w:eastAsiaTheme="minorEastAsia"/>
              </w:rPr>
              <w:t>8</w:t>
            </w:r>
          </w:p>
        </w:tc>
        <w:tc>
          <w:tcPr>
            <w:tcW w:w="1284" w:type="dxa"/>
            <w:tcBorders>
              <w:left w:val="single" w:sz="6" w:space="0" w:color="4472C4" w:themeColor="accent1"/>
              <w:right w:val="single" w:sz="6" w:space="0" w:color="4472C4" w:themeColor="accent1"/>
            </w:tcBorders>
          </w:tcPr>
          <w:p w14:paraId="62AF9EF6" w14:textId="79E307B8" w:rsidR="00351A56" w:rsidRDefault="00351A56" w:rsidP="001823F6">
            <w:pPr>
              <w:rPr>
                <w:rFonts w:eastAsiaTheme="minorEastAsia"/>
              </w:rPr>
            </w:pPr>
            <w:r>
              <w:rPr>
                <w:rFonts w:eastAsiaTheme="minorEastAsia"/>
              </w:rPr>
              <w:t>1000</w:t>
            </w:r>
          </w:p>
        </w:tc>
        <w:tc>
          <w:tcPr>
            <w:tcW w:w="828" w:type="dxa"/>
            <w:tcBorders>
              <w:left w:val="single" w:sz="6" w:space="0" w:color="4472C4" w:themeColor="accent1"/>
              <w:right w:val="single" w:sz="6" w:space="0" w:color="4472C4" w:themeColor="accent1"/>
            </w:tcBorders>
          </w:tcPr>
          <w:p w14:paraId="0672248E" w14:textId="7ADC6C94" w:rsidR="00351A56" w:rsidRDefault="00351A56" w:rsidP="00A7595D">
            <w:pPr>
              <w:rPr>
                <w:rFonts w:eastAsiaTheme="minorEastAsia"/>
              </w:rPr>
            </w:pPr>
            <w:r>
              <w:rPr>
                <w:rFonts w:eastAsiaTheme="minorEastAsia"/>
              </w:rPr>
              <w:t>INC</w:t>
            </w:r>
          </w:p>
        </w:tc>
        <w:tc>
          <w:tcPr>
            <w:tcW w:w="997" w:type="dxa"/>
            <w:tcBorders>
              <w:left w:val="single" w:sz="6" w:space="0" w:color="4472C4" w:themeColor="accent1"/>
              <w:right w:val="single" w:sz="6" w:space="0" w:color="4472C4" w:themeColor="accent1"/>
            </w:tcBorders>
          </w:tcPr>
          <w:p w14:paraId="63F0FF40" w14:textId="6250E7B5" w:rsidR="00351A56" w:rsidRDefault="00351A56" w:rsidP="0042764A">
            <w:pPr>
              <w:rPr>
                <w:rFonts w:eastAsiaTheme="minorEastAsia"/>
              </w:rPr>
            </w:pPr>
            <m:oMathPara>
              <m:oMath>
                <m:r>
                  <w:rPr>
                    <w:rFonts w:ascii="Cambria Math" w:eastAsiaTheme="minorEastAsia" w:hAnsi="Cambria Math"/>
                  </w:rPr>
                  <m:t>SUM</m:t>
                </m:r>
              </m:oMath>
            </m:oMathPara>
          </w:p>
        </w:tc>
        <w:tc>
          <w:tcPr>
            <w:tcW w:w="2405" w:type="dxa"/>
            <w:tcBorders>
              <w:left w:val="single" w:sz="6" w:space="0" w:color="4472C4" w:themeColor="accent1"/>
            </w:tcBorders>
          </w:tcPr>
          <w:p w14:paraId="2F7D25C6" w14:textId="624FE71C" w:rsidR="00351A56" w:rsidRPr="00351A56" w:rsidRDefault="00351A56" w:rsidP="0042764A">
            <w:pPr>
              <w:rPr>
                <w:rFonts w:eastAsiaTheme="minorEastAsia"/>
              </w:rPr>
            </w:pPr>
            <m:oMathPara>
              <m:oMathParaPr>
                <m:jc m:val="left"/>
              </m:oMathParaPr>
              <m:oMath>
                <m:r>
                  <w:rPr>
                    <w:rFonts w:ascii="Cambria Math" w:eastAsiaTheme="minorEastAsia" w:hAnsi="Cambria Math"/>
                  </w:rPr>
                  <m:t>OUT=A+1</m:t>
                </m:r>
              </m:oMath>
            </m:oMathPara>
          </w:p>
        </w:tc>
      </w:tr>
      <w:tr w:rsidR="00351A56" w14:paraId="6D7D2024" w14:textId="7D418DA2" w:rsidTr="00351A56">
        <w:tc>
          <w:tcPr>
            <w:tcW w:w="1149" w:type="dxa"/>
            <w:tcBorders>
              <w:right w:val="single" w:sz="6" w:space="0" w:color="4472C4" w:themeColor="accent1"/>
            </w:tcBorders>
          </w:tcPr>
          <w:p w14:paraId="4BFA2D83" w14:textId="4D327EB8" w:rsidR="00351A56" w:rsidRDefault="00351A56" w:rsidP="0042764A">
            <w:pPr>
              <w:rPr>
                <w:rFonts w:eastAsiaTheme="minorEastAsia"/>
              </w:rPr>
            </w:pPr>
            <w:r>
              <w:rPr>
                <w:rFonts w:eastAsiaTheme="minorEastAsia"/>
              </w:rPr>
              <w:t>9</w:t>
            </w:r>
          </w:p>
        </w:tc>
        <w:tc>
          <w:tcPr>
            <w:tcW w:w="1284" w:type="dxa"/>
            <w:tcBorders>
              <w:left w:val="single" w:sz="6" w:space="0" w:color="4472C4" w:themeColor="accent1"/>
              <w:right w:val="single" w:sz="6" w:space="0" w:color="4472C4" w:themeColor="accent1"/>
            </w:tcBorders>
          </w:tcPr>
          <w:p w14:paraId="57B0EA15" w14:textId="0BDFBC2C" w:rsidR="00351A56" w:rsidRDefault="00351A56" w:rsidP="001823F6">
            <w:pPr>
              <w:rPr>
                <w:rFonts w:eastAsiaTheme="minorEastAsia"/>
              </w:rPr>
            </w:pPr>
            <w:r>
              <w:rPr>
                <w:rFonts w:eastAsiaTheme="minorEastAsia"/>
              </w:rPr>
              <w:t>1001</w:t>
            </w:r>
          </w:p>
        </w:tc>
        <w:tc>
          <w:tcPr>
            <w:tcW w:w="828" w:type="dxa"/>
            <w:tcBorders>
              <w:left w:val="single" w:sz="6" w:space="0" w:color="4472C4" w:themeColor="accent1"/>
              <w:right w:val="single" w:sz="6" w:space="0" w:color="4472C4" w:themeColor="accent1"/>
            </w:tcBorders>
          </w:tcPr>
          <w:p w14:paraId="39110C42" w14:textId="1FE0EC5F" w:rsidR="00351A56" w:rsidRDefault="00351A56" w:rsidP="00A7595D">
            <w:pPr>
              <w:rPr>
                <w:rFonts w:eastAsiaTheme="minorEastAsia"/>
              </w:rPr>
            </w:pPr>
            <w:r>
              <w:rPr>
                <w:rFonts w:eastAsiaTheme="minorEastAsia"/>
              </w:rPr>
              <w:t>AOUT</w:t>
            </w:r>
          </w:p>
        </w:tc>
        <w:tc>
          <w:tcPr>
            <w:tcW w:w="997" w:type="dxa"/>
            <w:tcBorders>
              <w:left w:val="single" w:sz="6" w:space="0" w:color="4472C4" w:themeColor="accent1"/>
              <w:right w:val="single" w:sz="6" w:space="0" w:color="4472C4" w:themeColor="accent1"/>
            </w:tcBorders>
          </w:tcPr>
          <w:p w14:paraId="5E1017A4" w14:textId="305A00EF" w:rsidR="00351A56" w:rsidRDefault="00351A56" w:rsidP="0042764A">
            <w:pPr>
              <w:rPr>
                <w:rFonts w:eastAsiaTheme="minorEastAsia"/>
              </w:rPr>
            </w:pPr>
            <m:oMathPara>
              <m:oMath>
                <m:r>
                  <w:rPr>
                    <w:rFonts w:ascii="Cambria Math" w:eastAsiaTheme="minorEastAsia" w:hAnsi="Cambria Math"/>
                  </w:rPr>
                  <m:t>SUM</m:t>
                </m:r>
              </m:oMath>
            </m:oMathPara>
          </w:p>
        </w:tc>
        <w:tc>
          <w:tcPr>
            <w:tcW w:w="2405" w:type="dxa"/>
            <w:tcBorders>
              <w:left w:val="single" w:sz="6" w:space="0" w:color="4472C4" w:themeColor="accent1"/>
            </w:tcBorders>
          </w:tcPr>
          <w:p w14:paraId="2A67DC5A" w14:textId="35053669" w:rsidR="00351A56" w:rsidRPr="00351A56" w:rsidRDefault="00351A56" w:rsidP="0042764A">
            <w:pPr>
              <w:rPr>
                <w:rFonts w:eastAsiaTheme="minorEastAsia"/>
              </w:rPr>
            </w:pPr>
            <m:oMathPara>
              <m:oMathParaPr>
                <m:jc m:val="left"/>
              </m:oMathParaPr>
              <m:oMath>
                <m:r>
                  <w:rPr>
                    <w:rFonts w:ascii="Cambria Math" w:eastAsiaTheme="minorEastAsia" w:hAnsi="Cambria Math"/>
                  </w:rPr>
                  <m:t>OUT=A</m:t>
                </m:r>
              </m:oMath>
            </m:oMathPara>
          </w:p>
        </w:tc>
      </w:tr>
    </w:tbl>
    <w:p w14:paraId="672982AC" w14:textId="77777777" w:rsidR="001823F6" w:rsidRDefault="001823F6" w:rsidP="0042764A">
      <w:pPr>
        <w:rPr>
          <w:rFonts w:eastAsiaTheme="minorEastAsia"/>
        </w:rPr>
      </w:pPr>
    </w:p>
    <w:p w14:paraId="5C2115FB" w14:textId="7C63F379" w:rsidR="00B87B5D" w:rsidRDefault="00B87B5D" w:rsidP="0042764A">
      <w:pPr>
        <w:rPr>
          <w:rFonts w:eastAsiaTheme="minorEastAsia"/>
        </w:rPr>
      </w:pPr>
      <w:r>
        <w:rPr>
          <w:rFonts w:eastAsiaTheme="minorEastAsia"/>
        </w:rPr>
        <w:t>Hinweis: Die Operationen 7 bis 9 werden später erläutert</w:t>
      </w:r>
      <w:r w:rsidR="00AF2D6E">
        <w:rPr>
          <w:rFonts w:eastAsiaTheme="minorEastAsia"/>
        </w:rPr>
        <w:t xml:space="preserve"> (</w:t>
      </w:r>
      <w:r w:rsidR="00DA229F">
        <w:rPr>
          <w:rFonts w:eastAsiaTheme="minorEastAsia"/>
        </w:rPr>
        <w:t xml:space="preserve">s. </w:t>
      </w:r>
      <w:r w:rsidR="001F010A">
        <w:rPr>
          <w:rFonts w:eastAsiaTheme="minorEastAsia"/>
        </w:rPr>
        <w:fldChar w:fldCharType="begin"/>
      </w:r>
      <w:r w:rsidR="001F010A">
        <w:rPr>
          <w:rFonts w:eastAsiaTheme="minorEastAsia"/>
        </w:rPr>
        <w:instrText xml:space="preserve"> REF ALU7_9 \h </w:instrText>
      </w:r>
      <w:r w:rsidR="001F010A">
        <w:rPr>
          <w:rFonts w:eastAsiaTheme="minorEastAsia"/>
        </w:rPr>
      </w:r>
      <w:r w:rsidR="001F010A">
        <w:rPr>
          <w:rFonts w:eastAsiaTheme="minorEastAsia"/>
        </w:rPr>
        <w:fldChar w:fldCharType="separate"/>
      </w:r>
      <w:r w:rsidR="00502EA2">
        <w:t>Die ALU-Befehle 7 bis 9: Befehle zur Laufzeitoptimierung</w:t>
      </w:r>
      <w:r w:rsidR="001F010A">
        <w:rPr>
          <w:rFonts w:eastAsiaTheme="minorEastAsia"/>
        </w:rPr>
        <w:fldChar w:fldCharType="end"/>
      </w:r>
      <w:r w:rsidR="00AF2D6E">
        <w:rPr>
          <w:rFonts w:eastAsiaTheme="minorEastAsia"/>
        </w:rPr>
        <w:t>)</w:t>
      </w:r>
      <w:r>
        <w:rPr>
          <w:rFonts w:eastAsiaTheme="minorEastAsia"/>
        </w:rPr>
        <w:t>.</w:t>
      </w:r>
    </w:p>
    <w:p w14:paraId="203A414F" w14:textId="69B9D92E" w:rsidR="00637213" w:rsidRDefault="00351A56" w:rsidP="0042764A">
      <w:pPr>
        <w:rPr>
          <w:rFonts w:eastAsiaTheme="minorEastAsia"/>
        </w:rPr>
      </w:pPr>
      <w:r>
        <w:rPr>
          <w:rFonts w:eastAsiaTheme="minorEastAsia"/>
        </w:rPr>
        <w:lastRenderedPageBreak/>
        <w:t>Ein Multiplexer wird hinter jede 1-Bit ALU geschaltet. Die fünf Ausgänge der 1-Bit ALU werden mit den jeweiligen Eingängen des Multiplexers verbunden</w:t>
      </w:r>
      <w:r w:rsidR="002A3610">
        <w:rPr>
          <w:rFonts w:eastAsiaTheme="minorEastAsia"/>
        </w:rPr>
        <w:t>.</w:t>
      </w:r>
      <w:r w:rsidR="0083524F">
        <w:rPr>
          <w:rFonts w:eastAsiaTheme="minorEastAsia"/>
        </w:rPr>
        <w:t xml:space="preserve"> Die vier Steuereingänge der einzelnen Multiplexer werden verbunden und bilden die Eingänge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83524F">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w:r w:rsidR="0083524F">
        <w:rPr>
          <w:rFonts w:eastAsiaTheme="minorEastAsia"/>
        </w:rPr>
        <w:t xml:space="preserve">, die die Operation bestimmen, die von der ALU auf den Bus ausgegeben wird. Wird als Operation der ALU beispielsweise 0011 gesetzt, so geben die einzelnen Multiplexer der 1-Bit ALUs alle die </w:t>
      </w:r>
      <w:r w:rsidR="00C9668B">
        <w:rPr>
          <w:rFonts w:eastAsiaTheme="minorEastAsia"/>
        </w:rPr>
        <w:t>Und-</w:t>
      </w:r>
      <w:r w:rsidR="0083524F">
        <w:rPr>
          <w:rFonts w:eastAsiaTheme="minorEastAsia"/>
        </w:rPr>
        <w:t xml:space="preserve">Verknüpfung als Ausgabe aus. </w:t>
      </w:r>
      <w:r w:rsidR="009A28DF">
        <w:rPr>
          <w:rFonts w:eastAsiaTheme="minorEastAsia"/>
        </w:rPr>
        <w:t>Für den Multiplexer siehe</w:t>
      </w:r>
      <w:r w:rsidR="002C23EB">
        <w:rPr>
          <w:rFonts w:eastAsiaTheme="minorEastAsia"/>
        </w:rPr>
        <w:t xml:space="preserve"> </w:t>
      </w:r>
      <w:r w:rsidR="002C23EB">
        <w:rPr>
          <w:rFonts w:eastAsiaTheme="minorEastAsia"/>
        </w:rPr>
        <w:fldChar w:fldCharType="begin"/>
      </w:r>
      <w:r w:rsidR="002C23EB">
        <w:rPr>
          <w:rFonts w:eastAsiaTheme="minorEastAsia"/>
        </w:rPr>
        <w:instrText xml:space="preserve"> REF Anhang122 \h </w:instrText>
      </w:r>
      <w:r w:rsidR="002C23EB">
        <w:rPr>
          <w:rFonts w:eastAsiaTheme="minorEastAsia"/>
        </w:rPr>
      </w:r>
      <w:r w:rsidR="002C23EB">
        <w:rPr>
          <w:rFonts w:eastAsiaTheme="minorEastAsia"/>
        </w:rPr>
        <w:fldChar w:fldCharType="separate"/>
      </w:r>
      <w:r w:rsidR="00502EA2">
        <w:t>Anhang 1.2.2</w:t>
      </w:r>
      <w:r w:rsidR="002C23EB">
        <w:rPr>
          <w:rFonts w:eastAsiaTheme="minorEastAsia"/>
        </w:rPr>
        <w:fldChar w:fldCharType="end"/>
      </w:r>
      <w:r w:rsidR="002C23EB">
        <w:rPr>
          <w:rFonts w:eastAsiaTheme="minorEastAsia"/>
        </w:rPr>
        <w:t>.</w:t>
      </w:r>
    </w:p>
    <w:p w14:paraId="706D0958" w14:textId="7F070B4E" w:rsidR="00581A0E" w:rsidRDefault="00637213" w:rsidP="0042764A">
      <w:pPr>
        <w:rPr>
          <w:rFonts w:eastAsiaTheme="minorEastAsia"/>
        </w:rPr>
      </w:pPr>
      <w:r>
        <w:rPr>
          <w:rFonts w:eastAsiaTheme="minorEastAsia"/>
        </w:rPr>
        <w:t xml:space="preserve">Da auch die ALU an den Bus angeschlossen wird und Daten an diesen ausgibt, muss auch zwischen </w:t>
      </w:r>
      <w:r w:rsidR="00382878">
        <w:rPr>
          <w:rFonts w:eastAsiaTheme="minorEastAsia"/>
        </w:rPr>
        <w:t>jede</w:t>
      </w:r>
      <w:r w:rsidR="00FF3B04">
        <w:rPr>
          <w:rFonts w:eastAsiaTheme="minorEastAsia"/>
        </w:rPr>
        <w:t xml:space="preserve">s </w:t>
      </w:r>
      <m:oMath>
        <m:r>
          <w:rPr>
            <w:rFonts w:ascii="Cambria Math" w:eastAsiaTheme="minorEastAsia" w:hAnsi="Cambria Math"/>
          </w:rPr>
          <m:t>OUT</m:t>
        </m:r>
      </m:oMath>
      <w:r w:rsidR="00FF3B04">
        <w:rPr>
          <w:rFonts w:eastAsiaTheme="minorEastAsia"/>
        </w:rPr>
        <w:t>-Signal der Multiplexer</w:t>
      </w:r>
      <w:r>
        <w:rPr>
          <w:rFonts w:eastAsiaTheme="minorEastAsia"/>
        </w:rPr>
        <w:t xml:space="preserve"> und </w:t>
      </w:r>
      <w:r w:rsidR="00382878">
        <w:rPr>
          <w:rFonts w:eastAsiaTheme="minorEastAsia"/>
        </w:rPr>
        <w:t xml:space="preserve">den </w:t>
      </w:r>
      <w:r>
        <w:rPr>
          <w:rFonts w:eastAsiaTheme="minorEastAsia"/>
        </w:rPr>
        <w:t xml:space="preserve">Bus ein Tristate geschaltet werden. </w:t>
      </w:r>
      <w:r w:rsidR="00382878">
        <w:rPr>
          <w:rFonts w:eastAsiaTheme="minorEastAsia"/>
        </w:rPr>
        <w:t xml:space="preserve">Dieser Tristate soll nur dann ALU und Bus trennen, wenn NOOP als Operation der ALU ausgewählt wurde. Der Code für die NOOP ist 0000. Sobald eine andere Operation ausgewählt ist, ist mindestens ein dieser Bits auf 1 geschaltet. Somit lässt sich durch eine </w:t>
      </w:r>
      <w:r w:rsidR="009807D3">
        <w:rPr>
          <w:rFonts w:eastAsiaTheme="minorEastAsia"/>
        </w:rPr>
        <w:t>Oder-</w:t>
      </w:r>
      <w:r w:rsidR="00382878">
        <w:rPr>
          <w:rFonts w:eastAsiaTheme="minorEastAsia"/>
        </w:rPr>
        <w:t xml:space="preserve">Verknüpfung der Eingänge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382878">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w:r w:rsidR="00382878">
        <w:rPr>
          <w:rFonts w:eastAsiaTheme="minorEastAsia"/>
        </w:rPr>
        <w:t xml:space="preserve"> feststellen, ob die Tristates an den Bus ausgeben sollen oder nicht. Die Steuersignale der</w:t>
      </w:r>
      <w:r w:rsidR="00C2454A">
        <w:rPr>
          <w:rFonts w:eastAsiaTheme="minorEastAsia"/>
        </w:rPr>
        <w:t xml:space="preserve"> einzelnen</w:t>
      </w:r>
      <w:r w:rsidR="00382878">
        <w:rPr>
          <w:rFonts w:eastAsiaTheme="minorEastAsia"/>
        </w:rPr>
        <w:t xml:space="preserve"> Tristates können direkt mit der Ausgabe der OR Verknüpfung verbunden werden</w:t>
      </w:r>
      <w:r w:rsidR="0016103C">
        <w:rPr>
          <w:rFonts w:eastAsiaTheme="minorEastAsia"/>
        </w:rPr>
        <w:t xml:space="preserve"> (</w:t>
      </w:r>
      <w:r w:rsidR="00D46D0E">
        <w:rPr>
          <w:rFonts w:eastAsiaTheme="minorEastAsia"/>
        </w:rPr>
        <w:fldChar w:fldCharType="begin"/>
      </w:r>
      <w:r w:rsidR="00D46D0E">
        <w:rPr>
          <w:rFonts w:eastAsiaTheme="minorEastAsia"/>
        </w:rPr>
        <w:instrText xml:space="preserve"> REF Anhang123 \h </w:instrText>
      </w:r>
      <w:r w:rsidR="00D46D0E">
        <w:rPr>
          <w:rFonts w:eastAsiaTheme="minorEastAsia"/>
        </w:rPr>
      </w:r>
      <w:r w:rsidR="00D46D0E">
        <w:rPr>
          <w:rFonts w:eastAsiaTheme="minorEastAsia"/>
        </w:rPr>
        <w:fldChar w:fldCharType="separate"/>
      </w:r>
      <w:r w:rsidR="00502EA2">
        <w:t>Anhang 1.2.3</w:t>
      </w:r>
      <w:r w:rsidR="00D46D0E">
        <w:rPr>
          <w:rFonts w:eastAsiaTheme="minorEastAsia"/>
        </w:rPr>
        <w:fldChar w:fldCharType="end"/>
      </w:r>
      <w:r w:rsidR="0016103C">
        <w:rPr>
          <w:rFonts w:eastAsiaTheme="minorEastAsia"/>
        </w:rPr>
        <w:t>).</w:t>
      </w:r>
    </w:p>
    <w:p w14:paraId="69EB6D44" w14:textId="4B98696F" w:rsidR="00581A0E" w:rsidRDefault="00581A0E" w:rsidP="00581A0E">
      <w:pPr>
        <w:pStyle w:val="berschrift3"/>
      </w:pPr>
      <w:bookmarkStart w:id="17" w:name="_Toc82533333"/>
      <w:r>
        <w:t>Flags: Statusausgaben der ALU</w:t>
      </w:r>
      <w:bookmarkEnd w:id="17"/>
    </w:p>
    <w:p w14:paraId="6DE4B1B5" w14:textId="13B6BD80" w:rsidR="00437AB8" w:rsidRDefault="00DD1558" w:rsidP="008A7681">
      <w:r>
        <w:t>Ein weiterer wichtiger Aspekt der ALU ist nicht nur die Ausführung von arithmetischen und logischen Operationen, sondern auch die Kommunikation mit der Kontrolleinheit der CPU über den aktuellen Status der ALU beziehungsweise über wichtige Informationen über das Ergebnis der letzten Rechenoperation. Solche Informationen können beispielsweise sein, ob das letzte Ergebnis gleich Null war. Diese Informationen können dann von der Kontrolleinheit genutzt werden, um den weiteren Programmablauf zu bestimmen und das Programm</w:t>
      </w:r>
      <w:r w:rsidR="00437AB8">
        <w:t xml:space="preserve"> „entscheidungsfähig“</w:t>
      </w:r>
      <w:r>
        <w:t xml:space="preserve"> </w:t>
      </w:r>
      <w:r w:rsidR="00437AB8">
        <w:t xml:space="preserve">zu machen. </w:t>
      </w:r>
      <w:r w:rsidR="00CA74D7">
        <w:t>Solche</w:t>
      </w:r>
      <w:r w:rsidR="00437AB8">
        <w:t xml:space="preserve"> Informationen der ALU sind Statusausgaben zu der zuletzt ausgeführten Operation und werden auch Flags genannt. Drei wichtige Flags, die in meiner CPU verwendet werden</w:t>
      </w:r>
      <w:r w:rsidR="00A744DA">
        <w:t>,</w:t>
      </w:r>
      <w:r w:rsidR="00437AB8">
        <w:t xml:space="preserve"> sind:</w:t>
      </w:r>
    </w:p>
    <w:p w14:paraId="71E624E1" w14:textId="025667AC" w:rsidR="00437AB8" w:rsidRDefault="00437AB8" w:rsidP="00437AB8">
      <w:pPr>
        <w:pStyle w:val="Listenabsatz"/>
        <w:numPr>
          <w:ilvl w:val="0"/>
          <w:numId w:val="6"/>
        </w:numPr>
      </w:pPr>
      <w:r>
        <w:rPr>
          <w:b/>
        </w:rPr>
        <w:t xml:space="preserve">Zero-Flag: </w:t>
      </w:r>
      <w:r>
        <w:t xml:space="preserve">Ist </w:t>
      </w:r>
      <w:r w:rsidR="00CA74D7">
        <w:t>„</w:t>
      </w:r>
      <w:r>
        <w:t>1</w:t>
      </w:r>
      <w:r w:rsidR="00CA74D7">
        <w:t>“</w:t>
      </w:r>
      <w:r>
        <w:t>, wenn das Ergebnis der letzten Operation gleich Null ist</w:t>
      </w:r>
      <w:r w:rsidR="00192453">
        <w:t>.</w:t>
      </w:r>
    </w:p>
    <w:p w14:paraId="0418F510" w14:textId="71CE1CF7" w:rsidR="00437AB8" w:rsidRPr="00192453" w:rsidRDefault="00A2543C" w:rsidP="00437AB8">
      <w:pPr>
        <w:pStyle w:val="Listenabsatz"/>
        <w:numPr>
          <w:ilvl w:val="0"/>
          <w:numId w:val="6"/>
        </w:numPr>
      </w:pPr>
      <w:r>
        <w:rPr>
          <w:b/>
        </w:rPr>
        <w:t>Sign</w:t>
      </w:r>
      <w:r w:rsidR="00437AB8">
        <w:rPr>
          <w:b/>
        </w:rPr>
        <w:t xml:space="preserve">-Flag: </w:t>
      </w:r>
      <w:r w:rsidR="00437AB8">
        <w:t xml:space="preserve">Ist </w:t>
      </w:r>
      <w:r w:rsidR="00C43EFC">
        <w:t>„</w:t>
      </w:r>
      <w:r w:rsidR="00437AB8">
        <w:t>1</w:t>
      </w:r>
      <w:r w:rsidR="00C43EFC">
        <w:t>“</w:t>
      </w:r>
      <w:r w:rsidR="00437AB8">
        <w:t>, wenn das Ergebnis der letzten Operation negativ ist, sofern man es im Zweierkomplement interpretiert</w:t>
      </w:r>
      <w:r w:rsidR="00192453">
        <w:t>.</w:t>
      </w:r>
    </w:p>
    <w:p w14:paraId="75CA2DAD" w14:textId="074454F0" w:rsidR="00192453" w:rsidRPr="00564DE8" w:rsidRDefault="00C43EFC" w:rsidP="00437AB8">
      <w:pPr>
        <w:pStyle w:val="Listenabsatz"/>
        <w:numPr>
          <w:ilvl w:val="0"/>
          <w:numId w:val="6"/>
        </w:numPr>
        <w:rPr>
          <w:b/>
        </w:rPr>
      </w:pPr>
      <w:r>
        <w:rPr>
          <w:rFonts w:eastAsiaTheme="minorEastAsia"/>
          <w:b/>
        </w:rPr>
        <w:t>Carry</w:t>
      </w:r>
      <w:r w:rsidR="00192453">
        <w:rPr>
          <w:rFonts w:eastAsiaTheme="minorEastAsia"/>
          <w:b/>
        </w:rPr>
        <w:t xml:space="preserve">-Flag: </w:t>
      </w:r>
      <w:r w:rsidR="00192453">
        <w:rPr>
          <w:rFonts w:eastAsiaTheme="minorEastAsia"/>
        </w:rPr>
        <w:t xml:space="preserve">Ist </w:t>
      </w:r>
      <w:r>
        <w:rPr>
          <w:rFonts w:eastAsiaTheme="minorEastAsia"/>
        </w:rPr>
        <w:t>„</w:t>
      </w:r>
      <w:r w:rsidR="00192453">
        <w:rPr>
          <w:rFonts w:eastAsiaTheme="minorEastAsia"/>
        </w:rPr>
        <w:t>1</w:t>
      </w:r>
      <w:r>
        <w:rPr>
          <w:rFonts w:eastAsiaTheme="minorEastAsia"/>
        </w:rPr>
        <w:t>“</w:t>
      </w:r>
      <w:r w:rsidR="00192453">
        <w:rPr>
          <w:rFonts w:eastAsiaTheme="minorEastAsia"/>
        </w:rPr>
        <w:t xml:space="preserve">, wenn das Ergebnis der letzten Operation den Übertrag des letzten der acht in Reihe geschalteten 1 Bit Addierer hervorruft, das Ergebnis also 255 überschreitet. </w:t>
      </w:r>
    </w:p>
    <w:p w14:paraId="637B34E1" w14:textId="58DF9B32" w:rsidR="00564DE8" w:rsidRPr="00564DE8" w:rsidRDefault="00564DE8" w:rsidP="00564DE8">
      <w:r>
        <w:t>(Wüst, 2003, S. 16ff)</w:t>
      </w:r>
    </w:p>
    <w:p w14:paraId="455B4F56" w14:textId="6E28B1BF" w:rsidR="004E0680" w:rsidRDefault="004E0680" w:rsidP="004E0680">
      <w:r>
        <w:t>Diese drei Flags können genutzt werden, um das Programm zu steuern und Vergleichsoperationen auszuführen</w:t>
      </w:r>
      <w:r w:rsidR="00C43EFC">
        <w:t xml:space="preserve">. </w:t>
      </w:r>
      <w:r>
        <w:t>I</w:t>
      </w:r>
      <w:r w:rsidR="007D5D11">
        <w:t>n</w:t>
      </w:r>
      <w:r>
        <w:t xml:space="preserve"> </w:t>
      </w:r>
      <w:r w:rsidR="0002030D">
        <w:t>diesem Abschnitt</w:t>
      </w:r>
      <w:r>
        <w:t xml:space="preserve"> wird zunächst nur die Logik erläutert, die nötig ist, damit die Flags zu ihren gegebenen Konditionen gesetzt werde</w:t>
      </w:r>
      <w:r w:rsidR="00397538">
        <w:t xml:space="preserve">n. </w:t>
      </w:r>
    </w:p>
    <w:p w14:paraId="2019DD01" w14:textId="1F06CE14" w:rsidR="007D5D11" w:rsidRDefault="007D5D11" w:rsidP="00437AB8">
      <w:pPr>
        <w:rPr>
          <w:rFonts w:eastAsiaTheme="minorEastAsia"/>
        </w:rPr>
      </w:pPr>
      <w:r>
        <w:t xml:space="preserve">Die </w:t>
      </w:r>
      <w:r w:rsidR="00B03C23">
        <w:t>Carry</w:t>
      </w:r>
      <w:r>
        <w:rPr>
          <w:rFonts w:eastAsiaTheme="minorEastAsia"/>
        </w:rPr>
        <w:t xml:space="preserve">-Flag ist einfach zu realisieren: Sie ist das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oMath>
      <w:r>
        <w:rPr>
          <w:rFonts w:eastAsiaTheme="minorEastAsia"/>
        </w:rPr>
        <w:t>-Signal der letzten 1</w:t>
      </w:r>
      <w:r w:rsidR="008814F4">
        <w:rPr>
          <w:rFonts w:eastAsiaTheme="minorEastAsia"/>
        </w:rPr>
        <w:t>-</w:t>
      </w:r>
      <w:r>
        <w:rPr>
          <w:rFonts w:eastAsiaTheme="minorEastAsia"/>
        </w:rPr>
        <w:t>Bit ALU. Da dieses vorher ohnehin nicht genutzt wurde, kann es problemlos als Flag Signal verwendet werden.</w:t>
      </w:r>
    </w:p>
    <w:p w14:paraId="5D9C9BF6" w14:textId="385BBC17" w:rsidR="00AB2EDF" w:rsidRDefault="007D5D11" w:rsidP="00437AB8">
      <w:pPr>
        <w:rPr>
          <w:rFonts w:eastAsiaTheme="minorEastAsia"/>
        </w:rPr>
      </w:pPr>
      <w:r>
        <w:rPr>
          <w:rFonts w:eastAsiaTheme="minorEastAsia"/>
        </w:rPr>
        <w:t xml:space="preserve">Die </w:t>
      </w:r>
      <w:r w:rsidR="00AD6BED">
        <w:rPr>
          <w:rFonts w:eastAsiaTheme="minorEastAsia"/>
        </w:rPr>
        <w:t>Sign</w:t>
      </w:r>
      <w:r>
        <w:rPr>
          <w:rFonts w:eastAsiaTheme="minorEastAsia"/>
        </w:rPr>
        <w:t xml:space="preserve">-Flag lässt sich realisieren, indem man sich das höchstwertige Bit der ALU Ausgabe anschaut. Ist dieses gesetzt, so bedeutet es für die Zahl, die von der ALU ausgegeben wird, dass sie negativ ist, wenn man sie im Zweierkomplement interpretiert. Da die Interpretation der Ausgabe immer vom ausgeführten Programm abhängt, ist auch die Aussagekraft der </w:t>
      </w:r>
      <w:r w:rsidR="00AD6BED">
        <w:rPr>
          <w:rFonts w:eastAsiaTheme="minorEastAsia"/>
        </w:rPr>
        <w:t>Sign</w:t>
      </w:r>
      <w:r>
        <w:rPr>
          <w:rFonts w:eastAsiaTheme="minorEastAsia"/>
        </w:rPr>
        <w:t xml:space="preserve">-Flag von der Interpretation durch das Programm abhängig. Soll die Operation der ALU als einfache binäre Zahl interpretiert werden, so kann es keine negative Zahl geben und die </w:t>
      </w:r>
      <w:r w:rsidR="00AD6BED">
        <w:rPr>
          <w:rFonts w:eastAsiaTheme="minorEastAsia"/>
        </w:rPr>
        <w:t>Sign</w:t>
      </w:r>
      <w:r>
        <w:rPr>
          <w:rFonts w:eastAsiaTheme="minorEastAsia"/>
        </w:rPr>
        <w:t xml:space="preserve">-Flag ist trotzdem gesetzt, sobald das Ergebnis der Operation größer als 127 ist (mindestens </w:t>
      </w:r>
      <m:oMath>
        <m:sSub>
          <m:sSubPr>
            <m:ctrlPr>
              <w:rPr>
                <w:rFonts w:ascii="Cambria Math" w:eastAsiaTheme="minorEastAsia" w:hAnsi="Cambria Math"/>
                <w:i/>
              </w:rPr>
            </m:ctrlPr>
          </m:sSubPr>
          <m:e>
            <m:r>
              <w:rPr>
                <w:rFonts w:ascii="Cambria Math" w:eastAsiaTheme="minorEastAsia" w:hAnsi="Cambria Math"/>
              </w:rPr>
              <m:t>10000000</m:t>
            </m:r>
          </m:e>
          <m:sub>
            <m:r>
              <m:rPr>
                <m:nor/>
              </m:rPr>
              <w:rPr>
                <w:rFonts w:ascii="Cambria Math" w:eastAsiaTheme="minorEastAsia" w:hAnsi="Cambria Math"/>
              </w:rPr>
              <m:t>bin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127</m:t>
            </m:r>
          </m:e>
          <m:sub>
            <m:r>
              <m:rPr>
                <m:nor/>
              </m:rPr>
              <w:rPr>
                <w:rFonts w:ascii="Cambria Math" w:eastAsiaTheme="minorEastAsia" w:hAnsi="Cambria Math"/>
              </w:rPr>
              <m:t>dec</m:t>
            </m:r>
          </m:sub>
        </m:sSub>
      </m:oMath>
      <w:r>
        <w:rPr>
          <w:rFonts w:eastAsiaTheme="minorEastAsia"/>
        </w:rPr>
        <w:t>)</w:t>
      </w:r>
      <w:r w:rsidR="00AB2EDF">
        <w:rPr>
          <w:rFonts w:eastAsiaTheme="minorEastAsia"/>
        </w:rPr>
        <w:t xml:space="preserve">. Nichtsdestotrotz kann die </w:t>
      </w:r>
      <w:r w:rsidR="00AD6BED">
        <w:rPr>
          <w:rFonts w:eastAsiaTheme="minorEastAsia"/>
        </w:rPr>
        <w:t>Sign</w:t>
      </w:r>
      <w:r w:rsidR="00AB2EDF">
        <w:rPr>
          <w:rFonts w:eastAsiaTheme="minorEastAsia"/>
        </w:rPr>
        <w:t xml:space="preserve">-Flag immer ausgegeben werden und </w:t>
      </w:r>
      <w:r w:rsidR="00AD6BED">
        <w:rPr>
          <w:rFonts w:eastAsiaTheme="minorEastAsia"/>
        </w:rPr>
        <w:t xml:space="preserve">entspricht einfach </w:t>
      </w:r>
      <w:r w:rsidR="00AB2EDF">
        <w:rPr>
          <w:rFonts w:eastAsiaTheme="minorEastAsia"/>
        </w:rPr>
        <w:t>de</w:t>
      </w:r>
      <w:r w:rsidR="00AD6BED">
        <w:rPr>
          <w:rFonts w:eastAsiaTheme="minorEastAsia"/>
        </w:rPr>
        <w:t>m</w:t>
      </w:r>
      <w:r w:rsidR="00AB2EDF">
        <w:rPr>
          <w:rFonts w:eastAsiaTheme="minorEastAsia"/>
        </w:rPr>
        <w:t xml:space="preserve"> Wert des höchstwertigen Bits der ALU Ausgabe.</w:t>
      </w:r>
    </w:p>
    <w:p w14:paraId="30D72C8E" w14:textId="117C4C84" w:rsidR="00D225D2" w:rsidRDefault="003C47DF" w:rsidP="00437AB8">
      <w:pPr>
        <w:rPr>
          <w:rFonts w:eastAsiaTheme="minorEastAsia"/>
        </w:rPr>
      </w:pPr>
      <w:r>
        <w:rPr>
          <w:rFonts w:eastAsiaTheme="minorEastAsia"/>
        </w:rPr>
        <w:lastRenderedPageBreak/>
        <w:t>Die Zero-Flag</w:t>
      </w:r>
      <w:r w:rsidR="00AB2EDF">
        <w:rPr>
          <w:rFonts w:eastAsiaTheme="minorEastAsia"/>
        </w:rPr>
        <w:t xml:space="preserve"> soll gesetzt sein, wenn das Ergebnis der letzten Operation der ALU gleich Null ist, also alle einzelnen Bits des Ergebnisses auf </w:t>
      </w:r>
      <w:r w:rsidR="009D6597">
        <w:rPr>
          <w:rFonts w:eastAsiaTheme="minorEastAsia"/>
        </w:rPr>
        <w:t>„</w:t>
      </w:r>
      <w:r w:rsidR="00AB2EDF">
        <w:rPr>
          <w:rFonts w:eastAsiaTheme="minorEastAsia"/>
        </w:rPr>
        <w:t>0</w:t>
      </w:r>
      <w:r w:rsidR="009D6597">
        <w:rPr>
          <w:rFonts w:eastAsiaTheme="minorEastAsia"/>
        </w:rPr>
        <w:t>“</w:t>
      </w:r>
      <w:r w:rsidR="00AB2EDF">
        <w:rPr>
          <w:rFonts w:eastAsiaTheme="minorEastAsia"/>
        </w:rPr>
        <w:t xml:space="preserve"> gesetzt sind. Verknüpft man alle dieser Bits mit einem </w:t>
      </w:r>
      <w:r w:rsidR="008034AB">
        <w:rPr>
          <w:rFonts w:eastAsiaTheme="minorEastAsia"/>
        </w:rPr>
        <w:t>Oder</w:t>
      </w:r>
      <w:r w:rsidR="00AB2EDF">
        <w:rPr>
          <w:rFonts w:eastAsiaTheme="minorEastAsia"/>
        </w:rPr>
        <w:t xml:space="preserve">-Gatter, so gibt dieses </w:t>
      </w:r>
      <w:r w:rsidR="00654FE4">
        <w:rPr>
          <w:rFonts w:eastAsiaTheme="minorEastAsia"/>
        </w:rPr>
        <w:t>„</w:t>
      </w:r>
      <w:r w:rsidR="00AB2EDF">
        <w:rPr>
          <w:rFonts w:eastAsiaTheme="minorEastAsia"/>
        </w:rPr>
        <w:t>1</w:t>
      </w:r>
      <w:r w:rsidR="00654FE4">
        <w:rPr>
          <w:rFonts w:eastAsiaTheme="minorEastAsia"/>
        </w:rPr>
        <w:t>“</w:t>
      </w:r>
      <w:r w:rsidR="00AB2EDF">
        <w:rPr>
          <w:rFonts w:eastAsiaTheme="minorEastAsia"/>
        </w:rPr>
        <w:t xml:space="preserve"> aus, sobald eines der Bits aktiv ist, also das Ergebnis größer als 0 ist. Das ist das genaue Gegenteil der Zero-Flag. Negiert man also die Ausgabe dieses </w:t>
      </w:r>
      <w:r w:rsidR="00604C3E">
        <w:rPr>
          <w:rFonts w:eastAsiaTheme="minorEastAsia"/>
        </w:rPr>
        <w:t>Oder</w:t>
      </w:r>
      <w:r w:rsidR="00AB2EDF">
        <w:rPr>
          <w:rFonts w:eastAsiaTheme="minorEastAsia"/>
        </w:rPr>
        <w:t>-Gatters, so erhält man die Zero-Flag</w:t>
      </w:r>
      <w:r w:rsidR="00693E56">
        <w:rPr>
          <w:rFonts w:eastAsiaTheme="minorEastAsia"/>
        </w:rPr>
        <w:t xml:space="preserve"> (</w:t>
      </w:r>
      <w:r w:rsidR="00693E56">
        <w:rPr>
          <w:rFonts w:eastAsiaTheme="minorEastAsia"/>
        </w:rPr>
        <w:fldChar w:fldCharType="begin"/>
      </w:r>
      <w:r w:rsidR="00693E56">
        <w:rPr>
          <w:rFonts w:eastAsiaTheme="minorEastAsia"/>
        </w:rPr>
        <w:instrText xml:space="preserve"> REF Anhang124 \h </w:instrText>
      </w:r>
      <w:r w:rsidR="00693E56">
        <w:rPr>
          <w:rFonts w:eastAsiaTheme="minorEastAsia"/>
        </w:rPr>
      </w:r>
      <w:r w:rsidR="00693E56">
        <w:rPr>
          <w:rFonts w:eastAsiaTheme="minorEastAsia"/>
        </w:rPr>
        <w:fldChar w:fldCharType="separate"/>
      </w:r>
      <w:r w:rsidR="00502EA2">
        <w:t>Anhang 1.2.4</w:t>
      </w:r>
      <w:r w:rsidR="00693E56">
        <w:rPr>
          <w:rFonts w:eastAsiaTheme="minorEastAsia"/>
        </w:rPr>
        <w:fldChar w:fldCharType="end"/>
      </w:r>
      <w:r w:rsidR="00693E56">
        <w:rPr>
          <w:rFonts w:eastAsiaTheme="minorEastAsia"/>
        </w:rPr>
        <w:t>).</w:t>
      </w:r>
    </w:p>
    <w:p w14:paraId="1817A759" w14:textId="300CFC58" w:rsidR="00D25B13" w:rsidRDefault="00D225D2" w:rsidP="00437AB8">
      <w:pPr>
        <w:rPr>
          <w:rFonts w:eastAsiaTheme="minorEastAsia"/>
        </w:rPr>
      </w:pPr>
      <w:r>
        <w:rPr>
          <w:rFonts w:eastAsiaTheme="minorEastAsia"/>
        </w:rPr>
        <w:t>Da die Flags aber zum Teil von den direkten Ausgaben der Multiplexer abhängen, die jedoch nur aktiv sind, wenn eine bestimmte ALU-Operation ausgewählt ist, sind sie zwischen der ALU-Operation und einem anderen Befehl nicht mehr für die Kontrolleinheit der CPU verfügbar. Daher müssen die Flags, sobald eine Operation in der ALU ausgeführt wurde, in einem Register, de</w:t>
      </w:r>
      <w:r w:rsidR="00431B12">
        <w:rPr>
          <w:rFonts w:eastAsiaTheme="minorEastAsia"/>
        </w:rPr>
        <w:t>m</w:t>
      </w:r>
      <w:r>
        <w:rPr>
          <w:rFonts w:eastAsiaTheme="minorEastAsia"/>
        </w:rPr>
        <w:t xml:space="preserve"> </w:t>
      </w:r>
      <w:r w:rsidR="003E0232">
        <w:rPr>
          <w:rFonts w:eastAsiaTheme="minorEastAsia"/>
        </w:rPr>
        <w:t xml:space="preserve">sogenannten </w:t>
      </w:r>
      <w:r>
        <w:rPr>
          <w:rFonts w:eastAsiaTheme="minorEastAsia"/>
        </w:rPr>
        <w:t>Flag Register</w:t>
      </w:r>
      <w:r w:rsidR="007F2514">
        <w:rPr>
          <w:rFonts w:eastAsiaTheme="minorEastAsia"/>
        </w:rPr>
        <w:t>,</w:t>
      </w:r>
      <w:r>
        <w:rPr>
          <w:rFonts w:eastAsiaTheme="minorEastAsia"/>
        </w:rPr>
        <w:t xml:space="preserve"> gespeichert werden. Das Flag Register befindet sich außerhalb der ALU und benötigt nur eine Speicherbreite von 3 Bits für die drei Flags. Neben dem </w:t>
      </w:r>
      <m:oMath>
        <m:r>
          <w:rPr>
            <w:rFonts w:ascii="Cambria Math" w:eastAsiaTheme="minorEastAsia" w:hAnsi="Cambria Math"/>
          </w:rPr>
          <m:t>CLK</m:t>
        </m:r>
      </m:oMath>
      <w:r>
        <w:rPr>
          <w:rFonts w:eastAsiaTheme="minorEastAsia"/>
        </w:rPr>
        <w:t xml:space="preserve"> und </w:t>
      </w:r>
      <m:oMath>
        <m:r>
          <w:rPr>
            <w:rFonts w:ascii="Cambria Math" w:eastAsiaTheme="minorEastAsia" w:hAnsi="Cambria Math"/>
          </w:rPr>
          <m:t>CLR</m:t>
        </m:r>
      </m:oMath>
      <w:r>
        <w:rPr>
          <w:rFonts w:eastAsiaTheme="minorEastAsia"/>
        </w:rPr>
        <w:t xml:space="preserve"> Signal benötigt es das </w:t>
      </w:r>
      <w:r w:rsidR="002D0CA6">
        <w:rPr>
          <w:rFonts w:eastAsiaTheme="minorEastAsia"/>
        </w:rPr>
        <w:t xml:space="preserve">Steuersignal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oMath>
      <w:r w:rsidR="00B47DEF">
        <w:rPr>
          <w:rFonts w:eastAsiaTheme="minorEastAsia"/>
        </w:rPr>
        <w:t xml:space="preserve"> (Load Flag)</w:t>
      </w:r>
      <w:r w:rsidR="002D0CA6">
        <w:rPr>
          <w:rFonts w:eastAsiaTheme="minorEastAsia"/>
        </w:rPr>
        <w:t xml:space="preserve">. </w:t>
      </w:r>
      <w:r w:rsidR="00AB1E9F">
        <w:rPr>
          <w:rFonts w:eastAsiaTheme="minorEastAsia"/>
        </w:rPr>
        <w:t xml:space="preserve">Dieses wird von der Kontrolleinheit der CPU gesteuert. </w:t>
      </w:r>
      <w:r w:rsidR="002D0CA6">
        <w:rPr>
          <w:rFonts w:eastAsiaTheme="minorEastAsia"/>
        </w:rPr>
        <w:t>Das Register wird zur CPU hinzugefügt, wenn die ALU eingefügt wird (</w:t>
      </w:r>
      <w:r w:rsidR="007F2514">
        <w:rPr>
          <w:rFonts w:eastAsiaTheme="minorEastAsia"/>
        </w:rPr>
        <w:t xml:space="preserve">s. </w:t>
      </w:r>
      <w:r w:rsidR="003E2B81">
        <w:rPr>
          <w:rFonts w:eastAsiaTheme="minorEastAsia"/>
        </w:rPr>
        <w:fldChar w:fldCharType="begin"/>
      </w:r>
      <w:r w:rsidR="003E2B81">
        <w:rPr>
          <w:rFonts w:eastAsiaTheme="minorEastAsia"/>
        </w:rPr>
        <w:instrText xml:space="preserve"> REF ALU_Implementation \h </w:instrText>
      </w:r>
      <w:r w:rsidR="003E2B81">
        <w:rPr>
          <w:rFonts w:eastAsiaTheme="minorEastAsia"/>
        </w:rPr>
      </w:r>
      <w:r w:rsidR="003E2B81">
        <w:rPr>
          <w:rFonts w:eastAsiaTheme="minorEastAsia"/>
        </w:rPr>
        <w:fldChar w:fldCharType="separate"/>
      </w:r>
      <w:r w:rsidR="00502EA2">
        <w:t>Implementierung von ALU und Flag-Register in der CPU</w:t>
      </w:r>
      <w:r w:rsidR="003E2B81">
        <w:rPr>
          <w:rFonts w:eastAsiaTheme="minorEastAsia"/>
        </w:rPr>
        <w:fldChar w:fldCharType="end"/>
      </w:r>
      <w:r w:rsidR="002D0CA6">
        <w:rPr>
          <w:rFonts w:eastAsiaTheme="minorEastAsia"/>
        </w:rPr>
        <w:t>)</w:t>
      </w:r>
      <w:r w:rsidR="005A5EF5">
        <w:rPr>
          <w:rFonts w:eastAsiaTheme="minorEastAsia"/>
        </w:rPr>
        <w:t>.</w:t>
      </w:r>
    </w:p>
    <w:p w14:paraId="14ED596F" w14:textId="306D7CB8" w:rsidR="00B17672" w:rsidRDefault="00B17672" w:rsidP="00B17672">
      <w:pPr>
        <w:pStyle w:val="berschrift3"/>
      </w:pPr>
      <w:bookmarkStart w:id="18" w:name="ALU7_9"/>
      <w:bookmarkStart w:id="19" w:name="_Toc82533334"/>
      <w:r>
        <w:t>Die ALU-Befehle 7 bis 9: Befehle zur Laufzeitoptimierung</w:t>
      </w:r>
      <w:bookmarkEnd w:id="18"/>
      <w:bookmarkEnd w:id="19"/>
    </w:p>
    <w:p w14:paraId="2CCB0D31" w14:textId="6CFDCDCD" w:rsidR="00AB1E9F" w:rsidRDefault="00BF4B72" w:rsidP="00225E10">
      <w:pPr>
        <w:rPr>
          <w:rFonts w:eastAsiaTheme="minorEastAsia"/>
        </w:rPr>
      </w:pPr>
      <w:r>
        <w:t xml:space="preserve">Ein oft genutzter Befehl beim Programmieren ist das Erhöhen oder Verringern eines bestimmten Wertes um eins (zum Beispiel im Zusammenhang mit dem Durchlaufen von Schleifen). </w:t>
      </w:r>
      <w:r w:rsidR="00A1733F">
        <w:t xml:space="preserve">Geht man davon aus, dass man den </w:t>
      </w:r>
      <m:oMath>
        <m:r>
          <w:rPr>
            <w:rFonts w:ascii="Cambria Math" w:hAnsi="Cambria Math"/>
          </w:rPr>
          <m:t>ADD</m:t>
        </m:r>
      </m:oMath>
      <w:r w:rsidR="00A1733F">
        <w:rPr>
          <w:rFonts w:eastAsiaTheme="minorEastAsia"/>
        </w:rPr>
        <w:t xml:space="preserve"> Befehl der ALU nutzen würde, um einen Wert um eins zu erhöhen, müsste man unter anderem den Wert </w:t>
      </w:r>
      <w:r w:rsidR="00261CE3">
        <w:rPr>
          <w:rFonts w:eastAsiaTheme="minorEastAsia"/>
        </w:rPr>
        <w:t>„</w:t>
      </w:r>
      <w:r w:rsidR="00A1733F">
        <w:rPr>
          <w:rFonts w:eastAsiaTheme="minorEastAsia"/>
        </w:rPr>
        <w:t>1</w:t>
      </w:r>
      <w:r w:rsidR="00261CE3">
        <w:rPr>
          <w:rFonts w:eastAsiaTheme="minorEastAsia"/>
        </w:rPr>
        <w:t>“</w:t>
      </w:r>
      <w:r w:rsidR="00A1733F">
        <w:rPr>
          <w:rFonts w:eastAsiaTheme="minorEastAsia"/>
        </w:rPr>
        <w:t xml:space="preserve"> jedes Mal </w:t>
      </w:r>
      <w:r w:rsidR="00043CEA">
        <w:rPr>
          <w:rFonts w:eastAsiaTheme="minorEastAsia"/>
        </w:rPr>
        <w:t xml:space="preserve">separat </w:t>
      </w:r>
      <w:r w:rsidR="00A1733F">
        <w:rPr>
          <w:rFonts w:eastAsiaTheme="minorEastAsia"/>
        </w:rPr>
        <w:t xml:space="preserve">als Operator B in die ALU laden. Das verbraucht zum einen unnötig Speicher der CPU, zum anderen dauert es, bis der Wert </w:t>
      </w:r>
      <w:r w:rsidR="00CF6681">
        <w:rPr>
          <w:rFonts w:eastAsiaTheme="minorEastAsia"/>
        </w:rPr>
        <w:t>„</w:t>
      </w:r>
      <w:r w:rsidR="00A1733F">
        <w:rPr>
          <w:rFonts w:eastAsiaTheme="minorEastAsia"/>
        </w:rPr>
        <w:t>1</w:t>
      </w:r>
      <w:r w:rsidR="00CF6681">
        <w:rPr>
          <w:rFonts w:eastAsiaTheme="minorEastAsia"/>
        </w:rPr>
        <w:t>“</w:t>
      </w:r>
      <w:r w:rsidR="00A1733F">
        <w:rPr>
          <w:rFonts w:eastAsiaTheme="minorEastAsia"/>
        </w:rPr>
        <w:t xml:space="preserve"> in das TMP-Register und damit in die ALU geladen wird. Daher soll die ALU zwei zusätzliche Befehle ausführen können, die den Operanden A um ein</w:t>
      </w:r>
      <w:r w:rsidR="00431B12">
        <w:rPr>
          <w:rFonts w:eastAsiaTheme="minorEastAsia"/>
        </w:rPr>
        <w:t>s</w:t>
      </w:r>
      <w:r w:rsidR="00A1733F">
        <w:rPr>
          <w:rFonts w:eastAsiaTheme="minorEastAsia"/>
        </w:rPr>
        <w:t xml:space="preserve"> verringern (</w:t>
      </w:r>
      <m:oMath>
        <m:r>
          <w:rPr>
            <w:rFonts w:ascii="Cambria Math" w:eastAsiaTheme="minorEastAsia" w:hAnsi="Cambria Math"/>
          </w:rPr>
          <m:t>DEC</m:t>
        </m:r>
      </m:oMath>
      <w:r w:rsidR="00A1733F">
        <w:rPr>
          <w:rFonts w:eastAsiaTheme="minorEastAsia"/>
        </w:rPr>
        <w:t>) beziehungsweise um eins erhöhen (</w:t>
      </w:r>
      <m:oMath>
        <m:r>
          <w:rPr>
            <w:rFonts w:ascii="Cambria Math" w:eastAsiaTheme="minorEastAsia" w:hAnsi="Cambria Math"/>
          </w:rPr>
          <m:t>INC</m:t>
        </m:r>
      </m:oMath>
      <w:r w:rsidR="00A1733F">
        <w:rPr>
          <w:rFonts w:eastAsiaTheme="minorEastAsia"/>
        </w:rPr>
        <w:t>)</w:t>
      </w:r>
      <w:r w:rsidR="0095797F">
        <w:rPr>
          <w:rFonts w:eastAsiaTheme="minorEastAsia"/>
        </w:rPr>
        <w:t xml:space="preserve"> (Malvino, 1999, S. 178)</w:t>
      </w:r>
      <w:r w:rsidR="00DA3128">
        <w:rPr>
          <w:rFonts w:eastAsiaTheme="minorEastAsia"/>
        </w:rPr>
        <w:t>.</w:t>
      </w:r>
    </w:p>
    <w:p w14:paraId="225C8A24" w14:textId="73A68B90" w:rsidR="00135337" w:rsidRDefault="00AB1E9F" w:rsidP="00225E10">
      <w:pPr>
        <w:rPr>
          <w:rFonts w:eastAsiaTheme="minorEastAsia"/>
        </w:rPr>
      </w:pPr>
      <w:r>
        <w:rPr>
          <w:rFonts w:eastAsiaTheme="minorEastAsia"/>
        </w:rPr>
        <w:t xml:space="preserve">Der </w:t>
      </w:r>
      <m:oMath>
        <m:r>
          <w:rPr>
            <w:rFonts w:ascii="Cambria Math" w:eastAsiaTheme="minorEastAsia" w:hAnsi="Cambria Math"/>
          </w:rPr>
          <m:t>AOUT</m:t>
        </m:r>
      </m:oMath>
      <w:r>
        <w:rPr>
          <w:rFonts w:eastAsiaTheme="minorEastAsia"/>
        </w:rPr>
        <w:t xml:space="preserve"> Befehl erscheint auf den ersten Blick sinnlos, da er einfach nur den Inhalt das A-Registers ausgibt, obwohl dieses das genauso gut auch selbst kann. Der wichtige Punkt hierbei ist aber, dass bei dem </w:t>
      </w:r>
      <m:oMath>
        <m:r>
          <w:rPr>
            <w:rFonts w:ascii="Cambria Math" w:eastAsiaTheme="minorEastAsia" w:hAnsi="Cambria Math"/>
          </w:rPr>
          <m:t>AOUT</m:t>
        </m:r>
      </m:oMath>
      <w:r>
        <w:rPr>
          <w:rFonts w:eastAsiaTheme="minorEastAsia"/>
        </w:rPr>
        <w:t xml:space="preserve"> Befehl</w:t>
      </w:r>
      <w:r w:rsidR="00AF2DC3">
        <w:rPr>
          <w:rFonts w:eastAsiaTheme="minorEastAsia"/>
        </w:rPr>
        <w:t xml:space="preserve"> als ALU Operation die Möglichkeit besteht, das Flag-Register zu laden. Der </w:t>
      </w:r>
      <m:oMath>
        <m:r>
          <w:rPr>
            <w:rFonts w:ascii="Cambria Math" w:eastAsiaTheme="minorEastAsia" w:hAnsi="Cambria Math"/>
          </w:rPr>
          <m:t>AOUT</m:t>
        </m:r>
      </m:oMath>
      <w:r w:rsidR="00AF2DC3">
        <w:rPr>
          <w:rFonts w:eastAsiaTheme="minorEastAsia"/>
        </w:rPr>
        <w:t xml:space="preserve">-Befehl wird also dazu genutzt, um die Flags für den Inhalt des A-Registers zu setzen, was andernfalls nur </w:t>
      </w:r>
      <w:r w:rsidR="007A3A06">
        <w:rPr>
          <w:rFonts w:eastAsiaTheme="minorEastAsia"/>
        </w:rPr>
        <w:t>möglich</w:t>
      </w:r>
      <w:r w:rsidR="00AF2DC3">
        <w:rPr>
          <w:rFonts w:eastAsiaTheme="minorEastAsia"/>
        </w:rPr>
        <w:t xml:space="preserve"> wäre durch eine Addition mit 0, wobei sich hier aber wieder das oben beschriebene Problem ergibt.</w:t>
      </w:r>
      <w:r w:rsidR="00135337">
        <w:rPr>
          <w:rFonts w:eastAsiaTheme="minorEastAsia"/>
        </w:rPr>
        <w:t xml:space="preserve"> Eigentlich ist dieser Befehl nicht Teil einer typischen ALU, vor allem einer der SAP-Architektur, jedoch hat sich seine Notwendigkeit aufgrund meiner abgeänderten ALU-Architektur ergeben. </w:t>
      </w:r>
    </w:p>
    <w:p w14:paraId="6F33F020" w14:textId="25179C74" w:rsidR="001A2D0A" w:rsidRDefault="00C77768" w:rsidP="00225E10">
      <w:pPr>
        <w:rPr>
          <w:rFonts w:eastAsiaTheme="minorEastAsia"/>
        </w:rPr>
      </w:pPr>
      <w:r>
        <w:rPr>
          <w:rFonts w:eastAsiaTheme="minorEastAsia"/>
        </w:rPr>
        <w:t xml:space="preserve">Alle drei Befehle sollen dadurch implementiert werden, dass bestimmte Parameter gesetzt werden, wenn eine der Operationen ausgewählt </w:t>
      </w:r>
      <w:r w:rsidR="007A3A06">
        <w:rPr>
          <w:rFonts w:eastAsiaTheme="minorEastAsia"/>
        </w:rPr>
        <w:t>ist</w:t>
      </w:r>
      <w:r>
        <w:rPr>
          <w:rFonts w:eastAsiaTheme="minorEastAsia"/>
        </w:rPr>
        <w:t xml:space="preserve">. Solche Parameter sind zum Teil bereits vorhanden: </w:t>
      </w:r>
      <m:oMath>
        <m:r>
          <w:rPr>
            <w:rFonts w:ascii="Cambria Math" w:eastAsiaTheme="minorEastAsia" w:hAnsi="Cambria Math"/>
          </w:rPr>
          <m:t>SUB</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oMath>
      <w:r>
        <w:rPr>
          <w:rFonts w:eastAsiaTheme="minorEastAsia"/>
        </w:rPr>
        <w:t xml:space="preserve"> müssen beispielsweise beide für die </w:t>
      </w:r>
      <m:oMath>
        <m:r>
          <w:rPr>
            <w:rFonts w:ascii="Cambria Math" w:eastAsiaTheme="minorEastAsia" w:hAnsi="Cambria Math"/>
          </w:rPr>
          <m:t>SUB</m:t>
        </m:r>
      </m:oMath>
      <w:r>
        <w:rPr>
          <w:rFonts w:eastAsiaTheme="minorEastAsia"/>
        </w:rPr>
        <w:t xml:space="preserve">-Operation der ALU gesetzt werden. Beide können auch für </w:t>
      </w:r>
      <m:oMath>
        <m:r>
          <w:rPr>
            <w:rFonts w:ascii="Cambria Math" w:eastAsiaTheme="minorEastAsia" w:hAnsi="Cambria Math"/>
          </w:rPr>
          <m:t>INC</m:t>
        </m:r>
      </m:oMath>
      <w:r>
        <w:rPr>
          <w:rFonts w:eastAsiaTheme="minorEastAsia"/>
        </w:rPr>
        <w:t xml:space="preserve">, </w:t>
      </w:r>
      <m:oMath>
        <m:r>
          <w:rPr>
            <w:rFonts w:ascii="Cambria Math" w:eastAsiaTheme="minorEastAsia" w:hAnsi="Cambria Math"/>
          </w:rPr>
          <m:t>DEC</m:t>
        </m:r>
      </m:oMath>
      <w:r>
        <w:rPr>
          <w:rFonts w:eastAsiaTheme="minorEastAsia"/>
        </w:rPr>
        <w:t xml:space="preserve"> und </w:t>
      </w:r>
      <m:oMath>
        <m:r>
          <w:rPr>
            <w:rFonts w:ascii="Cambria Math" w:eastAsiaTheme="minorEastAsia" w:hAnsi="Cambria Math"/>
          </w:rPr>
          <m:t>AOUT</m:t>
        </m:r>
      </m:oMath>
      <w:r>
        <w:rPr>
          <w:rFonts w:eastAsiaTheme="minorEastAsia"/>
        </w:rPr>
        <w:t xml:space="preserve"> genutzt werden</w:t>
      </w:r>
      <w:r w:rsidR="00985AB2">
        <w:rPr>
          <w:rFonts w:eastAsiaTheme="minorEastAsia"/>
        </w:rPr>
        <w:t>. Zusätzlich gilt jedoch für die drei Operationen, dass sie unabhängig von dem B-Operanden sind. Das bedeutet, dass, wenn eine der drei Operationen ausgewählt ist, der B-Operand in die ALU deaktiviert werden</w:t>
      </w:r>
      <w:r w:rsidR="007850AA">
        <w:rPr>
          <w:rFonts w:eastAsiaTheme="minorEastAsia"/>
        </w:rPr>
        <w:t xml:space="preserve"> muss</w:t>
      </w:r>
      <w:r w:rsidR="00985AB2">
        <w:rPr>
          <w:rFonts w:eastAsiaTheme="minorEastAsia"/>
        </w:rPr>
        <w:t xml:space="preserve"> beziehungsweise Null </w:t>
      </w:r>
      <w:r w:rsidR="00431B12">
        <w:rPr>
          <w:rFonts w:eastAsiaTheme="minorEastAsia"/>
        </w:rPr>
        <w:t>sein muss</w:t>
      </w:r>
      <w:r w:rsidR="00985AB2">
        <w:rPr>
          <w:rFonts w:eastAsiaTheme="minorEastAsia"/>
        </w:rPr>
        <w:t xml:space="preserve">. Das lässt sich realisieren, indem ein </w:t>
      </w:r>
      <w:r w:rsidR="00AB3C2E">
        <w:rPr>
          <w:rFonts w:eastAsiaTheme="minorEastAsia"/>
        </w:rPr>
        <w:t>Und</w:t>
      </w:r>
      <w:r w:rsidR="00985AB2">
        <w:rPr>
          <w:rFonts w:eastAsiaTheme="minorEastAsia"/>
        </w:rPr>
        <w:t xml:space="preserve">-Gatter vor den B-Eingang der 1-Bit ALUs geschaltet wird. Eine Eingabe des </w:t>
      </w:r>
      <w:r w:rsidR="005229A6">
        <w:rPr>
          <w:rFonts w:eastAsiaTheme="minorEastAsia"/>
        </w:rPr>
        <w:t>Und</w:t>
      </w:r>
      <w:r w:rsidR="00985AB2">
        <w:rPr>
          <w:rFonts w:eastAsiaTheme="minorEastAsia"/>
        </w:rPr>
        <w:t xml:space="preserve">-Gatters ist der </w:t>
      </w:r>
      <w:r w:rsidR="00453488">
        <w:rPr>
          <w:rFonts w:eastAsiaTheme="minorEastAsia"/>
        </w:rPr>
        <w:t>Wert</w:t>
      </w:r>
      <w:r w:rsidR="00985AB2">
        <w:rPr>
          <w:rFonts w:eastAsiaTheme="minorEastAsia"/>
        </w:rPr>
        <w:t xml:space="preserve"> des B-Operanden, der andere Eingang legt fest, ob dieser durchgelassen wird oder die </w:t>
      </w:r>
      <w:r w:rsidR="000A6B2B">
        <w:rPr>
          <w:rFonts w:eastAsiaTheme="minorEastAsia"/>
        </w:rPr>
        <w:t>Und-</w:t>
      </w:r>
      <w:r w:rsidR="00985AB2">
        <w:rPr>
          <w:rFonts w:eastAsiaTheme="minorEastAsia"/>
        </w:rPr>
        <w:t xml:space="preserve">Verknüpfung immer </w:t>
      </w:r>
      <w:r w:rsidR="009159E7">
        <w:rPr>
          <w:rFonts w:eastAsiaTheme="minorEastAsia"/>
        </w:rPr>
        <w:t>„</w:t>
      </w:r>
      <w:r w:rsidR="00985AB2">
        <w:rPr>
          <w:rFonts w:eastAsiaTheme="minorEastAsia"/>
        </w:rPr>
        <w:t>0</w:t>
      </w:r>
      <w:r w:rsidR="009159E7">
        <w:rPr>
          <w:rFonts w:eastAsiaTheme="minorEastAsia"/>
        </w:rPr>
        <w:t>“</w:t>
      </w:r>
      <w:r w:rsidR="00985AB2">
        <w:rPr>
          <w:rFonts w:eastAsiaTheme="minorEastAsia"/>
        </w:rPr>
        <w:t xml:space="preserve"> ausgibt.</w:t>
      </w:r>
      <w:r w:rsidR="001A2D0A">
        <w:rPr>
          <w:rFonts w:eastAsiaTheme="minorEastAsia"/>
        </w:rPr>
        <w:t xml:space="preserve"> Alle Steuereingänge der acht </w:t>
      </w:r>
      <w:r w:rsidR="008E55CB">
        <w:rPr>
          <w:rFonts w:eastAsiaTheme="minorEastAsia"/>
        </w:rPr>
        <w:t>Und</w:t>
      </w:r>
      <w:r w:rsidR="001A2D0A">
        <w:rPr>
          <w:rFonts w:eastAsiaTheme="minorEastAsia"/>
        </w:rPr>
        <w:t xml:space="preserve">-Gatter werden zusammengeführt und bilden den dritten Parameter zum Steuern der ALU Operationen,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Active</m:t>
            </m:r>
          </m:sub>
        </m:sSub>
      </m:oMath>
      <w:r w:rsidR="001A2D0A">
        <w:rPr>
          <w:rFonts w:eastAsiaTheme="minorEastAsia"/>
        </w:rPr>
        <w:t>.</w:t>
      </w:r>
    </w:p>
    <w:p w14:paraId="67A3C5F0" w14:textId="42CFFAE2" w:rsidR="001A2D0A" w:rsidRDefault="001A2D0A" w:rsidP="00225E10">
      <w:pPr>
        <w:rPr>
          <w:rFonts w:eastAsiaTheme="minorEastAsia"/>
        </w:rPr>
      </w:pPr>
      <w:r>
        <w:rPr>
          <w:rFonts w:eastAsiaTheme="minorEastAsia"/>
        </w:rPr>
        <w:t xml:space="preserve">Nun gilt es, die </w:t>
      </w:r>
      <w:r w:rsidR="00B77B1A">
        <w:rPr>
          <w:rFonts w:eastAsiaTheme="minorEastAsia"/>
        </w:rPr>
        <w:t>drei</w:t>
      </w:r>
      <w:r>
        <w:rPr>
          <w:rFonts w:eastAsiaTheme="minorEastAsia"/>
        </w:rPr>
        <w:t xml:space="preserve"> Parameter richtig zu setzen, wenn eine der vier Operationen </w:t>
      </w:r>
      <m:oMath>
        <m:r>
          <w:rPr>
            <w:rFonts w:ascii="Cambria Math" w:eastAsiaTheme="minorEastAsia" w:hAnsi="Cambria Math"/>
          </w:rPr>
          <m:t>SUB</m:t>
        </m:r>
      </m:oMath>
      <w:r>
        <w:rPr>
          <w:rFonts w:eastAsiaTheme="minorEastAsia"/>
        </w:rPr>
        <w:t xml:space="preserve">, </w:t>
      </w:r>
      <m:oMath>
        <m:r>
          <w:rPr>
            <w:rFonts w:ascii="Cambria Math" w:eastAsiaTheme="minorEastAsia" w:hAnsi="Cambria Math"/>
          </w:rPr>
          <m:t>INC</m:t>
        </m:r>
      </m:oMath>
      <w:r>
        <w:rPr>
          <w:rFonts w:eastAsiaTheme="minorEastAsia"/>
        </w:rPr>
        <w:t xml:space="preserve">, </w:t>
      </w:r>
      <m:oMath>
        <m:r>
          <w:rPr>
            <w:rFonts w:ascii="Cambria Math" w:eastAsiaTheme="minorEastAsia" w:hAnsi="Cambria Math"/>
          </w:rPr>
          <m:t>DEC</m:t>
        </m:r>
      </m:oMath>
      <w:r>
        <w:rPr>
          <w:rFonts w:eastAsiaTheme="minorEastAsia"/>
        </w:rPr>
        <w:t xml:space="preserve"> oder </w:t>
      </w:r>
      <m:oMath>
        <m:r>
          <w:rPr>
            <w:rFonts w:ascii="Cambria Math" w:eastAsiaTheme="minorEastAsia" w:hAnsi="Cambria Math"/>
          </w:rPr>
          <m:t>AOUT</m:t>
        </m:r>
      </m:oMath>
      <w:r>
        <w:rPr>
          <w:rFonts w:eastAsiaTheme="minorEastAsia"/>
        </w:rPr>
        <w:t xml:space="preserve"> ausgewählt ist.</w:t>
      </w:r>
      <w:r w:rsidR="00E76713">
        <w:rPr>
          <w:rFonts w:eastAsiaTheme="minorEastAsia"/>
        </w:rPr>
        <w:t xml:space="preserve"> Es wird jeweils ein Signal pro Operation benötigt, das aktiv ist, wenn die Operation ausgewählt ist</w:t>
      </w:r>
      <w:r w:rsidR="00F74835">
        <w:rPr>
          <w:rFonts w:eastAsiaTheme="minorEastAsia"/>
        </w:rPr>
        <w:t xml:space="preserve"> und zum Ansteuern der Parameter für die jeweilige Operation verwendet </w:t>
      </w:r>
      <w:r w:rsidR="00F74835">
        <w:rPr>
          <w:rFonts w:eastAsiaTheme="minorEastAsia"/>
        </w:rPr>
        <w:lastRenderedPageBreak/>
        <w:t>wird</w:t>
      </w:r>
      <w:r w:rsidR="00E76713">
        <w:rPr>
          <w:rFonts w:eastAsiaTheme="minorEastAsia"/>
        </w:rPr>
        <w:t xml:space="preserve">. Das Lässt sich mit </w:t>
      </w:r>
      <w:r w:rsidR="00A8019B">
        <w:rPr>
          <w:rFonts w:eastAsiaTheme="minorEastAsia"/>
        </w:rPr>
        <w:t>Und</w:t>
      </w:r>
      <w:r w:rsidR="00E76713">
        <w:rPr>
          <w:rFonts w:eastAsiaTheme="minorEastAsia"/>
        </w:rPr>
        <w:t xml:space="preserve">-Gattern realisieren, die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E76713">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w:r w:rsidR="00E76713">
        <w:rPr>
          <w:rFonts w:eastAsiaTheme="minorEastAsia"/>
        </w:rPr>
        <w:t xml:space="preserve"> entweder direkt oder negiert als Eingabe verwenden. Durch Kombination aus direkter und negierter Eingabe lassen sich die Eingabesignale der </w:t>
      </w:r>
      <w:r w:rsidR="00696514">
        <w:rPr>
          <w:rFonts w:eastAsiaTheme="minorEastAsia"/>
        </w:rPr>
        <w:t>Und</w:t>
      </w:r>
      <w:r w:rsidR="00E76713">
        <w:rPr>
          <w:rFonts w:eastAsiaTheme="minorEastAsia"/>
        </w:rPr>
        <w:t xml:space="preserve">-Gatter so </w:t>
      </w:r>
      <w:r w:rsidR="00217649">
        <w:rPr>
          <w:rFonts w:eastAsiaTheme="minorEastAsia"/>
        </w:rPr>
        <w:t>verknüpfen</w:t>
      </w:r>
      <w:r w:rsidR="00E76713">
        <w:rPr>
          <w:rFonts w:eastAsiaTheme="minorEastAsia"/>
        </w:rPr>
        <w:t xml:space="preserve">, als dass alle aktiv sind, wenn eine bestimmte </w:t>
      </w:r>
      <w:r w:rsidR="00A61B25" w:rsidRPr="00A61B25">
        <w:rPr>
          <w:rFonts w:eastAsiaTheme="minorEastAsia"/>
          <w:noProof/>
        </w:rPr>
        <w:drawing>
          <wp:anchor distT="0" distB="0" distL="114300" distR="114300" simplePos="0" relativeHeight="251702272" behindDoc="1" locked="0" layoutInCell="1" allowOverlap="1" wp14:anchorId="6F4E8DDD" wp14:editId="1180DF17">
            <wp:simplePos x="0" y="0"/>
            <wp:positionH relativeFrom="column">
              <wp:posOffset>15875</wp:posOffset>
            </wp:positionH>
            <wp:positionV relativeFrom="paragraph">
              <wp:posOffset>608</wp:posOffset>
            </wp:positionV>
            <wp:extent cx="3180715" cy="1476375"/>
            <wp:effectExtent l="0" t="0" r="635" b="9525"/>
            <wp:wrapTight wrapText="bothSides">
              <wp:wrapPolygon edited="0">
                <wp:start x="0" y="0"/>
                <wp:lineTo x="0" y="21461"/>
                <wp:lineTo x="21475" y="21461"/>
                <wp:lineTo x="2147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478"/>
                    <a:stretch/>
                  </pic:blipFill>
                  <pic:spPr bwMode="auto">
                    <a:xfrm>
                      <a:off x="0" y="0"/>
                      <a:ext cx="318071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76713">
        <w:rPr>
          <w:rFonts w:eastAsiaTheme="minorEastAsia"/>
        </w:rPr>
        <w:t xml:space="preserve">Kombination von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E76713">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w:r w:rsidR="00E76713">
        <w:rPr>
          <w:rFonts w:eastAsiaTheme="minorEastAsia"/>
        </w:rPr>
        <w:t xml:space="preserve">, also eine </w:t>
      </w:r>
      <w:r w:rsidR="0071527E">
        <w:rPr>
          <w:noProof/>
        </w:rPr>
        <mc:AlternateContent>
          <mc:Choice Requires="wps">
            <w:drawing>
              <wp:anchor distT="0" distB="0" distL="114300" distR="114300" simplePos="0" relativeHeight="251711488" behindDoc="1" locked="0" layoutInCell="1" allowOverlap="1" wp14:anchorId="26C8EB3D" wp14:editId="3FD87676">
                <wp:simplePos x="0" y="0"/>
                <wp:positionH relativeFrom="margin">
                  <wp:align>left</wp:align>
                </wp:positionH>
                <wp:positionV relativeFrom="paragraph">
                  <wp:posOffset>1541117</wp:posOffset>
                </wp:positionV>
                <wp:extent cx="3180715" cy="278130"/>
                <wp:effectExtent l="0" t="0" r="635" b="7620"/>
                <wp:wrapTight wrapText="bothSides">
                  <wp:wrapPolygon edited="0">
                    <wp:start x="0" y="0"/>
                    <wp:lineTo x="0" y="20712"/>
                    <wp:lineTo x="21475" y="20712"/>
                    <wp:lineTo x="21475" y="0"/>
                    <wp:lineTo x="0" y="0"/>
                  </wp:wrapPolygon>
                </wp:wrapTight>
                <wp:docPr id="32" name="Textfeld 32"/>
                <wp:cNvGraphicFramePr/>
                <a:graphic xmlns:a="http://schemas.openxmlformats.org/drawingml/2006/main">
                  <a:graphicData uri="http://schemas.microsoft.com/office/word/2010/wordprocessingShape">
                    <wps:wsp>
                      <wps:cNvSpPr txBox="1"/>
                      <wps:spPr>
                        <a:xfrm>
                          <a:off x="0" y="0"/>
                          <a:ext cx="3180715" cy="278130"/>
                        </a:xfrm>
                        <a:prstGeom prst="rect">
                          <a:avLst/>
                        </a:prstGeom>
                        <a:solidFill>
                          <a:prstClr val="white"/>
                        </a:solidFill>
                        <a:ln>
                          <a:noFill/>
                        </a:ln>
                      </wps:spPr>
                      <wps:txbx>
                        <w:txbxContent>
                          <w:p w14:paraId="23DCE193" w14:textId="4D313BA0" w:rsidR="009F3C3C" w:rsidRDefault="009F3C3C" w:rsidP="009F3C3C">
                            <w:pPr>
                              <w:pStyle w:val="Beschriftung"/>
                            </w:pPr>
                            <w:r>
                              <w:t xml:space="preserve">Abb.  </w:t>
                            </w:r>
                            <w:r w:rsidR="0010097E">
                              <w:fldChar w:fldCharType="begin"/>
                            </w:r>
                            <w:r w:rsidR="0010097E">
                              <w:instrText xml:space="preserve"> SEQ Abb._ \* ARABIC </w:instrText>
                            </w:r>
                            <w:r w:rsidR="0010097E">
                              <w:fldChar w:fldCharType="separate"/>
                            </w:r>
                            <w:r w:rsidR="00502EA2">
                              <w:rPr>
                                <w:noProof/>
                              </w:rPr>
                              <w:t>7</w:t>
                            </w:r>
                            <w:r w:rsidR="0010097E">
                              <w:rPr>
                                <w:noProof/>
                              </w:rPr>
                              <w:fldChar w:fldCharType="end"/>
                            </w:r>
                            <w:r>
                              <w:t xml:space="preserve">: </w:t>
                            </w:r>
                            <w:r w:rsidRPr="00B33DC3">
                              <w:t>Verknüpfung von O1 bis O4, um die Auswahl einer bestimmten Operation festzustellen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8EB3D" id="Textfeld 32" o:spid="_x0000_s1036" type="#_x0000_t202" style="position:absolute;left:0;text-align:left;margin-left:0;margin-top:121.35pt;width:250.45pt;height:21.9pt;z-index:-251604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" stroked="f">
                <v:textbox inset="0,0,0,0">
                  <w:txbxContent>
                    <w:p w14:paraId="23DCE193" w14:textId="4D313BA0" w:rsidR="009F3C3C" w:rsidRDefault="009F3C3C" w:rsidP="009F3C3C">
                      <w:pPr>
                        <w:pStyle w:val="Beschriftung"/>
                      </w:pPr>
                      <w:r>
                        <w:t xml:space="preserve">Abb.  </w:t>
                      </w:r>
                      <w:fldSimple w:instr=" SEQ Abb._ \* ARABIC ">
                        <w:r w:rsidR="00502EA2">
                          <w:rPr>
                            <w:noProof/>
                          </w:rPr>
                          <w:t>7</w:t>
                        </w:r>
                      </w:fldSimple>
                      <w:r>
                        <w:t xml:space="preserve">: </w:t>
                      </w:r>
                      <w:r w:rsidRPr="00B33DC3">
                        <w:t>Verknüpfung von O1 bis O4, um die Auswahl einer bestimmten Operation festzustellen</w:t>
                      </w:r>
                    </w:p>
                  </w:txbxContent>
                </v:textbox>
                <w10:wrap type="tight" anchorx="margin"/>
              </v:shape>
            </w:pict>
          </mc:Fallback>
        </mc:AlternateContent>
      </w:r>
      <w:r w:rsidR="00E76713">
        <w:rPr>
          <w:rFonts w:eastAsiaTheme="minorEastAsia"/>
        </w:rPr>
        <w:t>bestimmte Operation ausgewählt ist.</w:t>
      </w:r>
      <w:r w:rsidR="00A61B25">
        <w:rPr>
          <w:rFonts w:eastAsiaTheme="minorEastAsia"/>
        </w:rPr>
        <w:t xml:space="preserve"> Das Prinzip ist ähnlich </w:t>
      </w:r>
      <w:r w:rsidR="00307E4C">
        <w:rPr>
          <w:rFonts w:eastAsiaTheme="minorEastAsia"/>
        </w:rPr>
        <w:t>dem eines Multiplexers.</w:t>
      </w:r>
    </w:p>
    <w:p w14:paraId="4DED0DDE" w14:textId="5F330191" w:rsidR="00022ADD" w:rsidRDefault="00A61B25" w:rsidP="00225E10">
      <w:pPr>
        <w:rPr>
          <w:rFonts w:eastAsiaTheme="minorEastAsia"/>
        </w:rPr>
      </w:pPr>
      <w:r>
        <w:rPr>
          <w:rFonts w:eastAsiaTheme="minorEastAsia"/>
        </w:rPr>
        <w:t xml:space="preserve">Da ein Parameter von mehreren Operationen gesetzt werden muss, wird vor die Parameter ein OR-Gatter gesetzt, </w:t>
      </w:r>
      <w:r w:rsidR="00022ADD">
        <w:rPr>
          <w:rFonts w:eastAsiaTheme="minorEastAsia"/>
        </w:rPr>
        <w:t xml:space="preserve">das als Eingabe alle Signale nimmt, für welche Befehle dieser Parameter gesetzt werden muss. Da für </w:t>
      </w:r>
      <m:oMath>
        <m:r>
          <w:rPr>
            <w:rFonts w:ascii="Cambria Math" w:eastAsiaTheme="minorEastAsia" w:hAnsi="Cambria Math"/>
          </w:rPr>
          <m:t>DEC, INC</m:t>
        </m:r>
      </m:oMath>
      <w:r w:rsidR="00022ADD">
        <w:rPr>
          <w:rFonts w:eastAsiaTheme="minorEastAsia"/>
        </w:rPr>
        <w:t xml:space="preserve"> und </w:t>
      </w:r>
      <m:oMath>
        <m:r>
          <w:rPr>
            <w:rFonts w:ascii="Cambria Math" w:eastAsiaTheme="minorEastAsia" w:hAnsi="Cambria Math"/>
          </w:rPr>
          <m:t>AOUT</m:t>
        </m:r>
      </m:oMath>
      <w:r w:rsidR="00022ADD">
        <w:rPr>
          <w:rFonts w:eastAsiaTheme="minorEastAsia"/>
        </w:rPr>
        <w:t xml:space="preserve"> der Operand B </w:t>
      </w:r>
      <w:r w:rsidR="00022ADD">
        <w:rPr>
          <w:rFonts w:eastAsiaTheme="minorEastAsia"/>
          <w:b/>
        </w:rPr>
        <w:t>deaktiviert</w:t>
      </w:r>
      <w:r w:rsidR="00022ADD">
        <w:rPr>
          <w:rFonts w:eastAsiaTheme="minorEastAsia"/>
        </w:rPr>
        <w:t xml:space="preserve"> und nicht aktiviert werden soll, wird der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Active</m:t>
            </m:r>
          </m:sub>
        </m:sSub>
      </m:oMath>
      <w:r w:rsidR="00022ADD">
        <w:rPr>
          <w:rFonts w:eastAsiaTheme="minorEastAsia"/>
        </w:rPr>
        <w:t xml:space="preserve"> Parameter negiert.</w:t>
      </w:r>
    </w:p>
    <w:p w14:paraId="64A7CA4A" w14:textId="1270D6F7" w:rsidR="00A61B25" w:rsidRDefault="00022ADD" w:rsidP="00225E10">
      <w:pPr>
        <w:rPr>
          <w:rFonts w:eastAsiaTheme="minorEastAsia"/>
        </w:rPr>
      </w:pPr>
      <w:r>
        <w:rPr>
          <w:rFonts w:eastAsiaTheme="minorEastAsia"/>
        </w:rPr>
        <w:t xml:space="preserve">Für </w:t>
      </w:r>
      <m:oMath>
        <m:r>
          <w:rPr>
            <w:rFonts w:ascii="Cambria Math" w:eastAsiaTheme="minorEastAsia" w:hAnsi="Cambria Math"/>
          </w:rPr>
          <m:t>SUB</m:t>
        </m:r>
      </m:oMath>
      <w:r>
        <w:rPr>
          <w:rFonts w:eastAsiaTheme="minorEastAsia"/>
        </w:rPr>
        <w:t xml:space="preserve"> sind die Parameter einfach zusetzten. Wie bereits erklärt</w:t>
      </w:r>
      <w:r w:rsidR="001D1DAE">
        <w:rPr>
          <w:rFonts w:eastAsiaTheme="minorEastAsia"/>
        </w:rPr>
        <w:t>,</w:t>
      </w:r>
      <w:r>
        <w:rPr>
          <w:rFonts w:eastAsiaTheme="minorEastAsia"/>
        </w:rPr>
        <w:t xml:space="preserve"> müssen für die </w:t>
      </w:r>
      <m:oMath>
        <m:r>
          <w:rPr>
            <w:rFonts w:ascii="Cambria Math" w:eastAsiaTheme="minorEastAsia" w:hAnsi="Cambria Math"/>
          </w:rPr>
          <m:t>SUB</m:t>
        </m:r>
      </m:oMath>
      <w:r>
        <w:rPr>
          <w:rFonts w:eastAsiaTheme="minorEastAsia"/>
        </w:rPr>
        <w:t xml:space="preserve"> Operation die Parameter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oMath>
      <w:r>
        <w:rPr>
          <w:rFonts w:eastAsiaTheme="minorEastAsia"/>
        </w:rPr>
        <w:t xml:space="preserve"> und </w:t>
      </w:r>
      <m:oMath>
        <m:r>
          <w:rPr>
            <w:rFonts w:ascii="Cambria Math" w:eastAsiaTheme="minorEastAsia" w:hAnsi="Cambria Math"/>
          </w:rPr>
          <m:t>SUB</m:t>
        </m:r>
      </m:oMath>
      <w:r>
        <w:rPr>
          <w:rFonts w:eastAsiaTheme="minorEastAsia"/>
        </w:rPr>
        <w:t xml:space="preserve"> gesetzt werden.</w:t>
      </w:r>
    </w:p>
    <w:p w14:paraId="0D8DA03B" w14:textId="712E6D6C" w:rsidR="00022ADD" w:rsidRDefault="00022ADD" w:rsidP="00225E10">
      <w:pPr>
        <w:rPr>
          <w:rFonts w:eastAsiaTheme="minorEastAsia"/>
        </w:rPr>
      </w:pPr>
      <w:r>
        <w:rPr>
          <w:rFonts w:eastAsiaTheme="minorEastAsia"/>
        </w:rPr>
        <w:t xml:space="preserve">Für </w:t>
      </w:r>
      <m:oMath>
        <m:r>
          <w:rPr>
            <w:rFonts w:ascii="Cambria Math" w:eastAsiaTheme="minorEastAsia" w:hAnsi="Cambria Math"/>
          </w:rPr>
          <m:t>DEC</m:t>
        </m:r>
      </m:oMath>
      <w:r>
        <w:rPr>
          <w:rFonts w:eastAsiaTheme="minorEastAsia"/>
        </w:rPr>
        <w:t xml:space="preserve"> muss zum einen der B</w:t>
      </w:r>
      <w:r w:rsidR="003E4054">
        <w:rPr>
          <w:rFonts w:eastAsiaTheme="minorEastAsia"/>
        </w:rPr>
        <w:t>-</w:t>
      </w:r>
      <w:r>
        <w:rPr>
          <w:rFonts w:eastAsiaTheme="minorEastAsia"/>
        </w:rPr>
        <w:t>Operand deaktiviert werden. Außerdem muss 1 subtrahiert, beziehungsweise -1 addiert werden. -1 ist im Zweierkomplement in der 8</w:t>
      </w:r>
      <w:r w:rsidR="003E4054">
        <w:rPr>
          <w:rFonts w:eastAsiaTheme="minorEastAsia"/>
        </w:rPr>
        <w:t>-</w:t>
      </w:r>
      <w:r>
        <w:rPr>
          <w:rFonts w:eastAsiaTheme="minorEastAsia"/>
        </w:rPr>
        <w:t>Bit CPU 11111111</w:t>
      </w:r>
      <w:r w:rsidR="00F23016">
        <w:rPr>
          <w:rFonts w:eastAsiaTheme="minorEastAsia"/>
        </w:rPr>
        <w:t xml:space="preserve">. Also muss der B-Operand irgendwie auf 11111111 gesetzt werden. Dies lässt sich realisieren, indem der </w:t>
      </w:r>
      <m:oMath>
        <m:r>
          <w:rPr>
            <w:rFonts w:ascii="Cambria Math" w:eastAsiaTheme="minorEastAsia" w:hAnsi="Cambria Math"/>
          </w:rPr>
          <m:t>SUB</m:t>
        </m:r>
      </m:oMath>
      <w:r w:rsidR="00F23016">
        <w:rPr>
          <w:rFonts w:eastAsiaTheme="minorEastAsia"/>
        </w:rPr>
        <w:t xml:space="preserve"> Parameter gesetzt wird. Dieser negiert den B-Operanden. Da der B-Operand deaktiviert, beziehungsweise auf 00000000 gesetzt ist, sorgt der </w:t>
      </w:r>
      <m:oMath>
        <m:r>
          <w:rPr>
            <w:rFonts w:ascii="Cambria Math" w:eastAsiaTheme="minorEastAsia" w:hAnsi="Cambria Math"/>
          </w:rPr>
          <m:t>SUB</m:t>
        </m:r>
      </m:oMath>
      <w:r w:rsidR="00F23016">
        <w:rPr>
          <w:rFonts w:eastAsiaTheme="minorEastAsia"/>
        </w:rPr>
        <w:t xml:space="preserve"> Parameter</w:t>
      </w:r>
      <w:r w:rsidR="001D1DAE">
        <w:rPr>
          <w:rFonts w:eastAsiaTheme="minorEastAsia"/>
        </w:rPr>
        <w:t xml:space="preserve"> dafür</w:t>
      </w:r>
      <w:r w:rsidR="00F23016">
        <w:rPr>
          <w:rFonts w:eastAsiaTheme="minorEastAsia"/>
        </w:rPr>
        <w:t xml:space="preserve">, dass dieser zu 11111111 wird, also zu -1. </w:t>
      </w:r>
    </w:p>
    <w:p w14:paraId="78E3C8DF" w14:textId="4B821DD2" w:rsidR="00AC052D" w:rsidRDefault="00AC052D" w:rsidP="00225E10">
      <w:pPr>
        <w:rPr>
          <w:rFonts w:eastAsiaTheme="minorEastAsia"/>
        </w:rPr>
      </w:pPr>
      <w:r>
        <w:rPr>
          <w:rFonts w:eastAsiaTheme="minorEastAsia"/>
        </w:rPr>
        <w:t xml:space="preserve">Auch bei der Operation </w:t>
      </w:r>
      <m:oMath>
        <m:r>
          <w:rPr>
            <w:rFonts w:ascii="Cambria Math" w:eastAsiaTheme="minorEastAsia" w:hAnsi="Cambria Math"/>
          </w:rPr>
          <m:t>INC</m:t>
        </m:r>
      </m:oMath>
      <w:r>
        <w:rPr>
          <w:rFonts w:eastAsiaTheme="minorEastAsia"/>
        </w:rPr>
        <w:t xml:space="preserve"> muss der B-Operand deaktiviert werden. Außerdem muss 1 addiert werden, was sich realisieren lässt, indem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oMath>
      <w:r>
        <w:rPr>
          <w:rFonts w:eastAsiaTheme="minorEastAsia"/>
        </w:rPr>
        <w:t xml:space="preserve"> gesetzt wird.</w:t>
      </w:r>
    </w:p>
    <w:p w14:paraId="43BE960F" w14:textId="293A8E64" w:rsidR="00AC052D" w:rsidRDefault="00AC052D" w:rsidP="00225E10">
      <w:pPr>
        <w:rPr>
          <w:rFonts w:eastAsiaTheme="minorEastAsia"/>
        </w:rPr>
      </w:pPr>
      <w:r>
        <w:rPr>
          <w:rFonts w:eastAsiaTheme="minorEastAsia"/>
        </w:rPr>
        <w:t xml:space="preserve">Für </w:t>
      </w:r>
      <m:oMath>
        <m:r>
          <w:rPr>
            <w:rFonts w:ascii="Cambria Math" w:eastAsiaTheme="minorEastAsia" w:hAnsi="Cambria Math"/>
          </w:rPr>
          <m:t>AOUT</m:t>
        </m:r>
      </m:oMath>
      <w:r>
        <w:rPr>
          <w:rFonts w:eastAsiaTheme="minorEastAsia"/>
        </w:rPr>
        <w:t xml:space="preserve"> muss nur der A-Operand ausgegeben werden</w:t>
      </w:r>
      <w:r w:rsidR="00332D3E">
        <w:rPr>
          <w:rFonts w:eastAsiaTheme="minorEastAsia"/>
        </w:rPr>
        <w:t>, also wird B deaktiviert.</w:t>
      </w:r>
    </w:p>
    <w:p w14:paraId="25412237" w14:textId="442A25C4" w:rsidR="00F632C6" w:rsidRDefault="00245639" w:rsidP="00225E10">
      <w:pPr>
        <w:rPr>
          <w:rFonts w:eastAsiaTheme="minorEastAsia"/>
        </w:rPr>
      </w:pPr>
      <w:r>
        <w:rPr>
          <w:rFonts w:eastAsiaTheme="minorEastAsia"/>
        </w:rPr>
        <w:t xml:space="preserve">Daraus ergibt sich die ALU der CPU. Sie hat die Eingänge </w:t>
      </w:r>
      <m:oMath>
        <m:r>
          <w:rPr>
            <w:rFonts w:ascii="Cambria Math" w:eastAsiaTheme="minorEastAsia" w:hAnsi="Cambria Math"/>
          </w:rPr>
          <m:t>A</m:t>
        </m:r>
      </m:oMath>
      <w:r>
        <w:rPr>
          <w:rFonts w:eastAsiaTheme="minorEastAsia"/>
        </w:rPr>
        <w:t xml:space="preserve"> und </w:t>
      </w:r>
      <m:oMath>
        <m:r>
          <w:rPr>
            <w:rFonts w:ascii="Cambria Math" w:eastAsiaTheme="minorEastAsia" w:hAnsi="Cambria Math"/>
          </w:rPr>
          <m:t>B</m:t>
        </m:r>
      </m:oMath>
      <w:r>
        <w:rPr>
          <w:rFonts w:eastAsiaTheme="minorEastAsia"/>
        </w:rPr>
        <w:t xml:space="preserve">, sowie den Ausgang </w:t>
      </w:r>
      <m:oMath>
        <m:r>
          <w:rPr>
            <w:rFonts w:ascii="Cambria Math" w:eastAsiaTheme="minorEastAsia" w:hAnsi="Cambria Math"/>
          </w:rPr>
          <m:t>OUT</m:t>
        </m:r>
      </m:oMath>
      <w:r>
        <w:rPr>
          <w:rFonts w:eastAsiaTheme="minorEastAsia"/>
        </w:rPr>
        <w:t xml:space="preserve">, die jeweils 8 Bit breit sind. </w:t>
      </w:r>
      <w:r w:rsidR="007A6830">
        <w:rPr>
          <w:rFonts w:eastAsiaTheme="minorEastAsia"/>
        </w:rPr>
        <w:t xml:space="preserve">Die Steuersignale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7A6830">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w:r w:rsidR="007A6830">
        <w:rPr>
          <w:rFonts w:eastAsiaTheme="minorEastAsia"/>
        </w:rPr>
        <w:t xml:space="preserve"> geben die auszuführende Operation an und die drei Flags </w:t>
      </w:r>
      <w:r w:rsidR="00346E43">
        <w:rPr>
          <w:rFonts w:eastAsiaTheme="minorEastAsia"/>
        </w:rPr>
        <w:t>Carry, Sign</w:t>
      </w:r>
      <w:r w:rsidR="007A6830">
        <w:rPr>
          <w:rFonts w:eastAsiaTheme="minorEastAsia"/>
        </w:rPr>
        <w:t xml:space="preserve"> und Zero stellen Informationen über die letzte Rechenoperation der ALU bereit. Für die fertige ALU siehe</w:t>
      </w:r>
      <w:r w:rsidR="009E5D6F">
        <w:rPr>
          <w:rFonts w:eastAsiaTheme="minorEastAsia"/>
        </w:rPr>
        <w:t xml:space="preserve"> </w:t>
      </w:r>
      <w:r w:rsidR="009E5D6F">
        <w:rPr>
          <w:rFonts w:eastAsiaTheme="minorEastAsia"/>
        </w:rPr>
        <w:fldChar w:fldCharType="begin"/>
      </w:r>
      <w:r w:rsidR="009E5D6F">
        <w:rPr>
          <w:rFonts w:eastAsiaTheme="minorEastAsia"/>
        </w:rPr>
        <w:instrText xml:space="preserve"> REF Anhang125 \h </w:instrText>
      </w:r>
      <w:r w:rsidR="009E5D6F">
        <w:rPr>
          <w:rFonts w:eastAsiaTheme="minorEastAsia"/>
        </w:rPr>
      </w:r>
      <w:r w:rsidR="009E5D6F">
        <w:rPr>
          <w:rFonts w:eastAsiaTheme="minorEastAsia"/>
        </w:rPr>
        <w:fldChar w:fldCharType="separate"/>
      </w:r>
      <w:r w:rsidR="00502EA2">
        <w:t>Anhang 1.2.5</w:t>
      </w:r>
      <w:r w:rsidR="009E5D6F">
        <w:rPr>
          <w:rFonts w:eastAsiaTheme="minorEastAsia"/>
        </w:rPr>
        <w:fldChar w:fldCharType="end"/>
      </w:r>
      <w:r w:rsidR="007A6830">
        <w:rPr>
          <w:rFonts w:eastAsiaTheme="minorEastAsia"/>
        </w:rPr>
        <w:t>.</w:t>
      </w:r>
    </w:p>
    <w:p w14:paraId="459A6CB0" w14:textId="1F1C7848" w:rsidR="00F632C6" w:rsidRDefault="00F632C6" w:rsidP="00F632C6">
      <w:pPr>
        <w:pStyle w:val="berschrift3"/>
      </w:pPr>
      <w:bookmarkStart w:id="20" w:name="ALU_Implementation"/>
      <w:bookmarkStart w:id="21" w:name="_Toc82533335"/>
      <w:r>
        <w:t>Implementierung von ALU und Flag-Register in der CPU</w:t>
      </w:r>
      <w:bookmarkEnd w:id="20"/>
      <w:bookmarkEnd w:id="21"/>
    </w:p>
    <w:p w14:paraId="206AC934" w14:textId="4C65026A" w:rsidR="00DC481C" w:rsidRDefault="00746206" w:rsidP="00225E10">
      <w:r>
        <w:t xml:space="preserve">Die ALU findet ihren Platz in der CPU direkt zwischen A- und TMP-Register. Da sie direkt den Inhalt der Register auslesen soll, wird der A-Operand mit dem </w:t>
      </w:r>
      <m:oMath>
        <m:r>
          <w:rPr>
            <w:rFonts w:ascii="Cambria Math" w:hAnsi="Cambria Math"/>
          </w:rPr>
          <m:t>DIR OUT</m:t>
        </m:r>
      </m:oMath>
      <w:r>
        <w:rPr>
          <w:rFonts w:eastAsiaTheme="minorEastAsia"/>
        </w:rPr>
        <w:t xml:space="preserve"> des A-Registers verbunden, der B-Operand wird mit dem </w:t>
      </w:r>
      <m:oMath>
        <m:r>
          <w:rPr>
            <w:rFonts w:ascii="Cambria Math" w:eastAsiaTheme="minorEastAsia" w:hAnsi="Cambria Math"/>
          </w:rPr>
          <m:t>DIR OUT</m:t>
        </m:r>
      </m:oMath>
      <w:r>
        <w:rPr>
          <w:rFonts w:eastAsiaTheme="minorEastAsia"/>
        </w:rPr>
        <w:t xml:space="preserve"> des TMP-Registers verbunden. </w:t>
      </w:r>
      <m:oMath>
        <m:r>
          <w:rPr>
            <w:rFonts w:ascii="Cambria Math" w:eastAsiaTheme="minorEastAsia" w:hAnsi="Cambria Math"/>
          </w:rPr>
          <m:t>OUT</m:t>
        </m:r>
      </m:oMath>
      <w:r>
        <w:rPr>
          <w:rFonts w:eastAsiaTheme="minorEastAsia"/>
        </w:rPr>
        <w:t xml:space="preserve"> der ALU wird direkt mit dem Datenbus verbunden. Die Steuersignale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w:r>
        <w:rPr>
          <w:rFonts w:eastAsiaTheme="minorEastAsia"/>
        </w:rPr>
        <w:t xml:space="preserve"> werden </w:t>
      </w:r>
      <w:r w:rsidR="00082652">
        <w:rPr>
          <w:rFonts w:eastAsiaTheme="minorEastAsia"/>
        </w:rPr>
        <w:t>zunächst</w:t>
      </w:r>
      <w:r>
        <w:rPr>
          <w:rFonts w:eastAsiaTheme="minorEastAsia"/>
        </w:rPr>
        <w:t xml:space="preserve"> zur Seite geleitet, neben die Steuersignale der Register. </w:t>
      </w:r>
      <w:r w:rsidR="00B47DEF">
        <w:rPr>
          <w:rFonts w:eastAsiaTheme="minorEastAsia"/>
        </w:rPr>
        <w:t>Die drei Flag</w:t>
      </w:r>
      <w:r w:rsidR="001F76B4">
        <w:rPr>
          <w:rFonts w:eastAsiaTheme="minorEastAsia"/>
        </w:rPr>
        <w:t xml:space="preserve">s </w:t>
      </w:r>
      <w:r w:rsidR="00B47DEF">
        <w:rPr>
          <w:rFonts w:eastAsiaTheme="minorEastAsia"/>
        </w:rPr>
        <w:t>werden mit dem bereits erwähnten Flag-Register verbunden.</w:t>
      </w:r>
      <w:r w:rsidR="002017EE">
        <w:rPr>
          <w:rFonts w:eastAsiaTheme="minorEastAsia"/>
        </w:rPr>
        <w:t xml:space="preserve"> Die </w:t>
      </w:r>
      <m:oMath>
        <m:r>
          <w:rPr>
            <w:rFonts w:ascii="Cambria Math" w:eastAsiaTheme="minorEastAsia" w:hAnsi="Cambria Math"/>
          </w:rPr>
          <m:t>CLR</m:t>
        </m:r>
      </m:oMath>
      <w:r w:rsidR="002017EE">
        <w:rPr>
          <w:rFonts w:eastAsiaTheme="minorEastAsia"/>
        </w:rPr>
        <w:t xml:space="preserve"> und </w:t>
      </w:r>
      <m:oMath>
        <m:r>
          <w:rPr>
            <w:rFonts w:ascii="Cambria Math" w:eastAsiaTheme="minorEastAsia" w:hAnsi="Cambria Math"/>
          </w:rPr>
          <m:t>CLK</m:t>
        </m:r>
      </m:oMath>
      <w:r w:rsidR="002017EE">
        <w:rPr>
          <w:rFonts w:eastAsiaTheme="minorEastAsia"/>
        </w:rPr>
        <w:t xml:space="preserve"> Signale des Flag Registers werden mit den allgemeinen </w:t>
      </w:r>
      <m:oMath>
        <m:r>
          <w:rPr>
            <w:rFonts w:ascii="Cambria Math" w:eastAsiaTheme="minorEastAsia" w:hAnsi="Cambria Math"/>
          </w:rPr>
          <m:t>CLR</m:t>
        </m:r>
      </m:oMath>
      <w:r w:rsidR="002017EE">
        <w:rPr>
          <w:rFonts w:eastAsiaTheme="minorEastAsia"/>
        </w:rPr>
        <w:t xml:space="preserve"> und </w:t>
      </w:r>
      <m:oMath>
        <m:r>
          <w:rPr>
            <w:rFonts w:ascii="Cambria Math" w:eastAsiaTheme="minorEastAsia" w:hAnsi="Cambria Math"/>
          </w:rPr>
          <m:t>CLK</m:t>
        </m:r>
      </m:oMath>
      <w:r w:rsidR="002017EE">
        <w:rPr>
          <w:rFonts w:eastAsiaTheme="minorEastAsia"/>
        </w:rPr>
        <w:t xml:space="preserve"> Signalen</w:t>
      </w:r>
      <w:r w:rsidR="00CA16EC">
        <w:rPr>
          <w:rFonts w:eastAsiaTheme="minorEastAsia"/>
        </w:rPr>
        <w:t xml:space="preserve"> der CPU</w:t>
      </w:r>
      <w:r w:rsidR="002017EE">
        <w:rPr>
          <w:rFonts w:eastAsiaTheme="minorEastAsia"/>
        </w:rPr>
        <w:t xml:space="preserve"> verbunden. Das </w:t>
      </w:r>
      <m:oMath>
        <m:r>
          <w:rPr>
            <w:rFonts w:ascii="Cambria Math" w:eastAsiaTheme="minorEastAsia" w:hAnsi="Cambria Math"/>
          </w:rPr>
          <m:t>LF</m:t>
        </m:r>
      </m:oMath>
      <w:r w:rsidR="002017EE">
        <w:rPr>
          <w:rFonts w:eastAsiaTheme="minorEastAsia"/>
        </w:rPr>
        <w:t xml:space="preserve"> Signal wird zu den anderen Steuersignalen geführt</w:t>
      </w:r>
      <w:r w:rsidR="009E5D6F">
        <w:rPr>
          <w:rFonts w:eastAsiaTheme="minorEastAsia"/>
        </w:rPr>
        <w:t xml:space="preserve"> (</w:t>
      </w:r>
      <w:r w:rsidR="009E5D6F">
        <w:rPr>
          <w:rFonts w:eastAsiaTheme="minorEastAsia"/>
        </w:rPr>
        <w:fldChar w:fldCharType="begin"/>
      </w:r>
      <w:r w:rsidR="009E5D6F">
        <w:rPr>
          <w:rFonts w:eastAsiaTheme="minorEastAsia"/>
        </w:rPr>
        <w:instrText xml:space="preserve"> REF Anhang126 \h </w:instrText>
      </w:r>
      <w:r w:rsidR="009E5D6F">
        <w:rPr>
          <w:rFonts w:eastAsiaTheme="minorEastAsia"/>
        </w:rPr>
      </w:r>
      <w:r w:rsidR="009E5D6F">
        <w:rPr>
          <w:rFonts w:eastAsiaTheme="minorEastAsia"/>
        </w:rPr>
        <w:fldChar w:fldCharType="separate"/>
      </w:r>
      <w:r w:rsidR="00502EA2">
        <w:t>Anhang 1.2.6</w:t>
      </w:r>
      <w:r w:rsidR="009E5D6F">
        <w:rPr>
          <w:rFonts w:eastAsiaTheme="minorEastAsia"/>
        </w:rPr>
        <w:fldChar w:fldCharType="end"/>
      </w:r>
      <w:r w:rsidR="009E5D6F">
        <w:rPr>
          <w:rFonts w:eastAsiaTheme="minorEastAsia"/>
        </w:rPr>
        <w:t>)</w:t>
      </w:r>
      <w:r w:rsidR="002017EE">
        <w:rPr>
          <w:rFonts w:eastAsiaTheme="minorEastAsia"/>
        </w:rPr>
        <w:t xml:space="preserve">. </w:t>
      </w:r>
      <w:r w:rsidR="00DC481C" w:rsidRPr="009B5D87">
        <w:br w:type="page"/>
      </w:r>
    </w:p>
    <w:p w14:paraId="6A5F07BF" w14:textId="5110BF6E" w:rsidR="00F17513" w:rsidRDefault="00F17513" w:rsidP="00F17513">
      <w:pPr>
        <w:pStyle w:val="berschrift2"/>
      </w:pPr>
      <w:bookmarkStart w:id="22" w:name="_Toc82533336"/>
      <w:r>
        <w:lastRenderedPageBreak/>
        <w:t>Das Ausgaberegister</w:t>
      </w:r>
      <w:bookmarkEnd w:id="22"/>
    </w:p>
    <w:p w14:paraId="0D8670FE" w14:textId="3B6CA8D8" w:rsidR="002553FA" w:rsidRDefault="00A86E11" w:rsidP="00F17513">
      <w:r w:rsidRPr="002F3972">
        <w:rPr>
          <w:rFonts w:eastAsiaTheme="minorEastAsia"/>
          <w:noProof/>
        </w:rPr>
        <w:drawing>
          <wp:anchor distT="0" distB="0" distL="114300" distR="114300" simplePos="0" relativeHeight="251706368" behindDoc="1" locked="0" layoutInCell="1" allowOverlap="1" wp14:anchorId="43FA2BD5" wp14:editId="419A7D64">
            <wp:simplePos x="0" y="0"/>
            <wp:positionH relativeFrom="column">
              <wp:posOffset>7620</wp:posOffset>
            </wp:positionH>
            <wp:positionV relativeFrom="paragraph">
              <wp:posOffset>1148521</wp:posOffset>
            </wp:positionV>
            <wp:extent cx="1542415" cy="2124075"/>
            <wp:effectExtent l="0" t="0" r="635" b="9525"/>
            <wp:wrapTight wrapText="bothSides">
              <wp:wrapPolygon edited="0">
                <wp:start x="0" y="0"/>
                <wp:lineTo x="0" y="21503"/>
                <wp:lineTo x="21342" y="21503"/>
                <wp:lineTo x="21342"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42415" cy="2124075"/>
                    </a:xfrm>
                    <a:prstGeom prst="rect">
                      <a:avLst/>
                    </a:prstGeom>
                  </pic:spPr>
                </pic:pic>
              </a:graphicData>
            </a:graphic>
            <wp14:sizeRelH relativeFrom="margin">
              <wp14:pctWidth>0</wp14:pctWidth>
            </wp14:sizeRelH>
            <wp14:sizeRelV relativeFrom="margin">
              <wp14:pctHeight>0</wp14:pctHeight>
            </wp14:sizeRelV>
          </wp:anchor>
        </w:drawing>
      </w:r>
      <w:r w:rsidR="00F17513">
        <w:t xml:space="preserve">Das Ausgaberegister der CPU ist dafür verantwortlich, dass die CPU mit anderen, externen Komponenten kommunizieren kann. Im Ausgaberegister werden Daten bereitgestellt, die dann von den anderen Komponenten ausgelesen werden können. Normalerweise lädt die CPU Daten in das Ausgaberegister und setzt dann ein Statussignal, das den externen Komponenten signalisiert, dass die Daten im Ausgaberegister gültig und fertig geladen sind. Sobald die Daten ausgelesen wurden, wird dieses Signal von der Komponente, die ausgelesen hat, zurückgesetzt, damit die CPU und andere Komponenten wissen, dass der Kommunikationsprozess über das Ausgaberegister abgeschlossen wurde. In dieser 8-Bit CPU wird das ganze vereinfacht: Die CPU kann Daten in das Ausgaberegister laden, wann immer sie will. An das Ausgaberegister wird auch nur eine Komponente angeschlossen: Ein Dezimaldisplay, der das ins Ausgaberegister geladene Datenwort als 8 Bit </w:t>
      </w:r>
      <w:r w:rsidR="005F6F55">
        <w:t>Unsigned Integer darstellt.</w:t>
      </w:r>
    </w:p>
    <w:p w14:paraId="44BFFA5C" w14:textId="5570ED23" w:rsidR="00A86E11" w:rsidRDefault="00D2123B" w:rsidP="00F17513">
      <w:pPr>
        <w:rPr>
          <w:noProof/>
        </w:rPr>
      </w:pPr>
      <w:r>
        <w:rPr>
          <w:noProof/>
        </w:rPr>
        <mc:AlternateContent>
          <mc:Choice Requires="wps">
            <w:drawing>
              <wp:anchor distT="0" distB="0" distL="114300" distR="114300" simplePos="0" relativeHeight="251713536" behindDoc="1" locked="0" layoutInCell="1" allowOverlap="1" wp14:anchorId="2F6E1DBD" wp14:editId="7B7C02C8">
                <wp:simplePos x="0" y="0"/>
                <wp:positionH relativeFrom="column">
                  <wp:posOffset>7620</wp:posOffset>
                </wp:positionH>
                <wp:positionV relativeFrom="paragraph">
                  <wp:posOffset>1018540</wp:posOffset>
                </wp:positionV>
                <wp:extent cx="1542415" cy="142875"/>
                <wp:effectExtent l="0" t="0" r="635" b="9525"/>
                <wp:wrapTight wrapText="bothSides">
                  <wp:wrapPolygon edited="0">
                    <wp:start x="0" y="0"/>
                    <wp:lineTo x="0" y="20160"/>
                    <wp:lineTo x="21342" y="20160"/>
                    <wp:lineTo x="21342" y="0"/>
                    <wp:lineTo x="0" y="0"/>
                  </wp:wrapPolygon>
                </wp:wrapTight>
                <wp:docPr id="35" name="Textfeld 35"/>
                <wp:cNvGraphicFramePr/>
                <a:graphic xmlns:a="http://schemas.openxmlformats.org/drawingml/2006/main">
                  <a:graphicData uri="http://schemas.microsoft.com/office/word/2010/wordprocessingShape">
                    <wps:wsp>
                      <wps:cNvSpPr txBox="1"/>
                      <wps:spPr>
                        <a:xfrm>
                          <a:off x="0" y="0"/>
                          <a:ext cx="1542415" cy="142875"/>
                        </a:xfrm>
                        <a:prstGeom prst="rect">
                          <a:avLst/>
                        </a:prstGeom>
                        <a:solidFill>
                          <a:prstClr val="white"/>
                        </a:solidFill>
                        <a:ln>
                          <a:noFill/>
                        </a:ln>
                      </wps:spPr>
                      <wps:txbx>
                        <w:txbxContent>
                          <w:p w14:paraId="533006CD" w14:textId="2AB7A359" w:rsidR="00D2123B" w:rsidRDefault="00D2123B" w:rsidP="00D2123B">
                            <w:pPr>
                              <w:pStyle w:val="Beschriftung"/>
                            </w:pPr>
                            <w:r>
                              <w:t xml:space="preserve">Abb.  </w:t>
                            </w:r>
                            <w:r w:rsidR="0010097E">
                              <w:fldChar w:fldCharType="begin"/>
                            </w:r>
                            <w:r w:rsidR="0010097E">
                              <w:instrText xml:space="preserve"> SEQ Abb._ \* ARABIC </w:instrText>
                            </w:r>
                            <w:r w:rsidR="0010097E">
                              <w:fldChar w:fldCharType="separate"/>
                            </w:r>
                            <w:r w:rsidR="00502EA2">
                              <w:rPr>
                                <w:noProof/>
                              </w:rPr>
                              <w:t>8</w:t>
                            </w:r>
                            <w:r w:rsidR="0010097E">
                              <w:rPr>
                                <w:noProof/>
                              </w:rPr>
                              <w:fldChar w:fldCharType="end"/>
                            </w:r>
                            <w:r>
                              <w:t>: Das Ausgaberegister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E1DBD" id="Textfeld 35" o:spid="_x0000_s1037" type="#_x0000_t202" style="position:absolute;left:0;text-align:left;margin-left:.6pt;margin-top:80.2pt;width:121.45pt;height:11.25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" stroked="f">
                <v:textbox inset="0,0,0,0">
                  <w:txbxContent>
                    <w:p w14:paraId="533006CD" w14:textId="2AB7A359" w:rsidR="00D2123B" w:rsidRDefault="00D2123B" w:rsidP="00D2123B">
                      <w:pPr>
                        <w:pStyle w:val="Beschriftung"/>
                      </w:pPr>
                      <w:r>
                        <w:t xml:space="preserve">Abb.  </w:t>
                      </w:r>
                      <w:fldSimple w:instr=" SEQ Abb._ \* ARABIC ">
                        <w:r w:rsidR="00502EA2">
                          <w:rPr>
                            <w:noProof/>
                          </w:rPr>
                          <w:t>8</w:t>
                        </w:r>
                      </w:fldSimple>
                      <w:r>
                        <w:t>: Das Ausgaberegister</w:t>
                      </w:r>
                    </w:p>
                  </w:txbxContent>
                </v:textbox>
                <w10:wrap type="tight"/>
              </v:shape>
            </w:pict>
          </mc:Fallback>
        </mc:AlternateContent>
      </w:r>
      <w:r w:rsidR="002553FA">
        <w:t xml:space="preserve">Das Ausgaberegister ist ein normales 8-Bit Register. Sein Eingang wird mit dem Datenbus verbunden, die </w:t>
      </w:r>
      <m:oMath>
        <m:r>
          <w:rPr>
            <w:rFonts w:ascii="Cambria Math" w:hAnsi="Cambria Math"/>
          </w:rPr>
          <m:t>CLK</m:t>
        </m:r>
      </m:oMath>
      <w:r w:rsidR="002553FA">
        <w:rPr>
          <w:rFonts w:eastAsiaTheme="minorEastAsia"/>
        </w:rPr>
        <w:t xml:space="preserve"> und </w:t>
      </w:r>
      <m:oMath>
        <m:r>
          <w:rPr>
            <w:rFonts w:ascii="Cambria Math" w:eastAsiaTheme="minorEastAsia" w:hAnsi="Cambria Math"/>
          </w:rPr>
          <m:t>CLR</m:t>
        </m:r>
      </m:oMath>
      <w:r w:rsidR="002553FA">
        <w:rPr>
          <w:rFonts w:eastAsiaTheme="minorEastAsia"/>
        </w:rPr>
        <w:t xml:space="preserve"> Signale werden mit den gemeinsamen </w:t>
      </w:r>
      <m:oMath>
        <m:r>
          <w:rPr>
            <w:rFonts w:ascii="Cambria Math" w:eastAsiaTheme="minorEastAsia" w:hAnsi="Cambria Math"/>
          </w:rPr>
          <m:t>CLK</m:t>
        </m:r>
      </m:oMath>
      <w:r w:rsidR="002553FA">
        <w:rPr>
          <w:rFonts w:eastAsiaTheme="minorEastAsia"/>
        </w:rPr>
        <w:t xml:space="preserve"> und </w:t>
      </w:r>
      <m:oMath>
        <m:r>
          <w:rPr>
            <w:rFonts w:ascii="Cambria Math" w:eastAsiaTheme="minorEastAsia" w:hAnsi="Cambria Math"/>
          </w:rPr>
          <m:t>CLR</m:t>
        </m:r>
      </m:oMath>
      <w:r w:rsidR="002553FA">
        <w:rPr>
          <w:rFonts w:eastAsiaTheme="minorEastAsia"/>
        </w:rPr>
        <w:t xml:space="preserve"> Signalen verbunden.</w:t>
      </w:r>
      <w:r w:rsidR="00F17513">
        <w:t xml:space="preserve"> </w:t>
      </w:r>
      <w:r w:rsidR="002553FA">
        <w:t xml:space="preserve">Da das Register dauerhaft an das Display ausgeben soll, wird der </w:t>
      </w:r>
      <m:oMath>
        <m:r>
          <w:rPr>
            <w:rFonts w:ascii="Cambria Math" w:hAnsi="Cambria Math"/>
          </w:rPr>
          <m:t>DIR OUT</m:t>
        </m:r>
      </m:oMath>
      <w:r w:rsidR="002553FA">
        <w:rPr>
          <w:rFonts w:eastAsiaTheme="minorEastAsia"/>
        </w:rPr>
        <w:t xml:space="preserve"> Ausgang verwendet, der </w:t>
      </w:r>
      <m:oMath>
        <m:r>
          <w:rPr>
            <w:rFonts w:ascii="Cambria Math" w:eastAsiaTheme="minorEastAsia" w:hAnsi="Cambria Math"/>
          </w:rPr>
          <m:t>Enable</m:t>
        </m:r>
      </m:oMath>
      <w:r w:rsidR="002553FA">
        <w:rPr>
          <w:rFonts w:eastAsiaTheme="minorEastAsia"/>
        </w:rPr>
        <w:t xml:space="preserve"> Eingang wird nicht </w:t>
      </w:r>
      <w:r w:rsidR="000C38B0">
        <w:rPr>
          <w:rFonts w:eastAsiaTheme="minorEastAsia"/>
        </w:rPr>
        <w:t>benötigt</w:t>
      </w:r>
      <w:r w:rsidR="002553FA">
        <w:rPr>
          <w:rFonts w:eastAsiaTheme="minorEastAsia"/>
        </w:rPr>
        <w:t xml:space="preserve">. Der Load Eingang wird ein weiteres Steuersignal, </w:t>
      </w:r>
      <m:oMath>
        <m:r>
          <w:rPr>
            <w:rFonts w:ascii="Cambria Math" w:eastAsiaTheme="minorEastAsia" w:hAnsi="Cambria Math"/>
          </w:rPr>
          <m:t>LO</m:t>
        </m:r>
      </m:oMath>
      <w:r w:rsidR="002553FA">
        <w:rPr>
          <w:rFonts w:eastAsiaTheme="minorEastAsia"/>
        </w:rPr>
        <w:t xml:space="preserve"> (Load Output Register)</w:t>
      </w:r>
      <w:r w:rsidR="004F4302">
        <w:rPr>
          <w:rFonts w:eastAsiaTheme="minorEastAsia"/>
        </w:rPr>
        <w:t>.</w:t>
      </w:r>
      <w:r w:rsidR="002F3972" w:rsidRPr="002F3972">
        <w:rPr>
          <w:noProof/>
        </w:rPr>
        <w:t xml:space="preserve"> </w:t>
      </w:r>
    </w:p>
    <w:p w14:paraId="5BAB5894" w14:textId="39FE5B6F" w:rsidR="00A86E11" w:rsidRDefault="00A86E11" w:rsidP="00A86E11">
      <w:pPr>
        <w:pStyle w:val="berschrift3"/>
      </w:pPr>
      <w:bookmarkStart w:id="23" w:name="_Toc82533337"/>
      <w:r>
        <w:t>Konzept: Dezimal Display</w:t>
      </w:r>
      <w:bookmarkEnd w:id="23"/>
    </w:p>
    <w:p w14:paraId="6D3E3C1B" w14:textId="0F3208E6" w:rsidR="000117D9" w:rsidRDefault="0067605A" w:rsidP="00A86E11">
      <w:r>
        <w:t xml:space="preserve">Die größte Zahl, die das Display darstellen muss, ist 255. Daher benötigt unser Dezimal Display drei Ziffern. Logisim bietet </w:t>
      </w:r>
      <w:r w:rsidR="00B628DA">
        <w:t>als</w:t>
      </w:r>
      <w:r>
        <w:t xml:space="preserve"> Baustein </w:t>
      </w:r>
      <w:r w:rsidR="00B628DA">
        <w:t>eine</w:t>
      </w:r>
      <w:r>
        <w:t xml:space="preserve"> 7-Segment-Anzeige (Wie die Anzeige bei einem digitalen Wecker). </w:t>
      </w:r>
      <w:r w:rsidR="004E4159">
        <w:t xml:space="preserve">Mit den 8 Eingabesignalen können die sieben Segmente sowie ein Punkt angeschaltet werden. Jetzt benötigt man eine logische Schaltung, die, je nach im Ausgaberegister geladener Zahl, die drei einzelnen Displaysegmente richtig ansteuert und somit die binäre Zahl in ihrer Dezimalschreibweise dargestellt wird. </w:t>
      </w:r>
      <w:r w:rsidR="000117D9">
        <w:t xml:space="preserve">Theoretisch ließe sich das ganze wieder über eine kombinatorische Schaltung mit </w:t>
      </w:r>
      <w:r w:rsidR="00AA5BDD">
        <w:t>Und</w:t>
      </w:r>
      <w:r w:rsidR="000117D9">
        <w:t>-Gattern realisieren: Für die Zahl 00000110 (=6) müssen die Segmente angeschaltet werden, die die 6 darstellen würden, alle anderen bleiben aus. Eine solche Schaltung wird bei 255 Möglichen Kombinationen sehr schnell sehr groß und aufwändig. Daher wird ein sogenannter ROM-Baustein verwendet</w:t>
      </w:r>
      <w:r w:rsidR="00C973A5">
        <w:t>.</w:t>
      </w:r>
    </w:p>
    <w:p w14:paraId="21D630A2" w14:textId="514CAD04" w:rsidR="000117D9" w:rsidRDefault="000117D9" w:rsidP="000117D9">
      <w:pPr>
        <w:pStyle w:val="berschrift3"/>
      </w:pPr>
      <w:bookmarkStart w:id="24" w:name="_Toc82533338"/>
      <w:r>
        <w:t>Adressengesteuerte Speicherbausteine (ROM)</w:t>
      </w:r>
      <w:bookmarkEnd w:id="24"/>
    </w:p>
    <w:p w14:paraId="140E92A0" w14:textId="632DAC34" w:rsidR="00B1222B" w:rsidRDefault="00B1222B" w:rsidP="00722705">
      <w:r w:rsidRPr="00B1222B">
        <w:t xml:space="preserve">ROM steht für Read Only Memory, zu </w:t>
      </w:r>
      <w:r>
        <w:t>D</w:t>
      </w:r>
      <w:r w:rsidRPr="00B1222B">
        <w:t>eutsch</w:t>
      </w:r>
      <w:r>
        <w:t xml:space="preserve"> </w:t>
      </w:r>
      <w:r w:rsidR="006D066A">
        <w:t>„</w:t>
      </w:r>
      <w:r>
        <w:t>Nur Lese Speicher</w:t>
      </w:r>
      <w:r w:rsidR="006D066A">
        <w:t>“</w:t>
      </w:r>
      <w:r>
        <w:t>. Ein ROM-Speicher kann mehrere Datenwort</w:t>
      </w:r>
      <w:r w:rsidR="008531C9">
        <w:t>e</w:t>
      </w:r>
      <w:r>
        <w:t xml:space="preserve"> unabhängig voneinander speichern. Um auszuwählen, welches dieser Datenworte ausgegeben werden soll, hat jedes Datenwort eine bestimmte Adresse. Über den Adress</w:t>
      </w:r>
      <w:r w:rsidR="009A555E">
        <w:t>en</w:t>
      </w:r>
      <w:r>
        <w:t xml:space="preserve">-Eingang kann also ausgewählt werden, welches Speicherwort ausgegeben wird. </w:t>
      </w:r>
      <w:r w:rsidRPr="00B1222B">
        <w:t>Der Name Read Only Memory besagt, dass man im Falle eine</w:t>
      </w:r>
      <w:r w:rsidR="00750191">
        <w:t>s</w:t>
      </w:r>
      <w:r w:rsidRPr="00B1222B">
        <w:t xml:space="preserve"> </w:t>
      </w:r>
      <w:r>
        <w:t xml:space="preserve">ROM tatsächlich keine Daten in </w:t>
      </w:r>
      <w:r w:rsidR="006D5C2F">
        <w:t>den</w:t>
      </w:r>
      <w:r>
        <w:t xml:space="preserve"> einzelnen Adressen speichern, sondern nur auslesen kann. Der Inhalt der Adressen wird im Vorhinein in </w:t>
      </w:r>
      <w:r w:rsidR="00971D5E">
        <w:t>den</w:t>
      </w:r>
      <w:r>
        <w:t xml:space="preserve"> ROM geschrieben, zum Beispiel bei der Herstellung. So können beispielsweise verschiedene ROM-Chips für verschiedene Zwecke direkt gefunden werden. Es gibt auch andere Arten von ROMs, die selbst beschrieben werden können (EPROMs, EEPROMs)</w:t>
      </w:r>
      <w:r w:rsidR="00DD2292" w:rsidRPr="00DD2292">
        <w:t xml:space="preserve"> </w:t>
      </w:r>
      <w:r w:rsidR="00DD2292">
        <w:t>(Malvino, 1999, S. 161</w:t>
      </w:r>
      <w:r w:rsidR="00BE2AC1">
        <w:t>, S. 130f</w:t>
      </w:r>
      <w:r w:rsidR="00DD2292">
        <w:t>)</w:t>
      </w:r>
      <w:r>
        <w:t>. Mehr über adressengesteuerte Speicherbausteine im Abschnitt</w:t>
      </w:r>
      <w:r w:rsidR="00722705">
        <w:t xml:space="preserve"> </w:t>
      </w:r>
      <w:r w:rsidR="004E2297">
        <w:t>„</w:t>
      </w:r>
      <w:r w:rsidR="00186958">
        <w:fldChar w:fldCharType="begin"/>
      </w:r>
      <w:r w:rsidR="00186958">
        <w:instrText xml:space="preserve"> REF RAM \h </w:instrText>
      </w:r>
      <w:r w:rsidR="00186958">
        <w:fldChar w:fldCharType="separate"/>
      </w:r>
      <w:r w:rsidR="00186958">
        <w:t>Der Arbeitsspeicher (RAM)</w:t>
      </w:r>
      <w:r w:rsidR="00186958">
        <w:fldChar w:fldCharType="end"/>
      </w:r>
      <w:r w:rsidR="00186958">
        <w:t>“</w:t>
      </w:r>
      <w:r w:rsidR="00722705">
        <w:rPr>
          <w:rFonts w:asciiTheme="majorHAnsi" w:eastAsiaTheme="majorEastAsia" w:hAnsiTheme="majorHAnsi" w:cstheme="majorBidi"/>
          <w:color w:val="2F5496" w:themeColor="accent1" w:themeShade="BF"/>
          <w:sz w:val="26"/>
          <w:szCs w:val="26"/>
        </w:rPr>
        <w:fldChar w:fldCharType="begin"/>
      </w:r>
      <w:r w:rsidR="00722705">
        <w:instrText xml:space="preserve"> REF RAM \h </w:instrText>
      </w:r>
      <w:r w:rsidR="00722705">
        <w:rPr>
          <w:rFonts w:asciiTheme="majorHAnsi" w:eastAsiaTheme="majorEastAsia" w:hAnsiTheme="majorHAnsi" w:cstheme="majorBidi"/>
          <w:color w:val="2F5496" w:themeColor="accent1" w:themeShade="BF"/>
          <w:sz w:val="26"/>
          <w:szCs w:val="26"/>
        </w:rPr>
      </w:r>
      <w:r w:rsidR="0010097E">
        <w:rPr>
          <w:rFonts w:asciiTheme="majorHAnsi" w:eastAsiaTheme="majorEastAsia" w:hAnsiTheme="majorHAnsi" w:cstheme="majorBidi"/>
          <w:color w:val="2F5496" w:themeColor="accent1" w:themeShade="BF"/>
          <w:sz w:val="26"/>
          <w:szCs w:val="26"/>
        </w:rPr>
        <w:fldChar w:fldCharType="separate"/>
      </w:r>
      <w:r w:rsidR="00722705">
        <w:fldChar w:fldCharType="end"/>
      </w:r>
      <w:r>
        <w:t xml:space="preserve"> </w:t>
      </w:r>
    </w:p>
    <w:p w14:paraId="762D864F" w14:textId="30FF011D" w:rsidR="00D40AA8" w:rsidRDefault="00D40AA8" w:rsidP="00B1222B">
      <w:r>
        <w:t>Im Falle unseres Dezimal Displays kann uns ein ROM-Speicher helfen, die binäre Zahl zu dekodieren. Ein ROM-Baustein mit 8 Adress</w:t>
      </w:r>
      <w:r w:rsidR="00FB3009">
        <w:t>en</w:t>
      </w:r>
      <w:r w:rsidR="000D79AF">
        <w:t>b</w:t>
      </w:r>
      <w:r>
        <w:t xml:space="preserve">its kann 255 verschieden Datenworte speichern. </w:t>
      </w:r>
      <w:r w:rsidR="002A4D3E">
        <w:t xml:space="preserve">Ein solches Datenwort kann nun die Kombination </w:t>
      </w:r>
      <w:r w:rsidR="000D79AF">
        <w:t>sein</w:t>
      </w:r>
      <w:r w:rsidR="002A4D3E">
        <w:t xml:space="preserve">, </w:t>
      </w:r>
      <w:r w:rsidR="000D79AF">
        <w:t>die</w:t>
      </w:r>
      <w:r w:rsidR="002A4D3E">
        <w:t xml:space="preserve"> </w:t>
      </w:r>
      <w:r w:rsidR="000D79AF">
        <w:t>die</w:t>
      </w:r>
      <w:r w:rsidR="002A4D3E">
        <w:t xml:space="preserve"> Segmente für die drei Anzeigen </w:t>
      </w:r>
      <w:r w:rsidR="000D79AF">
        <w:t xml:space="preserve">richtig schaltet und </w:t>
      </w:r>
      <w:r w:rsidR="000D79AF">
        <w:lastRenderedPageBreak/>
        <w:t>ansteuert</w:t>
      </w:r>
      <w:r w:rsidR="002A4D3E">
        <w:t xml:space="preserve">, um die Zahl, in dessen Adresse das Datenwort liegt, darzustellen. </w:t>
      </w:r>
      <w:r w:rsidR="00355EDD">
        <w:t>Für drei einzelne 7-Segment Displays muss das Datenwort de</w:t>
      </w:r>
      <w:r w:rsidR="000C6EB2">
        <w:t>s</w:t>
      </w:r>
      <w:r w:rsidR="00355EDD">
        <w:t xml:space="preserve"> ROM 24 Bit breit sein. </w:t>
      </w:r>
    </w:p>
    <w:p w14:paraId="29178E15" w14:textId="54FB2586" w:rsidR="00B827FF" w:rsidRDefault="00B827FF" w:rsidP="00B1222B">
      <w:r>
        <w:t xml:space="preserve">Logisim stellt ROM-Bausteine </w:t>
      </w:r>
      <w:r w:rsidR="00BF4D2D">
        <w:t>mit variablen Adress</w:t>
      </w:r>
      <w:r w:rsidR="00C74743">
        <w:t>en</w:t>
      </w:r>
      <w:r w:rsidR="00BF4D2D">
        <w:t xml:space="preserve">- und Datenwortbreiten </w:t>
      </w:r>
      <w:r>
        <w:t xml:space="preserve">bereit, deren Inhalt man selbst festlegen kann. </w:t>
      </w:r>
    </w:p>
    <w:p w14:paraId="21735C0D" w14:textId="24961E86" w:rsidR="00F03CC9" w:rsidRPr="00B1222B" w:rsidRDefault="00F03CC9" w:rsidP="00F03CC9">
      <w:pPr>
        <w:pStyle w:val="berschrift3"/>
      </w:pPr>
      <w:bookmarkStart w:id="25" w:name="_Toc82533339"/>
      <w:r>
        <w:t>Implementierung des Dezimal Displays</w:t>
      </w:r>
      <w:bookmarkEnd w:id="25"/>
    </w:p>
    <w:p w14:paraId="33C35C2D" w14:textId="23BF1767" w:rsidR="00B16489" w:rsidRDefault="00B16489" w:rsidP="00225E10">
      <w:pPr>
        <w:rPr>
          <w:rFonts w:eastAsiaTheme="minorEastAsia"/>
        </w:rPr>
      </w:pPr>
      <w:r>
        <w:rPr>
          <w:noProof/>
        </w:rPr>
        <mc:AlternateContent>
          <mc:Choice Requires="wps">
            <w:drawing>
              <wp:anchor distT="0" distB="0" distL="114300" distR="114300" simplePos="0" relativeHeight="251715584" behindDoc="1" locked="0" layoutInCell="1" allowOverlap="1" wp14:anchorId="4139F839" wp14:editId="3F86F23B">
                <wp:simplePos x="0" y="0"/>
                <wp:positionH relativeFrom="margin">
                  <wp:align>center</wp:align>
                </wp:positionH>
                <wp:positionV relativeFrom="paragraph">
                  <wp:posOffset>2729672</wp:posOffset>
                </wp:positionV>
                <wp:extent cx="4985385" cy="230505"/>
                <wp:effectExtent l="0" t="0" r="5715" b="0"/>
                <wp:wrapTopAndBottom/>
                <wp:docPr id="36" name="Textfeld 36"/>
                <wp:cNvGraphicFramePr/>
                <a:graphic xmlns:a="http://schemas.openxmlformats.org/drawingml/2006/main">
                  <a:graphicData uri="http://schemas.microsoft.com/office/word/2010/wordprocessingShape">
                    <wps:wsp>
                      <wps:cNvSpPr txBox="1"/>
                      <wps:spPr>
                        <a:xfrm>
                          <a:off x="0" y="0"/>
                          <a:ext cx="4985385" cy="230588"/>
                        </a:xfrm>
                        <a:prstGeom prst="rect">
                          <a:avLst/>
                        </a:prstGeom>
                        <a:solidFill>
                          <a:prstClr val="white"/>
                        </a:solidFill>
                        <a:ln>
                          <a:noFill/>
                        </a:ln>
                      </wps:spPr>
                      <wps:txbx>
                        <w:txbxContent>
                          <w:p w14:paraId="2653A8A6" w14:textId="1AB35E94" w:rsidR="0081562F" w:rsidRPr="001D1DAE" w:rsidRDefault="0081562F" w:rsidP="0081562F">
                            <w:pPr>
                              <w:pStyle w:val="Beschriftung"/>
                            </w:pPr>
                            <w:r w:rsidRPr="00E36561">
                              <w:t xml:space="preserve">Abb.  </w:t>
                            </w:r>
                            <w:r w:rsidR="002D3CA3">
                              <w:fldChar w:fldCharType="begin"/>
                            </w:r>
                            <w:r w:rsidR="002D3CA3" w:rsidRPr="00E36561">
                              <w:instrText xml:space="preserve"> SEQ Abb._ \* ARABIC </w:instrText>
                            </w:r>
                            <w:r w:rsidR="002D3CA3">
                              <w:fldChar w:fldCharType="separate"/>
                            </w:r>
                            <w:r w:rsidR="00502EA2">
                              <w:rPr>
                                <w:noProof/>
                              </w:rPr>
                              <w:t>9</w:t>
                            </w:r>
                            <w:r w:rsidR="002D3CA3">
                              <w:rPr>
                                <w:noProof/>
                              </w:rPr>
                              <w:fldChar w:fldCharType="end"/>
                            </w:r>
                            <w:r w:rsidRPr="001D1DAE">
                              <w:t>: Layout des Dezimal Displays</w:t>
                            </w:r>
                            <w:r w:rsidR="001D1DAE" w:rsidRPr="001D1DAE">
                              <w:t xml:space="preserve">: Das 24 Bit Signal </w:t>
                            </w:r>
                            <w:r w:rsidR="001D1DAE">
                              <w:t xml:space="preserve">des ROM-Speichers </w:t>
                            </w:r>
                            <w:r w:rsidR="001D1DAE" w:rsidRPr="001D1DAE">
                              <w:t>wird auf</w:t>
                            </w:r>
                            <w:r w:rsidR="001D1DAE">
                              <w:t>gefächert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39F839" id="Textfeld 36" o:spid="_x0000_s1038" type="#_x0000_t202" style="position:absolute;left:0;text-align:left;margin-left:0;margin-top:214.95pt;width:392.55pt;height:18.15pt;z-index:-2516008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" stroked="f">
                <v:textbox inset="0,0,0,0">
                  <w:txbxContent>
                    <w:p w14:paraId="2653A8A6" w14:textId="1AB35E94" w:rsidR="0081562F" w:rsidRPr="001D1DAE" w:rsidRDefault="0081562F" w:rsidP="0081562F">
                      <w:pPr>
                        <w:pStyle w:val="Beschriftung"/>
                      </w:pPr>
                      <w:r w:rsidRPr="00E36561">
                        <w:t xml:space="preserve">Abb.  </w:t>
                      </w:r>
                      <w:r w:rsidR="002D3CA3">
                        <w:fldChar w:fldCharType="begin"/>
                      </w:r>
                      <w:r w:rsidR="002D3CA3" w:rsidRPr="00E36561">
                        <w:instrText xml:space="preserve"> SEQ Abb._ \* ARABIC </w:instrText>
                      </w:r>
                      <w:r w:rsidR="002D3CA3">
                        <w:fldChar w:fldCharType="separate"/>
                      </w:r>
                      <w:r w:rsidR="00502EA2">
                        <w:rPr>
                          <w:noProof/>
                        </w:rPr>
                        <w:t>9</w:t>
                      </w:r>
                      <w:r w:rsidR="002D3CA3">
                        <w:rPr>
                          <w:noProof/>
                        </w:rPr>
                        <w:fldChar w:fldCharType="end"/>
                      </w:r>
                      <w:r w:rsidRPr="001D1DAE">
                        <w:t>: Layout des Dezimal Displays</w:t>
                      </w:r>
                      <w:r w:rsidR="001D1DAE" w:rsidRPr="001D1DAE">
                        <w:t xml:space="preserve">: Das 24 Bit Signal </w:t>
                      </w:r>
                      <w:r w:rsidR="001D1DAE">
                        <w:t xml:space="preserve">des ROM-Speichers </w:t>
                      </w:r>
                      <w:r w:rsidR="001D1DAE" w:rsidRPr="001D1DAE">
                        <w:t>wird auf</w:t>
                      </w:r>
                      <w:r w:rsidR="001D1DAE">
                        <w:t>gefächert</w:t>
                      </w:r>
                    </w:p>
                  </w:txbxContent>
                </v:textbox>
                <w10:wrap type="topAndBottom" anchorx="margin"/>
              </v:shape>
            </w:pict>
          </mc:Fallback>
        </mc:AlternateContent>
      </w:r>
      <w:r w:rsidRPr="009F3C3C">
        <w:rPr>
          <w:rFonts w:eastAsiaTheme="minorEastAsia"/>
          <w:noProof/>
        </w:rPr>
        <w:drawing>
          <wp:anchor distT="0" distB="0" distL="114300" distR="114300" simplePos="0" relativeHeight="251709440" behindDoc="1" locked="0" layoutInCell="1" allowOverlap="1" wp14:anchorId="4DDCCE5E" wp14:editId="79518C61">
            <wp:simplePos x="0" y="0"/>
            <wp:positionH relativeFrom="margin">
              <wp:align>center</wp:align>
            </wp:positionH>
            <wp:positionV relativeFrom="paragraph">
              <wp:posOffset>751674</wp:posOffset>
            </wp:positionV>
            <wp:extent cx="4985385" cy="1910715"/>
            <wp:effectExtent l="0" t="0" r="5715" b="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85385" cy="1910715"/>
                    </a:xfrm>
                    <a:prstGeom prst="rect">
                      <a:avLst/>
                    </a:prstGeom>
                  </pic:spPr>
                </pic:pic>
              </a:graphicData>
            </a:graphic>
            <wp14:sizeRelH relativeFrom="margin">
              <wp14:pctWidth>0</wp14:pctWidth>
            </wp14:sizeRelH>
            <wp14:sizeRelV relativeFrom="margin">
              <wp14:pctHeight>0</wp14:pctHeight>
            </wp14:sizeRelV>
          </wp:anchor>
        </w:drawing>
      </w:r>
      <w:r w:rsidR="00BD35A6">
        <w:t xml:space="preserve">Zunächst werden die einzelnen Signale der 7-Segment Anzeigen zusammengeführt zu einem 24 Bit breiten Kontrollwort für die drei Anzeigen. </w:t>
      </w:r>
      <w:r w:rsidR="009841F1">
        <w:t>Dieses 24-Bit Signal</w:t>
      </w:r>
      <w:r w:rsidR="00BD35A6">
        <w:t xml:space="preserve"> wird mit dem Ausgang der ROM verbunden. Der Adresseingang der ROM wird mit dem </w:t>
      </w:r>
      <m:oMath>
        <m:r>
          <w:rPr>
            <w:rFonts w:ascii="Cambria Math" w:hAnsi="Cambria Math"/>
          </w:rPr>
          <m:t>DIR OUT</m:t>
        </m:r>
      </m:oMath>
      <w:r w:rsidR="00BD35A6">
        <w:rPr>
          <w:rFonts w:eastAsiaTheme="minorEastAsia"/>
        </w:rPr>
        <w:t xml:space="preserve"> Ausgang des Ausgaberegisters verbunden. </w:t>
      </w:r>
    </w:p>
    <w:p w14:paraId="372F4C16" w14:textId="2EDD7241" w:rsidR="0081562F" w:rsidRDefault="00DC50D5" w:rsidP="00225E10">
      <w:pPr>
        <w:rPr>
          <w:rFonts w:eastAsiaTheme="minorEastAsia"/>
        </w:rPr>
      </w:pPr>
      <w:r>
        <w:rPr>
          <w:rFonts w:eastAsiaTheme="minorEastAsia"/>
        </w:rPr>
        <w:t xml:space="preserve">Jetzt gilt es, den ROM richtig zu füllen. Logisim erlaubt es, eine Datei in den </w:t>
      </w:r>
      <w:r w:rsidR="00D82CDB">
        <w:rPr>
          <w:rFonts w:eastAsiaTheme="minorEastAsia"/>
        </w:rPr>
        <w:t>R</w:t>
      </w:r>
      <w:r>
        <w:rPr>
          <w:rFonts w:eastAsiaTheme="minorEastAsia"/>
        </w:rPr>
        <w:t>OM zu laden, die nacheinander den Inhalt jeder Adresse enthält. Daher habe ich ein kleines Programm geschrieben, das jeder ROM-Adresse das passende Steuerwort zuweist, um die drei 7-Segment Displays entsprechend anzusteuern</w:t>
      </w:r>
      <w:r w:rsidR="00D82CDB">
        <w:rPr>
          <w:rFonts w:eastAsiaTheme="minorEastAsia"/>
        </w:rPr>
        <w:t xml:space="preserve"> (</w:t>
      </w:r>
      <w:r w:rsidR="00D82CDB">
        <w:rPr>
          <w:rFonts w:eastAsiaTheme="minorEastAsia"/>
        </w:rPr>
        <w:fldChar w:fldCharType="begin"/>
      </w:r>
      <w:r w:rsidR="00D82CDB">
        <w:rPr>
          <w:rFonts w:eastAsiaTheme="minorEastAsia"/>
        </w:rPr>
        <w:instrText xml:space="preserve"> REF Anhang131 \h </w:instrText>
      </w:r>
      <w:r w:rsidR="00D82CDB">
        <w:rPr>
          <w:rFonts w:eastAsiaTheme="minorEastAsia"/>
        </w:rPr>
      </w:r>
      <w:r w:rsidR="00D82CDB">
        <w:rPr>
          <w:rFonts w:eastAsiaTheme="minorEastAsia"/>
        </w:rPr>
        <w:fldChar w:fldCharType="separate"/>
      </w:r>
      <w:r w:rsidR="00502EA2">
        <w:t>Anhang 1.3.1</w:t>
      </w:r>
      <w:r w:rsidR="00D82CDB">
        <w:rPr>
          <w:rFonts w:eastAsiaTheme="minorEastAsia"/>
        </w:rPr>
        <w:fldChar w:fldCharType="end"/>
      </w:r>
      <w:r w:rsidR="00D82CDB">
        <w:rPr>
          <w:rFonts w:eastAsiaTheme="minorEastAsia"/>
        </w:rPr>
        <w:t xml:space="preserve">, </w:t>
      </w:r>
      <w:r w:rsidR="00D82CDB">
        <w:rPr>
          <w:rFonts w:eastAsiaTheme="minorEastAsia"/>
        </w:rPr>
        <w:fldChar w:fldCharType="begin"/>
      </w:r>
      <w:r w:rsidR="00D82CDB">
        <w:rPr>
          <w:rFonts w:eastAsiaTheme="minorEastAsia"/>
        </w:rPr>
        <w:instrText xml:space="preserve"> REF Anhang132 \h </w:instrText>
      </w:r>
      <w:r w:rsidR="00D82CDB">
        <w:rPr>
          <w:rFonts w:eastAsiaTheme="minorEastAsia"/>
        </w:rPr>
      </w:r>
      <w:r w:rsidR="00D82CDB">
        <w:rPr>
          <w:rFonts w:eastAsiaTheme="minorEastAsia"/>
        </w:rPr>
        <w:fldChar w:fldCharType="separate"/>
      </w:r>
      <w:r w:rsidR="00502EA2">
        <w:t>Anhang 1.3.2</w:t>
      </w:r>
      <w:r w:rsidR="00D82CDB">
        <w:rPr>
          <w:rFonts w:eastAsiaTheme="minorEastAsia"/>
        </w:rPr>
        <w:fldChar w:fldCharType="end"/>
      </w:r>
      <w:r w:rsidR="00D82CDB">
        <w:rPr>
          <w:rFonts w:eastAsiaTheme="minorEastAsia"/>
        </w:rPr>
        <w:t>)</w:t>
      </w:r>
      <w:r>
        <w:rPr>
          <w:rFonts w:eastAsiaTheme="minorEastAsia"/>
        </w:rPr>
        <w:t>.</w:t>
      </w:r>
    </w:p>
    <w:p w14:paraId="648D154A" w14:textId="5A26D706" w:rsidR="00BD38CA" w:rsidRDefault="00197206" w:rsidP="00225E10">
      <w:pPr>
        <w:rPr>
          <w:rFonts w:eastAsiaTheme="minorEastAsia"/>
        </w:rPr>
      </w:pPr>
      <w:r>
        <w:rPr>
          <w:rFonts w:eastAsiaTheme="minorEastAsia"/>
        </w:rPr>
        <w:t xml:space="preserve">Das Dezimal Display wird in der CPU direkt neben </w:t>
      </w:r>
      <w:r w:rsidR="00E7715D">
        <w:rPr>
          <w:rFonts w:eastAsiaTheme="minorEastAsia"/>
        </w:rPr>
        <w:t>dem</w:t>
      </w:r>
      <w:r>
        <w:rPr>
          <w:rFonts w:eastAsiaTheme="minorEastAsia"/>
        </w:rPr>
        <w:t xml:space="preserve"> Ausgaberegister platziert</w:t>
      </w:r>
      <w:r w:rsidR="00695CD8">
        <w:rPr>
          <w:rFonts w:eastAsiaTheme="minorEastAsia"/>
        </w:rPr>
        <w:t xml:space="preserve"> (</w:t>
      </w:r>
      <w:r w:rsidR="00F82C8C">
        <w:rPr>
          <w:rFonts w:eastAsiaTheme="minorEastAsia"/>
        </w:rPr>
        <w:fldChar w:fldCharType="begin"/>
      </w:r>
      <w:r w:rsidR="00F82C8C">
        <w:rPr>
          <w:rFonts w:eastAsiaTheme="minorEastAsia"/>
        </w:rPr>
        <w:instrText xml:space="preserve"> REF Anhang133 \h </w:instrText>
      </w:r>
      <w:r w:rsidR="00F82C8C">
        <w:rPr>
          <w:rFonts w:eastAsiaTheme="minorEastAsia"/>
        </w:rPr>
      </w:r>
      <w:r w:rsidR="00F82C8C">
        <w:rPr>
          <w:rFonts w:eastAsiaTheme="minorEastAsia"/>
        </w:rPr>
        <w:fldChar w:fldCharType="separate"/>
      </w:r>
      <w:r w:rsidR="00502EA2">
        <w:t xml:space="preserve">Anhang </w:t>
      </w:r>
      <w:r w:rsidR="00502EA2" w:rsidRPr="00455713">
        <w:t>1.3.3</w:t>
      </w:r>
      <w:r w:rsidR="00F82C8C">
        <w:rPr>
          <w:rFonts w:eastAsiaTheme="minorEastAsia"/>
        </w:rPr>
        <w:fldChar w:fldCharType="end"/>
      </w:r>
      <w:r w:rsidR="00695CD8">
        <w:rPr>
          <w:rFonts w:eastAsiaTheme="minorEastAsia"/>
        </w:rPr>
        <w:t>).</w:t>
      </w:r>
      <w:r>
        <w:rPr>
          <w:rFonts w:eastAsiaTheme="minorEastAsia"/>
        </w:rPr>
        <w:t xml:space="preserve"> </w:t>
      </w:r>
    </w:p>
    <w:p w14:paraId="3B6482C7" w14:textId="69B07464" w:rsidR="0098099C" w:rsidRDefault="00BD38CA" w:rsidP="00225E10">
      <w:pPr>
        <w:rPr>
          <w:rFonts w:eastAsiaTheme="minorEastAsia"/>
        </w:rPr>
      </w:pPr>
      <w:r>
        <w:rPr>
          <w:rFonts w:eastAsiaTheme="minorEastAsia"/>
        </w:rPr>
        <w:t>Das Ausgaberegisterdesign stammt von Ben Eater (2017, „Building an 8-bit decimal display for our 8-bit computer“)</w:t>
      </w:r>
      <w:r w:rsidR="0098099C">
        <w:rPr>
          <w:rFonts w:eastAsiaTheme="minorEastAsia"/>
        </w:rPr>
        <w:br w:type="page"/>
      </w:r>
    </w:p>
    <w:p w14:paraId="4CD5DB24" w14:textId="04AB2EB2" w:rsidR="00D82CDB" w:rsidRDefault="0098099C" w:rsidP="0098099C">
      <w:pPr>
        <w:pStyle w:val="berschrift2"/>
      </w:pPr>
      <w:bookmarkStart w:id="26" w:name="_Toc82533340"/>
      <w:bookmarkStart w:id="27" w:name="RAM"/>
      <w:r>
        <w:lastRenderedPageBreak/>
        <w:t xml:space="preserve">Der </w:t>
      </w:r>
      <w:r w:rsidR="00E36561">
        <w:t>Arbeitsspeicher</w:t>
      </w:r>
      <w:r>
        <w:t xml:space="preserve"> (RAM)</w:t>
      </w:r>
      <w:bookmarkEnd w:id="26"/>
      <w:bookmarkEnd w:id="27"/>
    </w:p>
    <w:p w14:paraId="571394A8" w14:textId="0358E1C0" w:rsidR="00115070" w:rsidRPr="00115070" w:rsidRDefault="00115070" w:rsidP="00115070">
      <w:pPr>
        <w:pStyle w:val="berschrift3"/>
      </w:pPr>
      <w:bookmarkStart w:id="28" w:name="_Toc82533341"/>
      <w:r>
        <w:t>Was ist der RAM?</w:t>
      </w:r>
      <w:bookmarkEnd w:id="28"/>
    </w:p>
    <w:p w14:paraId="187B642A" w14:textId="2FEE9438" w:rsidR="004D682D" w:rsidRDefault="00E36561" w:rsidP="004D682D">
      <w:r>
        <w:t xml:space="preserve">Die internen Register der CPU werden zum Zwischenspeichern einzelner Datenworte über </w:t>
      </w:r>
      <w:r w:rsidR="00204A1E">
        <w:t>mehrere</w:t>
      </w:r>
      <w:r>
        <w:t xml:space="preserve"> Taktzyklen verwendet. Zwar können diese Register in heutigen Prozessoren (dort sog. Caches) mehrere Datenworte speichern, aber sind dabei auch nur auf eine Speichergröße von wenigen Megabytes begrenzt. Um größere Datenmengen zwischenzuspeichern und </w:t>
      </w:r>
      <w:r w:rsidR="006B6247">
        <w:t xml:space="preserve">diese </w:t>
      </w:r>
      <w:r>
        <w:t>für den schnellen Zugriff bereitzuhalten, gibt es den sogenannten Arbeitsspeicher (RAM). Im RAM ist zudem das gerade auszuführende Programm gespeichert. Der RAM befindet sich eigentlich nicht in der CPU, wird aber aufgrund seiner Notwendigkeit</w:t>
      </w:r>
      <w:r w:rsidR="00E034C5">
        <w:t xml:space="preserve"> hier erwähnt und in die CPU integriert. Normalerweise ist der Arbeitsspeicher über einen Speichercontroller (innerhalb oder außerhalb der CPU) mit der CPU verbunden</w:t>
      </w:r>
      <w:r w:rsidR="005F0E2A">
        <w:t xml:space="preserve"> (Riley/Brailsford, 2018)</w:t>
      </w:r>
      <w:r w:rsidR="00E034C5">
        <w:t>.</w:t>
      </w:r>
    </w:p>
    <w:p w14:paraId="5A989DFC" w14:textId="474BEB51" w:rsidR="00E034C5" w:rsidRDefault="00E034C5" w:rsidP="004D682D">
      <w:r w:rsidRPr="00E034C5">
        <w:t>RAM steht für Random Access Memory und bedeutet</w:t>
      </w:r>
      <w:r>
        <w:t xml:space="preserve"> frei übersetzt so viel wie „Speicherbaustein mit wahlfreiem Zugriff“. Tatsächlich ist der RAM ähnlich wie der ROM ein adressengesteuerter Speicherbaustein. Es werden Datenworte unter verschiedenen Adressen gespeichert. Die Werte der einzelnen Adressen können ausgelesen werden und, im Unterschied zum ROM, auch beschrieben werden. Eine vereinfachte Darstellung eines RAM-Bausteins wären somit viele einzelne Register, von denen jeweils eins abhängig von der angewählten Adresse aktiv ist und mit dem Datenbus verbunden ist</w:t>
      </w:r>
      <w:r w:rsidR="00177BEF">
        <w:t xml:space="preserve"> (Malvino, 1999, S. 133)</w:t>
      </w:r>
      <w:r>
        <w:t>.</w:t>
      </w:r>
    </w:p>
    <w:p w14:paraId="62507CF1" w14:textId="1C6CEFD7" w:rsidR="00E034C5" w:rsidRDefault="00E034C5" w:rsidP="004D682D">
      <w:r>
        <w:t xml:space="preserve">Somit besteht ein RAM Baustein aus zwei wichtigen Komponenten: Zum einen dem Adressendekodierer und zum anderen den einzelnen Speicherzellen. Der Adressendekodierer sorgt dafür, dass die richtigen Speicherzellen abhängig von der angewählten Adresse ausgewählt sind, </w:t>
      </w:r>
      <w:r w:rsidR="00B474CC">
        <w:t>damit diese</w:t>
      </w:r>
      <w:r>
        <w:t xml:space="preserve"> beschrieben oder ausgelesen werden können.</w:t>
      </w:r>
      <w:r w:rsidR="004F5CF2">
        <w:t xml:space="preserve"> Die einzelnen Speicherzellen wiederum speichern die Datenworte. In heutigen RAM Bausteinen werden diese Speicherzellen nicht wie in den Registern aus bistabilen logischen Schaltungen aufgebaut („Static RAM“, SRAM), da eine solche Bauart zu groß, zu aufwändig und zu teuer ist, um große RAM-Bausteine zu fertigen. Stattdessen verwendet man für eine einzelne Speicherzelle einen Kondensator, der zyklisch immer wieder</w:t>
      </w:r>
      <w:r w:rsidR="0053550D">
        <w:t xml:space="preserve"> über einen Transistor</w:t>
      </w:r>
      <w:r w:rsidR="004F5CF2">
        <w:t xml:space="preserve"> aufgeladen wird, falls die Speicherzelle eine 1 gespeichert hat. Eine solche Bauart wird auch als „Dynamic RAM“, kurz DRAM bezeichnet</w:t>
      </w:r>
      <w:r w:rsidR="00177BEF">
        <w:t xml:space="preserve"> (Malvino, 1999, S. 134)</w:t>
      </w:r>
      <w:r w:rsidR="004F5CF2">
        <w:t>.</w:t>
      </w:r>
    </w:p>
    <w:p w14:paraId="1D9B6834" w14:textId="7DDD82BD" w:rsidR="00115070" w:rsidRDefault="00115070" w:rsidP="00115070">
      <w:pPr>
        <w:pStyle w:val="berschrift3"/>
      </w:pPr>
      <w:bookmarkStart w:id="29" w:name="_Toc82533342"/>
      <w:r>
        <w:t>Der RAM in der 8-Bit CPU</w:t>
      </w:r>
      <w:bookmarkEnd w:id="29"/>
    </w:p>
    <w:p w14:paraId="115DA0B0" w14:textId="765BDADC" w:rsidR="00115070" w:rsidRPr="005F7108" w:rsidRDefault="005F7108" w:rsidP="00115070">
      <w:r>
        <w:t xml:space="preserve">Der RAM in der CPU </w:t>
      </w:r>
      <w:r w:rsidR="009B2209">
        <w:t>hat</w:t>
      </w:r>
      <w:r>
        <w:t xml:space="preserve"> eine Speichergröße von 256 Byte. Über den 8 Bit breiten Adress</w:t>
      </w:r>
      <w:r w:rsidR="009B2209">
        <w:t>en</w:t>
      </w:r>
      <w:r>
        <w:t>eingang können 2</w:t>
      </w:r>
      <w:r>
        <w:rPr>
          <w:vertAlign w:val="superscript"/>
        </w:rPr>
        <w:t>8</w:t>
      </w:r>
      <w:r>
        <w:rPr>
          <w:vertAlign w:val="superscript"/>
        </w:rPr>
        <w:softHyphen/>
      </w:r>
      <w:r w:rsidR="00955C56">
        <w:t xml:space="preserve">, </w:t>
      </w:r>
      <w:r>
        <w:t xml:space="preserve">also 256 Adressen, in denen jeweils ein 8 Bit (1 Byte) </w:t>
      </w:r>
      <w:r w:rsidR="005E0144">
        <w:t xml:space="preserve">breites </w:t>
      </w:r>
      <w:r>
        <w:t>Datenwort gespeichert ist, angesteuert werden.</w:t>
      </w:r>
      <w:r w:rsidR="009B2209">
        <w:t xml:space="preserve"> Einen DRAM Baustein von Grund auf zu bauen, ist zu komplex. Logisim bietet aber einen RAM-Baustein an. Dieser bietet separate Daten Ein- und Ausgänge, synchrone Schreib- und Lesevorgänge und einen mit Tristates gepufferten Ausgang, der aktiviert und deaktiviert werden kann.</w:t>
      </w:r>
    </w:p>
    <w:p w14:paraId="025901FB" w14:textId="10BEB872" w:rsidR="00AA3A24" w:rsidRDefault="009B2209" w:rsidP="00225E10">
      <w:pPr>
        <w:rPr>
          <w:rFonts w:eastAsiaTheme="minorEastAsia"/>
        </w:rPr>
      </w:pPr>
      <w:r>
        <w:t>Der Datenausgang</w:t>
      </w:r>
      <w:r w:rsidR="00AA3A24">
        <w:t xml:space="preserve"> </w:t>
      </w:r>
      <m:oMath>
        <m:sSub>
          <m:sSubPr>
            <m:ctrlPr>
              <w:rPr>
                <w:rFonts w:ascii="Cambria Math" w:hAnsi="Cambria Math"/>
                <w:i/>
              </w:rPr>
            </m:ctrlPr>
          </m:sSubPr>
          <m:e>
            <m:r>
              <w:rPr>
                <w:rFonts w:ascii="Cambria Math" w:hAnsi="Cambria Math"/>
              </w:rPr>
              <m:t>D</m:t>
            </m:r>
          </m:e>
          <m:sub>
            <m:r>
              <w:rPr>
                <w:rFonts w:ascii="Cambria Math" w:hAnsi="Cambria Math"/>
              </w:rPr>
              <m:t>out</m:t>
            </m:r>
          </m:sub>
        </m:sSub>
      </m:oMath>
      <w:r>
        <w:t xml:space="preserve"> und der</w:t>
      </w:r>
      <w:r w:rsidR="00AA3A24">
        <w:t xml:space="preserve"> Dateneingang </w:t>
      </w:r>
      <m:oMath>
        <m:sSub>
          <m:sSubPr>
            <m:ctrlPr>
              <w:rPr>
                <w:rFonts w:ascii="Cambria Math" w:hAnsi="Cambria Math"/>
                <w:i/>
              </w:rPr>
            </m:ctrlPr>
          </m:sSubPr>
          <m:e>
            <m:r>
              <w:rPr>
                <w:rFonts w:ascii="Cambria Math" w:hAnsi="Cambria Math"/>
              </w:rPr>
              <m:t>D</m:t>
            </m:r>
          </m:e>
          <m:sub>
            <m:r>
              <w:rPr>
                <w:rFonts w:ascii="Cambria Math" w:hAnsi="Cambria Math"/>
              </w:rPr>
              <m:t>in</m:t>
            </m:r>
          </m:sub>
        </m:sSub>
      </m:oMath>
      <w:r w:rsidR="00AA3A24">
        <w:t xml:space="preserve"> werden direkt mit dem Datenbus verbunden. Das </w:t>
      </w:r>
      <m:oMath>
        <m:r>
          <w:rPr>
            <w:rFonts w:ascii="Cambria Math" w:hAnsi="Cambria Math"/>
          </w:rPr>
          <m:t>CLK</m:t>
        </m:r>
      </m:oMath>
      <w:r w:rsidR="00AA3A24">
        <w:rPr>
          <w:rFonts w:eastAsiaTheme="minorEastAsia"/>
        </w:rPr>
        <w:t xml:space="preserve"> Signal des RAM wird mit dem allgemeinen </w:t>
      </w:r>
      <m:oMath>
        <m:r>
          <w:rPr>
            <w:rFonts w:ascii="Cambria Math" w:eastAsiaTheme="minorEastAsia" w:hAnsi="Cambria Math"/>
          </w:rPr>
          <m:t>CLK</m:t>
        </m:r>
      </m:oMath>
      <w:r w:rsidR="00AA3A24">
        <w:rPr>
          <w:rFonts w:eastAsiaTheme="minorEastAsia"/>
        </w:rPr>
        <w:t xml:space="preserve"> Signal verbunden, die beiden Signale </w:t>
      </w:r>
      <m:oMath>
        <m:r>
          <w:rPr>
            <w:rFonts w:ascii="Cambria Math" w:eastAsiaTheme="minorEastAsia" w:hAnsi="Cambria Math"/>
          </w:rPr>
          <m:t>RR</m:t>
        </m:r>
      </m:oMath>
      <w:r w:rsidR="00AA3A24">
        <w:rPr>
          <w:rFonts w:eastAsiaTheme="minorEastAsia"/>
        </w:rPr>
        <w:t xml:space="preserve"> (Read RAM) und </w:t>
      </w:r>
      <m:oMath>
        <m:r>
          <w:rPr>
            <w:rFonts w:ascii="Cambria Math" w:eastAsiaTheme="minorEastAsia" w:hAnsi="Cambria Math"/>
          </w:rPr>
          <m:t>WR</m:t>
        </m:r>
      </m:oMath>
      <w:r w:rsidR="00AA3A24">
        <w:rPr>
          <w:rFonts w:eastAsiaTheme="minorEastAsia"/>
        </w:rPr>
        <w:t xml:space="preserve"> (Write RAM) dienen als Steuersignale, um die angewählte Adresse auszulesen und an den Bus über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out</m:t>
            </m:r>
          </m:sub>
        </m:sSub>
      </m:oMath>
      <w:r w:rsidR="00AA3A24">
        <w:rPr>
          <w:rFonts w:eastAsiaTheme="minorEastAsia"/>
        </w:rPr>
        <w:t xml:space="preserve"> auszugeben, beziehungsweise um den über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oMath>
      <w:r w:rsidR="00AA3A24">
        <w:rPr>
          <w:rFonts w:eastAsiaTheme="minorEastAsia"/>
        </w:rPr>
        <w:t xml:space="preserve"> eingegebenen Wert des Busses in der angegebenen Adresse zu speichern.</w:t>
      </w:r>
    </w:p>
    <w:p w14:paraId="4CED2DF6" w14:textId="27C3B7AA" w:rsidR="00603B12" w:rsidRDefault="00AA3A24" w:rsidP="00225E10">
      <w:pPr>
        <w:rPr>
          <w:rFonts w:eastAsiaTheme="minorEastAsia"/>
        </w:rPr>
      </w:pPr>
      <w:r>
        <w:rPr>
          <w:rFonts w:eastAsiaTheme="minorEastAsia"/>
        </w:rPr>
        <w:t>Die aktuelle Speicheradresse wird in einem extra Register, dem Adress</w:t>
      </w:r>
      <w:r w:rsidR="0098557A">
        <w:rPr>
          <w:rFonts w:eastAsiaTheme="minorEastAsia"/>
        </w:rPr>
        <w:t>en</w:t>
      </w:r>
      <w:r>
        <w:rPr>
          <w:rFonts w:eastAsiaTheme="minorEastAsia"/>
        </w:rPr>
        <w:t xml:space="preserve">register, gespeichert. Der Dateneingang </w:t>
      </w:r>
      <m:oMath>
        <m:r>
          <w:rPr>
            <w:rFonts w:ascii="Cambria Math" w:eastAsiaTheme="minorEastAsia" w:hAnsi="Cambria Math"/>
          </w:rPr>
          <m:t>D</m:t>
        </m:r>
      </m:oMath>
      <w:r>
        <w:rPr>
          <w:rFonts w:eastAsiaTheme="minorEastAsia"/>
        </w:rPr>
        <w:t xml:space="preserve"> dieses Registers wird mit dem Bus verbunden, die direkte Ausgabe des Registers mit dem Adresseneingang des RAM. Die beiden Signale </w:t>
      </w:r>
      <m:oMath>
        <m:r>
          <w:rPr>
            <w:rFonts w:ascii="Cambria Math" w:eastAsiaTheme="minorEastAsia" w:hAnsi="Cambria Math"/>
          </w:rPr>
          <m:t>CLR</m:t>
        </m:r>
      </m:oMath>
      <w:r>
        <w:rPr>
          <w:rFonts w:eastAsiaTheme="minorEastAsia"/>
        </w:rPr>
        <w:t xml:space="preserve"> und </w:t>
      </w:r>
      <m:oMath>
        <m:r>
          <w:rPr>
            <w:rFonts w:ascii="Cambria Math" w:eastAsiaTheme="minorEastAsia" w:hAnsi="Cambria Math"/>
          </w:rPr>
          <m:t>CLK</m:t>
        </m:r>
      </m:oMath>
      <w:r>
        <w:rPr>
          <w:rFonts w:eastAsiaTheme="minorEastAsia"/>
        </w:rPr>
        <w:t xml:space="preserve"> werden wie üblich mit den allgemeinen </w:t>
      </w:r>
      <m:oMath>
        <m:r>
          <w:rPr>
            <w:rFonts w:ascii="Cambria Math" w:eastAsiaTheme="minorEastAsia" w:hAnsi="Cambria Math"/>
          </w:rPr>
          <m:t>CLR</m:t>
        </m:r>
      </m:oMath>
      <w:r>
        <w:rPr>
          <w:rFonts w:eastAsiaTheme="minorEastAsia"/>
        </w:rPr>
        <w:t xml:space="preserve"> und </w:t>
      </w:r>
      <m:oMath>
        <m:r>
          <w:rPr>
            <w:rFonts w:ascii="Cambria Math" w:eastAsiaTheme="minorEastAsia" w:hAnsi="Cambria Math"/>
          </w:rPr>
          <m:t>CLK</m:t>
        </m:r>
      </m:oMath>
      <w:r>
        <w:rPr>
          <w:rFonts w:eastAsiaTheme="minorEastAsia"/>
        </w:rPr>
        <w:t xml:space="preserve"> Signalen verk</w:t>
      </w:r>
      <w:r w:rsidR="0081786A">
        <w:rPr>
          <w:rFonts w:eastAsiaTheme="minorEastAsia"/>
        </w:rPr>
        <w:t xml:space="preserve">nüpft. Als Steuersignal wird nur das </w:t>
      </w:r>
      <m:oMath>
        <m:r>
          <w:rPr>
            <w:rFonts w:ascii="Cambria Math" w:eastAsiaTheme="minorEastAsia" w:hAnsi="Cambria Math"/>
          </w:rPr>
          <m:t>Load</m:t>
        </m:r>
      </m:oMath>
      <w:r w:rsidR="0081786A">
        <w:rPr>
          <w:rFonts w:eastAsiaTheme="minorEastAsia"/>
        </w:rPr>
        <w:t xml:space="preserve"> Signal des Registers benötigt. Mit </w:t>
      </w:r>
      <m:oMath>
        <m:r>
          <w:rPr>
            <w:rFonts w:ascii="Cambria Math" w:eastAsiaTheme="minorEastAsia" w:hAnsi="Cambria Math"/>
          </w:rPr>
          <m:t>LM</m:t>
        </m:r>
      </m:oMath>
      <w:r w:rsidR="0081786A">
        <w:rPr>
          <w:rFonts w:eastAsiaTheme="minorEastAsia"/>
        </w:rPr>
        <w:t xml:space="preserve"> (Load Memory Address) wird der Inhalt des </w:t>
      </w:r>
      <w:r w:rsidR="0080084D">
        <w:rPr>
          <w:rFonts w:eastAsiaTheme="minorEastAsia"/>
        </w:rPr>
        <w:t>Datenb</w:t>
      </w:r>
      <w:r w:rsidR="0081786A">
        <w:rPr>
          <w:rFonts w:eastAsiaTheme="minorEastAsia"/>
        </w:rPr>
        <w:t xml:space="preserve">usses in das Adressenregister </w:t>
      </w:r>
      <w:r w:rsidR="0081786A">
        <w:rPr>
          <w:rFonts w:eastAsiaTheme="minorEastAsia"/>
        </w:rPr>
        <w:lastRenderedPageBreak/>
        <w:t>geladen.</w:t>
      </w:r>
      <w:r w:rsidR="0080084D">
        <w:rPr>
          <w:rFonts w:eastAsiaTheme="minorEastAsia"/>
        </w:rPr>
        <w:t xml:space="preserve"> Aus RAM-Baustein und Adressenregister ergibt sich nun das RAM Modul der 8 Bit CPU (</w:t>
      </w:r>
      <w:r w:rsidR="00603B12">
        <w:rPr>
          <w:rFonts w:eastAsiaTheme="minorEastAsia"/>
        </w:rPr>
        <w:fldChar w:fldCharType="begin"/>
      </w:r>
      <w:r w:rsidR="00603B12">
        <w:rPr>
          <w:rFonts w:eastAsiaTheme="minorEastAsia"/>
        </w:rPr>
        <w:instrText xml:space="preserve"> REF Anhang141 \h </w:instrText>
      </w:r>
      <w:r w:rsidR="00603B12">
        <w:rPr>
          <w:rFonts w:eastAsiaTheme="minorEastAsia"/>
        </w:rPr>
      </w:r>
      <w:r w:rsidR="00603B12">
        <w:rPr>
          <w:rFonts w:eastAsiaTheme="minorEastAsia"/>
        </w:rPr>
        <w:fldChar w:fldCharType="separate"/>
      </w:r>
      <w:r w:rsidR="00502EA2">
        <w:t>Anhang 1.4.1</w:t>
      </w:r>
      <w:r w:rsidR="00603B12">
        <w:rPr>
          <w:rFonts w:eastAsiaTheme="minorEastAsia"/>
        </w:rPr>
        <w:fldChar w:fldCharType="end"/>
      </w:r>
      <w:r w:rsidR="0080084D">
        <w:rPr>
          <w:rFonts w:eastAsiaTheme="minorEastAsia"/>
        </w:rPr>
        <w:t>).</w:t>
      </w:r>
      <w:r w:rsidR="00603B12">
        <w:rPr>
          <w:rFonts w:eastAsiaTheme="minorEastAsia"/>
        </w:rPr>
        <w:br w:type="page"/>
      </w:r>
    </w:p>
    <w:p w14:paraId="7ADD07B1" w14:textId="2CD0225A" w:rsidR="00603B12" w:rsidRDefault="00603B12" w:rsidP="00603B12">
      <w:pPr>
        <w:pStyle w:val="berschrift2"/>
      </w:pPr>
      <w:bookmarkStart w:id="30" w:name="_Toc82533343"/>
      <w:r>
        <w:lastRenderedPageBreak/>
        <w:t>Der Befehlszähler (Pointer)</w:t>
      </w:r>
      <w:bookmarkEnd w:id="30"/>
    </w:p>
    <w:p w14:paraId="438222C0" w14:textId="1F26B8A9" w:rsidR="002B3EF4" w:rsidRDefault="000E6658" w:rsidP="000E6658">
      <w:r>
        <w:t>Das auszuführende Programm der CPU wird in dem RAM gespeichert. Dabei beginnt das Programm bei der Adresse 0 (</w:t>
      </w:r>
      <m:oMath>
        <m:sSub>
          <m:sSubPr>
            <m:ctrlPr>
              <w:rPr>
                <w:rFonts w:ascii="Cambria Math" w:hAnsi="Cambria Math"/>
                <w:i/>
              </w:rPr>
            </m:ctrlPr>
          </m:sSubPr>
          <m:e>
            <m:r>
              <m:rPr>
                <m:nor/>
              </m:rPr>
              <w:rPr>
                <w:rFonts w:ascii="Cambria Math" w:hAnsi="Cambria Math"/>
              </w:rPr>
              <m:t>0x00</m:t>
            </m:r>
            <m:ctrlPr>
              <w:rPr>
                <w:rFonts w:ascii="Cambria Math" w:hAnsi="Cambria Math"/>
              </w:rPr>
            </m:ctrlPr>
          </m:e>
          <m:sub>
            <m:r>
              <w:rPr>
                <w:rFonts w:ascii="Cambria Math" w:hAnsi="Cambria Math"/>
              </w:rPr>
              <m:t>hex</m:t>
            </m:r>
          </m:sub>
        </m:sSub>
      </m:oMath>
      <w:r>
        <w:t xml:space="preserve">) und </w:t>
      </w:r>
      <w:r w:rsidR="00487E83">
        <w:t>die einzelnen Befehle sind</w:t>
      </w:r>
      <w:r>
        <w:t xml:space="preserve"> in aufeinanderfolgenden Adressen gespeichert. Die CPU muss dabei jederzeit wissen, welcher Befehl des Programmes als nächstes ausgeführt werden soll. Dazu </w:t>
      </w:r>
      <w:r w:rsidR="00C766C2">
        <w:t>wird</w:t>
      </w:r>
      <w:r>
        <w:t xml:space="preserve"> eine weitere Komponente</w:t>
      </w:r>
      <w:r w:rsidR="00C766C2">
        <w:t xml:space="preserve"> benötigt</w:t>
      </w:r>
      <w:r w:rsidR="00B476B5">
        <w:t xml:space="preserve">, nämlich </w:t>
      </w:r>
      <w:r w:rsidR="00C766C2">
        <w:t>der</w:t>
      </w:r>
      <w:r w:rsidR="00B476B5">
        <w:t xml:space="preserve"> sogenannte Befehlszähler. Dieser behält den Überblick darüber, bei welchem Befehl des Programmes die Ausführung gerade ist und aus welcher RAM Adresse der nächste Befehl geladen werden muss. Wie der Name schon sagt, muss der Befehlszähler zählen können: Nach der Ausführung eines Befehls wird der Befehlszähler erhöht, damit er auf die nächste RAM Adresse, also den nächsten Programmbefehl zeigt</w:t>
      </w:r>
      <w:r w:rsidR="001E4B0B">
        <w:t xml:space="preserve"> („zeigen“ = engl. „</w:t>
      </w:r>
      <w:r w:rsidR="001E4B0B" w:rsidRPr="000C7F53">
        <w:t>to point</w:t>
      </w:r>
      <w:r w:rsidR="001E4B0B">
        <w:t>“, daher auch Pointer)</w:t>
      </w:r>
      <w:r w:rsidR="00B476B5">
        <w:t xml:space="preserve">. Außerdem muss es </w:t>
      </w:r>
      <w:r w:rsidR="004C604D">
        <w:t>zusätzlich</w:t>
      </w:r>
      <w:r w:rsidR="00203B44">
        <w:t xml:space="preserve"> </w:t>
      </w:r>
      <w:r w:rsidR="00B476B5">
        <w:t>möglich sein, eine beliebige Adresse in den Befehlszähler zu laden, von der aus er weiterzählen kann. Diese Funktion wird für Befehle benötigt, die zwischen verschiedenen Teilen des Programmes springen müssen, beispielsweise für Schleifen</w:t>
      </w:r>
      <w:r w:rsidR="00A1188C">
        <w:t xml:space="preserve"> (Malvino, 1999, S. 112f)</w:t>
      </w:r>
      <w:r w:rsidR="00B476B5">
        <w:t>.</w:t>
      </w:r>
    </w:p>
    <w:p w14:paraId="4A9502AB" w14:textId="0A43754D" w:rsidR="00506605" w:rsidRDefault="00506605" w:rsidP="00506605">
      <w:pPr>
        <w:pStyle w:val="berschrift3"/>
      </w:pPr>
      <w:bookmarkStart w:id="31" w:name="_Toc82533344"/>
      <w:r>
        <w:t>Erweiterung des SR-Flip-Flops: Der JK-Flip-Flop</w:t>
      </w:r>
      <w:bookmarkEnd w:id="31"/>
    </w:p>
    <w:p w14:paraId="22385D5D" w14:textId="5C99BCCC" w:rsidR="009C1D66" w:rsidRDefault="009C1D66" w:rsidP="009C1D66">
      <w:r>
        <w:t>Um einen Zähler implementieren zu können, benötigt man einen weiteren Speicherbaustein</w:t>
      </w:r>
      <w:r w:rsidR="00701702">
        <w:t>:</w:t>
      </w:r>
      <w:r>
        <w:t xml:space="preserve"> </w:t>
      </w:r>
      <w:r w:rsidR="00270964">
        <w:t>Das</w:t>
      </w:r>
      <w:r>
        <w:t xml:space="preserve"> JK-Flip-Flop, der eine Erweiterung des SR-Flip-Flops darstellt</w:t>
      </w:r>
      <w:r w:rsidR="00701702">
        <w:t xml:space="preserve">. </w:t>
      </w:r>
    </w:p>
    <w:p w14:paraId="03487341" w14:textId="4A3FBE0A" w:rsidR="008564BD" w:rsidRDefault="004E2190" w:rsidP="009C1D66">
      <w:pPr>
        <w:rPr>
          <w:rFonts w:eastAsiaTheme="minorEastAsia"/>
        </w:rPr>
      </w:pPr>
      <w:r>
        <w:rPr>
          <w:noProof/>
        </w:rPr>
        <mc:AlternateContent>
          <mc:Choice Requires="wps">
            <w:drawing>
              <wp:anchor distT="0" distB="0" distL="114300" distR="114300" simplePos="0" relativeHeight="251720704" behindDoc="1" locked="0" layoutInCell="1" allowOverlap="1" wp14:anchorId="5B476FF6" wp14:editId="546FF97C">
                <wp:simplePos x="0" y="0"/>
                <wp:positionH relativeFrom="margin">
                  <wp:align>left</wp:align>
                </wp:positionH>
                <wp:positionV relativeFrom="paragraph">
                  <wp:posOffset>2077444</wp:posOffset>
                </wp:positionV>
                <wp:extent cx="3412490" cy="134620"/>
                <wp:effectExtent l="0" t="0" r="0" b="0"/>
                <wp:wrapTight wrapText="bothSides">
                  <wp:wrapPolygon edited="0">
                    <wp:start x="0" y="0"/>
                    <wp:lineTo x="0" y="18340"/>
                    <wp:lineTo x="21463" y="18340"/>
                    <wp:lineTo x="21463" y="0"/>
                    <wp:lineTo x="0" y="0"/>
                  </wp:wrapPolygon>
                </wp:wrapTight>
                <wp:docPr id="37" name="Textfeld 37"/>
                <wp:cNvGraphicFramePr/>
                <a:graphic xmlns:a="http://schemas.openxmlformats.org/drawingml/2006/main">
                  <a:graphicData uri="http://schemas.microsoft.com/office/word/2010/wordprocessingShape">
                    <wps:wsp>
                      <wps:cNvSpPr txBox="1"/>
                      <wps:spPr>
                        <a:xfrm>
                          <a:off x="0" y="0"/>
                          <a:ext cx="3412490" cy="135172"/>
                        </a:xfrm>
                        <a:prstGeom prst="rect">
                          <a:avLst/>
                        </a:prstGeom>
                        <a:solidFill>
                          <a:prstClr val="white"/>
                        </a:solidFill>
                        <a:ln>
                          <a:noFill/>
                        </a:ln>
                      </wps:spPr>
                      <wps:txbx>
                        <w:txbxContent>
                          <w:p w14:paraId="17A489B6" w14:textId="7066D05C" w:rsidR="008564BD" w:rsidRPr="00B8734C" w:rsidRDefault="008564BD" w:rsidP="008564BD">
                            <w:pPr>
                              <w:pStyle w:val="Beschriftung"/>
                              <w:rPr>
                                <w:noProof/>
                              </w:rPr>
                            </w:pPr>
                            <w:r>
                              <w:t xml:space="preserve">Abb.  </w:t>
                            </w:r>
                            <w:r w:rsidR="0010097E">
                              <w:fldChar w:fldCharType="begin"/>
                            </w:r>
                            <w:r w:rsidR="0010097E">
                              <w:instrText xml:space="preserve"> SEQ Abb._ \* ARABIC </w:instrText>
                            </w:r>
                            <w:r w:rsidR="0010097E">
                              <w:fldChar w:fldCharType="separate"/>
                            </w:r>
                            <w:r w:rsidR="00502EA2">
                              <w:rPr>
                                <w:noProof/>
                              </w:rPr>
                              <w:t>10</w:t>
                            </w:r>
                            <w:r w:rsidR="0010097E">
                              <w:rPr>
                                <w:noProof/>
                              </w:rPr>
                              <w:fldChar w:fldCharType="end"/>
                            </w:r>
                            <w:r>
                              <w:t>: Der JK-Flip-Flop als Erweiterung des SR-Flip-Flops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76FF6" id="Textfeld 37" o:spid="_x0000_s1039" type="#_x0000_t202" style="position:absolute;left:0;text-align:left;margin-left:0;margin-top:163.6pt;width:268.7pt;height:10.6pt;z-index:-251595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" stroked="f">
                <v:textbox inset="0,0,0,0">
                  <w:txbxContent>
                    <w:p w14:paraId="17A489B6" w14:textId="7066D05C" w:rsidR="008564BD" w:rsidRPr="00B8734C" w:rsidRDefault="008564BD" w:rsidP="008564BD">
                      <w:pPr>
                        <w:pStyle w:val="Beschriftung"/>
                        <w:rPr>
                          <w:noProof/>
                        </w:rPr>
                      </w:pPr>
                      <w:r>
                        <w:t xml:space="preserve">Abb.  </w:t>
                      </w:r>
                      <w:fldSimple w:instr=" SEQ Abb._ \* ARABIC ">
                        <w:r w:rsidR="00502EA2">
                          <w:rPr>
                            <w:noProof/>
                          </w:rPr>
                          <w:t>10</w:t>
                        </w:r>
                      </w:fldSimple>
                      <w:r>
                        <w:t>: Der JK-Flip-Flop als Erweiterung des SR-Flip-Flops</w:t>
                      </w:r>
                    </w:p>
                  </w:txbxContent>
                </v:textbox>
                <w10:wrap type="tight" anchorx="margin"/>
              </v:shape>
            </w:pict>
          </mc:Fallback>
        </mc:AlternateContent>
      </w:r>
      <w:r w:rsidRPr="00E74C23">
        <w:rPr>
          <w:noProof/>
        </w:rPr>
        <w:drawing>
          <wp:anchor distT="0" distB="0" distL="114300" distR="114300" simplePos="0" relativeHeight="251721728" behindDoc="0" locked="0" layoutInCell="1" allowOverlap="1" wp14:anchorId="531CA2FD" wp14:editId="16E6E55D">
            <wp:simplePos x="0" y="0"/>
            <wp:positionH relativeFrom="margin">
              <wp:align>left</wp:align>
            </wp:positionH>
            <wp:positionV relativeFrom="paragraph">
              <wp:posOffset>15378</wp:posOffset>
            </wp:positionV>
            <wp:extent cx="3412490" cy="2075180"/>
            <wp:effectExtent l="0" t="0" r="0" b="1270"/>
            <wp:wrapSquare wrapText="bothSides"/>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12490" cy="2075180"/>
                    </a:xfrm>
                    <a:prstGeom prst="rect">
                      <a:avLst/>
                    </a:prstGeom>
                  </pic:spPr>
                </pic:pic>
              </a:graphicData>
            </a:graphic>
            <wp14:sizeRelH relativeFrom="margin">
              <wp14:pctWidth>0</wp14:pctWidth>
            </wp14:sizeRelH>
            <wp14:sizeRelV relativeFrom="margin">
              <wp14:pctHeight>0</wp14:pctHeight>
            </wp14:sizeRelV>
          </wp:anchor>
        </w:drawing>
      </w:r>
      <w:r w:rsidR="008564BD">
        <w:t>Im Grund</w:t>
      </w:r>
      <w:r w:rsidR="001A5E69">
        <w:t>e</w:t>
      </w:r>
      <w:r w:rsidR="008564BD">
        <w:t xml:space="preserve"> ist </w:t>
      </w:r>
      <w:r w:rsidR="00270964">
        <w:t>das</w:t>
      </w:r>
      <w:r w:rsidR="008564BD">
        <w:t xml:space="preserve"> JK-Flip-Flop ein normale</w:t>
      </w:r>
      <w:r w:rsidR="00270964">
        <w:t>s</w:t>
      </w:r>
      <w:r w:rsidR="008564BD">
        <w:t xml:space="preserve"> SR-Flip-Flop. Über </w:t>
      </w:r>
      <m:oMath>
        <m:r>
          <w:rPr>
            <w:rFonts w:ascii="Cambria Math" w:hAnsi="Cambria Math"/>
          </w:rPr>
          <m:t>Set</m:t>
        </m:r>
      </m:oMath>
      <w:r w:rsidR="008564BD">
        <w:rPr>
          <w:rFonts w:eastAsiaTheme="minorEastAsia"/>
        </w:rPr>
        <w:t xml:space="preserve"> (</w:t>
      </w:r>
      <m:oMath>
        <m:r>
          <w:rPr>
            <w:rFonts w:ascii="Cambria Math" w:eastAsiaTheme="minorEastAsia" w:hAnsi="Cambria Math"/>
          </w:rPr>
          <m:t>S</m:t>
        </m:r>
      </m:oMath>
      <w:r w:rsidR="008564BD">
        <w:rPr>
          <w:rFonts w:eastAsiaTheme="minorEastAsia"/>
        </w:rPr>
        <w:t xml:space="preserve">, jetzt </w:t>
      </w:r>
      <m:oMath>
        <m:r>
          <w:rPr>
            <w:rFonts w:ascii="Cambria Math" w:eastAsiaTheme="minorEastAsia" w:hAnsi="Cambria Math"/>
          </w:rPr>
          <m:t>J</m:t>
        </m:r>
      </m:oMath>
      <w:r w:rsidR="008564BD">
        <w:rPr>
          <w:rFonts w:eastAsiaTheme="minorEastAsia"/>
        </w:rPr>
        <w:t xml:space="preserve">) kann </w:t>
      </w:r>
      <w:r w:rsidR="00270964">
        <w:rPr>
          <w:rFonts w:eastAsiaTheme="minorEastAsia"/>
        </w:rPr>
        <w:t>das</w:t>
      </w:r>
      <w:r w:rsidR="008564BD">
        <w:rPr>
          <w:rFonts w:eastAsiaTheme="minorEastAsia"/>
        </w:rPr>
        <w:t xml:space="preserve"> SR-Flip-Flop synchron zum Takt gesetzt, über </w:t>
      </w:r>
      <m:oMath>
        <m:r>
          <w:rPr>
            <w:rFonts w:ascii="Cambria Math" w:eastAsiaTheme="minorEastAsia" w:hAnsi="Cambria Math"/>
          </w:rPr>
          <m:t>Reset</m:t>
        </m:r>
      </m:oMath>
      <w:r w:rsidR="008564BD">
        <w:rPr>
          <w:rFonts w:eastAsiaTheme="minorEastAsia"/>
        </w:rPr>
        <w:t xml:space="preserve"> (</w:t>
      </w:r>
      <m:oMath>
        <m:r>
          <w:rPr>
            <w:rFonts w:ascii="Cambria Math" w:eastAsiaTheme="minorEastAsia" w:hAnsi="Cambria Math"/>
          </w:rPr>
          <m:t>R</m:t>
        </m:r>
      </m:oMath>
      <w:r w:rsidR="008564BD">
        <w:rPr>
          <w:rFonts w:eastAsiaTheme="minorEastAsia"/>
        </w:rPr>
        <w:t xml:space="preserve">, jetzt </w:t>
      </w:r>
      <m:oMath>
        <m:r>
          <w:rPr>
            <w:rFonts w:ascii="Cambria Math" w:eastAsiaTheme="minorEastAsia" w:hAnsi="Cambria Math"/>
          </w:rPr>
          <m:t>K</m:t>
        </m:r>
      </m:oMath>
      <w:r w:rsidR="008564BD">
        <w:rPr>
          <w:rFonts w:eastAsiaTheme="minorEastAsia"/>
        </w:rPr>
        <w:t xml:space="preserve">) synchron </w:t>
      </w:r>
      <w:r w:rsidR="00602039">
        <w:rPr>
          <w:rFonts w:eastAsiaTheme="minorEastAsia"/>
        </w:rPr>
        <w:t>zurückgesetzt</w:t>
      </w:r>
      <w:r w:rsidR="00F379EA">
        <w:rPr>
          <w:rFonts w:eastAsiaTheme="minorEastAsia"/>
        </w:rPr>
        <w:t xml:space="preserve"> werden</w:t>
      </w:r>
      <w:r w:rsidR="008564BD">
        <w:rPr>
          <w:rFonts w:eastAsiaTheme="minorEastAsia"/>
        </w:rPr>
        <w:t xml:space="preserve">. Die </w:t>
      </w:r>
      <w:r w:rsidR="00932A05">
        <w:rPr>
          <w:rFonts w:eastAsiaTheme="minorEastAsia"/>
        </w:rPr>
        <w:t>Und</w:t>
      </w:r>
      <w:r w:rsidR="008564BD">
        <w:rPr>
          <w:rFonts w:eastAsiaTheme="minorEastAsia"/>
        </w:rPr>
        <w:t xml:space="preserve">-Gatter, die </w:t>
      </w:r>
      <m:oMath>
        <m:r>
          <w:rPr>
            <w:rFonts w:ascii="Cambria Math" w:eastAsiaTheme="minorEastAsia" w:hAnsi="Cambria Math"/>
          </w:rPr>
          <m:t>R</m:t>
        </m:r>
      </m:oMath>
      <w:r w:rsidR="008564BD">
        <w:rPr>
          <w:rFonts w:eastAsiaTheme="minorEastAsia"/>
        </w:rPr>
        <w:t xml:space="preserve"> und </w:t>
      </w:r>
      <m:oMath>
        <m:r>
          <w:rPr>
            <w:rFonts w:ascii="Cambria Math" w:eastAsiaTheme="minorEastAsia" w:hAnsi="Cambria Math"/>
          </w:rPr>
          <m:t>S</m:t>
        </m:r>
      </m:oMath>
      <w:r w:rsidR="008564BD">
        <w:rPr>
          <w:rFonts w:eastAsiaTheme="minorEastAsia"/>
        </w:rPr>
        <w:t xml:space="preserve"> synchron zum Takt schalten, haben jetzt aber einen dritten Eingang: Das </w:t>
      </w:r>
      <m:oMath>
        <m:r>
          <w:rPr>
            <w:rFonts w:ascii="Cambria Math" w:eastAsiaTheme="minorEastAsia" w:hAnsi="Cambria Math"/>
          </w:rPr>
          <m:t>Set</m:t>
        </m:r>
      </m:oMath>
      <w:r w:rsidR="008564BD">
        <w:rPr>
          <w:rFonts w:eastAsiaTheme="minorEastAsia"/>
        </w:rPr>
        <w:t xml:space="preserve"> </w:t>
      </w:r>
      <w:r w:rsidR="009C7BA1">
        <w:rPr>
          <w:rFonts w:eastAsiaTheme="minorEastAsia"/>
        </w:rPr>
        <w:t>Und</w:t>
      </w:r>
      <w:r w:rsidR="008564BD">
        <w:rPr>
          <w:rFonts w:eastAsiaTheme="minorEastAsia"/>
        </w:rPr>
        <w:t xml:space="preserve">-Gatter nimmt die invertierte Ausgabe des SR-Flip-Flops als dritte Eingabe, das </w:t>
      </w:r>
      <m:oMath>
        <m:r>
          <w:rPr>
            <w:rFonts w:ascii="Cambria Math" w:eastAsiaTheme="minorEastAsia" w:hAnsi="Cambria Math"/>
          </w:rPr>
          <m:t>Reset</m:t>
        </m:r>
      </m:oMath>
      <w:r w:rsidR="008564BD">
        <w:rPr>
          <w:rFonts w:eastAsiaTheme="minorEastAsia"/>
        </w:rPr>
        <w:t xml:space="preserve"> </w:t>
      </w:r>
      <w:r w:rsidR="00473CE4">
        <w:rPr>
          <w:rFonts w:eastAsiaTheme="minorEastAsia"/>
        </w:rPr>
        <w:t>Und</w:t>
      </w:r>
      <w:r w:rsidR="008564BD">
        <w:rPr>
          <w:rFonts w:eastAsiaTheme="minorEastAsia"/>
        </w:rPr>
        <w:t xml:space="preserve">-Gatter die normale Ausgabe des SR-Flip-Flops. Wird nun entweder </w:t>
      </w:r>
      <m:oMath>
        <m:r>
          <w:rPr>
            <w:rFonts w:ascii="Cambria Math" w:eastAsiaTheme="minorEastAsia" w:hAnsi="Cambria Math"/>
          </w:rPr>
          <m:t>Set</m:t>
        </m:r>
      </m:oMath>
      <w:r w:rsidR="008564BD">
        <w:rPr>
          <w:rFonts w:eastAsiaTheme="minorEastAsia"/>
        </w:rPr>
        <w:t xml:space="preserve"> oder </w:t>
      </w:r>
      <m:oMath>
        <m:r>
          <w:rPr>
            <w:rFonts w:ascii="Cambria Math" w:eastAsiaTheme="minorEastAsia" w:hAnsi="Cambria Math"/>
          </w:rPr>
          <m:t>Reset</m:t>
        </m:r>
      </m:oMath>
      <w:r w:rsidR="008564BD">
        <w:rPr>
          <w:rFonts w:eastAsiaTheme="minorEastAsia"/>
        </w:rPr>
        <w:t xml:space="preserve"> gesetzt, so hat diese Erweiterung keinen Einfluss: Ist </w:t>
      </w:r>
      <m:oMath>
        <m:r>
          <w:rPr>
            <w:rFonts w:ascii="Cambria Math" w:eastAsiaTheme="minorEastAsia" w:hAnsi="Cambria Math"/>
          </w:rPr>
          <m:t>Reset</m:t>
        </m:r>
      </m:oMath>
      <w:r w:rsidR="008564BD">
        <w:rPr>
          <w:rFonts w:eastAsiaTheme="minorEastAsia"/>
        </w:rPr>
        <w:t xml:space="preserve"> gesetzt, </w:t>
      </w:r>
      <w:r w:rsidR="00AC3123">
        <w:rPr>
          <w:rFonts w:eastAsiaTheme="minorEastAsia"/>
        </w:rPr>
        <w:t xml:space="preserve">soll </w:t>
      </w:r>
      <w:r w:rsidR="00270964">
        <w:rPr>
          <w:rFonts w:eastAsiaTheme="minorEastAsia"/>
        </w:rPr>
        <w:t>das</w:t>
      </w:r>
      <w:r w:rsidR="00AC3123">
        <w:rPr>
          <w:rFonts w:eastAsiaTheme="minorEastAsia"/>
        </w:rPr>
        <w:t xml:space="preserve"> JK-Flip-Flop zurückgesetzt werden. Also wird das </w:t>
      </w:r>
      <m:oMath>
        <m:r>
          <w:rPr>
            <w:rFonts w:ascii="Cambria Math" w:eastAsiaTheme="minorEastAsia" w:hAnsi="Cambria Math"/>
          </w:rPr>
          <m:t>Reset</m:t>
        </m:r>
      </m:oMath>
      <w:r w:rsidR="00AC3123">
        <w:rPr>
          <w:rFonts w:eastAsiaTheme="minorEastAsia"/>
        </w:rPr>
        <w:t xml:space="preserve">-Signal </w:t>
      </w:r>
      <w:r w:rsidR="00DA5973">
        <w:rPr>
          <w:rFonts w:eastAsiaTheme="minorEastAsia"/>
        </w:rPr>
        <w:t>durchgelassen</w:t>
      </w:r>
      <w:r w:rsidR="00AC3123">
        <w:rPr>
          <w:rFonts w:eastAsiaTheme="minorEastAsia"/>
        </w:rPr>
        <w:t xml:space="preserve">, wenn eine </w:t>
      </w:r>
      <w:r w:rsidR="00CA7E46">
        <w:rPr>
          <w:rFonts w:eastAsiaTheme="minorEastAsia"/>
        </w:rPr>
        <w:t>„</w:t>
      </w:r>
      <w:r w:rsidR="00AC3123">
        <w:rPr>
          <w:rFonts w:eastAsiaTheme="minorEastAsia"/>
        </w:rPr>
        <w:t>1</w:t>
      </w:r>
      <w:r w:rsidR="00CA7E46">
        <w:rPr>
          <w:rFonts w:eastAsiaTheme="minorEastAsia"/>
        </w:rPr>
        <w:t>“</w:t>
      </w:r>
      <w:r w:rsidR="00AC3123">
        <w:rPr>
          <w:rFonts w:eastAsiaTheme="minorEastAsia"/>
        </w:rPr>
        <w:t xml:space="preserve"> im Flip-Flop gespeichert ist</w:t>
      </w:r>
      <w:r w:rsidR="00681885">
        <w:rPr>
          <w:rFonts w:eastAsiaTheme="minorEastAsia"/>
        </w:rPr>
        <w:t xml:space="preserve"> und somit am </w:t>
      </w:r>
      <w:r w:rsidR="00A52194">
        <w:rPr>
          <w:rFonts w:eastAsiaTheme="minorEastAsia"/>
        </w:rPr>
        <w:t>Und</w:t>
      </w:r>
      <w:r w:rsidR="00681885">
        <w:rPr>
          <w:rFonts w:eastAsiaTheme="minorEastAsia"/>
        </w:rPr>
        <w:t>-Gatter anliegt</w:t>
      </w:r>
      <w:r w:rsidR="00AC3123">
        <w:rPr>
          <w:rFonts w:eastAsiaTheme="minorEastAsia"/>
        </w:rPr>
        <w:t xml:space="preserve">, und dieser wird zurückgesetzt. Ist bereits eine </w:t>
      </w:r>
      <w:r w:rsidR="00CA7E46">
        <w:rPr>
          <w:rFonts w:eastAsiaTheme="minorEastAsia"/>
        </w:rPr>
        <w:t>„</w:t>
      </w:r>
      <w:r w:rsidR="00AC3123">
        <w:rPr>
          <w:rFonts w:eastAsiaTheme="minorEastAsia"/>
        </w:rPr>
        <w:t>0</w:t>
      </w:r>
      <w:r w:rsidR="00CA7E46">
        <w:rPr>
          <w:rFonts w:eastAsiaTheme="minorEastAsia"/>
        </w:rPr>
        <w:t>“</w:t>
      </w:r>
      <w:r w:rsidR="00AC3123">
        <w:rPr>
          <w:rFonts w:eastAsiaTheme="minorEastAsia"/>
        </w:rPr>
        <w:t xml:space="preserve"> im Flip-Flop gespeichert, so geht das </w:t>
      </w:r>
      <m:oMath>
        <m:r>
          <w:rPr>
            <w:rFonts w:ascii="Cambria Math" w:eastAsiaTheme="minorEastAsia" w:hAnsi="Cambria Math"/>
          </w:rPr>
          <m:t>Reset</m:t>
        </m:r>
      </m:oMath>
      <w:r w:rsidR="00AC3123">
        <w:rPr>
          <w:rFonts w:eastAsiaTheme="minorEastAsia"/>
        </w:rPr>
        <w:t xml:space="preserve">-Signal zwar nicht durch das </w:t>
      </w:r>
      <w:r w:rsidR="00CA7E46">
        <w:rPr>
          <w:rFonts w:eastAsiaTheme="minorEastAsia"/>
        </w:rPr>
        <w:t>Und</w:t>
      </w:r>
      <w:r w:rsidR="00AC3123">
        <w:rPr>
          <w:rFonts w:eastAsiaTheme="minorEastAsia"/>
        </w:rPr>
        <w:t xml:space="preserve">-Gatter durch, aber das muss es auch nicht, denn </w:t>
      </w:r>
      <w:r w:rsidR="00270964">
        <w:rPr>
          <w:rFonts w:eastAsiaTheme="minorEastAsia"/>
        </w:rPr>
        <w:t>das</w:t>
      </w:r>
      <w:r w:rsidR="000767B5">
        <w:rPr>
          <w:rFonts w:eastAsiaTheme="minorEastAsia"/>
        </w:rPr>
        <w:t xml:space="preserve"> JK-</w:t>
      </w:r>
      <w:r w:rsidR="00DA5973">
        <w:rPr>
          <w:rFonts w:eastAsiaTheme="minorEastAsia"/>
        </w:rPr>
        <w:t>Flip-Flop</w:t>
      </w:r>
      <w:r w:rsidR="00AC3123">
        <w:rPr>
          <w:rFonts w:eastAsiaTheme="minorEastAsia"/>
        </w:rPr>
        <w:t xml:space="preserve"> ist bereits</w:t>
      </w:r>
      <w:r w:rsidR="00CC5CD3">
        <w:rPr>
          <w:rFonts w:eastAsiaTheme="minorEastAsia"/>
        </w:rPr>
        <w:t xml:space="preserve"> zurückgesetzt</w:t>
      </w:r>
      <w:r w:rsidR="00AC3123">
        <w:rPr>
          <w:rFonts w:eastAsiaTheme="minorEastAsia"/>
        </w:rPr>
        <w:t>.</w:t>
      </w:r>
      <w:r w:rsidR="00681885">
        <w:rPr>
          <w:rFonts w:eastAsiaTheme="minorEastAsia"/>
        </w:rPr>
        <w:t xml:space="preserve"> Falls das </w:t>
      </w:r>
      <m:oMath>
        <m:r>
          <w:rPr>
            <w:rFonts w:ascii="Cambria Math" w:eastAsiaTheme="minorEastAsia" w:hAnsi="Cambria Math"/>
          </w:rPr>
          <m:t>Set</m:t>
        </m:r>
      </m:oMath>
      <w:r w:rsidR="00681885">
        <w:rPr>
          <w:rFonts w:eastAsiaTheme="minorEastAsia"/>
        </w:rPr>
        <w:t xml:space="preserve">-Signal gesetzt wird, gilt dasselbe, jedoch wird in diesem Fall die negierte Ausgabe des Flip-Flops verwendet, denn das </w:t>
      </w:r>
      <m:oMath>
        <m:r>
          <w:rPr>
            <w:rFonts w:ascii="Cambria Math" w:eastAsiaTheme="minorEastAsia" w:hAnsi="Cambria Math"/>
          </w:rPr>
          <m:t>Set</m:t>
        </m:r>
      </m:oMath>
      <w:r w:rsidR="00681885">
        <w:rPr>
          <w:rFonts w:eastAsiaTheme="minorEastAsia"/>
        </w:rPr>
        <w:t xml:space="preserve">-Signal soll durch das </w:t>
      </w:r>
      <w:r w:rsidR="00F9348F">
        <w:rPr>
          <w:rFonts w:eastAsiaTheme="minorEastAsia"/>
        </w:rPr>
        <w:t>Und</w:t>
      </w:r>
      <w:r w:rsidR="00681885">
        <w:rPr>
          <w:rFonts w:eastAsiaTheme="minorEastAsia"/>
        </w:rPr>
        <w:t xml:space="preserve">-Gatter gelassen werden, wenn im Flip-Flop eine </w:t>
      </w:r>
      <w:r w:rsidR="00BD5928">
        <w:rPr>
          <w:rFonts w:eastAsiaTheme="minorEastAsia"/>
        </w:rPr>
        <w:t>„</w:t>
      </w:r>
      <w:r w:rsidR="00681885">
        <w:rPr>
          <w:rFonts w:eastAsiaTheme="minorEastAsia"/>
        </w:rPr>
        <w:t>0</w:t>
      </w:r>
      <w:r w:rsidR="00BD5928">
        <w:rPr>
          <w:rFonts w:eastAsiaTheme="minorEastAsia"/>
        </w:rPr>
        <w:t>“</w:t>
      </w:r>
      <w:r w:rsidR="00681885">
        <w:rPr>
          <w:rFonts w:eastAsiaTheme="minorEastAsia"/>
        </w:rPr>
        <w:t xml:space="preserve"> gespeichert ist.</w:t>
      </w:r>
    </w:p>
    <w:p w14:paraId="4183FC95" w14:textId="33E34260" w:rsidR="003401E4" w:rsidRDefault="003401E4" w:rsidP="009C1D66">
      <w:pPr>
        <w:rPr>
          <w:rFonts w:eastAsiaTheme="minorEastAsia"/>
        </w:rPr>
      </w:pPr>
      <w:r>
        <w:rPr>
          <w:rFonts w:eastAsiaTheme="minorEastAsia"/>
        </w:rPr>
        <w:t xml:space="preserve">Soweit gibt es also keinen Unterschied zwischen </w:t>
      </w:r>
      <w:r w:rsidR="00A4251F">
        <w:rPr>
          <w:rFonts w:eastAsiaTheme="minorEastAsia"/>
        </w:rPr>
        <w:t>SR</w:t>
      </w:r>
      <w:r>
        <w:rPr>
          <w:rFonts w:eastAsiaTheme="minorEastAsia"/>
        </w:rPr>
        <w:t xml:space="preserve">- und JK-Flip-Flop. </w:t>
      </w:r>
      <w:r w:rsidR="00EE5855">
        <w:rPr>
          <w:rFonts w:eastAsiaTheme="minorEastAsia"/>
        </w:rPr>
        <w:t xml:space="preserve">Schaut man sich jedoch eine weitere Möglichkeit an, wie man die Eingänge beschalten kann, so zeigt sich der Unterschied. Was passiert, wenn </w:t>
      </w:r>
      <m:oMath>
        <m:r>
          <w:rPr>
            <w:rFonts w:ascii="Cambria Math" w:eastAsiaTheme="minorEastAsia" w:hAnsi="Cambria Math"/>
          </w:rPr>
          <m:t>J</m:t>
        </m:r>
      </m:oMath>
      <w:r w:rsidR="00EE5855">
        <w:rPr>
          <w:rFonts w:eastAsiaTheme="minorEastAsia"/>
        </w:rPr>
        <w:t xml:space="preserve"> und </w:t>
      </w:r>
      <m:oMath>
        <m:r>
          <w:rPr>
            <w:rFonts w:ascii="Cambria Math" w:eastAsiaTheme="minorEastAsia" w:hAnsi="Cambria Math"/>
          </w:rPr>
          <m:t>K</m:t>
        </m:r>
      </m:oMath>
      <w:r w:rsidR="00EE5855">
        <w:rPr>
          <w:rFonts w:eastAsiaTheme="minorEastAsia"/>
        </w:rPr>
        <w:t xml:space="preserve">, also </w:t>
      </w:r>
      <m:oMath>
        <m:r>
          <w:rPr>
            <w:rFonts w:ascii="Cambria Math" w:eastAsiaTheme="minorEastAsia" w:hAnsi="Cambria Math"/>
          </w:rPr>
          <m:t>Set</m:t>
        </m:r>
      </m:oMath>
      <w:r w:rsidR="00EE5855">
        <w:rPr>
          <w:rFonts w:eastAsiaTheme="minorEastAsia"/>
        </w:rPr>
        <w:t xml:space="preserve"> und </w:t>
      </w:r>
      <m:oMath>
        <m:r>
          <w:rPr>
            <w:rFonts w:ascii="Cambria Math" w:eastAsiaTheme="minorEastAsia" w:hAnsi="Cambria Math"/>
          </w:rPr>
          <m:t>Reset</m:t>
        </m:r>
      </m:oMath>
      <w:r w:rsidR="00EE5855">
        <w:rPr>
          <w:rFonts w:eastAsiaTheme="minorEastAsia"/>
        </w:rPr>
        <w:t xml:space="preserve"> gleichzeitig gesetzt sind? </w:t>
      </w:r>
      <w:r w:rsidR="00270964">
        <w:rPr>
          <w:rFonts w:eastAsiaTheme="minorEastAsia"/>
        </w:rPr>
        <w:t>Das</w:t>
      </w:r>
      <w:r w:rsidR="00EE5855">
        <w:rPr>
          <w:rFonts w:eastAsiaTheme="minorEastAsia"/>
        </w:rPr>
        <w:t xml:space="preserve"> </w:t>
      </w:r>
      <w:r w:rsidR="004F537F">
        <w:rPr>
          <w:rFonts w:eastAsiaTheme="minorEastAsia"/>
        </w:rPr>
        <w:t>SR</w:t>
      </w:r>
      <w:r w:rsidR="00EE5855">
        <w:rPr>
          <w:rFonts w:eastAsiaTheme="minorEastAsia"/>
        </w:rPr>
        <w:t>-Flip-Flop kann wohl nicht gleichzeitig gesetzt und wieder zurückgesetzt werden</w:t>
      </w:r>
      <w:r w:rsidR="00A1188C">
        <w:rPr>
          <w:rFonts w:eastAsiaTheme="minorEastAsia"/>
        </w:rPr>
        <w:t xml:space="preserve"> (Malvinno, 1999, S. 99f)</w:t>
      </w:r>
      <w:r w:rsidR="00EE5855">
        <w:rPr>
          <w:rFonts w:eastAsiaTheme="minorEastAsia"/>
        </w:rPr>
        <w:t>.</w:t>
      </w:r>
    </w:p>
    <w:p w14:paraId="4D260909" w14:textId="5D476F8C" w:rsidR="00B550DD" w:rsidRDefault="00B550DD" w:rsidP="009C1D66">
      <w:pPr>
        <w:rPr>
          <w:rFonts w:eastAsiaTheme="minorEastAsia"/>
        </w:rPr>
      </w:pPr>
      <w:r>
        <w:rPr>
          <w:rFonts w:eastAsiaTheme="minorEastAsia"/>
        </w:rPr>
        <w:t xml:space="preserve">Tatsächlich befindet sich </w:t>
      </w:r>
      <w:r w:rsidR="00945B9E">
        <w:rPr>
          <w:rFonts w:eastAsiaTheme="minorEastAsia"/>
        </w:rPr>
        <w:t>das</w:t>
      </w:r>
      <w:r>
        <w:rPr>
          <w:rFonts w:eastAsiaTheme="minorEastAsia"/>
        </w:rPr>
        <w:t xml:space="preserve"> </w:t>
      </w:r>
      <w:r w:rsidR="005A73CC">
        <w:rPr>
          <w:rFonts w:eastAsiaTheme="minorEastAsia"/>
        </w:rPr>
        <w:t>SR</w:t>
      </w:r>
      <w:r>
        <w:rPr>
          <w:rFonts w:eastAsiaTheme="minorEastAsia"/>
        </w:rPr>
        <w:t>-Flip-Flop</w:t>
      </w:r>
      <w:r w:rsidR="00964A30">
        <w:rPr>
          <w:rFonts w:eastAsiaTheme="minorEastAsia"/>
        </w:rPr>
        <w:t xml:space="preserve"> in diesem Fall</w:t>
      </w:r>
      <w:r>
        <w:rPr>
          <w:rFonts w:eastAsiaTheme="minorEastAsia"/>
        </w:rPr>
        <w:t xml:space="preserve"> in einem undefinierten Zustand. Sowohl der Ausgang des Flip-Flops, als auch der negierte Ausgang fallen beide auf 0. Erst wenn nur noch einer der beiden Eingänge gesetzt ist, fällt </w:t>
      </w:r>
      <w:r w:rsidR="00F562D6">
        <w:rPr>
          <w:rFonts w:eastAsiaTheme="minorEastAsia"/>
        </w:rPr>
        <w:t>das Flip-Flop</w:t>
      </w:r>
      <w:r>
        <w:rPr>
          <w:rFonts w:eastAsiaTheme="minorEastAsia"/>
        </w:rPr>
        <w:t xml:space="preserve"> wieder in einen definierten Zustand. Dieser neue Zustand ist abhängig davon, ob zuerst </w:t>
      </w:r>
      <m:oMath>
        <m:r>
          <w:rPr>
            <w:rFonts w:ascii="Cambria Math" w:eastAsiaTheme="minorEastAsia" w:hAnsi="Cambria Math"/>
          </w:rPr>
          <m:t>Set</m:t>
        </m:r>
      </m:oMath>
      <w:r>
        <w:rPr>
          <w:rFonts w:eastAsiaTheme="minorEastAsia"/>
        </w:rPr>
        <w:t xml:space="preserve"> oder </w:t>
      </w:r>
      <m:oMath>
        <m:r>
          <w:rPr>
            <w:rFonts w:ascii="Cambria Math" w:eastAsiaTheme="minorEastAsia" w:hAnsi="Cambria Math"/>
          </w:rPr>
          <m:t>Reset</m:t>
        </m:r>
      </m:oMath>
      <w:r>
        <w:rPr>
          <w:rFonts w:eastAsiaTheme="minorEastAsia"/>
        </w:rPr>
        <w:t xml:space="preserve"> auf </w:t>
      </w:r>
      <w:r w:rsidR="00CF405F">
        <w:rPr>
          <w:rFonts w:eastAsiaTheme="minorEastAsia"/>
        </w:rPr>
        <w:t>zurückgesetzt</w:t>
      </w:r>
      <w:r>
        <w:rPr>
          <w:rFonts w:eastAsiaTheme="minorEastAsia"/>
        </w:rPr>
        <w:t xml:space="preserve"> wurde. Versucht man beide gleichzeitig </w:t>
      </w:r>
      <w:r w:rsidR="001627E7">
        <w:rPr>
          <w:rFonts w:eastAsiaTheme="minorEastAsia"/>
        </w:rPr>
        <w:t>auszuschalten</w:t>
      </w:r>
      <w:r>
        <w:rPr>
          <w:rFonts w:eastAsiaTheme="minorEastAsia"/>
        </w:rPr>
        <w:t xml:space="preserve">, so fällt </w:t>
      </w:r>
      <w:r w:rsidR="00F562D6">
        <w:rPr>
          <w:rFonts w:eastAsiaTheme="minorEastAsia"/>
        </w:rPr>
        <w:t>das Flip-Flop</w:t>
      </w:r>
      <w:r>
        <w:rPr>
          <w:rFonts w:eastAsiaTheme="minorEastAsia"/>
        </w:rPr>
        <w:t xml:space="preserve"> in einen zufälligen Zustand, denn einer der beiden </w:t>
      </w:r>
      <w:r>
        <w:rPr>
          <w:rFonts w:eastAsiaTheme="minorEastAsia"/>
        </w:rPr>
        <w:lastRenderedPageBreak/>
        <w:t xml:space="preserve">Eingänge wird „später“ als der andere auf </w:t>
      </w:r>
      <w:r w:rsidR="009C2728">
        <w:rPr>
          <w:rFonts w:eastAsiaTheme="minorEastAsia"/>
        </w:rPr>
        <w:t>„</w:t>
      </w:r>
      <w:r>
        <w:rPr>
          <w:rFonts w:eastAsiaTheme="minorEastAsia"/>
        </w:rPr>
        <w:t>0</w:t>
      </w:r>
      <w:r w:rsidR="009C2728">
        <w:rPr>
          <w:rFonts w:eastAsiaTheme="minorEastAsia"/>
        </w:rPr>
        <w:t>“</w:t>
      </w:r>
      <w:r>
        <w:rPr>
          <w:rFonts w:eastAsiaTheme="minorEastAsia"/>
        </w:rPr>
        <w:t xml:space="preserve"> gesetzt werden aufgrund des Stromflusses und unterschiedlicher elektrischer Vorgänge</w:t>
      </w:r>
      <w:r w:rsidR="001537D9">
        <w:rPr>
          <w:rFonts w:eastAsiaTheme="minorEastAsia"/>
        </w:rPr>
        <w:t xml:space="preserve">  </w:t>
      </w:r>
      <w:r w:rsidR="001537D9">
        <w:rPr>
          <w:noProof/>
        </w:rPr>
        <w:t>(Quelle [2], o.V., 2011, S. 6</w:t>
      </w:r>
      <w:r w:rsidR="001537D9">
        <w:rPr>
          <w:rFonts w:eastAsiaTheme="minorEastAsia"/>
        </w:rPr>
        <w:t>)</w:t>
      </w:r>
      <w:r>
        <w:rPr>
          <w:rFonts w:eastAsiaTheme="minorEastAsia"/>
        </w:rPr>
        <w:t>.</w:t>
      </w:r>
    </w:p>
    <w:p w14:paraId="39163A42" w14:textId="7634A8A8" w:rsidR="006D75A8" w:rsidRDefault="00945B9E" w:rsidP="009C1D66">
      <w:pPr>
        <w:rPr>
          <w:rFonts w:eastAsiaTheme="minorEastAsia"/>
        </w:rPr>
      </w:pPr>
      <w:r>
        <w:rPr>
          <w:rFonts w:eastAsiaTheme="minorEastAsia"/>
        </w:rPr>
        <w:t>Das</w:t>
      </w:r>
      <w:r w:rsidR="006D75A8">
        <w:rPr>
          <w:rFonts w:eastAsiaTheme="minorEastAsia"/>
        </w:rPr>
        <w:t xml:space="preserve"> JK-Flip-Flop hingegen ist für den Fall, das sowohl </w:t>
      </w:r>
      <m:oMath>
        <m:r>
          <w:rPr>
            <w:rFonts w:ascii="Cambria Math" w:eastAsiaTheme="minorEastAsia" w:hAnsi="Cambria Math"/>
          </w:rPr>
          <m:t>J</m:t>
        </m:r>
      </m:oMath>
      <w:r w:rsidR="006D75A8">
        <w:rPr>
          <w:rFonts w:eastAsiaTheme="minorEastAsia"/>
        </w:rPr>
        <w:t xml:space="preserve"> als auch </w:t>
      </w:r>
      <m:oMath>
        <m:r>
          <w:rPr>
            <w:rFonts w:ascii="Cambria Math" w:eastAsiaTheme="minorEastAsia" w:hAnsi="Cambria Math"/>
          </w:rPr>
          <m:t>K</m:t>
        </m:r>
      </m:oMath>
      <w:r w:rsidR="006D75A8">
        <w:rPr>
          <w:rFonts w:eastAsiaTheme="minorEastAsia"/>
        </w:rPr>
        <w:t xml:space="preserve"> gesetzt wird, klar definiert. </w:t>
      </w:r>
      <w:r w:rsidR="00F562D6">
        <w:rPr>
          <w:rFonts w:eastAsiaTheme="minorEastAsia"/>
        </w:rPr>
        <w:t>Das Flip-Flop</w:t>
      </w:r>
      <w:r w:rsidR="006D75A8">
        <w:rPr>
          <w:rFonts w:eastAsiaTheme="minorEastAsia"/>
        </w:rPr>
        <w:t xml:space="preserve"> speichert als neuen Wert den negierten Wert, der vorher im Flip-Flop gespeichert war:</w:t>
      </w:r>
    </w:p>
    <w:p w14:paraId="74D82B11" w14:textId="24C5BCB6" w:rsidR="006D75A8" w:rsidRPr="006D75A8" w:rsidRDefault="0010097E" w:rsidP="009C1D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e>
          </m:acc>
        </m:oMath>
      </m:oMathPara>
    </w:p>
    <w:p w14:paraId="4F9C5DD5" w14:textId="77777777" w:rsidR="001D70C2" w:rsidRDefault="006D75A8" w:rsidP="009C1D66">
      <w:pPr>
        <w:rPr>
          <w:rFonts w:eastAsiaTheme="minorEastAsia"/>
        </w:rPr>
      </w:pPr>
      <w:r>
        <w:rPr>
          <w:rFonts w:eastAsiaTheme="minorEastAsia"/>
        </w:rPr>
        <w:t xml:space="preserve">Je nachdem, ob eine </w:t>
      </w:r>
      <w:r w:rsidR="009F25FD">
        <w:rPr>
          <w:rFonts w:eastAsiaTheme="minorEastAsia"/>
        </w:rPr>
        <w:t>„</w:t>
      </w:r>
      <w:r>
        <w:rPr>
          <w:rFonts w:eastAsiaTheme="minorEastAsia"/>
        </w:rPr>
        <w:t>1</w:t>
      </w:r>
      <w:r w:rsidR="009F25FD">
        <w:rPr>
          <w:rFonts w:eastAsiaTheme="minorEastAsia"/>
        </w:rPr>
        <w:t>“</w:t>
      </w:r>
      <w:r>
        <w:rPr>
          <w:rFonts w:eastAsiaTheme="minorEastAsia"/>
        </w:rPr>
        <w:t xml:space="preserve"> oder eine </w:t>
      </w:r>
      <w:r w:rsidR="009F25FD">
        <w:rPr>
          <w:rFonts w:eastAsiaTheme="minorEastAsia"/>
        </w:rPr>
        <w:t>„</w:t>
      </w:r>
      <w:r>
        <w:rPr>
          <w:rFonts w:eastAsiaTheme="minorEastAsia"/>
        </w:rPr>
        <w:t>0</w:t>
      </w:r>
      <w:r w:rsidR="009F25FD">
        <w:rPr>
          <w:rFonts w:eastAsiaTheme="minorEastAsia"/>
        </w:rPr>
        <w:t>“</w:t>
      </w:r>
      <w:r>
        <w:rPr>
          <w:rFonts w:eastAsiaTheme="minorEastAsia"/>
        </w:rPr>
        <w:t xml:space="preserve"> im JK-Flip-Flop gespeichert ist, ist</w:t>
      </w:r>
      <w:r w:rsidR="008B3ED5">
        <w:rPr>
          <w:rFonts w:eastAsiaTheme="minorEastAsia"/>
        </w:rPr>
        <w:t>,</w:t>
      </w:r>
      <w:r>
        <w:rPr>
          <w:rFonts w:eastAsiaTheme="minorEastAsia"/>
        </w:rPr>
        <w:t xml:space="preserve"> wie bereits erläutert</w:t>
      </w:r>
      <w:r w:rsidR="008B3ED5">
        <w:rPr>
          <w:rFonts w:eastAsiaTheme="minorEastAsia"/>
        </w:rPr>
        <w:t>,</w:t>
      </w:r>
      <w:r>
        <w:rPr>
          <w:rFonts w:eastAsiaTheme="minorEastAsia"/>
        </w:rPr>
        <w:t xml:space="preserve"> nur eines der beiden </w:t>
      </w:r>
      <w:r w:rsidR="000935AF">
        <w:rPr>
          <w:rFonts w:eastAsiaTheme="minorEastAsia"/>
        </w:rPr>
        <w:t>Und</w:t>
      </w:r>
      <w:r>
        <w:rPr>
          <w:rFonts w:eastAsiaTheme="minorEastAsia"/>
        </w:rPr>
        <w:t xml:space="preserve">-Gatter „aktiv“ und lässt das </w:t>
      </w:r>
      <m:oMath>
        <m:r>
          <w:rPr>
            <w:rFonts w:ascii="Cambria Math" w:eastAsiaTheme="minorEastAsia" w:hAnsi="Cambria Math"/>
          </w:rPr>
          <m:t>Set</m:t>
        </m:r>
      </m:oMath>
      <w:r>
        <w:rPr>
          <w:rFonts w:eastAsiaTheme="minorEastAsia"/>
        </w:rPr>
        <w:t xml:space="preserve"> bzw. das </w:t>
      </w:r>
      <m:oMath>
        <m:r>
          <w:rPr>
            <w:rFonts w:ascii="Cambria Math" w:eastAsiaTheme="minorEastAsia" w:hAnsi="Cambria Math"/>
          </w:rPr>
          <m:t>Reset</m:t>
        </m:r>
      </m:oMath>
      <w:r>
        <w:rPr>
          <w:rFonts w:eastAsiaTheme="minorEastAsia"/>
        </w:rPr>
        <w:t xml:space="preserve"> Signal durch. Ist </w:t>
      </w:r>
      <w:r w:rsidR="00F562D6">
        <w:rPr>
          <w:rFonts w:eastAsiaTheme="minorEastAsia"/>
        </w:rPr>
        <w:t>das Flip-Flop</w:t>
      </w:r>
      <w:r>
        <w:rPr>
          <w:rFonts w:eastAsiaTheme="minorEastAsia"/>
        </w:rPr>
        <w:t xml:space="preserve"> gesetzt, so wird das </w:t>
      </w:r>
      <m:oMath>
        <m:r>
          <w:rPr>
            <w:rFonts w:ascii="Cambria Math" w:eastAsiaTheme="minorEastAsia" w:hAnsi="Cambria Math"/>
          </w:rPr>
          <m:t>Reset</m:t>
        </m:r>
      </m:oMath>
      <w:r>
        <w:rPr>
          <w:rFonts w:eastAsiaTheme="minorEastAsia"/>
        </w:rPr>
        <w:t xml:space="preserve">-Signal durchgelassen und </w:t>
      </w:r>
      <w:r w:rsidR="00F562D6">
        <w:rPr>
          <w:rFonts w:eastAsiaTheme="minorEastAsia"/>
        </w:rPr>
        <w:t>das Flip-Flop</w:t>
      </w:r>
      <w:r>
        <w:rPr>
          <w:rFonts w:eastAsiaTheme="minorEastAsia"/>
        </w:rPr>
        <w:t xml:space="preserve"> zurückgesetzt. Andersherum wird </w:t>
      </w:r>
      <w:r w:rsidR="00F562D6">
        <w:rPr>
          <w:rFonts w:eastAsiaTheme="minorEastAsia"/>
        </w:rPr>
        <w:t>das Flip-Flop</w:t>
      </w:r>
      <w:r>
        <w:rPr>
          <w:rFonts w:eastAsiaTheme="minorEastAsia"/>
        </w:rPr>
        <w:t xml:space="preserve"> gesetzt, wenn </w:t>
      </w:r>
      <w:r w:rsidR="003644A9">
        <w:rPr>
          <w:rFonts w:eastAsiaTheme="minorEastAsia"/>
        </w:rPr>
        <w:t>es</w:t>
      </w:r>
      <w:r>
        <w:rPr>
          <w:rFonts w:eastAsiaTheme="minorEastAsia"/>
        </w:rPr>
        <w:t xml:space="preserve"> vorher auf 0 gesetzt war und deshalb das </w:t>
      </w:r>
      <m:oMath>
        <m:r>
          <w:rPr>
            <w:rFonts w:ascii="Cambria Math" w:eastAsiaTheme="minorEastAsia" w:hAnsi="Cambria Math"/>
          </w:rPr>
          <m:t>Set</m:t>
        </m:r>
      </m:oMath>
      <w:r>
        <w:rPr>
          <w:rFonts w:eastAsiaTheme="minorEastAsia"/>
        </w:rPr>
        <w:t>-Signal durchgelassen wird</w:t>
      </w:r>
      <w:r w:rsidR="0030373A">
        <w:rPr>
          <w:rFonts w:eastAsiaTheme="minorEastAsia"/>
        </w:rPr>
        <w:t xml:space="preserve"> (Malvino, 1999, S. 99)</w:t>
      </w:r>
      <w:r>
        <w:rPr>
          <w:rFonts w:eastAsiaTheme="minorEastAsia"/>
        </w:rPr>
        <w:t>.</w:t>
      </w:r>
    </w:p>
    <w:p w14:paraId="42088C58" w14:textId="2D8B2F25" w:rsidR="00557B53" w:rsidRDefault="007A3D5A" w:rsidP="009C1D66">
      <w:pPr>
        <w:rPr>
          <w:rFonts w:eastAsiaTheme="minorEastAsia"/>
        </w:rPr>
      </w:pPr>
      <w:r>
        <w:rPr>
          <w:rFonts w:eastAsiaTheme="minorEastAsia"/>
        </w:rPr>
        <w:t>Die reale Implementierung eines JK-Flip-Flops ist aber nicht ganz so einfach</w:t>
      </w:r>
      <w:r w:rsidR="00945B9E">
        <w:rPr>
          <w:rFonts w:eastAsiaTheme="minorEastAsia"/>
        </w:rPr>
        <w:t xml:space="preserve"> wie beschrieben</w:t>
      </w:r>
      <w:r w:rsidR="00E92473">
        <w:rPr>
          <w:rFonts w:eastAsiaTheme="minorEastAsia"/>
        </w:rPr>
        <w:t>;</w:t>
      </w:r>
      <w:r>
        <w:rPr>
          <w:rFonts w:eastAsiaTheme="minorEastAsia"/>
        </w:rPr>
        <w:t xml:space="preserve"> es ergeben sich Probleme aufgrund der Beschaffenheit der elektronischen Bauteile. Darauf wird hier nicht weiter eingegangen. </w:t>
      </w:r>
      <w:r w:rsidR="00DB07A1">
        <w:rPr>
          <w:rFonts w:eastAsiaTheme="minorEastAsia"/>
        </w:rPr>
        <w:t>Die reale Implementierung eines JK-Flip-Flops umfasst eine Schaltung bestehend aus zwei JK-Flip-Flops, zusammengeschaltet zu einem Master-Slave JK-Flip-Flop. Diese</w:t>
      </w:r>
      <w:r w:rsidR="007756A4">
        <w:rPr>
          <w:rFonts w:eastAsiaTheme="minorEastAsia"/>
        </w:rPr>
        <w:t>s</w:t>
      </w:r>
      <w:r w:rsidR="00DB07A1">
        <w:rPr>
          <w:rFonts w:eastAsiaTheme="minorEastAsia"/>
        </w:rPr>
        <w:t xml:space="preserve"> funktioniert ohne Probleme und erfüllt die benötigten Anforderungen. Wichtiger Unterschied ist, dass </w:t>
      </w:r>
      <w:r w:rsidR="00D268AC">
        <w:rPr>
          <w:rFonts w:eastAsiaTheme="minorEastAsia"/>
        </w:rPr>
        <w:t>das</w:t>
      </w:r>
      <w:r w:rsidR="00DB07A1">
        <w:rPr>
          <w:rFonts w:eastAsiaTheme="minorEastAsia"/>
        </w:rPr>
        <w:t xml:space="preserve"> Master-Slave JK-Flip-Flop erst auf der fallenden Taktflanke seine Ausgabe umschaltet. Um in seinen neuen Zustand zu schalten, benötigt </w:t>
      </w:r>
      <w:r w:rsidR="00D268AC">
        <w:rPr>
          <w:rFonts w:eastAsiaTheme="minorEastAsia"/>
        </w:rPr>
        <w:t>es</w:t>
      </w:r>
      <w:r w:rsidR="00DB07A1">
        <w:rPr>
          <w:rFonts w:eastAsiaTheme="minorEastAsia"/>
        </w:rPr>
        <w:t xml:space="preserve"> nämlich sowohl die steigende, als auch die fallende Taktflanke, also einen ganzen Zyklus des </w:t>
      </w:r>
      <m:oMath>
        <m:r>
          <w:rPr>
            <w:rFonts w:ascii="Cambria Math" w:eastAsiaTheme="minorEastAsia" w:hAnsi="Cambria Math"/>
          </w:rPr>
          <m:t>CLK</m:t>
        </m:r>
      </m:oMath>
      <w:r w:rsidR="00DB07A1">
        <w:rPr>
          <w:rFonts w:eastAsiaTheme="minorEastAsia"/>
        </w:rPr>
        <w:t>-Signals</w:t>
      </w:r>
      <w:r w:rsidR="0008311A">
        <w:rPr>
          <w:rFonts w:eastAsiaTheme="minorEastAsia"/>
        </w:rPr>
        <w:t xml:space="preserve"> (Eater, 2017, „JK Flip-Flop Racing“, „Master-slave JK Flip-Flop“)</w:t>
      </w:r>
      <w:r w:rsidR="00481ED6">
        <w:rPr>
          <w:rFonts w:eastAsiaTheme="minorEastAsia"/>
        </w:rPr>
        <w:t>.</w:t>
      </w:r>
    </w:p>
    <w:p w14:paraId="3A78F421" w14:textId="18CDA42C" w:rsidR="00557B53" w:rsidRDefault="00557B53" w:rsidP="00557B53">
      <w:pPr>
        <w:pStyle w:val="berschrift3"/>
      </w:pPr>
      <w:bookmarkStart w:id="32" w:name="_Toc82533345"/>
      <w:r>
        <w:t>Einfacher Binärzähler</w:t>
      </w:r>
      <w:bookmarkEnd w:id="32"/>
    </w:p>
    <w:p w14:paraId="10DA71D1" w14:textId="44FE61A1" w:rsidR="00CF6C53" w:rsidRDefault="00F24C23" w:rsidP="00557B53">
      <w:pPr>
        <w:rPr>
          <w:rFonts w:eastAsiaTheme="minorEastAsia"/>
        </w:rPr>
      </w:pPr>
      <w:r>
        <w:rPr>
          <w:noProof/>
        </w:rPr>
        <mc:AlternateContent>
          <mc:Choice Requires="wps">
            <w:drawing>
              <wp:anchor distT="0" distB="0" distL="114300" distR="114300" simplePos="0" relativeHeight="251759616" behindDoc="0" locked="0" layoutInCell="1" allowOverlap="1" wp14:anchorId="6DF42890" wp14:editId="1674249E">
                <wp:simplePos x="0" y="0"/>
                <wp:positionH relativeFrom="margin">
                  <wp:align>right</wp:align>
                </wp:positionH>
                <wp:positionV relativeFrom="paragraph">
                  <wp:posOffset>4059555</wp:posOffset>
                </wp:positionV>
                <wp:extent cx="5732780" cy="294005"/>
                <wp:effectExtent l="0" t="0" r="1270" b="0"/>
                <wp:wrapTopAndBottom/>
                <wp:docPr id="59" name="Textfeld 59"/>
                <wp:cNvGraphicFramePr/>
                <a:graphic xmlns:a="http://schemas.openxmlformats.org/drawingml/2006/main">
                  <a:graphicData uri="http://schemas.microsoft.com/office/word/2010/wordprocessingShape">
                    <wps:wsp>
                      <wps:cNvSpPr txBox="1"/>
                      <wps:spPr>
                        <a:xfrm>
                          <a:off x="0" y="0"/>
                          <a:ext cx="5732780" cy="294198"/>
                        </a:xfrm>
                        <a:prstGeom prst="rect">
                          <a:avLst/>
                        </a:prstGeom>
                        <a:solidFill>
                          <a:prstClr val="white"/>
                        </a:solidFill>
                        <a:ln>
                          <a:noFill/>
                        </a:ln>
                      </wps:spPr>
                      <wps:txbx>
                        <w:txbxContent>
                          <w:p w14:paraId="3D2C45D3" w14:textId="2FE91D6F" w:rsidR="00F24C23" w:rsidRPr="00F3533B" w:rsidRDefault="00F24C23" w:rsidP="00F24C23">
                            <w:pPr>
                              <w:pStyle w:val="Beschriftung"/>
                              <w:rPr>
                                <w:noProof/>
                              </w:rPr>
                            </w:pPr>
                            <w:r>
                              <w:t xml:space="preserve">Abb.  </w:t>
                            </w:r>
                            <w:r w:rsidR="0010097E">
                              <w:fldChar w:fldCharType="begin"/>
                            </w:r>
                            <w:r w:rsidR="0010097E">
                              <w:instrText xml:space="preserve"> SEQ Abb._ \* ARABIC </w:instrText>
                            </w:r>
                            <w:r w:rsidR="0010097E">
                              <w:fldChar w:fldCharType="separate"/>
                            </w:r>
                            <w:r w:rsidR="00502EA2">
                              <w:rPr>
                                <w:noProof/>
                              </w:rPr>
                              <w:t>11</w:t>
                            </w:r>
                            <w:r w:rsidR="0010097E">
                              <w:rPr>
                                <w:noProof/>
                              </w:rPr>
                              <w:fldChar w:fldCharType="end"/>
                            </w:r>
                            <w:r>
                              <w:t xml:space="preserve">: Timing Diagramm für die Ausgabe einzelner, zu </w:t>
                            </w:r>
                            <w:r w:rsidR="003D6383">
                              <w:t>e</w:t>
                            </w:r>
                            <w:r>
                              <w:t>inem Zähler hintereinandergeschalteter JK-Flip-Flops</w:t>
                            </w:r>
                            <w:r w:rsidR="00783983">
                              <w:t xml:space="preserve"> nach Malvino, 1999, S. </w:t>
                            </w:r>
                            <w:r w:rsidR="00515399">
                              <w:t>111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42890" id="Textfeld 59" o:spid="_x0000_s1040" type="#_x0000_t202" style="position:absolute;left:0;text-align:left;margin-left:400.2pt;margin-top:319.65pt;width:451.4pt;height:23.15pt;z-index:2517596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" stroked="f">
                <v:textbox inset="0,0,0,0">
                  <w:txbxContent>
                    <w:p w14:paraId="3D2C45D3" w14:textId="2FE91D6F" w:rsidR="00F24C23" w:rsidRPr="00F3533B" w:rsidRDefault="00F24C23" w:rsidP="00F24C23">
                      <w:pPr>
                        <w:pStyle w:val="Beschriftung"/>
                        <w:rPr>
                          <w:noProof/>
                        </w:rPr>
                      </w:pPr>
                      <w:r>
                        <w:t xml:space="preserve">Abb.  </w:t>
                      </w:r>
                      <w:fldSimple w:instr=" SEQ Abb._ \* ARABIC ">
                        <w:r w:rsidR="00502EA2">
                          <w:rPr>
                            <w:noProof/>
                          </w:rPr>
                          <w:t>11</w:t>
                        </w:r>
                      </w:fldSimple>
                      <w:r>
                        <w:t xml:space="preserve">: Timing Diagramm für die Ausgabe einzelner, zu </w:t>
                      </w:r>
                      <w:r w:rsidR="003D6383">
                        <w:t>e</w:t>
                      </w:r>
                      <w:r>
                        <w:t>inem Zähler hintereinandergeschalteter JK-Flip-Flops</w:t>
                      </w:r>
                      <w:r w:rsidR="00783983">
                        <w:t xml:space="preserve"> nach </w:t>
                      </w:r>
                      <w:proofErr w:type="spellStart"/>
                      <w:r w:rsidR="00783983">
                        <w:t>Malvino</w:t>
                      </w:r>
                      <w:proofErr w:type="spellEnd"/>
                      <w:r w:rsidR="00783983">
                        <w:t xml:space="preserve">, 1999, S. </w:t>
                      </w:r>
                      <w:r w:rsidR="00515399">
                        <w:t>111</w:t>
                      </w:r>
                    </w:p>
                  </w:txbxContent>
                </v:textbox>
                <w10:wrap type="topAndBottom" anchorx="margin"/>
              </v:shape>
            </w:pict>
          </mc:Fallback>
        </mc:AlternateContent>
      </w:r>
      <w:r w:rsidR="00CF6C53">
        <w:rPr>
          <w:noProof/>
        </w:rPr>
        <w:drawing>
          <wp:anchor distT="0" distB="0" distL="114300" distR="114300" simplePos="0" relativeHeight="251722752" behindDoc="0" locked="0" layoutInCell="1" allowOverlap="1" wp14:anchorId="096519F2" wp14:editId="5BCB6131">
            <wp:simplePos x="0" y="0"/>
            <wp:positionH relativeFrom="margin">
              <wp:posOffset>-1270</wp:posOffset>
            </wp:positionH>
            <wp:positionV relativeFrom="paragraph">
              <wp:posOffset>1125717</wp:posOffset>
            </wp:positionV>
            <wp:extent cx="5732780" cy="2878455"/>
            <wp:effectExtent l="0" t="0" r="1270" b="0"/>
            <wp:wrapTopAndBottom/>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80" cy="2878455"/>
                    </a:xfrm>
                    <a:prstGeom prst="rect">
                      <a:avLst/>
                    </a:prstGeom>
                    <a:noFill/>
                    <a:ln>
                      <a:noFill/>
                    </a:ln>
                  </pic:spPr>
                </pic:pic>
              </a:graphicData>
            </a:graphic>
          </wp:anchor>
        </w:drawing>
      </w:r>
      <w:r w:rsidR="00ED3F87">
        <w:t>Das</w:t>
      </w:r>
      <w:r w:rsidR="00557B53" w:rsidRPr="00557B53">
        <w:t xml:space="preserve"> Master-Slave JK-Flip-Flop benötigt</w:t>
      </w:r>
      <w:r w:rsidR="00557B53">
        <w:t xml:space="preserve"> </w:t>
      </w:r>
      <w:r w:rsidR="005F1F3D">
        <w:t>somit</w:t>
      </w:r>
      <w:r w:rsidR="00557B53">
        <w:t xml:space="preserve"> einen vollen </w:t>
      </w:r>
      <m:oMath>
        <m:r>
          <w:rPr>
            <w:rFonts w:ascii="Cambria Math" w:hAnsi="Cambria Math"/>
          </w:rPr>
          <m:t>CLK</m:t>
        </m:r>
      </m:oMath>
      <w:r w:rsidR="00557B53">
        <w:rPr>
          <w:rFonts w:eastAsiaTheme="minorEastAsia"/>
        </w:rPr>
        <w:t xml:space="preserve"> Zyklus, um seine Ausgabe umzuschalten</w:t>
      </w:r>
      <w:r w:rsidR="00ED3F87">
        <w:rPr>
          <w:rFonts w:eastAsiaTheme="minorEastAsia"/>
        </w:rPr>
        <w:t xml:space="preserve">. Damit das Flip-Flop einmal von </w:t>
      </w:r>
      <w:r w:rsidR="0000213F">
        <w:rPr>
          <w:rFonts w:eastAsiaTheme="minorEastAsia"/>
        </w:rPr>
        <w:t>„</w:t>
      </w:r>
      <w:r w:rsidR="00ED3F87">
        <w:rPr>
          <w:rFonts w:eastAsiaTheme="minorEastAsia"/>
        </w:rPr>
        <w:t>0</w:t>
      </w:r>
      <w:r w:rsidR="0000213F">
        <w:rPr>
          <w:rFonts w:eastAsiaTheme="minorEastAsia"/>
        </w:rPr>
        <w:t>“</w:t>
      </w:r>
      <w:r w:rsidR="00ED3F87">
        <w:rPr>
          <w:rFonts w:eastAsiaTheme="minorEastAsia"/>
        </w:rPr>
        <w:t xml:space="preserve"> auf </w:t>
      </w:r>
      <w:r w:rsidR="0000213F">
        <w:rPr>
          <w:rFonts w:eastAsiaTheme="minorEastAsia"/>
        </w:rPr>
        <w:t>„</w:t>
      </w:r>
      <w:r w:rsidR="00ED3F87">
        <w:rPr>
          <w:rFonts w:eastAsiaTheme="minorEastAsia"/>
        </w:rPr>
        <w:t>1</w:t>
      </w:r>
      <w:r w:rsidR="0000213F">
        <w:rPr>
          <w:rFonts w:eastAsiaTheme="minorEastAsia"/>
        </w:rPr>
        <w:t>“</w:t>
      </w:r>
      <w:r w:rsidR="00ED3F87">
        <w:rPr>
          <w:rFonts w:eastAsiaTheme="minorEastAsia"/>
        </w:rPr>
        <w:t xml:space="preserve"> und wieder zurückschaltet, müssen dementsprechend zwei volle </w:t>
      </w:r>
      <m:oMath>
        <m:r>
          <w:rPr>
            <w:rFonts w:ascii="Cambria Math" w:eastAsiaTheme="minorEastAsia" w:hAnsi="Cambria Math"/>
          </w:rPr>
          <m:t>CLK</m:t>
        </m:r>
      </m:oMath>
      <w:r w:rsidR="00ED3F87">
        <w:rPr>
          <w:rFonts w:eastAsiaTheme="minorEastAsia"/>
        </w:rPr>
        <w:t xml:space="preserve"> Zyklen durchlaufen werden. </w:t>
      </w:r>
      <w:r w:rsidR="00E31A0A">
        <w:rPr>
          <w:rFonts w:eastAsiaTheme="minorEastAsia"/>
        </w:rPr>
        <w:t xml:space="preserve">Sind bei einem Master-Slave JK-Flip-Flop </w:t>
      </w:r>
      <m:oMath>
        <m:r>
          <w:rPr>
            <w:rFonts w:ascii="Cambria Math" w:eastAsiaTheme="minorEastAsia" w:hAnsi="Cambria Math"/>
          </w:rPr>
          <m:t>J</m:t>
        </m:r>
      </m:oMath>
      <w:r w:rsidR="00E31A0A">
        <w:rPr>
          <w:rFonts w:eastAsiaTheme="minorEastAsia"/>
        </w:rPr>
        <w:t xml:space="preserve"> und </w:t>
      </w:r>
      <m:oMath>
        <m:r>
          <w:rPr>
            <w:rFonts w:ascii="Cambria Math" w:eastAsiaTheme="minorEastAsia" w:hAnsi="Cambria Math"/>
          </w:rPr>
          <m:t>K</m:t>
        </m:r>
      </m:oMath>
      <w:r w:rsidR="00E31A0A">
        <w:rPr>
          <w:rFonts w:eastAsiaTheme="minorEastAsia"/>
        </w:rPr>
        <w:t xml:space="preserve"> gesetzt, beträgt d</w:t>
      </w:r>
      <w:r w:rsidR="00ED3F87">
        <w:rPr>
          <w:rFonts w:eastAsiaTheme="minorEastAsia"/>
        </w:rPr>
        <w:t xml:space="preserve">ie Frequenz des Ausgabesignals </w:t>
      </w:r>
      <m:oMath>
        <m:r>
          <w:rPr>
            <w:rFonts w:ascii="Cambria Math" w:eastAsiaTheme="minorEastAsia" w:hAnsi="Cambria Math"/>
          </w:rPr>
          <m:t>Q</m:t>
        </m:r>
      </m:oMath>
      <w:r w:rsidR="00ED3F87">
        <w:rPr>
          <w:rFonts w:eastAsiaTheme="minorEastAsia"/>
        </w:rPr>
        <w:t xml:space="preserve"> des Flip-Flops nur </w:t>
      </w:r>
      <w:r w:rsidR="00E31A0A">
        <w:rPr>
          <w:rFonts w:eastAsiaTheme="minorEastAsia"/>
        </w:rPr>
        <w:t xml:space="preserve">noch </w:t>
      </w:r>
      <w:r w:rsidR="00ED3F87">
        <w:rPr>
          <w:rFonts w:eastAsiaTheme="minorEastAsia"/>
        </w:rPr>
        <w:t xml:space="preserve">die Hälfte der Frequenz des </w:t>
      </w:r>
      <m:oMath>
        <m:r>
          <w:rPr>
            <w:rFonts w:ascii="Cambria Math" w:eastAsiaTheme="minorEastAsia" w:hAnsi="Cambria Math"/>
          </w:rPr>
          <m:t>CLK</m:t>
        </m:r>
      </m:oMath>
      <w:r w:rsidR="00ED3F87">
        <w:rPr>
          <w:rFonts w:eastAsiaTheme="minorEastAsia"/>
        </w:rPr>
        <w:t xml:space="preserve"> Signals.</w:t>
      </w:r>
      <w:r w:rsidR="00E31A0A">
        <w:rPr>
          <w:rFonts w:eastAsiaTheme="minorEastAsia"/>
        </w:rPr>
        <w:t xml:space="preserve"> Diese Halbierung der Frequenz lässt sich weiter fortführen, indem man die Ausgabe des ersten Fl</w:t>
      </w:r>
      <w:r w:rsidR="00513B6A">
        <w:rPr>
          <w:rFonts w:eastAsiaTheme="minorEastAsia"/>
        </w:rPr>
        <w:t xml:space="preserve">ip-Flops an das </w:t>
      </w:r>
      <m:oMath>
        <m:r>
          <w:rPr>
            <w:rFonts w:ascii="Cambria Math" w:eastAsiaTheme="minorEastAsia" w:hAnsi="Cambria Math"/>
          </w:rPr>
          <m:t>CLK</m:t>
        </m:r>
      </m:oMath>
      <w:r w:rsidR="00513B6A">
        <w:rPr>
          <w:rFonts w:eastAsiaTheme="minorEastAsia"/>
        </w:rPr>
        <w:t xml:space="preserve"> Signal eines zweiten Flip-Flops anschließt.</w:t>
      </w:r>
    </w:p>
    <w:p w14:paraId="737FD04C" w14:textId="2F2F336D" w:rsidR="0067692C" w:rsidRDefault="00297417" w:rsidP="00557B53">
      <w:pPr>
        <w:rPr>
          <w:rFonts w:eastAsiaTheme="minorEastAsia"/>
        </w:rPr>
      </w:pPr>
      <w:r>
        <w:lastRenderedPageBreak/>
        <w:t>Abb. 11 zeigt</w:t>
      </w:r>
      <w:r w:rsidR="00DF352C">
        <w:t xml:space="preserve"> das Ausgabediagramm für die einzelnen JK-Flip-Flops und des </w:t>
      </w:r>
      <m:oMath>
        <m:r>
          <w:rPr>
            <w:rFonts w:ascii="Cambria Math" w:hAnsi="Cambria Math"/>
          </w:rPr>
          <m:t>CLK</m:t>
        </m:r>
      </m:oMath>
      <w:r w:rsidR="00DF352C">
        <w:rPr>
          <w:rFonts w:eastAsiaTheme="minorEastAsia"/>
        </w:rPr>
        <w:t>-Signals eines einfachen Binärzählers, wie er oben</w:t>
      </w:r>
      <w:r w:rsidR="00EC58EC">
        <w:rPr>
          <w:rFonts w:eastAsiaTheme="minorEastAsia"/>
        </w:rPr>
        <w:t xml:space="preserve"> bereits</w:t>
      </w:r>
      <w:r w:rsidR="00DF352C">
        <w:rPr>
          <w:rFonts w:eastAsiaTheme="minorEastAsia"/>
        </w:rPr>
        <w:t xml:space="preserve"> beschrieben wurde (</w:t>
      </w:r>
      <w:r w:rsidR="004E2190">
        <w:rPr>
          <w:rFonts w:eastAsiaTheme="minorEastAsia"/>
        </w:rPr>
        <w:fldChar w:fldCharType="begin"/>
      </w:r>
      <w:r w:rsidR="004E2190">
        <w:rPr>
          <w:rFonts w:eastAsiaTheme="minorEastAsia"/>
        </w:rPr>
        <w:instrText xml:space="preserve"> REF Anhang151 \h </w:instrText>
      </w:r>
      <w:r w:rsidR="004E2190">
        <w:rPr>
          <w:rFonts w:eastAsiaTheme="minorEastAsia"/>
        </w:rPr>
      </w:r>
      <w:r w:rsidR="004E2190">
        <w:rPr>
          <w:rFonts w:eastAsiaTheme="minorEastAsia"/>
        </w:rPr>
        <w:fldChar w:fldCharType="separate"/>
      </w:r>
      <w:r w:rsidR="00502EA2">
        <w:t>Anhang 1.5.1</w:t>
      </w:r>
      <w:r w:rsidR="004E2190">
        <w:rPr>
          <w:rFonts w:eastAsiaTheme="minorEastAsia"/>
        </w:rPr>
        <w:fldChar w:fldCharType="end"/>
      </w:r>
      <w:r w:rsidR="00DF352C">
        <w:rPr>
          <w:rFonts w:eastAsiaTheme="minorEastAsia"/>
        </w:rPr>
        <w:t>)</w:t>
      </w:r>
      <w:r w:rsidR="004E2190">
        <w:rPr>
          <w:rFonts w:eastAsiaTheme="minorEastAsia"/>
        </w:rPr>
        <w:t xml:space="preserve">. Es wird deutlich, wie ein Zyklus des einkommenden Signals (im Diagramm darüber liegend) zu einer Zustandsänderung führt. Auch die daraus resultierende Halbierung der Frequenz ist gut </w:t>
      </w:r>
      <w:r w:rsidR="006F0D8C">
        <w:rPr>
          <w:rFonts w:eastAsiaTheme="minorEastAsia"/>
        </w:rPr>
        <w:t xml:space="preserve">ersichtlich. </w:t>
      </w:r>
      <w:r w:rsidR="00FA73C2">
        <w:rPr>
          <w:rFonts w:eastAsiaTheme="minorEastAsia"/>
        </w:rPr>
        <w:t>Um nun die Ausgabe des Binärzählers zu erhalten, schaut man sich die einzelnen Ausgaben der JK-Flip-Flops an, jeweils zu dem Zeitpunkt, wenn ein CLK Zyklus beendet ist, also jeder Master-Slave JK-Flop-Flop in seinen neuen Zustand übergangen ist</w:t>
      </w:r>
      <w:r w:rsidR="00A90FC9">
        <w:rPr>
          <w:rFonts w:eastAsiaTheme="minorEastAsia"/>
        </w:rPr>
        <w:t xml:space="preserve">, und setzt deren Ausgabebits nebeneinander. Das Flip-Flop mit der höchsten Frequenz ist dabei das </w:t>
      </w:r>
      <w:r w:rsidR="00A90FC9">
        <w:rPr>
          <w:rStyle w:val="jlqj4b"/>
        </w:rPr>
        <w:t>niedrigstwertige Bit</w:t>
      </w:r>
      <w:r w:rsidR="00A90FC9">
        <w:rPr>
          <w:rFonts w:eastAsiaTheme="minorEastAsia"/>
        </w:rPr>
        <w:t>, das mit der niedrigsten Frequenz das höchstwertige Bit</w:t>
      </w:r>
      <w:r w:rsidR="002441FF">
        <w:rPr>
          <w:rFonts w:eastAsiaTheme="minorEastAsia"/>
        </w:rPr>
        <w:t xml:space="preserve">. Man sieht, dass mit jedem vollen </w:t>
      </w:r>
      <w:r w:rsidR="00C67CB4">
        <w:rPr>
          <w:rFonts w:eastAsiaTheme="minorEastAsia"/>
        </w:rPr>
        <w:t>Taktzyklus</w:t>
      </w:r>
      <w:r w:rsidR="002441FF">
        <w:rPr>
          <w:rFonts w:eastAsiaTheme="minorEastAsia"/>
        </w:rPr>
        <w:t xml:space="preserve"> hochgezählt wird</w:t>
      </w:r>
      <w:r w:rsidR="00236473">
        <w:rPr>
          <w:rFonts w:eastAsiaTheme="minorEastAsia"/>
        </w:rPr>
        <w:t xml:space="preserve"> (Malvino, 1999, S. 110ff)</w:t>
      </w:r>
      <w:r w:rsidR="002441FF">
        <w:rPr>
          <w:rFonts w:eastAsiaTheme="minorEastAsia"/>
        </w:rPr>
        <w:t xml:space="preserve">. </w:t>
      </w:r>
    </w:p>
    <w:p w14:paraId="3C48D1FB" w14:textId="2F483F63" w:rsidR="0067692C" w:rsidRDefault="0067692C" w:rsidP="0067692C">
      <w:pPr>
        <w:pStyle w:val="berschrift3"/>
      </w:pPr>
      <w:bookmarkStart w:id="33" w:name="_Toc82533346"/>
      <w:r>
        <w:t>Vom Binärzähler zum Befehlszähler</w:t>
      </w:r>
      <w:bookmarkEnd w:id="33"/>
    </w:p>
    <w:p w14:paraId="26250718" w14:textId="77777777" w:rsidR="00701610" w:rsidRDefault="0067692C" w:rsidP="0067692C">
      <w:r>
        <w:t>Diesem Binärzähler fehlt nun aber die wichtige Funktion, eine bestimmte Zahl zu laden und von dieser aus weiter zu zählen. Letzteres ist dabei trivial, denn sobald eine bestimmte Zahl in den Zähler geladen ist, sorgt die Logik des Zählers dafür, dass automatisch von der geladenen Zahl aus weiter gezählt wird.</w:t>
      </w:r>
    </w:p>
    <w:p w14:paraId="27CA338C" w14:textId="73B7CDDF" w:rsidR="00EC292B" w:rsidRDefault="00701610" w:rsidP="0067692C">
      <w:pPr>
        <w:rPr>
          <w:rFonts w:eastAsiaTheme="minorEastAsia"/>
        </w:rPr>
      </w:pPr>
      <w:r>
        <w:t xml:space="preserve">Um jedoch das Laden von Daten in den Befehlszähler zu implementieren, muss eine Logik zum richtigen Setzen der </w:t>
      </w:r>
      <m:oMath>
        <m:r>
          <w:rPr>
            <w:rFonts w:ascii="Cambria Math" w:hAnsi="Cambria Math"/>
          </w:rPr>
          <m:t>J</m:t>
        </m:r>
      </m:oMath>
      <w:r>
        <w:rPr>
          <w:rFonts w:eastAsiaTheme="minorEastAsia"/>
        </w:rPr>
        <w:t xml:space="preserve"> und </w:t>
      </w:r>
      <m:oMath>
        <m:r>
          <w:rPr>
            <w:rFonts w:ascii="Cambria Math" w:eastAsiaTheme="minorEastAsia" w:hAnsi="Cambria Math"/>
          </w:rPr>
          <m:t>K</m:t>
        </m:r>
      </m:oMath>
      <w:r>
        <w:rPr>
          <w:rFonts w:eastAsiaTheme="minorEastAsia"/>
        </w:rPr>
        <w:t xml:space="preserve"> Inputs, sowie des </w:t>
      </w:r>
      <m:oMath>
        <m:r>
          <w:rPr>
            <w:rFonts w:ascii="Cambria Math" w:eastAsiaTheme="minorEastAsia" w:hAnsi="Cambria Math"/>
          </w:rPr>
          <m:t>CLK</m:t>
        </m:r>
      </m:oMath>
      <w:r>
        <w:rPr>
          <w:rFonts w:eastAsiaTheme="minorEastAsia"/>
        </w:rPr>
        <w:t xml:space="preserve"> Signals implementiert werden. </w:t>
      </w:r>
      <w:r w:rsidR="00C267FB">
        <w:rPr>
          <w:rFonts w:eastAsiaTheme="minorEastAsia"/>
        </w:rPr>
        <w:t>Dazu geh</w:t>
      </w:r>
      <w:r w:rsidR="00652F12">
        <w:rPr>
          <w:rFonts w:eastAsiaTheme="minorEastAsia"/>
        </w:rPr>
        <w:t>t man</w:t>
      </w:r>
      <w:r w:rsidR="00F7480E">
        <w:rPr>
          <w:rFonts w:eastAsiaTheme="minorEastAsia"/>
        </w:rPr>
        <w:t xml:space="preserve"> </w:t>
      </w:r>
      <w:r w:rsidR="00B30331">
        <w:rPr>
          <w:rFonts w:eastAsiaTheme="minorEastAsia"/>
        </w:rPr>
        <w:t xml:space="preserve">zunächst </w:t>
      </w:r>
      <w:r w:rsidR="00C267FB">
        <w:rPr>
          <w:rFonts w:eastAsiaTheme="minorEastAsia"/>
        </w:rPr>
        <w:t xml:space="preserve">zurück von einem </w:t>
      </w:r>
      <w:r w:rsidR="001F26C3">
        <w:rPr>
          <w:rFonts w:eastAsiaTheme="minorEastAsia"/>
        </w:rPr>
        <w:t>mehrere Bits</w:t>
      </w:r>
      <w:r w:rsidR="00EF23F1">
        <w:rPr>
          <w:rFonts w:eastAsiaTheme="minorEastAsia"/>
        </w:rPr>
        <w:t xml:space="preserve"> breite</w:t>
      </w:r>
      <w:r w:rsidR="003175B9">
        <w:rPr>
          <w:rFonts w:eastAsiaTheme="minorEastAsia"/>
        </w:rPr>
        <w:t>n</w:t>
      </w:r>
      <w:r w:rsidR="00C267FB">
        <w:rPr>
          <w:rFonts w:eastAsiaTheme="minorEastAsia"/>
        </w:rPr>
        <w:t xml:space="preserve"> Zähler zu einem 1 Bit Zähler, der mit der Funktion zum Laden eines Wertes ausgestattet wird</w:t>
      </w:r>
      <w:r w:rsidR="00EC292B">
        <w:rPr>
          <w:rFonts w:eastAsiaTheme="minorEastAsia"/>
        </w:rPr>
        <w:t xml:space="preserve">, aber natürlich auch auf </w:t>
      </w:r>
      <w:r w:rsidR="003032BA">
        <w:rPr>
          <w:rFonts w:eastAsiaTheme="minorEastAsia"/>
        </w:rPr>
        <w:t>Befehl durch Steuersignal</w:t>
      </w:r>
      <w:r w:rsidR="00EC292B">
        <w:rPr>
          <w:rFonts w:eastAsiaTheme="minorEastAsia"/>
        </w:rPr>
        <w:t xml:space="preserve"> um eins weiterzählen </w:t>
      </w:r>
      <w:r w:rsidR="00B25296">
        <w:rPr>
          <w:rFonts w:eastAsiaTheme="minorEastAsia"/>
        </w:rPr>
        <w:t xml:space="preserve">können </w:t>
      </w:r>
      <w:r w:rsidR="00EC292B">
        <w:rPr>
          <w:rFonts w:eastAsiaTheme="minorEastAsia"/>
        </w:rPr>
        <w:t>soll.</w:t>
      </w:r>
    </w:p>
    <w:p w14:paraId="16AAF3A4" w14:textId="2F7E83A3" w:rsidR="00EC292B" w:rsidRPr="004C56DB" w:rsidRDefault="000B5230" w:rsidP="0067692C">
      <w:pPr>
        <w:rPr>
          <w:b/>
        </w:rPr>
      </w:pPr>
      <w:r>
        <w:rPr>
          <w:b/>
        </w:rPr>
        <w:t>Steuersignale</w:t>
      </w:r>
      <w:r w:rsidR="00432DD0">
        <w:rPr>
          <w:b/>
        </w:rPr>
        <w:t xml:space="preserve"> des Befehlszählers</w:t>
      </w:r>
      <w:r w:rsidR="00EC292B" w:rsidRPr="004C56DB">
        <w:rPr>
          <w:b/>
        </w:rPr>
        <w:t>:</w:t>
      </w:r>
    </w:p>
    <w:p w14:paraId="6F5F79FD" w14:textId="63D41E85" w:rsidR="00EE7D53" w:rsidRPr="00EE4C06" w:rsidRDefault="00EE7D53" w:rsidP="00EE4C06">
      <w:pPr>
        <w:pStyle w:val="Listenabsatz"/>
        <w:numPr>
          <w:ilvl w:val="0"/>
          <w:numId w:val="13"/>
        </w:numPr>
        <w:rPr>
          <w:rFonts w:eastAsiaTheme="minorEastAsia"/>
        </w:rPr>
      </w:pPr>
      <m:oMath>
        <m:r>
          <w:rPr>
            <w:rFonts w:ascii="Cambria Math" w:hAnsi="Cambria Math"/>
          </w:rPr>
          <m:t>CLK:</m:t>
        </m:r>
      </m:oMath>
      <w:r w:rsidRPr="00EE4C06">
        <w:rPr>
          <w:rFonts w:eastAsiaTheme="minorEastAsia"/>
        </w:rPr>
        <w:t xml:space="preserve"> Taktgeber</w:t>
      </w:r>
    </w:p>
    <w:p w14:paraId="035BDA9D" w14:textId="0BBBEE1A" w:rsidR="00EE7D53" w:rsidRDefault="00EE7D53" w:rsidP="00EE4C06">
      <w:pPr>
        <w:pStyle w:val="Listenabsatz"/>
        <w:numPr>
          <w:ilvl w:val="0"/>
          <w:numId w:val="13"/>
        </w:numPr>
      </w:pPr>
      <m:oMath>
        <m:r>
          <w:rPr>
            <w:rFonts w:ascii="Cambria Math" w:hAnsi="Cambria Math"/>
          </w:rPr>
          <m:t>CLR</m:t>
        </m:r>
      </m:oMath>
      <w:r w:rsidRPr="00EE4C06">
        <w:rPr>
          <w:rFonts w:eastAsiaTheme="minorEastAsia"/>
        </w:rPr>
        <w:t xml:space="preserve">: Setzt den Zähler asynchron </w:t>
      </w:r>
      <w:r w:rsidR="00CB43F6" w:rsidRPr="00EE4C06">
        <w:rPr>
          <w:rFonts w:eastAsiaTheme="minorEastAsia"/>
        </w:rPr>
        <w:t xml:space="preserve">auf 0 </w:t>
      </w:r>
      <w:r w:rsidRPr="00EE4C06">
        <w:rPr>
          <w:rFonts w:eastAsiaTheme="minorEastAsia"/>
        </w:rPr>
        <w:t>zurück</w:t>
      </w:r>
    </w:p>
    <w:p w14:paraId="29CA733C" w14:textId="2DA8753C" w:rsidR="00EE7D53" w:rsidRPr="00EE4C06" w:rsidRDefault="0010097E" w:rsidP="00EE4C06">
      <w:pPr>
        <w:pStyle w:val="Listenabsatz"/>
        <w:numPr>
          <w:ilvl w:val="0"/>
          <w:numId w:val="13"/>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in</m:t>
            </m:r>
          </m:sub>
        </m:sSub>
      </m:oMath>
      <w:r w:rsidR="00EC292B" w:rsidRPr="00EE4C06">
        <w:rPr>
          <w:rFonts w:eastAsiaTheme="minorEastAsia"/>
        </w:rPr>
        <w:t xml:space="preserve">: Ausgabe des vorgeschalteten </w:t>
      </w:r>
      <w:r w:rsidR="00EE7D53" w:rsidRPr="00EE4C06">
        <w:rPr>
          <w:rFonts w:eastAsiaTheme="minorEastAsia"/>
        </w:rPr>
        <w:t>1 Bit Zählers</w:t>
      </w:r>
    </w:p>
    <w:p w14:paraId="5D9395E2" w14:textId="31C557FE" w:rsidR="00D34859" w:rsidRPr="00EE4C06" w:rsidRDefault="00EE7D53" w:rsidP="00EE4C06">
      <w:pPr>
        <w:pStyle w:val="Listenabsatz"/>
        <w:numPr>
          <w:ilvl w:val="0"/>
          <w:numId w:val="13"/>
        </w:numPr>
        <w:rPr>
          <w:rFonts w:eastAsiaTheme="minorEastAsia"/>
        </w:rPr>
      </w:pPr>
      <m:oMath>
        <m:r>
          <w:rPr>
            <w:rFonts w:ascii="Cambria Math" w:hAnsi="Cambria Math"/>
          </w:rPr>
          <m:t>IP</m:t>
        </m:r>
      </m:oMath>
      <w:r w:rsidRPr="007A2279">
        <w:rPr>
          <w:rFonts w:eastAsiaTheme="minorEastAsia"/>
        </w:rPr>
        <w:t xml:space="preserve">: Increment Pointer. </w:t>
      </w:r>
      <w:r w:rsidRPr="00EE4C06">
        <w:rPr>
          <w:rFonts w:eastAsiaTheme="minorEastAsia"/>
        </w:rPr>
        <w:t xml:space="preserve">Der Zähler </w:t>
      </w:r>
      <w:r w:rsidR="00792F7A">
        <w:rPr>
          <w:rFonts w:eastAsiaTheme="minorEastAsia"/>
        </w:rPr>
        <w:t xml:space="preserve">wird </w:t>
      </w:r>
      <w:r w:rsidRPr="00EE4C06">
        <w:rPr>
          <w:rFonts w:eastAsiaTheme="minorEastAsia"/>
        </w:rPr>
        <w:t xml:space="preserve">mit dem nächsten </w:t>
      </w:r>
      <m:oMath>
        <m:r>
          <w:rPr>
            <w:rFonts w:ascii="Cambria Math" w:eastAsiaTheme="minorEastAsia" w:hAnsi="Cambria Math"/>
          </w:rPr>
          <m:t>CLK</m:t>
        </m:r>
      </m:oMath>
      <w:r w:rsidRPr="00EE4C06">
        <w:rPr>
          <w:rFonts w:eastAsiaTheme="minorEastAsia"/>
        </w:rPr>
        <w:t xml:space="preserve"> Zyklus erhöht</w:t>
      </w:r>
    </w:p>
    <w:p w14:paraId="6A8F6F32" w14:textId="50BAD14A" w:rsidR="00D34859" w:rsidRPr="00EE4C06" w:rsidRDefault="00D34859" w:rsidP="00EE4C06">
      <w:pPr>
        <w:pStyle w:val="Listenabsatz"/>
        <w:numPr>
          <w:ilvl w:val="0"/>
          <w:numId w:val="13"/>
        </w:numPr>
        <w:rPr>
          <w:rFonts w:eastAsiaTheme="minorEastAsia"/>
        </w:rPr>
      </w:pPr>
      <m:oMath>
        <m:r>
          <w:rPr>
            <w:rFonts w:ascii="Cambria Math" w:hAnsi="Cambria Math"/>
          </w:rPr>
          <m:t>D</m:t>
        </m:r>
      </m:oMath>
      <w:r w:rsidRPr="00EE4C06">
        <w:rPr>
          <w:rFonts w:eastAsiaTheme="minorEastAsia"/>
        </w:rPr>
        <w:t xml:space="preserve">: Datenbit, </w:t>
      </w:r>
      <w:r w:rsidR="00AC6AF6">
        <w:rPr>
          <w:rFonts w:eastAsiaTheme="minorEastAsia"/>
        </w:rPr>
        <w:t>das</w:t>
      </w:r>
      <w:r w:rsidRPr="00EE4C06">
        <w:rPr>
          <w:rFonts w:eastAsiaTheme="minorEastAsia"/>
        </w:rPr>
        <w:t xml:space="preserve"> mit dem nächsten </w:t>
      </w:r>
      <m:oMath>
        <m:r>
          <w:rPr>
            <w:rFonts w:ascii="Cambria Math" w:eastAsiaTheme="minorEastAsia" w:hAnsi="Cambria Math"/>
          </w:rPr>
          <m:t>CLK</m:t>
        </m:r>
      </m:oMath>
      <w:r w:rsidRPr="00EE4C06">
        <w:rPr>
          <w:rFonts w:eastAsiaTheme="minorEastAsia"/>
        </w:rPr>
        <w:t xml:space="preserve"> Zyklus in den Zähler geladen wird</w:t>
      </w:r>
    </w:p>
    <w:p w14:paraId="3DE3C363" w14:textId="1418631E" w:rsidR="004C56DB" w:rsidRPr="00EE4C06" w:rsidRDefault="00D34859" w:rsidP="00EE4C06">
      <w:pPr>
        <w:pStyle w:val="Listenabsatz"/>
        <w:numPr>
          <w:ilvl w:val="0"/>
          <w:numId w:val="13"/>
        </w:numPr>
        <w:rPr>
          <w:rFonts w:eastAsiaTheme="minorEastAsia"/>
        </w:rPr>
      </w:pPr>
      <m:oMath>
        <m:r>
          <w:rPr>
            <w:rFonts w:ascii="Cambria Math" w:hAnsi="Cambria Math"/>
          </w:rPr>
          <m:t>LP</m:t>
        </m:r>
      </m:oMath>
      <w:r w:rsidRPr="00EE4C06">
        <w:rPr>
          <w:rFonts w:eastAsiaTheme="minorEastAsia"/>
        </w:rPr>
        <w:t xml:space="preserve">: Lädt den Wert von </w:t>
      </w:r>
      <m:oMath>
        <m:r>
          <w:rPr>
            <w:rFonts w:ascii="Cambria Math" w:eastAsiaTheme="minorEastAsia" w:hAnsi="Cambria Math"/>
          </w:rPr>
          <m:t>D</m:t>
        </m:r>
      </m:oMath>
      <w:r w:rsidRPr="00EE4C06">
        <w:rPr>
          <w:rFonts w:eastAsiaTheme="minorEastAsia"/>
        </w:rPr>
        <w:t xml:space="preserve"> mit dem nächsten </w:t>
      </w:r>
      <m:oMath>
        <m:r>
          <w:rPr>
            <w:rFonts w:ascii="Cambria Math" w:eastAsiaTheme="minorEastAsia" w:hAnsi="Cambria Math"/>
          </w:rPr>
          <m:t>CLK</m:t>
        </m:r>
      </m:oMath>
      <w:r w:rsidRPr="00EE4C06">
        <w:rPr>
          <w:rFonts w:eastAsiaTheme="minorEastAsia"/>
        </w:rPr>
        <w:t xml:space="preserve"> Zyklus in den Zähler, wenn</w:t>
      </w:r>
      <w:r w:rsidR="000A7047" w:rsidRPr="00EE4C06">
        <w:rPr>
          <w:rFonts w:eastAsiaTheme="minorEastAsia"/>
        </w:rPr>
        <w:t xml:space="preserve"> </w:t>
      </w:r>
      <w:r w:rsidR="003A53B9">
        <w:rPr>
          <w:rFonts w:eastAsiaTheme="minorEastAsia"/>
        </w:rPr>
        <w:t>gesetzt</w:t>
      </w:r>
    </w:p>
    <w:p w14:paraId="651F4C7E" w14:textId="5476557E" w:rsidR="00815576" w:rsidRDefault="004C56DB" w:rsidP="0067692C">
      <w:pPr>
        <w:rPr>
          <w:rFonts w:eastAsiaTheme="minorEastAsia"/>
        </w:rPr>
      </w:pPr>
      <w:r>
        <w:rPr>
          <w:rFonts w:eastAsiaTheme="minorEastAsia"/>
        </w:rPr>
        <w:t>Diese</w:t>
      </w:r>
      <w:r w:rsidR="000B5230">
        <w:rPr>
          <w:rFonts w:eastAsiaTheme="minorEastAsia"/>
        </w:rPr>
        <w:t>n</w:t>
      </w:r>
      <w:r>
        <w:rPr>
          <w:rFonts w:eastAsiaTheme="minorEastAsia"/>
        </w:rPr>
        <w:t xml:space="preserve"> </w:t>
      </w:r>
      <w:r w:rsidR="000B5230">
        <w:rPr>
          <w:rFonts w:eastAsiaTheme="minorEastAsia"/>
        </w:rPr>
        <w:t>Steuersignalen</w:t>
      </w:r>
      <w:r>
        <w:rPr>
          <w:rFonts w:eastAsiaTheme="minorEastAsia"/>
        </w:rPr>
        <w:t xml:space="preserve"> </w:t>
      </w:r>
      <w:r w:rsidR="000B5230">
        <w:rPr>
          <w:rFonts w:eastAsiaTheme="minorEastAsia"/>
        </w:rPr>
        <w:t>muss</w:t>
      </w:r>
      <w:r>
        <w:rPr>
          <w:rFonts w:eastAsiaTheme="minorEastAsia"/>
        </w:rPr>
        <w:t xml:space="preserve"> eine entsprechende Logik verschaltet werden, damit die Eingabesignale des JK-Flip-Flops (</w:t>
      </w:r>
      <m:oMath>
        <m:r>
          <w:rPr>
            <w:rFonts w:ascii="Cambria Math" w:eastAsiaTheme="minorEastAsia" w:hAnsi="Cambria Math"/>
          </w:rPr>
          <m:t>J</m:t>
        </m:r>
      </m:oMath>
      <w:r>
        <w:rPr>
          <w:rFonts w:eastAsiaTheme="minorEastAsia"/>
        </w:rPr>
        <w:t xml:space="preserve">, </w:t>
      </w:r>
      <m:oMath>
        <m:r>
          <w:rPr>
            <w:rFonts w:ascii="Cambria Math" w:eastAsiaTheme="minorEastAsia" w:hAnsi="Cambria Math"/>
          </w:rPr>
          <m:t>K</m:t>
        </m:r>
      </m:oMath>
      <w:r w:rsidR="007C05C2">
        <w:rPr>
          <w:rFonts w:eastAsiaTheme="minorEastAsia"/>
        </w:rPr>
        <w:t xml:space="preserve">,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oMath>
      <w:r w:rsidR="007C05C2">
        <w:rPr>
          <w:rFonts w:eastAsiaTheme="minorEastAsia"/>
        </w:rPr>
        <w:t xml:space="preserve"> und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JK</m:t>
            </m:r>
          </m:sub>
        </m:sSub>
      </m:oMath>
      <w:r w:rsidR="007C05C2">
        <w:rPr>
          <w:rFonts w:eastAsiaTheme="minorEastAsia"/>
        </w:rPr>
        <w:t>)</w:t>
      </w:r>
      <w:r>
        <w:rPr>
          <w:rFonts w:eastAsiaTheme="minorEastAsia"/>
        </w:rPr>
        <w:t xml:space="preserve"> entsprechend gesetzt werden.</w:t>
      </w:r>
    </w:p>
    <w:p w14:paraId="2627E7B0" w14:textId="077A9B31" w:rsidR="00815576" w:rsidRDefault="00815576" w:rsidP="00815576">
      <w:pPr>
        <w:rPr>
          <w:rFonts w:eastAsiaTheme="minorEastAsia"/>
        </w:rPr>
      </w:pPr>
      <m:oMath>
        <m:r>
          <w:rPr>
            <w:rFonts w:ascii="Cambria Math" w:hAnsi="Cambria Math"/>
          </w:rPr>
          <m:t>J</m:t>
        </m:r>
      </m:oMath>
      <w:r>
        <w:rPr>
          <w:rFonts w:eastAsiaTheme="minorEastAsia"/>
        </w:rPr>
        <w:t xml:space="preserve">: Setzt das JK-Flip-Flop auf </w:t>
      </w:r>
      <w:r w:rsidR="00CC66FE">
        <w:rPr>
          <w:rFonts w:eastAsiaTheme="minorEastAsia"/>
        </w:rPr>
        <w:t>„</w:t>
      </w:r>
      <w:r>
        <w:rPr>
          <w:rFonts w:eastAsiaTheme="minorEastAsia"/>
        </w:rPr>
        <w:t>1</w:t>
      </w:r>
      <w:r w:rsidR="00CC66FE">
        <w:rPr>
          <w:rFonts w:eastAsiaTheme="minorEastAsia"/>
        </w:rPr>
        <w:t>“</w:t>
      </w:r>
      <w:r>
        <w:rPr>
          <w:rFonts w:eastAsiaTheme="minorEastAsia"/>
        </w:rPr>
        <w:t>. Muss gesetzt werden, wenn:</w:t>
      </w:r>
    </w:p>
    <w:p w14:paraId="2070C323" w14:textId="101C81B5" w:rsidR="00815576" w:rsidRDefault="00815576" w:rsidP="00815576">
      <w:pPr>
        <w:pStyle w:val="Listenabsatz"/>
        <w:numPr>
          <w:ilvl w:val="0"/>
          <w:numId w:val="9"/>
        </w:numPr>
        <w:rPr>
          <w:rFonts w:eastAsiaTheme="minorEastAsia"/>
        </w:rPr>
      </w:pPr>
      <m:oMath>
        <m:r>
          <w:rPr>
            <w:rFonts w:ascii="Cambria Math" w:hAnsi="Cambria Math"/>
          </w:rPr>
          <m:t>IP</m:t>
        </m:r>
      </m:oMath>
      <w:r>
        <w:rPr>
          <w:rFonts w:eastAsiaTheme="minorEastAsia"/>
        </w:rPr>
        <w:t xml:space="preserve"> gesetzt ist. </w:t>
      </w:r>
      <m:oMath>
        <m:r>
          <w:rPr>
            <w:rFonts w:ascii="Cambria Math" w:eastAsiaTheme="minorEastAsia" w:hAnsi="Cambria Math"/>
          </w:rPr>
          <m:t>J</m:t>
        </m:r>
      </m:oMath>
      <w:r>
        <w:rPr>
          <w:rFonts w:eastAsiaTheme="minorEastAsia"/>
        </w:rPr>
        <w:t xml:space="preserve"> und </w:t>
      </w:r>
      <m:oMath>
        <m:r>
          <w:rPr>
            <w:rFonts w:ascii="Cambria Math" w:eastAsiaTheme="minorEastAsia" w:hAnsi="Cambria Math"/>
          </w:rPr>
          <m:t>K</m:t>
        </m:r>
      </m:oMath>
      <w:r>
        <w:rPr>
          <w:rFonts w:eastAsiaTheme="minorEastAsia"/>
        </w:rPr>
        <w:t xml:space="preserve"> müssen beide zum hochzählen aktiv sein.</w:t>
      </w:r>
    </w:p>
    <w:p w14:paraId="37D7A879" w14:textId="27D1CB58" w:rsidR="00815576" w:rsidRDefault="00815576" w:rsidP="00815576">
      <w:pPr>
        <w:pStyle w:val="Listenabsatz"/>
        <w:numPr>
          <w:ilvl w:val="0"/>
          <w:numId w:val="9"/>
        </w:numPr>
        <w:rPr>
          <w:rFonts w:eastAsiaTheme="minorEastAsia"/>
        </w:rPr>
      </w:pPr>
      <m:oMath>
        <m:r>
          <w:rPr>
            <w:rFonts w:ascii="Cambria Math" w:hAnsi="Cambria Math"/>
          </w:rPr>
          <m:t>LP</m:t>
        </m:r>
      </m:oMath>
      <w:r>
        <w:rPr>
          <w:rFonts w:eastAsiaTheme="minorEastAsia"/>
        </w:rPr>
        <w:t xml:space="preserve"> und </w:t>
      </w:r>
      <m:oMath>
        <m:r>
          <w:rPr>
            <w:rFonts w:ascii="Cambria Math" w:eastAsiaTheme="minorEastAsia" w:hAnsi="Cambria Math"/>
          </w:rPr>
          <m:t>D</m:t>
        </m:r>
      </m:oMath>
      <w:r>
        <w:rPr>
          <w:rFonts w:eastAsiaTheme="minorEastAsia"/>
        </w:rPr>
        <w:t xml:space="preserve"> gesetzt sind. Der Befehlszähler soll den Wert </w:t>
      </w:r>
      <w:r w:rsidR="006E6FC0">
        <w:rPr>
          <w:rFonts w:eastAsiaTheme="minorEastAsia"/>
        </w:rPr>
        <w:t>„</w:t>
      </w:r>
      <w:r>
        <w:rPr>
          <w:rFonts w:eastAsiaTheme="minorEastAsia"/>
        </w:rPr>
        <w:t>1</w:t>
      </w:r>
      <w:r w:rsidR="006E6FC0">
        <w:rPr>
          <w:rFonts w:eastAsiaTheme="minorEastAsia"/>
        </w:rPr>
        <w:t>“</w:t>
      </w:r>
      <w:r>
        <w:rPr>
          <w:rFonts w:eastAsiaTheme="minorEastAsia"/>
        </w:rPr>
        <w:t xml:space="preserve"> laden, das Flip-Flop muss gesetzt werden</w:t>
      </w:r>
      <w:r w:rsidR="00684311">
        <w:rPr>
          <w:rFonts w:eastAsiaTheme="minorEastAsia"/>
        </w:rPr>
        <w:t>.</w:t>
      </w:r>
    </w:p>
    <w:p w14:paraId="5A823217" w14:textId="77777777" w:rsidR="00A95476" w:rsidRDefault="00815576" w:rsidP="00815576">
      <w:pPr>
        <w:pStyle w:val="Listenabsatz"/>
        <w:numPr>
          <w:ilvl w:val="0"/>
          <w:numId w:val="10"/>
        </w:numPr>
        <w:rPr>
          <w:rFonts w:eastAsiaTheme="minorEastAsia"/>
        </w:rPr>
      </w:pPr>
      <m:oMath>
        <m:r>
          <w:rPr>
            <w:rFonts w:ascii="Cambria Math" w:hAnsi="Cambria Math"/>
          </w:rPr>
          <m:t>J=IP∨</m:t>
        </m:r>
        <m:d>
          <m:dPr>
            <m:ctrlPr>
              <w:rPr>
                <w:rFonts w:ascii="Cambria Math" w:hAnsi="Cambria Math"/>
                <w:i/>
              </w:rPr>
            </m:ctrlPr>
          </m:dPr>
          <m:e>
            <m:r>
              <w:rPr>
                <w:rFonts w:ascii="Cambria Math" w:hAnsi="Cambria Math"/>
              </w:rPr>
              <m:t>LP∧D</m:t>
            </m:r>
          </m:e>
        </m:d>
      </m:oMath>
    </w:p>
    <w:p w14:paraId="79418568" w14:textId="7D5D0025" w:rsidR="00B7010A" w:rsidRDefault="00A95476" w:rsidP="00A95476">
      <w:pPr>
        <w:rPr>
          <w:rFonts w:eastAsiaTheme="minorEastAsia"/>
        </w:rPr>
      </w:pPr>
      <m:oMath>
        <m:r>
          <w:rPr>
            <w:rFonts w:ascii="Cambria Math" w:hAnsi="Cambria Math"/>
          </w:rPr>
          <m:t>K</m:t>
        </m:r>
      </m:oMath>
      <w:r>
        <w:rPr>
          <w:rFonts w:eastAsiaTheme="minorEastAsia"/>
        </w:rPr>
        <w:t xml:space="preserve">: Setzt das JK-Flip-Flop </w:t>
      </w:r>
      <w:r w:rsidR="00CC66FE">
        <w:rPr>
          <w:rFonts w:eastAsiaTheme="minorEastAsia"/>
        </w:rPr>
        <w:t xml:space="preserve">zurück </w:t>
      </w:r>
      <w:r>
        <w:rPr>
          <w:rFonts w:eastAsiaTheme="minorEastAsia"/>
        </w:rPr>
        <w:t xml:space="preserve">auf </w:t>
      </w:r>
      <w:r w:rsidR="00CC66FE">
        <w:rPr>
          <w:rFonts w:eastAsiaTheme="minorEastAsia"/>
        </w:rPr>
        <w:t>„</w:t>
      </w:r>
      <w:r>
        <w:rPr>
          <w:rFonts w:eastAsiaTheme="minorEastAsia"/>
        </w:rPr>
        <w:t>0</w:t>
      </w:r>
      <w:r w:rsidR="00CC66FE">
        <w:rPr>
          <w:rFonts w:eastAsiaTheme="minorEastAsia"/>
        </w:rPr>
        <w:t>“</w:t>
      </w:r>
      <w:r>
        <w:rPr>
          <w:rFonts w:eastAsiaTheme="minorEastAsia"/>
        </w:rPr>
        <w:t>. Muss gesetzt werden, wenn:</w:t>
      </w:r>
    </w:p>
    <w:p w14:paraId="3361F72B" w14:textId="36978CF9" w:rsidR="00B7010A" w:rsidRDefault="00B7010A" w:rsidP="00B7010A">
      <w:pPr>
        <w:pStyle w:val="Listenabsatz"/>
        <w:numPr>
          <w:ilvl w:val="0"/>
          <w:numId w:val="11"/>
        </w:numPr>
        <w:rPr>
          <w:rFonts w:eastAsiaTheme="minorEastAsia"/>
        </w:rPr>
      </w:pPr>
      <m:oMath>
        <m:r>
          <w:rPr>
            <w:rFonts w:ascii="Cambria Math" w:hAnsi="Cambria Math"/>
          </w:rPr>
          <m:t>IP</m:t>
        </m:r>
      </m:oMath>
      <w:r>
        <w:rPr>
          <w:rFonts w:eastAsiaTheme="minorEastAsia"/>
        </w:rPr>
        <w:t xml:space="preserve"> gesetzt ist. </w:t>
      </w:r>
      <m:oMath>
        <m:r>
          <w:rPr>
            <w:rFonts w:ascii="Cambria Math" w:eastAsiaTheme="minorEastAsia" w:hAnsi="Cambria Math"/>
          </w:rPr>
          <m:t>J</m:t>
        </m:r>
      </m:oMath>
      <w:r>
        <w:rPr>
          <w:rFonts w:eastAsiaTheme="minorEastAsia"/>
        </w:rPr>
        <w:t xml:space="preserve"> und </w:t>
      </w:r>
      <m:oMath>
        <m:r>
          <w:rPr>
            <w:rFonts w:ascii="Cambria Math" w:eastAsiaTheme="minorEastAsia" w:hAnsi="Cambria Math"/>
          </w:rPr>
          <m:t>K</m:t>
        </m:r>
      </m:oMath>
      <w:r>
        <w:rPr>
          <w:rFonts w:eastAsiaTheme="minorEastAsia"/>
        </w:rPr>
        <w:t xml:space="preserve"> müssen beide zum hochzählen aktiv sein.</w:t>
      </w:r>
    </w:p>
    <w:p w14:paraId="2B6E1F39" w14:textId="5C13D665" w:rsidR="005D4650" w:rsidRDefault="00B7010A" w:rsidP="00B7010A">
      <w:pPr>
        <w:pStyle w:val="Listenabsatz"/>
        <w:numPr>
          <w:ilvl w:val="0"/>
          <w:numId w:val="11"/>
        </w:numPr>
        <w:rPr>
          <w:rFonts w:eastAsiaTheme="minorEastAsia"/>
        </w:rPr>
      </w:pPr>
      <m:oMath>
        <m:r>
          <w:rPr>
            <w:rFonts w:ascii="Cambria Math" w:hAnsi="Cambria Math"/>
          </w:rPr>
          <m:t>LP</m:t>
        </m:r>
      </m:oMath>
      <w:r>
        <w:rPr>
          <w:rFonts w:eastAsiaTheme="minorEastAsia"/>
        </w:rPr>
        <w:t xml:space="preserve"> gesetzt ist und </w:t>
      </w:r>
      <m:oMath>
        <m:r>
          <w:rPr>
            <w:rFonts w:ascii="Cambria Math" w:eastAsiaTheme="minorEastAsia" w:hAnsi="Cambria Math"/>
          </w:rPr>
          <m:t>D</m:t>
        </m:r>
      </m:oMath>
      <w:r w:rsidR="006E6FC0">
        <w:rPr>
          <w:rFonts w:eastAsiaTheme="minorEastAsia"/>
        </w:rPr>
        <w:t xml:space="preserve"> nicht gesetzt </w:t>
      </w:r>
      <w:r w:rsidR="00AD0E4D">
        <w:rPr>
          <w:rFonts w:eastAsiaTheme="minorEastAsia"/>
        </w:rPr>
        <w:t xml:space="preserve">ist. Der Befehlszähler soll den Wert </w:t>
      </w:r>
      <w:r w:rsidR="00281142">
        <w:rPr>
          <w:rFonts w:eastAsiaTheme="minorEastAsia"/>
        </w:rPr>
        <w:t>„</w:t>
      </w:r>
      <w:r w:rsidR="00AD0E4D">
        <w:rPr>
          <w:rFonts w:eastAsiaTheme="minorEastAsia"/>
        </w:rPr>
        <w:t>0</w:t>
      </w:r>
      <w:r w:rsidR="00281142">
        <w:rPr>
          <w:rFonts w:eastAsiaTheme="minorEastAsia"/>
        </w:rPr>
        <w:t>“</w:t>
      </w:r>
      <w:r w:rsidR="00AD0E4D">
        <w:rPr>
          <w:rFonts w:eastAsiaTheme="minorEastAsia"/>
        </w:rPr>
        <w:t xml:space="preserve"> laden, das </w:t>
      </w:r>
      <w:r w:rsidR="005D4650">
        <w:rPr>
          <w:rFonts w:eastAsiaTheme="minorEastAsia"/>
        </w:rPr>
        <w:t>F</w:t>
      </w:r>
      <w:r w:rsidR="00AD0E4D">
        <w:rPr>
          <w:rFonts w:eastAsiaTheme="minorEastAsia"/>
        </w:rPr>
        <w:t>lip-Flop muss zurückgesetzt werden.</w:t>
      </w:r>
    </w:p>
    <w:p w14:paraId="4CE2EFAD" w14:textId="77777777" w:rsidR="005D4650" w:rsidRDefault="005D4650" w:rsidP="005D4650">
      <w:pPr>
        <w:pStyle w:val="Listenabsatz"/>
        <w:numPr>
          <w:ilvl w:val="0"/>
          <w:numId w:val="10"/>
        </w:numPr>
        <w:rPr>
          <w:rFonts w:eastAsiaTheme="minorEastAsia"/>
        </w:rPr>
      </w:pPr>
      <m:oMath>
        <m:r>
          <w:rPr>
            <w:rFonts w:ascii="Cambria Math" w:hAnsi="Cambria Math"/>
          </w:rPr>
          <m:t>K=IP∨</m:t>
        </m:r>
        <m:d>
          <m:dPr>
            <m:ctrlPr>
              <w:rPr>
                <w:rFonts w:ascii="Cambria Math" w:hAnsi="Cambria Math"/>
                <w:i/>
              </w:rPr>
            </m:ctrlPr>
          </m:dPr>
          <m:e>
            <m:r>
              <w:rPr>
                <w:rFonts w:ascii="Cambria Math" w:hAnsi="Cambria Math"/>
              </w:rPr>
              <m:t>LP∧</m:t>
            </m:r>
            <m:bar>
              <m:barPr>
                <m:pos m:val="top"/>
                <m:ctrlPr>
                  <w:rPr>
                    <w:rFonts w:ascii="Cambria Math" w:hAnsi="Cambria Math"/>
                    <w:i/>
                  </w:rPr>
                </m:ctrlPr>
              </m:barPr>
              <m:e>
                <m:r>
                  <w:rPr>
                    <w:rFonts w:ascii="Cambria Math" w:hAnsi="Cambria Math"/>
                  </w:rPr>
                  <m:t>D</m:t>
                </m:r>
              </m:e>
            </m:bar>
          </m:e>
        </m:d>
      </m:oMath>
    </w:p>
    <w:p w14:paraId="4F7E452B" w14:textId="67B291A4" w:rsidR="002F15E0" w:rsidRDefault="00141BE2" w:rsidP="005D4650">
      <w:pP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K</m:t>
            </m:r>
          </m:e>
          <m:sub>
            <m:r>
              <w:rPr>
                <w:rFonts w:ascii="Cambria Math" w:hAnsi="Cambria Math"/>
              </w:rPr>
              <m:t>JK</m:t>
            </m:r>
          </m:sub>
        </m:sSub>
      </m:oMath>
      <w:r w:rsidR="005D4650">
        <w:rPr>
          <w:rFonts w:eastAsiaTheme="minorEastAsia"/>
        </w:rPr>
        <w:t xml:space="preserve">: Sorgt dafür, dass das Flip-Flop basierend auf </w:t>
      </w:r>
      <m:oMath>
        <m:r>
          <w:rPr>
            <w:rFonts w:ascii="Cambria Math" w:eastAsiaTheme="minorEastAsia" w:hAnsi="Cambria Math"/>
          </w:rPr>
          <m:t>J</m:t>
        </m:r>
      </m:oMath>
      <w:r w:rsidR="005D4650">
        <w:rPr>
          <w:rFonts w:eastAsiaTheme="minorEastAsia"/>
        </w:rPr>
        <w:t xml:space="preserve"> und </w:t>
      </w:r>
      <m:oMath>
        <m:r>
          <w:rPr>
            <w:rFonts w:ascii="Cambria Math" w:eastAsiaTheme="minorEastAsia" w:hAnsi="Cambria Math"/>
          </w:rPr>
          <m:t>K</m:t>
        </m:r>
      </m:oMath>
      <w:r w:rsidR="005D4650">
        <w:rPr>
          <w:rFonts w:eastAsiaTheme="minorEastAsia"/>
        </w:rPr>
        <w:t xml:space="preserve"> </w:t>
      </w:r>
      <w:r w:rsidR="00684311">
        <w:rPr>
          <w:rFonts w:eastAsiaTheme="minorEastAsia"/>
        </w:rPr>
        <w:t>seinen</w:t>
      </w:r>
      <w:r w:rsidR="005D4650">
        <w:rPr>
          <w:rFonts w:eastAsiaTheme="minorEastAsia"/>
        </w:rPr>
        <w:t xml:space="preserve"> Zustand </w:t>
      </w:r>
      <w:r w:rsidR="00684311">
        <w:rPr>
          <w:rFonts w:eastAsiaTheme="minorEastAsia"/>
        </w:rPr>
        <w:t>ändert</w:t>
      </w:r>
      <w:r w:rsidR="005D4650">
        <w:rPr>
          <w:rFonts w:eastAsiaTheme="minorEastAsia"/>
        </w:rPr>
        <w:t>. Muss entweder</w:t>
      </w:r>
      <w:r>
        <w:rPr>
          <w:rFonts w:eastAsiaTheme="minorEastAsia"/>
        </w:rPr>
        <w:t xml:space="preserve"> zum</w:t>
      </w:r>
      <w:r w:rsidR="005D4650">
        <w:rPr>
          <w:rFonts w:eastAsiaTheme="minorEastAsia"/>
        </w:rPr>
        <w:t xml:space="preserve"> </w:t>
      </w:r>
      <w:r>
        <w:rPr>
          <w:rFonts w:eastAsiaTheme="minorEastAsia"/>
        </w:rPr>
        <w:t>H</w:t>
      </w:r>
      <w:r w:rsidR="005D4650">
        <w:rPr>
          <w:rFonts w:eastAsiaTheme="minorEastAsia"/>
        </w:rPr>
        <w:t xml:space="preserve">ochzählen oder zum </w:t>
      </w:r>
      <w:r>
        <w:rPr>
          <w:rFonts w:eastAsiaTheme="minorEastAsia"/>
        </w:rPr>
        <w:t>L</w:t>
      </w:r>
      <w:r w:rsidR="005D4650">
        <w:rPr>
          <w:rFonts w:eastAsiaTheme="minorEastAsia"/>
        </w:rPr>
        <w:t>aden des Datenbits aktiviert werden</w:t>
      </w:r>
      <w:r w:rsidR="002F15E0">
        <w:rPr>
          <w:rFonts w:eastAsiaTheme="minorEastAsia"/>
        </w:rPr>
        <w:t>,</w:t>
      </w:r>
      <w:r w:rsidR="000611E6">
        <w:rPr>
          <w:rFonts w:eastAsiaTheme="minorEastAsia"/>
        </w:rPr>
        <w:t xml:space="preserve"> also</w:t>
      </w:r>
      <w:r w:rsidR="002F15E0">
        <w:rPr>
          <w:rFonts w:eastAsiaTheme="minorEastAsia"/>
        </w:rPr>
        <w:t xml:space="preserve"> wenn:</w:t>
      </w:r>
    </w:p>
    <w:p w14:paraId="608E5579" w14:textId="47D05E2F" w:rsidR="00B67607" w:rsidRDefault="005D4650" w:rsidP="002F15E0">
      <w:pPr>
        <w:pStyle w:val="Listenabsatz"/>
        <w:numPr>
          <w:ilvl w:val="0"/>
          <w:numId w:val="12"/>
        </w:numPr>
        <w:rPr>
          <w:rFonts w:eastAsiaTheme="minorEastAsia"/>
        </w:rPr>
      </w:pPr>
      <w:r w:rsidRPr="002F15E0">
        <w:rPr>
          <w:rFonts w:eastAsiaTheme="minorEastAsia"/>
        </w:rPr>
        <w:t xml:space="preserve"> </w:t>
      </w:r>
      <m:oMath>
        <m:r>
          <w:rPr>
            <w:rFonts w:ascii="Cambria Math" w:eastAsiaTheme="minorEastAsia" w:hAnsi="Cambria Math"/>
          </w:rPr>
          <m:t>CLK</m:t>
        </m:r>
      </m:oMath>
      <w:r w:rsidR="00141BE2">
        <w:rPr>
          <w:rFonts w:eastAsiaTheme="minorEastAsia"/>
        </w:rPr>
        <w:t xml:space="preserve"> und </w:t>
      </w:r>
      <m:oMath>
        <m:r>
          <w:rPr>
            <w:rFonts w:ascii="Cambria Math" w:eastAsiaTheme="minorEastAsia" w:hAnsi="Cambria Math"/>
          </w:rPr>
          <m:t>LP</m:t>
        </m:r>
      </m:oMath>
      <w:r w:rsidR="00B67607">
        <w:rPr>
          <w:rFonts w:eastAsiaTheme="minorEastAsia"/>
        </w:rPr>
        <w:t xml:space="preserve"> </w:t>
      </w:r>
      <w:r w:rsidR="009B6E47">
        <w:rPr>
          <w:rFonts w:eastAsiaTheme="minorEastAsia"/>
        </w:rPr>
        <w:t>gesetzt</w:t>
      </w:r>
      <w:r w:rsidR="00B67607">
        <w:rPr>
          <w:rFonts w:eastAsiaTheme="minorEastAsia"/>
        </w:rPr>
        <w:t xml:space="preserve"> sind. Ist </w:t>
      </w:r>
      <m:oMath>
        <m:r>
          <w:rPr>
            <w:rFonts w:ascii="Cambria Math" w:eastAsiaTheme="minorEastAsia" w:hAnsi="Cambria Math"/>
          </w:rPr>
          <m:t>LP</m:t>
        </m:r>
      </m:oMath>
      <w:r w:rsidR="00B67607">
        <w:rPr>
          <w:rFonts w:eastAsiaTheme="minorEastAsia"/>
        </w:rPr>
        <w:t xml:space="preserve"> </w:t>
      </w:r>
      <w:r w:rsidR="000A18C5">
        <w:rPr>
          <w:rFonts w:eastAsiaTheme="minorEastAsia"/>
        </w:rPr>
        <w:t>gesetzt</w:t>
      </w:r>
      <w:r w:rsidR="00B67607">
        <w:rPr>
          <w:rFonts w:eastAsiaTheme="minorEastAsia"/>
        </w:rPr>
        <w:t xml:space="preserve">, soll zum nächsten </w:t>
      </w:r>
      <m:oMath>
        <m:r>
          <w:rPr>
            <w:rFonts w:ascii="Cambria Math" w:eastAsiaTheme="minorEastAsia" w:hAnsi="Cambria Math"/>
          </w:rPr>
          <m:t>CLK</m:t>
        </m:r>
      </m:oMath>
      <w:r w:rsidR="00B67607">
        <w:rPr>
          <w:rFonts w:eastAsiaTheme="minorEastAsia"/>
        </w:rPr>
        <w:t xml:space="preserve"> Zyklus das Flip-Flop </w:t>
      </w:r>
      <m:oMath>
        <m:r>
          <w:rPr>
            <w:rFonts w:ascii="Cambria Math" w:eastAsiaTheme="minorEastAsia" w:hAnsi="Cambria Math"/>
          </w:rPr>
          <m:t>D</m:t>
        </m:r>
      </m:oMath>
      <w:r w:rsidR="00B67607">
        <w:rPr>
          <w:rFonts w:eastAsiaTheme="minorEastAsia"/>
        </w:rPr>
        <w:t xml:space="preserve"> speichern, weshalb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oMath>
      <w:r w:rsidR="00B67607">
        <w:rPr>
          <w:rFonts w:eastAsiaTheme="minorEastAsia"/>
        </w:rPr>
        <w:t xml:space="preserve"> auch einen </w:t>
      </w:r>
      <m:oMath>
        <m:r>
          <w:rPr>
            <w:rFonts w:ascii="Cambria Math" w:eastAsiaTheme="minorEastAsia" w:hAnsi="Cambria Math"/>
          </w:rPr>
          <m:t>CLK</m:t>
        </m:r>
      </m:oMath>
      <w:r w:rsidR="00B67607">
        <w:rPr>
          <w:rFonts w:eastAsiaTheme="minorEastAsia"/>
        </w:rPr>
        <w:t xml:space="preserve"> Zyklus durchlaufen muss.</w:t>
      </w:r>
    </w:p>
    <w:p w14:paraId="63642AB4" w14:textId="539CCF85" w:rsidR="00EE19A0" w:rsidRDefault="00B67607" w:rsidP="002F15E0">
      <w:pPr>
        <w:pStyle w:val="Listenabsatz"/>
        <w:numPr>
          <w:ilvl w:val="0"/>
          <w:numId w:val="12"/>
        </w:numPr>
        <w:rPr>
          <w:rFonts w:eastAsiaTheme="minorEastAsia"/>
        </w:rPr>
      </w:pPr>
      <m:oMath>
        <m:r>
          <w:rPr>
            <w:rFonts w:ascii="Cambria Math" w:hAnsi="Cambria Math"/>
          </w:rPr>
          <w:lastRenderedPageBreak/>
          <m:t>IP</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oMath>
      <w:r>
        <w:rPr>
          <w:rFonts w:eastAsiaTheme="minorEastAsia"/>
        </w:rPr>
        <w:t xml:space="preserve"> </w:t>
      </w:r>
      <w:r w:rsidR="00707D91">
        <w:rPr>
          <w:rFonts w:eastAsiaTheme="minorEastAsia"/>
        </w:rPr>
        <w:t>gesetzt</w:t>
      </w:r>
      <w:r>
        <w:rPr>
          <w:rFonts w:eastAsiaTheme="minorEastAsia"/>
        </w:rPr>
        <w:t xml:space="preserve"> sind. Ist </w:t>
      </w:r>
      <m:oMath>
        <m:r>
          <w:rPr>
            <w:rFonts w:ascii="Cambria Math" w:eastAsiaTheme="minorEastAsia" w:hAnsi="Cambria Math"/>
          </w:rPr>
          <m:t>IP</m:t>
        </m:r>
      </m:oMath>
      <w:r>
        <w:rPr>
          <w:rFonts w:eastAsiaTheme="minorEastAsia"/>
        </w:rPr>
        <w:t xml:space="preserve"> gesetzt, soll der Zähler weiterzählen, basierend auf der Eingabe des vorgeschalteten Zählers.</w:t>
      </w:r>
    </w:p>
    <w:p w14:paraId="393E971F" w14:textId="77777777" w:rsidR="0031314B" w:rsidRDefault="00EE19A0" w:rsidP="00EE19A0">
      <w:pPr>
        <w:pStyle w:val="Listenabsatz"/>
        <w:numPr>
          <w:ilvl w:val="0"/>
          <w:numId w:val="10"/>
        </w:numP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K</m:t>
            </m:r>
          </m:e>
          <m:sub>
            <m:r>
              <w:rPr>
                <w:rFonts w:ascii="Cambria Math" w:hAnsi="Cambria Math"/>
              </w:rPr>
              <m:t>JK</m:t>
            </m:r>
          </m:sub>
        </m:sSub>
        <m:r>
          <w:rPr>
            <w:rFonts w:ascii="Cambria Math" w:hAnsi="Cambria Math"/>
          </w:rPr>
          <m:t>=</m:t>
        </m:r>
        <m:d>
          <m:dPr>
            <m:ctrlPr>
              <w:rPr>
                <w:rFonts w:ascii="Cambria Math" w:hAnsi="Cambria Math"/>
                <w:i/>
              </w:rPr>
            </m:ctrlPr>
          </m:dPr>
          <m:e>
            <m:r>
              <w:rPr>
                <w:rFonts w:ascii="Cambria Math" w:hAnsi="Cambria Math"/>
              </w:rPr>
              <m:t>CLK∧LP</m:t>
            </m:r>
          </m:e>
        </m:d>
        <m:r>
          <w:rPr>
            <w:rFonts w:ascii="Cambria Math" w:hAnsi="Cambria Math"/>
          </w:rPr>
          <m:t>∨</m:t>
        </m:r>
        <m:d>
          <m:dPr>
            <m:ctrlPr>
              <w:rPr>
                <w:rFonts w:ascii="Cambria Math" w:hAnsi="Cambria Math"/>
                <w:i/>
              </w:rPr>
            </m:ctrlPr>
          </m:dPr>
          <m:e>
            <m:r>
              <w:rPr>
                <w:rFonts w:ascii="Cambria Math" w:hAnsi="Cambria Math"/>
              </w:rPr>
              <m:t>IP∧</m:t>
            </m:r>
            <m:sSub>
              <m:sSubPr>
                <m:ctrlPr>
                  <w:rPr>
                    <w:rFonts w:ascii="Cambria Math" w:hAnsi="Cambria Math"/>
                    <w:i/>
                  </w:rPr>
                </m:ctrlPr>
              </m:sSubPr>
              <m:e>
                <m:r>
                  <w:rPr>
                    <w:rFonts w:ascii="Cambria Math" w:hAnsi="Cambria Math"/>
                  </w:rPr>
                  <m:t>C</m:t>
                </m:r>
              </m:e>
              <m:sub>
                <m:r>
                  <w:rPr>
                    <w:rFonts w:ascii="Cambria Math" w:hAnsi="Cambria Math"/>
                  </w:rPr>
                  <m:t>in</m:t>
                </m:r>
              </m:sub>
            </m:sSub>
          </m:e>
        </m:d>
      </m:oMath>
    </w:p>
    <w:p w14:paraId="5A953319" w14:textId="22DA759B" w:rsidR="0031314B" w:rsidRDefault="0031314B" w:rsidP="0031314B">
      <w:pPr>
        <w:rPr>
          <w:rFonts w:eastAsiaTheme="minorEastAsia"/>
        </w:rPr>
      </w:pPr>
      <w:r>
        <w:t>Soll der Befehlszähler asynchron zurückgesetzt werden</w:t>
      </w:r>
      <w:r w:rsidR="0097546A">
        <w:t>,</w:t>
      </w:r>
      <w:r>
        <w:t xml:space="preserve"> muss nur das </w:t>
      </w:r>
      <m:oMath>
        <m:r>
          <w:rPr>
            <w:rFonts w:ascii="Cambria Math" w:hAnsi="Cambria Math"/>
          </w:rPr>
          <m:t>CL</m:t>
        </m:r>
        <m:sSub>
          <m:sSubPr>
            <m:ctrlPr>
              <w:rPr>
                <w:rFonts w:ascii="Cambria Math" w:hAnsi="Cambria Math"/>
                <w:i/>
              </w:rPr>
            </m:ctrlPr>
          </m:sSubPr>
          <m:e>
            <m:r>
              <w:rPr>
                <w:rFonts w:ascii="Cambria Math" w:hAnsi="Cambria Math"/>
              </w:rPr>
              <m:t>R</m:t>
            </m:r>
          </m:e>
          <m:sub>
            <m:r>
              <w:rPr>
                <w:rFonts w:ascii="Cambria Math" w:hAnsi="Cambria Math"/>
              </w:rPr>
              <m:t>JK</m:t>
            </m:r>
          </m:sub>
        </m:sSub>
      </m:oMath>
      <w:r>
        <w:rPr>
          <w:rFonts w:eastAsiaTheme="minorEastAsia"/>
        </w:rPr>
        <w:t xml:space="preserve"> Signal gesetzt werden: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JK</m:t>
            </m:r>
          </m:sub>
        </m:sSub>
        <m:r>
          <w:rPr>
            <w:rFonts w:ascii="Cambria Math" w:eastAsiaTheme="minorEastAsia" w:hAnsi="Cambria Math"/>
          </w:rPr>
          <m:t>=CLR</m:t>
        </m:r>
      </m:oMath>
      <w:r>
        <w:rPr>
          <w:rFonts w:eastAsiaTheme="minorEastAsia"/>
        </w:rPr>
        <w:t>.</w:t>
      </w:r>
    </w:p>
    <w:p w14:paraId="5A6D9E69" w14:textId="5C433D12" w:rsidR="001B6037" w:rsidRDefault="0031314B" w:rsidP="0010583C">
      <w:r>
        <w:t>Aus dieser Logik zum Steuern eines JK-Flip-Flops ergibt sich der 1</w:t>
      </w:r>
      <w:r w:rsidR="005D09CA">
        <w:t>-</w:t>
      </w:r>
      <w:r>
        <w:t>Bit Befehlszähler</w:t>
      </w:r>
      <w:r w:rsidR="001B6037">
        <w:t>.</w:t>
      </w:r>
      <w:r>
        <w:t xml:space="preserve"> </w:t>
      </w:r>
      <w:r w:rsidR="001B6037">
        <w:t>Die Ausgabe des JK-Flip-Flops ist dabei die Ausgabe</w:t>
      </w:r>
      <w:r w:rsidR="00D213BD">
        <w:t xml:space="preserve"> </w:t>
      </w:r>
      <m:oMath>
        <m:r>
          <w:rPr>
            <w:rFonts w:ascii="Cambria Math" w:hAnsi="Cambria Math"/>
          </w:rPr>
          <m:t>OUT</m:t>
        </m:r>
      </m:oMath>
      <w:r w:rsidR="001B6037">
        <w:t xml:space="preserve"> des Befehlszählers</w:t>
      </w:r>
      <w:r w:rsidR="00B82E08">
        <w:t xml:space="preserve"> (</w:t>
      </w:r>
      <w:r w:rsidR="0010583C">
        <w:fldChar w:fldCharType="begin"/>
      </w:r>
      <w:r w:rsidR="0010583C">
        <w:instrText xml:space="preserve"> REF Anhang152 \h </w:instrText>
      </w:r>
      <w:r w:rsidR="0010583C">
        <w:fldChar w:fldCharType="separate"/>
      </w:r>
      <w:r w:rsidR="00502EA2">
        <w:t>Anhang 1.5.2</w:t>
      </w:r>
      <w:r w:rsidR="0010583C">
        <w:fldChar w:fldCharType="end"/>
      </w:r>
      <w:r w:rsidR="00B82E08">
        <w:t>)</w:t>
      </w:r>
      <w:r w:rsidR="0097546A">
        <w:t xml:space="preserve">. </w:t>
      </w:r>
    </w:p>
    <w:p w14:paraId="31C26053" w14:textId="224808E6" w:rsidR="00F70FD6" w:rsidRDefault="00F70FD6" w:rsidP="00F70FD6">
      <w:pPr>
        <w:pStyle w:val="berschrift3"/>
      </w:pPr>
      <w:bookmarkStart w:id="34" w:name="_Toc82533347"/>
      <w:r>
        <w:t>Der fertige Befehlszähler und die Implementierung in der CPU</w:t>
      </w:r>
      <w:bookmarkEnd w:id="34"/>
    </w:p>
    <w:p w14:paraId="5CFF220E" w14:textId="29EFB8E2" w:rsidR="00655442" w:rsidRDefault="008A6CB8" w:rsidP="00F70FD6">
      <w:pPr>
        <w:rPr>
          <w:rFonts w:eastAsiaTheme="minorEastAsia"/>
        </w:rPr>
      </w:pPr>
      <w:r>
        <w:t>Der 8</w:t>
      </w:r>
      <w:r w:rsidR="005D09CA">
        <w:t>-</w:t>
      </w:r>
      <w:r>
        <w:t xml:space="preserve">Bit Befehlszähler wird nun, ähnlich </w:t>
      </w:r>
      <w:r w:rsidR="005D09CA">
        <w:t>zur</w:t>
      </w:r>
      <w:r>
        <w:t xml:space="preserve"> ALU, aus 8 hintereinandergeschalteten Zählern aufgebaut. Dabei wird </w:t>
      </w:r>
      <m:oMath>
        <m:r>
          <w:rPr>
            <w:rFonts w:ascii="Cambria Math" w:hAnsi="Cambria Math"/>
          </w:rPr>
          <m:t>OUT</m:t>
        </m:r>
      </m:oMath>
      <w:r>
        <w:rPr>
          <w:rFonts w:eastAsiaTheme="minorEastAsia"/>
        </w:rPr>
        <w:t xml:space="preserve"> des jeweils vorherigen 1</w:t>
      </w:r>
      <w:r w:rsidR="00132F53">
        <w:rPr>
          <w:rFonts w:eastAsiaTheme="minorEastAsia"/>
        </w:rPr>
        <w:t>-</w:t>
      </w:r>
      <w:r>
        <w:rPr>
          <w:rFonts w:eastAsiaTheme="minorEastAsia"/>
        </w:rPr>
        <w:t xml:space="preserve">Bit Befehlszählers mit dem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oMath>
      <w:r>
        <w:rPr>
          <w:rFonts w:eastAsiaTheme="minorEastAsia"/>
        </w:rPr>
        <w:t>-Signal des nächsten verbunden, sodass wie beim einfachen 3</w:t>
      </w:r>
      <w:r w:rsidR="00132F53">
        <w:rPr>
          <w:rFonts w:eastAsiaTheme="minorEastAsia"/>
        </w:rPr>
        <w:t>-</w:t>
      </w:r>
      <w:r>
        <w:rPr>
          <w:rFonts w:eastAsiaTheme="minorEastAsia"/>
        </w:rPr>
        <w:t>Bit Zähler die JK-Flip-Flops hochzählen</w:t>
      </w:r>
      <w:r w:rsidR="00132F53">
        <w:rPr>
          <w:rFonts w:eastAsiaTheme="minorEastAsia"/>
        </w:rPr>
        <w:t xml:space="preserve"> können</w:t>
      </w:r>
      <w:r>
        <w:rPr>
          <w:rFonts w:eastAsiaTheme="minorEastAsia"/>
        </w:rPr>
        <w:t xml:space="preserve">. </w:t>
      </w:r>
      <w:r w:rsidR="00100C39">
        <w:rPr>
          <w:rFonts w:eastAsiaTheme="minorEastAsia"/>
        </w:rPr>
        <w:t xml:space="preserve">Das </w:t>
      </w:r>
      <m:oMath>
        <m:r>
          <w:rPr>
            <w:rFonts w:ascii="Cambria Math" w:eastAsiaTheme="minorEastAsia" w:hAnsi="Cambria Math"/>
          </w:rPr>
          <m:t>CLK</m:t>
        </m:r>
      </m:oMath>
      <w:r w:rsidR="00100C39">
        <w:rPr>
          <w:rFonts w:eastAsiaTheme="minorEastAsia"/>
        </w:rPr>
        <w:t xml:space="preserve">-Signal wird zunächst invertiert. Da das JK-Flip-Flop in den Befehlszählern </w:t>
      </w:r>
      <w:r w:rsidR="00920FCD">
        <w:rPr>
          <w:rFonts w:eastAsiaTheme="minorEastAsia"/>
        </w:rPr>
        <w:t xml:space="preserve">erst </w:t>
      </w:r>
      <w:r w:rsidR="00100C39">
        <w:rPr>
          <w:rFonts w:eastAsiaTheme="minorEastAsia"/>
        </w:rPr>
        <w:t xml:space="preserve">bei der fallenden Taktflanke seinen Zustand aktualisiert, sorgt ein negiertes </w:t>
      </w:r>
      <m:oMath>
        <m:r>
          <w:rPr>
            <w:rFonts w:ascii="Cambria Math" w:eastAsiaTheme="minorEastAsia" w:hAnsi="Cambria Math"/>
          </w:rPr>
          <m:t>CLK</m:t>
        </m:r>
      </m:oMath>
      <w:r w:rsidR="00100C39">
        <w:rPr>
          <w:rFonts w:eastAsiaTheme="minorEastAsia"/>
        </w:rPr>
        <w:t>-Signal dafür, dass dies nun bei der steigenden Taktflanke passiert. Damit läuft der Befehlszähler synchron mit den anderen CPU-Komponenten, die alle bei der steigenden Flanke aktualisieren.</w:t>
      </w:r>
      <w:r w:rsidR="005D2F3A">
        <w:rPr>
          <w:rFonts w:eastAsiaTheme="minorEastAsia"/>
        </w:rPr>
        <w:t xml:space="preserve"> </w:t>
      </w:r>
      <w:r w:rsidR="0010532E">
        <w:rPr>
          <w:rFonts w:eastAsiaTheme="minorEastAsia"/>
        </w:rPr>
        <w:t xml:space="preserve">Das </w:t>
      </w:r>
      <m:oMath>
        <m:r>
          <w:rPr>
            <w:rFonts w:ascii="Cambria Math" w:eastAsiaTheme="minorEastAsia" w:hAnsi="Cambria Math"/>
          </w:rPr>
          <m:t>CLK</m:t>
        </m:r>
      </m:oMath>
      <w:r w:rsidR="0010532E">
        <w:rPr>
          <w:rFonts w:eastAsiaTheme="minorEastAsia"/>
        </w:rPr>
        <w:t>-Signal des 8</w:t>
      </w:r>
      <w:r w:rsidR="00111800">
        <w:rPr>
          <w:rFonts w:eastAsiaTheme="minorEastAsia"/>
        </w:rPr>
        <w:t>-</w:t>
      </w:r>
      <w:r w:rsidR="0010532E">
        <w:rPr>
          <w:rFonts w:eastAsiaTheme="minorEastAsia"/>
        </w:rPr>
        <w:t xml:space="preserve">Bit Befehlszählers wird zunächst mit allen </w:t>
      </w:r>
      <m:oMath>
        <m:r>
          <w:rPr>
            <w:rFonts w:ascii="Cambria Math" w:eastAsiaTheme="minorEastAsia" w:hAnsi="Cambria Math"/>
          </w:rPr>
          <m:t>CLK</m:t>
        </m:r>
      </m:oMath>
      <w:r w:rsidR="0010532E">
        <w:rPr>
          <w:rFonts w:eastAsiaTheme="minorEastAsia"/>
        </w:rPr>
        <w:t>-Signalen der 1</w:t>
      </w:r>
      <w:r w:rsidR="00111800">
        <w:rPr>
          <w:rFonts w:eastAsiaTheme="minorEastAsia"/>
        </w:rPr>
        <w:t>-</w:t>
      </w:r>
      <w:r w:rsidR="0010532E">
        <w:rPr>
          <w:rFonts w:eastAsiaTheme="minorEastAsia"/>
        </w:rPr>
        <w:t xml:space="preserve">Bit Befehlszähler verbunden. Außerdem wird das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oMath>
      <w:r w:rsidR="0010532E">
        <w:rPr>
          <w:rFonts w:eastAsiaTheme="minorEastAsia"/>
        </w:rPr>
        <w:t xml:space="preserve">-Signal des ersten Zählers mit dem </w:t>
      </w:r>
      <m:oMath>
        <m:r>
          <w:rPr>
            <w:rFonts w:ascii="Cambria Math" w:eastAsiaTheme="minorEastAsia" w:hAnsi="Cambria Math"/>
          </w:rPr>
          <m:t>CLK</m:t>
        </m:r>
      </m:oMath>
      <w:r w:rsidR="0010532E">
        <w:rPr>
          <w:rFonts w:eastAsiaTheme="minorEastAsia"/>
        </w:rPr>
        <w:t xml:space="preserve">-Signal verbunden. </w:t>
      </w:r>
      <w:r w:rsidR="00670C8F">
        <w:rPr>
          <w:rFonts w:eastAsiaTheme="minorEastAsia"/>
        </w:rPr>
        <w:t xml:space="preserve">Zudem werden jeweils alle </w:t>
      </w:r>
      <m:oMath>
        <m:r>
          <w:rPr>
            <w:rFonts w:ascii="Cambria Math" w:eastAsiaTheme="minorEastAsia" w:hAnsi="Cambria Math"/>
          </w:rPr>
          <m:t>CLR</m:t>
        </m:r>
      </m:oMath>
      <w:r w:rsidR="00670C8F">
        <w:rPr>
          <w:rFonts w:eastAsiaTheme="minorEastAsia"/>
        </w:rPr>
        <w:t xml:space="preserve">, </w:t>
      </w:r>
      <m:oMath>
        <m:r>
          <w:rPr>
            <w:rFonts w:ascii="Cambria Math" w:eastAsiaTheme="minorEastAsia" w:hAnsi="Cambria Math"/>
          </w:rPr>
          <m:t>IP</m:t>
        </m:r>
      </m:oMath>
      <w:r w:rsidR="00670C8F">
        <w:rPr>
          <w:rFonts w:eastAsiaTheme="minorEastAsia"/>
        </w:rPr>
        <w:t xml:space="preserve"> und </w:t>
      </w:r>
      <m:oMath>
        <m:r>
          <w:rPr>
            <w:rFonts w:ascii="Cambria Math" w:eastAsiaTheme="minorEastAsia" w:hAnsi="Cambria Math"/>
          </w:rPr>
          <m:t>LP</m:t>
        </m:r>
      </m:oMath>
      <w:r w:rsidR="00670C8F">
        <w:rPr>
          <w:rFonts w:eastAsiaTheme="minorEastAsia"/>
        </w:rPr>
        <w:t xml:space="preserve"> Steuersignale der einzelnen 1</w:t>
      </w:r>
      <w:r w:rsidR="00111800">
        <w:rPr>
          <w:rFonts w:eastAsiaTheme="minorEastAsia"/>
        </w:rPr>
        <w:t>-</w:t>
      </w:r>
      <w:r w:rsidR="00670C8F">
        <w:rPr>
          <w:rFonts w:eastAsiaTheme="minorEastAsia"/>
        </w:rPr>
        <w:t>Bit Befehlszähler verbunden. Da auch die Ausgabe des Befehlszählers mit dem Bus verbunden wird, muss hinter die 1</w:t>
      </w:r>
      <w:r w:rsidR="00111800">
        <w:rPr>
          <w:rFonts w:eastAsiaTheme="minorEastAsia"/>
        </w:rPr>
        <w:t>-</w:t>
      </w:r>
      <w:r w:rsidR="00670C8F">
        <w:rPr>
          <w:rFonts w:eastAsiaTheme="minorEastAsia"/>
        </w:rPr>
        <w:t xml:space="preserve">Bit Zähler jeweils ein Tristate geschaltet werden. Die Steuersignale der Tristates ergeben zusammengeführt das Steuersignal </w:t>
      </w:r>
      <m:oMath>
        <m:r>
          <w:rPr>
            <w:rFonts w:ascii="Cambria Math" w:eastAsiaTheme="minorEastAsia" w:hAnsi="Cambria Math"/>
          </w:rPr>
          <m:t>Enable Pointer</m:t>
        </m:r>
      </m:oMath>
      <w:r w:rsidR="00670C8F">
        <w:rPr>
          <w:rFonts w:eastAsiaTheme="minorEastAsia"/>
        </w:rPr>
        <w:t xml:space="preserve"> (</w:t>
      </w:r>
      <m:oMath>
        <m:r>
          <w:rPr>
            <w:rFonts w:ascii="Cambria Math" w:eastAsiaTheme="minorEastAsia" w:hAnsi="Cambria Math"/>
          </w:rPr>
          <m:t>EP</m:t>
        </m:r>
      </m:oMath>
      <w:r w:rsidR="00670C8F">
        <w:rPr>
          <w:rFonts w:eastAsiaTheme="minorEastAsia"/>
        </w:rPr>
        <w:t xml:space="preserve">). </w:t>
      </w:r>
      <w:r w:rsidR="00AE4BCE">
        <w:rPr>
          <w:rFonts w:eastAsiaTheme="minorEastAsia"/>
        </w:rPr>
        <w:t xml:space="preserve">Der fertige Befehlszähler verfügt nun über die Steuersignale </w:t>
      </w:r>
      <m:oMath>
        <m:r>
          <w:rPr>
            <w:rFonts w:ascii="Cambria Math" w:eastAsiaTheme="minorEastAsia" w:hAnsi="Cambria Math"/>
          </w:rPr>
          <m:t>EP, IP</m:t>
        </m:r>
      </m:oMath>
      <w:r w:rsidR="00AE4BCE">
        <w:rPr>
          <w:rFonts w:eastAsiaTheme="minorEastAsia"/>
        </w:rPr>
        <w:t xml:space="preserve"> und </w:t>
      </w:r>
      <m:oMath>
        <m:r>
          <w:rPr>
            <w:rFonts w:ascii="Cambria Math" w:eastAsiaTheme="minorEastAsia" w:hAnsi="Cambria Math"/>
          </w:rPr>
          <m:t>LP</m:t>
        </m:r>
      </m:oMath>
      <w:r w:rsidR="00AE4BCE">
        <w:rPr>
          <w:rFonts w:eastAsiaTheme="minorEastAsia"/>
        </w:rPr>
        <w:t xml:space="preserve"> sowie ein </w:t>
      </w:r>
      <m:oMath>
        <m:r>
          <w:rPr>
            <w:rFonts w:ascii="Cambria Math" w:eastAsiaTheme="minorEastAsia" w:hAnsi="Cambria Math"/>
          </w:rPr>
          <m:t>CLR</m:t>
        </m:r>
      </m:oMath>
      <w:r w:rsidR="00AE4BCE">
        <w:rPr>
          <w:rFonts w:eastAsiaTheme="minorEastAsia"/>
        </w:rPr>
        <w:t xml:space="preserve"> und ein </w:t>
      </w:r>
      <m:oMath>
        <m:r>
          <w:rPr>
            <w:rFonts w:ascii="Cambria Math" w:eastAsiaTheme="minorEastAsia" w:hAnsi="Cambria Math"/>
          </w:rPr>
          <m:t>CLK</m:t>
        </m:r>
      </m:oMath>
      <w:r w:rsidR="00AE4BCE">
        <w:rPr>
          <w:rFonts w:eastAsiaTheme="minorEastAsia"/>
        </w:rPr>
        <w:t xml:space="preserve"> Signal</w:t>
      </w:r>
      <w:r w:rsidR="00C95D06">
        <w:rPr>
          <w:rFonts w:eastAsiaTheme="minorEastAsia"/>
        </w:rPr>
        <w:t xml:space="preserve">, den 8 Bit breiten Dateneingang </w:t>
      </w:r>
      <m:oMath>
        <m:r>
          <w:rPr>
            <w:rFonts w:ascii="Cambria Math" w:eastAsiaTheme="minorEastAsia" w:hAnsi="Cambria Math"/>
          </w:rPr>
          <m:t>D</m:t>
        </m:r>
      </m:oMath>
      <w:r w:rsidR="00C95D06">
        <w:rPr>
          <w:rFonts w:eastAsiaTheme="minorEastAsia"/>
        </w:rPr>
        <w:t xml:space="preserve"> und den ebenso breiten Datenausgang </w:t>
      </w:r>
      <m:oMath>
        <m:r>
          <w:rPr>
            <w:rFonts w:ascii="Cambria Math" w:eastAsiaTheme="minorEastAsia" w:hAnsi="Cambria Math"/>
          </w:rPr>
          <m:t>OUT</m:t>
        </m:r>
      </m:oMath>
      <w:r w:rsidR="00C95D06">
        <w:rPr>
          <w:rFonts w:eastAsiaTheme="minorEastAsia"/>
        </w:rPr>
        <w:t>.</w:t>
      </w:r>
    </w:p>
    <w:p w14:paraId="2D1F4B54" w14:textId="1796EE13" w:rsidR="007A2279" w:rsidRDefault="00655442" w:rsidP="00F70FD6">
      <w:pPr>
        <w:rPr>
          <w:rFonts w:eastAsiaTheme="minorEastAsia"/>
        </w:rPr>
      </w:pPr>
      <w:r>
        <w:rPr>
          <w:rFonts w:eastAsiaTheme="minorEastAsia"/>
        </w:rPr>
        <w:t xml:space="preserve">Der Befehlszähler wird unter dem RAM-Modul platziert. </w:t>
      </w:r>
      <m:oMath>
        <m:r>
          <w:rPr>
            <w:rFonts w:ascii="Cambria Math" w:eastAsiaTheme="minorEastAsia" w:hAnsi="Cambria Math"/>
          </w:rPr>
          <m:t>D</m:t>
        </m:r>
      </m:oMath>
      <w:r>
        <w:rPr>
          <w:rFonts w:eastAsiaTheme="minorEastAsia"/>
        </w:rPr>
        <w:t xml:space="preserve"> und </w:t>
      </w:r>
      <m:oMath>
        <m:r>
          <w:rPr>
            <w:rFonts w:ascii="Cambria Math" w:eastAsiaTheme="minorEastAsia" w:hAnsi="Cambria Math"/>
          </w:rPr>
          <m:t>OUT</m:t>
        </m:r>
      </m:oMath>
      <w:r>
        <w:rPr>
          <w:rFonts w:eastAsiaTheme="minorEastAsia"/>
        </w:rPr>
        <w:t xml:space="preserve"> werden direkt mit dem Datenbus verbunden, </w:t>
      </w:r>
      <m:oMath>
        <m:r>
          <w:rPr>
            <w:rFonts w:ascii="Cambria Math" w:eastAsiaTheme="minorEastAsia" w:hAnsi="Cambria Math"/>
          </w:rPr>
          <m:t>CLR</m:t>
        </m:r>
      </m:oMath>
      <w:r>
        <w:rPr>
          <w:rFonts w:eastAsiaTheme="minorEastAsia"/>
        </w:rPr>
        <w:t xml:space="preserve"> und </w:t>
      </w:r>
      <m:oMath>
        <m:r>
          <w:rPr>
            <w:rFonts w:ascii="Cambria Math" w:eastAsiaTheme="minorEastAsia" w:hAnsi="Cambria Math"/>
          </w:rPr>
          <m:t>CLK</m:t>
        </m:r>
      </m:oMath>
      <w:r>
        <w:rPr>
          <w:rFonts w:eastAsiaTheme="minorEastAsia"/>
        </w:rPr>
        <w:t xml:space="preserve"> mit den allgemeinen Signalen</w:t>
      </w:r>
      <w:r w:rsidR="00111800">
        <w:rPr>
          <w:rFonts w:eastAsiaTheme="minorEastAsia"/>
        </w:rPr>
        <w:t xml:space="preserve"> der CPU</w:t>
      </w:r>
      <w:r>
        <w:rPr>
          <w:rFonts w:eastAsiaTheme="minorEastAsia"/>
        </w:rPr>
        <w:t>.</w:t>
      </w:r>
      <w:r w:rsidR="00E20B21">
        <w:rPr>
          <w:rFonts w:eastAsiaTheme="minorEastAsia"/>
        </w:rPr>
        <w:t xml:space="preserve"> Die drei Steuersignale werden zu den anderen Steuersignalen </w:t>
      </w:r>
      <w:r w:rsidR="003D3E72">
        <w:rPr>
          <w:rFonts w:eastAsiaTheme="minorEastAsia"/>
        </w:rPr>
        <w:t xml:space="preserve">der CPU </w:t>
      </w:r>
      <w:r w:rsidR="00E20B21">
        <w:rPr>
          <w:rFonts w:eastAsiaTheme="minorEastAsia"/>
        </w:rPr>
        <w:t>geführt</w:t>
      </w:r>
      <w:r w:rsidR="00395368">
        <w:rPr>
          <w:rFonts w:eastAsiaTheme="minorEastAsia"/>
        </w:rPr>
        <w:t xml:space="preserve"> </w:t>
      </w:r>
      <w:r w:rsidR="0010583C">
        <w:rPr>
          <w:rFonts w:eastAsiaTheme="minorEastAsia"/>
        </w:rPr>
        <w:t>(</w:t>
      </w:r>
      <w:r w:rsidR="0010583C">
        <w:rPr>
          <w:rFonts w:eastAsiaTheme="minorEastAsia"/>
        </w:rPr>
        <w:fldChar w:fldCharType="begin"/>
      </w:r>
      <w:r w:rsidR="0010583C">
        <w:rPr>
          <w:rFonts w:eastAsiaTheme="minorEastAsia"/>
        </w:rPr>
        <w:instrText xml:space="preserve"> REF Anhang153 \h </w:instrText>
      </w:r>
      <w:r w:rsidR="0010583C">
        <w:rPr>
          <w:rFonts w:eastAsiaTheme="minorEastAsia"/>
        </w:rPr>
      </w:r>
      <w:r w:rsidR="0010583C">
        <w:rPr>
          <w:rFonts w:eastAsiaTheme="minorEastAsia"/>
        </w:rPr>
        <w:fldChar w:fldCharType="separate"/>
      </w:r>
      <w:r w:rsidR="00502EA2">
        <w:t>Anhang 1.5.3</w:t>
      </w:r>
      <w:r w:rsidR="0010583C">
        <w:rPr>
          <w:rFonts w:eastAsiaTheme="minorEastAsia"/>
        </w:rPr>
        <w:fldChar w:fldCharType="end"/>
      </w:r>
      <w:r w:rsidR="0010583C">
        <w:rPr>
          <w:rFonts w:eastAsiaTheme="minorEastAsia"/>
        </w:rPr>
        <w:t>)</w:t>
      </w:r>
      <w:r w:rsidR="00E20B21">
        <w:rPr>
          <w:rFonts w:eastAsiaTheme="minorEastAsia"/>
        </w:rPr>
        <w:t>.</w:t>
      </w:r>
    </w:p>
    <w:p w14:paraId="33FC396C" w14:textId="77777777" w:rsidR="007A2279" w:rsidRDefault="007A2279">
      <w:pPr>
        <w:jc w:val="left"/>
        <w:rPr>
          <w:rFonts w:eastAsiaTheme="minorEastAsia"/>
        </w:rPr>
      </w:pPr>
      <w:r>
        <w:rPr>
          <w:rFonts w:eastAsiaTheme="minorEastAsia"/>
        </w:rPr>
        <w:br w:type="page"/>
      </w:r>
    </w:p>
    <w:p w14:paraId="2FB7DAA4" w14:textId="083DF513" w:rsidR="00C24BD9" w:rsidRDefault="00C24BD9" w:rsidP="00C24BD9">
      <w:pPr>
        <w:pStyle w:val="berschrift2"/>
      </w:pPr>
      <w:bookmarkStart w:id="35" w:name="_Toc82533348"/>
      <w:r>
        <w:lastRenderedPageBreak/>
        <w:t>Die Kontrolleinheit</w:t>
      </w:r>
      <w:bookmarkEnd w:id="35"/>
    </w:p>
    <w:p w14:paraId="0E6008F5" w14:textId="07432186" w:rsidR="00B95EF3" w:rsidRDefault="00C24BD9" w:rsidP="00C24BD9">
      <w:r>
        <w:t xml:space="preserve">Die Kontrolleinheit der CPU ist </w:t>
      </w:r>
      <w:r w:rsidR="005E7E24">
        <w:t>ihre</w:t>
      </w:r>
      <w:r>
        <w:t xml:space="preserve"> zentrale Steuerungseinheit.</w:t>
      </w:r>
      <w:r w:rsidRPr="00C24BD9">
        <w:t xml:space="preserve"> </w:t>
      </w:r>
      <w:r>
        <w:t>Sie ist für die Ausführung eines in dem RAM abgelegten Befehls zuständig, indem sie die einzelnen Komponenten der CPU ansteuert und beispielsweise Daten über den Bus zwischen den einzelnen Komponenten austauscht oder eine Operation über die ALU ausführt</w:t>
      </w:r>
      <w:r w:rsidR="00C57DC2">
        <w:t xml:space="preserve"> (Malvino, 1999, S. 146)</w:t>
      </w:r>
      <w:r>
        <w:t xml:space="preserve">. </w:t>
      </w:r>
    </w:p>
    <w:p w14:paraId="0F2CE0F7" w14:textId="3ABD751B" w:rsidR="00B95EF3" w:rsidRDefault="00B95EF3" w:rsidP="00B95EF3">
      <w:pPr>
        <w:pStyle w:val="berschrift3"/>
      </w:pPr>
      <w:bookmarkStart w:id="36" w:name="_Toc82533349"/>
      <w:r>
        <w:t>Das Befehlsregister</w:t>
      </w:r>
      <w:bookmarkEnd w:id="36"/>
    </w:p>
    <w:p w14:paraId="6E185818" w14:textId="6C274A16" w:rsidR="00B5750A" w:rsidRDefault="00B95EF3" w:rsidP="00B95EF3">
      <w:pPr>
        <w:rPr>
          <w:rFonts w:eastAsiaTheme="minorEastAsia"/>
        </w:rPr>
      </w:pPr>
      <w:r>
        <w:t xml:space="preserve">Damit ein Befehl ausgeführt werden kann, muss er zunächst in die Kontrolleinheit geladen werden, wo er während seiner gesamten Ausführung gehalten wird. </w:t>
      </w:r>
      <w:r w:rsidR="0095294F">
        <w:t>Dies geschieht über das Befehlsregister. Das Befehlsregister ist ein 8</w:t>
      </w:r>
      <w:r w:rsidR="00A93639">
        <w:t>-</w:t>
      </w:r>
      <w:r w:rsidR="0095294F">
        <w:t>Bit Register, das mit dem Bus verbunden wird, damit es die Befehle aus dem RAM speichern kann. Da die Kontrolleinheit dauerhaft über den gerade auszuführenden Befehl verfügen muss, wird lediglich das Steuersignal zum Laden des Befehlsregisters benötigt</w:t>
      </w:r>
      <w:r w:rsidR="004F41D6">
        <w:t xml:space="preserve"> (Malvino, 1999, S. 141)</w:t>
      </w:r>
      <w:r w:rsidR="0095294F">
        <w:t xml:space="preserve">. Dieses neue Steuersignal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95294F">
        <w:rPr>
          <w:rFonts w:eastAsiaTheme="minorEastAsia"/>
        </w:rPr>
        <w:t xml:space="preserve"> (</w:t>
      </w:r>
      <m:oMath>
        <m:r>
          <w:rPr>
            <w:rFonts w:ascii="Cambria Math" w:eastAsiaTheme="minorEastAsia" w:hAnsi="Cambria Math"/>
          </w:rPr>
          <m:t>Load Instruction</m:t>
        </m:r>
      </m:oMath>
      <w:r w:rsidR="0095294F">
        <w:rPr>
          <w:rFonts w:eastAsiaTheme="minorEastAsia"/>
        </w:rPr>
        <w:t xml:space="preserve">) wird zu den anderen Steuersignalen geführt und mit diesen gesammelt. Des Weiteren werden </w:t>
      </w:r>
      <w:r w:rsidR="0095294F">
        <w:t xml:space="preserve">das </w:t>
      </w:r>
      <m:oMath>
        <m:r>
          <w:rPr>
            <w:rFonts w:ascii="Cambria Math" w:hAnsi="Cambria Math"/>
          </w:rPr>
          <m:t>CLR</m:t>
        </m:r>
      </m:oMath>
      <w:r w:rsidR="0095294F">
        <w:rPr>
          <w:rFonts w:eastAsiaTheme="minorEastAsia"/>
        </w:rPr>
        <w:t xml:space="preserve"> und das </w:t>
      </w:r>
      <m:oMath>
        <m:r>
          <w:rPr>
            <w:rFonts w:ascii="Cambria Math" w:eastAsiaTheme="minorEastAsia" w:hAnsi="Cambria Math"/>
          </w:rPr>
          <m:t>CLK</m:t>
        </m:r>
      </m:oMath>
      <w:r w:rsidR="0095294F">
        <w:rPr>
          <w:rFonts w:eastAsiaTheme="minorEastAsia"/>
        </w:rPr>
        <w:t xml:space="preserve"> Signal des Registers mit den allgemeinen Signalen der CPU verbunden.</w:t>
      </w:r>
      <w:r w:rsidR="00741F4D">
        <w:rPr>
          <w:rFonts w:eastAsiaTheme="minorEastAsia"/>
        </w:rPr>
        <w:t xml:space="preserve"> Das Befehlsregister befindet sich nun unter dem C-Register (</w:t>
      </w:r>
      <w:r w:rsidR="002B2DEC">
        <w:rPr>
          <w:rFonts w:eastAsiaTheme="minorEastAsia"/>
        </w:rPr>
        <w:fldChar w:fldCharType="begin"/>
      </w:r>
      <w:r w:rsidR="002B2DEC">
        <w:rPr>
          <w:rFonts w:eastAsiaTheme="minorEastAsia"/>
        </w:rPr>
        <w:instrText xml:space="preserve"> REF Anhang161 \h </w:instrText>
      </w:r>
      <w:r w:rsidR="002B2DEC">
        <w:rPr>
          <w:rFonts w:eastAsiaTheme="minorEastAsia"/>
        </w:rPr>
      </w:r>
      <w:r w:rsidR="002B2DEC">
        <w:rPr>
          <w:rFonts w:eastAsiaTheme="minorEastAsia"/>
        </w:rPr>
        <w:fldChar w:fldCharType="separate"/>
      </w:r>
      <w:r w:rsidR="00502EA2">
        <w:t>Anhang 1.6.1</w:t>
      </w:r>
      <w:r w:rsidR="002B2DEC">
        <w:rPr>
          <w:rFonts w:eastAsiaTheme="minorEastAsia"/>
        </w:rPr>
        <w:fldChar w:fldCharType="end"/>
      </w:r>
      <w:r w:rsidR="00741F4D">
        <w:rPr>
          <w:rFonts w:eastAsiaTheme="minorEastAsia"/>
        </w:rPr>
        <w:t>)</w:t>
      </w:r>
    </w:p>
    <w:p w14:paraId="270941C5" w14:textId="02E3D346" w:rsidR="00C118A7" w:rsidRDefault="00B5750A" w:rsidP="00B95EF3">
      <w:pPr>
        <w:rPr>
          <w:rFonts w:eastAsiaTheme="minorEastAsia"/>
        </w:rPr>
      </w:pPr>
      <w:r>
        <w:rPr>
          <w:rFonts w:eastAsiaTheme="minorEastAsia"/>
        </w:rPr>
        <w:t xml:space="preserve">Außerdem muss noch eine kleine Änderung am </w:t>
      </w:r>
      <m:oMath>
        <m:r>
          <w:rPr>
            <w:rFonts w:ascii="Cambria Math" w:eastAsiaTheme="minorEastAsia" w:hAnsi="Cambria Math"/>
          </w:rPr>
          <m:t>CLK</m:t>
        </m:r>
      </m:oMath>
      <w:r>
        <w:rPr>
          <w:rFonts w:eastAsiaTheme="minorEastAsia"/>
        </w:rPr>
        <w:t xml:space="preserve"> Signal vorgenommen werden. Bisher wird das </w:t>
      </w:r>
      <m:oMath>
        <m:r>
          <w:rPr>
            <w:rFonts w:ascii="Cambria Math" w:eastAsiaTheme="minorEastAsia" w:hAnsi="Cambria Math"/>
          </w:rPr>
          <m:t>CLK</m:t>
        </m:r>
      </m:oMath>
      <w:r>
        <w:rPr>
          <w:rFonts w:eastAsiaTheme="minorEastAsia"/>
        </w:rPr>
        <w:t xml:space="preserve"> Signal direkt über einen Taktgeber angesteuert. Die Kontrolleinheit der CPU soll aber die Möglichkeit haben, die Ausführung eines Programms zu beenden und die CPU zu stoppen beziehungsweise anzuhalten. Dazu wird ein weiteres Steuersignal eingeführt, das </w:t>
      </w:r>
      <m:oMath>
        <m:r>
          <w:rPr>
            <w:rFonts w:ascii="Cambria Math" w:eastAsiaTheme="minorEastAsia" w:hAnsi="Cambria Math"/>
          </w:rPr>
          <m:t>HLT</m:t>
        </m:r>
      </m:oMath>
      <w:r w:rsidR="007D08E7">
        <w:rPr>
          <w:rFonts w:eastAsiaTheme="minorEastAsia"/>
        </w:rPr>
        <w:t xml:space="preserve"> Signal. Hinter den Taktgeber wir ein </w:t>
      </w:r>
      <w:r w:rsidR="00A93639">
        <w:rPr>
          <w:rFonts w:eastAsiaTheme="minorEastAsia"/>
        </w:rPr>
        <w:t>Und</w:t>
      </w:r>
      <w:r w:rsidR="007D08E7">
        <w:rPr>
          <w:rFonts w:eastAsiaTheme="minorEastAsia"/>
        </w:rPr>
        <w:t xml:space="preserve">-Gatter geschaltet, das das Taktgebersignal und das negierte </w:t>
      </w:r>
      <m:oMath>
        <m:r>
          <w:rPr>
            <w:rFonts w:ascii="Cambria Math" w:eastAsiaTheme="minorEastAsia" w:hAnsi="Cambria Math"/>
          </w:rPr>
          <m:t>HLT</m:t>
        </m:r>
      </m:oMath>
      <w:r w:rsidR="007D08E7">
        <w:rPr>
          <w:rFonts w:eastAsiaTheme="minorEastAsia"/>
        </w:rPr>
        <w:t xml:space="preserve"> Signal als Eingabe nimmt. So wird das Taktgebersignal nur dann als allgemeines </w:t>
      </w:r>
      <m:oMath>
        <m:r>
          <w:rPr>
            <w:rFonts w:ascii="Cambria Math" w:eastAsiaTheme="minorEastAsia" w:hAnsi="Cambria Math"/>
          </w:rPr>
          <m:t>CLK</m:t>
        </m:r>
      </m:oMath>
      <w:r w:rsidR="007D08E7">
        <w:rPr>
          <w:rFonts w:eastAsiaTheme="minorEastAsia"/>
        </w:rPr>
        <w:t xml:space="preserve"> Signal ausgegeben, wenn </w:t>
      </w:r>
      <m:oMath>
        <m:r>
          <w:rPr>
            <w:rFonts w:ascii="Cambria Math" w:eastAsiaTheme="minorEastAsia" w:hAnsi="Cambria Math"/>
          </w:rPr>
          <m:t>HLT</m:t>
        </m:r>
      </m:oMath>
      <w:r w:rsidR="007D08E7">
        <w:rPr>
          <w:rFonts w:eastAsiaTheme="minorEastAsia"/>
        </w:rPr>
        <w:t xml:space="preserve"> nicht gesetzt ist. Andernfalls stoppt die CPU, da das </w:t>
      </w:r>
      <m:oMath>
        <m:r>
          <w:rPr>
            <w:rFonts w:ascii="Cambria Math" w:eastAsiaTheme="minorEastAsia" w:hAnsi="Cambria Math"/>
          </w:rPr>
          <m:t>CLK</m:t>
        </m:r>
      </m:oMath>
      <w:r w:rsidR="007D08E7">
        <w:rPr>
          <w:rFonts w:eastAsiaTheme="minorEastAsia"/>
        </w:rPr>
        <w:t xml:space="preserve"> Signal dauerhaft </w:t>
      </w:r>
      <w:r w:rsidR="002847A3">
        <w:rPr>
          <w:rFonts w:eastAsiaTheme="minorEastAsia"/>
        </w:rPr>
        <w:t>„</w:t>
      </w:r>
      <w:r w:rsidR="007D08E7">
        <w:rPr>
          <w:rFonts w:eastAsiaTheme="minorEastAsia"/>
        </w:rPr>
        <w:t>0</w:t>
      </w:r>
      <w:r w:rsidR="002847A3">
        <w:rPr>
          <w:rFonts w:eastAsiaTheme="minorEastAsia"/>
        </w:rPr>
        <w:t>“</w:t>
      </w:r>
      <w:r w:rsidR="007D08E7">
        <w:rPr>
          <w:rFonts w:eastAsiaTheme="minorEastAsia"/>
        </w:rPr>
        <w:t xml:space="preserve"> ist</w:t>
      </w:r>
      <w:r w:rsidR="0088382C">
        <w:rPr>
          <w:rFonts w:eastAsiaTheme="minorEastAsia"/>
        </w:rPr>
        <w:t xml:space="preserve"> (</w:t>
      </w:r>
      <w:r w:rsidR="0088382C">
        <w:rPr>
          <w:rFonts w:eastAsiaTheme="minorEastAsia"/>
        </w:rPr>
        <w:fldChar w:fldCharType="begin"/>
      </w:r>
      <w:r w:rsidR="0088382C">
        <w:rPr>
          <w:rFonts w:eastAsiaTheme="minorEastAsia"/>
        </w:rPr>
        <w:instrText xml:space="preserve"> REF Anhang162 \h </w:instrText>
      </w:r>
      <w:r w:rsidR="0088382C">
        <w:rPr>
          <w:rFonts w:eastAsiaTheme="minorEastAsia"/>
        </w:rPr>
      </w:r>
      <w:r w:rsidR="0088382C">
        <w:rPr>
          <w:rFonts w:eastAsiaTheme="minorEastAsia"/>
        </w:rPr>
        <w:fldChar w:fldCharType="separate"/>
      </w:r>
      <w:r w:rsidR="00502EA2">
        <w:t>Anhang 1.6.2</w:t>
      </w:r>
      <w:r w:rsidR="0088382C">
        <w:rPr>
          <w:rFonts w:eastAsiaTheme="minorEastAsia"/>
        </w:rPr>
        <w:fldChar w:fldCharType="end"/>
      </w:r>
      <w:r w:rsidR="0088382C">
        <w:rPr>
          <w:rFonts w:eastAsiaTheme="minorEastAsia"/>
        </w:rPr>
        <w:t>)</w:t>
      </w:r>
      <w:r w:rsidR="007D08E7">
        <w:rPr>
          <w:rFonts w:eastAsiaTheme="minorEastAsia"/>
        </w:rPr>
        <w:t>.</w:t>
      </w:r>
    </w:p>
    <w:p w14:paraId="4A1AFA98" w14:textId="15050BA3" w:rsidR="00C118A7" w:rsidRDefault="00C118A7" w:rsidP="00C118A7">
      <w:pPr>
        <w:pStyle w:val="berschrift3"/>
      </w:pPr>
      <w:bookmarkStart w:id="37" w:name="_Toc82533350"/>
      <w:r>
        <w:t>Steuersignale und das Steuerwort</w:t>
      </w:r>
      <w:bookmarkEnd w:id="37"/>
    </w:p>
    <w:p w14:paraId="6C9F34DB" w14:textId="17398EA1" w:rsidR="00165FBC" w:rsidRDefault="00DD70DE" w:rsidP="00C118A7">
      <w:r>
        <w:t xml:space="preserve">Das Ansteuern der einzelnen Komponenten der CPU, wie es die Aufgabe der Kontrolleinheit ist, läuft über die Steuersignale der einzelnen Komponenten, die alle bereits beim Bau der jeweiligen Komponenten erwähnt wurden und alle nebeneinander gesammelt wurden. </w:t>
      </w:r>
      <w:r w:rsidR="00AC1336">
        <w:t xml:space="preserve">Die schematische Darstellung der Komponenten der CPU, sowie </w:t>
      </w:r>
      <w:r w:rsidR="004E67F5">
        <w:t>die</w:t>
      </w:r>
      <w:r w:rsidR="00AC1336">
        <w:t xml:space="preserve"> Steuersignale und deren Erklärung findet sich im </w:t>
      </w:r>
      <w:r w:rsidR="00AC1336">
        <w:fldChar w:fldCharType="begin"/>
      </w:r>
      <w:r w:rsidR="00AC1336">
        <w:instrText xml:space="preserve"> REF Anhang164 \h </w:instrText>
      </w:r>
      <w:r w:rsidR="00AC1336">
        <w:fldChar w:fldCharType="separate"/>
      </w:r>
      <w:r w:rsidR="00502EA2">
        <w:t>Anhang 1.6.4</w:t>
      </w:r>
      <w:r w:rsidR="00AC1336">
        <w:fldChar w:fldCharType="end"/>
      </w:r>
      <w:r w:rsidR="00AC1336">
        <w:t xml:space="preserve"> und </w:t>
      </w:r>
      <w:r w:rsidR="00AC1336">
        <w:fldChar w:fldCharType="begin"/>
      </w:r>
      <w:r w:rsidR="00AC1336">
        <w:instrText xml:space="preserve"> REF Anhang165 \h </w:instrText>
      </w:r>
      <w:r w:rsidR="00AC1336">
        <w:fldChar w:fldCharType="separate"/>
      </w:r>
      <w:r w:rsidR="00502EA2">
        <w:t>Anhang 1.6.5</w:t>
      </w:r>
      <w:r w:rsidR="00AC1336">
        <w:fldChar w:fldCharType="end"/>
      </w:r>
      <w:r w:rsidR="00AC1336">
        <w:t>.</w:t>
      </w:r>
      <w:r w:rsidR="000828EA">
        <w:t xml:space="preserve"> Ein Steuersignal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sidR="000828EA">
        <w:t>) wurde bisher noch nicht</w:t>
      </w:r>
      <w:r w:rsidR="00C80121">
        <w:t xml:space="preserve"> erläutert. Dieses Steuersignal </w:t>
      </w:r>
      <w:r w:rsidR="002110A9">
        <w:t>wird</w:t>
      </w:r>
      <w:r w:rsidR="00C80121">
        <w:t xml:space="preserve"> erst später eingeführt werden und ist jetzt noch nicht relevant.</w:t>
      </w:r>
    </w:p>
    <w:p w14:paraId="04CBD1C6" w14:textId="3A0B641A" w:rsidR="00133061" w:rsidRDefault="00165FBC" w:rsidP="00C118A7">
      <w:r>
        <w:t>Alle Steuersignale nebeneinander ergeben ein 23 Bit breites sogenanntes Steuerwort. Will man also einzelne Steuersignale setzten, so geschieht dies, indem bestimmtes Steuerwort gesetzt wird. Dazu folg</w:t>
      </w:r>
      <w:r w:rsidR="00F16D29">
        <w:t>en</w:t>
      </w:r>
      <w:r>
        <w:t xml:space="preserve"> </w:t>
      </w:r>
      <w:r w:rsidR="00F16D29">
        <w:t>zw</w:t>
      </w:r>
      <w:r>
        <w:t>ei Beispiel</w:t>
      </w:r>
      <w:r w:rsidR="00F16D29">
        <w:t>e</w:t>
      </w:r>
      <w:r w:rsidR="000C536F">
        <w:t>.</w:t>
      </w:r>
    </w:p>
    <w:p w14:paraId="78F275FA" w14:textId="6E157201" w:rsidR="000C536F" w:rsidRDefault="00106976" w:rsidP="000C536F">
      <w:pPr>
        <w:rPr>
          <w:rFonts w:eastAsiaTheme="minorEastAsia"/>
        </w:rPr>
      </w:pPr>
      <w:r>
        <w:t>Soll der</w:t>
      </w:r>
      <w:r w:rsidR="00165FBC">
        <w:t xml:space="preserve"> Inhalt des C</w:t>
      </w:r>
      <w:r w:rsidR="00375CAA">
        <w:t>-</w:t>
      </w:r>
      <w:r w:rsidR="00165FBC">
        <w:t>Registers in das A</w:t>
      </w:r>
      <w:r w:rsidR="00375CAA">
        <w:t>-</w:t>
      </w:r>
      <w:r w:rsidR="00165FBC">
        <w:t xml:space="preserve">Register verschieben, so müssen zwei Steuersignale gesetzt werden: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165FBC" w:rsidRPr="000C536F">
        <w:rPr>
          <w:rFonts w:eastAsiaTheme="minorEastAsia"/>
        </w:rPr>
        <w:t>, damit das C</w:t>
      </w:r>
      <w:r w:rsidR="00375CAA">
        <w:rPr>
          <w:rFonts w:eastAsiaTheme="minorEastAsia"/>
        </w:rPr>
        <w:t>-</w:t>
      </w:r>
      <w:r w:rsidR="00165FBC" w:rsidRPr="000C536F">
        <w:rPr>
          <w:rFonts w:eastAsiaTheme="minorEastAsia"/>
        </w:rPr>
        <w:t xml:space="preserve">Register an den Bus ausgibt, und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oMath>
      <w:r w:rsidR="00165FBC" w:rsidRPr="000C536F">
        <w:rPr>
          <w:rFonts w:eastAsiaTheme="minorEastAsia"/>
        </w:rPr>
        <w:t>, damit das A</w:t>
      </w:r>
      <w:r w:rsidR="00375CAA">
        <w:rPr>
          <w:rFonts w:eastAsiaTheme="minorEastAsia"/>
        </w:rPr>
        <w:t>-</w:t>
      </w:r>
      <w:r w:rsidR="00165FBC" w:rsidRPr="000C536F">
        <w:rPr>
          <w:rFonts w:eastAsiaTheme="minorEastAsia"/>
        </w:rPr>
        <w:t xml:space="preserve">Register vom Bus liest. Nach der Anordnung der Steuersignale ergibt sich daraus das folgende Steuerwort: </w:t>
      </w:r>
      <m:oMath>
        <m:r>
          <w:rPr>
            <w:rFonts w:ascii="Cambria Math" w:eastAsiaTheme="minorEastAsia" w:hAnsi="Cambria Math"/>
          </w:rPr>
          <m:t>00000000000000000100100</m:t>
        </m:r>
      </m:oMath>
      <w:r w:rsidR="00165FBC" w:rsidRPr="000C536F">
        <w:rPr>
          <w:rFonts w:eastAsiaTheme="minorEastAsia"/>
        </w:rPr>
        <w:t xml:space="preserve">. </w:t>
      </w:r>
      <w:r w:rsidR="00886A2F" w:rsidRPr="000C536F">
        <w:rPr>
          <w:rFonts w:eastAsiaTheme="minorEastAsia"/>
        </w:rPr>
        <w:t>Dieses Steuerwort ist ein Mikrobefehl, also ein Befehl, der innerhalb der Kontrolleinheit der CPU verwendet wird</w:t>
      </w:r>
      <w:r w:rsidR="00FE3BAD" w:rsidRPr="000C536F">
        <w:rPr>
          <w:rFonts w:eastAsiaTheme="minorEastAsia"/>
        </w:rPr>
        <w:t>, um beispielsweise den Datenfluss zwischen den Komponenten der CPU zu regeln</w:t>
      </w:r>
      <w:r w:rsidR="004E2A7B">
        <w:rPr>
          <w:rFonts w:eastAsiaTheme="minorEastAsia"/>
        </w:rPr>
        <w:t xml:space="preserve"> (Malvino, 1999, S. 141f)</w:t>
      </w:r>
      <w:r w:rsidR="00A5323B" w:rsidRPr="000C536F">
        <w:rPr>
          <w:rFonts w:eastAsiaTheme="minorEastAsia"/>
        </w:rPr>
        <w:t>.</w:t>
      </w:r>
    </w:p>
    <w:p w14:paraId="33288B9D" w14:textId="64333935" w:rsidR="00A9188E" w:rsidRDefault="007360AB" w:rsidP="000C536F">
      <w:pPr>
        <w:rPr>
          <w:rFonts w:eastAsiaTheme="minorEastAsia"/>
        </w:rPr>
      </w:pPr>
      <w:r>
        <w:t>Der nächste Mikrobefehl soll den Inhalt des A</w:t>
      </w:r>
      <w:r w:rsidR="00375CAA">
        <w:t>-</w:t>
      </w:r>
      <w:r>
        <w:t xml:space="preserve">Registers zum </w:t>
      </w:r>
      <w:r w:rsidR="00375CAA">
        <w:t xml:space="preserve">Temporären </w:t>
      </w:r>
      <w:r>
        <w:t>Register addieren und das Ergebnis im C</w:t>
      </w:r>
      <w:r w:rsidR="00375CAA">
        <w:t>-</w:t>
      </w:r>
      <w:r>
        <w:t xml:space="preserve">Register speichern. In der ALU ist Addition die Operation 1, somit müssen </w:t>
      </w:r>
      <m:oMath>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rPr>
          <m:t>0001</m:t>
        </m:r>
      </m:oMath>
      <w:r>
        <w:rPr>
          <w:rFonts w:eastAsiaTheme="minorEastAsia"/>
        </w:rPr>
        <w:t xml:space="preserve"> sein. Da A</w:t>
      </w:r>
      <w:r w:rsidR="00375CAA">
        <w:rPr>
          <w:rFonts w:eastAsiaTheme="minorEastAsia"/>
        </w:rPr>
        <w:t>-</w:t>
      </w:r>
      <w:r>
        <w:rPr>
          <w:rFonts w:eastAsiaTheme="minorEastAsia"/>
        </w:rPr>
        <w:t xml:space="preserve"> und </w:t>
      </w:r>
      <w:r w:rsidR="00375CAA">
        <w:rPr>
          <w:rFonts w:eastAsiaTheme="minorEastAsia"/>
        </w:rPr>
        <w:t>TMP-</w:t>
      </w:r>
      <w:r>
        <w:rPr>
          <w:rFonts w:eastAsiaTheme="minorEastAsia"/>
        </w:rPr>
        <w:t xml:space="preserve">Register die Operanden der ALU sind und direkt mit ihr verbunden sind, so muss nur noch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oMath>
      <w:r>
        <w:rPr>
          <w:rFonts w:eastAsiaTheme="minorEastAsia"/>
        </w:rPr>
        <w:t xml:space="preserve"> gesetzt werden, damit das Ergebnis in C geladen wird. Das Steuerwort für diesen Mikrobefehl lautet: </w:t>
      </w:r>
      <m:oMath>
        <m:r>
          <w:rPr>
            <w:rFonts w:ascii="Cambria Math" w:eastAsiaTheme="minorEastAsia" w:hAnsi="Cambria Math"/>
          </w:rPr>
          <m:t>00000000000001000000010</m:t>
        </m:r>
      </m:oMath>
      <w:r w:rsidR="00A9188E">
        <w:rPr>
          <w:rFonts w:eastAsiaTheme="minorEastAsia"/>
        </w:rPr>
        <w:t>.</w:t>
      </w:r>
    </w:p>
    <w:p w14:paraId="5398BD55" w14:textId="37D09A71" w:rsidR="00211AC1" w:rsidRDefault="00211AC1" w:rsidP="00211AC1">
      <w:pPr>
        <w:pStyle w:val="berschrift3"/>
      </w:pPr>
      <w:bookmarkStart w:id="38" w:name="_Toc82533351"/>
      <w:r>
        <w:lastRenderedPageBreak/>
        <w:t>Die Arbeitsweise der Kontrolleinheit</w:t>
      </w:r>
      <w:bookmarkEnd w:id="38"/>
    </w:p>
    <w:p w14:paraId="6762292B" w14:textId="30F07C8F" w:rsidR="002D39A8" w:rsidRDefault="00755152" w:rsidP="00211AC1">
      <w:r>
        <w:t xml:space="preserve">Nachdem </w:t>
      </w:r>
      <w:r w:rsidR="00DC7FCF">
        <w:t>erl</w:t>
      </w:r>
      <w:r w:rsidR="00E6749E">
        <w:t>äutert</w:t>
      </w:r>
      <w:r w:rsidR="002E3242">
        <w:t xml:space="preserve"> </w:t>
      </w:r>
      <w:r w:rsidR="00E6749E">
        <w:t>wurde</w:t>
      </w:r>
      <w:r>
        <w:t xml:space="preserve">, wie die einzelnen Komponenten </w:t>
      </w:r>
      <w:r w:rsidR="000C7F53">
        <w:t xml:space="preserve">der CPU </w:t>
      </w:r>
      <w:r>
        <w:t>genau an</w:t>
      </w:r>
      <w:r w:rsidR="00A87D6E">
        <w:t>ge</w:t>
      </w:r>
      <w:r>
        <w:t>steuert</w:t>
      </w:r>
      <w:r w:rsidR="000F098E">
        <w:t xml:space="preserve"> werden</w:t>
      </w:r>
      <w:r>
        <w:t xml:space="preserve"> und wie bereits kleine Mikrobefehle </w:t>
      </w:r>
      <w:r w:rsidR="00A908FF">
        <w:t xml:space="preserve">intern in der CPU </w:t>
      </w:r>
      <w:r w:rsidR="00973C72">
        <w:t>realisiert</w:t>
      </w:r>
      <w:r>
        <w:t xml:space="preserve"> </w:t>
      </w:r>
      <w:r w:rsidR="00277D4A">
        <w:t>werden</w:t>
      </w:r>
      <w:r>
        <w:t xml:space="preserve">, lässt sich die Funktionsweise der Kontrolleinheit zum Ausführen </w:t>
      </w:r>
      <w:r w:rsidR="00A1497A">
        <w:t>komplexerer</w:t>
      </w:r>
      <w:r>
        <w:t xml:space="preserve"> </w:t>
      </w:r>
      <w:r w:rsidR="00F054A5">
        <w:t>Maschinenbefehle</w:t>
      </w:r>
      <w:r>
        <w:t xml:space="preserve"> erläutern.</w:t>
      </w:r>
      <w:r w:rsidR="00F054A5">
        <w:t xml:space="preserve"> Zunächst muss die Kontrolleinheit selbstständig den Befehl in das Befehlsregister laden. Diesen Vorgang nennt man auch </w:t>
      </w:r>
      <w:r w:rsidR="00F054A5">
        <w:rPr>
          <w:b/>
        </w:rPr>
        <w:t>Fetch</w:t>
      </w:r>
      <w:r w:rsidR="00F054A5">
        <w:t xml:space="preserve"> (engl.: herbeiholen</w:t>
      </w:r>
      <w:r w:rsidR="008D7569">
        <w:t>, =&gt; laden</w:t>
      </w:r>
      <w:r w:rsidR="00F054A5">
        <w:t>). Sobald er geladen ist, wird er in der Kontrolleinheit dekodiert (</w:t>
      </w:r>
      <w:r w:rsidR="00F054A5">
        <w:rPr>
          <w:b/>
        </w:rPr>
        <w:t>Decode</w:t>
      </w:r>
      <w:r w:rsidR="00F054A5">
        <w:t>) und ausgeführt (</w:t>
      </w:r>
      <w:r w:rsidR="00F054A5">
        <w:rPr>
          <w:b/>
        </w:rPr>
        <w:t>Execute</w:t>
      </w:r>
      <w:r w:rsidR="00F054A5">
        <w:t>). Dieser Zyklus (</w:t>
      </w:r>
      <w:r w:rsidR="00F054A5">
        <w:rPr>
          <w:b/>
        </w:rPr>
        <w:t>Fetch</w:t>
      </w:r>
      <w:r w:rsidR="00F054A5">
        <w:t xml:space="preserve">, </w:t>
      </w:r>
      <w:r w:rsidR="00F054A5">
        <w:rPr>
          <w:b/>
        </w:rPr>
        <w:t>Decode</w:t>
      </w:r>
      <w:r w:rsidR="00F054A5">
        <w:t xml:space="preserve">, </w:t>
      </w:r>
      <w:r w:rsidR="00F054A5">
        <w:rPr>
          <w:b/>
        </w:rPr>
        <w:t>Execute</w:t>
      </w:r>
      <w:r w:rsidR="00F054A5">
        <w:t>) ist die typische Arbeitsweise einer Kontrolleinheit</w:t>
      </w:r>
      <w:r w:rsidR="00E25F22">
        <w:t xml:space="preserve"> (Silc, 1999, VIII; Malvino, 1999, S. 146-148)</w:t>
      </w:r>
      <w:r w:rsidR="00F054A5">
        <w:t>.</w:t>
      </w:r>
      <w:r w:rsidR="005E1CAD">
        <w:t xml:space="preserve"> </w:t>
      </w:r>
      <w:r w:rsidR="00117295">
        <w:t>Diese</w:t>
      </w:r>
      <w:r w:rsidR="005E1CAD">
        <w:t xml:space="preserve"> ist somit die Logik zum Übersetzen der Maschinenbefehle aus dem RAM in Mikrobefehle, die die einzelnen Komponenten der CPU steuern. </w:t>
      </w:r>
      <w:r w:rsidR="00011508">
        <w:t>Die</w:t>
      </w:r>
      <w:r w:rsidR="005E1CAD">
        <w:t xml:space="preserve"> Kontrolleinheit sorgt dafür, dass die Maschinenbefehle dekodiert werden und das Steuerwort passend gesetzt wird.</w:t>
      </w:r>
    </w:p>
    <w:p w14:paraId="54CAB2E8" w14:textId="6169AE4F" w:rsidR="006E0E27" w:rsidRDefault="002D39A8" w:rsidP="00211AC1">
      <w:r>
        <w:t xml:space="preserve">Diese Art von logischer Schaltung gibt </w:t>
      </w:r>
      <w:r w:rsidR="00702C73">
        <w:t xml:space="preserve">somit </w:t>
      </w:r>
      <w:r>
        <w:t xml:space="preserve">für einen bestimmten Maschinenbefehl als Eingabe das passende Steuerwort als Ausgabe aus. Die einfachste und beste Möglichkeit ist </w:t>
      </w:r>
      <w:r w:rsidR="002F3FC5">
        <w:t>daher</w:t>
      </w:r>
      <w:r>
        <w:t xml:space="preserve"> wieder die Verwendung eines ROM, ähnlich wie bei der Dezimalanzeige. Dort muss das passende „Steuerwort“ für die 7-Segment-Anzeigen gesetzt werden, abhängig von der </w:t>
      </w:r>
      <w:r w:rsidR="006272CD">
        <w:t>anzuzeigenden</w:t>
      </w:r>
      <w:r>
        <w:t xml:space="preserve"> binären Zahl. </w:t>
      </w:r>
      <w:r w:rsidR="006E0E27">
        <w:t>Der ROM beinhaltet den Mikrocode, der jedem Maschinenbefehl eine Serie an Mikrobefehlen zuweist, damit der Befehl ausgeführt wird</w:t>
      </w:r>
      <w:r w:rsidR="000B017F">
        <w:t xml:space="preserve"> (Malvino, 1999, S. 161)</w:t>
      </w:r>
      <w:r w:rsidR="006E0E27">
        <w:t>.</w:t>
      </w:r>
    </w:p>
    <w:p w14:paraId="47FE4FC5" w14:textId="2E50F48D" w:rsidR="006E0E27" w:rsidRDefault="00BF7DBC" w:rsidP="00211AC1">
      <w:pPr>
        <w:rPr>
          <w:b/>
        </w:rPr>
      </w:pPr>
      <w:r>
        <w:rPr>
          <w:noProof/>
        </w:rPr>
        <mc:AlternateContent>
          <mc:Choice Requires="wps">
            <w:drawing>
              <wp:anchor distT="0" distB="0" distL="114300" distR="114300" simplePos="0" relativeHeight="251731968" behindDoc="0" locked="0" layoutInCell="1" allowOverlap="1" wp14:anchorId="4D7ACED5" wp14:editId="023ADAA2">
                <wp:simplePos x="0" y="0"/>
                <wp:positionH relativeFrom="margin">
                  <wp:align>center</wp:align>
                </wp:positionH>
                <wp:positionV relativeFrom="paragraph">
                  <wp:posOffset>273851</wp:posOffset>
                </wp:positionV>
                <wp:extent cx="5825158" cy="4330313"/>
                <wp:effectExtent l="19050" t="19050" r="23495" b="13335"/>
                <wp:wrapNone/>
                <wp:docPr id="52" name="Rechteck 52"/>
                <wp:cNvGraphicFramePr/>
                <a:graphic xmlns:a="http://schemas.openxmlformats.org/drawingml/2006/main">
                  <a:graphicData uri="http://schemas.microsoft.com/office/word/2010/wordprocessingShape">
                    <wps:wsp>
                      <wps:cNvSpPr/>
                      <wps:spPr>
                        <a:xfrm>
                          <a:off x="0" y="0"/>
                          <a:ext cx="5825158" cy="4330313"/>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8461E" id="Rechteck 52" o:spid="_x0000_s1026" style="position:absolute;margin-left:0;margin-top:21.55pt;width:458.65pt;height:340.9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" filled="f" strokecolor="#0070c0" strokeweight="3pt">
                <w10:wrap anchorx="margin"/>
              </v:rect>
            </w:pict>
          </mc:Fallback>
        </mc:AlternateContent>
      </w:r>
      <w:r w:rsidR="006E0E27">
        <w:rPr>
          <w:b/>
        </w:rPr>
        <w:t xml:space="preserve">Exkurs: Terminologie </w:t>
      </w:r>
      <w:r w:rsidR="00AD2D0D">
        <w:rPr>
          <w:b/>
        </w:rPr>
        <w:t>zu Befehlen auf Maschinenebene</w:t>
      </w:r>
    </w:p>
    <w:p w14:paraId="23346B6A" w14:textId="77777777" w:rsidR="006E0E27" w:rsidRDefault="006E0E27" w:rsidP="00211AC1">
      <w:r>
        <w:t>Bei der Erläuterung der Kontrolleinheit wird das Wort „Befehl“ häufig verwendet, dabei auch oft in unterschiedlichem Kontext. Dazu eine kleine Übersicht:</w:t>
      </w:r>
    </w:p>
    <w:p w14:paraId="060EF482" w14:textId="6C7F3DBD" w:rsidR="00CB22F9" w:rsidRDefault="006E0E27" w:rsidP="00211AC1">
      <w:pPr>
        <w:rPr>
          <w:rFonts w:eastAsiaTheme="minorEastAsia"/>
          <w:bCs/>
        </w:rPr>
      </w:pPr>
      <w:r>
        <w:t xml:space="preserve">Als </w:t>
      </w:r>
      <w:r w:rsidRPr="006E0E27">
        <w:rPr>
          <w:b/>
        </w:rPr>
        <w:t>Maschinenbefehl</w:t>
      </w:r>
      <w:r>
        <w:t xml:space="preserve"> versteht man einen Befehl, der im RAM des Computers (der CPU) abgelegt wird und von der CPU geladen und ausgeführt wird. Ein Maschinenbefehl besteht </w:t>
      </w:r>
      <w:r w:rsidR="006126BE">
        <w:t xml:space="preserve">zwingend </w:t>
      </w:r>
      <w:r>
        <w:t xml:space="preserve">aus dem </w:t>
      </w:r>
      <w:r>
        <w:rPr>
          <w:b/>
        </w:rPr>
        <w:t>Opcode</w:t>
      </w:r>
      <w:r>
        <w:t xml:space="preserve">, in einigen Fällen zusätzlich noch aus einem </w:t>
      </w:r>
      <w:r w:rsidR="00546A45">
        <w:rPr>
          <w:b/>
        </w:rPr>
        <w:t>Operanden</w:t>
      </w:r>
      <w:r>
        <w:t xml:space="preserve">. Während der </w:t>
      </w:r>
      <w:r>
        <w:rPr>
          <w:bCs/>
        </w:rPr>
        <w:t xml:space="preserve">Opcode (Operationscode) die binäre Darstellung des Befehls ist, wie ihn die CPU in die Kontrolleinheit lädt, </w:t>
      </w:r>
      <w:r w:rsidR="00EB52DD">
        <w:rPr>
          <w:bCs/>
        </w:rPr>
        <w:t xml:space="preserve">so ist die </w:t>
      </w:r>
      <w:r w:rsidR="00EB52DD">
        <w:rPr>
          <w:b/>
          <w:bCs/>
        </w:rPr>
        <w:t xml:space="preserve">Mnemonic </w:t>
      </w:r>
      <w:r w:rsidR="00EB52DD">
        <w:rPr>
          <w:bCs/>
        </w:rPr>
        <w:t xml:space="preserve">(engl.: Gedächtnisstütze) ein für den Menschen leicht merkbares Kürzel des Opcodes. </w:t>
      </w:r>
      <w:r w:rsidR="00CB22F9">
        <w:rPr>
          <w:bCs/>
        </w:rPr>
        <w:t>Als Beispiel nehmen wir einen Maschinenbefehl, der eine bestimmte Zahl in das A</w:t>
      </w:r>
      <w:r w:rsidR="006878EE">
        <w:rPr>
          <w:bCs/>
        </w:rPr>
        <w:t>-</w:t>
      </w:r>
      <w:r w:rsidR="00CB22F9">
        <w:rPr>
          <w:bCs/>
        </w:rPr>
        <w:t>Register lädt, kurz genannt LVA (</w:t>
      </w:r>
      <w:r w:rsidR="00CB22F9">
        <w:rPr>
          <w:b/>
          <w:bCs/>
        </w:rPr>
        <w:t>L</w:t>
      </w:r>
      <w:r w:rsidR="00CB22F9">
        <w:rPr>
          <w:bCs/>
        </w:rPr>
        <w:t xml:space="preserve">oad </w:t>
      </w:r>
      <w:r w:rsidR="00CB22F9">
        <w:rPr>
          <w:b/>
          <w:bCs/>
        </w:rPr>
        <w:t>V</w:t>
      </w:r>
      <w:r w:rsidR="00CB22F9">
        <w:rPr>
          <w:bCs/>
        </w:rPr>
        <w:t xml:space="preserve">alue </w:t>
      </w:r>
      <w:r w:rsidR="00CB22F9">
        <w:rPr>
          <w:b/>
          <w:bCs/>
        </w:rPr>
        <w:t>A</w:t>
      </w:r>
      <w:r w:rsidR="00CB22F9">
        <w:rPr>
          <w:bCs/>
        </w:rPr>
        <w:t>, LVA ist die Mnemonic). Der Opcode für einen solchen Befehl ist natürlich für jede CPU unterschiedlich, in dem Beispiel gehe ich von dem Befehlsset dieser 8</w:t>
      </w:r>
      <w:r w:rsidR="006878EE">
        <w:rPr>
          <w:bCs/>
        </w:rPr>
        <w:t>-</w:t>
      </w:r>
      <w:r w:rsidR="00CB22F9">
        <w:rPr>
          <w:bCs/>
        </w:rPr>
        <w:t xml:space="preserve">Bit CPU aus. Der Opcode für LVA ist </w:t>
      </w:r>
      <m:oMath>
        <m:r>
          <w:rPr>
            <w:rFonts w:ascii="Cambria Math" w:hAnsi="Cambria Math"/>
          </w:rPr>
          <m:t>00000001</m:t>
        </m:r>
      </m:oMath>
      <w:r w:rsidR="00CB22F9">
        <w:rPr>
          <w:rFonts w:eastAsiaTheme="minorEastAsia"/>
          <w:bCs/>
        </w:rPr>
        <w:t xml:space="preserve"> in binärer Schreibweise. Dem Opcode folgt die Zahl, die in das Register geladen werden soll, beispielsweise 45, also </w:t>
      </w:r>
      <m:oMath>
        <m:r>
          <w:rPr>
            <w:rFonts w:ascii="Cambria Math" w:eastAsiaTheme="minorEastAsia" w:hAnsi="Cambria Math"/>
          </w:rPr>
          <m:t>00101101</m:t>
        </m:r>
      </m:oMath>
      <w:r w:rsidR="00CB22F9">
        <w:rPr>
          <w:rFonts w:eastAsiaTheme="minorEastAsia"/>
          <w:bCs/>
        </w:rPr>
        <w:t xml:space="preserve"> in </w:t>
      </w:r>
      <w:r w:rsidR="006878EE">
        <w:rPr>
          <w:rFonts w:eastAsiaTheme="minorEastAsia"/>
          <w:bCs/>
        </w:rPr>
        <w:t>Binärcode</w:t>
      </w:r>
      <w:r w:rsidR="00CB22F9">
        <w:rPr>
          <w:rFonts w:eastAsiaTheme="minorEastAsia"/>
          <w:bCs/>
        </w:rPr>
        <w:t>. Es ergibt sich folgender Maschinenbefehl:</w:t>
      </w:r>
    </w:p>
    <w:p w14:paraId="681E4F7A" w14:textId="51EE6AE9" w:rsidR="00CB22F9" w:rsidRPr="0050688B" w:rsidRDefault="00CB22F9" w:rsidP="0050688B">
      <w:pPr>
        <w:pStyle w:val="Listenabsatz"/>
        <w:numPr>
          <w:ilvl w:val="0"/>
          <w:numId w:val="15"/>
        </w:numPr>
        <w:rPr>
          <w:rFonts w:eastAsiaTheme="minorEastAsia"/>
          <w:bCs/>
        </w:rPr>
      </w:pPr>
      <w:r w:rsidRPr="0050688B">
        <w:rPr>
          <w:rFonts w:eastAsiaTheme="minorEastAsia"/>
          <w:bCs/>
        </w:rPr>
        <w:t>LVA 0d45 (Mnemonic und Dezimalzahl, für den Menschen einfach lesbar)</w:t>
      </w:r>
    </w:p>
    <w:p w14:paraId="684C3460" w14:textId="77777777" w:rsidR="00D33984" w:rsidRPr="00D33984" w:rsidRDefault="00CB22F9" w:rsidP="0050688B">
      <w:pPr>
        <w:pStyle w:val="Listenabsatz"/>
        <w:numPr>
          <w:ilvl w:val="0"/>
          <w:numId w:val="15"/>
        </w:numPr>
      </w:pPr>
      <m:oMath>
        <m:r>
          <w:rPr>
            <w:rFonts w:ascii="Cambria Math" w:hAnsi="Cambria Math"/>
          </w:rPr>
          <m:t>00000001 00101101</m:t>
        </m:r>
      </m:oMath>
      <w:r w:rsidRPr="0050688B">
        <w:rPr>
          <w:rFonts w:eastAsiaTheme="minorEastAsia"/>
        </w:rPr>
        <w:t xml:space="preserve"> (Opcode und Binärzahl, für die Maschine einfach „lesbar“)</w:t>
      </w:r>
    </w:p>
    <w:p w14:paraId="38E27086" w14:textId="75138D54" w:rsidR="000657A1" w:rsidRDefault="009B3B52" w:rsidP="00D33984">
      <w:r>
        <w:t xml:space="preserve">Ein </w:t>
      </w:r>
      <w:r>
        <w:rPr>
          <w:b/>
        </w:rPr>
        <w:t xml:space="preserve">Mikrobefehl </w:t>
      </w:r>
      <w:r>
        <w:t xml:space="preserve">ist nun ein Befehl innerhalb der CPU. Es sind Steuerworte, die innerhalb der CPU dafür sorgen, dass die verschiedenen Komponenten sinnvoll verschaltet werden. </w:t>
      </w:r>
      <w:r w:rsidR="00997E65">
        <w:t xml:space="preserve">Ein komplexer Maschinenbefehl wird durch die Kontrolleinheit in </w:t>
      </w:r>
      <w:r w:rsidR="00997E65">
        <w:rPr>
          <w:b/>
        </w:rPr>
        <w:t xml:space="preserve">Mikrocode </w:t>
      </w:r>
      <w:r w:rsidR="00997E65">
        <w:t>übersetzt, also eine Sequenz an Mikrobefehlen, die die Komponenten in der CPU so verschalten, als dass der Maschinenbefehl ausgeführt wird.</w:t>
      </w:r>
    </w:p>
    <w:p w14:paraId="0A21BFB0" w14:textId="6D166DC4" w:rsidR="00BF7DBC" w:rsidRDefault="00BF7DBC" w:rsidP="00D33984">
      <w:r>
        <w:t>(Malvino, 1999, S. 143ff)</w:t>
      </w:r>
    </w:p>
    <w:p w14:paraId="59AB5171" w14:textId="24526316" w:rsidR="003E640D" w:rsidRDefault="000657A1" w:rsidP="00D33984">
      <w:r>
        <w:t xml:space="preserve">Wie bereits erwähnt, wird ein Maschinenbefehl über mehrere Taktzyklen hinweg ausgeführt, da er aus mehreren einzelnen Mikrobefehlen besteht. Somit ist das auszugebende Steuerwort der Kontrolleinheit nicht nur von dem Befehl im Befehlsregister abhängig, sondern auch davon, bei welchem Schritt der Ausführung des Befehls sich die CPU gerade befindet. </w:t>
      </w:r>
      <w:r w:rsidR="00463B13">
        <w:t xml:space="preserve">Ein Binärzähler behält den </w:t>
      </w:r>
      <w:r w:rsidR="00463B13">
        <w:lastRenderedPageBreak/>
        <w:t>Überblick darüber, bei welchem Ausführungsschritt eines Befehls sich die CPU gerade befindet. Dieser Binärzähler hat eine Ausgabe von 3 Bit</w:t>
      </w:r>
      <w:r w:rsidR="00941B71">
        <w:t xml:space="preserve"> und </w:t>
      </w:r>
      <w:r w:rsidR="00463B13">
        <w:t>zählt somit von 0 bis 7. Der Mikrocode für einen Maschinenbefehl dieser 8</w:t>
      </w:r>
      <w:r w:rsidR="00FC60B7">
        <w:t>-</w:t>
      </w:r>
      <w:r w:rsidR="00463B13">
        <w:t>Bit CPU besteht somit aus maximal acht Mikrobefehlen.</w:t>
      </w:r>
    </w:p>
    <w:p w14:paraId="293E4CB4" w14:textId="2E52050F" w:rsidR="003E640D" w:rsidRDefault="003E640D" w:rsidP="00D33984">
      <w:r>
        <w:t>Als Zähler wird der 3</w:t>
      </w:r>
      <w:r w:rsidR="00FC60B7">
        <w:t>-</w:t>
      </w:r>
      <w:r>
        <w:t xml:space="preserve">Bit Zähler aus </w:t>
      </w:r>
      <w:r>
        <w:fldChar w:fldCharType="begin"/>
      </w:r>
      <w:r>
        <w:instrText xml:space="preserve"> REF Anhang151 \h </w:instrText>
      </w:r>
      <w:r>
        <w:fldChar w:fldCharType="separate"/>
      </w:r>
      <w:r w:rsidR="00502EA2">
        <w:t>Anhang 1.5.1</w:t>
      </w:r>
      <w:r>
        <w:fldChar w:fldCharType="end"/>
      </w:r>
      <w:r>
        <w:t xml:space="preserve"> verwendet. Er wird unter dem Befehlsregister platziert und mit dem </w:t>
      </w:r>
      <m:oMath>
        <m:r>
          <w:rPr>
            <w:rFonts w:ascii="Cambria Math" w:hAnsi="Cambria Math"/>
          </w:rPr>
          <m:t>CLK</m:t>
        </m:r>
      </m:oMath>
      <w:r>
        <w:rPr>
          <w:rFonts w:eastAsiaTheme="minorEastAsia"/>
        </w:rPr>
        <w:t xml:space="preserve"> Signal verbunden. Das </w:t>
      </w:r>
      <m:oMath>
        <m:r>
          <w:rPr>
            <w:rFonts w:ascii="Cambria Math" w:eastAsiaTheme="minorEastAsia" w:hAnsi="Cambria Math"/>
          </w:rPr>
          <m:t>CLR</m:t>
        </m:r>
      </m:oMath>
      <w:r>
        <w:rPr>
          <w:rFonts w:eastAsiaTheme="minorEastAsia"/>
        </w:rPr>
        <w:t xml:space="preserve"> Signal des Zählers wird über ein </w:t>
      </w:r>
      <w:r w:rsidR="00FC60B7">
        <w:rPr>
          <w:rFonts w:eastAsiaTheme="minorEastAsia"/>
        </w:rPr>
        <w:t>Oder</w:t>
      </w:r>
      <w:r>
        <w:rPr>
          <w:rFonts w:eastAsiaTheme="minorEastAsia"/>
        </w:rPr>
        <w:t xml:space="preserve">-Gatter zum einen mit dem allgemeinen </w:t>
      </w:r>
      <m:oMath>
        <m:r>
          <w:rPr>
            <w:rFonts w:ascii="Cambria Math" w:eastAsiaTheme="minorEastAsia" w:hAnsi="Cambria Math"/>
          </w:rPr>
          <m:t>CLR</m:t>
        </m:r>
      </m:oMath>
      <w:r>
        <w:rPr>
          <w:rFonts w:eastAsiaTheme="minorEastAsia"/>
        </w:rPr>
        <w:t xml:space="preserve"> Signal verbunden, zum anderen mit dem letzten Steuersignal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oMath>
      <w:r>
        <w:rPr>
          <w:rFonts w:eastAsiaTheme="minorEastAsia"/>
        </w:rPr>
        <w:t xml:space="preserve">, das den Zähler am Ende der Ausführung eines Maschinenbefehls zurücksetzt. So wird der nächste Befehl geladen und seine Ausführung beginnt bei Schritt </w:t>
      </w:r>
      <w:r w:rsidR="00C24B31">
        <w:rPr>
          <w:rFonts w:eastAsiaTheme="minorEastAsia"/>
        </w:rPr>
        <w:t>„</w:t>
      </w:r>
      <w:r>
        <w:rPr>
          <w:rFonts w:eastAsiaTheme="minorEastAsia"/>
        </w:rPr>
        <w:t>0</w:t>
      </w:r>
      <w:r w:rsidR="00C24B31">
        <w:rPr>
          <w:rFonts w:eastAsiaTheme="minorEastAsia"/>
        </w:rPr>
        <w:t>“</w:t>
      </w:r>
      <w:r w:rsidR="00563C74">
        <w:rPr>
          <w:rFonts w:eastAsiaTheme="minorEastAsia"/>
        </w:rPr>
        <w:t xml:space="preserve"> (Malvino, 1999, S. 162f)</w:t>
      </w:r>
      <w:r w:rsidR="00295C38">
        <w:rPr>
          <w:rFonts w:eastAsiaTheme="minorEastAsia"/>
        </w:rPr>
        <w:t xml:space="preserve"> (</w:t>
      </w:r>
      <w:r w:rsidR="00295C38">
        <w:rPr>
          <w:rFonts w:eastAsiaTheme="minorEastAsia"/>
        </w:rPr>
        <w:fldChar w:fldCharType="begin"/>
      </w:r>
      <w:r w:rsidR="00295C38">
        <w:rPr>
          <w:rFonts w:eastAsiaTheme="minorEastAsia"/>
        </w:rPr>
        <w:instrText xml:space="preserve"> REF Anhang166 \h </w:instrText>
      </w:r>
      <w:r w:rsidR="00295C38">
        <w:rPr>
          <w:rFonts w:eastAsiaTheme="minorEastAsia"/>
        </w:rPr>
      </w:r>
      <w:r w:rsidR="00295C38">
        <w:rPr>
          <w:rFonts w:eastAsiaTheme="minorEastAsia"/>
        </w:rPr>
        <w:fldChar w:fldCharType="separate"/>
      </w:r>
      <w:r w:rsidR="00502EA2" w:rsidRPr="00075A49">
        <w:rPr>
          <w:rStyle w:val="jlqj4b"/>
        </w:rPr>
        <w:t>Anhang 1.6.6</w:t>
      </w:r>
      <w:r w:rsidR="00295C38">
        <w:rPr>
          <w:rFonts w:eastAsiaTheme="minorEastAsia"/>
        </w:rPr>
        <w:fldChar w:fldCharType="end"/>
      </w:r>
      <w:r w:rsidR="00295C38">
        <w:rPr>
          <w:rFonts w:eastAsiaTheme="minorEastAsia"/>
        </w:rPr>
        <w:t>)</w:t>
      </w:r>
      <w:r>
        <w:rPr>
          <w:rFonts w:eastAsiaTheme="minorEastAsia"/>
        </w:rPr>
        <w:t>.</w:t>
      </w:r>
    </w:p>
    <w:p w14:paraId="37276043" w14:textId="342EE8B5" w:rsidR="00D435EA" w:rsidRDefault="004B4162" w:rsidP="00D33984">
      <w:r>
        <w:rPr>
          <w:noProof/>
        </w:rPr>
        <mc:AlternateContent>
          <mc:Choice Requires="wps">
            <w:drawing>
              <wp:anchor distT="0" distB="0" distL="114300" distR="114300" simplePos="0" relativeHeight="251738112" behindDoc="0" locked="0" layoutInCell="1" allowOverlap="1" wp14:anchorId="231E9474" wp14:editId="1E912071">
                <wp:simplePos x="0" y="0"/>
                <wp:positionH relativeFrom="column">
                  <wp:posOffset>-36609</wp:posOffset>
                </wp:positionH>
                <wp:positionV relativeFrom="paragraph">
                  <wp:posOffset>794330</wp:posOffset>
                </wp:positionV>
                <wp:extent cx="5825158" cy="935106"/>
                <wp:effectExtent l="19050" t="19050" r="23495" b="17780"/>
                <wp:wrapNone/>
                <wp:docPr id="51" name="Rechteck 51"/>
                <wp:cNvGraphicFramePr/>
                <a:graphic xmlns:a="http://schemas.openxmlformats.org/drawingml/2006/main">
                  <a:graphicData uri="http://schemas.microsoft.com/office/word/2010/wordprocessingShape">
                    <wps:wsp>
                      <wps:cNvSpPr/>
                      <wps:spPr>
                        <a:xfrm>
                          <a:off x="0" y="0"/>
                          <a:ext cx="5825158" cy="93510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6B94" id="Rechteck 51" o:spid="_x0000_s1026" style="position:absolute;margin-left:-2.9pt;margin-top:62.55pt;width:458.65pt;height:73.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" filled="f" strokecolor="#0070c0" strokeweight="3pt"/>
            </w:pict>
          </mc:Fallback>
        </mc:AlternateContent>
      </w:r>
      <w:r w:rsidR="003E640D">
        <w:t xml:space="preserve">Der ROM der Kontrolleinheit wird </w:t>
      </w:r>
      <w:r w:rsidR="00EC48D3">
        <w:t>daher</w:t>
      </w:r>
      <w:r w:rsidR="006A3804">
        <w:t xml:space="preserve"> </w:t>
      </w:r>
      <w:r w:rsidR="003E640D">
        <w:t>abhängig von dem Befehlsregister und dem Zähler adressiert. Die Adresse ist eine Kombination aus beide</w:t>
      </w:r>
      <w:r w:rsidR="00EE4CF8">
        <w:t>m</w:t>
      </w:r>
      <w:r w:rsidR="003E640D">
        <w:t>, hat also eine Breite von 11 Bit</w:t>
      </w:r>
      <w:r w:rsidR="00E957DF">
        <w:t xml:space="preserve">. </w:t>
      </w:r>
      <w:r w:rsidR="00295C38">
        <w:t>Somit beinhaltet jede individuelle Adresse des ROM den Mikrobefehl für einen einzelnen Ausführungsschritt eines Maschinenbefehls</w:t>
      </w:r>
      <w:r w:rsidR="00AE5729">
        <w:t xml:space="preserve"> (Eater, 2017, „8-bit CPU control logic: Part 3“)</w:t>
      </w:r>
      <w:r w:rsidR="00295C38">
        <w:t>.</w:t>
      </w:r>
    </w:p>
    <w:p w14:paraId="7D90B088" w14:textId="781C0EBE" w:rsidR="00D435EA" w:rsidRDefault="00D435EA" w:rsidP="00D33984">
      <w:pPr>
        <w:rPr>
          <w:b/>
        </w:rPr>
      </w:pPr>
      <w:r>
        <w:rPr>
          <w:b/>
        </w:rPr>
        <w:t>11 Bit Adresse der ROM der Kontrolleinheit</w:t>
      </w:r>
    </w:p>
    <w:p w14:paraId="4B56BB6E" w14:textId="21E2FF75" w:rsidR="00D435EA" w:rsidRPr="00D435EA" w:rsidRDefault="00323B23" w:rsidP="00D33984">
      <w:pPr>
        <w:rPr>
          <w:rFonts w:eastAsiaTheme="minorEastAsia"/>
        </w:rPr>
      </w:pPr>
      <w:r>
        <w:rPr>
          <w:rFonts w:eastAsiaTheme="minorEastAsia"/>
          <w:noProof/>
        </w:rPr>
        <mc:AlternateContent>
          <mc:Choice Requires="wps">
            <w:drawing>
              <wp:anchor distT="0" distB="0" distL="114300" distR="114300" simplePos="0" relativeHeight="251736064" behindDoc="1" locked="0" layoutInCell="1" allowOverlap="1" wp14:anchorId="5410DEAC" wp14:editId="62B31B24">
                <wp:simplePos x="0" y="0"/>
                <wp:positionH relativeFrom="column">
                  <wp:posOffset>1415083</wp:posOffset>
                </wp:positionH>
                <wp:positionV relativeFrom="paragraph">
                  <wp:posOffset>9221</wp:posOffset>
                </wp:positionV>
                <wp:extent cx="246380" cy="143123"/>
                <wp:effectExtent l="0" t="0" r="20320" b="28575"/>
                <wp:wrapNone/>
                <wp:docPr id="48" name="Rechteck 48"/>
                <wp:cNvGraphicFramePr/>
                <a:graphic xmlns:a="http://schemas.openxmlformats.org/drawingml/2006/main">
                  <a:graphicData uri="http://schemas.microsoft.com/office/word/2010/wordprocessingShape">
                    <wps:wsp>
                      <wps:cNvSpPr/>
                      <wps:spPr>
                        <a:xfrm>
                          <a:off x="0" y="0"/>
                          <a:ext cx="246380" cy="143123"/>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851ABA" id="Rechteck 48" o:spid="_x0000_s1026" style="position:absolute;margin-left:111.4pt;margin-top:.75pt;width:19.4pt;height:11.25pt;z-index:-25158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" fillcolor="aqua" strokecolor="aqua" strokeweight="1pt"/>
            </w:pict>
          </mc:Fallback>
        </mc:AlternateContent>
      </w:r>
      <w:r w:rsidR="00D435EA">
        <w:rPr>
          <w:rFonts w:eastAsiaTheme="minorEastAsia"/>
        </w:rPr>
        <w:t>Die Adresse:</w:t>
      </w:r>
      <w:r w:rsidR="00D435EA">
        <w:rPr>
          <w:rFonts w:eastAsiaTheme="minorEastAsia"/>
          <w:noProof/>
        </w:rPr>
        <mc:AlternateContent>
          <mc:Choice Requires="wps">
            <w:drawing>
              <wp:anchor distT="0" distB="0" distL="114300" distR="114300" simplePos="0" relativeHeight="251735040" behindDoc="1" locked="0" layoutInCell="1" allowOverlap="1" wp14:anchorId="40306B6C" wp14:editId="41FE5C83">
                <wp:simplePos x="0" y="0"/>
                <wp:positionH relativeFrom="column">
                  <wp:posOffset>747423</wp:posOffset>
                </wp:positionH>
                <wp:positionV relativeFrom="paragraph">
                  <wp:posOffset>25676</wp:posOffset>
                </wp:positionV>
                <wp:extent cx="612250" cy="127221"/>
                <wp:effectExtent l="0" t="0" r="16510" b="25400"/>
                <wp:wrapNone/>
                <wp:docPr id="47" name="Rechteck 47"/>
                <wp:cNvGraphicFramePr/>
                <a:graphic xmlns:a="http://schemas.openxmlformats.org/drawingml/2006/main">
                  <a:graphicData uri="http://schemas.microsoft.com/office/word/2010/wordprocessingShape">
                    <wps:wsp>
                      <wps:cNvSpPr/>
                      <wps:spPr>
                        <a:xfrm>
                          <a:off x="0" y="0"/>
                          <a:ext cx="612250" cy="127221"/>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6B296" id="Rechteck 47" o:spid="_x0000_s1026" style="position:absolute;margin-left:58.85pt;margin-top:2pt;width:48.2pt;height:10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" fillcolor="yellow" strokecolor="yellow" strokeweight="1pt"/>
            </w:pict>
          </mc:Fallback>
        </mc:AlternateContent>
      </w:r>
      <w:r w:rsidR="00D435EA">
        <w:rPr>
          <w:rFonts w:eastAsiaTheme="minorEastAsia"/>
        </w:rPr>
        <w:t xml:space="preserve"> </w:t>
      </w:r>
      <m:oMath>
        <m:r>
          <w:rPr>
            <w:rFonts w:ascii="Cambria Math" w:hAnsi="Cambria Math"/>
          </w:rPr>
          <m:t>00000000  000</m:t>
        </m:r>
      </m:oMath>
      <w:r w:rsidR="00D435EA">
        <w:rPr>
          <w:rFonts w:eastAsiaTheme="minorEastAsia"/>
        </w:rPr>
        <w:t xml:space="preserve"> </w:t>
      </w:r>
      <w:r w:rsidR="00D435EA">
        <w:rPr>
          <w:rFonts w:eastAsiaTheme="minorEastAsia"/>
        </w:rPr>
        <w:br/>
      </w:r>
      <w:r w:rsidR="00D435EA" w:rsidRPr="00D435EA">
        <w:rPr>
          <w:rFonts w:eastAsiaTheme="minorEastAsia"/>
          <w:highlight w:val="yellow"/>
        </w:rPr>
        <w:t>Gelb:</w:t>
      </w:r>
      <w:r w:rsidR="00D435EA">
        <w:rPr>
          <w:rFonts w:eastAsiaTheme="minorEastAsia"/>
        </w:rPr>
        <w:t xml:space="preserve"> 8</w:t>
      </w:r>
      <w:r w:rsidR="00B05AB5">
        <w:rPr>
          <w:rFonts w:eastAsiaTheme="minorEastAsia"/>
        </w:rPr>
        <w:t>-</w:t>
      </w:r>
      <w:r w:rsidR="00D435EA">
        <w:rPr>
          <w:rFonts w:eastAsiaTheme="minorEastAsia"/>
        </w:rPr>
        <w:t>Bit Befehlsregister. Er</w:t>
      </w:r>
      <w:r w:rsidR="00B05AB5">
        <w:rPr>
          <w:rFonts w:eastAsiaTheme="minorEastAsia"/>
        </w:rPr>
        <w:t>möglicht</w:t>
      </w:r>
      <w:r w:rsidR="00D435EA">
        <w:rPr>
          <w:rFonts w:eastAsiaTheme="minorEastAsia"/>
        </w:rPr>
        <w:t xml:space="preserve"> somit maximal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=256</m:t>
        </m:r>
      </m:oMath>
      <w:r w:rsidR="00D435EA">
        <w:rPr>
          <w:rFonts w:eastAsiaTheme="minorEastAsia"/>
        </w:rPr>
        <w:t xml:space="preserve"> verschiedene Maschinenbefehle</w:t>
      </w:r>
      <w:r w:rsidR="00D435EA">
        <w:rPr>
          <w:rFonts w:eastAsiaTheme="minorEastAsia"/>
        </w:rPr>
        <w:br/>
      </w:r>
      <w:r w:rsidR="00D435EA" w:rsidRPr="00D435EA">
        <w:rPr>
          <w:rFonts w:eastAsiaTheme="minorEastAsia"/>
          <w:highlight w:val="cyan"/>
        </w:rPr>
        <w:t>Blau:</w:t>
      </w:r>
      <w:r w:rsidR="00D435EA">
        <w:rPr>
          <w:rFonts w:eastAsiaTheme="minorEastAsia"/>
        </w:rPr>
        <w:t xml:space="preserve"> 3</w:t>
      </w:r>
      <w:r w:rsidR="00B05AB5">
        <w:rPr>
          <w:rFonts w:eastAsiaTheme="minorEastAsia"/>
        </w:rPr>
        <w:t>-</w:t>
      </w:r>
      <w:r w:rsidR="00D435EA">
        <w:rPr>
          <w:rFonts w:eastAsiaTheme="minorEastAsia"/>
        </w:rPr>
        <w:t xml:space="preserve">Bit Taktzähler. Ein Maschinenbefehl wird über maximal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=8</m:t>
        </m:r>
      </m:oMath>
      <w:r w:rsidR="00D435EA">
        <w:rPr>
          <w:rFonts w:eastAsiaTheme="minorEastAsia"/>
        </w:rPr>
        <w:t xml:space="preserve"> Taktzyklen ausgeführt</w:t>
      </w:r>
    </w:p>
    <w:p w14:paraId="6423516E" w14:textId="3F73F122" w:rsidR="00863F7F" w:rsidRDefault="005A744C" w:rsidP="00D33984">
      <w:r>
        <w:t>Um den ROM der Kontrolleinheit in der CPU zu implementieren, wird der fertige und programmier-bare ROM Baustein von Logisim verwendet. Als Adress</w:t>
      </w:r>
      <w:r w:rsidR="00124950">
        <w:t>en</w:t>
      </w:r>
      <w:r>
        <w:t>eingang wird die erwähnte Zusammen</w:t>
      </w:r>
      <w:r w:rsidR="002F412E">
        <w:t>-</w:t>
      </w:r>
      <w:r>
        <w:t>führung des Befehlsregisters und des Zählers verwendet, die Ausgabe ist das Steuerwort. Dieses wird aufgefächert und mit den einzelnen Steuersignalen verbunden</w:t>
      </w:r>
      <w:r w:rsidR="00D10673">
        <w:t xml:space="preserve"> (</w:t>
      </w:r>
      <w:r w:rsidR="000129E1">
        <w:fldChar w:fldCharType="begin"/>
      </w:r>
      <w:r w:rsidR="000129E1">
        <w:instrText xml:space="preserve"> REF Anhang167 \h </w:instrText>
      </w:r>
      <w:r w:rsidR="000129E1">
        <w:fldChar w:fldCharType="separate"/>
      </w:r>
      <w:r w:rsidR="00502EA2" w:rsidRPr="00D10673">
        <w:rPr>
          <w:rStyle w:val="jlqj4b"/>
        </w:rPr>
        <w:t>Anhang 1.6.7</w:t>
      </w:r>
      <w:r w:rsidR="000129E1">
        <w:fldChar w:fldCharType="end"/>
      </w:r>
      <w:r w:rsidR="00D10673">
        <w:t>)</w:t>
      </w:r>
      <w:r>
        <w:t xml:space="preserve">. </w:t>
      </w:r>
      <w:r w:rsidR="00863F7F">
        <w:t xml:space="preserve">Der finale Schritt zum Fertigstellen der CPU ist nun, den Mikrocode für die einzelnen Maschinenbefehle zu entwickeln und diesen entsprechend in den ROM zu programmieren. Im Folgenden wird nur der Mikrocode an sich erläutert, nicht jedoch </w:t>
      </w:r>
      <w:r w:rsidR="002F412E">
        <w:t>dessen</w:t>
      </w:r>
      <w:r w:rsidR="00863F7F">
        <w:t xml:space="preserve"> Programmierung in den ROM. Dafür wird das bereits verwendete Programm </w:t>
      </w:r>
      <w:r w:rsidR="0015549A">
        <w:t>(</w:t>
      </w:r>
      <w:r w:rsidR="0015549A">
        <w:fldChar w:fldCharType="begin"/>
      </w:r>
      <w:r w:rsidR="0015549A">
        <w:instrText xml:space="preserve"> REF Anhang131 \h </w:instrText>
      </w:r>
      <w:r w:rsidR="0015549A">
        <w:fldChar w:fldCharType="separate"/>
      </w:r>
      <w:r w:rsidR="00502EA2">
        <w:t>Anhang 1.3.1</w:t>
      </w:r>
      <w:r w:rsidR="0015549A">
        <w:fldChar w:fldCharType="end"/>
      </w:r>
      <w:r w:rsidR="0015549A">
        <w:t>) in abgeänderter Form genutzt.</w:t>
      </w:r>
    </w:p>
    <w:p w14:paraId="14E448E3" w14:textId="11903F6A" w:rsidR="00F71D74" w:rsidRDefault="00D44C5D" w:rsidP="00D44C5D">
      <w:pPr>
        <w:pStyle w:val="berschrift3"/>
      </w:pPr>
      <w:bookmarkStart w:id="39" w:name="_Toc82533352"/>
      <w:r>
        <w:t>Der Fetch-Zyklus</w:t>
      </w:r>
      <w:bookmarkEnd w:id="39"/>
    </w:p>
    <w:p w14:paraId="48CF2C35" w14:textId="7A657CEC" w:rsidR="001C64DB" w:rsidRDefault="00A7056C" w:rsidP="00786DCC">
      <w:pPr>
        <w:rPr>
          <w:rFonts w:eastAsiaTheme="minorEastAsia"/>
        </w:rPr>
      </w:pPr>
      <w:r>
        <w:t>Der Fetch-Zyklus ist eine Codesequenz</w:t>
      </w:r>
      <w:r w:rsidR="001C64DB">
        <w:t>, die a</w:t>
      </w:r>
      <w:r>
        <w:t>us zwei Mikrobefehlen</w:t>
      </w:r>
      <w:r w:rsidR="001C64DB">
        <w:t xml:space="preserve"> besteht und somit über zwei Taktzyklen ausgeführt wird.</w:t>
      </w:r>
      <w:r>
        <w:t xml:space="preserve"> </w:t>
      </w:r>
      <w:r w:rsidR="001C64DB">
        <w:t>D</w:t>
      </w:r>
      <w:r>
        <w:t>ie</w:t>
      </w:r>
      <w:r w:rsidR="001C64DB">
        <w:t xml:space="preserve"> Sequenz</w:t>
      </w:r>
      <w:r>
        <w:t xml:space="preserve"> sorgt</w:t>
      </w:r>
      <w:r w:rsidR="001C64DB">
        <w:t xml:space="preserve"> dafür</w:t>
      </w:r>
      <w:r>
        <w:t>, dass der nächste Maschinenbefehl in das Befehlsregister geladen wird</w:t>
      </w:r>
      <w:r w:rsidR="00FA4BEA">
        <w:t>, wobei</w:t>
      </w:r>
      <w:r>
        <w:t xml:space="preserve"> </w:t>
      </w:r>
      <w:r w:rsidR="00FA4BEA">
        <w:t>d</w:t>
      </w:r>
      <w:r w:rsidR="006606DE">
        <w:t>er Fetch-Zyklus immer zu Beginn der Ausführung eines neuen Befehls ausgeführt werden</w:t>
      </w:r>
      <w:r w:rsidR="00FA4BEA">
        <w:t xml:space="preserve"> muss</w:t>
      </w:r>
      <w:r w:rsidR="00BB72BB">
        <w:t xml:space="preserve"> (Malvino, 1999, S. 148)</w:t>
      </w:r>
      <w:r w:rsidR="006606DE">
        <w:t xml:space="preserve">. Ein neuer Befehl wird genau dann ausgeführt, wenn der Zähler in der Kontrolleinheit zurückgesetzt wird, egal, ob das Befehlsregister leer ist (Programm wurde gerade gestartet) oder ob dort noch der vorherige Befehl gespeichert ist, der gerade ausgeführt wurde. </w:t>
      </w:r>
      <w:r w:rsidR="009E0035">
        <w:t xml:space="preserve">Damit der Fetch-Zyklus stets während der ersten beiden Ausführungsschritte ausgeführt wird, </w:t>
      </w:r>
      <w:r w:rsidR="0002567E">
        <w:t xml:space="preserve">muss der Fetch-Zyklus alle Adressen XXXXXXXX </w:t>
      </w:r>
      <m:oMath>
        <m:r>
          <w:rPr>
            <w:rFonts w:ascii="Cambria Math" w:hAnsi="Cambria Math"/>
          </w:rPr>
          <m:t>000</m:t>
        </m:r>
      </m:oMath>
      <w:r w:rsidR="0002567E">
        <w:rPr>
          <w:rFonts w:eastAsiaTheme="minorEastAsia"/>
        </w:rPr>
        <w:t xml:space="preserve"> und XXXXXXXX </w:t>
      </w:r>
      <m:oMath>
        <m:r>
          <w:rPr>
            <w:rFonts w:ascii="Cambria Math" w:eastAsiaTheme="minorEastAsia" w:hAnsi="Cambria Math"/>
          </w:rPr>
          <m:t>001</m:t>
        </m:r>
      </m:oMath>
      <w:r w:rsidR="0002567E">
        <w:rPr>
          <w:rFonts w:eastAsiaTheme="minorEastAsia"/>
        </w:rPr>
        <w:t xml:space="preserve"> belegen. So wird er ungeachtet des Inhalts des Befehlsregisters immer zu Beginn des Ausführungszyklus ausgeführt.</w:t>
      </w:r>
    </w:p>
    <w:p w14:paraId="7059BB23" w14:textId="77777777" w:rsidR="006E58C9" w:rsidRDefault="006E58C9" w:rsidP="00786DCC">
      <w:r>
        <w:t>Die beiden Ausführungsschritte des Fetch-Zyklus sehen folgendermaßen aus:</w:t>
      </w:r>
    </w:p>
    <w:p w14:paraId="5173F33E" w14:textId="77777777" w:rsidR="006E58C9" w:rsidRPr="006E58C9" w:rsidRDefault="006E58C9" w:rsidP="006E58C9">
      <w:pPr>
        <w:pStyle w:val="Listenabsatz"/>
        <w:numPr>
          <w:ilvl w:val="0"/>
          <w:numId w:val="16"/>
        </w:numPr>
        <w:rPr>
          <w:rFonts w:eastAsiaTheme="minorEastAsia"/>
        </w:rPr>
      </w:pPr>
      <w:r>
        <w:t>Aus dem Befehlszähler wird die Adresse des nächsten Maschinenbefehls im RAM in das Adressenregister geladen.</w:t>
      </w:r>
    </w:p>
    <w:p w14:paraId="26887C30" w14:textId="54F85934" w:rsidR="008F4BF4" w:rsidRDefault="006E58C9" w:rsidP="008F4BF4">
      <w:pPr>
        <w:pStyle w:val="Listenabsatz"/>
        <w:numPr>
          <w:ilvl w:val="0"/>
          <w:numId w:val="10"/>
        </w:numPr>
        <w:rPr>
          <w:rFonts w:eastAsiaTheme="minorEastAsia"/>
        </w:rPr>
      </w:pPr>
      <w:r>
        <w:t xml:space="preserve">Steuersignale: </w:t>
      </w:r>
      <m:oMath>
        <m:r>
          <w:rPr>
            <w:rFonts w:ascii="Cambria Math" w:hAnsi="Cambria Math"/>
          </w:rPr>
          <m:t>EP</m:t>
        </m:r>
      </m:oMath>
      <w:r>
        <w:rPr>
          <w:rFonts w:eastAsiaTheme="minorEastAsia"/>
        </w:rPr>
        <w:t xml:space="preserve">, </w:t>
      </w:r>
      <m:oMath>
        <m:r>
          <w:rPr>
            <w:rFonts w:ascii="Cambria Math" w:eastAsiaTheme="minorEastAsia" w:hAnsi="Cambria Math"/>
          </w:rPr>
          <m:t>LM</m:t>
        </m:r>
      </m:oMath>
    </w:p>
    <w:p w14:paraId="4D28F5A7" w14:textId="03EA223B" w:rsidR="008F4BF4" w:rsidRPr="008F4BF4" w:rsidRDefault="008F4BF4" w:rsidP="008F4BF4">
      <w:pPr>
        <w:pStyle w:val="Listenabsatz"/>
        <w:numPr>
          <w:ilvl w:val="0"/>
          <w:numId w:val="16"/>
        </w:numPr>
        <w:rPr>
          <w:rFonts w:eastAsiaTheme="minorEastAsia"/>
        </w:rPr>
      </w:pPr>
      <w:r>
        <w:t xml:space="preserve">Der Befehl wird aus der Adresse des RAM gelesen und in das Befehlsregister geladen. Außerdem wird der Befehlszähler um eins erhöht, damit eventuelle </w:t>
      </w:r>
      <w:r w:rsidR="00546A45">
        <w:t>Operanden</w:t>
      </w:r>
      <w:r>
        <w:t xml:space="preserve"> ausgelesen werden können oder nach der Ausführung der nächste Befehl geladen werden kann.</w:t>
      </w:r>
    </w:p>
    <w:p w14:paraId="44B300A9" w14:textId="77777777" w:rsidR="008F4BF4" w:rsidRPr="008F4BF4" w:rsidRDefault="008F4BF4" w:rsidP="008F4BF4">
      <w:pPr>
        <w:pStyle w:val="Listenabsatz"/>
        <w:numPr>
          <w:ilvl w:val="0"/>
          <w:numId w:val="10"/>
        </w:numPr>
        <w:rPr>
          <w:rFonts w:eastAsiaTheme="minorEastAsia"/>
        </w:rPr>
      </w:pPr>
      <w:r>
        <w:t xml:space="preserve">Steuersignale: </w:t>
      </w:r>
      <m:oMath>
        <m:r>
          <w:rPr>
            <w:rFonts w:ascii="Cambria Math" w:hAnsi="Cambria Math"/>
          </w:rPr>
          <m:t>RR</m:t>
        </m:r>
      </m:oMath>
      <w:r>
        <w:rPr>
          <w:rFonts w:eastAsiaTheme="minorEastAsia"/>
        </w:rPr>
        <w:t xml:space="preserve">, </w:t>
      </w:r>
      <m:oMath>
        <m:r>
          <w:rPr>
            <w:rFonts w:ascii="Cambria Math" w:eastAsiaTheme="minorEastAsia" w:hAnsi="Cambria Math"/>
          </w:rPr>
          <m:t>LI</m:t>
        </m:r>
      </m:oMath>
      <w:r>
        <w:rPr>
          <w:rFonts w:eastAsiaTheme="minorEastAsia"/>
        </w:rPr>
        <w:t xml:space="preserve">, </w:t>
      </w:r>
      <m:oMath>
        <m:r>
          <w:rPr>
            <w:rFonts w:ascii="Cambria Math" w:eastAsiaTheme="minorEastAsia" w:hAnsi="Cambria Math"/>
          </w:rPr>
          <m:t>IP</m:t>
        </m:r>
      </m:oMath>
    </w:p>
    <w:p w14:paraId="02063A08" w14:textId="72469FF3" w:rsidR="00D85B80" w:rsidRDefault="008F4BF4" w:rsidP="008F4BF4">
      <w:pPr>
        <w:rPr>
          <w:rFonts w:eastAsiaTheme="minorEastAsia"/>
        </w:rPr>
      </w:pPr>
      <w:r>
        <w:lastRenderedPageBreak/>
        <w:t>Jetzt kann der tatsächliche Mikrocode für die Maschinenbefehle in den ROM programmiert werden. Dabei startet die eigentliche individuelle Ausführung eines Befehls erst, wenn der Zähler bei 2 (</w:t>
      </w:r>
      <m:oMath>
        <m:r>
          <w:rPr>
            <w:rFonts w:ascii="Cambria Math" w:hAnsi="Cambria Math"/>
          </w:rPr>
          <m:t>010</m:t>
        </m:r>
      </m:oMath>
      <w:r>
        <w:t xml:space="preserve">) angekommen ist. Nun werden für einen bestimmten Befehl (Beispiel </w:t>
      </w:r>
      <m:oMath>
        <m:r>
          <w:rPr>
            <w:rFonts w:ascii="Cambria Math" w:hAnsi="Cambria Math"/>
          </w:rPr>
          <m:t>LVA</m:t>
        </m:r>
      </m:oMath>
      <w:r>
        <w:rPr>
          <w:rFonts w:eastAsiaTheme="minorEastAsia"/>
        </w:rPr>
        <w:t xml:space="preserve">, Opcode </w:t>
      </w:r>
      <m:oMath>
        <m:r>
          <w:rPr>
            <w:rFonts w:ascii="Cambria Math" w:eastAsiaTheme="minorEastAsia" w:hAnsi="Cambria Math"/>
          </w:rPr>
          <m:t>00000001</m:t>
        </m:r>
      </m:oMath>
      <w:r>
        <w:t xml:space="preserve">) die ROM-Adressen </w:t>
      </w:r>
      <m:oMath>
        <m:r>
          <w:rPr>
            <w:rFonts w:ascii="Cambria Math" w:hAnsi="Cambria Math"/>
          </w:rPr>
          <m:t>00000001 010</m:t>
        </m:r>
      </m:oMath>
      <w:r>
        <w:rPr>
          <w:rFonts w:eastAsiaTheme="minorEastAsia"/>
        </w:rPr>
        <w:t xml:space="preserve">, </w:t>
      </w:r>
      <m:oMath>
        <m:r>
          <w:rPr>
            <w:rFonts w:ascii="Cambria Math" w:eastAsiaTheme="minorEastAsia" w:hAnsi="Cambria Math"/>
          </w:rPr>
          <m:t>00000001 011</m:t>
        </m:r>
      </m:oMath>
      <w:r>
        <w:rPr>
          <w:rFonts w:eastAsiaTheme="minorEastAsia"/>
        </w:rPr>
        <w:t xml:space="preserve">, </w:t>
      </w:r>
      <w:r w:rsidR="00D72E30">
        <w:rPr>
          <w:rFonts w:eastAsiaTheme="minorEastAsia"/>
        </w:rPr>
        <w:t>..</w:t>
      </w:r>
      <w:r>
        <w:rPr>
          <w:rFonts w:eastAsiaTheme="minorEastAsia"/>
        </w:rPr>
        <w:t xml:space="preserve">. </w:t>
      </w:r>
      <w:r w:rsidR="00C65CE0">
        <w:rPr>
          <w:rFonts w:eastAsiaTheme="minorEastAsia"/>
        </w:rPr>
        <w:t xml:space="preserve">individuell mit dem richtigen Mikrocode </w:t>
      </w:r>
      <w:r>
        <w:rPr>
          <w:rFonts w:eastAsiaTheme="minorEastAsia"/>
        </w:rPr>
        <w:t>belegt.</w:t>
      </w:r>
    </w:p>
    <w:p w14:paraId="09835DCB" w14:textId="1A12C27B" w:rsidR="0086563C" w:rsidRDefault="00CC20FB" w:rsidP="0086563C">
      <w:pPr>
        <w:pStyle w:val="berschrift3"/>
      </w:pPr>
      <w:bookmarkStart w:id="40" w:name="_Toc82533353"/>
      <w:r>
        <w:t>Befehle I: NOOP und Register</w:t>
      </w:r>
      <w:bookmarkEnd w:id="40"/>
    </w:p>
    <w:tbl>
      <w:tblPr>
        <w:tblStyle w:val="Tabellenraster"/>
        <w:tblpPr w:leftFromText="141" w:rightFromText="141" w:vertAnchor="text" w:horzAnchor="margin" w:tblpX="-5" w:tblpY="5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DA1072" w14:paraId="5BAD8CA5" w14:textId="77777777" w:rsidTr="00546A45">
        <w:tc>
          <w:tcPr>
            <w:tcW w:w="974" w:type="dxa"/>
            <w:tcBorders>
              <w:bottom w:val="single" w:sz="12" w:space="0" w:color="4472C4" w:themeColor="accent1"/>
              <w:right w:val="single" w:sz="6" w:space="0" w:color="4472C4" w:themeColor="accent1"/>
            </w:tcBorders>
          </w:tcPr>
          <w:p w14:paraId="15303D22" w14:textId="77777777" w:rsidR="00DA1072" w:rsidRDefault="00DA1072" w:rsidP="00DA1072">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4588F130" w14:textId="7BDC6D60" w:rsidR="00DA1072" w:rsidRDefault="00DA1072" w:rsidP="00DA1072">
            <w:r>
              <w:t>Beschreibung Mikrobefehl</w:t>
            </w:r>
          </w:p>
        </w:tc>
        <w:tc>
          <w:tcPr>
            <w:tcW w:w="1701" w:type="dxa"/>
            <w:tcBorders>
              <w:left w:val="single" w:sz="6" w:space="0" w:color="4472C4" w:themeColor="accent1"/>
              <w:bottom w:val="single" w:sz="12" w:space="0" w:color="4472C4" w:themeColor="accent1"/>
            </w:tcBorders>
          </w:tcPr>
          <w:p w14:paraId="76A60F80" w14:textId="08C69684" w:rsidR="00DA1072" w:rsidRDefault="00DA1072" w:rsidP="00DA1072">
            <w:r>
              <w:t>Steuersignale</w:t>
            </w:r>
          </w:p>
        </w:tc>
      </w:tr>
      <w:tr w:rsidR="00DA1072" w14:paraId="3C0ACEEC" w14:textId="77777777" w:rsidTr="00546A45">
        <w:tc>
          <w:tcPr>
            <w:tcW w:w="974" w:type="dxa"/>
            <w:tcBorders>
              <w:top w:val="single" w:sz="12" w:space="0" w:color="4472C4" w:themeColor="accent1"/>
              <w:right w:val="single" w:sz="6" w:space="0" w:color="4472C4" w:themeColor="accent1"/>
            </w:tcBorders>
          </w:tcPr>
          <w:p w14:paraId="2BF98C8E" w14:textId="77777777" w:rsidR="00DA1072" w:rsidRDefault="00DA1072" w:rsidP="00DA1072">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5D26A910" w14:textId="34CE64E7" w:rsidR="00DA1072" w:rsidRPr="00DA1072" w:rsidRDefault="00DA1072" w:rsidP="00DA1072">
            <w:pPr>
              <w:jc w:val="left"/>
            </w:pPr>
            <w:r>
              <w:t>Die CPU bleibt im Leerlauf</w:t>
            </w:r>
          </w:p>
        </w:tc>
        <w:tc>
          <w:tcPr>
            <w:tcW w:w="1701" w:type="dxa"/>
            <w:tcBorders>
              <w:top w:val="single" w:sz="12" w:space="0" w:color="4472C4" w:themeColor="accent1"/>
              <w:left w:val="single" w:sz="6" w:space="0" w:color="4472C4" w:themeColor="accent1"/>
            </w:tcBorders>
          </w:tcPr>
          <w:p w14:paraId="1F91EBAB" w14:textId="07979473" w:rsidR="00DA1072" w:rsidRPr="0086563C" w:rsidRDefault="00DA1072" w:rsidP="00DA1072">
            <w:pPr>
              <w:jc w:val="center"/>
              <w:rPr>
                <w:b/>
              </w:rPr>
            </w:pPr>
            <w:r w:rsidRPr="0086563C">
              <w:rPr>
                <w:b/>
              </w:rPr>
              <w:t>---</w:t>
            </w:r>
          </w:p>
        </w:tc>
      </w:tr>
      <w:tr w:rsidR="00DA1072" w14:paraId="1CB3AD3D" w14:textId="77777777" w:rsidTr="00546A45">
        <w:tc>
          <w:tcPr>
            <w:tcW w:w="974" w:type="dxa"/>
            <w:tcBorders>
              <w:right w:val="single" w:sz="6" w:space="0" w:color="4472C4" w:themeColor="accent1"/>
            </w:tcBorders>
          </w:tcPr>
          <w:p w14:paraId="05B0F85F" w14:textId="77777777" w:rsidR="00DA1072" w:rsidRDefault="00DA1072" w:rsidP="00DA1072">
            <w:pPr>
              <w:jc w:val="center"/>
            </w:pPr>
            <w:r>
              <w:t>…</w:t>
            </w:r>
          </w:p>
        </w:tc>
        <w:tc>
          <w:tcPr>
            <w:tcW w:w="6256" w:type="dxa"/>
            <w:tcBorders>
              <w:left w:val="single" w:sz="6" w:space="0" w:color="4472C4" w:themeColor="accent1"/>
              <w:right w:val="single" w:sz="6" w:space="0" w:color="4472C4" w:themeColor="accent1"/>
            </w:tcBorders>
          </w:tcPr>
          <w:p w14:paraId="5A396394" w14:textId="2DCF2DF9" w:rsidR="00DA1072" w:rsidRPr="00DA1072" w:rsidRDefault="00DA1072" w:rsidP="00DA1072">
            <w:pPr>
              <w:jc w:val="left"/>
            </w:pPr>
            <w:r>
              <w:t>…</w:t>
            </w:r>
          </w:p>
        </w:tc>
        <w:tc>
          <w:tcPr>
            <w:tcW w:w="1701" w:type="dxa"/>
            <w:tcBorders>
              <w:left w:val="single" w:sz="6" w:space="0" w:color="4472C4" w:themeColor="accent1"/>
            </w:tcBorders>
          </w:tcPr>
          <w:p w14:paraId="713516AC" w14:textId="6E01E84A" w:rsidR="00DA1072" w:rsidRPr="0086563C" w:rsidRDefault="00DA1072" w:rsidP="00DA1072">
            <w:pPr>
              <w:jc w:val="center"/>
              <w:rPr>
                <w:b/>
              </w:rPr>
            </w:pPr>
            <w:r>
              <w:rPr>
                <w:b/>
              </w:rPr>
              <w:t>---</w:t>
            </w:r>
          </w:p>
        </w:tc>
      </w:tr>
      <w:tr w:rsidR="00DA1072" w14:paraId="08A8575B" w14:textId="77777777" w:rsidTr="00546A45">
        <w:tc>
          <w:tcPr>
            <w:tcW w:w="974" w:type="dxa"/>
            <w:tcBorders>
              <w:right w:val="single" w:sz="6" w:space="0" w:color="4472C4" w:themeColor="accent1"/>
            </w:tcBorders>
          </w:tcPr>
          <w:p w14:paraId="3409AE3D" w14:textId="77777777" w:rsidR="00DA1072" w:rsidRDefault="00DA1072" w:rsidP="00DA1072">
            <m:oMathPara>
              <m:oMath>
                <m:r>
                  <w:rPr>
                    <w:rFonts w:ascii="Cambria Math" w:hAnsi="Cambria Math"/>
                  </w:rPr>
                  <m:t>111</m:t>
                </m:r>
              </m:oMath>
            </m:oMathPara>
          </w:p>
        </w:tc>
        <w:tc>
          <w:tcPr>
            <w:tcW w:w="6256" w:type="dxa"/>
            <w:tcBorders>
              <w:left w:val="single" w:sz="6" w:space="0" w:color="4472C4" w:themeColor="accent1"/>
              <w:right w:val="single" w:sz="6" w:space="0" w:color="4472C4" w:themeColor="accent1"/>
            </w:tcBorders>
          </w:tcPr>
          <w:p w14:paraId="6D2B9400" w14:textId="15B8D733" w:rsidR="00DA1072" w:rsidRPr="00DA1072" w:rsidRDefault="00DA1072" w:rsidP="00DA1072">
            <w:pPr>
              <w:jc w:val="left"/>
            </w:pPr>
            <w:r>
              <w:t>Die CPU bleibt im Leerlauf</w:t>
            </w:r>
          </w:p>
        </w:tc>
        <w:tc>
          <w:tcPr>
            <w:tcW w:w="1701" w:type="dxa"/>
            <w:tcBorders>
              <w:left w:val="single" w:sz="6" w:space="0" w:color="4472C4" w:themeColor="accent1"/>
            </w:tcBorders>
          </w:tcPr>
          <w:p w14:paraId="726E3306" w14:textId="06E07D17" w:rsidR="00DA1072" w:rsidRPr="0086563C" w:rsidRDefault="00DA1072" w:rsidP="00DA1072">
            <w:pPr>
              <w:jc w:val="center"/>
            </w:pPr>
            <w:r>
              <w:rPr>
                <w:b/>
              </w:rPr>
              <w:t>---</w:t>
            </w:r>
          </w:p>
        </w:tc>
      </w:tr>
    </w:tbl>
    <w:p w14:paraId="1BE884C3" w14:textId="176FC330" w:rsidR="0086563C" w:rsidRDefault="0086563C" w:rsidP="0086563C">
      <w:r>
        <w:rPr>
          <w:b/>
        </w:rPr>
        <w:t xml:space="preserve">NOOP </w:t>
      </w:r>
      <w:r>
        <w:t>(</w:t>
      </w:r>
      <m:oMath>
        <m:r>
          <w:rPr>
            <w:rFonts w:ascii="Cambria Math" w:hAnsi="Cambria Math"/>
          </w:rPr>
          <m:t>00000000</m:t>
        </m:r>
      </m:oMath>
      <w:r>
        <w:t>): Ein Befehl, um eine zeitliche Verzögerung einzubauen. Während der gesamten Ausführung des Befehls wird kein Steuerwort ausgegeben.</w:t>
      </w:r>
    </w:p>
    <w:p w14:paraId="359FD2C4" w14:textId="4F658A3C" w:rsidR="00546A45" w:rsidRDefault="00546A45" w:rsidP="0086563C"/>
    <w:tbl>
      <w:tblPr>
        <w:tblStyle w:val="Tabellenraster"/>
        <w:tblpPr w:leftFromText="141" w:rightFromText="141" w:vertAnchor="text" w:horzAnchor="margin" w:tblpY="2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614CB0" w14:paraId="607B1781" w14:textId="77777777" w:rsidTr="00614CB0">
        <w:tc>
          <w:tcPr>
            <w:tcW w:w="974" w:type="dxa"/>
            <w:tcBorders>
              <w:bottom w:val="single" w:sz="12" w:space="0" w:color="4472C4" w:themeColor="accent1"/>
              <w:right w:val="single" w:sz="6" w:space="0" w:color="4472C4" w:themeColor="accent1"/>
            </w:tcBorders>
          </w:tcPr>
          <w:p w14:paraId="546CEB35" w14:textId="77777777" w:rsidR="00614CB0" w:rsidRDefault="00614CB0" w:rsidP="00614CB0">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718833D5" w14:textId="77777777" w:rsidR="00614CB0" w:rsidRDefault="00614CB0" w:rsidP="00614CB0">
            <w:r>
              <w:t>Beschreibung Mikrobefehl</w:t>
            </w:r>
          </w:p>
        </w:tc>
        <w:tc>
          <w:tcPr>
            <w:tcW w:w="1701" w:type="dxa"/>
            <w:tcBorders>
              <w:left w:val="single" w:sz="6" w:space="0" w:color="4472C4" w:themeColor="accent1"/>
              <w:bottom w:val="single" w:sz="12" w:space="0" w:color="4472C4" w:themeColor="accent1"/>
            </w:tcBorders>
          </w:tcPr>
          <w:p w14:paraId="11395B95" w14:textId="77777777" w:rsidR="00614CB0" w:rsidRDefault="00614CB0" w:rsidP="00614CB0">
            <w:r>
              <w:t>Steuersignale</w:t>
            </w:r>
          </w:p>
        </w:tc>
      </w:tr>
      <w:tr w:rsidR="00614CB0" w14:paraId="6357188A" w14:textId="77777777" w:rsidTr="00614CB0">
        <w:tc>
          <w:tcPr>
            <w:tcW w:w="974" w:type="dxa"/>
            <w:tcBorders>
              <w:top w:val="single" w:sz="12" w:space="0" w:color="4472C4" w:themeColor="accent1"/>
              <w:right w:val="single" w:sz="6" w:space="0" w:color="4472C4" w:themeColor="accent1"/>
            </w:tcBorders>
          </w:tcPr>
          <w:p w14:paraId="6D41886D" w14:textId="77777777" w:rsidR="00614CB0" w:rsidRDefault="00614CB0" w:rsidP="00614CB0">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061BB244" w14:textId="5FF8002A" w:rsidR="00614CB0" w:rsidRPr="00DA1072" w:rsidRDefault="00614CB0" w:rsidP="00614CB0">
            <w:pPr>
              <w:jc w:val="left"/>
            </w:pPr>
            <w:r>
              <w:t>Adresse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6F928722" w14:textId="0CD7D129" w:rsidR="00614CB0" w:rsidRPr="00614CB0" w:rsidRDefault="00614CB0" w:rsidP="00614CB0">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614CB0" w14:paraId="042ACC64" w14:textId="77777777" w:rsidTr="00614CB0">
        <w:tc>
          <w:tcPr>
            <w:tcW w:w="974" w:type="dxa"/>
            <w:tcBorders>
              <w:right w:val="single" w:sz="6" w:space="0" w:color="4472C4" w:themeColor="accent1"/>
            </w:tcBorders>
          </w:tcPr>
          <w:p w14:paraId="1F554345" w14:textId="7D1CE4BF" w:rsidR="00614CB0" w:rsidRPr="00614CB0" w:rsidRDefault="00614CB0" w:rsidP="00614CB0">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25027F71" w14:textId="0B152039" w:rsidR="00614CB0" w:rsidRPr="00DA1072" w:rsidRDefault="00614CB0" w:rsidP="00614CB0">
            <w:pPr>
              <w:jc w:val="left"/>
            </w:pPr>
            <w:r>
              <w:t xml:space="preserve">Befehlszähler erhöhen für nächsten Befehl. </w:t>
            </w:r>
            <w:r w:rsidR="007F339C">
              <w:t>Der Operand wird in das A-Register geladen</w:t>
            </w:r>
          </w:p>
        </w:tc>
        <w:tc>
          <w:tcPr>
            <w:tcW w:w="1701" w:type="dxa"/>
            <w:tcBorders>
              <w:left w:val="single" w:sz="6" w:space="0" w:color="4472C4" w:themeColor="accent1"/>
            </w:tcBorders>
          </w:tcPr>
          <w:p w14:paraId="6BDFCF91" w14:textId="666F46AA" w:rsidR="00614CB0" w:rsidRPr="00614CB0" w:rsidRDefault="00614CB0" w:rsidP="00614CB0">
            <w:pPr>
              <w:jc w:val="left"/>
            </w:pPr>
            <m:oMath>
              <m:r>
                <w:rPr>
                  <w:rFonts w:ascii="Cambria Math" w:hAnsi="Cambria Math"/>
                </w:rPr>
                <m:t>IP</m:t>
              </m:r>
            </m:oMath>
            <w:r>
              <w:rPr>
                <w:rFonts w:eastAsiaTheme="minorEastAsia"/>
              </w:rPr>
              <w:t xml:space="preserve">, </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LA</m:t>
              </m:r>
            </m:oMath>
          </w:p>
        </w:tc>
      </w:tr>
      <w:tr w:rsidR="00614CB0" w14:paraId="126BE05E" w14:textId="77777777" w:rsidTr="00614CB0">
        <w:tc>
          <w:tcPr>
            <w:tcW w:w="974" w:type="dxa"/>
            <w:tcBorders>
              <w:right w:val="single" w:sz="6" w:space="0" w:color="4472C4" w:themeColor="accent1"/>
            </w:tcBorders>
          </w:tcPr>
          <w:p w14:paraId="2D651992" w14:textId="48CFB378" w:rsidR="00614CB0" w:rsidRDefault="00614CB0" w:rsidP="00614CB0">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1A92D20E" w14:textId="4E4782F0" w:rsidR="00614CB0" w:rsidRPr="00DA1072" w:rsidRDefault="00614CB0" w:rsidP="00614CB0">
            <w:pPr>
              <w:jc w:val="left"/>
            </w:pPr>
            <w:r>
              <w:t>Zähler zurücksetzen</w:t>
            </w:r>
          </w:p>
        </w:tc>
        <w:tc>
          <w:tcPr>
            <w:tcW w:w="1701" w:type="dxa"/>
            <w:tcBorders>
              <w:left w:val="single" w:sz="6" w:space="0" w:color="4472C4" w:themeColor="accent1"/>
            </w:tcBorders>
          </w:tcPr>
          <w:p w14:paraId="0D9118AA" w14:textId="7E1E6D85" w:rsidR="00614CB0" w:rsidRPr="00614CB0" w:rsidRDefault="00614CB0" w:rsidP="00614CB0">
            <w:pPr>
              <w:jc w:val="left"/>
            </w:pPr>
            <m:oMath>
              <m:r>
                <w:rPr>
                  <w:rFonts w:ascii="Cambria Math" w:hAnsi="Cambria Math"/>
                </w:rPr>
                <m:t>C</m:t>
              </m:r>
              <m:r>
                <w:rPr>
                  <w:rFonts w:ascii="Cambria Math" w:eastAsiaTheme="minorEastAsia" w:hAnsi="Cambria Math"/>
                </w:rPr>
                <m:t>C</m:t>
              </m:r>
            </m:oMath>
            <w:r>
              <w:rPr>
                <w:rFonts w:eastAsiaTheme="minorEastAsia"/>
              </w:rPr>
              <w:t xml:space="preserve"> </w:t>
            </w:r>
          </w:p>
        </w:tc>
      </w:tr>
    </w:tbl>
    <w:p w14:paraId="295B80EB" w14:textId="77777777" w:rsidR="00614CB0" w:rsidRPr="00815576" w:rsidRDefault="00546A45" w:rsidP="0086563C">
      <w:r>
        <w:rPr>
          <w:b/>
        </w:rPr>
        <w:t xml:space="preserve">LVA </w:t>
      </w:r>
      <w:r>
        <w:t>(</w:t>
      </w:r>
      <m:oMath>
        <m:r>
          <w:rPr>
            <w:rFonts w:ascii="Cambria Math" w:hAnsi="Cambria Math"/>
          </w:rPr>
          <m:t>00000001</m:t>
        </m:r>
      </m:oMath>
      <w:r>
        <w:t xml:space="preserve">): </w:t>
      </w:r>
      <w:r w:rsidR="00614CB0">
        <w:t>Mit Operanden. Lädt den Operanden in das A-Register.</w:t>
      </w:r>
    </w:p>
    <w:p w14:paraId="27383CF7" w14:textId="77777777" w:rsidR="00614CB0" w:rsidRDefault="00614CB0" w:rsidP="0086563C"/>
    <w:tbl>
      <w:tblPr>
        <w:tblStyle w:val="Tabellenraster"/>
        <w:tblpPr w:leftFromText="141" w:rightFromText="141" w:vertAnchor="text" w:horzAnchor="margin" w:tblpY="6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614CB0" w14:paraId="07FB4098" w14:textId="77777777" w:rsidTr="00614CB0">
        <w:tc>
          <w:tcPr>
            <w:tcW w:w="974" w:type="dxa"/>
            <w:tcBorders>
              <w:bottom w:val="single" w:sz="12" w:space="0" w:color="4472C4" w:themeColor="accent1"/>
              <w:right w:val="single" w:sz="6" w:space="0" w:color="4472C4" w:themeColor="accent1"/>
            </w:tcBorders>
          </w:tcPr>
          <w:p w14:paraId="6F6AEB5E" w14:textId="77777777" w:rsidR="00614CB0" w:rsidRDefault="00614CB0" w:rsidP="00614CB0">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73D47AAB" w14:textId="77777777" w:rsidR="00614CB0" w:rsidRDefault="00614CB0" w:rsidP="00614CB0">
            <w:r>
              <w:t>Beschreibung Mikrobefehl</w:t>
            </w:r>
          </w:p>
        </w:tc>
        <w:tc>
          <w:tcPr>
            <w:tcW w:w="1701" w:type="dxa"/>
            <w:tcBorders>
              <w:left w:val="single" w:sz="6" w:space="0" w:color="4472C4" w:themeColor="accent1"/>
              <w:bottom w:val="single" w:sz="12" w:space="0" w:color="4472C4" w:themeColor="accent1"/>
            </w:tcBorders>
          </w:tcPr>
          <w:p w14:paraId="3972E656" w14:textId="77777777" w:rsidR="00614CB0" w:rsidRDefault="00614CB0" w:rsidP="00614CB0">
            <w:r>
              <w:t>Steuersignale</w:t>
            </w:r>
          </w:p>
        </w:tc>
      </w:tr>
      <w:tr w:rsidR="00614CB0" w:rsidRPr="00614CB0" w14:paraId="04DC4630" w14:textId="77777777" w:rsidTr="00614CB0">
        <w:tc>
          <w:tcPr>
            <w:tcW w:w="974" w:type="dxa"/>
            <w:tcBorders>
              <w:top w:val="single" w:sz="12" w:space="0" w:color="4472C4" w:themeColor="accent1"/>
              <w:right w:val="single" w:sz="6" w:space="0" w:color="4472C4" w:themeColor="accent1"/>
            </w:tcBorders>
          </w:tcPr>
          <w:p w14:paraId="4CE9C868" w14:textId="77777777" w:rsidR="00614CB0" w:rsidRDefault="00614CB0" w:rsidP="00614CB0">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3FBA18AB" w14:textId="3EBE8DC4" w:rsidR="00614CB0" w:rsidRPr="00DA1072" w:rsidRDefault="003236ED" w:rsidP="00614CB0">
            <w:pPr>
              <w:jc w:val="left"/>
            </w:pPr>
            <w:r>
              <w:t>Adresse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61513E9F" w14:textId="01D8DC12" w:rsidR="00614CB0" w:rsidRPr="00614CB0" w:rsidRDefault="003236ED" w:rsidP="00614CB0">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614CB0" w:rsidRPr="00614CB0" w14:paraId="4CEE08EF" w14:textId="77777777" w:rsidTr="00614CB0">
        <w:tc>
          <w:tcPr>
            <w:tcW w:w="974" w:type="dxa"/>
            <w:tcBorders>
              <w:right w:val="single" w:sz="6" w:space="0" w:color="4472C4" w:themeColor="accent1"/>
            </w:tcBorders>
          </w:tcPr>
          <w:p w14:paraId="117D4C8C" w14:textId="77777777" w:rsidR="00614CB0" w:rsidRPr="00614CB0" w:rsidRDefault="00614CB0" w:rsidP="00614CB0">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0EEE57AD" w14:textId="0DCCD574" w:rsidR="00614CB0" w:rsidRPr="00DA1072" w:rsidRDefault="003236ED" w:rsidP="00614CB0">
            <w:pPr>
              <w:jc w:val="left"/>
            </w:pPr>
            <w:r>
              <w:t xml:space="preserve">Befehlszähler erhöhen für nächsten Befehl. </w:t>
            </w:r>
            <w:r w:rsidR="002577B4">
              <w:t>Der Operand wird als Adresse in das Adressenregister geladen</w:t>
            </w:r>
          </w:p>
        </w:tc>
        <w:tc>
          <w:tcPr>
            <w:tcW w:w="1701" w:type="dxa"/>
            <w:tcBorders>
              <w:left w:val="single" w:sz="6" w:space="0" w:color="4472C4" w:themeColor="accent1"/>
            </w:tcBorders>
          </w:tcPr>
          <w:p w14:paraId="68A63FE4" w14:textId="46AD34EA" w:rsidR="00614CB0" w:rsidRPr="00614CB0" w:rsidRDefault="003236ED" w:rsidP="00614CB0">
            <w:pPr>
              <w:jc w:val="left"/>
            </w:pPr>
            <m:oMath>
              <m:r>
                <w:rPr>
                  <w:rFonts w:ascii="Cambria Math" w:hAnsi="Cambria Math"/>
                </w:rPr>
                <m:t>IP</m:t>
              </m:r>
            </m:oMath>
            <w:r>
              <w:rPr>
                <w:rFonts w:eastAsiaTheme="minorEastAsia"/>
              </w:rPr>
              <w:t xml:space="preserve">, </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LM</m:t>
              </m:r>
            </m:oMath>
          </w:p>
        </w:tc>
      </w:tr>
      <w:tr w:rsidR="00614CB0" w:rsidRPr="00614CB0" w14:paraId="7899C622" w14:textId="77777777" w:rsidTr="00614CB0">
        <w:tc>
          <w:tcPr>
            <w:tcW w:w="974" w:type="dxa"/>
            <w:tcBorders>
              <w:right w:val="single" w:sz="6" w:space="0" w:color="4472C4" w:themeColor="accent1"/>
            </w:tcBorders>
          </w:tcPr>
          <w:p w14:paraId="62D9A35F" w14:textId="77777777" w:rsidR="00614CB0" w:rsidRDefault="00614CB0" w:rsidP="00614CB0">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525D5897" w14:textId="6EC91A22" w:rsidR="00614CB0" w:rsidRPr="00DA1072" w:rsidRDefault="003236ED" w:rsidP="00614CB0">
            <w:pPr>
              <w:jc w:val="left"/>
            </w:pPr>
            <w:r>
              <w:t>Liest den RAM aus und lädt den Wert in das A-Register</w:t>
            </w:r>
          </w:p>
        </w:tc>
        <w:tc>
          <w:tcPr>
            <w:tcW w:w="1701" w:type="dxa"/>
            <w:tcBorders>
              <w:left w:val="single" w:sz="6" w:space="0" w:color="4472C4" w:themeColor="accent1"/>
            </w:tcBorders>
          </w:tcPr>
          <w:p w14:paraId="621C73F7" w14:textId="53901473" w:rsidR="00614CB0" w:rsidRPr="00614CB0" w:rsidRDefault="003236ED" w:rsidP="00614CB0">
            <w:pPr>
              <w:jc w:val="left"/>
            </w:pPr>
            <m:oMath>
              <m:r>
                <w:rPr>
                  <w:rFonts w:ascii="Cambria Math" w:hAnsi="Cambria Math"/>
                </w:rPr>
                <m:t>RR</m:t>
              </m:r>
            </m:oMath>
            <w:r>
              <w:rPr>
                <w:rFonts w:eastAsiaTheme="minorEastAsia"/>
              </w:rPr>
              <w:t xml:space="preserve">, </w:t>
            </w:r>
            <m:oMath>
              <m:r>
                <w:rPr>
                  <w:rFonts w:ascii="Cambria Math" w:eastAsiaTheme="minorEastAsia" w:hAnsi="Cambria Math"/>
                </w:rPr>
                <m:t>LA</m:t>
              </m:r>
            </m:oMath>
          </w:p>
        </w:tc>
      </w:tr>
      <w:tr w:rsidR="003236ED" w:rsidRPr="00614CB0" w14:paraId="1C2A7B4D" w14:textId="77777777" w:rsidTr="00614CB0">
        <w:tc>
          <w:tcPr>
            <w:tcW w:w="974" w:type="dxa"/>
            <w:tcBorders>
              <w:right w:val="single" w:sz="6" w:space="0" w:color="4472C4" w:themeColor="accent1"/>
            </w:tcBorders>
          </w:tcPr>
          <w:p w14:paraId="5F5F51CE" w14:textId="3B2D68AB" w:rsidR="003236ED" w:rsidRDefault="003236ED" w:rsidP="00614CB0">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66D22287" w14:textId="5D634747" w:rsidR="003236ED" w:rsidRDefault="003236ED" w:rsidP="00614CB0">
            <w:pPr>
              <w:jc w:val="left"/>
            </w:pPr>
            <w:r>
              <w:t>Zähler zurücksetzen</w:t>
            </w:r>
          </w:p>
        </w:tc>
        <w:tc>
          <w:tcPr>
            <w:tcW w:w="1701" w:type="dxa"/>
            <w:tcBorders>
              <w:left w:val="single" w:sz="6" w:space="0" w:color="4472C4" w:themeColor="accent1"/>
            </w:tcBorders>
          </w:tcPr>
          <w:p w14:paraId="268374F4" w14:textId="266C0748" w:rsidR="003236ED" w:rsidRDefault="003236ED" w:rsidP="00614CB0">
            <w:pPr>
              <w:jc w:val="left"/>
              <w:rPr>
                <w:rFonts w:ascii="Calibri" w:eastAsia="Calibri" w:hAnsi="Calibri" w:cs="Times New Roman"/>
              </w:rPr>
            </w:pPr>
            <m:oMath>
              <m:r>
                <w:rPr>
                  <w:rFonts w:ascii="Cambria Math" w:eastAsia="Calibri" w:hAnsi="Cambria Math" w:cs="Times New Roman"/>
                </w:rPr>
                <m:t>CC</m:t>
              </m:r>
            </m:oMath>
            <w:r>
              <w:rPr>
                <w:rFonts w:ascii="Calibri" w:eastAsia="Calibri" w:hAnsi="Calibri" w:cs="Times New Roman"/>
              </w:rPr>
              <w:t xml:space="preserve"> </w:t>
            </w:r>
          </w:p>
        </w:tc>
      </w:tr>
    </w:tbl>
    <w:p w14:paraId="373451E6" w14:textId="35A946A8" w:rsidR="00614CB0" w:rsidRDefault="00614CB0" w:rsidP="0086563C">
      <w:r>
        <w:rPr>
          <w:b/>
        </w:rPr>
        <w:t xml:space="preserve">LMA </w:t>
      </w:r>
      <w:r>
        <w:t>(</w:t>
      </w:r>
      <m:oMath>
        <m:r>
          <w:rPr>
            <w:rFonts w:ascii="Cambria Math" w:hAnsi="Cambria Math"/>
          </w:rPr>
          <m:t>00000010</m:t>
        </m:r>
      </m:oMath>
      <w:r>
        <w:t>): Mit Operanden. Lädt den Inhalt der per Operanden bestimmten RAM</w:t>
      </w:r>
      <w:r w:rsidR="00305AE6">
        <w:t>-</w:t>
      </w:r>
      <w:r>
        <w:t>Adresse in das A-Register.</w:t>
      </w:r>
    </w:p>
    <w:p w14:paraId="66FBAEE1" w14:textId="77777777" w:rsidR="003236ED" w:rsidRDefault="003236ED" w:rsidP="0086563C"/>
    <w:p w14:paraId="0B794B2F" w14:textId="0A36E9C4" w:rsidR="00162771" w:rsidRDefault="003236ED" w:rsidP="0086563C">
      <w:r>
        <w:t xml:space="preserve">Die Befehle </w:t>
      </w:r>
      <w:r>
        <w:rPr>
          <w:b/>
        </w:rPr>
        <w:t>LVB</w:t>
      </w:r>
      <w:r>
        <w:t xml:space="preserve"> (</w:t>
      </w:r>
      <m:oMath>
        <m:r>
          <w:rPr>
            <w:rFonts w:ascii="Cambria Math" w:hAnsi="Cambria Math"/>
          </w:rPr>
          <m:t>00000011</m:t>
        </m:r>
      </m:oMath>
      <w:r>
        <w:t xml:space="preserve">), </w:t>
      </w:r>
      <w:r>
        <w:rPr>
          <w:b/>
        </w:rPr>
        <w:t>LMB</w:t>
      </w:r>
      <w:r>
        <w:t xml:space="preserve"> (</w:t>
      </w:r>
      <m:oMath>
        <m:r>
          <w:rPr>
            <w:rFonts w:ascii="Cambria Math" w:hAnsi="Cambria Math"/>
          </w:rPr>
          <m:t>00000100</m:t>
        </m:r>
      </m:oMath>
      <w:r>
        <w:t xml:space="preserve">), </w:t>
      </w:r>
      <w:r>
        <w:rPr>
          <w:b/>
        </w:rPr>
        <w:t>LVC</w:t>
      </w:r>
      <w:r>
        <w:t xml:space="preserve"> (</w:t>
      </w:r>
      <m:oMath>
        <m:r>
          <w:rPr>
            <w:rFonts w:ascii="Cambria Math" w:hAnsi="Cambria Math"/>
          </w:rPr>
          <m:t>00000101</m:t>
        </m:r>
      </m:oMath>
      <w:r>
        <w:t xml:space="preserve">) und </w:t>
      </w:r>
      <w:r>
        <w:rPr>
          <w:b/>
        </w:rPr>
        <w:t>LMC</w:t>
      </w:r>
      <w:r>
        <w:t xml:space="preserve"> (</w:t>
      </w:r>
      <m:oMath>
        <m:r>
          <w:rPr>
            <w:rFonts w:ascii="Cambria Math" w:hAnsi="Cambria Math"/>
          </w:rPr>
          <m:t>00000110</m:t>
        </m:r>
      </m:oMath>
      <w:r>
        <w:t xml:space="preserve">) sind analog zu </w:t>
      </w:r>
      <w:r>
        <w:rPr>
          <w:b/>
        </w:rPr>
        <w:t xml:space="preserve">LVA </w:t>
      </w:r>
      <w:r>
        <w:t xml:space="preserve">und </w:t>
      </w:r>
      <w:r>
        <w:rPr>
          <w:b/>
        </w:rPr>
        <w:t>LMA</w:t>
      </w:r>
      <w:r>
        <w:t xml:space="preserve">, wobei nicht in das A-Register, sondern in das B- </w:t>
      </w:r>
      <w:r w:rsidR="00305AE6">
        <w:t>bzw.</w:t>
      </w:r>
      <w:r>
        <w:t xml:space="preserve"> C-Register geladen wird.</w:t>
      </w:r>
    </w:p>
    <w:p w14:paraId="625F9C3C" w14:textId="5D6C5588" w:rsidR="00D65F9D" w:rsidRDefault="00D65F9D" w:rsidP="00EC0574">
      <w:pPr>
        <w:pStyle w:val="berschrift3"/>
      </w:pPr>
      <w:bookmarkStart w:id="41" w:name="_Toc82533354"/>
      <w:r>
        <w:t>Befehle II: Befehle mit ALU Operationen</w:t>
      </w:r>
      <w:bookmarkEnd w:id="41"/>
    </w:p>
    <w:tbl>
      <w:tblPr>
        <w:tblStyle w:val="Tabellenraster"/>
        <w:tblpPr w:leftFromText="141" w:rightFromText="141" w:vertAnchor="text" w:horzAnchor="margin" w:tblpY="6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BC1629" w14:paraId="30F3603B" w14:textId="77777777" w:rsidTr="00BC1629">
        <w:tc>
          <w:tcPr>
            <w:tcW w:w="974" w:type="dxa"/>
            <w:tcBorders>
              <w:bottom w:val="single" w:sz="12" w:space="0" w:color="4472C4" w:themeColor="accent1"/>
              <w:right w:val="single" w:sz="6" w:space="0" w:color="4472C4" w:themeColor="accent1"/>
            </w:tcBorders>
          </w:tcPr>
          <w:p w14:paraId="11A1AF0E" w14:textId="77777777" w:rsidR="00BC1629" w:rsidRDefault="00BC1629" w:rsidP="00BC1629">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02C57080" w14:textId="77777777" w:rsidR="00BC1629" w:rsidRDefault="00BC1629" w:rsidP="00BC1629">
            <w:r>
              <w:t>Beschreibung Mikrobefehl</w:t>
            </w:r>
          </w:p>
        </w:tc>
        <w:tc>
          <w:tcPr>
            <w:tcW w:w="1701" w:type="dxa"/>
            <w:tcBorders>
              <w:left w:val="single" w:sz="6" w:space="0" w:color="4472C4" w:themeColor="accent1"/>
              <w:bottom w:val="single" w:sz="12" w:space="0" w:color="4472C4" w:themeColor="accent1"/>
            </w:tcBorders>
          </w:tcPr>
          <w:p w14:paraId="6B798BC1" w14:textId="77777777" w:rsidR="00BC1629" w:rsidRDefault="00BC1629" w:rsidP="00BC1629">
            <w:r>
              <w:t>Steuersignale</w:t>
            </w:r>
          </w:p>
        </w:tc>
      </w:tr>
      <w:tr w:rsidR="00BC1629" w:rsidRPr="00614CB0" w14:paraId="51642E77" w14:textId="77777777" w:rsidTr="00BC1629">
        <w:tc>
          <w:tcPr>
            <w:tcW w:w="974" w:type="dxa"/>
            <w:tcBorders>
              <w:top w:val="single" w:sz="12" w:space="0" w:color="4472C4" w:themeColor="accent1"/>
              <w:right w:val="single" w:sz="6" w:space="0" w:color="4472C4" w:themeColor="accent1"/>
            </w:tcBorders>
          </w:tcPr>
          <w:p w14:paraId="03BF7E3F" w14:textId="77777777" w:rsidR="00BC1629" w:rsidRDefault="00BC1629" w:rsidP="00BC1629">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645ADCF3" w14:textId="2BBCEE3C" w:rsidR="00BC1629" w:rsidRPr="00DA1072" w:rsidRDefault="003C6FF0" w:rsidP="00BC1629">
            <w:pPr>
              <w:jc w:val="left"/>
            </w:pPr>
            <w:r>
              <w:t>Adresse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0CDB3A9C" w14:textId="444792DC" w:rsidR="00BC1629" w:rsidRPr="00614CB0" w:rsidRDefault="003C6FF0" w:rsidP="00BC1629">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BC1629" w:rsidRPr="00614CB0" w14:paraId="25EE1FAF" w14:textId="77777777" w:rsidTr="00BC1629">
        <w:tc>
          <w:tcPr>
            <w:tcW w:w="974" w:type="dxa"/>
            <w:tcBorders>
              <w:right w:val="single" w:sz="6" w:space="0" w:color="4472C4" w:themeColor="accent1"/>
            </w:tcBorders>
          </w:tcPr>
          <w:p w14:paraId="0B576320" w14:textId="77777777" w:rsidR="00BC1629" w:rsidRPr="00614CB0" w:rsidRDefault="00BC1629" w:rsidP="00BC1629">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32827893" w14:textId="56DBF61B" w:rsidR="00BC1629" w:rsidRPr="00DA1072" w:rsidRDefault="003C6FF0" w:rsidP="00BC1629">
            <w:pPr>
              <w:jc w:val="left"/>
            </w:pPr>
            <w:r>
              <w:t xml:space="preserve">Befehlszähler erhöhen für den </w:t>
            </w:r>
            <w:r w:rsidR="00A83C7E">
              <w:t>für den nächsten Befehl</w:t>
            </w:r>
            <w:r w:rsidR="009750BB">
              <w:t xml:space="preserve">. </w:t>
            </w:r>
            <w:r w:rsidR="00CF1CE3">
              <w:t>Der</w:t>
            </w:r>
            <w:r w:rsidR="00F570B8">
              <w:t xml:space="preserve"> Operand wird in das TMP-Register geladen</w:t>
            </w:r>
            <w:r w:rsidR="00CF1CE3">
              <w:t xml:space="preserve"> </w:t>
            </w:r>
          </w:p>
        </w:tc>
        <w:tc>
          <w:tcPr>
            <w:tcW w:w="1701" w:type="dxa"/>
            <w:tcBorders>
              <w:left w:val="single" w:sz="6" w:space="0" w:color="4472C4" w:themeColor="accent1"/>
            </w:tcBorders>
          </w:tcPr>
          <w:p w14:paraId="525870D9" w14:textId="2D3034E8" w:rsidR="00BC1629" w:rsidRPr="00614CB0" w:rsidRDefault="00F570B8" w:rsidP="00BC1629">
            <w:pPr>
              <w:jc w:val="left"/>
            </w:pPr>
            <m:oMath>
              <m:r>
                <w:rPr>
                  <w:rFonts w:ascii="Cambria Math" w:hAnsi="Cambria Math"/>
                </w:rPr>
                <m:t>IP</m:t>
              </m:r>
            </m:oMath>
            <w:r>
              <w:rPr>
                <w:rFonts w:eastAsiaTheme="minorEastAsia"/>
              </w:rPr>
              <w:t xml:space="preserve">, </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LT</m:t>
              </m:r>
            </m:oMath>
          </w:p>
        </w:tc>
      </w:tr>
      <w:tr w:rsidR="00BC1629" w:rsidRPr="00614CB0" w14:paraId="0BB475F6" w14:textId="77777777" w:rsidTr="00BC1629">
        <w:tc>
          <w:tcPr>
            <w:tcW w:w="974" w:type="dxa"/>
            <w:tcBorders>
              <w:right w:val="single" w:sz="6" w:space="0" w:color="4472C4" w:themeColor="accent1"/>
            </w:tcBorders>
          </w:tcPr>
          <w:p w14:paraId="3B4230CD" w14:textId="77777777" w:rsidR="00BC1629" w:rsidRDefault="00BC1629" w:rsidP="00BC1629">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7556F319" w14:textId="7129B118" w:rsidR="00BC1629" w:rsidRPr="00DA1072" w:rsidRDefault="00F570B8" w:rsidP="00BC1629">
            <w:pPr>
              <w:jc w:val="left"/>
            </w:pPr>
            <w:r>
              <w:t>ALU gibt die Addition aus und speichert das Ergebnis im A-Register. Die Flags für die Operation werden in das Flag-Register geladen</w:t>
            </w:r>
          </w:p>
        </w:tc>
        <w:tc>
          <w:tcPr>
            <w:tcW w:w="1701" w:type="dxa"/>
            <w:tcBorders>
              <w:left w:val="single" w:sz="6" w:space="0" w:color="4472C4" w:themeColor="accent1"/>
            </w:tcBorders>
          </w:tcPr>
          <w:p w14:paraId="23B902FD" w14:textId="0839A8AB" w:rsidR="00BC1629" w:rsidRPr="00614CB0" w:rsidRDefault="00F570B8" w:rsidP="00BC1629">
            <w:pPr>
              <w:jc w:val="left"/>
            </w:pPr>
            <m:oMath>
              <m:r>
                <w:rPr>
                  <w:rFonts w:ascii="Cambria Math" w:hAnsi="Cambria Math"/>
                </w:rPr>
                <m:t>O1</m:t>
              </m:r>
            </m:oMath>
            <w:r>
              <w:rPr>
                <w:rFonts w:eastAsiaTheme="minorEastAsia"/>
              </w:rPr>
              <w:t xml:space="preserve">, </w:t>
            </w:r>
            <m:oMath>
              <m:r>
                <w:rPr>
                  <w:rFonts w:ascii="Cambria Math" w:eastAsiaTheme="minorEastAsia" w:hAnsi="Cambria Math"/>
                </w:rPr>
                <m:t>LA</m:t>
              </m:r>
            </m:oMath>
            <w:r>
              <w:rPr>
                <w:rFonts w:eastAsiaTheme="minorEastAsia"/>
              </w:rPr>
              <w:t xml:space="preserve">, </w:t>
            </w:r>
            <m:oMath>
              <m:r>
                <w:rPr>
                  <w:rFonts w:ascii="Cambria Math" w:eastAsiaTheme="minorEastAsia" w:hAnsi="Cambria Math"/>
                </w:rPr>
                <m:t>LF</m:t>
              </m:r>
            </m:oMath>
          </w:p>
        </w:tc>
      </w:tr>
      <w:tr w:rsidR="00F570B8" w:rsidRPr="00614CB0" w14:paraId="02D279E5" w14:textId="77777777" w:rsidTr="00BC1629">
        <w:tc>
          <w:tcPr>
            <w:tcW w:w="974" w:type="dxa"/>
            <w:tcBorders>
              <w:right w:val="single" w:sz="6" w:space="0" w:color="4472C4" w:themeColor="accent1"/>
            </w:tcBorders>
          </w:tcPr>
          <w:p w14:paraId="487CCEDB" w14:textId="2DF28031" w:rsidR="00F570B8" w:rsidRDefault="00F570B8" w:rsidP="00BC1629">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77187688" w14:textId="6458F670" w:rsidR="00F570B8" w:rsidRDefault="00F570B8" w:rsidP="00BC1629">
            <w:pPr>
              <w:jc w:val="left"/>
            </w:pPr>
            <w:r>
              <w:t>Zähler zurücksetzen</w:t>
            </w:r>
          </w:p>
        </w:tc>
        <w:tc>
          <w:tcPr>
            <w:tcW w:w="1701" w:type="dxa"/>
            <w:tcBorders>
              <w:left w:val="single" w:sz="6" w:space="0" w:color="4472C4" w:themeColor="accent1"/>
            </w:tcBorders>
          </w:tcPr>
          <w:p w14:paraId="00882A7C" w14:textId="78B9EF84" w:rsidR="00F570B8" w:rsidRDefault="00F570B8" w:rsidP="00BC1629">
            <w:pPr>
              <w:jc w:val="left"/>
              <w:rPr>
                <w:rFonts w:ascii="Calibri" w:eastAsia="Calibri" w:hAnsi="Calibri" w:cs="Times New Roman"/>
              </w:rPr>
            </w:pPr>
            <m:oMath>
              <m:r>
                <w:rPr>
                  <w:rFonts w:ascii="Cambria Math" w:eastAsia="Calibri" w:hAnsi="Cambria Math" w:cs="Times New Roman"/>
                </w:rPr>
                <m:t>CC</m:t>
              </m:r>
            </m:oMath>
            <w:r>
              <w:rPr>
                <w:rFonts w:ascii="Calibri" w:eastAsia="Calibri" w:hAnsi="Calibri" w:cs="Times New Roman"/>
              </w:rPr>
              <w:t xml:space="preserve"> </w:t>
            </w:r>
          </w:p>
        </w:tc>
      </w:tr>
    </w:tbl>
    <w:p w14:paraId="585169A3" w14:textId="77777777" w:rsidR="00BC1629" w:rsidRDefault="00162771" w:rsidP="0086563C">
      <w:r>
        <w:rPr>
          <w:b/>
        </w:rPr>
        <w:t>ADD</w:t>
      </w:r>
      <w:r>
        <w:t xml:space="preserve"> (</w:t>
      </w:r>
      <m:oMath>
        <m:r>
          <w:rPr>
            <w:rFonts w:ascii="Cambria Math" w:hAnsi="Cambria Math"/>
          </w:rPr>
          <m:t>00000111</m:t>
        </m:r>
      </m:oMath>
      <w:r>
        <w:t>): Mit Operanden. Addiert den Operanden zu dem A-Register und speichert das Ergebnis wiederum im A-Register.</w:t>
      </w:r>
    </w:p>
    <w:p w14:paraId="63BF9D57" w14:textId="77777777" w:rsidR="00F570B8" w:rsidRDefault="00F570B8" w:rsidP="0086563C">
      <w:pPr>
        <w:rPr>
          <w:b/>
        </w:rPr>
      </w:pPr>
      <w:r>
        <w:rPr>
          <w:b/>
        </w:rPr>
        <w:br w:type="page"/>
      </w:r>
    </w:p>
    <w:tbl>
      <w:tblPr>
        <w:tblStyle w:val="Tabellenraster"/>
        <w:tblpPr w:leftFromText="141" w:rightFromText="141" w:vertAnchor="text" w:horzAnchor="margin" w:tblpY="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C34501" w14:paraId="782FC6DA" w14:textId="77777777" w:rsidTr="00C34501">
        <w:tc>
          <w:tcPr>
            <w:tcW w:w="974" w:type="dxa"/>
            <w:tcBorders>
              <w:bottom w:val="single" w:sz="12" w:space="0" w:color="4472C4" w:themeColor="accent1"/>
              <w:right w:val="single" w:sz="6" w:space="0" w:color="4472C4" w:themeColor="accent1"/>
            </w:tcBorders>
          </w:tcPr>
          <w:p w14:paraId="18EAF570" w14:textId="77777777" w:rsidR="00C34501" w:rsidRDefault="00C34501" w:rsidP="00C34501">
            <w:r>
              <w:lastRenderedPageBreak/>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08D686C2" w14:textId="77777777" w:rsidR="00C34501" w:rsidRDefault="00C34501" w:rsidP="00C34501">
            <w:r>
              <w:t>Beschreibung Mikrobefehl</w:t>
            </w:r>
          </w:p>
        </w:tc>
        <w:tc>
          <w:tcPr>
            <w:tcW w:w="1701" w:type="dxa"/>
            <w:tcBorders>
              <w:left w:val="single" w:sz="6" w:space="0" w:color="4472C4" w:themeColor="accent1"/>
              <w:bottom w:val="single" w:sz="12" w:space="0" w:color="4472C4" w:themeColor="accent1"/>
            </w:tcBorders>
          </w:tcPr>
          <w:p w14:paraId="28FC7561" w14:textId="77777777" w:rsidR="00C34501" w:rsidRDefault="00C34501" w:rsidP="00C34501">
            <w:r>
              <w:t>Steuersignale</w:t>
            </w:r>
          </w:p>
        </w:tc>
      </w:tr>
      <w:tr w:rsidR="00C34501" w:rsidRPr="00614CB0" w14:paraId="57A9751E" w14:textId="77777777" w:rsidTr="00C34501">
        <w:tc>
          <w:tcPr>
            <w:tcW w:w="974" w:type="dxa"/>
            <w:tcBorders>
              <w:top w:val="single" w:sz="12" w:space="0" w:color="4472C4" w:themeColor="accent1"/>
              <w:right w:val="single" w:sz="6" w:space="0" w:color="4472C4" w:themeColor="accent1"/>
            </w:tcBorders>
          </w:tcPr>
          <w:p w14:paraId="5BEC9760" w14:textId="77777777" w:rsidR="00C34501" w:rsidRDefault="00C34501" w:rsidP="00C34501">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1E781338" w14:textId="56D6FAB7" w:rsidR="00C34501" w:rsidRPr="00DA1072" w:rsidRDefault="00C34501" w:rsidP="00C34501">
            <w:pPr>
              <w:jc w:val="left"/>
            </w:pPr>
            <w:r>
              <w:t>Inhalt des B-Registers in das TMP-Register verschieben</w:t>
            </w:r>
          </w:p>
        </w:tc>
        <w:tc>
          <w:tcPr>
            <w:tcW w:w="1701" w:type="dxa"/>
            <w:tcBorders>
              <w:top w:val="single" w:sz="12" w:space="0" w:color="4472C4" w:themeColor="accent1"/>
              <w:left w:val="single" w:sz="6" w:space="0" w:color="4472C4" w:themeColor="accent1"/>
            </w:tcBorders>
          </w:tcPr>
          <w:p w14:paraId="7F8620E9" w14:textId="7C54D050" w:rsidR="00C34501" w:rsidRPr="00614CB0" w:rsidRDefault="00C34501" w:rsidP="00C34501">
            <w:pPr>
              <w:jc w:val="left"/>
            </w:pPr>
            <m:oMath>
              <m:r>
                <w:rPr>
                  <w:rFonts w:ascii="Cambria Math" w:hAnsi="Cambria Math"/>
                </w:rPr>
                <m:t>EB</m:t>
              </m:r>
            </m:oMath>
            <w:r>
              <w:rPr>
                <w:rFonts w:eastAsiaTheme="minorEastAsia"/>
              </w:rPr>
              <w:t xml:space="preserve">, </w:t>
            </w:r>
            <m:oMath>
              <m:r>
                <w:rPr>
                  <w:rFonts w:ascii="Cambria Math" w:eastAsiaTheme="minorEastAsia" w:hAnsi="Cambria Math"/>
                </w:rPr>
                <m:t>LT</m:t>
              </m:r>
            </m:oMath>
          </w:p>
        </w:tc>
      </w:tr>
      <w:tr w:rsidR="00C34501" w:rsidRPr="00614CB0" w14:paraId="0954500E" w14:textId="77777777" w:rsidTr="00C34501">
        <w:tc>
          <w:tcPr>
            <w:tcW w:w="974" w:type="dxa"/>
            <w:tcBorders>
              <w:right w:val="single" w:sz="6" w:space="0" w:color="4472C4" w:themeColor="accent1"/>
            </w:tcBorders>
          </w:tcPr>
          <w:p w14:paraId="1AFEDE16" w14:textId="77777777" w:rsidR="00C34501" w:rsidRPr="00614CB0" w:rsidRDefault="00C34501" w:rsidP="00C34501">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3E9AB1D5" w14:textId="28F88512" w:rsidR="00C34501" w:rsidRPr="00DA1072" w:rsidRDefault="00C34501" w:rsidP="00C34501">
            <w:pPr>
              <w:jc w:val="left"/>
            </w:pPr>
            <w:r>
              <w:t>ALU gibt die Addition aus und speichert das Ergebnis im A-Register. Die Flags für die Operation werden in das Flag-Register geladen</w:t>
            </w:r>
          </w:p>
        </w:tc>
        <w:tc>
          <w:tcPr>
            <w:tcW w:w="1701" w:type="dxa"/>
            <w:tcBorders>
              <w:left w:val="single" w:sz="6" w:space="0" w:color="4472C4" w:themeColor="accent1"/>
            </w:tcBorders>
          </w:tcPr>
          <w:p w14:paraId="4FA508ED" w14:textId="5A2C617B" w:rsidR="00C34501" w:rsidRPr="00614CB0" w:rsidRDefault="00C34501" w:rsidP="00C34501">
            <w:pPr>
              <w:jc w:val="left"/>
            </w:pPr>
            <m:oMath>
              <m:r>
                <w:rPr>
                  <w:rFonts w:ascii="Cambria Math" w:hAnsi="Cambria Math"/>
                </w:rPr>
                <m:t>O1</m:t>
              </m:r>
            </m:oMath>
            <w:r>
              <w:rPr>
                <w:rFonts w:eastAsiaTheme="minorEastAsia"/>
              </w:rPr>
              <w:t xml:space="preserve">, </w:t>
            </w:r>
            <m:oMath>
              <m:r>
                <w:rPr>
                  <w:rFonts w:ascii="Cambria Math" w:eastAsiaTheme="minorEastAsia" w:hAnsi="Cambria Math"/>
                </w:rPr>
                <m:t>LA</m:t>
              </m:r>
            </m:oMath>
            <w:r>
              <w:rPr>
                <w:rFonts w:eastAsiaTheme="minorEastAsia"/>
              </w:rPr>
              <w:t xml:space="preserve">, </w:t>
            </w:r>
            <m:oMath>
              <m:r>
                <w:rPr>
                  <w:rFonts w:ascii="Cambria Math" w:eastAsiaTheme="minorEastAsia" w:hAnsi="Cambria Math"/>
                </w:rPr>
                <m:t>LF</m:t>
              </m:r>
            </m:oMath>
          </w:p>
        </w:tc>
      </w:tr>
      <w:tr w:rsidR="00C34501" w:rsidRPr="00614CB0" w14:paraId="5B16A174" w14:textId="77777777" w:rsidTr="00C34501">
        <w:tc>
          <w:tcPr>
            <w:tcW w:w="974" w:type="dxa"/>
            <w:tcBorders>
              <w:right w:val="single" w:sz="6" w:space="0" w:color="4472C4" w:themeColor="accent1"/>
            </w:tcBorders>
          </w:tcPr>
          <w:p w14:paraId="028FE868" w14:textId="77777777" w:rsidR="00C34501" w:rsidRDefault="00C34501" w:rsidP="00C34501">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65D37D8D" w14:textId="3F3E0965" w:rsidR="00C34501" w:rsidRPr="00DA1072" w:rsidRDefault="00C34501" w:rsidP="00C34501">
            <w:pPr>
              <w:jc w:val="left"/>
            </w:pPr>
            <w:r>
              <w:t>Zähler zurücksetzen</w:t>
            </w:r>
          </w:p>
        </w:tc>
        <w:tc>
          <w:tcPr>
            <w:tcW w:w="1701" w:type="dxa"/>
            <w:tcBorders>
              <w:left w:val="single" w:sz="6" w:space="0" w:color="4472C4" w:themeColor="accent1"/>
            </w:tcBorders>
          </w:tcPr>
          <w:p w14:paraId="7D8464A9" w14:textId="6FBB6B81" w:rsidR="00C34501" w:rsidRPr="00614CB0" w:rsidRDefault="00C34501" w:rsidP="00C34501">
            <w:pPr>
              <w:jc w:val="left"/>
            </w:pPr>
            <m:oMath>
              <m:r>
                <w:rPr>
                  <w:rFonts w:ascii="Cambria Math" w:hAnsi="Cambria Math"/>
                </w:rPr>
                <m:t>CC</m:t>
              </m:r>
            </m:oMath>
            <w:r>
              <w:rPr>
                <w:rFonts w:eastAsiaTheme="minorEastAsia"/>
              </w:rPr>
              <w:t xml:space="preserve"> </w:t>
            </w:r>
          </w:p>
        </w:tc>
      </w:tr>
    </w:tbl>
    <w:p w14:paraId="5FE0E088" w14:textId="77777777" w:rsidR="00C34501" w:rsidRPr="00815576" w:rsidRDefault="00F570B8" w:rsidP="0086563C">
      <w:r>
        <w:rPr>
          <w:b/>
        </w:rPr>
        <w:t xml:space="preserve">ADDB </w:t>
      </w:r>
      <w:r>
        <w:t>(</w:t>
      </w:r>
      <m:oMath>
        <m:r>
          <w:rPr>
            <w:rFonts w:ascii="Cambria Math" w:hAnsi="Cambria Math"/>
          </w:rPr>
          <m:t>00001000</m:t>
        </m:r>
      </m:oMath>
      <w:r>
        <w:t>): Addiert das B-Register zum A-Register und speichert das Ergebnis wiederum im A-Register.</w:t>
      </w:r>
    </w:p>
    <w:p w14:paraId="70042E4E" w14:textId="77777777" w:rsidR="004F2390" w:rsidRDefault="004F2390" w:rsidP="0086563C"/>
    <w:p w14:paraId="512631F4" w14:textId="400CEF52" w:rsidR="004F2390" w:rsidRDefault="004F2390" w:rsidP="0086563C">
      <w:r>
        <w:t xml:space="preserve">Der Befehl </w:t>
      </w:r>
      <w:r>
        <w:rPr>
          <w:b/>
        </w:rPr>
        <w:t xml:space="preserve">ADDC </w:t>
      </w:r>
      <w:r w:rsidR="000C3B2B" w:rsidRPr="000C3B2B">
        <w:t>(</w:t>
      </w:r>
      <m:oMath>
        <m:r>
          <w:rPr>
            <w:rFonts w:ascii="Cambria Math" w:hAnsi="Cambria Math"/>
          </w:rPr>
          <m:t>00001001</m:t>
        </m:r>
      </m:oMath>
      <w:r w:rsidR="000C3B2B" w:rsidRPr="000C3B2B">
        <w:t>)</w:t>
      </w:r>
      <w:r w:rsidR="000C3B2B">
        <w:rPr>
          <w:b/>
        </w:rPr>
        <w:t xml:space="preserve"> </w:t>
      </w:r>
      <w:r>
        <w:t xml:space="preserve">ist analog zu </w:t>
      </w:r>
      <w:r>
        <w:rPr>
          <w:b/>
        </w:rPr>
        <w:t>ADDB</w:t>
      </w:r>
      <w:r>
        <w:t>. Es wird der Inhalt des C-Registers zum A-Register addiert.</w:t>
      </w:r>
    </w:p>
    <w:p w14:paraId="502F129B" w14:textId="77777777" w:rsidR="004B7589" w:rsidRDefault="00210EB6" w:rsidP="0086563C">
      <w:r>
        <w:t xml:space="preserve">Diese Befehlsgruppe </w:t>
      </w:r>
      <w:r>
        <w:rPr>
          <w:b/>
        </w:rPr>
        <w:t>ADD</w:t>
      </w:r>
      <w:r>
        <w:t xml:space="preserve">, </w:t>
      </w:r>
      <w:r>
        <w:rPr>
          <w:b/>
        </w:rPr>
        <w:t xml:space="preserve">ADDB </w:t>
      </w:r>
      <w:r>
        <w:t xml:space="preserve">und </w:t>
      </w:r>
      <w:r>
        <w:rPr>
          <w:b/>
        </w:rPr>
        <w:t xml:space="preserve">ADDC </w:t>
      </w:r>
      <w:r>
        <w:t>ist außerdem Vorlage für die Maschinenbefehle, die alle weiteren ALU</w:t>
      </w:r>
      <w:r w:rsidR="00BA7F9A">
        <w:t>-Operationen</w:t>
      </w:r>
      <w:r>
        <w:t xml:space="preserve"> abdecken. Dazu gehören die arithmetischen, sowie die logischen Befehle.</w:t>
      </w:r>
      <w:r w:rsidR="000C3B2B">
        <w:t xml:space="preserve"> Der Unterschied besteht nur darin, dass andere ALU Steuersignale gesetzt werden, damit die ALU eine andere Operation ausführt.</w:t>
      </w:r>
      <w:r w:rsidR="004B7589">
        <w:t xml:space="preserve"> Die weiteren Befehle sind:</w:t>
      </w:r>
    </w:p>
    <w:p w14:paraId="184B771F" w14:textId="5A5B69E1" w:rsidR="004B7589" w:rsidRPr="006936BB" w:rsidRDefault="004B7589" w:rsidP="004B7589">
      <w:pPr>
        <w:pStyle w:val="Listenabsatz"/>
        <w:numPr>
          <w:ilvl w:val="0"/>
          <w:numId w:val="13"/>
        </w:numPr>
      </w:pPr>
      <w:r>
        <w:rPr>
          <w:b/>
        </w:rPr>
        <w:t xml:space="preserve">SUB </w:t>
      </w:r>
      <w:r>
        <w:t>(</w:t>
      </w:r>
      <m:oMath>
        <m:r>
          <w:rPr>
            <w:rFonts w:ascii="Cambria Math" w:hAnsi="Cambria Math"/>
          </w:rPr>
          <m:t>00001010</m:t>
        </m:r>
      </m:oMath>
      <w:r>
        <w:t xml:space="preserve">), </w:t>
      </w:r>
      <w:r>
        <w:rPr>
          <w:b/>
        </w:rPr>
        <w:t xml:space="preserve">SUBB </w:t>
      </w:r>
      <w:r>
        <w:t>(</w:t>
      </w:r>
      <m:oMath>
        <m:r>
          <w:rPr>
            <w:rFonts w:ascii="Cambria Math" w:hAnsi="Cambria Math"/>
          </w:rPr>
          <m:t>00001011</m:t>
        </m:r>
      </m:oMath>
      <w:r>
        <w:t xml:space="preserve">) und </w:t>
      </w:r>
      <w:r>
        <w:rPr>
          <w:b/>
        </w:rPr>
        <w:t xml:space="preserve">SUBC </w:t>
      </w:r>
      <w:r>
        <w:t>(</w:t>
      </w:r>
      <m:oMath>
        <m:r>
          <w:rPr>
            <w:rFonts w:ascii="Cambria Math" w:hAnsi="Cambria Math"/>
          </w:rPr>
          <m:t>00001100</m:t>
        </m:r>
      </m:oMath>
      <w:r>
        <w:t>)</w:t>
      </w:r>
      <w:r w:rsidR="00935C14">
        <w:t xml:space="preserve"> mit </w:t>
      </w:r>
      <m:oMath>
        <m:r>
          <w:rPr>
            <w:rFonts w:ascii="Cambria Math" w:hAnsi="Cambria Math"/>
          </w:rPr>
          <m:t>O2</m:t>
        </m:r>
      </m:oMath>
    </w:p>
    <w:p w14:paraId="7FF9B992" w14:textId="1283DBD1" w:rsidR="006936BB" w:rsidRDefault="006936BB" w:rsidP="006936BB">
      <w:pPr>
        <w:pStyle w:val="Listenabsatz"/>
        <w:numPr>
          <w:ilvl w:val="0"/>
          <w:numId w:val="10"/>
        </w:numPr>
      </w:pPr>
      <m:oMath>
        <m:r>
          <w:rPr>
            <w:rFonts w:ascii="Cambria Math" w:hAnsi="Cambria Math"/>
          </w:rPr>
          <m:t>A=A-(P, B, C)</m:t>
        </m:r>
      </m:oMath>
    </w:p>
    <w:p w14:paraId="0E3091A1" w14:textId="41DE7D3B" w:rsidR="004B7589" w:rsidRPr="006936BB" w:rsidRDefault="004B7589" w:rsidP="004B7589">
      <w:pPr>
        <w:pStyle w:val="Listenabsatz"/>
        <w:numPr>
          <w:ilvl w:val="0"/>
          <w:numId w:val="13"/>
        </w:numPr>
      </w:pPr>
      <w:r>
        <w:rPr>
          <w:b/>
        </w:rPr>
        <w:t xml:space="preserve">AND </w:t>
      </w:r>
      <w:r>
        <w:t>(</w:t>
      </w:r>
      <m:oMath>
        <m:r>
          <w:rPr>
            <w:rFonts w:ascii="Cambria Math" w:hAnsi="Cambria Math"/>
          </w:rPr>
          <m:t>00001101</m:t>
        </m:r>
      </m:oMath>
      <w:r>
        <w:t xml:space="preserve">), </w:t>
      </w:r>
      <w:r>
        <w:rPr>
          <w:b/>
        </w:rPr>
        <w:t xml:space="preserve">ANDB </w:t>
      </w:r>
      <w:r>
        <w:t>(</w:t>
      </w:r>
      <m:oMath>
        <m:r>
          <w:rPr>
            <w:rFonts w:ascii="Cambria Math" w:hAnsi="Cambria Math"/>
          </w:rPr>
          <m:t>00001110</m:t>
        </m:r>
      </m:oMath>
      <w:r>
        <w:t xml:space="preserve">) und </w:t>
      </w:r>
      <w:r>
        <w:rPr>
          <w:b/>
        </w:rPr>
        <w:t xml:space="preserve">ANDC </w:t>
      </w:r>
      <w:r>
        <w:t>(</w:t>
      </w:r>
      <m:oMath>
        <m:r>
          <w:rPr>
            <w:rFonts w:ascii="Cambria Math" w:hAnsi="Cambria Math"/>
          </w:rPr>
          <m:t>00001111</m:t>
        </m:r>
      </m:oMath>
      <w:r>
        <w:t>)</w:t>
      </w:r>
      <w:r w:rsidR="00935C14">
        <w:t xml:space="preserve"> mit </w:t>
      </w:r>
      <m:oMath>
        <m:r>
          <w:rPr>
            <w:rFonts w:ascii="Cambria Math" w:hAnsi="Cambria Math"/>
          </w:rPr>
          <m:t>O1</m:t>
        </m:r>
      </m:oMath>
      <w:r w:rsidR="00935C14">
        <w:rPr>
          <w:rFonts w:eastAsiaTheme="minorEastAsia"/>
        </w:rPr>
        <w:t xml:space="preserve">, </w:t>
      </w:r>
      <m:oMath>
        <m:r>
          <w:rPr>
            <w:rFonts w:ascii="Cambria Math" w:eastAsiaTheme="minorEastAsia" w:hAnsi="Cambria Math"/>
          </w:rPr>
          <m:t>O2</m:t>
        </m:r>
      </m:oMath>
    </w:p>
    <w:p w14:paraId="0F772909" w14:textId="7A7E4B33" w:rsidR="006936BB" w:rsidRDefault="006936BB" w:rsidP="006936BB">
      <w:pPr>
        <w:pStyle w:val="Listenabsatz"/>
        <w:numPr>
          <w:ilvl w:val="0"/>
          <w:numId w:val="10"/>
        </w:numPr>
      </w:pPr>
      <m:oMath>
        <m:r>
          <w:rPr>
            <w:rFonts w:ascii="Cambria Math" w:hAnsi="Cambria Math"/>
          </w:rPr>
          <m:t>A=A∧(P, B, C</m:t>
        </m:r>
        <m:r>
          <w:rPr>
            <w:rFonts w:ascii="Cambria Math" w:eastAsiaTheme="minorEastAsia" w:hAnsi="Cambria Math"/>
          </w:rPr>
          <m:t>)</m:t>
        </m:r>
      </m:oMath>
    </w:p>
    <w:p w14:paraId="1854A95B" w14:textId="1CDBCEBC" w:rsidR="00935C14" w:rsidRPr="006936BB" w:rsidRDefault="004B7589" w:rsidP="004B7589">
      <w:pPr>
        <w:pStyle w:val="Listenabsatz"/>
        <w:numPr>
          <w:ilvl w:val="0"/>
          <w:numId w:val="13"/>
        </w:numPr>
      </w:pPr>
      <w:r w:rsidRPr="00935C14">
        <w:rPr>
          <w:b/>
        </w:rPr>
        <w:t xml:space="preserve">OR </w:t>
      </w:r>
      <w:r w:rsidRPr="00935C14">
        <w:t>(</w:t>
      </w:r>
      <m:oMath>
        <m:r>
          <w:rPr>
            <w:rFonts w:ascii="Cambria Math" w:hAnsi="Cambria Math"/>
          </w:rPr>
          <m:t>00010000</m:t>
        </m:r>
      </m:oMath>
      <w:r w:rsidRPr="00935C14">
        <w:t xml:space="preserve">), </w:t>
      </w:r>
      <w:r w:rsidRPr="00935C14">
        <w:rPr>
          <w:b/>
        </w:rPr>
        <w:t xml:space="preserve">ORB </w:t>
      </w:r>
      <w:r w:rsidRPr="00935C14">
        <w:t>(</w:t>
      </w:r>
      <m:oMath>
        <m:r>
          <w:rPr>
            <w:rFonts w:ascii="Cambria Math" w:hAnsi="Cambria Math"/>
          </w:rPr>
          <m:t>00010001</m:t>
        </m:r>
      </m:oMath>
      <w:r w:rsidRPr="00935C14">
        <w:t xml:space="preserve">) und </w:t>
      </w:r>
      <w:r w:rsidRPr="00935C14">
        <w:rPr>
          <w:b/>
        </w:rPr>
        <w:t xml:space="preserve">ORC </w:t>
      </w:r>
      <w:r w:rsidRPr="00935C14">
        <w:t>(</w:t>
      </w:r>
      <m:oMath>
        <m:r>
          <w:rPr>
            <w:rFonts w:ascii="Cambria Math" w:hAnsi="Cambria Math"/>
          </w:rPr>
          <m:t>00010010</m:t>
        </m:r>
      </m:oMath>
      <w:r w:rsidRPr="00935C14">
        <w:t>)</w:t>
      </w:r>
      <w:r w:rsidR="00935C14" w:rsidRPr="00935C14">
        <w:t xml:space="preserve"> mit </w:t>
      </w:r>
      <m:oMath>
        <m:r>
          <w:rPr>
            <w:rFonts w:ascii="Cambria Math" w:hAnsi="Cambria Math"/>
          </w:rPr>
          <m:t>O3</m:t>
        </m:r>
      </m:oMath>
    </w:p>
    <w:p w14:paraId="3796CE5A" w14:textId="627F838E" w:rsidR="006936BB" w:rsidRPr="00935C14" w:rsidRDefault="006936BB" w:rsidP="006936BB">
      <w:pPr>
        <w:pStyle w:val="Listenabsatz"/>
        <w:numPr>
          <w:ilvl w:val="0"/>
          <w:numId w:val="10"/>
        </w:numPr>
      </w:pPr>
      <m:oMath>
        <m:r>
          <w:rPr>
            <w:rFonts w:ascii="Cambria Math" w:hAnsi="Cambria Math"/>
          </w:rPr>
          <m:t>A=A∨(P, B, C)</m:t>
        </m:r>
      </m:oMath>
    </w:p>
    <w:p w14:paraId="07210BB9" w14:textId="45BC7432" w:rsidR="00935C14" w:rsidRPr="006936BB" w:rsidRDefault="00935C14" w:rsidP="004B7589">
      <w:pPr>
        <w:pStyle w:val="Listenabsatz"/>
        <w:numPr>
          <w:ilvl w:val="0"/>
          <w:numId w:val="13"/>
        </w:numPr>
      </w:pPr>
      <w:r>
        <w:rPr>
          <w:b/>
        </w:rPr>
        <w:t xml:space="preserve">XOR </w:t>
      </w:r>
      <w:r>
        <w:t>(</w:t>
      </w:r>
      <m:oMath>
        <m:r>
          <w:rPr>
            <w:rFonts w:ascii="Cambria Math" w:hAnsi="Cambria Math"/>
          </w:rPr>
          <m:t>00010011</m:t>
        </m:r>
      </m:oMath>
      <w:r>
        <w:t xml:space="preserve">), </w:t>
      </w:r>
      <w:r>
        <w:rPr>
          <w:b/>
        </w:rPr>
        <w:t xml:space="preserve">XORB </w:t>
      </w:r>
      <w:r>
        <w:t>(</w:t>
      </w:r>
      <m:oMath>
        <m:r>
          <w:rPr>
            <w:rFonts w:ascii="Cambria Math" w:hAnsi="Cambria Math"/>
          </w:rPr>
          <m:t>00010100</m:t>
        </m:r>
      </m:oMath>
      <w:r>
        <w:t xml:space="preserve">) und </w:t>
      </w:r>
      <w:r>
        <w:rPr>
          <w:b/>
        </w:rPr>
        <w:t xml:space="preserve">XORC </w:t>
      </w:r>
      <w:r>
        <w:t>(</w:t>
      </w:r>
      <m:oMath>
        <m:r>
          <w:rPr>
            <w:rFonts w:ascii="Cambria Math" w:hAnsi="Cambria Math"/>
          </w:rPr>
          <m:t>00010101</m:t>
        </m:r>
      </m:oMath>
      <w:r>
        <w:t xml:space="preserve">) mit </w:t>
      </w:r>
      <m:oMath>
        <m:r>
          <w:rPr>
            <w:rFonts w:ascii="Cambria Math" w:hAnsi="Cambria Math"/>
          </w:rPr>
          <m:t>O3</m:t>
        </m:r>
      </m:oMath>
      <w:r>
        <w:rPr>
          <w:rFonts w:eastAsiaTheme="minorEastAsia"/>
        </w:rPr>
        <w:t xml:space="preserve">, </w:t>
      </w:r>
      <m:oMath>
        <m:r>
          <w:rPr>
            <w:rFonts w:ascii="Cambria Math" w:eastAsiaTheme="minorEastAsia" w:hAnsi="Cambria Math"/>
          </w:rPr>
          <m:t>O2</m:t>
        </m:r>
      </m:oMath>
    </w:p>
    <w:p w14:paraId="69C27170" w14:textId="019560EC" w:rsidR="006936BB" w:rsidRPr="005D4F99" w:rsidRDefault="006936BB" w:rsidP="006936BB">
      <w:pPr>
        <w:pStyle w:val="Listenabsatz"/>
        <w:numPr>
          <w:ilvl w:val="0"/>
          <w:numId w:val="10"/>
        </w:numPr>
      </w:pPr>
      <m:oMath>
        <m:r>
          <w:rPr>
            <w:rFonts w:ascii="Cambria Math" w:hAnsi="Cambria Math"/>
          </w:rPr>
          <m:t>A=A</m:t>
        </m:r>
        <m:bar>
          <m:barPr>
            <m:ctrlPr>
              <w:rPr>
                <w:rFonts w:ascii="Cambria Math" w:hAnsi="Cambria Math"/>
                <w:i/>
              </w:rPr>
            </m:ctrlPr>
          </m:barPr>
          <m:e>
            <m:r>
              <w:rPr>
                <w:rFonts w:ascii="Cambria Math" w:hAnsi="Cambria Math"/>
              </w:rPr>
              <m:t>∨</m:t>
            </m:r>
          </m:e>
        </m:bar>
        <m:r>
          <w:rPr>
            <w:rFonts w:ascii="Cambria Math" w:hAnsi="Cambria Math"/>
          </w:rPr>
          <m:t>(P, B, C)</m:t>
        </m:r>
      </m:oMath>
    </w:p>
    <w:tbl>
      <w:tblPr>
        <w:tblStyle w:val="Tabellenraster"/>
        <w:tblpPr w:leftFromText="141" w:rightFromText="141" w:vertAnchor="text" w:horzAnchor="margin" w:tblpY="6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5D4F99" w14:paraId="0E744934" w14:textId="77777777" w:rsidTr="00DC7954">
        <w:tc>
          <w:tcPr>
            <w:tcW w:w="974" w:type="dxa"/>
            <w:tcBorders>
              <w:bottom w:val="single" w:sz="12" w:space="0" w:color="4472C4" w:themeColor="accent1"/>
              <w:right w:val="single" w:sz="6" w:space="0" w:color="4472C4" w:themeColor="accent1"/>
            </w:tcBorders>
          </w:tcPr>
          <w:p w14:paraId="4DC327E6" w14:textId="77777777" w:rsidR="005D4F99" w:rsidRDefault="005D4F99" w:rsidP="005D4F99">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52DE7427" w14:textId="77777777" w:rsidR="005D4F99" w:rsidRDefault="005D4F99" w:rsidP="005D4F99">
            <w:r>
              <w:t>Beschreibung Mikrobefehl</w:t>
            </w:r>
          </w:p>
        </w:tc>
        <w:tc>
          <w:tcPr>
            <w:tcW w:w="1701" w:type="dxa"/>
            <w:tcBorders>
              <w:left w:val="single" w:sz="6" w:space="0" w:color="4472C4" w:themeColor="accent1"/>
              <w:bottom w:val="single" w:sz="12" w:space="0" w:color="4472C4" w:themeColor="accent1"/>
            </w:tcBorders>
          </w:tcPr>
          <w:p w14:paraId="3B1ACE97" w14:textId="77777777" w:rsidR="005D4F99" w:rsidRDefault="005D4F99" w:rsidP="005D4F99">
            <w:r>
              <w:t>Steuersignale</w:t>
            </w:r>
          </w:p>
        </w:tc>
      </w:tr>
      <w:tr w:rsidR="005D4F99" w:rsidRPr="00614CB0" w14:paraId="422DAD1E" w14:textId="77777777" w:rsidTr="00DC7954">
        <w:tc>
          <w:tcPr>
            <w:tcW w:w="974" w:type="dxa"/>
            <w:tcBorders>
              <w:top w:val="single" w:sz="12" w:space="0" w:color="4472C4" w:themeColor="accent1"/>
              <w:right w:val="single" w:sz="6" w:space="0" w:color="4472C4" w:themeColor="accent1"/>
            </w:tcBorders>
          </w:tcPr>
          <w:p w14:paraId="1E291B45" w14:textId="77777777" w:rsidR="005D4F99" w:rsidRDefault="005D4F99" w:rsidP="005D4F99">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2A07F591" w14:textId="62DE5AEC" w:rsidR="005D4F99" w:rsidRPr="00DA1072" w:rsidRDefault="005D4F99" w:rsidP="005D4F99">
            <w:pPr>
              <w:jc w:val="left"/>
            </w:pPr>
            <w:r>
              <w:t>Adresse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0E648ACE" w14:textId="7AD37089" w:rsidR="005D4F99" w:rsidRPr="00614CB0" w:rsidRDefault="000013FD" w:rsidP="005D4F99">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5D4F99" w:rsidRPr="00614CB0" w14:paraId="40E2D075" w14:textId="77777777" w:rsidTr="00DC7954">
        <w:tc>
          <w:tcPr>
            <w:tcW w:w="974" w:type="dxa"/>
            <w:tcBorders>
              <w:right w:val="single" w:sz="6" w:space="0" w:color="4472C4" w:themeColor="accent1"/>
            </w:tcBorders>
          </w:tcPr>
          <w:p w14:paraId="6D573F26" w14:textId="77777777" w:rsidR="005D4F99" w:rsidRPr="00614CB0" w:rsidRDefault="005D4F99" w:rsidP="005D4F99">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471E7A2F" w14:textId="6BCC1D25" w:rsidR="005D4F99" w:rsidRPr="00DA1072" w:rsidRDefault="000013FD" w:rsidP="005D4F99">
            <w:pPr>
              <w:jc w:val="left"/>
            </w:pPr>
            <w:r>
              <w:t>Befehlszähler erhöhen für den nächsten Befehl. Der Operand wird in das A-Register geladen</w:t>
            </w:r>
          </w:p>
        </w:tc>
        <w:tc>
          <w:tcPr>
            <w:tcW w:w="1701" w:type="dxa"/>
            <w:tcBorders>
              <w:left w:val="single" w:sz="6" w:space="0" w:color="4472C4" w:themeColor="accent1"/>
            </w:tcBorders>
          </w:tcPr>
          <w:p w14:paraId="77422DC5" w14:textId="6D29D081" w:rsidR="005D4F99" w:rsidRPr="00614CB0" w:rsidRDefault="000013FD" w:rsidP="005D4F99">
            <w:pPr>
              <w:jc w:val="left"/>
            </w:pPr>
            <m:oMath>
              <m:r>
                <w:rPr>
                  <w:rFonts w:ascii="Cambria Math" w:hAnsi="Cambria Math"/>
                </w:rPr>
                <m:t>IP</m:t>
              </m:r>
            </m:oMath>
            <w:r>
              <w:rPr>
                <w:rFonts w:eastAsiaTheme="minorEastAsia"/>
              </w:rPr>
              <w:t>,</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LA</m:t>
              </m:r>
            </m:oMath>
          </w:p>
        </w:tc>
      </w:tr>
      <w:tr w:rsidR="005D4F99" w:rsidRPr="00614CB0" w14:paraId="224CC10E" w14:textId="77777777" w:rsidTr="00DC7954">
        <w:tc>
          <w:tcPr>
            <w:tcW w:w="974" w:type="dxa"/>
            <w:tcBorders>
              <w:right w:val="single" w:sz="6" w:space="0" w:color="4472C4" w:themeColor="accent1"/>
            </w:tcBorders>
          </w:tcPr>
          <w:p w14:paraId="5863F5F0" w14:textId="77777777" w:rsidR="005D4F99" w:rsidRDefault="005D4F99" w:rsidP="005D4F99">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0DDEE570" w14:textId="58D84AA2" w:rsidR="005D4F99" w:rsidRPr="00DA1072" w:rsidRDefault="000013FD" w:rsidP="005D4F99">
            <w:pPr>
              <w:jc w:val="left"/>
            </w:pPr>
            <w:r>
              <w:t>ALU gibt die Negation aus und speichert das Ergebnis im A-Register. Die Flags für die Operation werden in das Flag-Register geladen</w:t>
            </w:r>
          </w:p>
        </w:tc>
        <w:tc>
          <w:tcPr>
            <w:tcW w:w="1701" w:type="dxa"/>
            <w:tcBorders>
              <w:left w:val="single" w:sz="6" w:space="0" w:color="4472C4" w:themeColor="accent1"/>
            </w:tcBorders>
          </w:tcPr>
          <w:p w14:paraId="3B14A6B8" w14:textId="39E17982" w:rsidR="005D4F99" w:rsidRPr="00614CB0" w:rsidRDefault="004C14D9" w:rsidP="005D4F99">
            <w:pPr>
              <w:jc w:val="left"/>
            </w:pPr>
            <m:oMath>
              <m:r>
                <w:rPr>
                  <w:rFonts w:ascii="Cambria Math" w:hAnsi="Cambria Math"/>
                </w:rPr>
                <m:t>O3</m:t>
              </m:r>
            </m:oMath>
            <w:r>
              <w:rPr>
                <w:rFonts w:eastAsiaTheme="minorEastAsia"/>
              </w:rPr>
              <w:t xml:space="preserve">, </w:t>
            </w:r>
            <m:oMath>
              <m:r>
                <w:rPr>
                  <w:rFonts w:ascii="Cambria Math" w:eastAsiaTheme="minorEastAsia" w:hAnsi="Cambria Math"/>
                </w:rPr>
                <m:t>O1</m:t>
              </m:r>
            </m:oMath>
            <w:r w:rsidR="00351CF4">
              <w:rPr>
                <w:rFonts w:eastAsiaTheme="minorEastAsia"/>
              </w:rPr>
              <w:t xml:space="preserve">, </w:t>
            </w:r>
            <m:oMath>
              <m:r>
                <w:rPr>
                  <w:rFonts w:ascii="Cambria Math" w:eastAsiaTheme="minorEastAsia" w:hAnsi="Cambria Math"/>
                </w:rPr>
                <m:t>LA</m:t>
              </m:r>
            </m:oMath>
            <w:r w:rsidR="00351CF4">
              <w:rPr>
                <w:rFonts w:eastAsiaTheme="minorEastAsia"/>
              </w:rPr>
              <w:t xml:space="preserve">, </w:t>
            </w:r>
            <m:oMath>
              <m:r>
                <w:rPr>
                  <w:rFonts w:ascii="Cambria Math" w:eastAsiaTheme="minorEastAsia" w:hAnsi="Cambria Math"/>
                </w:rPr>
                <m:t>LF</m:t>
              </m:r>
            </m:oMath>
          </w:p>
        </w:tc>
      </w:tr>
      <w:tr w:rsidR="004C14D9" w:rsidRPr="00614CB0" w14:paraId="44870BDE" w14:textId="77777777" w:rsidTr="00DC7954">
        <w:tc>
          <w:tcPr>
            <w:tcW w:w="974" w:type="dxa"/>
            <w:tcBorders>
              <w:right w:val="single" w:sz="6" w:space="0" w:color="4472C4" w:themeColor="accent1"/>
            </w:tcBorders>
          </w:tcPr>
          <w:p w14:paraId="519F8CB5" w14:textId="013D10CE" w:rsidR="004C14D9" w:rsidRDefault="004C14D9" w:rsidP="005D4F99">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70E5CB8D" w14:textId="422D6B44" w:rsidR="004C14D9" w:rsidRDefault="004C14D9" w:rsidP="005D4F99">
            <w:pPr>
              <w:jc w:val="left"/>
            </w:pPr>
            <w:r>
              <w:t>Zähler zurücksetzen</w:t>
            </w:r>
          </w:p>
        </w:tc>
        <w:tc>
          <w:tcPr>
            <w:tcW w:w="1701" w:type="dxa"/>
            <w:tcBorders>
              <w:left w:val="single" w:sz="6" w:space="0" w:color="4472C4" w:themeColor="accent1"/>
            </w:tcBorders>
          </w:tcPr>
          <w:p w14:paraId="3ABECB39" w14:textId="621D2B2C" w:rsidR="004C14D9" w:rsidRDefault="004C14D9" w:rsidP="005D4F99">
            <w:pPr>
              <w:jc w:val="left"/>
              <w:rPr>
                <w:rFonts w:ascii="Calibri" w:eastAsia="Calibri" w:hAnsi="Calibri" w:cs="Times New Roman"/>
              </w:rPr>
            </w:pPr>
            <m:oMath>
              <m:r>
                <w:rPr>
                  <w:rFonts w:ascii="Cambria Math" w:eastAsia="Calibri" w:hAnsi="Cambria Math" w:cs="Times New Roman"/>
                </w:rPr>
                <m:t>CC</m:t>
              </m:r>
            </m:oMath>
            <w:r>
              <w:rPr>
                <w:rFonts w:ascii="Calibri" w:eastAsia="Calibri" w:hAnsi="Calibri" w:cs="Times New Roman"/>
              </w:rPr>
              <w:t xml:space="preserve"> </w:t>
            </w:r>
          </w:p>
        </w:tc>
      </w:tr>
    </w:tbl>
    <w:p w14:paraId="7AB1E257" w14:textId="6387827B" w:rsidR="005D4F99" w:rsidRDefault="005D4F99" w:rsidP="005D4F99">
      <w:r>
        <w:rPr>
          <w:b/>
        </w:rPr>
        <w:t>NOT</w:t>
      </w:r>
      <w:r>
        <w:t xml:space="preserve"> (</w:t>
      </w:r>
      <m:oMath>
        <m:r>
          <w:rPr>
            <w:rFonts w:ascii="Cambria Math" w:hAnsi="Cambria Math"/>
          </w:rPr>
          <m:t>00010110</m:t>
        </m:r>
      </m:oMath>
      <w:r>
        <w:t>): Mit Operanden. Negiert den gegebenen Operanden und speichert das Ergebnis im A-Register.</w:t>
      </w:r>
    </w:p>
    <w:p w14:paraId="30F029C4" w14:textId="77777777" w:rsidR="00D136BA" w:rsidRDefault="00D136BA" w:rsidP="005D4F99"/>
    <w:tbl>
      <w:tblPr>
        <w:tblStyle w:val="Tabellenraster"/>
        <w:tblpPr w:leftFromText="141" w:rightFromText="141" w:vertAnchor="text" w:horzAnchor="margin" w:tblpY="3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D136BA" w14:paraId="1A202EFD" w14:textId="77777777" w:rsidTr="00DC7954">
        <w:tc>
          <w:tcPr>
            <w:tcW w:w="974" w:type="dxa"/>
            <w:tcBorders>
              <w:bottom w:val="single" w:sz="12" w:space="0" w:color="4472C4" w:themeColor="accent1"/>
              <w:right w:val="single" w:sz="6" w:space="0" w:color="4472C4" w:themeColor="accent1"/>
            </w:tcBorders>
          </w:tcPr>
          <w:p w14:paraId="7E686F73" w14:textId="77777777" w:rsidR="00D136BA" w:rsidRDefault="00D136BA" w:rsidP="00D136BA">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07888D69" w14:textId="77777777" w:rsidR="00D136BA" w:rsidRDefault="00D136BA" w:rsidP="00D136BA">
            <w:r>
              <w:t>Beschreibung Mikrobefehl</w:t>
            </w:r>
          </w:p>
        </w:tc>
        <w:tc>
          <w:tcPr>
            <w:tcW w:w="1701" w:type="dxa"/>
            <w:tcBorders>
              <w:left w:val="single" w:sz="6" w:space="0" w:color="4472C4" w:themeColor="accent1"/>
              <w:bottom w:val="single" w:sz="12" w:space="0" w:color="4472C4" w:themeColor="accent1"/>
            </w:tcBorders>
          </w:tcPr>
          <w:p w14:paraId="1CA5A7B9" w14:textId="77777777" w:rsidR="00D136BA" w:rsidRDefault="00D136BA" w:rsidP="00D136BA">
            <w:r>
              <w:t>Steuersignale</w:t>
            </w:r>
          </w:p>
        </w:tc>
      </w:tr>
      <w:tr w:rsidR="00D136BA" w:rsidRPr="00614CB0" w14:paraId="20D4B154" w14:textId="77777777" w:rsidTr="00DC7954">
        <w:tc>
          <w:tcPr>
            <w:tcW w:w="974" w:type="dxa"/>
            <w:tcBorders>
              <w:top w:val="single" w:sz="12" w:space="0" w:color="4472C4" w:themeColor="accent1"/>
              <w:right w:val="single" w:sz="6" w:space="0" w:color="4472C4" w:themeColor="accent1"/>
            </w:tcBorders>
          </w:tcPr>
          <w:p w14:paraId="5FB75E06" w14:textId="77777777" w:rsidR="00D136BA" w:rsidRDefault="00D136BA" w:rsidP="00D136BA">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189EFC46" w14:textId="0C253590" w:rsidR="00D136BA" w:rsidRPr="00DA1072" w:rsidRDefault="00D136BA" w:rsidP="00D136BA">
            <w:pPr>
              <w:jc w:val="left"/>
            </w:pPr>
            <w:r>
              <w:t>ALU gibt die Negation aus und speichert das Ergebnis im A-Register. Die Flags für die Operation werden in das Flag-Register geladen</w:t>
            </w:r>
          </w:p>
        </w:tc>
        <w:tc>
          <w:tcPr>
            <w:tcW w:w="1701" w:type="dxa"/>
            <w:tcBorders>
              <w:top w:val="single" w:sz="12" w:space="0" w:color="4472C4" w:themeColor="accent1"/>
              <w:left w:val="single" w:sz="6" w:space="0" w:color="4472C4" w:themeColor="accent1"/>
            </w:tcBorders>
          </w:tcPr>
          <w:p w14:paraId="2640D915" w14:textId="031D1DA0" w:rsidR="00D136BA" w:rsidRPr="00614CB0" w:rsidRDefault="00DC7954" w:rsidP="00D136BA">
            <w:pPr>
              <w:jc w:val="left"/>
            </w:pPr>
            <m:oMath>
              <m:r>
                <w:rPr>
                  <w:rFonts w:ascii="Cambria Math" w:hAnsi="Cambria Math"/>
                </w:rPr>
                <m:t>O3</m:t>
              </m:r>
            </m:oMath>
            <w:r>
              <w:rPr>
                <w:rFonts w:eastAsiaTheme="minorEastAsia"/>
              </w:rPr>
              <w:t xml:space="preserve">, </w:t>
            </w:r>
            <m:oMath>
              <m:r>
                <w:rPr>
                  <w:rFonts w:ascii="Cambria Math" w:eastAsiaTheme="minorEastAsia" w:hAnsi="Cambria Math"/>
                </w:rPr>
                <m:t>O1</m:t>
              </m:r>
            </m:oMath>
            <w:r>
              <w:rPr>
                <w:rFonts w:eastAsiaTheme="minorEastAsia"/>
              </w:rPr>
              <w:t xml:space="preserve">, </w:t>
            </w:r>
            <m:oMath>
              <m:r>
                <w:rPr>
                  <w:rFonts w:ascii="Cambria Math" w:eastAsiaTheme="minorEastAsia" w:hAnsi="Cambria Math"/>
                </w:rPr>
                <m:t>LA</m:t>
              </m:r>
            </m:oMath>
            <w:r>
              <w:rPr>
                <w:rFonts w:eastAsiaTheme="minorEastAsia"/>
              </w:rPr>
              <w:t xml:space="preserve">, </w:t>
            </w:r>
            <m:oMath>
              <m:r>
                <w:rPr>
                  <w:rFonts w:ascii="Cambria Math" w:eastAsiaTheme="minorEastAsia" w:hAnsi="Cambria Math"/>
                </w:rPr>
                <m:t>LF</m:t>
              </m:r>
            </m:oMath>
          </w:p>
        </w:tc>
      </w:tr>
      <w:tr w:rsidR="00D136BA" w:rsidRPr="00614CB0" w14:paraId="75E77C9B" w14:textId="77777777" w:rsidTr="00DC7954">
        <w:tc>
          <w:tcPr>
            <w:tcW w:w="974" w:type="dxa"/>
            <w:tcBorders>
              <w:right w:val="single" w:sz="6" w:space="0" w:color="4472C4" w:themeColor="accent1"/>
            </w:tcBorders>
          </w:tcPr>
          <w:p w14:paraId="1AA3ADEC" w14:textId="77777777" w:rsidR="00D136BA" w:rsidRPr="00614CB0" w:rsidRDefault="00D136BA" w:rsidP="00D136BA">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1453F860" w14:textId="16AE78D5" w:rsidR="00D136BA" w:rsidRPr="00DA1072" w:rsidRDefault="00DC7954" w:rsidP="00D136BA">
            <w:pPr>
              <w:jc w:val="left"/>
            </w:pPr>
            <w:r>
              <w:t>Zähler zurücksetzen</w:t>
            </w:r>
          </w:p>
        </w:tc>
        <w:tc>
          <w:tcPr>
            <w:tcW w:w="1701" w:type="dxa"/>
            <w:tcBorders>
              <w:left w:val="single" w:sz="6" w:space="0" w:color="4472C4" w:themeColor="accent1"/>
            </w:tcBorders>
          </w:tcPr>
          <w:p w14:paraId="746C32D8" w14:textId="5FCF59BB" w:rsidR="00D136BA" w:rsidRPr="00614CB0" w:rsidRDefault="00DC7954" w:rsidP="00D136BA">
            <w:pPr>
              <w:jc w:val="left"/>
            </w:pPr>
            <m:oMath>
              <m:r>
                <w:rPr>
                  <w:rFonts w:ascii="Cambria Math" w:hAnsi="Cambria Math"/>
                </w:rPr>
                <m:t>CC</m:t>
              </m:r>
            </m:oMath>
            <w:r>
              <w:rPr>
                <w:rFonts w:eastAsiaTheme="minorEastAsia"/>
              </w:rPr>
              <w:t xml:space="preserve"> </w:t>
            </w:r>
          </w:p>
        </w:tc>
      </w:tr>
    </w:tbl>
    <w:p w14:paraId="71083E1A" w14:textId="77777777" w:rsidR="00D136BA" w:rsidRPr="00815576" w:rsidRDefault="00D136BA" w:rsidP="005D4F99">
      <w:r>
        <w:rPr>
          <w:b/>
        </w:rPr>
        <w:t xml:space="preserve">NOTA </w:t>
      </w:r>
      <w:r>
        <w:t>(</w:t>
      </w:r>
      <m:oMath>
        <m:r>
          <w:rPr>
            <w:rFonts w:ascii="Cambria Math" w:hAnsi="Cambria Math"/>
          </w:rPr>
          <m:t>00010111</m:t>
        </m:r>
      </m:oMath>
      <w:r>
        <w:t>): Negiert den Inhalt des A-Register und speichert das Ergebnis im A-Register.</w:t>
      </w:r>
    </w:p>
    <w:p w14:paraId="09540A83" w14:textId="1D85F93F" w:rsidR="00DC7954" w:rsidRDefault="00DC7954" w:rsidP="005D4F99">
      <w:r>
        <w:br w:type="page"/>
      </w:r>
    </w:p>
    <w:tbl>
      <w:tblPr>
        <w:tblStyle w:val="Tabellenraster"/>
        <w:tblpPr w:leftFromText="141" w:rightFromText="141" w:vertAnchor="text" w:horzAnchor="margin" w:tblpY="3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DC7954" w14:paraId="4A3D0AD1" w14:textId="77777777" w:rsidTr="00DC7954">
        <w:tc>
          <w:tcPr>
            <w:tcW w:w="974" w:type="dxa"/>
            <w:tcBorders>
              <w:bottom w:val="single" w:sz="12" w:space="0" w:color="4472C4" w:themeColor="accent1"/>
              <w:right w:val="single" w:sz="6" w:space="0" w:color="4472C4" w:themeColor="accent1"/>
            </w:tcBorders>
          </w:tcPr>
          <w:p w14:paraId="2F97B25A" w14:textId="77777777" w:rsidR="00DC7954" w:rsidRDefault="00DC7954" w:rsidP="00DC7954">
            <w:r>
              <w:lastRenderedPageBreak/>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69A20255" w14:textId="77777777" w:rsidR="00DC7954" w:rsidRDefault="00DC7954" w:rsidP="00DC7954">
            <w:r>
              <w:t>Beschreibung Mikrobefehl</w:t>
            </w:r>
          </w:p>
        </w:tc>
        <w:tc>
          <w:tcPr>
            <w:tcW w:w="1701" w:type="dxa"/>
            <w:tcBorders>
              <w:left w:val="single" w:sz="6" w:space="0" w:color="4472C4" w:themeColor="accent1"/>
              <w:bottom w:val="single" w:sz="12" w:space="0" w:color="4472C4" w:themeColor="accent1"/>
            </w:tcBorders>
          </w:tcPr>
          <w:p w14:paraId="07405657" w14:textId="77777777" w:rsidR="00DC7954" w:rsidRDefault="00DC7954" w:rsidP="00DC7954">
            <w:r>
              <w:t>Steuersignale</w:t>
            </w:r>
          </w:p>
        </w:tc>
      </w:tr>
      <w:tr w:rsidR="00DC7954" w:rsidRPr="00614CB0" w14:paraId="1A336956" w14:textId="77777777" w:rsidTr="00DC7954">
        <w:tc>
          <w:tcPr>
            <w:tcW w:w="974" w:type="dxa"/>
            <w:tcBorders>
              <w:top w:val="single" w:sz="12" w:space="0" w:color="4472C4" w:themeColor="accent1"/>
              <w:right w:val="single" w:sz="6" w:space="0" w:color="4472C4" w:themeColor="accent1"/>
            </w:tcBorders>
          </w:tcPr>
          <w:p w14:paraId="22D4CB25" w14:textId="77777777" w:rsidR="00DC7954" w:rsidRDefault="00DC7954" w:rsidP="00DC7954">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58820E66" w14:textId="5BB40DD4" w:rsidR="00DC7954" w:rsidRPr="00DA1072" w:rsidRDefault="00DC7954" w:rsidP="00DC7954">
            <w:pPr>
              <w:jc w:val="left"/>
            </w:pPr>
            <w:r>
              <w:t>Inhalt des B-Registers in das A-Register verschieben</w:t>
            </w:r>
          </w:p>
        </w:tc>
        <w:tc>
          <w:tcPr>
            <w:tcW w:w="1701" w:type="dxa"/>
            <w:tcBorders>
              <w:top w:val="single" w:sz="12" w:space="0" w:color="4472C4" w:themeColor="accent1"/>
              <w:left w:val="single" w:sz="6" w:space="0" w:color="4472C4" w:themeColor="accent1"/>
            </w:tcBorders>
          </w:tcPr>
          <w:p w14:paraId="106F5598" w14:textId="07A89DC0" w:rsidR="00DC7954" w:rsidRPr="00614CB0" w:rsidRDefault="00DC7954" w:rsidP="00DC7954">
            <w:pPr>
              <w:jc w:val="left"/>
            </w:pPr>
            <m:oMath>
              <m:r>
                <w:rPr>
                  <w:rFonts w:ascii="Cambria Math" w:hAnsi="Cambria Math"/>
                </w:rPr>
                <m:t>EB</m:t>
              </m:r>
            </m:oMath>
            <w:r>
              <w:rPr>
                <w:rFonts w:eastAsiaTheme="minorEastAsia"/>
              </w:rPr>
              <w:t xml:space="preserve">, </w:t>
            </w:r>
            <m:oMath>
              <m:r>
                <w:rPr>
                  <w:rFonts w:ascii="Cambria Math" w:eastAsiaTheme="minorEastAsia" w:hAnsi="Cambria Math"/>
                </w:rPr>
                <m:t>LA</m:t>
              </m:r>
            </m:oMath>
          </w:p>
        </w:tc>
      </w:tr>
      <w:tr w:rsidR="00DC7954" w:rsidRPr="00614CB0" w14:paraId="63BFE62C" w14:textId="77777777" w:rsidTr="00DC7954">
        <w:tc>
          <w:tcPr>
            <w:tcW w:w="974" w:type="dxa"/>
            <w:tcBorders>
              <w:right w:val="single" w:sz="6" w:space="0" w:color="4472C4" w:themeColor="accent1"/>
            </w:tcBorders>
          </w:tcPr>
          <w:p w14:paraId="415CB5CD" w14:textId="77777777" w:rsidR="00DC7954" w:rsidRPr="00614CB0" w:rsidRDefault="00DC7954" w:rsidP="00DC7954">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1CB73DBC" w14:textId="5CA39F5A" w:rsidR="00DC7954" w:rsidRPr="00DA1072" w:rsidRDefault="00DC7954" w:rsidP="00DC7954">
            <w:pPr>
              <w:jc w:val="left"/>
            </w:pPr>
            <w:r>
              <w:t>ALU gibt die Negation aus und speichert das Ergebnis im A-Register. Die Flags für die Operation werden in das Flag-Register geladen</w:t>
            </w:r>
          </w:p>
        </w:tc>
        <w:tc>
          <w:tcPr>
            <w:tcW w:w="1701" w:type="dxa"/>
            <w:tcBorders>
              <w:left w:val="single" w:sz="6" w:space="0" w:color="4472C4" w:themeColor="accent1"/>
            </w:tcBorders>
          </w:tcPr>
          <w:p w14:paraId="3CC81AFB" w14:textId="1144DC82" w:rsidR="00DC7954" w:rsidRPr="00614CB0" w:rsidRDefault="00351CF4" w:rsidP="00DC7954">
            <w:pPr>
              <w:jc w:val="left"/>
            </w:pPr>
            <m:oMath>
              <m:r>
                <w:rPr>
                  <w:rFonts w:ascii="Cambria Math" w:hAnsi="Cambria Math"/>
                </w:rPr>
                <m:t>O3</m:t>
              </m:r>
            </m:oMath>
            <w:r>
              <w:rPr>
                <w:rFonts w:eastAsiaTheme="minorEastAsia"/>
              </w:rPr>
              <w:t xml:space="preserve">, </w:t>
            </w:r>
            <m:oMath>
              <m:r>
                <w:rPr>
                  <w:rFonts w:ascii="Cambria Math" w:eastAsiaTheme="minorEastAsia" w:hAnsi="Cambria Math"/>
                </w:rPr>
                <m:t>O1</m:t>
              </m:r>
            </m:oMath>
            <w:r>
              <w:rPr>
                <w:rFonts w:eastAsiaTheme="minorEastAsia"/>
              </w:rPr>
              <w:t xml:space="preserve">, </w:t>
            </w:r>
            <m:oMath>
              <m:r>
                <w:rPr>
                  <w:rFonts w:ascii="Cambria Math" w:eastAsiaTheme="minorEastAsia" w:hAnsi="Cambria Math"/>
                </w:rPr>
                <m:t>LA</m:t>
              </m:r>
            </m:oMath>
            <w:r>
              <w:rPr>
                <w:rFonts w:eastAsiaTheme="minorEastAsia"/>
              </w:rPr>
              <w:t xml:space="preserve">, </w:t>
            </w:r>
            <m:oMath>
              <m:r>
                <w:rPr>
                  <w:rFonts w:ascii="Cambria Math" w:eastAsiaTheme="minorEastAsia" w:hAnsi="Cambria Math"/>
                </w:rPr>
                <m:t>LF</m:t>
              </m:r>
            </m:oMath>
          </w:p>
        </w:tc>
      </w:tr>
      <w:tr w:rsidR="00DC7954" w:rsidRPr="00614CB0" w14:paraId="7EA2FEB9" w14:textId="77777777" w:rsidTr="00DC7954">
        <w:tc>
          <w:tcPr>
            <w:tcW w:w="974" w:type="dxa"/>
            <w:tcBorders>
              <w:right w:val="single" w:sz="6" w:space="0" w:color="4472C4" w:themeColor="accent1"/>
            </w:tcBorders>
          </w:tcPr>
          <w:p w14:paraId="53EE21C4" w14:textId="77777777" w:rsidR="00DC7954" w:rsidRDefault="00DC7954" w:rsidP="00DC7954">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719238BD" w14:textId="5123534F" w:rsidR="00DC7954" w:rsidRPr="00DA1072" w:rsidRDefault="00351CF4" w:rsidP="00DC7954">
            <w:pPr>
              <w:jc w:val="left"/>
            </w:pPr>
            <w:r>
              <w:t>Zähler zurücksetzen</w:t>
            </w:r>
          </w:p>
        </w:tc>
        <w:tc>
          <w:tcPr>
            <w:tcW w:w="1701" w:type="dxa"/>
            <w:tcBorders>
              <w:left w:val="single" w:sz="6" w:space="0" w:color="4472C4" w:themeColor="accent1"/>
            </w:tcBorders>
          </w:tcPr>
          <w:p w14:paraId="11979104" w14:textId="3D8C44A3" w:rsidR="00DC7954" w:rsidRPr="00614CB0" w:rsidRDefault="00136898" w:rsidP="00DC7954">
            <w:pPr>
              <w:jc w:val="left"/>
            </w:pPr>
            <m:oMath>
              <m:r>
                <w:rPr>
                  <w:rFonts w:ascii="Cambria Math" w:hAnsi="Cambria Math"/>
                </w:rPr>
                <m:t>CC</m:t>
              </m:r>
            </m:oMath>
            <w:r>
              <w:rPr>
                <w:rFonts w:eastAsiaTheme="minorEastAsia"/>
              </w:rPr>
              <w:t xml:space="preserve"> </w:t>
            </w:r>
          </w:p>
        </w:tc>
      </w:tr>
    </w:tbl>
    <w:p w14:paraId="37CC0C22" w14:textId="77777777" w:rsidR="00DC7954" w:rsidRPr="00DC7954" w:rsidRDefault="00DC7954" w:rsidP="005D4F99">
      <w:r w:rsidRPr="00DC7954">
        <w:rPr>
          <w:b/>
        </w:rPr>
        <w:t xml:space="preserve">NOTB </w:t>
      </w:r>
      <w:r w:rsidRPr="00DC7954">
        <w:t>(</w:t>
      </w:r>
      <m:oMath>
        <m:r>
          <w:rPr>
            <w:rFonts w:ascii="Cambria Math" w:hAnsi="Cambria Math"/>
          </w:rPr>
          <m:t>00011000</m:t>
        </m:r>
      </m:oMath>
      <w:r w:rsidRPr="00DC7954">
        <w:t xml:space="preserve">): Negiert </w:t>
      </w:r>
      <w:r>
        <w:t>den Inhalt des B-Registers und speichert das Ergebnis im A-Register.</w:t>
      </w:r>
    </w:p>
    <w:p w14:paraId="1D6D9A47" w14:textId="77777777" w:rsidR="00136898" w:rsidRDefault="00136898" w:rsidP="005D4F99"/>
    <w:p w14:paraId="417CA837" w14:textId="77777777" w:rsidR="00845D36" w:rsidRDefault="00136898" w:rsidP="005D4F99">
      <w:r>
        <w:t xml:space="preserve">Der Befehl </w:t>
      </w:r>
      <w:r>
        <w:rPr>
          <w:b/>
        </w:rPr>
        <w:t xml:space="preserve">NOTC </w:t>
      </w:r>
      <w:r>
        <w:t>(</w:t>
      </w:r>
      <m:oMath>
        <m:r>
          <w:rPr>
            <w:rFonts w:ascii="Cambria Math" w:hAnsi="Cambria Math"/>
          </w:rPr>
          <m:t>00011001</m:t>
        </m:r>
      </m:oMath>
      <w:r>
        <w:t xml:space="preserve">) ist analog zu </w:t>
      </w:r>
      <w:r>
        <w:rPr>
          <w:b/>
        </w:rPr>
        <w:t>NOTB</w:t>
      </w:r>
      <w:r>
        <w:t>.</w:t>
      </w:r>
    </w:p>
    <w:tbl>
      <w:tblPr>
        <w:tblStyle w:val="Tabellenraster"/>
        <w:tblpPr w:leftFromText="141" w:rightFromText="141" w:vertAnchor="text" w:horzAnchor="margin" w:tblpY="6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A906E9" w14:paraId="677AAA27" w14:textId="77777777" w:rsidTr="00A906E9">
        <w:tc>
          <w:tcPr>
            <w:tcW w:w="974" w:type="dxa"/>
            <w:tcBorders>
              <w:bottom w:val="single" w:sz="12" w:space="0" w:color="4472C4" w:themeColor="accent1"/>
              <w:right w:val="single" w:sz="6" w:space="0" w:color="4472C4" w:themeColor="accent1"/>
            </w:tcBorders>
          </w:tcPr>
          <w:p w14:paraId="191AA1F8" w14:textId="77777777" w:rsidR="00A906E9" w:rsidRDefault="00A906E9" w:rsidP="00A906E9">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2DC467D5" w14:textId="77777777" w:rsidR="00A906E9" w:rsidRDefault="00A906E9" w:rsidP="00A906E9">
            <w:r>
              <w:t>Beschreibung Mikrobefehl</w:t>
            </w:r>
          </w:p>
        </w:tc>
        <w:tc>
          <w:tcPr>
            <w:tcW w:w="1701" w:type="dxa"/>
            <w:tcBorders>
              <w:left w:val="single" w:sz="6" w:space="0" w:color="4472C4" w:themeColor="accent1"/>
              <w:bottom w:val="single" w:sz="12" w:space="0" w:color="4472C4" w:themeColor="accent1"/>
            </w:tcBorders>
          </w:tcPr>
          <w:p w14:paraId="62D02DD2" w14:textId="77777777" w:rsidR="00A906E9" w:rsidRDefault="00A906E9" w:rsidP="00A906E9">
            <w:r>
              <w:t>Steuersignale</w:t>
            </w:r>
          </w:p>
        </w:tc>
      </w:tr>
      <w:tr w:rsidR="00A906E9" w:rsidRPr="00614CB0" w14:paraId="2CC95BD8" w14:textId="77777777" w:rsidTr="00A906E9">
        <w:tc>
          <w:tcPr>
            <w:tcW w:w="974" w:type="dxa"/>
            <w:tcBorders>
              <w:top w:val="single" w:sz="12" w:space="0" w:color="4472C4" w:themeColor="accent1"/>
              <w:right w:val="single" w:sz="6" w:space="0" w:color="4472C4" w:themeColor="accent1"/>
            </w:tcBorders>
          </w:tcPr>
          <w:p w14:paraId="67DE8457" w14:textId="77777777" w:rsidR="00A906E9" w:rsidRDefault="00A906E9" w:rsidP="00A906E9">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5E87E634" w14:textId="419C0916" w:rsidR="00A906E9" w:rsidRPr="00DA1072" w:rsidRDefault="00A906E9" w:rsidP="00A906E9">
            <w:pPr>
              <w:jc w:val="left"/>
            </w:pPr>
            <w:r>
              <w:t>Adresse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1E97489C" w14:textId="50C50D0E" w:rsidR="00A906E9" w:rsidRPr="00614CB0" w:rsidRDefault="00A906E9" w:rsidP="00A906E9">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A906E9" w:rsidRPr="00614CB0" w14:paraId="435590CE" w14:textId="77777777" w:rsidTr="00A906E9">
        <w:tc>
          <w:tcPr>
            <w:tcW w:w="974" w:type="dxa"/>
            <w:tcBorders>
              <w:right w:val="single" w:sz="6" w:space="0" w:color="4472C4" w:themeColor="accent1"/>
            </w:tcBorders>
          </w:tcPr>
          <w:p w14:paraId="43D538C6" w14:textId="77777777" w:rsidR="00A906E9" w:rsidRPr="00614CB0" w:rsidRDefault="00A906E9" w:rsidP="00A906E9">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65EFCC75" w14:textId="30C87272" w:rsidR="00A906E9" w:rsidRPr="00DA1072" w:rsidRDefault="00A906E9" w:rsidP="00A906E9">
            <w:pPr>
              <w:jc w:val="left"/>
            </w:pPr>
            <w:r>
              <w:t xml:space="preserve">Befehlszähler erhöhen für den nächsten Befehl. </w:t>
            </w:r>
            <w:r w:rsidR="000B6D87">
              <w:t>Der Operand wird als Adresse in das Adressenregister geladen</w:t>
            </w:r>
          </w:p>
        </w:tc>
        <w:tc>
          <w:tcPr>
            <w:tcW w:w="1701" w:type="dxa"/>
            <w:tcBorders>
              <w:left w:val="single" w:sz="6" w:space="0" w:color="4472C4" w:themeColor="accent1"/>
            </w:tcBorders>
          </w:tcPr>
          <w:p w14:paraId="3B839E1D" w14:textId="18F1374C" w:rsidR="00A906E9" w:rsidRPr="00614CB0" w:rsidRDefault="000B6D87" w:rsidP="00A906E9">
            <w:pPr>
              <w:jc w:val="left"/>
            </w:pPr>
            <m:oMath>
              <m:r>
                <w:rPr>
                  <w:rFonts w:ascii="Cambria Math" w:hAnsi="Cambria Math"/>
                </w:rPr>
                <m:t>IP</m:t>
              </m:r>
            </m:oMath>
            <w:r>
              <w:rPr>
                <w:rFonts w:eastAsiaTheme="minorEastAsia"/>
              </w:rPr>
              <w:t xml:space="preserve">, </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LM</m:t>
              </m:r>
            </m:oMath>
          </w:p>
        </w:tc>
      </w:tr>
      <w:tr w:rsidR="00A906E9" w:rsidRPr="00614CB0" w14:paraId="280F5CE2" w14:textId="77777777" w:rsidTr="00A906E9">
        <w:tc>
          <w:tcPr>
            <w:tcW w:w="974" w:type="dxa"/>
            <w:tcBorders>
              <w:right w:val="single" w:sz="6" w:space="0" w:color="4472C4" w:themeColor="accent1"/>
            </w:tcBorders>
          </w:tcPr>
          <w:p w14:paraId="44A1199C" w14:textId="77777777" w:rsidR="00A906E9" w:rsidRDefault="00A906E9" w:rsidP="00A906E9">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7360494A" w14:textId="74FEC15D" w:rsidR="00A906E9" w:rsidRPr="00DA1072" w:rsidRDefault="000B6D87" w:rsidP="00A906E9">
            <w:pPr>
              <w:jc w:val="left"/>
            </w:pPr>
            <w:r>
              <w:t>Liest den RAM aus und lädt den Wert in das A-Register</w:t>
            </w:r>
          </w:p>
        </w:tc>
        <w:tc>
          <w:tcPr>
            <w:tcW w:w="1701" w:type="dxa"/>
            <w:tcBorders>
              <w:left w:val="single" w:sz="6" w:space="0" w:color="4472C4" w:themeColor="accent1"/>
            </w:tcBorders>
          </w:tcPr>
          <w:p w14:paraId="4FE890FF" w14:textId="707673DA" w:rsidR="00A906E9" w:rsidRPr="00614CB0" w:rsidRDefault="000B6D87" w:rsidP="00A906E9">
            <w:pPr>
              <w:jc w:val="left"/>
            </w:pPr>
            <m:oMath>
              <m:r>
                <w:rPr>
                  <w:rFonts w:ascii="Cambria Math" w:hAnsi="Cambria Math"/>
                </w:rPr>
                <m:t>RR</m:t>
              </m:r>
            </m:oMath>
            <w:r>
              <w:rPr>
                <w:rFonts w:eastAsiaTheme="minorEastAsia"/>
              </w:rPr>
              <w:t xml:space="preserve">, </w:t>
            </w:r>
            <m:oMath>
              <m:r>
                <w:rPr>
                  <w:rFonts w:ascii="Cambria Math" w:eastAsiaTheme="minorEastAsia" w:hAnsi="Cambria Math"/>
                </w:rPr>
                <m:t>LA</m:t>
              </m:r>
            </m:oMath>
          </w:p>
        </w:tc>
      </w:tr>
      <w:tr w:rsidR="000B6D87" w:rsidRPr="00614CB0" w14:paraId="5BB601E4" w14:textId="77777777" w:rsidTr="00A906E9">
        <w:tc>
          <w:tcPr>
            <w:tcW w:w="974" w:type="dxa"/>
            <w:tcBorders>
              <w:right w:val="single" w:sz="6" w:space="0" w:color="4472C4" w:themeColor="accent1"/>
            </w:tcBorders>
          </w:tcPr>
          <w:p w14:paraId="46A63143" w14:textId="7864765D" w:rsidR="000B6D87" w:rsidRDefault="000B6D87" w:rsidP="00A906E9">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70BCAFFA" w14:textId="5420FD09" w:rsidR="000B6D87" w:rsidRDefault="000B6D87" w:rsidP="00A906E9">
            <w:pPr>
              <w:jc w:val="left"/>
            </w:pPr>
            <w:r>
              <w:t xml:space="preserve">ALU führt die DEC Operation aus und speichert das Ergebnis im </w:t>
            </w:r>
            <w:r w:rsidR="00AC23E9">
              <w:t>A-Register. Die Flags für die Operation werden in das Flag-Register geladen</w:t>
            </w:r>
          </w:p>
        </w:tc>
        <w:tc>
          <w:tcPr>
            <w:tcW w:w="1701" w:type="dxa"/>
            <w:tcBorders>
              <w:left w:val="single" w:sz="6" w:space="0" w:color="4472C4" w:themeColor="accent1"/>
            </w:tcBorders>
          </w:tcPr>
          <w:p w14:paraId="11B80575" w14:textId="49589362" w:rsidR="000B6D87" w:rsidRDefault="00AC23E9" w:rsidP="00A906E9">
            <w:pPr>
              <w:jc w:val="left"/>
              <w:rPr>
                <w:rFonts w:ascii="Calibri" w:eastAsia="Calibri" w:hAnsi="Calibri" w:cs="Times New Roman"/>
              </w:rPr>
            </w:pPr>
            <m:oMath>
              <m:r>
                <w:rPr>
                  <w:rFonts w:ascii="Cambria Math" w:eastAsia="Calibri" w:hAnsi="Cambria Math" w:cs="Times New Roman"/>
                </w:rPr>
                <m:t>O3</m:t>
              </m:r>
            </m:oMath>
            <w:r>
              <w:rPr>
                <w:rFonts w:ascii="Calibri" w:eastAsia="Calibri" w:hAnsi="Calibri" w:cs="Times New Roman"/>
              </w:rPr>
              <w:t xml:space="preserve">, </w:t>
            </w:r>
            <m:oMath>
              <m:r>
                <w:rPr>
                  <w:rFonts w:ascii="Cambria Math" w:eastAsia="Calibri" w:hAnsi="Cambria Math" w:cs="Times New Roman"/>
                </w:rPr>
                <m:t>O2</m:t>
              </m:r>
            </m:oMath>
            <w:r>
              <w:rPr>
                <w:rFonts w:ascii="Calibri" w:eastAsia="Calibri" w:hAnsi="Calibri" w:cs="Times New Roman"/>
              </w:rPr>
              <w:t xml:space="preserve">, </w:t>
            </w:r>
            <m:oMath>
              <m:r>
                <w:rPr>
                  <w:rFonts w:ascii="Cambria Math" w:eastAsia="Calibri" w:hAnsi="Cambria Math" w:cs="Times New Roman"/>
                </w:rPr>
                <m:t>O1</m:t>
              </m:r>
            </m:oMath>
            <w:r>
              <w:rPr>
                <w:rFonts w:ascii="Calibri" w:eastAsia="Calibri" w:hAnsi="Calibri" w:cs="Times New Roman"/>
              </w:rPr>
              <w:t xml:space="preserve">, </w:t>
            </w:r>
            <m:oMath>
              <m:r>
                <w:rPr>
                  <w:rFonts w:ascii="Cambria Math" w:eastAsia="Calibri" w:hAnsi="Cambria Math" w:cs="Times New Roman"/>
                </w:rPr>
                <m:t>LA</m:t>
              </m:r>
            </m:oMath>
            <w:r>
              <w:rPr>
                <w:rFonts w:ascii="Calibri" w:eastAsia="Calibri" w:hAnsi="Calibri" w:cs="Times New Roman"/>
              </w:rPr>
              <w:t xml:space="preserve">, </w:t>
            </w:r>
            <m:oMath>
              <m:r>
                <w:rPr>
                  <w:rFonts w:ascii="Cambria Math" w:eastAsia="Calibri" w:hAnsi="Cambria Math" w:cs="Times New Roman"/>
                </w:rPr>
                <m:t>LF</m:t>
              </m:r>
            </m:oMath>
          </w:p>
        </w:tc>
      </w:tr>
      <w:tr w:rsidR="00AC23E9" w:rsidRPr="00614CB0" w14:paraId="35D1C0C5" w14:textId="77777777" w:rsidTr="00A906E9">
        <w:tc>
          <w:tcPr>
            <w:tcW w:w="974" w:type="dxa"/>
            <w:tcBorders>
              <w:right w:val="single" w:sz="6" w:space="0" w:color="4472C4" w:themeColor="accent1"/>
            </w:tcBorders>
          </w:tcPr>
          <w:p w14:paraId="27E13376" w14:textId="21059052" w:rsidR="00AC23E9" w:rsidRDefault="00AC23E9" w:rsidP="00A906E9">
            <w:pPr>
              <w:jc w:val="center"/>
              <w:rPr>
                <w:rFonts w:ascii="Calibri" w:eastAsia="Calibri" w:hAnsi="Calibri" w:cs="Times New Roman"/>
              </w:rPr>
            </w:pPr>
            <m:oMathPara>
              <m:oMath>
                <m:r>
                  <w:rPr>
                    <w:rFonts w:ascii="Cambria Math" w:eastAsia="Calibri" w:hAnsi="Cambria Math" w:cs="Times New Roman"/>
                  </w:rPr>
                  <m:t>110</m:t>
                </m:r>
              </m:oMath>
            </m:oMathPara>
          </w:p>
        </w:tc>
        <w:tc>
          <w:tcPr>
            <w:tcW w:w="6256" w:type="dxa"/>
            <w:tcBorders>
              <w:left w:val="single" w:sz="6" w:space="0" w:color="4472C4" w:themeColor="accent1"/>
              <w:right w:val="single" w:sz="6" w:space="0" w:color="4472C4" w:themeColor="accent1"/>
            </w:tcBorders>
          </w:tcPr>
          <w:p w14:paraId="057FEEF7" w14:textId="77777777" w:rsidR="00AC23E9" w:rsidRDefault="00AC23E9" w:rsidP="00A906E9">
            <w:pPr>
              <w:jc w:val="left"/>
            </w:pPr>
            <w:r>
              <w:t>Zähler zurücksetzen</w:t>
            </w:r>
          </w:p>
        </w:tc>
        <w:tc>
          <w:tcPr>
            <w:tcW w:w="1701" w:type="dxa"/>
            <w:tcBorders>
              <w:left w:val="single" w:sz="6" w:space="0" w:color="4472C4" w:themeColor="accent1"/>
            </w:tcBorders>
          </w:tcPr>
          <w:p w14:paraId="17FF3CF2" w14:textId="3D682629" w:rsidR="00AC23E9" w:rsidRDefault="00AC23E9" w:rsidP="00A906E9">
            <w:pPr>
              <w:jc w:val="left"/>
              <w:rPr>
                <w:rFonts w:ascii="Calibri" w:eastAsia="Calibri" w:hAnsi="Calibri" w:cs="Times New Roman"/>
              </w:rPr>
            </w:pPr>
            <m:oMathPara>
              <m:oMath>
                <m:r>
                  <w:rPr>
                    <w:rFonts w:ascii="Cambria Math" w:eastAsia="Calibri" w:hAnsi="Cambria Math" w:cs="Times New Roman"/>
                  </w:rPr>
                  <m:t>CC</m:t>
                </m:r>
              </m:oMath>
            </m:oMathPara>
          </w:p>
        </w:tc>
      </w:tr>
    </w:tbl>
    <w:p w14:paraId="57CA80F2" w14:textId="0B36E787" w:rsidR="00A906E9" w:rsidRDefault="00647D5C" w:rsidP="005D4F99">
      <w:r>
        <w:rPr>
          <w:b/>
        </w:rPr>
        <w:t xml:space="preserve">DECAD </w:t>
      </w:r>
      <w:r>
        <w:t>(</w:t>
      </w:r>
      <m:oMath>
        <m:r>
          <w:rPr>
            <w:rFonts w:ascii="Cambria Math" w:hAnsi="Cambria Math"/>
          </w:rPr>
          <m:t>00011010</m:t>
        </m:r>
      </m:oMath>
      <w:r>
        <w:t>): Mit Operanden. Verringert den Wert der per Operanden bestimmten RAM-Adresse um eins</w:t>
      </w:r>
      <w:r w:rsidR="000B6D87">
        <w:t xml:space="preserve"> und speichert das Ergebnis im A-Register</w:t>
      </w:r>
      <w:r w:rsidR="00BE532C">
        <w:t>.</w:t>
      </w:r>
    </w:p>
    <w:p w14:paraId="647838FC" w14:textId="77777777" w:rsidR="001F0CF6" w:rsidRDefault="001F0CF6" w:rsidP="005D4F99"/>
    <w:p w14:paraId="0BE5DA95" w14:textId="0E386C1B" w:rsidR="00CC20FB" w:rsidRDefault="001F0CF6" w:rsidP="005D4F99">
      <w:r>
        <w:rPr>
          <w:b/>
        </w:rPr>
        <w:t xml:space="preserve">DEC </w:t>
      </w:r>
      <w:r>
        <w:t>(</w:t>
      </w:r>
      <m:oMath>
        <m:r>
          <w:rPr>
            <w:rFonts w:ascii="Cambria Math" w:hAnsi="Cambria Math"/>
          </w:rPr>
          <m:t>00011011</m:t>
        </m:r>
      </m:oMath>
      <w:r>
        <w:t xml:space="preserve">), </w:t>
      </w:r>
      <w:r>
        <w:rPr>
          <w:b/>
        </w:rPr>
        <w:t xml:space="preserve">DECA </w:t>
      </w:r>
      <w:r>
        <w:t>(</w:t>
      </w:r>
      <m:oMath>
        <m:r>
          <w:rPr>
            <w:rFonts w:ascii="Cambria Math" w:hAnsi="Cambria Math"/>
          </w:rPr>
          <m:t>00011100</m:t>
        </m:r>
      </m:oMath>
      <w:r>
        <w:t xml:space="preserve">) und </w:t>
      </w:r>
      <w:r>
        <w:rPr>
          <w:b/>
        </w:rPr>
        <w:t xml:space="preserve">DECB </w:t>
      </w:r>
      <w:r>
        <w:t>(</w:t>
      </w:r>
      <m:oMath>
        <m:r>
          <w:rPr>
            <w:rFonts w:ascii="Cambria Math" w:hAnsi="Cambria Math"/>
          </w:rPr>
          <m:t>00011101</m:t>
        </m:r>
      </m:oMath>
      <w:r>
        <w:t xml:space="preserve">) </w:t>
      </w:r>
      <w:r w:rsidR="007D7690">
        <w:t xml:space="preserve">und </w:t>
      </w:r>
      <w:r w:rsidR="007D7690">
        <w:rPr>
          <w:b/>
        </w:rPr>
        <w:t xml:space="preserve">DECC </w:t>
      </w:r>
      <w:r w:rsidR="007D7690">
        <w:t>(</w:t>
      </w:r>
      <m:oMath>
        <m:r>
          <w:rPr>
            <w:rFonts w:ascii="Cambria Math" w:hAnsi="Cambria Math"/>
          </w:rPr>
          <m:t>00011110</m:t>
        </m:r>
      </m:oMath>
      <w:r w:rsidR="007D7690">
        <w:t xml:space="preserve">) </w:t>
      </w:r>
      <w:r>
        <w:t xml:space="preserve">sind analog zu </w:t>
      </w:r>
      <w:r w:rsidR="007D7690">
        <w:t>einer ALU-Operation mit nur einem Operanden</w:t>
      </w:r>
      <w:r>
        <w:t xml:space="preserve">, wie beispielsweise die Gruppe der </w:t>
      </w:r>
      <w:r w:rsidR="007D7690">
        <w:rPr>
          <w:b/>
        </w:rPr>
        <w:t>NOT</w:t>
      </w:r>
      <w:r>
        <w:rPr>
          <w:b/>
        </w:rPr>
        <w:t xml:space="preserve"> </w:t>
      </w:r>
      <w:r>
        <w:t xml:space="preserve">Befehle. </w:t>
      </w:r>
      <w:r w:rsidR="003E7046">
        <w:rPr>
          <w:b/>
        </w:rPr>
        <w:t xml:space="preserve">DEC </w:t>
      </w:r>
      <w:r w:rsidR="003E7046">
        <w:t xml:space="preserve">verringert den gegebenen Parameter, </w:t>
      </w:r>
      <w:r w:rsidR="003E7046">
        <w:rPr>
          <w:b/>
        </w:rPr>
        <w:t>DECA</w:t>
      </w:r>
      <w:r w:rsidR="001A2F40">
        <w:t xml:space="preserve">, </w:t>
      </w:r>
      <w:r w:rsidR="001A2F40">
        <w:rPr>
          <w:b/>
        </w:rPr>
        <w:t>DECB</w:t>
      </w:r>
      <w:r w:rsidR="003E7046">
        <w:rPr>
          <w:b/>
        </w:rPr>
        <w:t xml:space="preserve"> </w:t>
      </w:r>
      <w:r w:rsidR="003E7046">
        <w:t xml:space="preserve">und </w:t>
      </w:r>
      <w:r w:rsidR="003E7046">
        <w:rPr>
          <w:b/>
        </w:rPr>
        <w:t>DEC</w:t>
      </w:r>
      <w:r w:rsidR="001A2F40">
        <w:rPr>
          <w:b/>
        </w:rPr>
        <w:t>C</w:t>
      </w:r>
      <w:r w:rsidR="003E7046">
        <w:rPr>
          <w:b/>
        </w:rPr>
        <w:t xml:space="preserve"> </w:t>
      </w:r>
      <w:r w:rsidR="003E7046">
        <w:t>den Inhalt des jeweiligen Registers.</w:t>
      </w:r>
    </w:p>
    <w:p w14:paraId="0FB20D53" w14:textId="732A1931" w:rsidR="005635AE" w:rsidRDefault="00CC20FB" w:rsidP="005D4F99">
      <w:r>
        <w:t xml:space="preserve">Des Weiteren gibt es die Reihe der </w:t>
      </w:r>
      <w:r>
        <w:rPr>
          <w:b/>
        </w:rPr>
        <w:t xml:space="preserve">INC </w:t>
      </w:r>
      <w:r>
        <w:t>Befehle, die auch zu den Befehlen der ALU gehören</w:t>
      </w:r>
      <w:r w:rsidR="00765480">
        <w:t xml:space="preserve">. Diese sind wiederum analog zu den </w:t>
      </w:r>
      <w:r w:rsidR="00765480">
        <w:rPr>
          <w:b/>
        </w:rPr>
        <w:t xml:space="preserve">DEC </w:t>
      </w:r>
      <w:r w:rsidR="00765480">
        <w:t xml:space="preserve">Befehlen, erhöhen aber stattdessen den jeweiligen Wert um eins. </w:t>
      </w:r>
      <w:r w:rsidR="007D7690">
        <w:t xml:space="preserve">Die Befehle sind </w:t>
      </w:r>
      <w:r w:rsidR="007D7690">
        <w:rPr>
          <w:b/>
        </w:rPr>
        <w:t>INCAD</w:t>
      </w:r>
      <w:r w:rsidR="007D7690">
        <w:t xml:space="preserve"> (</w:t>
      </w:r>
      <m:oMath>
        <m:r>
          <w:rPr>
            <w:rFonts w:ascii="Cambria Math" w:hAnsi="Cambria Math"/>
          </w:rPr>
          <m:t>00011111</m:t>
        </m:r>
      </m:oMath>
      <w:r w:rsidR="007D7690">
        <w:t xml:space="preserve">), </w:t>
      </w:r>
      <w:r w:rsidR="007D7690">
        <w:rPr>
          <w:b/>
        </w:rPr>
        <w:t xml:space="preserve">INC </w:t>
      </w:r>
      <w:r w:rsidR="007D7690">
        <w:t>(</w:t>
      </w:r>
      <m:oMath>
        <m:r>
          <w:rPr>
            <w:rFonts w:ascii="Cambria Math" w:hAnsi="Cambria Math"/>
          </w:rPr>
          <m:t>00100000</m:t>
        </m:r>
      </m:oMath>
      <w:r w:rsidR="007D7690">
        <w:t xml:space="preserve">), </w:t>
      </w:r>
      <w:r w:rsidR="007D7690">
        <w:rPr>
          <w:b/>
        </w:rPr>
        <w:t xml:space="preserve">INCA </w:t>
      </w:r>
      <w:r w:rsidR="007D7690">
        <w:t>(</w:t>
      </w:r>
      <m:oMath>
        <m:r>
          <w:rPr>
            <w:rFonts w:ascii="Cambria Math" w:hAnsi="Cambria Math"/>
          </w:rPr>
          <m:t>00100001</m:t>
        </m:r>
      </m:oMath>
      <w:r w:rsidR="007D7690">
        <w:t xml:space="preserve">), </w:t>
      </w:r>
      <w:r w:rsidR="007D7690">
        <w:rPr>
          <w:b/>
        </w:rPr>
        <w:t xml:space="preserve">INCB </w:t>
      </w:r>
      <w:r w:rsidR="007D7690">
        <w:t>(</w:t>
      </w:r>
      <m:oMath>
        <m:r>
          <w:rPr>
            <w:rFonts w:ascii="Cambria Math" w:hAnsi="Cambria Math"/>
          </w:rPr>
          <m:t>00100010</m:t>
        </m:r>
      </m:oMath>
      <w:r w:rsidR="007D7690">
        <w:t>)</w:t>
      </w:r>
      <w:r w:rsidR="00694275">
        <w:t xml:space="preserve"> und </w:t>
      </w:r>
      <w:r w:rsidR="00694275">
        <w:rPr>
          <w:b/>
        </w:rPr>
        <w:t xml:space="preserve">INCC </w:t>
      </w:r>
      <w:r w:rsidR="00694275">
        <w:t>(</w:t>
      </w:r>
      <m:oMath>
        <m:r>
          <w:rPr>
            <w:rFonts w:ascii="Cambria Math" w:hAnsi="Cambria Math"/>
          </w:rPr>
          <m:t>00100011</m:t>
        </m:r>
      </m:oMath>
      <w:r w:rsidR="00694275">
        <w:t>)</w:t>
      </w:r>
      <w:r w:rsidR="00352134">
        <w:t>.</w:t>
      </w:r>
    </w:p>
    <w:tbl>
      <w:tblPr>
        <w:tblStyle w:val="Tabellenraster"/>
        <w:tblpPr w:leftFromText="141" w:rightFromText="141" w:vertAnchor="text" w:horzAnchor="margin" w:tblpY="9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352134" w14:paraId="4F5C54EE" w14:textId="77777777" w:rsidTr="00352134">
        <w:tc>
          <w:tcPr>
            <w:tcW w:w="974" w:type="dxa"/>
            <w:tcBorders>
              <w:bottom w:val="single" w:sz="12" w:space="0" w:color="4472C4" w:themeColor="accent1"/>
              <w:right w:val="single" w:sz="6" w:space="0" w:color="4472C4" w:themeColor="accent1"/>
            </w:tcBorders>
          </w:tcPr>
          <w:p w14:paraId="674C45EE" w14:textId="77777777" w:rsidR="00352134" w:rsidRDefault="00352134" w:rsidP="00352134">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7423ACF9" w14:textId="77777777" w:rsidR="00352134" w:rsidRDefault="00352134" w:rsidP="00352134">
            <w:r>
              <w:t>Beschreibung Mikrobefehl</w:t>
            </w:r>
          </w:p>
        </w:tc>
        <w:tc>
          <w:tcPr>
            <w:tcW w:w="1701" w:type="dxa"/>
            <w:tcBorders>
              <w:left w:val="single" w:sz="6" w:space="0" w:color="4472C4" w:themeColor="accent1"/>
              <w:bottom w:val="single" w:sz="12" w:space="0" w:color="4472C4" w:themeColor="accent1"/>
            </w:tcBorders>
          </w:tcPr>
          <w:p w14:paraId="17AFD3C8" w14:textId="77777777" w:rsidR="00352134" w:rsidRDefault="00352134" w:rsidP="00352134">
            <w:r>
              <w:t>Steuersignale</w:t>
            </w:r>
          </w:p>
        </w:tc>
      </w:tr>
      <w:tr w:rsidR="00352134" w:rsidRPr="00614CB0" w14:paraId="547B0C50" w14:textId="77777777" w:rsidTr="00352134">
        <w:tc>
          <w:tcPr>
            <w:tcW w:w="974" w:type="dxa"/>
            <w:tcBorders>
              <w:top w:val="single" w:sz="12" w:space="0" w:color="4472C4" w:themeColor="accent1"/>
              <w:right w:val="single" w:sz="6" w:space="0" w:color="4472C4" w:themeColor="accent1"/>
            </w:tcBorders>
          </w:tcPr>
          <w:p w14:paraId="24330DEC" w14:textId="77777777" w:rsidR="00352134" w:rsidRDefault="00352134" w:rsidP="00352134">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55A9D9F2" w14:textId="5BA5BEC8" w:rsidR="00352134" w:rsidRPr="00DA1072" w:rsidRDefault="00352134" w:rsidP="00352134">
            <w:pPr>
              <w:jc w:val="left"/>
            </w:pPr>
            <w:r>
              <w:t>ALU führt die AOUT Operation durch. Die Flags werden in das Flag-Register geladen</w:t>
            </w:r>
          </w:p>
        </w:tc>
        <w:tc>
          <w:tcPr>
            <w:tcW w:w="1701" w:type="dxa"/>
            <w:tcBorders>
              <w:top w:val="single" w:sz="12" w:space="0" w:color="4472C4" w:themeColor="accent1"/>
              <w:left w:val="single" w:sz="6" w:space="0" w:color="4472C4" w:themeColor="accent1"/>
            </w:tcBorders>
          </w:tcPr>
          <w:p w14:paraId="701AF021" w14:textId="7B99CEB6" w:rsidR="00352134" w:rsidRPr="00D30407" w:rsidRDefault="00352134" w:rsidP="00352134">
            <w:pPr>
              <w:jc w:val="left"/>
            </w:pPr>
            <m:oMath>
              <m:r>
                <w:rPr>
                  <w:rFonts w:ascii="Cambria Math" w:hAnsi="Cambria Math"/>
                </w:rPr>
                <m:t>O4</m:t>
              </m:r>
            </m:oMath>
            <w:r>
              <w:rPr>
                <w:rFonts w:eastAsiaTheme="minorEastAsia"/>
              </w:rPr>
              <w:t xml:space="preserve">, </w:t>
            </w:r>
            <m:oMath>
              <m:r>
                <w:rPr>
                  <w:rFonts w:ascii="Cambria Math" w:eastAsiaTheme="minorEastAsia" w:hAnsi="Cambria Math"/>
                </w:rPr>
                <m:t>O1</m:t>
              </m:r>
            </m:oMath>
            <w:r w:rsidR="00D30407">
              <w:rPr>
                <w:rFonts w:eastAsiaTheme="minorEastAsia"/>
              </w:rPr>
              <w:t xml:space="preserve">, </w:t>
            </w:r>
            <m:oMath>
              <m:r>
                <w:rPr>
                  <w:rFonts w:ascii="Cambria Math" w:eastAsiaTheme="minorEastAsia" w:hAnsi="Cambria Math"/>
                </w:rPr>
                <m:t>LF</m:t>
              </m:r>
            </m:oMath>
          </w:p>
        </w:tc>
      </w:tr>
      <w:tr w:rsidR="00352134" w:rsidRPr="00614CB0" w14:paraId="0E139829" w14:textId="77777777" w:rsidTr="00352134">
        <w:tc>
          <w:tcPr>
            <w:tcW w:w="974" w:type="dxa"/>
            <w:tcBorders>
              <w:right w:val="single" w:sz="6" w:space="0" w:color="4472C4" w:themeColor="accent1"/>
            </w:tcBorders>
          </w:tcPr>
          <w:p w14:paraId="0F942950" w14:textId="77777777" w:rsidR="00352134" w:rsidRPr="00614CB0" w:rsidRDefault="00352134" w:rsidP="00352134">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4201AA25" w14:textId="6346915F" w:rsidR="00352134" w:rsidRPr="00DA1072" w:rsidRDefault="00D30407" w:rsidP="00352134">
            <w:pPr>
              <w:jc w:val="left"/>
            </w:pPr>
            <w:r>
              <w:t>Zähler zurücksetzen</w:t>
            </w:r>
          </w:p>
        </w:tc>
        <w:tc>
          <w:tcPr>
            <w:tcW w:w="1701" w:type="dxa"/>
            <w:tcBorders>
              <w:left w:val="single" w:sz="6" w:space="0" w:color="4472C4" w:themeColor="accent1"/>
            </w:tcBorders>
          </w:tcPr>
          <w:p w14:paraId="54E91D3D" w14:textId="55DE6287" w:rsidR="00352134" w:rsidRPr="00614CB0" w:rsidRDefault="00D30407" w:rsidP="00352134">
            <w:pPr>
              <w:jc w:val="left"/>
            </w:pPr>
            <m:oMath>
              <m:r>
                <w:rPr>
                  <w:rFonts w:ascii="Cambria Math" w:hAnsi="Cambria Math"/>
                </w:rPr>
                <m:t>CC</m:t>
              </m:r>
            </m:oMath>
            <w:r w:rsidR="000158CC">
              <w:rPr>
                <w:rFonts w:eastAsiaTheme="minorEastAsia"/>
              </w:rPr>
              <w:t xml:space="preserve"> </w:t>
            </w:r>
          </w:p>
        </w:tc>
      </w:tr>
    </w:tbl>
    <w:p w14:paraId="687C2376" w14:textId="77777777" w:rsidR="00352134" w:rsidRPr="00DC7954" w:rsidRDefault="005635AE" w:rsidP="005D4F99">
      <w:r>
        <w:t xml:space="preserve">Der letzte Maschinenbefehl der ALU Operationen ist der Befehl </w:t>
      </w:r>
      <w:r>
        <w:rPr>
          <w:b/>
        </w:rPr>
        <w:t>AOUT</w:t>
      </w:r>
      <w:r>
        <w:t xml:space="preserve"> (</w:t>
      </w:r>
      <m:oMath>
        <m:r>
          <w:rPr>
            <w:rFonts w:ascii="Cambria Math" w:hAnsi="Cambria Math"/>
          </w:rPr>
          <m:t>00100100</m:t>
        </m:r>
      </m:oMath>
      <w:r>
        <w:t>). Dieser setzt die Flags im Flag-Register nur für den Inhalt des A-Registers, ohne eine bestimmte Operation durchzuführen.</w:t>
      </w:r>
    </w:p>
    <w:p w14:paraId="122A6CF5" w14:textId="77777777" w:rsidR="00C4365A" w:rsidRDefault="00C4365A" w:rsidP="005D4F99"/>
    <w:p w14:paraId="3B4348E7" w14:textId="3A0138B0" w:rsidR="00DC41E2" w:rsidRDefault="00C4365A" w:rsidP="00DC41E2">
      <w:pPr>
        <w:pStyle w:val="berschrift3"/>
      </w:pPr>
      <w:bookmarkStart w:id="42" w:name="_Toc82533355"/>
      <w:r>
        <w:t>Befehle III: Die Ausgabebefehle</w:t>
      </w:r>
      <w:bookmarkEnd w:id="42"/>
    </w:p>
    <w:tbl>
      <w:tblPr>
        <w:tblStyle w:val="Tabellenraster"/>
        <w:tblpPr w:leftFromText="141" w:rightFromText="141" w:vertAnchor="text" w:horzAnchor="margin" w:tblpY="2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2600CD" w14:paraId="4E076A84" w14:textId="77777777" w:rsidTr="002600CD">
        <w:tc>
          <w:tcPr>
            <w:tcW w:w="974" w:type="dxa"/>
            <w:tcBorders>
              <w:bottom w:val="single" w:sz="12" w:space="0" w:color="4472C4" w:themeColor="accent1"/>
              <w:right w:val="single" w:sz="6" w:space="0" w:color="4472C4" w:themeColor="accent1"/>
            </w:tcBorders>
          </w:tcPr>
          <w:p w14:paraId="0D07F5AB" w14:textId="77777777" w:rsidR="002600CD" w:rsidRDefault="002600CD" w:rsidP="002600CD">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056852E1" w14:textId="77777777" w:rsidR="002600CD" w:rsidRDefault="002600CD" w:rsidP="002600CD">
            <w:r>
              <w:t>Beschreibung Mikrobefehl</w:t>
            </w:r>
          </w:p>
        </w:tc>
        <w:tc>
          <w:tcPr>
            <w:tcW w:w="1701" w:type="dxa"/>
            <w:tcBorders>
              <w:left w:val="single" w:sz="6" w:space="0" w:color="4472C4" w:themeColor="accent1"/>
              <w:bottom w:val="single" w:sz="12" w:space="0" w:color="4472C4" w:themeColor="accent1"/>
            </w:tcBorders>
          </w:tcPr>
          <w:p w14:paraId="0E40263B" w14:textId="77777777" w:rsidR="002600CD" w:rsidRDefault="002600CD" w:rsidP="002600CD">
            <w:r>
              <w:t>Steuersignale</w:t>
            </w:r>
          </w:p>
        </w:tc>
      </w:tr>
      <w:tr w:rsidR="002600CD" w:rsidRPr="00614CB0" w14:paraId="485F57A2" w14:textId="77777777" w:rsidTr="002600CD">
        <w:tc>
          <w:tcPr>
            <w:tcW w:w="974" w:type="dxa"/>
            <w:tcBorders>
              <w:top w:val="single" w:sz="12" w:space="0" w:color="4472C4" w:themeColor="accent1"/>
              <w:right w:val="single" w:sz="6" w:space="0" w:color="4472C4" w:themeColor="accent1"/>
            </w:tcBorders>
          </w:tcPr>
          <w:p w14:paraId="0D8E35EE" w14:textId="77777777" w:rsidR="002600CD" w:rsidRDefault="002600CD" w:rsidP="002600CD">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23B79520" w14:textId="45F1F362" w:rsidR="002600CD" w:rsidRPr="00DA1072" w:rsidRDefault="002600CD" w:rsidP="002600CD">
            <w:pPr>
              <w:jc w:val="left"/>
            </w:pPr>
            <w:r>
              <w:t>Inhalt des A-Registers in das Ausgaberegister laden</w:t>
            </w:r>
          </w:p>
        </w:tc>
        <w:tc>
          <w:tcPr>
            <w:tcW w:w="1701" w:type="dxa"/>
            <w:tcBorders>
              <w:top w:val="single" w:sz="12" w:space="0" w:color="4472C4" w:themeColor="accent1"/>
              <w:left w:val="single" w:sz="6" w:space="0" w:color="4472C4" w:themeColor="accent1"/>
            </w:tcBorders>
          </w:tcPr>
          <w:p w14:paraId="54E09FCD" w14:textId="73B8B664" w:rsidR="002600CD" w:rsidRPr="00614CB0" w:rsidRDefault="002600CD" w:rsidP="002600CD">
            <w:pPr>
              <w:jc w:val="left"/>
            </w:pPr>
            <m:oMath>
              <m:r>
                <w:rPr>
                  <w:rFonts w:ascii="Cambria Math" w:hAnsi="Cambria Math"/>
                </w:rPr>
                <m:t>EA</m:t>
              </m:r>
            </m:oMath>
            <w:r>
              <w:rPr>
                <w:rFonts w:eastAsiaTheme="minorEastAsia"/>
              </w:rPr>
              <w:t xml:space="preserve">, </w:t>
            </w:r>
            <m:oMath>
              <m:r>
                <w:rPr>
                  <w:rFonts w:ascii="Cambria Math" w:eastAsiaTheme="minorEastAsia" w:hAnsi="Cambria Math"/>
                </w:rPr>
                <m:t>LO</m:t>
              </m:r>
            </m:oMath>
          </w:p>
        </w:tc>
      </w:tr>
      <w:tr w:rsidR="002600CD" w:rsidRPr="00614CB0" w14:paraId="30F63973" w14:textId="77777777" w:rsidTr="002600CD">
        <w:tc>
          <w:tcPr>
            <w:tcW w:w="974" w:type="dxa"/>
            <w:tcBorders>
              <w:right w:val="single" w:sz="6" w:space="0" w:color="4472C4" w:themeColor="accent1"/>
            </w:tcBorders>
          </w:tcPr>
          <w:p w14:paraId="0CB1CBBB" w14:textId="77777777" w:rsidR="002600CD" w:rsidRPr="00614CB0" w:rsidRDefault="002600CD" w:rsidP="002600CD">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1BE16B4D" w14:textId="4F7472B1" w:rsidR="002600CD" w:rsidRPr="00DA1072" w:rsidRDefault="002600CD" w:rsidP="002600CD">
            <w:pPr>
              <w:jc w:val="left"/>
            </w:pPr>
            <w:r>
              <w:t>Zähler zurücksetzen</w:t>
            </w:r>
          </w:p>
        </w:tc>
        <w:tc>
          <w:tcPr>
            <w:tcW w:w="1701" w:type="dxa"/>
            <w:tcBorders>
              <w:left w:val="single" w:sz="6" w:space="0" w:color="4472C4" w:themeColor="accent1"/>
            </w:tcBorders>
          </w:tcPr>
          <w:p w14:paraId="31DE1C73" w14:textId="782F1A43" w:rsidR="002600CD" w:rsidRPr="00614CB0" w:rsidRDefault="002600CD" w:rsidP="002600CD">
            <w:pPr>
              <w:jc w:val="left"/>
            </w:pPr>
            <m:oMath>
              <m:r>
                <w:rPr>
                  <w:rFonts w:ascii="Cambria Math" w:hAnsi="Cambria Math"/>
                </w:rPr>
                <m:t>CC</m:t>
              </m:r>
            </m:oMath>
            <w:r w:rsidR="0021774C">
              <w:rPr>
                <w:rFonts w:eastAsiaTheme="minorEastAsia"/>
              </w:rPr>
              <w:t xml:space="preserve"> </w:t>
            </w:r>
          </w:p>
        </w:tc>
      </w:tr>
    </w:tbl>
    <w:p w14:paraId="1BD0B762" w14:textId="77777777" w:rsidR="002600CD" w:rsidRPr="00DC7954" w:rsidRDefault="00F60716" w:rsidP="00F60716">
      <w:r>
        <w:rPr>
          <w:b/>
        </w:rPr>
        <w:t>OUTA</w:t>
      </w:r>
      <w:r w:rsidR="00935765">
        <w:rPr>
          <w:b/>
        </w:rPr>
        <w:t xml:space="preserve"> </w:t>
      </w:r>
      <w:r w:rsidR="00935765">
        <w:t>(</w:t>
      </w:r>
      <m:oMath>
        <m:r>
          <w:rPr>
            <w:rFonts w:ascii="Cambria Math" w:hAnsi="Cambria Math"/>
          </w:rPr>
          <m:t>00100101</m:t>
        </m:r>
      </m:oMath>
      <w:r w:rsidR="00935765">
        <w:t>)</w:t>
      </w:r>
      <w:r w:rsidRPr="00935765">
        <w:t>:</w:t>
      </w:r>
      <w:r>
        <w:rPr>
          <w:b/>
        </w:rPr>
        <w:t xml:space="preserve"> </w:t>
      </w:r>
      <w:r>
        <w:t>Gibt den Inhalt des A-Registers über die Dezimal-Anzeige aus.</w:t>
      </w:r>
    </w:p>
    <w:p w14:paraId="5FB10561" w14:textId="77777777" w:rsidR="00BF39E3" w:rsidRDefault="00BF39E3" w:rsidP="00F60716"/>
    <w:p w14:paraId="7FA6A601" w14:textId="77777777" w:rsidR="00FF6FEB" w:rsidRDefault="00BF39E3" w:rsidP="00F60716">
      <w:r>
        <w:t xml:space="preserve">Analog dazu sind </w:t>
      </w:r>
      <w:r>
        <w:rPr>
          <w:b/>
        </w:rPr>
        <w:t xml:space="preserve">OUTB </w:t>
      </w:r>
      <w:r>
        <w:t>(</w:t>
      </w:r>
      <m:oMath>
        <m:r>
          <w:rPr>
            <w:rFonts w:ascii="Cambria Math" w:hAnsi="Cambria Math"/>
          </w:rPr>
          <m:t>00100110</m:t>
        </m:r>
      </m:oMath>
      <w:r>
        <w:t xml:space="preserve">) und </w:t>
      </w:r>
      <w:r>
        <w:rPr>
          <w:b/>
        </w:rPr>
        <w:t xml:space="preserve">OUTC </w:t>
      </w:r>
      <w:r>
        <w:t>(</w:t>
      </w:r>
      <m:oMath>
        <m:r>
          <w:rPr>
            <w:rFonts w:ascii="Cambria Math" w:hAnsi="Cambria Math"/>
          </w:rPr>
          <m:t>00100111</m:t>
        </m:r>
      </m:oMath>
      <w:r>
        <w:t>)</w:t>
      </w:r>
      <w:r w:rsidR="00822345">
        <w:t>, um den Inhalt der anderen Register auszugeben.</w:t>
      </w:r>
    </w:p>
    <w:p w14:paraId="630A33F7" w14:textId="4FB3735C" w:rsidR="00FF6FEB" w:rsidRDefault="00FF6FEB" w:rsidP="00FF6FEB">
      <w:pPr>
        <w:pStyle w:val="berschrift3"/>
      </w:pPr>
      <w:bookmarkStart w:id="43" w:name="_Toc82533356"/>
      <w:r>
        <w:lastRenderedPageBreak/>
        <w:t>Befehle IV: Speicherbefehle</w:t>
      </w:r>
      <w:r w:rsidR="004866C8">
        <w:t xml:space="preserve"> und Transferbefehle</w:t>
      </w:r>
      <w:bookmarkEnd w:id="43"/>
    </w:p>
    <w:tbl>
      <w:tblPr>
        <w:tblStyle w:val="Tabellenraster"/>
        <w:tblpPr w:leftFromText="141" w:rightFromText="141" w:vertAnchor="text" w:horzAnchor="margin" w:tblpY="6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A5519F" w14:paraId="09F902BD" w14:textId="77777777" w:rsidTr="00A5519F">
        <w:tc>
          <w:tcPr>
            <w:tcW w:w="974" w:type="dxa"/>
            <w:tcBorders>
              <w:bottom w:val="single" w:sz="12" w:space="0" w:color="4472C4" w:themeColor="accent1"/>
              <w:right w:val="single" w:sz="6" w:space="0" w:color="4472C4" w:themeColor="accent1"/>
            </w:tcBorders>
          </w:tcPr>
          <w:p w14:paraId="444E4737" w14:textId="77777777" w:rsidR="00A5519F" w:rsidRDefault="00A5519F" w:rsidP="00A5519F">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0A0ED88F" w14:textId="77777777" w:rsidR="00A5519F" w:rsidRDefault="00A5519F" w:rsidP="00A5519F">
            <w:r>
              <w:t>Beschreibung Mikrobefehl</w:t>
            </w:r>
          </w:p>
        </w:tc>
        <w:tc>
          <w:tcPr>
            <w:tcW w:w="1701" w:type="dxa"/>
            <w:tcBorders>
              <w:left w:val="single" w:sz="6" w:space="0" w:color="4472C4" w:themeColor="accent1"/>
              <w:bottom w:val="single" w:sz="12" w:space="0" w:color="4472C4" w:themeColor="accent1"/>
            </w:tcBorders>
          </w:tcPr>
          <w:p w14:paraId="769695AD" w14:textId="77777777" w:rsidR="00A5519F" w:rsidRDefault="00A5519F" w:rsidP="00A5519F">
            <w:r>
              <w:t>Steuersignale</w:t>
            </w:r>
          </w:p>
        </w:tc>
      </w:tr>
      <w:tr w:rsidR="00A5519F" w:rsidRPr="00614CB0" w14:paraId="1090F999" w14:textId="77777777" w:rsidTr="00A5519F">
        <w:tc>
          <w:tcPr>
            <w:tcW w:w="974" w:type="dxa"/>
            <w:tcBorders>
              <w:top w:val="single" w:sz="12" w:space="0" w:color="4472C4" w:themeColor="accent1"/>
              <w:right w:val="single" w:sz="6" w:space="0" w:color="4472C4" w:themeColor="accent1"/>
            </w:tcBorders>
          </w:tcPr>
          <w:p w14:paraId="30EACDED" w14:textId="77777777" w:rsidR="00A5519F" w:rsidRDefault="00A5519F" w:rsidP="00A5519F">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3AEAB897" w14:textId="5D1BB974" w:rsidR="00A5519F" w:rsidRPr="00DA1072" w:rsidRDefault="00A5519F" w:rsidP="00A5519F">
            <w:pPr>
              <w:jc w:val="left"/>
            </w:pPr>
            <w:r>
              <w:t>Adresse des Operanden wird aus dem Befehlszähler in das Adressregister geladen</w:t>
            </w:r>
          </w:p>
        </w:tc>
        <w:tc>
          <w:tcPr>
            <w:tcW w:w="1701" w:type="dxa"/>
            <w:tcBorders>
              <w:top w:val="single" w:sz="12" w:space="0" w:color="4472C4" w:themeColor="accent1"/>
              <w:left w:val="single" w:sz="6" w:space="0" w:color="4472C4" w:themeColor="accent1"/>
            </w:tcBorders>
          </w:tcPr>
          <w:p w14:paraId="59B85B3C" w14:textId="446AD54D" w:rsidR="00A5519F" w:rsidRPr="00614CB0" w:rsidRDefault="00A5519F" w:rsidP="00A5519F">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A5519F" w:rsidRPr="00614CB0" w14:paraId="6E410720" w14:textId="77777777" w:rsidTr="00A5519F">
        <w:tc>
          <w:tcPr>
            <w:tcW w:w="974" w:type="dxa"/>
            <w:tcBorders>
              <w:right w:val="single" w:sz="6" w:space="0" w:color="4472C4" w:themeColor="accent1"/>
            </w:tcBorders>
          </w:tcPr>
          <w:p w14:paraId="24C40C2B" w14:textId="77777777" w:rsidR="00A5519F" w:rsidRPr="00614CB0" w:rsidRDefault="00A5519F" w:rsidP="00A5519F">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1013A032" w14:textId="1C9C3246" w:rsidR="00A5519F" w:rsidRPr="00DA1072" w:rsidRDefault="00A5519F" w:rsidP="00A5519F">
            <w:pPr>
              <w:jc w:val="left"/>
            </w:pPr>
            <w:r>
              <w:t>Befehlszähler erhöhen für den nächsten Befehl. Der Operand wird als Adresse in das Adressregister geladen</w:t>
            </w:r>
          </w:p>
        </w:tc>
        <w:tc>
          <w:tcPr>
            <w:tcW w:w="1701" w:type="dxa"/>
            <w:tcBorders>
              <w:left w:val="single" w:sz="6" w:space="0" w:color="4472C4" w:themeColor="accent1"/>
            </w:tcBorders>
          </w:tcPr>
          <w:p w14:paraId="5BF55815" w14:textId="0BDC5FD7" w:rsidR="00A5519F" w:rsidRPr="00614CB0" w:rsidRDefault="00A5519F" w:rsidP="00A5519F">
            <w:pPr>
              <w:jc w:val="left"/>
            </w:pPr>
            <m:oMath>
              <m:r>
                <w:rPr>
                  <w:rFonts w:ascii="Cambria Math" w:hAnsi="Cambria Math"/>
                </w:rPr>
                <m:t>IP</m:t>
              </m:r>
            </m:oMath>
            <w:r>
              <w:rPr>
                <w:rFonts w:eastAsiaTheme="minorEastAsia"/>
              </w:rPr>
              <w:t xml:space="preserve">, </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LM</m:t>
              </m:r>
            </m:oMath>
          </w:p>
        </w:tc>
      </w:tr>
      <w:tr w:rsidR="00A5519F" w:rsidRPr="00614CB0" w14:paraId="0985DDAE" w14:textId="77777777" w:rsidTr="00A5519F">
        <w:tc>
          <w:tcPr>
            <w:tcW w:w="974" w:type="dxa"/>
            <w:tcBorders>
              <w:right w:val="single" w:sz="6" w:space="0" w:color="4472C4" w:themeColor="accent1"/>
            </w:tcBorders>
          </w:tcPr>
          <w:p w14:paraId="4FBB4D3C" w14:textId="77777777" w:rsidR="00A5519F" w:rsidRDefault="00A5519F" w:rsidP="00A5519F">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5F8EE551" w14:textId="6C0B8F13" w:rsidR="00A5519F" w:rsidRPr="00DA1072" w:rsidRDefault="00A5519F" w:rsidP="00A5519F">
            <w:pPr>
              <w:jc w:val="left"/>
            </w:pPr>
            <w:r>
              <w:t>Der Inhalt des A-Registers wird in den RAM geschrieben</w:t>
            </w:r>
          </w:p>
        </w:tc>
        <w:tc>
          <w:tcPr>
            <w:tcW w:w="1701" w:type="dxa"/>
            <w:tcBorders>
              <w:left w:val="single" w:sz="6" w:space="0" w:color="4472C4" w:themeColor="accent1"/>
            </w:tcBorders>
          </w:tcPr>
          <w:p w14:paraId="08002B32" w14:textId="6BCF90DB" w:rsidR="00A5519F" w:rsidRPr="00614CB0" w:rsidRDefault="00A5519F" w:rsidP="00A5519F">
            <w:pPr>
              <w:jc w:val="left"/>
            </w:pPr>
            <m:oMath>
              <m:r>
                <w:rPr>
                  <w:rFonts w:ascii="Cambria Math" w:hAnsi="Cambria Math"/>
                </w:rPr>
                <m:t>EA</m:t>
              </m:r>
            </m:oMath>
            <w:r>
              <w:rPr>
                <w:rFonts w:eastAsiaTheme="minorEastAsia"/>
              </w:rPr>
              <w:t xml:space="preserve">, </w:t>
            </w:r>
            <m:oMath>
              <m:r>
                <w:rPr>
                  <w:rFonts w:ascii="Cambria Math" w:eastAsiaTheme="minorEastAsia" w:hAnsi="Cambria Math"/>
                </w:rPr>
                <m:t>WR</m:t>
              </m:r>
            </m:oMath>
          </w:p>
        </w:tc>
      </w:tr>
      <w:tr w:rsidR="00A5519F" w:rsidRPr="00614CB0" w14:paraId="2B28B357" w14:textId="77777777" w:rsidTr="00A5519F">
        <w:tc>
          <w:tcPr>
            <w:tcW w:w="974" w:type="dxa"/>
            <w:tcBorders>
              <w:right w:val="single" w:sz="6" w:space="0" w:color="4472C4" w:themeColor="accent1"/>
            </w:tcBorders>
          </w:tcPr>
          <w:p w14:paraId="1AB19CA1" w14:textId="493CF4EB" w:rsidR="00A5519F" w:rsidRDefault="00A5519F" w:rsidP="00A5519F">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2AD29B04" w14:textId="1857EFAE" w:rsidR="00A5519F" w:rsidRDefault="00A5519F" w:rsidP="00A5519F">
            <w:pPr>
              <w:jc w:val="left"/>
            </w:pPr>
            <w:r>
              <w:t>Zähler zurücksetzen</w:t>
            </w:r>
          </w:p>
        </w:tc>
        <w:tc>
          <w:tcPr>
            <w:tcW w:w="1701" w:type="dxa"/>
            <w:tcBorders>
              <w:left w:val="single" w:sz="6" w:space="0" w:color="4472C4" w:themeColor="accent1"/>
            </w:tcBorders>
          </w:tcPr>
          <w:p w14:paraId="6C91A9B7" w14:textId="60B8535B" w:rsidR="00A5519F" w:rsidRDefault="00A5519F" w:rsidP="00A5519F">
            <w:pPr>
              <w:jc w:val="left"/>
              <w:rPr>
                <w:rFonts w:ascii="Calibri" w:eastAsia="Calibri" w:hAnsi="Calibri" w:cs="Times New Roman"/>
              </w:rPr>
            </w:pPr>
            <m:oMath>
              <m:r>
                <w:rPr>
                  <w:rFonts w:ascii="Cambria Math" w:eastAsia="Calibri" w:hAnsi="Cambria Math" w:cs="Times New Roman"/>
                </w:rPr>
                <m:t>CC</m:t>
              </m:r>
            </m:oMath>
            <w:r w:rsidR="004866C8">
              <w:rPr>
                <w:rFonts w:ascii="Calibri" w:eastAsia="Calibri" w:hAnsi="Calibri" w:cs="Times New Roman"/>
              </w:rPr>
              <w:t xml:space="preserve"> </w:t>
            </w:r>
          </w:p>
        </w:tc>
      </w:tr>
    </w:tbl>
    <w:p w14:paraId="1FF372F5" w14:textId="77777777" w:rsidR="00A5519F" w:rsidRDefault="000C6BAD" w:rsidP="000C6BAD">
      <w:r w:rsidRPr="000C6BAD">
        <w:rPr>
          <w:b/>
        </w:rPr>
        <w:t xml:space="preserve">STA </w:t>
      </w:r>
      <w:r w:rsidRPr="000C6BAD">
        <w:t>(</w:t>
      </w:r>
      <m:oMath>
        <m:r>
          <w:rPr>
            <w:rFonts w:ascii="Cambria Math" w:hAnsi="Cambria Math"/>
          </w:rPr>
          <m:t>00101000</m:t>
        </m:r>
      </m:oMath>
      <w:r w:rsidRPr="000C6BAD">
        <w:t xml:space="preserve">): </w:t>
      </w:r>
      <w:r>
        <w:t>Mit Operanden. Der Inhalt des A-Registers wird in der per Operanden gegebenen RAM-Adresse gespeichert.</w:t>
      </w:r>
    </w:p>
    <w:p w14:paraId="533F26FB" w14:textId="77777777" w:rsidR="00A5519F" w:rsidRDefault="00A5519F" w:rsidP="000C6BAD"/>
    <w:p w14:paraId="7FCE6E05" w14:textId="77777777" w:rsidR="009D785B" w:rsidRDefault="00A5519F" w:rsidP="000C6BAD">
      <w:r>
        <w:t xml:space="preserve">Neben </w:t>
      </w:r>
      <w:r>
        <w:rPr>
          <w:b/>
        </w:rPr>
        <w:t xml:space="preserve">STA </w:t>
      </w:r>
      <w:r>
        <w:t xml:space="preserve">können die Inhalte des B- und C-Registers per </w:t>
      </w:r>
      <w:r>
        <w:rPr>
          <w:b/>
        </w:rPr>
        <w:t xml:space="preserve">STB </w:t>
      </w:r>
      <w:r>
        <w:t>(</w:t>
      </w:r>
      <m:oMath>
        <m:r>
          <w:rPr>
            <w:rFonts w:ascii="Cambria Math" w:hAnsi="Cambria Math"/>
          </w:rPr>
          <m:t>00101001</m:t>
        </m:r>
      </m:oMath>
      <w:r>
        <w:t xml:space="preserve">) und </w:t>
      </w:r>
      <w:r>
        <w:rPr>
          <w:b/>
        </w:rPr>
        <w:t xml:space="preserve">STC </w:t>
      </w:r>
      <w:r>
        <w:t>(</w:t>
      </w:r>
      <m:oMath>
        <m:r>
          <w:rPr>
            <w:rFonts w:ascii="Cambria Math" w:hAnsi="Cambria Math"/>
          </w:rPr>
          <m:t>00101010</m:t>
        </m:r>
      </m:oMath>
      <w:r>
        <w:t>) in den RAM geschrieben werden.</w:t>
      </w:r>
    </w:p>
    <w:p w14:paraId="489F766D" w14:textId="77777777" w:rsidR="009D785B" w:rsidRDefault="009D785B" w:rsidP="000C6BAD">
      <w:r>
        <w:t>Die nächste Befehlsgruppe erlaubt es, die Werte zwischen den einzelnen Registern (A, B und C) zu verschieben.</w:t>
      </w:r>
    </w:p>
    <w:tbl>
      <w:tblPr>
        <w:tblStyle w:val="Tabellenraster"/>
        <w:tblpPr w:leftFromText="141" w:rightFromText="141" w:vertAnchor="text" w:horzAnchor="margin" w:tblpY="3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7A1468" w14:paraId="2F43FF12" w14:textId="77777777" w:rsidTr="007A1468">
        <w:tc>
          <w:tcPr>
            <w:tcW w:w="974" w:type="dxa"/>
            <w:tcBorders>
              <w:bottom w:val="single" w:sz="12" w:space="0" w:color="4472C4" w:themeColor="accent1"/>
              <w:right w:val="single" w:sz="6" w:space="0" w:color="4472C4" w:themeColor="accent1"/>
            </w:tcBorders>
          </w:tcPr>
          <w:p w14:paraId="33E393A3" w14:textId="77777777" w:rsidR="007A1468" w:rsidRDefault="007A1468" w:rsidP="007A1468">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3CA3AD3B" w14:textId="77777777" w:rsidR="007A1468" w:rsidRDefault="007A1468" w:rsidP="007A1468">
            <w:r>
              <w:t>Beschreibung Mikrobefehl</w:t>
            </w:r>
          </w:p>
        </w:tc>
        <w:tc>
          <w:tcPr>
            <w:tcW w:w="1701" w:type="dxa"/>
            <w:tcBorders>
              <w:left w:val="single" w:sz="6" w:space="0" w:color="4472C4" w:themeColor="accent1"/>
              <w:bottom w:val="single" w:sz="12" w:space="0" w:color="4472C4" w:themeColor="accent1"/>
            </w:tcBorders>
          </w:tcPr>
          <w:p w14:paraId="6E39822E" w14:textId="77777777" w:rsidR="007A1468" w:rsidRDefault="007A1468" w:rsidP="007A1468">
            <w:r>
              <w:t>Steuersignale</w:t>
            </w:r>
          </w:p>
        </w:tc>
      </w:tr>
      <w:tr w:rsidR="007A1468" w:rsidRPr="00614CB0" w14:paraId="6734C651" w14:textId="77777777" w:rsidTr="007A1468">
        <w:tc>
          <w:tcPr>
            <w:tcW w:w="974" w:type="dxa"/>
            <w:tcBorders>
              <w:top w:val="single" w:sz="12" w:space="0" w:color="4472C4" w:themeColor="accent1"/>
              <w:right w:val="single" w:sz="6" w:space="0" w:color="4472C4" w:themeColor="accent1"/>
            </w:tcBorders>
          </w:tcPr>
          <w:p w14:paraId="5E9D1FCB" w14:textId="77777777" w:rsidR="007A1468" w:rsidRDefault="007A1468" w:rsidP="007A1468">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4CD988CF" w14:textId="1AF32565" w:rsidR="007A1468" w:rsidRPr="00DA1072" w:rsidRDefault="007A1468" w:rsidP="007A1468">
            <w:pPr>
              <w:jc w:val="left"/>
            </w:pPr>
            <w:r>
              <w:t>Verschiebt den Inhalt des A-Registers in das B-Register</w:t>
            </w:r>
          </w:p>
        </w:tc>
        <w:tc>
          <w:tcPr>
            <w:tcW w:w="1701" w:type="dxa"/>
            <w:tcBorders>
              <w:top w:val="single" w:sz="12" w:space="0" w:color="4472C4" w:themeColor="accent1"/>
              <w:left w:val="single" w:sz="6" w:space="0" w:color="4472C4" w:themeColor="accent1"/>
            </w:tcBorders>
          </w:tcPr>
          <w:p w14:paraId="506253C6" w14:textId="65A98FA8" w:rsidR="007A1468" w:rsidRPr="00614CB0" w:rsidRDefault="007A1468" w:rsidP="007A1468">
            <w:pPr>
              <w:jc w:val="left"/>
            </w:pPr>
            <m:oMath>
              <m:r>
                <w:rPr>
                  <w:rFonts w:ascii="Cambria Math" w:hAnsi="Cambria Math"/>
                </w:rPr>
                <m:t>EA</m:t>
              </m:r>
            </m:oMath>
            <w:r>
              <w:rPr>
                <w:rFonts w:eastAsiaTheme="minorEastAsia"/>
              </w:rPr>
              <w:t xml:space="preserve">, </w:t>
            </w:r>
            <m:oMath>
              <m:r>
                <w:rPr>
                  <w:rFonts w:ascii="Cambria Math" w:eastAsiaTheme="minorEastAsia" w:hAnsi="Cambria Math"/>
                </w:rPr>
                <m:t>LB</m:t>
              </m:r>
            </m:oMath>
          </w:p>
        </w:tc>
      </w:tr>
      <w:tr w:rsidR="007A1468" w:rsidRPr="00614CB0" w14:paraId="5B3D3F19" w14:textId="77777777" w:rsidTr="007A1468">
        <w:tc>
          <w:tcPr>
            <w:tcW w:w="974" w:type="dxa"/>
            <w:tcBorders>
              <w:right w:val="single" w:sz="6" w:space="0" w:color="4472C4" w:themeColor="accent1"/>
            </w:tcBorders>
          </w:tcPr>
          <w:p w14:paraId="6EA90723" w14:textId="77777777" w:rsidR="007A1468" w:rsidRPr="00614CB0" w:rsidRDefault="007A1468" w:rsidP="007A1468">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6583B144" w14:textId="53198D87" w:rsidR="007A1468" w:rsidRPr="00DA1072" w:rsidRDefault="007A1468" w:rsidP="007A1468">
            <w:pPr>
              <w:jc w:val="left"/>
            </w:pPr>
            <w:r>
              <w:t>Zähler zurücksetzen</w:t>
            </w:r>
          </w:p>
        </w:tc>
        <w:tc>
          <w:tcPr>
            <w:tcW w:w="1701" w:type="dxa"/>
            <w:tcBorders>
              <w:left w:val="single" w:sz="6" w:space="0" w:color="4472C4" w:themeColor="accent1"/>
            </w:tcBorders>
          </w:tcPr>
          <w:p w14:paraId="083458BF" w14:textId="64BBC94A" w:rsidR="007A1468" w:rsidRPr="00614CB0" w:rsidRDefault="007A1468" w:rsidP="007A1468">
            <w:pPr>
              <w:jc w:val="left"/>
            </w:pPr>
            <m:oMath>
              <m:r>
                <w:rPr>
                  <w:rFonts w:ascii="Cambria Math" w:hAnsi="Cambria Math"/>
                </w:rPr>
                <m:t>CC</m:t>
              </m:r>
            </m:oMath>
            <w:r w:rsidR="0034141B">
              <w:rPr>
                <w:rFonts w:eastAsiaTheme="minorEastAsia"/>
              </w:rPr>
              <w:t xml:space="preserve"> </w:t>
            </w:r>
          </w:p>
        </w:tc>
      </w:tr>
    </w:tbl>
    <w:p w14:paraId="03C3FDE9" w14:textId="5C99EB34" w:rsidR="007A1468" w:rsidRDefault="009D785B" w:rsidP="000C6BAD">
      <w:r>
        <w:rPr>
          <w:b/>
        </w:rPr>
        <w:t xml:space="preserve">A2B </w:t>
      </w:r>
      <w:r>
        <w:t>(</w:t>
      </w:r>
      <m:oMath>
        <m:r>
          <w:rPr>
            <w:rFonts w:ascii="Cambria Math" w:hAnsi="Cambria Math"/>
          </w:rPr>
          <m:t>00101011</m:t>
        </m:r>
      </m:oMath>
      <w:r>
        <w:t>): Verschieb</w:t>
      </w:r>
      <w:r w:rsidR="007A1468">
        <w:t>t</w:t>
      </w:r>
      <w:r>
        <w:t xml:space="preserve"> den Inhalt des A-Registers in das B-Register</w:t>
      </w:r>
      <w:r w:rsidR="007A1468">
        <w:t>.</w:t>
      </w:r>
    </w:p>
    <w:p w14:paraId="30D4562B" w14:textId="77777777" w:rsidR="007A1468" w:rsidRDefault="007A1468" w:rsidP="000C6BAD"/>
    <w:p w14:paraId="4DEFAC35" w14:textId="6CC2A540" w:rsidR="007A1468" w:rsidRDefault="002C5627" w:rsidP="000C6BAD">
      <w:r>
        <w:t>Alle</w:t>
      </w:r>
      <w:r w:rsidR="007A1468">
        <w:t xml:space="preserve"> weiteren Transferbefehle sind:</w:t>
      </w:r>
    </w:p>
    <w:p w14:paraId="3E3D2440" w14:textId="77777777" w:rsidR="007A1468" w:rsidRDefault="007A1468" w:rsidP="007A1468">
      <w:pPr>
        <w:pStyle w:val="Listenabsatz"/>
        <w:numPr>
          <w:ilvl w:val="0"/>
          <w:numId w:val="13"/>
        </w:numPr>
      </w:pPr>
      <w:r>
        <w:rPr>
          <w:b/>
        </w:rPr>
        <w:t xml:space="preserve">A2C </w:t>
      </w:r>
      <w:r>
        <w:t>(</w:t>
      </w:r>
      <m:oMath>
        <m:r>
          <w:rPr>
            <w:rFonts w:ascii="Cambria Math" w:hAnsi="Cambria Math"/>
          </w:rPr>
          <m:t>00101100</m:t>
        </m:r>
      </m:oMath>
      <w:r>
        <w:t xml:space="preserve">): A-Register </w:t>
      </w:r>
      <w:r>
        <w:sym w:font="Wingdings" w:char="F0E0"/>
      </w:r>
      <w:r>
        <w:t xml:space="preserve"> B-Register</w:t>
      </w:r>
    </w:p>
    <w:p w14:paraId="1BEE0B13" w14:textId="6E864849" w:rsidR="007A1468" w:rsidRPr="007A1468" w:rsidRDefault="007A1468" w:rsidP="007A1468">
      <w:pPr>
        <w:pStyle w:val="Listenabsatz"/>
        <w:numPr>
          <w:ilvl w:val="0"/>
          <w:numId w:val="13"/>
        </w:numPr>
        <w:rPr>
          <w:lang w:val="it-IT"/>
        </w:rPr>
      </w:pPr>
      <w:r w:rsidRPr="007A1468">
        <w:rPr>
          <w:b/>
          <w:lang w:val="it-IT"/>
        </w:rPr>
        <w:t xml:space="preserve">B2A </w:t>
      </w:r>
      <w:r w:rsidRPr="007A1468">
        <w:rPr>
          <w:lang w:val="it-IT"/>
        </w:rPr>
        <w:t>(</w:t>
      </w:r>
      <m:oMath>
        <m:r>
          <w:rPr>
            <w:rFonts w:ascii="Cambria Math" w:hAnsi="Cambria Math"/>
            <w:lang w:val="it-IT"/>
          </w:rPr>
          <m:t>00101101</m:t>
        </m:r>
      </m:oMath>
      <w:r w:rsidRPr="007A1468">
        <w:rPr>
          <w:lang w:val="it-IT"/>
        </w:rPr>
        <w:t xml:space="preserve">): </w:t>
      </w:r>
      <w:r w:rsidRPr="007A1468">
        <w:t xml:space="preserve">B-Register </w:t>
      </w:r>
      <w:r w:rsidRPr="007A1468">
        <w:sym w:font="Wingdings" w:char="F0E0"/>
      </w:r>
      <w:r w:rsidRPr="007A1468">
        <w:t xml:space="preserve"> A-Register</w:t>
      </w:r>
    </w:p>
    <w:p w14:paraId="5DE8C670" w14:textId="7E678A8D" w:rsidR="007A1468" w:rsidRDefault="007A1468" w:rsidP="007A1468">
      <w:pPr>
        <w:pStyle w:val="Listenabsatz"/>
        <w:numPr>
          <w:ilvl w:val="0"/>
          <w:numId w:val="13"/>
        </w:numPr>
      </w:pPr>
      <w:r>
        <w:rPr>
          <w:b/>
        </w:rPr>
        <w:t xml:space="preserve">B2C </w:t>
      </w:r>
      <w:r>
        <w:t>(</w:t>
      </w:r>
      <m:oMath>
        <m:r>
          <w:rPr>
            <w:rFonts w:ascii="Cambria Math" w:hAnsi="Cambria Math"/>
          </w:rPr>
          <m:t>00101110</m:t>
        </m:r>
      </m:oMath>
      <w:r>
        <w:t xml:space="preserve">): B-Register </w:t>
      </w:r>
      <w:r>
        <w:sym w:font="Wingdings" w:char="F0E0"/>
      </w:r>
      <w:r>
        <w:t xml:space="preserve"> C-Register</w:t>
      </w:r>
    </w:p>
    <w:p w14:paraId="138BDB67" w14:textId="158F96DB" w:rsidR="007A1468" w:rsidRPr="007A1468" w:rsidRDefault="007A1468" w:rsidP="007A1468">
      <w:pPr>
        <w:pStyle w:val="Listenabsatz"/>
        <w:numPr>
          <w:ilvl w:val="0"/>
          <w:numId w:val="13"/>
        </w:numPr>
        <w:rPr>
          <w:lang w:val="it-IT"/>
        </w:rPr>
      </w:pPr>
      <w:r w:rsidRPr="007A1468">
        <w:rPr>
          <w:b/>
          <w:lang w:val="it-IT"/>
        </w:rPr>
        <w:t xml:space="preserve">C2A </w:t>
      </w:r>
      <w:r w:rsidRPr="007A1468">
        <w:rPr>
          <w:lang w:val="it-IT"/>
        </w:rPr>
        <w:t>(</w:t>
      </w:r>
      <m:oMath>
        <m:r>
          <w:rPr>
            <w:rFonts w:ascii="Cambria Math" w:hAnsi="Cambria Math"/>
            <w:lang w:val="it-IT"/>
          </w:rPr>
          <m:t>00101111</m:t>
        </m:r>
      </m:oMath>
      <w:r w:rsidRPr="007A1468">
        <w:rPr>
          <w:lang w:val="it-IT"/>
        </w:rPr>
        <w:t xml:space="preserve">): </w:t>
      </w:r>
      <w:r w:rsidRPr="007A1468">
        <w:t xml:space="preserve">C-Register </w:t>
      </w:r>
      <w:r w:rsidRPr="007A1468">
        <w:sym w:font="Wingdings" w:char="F0E0"/>
      </w:r>
      <w:r w:rsidRPr="007A1468">
        <w:t xml:space="preserve"> A-Register</w:t>
      </w:r>
    </w:p>
    <w:p w14:paraId="61A7EE9A" w14:textId="77777777" w:rsidR="0034141B" w:rsidRDefault="007A1468" w:rsidP="007A1468">
      <w:pPr>
        <w:pStyle w:val="Listenabsatz"/>
        <w:numPr>
          <w:ilvl w:val="0"/>
          <w:numId w:val="13"/>
        </w:numPr>
      </w:pPr>
      <w:r w:rsidRPr="007A1468">
        <w:rPr>
          <w:b/>
        </w:rPr>
        <w:t xml:space="preserve">C2B </w:t>
      </w:r>
      <w:r w:rsidRPr="007A1468">
        <w:t>(</w:t>
      </w:r>
      <m:oMath>
        <m:r>
          <w:rPr>
            <w:rFonts w:ascii="Cambria Math" w:hAnsi="Cambria Math"/>
          </w:rPr>
          <m:t>00110000</m:t>
        </m:r>
      </m:oMath>
      <w:r w:rsidRPr="007A1468">
        <w:t xml:space="preserve">): C-Register </w:t>
      </w:r>
      <w:r>
        <w:sym w:font="Wingdings" w:char="F0E0"/>
      </w:r>
      <w:r w:rsidRPr="007A1468">
        <w:t xml:space="preserve"> B-R</w:t>
      </w:r>
      <w:r>
        <w:t>egister</w:t>
      </w:r>
    </w:p>
    <w:p w14:paraId="34324B1E" w14:textId="5FE5295E" w:rsidR="0034141B" w:rsidRDefault="0034141B" w:rsidP="0034141B">
      <w:pPr>
        <w:pStyle w:val="berschrift3"/>
      </w:pPr>
      <w:bookmarkStart w:id="44" w:name="_Toc82533357"/>
      <w:r>
        <w:t>Befehle V: Vergleichsbefehle und (bedingte) Sprungbefehle</w:t>
      </w:r>
      <w:bookmarkEnd w:id="44"/>
    </w:p>
    <w:tbl>
      <w:tblPr>
        <w:tblStyle w:val="Tabellenraster"/>
        <w:tblpPr w:leftFromText="141" w:rightFromText="141" w:vertAnchor="text" w:horzAnchor="margin" w:tblpY="14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8E03DA" w14:paraId="587E39C5" w14:textId="77777777" w:rsidTr="008E03DA">
        <w:tc>
          <w:tcPr>
            <w:tcW w:w="974" w:type="dxa"/>
            <w:tcBorders>
              <w:bottom w:val="single" w:sz="12" w:space="0" w:color="4472C4" w:themeColor="accent1"/>
              <w:right w:val="single" w:sz="6" w:space="0" w:color="4472C4" w:themeColor="accent1"/>
            </w:tcBorders>
          </w:tcPr>
          <w:p w14:paraId="4A3E2CC8" w14:textId="77777777" w:rsidR="008E03DA" w:rsidRDefault="008E03DA" w:rsidP="008E03DA">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4E48C368" w14:textId="77777777" w:rsidR="008E03DA" w:rsidRDefault="008E03DA" w:rsidP="008E03DA">
            <w:r>
              <w:t>Beschreibung Mikrobefehl</w:t>
            </w:r>
          </w:p>
        </w:tc>
        <w:tc>
          <w:tcPr>
            <w:tcW w:w="1701" w:type="dxa"/>
            <w:tcBorders>
              <w:left w:val="single" w:sz="6" w:space="0" w:color="4472C4" w:themeColor="accent1"/>
              <w:bottom w:val="single" w:sz="12" w:space="0" w:color="4472C4" w:themeColor="accent1"/>
            </w:tcBorders>
          </w:tcPr>
          <w:p w14:paraId="587D42F3" w14:textId="77777777" w:rsidR="008E03DA" w:rsidRDefault="008E03DA" w:rsidP="008E03DA">
            <w:r>
              <w:t>Steuersignale</w:t>
            </w:r>
          </w:p>
        </w:tc>
      </w:tr>
      <w:tr w:rsidR="008E03DA" w:rsidRPr="00614CB0" w14:paraId="4CB52BBC" w14:textId="77777777" w:rsidTr="008E03DA">
        <w:tc>
          <w:tcPr>
            <w:tcW w:w="974" w:type="dxa"/>
            <w:tcBorders>
              <w:top w:val="single" w:sz="12" w:space="0" w:color="4472C4" w:themeColor="accent1"/>
              <w:right w:val="single" w:sz="6" w:space="0" w:color="4472C4" w:themeColor="accent1"/>
            </w:tcBorders>
          </w:tcPr>
          <w:p w14:paraId="7D7B1E11" w14:textId="77777777" w:rsidR="008E03DA" w:rsidRDefault="008E03DA" w:rsidP="008E03DA">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773D7AC4" w14:textId="5851C10F" w:rsidR="008E03DA" w:rsidRPr="00DA1072" w:rsidRDefault="008E03DA" w:rsidP="008E03DA">
            <w:pPr>
              <w:jc w:val="left"/>
            </w:pPr>
            <w:r>
              <w:t>Adresse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0C9BB681" w14:textId="205ACB20" w:rsidR="008E03DA" w:rsidRPr="00614CB0" w:rsidRDefault="008E03DA" w:rsidP="008E03DA">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8E03DA" w:rsidRPr="00614CB0" w14:paraId="1E422F4C" w14:textId="77777777" w:rsidTr="008E03DA">
        <w:tc>
          <w:tcPr>
            <w:tcW w:w="974" w:type="dxa"/>
            <w:tcBorders>
              <w:right w:val="single" w:sz="6" w:space="0" w:color="4472C4" w:themeColor="accent1"/>
            </w:tcBorders>
          </w:tcPr>
          <w:p w14:paraId="5D5B9FF7" w14:textId="77777777" w:rsidR="008E03DA" w:rsidRPr="00614CB0" w:rsidRDefault="008E03DA" w:rsidP="008E03DA">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1F14AA50" w14:textId="5C62298D" w:rsidR="008E03DA" w:rsidRPr="00DA1072" w:rsidRDefault="008E03DA" w:rsidP="008E03DA">
            <w:pPr>
              <w:jc w:val="left"/>
            </w:pPr>
            <w:r>
              <w:t>Der Operand wird in den Befehlszähler geladen als Adresse des nächsten Befehls</w:t>
            </w:r>
          </w:p>
        </w:tc>
        <w:tc>
          <w:tcPr>
            <w:tcW w:w="1701" w:type="dxa"/>
            <w:tcBorders>
              <w:left w:val="single" w:sz="6" w:space="0" w:color="4472C4" w:themeColor="accent1"/>
            </w:tcBorders>
          </w:tcPr>
          <w:p w14:paraId="76D681E5" w14:textId="07126FA4" w:rsidR="008E03DA" w:rsidRPr="00614CB0" w:rsidRDefault="00AC21C9" w:rsidP="008E03DA">
            <w:pPr>
              <w:jc w:val="left"/>
            </w:pPr>
            <m:oMath>
              <m:r>
                <w:rPr>
                  <w:rFonts w:ascii="Cambria Math" w:hAnsi="Cambria Math"/>
                </w:rPr>
                <m:t>RR</m:t>
              </m:r>
            </m:oMath>
            <w:r>
              <w:rPr>
                <w:rFonts w:eastAsiaTheme="minorEastAsia"/>
              </w:rPr>
              <w:t xml:space="preserve">, </w:t>
            </w:r>
            <m:oMath>
              <m:r>
                <w:rPr>
                  <w:rFonts w:ascii="Cambria Math" w:eastAsiaTheme="minorEastAsia" w:hAnsi="Cambria Math"/>
                </w:rPr>
                <m:t>LP</m:t>
              </m:r>
            </m:oMath>
          </w:p>
        </w:tc>
      </w:tr>
      <w:tr w:rsidR="008E03DA" w:rsidRPr="00614CB0" w14:paraId="3F02FA87" w14:textId="77777777" w:rsidTr="008E03DA">
        <w:tc>
          <w:tcPr>
            <w:tcW w:w="974" w:type="dxa"/>
            <w:tcBorders>
              <w:right w:val="single" w:sz="6" w:space="0" w:color="4472C4" w:themeColor="accent1"/>
            </w:tcBorders>
          </w:tcPr>
          <w:p w14:paraId="6C1D28E2" w14:textId="77777777" w:rsidR="008E03DA" w:rsidRDefault="008E03DA" w:rsidP="008E03DA">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35B661BC" w14:textId="2458F2E6" w:rsidR="008E03DA" w:rsidRPr="00DA1072" w:rsidRDefault="00AC21C9" w:rsidP="008E03DA">
            <w:pPr>
              <w:jc w:val="left"/>
            </w:pPr>
            <w:r>
              <w:t>Zähler zurücksetzen</w:t>
            </w:r>
          </w:p>
        </w:tc>
        <w:tc>
          <w:tcPr>
            <w:tcW w:w="1701" w:type="dxa"/>
            <w:tcBorders>
              <w:left w:val="single" w:sz="6" w:space="0" w:color="4472C4" w:themeColor="accent1"/>
            </w:tcBorders>
          </w:tcPr>
          <w:p w14:paraId="30D0380C" w14:textId="5C0F1A96" w:rsidR="008E03DA" w:rsidRPr="00614CB0" w:rsidRDefault="00AC21C9" w:rsidP="008E03DA">
            <w:pPr>
              <w:jc w:val="left"/>
            </w:pPr>
            <m:oMath>
              <m:r>
                <w:rPr>
                  <w:rFonts w:ascii="Cambria Math" w:hAnsi="Cambria Math"/>
                </w:rPr>
                <m:t>CC</m:t>
              </m:r>
            </m:oMath>
            <w:r>
              <w:rPr>
                <w:rFonts w:eastAsiaTheme="minorEastAsia"/>
              </w:rPr>
              <w:t xml:space="preserve"> </w:t>
            </w:r>
          </w:p>
        </w:tc>
      </w:tr>
    </w:tbl>
    <w:p w14:paraId="4DB18742" w14:textId="1D948299" w:rsidR="008E03DA" w:rsidRPr="007A1468" w:rsidRDefault="00C54F5A" w:rsidP="0034141B">
      <w:r>
        <w:rPr>
          <w:b/>
        </w:rPr>
        <w:t xml:space="preserve">JMP </w:t>
      </w:r>
      <w:r>
        <w:t>(</w:t>
      </w:r>
      <m:oMath>
        <m:r>
          <w:rPr>
            <w:rFonts w:ascii="Cambria Math" w:hAnsi="Cambria Math"/>
          </w:rPr>
          <m:t>00110100</m:t>
        </m:r>
      </m:oMath>
      <w:r>
        <w:t>): Mit Operanden. Der Sprungbefehl springt innerhalb de</w:t>
      </w:r>
      <w:r w:rsidR="00F80995">
        <w:t xml:space="preserve">s Programms während der Ausführung </w:t>
      </w:r>
      <w:r>
        <w:t xml:space="preserve">zu einer anderen Stelle, nämlich zu der Adresse, die per Operand bestimmt ist. </w:t>
      </w:r>
      <w:r w:rsidR="00D277C7">
        <w:t>So können beispielsweise Wiederholungen im Programm</w:t>
      </w:r>
      <w:r w:rsidR="006912D6">
        <w:t xml:space="preserve"> realisiert werden</w:t>
      </w:r>
      <w:r>
        <w:t>, indem man zu</w:t>
      </w:r>
      <w:r w:rsidR="00424AAC">
        <w:t xml:space="preserve">m </w:t>
      </w:r>
      <w:r>
        <w:t>Anfang</w:t>
      </w:r>
      <w:r w:rsidR="00424AAC">
        <w:t xml:space="preserve"> dieser Schleife</w:t>
      </w:r>
      <w:r>
        <w:t xml:space="preserve"> zurückspringt. Um den Sprungbefehl zu </w:t>
      </w:r>
      <w:r w:rsidR="00B85A5A">
        <w:t>implementieren</w:t>
      </w:r>
      <w:r>
        <w:t>, wird die Adresse, zu der gesprungen werden soll, in den Befehlszähler geladen.</w:t>
      </w:r>
    </w:p>
    <w:p w14:paraId="0D03B38F" w14:textId="77777777" w:rsidR="00AC21C9" w:rsidRDefault="00AC21C9" w:rsidP="0034141B"/>
    <w:p w14:paraId="5C1F3D6A" w14:textId="7BF04A35" w:rsidR="000E4673" w:rsidRDefault="00AC21C9" w:rsidP="0034141B">
      <w:r>
        <w:t xml:space="preserve">Der </w:t>
      </w:r>
      <w:r>
        <w:rPr>
          <w:b/>
        </w:rPr>
        <w:t xml:space="preserve">JMP </w:t>
      </w:r>
      <w:r>
        <w:t xml:space="preserve">Befehl unterliegt keine Bedingung. Er springt immer zu einer bestimmten Stelle des Programms und eignet sich somit für unendliche Schleifen. Aber wie kann man ein Programm </w:t>
      </w:r>
      <w:r w:rsidR="00F12447">
        <w:t>entscheidungsfähig</w:t>
      </w:r>
      <w:r>
        <w:t xml:space="preserve"> machen</w:t>
      </w:r>
      <w:r w:rsidR="00826904">
        <w:t xml:space="preserve"> und es unter bestimmten Bedingungen unterschiedlich Verzweigen lassen</w:t>
      </w:r>
      <w:r>
        <w:t xml:space="preserve">? Dazu werden bedingte Sprungbefehle verwendet. Diese bedingten Sprungbefehle verhalten sich wie der </w:t>
      </w:r>
      <w:r>
        <w:rPr>
          <w:b/>
        </w:rPr>
        <w:t xml:space="preserve">JMP </w:t>
      </w:r>
      <w:r>
        <w:t>Befehl, aber nur, wenn eine bestimmte Kondition gegeben ist</w:t>
      </w:r>
      <w:r w:rsidR="008A4B4A">
        <w:t>. Andernfalls</w:t>
      </w:r>
      <w:r w:rsidR="00DA46D3">
        <w:t xml:space="preserve"> </w:t>
      </w:r>
      <w:r>
        <w:t xml:space="preserve">wird das </w:t>
      </w:r>
      <w:r>
        <w:lastRenderedPageBreak/>
        <w:t xml:space="preserve">Programm normal weiter ausgeführt. Diese Konditionen sind die Flags </w:t>
      </w:r>
      <w:r w:rsidR="00E05E8F">
        <w:t xml:space="preserve">des </w:t>
      </w:r>
      <w:r>
        <w:t>Flag-Register</w:t>
      </w:r>
      <w:r w:rsidR="00E05E8F">
        <w:t>s</w:t>
      </w:r>
      <w:r>
        <w:t xml:space="preserve">. Der </w:t>
      </w:r>
      <w:r>
        <w:rPr>
          <w:b/>
        </w:rPr>
        <w:t>JC</w:t>
      </w:r>
      <w:r w:rsidR="0022324D">
        <w:rPr>
          <w:b/>
        </w:rPr>
        <w:t xml:space="preserve"> </w:t>
      </w:r>
      <w:r w:rsidR="0022324D" w:rsidRPr="0022324D">
        <w:t>(</w:t>
      </w:r>
      <w:r w:rsidR="0022324D">
        <w:rPr>
          <w:rFonts w:eastAsiaTheme="minorEastAsia"/>
        </w:rPr>
        <w:t xml:space="preserve">Jump Carry; </w:t>
      </w:r>
      <m:oMath>
        <m:r>
          <w:rPr>
            <w:rFonts w:ascii="Cambria Math" w:hAnsi="Cambria Math"/>
          </w:rPr>
          <m:t>00110101</m:t>
        </m:r>
      </m:oMath>
      <w:r w:rsidR="0022324D" w:rsidRPr="0022324D">
        <w:t>)</w:t>
      </w:r>
      <w:r>
        <w:rPr>
          <w:b/>
        </w:rPr>
        <w:t xml:space="preserve"> </w:t>
      </w:r>
      <w:r w:rsidR="0022324D">
        <w:t xml:space="preserve">Befehl </w:t>
      </w:r>
      <w:r>
        <w:t>springt nur unter der Bedingung, dass die Carry-Flag gesetzt ist</w:t>
      </w:r>
      <w:r w:rsidR="0022324D">
        <w:t xml:space="preserve">, für </w:t>
      </w:r>
      <w:r w:rsidR="0022324D">
        <w:rPr>
          <w:b/>
        </w:rPr>
        <w:t xml:space="preserve">JZ </w:t>
      </w:r>
      <w:r w:rsidR="0022324D">
        <w:t>(</w:t>
      </w:r>
      <w:r w:rsidR="00694169">
        <w:t xml:space="preserve">Jump Zero; </w:t>
      </w:r>
      <m:oMath>
        <m:r>
          <w:rPr>
            <w:rFonts w:ascii="Cambria Math" w:hAnsi="Cambria Math"/>
          </w:rPr>
          <m:t>00110110</m:t>
        </m:r>
      </m:oMath>
      <w:r w:rsidR="0022324D">
        <w:t>)</w:t>
      </w:r>
      <w:r w:rsidR="00694169">
        <w:t xml:space="preserve"> muss die Zero-Flag gesetzt sein und für </w:t>
      </w:r>
      <w:r w:rsidR="00694169">
        <w:rPr>
          <w:b/>
        </w:rPr>
        <w:t xml:space="preserve">JN </w:t>
      </w:r>
      <w:r w:rsidR="00694169">
        <w:t>(Jump Negative</w:t>
      </w:r>
      <w:r w:rsidR="009D43CF">
        <w:t xml:space="preserve">; </w:t>
      </w:r>
      <m:oMath>
        <m:r>
          <w:rPr>
            <w:rFonts w:ascii="Cambria Math" w:hAnsi="Cambria Math"/>
          </w:rPr>
          <m:t>00110111</m:t>
        </m:r>
      </m:oMath>
      <w:r w:rsidR="00694169">
        <w:t xml:space="preserve">) muss die </w:t>
      </w:r>
      <w:r w:rsidR="002970EC">
        <w:t>Sign</w:t>
      </w:r>
      <w:r w:rsidR="00694169">
        <w:t>-Flag gesetzt sein</w:t>
      </w:r>
      <w:r w:rsidR="001F16E0">
        <w:t xml:space="preserve"> (Malvino, 1999, S. 179)</w:t>
      </w:r>
      <w:r w:rsidR="00694169">
        <w:t xml:space="preserve">. </w:t>
      </w:r>
      <w:r>
        <w:t xml:space="preserve"> </w:t>
      </w:r>
      <w:r w:rsidR="00057F63">
        <w:t>Das bedeutet, dass die Kontrolleinheit je nach gesetzten Flags für diese Befehle unterschiedliche Steuerworte ausgeben muss. Damit dies erreicht wird, wird die Adresse der Kontroll-</w:t>
      </w:r>
      <w:r w:rsidR="00362421">
        <w:rPr>
          <w:noProof/>
        </w:rPr>
        <mc:AlternateContent>
          <mc:Choice Requires="wps">
            <w:drawing>
              <wp:anchor distT="0" distB="0" distL="114300" distR="114300" simplePos="0" relativeHeight="251743232" behindDoc="0" locked="0" layoutInCell="1" allowOverlap="1" wp14:anchorId="11EAE427" wp14:editId="46E61058">
                <wp:simplePos x="0" y="0"/>
                <wp:positionH relativeFrom="column">
                  <wp:posOffset>-20320</wp:posOffset>
                </wp:positionH>
                <wp:positionV relativeFrom="paragraph">
                  <wp:posOffset>1211608</wp:posOffset>
                </wp:positionV>
                <wp:extent cx="5824855" cy="1062327"/>
                <wp:effectExtent l="19050" t="19050" r="23495" b="24130"/>
                <wp:wrapNone/>
                <wp:docPr id="55" name="Rechteck 55"/>
                <wp:cNvGraphicFramePr/>
                <a:graphic xmlns:a="http://schemas.openxmlformats.org/drawingml/2006/main">
                  <a:graphicData uri="http://schemas.microsoft.com/office/word/2010/wordprocessingShape">
                    <wps:wsp>
                      <wps:cNvSpPr/>
                      <wps:spPr>
                        <a:xfrm>
                          <a:off x="0" y="0"/>
                          <a:ext cx="5824855" cy="1062327"/>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7F12F" id="Rechteck 55" o:spid="_x0000_s1026" style="position:absolute;margin-left:-1.6pt;margin-top:95.4pt;width:458.65pt;height:83.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" filled="f" strokecolor="#0070c0" strokeweight="3pt"/>
            </w:pict>
          </mc:Fallback>
        </mc:AlternateContent>
      </w:r>
      <w:r w:rsidR="00057F63">
        <w:t>ROM um die drei Flags erweitert</w:t>
      </w:r>
      <w:r w:rsidR="00941285">
        <w:t xml:space="preserve"> (</w:t>
      </w:r>
      <w:r w:rsidR="00A12D17">
        <w:fldChar w:fldCharType="begin"/>
      </w:r>
      <w:r w:rsidR="00A12D17">
        <w:instrText xml:space="preserve"> REF Anhang168 \h </w:instrText>
      </w:r>
      <w:r w:rsidR="00A12D17">
        <w:fldChar w:fldCharType="separate"/>
      </w:r>
      <w:r w:rsidR="00502EA2">
        <w:rPr>
          <w:rStyle w:val="jlqj4b"/>
        </w:rPr>
        <w:t>Anhang 1.6.8</w:t>
      </w:r>
      <w:r w:rsidR="00A12D17">
        <w:fldChar w:fldCharType="end"/>
      </w:r>
      <w:r w:rsidR="00941285">
        <w:t>)</w:t>
      </w:r>
      <w:r w:rsidR="00057F63">
        <w:t xml:space="preserve">. </w:t>
      </w:r>
    </w:p>
    <w:p w14:paraId="3583E74C" w14:textId="5504CEF6" w:rsidR="000E4673" w:rsidRDefault="000E4673" w:rsidP="000E4673">
      <w:pPr>
        <w:rPr>
          <w:b/>
        </w:rPr>
      </w:pPr>
      <w:r>
        <w:rPr>
          <w:b/>
        </w:rPr>
        <w:t>1</w:t>
      </w:r>
      <w:r w:rsidR="00672984">
        <w:rPr>
          <w:b/>
        </w:rPr>
        <w:t>4</w:t>
      </w:r>
      <w:r>
        <w:rPr>
          <w:b/>
        </w:rPr>
        <w:t xml:space="preserve"> Bit Adresse der ROM der Kontrolleinheit</w:t>
      </w:r>
    </w:p>
    <w:p w14:paraId="204D15A5" w14:textId="0C4306AC" w:rsidR="000E4673" w:rsidRPr="00D435EA" w:rsidRDefault="00766502" w:rsidP="000E4673">
      <w:pPr>
        <w:rPr>
          <w:rFonts w:eastAsiaTheme="minorEastAsia"/>
        </w:rPr>
      </w:pPr>
      <w:r>
        <w:rPr>
          <w:rFonts w:eastAsiaTheme="minorEastAsia"/>
          <w:noProof/>
        </w:rPr>
        <mc:AlternateContent>
          <mc:Choice Requires="wps">
            <w:drawing>
              <wp:anchor distT="0" distB="0" distL="114300" distR="114300" simplePos="0" relativeHeight="251746304" behindDoc="1" locked="0" layoutInCell="1" allowOverlap="1" wp14:anchorId="22AFC35C" wp14:editId="5D396607">
                <wp:simplePos x="0" y="0"/>
                <wp:positionH relativeFrom="column">
                  <wp:posOffset>731520</wp:posOffset>
                </wp:positionH>
                <wp:positionV relativeFrom="paragraph">
                  <wp:posOffset>20403</wp:posOffset>
                </wp:positionV>
                <wp:extent cx="262393" cy="135172"/>
                <wp:effectExtent l="0" t="0" r="23495" b="17780"/>
                <wp:wrapNone/>
                <wp:docPr id="57" name="Rechteck 57"/>
                <wp:cNvGraphicFramePr/>
                <a:graphic xmlns:a="http://schemas.openxmlformats.org/drawingml/2006/main">
                  <a:graphicData uri="http://schemas.microsoft.com/office/word/2010/wordprocessingShape">
                    <wps:wsp>
                      <wps:cNvSpPr/>
                      <wps:spPr>
                        <a:xfrm>
                          <a:off x="0" y="0"/>
                          <a:ext cx="262393" cy="135172"/>
                        </a:xfrm>
                        <a:prstGeom prst="rect">
                          <a:avLst/>
                        </a:prstGeom>
                        <a:solidFill>
                          <a:srgbClr val="00FF00"/>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B3193" id="Rechteck 57" o:spid="_x0000_s1026" style="position:absolute;margin-left:57.6pt;margin-top:1.6pt;width:20.65pt;height:10.65pt;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" fillcolor="lime" strokecolor="lime" strokeweight="1pt"/>
            </w:pict>
          </mc:Fallback>
        </mc:AlternateContent>
      </w:r>
      <w:r>
        <w:rPr>
          <w:rFonts w:eastAsiaTheme="minorEastAsia"/>
        </w:rPr>
        <w:t xml:space="preserve">Die Adresse: </w:t>
      </w:r>
      <m:oMath>
        <m:r>
          <w:rPr>
            <w:rFonts w:ascii="Cambria Math" w:eastAsiaTheme="minorEastAsia" w:hAnsi="Cambria Math"/>
          </w:rPr>
          <m:t xml:space="preserve">000  </m:t>
        </m:r>
        <m:r>
          <w:rPr>
            <w:rFonts w:ascii="Cambria Math" w:hAnsi="Cambria Math"/>
          </w:rPr>
          <m:t>00000000  000</m:t>
        </m:r>
      </m:oMath>
      <w:r>
        <w:rPr>
          <w:rFonts w:eastAsiaTheme="minorEastAsia"/>
        </w:rPr>
        <w:t xml:space="preserve"> </w:t>
      </w:r>
      <w:r w:rsidRPr="00D82145">
        <w:rPr>
          <w:rFonts w:eastAsiaTheme="minorEastAsia"/>
          <w:noProof/>
          <w:highlight w:val="green"/>
        </w:rPr>
        <mc:AlternateContent>
          <mc:Choice Requires="wps">
            <w:drawing>
              <wp:anchor distT="0" distB="0" distL="114300" distR="114300" simplePos="0" relativeHeight="251745280" behindDoc="1" locked="0" layoutInCell="1" allowOverlap="1" wp14:anchorId="449144E2" wp14:editId="0612707C">
                <wp:simplePos x="0" y="0"/>
                <wp:positionH relativeFrom="column">
                  <wp:posOffset>1033531</wp:posOffset>
                </wp:positionH>
                <wp:positionV relativeFrom="paragraph">
                  <wp:posOffset>4445</wp:posOffset>
                </wp:positionV>
                <wp:extent cx="612140" cy="142875"/>
                <wp:effectExtent l="0" t="0" r="16510" b="28575"/>
                <wp:wrapNone/>
                <wp:docPr id="54" name="Rechteck 54"/>
                <wp:cNvGraphicFramePr/>
                <a:graphic xmlns:a="http://schemas.openxmlformats.org/drawingml/2006/main">
                  <a:graphicData uri="http://schemas.microsoft.com/office/word/2010/wordprocessingShape">
                    <wps:wsp>
                      <wps:cNvSpPr/>
                      <wps:spPr>
                        <a:xfrm>
                          <a:off x="0" y="0"/>
                          <a:ext cx="612140" cy="14287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E41D2" id="Rechteck 54" o:spid="_x0000_s1026" style="position:absolute;margin-left:81.4pt;margin-top:.35pt;width:48.2pt;height:11.25pt;z-index:-25157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" fillcolor="yellow" strokecolor="yellow" strokeweight="1pt"/>
            </w:pict>
          </mc:Fallback>
        </mc:AlternateContent>
      </w:r>
      <w:r w:rsidRPr="00D82145">
        <w:rPr>
          <w:rFonts w:eastAsiaTheme="minorEastAsia"/>
          <w:noProof/>
          <w:highlight w:val="green"/>
        </w:rPr>
        <mc:AlternateContent>
          <mc:Choice Requires="wps">
            <w:drawing>
              <wp:anchor distT="0" distB="0" distL="114300" distR="114300" simplePos="0" relativeHeight="251741184" behindDoc="1" locked="0" layoutInCell="1" allowOverlap="1" wp14:anchorId="484415E9" wp14:editId="1F430100">
                <wp:simplePos x="0" y="0"/>
                <wp:positionH relativeFrom="column">
                  <wp:posOffset>1724743</wp:posOffset>
                </wp:positionH>
                <wp:positionV relativeFrom="paragraph">
                  <wp:posOffset>635</wp:posOffset>
                </wp:positionV>
                <wp:extent cx="246380" cy="143123"/>
                <wp:effectExtent l="0" t="0" r="20320" b="28575"/>
                <wp:wrapNone/>
                <wp:docPr id="46" name="Rechteck 46"/>
                <wp:cNvGraphicFramePr/>
                <a:graphic xmlns:a="http://schemas.openxmlformats.org/drawingml/2006/main">
                  <a:graphicData uri="http://schemas.microsoft.com/office/word/2010/wordprocessingShape">
                    <wps:wsp>
                      <wps:cNvSpPr/>
                      <wps:spPr>
                        <a:xfrm>
                          <a:off x="0" y="0"/>
                          <a:ext cx="246380" cy="143123"/>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80D1D" id="Rechteck 46" o:spid="_x0000_s1026" style="position:absolute;margin-left:135.8pt;margin-top:.05pt;width:19.4pt;height:11.25pt;z-index:-251575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" fillcolor="aqua" strokecolor="aqua" strokeweight="1pt"/>
            </w:pict>
          </mc:Fallback>
        </mc:AlternateContent>
      </w:r>
      <w:r w:rsidR="003D5D9D">
        <w:rPr>
          <w:rFonts w:eastAsiaTheme="minorEastAsia"/>
        </w:rPr>
        <w:br/>
      </w:r>
      <w:r w:rsidR="00D82145">
        <w:rPr>
          <w:rFonts w:eastAsiaTheme="minorEastAsia"/>
          <w:highlight w:val="green"/>
        </w:rPr>
        <w:t>Grün</w:t>
      </w:r>
      <w:r w:rsidR="003D5D9D" w:rsidRPr="00D82145">
        <w:rPr>
          <w:rFonts w:eastAsiaTheme="minorEastAsia"/>
          <w:highlight w:val="green"/>
        </w:rPr>
        <w:t>:</w:t>
      </w:r>
      <w:r w:rsidR="003D5D9D">
        <w:rPr>
          <w:rFonts w:eastAsiaTheme="minorEastAsia"/>
        </w:rPr>
        <w:t xml:space="preserve"> 3</w:t>
      </w:r>
      <w:r w:rsidR="002D318E">
        <w:rPr>
          <w:rFonts w:eastAsiaTheme="minorEastAsia"/>
        </w:rPr>
        <w:t>-</w:t>
      </w:r>
      <w:r w:rsidR="003D5D9D">
        <w:rPr>
          <w:rFonts w:eastAsiaTheme="minorEastAsia"/>
        </w:rPr>
        <w:t xml:space="preserve">Bit Flag-Register. Carry-Flag, Zero-Flag und </w:t>
      </w:r>
      <w:r w:rsidR="00DC6E4E">
        <w:rPr>
          <w:rFonts w:eastAsiaTheme="minorEastAsia"/>
        </w:rPr>
        <w:t>Sign</w:t>
      </w:r>
      <w:r w:rsidR="003D5D9D">
        <w:rPr>
          <w:rFonts w:eastAsiaTheme="minorEastAsia"/>
        </w:rPr>
        <w:t>-Flag</w:t>
      </w:r>
      <w:r w:rsidR="000E4673">
        <w:rPr>
          <w:rFonts w:eastAsiaTheme="minorEastAsia"/>
        </w:rPr>
        <w:br/>
      </w:r>
      <w:r w:rsidR="000E4673" w:rsidRPr="00D435EA">
        <w:rPr>
          <w:rFonts w:eastAsiaTheme="minorEastAsia"/>
          <w:highlight w:val="yellow"/>
        </w:rPr>
        <w:t>Gelb:</w:t>
      </w:r>
      <w:r w:rsidR="000E4673">
        <w:rPr>
          <w:rFonts w:eastAsiaTheme="minorEastAsia"/>
        </w:rPr>
        <w:t xml:space="preserve"> 8</w:t>
      </w:r>
      <w:r w:rsidR="002D318E">
        <w:rPr>
          <w:rFonts w:eastAsiaTheme="minorEastAsia"/>
        </w:rPr>
        <w:t>-</w:t>
      </w:r>
      <w:r w:rsidR="000E4673">
        <w:rPr>
          <w:rFonts w:eastAsiaTheme="minorEastAsia"/>
        </w:rPr>
        <w:t xml:space="preserve">Bit Befehlsregister. Erlaubt somit maximal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=256</m:t>
        </m:r>
      </m:oMath>
      <w:r w:rsidR="000E4673">
        <w:rPr>
          <w:rFonts w:eastAsiaTheme="minorEastAsia"/>
        </w:rPr>
        <w:t xml:space="preserve"> verschiedene Maschinenbefehle</w:t>
      </w:r>
      <w:r w:rsidR="000E4673">
        <w:rPr>
          <w:rFonts w:eastAsiaTheme="minorEastAsia"/>
        </w:rPr>
        <w:br/>
      </w:r>
      <w:r w:rsidR="000E4673" w:rsidRPr="00D435EA">
        <w:rPr>
          <w:rFonts w:eastAsiaTheme="minorEastAsia"/>
          <w:highlight w:val="cyan"/>
        </w:rPr>
        <w:t>Blau:</w:t>
      </w:r>
      <w:r w:rsidR="000E4673">
        <w:rPr>
          <w:rFonts w:eastAsiaTheme="minorEastAsia"/>
        </w:rPr>
        <w:t xml:space="preserve"> 3</w:t>
      </w:r>
      <w:r w:rsidR="002D318E">
        <w:rPr>
          <w:rFonts w:eastAsiaTheme="minorEastAsia"/>
        </w:rPr>
        <w:t>-</w:t>
      </w:r>
      <w:r w:rsidR="000E4673">
        <w:rPr>
          <w:rFonts w:eastAsiaTheme="minorEastAsia"/>
        </w:rPr>
        <w:t xml:space="preserve">Bit Taktzähler. Ein Maschinenbefehl wird über maximal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=8</m:t>
        </m:r>
      </m:oMath>
      <w:r w:rsidR="000E4673">
        <w:rPr>
          <w:rFonts w:eastAsiaTheme="minorEastAsia"/>
        </w:rPr>
        <w:t xml:space="preserve"> Taktzyklen ausgeführt</w:t>
      </w:r>
    </w:p>
    <w:p w14:paraId="4B3001CC" w14:textId="40CBD898" w:rsidR="005B73EC" w:rsidRDefault="00DD031E" w:rsidP="0034141B">
      <w:r>
        <w:t>Der Mikrocode aller Befehle, die nicht von den Flags abhängig sind,</w:t>
      </w:r>
      <w:r w:rsidR="00887432">
        <w:t xml:space="preserve"> wird</w:t>
      </w:r>
      <w:r>
        <w:t xml:space="preserve"> für alle möglichen Kombinationen der Flags in </w:t>
      </w:r>
      <w:r w:rsidR="004163A2">
        <w:t>den</w:t>
      </w:r>
      <w:r>
        <w:t xml:space="preserve"> ROM programmiert, damit unabhängig von den gesetzten Flags immer der</w:t>
      </w:r>
      <w:r w:rsidR="009177E6">
        <w:t xml:space="preserve"> gleiche</w:t>
      </w:r>
      <w:r>
        <w:t xml:space="preserve"> Mikrocode ausgeführt wird</w:t>
      </w:r>
      <w:r w:rsidR="002F35E3">
        <w:t xml:space="preserve">. Für die bedingten Sprungbefehle hingegen </w:t>
      </w:r>
      <w:r w:rsidR="00FD6612">
        <w:t xml:space="preserve">wird </w:t>
      </w:r>
      <w:r w:rsidR="002F35E3">
        <w:t xml:space="preserve">abhängig von den Flags </w:t>
      </w:r>
      <w:r w:rsidR="004163A2">
        <w:t>unterschiedlicher</w:t>
      </w:r>
      <w:r w:rsidR="002F35E3">
        <w:t xml:space="preserve"> Mikrocode in den ROM programmiert</w:t>
      </w:r>
      <w:r w:rsidR="005465E8">
        <w:t xml:space="preserve"> (Eater, 2018, „Conditional jump instructions“)</w:t>
      </w:r>
      <w:r w:rsidR="002F35E3">
        <w:t xml:space="preserve">. </w:t>
      </w:r>
    </w:p>
    <w:tbl>
      <w:tblPr>
        <w:tblStyle w:val="Tabellenraster"/>
        <w:tblpPr w:leftFromText="141" w:rightFromText="141" w:vertAnchor="text" w:horzAnchor="margin" w:tblpY="9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576159" w14:paraId="5A6868B8" w14:textId="77777777" w:rsidTr="00576159">
        <w:tc>
          <w:tcPr>
            <w:tcW w:w="974" w:type="dxa"/>
            <w:tcBorders>
              <w:bottom w:val="single" w:sz="12" w:space="0" w:color="4472C4" w:themeColor="accent1"/>
              <w:right w:val="single" w:sz="6" w:space="0" w:color="4472C4" w:themeColor="accent1"/>
            </w:tcBorders>
          </w:tcPr>
          <w:p w14:paraId="765041EF" w14:textId="77777777" w:rsidR="00576159" w:rsidRDefault="00576159" w:rsidP="00576159">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7FFE6794" w14:textId="77777777" w:rsidR="00576159" w:rsidRDefault="00576159" w:rsidP="00576159">
            <w:r>
              <w:t>Beschreibung Mikrobefehl</w:t>
            </w:r>
          </w:p>
        </w:tc>
        <w:tc>
          <w:tcPr>
            <w:tcW w:w="1701" w:type="dxa"/>
            <w:tcBorders>
              <w:left w:val="single" w:sz="6" w:space="0" w:color="4472C4" w:themeColor="accent1"/>
              <w:bottom w:val="single" w:sz="12" w:space="0" w:color="4472C4" w:themeColor="accent1"/>
            </w:tcBorders>
          </w:tcPr>
          <w:p w14:paraId="5DD89F69" w14:textId="77777777" w:rsidR="00576159" w:rsidRDefault="00576159" w:rsidP="00576159">
            <w:r>
              <w:t>Steuersignale</w:t>
            </w:r>
          </w:p>
        </w:tc>
      </w:tr>
      <w:tr w:rsidR="00576159" w:rsidRPr="00614CB0" w14:paraId="18C5E3CB" w14:textId="77777777" w:rsidTr="00576159">
        <w:tc>
          <w:tcPr>
            <w:tcW w:w="974" w:type="dxa"/>
            <w:tcBorders>
              <w:top w:val="single" w:sz="12" w:space="0" w:color="4472C4" w:themeColor="accent1"/>
              <w:right w:val="single" w:sz="6" w:space="0" w:color="4472C4" w:themeColor="accent1"/>
            </w:tcBorders>
          </w:tcPr>
          <w:p w14:paraId="7286320F" w14:textId="77777777" w:rsidR="00576159" w:rsidRDefault="00576159" w:rsidP="00576159">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213B53C6" w14:textId="7FEBC634" w:rsidR="00576159" w:rsidRPr="00DA1072" w:rsidRDefault="00576159" w:rsidP="00576159">
            <w:pPr>
              <w:jc w:val="left"/>
            </w:pPr>
            <w:r>
              <w:t>Befehlszähler um eins erhöhen, damit der Operand übersprungen wird</w:t>
            </w:r>
          </w:p>
        </w:tc>
        <w:tc>
          <w:tcPr>
            <w:tcW w:w="1701" w:type="dxa"/>
            <w:tcBorders>
              <w:top w:val="single" w:sz="12" w:space="0" w:color="4472C4" w:themeColor="accent1"/>
              <w:left w:val="single" w:sz="6" w:space="0" w:color="4472C4" w:themeColor="accent1"/>
            </w:tcBorders>
          </w:tcPr>
          <w:p w14:paraId="7C09A32D" w14:textId="23FB17F2" w:rsidR="00576159" w:rsidRPr="00614CB0" w:rsidRDefault="00576159" w:rsidP="00576159">
            <w:pPr>
              <w:jc w:val="left"/>
            </w:pPr>
            <m:oMathPara>
              <m:oMath>
                <m:r>
                  <w:rPr>
                    <w:rFonts w:ascii="Cambria Math" w:hAnsi="Cambria Math"/>
                  </w:rPr>
                  <m:t>IP</m:t>
                </m:r>
              </m:oMath>
            </m:oMathPara>
          </w:p>
        </w:tc>
      </w:tr>
      <w:tr w:rsidR="00576159" w:rsidRPr="00614CB0" w14:paraId="13947F82" w14:textId="77777777" w:rsidTr="00576159">
        <w:tc>
          <w:tcPr>
            <w:tcW w:w="974" w:type="dxa"/>
            <w:tcBorders>
              <w:right w:val="single" w:sz="6" w:space="0" w:color="4472C4" w:themeColor="accent1"/>
            </w:tcBorders>
          </w:tcPr>
          <w:p w14:paraId="7AC0B2B1" w14:textId="77777777" w:rsidR="00576159" w:rsidRPr="00614CB0" w:rsidRDefault="00576159" w:rsidP="00576159">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4D94293C" w14:textId="369AC061" w:rsidR="00576159" w:rsidRPr="00DA1072" w:rsidRDefault="00576159" w:rsidP="00576159">
            <w:pPr>
              <w:jc w:val="left"/>
            </w:pPr>
            <w:r>
              <w:t>Zähler zurücksetzen</w:t>
            </w:r>
          </w:p>
        </w:tc>
        <w:tc>
          <w:tcPr>
            <w:tcW w:w="1701" w:type="dxa"/>
            <w:tcBorders>
              <w:left w:val="single" w:sz="6" w:space="0" w:color="4472C4" w:themeColor="accent1"/>
            </w:tcBorders>
          </w:tcPr>
          <w:p w14:paraId="47FEC33B" w14:textId="049E0E90" w:rsidR="00576159" w:rsidRPr="00614CB0" w:rsidRDefault="00576159" w:rsidP="00576159">
            <w:pPr>
              <w:jc w:val="left"/>
            </w:pPr>
            <m:oMathPara>
              <m:oMath>
                <m:r>
                  <w:rPr>
                    <w:rFonts w:ascii="Cambria Math" w:hAnsi="Cambria Math"/>
                  </w:rPr>
                  <m:t>CC</m:t>
                </m:r>
              </m:oMath>
            </m:oMathPara>
          </w:p>
        </w:tc>
      </w:tr>
    </w:tbl>
    <w:p w14:paraId="04C33BA7" w14:textId="0611B3BC" w:rsidR="00C96AC2" w:rsidRDefault="005B73EC" w:rsidP="0034141B">
      <w:r>
        <w:rPr>
          <w:b/>
        </w:rPr>
        <w:t xml:space="preserve">JC </w:t>
      </w:r>
      <w:r>
        <w:t>(</w:t>
      </w:r>
      <m:oMath>
        <m:r>
          <w:rPr>
            <w:rFonts w:ascii="Cambria Math" w:hAnsi="Cambria Math"/>
          </w:rPr>
          <m:t>00110101</m:t>
        </m:r>
      </m:oMath>
      <w:r>
        <w:t xml:space="preserve">): </w:t>
      </w:r>
      <w:r w:rsidR="00575D50">
        <w:t>Mit Operanden. S</w:t>
      </w:r>
      <w:r>
        <w:t xml:space="preserve">pringt, wenn </w:t>
      </w:r>
      <w:r w:rsidR="007E1386">
        <w:t xml:space="preserve">mindestens </w:t>
      </w:r>
      <w:r w:rsidR="002B7C58">
        <w:t>die</w:t>
      </w:r>
      <w:r>
        <w:t xml:space="preserve"> Carry-Flag gesetzt ist.</w:t>
      </w:r>
      <w:r w:rsidR="00C96AC2">
        <w:t xml:space="preserve"> Falls dies der Fall ist, wird der gleiche Mikrocode wie für </w:t>
      </w:r>
      <w:r w:rsidR="00C96AC2">
        <w:rPr>
          <w:b/>
        </w:rPr>
        <w:t xml:space="preserve">JMP </w:t>
      </w:r>
      <w:r w:rsidR="00C96AC2">
        <w:t>ausgeführt</w:t>
      </w:r>
      <w:r w:rsidR="00575D50">
        <w:t>. Andernfalls wird folgender Mikrocode ausgeführt:</w:t>
      </w:r>
    </w:p>
    <w:p w14:paraId="4831AC1D" w14:textId="76F3812F" w:rsidR="00575D50" w:rsidRDefault="00575D50" w:rsidP="0034141B"/>
    <w:p w14:paraId="76AFD16C" w14:textId="2D2DAA64" w:rsidR="00576159" w:rsidRDefault="00576159" w:rsidP="0034141B">
      <w:r>
        <w:t xml:space="preserve">Die beiden anderen bedingten Sprungbefehle werden analog zu </w:t>
      </w:r>
      <w:r>
        <w:rPr>
          <w:b/>
        </w:rPr>
        <w:t xml:space="preserve">JC </w:t>
      </w:r>
      <w:r>
        <w:t>in den ROM programmiert, nur unter der Bedingung einer anderen Flag</w:t>
      </w:r>
      <w:r w:rsidR="00DB4DAE">
        <w:t>.</w:t>
      </w:r>
    </w:p>
    <w:p w14:paraId="4D7E39CC" w14:textId="3EC629C1" w:rsidR="00514939" w:rsidRDefault="00DB4DAE" w:rsidP="0034141B">
      <w:r>
        <w:t xml:space="preserve">Um zwei Zahlen miteinander zu vergleichen, subtrahiert man sie voneinander. Will man </w:t>
      </w:r>
      <m:oMath>
        <m:r>
          <w:rPr>
            <w:rFonts w:ascii="Cambria Math" w:hAnsi="Cambria Math"/>
          </w:rPr>
          <m:t>A</m:t>
        </m:r>
      </m:oMath>
      <w:r>
        <w:t xml:space="preserve"> mit </w:t>
      </w:r>
      <m:oMath>
        <m:r>
          <w:rPr>
            <w:rFonts w:ascii="Cambria Math" w:hAnsi="Cambria Math"/>
          </w:rPr>
          <m:t>B</m:t>
        </m:r>
      </m:oMath>
      <w:r>
        <w:t xml:space="preserve"> vergleichen, so schaut man sich die Flags an, die gesetzt werden, wenn die Operation </w:t>
      </w:r>
      <m:oMath>
        <m:r>
          <w:rPr>
            <w:rFonts w:ascii="Cambria Math" w:hAnsi="Cambria Math"/>
          </w:rPr>
          <m:t>A-B</m:t>
        </m:r>
      </m:oMath>
      <w:r>
        <w:rPr>
          <w:rFonts w:eastAsiaTheme="minorEastAsia"/>
        </w:rPr>
        <w:t xml:space="preserve"> ausgeführt wird. Für </w:t>
      </w:r>
      <m:oMath>
        <m:r>
          <w:rPr>
            <w:rFonts w:ascii="Cambria Math" w:eastAsiaTheme="minorEastAsia" w:hAnsi="Cambria Math"/>
          </w:rPr>
          <m:t>A&lt;B</m:t>
        </m:r>
      </m:oMath>
      <w:r>
        <w:rPr>
          <w:rFonts w:eastAsiaTheme="minorEastAsia"/>
        </w:rPr>
        <w:t xml:space="preserve"> ist die </w:t>
      </w:r>
      <w:r w:rsidR="0036234F">
        <w:rPr>
          <w:rFonts w:eastAsiaTheme="minorEastAsia"/>
        </w:rPr>
        <w:t>Sign</w:t>
      </w:r>
      <w:r>
        <w:rPr>
          <w:rFonts w:eastAsiaTheme="minorEastAsia"/>
        </w:rPr>
        <w:t xml:space="preserve">-Flag gesetzt, für </w:t>
      </w:r>
      <m:oMath>
        <m:r>
          <w:rPr>
            <w:rFonts w:ascii="Cambria Math" w:eastAsiaTheme="minorEastAsia" w:hAnsi="Cambria Math"/>
          </w:rPr>
          <m:t>A=B</m:t>
        </m:r>
      </m:oMath>
      <w:r>
        <w:rPr>
          <w:rFonts w:eastAsiaTheme="minorEastAsia"/>
        </w:rPr>
        <w:t xml:space="preserve"> ist die Zero-Flag gesetzt und ist keine der beiden Flags gesetzt, so ist </w:t>
      </w:r>
      <m:oMath>
        <m:r>
          <w:rPr>
            <w:rFonts w:ascii="Cambria Math" w:eastAsiaTheme="minorEastAsia" w:hAnsi="Cambria Math"/>
          </w:rPr>
          <m:t>A&gt;B</m:t>
        </m:r>
      </m:oMath>
      <w:r>
        <w:rPr>
          <w:rFonts w:eastAsiaTheme="minorEastAsia"/>
        </w:rPr>
        <w:t>.</w:t>
      </w:r>
      <w:r w:rsidR="00901B12">
        <w:rPr>
          <w:rFonts w:eastAsiaTheme="minorEastAsia"/>
        </w:rPr>
        <w:t xml:space="preserve"> Da man aber nicht immer bei einer Vergleichsoperation den Inhalt des A-Registers überschreiben will, wie es bei dem </w:t>
      </w:r>
      <w:r w:rsidR="00901B12">
        <w:rPr>
          <w:rFonts w:eastAsiaTheme="minorEastAsia"/>
          <w:b/>
        </w:rPr>
        <w:t>SUB</w:t>
      </w:r>
      <w:r w:rsidR="00901B12">
        <w:rPr>
          <w:b/>
        </w:rPr>
        <w:t xml:space="preserve"> </w:t>
      </w:r>
      <w:r w:rsidR="00901B12">
        <w:t xml:space="preserve">Befehl der Fall wäre, gibt es die Befehlsgruppe </w:t>
      </w:r>
      <w:r w:rsidR="00901B12">
        <w:rPr>
          <w:b/>
        </w:rPr>
        <w:t>CMP</w:t>
      </w:r>
      <w:r w:rsidR="00901B12">
        <w:t xml:space="preserve">. Diese ist vollkommen gleich zu den </w:t>
      </w:r>
      <w:r w:rsidR="00901B12">
        <w:rPr>
          <w:b/>
        </w:rPr>
        <w:t xml:space="preserve">SUB </w:t>
      </w:r>
      <w:r w:rsidR="00901B12">
        <w:t xml:space="preserve">Befehlen bis auf </w:t>
      </w:r>
      <w:r w:rsidR="007A2957">
        <w:t>den Unterschied,</w:t>
      </w:r>
      <w:r w:rsidR="00901B12">
        <w:t xml:space="preserve"> das</w:t>
      </w:r>
      <w:r w:rsidR="007A2957">
        <w:t>s</w:t>
      </w:r>
      <w:r w:rsidR="00580CF5">
        <w:t xml:space="preserve"> das</w:t>
      </w:r>
      <w:r w:rsidR="00901B12">
        <w:t xml:space="preserve"> Ergebnis der ALU Operation nicht im A-Register gespeichert wird, sondern lediglich das Flag-Register aktualisiert wird</w:t>
      </w:r>
      <w:r w:rsidR="005C4A3B">
        <w:t>. Die Vergleichsbefehle sind</w:t>
      </w:r>
      <w:r w:rsidR="00A67D7A">
        <w:t xml:space="preserve"> </w:t>
      </w:r>
      <w:r w:rsidR="00A67D7A">
        <w:rPr>
          <w:b/>
        </w:rPr>
        <w:t xml:space="preserve">CMP </w:t>
      </w:r>
      <w:r w:rsidR="00A67D7A">
        <w:t>(</w:t>
      </w:r>
      <m:oMath>
        <m:r>
          <w:rPr>
            <w:rFonts w:ascii="Cambria Math" w:hAnsi="Cambria Math"/>
          </w:rPr>
          <m:t>00110001</m:t>
        </m:r>
      </m:oMath>
      <w:r w:rsidR="00A67D7A">
        <w:t xml:space="preserve">), </w:t>
      </w:r>
      <w:r w:rsidR="00A67D7A">
        <w:rPr>
          <w:b/>
        </w:rPr>
        <w:t xml:space="preserve">CMPB </w:t>
      </w:r>
      <w:r w:rsidR="00A67D7A">
        <w:t>(</w:t>
      </w:r>
      <m:oMath>
        <m:r>
          <w:rPr>
            <w:rFonts w:ascii="Cambria Math" w:hAnsi="Cambria Math"/>
          </w:rPr>
          <m:t>00110010</m:t>
        </m:r>
      </m:oMath>
      <w:r w:rsidR="00A67D7A">
        <w:t xml:space="preserve">) und </w:t>
      </w:r>
      <w:r w:rsidR="00A67D7A">
        <w:rPr>
          <w:b/>
        </w:rPr>
        <w:t xml:space="preserve">CMPC </w:t>
      </w:r>
      <w:r w:rsidR="00A67D7A">
        <w:t>(</w:t>
      </w:r>
      <m:oMath>
        <m:r>
          <w:rPr>
            <w:rFonts w:ascii="Cambria Math" w:hAnsi="Cambria Math"/>
          </w:rPr>
          <m:t>00110011</m:t>
        </m:r>
      </m:oMath>
      <w:r w:rsidR="00A67D7A">
        <w:t>)</w:t>
      </w:r>
    </w:p>
    <w:p w14:paraId="39D7F473" w14:textId="76A1465C" w:rsidR="009F1668" w:rsidRDefault="00514939" w:rsidP="00514939">
      <w:pPr>
        <w:pStyle w:val="berschrift3"/>
      </w:pPr>
      <w:bookmarkStart w:id="45" w:name="_Toc82533358"/>
      <w:r>
        <w:t xml:space="preserve">Befehle VI: Unterprogramme, CALL, </w:t>
      </w:r>
      <w:r w:rsidR="00435DAC">
        <w:t>RET</w:t>
      </w:r>
      <w:r>
        <w:t xml:space="preserve"> und HLT</w:t>
      </w:r>
      <w:bookmarkEnd w:id="45"/>
    </w:p>
    <w:p w14:paraId="731C303C" w14:textId="6AD88487" w:rsidR="00D9182F" w:rsidRDefault="009F1668" w:rsidP="009F1668">
      <w:r>
        <w:t>Als Unterprogramm bezeichnet man ein</w:t>
      </w:r>
      <w:r w:rsidR="00D44263">
        <w:t>en</w:t>
      </w:r>
      <w:r>
        <w:t xml:space="preserve"> Teil eines Programms, das von diesem unabhängig ausgeführt werden kann, indem es von Teilen des Programms oder </w:t>
      </w:r>
      <w:r w:rsidR="00647497">
        <w:t xml:space="preserve">auch </w:t>
      </w:r>
      <w:r>
        <w:t xml:space="preserve">anderen Programmen aufgerufen wird. </w:t>
      </w:r>
      <w:r w:rsidR="009F42F0">
        <w:t>Dabei stellt es meist eine oft genutzte Funktion</w:t>
      </w:r>
      <w:r w:rsidR="00AA3825">
        <w:t xml:space="preserve"> oder einen Programmabschnitt</w:t>
      </w:r>
      <w:r w:rsidR="009F42F0">
        <w:t xml:space="preserve"> bereit. Nach der Beendigung des Unterprogramms kehrt das Programm automatisch zu der Stelle zurück, von der das Unterprogramm aufgerufen wurde. </w:t>
      </w:r>
      <w:r w:rsidR="00953434">
        <w:t>Ein Beispiel für ein Unterprogramm dieser CPU könnte eine Funktion zum Multiplizieren zweier Werte sein</w:t>
      </w:r>
      <w:r w:rsidR="009C3FFF">
        <w:t xml:space="preserve">, die spontan aufgerufen werden kann, zwei Werte multipliziert, das Ergebnis speichert und schließlich zum eigentlichen Programm zurückkehrt. Von dort aus kann das Ergebnis des Unterprogramms verwendet werden. </w:t>
      </w:r>
      <w:r w:rsidR="00435DAC">
        <w:t xml:space="preserve">Den Befehl, </w:t>
      </w:r>
      <w:r w:rsidR="00435DAC">
        <w:lastRenderedPageBreak/>
        <w:t>der ein Unterprogramm aufruft</w:t>
      </w:r>
      <w:r w:rsidR="00B1148C">
        <w:t xml:space="preserve"> und dorthin verzweigt,</w:t>
      </w:r>
      <w:r w:rsidR="00435DAC">
        <w:t xml:space="preserve"> nennt man </w:t>
      </w:r>
      <w:r w:rsidR="00435DAC">
        <w:rPr>
          <w:b/>
        </w:rPr>
        <w:t>CALL</w:t>
      </w:r>
      <w:r w:rsidR="00B1148C">
        <w:t>.</w:t>
      </w:r>
      <w:r w:rsidR="00435DAC">
        <w:t xml:space="preserve"> </w:t>
      </w:r>
      <w:r w:rsidR="00B1148C">
        <w:t>D</w:t>
      </w:r>
      <w:r w:rsidR="00435DAC">
        <w:t xml:space="preserve">er Befehl, der von dort aus </w:t>
      </w:r>
      <w:r w:rsidR="00B1148C">
        <w:t xml:space="preserve">zum Hauptprogramm </w:t>
      </w:r>
      <w:r w:rsidR="00435DAC">
        <w:t>zurückkehrt</w:t>
      </w:r>
      <w:r w:rsidR="00EE483D">
        <w:t>,</w:t>
      </w:r>
      <w:r w:rsidR="00435DAC">
        <w:t xml:space="preserve"> wird </w:t>
      </w:r>
      <w:r w:rsidR="00435DAC">
        <w:rPr>
          <w:b/>
        </w:rPr>
        <w:t>RETURN</w:t>
      </w:r>
      <w:r w:rsidR="00435DAC">
        <w:t xml:space="preserve">, kurz </w:t>
      </w:r>
      <w:r w:rsidR="00435DAC">
        <w:rPr>
          <w:b/>
        </w:rPr>
        <w:t xml:space="preserve">RET </w:t>
      </w:r>
      <w:r w:rsidR="00435DAC">
        <w:t>genannt</w:t>
      </w:r>
      <w:r w:rsidR="004505F8">
        <w:t>.</w:t>
      </w:r>
      <w:r w:rsidR="00FA7469">
        <w:t xml:space="preserve"> Der Datenaustausch zwischen Haupt- und Unterprogramm kann unterschiedlich realisiert werden. Am einfachsten ist dabei die Übergabe über die Register der CPU oder einen festgelegten Speicherort im RAM</w:t>
      </w:r>
      <w:r w:rsidR="00526569">
        <w:t xml:space="preserve"> (Wüst, 2003, S. 81f)</w:t>
      </w:r>
      <w:r w:rsidR="00FA7469">
        <w:t>.</w:t>
      </w:r>
    </w:p>
    <w:tbl>
      <w:tblPr>
        <w:tblStyle w:val="Tabellenraster"/>
        <w:tblpPr w:leftFromText="141" w:rightFromText="141" w:vertAnchor="text" w:horzAnchor="margin" w:tblpY="2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040657" w14:paraId="3CD0A5E9" w14:textId="77777777" w:rsidTr="00040657">
        <w:tc>
          <w:tcPr>
            <w:tcW w:w="974" w:type="dxa"/>
            <w:tcBorders>
              <w:bottom w:val="single" w:sz="12" w:space="0" w:color="4472C4" w:themeColor="accent1"/>
              <w:right w:val="single" w:sz="6" w:space="0" w:color="4472C4" w:themeColor="accent1"/>
            </w:tcBorders>
          </w:tcPr>
          <w:p w14:paraId="6B10D59F" w14:textId="77777777" w:rsidR="00040657" w:rsidRDefault="00040657" w:rsidP="00040657">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7FE0321D" w14:textId="77777777" w:rsidR="00040657" w:rsidRDefault="00040657" w:rsidP="00040657">
            <w:r>
              <w:t>Beschreibung Mikrobefehl</w:t>
            </w:r>
          </w:p>
        </w:tc>
        <w:tc>
          <w:tcPr>
            <w:tcW w:w="1701" w:type="dxa"/>
            <w:tcBorders>
              <w:left w:val="single" w:sz="6" w:space="0" w:color="4472C4" w:themeColor="accent1"/>
              <w:bottom w:val="single" w:sz="12" w:space="0" w:color="4472C4" w:themeColor="accent1"/>
            </w:tcBorders>
          </w:tcPr>
          <w:p w14:paraId="56EF7E64" w14:textId="77777777" w:rsidR="00040657" w:rsidRDefault="00040657" w:rsidP="00040657">
            <w:r>
              <w:t>Steuersignale</w:t>
            </w:r>
          </w:p>
        </w:tc>
      </w:tr>
      <w:tr w:rsidR="00040657" w:rsidRPr="00614CB0" w14:paraId="360678EC" w14:textId="77777777" w:rsidTr="00040657">
        <w:tc>
          <w:tcPr>
            <w:tcW w:w="974" w:type="dxa"/>
            <w:tcBorders>
              <w:top w:val="single" w:sz="12" w:space="0" w:color="4472C4" w:themeColor="accent1"/>
              <w:right w:val="single" w:sz="6" w:space="0" w:color="4472C4" w:themeColor="accent1"/>
            </w:tcBorders>
          </w:tcPr>
          <w:p w14:paraId="2B799E7B" w14:textId="77777777" w:rsidR="00040657" w:rsidRDefault="00040657" w:rsidP="00040657">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73C1AF6B" w14:textId="4B47C0BD" w:rsidR="00040657" w:rsidRPr="00DA1072" w:rsidRDefault="00040657" w:rsidP="00040657">
            <w:pPr>
              <w:jc w:val="left"/>
            </w:pPr>
            <w:r>
              <w:t>Dresse des Operanden wird aus dem Befehlszähler in das Adressenregister geladen</w:t>
            </w:r>
          </w:p>
        </w:tc>
        <w:tc>
          <w:tcPr>
            <w:tcW w:w="1701" w:type="dxa"/>
            <w:tcBorders>
              <w:top w:val="single" w:sz="12" w:space="0" w:color="4472C4" w:themeColor="accent1"/>
              <w:left w:val="single" w:sz="6" w:space="0" w:color="4472C4" w:themeColor="accent1"/>
            </w:tcBorders>
          </w:tcPr>
          <w:p w14:paraId="68739ACC" w14:textId="72051497" w:rsidR="00040657" w:rsidRPr="00614CB0" w:rsidRDefault="00040657" w:rsidP="00040657">
            <w:pPr>
              <w:jc w:val="left"/>
            </w:pPr>
            <m:oMath>
              <m:r>
                <w:rPr>
                  <w:rFonts w:ascii="Cambria Math" w:hAnsi="Cambria Math"/>
                </w:rPr>
                <m:t>EP</m:t>
              </m:r>
            </m:oMath>
            <w:r>
              <w:rPr>
                <w:rFonts w:eastAsiaTheme="minorEastAsia"/>
              </w:rPr>
              <w:t xml:space="preserve">, </w:t>
            </w:r>
            <m:oMath>
              <m:r>
                <w:rPr>
                  <w:rFonts w:ascii="Cambria Math" w:eastAsiaTheme="minorEastAsia" w:hAnsi="Cambria Math"/>
                </w:rPr>
                <m:t>LM</m:t>
              </m:r>
            </m:oMath>
          </w:p>
        </w:tc>
      </w:tr>
      <w:tr w:rsidR="00040657" w:rsidRPr="00614CB0" w14:paraId="1D62A3ED" w14:textId="77777777" w:rsidTr="00040657">
        <w:tc>
          <w:tcPr>
            <w:tcW w:w="974" w:type="dxa"/>
            <w:tcBorders>
              <w:right w:val="single" w:sz="6" w:space="0" w:color="4472C4" w:themeColor="accent1"/>
            </w:tcBorders>
          </w:tcPr>
          <w:p w14:paraId="3159D665" w14:textId="77777777" w:rsidR="00040657" w:rsidRPr="00614CB0" w:rsidRDefault="00040657" w:rsidP="00040657">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5E82A04E" w14:textId="0F52215F" w:rsidR="00040657" w:rsidRPr="00DA1072" w:rsidRDefault="00040657" w:rsidP="00040657">
            <w:pPr>
              <w:jc w:val="left"/>
            </w:pPr>
            <w:r>
              <w:t>Befehlszähler erhöhen für nächsten Befehl. Der Operand (der Beginn des Unterprogramms) wird im A-Register zwischengespeichert</w:t>
            </w:r>
          </w:p>
        </w:tc>
        <w:tc>
          <w:tcPr>
            <w:tcW w:w="1701" w:type="dxa"/>
            <w:tcBorders>
              <w:left w:val="single" w:sz="6" w:space="0" w:color="4472C4" w:themeColor="accent1"/>
            </w:tcBorders>
          </w:tcPr>
          <w:p w14:paraId="544CB257" w14:textId="7EB311AF" w:rsidR="00040657" w:rsidRPr="00614CB0" w:rsidRDefault="00040657" w:rsidP="00040657">
            <w:pPr>
              <w:jc w:val="left"/>
            </w:pPr>
            <m:oMath>
              <m:r>
                <w:rPr>
                  <w:rFonts w:ascii="Cambria Math" w:hAnsi="Cambria Math"/>
                </w:rPr>
                <m:t>IP</m:t>
              </m:r>
            </m:oMath>
            <w:r>
              <w:rPr>
                <w:rFonts w:eastAsiaTheme="minorEastAsia"/>
              </w:rPr>
              <w:t xml:space="preserve">, </w:t>
            </w:r>
            <m:oMath>
              <m:r>
                <w:rPr>
                  <w:rFonts w:ascii="Cambria Math" w:eastAsiaTheme="minorEastAsia" w:hAnsi="Cambria Math"/>
                </w:rPr>
                <m:t>RR</m:t>
              </m:r>
            </m:oMath>
            <w:r>
              <w:rPr>
                <w:rFonts w:eastAsiaTheme="minorEastAsia"/>
              </w:rPr>
              <w:t xml:space="preserve">, </w:t>
            </w:r>
            <m:oMath>
              <m:r>
                <w:rPr>
                  <w:rFonts w:ascii="Cambria Math" w:eastAsiaTheme="minorEastAsia" w:hAnsi="Cambria Math"/>
                </w:rPr>
                <m:t>LA</m:t>
              </m:r>
            </m:oMath>
          </w:p>
        </w:tc>
      </w:tr>
      <w:tr w:rsidR="00040657" w:rsidRPr="00614CB0" w14:paraId="2071E957" w14:textId="77777777" w:rsidTr="00040657">
        <w:tc>
          <w:tcPr>
            <w:tcW w:w="974" w:type="dxa"/>
            <w:tcBorders>
              <w:right w:val="single" w:sz="6" w:space="0" w:color="4472C4" w:themeColor="accent1"/>
            </w:tcBorders>
          </w:tcPr>
          <w:p w14:paraId="6C377949" w14:textId="77777777" w:rsidR="00040657" w:rsidRDefault="00040657" w:rsidP="00040657">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2734DC95" w14:textId="2ED72924" w:rsidR="00040657" w:rsidRPr="00DA1072" w:rsidRDefault="00040657" w:rsidP="00040657">
            <w:pPr>
              <w:jc w:val="left"/>
            </w:pPr>
            <w:r>
              <w:t>Der Opcode des Befehls wird aus dem TMP-Register in das Adressenregister geladen</w:t>
            </w:r>
          </w:p>
        </w:tc>
        <w:tc>
          <w:tcPr>
            <w:tcW w:w="1701" w:type="dxa"/>
            <w:tcBorders>
              <w:left w:val="single" w:sz="6" w:space="0" w:color="4472C4" w:themeColor="accent1"/>
            </w:tcBorders>
          </w:tcPr>
          <w:p w14:paraId="31FF0BBC" w14:textId="49DC9EE5" w:rsidR="00040657" w:rsidRPr="00614CB0" w:rsidRDefault="006901D5" w:rsidP="00040657">
            <w:pPr>
              <w:jc w:val="left"/>
            </w:pPr>
            <m:oMath>
              <m:r>
                <w:rPr>
                  <w:rFonts w:ascii="Cambria Math" w:hAnsi="Cambria Math"/>
                </w:rPr>
                <m:t>ET</m:t>
              </m:r>
            </m:oMath>
            <w:r>
              <w:rPr>
                <w:rFonts w:eastAsiaTheme="minorEastAsia"/>
              </w:rPr>
              <w:t xml:space="preserve">, </w:t>
            </w:r>
            <m:oMath>
              <m:r>
                <w:rPr>
                  <w:rFonts w:ascii="Cambria Math" w:eastAsiaTheme="minorEastAsia" w:hAnsi="Cambria Math"/>
                </w:rPr>
                <m:t>LM</m:t>
              </m:r>
            </m:oMath>
          </w:p>
        </w:tc>
      </w:tr>
      <w:tr w:rsidR="006901D5" w:rsidRPr="00614CB0" w14:paraId="29FDAE26" w14:textId="77777777" w:rsidTr="00040657">
        <w:tc>
          <w:tcPr>
            <w:tcW w:w="974" w:type="dxa"/>
            <w:tcBorders>
              <w:right w:val="single" w:sz="6" w:space="0" w:color="4472C4" w:themeColor="accent1"/>
            </w:tcBorders>
          </w:tcPr>
          <w:p w14:paraId="1870F8A9" w14:textId="436F83EF" w:rsidR="006901D5" w:rsidRDefault="006901D5" w:rsidP="00040657">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41001894" w14:textId="18B6740A" w:rsidR="006901D5" w:rsidRDefault="006901D5" w:rsidP="00040657">
            <w:pPr>
              <w:jc w:val="left"/>
            </w:pPr>
            <w:r>
              <w:t xml:space="preserve">Die Adresse des nächsten Befehls im Hauptprogramm wird in der RAM-Adresse </w:t>
            </w:r>
            <m:oMath>
              <m:r>
                <w:rPr>
                  <w:rFonts w:ascii="Cambria Math" w:hAnsi="Cambria Math"/>
                </w:rPr>
                <m:t>11111111</m:t>
              </m:r>
            </m:oMath>
            <w:r>
              <w:rPr>
                <w:rFonts w:eastAsiaTheme="minorEastAsia"/>
              </w:rPr>
              <w:t xml:space="preserve"> gespeichert</w:t>
            </w:r>
          </w:p>
        </w:tc>
        <w:tc>
          <w:tcPr>
            <w:tcW w:w="1701" w:type="dxa"/>
            <w:tcBorders>
              <w:left w:val="single" w:sz="6" w:space="0" w:color="4472C4" w:themeColor="accent1"/>
            </w:tcBorders>
          </w:tcPr>
          <w:p w14:paraId="3BBBAD8C" w14:textId="282E78E2" w:rsidR="006901D5" w:rsidRDefault="006901D5" w:rsidP="00040657">
            <w:pPr>
              <w:jc w:val="left"/>
              <w:rPr>
                <w:rFonts w:ascii="Calibri" w:eastAsia="Calibri" w:hAnsi="Calibri" w:cs="Times New Roman"/>
              </w:rPr>
            </w:pPr>
            <m:oMath>
              <m:r>
                <w:rPr>
                  <w:rFonts w:ascii="Cambria Math" w:eastAsia="Calibri" w:hAnsi="Cambria Math" w:cs="Times New Roman"/>
                </w:rPr>
                <m:t>EP</m:t>
              </m:r>
            </m:oMath>
            <w:r>
              <w:rPr>
                <w:rFonts w:ascii="Calibri" w:eastAsia="Calibri" w:hAnsi="Calibri" w:cs="Times New Roman"/>
              </w:rPr>
              <w:t xml:space="preserve">, </w:t>
            </w:r>
            <m:oMath>
              <m:r>
                <w:rPr>
                  <w:rFonts w:ascii="Cambria Math" w:eastAsia="Calibri" w:hAnsi="Cambria Math" w:cs="Times New Roman"/>
                </w:rPr>
                <m:t>WR</m:t>
              </m:r>
            </m:oMath>
          </w:p>
        </w:tc>
      </w:tr>
      <w:tr w:rsidR="006901D5" w:rsidRPr="00614CB0" w14:paraId="61C97325" w14:textId="77777777" w:rsidTr="00040657">
        <w:tc>
          <w:tcPr>
            <w:tcW w:w="974" w:type="dxa"/>
            <w:tcBorders>
              <w:right w:val="single" w:sz="6" w:space="0" w:color="4472C4" w:themeColor="accent1"/>
            </w:tcBorders>
          </w:tcPr>
          <w:p w14:paraId="5B17556A" w14:textId="7BF78021" w:rsidR="006901D5" w:rsidRDefault="006901D5" w:rsidP="00040657">
            <w:pPr>
              <w:jc w:val="center"/>
              <w:rPr>
                <w:rFonts w:ascii="Calibri" w:eastAsia="Calibri" w:hAnsi="Calibri" w:cs="Times New Roman"/>
              </w:rPr>
            </w:pPr>
            <m:oMathPara>
              <m:oMath>
                <m:r>
                  <w:rPr>
                    <w:rFonts w:ascii="Cambria Math" w:eastAsia="Calibri" w:hAnsi="Cambria Math" w:cs="Times New Roman"/>
                  </w:rPr>
                  <m:t>110</m:t>
                </m:r>
              </m:oMath>
            </m:oMathPara>
          </w:p>
        </w:tc>
        <w:tc>
          <w:tcPr>
            <w:tcW w:w="6256" w:type="dxa"/>
            <w:tcBorders>
              <w:left w:val="single" w:sz="6" w:space="0" w:color="4472C4" w:themeColor="accent1"/>
              <w:right w:val="single" w:sz="6" w:space="0" w:color="4472C4" w:themeColor="accent1"/>
            </w:tcBorders>
          </w:tcPr>
          <w:p w14:paraId="29349FD2" w14:textId="0A5D4241" w:rsidR="006901D5" w:rsidRDefault="006901D5" w:rsidP="00040657">
            <w:pPr>
              <w:jc w:val="left"/>
            </w:pPr>
            <w:r>
              <w:t>Die Adresse des Beginns des Unterprogramms wird aus dem A-Register in den Befehlszähler geladen</w:t>
            </w:r>
          </w:p>
        </w:tc>
        <w:tc>
          <w:tcPr>
            <w:tcW w:w="1701" w:type="dxa"/>
            <w:tcBorders>
              <w:left w:val="single" w:sz="6" w:space="0" w:color="4472C4" w:themeColor="accent1"/>
            </w:tcBorders>
          </w:tcPr>
          <w:p w14:paraId="62E40CBC" w14:textId="2DF14BA5" w:rsidR="006901D5" w:rsidRDefault="006901D5" w:rsidP="00040657">
            <w:pPr>
              <w:jc w:val="left"/>
              <w:rPr>
                <w:rFonts w:ascii="Calibri" w:eastAsia="Calibri" w:hAnsi="Calibri" w:cs="Times New Roman"/>
              </w:rPr>
            </w:pPr>
            <m:oMath>
              <m:r>
                <w:rPr>
                  <w:rFonts w:ascii="Cambria Math" w:eastAsia="Calibri" w:hAnsi="Cambria Math" w:cs="Times New Roman"/>
                </w:rPr>
                <m:t>EA</m:t>
              </m:r>
            </m:oMath>
            <w:r>
              <w:rPr>
                <w:rFonts w:ascii="Calibri" w:eastAsia="Calibri" w:hAnsi="Calibri" w:cs="Times New Roman"/>
              </w:rPr>
              <w:t xml:space="preserve">, </w:t>
            </w:r>
            <m:oMath>
              <m:r>
                <w:rPr>
                  <w:rFonts w:ascii="Cambria Math" w:eastAsia="Calibri" w:hAnsi="Cambria Math" w:cs="Times New Roman"/>
                </w:rPr>
                <m:t>LP</m:t>
              </m:r>
            </m:oMath>
          </w:p>
        </w:tc>
      </w:tr>
      <w:tr w:rsidR="006901D5" w:rsidRPr="00614CB0" w14:paraId="7CA67F3C" w14:textId="77777777" w:rsidTr="00040657">
        <w:tc>
          <w:tcPr>
            <w:tcW w:w="974" w:type="dxa"/>
            <w:tcBorders>
              <w:right w:val="single" w:sz="6" w:space="0" w:color="4472C4" w:themeColor="accent1"/>
            </w:tcBorders>
          </w:tcPr>
          <w:p w14:paraId="7AA98801" w14:textId="232B050F" w:rsidR="006901D5" w:rsidRDefault="006901D5" w:rsidP="00040657">
            <w:pPr>
              <w:jc w:val="center"/>
              <w:rPr>
                <w:rFonts w:ascii="Calibri" w:eastAsia="Calibri" w:hAnsi="Calibri" w:cs="Times New Roman"/>
              </w:rPr>
            </w:pPr>
            <m:oMathPara>
              <m:oMath>
                <m:r>
                  <w:rPr>
                    <w:rFonts w:ascii="Cambria Math" w:eastAsia="Calibri" w:hAnsi="Cambria Math" w:cs="Times New Roman"/>
                  </w:rPr>
                  <m:t>111</m:t>
                </m:r>
              </m:oMath>
            </m:oMathPara>
          </w:p>
        </w:tc>
        <w:tc>
          <w:tcPr>
            <w:tcW w:w="6256" w:type="dxa"/>
            <w:tcBorders>
              <w:left w:val="single" w:sz="6" w:space="0" w:color="4472C4" w:themeColor="accent1"/>
              <w:right w:val="single" w:sz="6" w:space="0" w:color="4472C4" w:themeColor="accent1"/>
            </w:tcBorders>
          </w:tcPr>
          <w:p w14:paraId="54D391A3" w14:textId="26496463" w:rsidR="006901D5" w:rsidRDefault="006901D5" w:rsidP="00040657">
            <w:pPr>
              <w:jc w:val="left"/>
            </w:pPr>
            <w:r>
              <w:t>Zähler zurücksetzen</w:t>
            </w:r>
          </w:p>
        </w:tc>
        <w:tc>
          <w:tcPr>
            <w:tcW w:w="1701" w:type="dxa"/>
            <w:tcBorders>
              <w:left w:val="single" w:sz="6" w:space="0" w:color="4472C4" w:themeColor="accent1"/>
            </w:tcBorders>
          </w:tcPr>
          <w:p w14:paraId="5386FD0B" w14:textId="300F2EEA" w:rsidR="006901D5" w:rsidRDefault="00841139" w:rsidP="00040657">
            <w:pPr>
              <w:jc w:val="left"/>
              <w:rPr>
                <w:rFonts w:ascii="Calibri" w:eastAsia="Calibri" w:hAnsi="Calibri" w:cs="Times New Roman"/>
              </w:rPr>
            </w:pPr>
            <m:oMath>
              <m:r>
                <w:rPr>
                  <w:rFonts w:ascii="Cambria Math" w:eastAsia="Calibri" w:hAnsi="Cambria Math" w:cs="Times New Roman"/>
                </w:rPr>
                <m:t>CC</m:t>
              </m:r>
            </m:oMath>
            <w:r w:rsidR="007F4F8A">
              <w:rPr>
                <w:rFonts w:ascii="Calibri" w:eastAsia="Calibri" w:hAnsi="Calibri" w:cs="Times New Roman"/>
              </w:rPr>
              <w:t xml:space="preserve"> </w:t>
            </w:r>
          </w:p>
        </w:tc>
      </w:tr>
    </w:tbl>
    <w:p w14:paraId="320A870A" w14:textId="76432577" w:rsidR="00040657" w:rsidRDefault="00D9182F" w:rsidP="009F1668">
      <w:pPr>
        <w:rPr>
          <w:rFonts w:eastAsiaTheme="minorEastAsia"/>
        </w:rPr>
      </w:pPr>
      <w:r>
        <w:rPr>
          <w:b/>
        </w:rPr>
        <w:t xml:space="preserve">CALL </w:t>
      </w:r>
      <w:r>
        <w:t>(</w:t>
      </w:r>
      <m:oMath>
        <m:r>
          <w:rPr>
            <w:rFonts w:ascii="Cambria Math" w:hAnsi="Cambria Math"/>
          </w:rPr>
          <m:t>11111111</m:t>
        </m:r>
      </m:oMath>
      <w:r>
        <w:t xml:space="preserve">): Mit Operanden. </w:t>
      </w:r>
      <w:r w:rsidR="00EB57C5">
        <w:t xml:space="preserve">Ruft ein Unterprogramm beginnend an der per Operanden mitgegebenen Adresse auf. Die Adresse des nächsten Befehls im Hauptprogramm, von dem die Unterfunktion aufgerufen wurde, wird in der RAM-Adresse </w:t>
      </w:r>
      <m:oMath>
        <m:r>
          <w:rPr>
            <w:rFonts w:ascii="Cambria Math" w:hAnsi="Cambria Math"/>
          </w:rPr>
          <m:t>11111111</m:t>
        </m:r>
      </m:oMath>
      <w:r w:rsidR="00EB57C5">
        <w:rPr>
          <w:rFonts w:eastAsiaTheme="minorEastAsia"/>
        </w:rPr>
        <w:t xml:space="preserve"> gespeichert. Damit dies möglich ist, wird der Opcode des Befehls als Adresse in das Adressenregister des RAM geladen. Um eine Verwendung des Opcodes während er weiteren Ausführung eines Maschinenbefehls zu ermöglichen, muss jedoch der Fetch-Zyklus minimal verändert werden: </w:t>
      </w:r>
      <w:r w:rsidR="000B3092">
        <w:rPr>
          <w:rFonts w:eastAsiaTheme="minorEastAsia"/>
        </w:rPr>
        <w:t xml:space="preserve">Während Schritt zwei wird der Opcode nicht nur in das Befehlsregister, sondern auch in das TMP-Register für die spätere Verwendung geladen. Dies beeinflusst </w:t>
      </w:r>
      <w:r w:rsidR="00303C41">
        <w:rPr>
          <w:rFonts w:eastAsiaTheme="minorEastAsia"/>
        </w:rPr>
        <w:t>an keiner Stelle die Ausführung eines Befehls</w:t>
      </w:r>
      <w:r w:rsidR="000B3092">
        <w:rPr>
          <w:rFonts w:eastAsiaTheme="minorEastAsia"/>
        </w:rPr>
        <w:t xml:space="preserve">. </w:t>
      </w:r>
    </w:p>
    <w:p w14:paraId="66F740F2" w14:textId="77777777" w:rsidR="0042193A" w:rsidRDefault="0042193A" w:rsidP="009F1668"/>
    <w:tbl>
      <w:tblPr>
        <w:tblStyle w:val="Tabellenraster"/>
        <w:tblpPr w:leftFromText="141" w:rightFromText="141" w:vertAnchor="text" w:horzAnchor="margin" w:tblpY="1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6B7C1A" w14:paraId="77D53E53" w14:textId="77777777" w:rsidTr="006B7C1A">
        <w:tc>
          <w:tcPr>
            <w:tcW w:w="974" w:type="dxa"/>
            <w:tcBorders>
              <w:bottom w:val="single" w:sz="12" w:space="0" w:color="4472C4" w:themeColor="accent1"/>
              <w:right w:val="single" w:sz="6" w:space="0" w:color="4472C4" w:themeColor="accent1"/>
            </w:tcBorders>
          </w:tcPr>
          <w:p w14:paraId="01FFB0C9" w14:textId="77777777" w:rsidR="006B7C1A" w:rsidRDefault="006B7C1A" w:rsidP="006B7C1A">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492DC56B" w14:textId="77777777" w:rsidR="006B7C1A" w:rsidRDefault="006B7C1A" w:rsidP="006B7C1A">
            <w:r>
              <w:t>Beschreibung Mikrobefehl</w:t>
            </w:r>
          </w:p>
        </w:tc>
        <w:tc>
          <w:tcPr>
            <w:tcW w:w="1701" w:type="dxa"/>
            <w:tcBorders>
              <w:left w:val="single" w:sz="6" w:space="0" w:color="4472C4" w:themeColor="accent1"/>
              <w:bottom w:val="single" w:sz="12" w:space="0" w:color="4472C4" w:themeColor="accent1"/>
            </w:tcBorders>
          </w:tcPr>
          <w:p w14:paraId="7BFB6EC4" w14:textId="77777777" w:rsidR="006B7C1A" w:rsidRDefault="006B7C1A" w:rsidP="006B7C1A">
            <w:r>
              <w:t>Steuersignale</w:t>
            </w:r>
          </w:p>
        </w:tc>
      </w:tr>
      <w:tr w:rsidR="006B7C1A" w:rsidRPr="00614CB0" w14:paraId="63EB7D0C" w14:textId="77777777" w:rsidTr="006B7C1A">
        <w:tc>
          <w:tcPr>
            <w:tcW w:w="974" w:type="dxa"/>
            <w:tcBorders>
              <w:top w:val="single" w:sz="12" w:space="0" w:color="4472C4" w:themeColor="accent1"/>
              <w:right w:val="single" w:sz="6" w:space="0" w:color="4472C4" w:themeColor="accent1"/>
            </w:tcBorders>
          </w:tcPr>
          <w:p w14:paraId="4AC4F05C" w14:textId="77777777" w:rsidR="006B7C1A" w:rsidRDefault="006B7C1A" w:rsidP="006B7C1A">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0045DD28" w14:textId="1E1B5BA4" w:rsidR="006B7C1A" w:rsidRPr="00DA1072" w:rsidRDefault="006B7C1A" w:rsidP="006B7C1A">
            <w:pPr>
              <w:jc w:val="left"/>
            </w:pPr>
            <w:r>
              <w:t>Lädt den Opcode in das A-Register</w:t>
            </w:r>
          </w:p>
        </w:tc>
        <w:tc>
          <w:tcPr>
            <w:tcW w:w="1701" w:type="dxa"/>
            <w:tcBorders>
              <w:top w:val="single" w:sz="12" w:space="0" w:color="4472C4" w:themeColor="accent1"/>
              <w:left w:val="single" w:sz="6" w:space="0" w:color="4472C4" w:themeColor="accent1"/>
            </w:tcBorders>
          </w:tcPr>
          <w:p w14:paraId="1341F1F2" w14:textId="31049D8A" w:rsidR="006B7C1A" w:rsidRPr="00614CB0" w:rsidRDefault="006B7C1A" w:rsidP="006B7C1A">
            <w:pPr>
              <w:jc w:val="left"/>
            </w:pPr>
            <m:oMath>
              <m:r>
                <w:rPr>
                  <w:rFonts w:ascii="Cambria Math" w:hAnsi="Cambria Math"/>
                </w:rPr>
                <m:t>ET</m:t>
              </m:r>
            </m:oMath>
            <w:r>
              <w:rPr>
                <w:rFonts w:eastAsiaTheme="minorEastAsia"/>
              </w:rPr>
              <w:t xml:space="preserve">, </w:t>
            </w:r>
            <m:oMath>
              <m:r>
                <w:rPr>
                  <w:rFonts w:ascii="Cambria Math" w:eastAsiaTheme="minorEastAsia" w:hAnsi="Cambria Math"/>
                </w:rPr>
                <m:t>LA</m:t>
              </m:r>
            </m:oMath>
          </w:p>
        </w:tc>
      </w:tr>
      <w:tr w:rsidR="006B7C1A" w:rsidRPr="00614CB0" w14:paraId="7EC7DB87" w14:textId="77777777" w:rsidTr="006B7C1A">
        <w:tc>
          <w:tcPr>
            <w:tcW w:w="974" w:type="dxa"/>
            <w:tcBorders>
              <w:right w:val="single" w:sz="6" w:space="0" w:color="4472C4" w:themeColor="accent1"/>
            </w:tcBorders>
          </w:tcPr>
          <w:p w14:paraId="5C291D0A" w14:textId="77777777" w:rsidR="006B7C1A" w:rsidRPr="00614CB0" w:rsidRDefault="006B7C1A" w:rsidP="006B7C1A">
            <w:pPr>
              <w:jc w:val="center"/>
              <w:rPr>
                <w:rFonts w:eastAsiaTheme="minorEastAsia"/>
              </w:rPr>
            </w:pPr>
            <m:oMathPara>
              <m:oMath>
                <m:r>
                  <w:rPr>
                    <w:rFonts w:ascii="Cambria Math" w:hAnsi="Cambria Math"/>
                  </w:rPr>
                  <m:t>011</m:t>
                </m:r>
              </m:oMath>
            </m:oMathPara>
          </w:p>
        </w:tc>
        <w:tc>
          <w:tcPr>
            <w:tcW w:w="6256" w:type="dxa"/>
            <w:tcBorders>
              <w:left w:val="single" w:sz="6" w:space="0" w:color="4472C4" w:themeColor="accent1"/>
              <w:right w:val="single" w:sz="6" w:space="0" w:color="4472C4" w:themeColor="accent1"/>
            </w:tcBorders>
          </w:tcPr>
          <w:p w14:paraId="304BF954" w14:textId="3B25DA3D" w:rsidR="006B7C1A" w:rsidRPr="00DA1072" w:rsidRDefault="006B7C1A" w:rsidP="006B7C1A">
            <w:pPr>
              <w:jc w:val="left"/>
            </w:pPr>
            <w:r>
              <w:t>Die ALU-Operation erhöht den Inhalt des A-Registers um eins und speichert diesen direkt im Adressenregister</w:t>
            </w:r>
          </w:p>
        </w:tc>
        <w:tc>
          <w:tcPr>
            <w:tcW w:w="1701" w:type="dxa"/>
            <w:tcBorders>
              <w:left w:val="single" w:sz="6" w:space="0" w:color="4472C4" w:themeColor="accent1"/>
            </w:tcBorders>
          </w:tcPr>
          <w:p w14:paraId="6DA8C62F" w14:textId="78731023" w:rsidR="006B7C1A" w:rsidRPr="00614CB0" w:rsidRDefault="006B7C1A" w:rsidP="006B7C1A">
            <w:pPr>
              <w:jc w:val="left"/>
            </w:pPr>
            <m:oMath>
              <m:r>
                <w:rPr>
                  <w:rFonts w:ascii="Cambria Math" w:hAnsi="Cambria Math"/>
                </w:rPr>
                <m:t>O4</m:t>
              </m:r>
            </m:oMath>
            <w:r>
              <w:rPr>
                <w:rFonts w:eastAsiaTheme="minorEastAsia"/>
              </w:rPr>
              <w:t xml:space="preserve">, </w:t>
            </w:r>
            <m:oMath>
              <m:r>
                <w:rPr>
                  <w:rFonts w:ascii="Cambria Math" w:eastAsiaTheme="minorEastAsia" w:hAnsi="Cambria Math"/>
                </w:rPr>
                <m:t>LM</m:t>
              </m:r>
            </m:oMath>
          </w:p>
        </w:tc>
      </w:tr>
      <w:tr w:rsidR="006B7C1A" w:rsidRPr="00614CB0" w14:paraId="38B36F78" w14:textId="77777777" w:rsidTr="006B7C1A">
        <w:tc>
          <w:tcPr>
            <w:tcW w:w="974" w:type="dxa"/>
            <w:tcBorders>
              <w:right w:val="single" w:sz="6" w:space="0" w:color="4472C4" w:themeColor="accent1"/>
            </w:tcBorders>
          </w:tcPr>
          <w:p w14:paraId="543DBDF5" w14:textId="77777777" w:rsidR="006B7C1A" w:rsidRDefault="006B7C1A" w:rsidP="006B7C1A">
            <w:pPr>
              <w:jc w:val="center"/>
              <w:rPr>
                <w:rFonts w:ascii="Calibri" w:eastAsia="Calibri" w:hAnsi="Calibri" w:cs="Times New Roman"/>
              </w:rPr>
            </w:pPr>
            <m:oMathPara>
              <m:oMath>
                <m:r>
                  <w:rPr>
                    <w:rFonts w:ascii="Cambria Math" w:eastAsia="Calibri" w:hAnsi="Cambria Math" w:cs="Times New Roman"/>
                  </w:rPr>
                  <m:t>100</m:t>
                </m:r>
              </m:oMath>
            </m:oMathPara>
          </w:p>
        </w:tc>
        <w:tc>
          <w:tcPr>
            <w:tcW w:w="6256" w:type="dxa"/>
            <w:tcBorders>
              <w:left w:val="single" w:sz="6" w:space="0" w:color="4472C4" w:themeColor="accent1"/>
              <w:right w:val="single" w:sz="6" w:space="0" w:color="4472C4" w:themeColor="accent1"/>
            </w:tcBorders>
          </w:tcPr>
          <w:p w14:paraId="5FAD39D7" w14:textId="7B0DA411" w:rsidR="006B7C1A" w:rsidRPr="00DA1072" w:rsidRDefault="006B7C1A" w:rsidP="006B7C1A">
            <w:pPr>
              <w:jc w:val="left"/>
            </w:pPr>
            <w:r>
              <w:t>Die Adresse des nächsten Befehls des Hauptprogramms wird aus dem RAM ausgelesen und im Befehlszähler gespeichert</w:t>
            </w:r>
          </w:p>
        </w:tc>
        <w:tc>
          <w:tcPr>
            <w:tcW w:w="1701" w:type="dxa"/>
            <w:tcBorders>
              <w:left w:val="single" w:sz="6" w:space="0" w:color="4472C4" w:themeColor="accent1"/>
            </w:tcBorders>
          </w:tcPr>
          <w:p w14:paraId="1390E525" w14:textId="4AD2B5FA" w:rsidR="006B7C1A" w:rsidRPr="00614CB0" w:rsidRDefault="006B7C1A" w:rsidP="006B7C1A">
            <w:pPr>
              <w:jc w:val="left"/>
            </w:pPr>
            <m:oMath>
              <m:r>
                <w:rPr>
                  <w:rFonts w:ascii="Cambria Math" w:hAnsi="Cambria Math"/>
                </w:rPr>
                <m:t>RR</m:t>
              </m:r>
            </m:oMath>
            <w:r>
              <w:rPr>
                <w:rFonts w:eastAsiaTheme="minorEastAsia"/>
              </w:rPr>
              <w:t xml:space="preserve">, </w:t>
            </w:r>
            <m:oMath>
              <m:r>
                <w:rPr>
                  <w:rFonts w:ascii="Cambria Math" w:eastAsiaTheme="minorEastAsia" w:hAnsi="Cambria Math"/>
                </w:rPr>
                <m:t>LP</m:t>
              </m:r>
            </m:oMath>
          </w:p>
        </w:tc>
      </w:tr>
      <w:tr w:rsidR="006B7C1A" w:rsidRPr="00614CB0" w14:paraId="0C363920" w14:textId="77777777" w:rsidTr="006B7C1A">
        <w:tc>
          <w:tcPr>
            <w:tcW w:w="974" w:type="dxa"/>
            <w:tcBorders>
              <w:right w:val="single" w:sz="6" w:space="0" w:color="4472C4" w:themeColor="accent1"/>
            </w:tcBorders>
          </w:tcPr>
          <w:p w14:paraId="492248B4" w14:textId="16AFB3C6" w:rsidR="006B7C1A" w:rsidRDefault="006B7C1A" w:rsidP="006B7C1A">
            <w:pPr>
              <w:jc w:val="center"/>
              <w:rPr>
                <w:rFonts w:ascii="Calibri" w:eastAsia="Calibri" w:hAnsi="Calibri" w:cs="Times New Roman"/>
              </w:rPr>
            </w:pPr>
            <m:oMathPara>
              <m:oMath>
                <m:r>
                  <w:rPr>
                    <w:rFonts w:ascii="Cambria Math" w:eastAsia="Calibri" w:hAnsi="Cambria Math" w:cs="Times New Roman"/>
                  </w:rPr>
                  <m:t>101</m:t>
                </m:r>
              </m:oMath>
            </m:oMathPara>
          </w:p>
        </w:tc>
        <w:tc>
          <w:tcPr>
            <w:tcW w:w="6256" w:type="dxa"/>
            <w:tcBorders>
              <w:left w:val="single" w:sz="6" w:space="0" w:color="4472C4" w:themeColor="accent1"/>
              <w:right w:val="single" w:sz="6" w:space="0" w:color="4472C4" w:themeColor="accent1"/>
            </w:tcBorders>
          </w:tcPr>
          <w:p w14:paraId="434BFCA7" w14:textId="77777777" w:rsidR="006B7C1A" w:rsidRDefault="006B7C1A" w:rsidP="006B7C1A">
            <w:pPr>
              <w:jc w:val="left"/>
            </w:pPr>
            <w:r>
              <w:t>Zähler zurücksetzen</w:t>
            </w:r>
          </w:p>
        </w:tc>
        <w:tc>
          <w:tcPr>
            <w:tcW w:w="1701" w:type="dxa"/>
            <w:tcBorders>
              <w:left w:val="single" w:sz="6" w:space="0" w:color="4472C4" w:themeColor="accent1"/>
            </w:tcBorders>
          </w:tcPr>
          <w:p w14:paraId="552875A6" w14:textId="0AE32FCD" w:rsidR="006B7C1A" w:rsidRDefault="006B7C1A" w:rsidP="006B7C1A">
            <w:pPr>
              <w:jc w:val="left"/>
              <w:rPr>
                <w:rFonts w:ascii="Calibri" w:eastAsia="Calibri" w:hAnsi="Calibri" w:cs="Times New Roman"/>
              </w:rPr>
            </w:pPr>
            <m:oMath>
              <m:r>
                <w:rPr>
                  <w:rFonts w:ascii="Cambria Math" w:eastAsia="Calibri" w:hAnsi="Cambria Math" w:cs="Times New Roman"/>
                </w:rPr>
                <m:t>CC</m:t>
              </m:r>
            </m:oMath>
            <w:r w:rsidR="00690D1C">
              <w:rPr>
                <w:rFonts w:ascii="Calibri" w:eastAsia="Calibri" w:hAnsi="Calibri" w:cs="Times New Roman"/>
              </w:rPr>
              <w:t xml:space="preserve"> </w:t>
            </w:r>
          </w:p>
        </w:tc>
      </w:tr>
    </w:tbl>
    <w:p w14:paraId="7B2C64EF" w14:textId="77777777" w:rsidR="006B7C1A" w:rsidRPr="007A1468" w:rsidRDefault="0042193A" w:rsidP="009F1668">
      <w:r>
        <w:rPr>
          <w:b/>
        </w:rPr>
        <w:t xml:space="preserve">RET </w:t>
      </w:r>
      <w:r>
        <w:t>(</w:t>
      </w:r>
      <m:oMath>
        <m:r>
          <w:rPr>
            <w:rFonts w:ascii="Cambria Math" w:hAnsi="Cambria Math"/>
          </w:rPr>
          <m:t>11111110</m:t>
        </m:r>
      </m:oMath>
      <w:r>
        <w:t>): Kehrt vom Unterprogramm zum Hauptprogramm zurück, indem die Adresse des nächsten Befehls aus dem RAM ausgelesen wird. Auch hier wird wieder der Opcode als Adresse verwendet</w:t>
      </w:r>
      <w:r w:rsidR="006B0A29">
        <w:t xml:space="preserve">, muss aber vorher um eins erhöht werden, damit aus der Adresse </w:t>
      </w:r>
      <m:oMath>
        <m:r>
          <w:rPr>
            <w:rFonts w:ascii="Cambria Math" w:hAnsi="Cambria Math"/>
          </w:rPr>
          <m:t>11111111</m:t>
        </m:r>
      </m:oMath>
      <w:r w:rsidR="006B0A29">
        <w:rPr>
          <w:rFonts w:eastAsiaTheme="minorEastAsia"/>
        </w:rPr>
        <w:t xml:space="preserve"> ausgelesen wird.</w:t>
      </w:r>
    </w:p>
    <w:p w14:paraId="5B25458D" w14:textId="77777777" w:rsidR="00C73FF1" w:rsidRDefault="00C73FF1" w:rsidP="009F1668"/>
    <w:tbl>
      <w:tblPr>
        <w:tblStyle w:val="Tabellenraster"/>
        <w:tblpPr w:leftFromText="141" w:rightFromText="141" w:vertAnchor="text" w:horzAnchor="margin" w:tblpY="6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
        <w:gridCol w:w="6256"/>
        <w:gridCol w:w="1701"/>
      </w:tblGrid>
      <w:tr w:rsidR="001647BA" w14:paraId="72F87B83" w14:textId="77777777" w:rsidTr="001647BA">
        <w:tc>
          <w:tcPr>
            <w:tcW w:w="974" w:type="dxa"/>
            <w:tcBorders>
              <w:bottom w:val="single" w:sz="12" w:space="0" w:color="4472C4" w:themeColor="accent1"/>
              <w:right w:val="single" w:sz="6" w:space="0" w:color="4472C4" w:themeColor="accent1"/>
            </w:tcBorders>
          </w:tcPr>
          <w:p w14:paraId="016060FE" w14:textId="77777777" w:rsidR="001647BA" w:rsidRDefault="001647BA" w:rsidP="001647BA">
            <w:r>
              <w:t>Zähler</w:t>
            </w:r>
          </w:p>
        </w:tc>
        <w:tc>
          <w:tcPr>
            <w:tcW w:w="6256" w:type="dxa"/>
            <w:tcBorders>
              <w:left w:val="single" w:sz="6" w:space="0" w:color="4472C4" w:themeColor="accent1"/>
              <w:bottom w:val="single" w:sz="12" w:space="0" w:color="4472C4" w:themeColor="accent1"/>
              <w:right w:val="single" w:sz="6" w:space="0" w:color="4472C4" w:themeColor="accent1"/>
            </w:tcBorders>
          </w:tcPr>
          <w:p w14:paraId="6975AC5D" w14:textId="77777777" w:rsidR="001647BA" w:rsidRDefault="001647BA" w:rsidP="001647BA">
            <w:r>
              <w:t>Beschreibung Mikrobefehl</w:t>
            </w:r>
          </w:p>
        </w:tc>
        <w:tc>
          <w:tcPr>
            <w:tcW w:w="1701" w:type="dxa"/>
            <w:tcBorders>
              <w:left w:val="single" w:sz="6" w:space="0" w:color="4472C4" w:themeColor="accent1"/>
              <w:bottom w:val="single" w:sz="12" w:space="0" w:color="4472C4" w:themeColor="accent1"/>
            </w:tcBorders>
          </w:tcPr>
          <w:p w14:paraId="62625F8C" w14:textId="77777777" w:rsidR="001647BA" w:rsidRDefault="001647BA" w:rsidP="001647BA">
            <w:r>
              <w:t>Steuersignale</w:t>
            </w:r>
          </w:p>
        </w:tc>
      </w:tr>
      <w:tr w:rsidR="001647BA" w:rsidRPr="00614CB0" w14:paraId="608F0F36" w14:textId="77777777" w:rsidTr="001647BA">
        <w:tc>
          <w:tcPr>
            <w:tcW w:w="974" w:type="dxa"/>
            <w:tcBorders>
              <w:top w:val="single" w:sz="12" w:space="0" w:color="4472C4" w:themeColor="accent1"/>
              <w:right w:val="single" w:sz="6" w:space="0" w:color="4472C4" w:themeColor="accent1"/>
            </w:tcBorders>
          </w:tcPr>
          <w:p w14:paraId="41A741E2" w14:textId="77777777" w:rsidR="001647BA" w:rsidRDefault="001647BA" w:rsidP="001647BA">
            <m:oMathPara>
              <m:oMath>
                <m:r>
                  <w:rPr>
                    <w:rFonts w:ascii="Cambria Math" w:hAnsi="Cambria Math"/>
                  </w:rPr>
                  <m:t>010</m:t>
                </m:r>
              </m:oMath>
            </m:oMathPara>
          </w:p>
        </w:tc>
        <w:tc>
          <w:tcPr>
            <w:tcW w:w="6256" w:type="dxa"/>
            <w:tcBorders>
              <w:top w:val="single" w:sz="12" w:space="0" w:color="4472C4" w:themeColor="accent1"/>
              <w:left w:val="single" w:sz="6" w:space="0" w:color="4472C4" w:themeColor="accent1"/>
              <w:right w:val="single" w:sz="6" w:space="0" w:color="4472C4" w:themeColor="accent1"/>
            </w:tcBorders>
          </w:tcPr>
          <w:p w14:paraId="48974727" w14:textId="687DBC40" w:rsidR="001647BA" w:rsidRPr="00DA1072" w:rsidRDefault="001647BA" w:rsidP="001647BA">
            <w:pPr>
              <w:jc w:val="left"/>
            </w:pPr>
            <w:r>
              <w:t>Setzt</w:t>
            </w:r>
            <w:r w:rsidR="00F02757">
              <w:t xml:space="preserve"> das</w:t>
            </w:r>
            <w:r>
              <w:t xml:space="preserve"> </w:t>
            </w:r>
            <m:oMath>
              <m:r>
                <w:rPr>
                  <w:rFonts w:ascii="Cambria Math" w:hAnsi="Cambria Math"/>
                </w:rPr>
                <m:t>HLT</m:t>
              </m:r>
            </m:oMath>
            <w:r>
              <w:rPr>
                <w:rFonts w:eastAsiaTheme="minorEastAsia"/>
              </w:rPr>
              <w:t xml:space="preserve"> Signal und stoppt den Taktgeber</w:t>
            </w:r>
          </w:p>
        </w:tc>
        <w:tc>
          <w:tcPr>
            <w:tcW w:w="1701" w:type="dxa"/>
            <w:tcBorders>
              <w:top w:val="single" w:sz="12" w:space="0" w:color="4472C4" w:themeColor="accent1"/>
              <w:left w:val="single" w:sz="6" w:space="0" w:color="4472C4" w:themeColor="accent1"/>
            </w:tcBorders>
          </w:tcPr>
          <w:p w14:paraId="6E918B04" w14:textId="038108CB" w:rsidR="001647BA" w:rsidRPr="00614CB0" w:rsidRDefault="001647BA" w:rsidP="001647BA">
            <w:pPr>
              <w:jc w:val="left"/>
            </w:pPr>
            <m:oMath>
              <m:r>
                <w:rPr>
                  <w:rFonts w:ascii="Cambria Math" w:hAnsi="Cambria Math"/>
                </w:rPr>
                <m:t>HLT</m:t>
              </m:r>
            </m:oMath>
            <w:r>
              <w:rPr>
                <w:rFonts w:eastAsiaTheme="minorEastAsia"/>
              </w:rPr>
              <w:t xml:space="preserve"> </w:t>
            </w:r>
          </w:p>
        </w:tc>
      </w:tr>
    </w:tbl>
    <w:p w14:paraId="42AC16AD" w14:textId="77777777" w:rsidR="001647BA" w:rsidRPr="007A1468" w:rsidRDefault="00C73FF1" w:rsidP="009F1668">
      <w:r>
        <w:t xml:space="preserve">So wie der </w:t>
      </w:r>
      <w:r>
        <w:rPr>
          <w:b/>
        </w:rPr>
        <w:t xml:space="preserve">RET </w:t>
      </w:r>
      <w:r>
        <w:t xml:space="preserve">Befehl ein Unterprogramm beendet, so beendet der </w:t>
      </w:r>
      <w:r>
        <w:rPr>
          <w:b/>
        </w:rPr>
        <w:t xml:space="preserve">HLT </w:t>
      </w:r>
      <w:r>
        <w:t xml:space="preserve">Befehl das Hauptprogramm, indem das </w:t>
      </w:r>
      <m:oMath>
        <m:r>
          <w:rPr>
            <w:rFonts w:ascii="Cambria Math" w:hAnsi="Cambria Math"/>
          </w:rPr>
          <m:t>HLT</m:t>
        </m:r>
      </m:oMath>
      <w:r>
        <w:rPr>
          <w:rFonts w:eastAsiaTheme="minorEastAsia"/>
        </w:rPr>
        <w:t xml:space="preserve"> Signal gesetzt wird und somit der Taktgeber angehalten wird. </w:t>
      </w:r>
    </w:p>
    <w:p w14:paraId="300105DD" w14:textId="77777777" w:rsidR="00C15DE9" w:rsidRDefault="00C15DE9" w:rsidP="009F1668"/>
    <w:p w14:paraId="7635221F" w14:textId="0D96E155" w:rsidR="00A909AD" w:rsidRDefault="00C15DE9" w:rsidP="009F1668">
      <w:r>
        <w:t xml:space="preserve">Die Gesamtheit aller Befehle, die </w:t>
      </w:r>
      <w:r w:rsidR="008F6BBF">
        <w:t>eine</w:t>
      </w:r>
      <w:r>
        <w:t xml:space="preserve"> CPU versteht, wird als Befehlsset bezeichnet. </w:t>
      </w:r>
      <w:r w:rsidR="008F6BBF">
        <w:t xml:space="preserve">Eine Übersicht über das Befehlsset </w:t>
      </w:r>
      <w:r w:rsidR="0002265E">
        <w:t xml:space="preserve">dieser 8-Bit CPU </w:t>
      </w:r>
      <w:r w:rsidR="008F6BBF">
        <w:t>findet sich im</w:t>
      </w:r>
      <w:r w:rsidR="00A12D17">
        <w:t xml:space="preserve"> </w:t>
      </w:r>
      <w:r w:rsidR="00A12D17">
        <w:fldChar w:fldCharType="begin"/>
      </w:r>
      <w:r w:rsidR="00A12D17">
        <w:instrText xml:space="preserve"> REF Anhang169 \h </w:instrText>
      </w:r>
      <w:r w:rsidR="00A12D17">
        <w:fldChar w:fldCharType="separate"/>
      </w:r>
      <w:r w:rsidR="00502EA2">
        <w:rPr>
          <w:rStyle w:val="jlqj4b"/>
        </w:rPr>
        <w:t>Anhang 1.6.9</w:t>
      </w:r>
      <w:r w:rsidR="00A12D17">
        <w:fldChar w:fldCharType="end"/>
      </w:r>
      <w:r w:rsidR="008F6BBF">
        <w:t>.</w:t>
      </w:r>
      <w:r w:rsidR="00ED63B7">
        <w:t xml:space="preserve"> Das Befehlsset der 8-Bit CPU ist eine Zusammenstellung aus Befehlen beschrieben von Malvino (1999), Wüst (2003) und Eater (2017/2018). Zusätzlich wurden eigene Maschinenbefehle passend zur Architektur dieser CPU </w:t>
      </w:r>
      <w:r w:rsidR="00ED63B7">
        <w:lastRenderedPageBreak/>
        <w:t xml:space="preserve">hinzugefügt. Die Implementierung der Maschinenbefehle und des Mikrocodes ist hauptsächlich selbst entworfen oder von Eater übernommen. </w:t>
      </w:r>
    </w:p>
    <w:p w14:paraId="75AC576D" w14:textId="77777777" w:rsidR="00A909AD" w:rsidRDefault="00A909AD">
      <w:pPr>
        <w:jc w:val="left"/>
      </w:pPr>
      <w:r>
        <w:br w:type="page"/>
      </w:r>
    </w:p>
    <w:p w14:paraId="2DA1CD0A" w14:textId="27439B1A" w:rsidR="00FC371F" w:rsidRDefault="00A909AD" w:rsidP="00A909AD">
      <w:pPr>
        <w:pStyle w:val="berschrift1"/>
      </w:pPr>
      <w:bookmarkStart w:id="46" w:name="_Toc82533359"/>
      <w:r>
        <w:lastRenderedPageBreak/>
        <w:t>Programmierung der CPU</w:t>
      </w:r>
      <w:bookmarkEnd w:id="46"/>
    </w:p>
    <w:p w14:paraId="529FD326" w14:textId="42CD9C05" w:rsidR="00B01BDA" w:rsidRDefault="003B3639" w:rsidP="00FC371F">
      <w:r>
        <w:t xml:space="preserve">Nach der Fertigstellung der CPU werden im </w:t>
      </w:r>
      <w:r w:rsidR="00FC371F">
        <w:t>Folgenden die Möglichkeiten der 8</w:t>
      </w:r>
      <w:r w:rsidR="00916EE0">
        <w:t>-</w:t>
      </w:r>
      <w:r w:rsidR="00FC371F">
        <w:t xml:space="preserve">Bit CPU </w:t>
      </w:r>
      <w:r w:rsidR="00097E7D">
        <w:t>demonstriert</w:t>
      </w:r>
      <w:r w:rsidR="00FC371F">
        <w:t xml:space="preserve">. Dazu </w:t>
      </w:r>
      <w:r>
        <w:t>habe ich</w:t>
      </w:r>
      <w:r w:rsidR="00FC371F">
        <w:t xml:space="preserve"> simple Programme geschrieben, die verschiedene Maschinenbefehle verwenden. Die Programme </w:t>
      </w:r>
      <w:r w:rsidR="00097E7D">
        <w:t>sind</w:t>
      </w:r>
      <w:r w:rsidR="00FC371F">
        <w:t xml:space="preserve"> in einer assemblerähnlichen Sprache notiert </w:t>
      </w:r>
      <w:r w:rsidR="00097E7D">
        <w:t>und müssen zur Ausführung durch die CPU mithilfe des Befehlssets in Opcode übersetzt werden. Alle Programm</w:t>
      </w:r>
      <w:r w:rsidR="000B3E39">
        <w:t>e</w:t>
      </w:r>
      <w:r w:rsidR="00097E7D">
        <w:t xml:space="preserve"> sind voll funktionsfähig und erfüllen ihre Aufgabe.</w:t>
      </w:r>
    </w:p>
    <w:p w14:paraId="1CA7FC6A" w14:textId="385930A2" w:rsidR="00EF7781" w:rsidRDefault="00B01BDA" w:rsidP="00EF7781">
      <w:pPr>
        <w:pStyle w:val="berschrift2"/>
      </w:pPr>
      <w:bookmarkStart w:id="47" w:name="_Toc82533360"/>
      <w:r>
        <w:t>Zweierpotenzen</w:t>
      </w:r>
      <w:bookmarkEnd w:id="47"/>
    </w:p>
    <w:p w14:paraId="441BB956" w14:textId="46D56550" w:rsidR="00EC267F" w:rsidRDefault="00EF7781" w:rsidP="00EF7781">
      <w:pPr>
        <w:rPr>
          <w:rFonts w:eastAsiaTheme="minorEastAsia"/>
        </w:rPr>
      </w:pPr>
      <w:r w:rsidRPr="004D6F66">
        <w:rPr>
          <w:noProof/>
        </w:rPr>
        <mc:AlternateContent>
          <mc:Choice Requires="wps">
            <w:drawing>
              <wp:anchor distT="45720" distB="45720" distL="114300" distR="114300" simplePos="0" relativeHeight="251749376" behindDoc="0" locked="0" layoutInCell="1" allowOverlap="1" wp14:anchorId="7E373A4A" wp14:editId="3DDCBDD2">
                <wp:simplePos x="0" y="0"/>
                <wp:positionH relativeFrom="margin">
                  <wp:align>right</wp:align>
                </wp:positionH>
                <wp:positionV relativeFrom="paragraph">
                  <wp:posOffset>24130</wp:posOffset>
                </wp:positionV>
                <wp:extent cx="1149350" cy="1515110"/>
                <wp:effectExtent l="19050" t="19050" r="12700"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1515110"/>
                        </a:xfrm>
                        <a:prstGeom prst="rect">
                          <a:avLst/>
                        </a:prstGeom>
                        <a:solidFill>
                          <a:srgbClr val="FFFFFF"/>
                        </a:solidFill>
                        <a:ln w="38100">
                          <a:solidFill>
                            <a:srgbClr val="0070C0"/>
                          </a:solidFill>
                          <a:miter lim="800000"/>
                          <a:headEnd/>
                          <a:tailEnd/>
                        </a:ln>
                      </wps:spPr>
                      <wps:txbx>
                        <w:txbxContent>
                          <w:p w14:paraId="402D5B70" w14:textId="3B8C92F9" w:rsidR="00EF7781" w:rsidRPr="004D6F66" w:rsidRDefault="00EF7781">
                            <w:pPr>
                              <w:rPr>
                                <w:b/>
                                <w:lang w:val="en-GB"/>
                              </w:rPr>
                            </w:pPr>
                            <w:r w:rsidRPr="004D6F66">
                              <w:rPr>
                                <w:b/>
                                <w:lang w:val="en-GB"/>
                              </w:rPr>
                              <w:t xml:space="preserve">Das </w:t>
                            </w:r>
                            <w:r w:rsidRPr="007D68E4">
                              <w:rPr>
                                <w:b/>
                                <w:lang w:val="en-GB"/>
                              </w:rPr>
                              <w:t>Programm</w:t>
                            </w:r>
                            <w:r w:rsidRPr="004D6F66">
                              <w:rPr>
                                <w:b/>
                                <w:lang w:val="en-GB"/>
                              </w:rPr>
                              <w:t>:</w:t>
                            </w:r>
                          </w:p>
                          <w:p w14:paraId="1AEF2A8F" w14:textId="22CA9A15" w:rsidR="00EF7781" w:rsidRPr="00EF7781" w:rsidRDefault="00EF7781">
                            <w:pPr>
                              <w:rPr>
                                <w:lang w:val="en-GB"/>
                              </w:rPr>
                            </w:pPr>
                            <w:r w:rsidRPr="00EF7781">
                              <w:rPr>
                                <w:lang w:val="en-GB"/>
                              </w:rPr>
                              <w:t>LVA 0x02</w:t>
                            </w:r>
                            <w:r w:rsidRPr="00EF7781">
                              <w:rPr>
                                <w:lang w:val="en-GB"/>
                              </w:rPr>
                              <w:br/>
                              <w:t>#LOOP</w:t>
                            </w:r>
                            <w:r w:rsidR="00EC267F" w:rsidRPr="00EC267F">
                              <w:rPr>
                                <w:lang w:val="en-GB"/>
                              </w:rPr>
                              <w:t xml:space="preserve"> </w:t>
                            </w:r>
                            <w:r w:rsidR="00EC267F" w:rsidRPr="00EF7781">
                              <w:rPr>
                                <w:lang w:val="en-GB"/>
                              </w:rPr>
                              <w:br/>
                              <w:t>OU</w:t>
                            </w:r>
                            <w:r w:rsidR="00EC267F">
                              <w:rPr>
                                <w:lang w:val="en-GB"/>
                              </w:rPr>
                              <w:t>TA</w:t>
                            </w:r>
                            <w:r w:rsidRPr="00EF7781">
                              <w:rPr>
                                <w:lang w:val="en-GB"/>
                              </w:rPr>
                              <w:br/>
                              <w:t>A2B</w:t>
                            </w:r>
                            <w:r w:rsidRPr="00EF7781">
                              <w:rPr>
                                <w:lang w:val="en-GB"/>
                              </w:rPr>
                              <w:br/>
                              <w:t>ADDB</w:t>
                            </w:r>
                            <w:r w:rsidR="00EC267F">
                              <w:rPr>
                                <w:lang w:val="en-GB"/>
                              </w:rPr>
                              <w:t xml:space="preserve"> </w:t>
                            </w:r>
                            <w:r>
                              <w:rPr>
                                <w:lang w:val="en-GB"/>
                              </w:rPr>
                              <w:br/>
                              <w:t>JMP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73A4A" id="Textfeld 2" o:spid="_x0000_s1041" type="#_x0000_t202" style="position:absolute;left:0;text-align:left;margin-left:39.3pt;margin-top:1.9pt;width:90.5pt;height:119.3pt;z-index:251749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" strokecolor="#0070c0" strokeweight="3pt">
                <v:textbox>
                  <w:txbxContent>
                    <w:p w14:paraId="402D5B70" w14:textId="3B8C92F9" w:rsidR="00EF7781" w:rsidRPr="004D6F66" w:rsidRDefault="00EF7781">
                      <w:pPr>
                        <w:rPr>
                          <w:b/>
                          <w:lang w:val="en-GB"/>
                        </w:rPr>
                      </w:pPr>
                      <w:r w:rsidRPr="004D6F66">
                        <w:rPr>
                          <w:b/>
                          <w:lang w:val="en-GB"/>
                        </w:rPr>
                        <w:t xml:space="preserve">Das </w:t>
                      </w:r>
                      <w:proofErr w:type="spellStart"/>
                      <w:r w:rsidRPr="007D68E4">
                        <w:rPr>
                          <w:b/>
                          <w:lang w:val="en-GB"/>
                        </w:rPr>
                        <w:t>Programm</w:t>
                      </w:r>
                      <w:proofErr w:type="spellEnd"/>
                      <w:r w:rsidRPr="004D6F66">
                        <w:rPr>
                          <w:b/>
                          <w:lang w:val="en-GB"/>
                        </w:rPr>
                        <w:t>:</w:t>
                      </w:r>
                    </w:p>
                    <w:p w14:paraId="1AEF2A8F" w14:textId="22CA9A15" w:rsidR="00EF7781" w:rsidRPr="00EF7781" w:rsidRDefault="00EF7781">
                      <w:pPr>
                        <w:rPr>
                          <w:lang w:val="en-GB"/>
                        </w:rPr>
                      </w:pPr>
                      <w:r w:rsidRPr="00EF7781">
                        <w:rPr>
                          <w:lang w:val="en-GB"/>
                        </w:rPr>
                        <w:t>LVA 0x02</w:t>
                      </w:r>
                      <w:r w:rsidRPr="00EF7781">
                        <w:rPr>
                          <w:lang w:val="en-GB"/>
                        </w:rPr>
                        <w:br/>
                        <w:t>#LOOP</w:t>
                      </w:r>
                      <w:r w:rsidR="00EC267F" w:rsidRPr="00EC267F">
                        <w:rPr>
                          <w:lang w:val="en-GB"/>
                        </w:rPr>
                        <w:t xml:space="preserve"> </w:t>
                      </w:r>
                      <w:r w:rsidR="00EC267F" w:rsidRPr="00EF7781">
                        <w:rPr>
                          <w:lang w:val="en-GB"/>
                        </w:rPr>
                        <w:br/>
                        <w:t>OU</w:t>
                      </w:r>
                      <w:r w:rsidR="00EC267F">
                        <w:rPr>
                          <w:lang w:val="en-GB"/>
                        </w:rPr>
                        <w:t>TA</w:t>
                      </w:r>
                      <w:r w:rsidRPr="00EF7781">
                        <w:rPr>
                          <w:lang w:val="en-GB"/>
                        </w:rPr>
                        <w:br/>
                        <w:t>A2B</w:t>
                      </w:r>
                      <w:r w:rsidRPr="00EF7781">
                        <w:rPr>
                          <w:lang w:val="en-GB"/>
                        </w:rPr>
                        <w:br/>
                        <w:t>ADDB</w:t>
                      </w:r>
                      <w:r w:rsidR="00EC267F">
                        <w:rPr>
                          <w:lang w:val="en-GB"/>
                        </w:rPr>
                        <w:t xml:space="preserve"> </w:t>
                      </w:r>
                      <w:r>
                        <w:rPr>
                          <w:lang w:val="en-GB"/>
                        </w:rPr>
                        <w:br/>
                        <w:t>JMP #LOOP</w:t>
                      </w:r>
                    </w:p>
                  </w:txbxContent>
                </v:textbox>
                <w10:wrap type="square" anchorx="margin"/>
              </v:shape>
            </w:pict>
          </mc:Fallback>
        </mc:AlternateContent>
      </w:r>
      <w:r w:rsidR="004D6F66" w:rsidRPr="004D6F66">
        <w:t>Zunächst</w:t>
      </w:r>
      <w:r w:rsidR="004D6F66">
        <w:t xml:space="preserve"> wird der Startwert „2“ in das A-Register geladen. „#LOOP“ bezeichnet man als ein Label. Sprungbefehle können auf ein Label verweisen. So muss in dieser </w:t>
      </w:r>
      <w:r w:rsidR="008E4D1E">
        <w:t>anschaulichen</w:t>
      </w:r>
      <w:r w:rsidR="004D6F66">
        <w:t xml:space="preserve"> Darstellung des Programms nicht eine Adresse hinter einem Sprungbefehl angegeben werden, sondern man sieht direkt, wo der Sprungbefehl hinspringt, nämlich zum Befehl nach dem Label. Erst beim Übersetzen in den Opcode wird das Label entfernt und durch die Sprungadresse ersetzt. </w:t>
      </w:r>
      <w:r w:rsidR="00F81858">
        <w:t xml:space="preserve">Nach dem Laden des Startwerts wird der Inhalt des A-Registers in das B-Register kopiert. So befinden sich in A- und B-Register die gleiche Zahl. Nach deren Addition wird das Ergebnis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oMath>
      <w:r w:rsidR="00F81858">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=B</m:t>
        </m:r>
      </m:oMath>
      <w:r w:rsidR="00462A36">
        <w:rPr>
          <w:rFonts w:eastAsiaTheme="minorEastAsia"/>
        </w:rPr>
        <w:t xml:space="preserve"> (dank A2B)</w:t>
      </w:r>
      <w:r w:rsidR="000242DF">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=2</m:t>
        </m:r>
      </m:oMath>
      <w:r w:rsidR="00F81858">
        <w:rPr>
          <w:rFonts w:eastAsiaTheme="minorEastAsia"/>
        </w:rPr>
        <w:t xml:space="preserve"> in das A-Register geladen und außerdem auf der Dezimalanzeige ausgegeben. Der Sprungbefehl springt zurück zum Anfang und </w:t>
      </w:r>
      <w:r w:rsidR="000242DF">
        <w:rPr>
          <w:rFonts w:eastAsiaTheme="minorEastAsia"/>
        </w:rPr>
        <w:t xml:space="preserve">wieder wird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sidR="000242DF">
        <w:rPr>
          <w:rFonts w:eastAsiaTheme="minorEastAsia"/>
        </w:rPr>
        <w:t xml:space="preserve"> ausgeführt. So wird die Reihe der Zweierpotenzen ausgerechnet</w:t>
      </w:r>
      <w:r w:rsidR="000D189B">
        <w:rPr>
          <w:rFonts w:eastAsiaTheme="minorEastAsia"/>
        </w:rPr>
        <w:t xml:space="preserve">, indem durch die Addition des gleichen Wertes </w:t>
      </w:r>
      <w:r w:rsidR="00A1639C">
        <w:rPr>
          <w:rFonts w:eastAsiaTheme="minorEastAsia"/>
        </w:rPr>
        <w:t xml:space="preserve">in B </w:t>
      </w:r>
      <w:r w:rsidR="000D189B">
        <w:rPr>
          <w:rFonts w:eastAsiaTheme="minorEastAsia"/>
        </w:rPr>
        <w:t>immer wieder mit 2 multipliziert wi</w:t>
      </w:r>
      <w:r w:rsidR="002F29D1">
        <w:rPr>
          <w:rFonts w:eastAsiaTheme="minorEastAsia"/>
        </w:rPr>
        <w:t>rd.</w:t>
      </w:r>
    </w:p>
    <w:p w14:paraId="1334228D" w14:textId="2BB1C078" w:rsidR="00EC267F" w:rsidRDefault="00EC267F" w:rsidP="00EC267F">
      <w:pPr>
        <w:pStyle w:val="berschrift2"/>
      </w:pPr>
      <w:bookmarkStart w:id="48" w:name="_Toc82533361"/>
      <w:r>
        <w:t>Fibonacci-Folge</w:t>
      </w:r>
      <w:bookmarkEnd w:id="48"/>
    </w:p>
    <w:p w14:paraId="64ECA8D2" w14:textId="49D96C47" w:rsidR="0050241E" w:rsidRDefault="00EC267F" w:rsidP="00EC267F">
      <w:pPr>
        <w:rPr>
          <w:rFonts w:eastAsiaTheme="minorEastAsia"/>
        </w:rPr>
      </w:pPr>
      <w:r w:rsidRPr="004D6F66">
        <w:rPr>
          <w:noProof/>
        </w:rPr>
        <mc:AlternateContent>
          <mc:Choice Requires="wps">
            <w:drawing>
              <wp:anchor distT="45720" distB="45720" distL="114300" distR="114300" simplePos="0" relativeHeight="251751424" behindDoc="0" locked="0" layoutInCell="1" allowOverlap="1" wp14:anchorId="60953D08" wp14:editId="58BE5AD2">
                <wp:simplePos x="0" y="0"/>
                <wp:positionH relativeFrom="margin">
                  <wp:align>right</wp:align>
                </wp:positionH>
                <wp:positionV relativeFrom="paragraph">
                  <wp:posOffset>26035</wp:posOffset>
                </wp:positionV>
                <wp:extent cx="1149350" cy="2278380"/>
                <wp:effectExtent l="19050" t="19050" r="12700" b="26670"/>
                <wp:wrapSquare wrapText="bothSides"/>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2278380"/>
                        </a:xfrm>
                        <a:prstGeom prst="rect">
                          <a:avLst/>
                        </a:prstGeom>
                        <a:solidFill>
                          <a:srgbClr val="FFFFFF"/>
                        </a:solidFill>
                        <a:ln w="38100">
                          <a:solidFill>
                            <a:srgbClr val="0070C0"/>
                          </a:solidFill>
                          <a:miter lim="800000"/>
                          <a:headEnd/>
                          <a:tailEnd/>
                        </a:ln>
                      </wps:spPr>
                      <wps:txbx>
                        <w:txbxContent>
                          <w:p w14:paraId="6F57C640" w14:textId="77777777" w:rsidR="00EC267F" w:rsidRPr="004D6F66" w:rsidRDefault="00EC267F" w:rsidP="00EC267F">
                            <w:pPr>
                              <w:rPr>
                                <w:b/>
                                <w:lang w:val="en-GB"/>
                              </w:rPr>
                            </w:pPr>
                            <w:r w:rsidRPr="004D6F66">
                              <w:rPr>
                                <w:b/>
                                <w:lang w:val="en-GB"/>
                              </w:rPr>
                              <w:t xml:space="preserve">Das </w:t>
                            </w:r>
                            <w:r w:rsidRPr="007D68E4">
                              <w:rPr>
                                <w:b/>
                                <w:lang w:val="en-GB"/>
                              </w:rPr>
                              <w:t>Programm</w:t>
                            </w:r>
                            <w:r w:rsidRPr="004D6F66">
                              <w:rPr>
                                <w:b/>
                                <w:lang w:val="en-GB"/>
                              </w:rPr>
                              <w:t>:</w:t>
                            </w:r>
                          </w:p>
                          <w:p w14:paraId="155D6C6E" w14:textId="494B02A6" w:rsidR="00EC267F" w:rsidRPr="00EF7781" w:rsidRDefault="00EC267F" w:rsidP="00EC267F">
                            <w:pPr>
                              <w:rPr>
                                <w:lang w:val="en-GB"/>
                              </w:rPr>
                            </w:pPr>
                            <w:r>
                              <w:rPr>
                                <w:lang w:val="en-GB"/>
                              </w:rPr>
                              <w:t>LVA 0x01</w:t>
                            </w:r>
                            <w:r>
                              <w:rPr>
                                <w:lang w:val="en-GB"/>
                              </w:rPr>
                              <w:br/>
                              <w:t>#LOOP</w:t>
                            </w:r>
                            <w:r>
                              <w:rPr>
                                <w:lang w:val="en-GB"/>
                              </w:rPr>
                              <w:br/>
                              <w:t>ADDB</w:t>
                            </w:r>
                            <w:r>
                              <w:rPr>
                                <w:lang w:val="en-GB"/>
                              </w:rPr>
                              <w:br/>
                              <w:t>JC #HLT</w:t>
                            </w:r>
                            <w:r w:rsidR="00BC2660">
                              <w:rPr>
                                <w:lang w:val="en-GB"/>
                              </w:rPr>
                              <w:br/>
                              <w:t>OUTA</w:t>
                            </w:r>
                            <w:r w:rsidR="00BC2660">
                              <w:rPr>
                                <w:lang w:val="en-GB"/>
                              </w:rPr>
                              <w:br/>
                              <w:t>C2B</w:t>
                            </w:r>
                            <w:r>
                              <w:rPr>
                                <w:lang w:val="en-GB"/>
                              </w:rPr>
                              <w:br/>
                            </w:r>
                            <w:r w:rsidR="00BC2660">
                              <w:rPr>
                                <w:lang w:val="en-GB"/>
                              </w:rPr>
                              <w:t>A2C</w:t>
                            </w:r>
                            <w:r w:rsidR="00BC2660">
                              <w:rPr>
                                <w:lang w:val="en-GB"/>
                              </w:rPr>
                              <w:br/>
                              <w:t>JMP #LOOP</w:t>
                            </w:r>
                            <w:r w:rsidR="00BC2660">
                              <w:rPr>
                                <w:lang w:val="en-GB"/>
                              </w:rPr>
                              <w:br/>
                              <w:t>#HLT</w:t>
                            </w:r>
                            <w:r w:rsidR="00BC2660">
                              <w:rPr>
                                <w:lang w:val="en-GB"/>
                              </w:rPr>
                              <w:br/>
                              <w:t>HLT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53D08" id="_x0000_s1042" type="#_x0000_t202" style="position:absolute;left:0;text-align:left;margin-left:39.3pt;margin-top:2.05pt;width:90.5pt;height:179.4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" strokecolor="#0070c0" strokeweight="3pt">
                <v:textbox>
                  <w:txbxContent>
                    <w:p w14:paraId="6F57C640" w14:textId="77777777" w:rsidR="00EC267F" w:rsidRPr="004D6F66" w:rsidRDefault="00EC267F" w:rsidP="00EC267F">
                      <w:pPr>
                        <w:rPr>
                          <w:b/>
                          <w:lang w:val="en-GB"/>
                        </w:rPr>
                      </w:pPr>
                      <w:r w:rsidRPr="004D6F66">
                        <w:rPr>
                          <w:b/>
                          <w:lang w:val="en-GB"/>
                        </w:rPr>
                        <w:t xml:space="preserve">Das </w:t>
                      </w:r>
                      <w:proofErr w:type="spellStart"/>
                      <w:r w:rsidRPr="007D68E4">
                        <w:rPr>
                          <w:b/>
                          <w:lang w:val="en-GB"/>
                        </w:rPr>
                        <w:t>Programm</w:t>
                      </w:r>
                      <w:proofErr w:type="spellEnd"/>
                      <w:r w:rsidRPr="004D6F66">
                        <w:rPr>
                          <w:b/>
                          <w:lang w:val="en-GB"/>
                        </w:rPr>
                        <w:t>:</w:t>
                      </w:r>
                    </w:p>
                    <w:p w14:paraId="155D6C6E" w14:textId="494B02A6" w:rsidR="00EC267F" w:rsidRPr="00EF7781" w:rsidRDefault="00EC267F" w:rsidP="00EC267F">
                      <w:pPr>
                        <w:rPr>
                          <w:lang w:val="en-GB"/>
                        </w:rPr>
                      </w:pPr>
                      <w:r>
                        <w:rPr>
                          <w:lang w:val="en-GB"/>
                        </w:rPr>
                        <w:t>LVA 0x01</w:t>
                      </w:r>
                      <w:r>
                        <w:rPr>
                          <w:lang w:val="en-GB"/>
                        </w:rPr>
                        <w:br/>
                        <w:t>#LOOP</w:t>
                      </w:r>
                      <w:r>
                        <w:rPr>
                          <w:lang w:val="en-GB"/>
                        </w:rPr>
                        <w:br/>
                        <w:t>ADDB</w:t>
                      </w:r>
                      <w:r>
                        <w:rPr>
                          <w:lang w:val="en-GB"/>
                        </w:rPr>
                        <w:br/>
                        <w:t>JC #HLT</w:t>
                      </w:r>
                      <w:r w:rsidR="00BC2660">
                        <w:rPr>
                          <w:lang w:val="en-GB"/>
                        </w:rPr>
                        <w:br/>
                        <w:t>OUTA</w:t>
                      </w:r>
                      <w:r w:rsidR="00BC2660">
                        <w:rPr>
                          <w:lang w:val="en-GB"/>
                        </w:rPr>
                        <w:br/>
                        <w:t>C2B</w:t>
                      </w:r>
                      <w:r>
                        <w:rPr>
                          <w:lang w:val="en-GB"/>
                        </w:rPr>
                        <w:br/>
                      </w:r>
                      <w:r w:rsidR="00BC2660">
                        <w:rPr>
                          <w:lang w:val="en-GB"/>
                        </w:rPr>
                        <w:t>A2C</w:t>
                      </w:r>
                      <w:r w:rsidR="00BC2660">
                        <w:rPr>
                          <w:lang w:val="en-GB"/>
                        </w:rPr>
                        <w:br/>
                        <w:t>JMP #LOOP</w:t>
                      </w:r>
                      <w:r w:rsidR="00BC2660">
                        <w:rPr>
                          <w:lang w:val="en-GB"/>
                        </w:rPr>
                        <w:br/>
                        <w:t>#HLT</w:t>
                      </w:r>
                      <w:r w:rsidR="00BC2660">
                        <w:rPr>
                          <w:lang w:val="en-GB"/>
                        </w:rPr>
                        <w:br/>
                        <w:t>HLT</w:t>
                      </w:r>
                    </w:p>
                  </w:txbxContent>
                </v:textbox>
                <w10:wrap type="square" anchorx="margin"/>
              </v:shape>
            </w:pict>
          </mc:Fallback>
        </mc:AlternateContent>
      </w:r>
      <w:r w:rsidR="00251152">
        <w:t xml:space="preserve">Die Fibonacci-Folge ist bestimmt durch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w:r w:rsidR="00251152">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w:r w:rsidR="00251152">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251152">
        <w:rPr>
          <w:rFonts w:eastAsiaTheme="minorEastAsia"/>
        </w:rPr>
        <w:t xml:space="preserve">. Vor dem Befehl ADDB hält das A-Register den Wert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sidR="00251152">
        <w:rPr>
          <w:rFonts w:eastAsiaTheme="minorEastAsia"/>
        </w:rPr>
        <w:t xml:space="preserve">, da das Ergebnis </w:t>
      </w:r>
      <w:r w:rsidR="00F6426E">
        <w:rPr>
          <w:rFonts w:eastAsiaTheme="minorEastAsia"/>
        </w:rPr>
        <w:t>der</w:t>
      </w:r>
      <w:r w:rsidR="00251152">
        <w:rPr>
          <w:rFonts w:eastAsiaTheme="minorEastAsia"/>
        </w:rPr>
        <w:t xml:space="preserve"> vorherigen </w:t>
      </w:r>
      <w:r w:rsidR="00F6426E">
        <w:rPr>
          <w:rFonts w:eastAsiaTheme="minorEastAsia"/>
        </w:rPr>
        <w:t xml:space="preserve">Addition durch </w:t>
      </w:r>
      <w:r w:rsidR="00251152">
        <w:rPr>
          <w:rFonts w:eastAsiaTheme="minorEastAsia"/>
        </w:rPr>
        <w:t xml:space="preserve">ADDB wiederum im A-Register gespeichert wurde. Das B-Register stellt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n-2</m:t>
            </m:r>
          </m:sub>
        </m:sSub>
      </m:oMath>
      <w:r w:rsidR="00251152">
        <w:rPr>
          <w:rFonts w:eastAsiaTheme="minorEastAsia"/>
        </w:rPr>
        <w:t xml:space="preserve"> bereit. Dies ist wird realisiert, indem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251152">
        <w:rPr>
          <w:rFonts w:eastAsiaTheme="minorEastAsia"/>
        </w:rPr>
        <w:t xml:space="preserve"> noch im selben Schleifendurchlauf wie die Addition vom A-Register in das C-Register vershoben wird. Im nächsten Schleifendurchlauf ist dies nun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sidR="00251152">
        <w:rPr>
          <w:rFonts w:eastAsiaTheme="minorEastAsia"/>
        </w:rPr>
        <w:t xml:space="preserve">, was dann vom C-Register in das B-Register verschoben wird. Wiederum im nächsten Schleifendurchlauf wird dieser Wert aus dem B-Register für die Addition verwendet und stellt in diesem Schleifendurchlauf nun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n-2</m:t>
            </m:r>
          </m:sub>
        </m:sSub>
      </m:oMath>
      <w:r w:rsidR="00251152">
        <w:rPr>
          <w:rFonts w:eastAsiaTheme="minorEastAsia"/>
        </w:rPr>
        <w:t xml:space="preserve"> dar. </w:t>
      </w:r>
      <w:r w:rsidR="004D114F">
        <w:rPr>
          <w:rFonts w:eastAsiaTheme="minorEastAsia"/>
        </w:rPr>
        <w:t>Mit LVA 0x01 werden die Register initialisiert mit den Startwerten der Folge. Über JC #HLT wird überprüft, ob ein Übertrag bei der Addition auftritt. Falls also das Ergebnis der Addition über 255 ist, springt das Programm an sein Ende und stoppt per HLT die CPU. Die größte Zahl der Fibonacci-Folge unter 255 ist 233. Sobald diese Zahl auf dem Display erscheint, stoppt die Ausführung des Programms.</w:t>
      </w:r>
    </w:p>
    <w:p w14:paraId="351BBCDB" w14:textId="77777777" w:rsidR="0050241E" w:rsidRDefault="0050241E">
      <w:pPr>
        <w:jc w:val="left"/>
        <w:rPr>
          <w:rFonts w:eastAsiaTheme="minorEastAsia"/>
        </w:rPr>
      </w:pPr>
      <w:r>
        <w:rPr>
          <w:rFonts w:eastAsiaTheme="minorEastAsia"/>
        </w:rPr>
        <w:br w:type="page"/>
      </w:r>
    </w:p>
    <w:p w14:paraId="3C68D5B0" w14:textId="7E166881" w:rsidR="0043662F" w:rsidRDefault="0050241E" w:rsidP="0043662F">
      <w:pPr>
        <w:pStyle w:val="berschrift2"/>
      </w:pPr>
      <w:bookmarkStart w:id="49" w:name="_Toc82533362"/>
      <w:r>
        <w:lastRenderedPageBreak/>
        <w:t>Bedingte Anweisungen (IF, ELSE IF und ELSE Ausdruck):</w:t>
      </w:r>
      <w:bookmarkEnd w:id="49"/>
    </w:p>
    <w:p w14:paraId="79767E25" w14:textId="1D2DF66D" w:rsidR="0003117E" w:rsidRDefault="0003117E" w:rsidP="0003117E">
      <w:r w:rsidRPr="004D6F66">
        <w:rPr>
          <w:noProof/>
        </w:rPr>
        <mc:AlternateContent>
          <mc:Choice Requires="wps">
            <w:drawing>
              <wp:anchor distT="45720" distB="45720" distL="114300" distR="114300" simplePos="0" relativeHeight="251753472" behindDoc="0" locked="0" layoutInCell="1" allowOverlap="1" wp14:anchorId="664E3681" wp14:editId="71AA8AE0">
                <wp:simplePos x="0" y="0"/>
                <wp:positionH relativeFrom="margin">
                  <wp:align>right</wp:align>
                </wp:positionH>
                <wp:positionV relativeFrom="paragraph">
                  <wp:posOffset>22364</wp:posOffset>
                </wp:positionV>
                <wp:extent cx="1149350" cy="3535045"/>
                <wp:effectExtent l="19050" t="19050" r="12700" b="27305"/>
                <wp:wrapSquare wrapText="bothSides"/>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535045"/>
                        </a:xfrm>
                        <a:prstGeom prst="rect">
                          <a:avLst/>
                        </a:prstGeom>
                        <a:solidFill>
                          <a:srgbClr val="FFFFFF"/>
                        </a:solidFill>
                        <a:ln w="38100">
                          <a:solidFill>
                            <a:srgbClr val="0070C0"/>
                          </a:solidFill>
                          <a:miter lim="800000"/>
                          <a:headEnd/>
                          <a:tailEnd/>
                        </a:ln>
                      </wps:spPr>
                      <wps:txbx>
                        <w:txbxContent>
                          <w:p w14:paraId="5BA304F5" w14:textId="77777777" w:rsidR="0050241E" w:rsidRPr="004D6F66" w:rsidRDefault="0050241E" w:rsidP="0050241E">
                            <w:pPr>
                              <w:rPr>
                                <w:b/>
                                <w:lang w:val="en-GB"/>
                              </w:rPr>
                            </w:pPr>
                            <w:r w:rsidRPr="004D6F66">
                              <w:rPr>
                                <w:b/>
                                <w:lang w:val="en-GB"/>
                              </w:rPr>
                              <w:t xml:space="preserve">Das </w:t>
                            </w:r>
                            <w:r w:rsidRPr="007D68E4">
                              <w:rPr>
                                <w:b/>
                                <w:lang w:val="en-GB"/>
                              </w:rPr>
                              <w:t>Programm</w:t>
                            </w:r>
                            <w:r w:rsidRPr="004D6F66">
                              <w:rPr>
                                <w:b/>
                                <w:lang w:val="en-GB"/>
                              </w:rPr>
                              <w:t>:</w:t>
                            </w:r>
                          </w:p>
                          <w:p w14:paraId="18020FC9" w14:textId="239352CB" w:rsidR="0050241E" w:rsidRPr="00EF7781" w:rsidRDefault="0050241E" w:rsidP="0050241E">
                            <w:pPr>
                              <w:rPr>
                                <w:lang w:val="en-GB"/>
                              </w:rPr>
                            </w:pPr>
                            <w:r>
                              <w:rPr>
                                <w:lang w:val="en-GB"/>
                              </w:rPr>
                              <w:t>LVA 0x05</w:t>
                            </w:r>
                            <w:r>
                              <w:rPr>
                                <w:lang w:val="en-GB"/>
                              </w:rPr>
                              <w:br/>
                              <w:t>LVB 0x05</w:t>
                            </w:r>
                            <w:r>
                              <w:rPr>
                                <w:lang w:val="en-GB"/>
                              </w:rPr>
                              <w:br/>
                              <w:t>CMPB</w:t>
                            </w:r>
                            <w:r>
                              <w:rPr>
                                <w:lang w:val="en-GB"/>
                              </w:rPr>
                              <w:br/>
                            </w:r>
                            <w:r>
                              <w:rPr>
                                <w:lang w:val="en-GB"/>
                              </w:rPr>
                              <w:br/>
                              <w:t>JZ #Zero</w:t>
                            </w:r>
                            <w:r>
                              <w:rPr>
                                <w:lang w:val="en-GB"/>
                              </w:rPr>
                              <w:br/>
                              <w:t>JN #Neg</w:t>
                            </w:r>
                            <w:r>
                              <w:rPr>
                                <w:lang w:val="en-GB"/>
                              </w:rPr>
                              <w:br/>
                              <w:t>LVA 0x03</w:t>
                            </w:r>
                            <w:r>
                              <w:rPr>
                                <w:lang w:val="en-GB"/>
                              </w:rPr>
                              <w:br/>
                              <w:t>JMP #END</w:t>
                            </w:r>
                            <w:r>
                              <w:rPr>
                                <w:lang w:val="en-GB"/>
                              </w:rPr>
                              <w:br/>
                              <w:t>#Zero</w:t>
                            </w:r>
                            <w:r>
                              <w:rPr>
                                <w:lang w:val="en-GB"/>
                              </w:rPr>
                              <w:br/>
                              <w:t>LVA 0x02</w:t>
                            </w:r>
                            <w:r>
                              <w:rPr>
                                <w:lang w:val="en-GB"/>
                              </w:rPr>
                              <w:br/>
                              <w:t>JMP #END</w:t>
                            </w:r>
                            <w:r>
                              <w:rPr>
                                <w:lang w:val="en-GB"/>
                              </w:rPr>
                              <w:br/>
                              <w:t>#Neg</w:t>
                            </w:r>
                            <w:r>
                              <w:rPr>
                                <w:lang w:val="en-GB"/>
                              </w:rPr>
                              <w:br/>
                              <w:t>LVA 0x01</w:t>
                            </w:r>
                            <w:r>
                              <w:rPr>
                                <w:lang w:val="en-GB"/>
                              </w:rPr>
                              <w:br/>
                            </w:r>
                            <w:r>
                              <w:rPr>
                                <w:lang w:val="en-GB"/>
                              </w:rPr>
                              <w:br/>
                              <w:t>#END</w:t>
                            </w:r>
                            <w:r>
                              <w:rPr>
                                <w:lang w:val="en-GB"/>
                              </w:rPr>
                              <w:br/>
                              <w:t>OUTA</w:t>
                            </w:r>
                            <w:r>
                              <w:rPr>
                                <w:lang w:val="en-GB"/>
                              </w:rPr>
                              <w:br/>
                              <w:t>HLT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E3681" id="_x0000_s1043" type="#_x0000_t202" style="position:absolute;left:0;text-align:left;margin-left:39.3pt;margin-top:1.75pt;width:90.5pt;height:278.35pt;z-index:2517534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" strokecolor="#0070c0" strokeweight="3pt">
                <v:textbox>
                  <w:txbxContent>
                    <w:p w14:paraId="5BA304F5" w14:textId="77777777" w:rsidR="0050241E" w:rsidRPr="004D6F66" w:rsidRDefault="0050241E" w:rsidP="0050241E">
                      <w:pPr>
                        <w:rPr>
                          <w:b/>
                          <w:lang w:val="en-GB"/>
                        </w:rPr>
                      </w:pPr>
                      <w:r w:rsidRPr="004D6F66">
                        <w:rPr>
                          <w:b/>
                          <w:lang w:val="en-GB"/>
                        </w:rPr>
                        <w:t xml:space="preserve">Das </w:t>
                      </w:r>
                      <w:proofErr w:type="spellStart"/>
                      <w:r w:rsidRPr="007D68E4">
                        <w:rPr>
                          <w:b/>
                          <w:lang w:val="en-GB"/>
                        </w:rPr>
                        <w:t>Programm</w:t>
                      </w:r>
                      <w:proofErr w:type="spellEnd"/>
                      <w:r w:rsidRPr="004D6F66">
                        <w:rPr>
                          <w:b/>
                          <w:lang w:val="en-GB"/>
                        </w:rPr>
                        <w:t>:</w:t>
                      </w:r>
                    </w:p>
                    <w:p w14:paraId="18020FC9" w14:textId="239352CB" w:rsidR="0050241E" w:rsidRPr="00EF7781" w:rsidRDefault="0050241E" w:rsidP="0050241E">
                      <w:pPr>
                        <w:rPr>
                          <w:lang w:val="en-GB"/>
                        </w:rPr>
                      </w:pPr>
                      <w:r>
                        <w:rPr>
                          <w:lang w:val="en-GB"/>
                        </w:rPr>
                        <w:t>LVA 0x05</w:t>
                      </w:r>
                      <w:r>
                        <w:rPr>
                          <w:lang w:val="en-GB"/>
                        </w:rPr>
                        <w:br/>
                        <w:t>LVB 0x05</w:t>
                      </w:r>
                      <w:r>
                        <w:rPr>
                          <w:lang w:val="en-GB"/>
                        </w:rPr>
                        <w:br/>
                        <w:t>CMPB</w:t>
                      </w:r>
                      <w:r>
                        <w:rPr>
                          <w:lang w:val="en-GB"/>
                        </w:rPr>
                        <w:br/>
                      </w:r>
                      <w:r>
                        <w:rPr>
                          <w:lang w:val="en-GB"/>
                        </w:rPr>
                        <w:br/>
                        <w:t>JZ #Zero</w:t>
                      </w:r>
                      <w:r>
                        <w:rPr>
                          <w:lang w:val="en-GB"/>
                        </w:rPr>
                        <w:br/>
                        <w:t>JN #Neg</w:t>
                      </w:r>
                      <w:r>
                        <w:rPr>
                          <w:lang w:val="en-GB"/>
                        </w:rPr>
                        <w:br/>
                        <w:t>LVA 0x03</w:t>
                      </w:r>
                      <w:r>
                        <w:rPr>
                          <w:lang w:val="en-GB"/>
                        </w:rPr>
                        <w:br/>
                        <w:t>JMP #END</w:t>
                      </w:r>
                      <w:r>
                        <w:rPr>
                          <w:lang w:val="en-GB"/>
                        </w:rPr>
                        <w:br/>
                        <w:t>#Zero</w:t>
                      </w:r>
                      <w:r>
                        <w:rPr>
                          <w:lang w:val="en-GB"/>
                        </w:rPr>
                        <w:br/>
                        <w:t>LVA 0x02</w:t>
                      </w:r>
                      <w:r>
                        <w:rPr>
                          <w:lang w:val="en-GB"/>
                        </w:rPr>
                        <w:br/>
                        <w:t>JMP #END</w:t>
                      </w:r>
                      <w:r>
                        <w:rPr>
                          <w:lang w:val="en-GB"/>
                        </w:rPr>
                        <w:br/>
                        <w:t>#Neg</w:t>
                      </w:r>
                      <w:r>
                        <w:rPr>
                          <w:lang w:val="en-GB"/>
                        </w:rPr>
                        <w:br/>
                        <w:t>LVA 0x01</w:t>
                      </w:r>
                      <w:r>
                        <w:rPr>
                          <w:lang w:val="en-GB"/>
                        </w:rPr>
                        <w:br/>
                      </w:r>
                      <w:r>
                        <w:rPr>
                          <w:lang w:val="en-GB"/>
                        </w:rPr>
                        <w:br/>
                        <w:t>#END</w:t>
                      </w:r>
                      <w:r>
                        <w:rPr>
                          <w:lang w:val="en-GB"/>
                        </w:rPr>
                        <w:br/>
                        <w:t>OUTA</w:t>
                      </w:r>
                      <w:r>
                        <w:rPr>
                          <w:lang w:val="en-GB"/>
                        </w:rPr>
                        <w:br/>
                        <w:t>HLT</w:t>
                      </w:r>
                    </w:p>
                  </w:txbxContent>
                </v:textbox>
                <w10:wrap type="square" anchorx="margin"/>
              </v:shape>
            </w:pict>
          </mc:Fallback>
        </mc:AlternateContent>
      </w:r>
      <w:r>
        <w:t xml:space="preserve">Dieses Programm vergleicht den Inhalt des A- und des B-Registers. Für </w:t>
      </w:r>
      <m:oMath>
        <m:r>
          <w:rPr>
            <w:rFonts w:ascii="Cambria Math" w:hAnsi="Cambria Math"/>
          </w:rPr>
          <m:t>A&lt;B</m:t>
        </m:r>
      </m:oMath>
      <w:r>
        <w:rPr>
          <w:rFonts w:eastAsiaTheme="minorEastAsia"/>
        </w:rPr>
        <w:t xml:space="preserve"> wird „1“ ausgegeben, für </w:t>
      </w:r>
      <m:oMath>
        <m:r>
          <w:rPr>
            <w:rFonts w:ascii="Cambria Math" w:eastAsiaTheme="minorEastAsia" w:hAnsi="Cambria Math"/>
          </w:rPr>
          <m:t>A=B</m:t>
        </m:r>
      </m:oMath>
      <w:r>
        <w:rPr>
          <w:rFonts w:eastAsiaTheme="minorEastAsia"/>
        </w:rPr>
        <w:t xml:space="preserve"> eine „2“ und für </w:t>
      </w:r>
      <m:oMath>
        <m:r>
          <w:rPr>
            <w:rFonts w:ascii="Cambria Math" w:eastAsiaTheme="minorEastAsia" w:hAnsi="Cambria Math"/>
          </w:rPr>
          <m:t>A&gt;B</m:t>
        </m:r>
      </m:oMath>
      <w:r>
        <w:rPr>
          <w:rFonts w:eastAsiaTheme="minorEastAsia"/>
        </w:rPr>
        <w:t xml:space="preserve"> eine „3“.</w:t>
      </w:r>
    </w:p>
    <w:p w14:paraId="0AA886BC" w14:textId="0D35D73C" w:rsidR="000026BD" w:rsidRDefault="0003117E" w:rsidP="0003117E">
      <w:pPr>
        <w:rPr>
          <w:rFonts w:eastAsiaTheme="minorEastAsia"/>
        </w:rPr>
      </w:pPr>
      <w:r>
        <w:t xml:space="preserve">Zunächst werden die beiden Zahlen, die </w:t>
      </w:r>
      <w:r w:rsidR="00C65681">
        <w:t>v</w:t>
      </w:r>
      <w:r>
        <w:t xml:space="preserve">erglichen werden sollen, in das A- und das B-Register geladen. Dann wird der CMPB Befehl ausgeführt, sodass die Flags für </w:t>
      </w:r>
      <m:oMath>
        <m:r>
          <w:rPr>
            <w:rFonts w:ascii="Cambria Math" w:hAnsi="Cambria Math"/>
          </w:rPr>
          <m:t>A-B</m:t>
        </m:r>
      </m:oMath>
      <w:r>
        <w:rPr>
          <w:rFonts w:eastAsiaTheme="minorEastAsia"/>
        </w:rPr>
        <w:t xml:space="preserve"> gesetzt werden. </w:t>
      </w:r>
      <w:r w:rsidR="00AD7332">
        <w:rPr>
          <w:rFonts w:eastAsiaTheme="minorEastAsia"/>
        </w:rPr>
        <w:t xml:space="preserve">Falls </w:t>
      </w:r>
      <m:oMath>
        <m:r>
          <w:rPr>
            <w:rFonts w:ascii="Cambria Math" w:eastAsiaTheme="minorEastAsia" w:hAnsi="Cambria Math"/>
          </w:rPr>
          <m:t>A=B</m:t>
        </m:r>
      </m:oMath>
      <w:r w:rsidR="00AD7332">
        <w:rPr>
          <w:rFonts w:eastAsiaTheme="minorEastAsia"/>
        </w:rPr>
        <w:t xml:space="preserve">, wird ist die Zero-Flag gesetzt und das Programm springt zum Label #Zero. Dort wird entsprechend eine „2“ in das A-Register geladen und dann zum Ende des Programms gesprungen. Falls die Zero-Flag nicht gesetzt wurde, wird auf die </w:t>
      </w:r>
      <w:r w:rsidR="00357402">
        <w:rPr>
          <w:rFonts w:eastAsiaTheme="minorEastAsia"/>
        </w:rPr>
        <w:t>Sign</w:t>
      </w:r>
      <w:r w:rsidR="00AD7332">
        <w:rPr>
          <w:rFonts w:eastAsiaTheme="minorEastAsia"/>
        </w:rPr>
        <w:t xml:space="preserve">-Flag überprüft. Falls diese gesetzt ist, ist </w:t>
      </w:r>
      <m:oMath>
        <m:r>
          <w:rPr>
            <w:rFonts w:ascii="Cambria Math" w:eastAsiaTheme="minorEastAsia" w:hAnsi="Cambria Math"/>
          </w:rPr>
          <m:t>A&lt;B</m:t>
        </m:r>
      </m:oMath>
      <w:r w:rsidR="00AD7332">
        <w:rPr>
          <w:rFonts w:eastAsiaTheme="minorEastAsia"/>
        </w:rPr>
        <w:t xml:space="preserve"> und das Programm springt zum #Neg Label. In diesem Abschnitt wird eine „1“ in das A-Register geladen. Falls keine der beiden Flags gesetzt wurden, werden beide bedingten Sprungbefehle übersprungen und das Programm </w:t>
      </w:r>
      <w:r w:rsidR="0092797E">
        <w:rPr>
          <w:rFonts w:eastAsiaTheme="minorEastAsia"/>
        </w:rPr>
        <w:t>l</w:t>
      </w:r>
      <w:r w:rsidR="00AD7332">
        <w:rPr>
          <w:rFonts w:eastAsiaTheme="minorEastAsia"/>
        </w:rPr>
        <w:t>ädt eine „3“ in das A-Register. Danach springt es auch zum Ende des Programms. Die tatsächliche bedingte Anweisung befindet sich also nur im mittleren Teil des Programms. Zuletzt wird bei #END der Inhalt des A-Registers ausgegeben und die CPU gestoppt.</w:t>
      </w:r>
    </w:p>
    <w:p w14:paraId="4CCA1D32" w14:textId="77777777" w:rsidR="000026BD" w:rsidRDefault="000026BD" w:rsidP="0003117E">
      <w:pPr>
        <w:rPr>
          <w:rFonts w:eastAsiaTheme="minorEastAsia"/>
        </w:rPr>
      </w:pPr>
    </w:p>
    <w:p w14:paraId="1E4C9600" w14:textId="77777777" w:rsidR="000026BD" w:rsidRDefault="000026BD" w:rsidP="0003117E">
      <w:pPr>
        <w:rPr>
          <w:rFonts w:eastAsiaTheme="minorEastAsia"/>
        </w:rPr>
      </w:pPr>
    </w:p>
    <w:p w14:paraId="115EA4CA" w14:textId="77777777" w:rsidR="000026BD" w:rsidRDefault="000026BD" w:rsidP="0003117E">
      <w:pPr>
        <w:rPr>
          <w:rFonts w:eastAsiaTheme="minorEastAsia"/>
        </w:rPr>
      </w:pPr>
    </w:p>
    <w:p w14:paraId="573F6F39" w14:textId="076F75BF" w:rsidR="007B0C71" w:rsidRDefault="000026BD" w:rsidP="000026BD">
      <w:pPr>
        <w:pStyle w:val="berschrift2"/>
      </w:pPr>
      <w:bookmarkStart w:id="50" w:name="_Toc82533363"/>
      <w:r>
        <w:t>Ein Unterprogramm zum Multiplizieren</w:t>
      </w:r>
      <w:bookmarkEnd w:id="50"/>
    </w:p>
    <w:p w14:paraId="71708328" w14:textId="77777777" w:rsidR="00E23323" w:rsidRDefault="007B0C71" w:rsidP="007B0C71">
      <w:r w:rsidRPr="004D6F66">
        <w:rPr>
          <w:noProof/>
        </w:rPr>
        <mc:AlternateContent>
          <mc:Choice Requires="wps">
            <w:drawing>
              <wp:anchor distT="45720" distB="45720" distL="114300" distR="114300" simplePos="0" relativeHeight="251755520" behindDoc="0" locked="0" layoutInCell="1" allowOverlap="1" wp14:anchorId="7CBBD56D" wp14:editId="7DC15599">
                <wp:simplePos x="0" y="0"/>
                <wp:positionH relativeFrom="margin">
                  <wp:align>right</wp:align>
                </wp:positionH>
                <wp:positionV relativeFrom="paragraph">
                  <wp:posOffset>21645</wp:posOffset>
                </wp:positionV>
                <wp:extent cx="1149350" cy="3876675"/>
                <wp:effectExtent l="19050" t="19050" r="12700" b="28575"/>
                <wp:wrapSquare wrapText="bothSides"/>
                <wp:docPr id="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876675"/>
                        </a:xfrm>
                        <a:prstGeom prst="rect">
                          <a:avLst/>
                        </a:prstGeom>
                        <a:solidFill>
                          <a:srgbClr val="FFFFFF"/>
                        </a:solidFill>
                        <a:ln w="38100">
                          <a:solidFill>
                            <a:srgbClr val="0070C0"/>
                          </a:solidFill>
                          <a:miter lim="800000"/>
                          <a:headEnd/>
                          <a:tailEnd/>
                        </a:ln>
                      </wps:spPr>
                      <wps:txbx>
                        <w:txbxContent>
                          <w:p w14:paraId="7E414D69" w14:textId="77777777" w:rsidR="000026BD" w:rsidRPr="004D6F66" w:rsidRDefault="000026BD" w:rsidP="000026BD">
                            <w:pPr>
                              <w:rPr>
                                <w:b/>
                                <w:lang w:val="en-GB"/>
                              </w:rPr>
                            </w:pPr>
                            <w:r w:rsidRPr="004D6F66">
                              <w:rPr>
                                <w:b/>
                                <w:lang w:val="en-GB"/>
                              </w:rPr>
                              <w:t xml:space="preserve">Das </w:t>
                            </w:r>
                            <w:r w:rsidRPr="007D68E4">
                              <w:rPr>
                                <w:b/>
                                <w:lang w:val="en-GB"/>
                              </w:rPr>
                              <w:t>Programm</w:t>
                            </w:r>
                            <w:r w:rsidRPr="004D6F66">
                              <w:rPr>
                                <w:b/>
                                <w:lang w:val="en-GB"/>
                              </w:rPr>
                              <w:t>:</w:t>
                            </w:r>
                          </w:p>
                          <w:p w14:paraId="2A43C023" w14:textId="7542877D" w:rsidR="000026BD" w:rsidRPr="00EF7781" w:rsidRDefault="000026BD" w:rsidP="000026BD">
                            <w:pPr>
                              <w:rPr>
                                <w:lang w:val="en-GB"/>
                              </w:rPr>
                            </w:pPr>
                            <w:r>
                              <w:rPr>
                                <w:lang w:val="en-GB"/>
                              </w:rPr>
                              <w:t>CALL #Mult</w:t>
                            </w:r>
                            <w:r>
                              <w:rPr>
                                <w:lang w:val="en-GB"/>
                              </w:rPr>
                              <w:br/>
                              <w:t>LMA 0xfe</w:t>
                            </w:r>
                            <w:r>
                              <w:rPr>
                                <w:lang w:val="en-GB"/>
                              </w:rPr>
                              <w:br/>
                              <w:t>OUTA</w:t>
                            </w:r>
                            <w:r>
                              <w:rPr>
                                <w:lang w:val="en-GB"/>
                              </w:rPr>
                              <w:br/>
                              <w:t>HLT</w:t>
                            </w:r>
                            <w:r>
                              <w:rPr>
                                <w:lang w:val="en-GB"/>
                              </w:rPr>
                              <w:br/>
                            </w:r>
                            <w:r>
                              <w:rPr>
                                <w:lang w:val="en-GB"/>
                              </w:rPr>
                              <w:br/>
                              <w:t>#Mult</w:t>
                            </w:r>
                            <w:r>
                              <w:rPr>
                                <w:lang w:val="en-GB"/>
                              </w:rPr>
                              <w:br/>
                              <w:t>LVC 0x00</w:t>
                            </w:r>
                            <w:r>
                              <w:rPr>
                                <w:lang w:val="en-GB"/>
                              </w:rPr>
                              <w:br/>
                              <w:t>LMB 0xfe</w:t>
                            </w:r>
                            <w:r>
                              <w:rPr>
                                <w:lang w:val="en-GB"/>
                              </w:rPr>
                              <w:br/>
                              <w:t>#MultLoop</w:t>
                            </w:r>
                            <w:r>
                              <w:rPr>
                                <w:lang w:val="en-GB"/>
                              </w:rPr>
                              <w:br/>
                              <w:t>DECAD 0xfd</w:t>
                            </w:r>
                            <w:r>
                              <w:rPr>
                                <w:lang w:val="en-GB"/>
                              </w:rPr>
                              <w:br/>
                              <w:t>STA 0xfd</w:t>
                            </w:r>
                            <w:r>
                              <w:rPr>
                                <w:lang w:val="en-GB"/>
                              </w:rPr>
                              <w:br/>
                              <w:t>JN #EndMult</w:t>
                            </w:r>
                            <w:r>
                              <w:rPr>
                                <w:lang w:val="en-GB"/>
                              </w:rPr>
                              <w:br/>
                              <w:t>C2A</w:t>
                            </w:r>
                            <w:r>
                              <w:rPr>
                                <w:lang w:val="en-GB"/>
                              </w:rPr>
                              <w:br/>
                              <w:t>ADDB</w:t>
                            </w:r>
                            <w:r>
                              <w:rPr>
                                <w:lang w:val="en-GB"/>
                              </w:rPr>
                              <w:br/>
                              <w:t>A2C</w:t>
                            </w:r>
                            <w:r>
                              <w:rPr>
                                <w:lang w:val="en-GB"/>
                              </w:rPr>
                              <w:br/>
                              <w:t>JMP #MultLoop</w:t>
                            </w:r>
                            <w:r>
                              <w:rPr>
                                <w:lang w:val="en-GB"/>
                              </w:rPr>
                              <w:br/>
                              <w:t>#EndMult</w:t>
                            </w:r>
                            <w:r>
                              <w:rPr>
                                <w:lang w:val="en-GB"/>
                              </w:rPr>
                              <w:br/>
                              <w:t>STC 0xfe</w:t>
                            </w:r>
                            <w:r>
                              <w:rPr>
                                <w:lang w:val="en-GB"/>
                              </w:rPr>
                              <w:br/>
                              <w:t>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BD56D" id="_x0000_s1044" type="#_x0000_t202" style="position:absolute;left:0;text-align:left;margin-left:39.3pt;margin-top:1.7pt;width:90.5pt;height:305.25pt;z-index:251755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" strokecolor="#0070c0" strokeweight="3pt">
                <v:textbox>
                  <w:txbxContent>
                    <w:p w14:paraId="7E414D69" w14:textId="77777777" w:rsidR="000026BD" w:rsidRPr="004D6F66" w:rsidRDefault="000026BD" w:rsidP="000026BD">
                      <w:pPr>
                        <w:rPr>
                          <w:b/>
                          <w:lang w:val="en-GB"/>
                        </w:rPr>
                      </w:pPr>
                      <w:r w:rsidRPr="004D6F66">
                        <w:rPr>
                          <w:b/>
                          <w:lang w:val="en-GB"/>
                        </w:rPr>
                        <w:t xml:space="preserve">Das </w:t>
                      </w:r>
                      <w:proofErr w:type="spellStart"/>
                      <w:r w:rsidRPr="007D68E4">
                        <w:rPr>
                          <w:b/>
                          <w:lang w:val="en-GB"/>
                        </w:rPr>
                        <w:t>Programm</w:t>
                      </w:r>
                      <w:proofErr w:type="spellEnd"/>
                      <w:r w:rsidRPr="004D6F66">
                        <w:rPr>
                          <w:b/>
                          <w:lang w:val="en-GB"/>
                        </w:rPr>
                        <w:t>:</w:t>
                      </w:r>
                    </w:p>
                    <w:p w14:paraId="2A43C023" w14:textId="7542877D" w:rsidR="000026BD" w:rsidRPr="00EF7781" w:rsidRDefault="000026BD" w:rsidP="000026BD">
                      <w:pPr>
                        <w:rPr>
                          <w:lang w:val="en-GB"/>
                        </w:rPr>
                      </w:pPr>
                      <w:r>
                        <w:rPr>
                          <w:lang w:val="en-GB"/>
                        </w:rPr>
                        <w:t>CALL #Mult</w:t>
                      </w:r>
                      <w:r>
                        <w:rPr>
                          <w:lang w:val="en-GB"/>
                        </w:rPr>
                        <w:br/>
                        <w:t>LMA 0xfe</w:t>
                      </w:r>
                      <w:r>
                        <w:rPr>
                          <w:lang w:val="en-GB"/>
                        </w:rPr>
                        <w:br/>
                        <w:t>OUTA</w:t>
                      </w:r>
                      <w:r>
                        <w:rPr>
                          <w:lang w:val="en-GB"/>
                        </w:rPr>
                        <w:br/>
                        <w:t>HLT</w:t>
                      </w:r>
                      <w:r>
                        <w:rPr>
                          <w:lang w:val="en-GB"/>
                        </w:rPr>
                        <w:br/>
                      </w:r>
                      <w:r>
                        <w:rPr>
                          <w:lang w:val="en-GB"/>
                        </w:rPr>
                        <w:br/>
                        <w:t>#Mult</w:t>
                      </w:r>
                      <w:r>
                        <w:rPr>
                          <w:lang w:val="en-GB"/>
                        </w:rPr>
                        <w:br/>
                        <w:t>LVC 0x00</w:t>
                      </w:r>
                      <w:r>
                        <w:rPr>
                          <w:lang w:val="en-GB"/>
                        </w:rPr>
                        <w:br/>
                        <w:t>LMB 0xfe</w:t>
                      </w:r>
                      <w:r>
                        <w:rPr>
                          <w:lang w:val="en-GB"/>
                        </w:rPr>
                        <w:br/>
                        <w:t>#MultLoop</w:t>
                      </w:r>
                      <w:r>
                        <w:rPr>
                          <w:lang w:val="en-GB"/>
                        </w:rPr>
                        <w:br/>
                        <w:t>DECAD 0xfd</w:t>
                      </w:r>
                      <w:r>
                        <w:rPr>
                          <w:lang w:val="en-GB"/>
                        </w:rPr>
                        <w:br/>
                        <w:t>STA 0xfd</w:t>
                      </w:r>
                      <w:r>
                        <w:rPr>
                          <w:lang w:val="en-GB"/>
                        </w:rPr>
                        <w:br/>
                        <w:t>JN #EndMult</w:t>
                      </w:r>
                      <w:r>
                        <w:rPr>
                          <w:lang w:val="en-GB"/>
                        </w:rPr>
                        <w:br/>
                        <w:t>C2A</w:t>
                      </w:r>
                      <w:r>
                        <w:rPr>
                          <w:lang w:val="en-GB"/>
                        </w:rPr>
                        <w:br/>
                        <w:t>ADDB</w:t>
                      </w:r>
                      <w:r>
                        <w:rPr>
                          <w:lang w:val="en-GB"/>
                        </w:rPr>
                        <w:br/>
                        <w:t>A2C</w:t>
                      </w:r>
                      <w:r>
                        <w:rPr>
                          <w:lang w:val="en-GB"/>
                        </w:rPr>
                        <w:br/>
                        <w:t>JMP #MultLoop</w:t>
                      </w:r>
                      <w:r>
                        <w:rPr>
                          <w:lang w:val="en-GB"/>
                        </w:rPr>
                        <w:br/>
                        <w:t>#EndMult</w:t>
                      </w:r>
                      <w:r>
                        <w:rPr>
                          <w:lang w:val="en-GB"/>
                        </w:rPr>
                        <w:br/>
                        <w:t>STC 0xfe</w:t>
                      </w:r>
                      <w:r>
                        <w:rPr>
                          <w:lang w:val="en-GB"/>
                        </w:rPr>
                        <w:br/>
                        <w:t>RET</w:t>
                      </w:r>
                    </w:p>
                  </w:txbxContent>
                </v:textbox>
                <w10:wrap type="square" anchorx="margin"/>
              </v:shape>
            </w:pict>
          </mc:Fallback>
        </mc:AlternateContent>
      </w:r>
      <w:r>
        <w:t>Das Unterprogramm „Mult“ multipliziert zwei Zahlen, gespeichert in den RAM-Adressen 0xfe und 0xfd, miteinander. Das Ergebnis wird wiederum in der Adresse 0xfe gespeichert. Das Hauptprogramm ruft das Unterprogramm auf und lädt nach seiner Ausführung das Ergebnis in das A-Register, um es anzuzeigen. Zum Schluss wird die CPU angehalten.</w:t>
      </w:r>
    </w:p>
    <w:p w14:paraId="3859354A" w14:textId="3CFD2504" w:rsidR="00D240B9" w:rsidRPr="00EF7781" w:rsidRDefault="00E23323" w:rsidP="007B0C71">
      <w:r>
        <w:t xml:space="preserve">Das Unterprogramm verwendet zur Multiplikation wiederholte Addition. Zunächst wird das C-Register gelöscht. Dann wird der Operand aus 0xfe in das B-Register geladen. Während der wiederholten Multiplikation wird der Operand 0xfd im C-Register zwischengespeichert und zur Addition verwendet. Währenddessen wird der Inhalt der RAM-Adresse dekrementiert, damit die Schleife unterbrochen werden kann, wenn die Multiplikation abgeschlossen ist. </w:t>
      </w:r>
      <w:r w:rsidR="00050BBB">
        <w:t>Zu Beginn der Schleife wird 0xfd</w:t>
      </w:r>
      <w:r w:rsidR="00CC500A">
        <w:t xml:space="preserve"> dekrementiert und wieder im RAM gespeichert. Falls dabei die </w:t>
      </w:r>
      <w:r w:rsidR="00015428">
        <w:t>S</w:t>
      </w:r>
      <w:r w:rsidR="0089084E">
        <w:t>ign</w:t>
      </w:r>
      <w:r w:rsidR="00CC500A">
        <w:t>-Flag gesetzt wurde, wird die Multiplikation beendet. Mit den nächsten drei Befehlen wird das C-Register zu B addiert und wieder im C-Register gespeichert</w:t>
      </w:r>
      <w:r w:rsidR="00075AFC">
        <w:t xml:space="preserve">. Während sich im B-Register immer die </w:t>
      </w:r>
      <w:r w:rsidR="005A7D5C">
        <w:t>gleiche</w:t>
      </w:r>
      <w:r w:rsidR="00075AFC">
        <w:t xml:space="preserve"> Zahl befindet, die auf C addiert wird, wird im C-Register das Zwischenergebnis gespeichert, beginnend bei 0. </w:t>
      </w:r>
      <w:r w:rsidR="00037AB9">
        <w:t xml:space="preserve">Durch das anfängliche Löschen des C-Registers, das Dekrementieren der Adresse 0xfd vor der Addition und das Überprüfen auf die </w:t>
      </w:r>
      <w:r w:rsidR="00306A82">
        <w:t>Sign</w:t>
      </w:r>
      <w:r w:rsidR="00037AB9">
        <w:t xml:space="preserve">-Flag unterstützt das Unterprogramm auch das Multiplizieren mit Null. </w:t>
      </w:r>
      <w:r w:rsidR="00075AFC" w:rsidRPr="004D6F66">
        <w:t xml:space="preserve"> </w:t>
      </w:r>
      <w:r w:rsidR="00D240B9" w:rsidRPr="004D6F66">
        <w:br w:type="page"/>
      </w:r>
    </w:p>
    <w:p w14:paraId="755021FD" w14:textId="65C8BB60" w:rsidR="00417486" w:rsidRPr="0097785B" w:rsidRDefault="00DC481C" w:rsidP="00417486">
      <w:pPr>
        <w:pStyle w:val="berschrift1"/>
      </w:pPr>
      <w:bookmarkStart w:id="51" w:name="_Toc82533364"/>
      <w:r w:rsidRPr="0097785B">
        <w:lastRenderedPageBreak/>
        <w:t>Anhang</w:t>
      </w:r>
      <w:r w:rsidR="001E67AD" w:rsidRPr="0097785B">
        <w:t>sverzeichnis</w:t>
      </w:r>
      <w:bookmarkEnd w:id="51"/>
    </w:p>
    <w:p w14:paraId="58A898A8" w14:textId="2ADED2F6" w:rsidR="00A162DC" w:rsidRDefault="00A162DC">
      <w:pPr>
        <w:pStyle w:val="Verzeichnis1"/>
        <w:tabs>
          <w:tab w:val="right" w:leader="dot" w:pos="9016"/>
        </w:tabs>
        <w:rPr>
          <w:rFonts w:eastAsiaTheme="minorEastAsia"/>
          <w:noProof/>
          <w:lang w:eastAsia="zh-TW"/>
        </w:rPr>
      </w:pPr>
      <w:r>
        <w:fldChar w:fldCharType="begin"/>
      </w:r>
      <w:r>
        <w:instrText xml:space="preserve"> TOC \h \z \t "Anhang 1;1;Anhang 2;2;Anhang 3;3" </w:instrText>
      </w:r>
      <w:r>
        <w:fldChar w:fldCharType="separate"/>
      </w:r>
      <w:hyperlink w:anchor="_Toc82533375" w:history="1">
        <w:r w:rsidRPr="00356DEC">
          <w:rPr>
            <w:rStyle w:val="Hyperlink"/>
            <w:noProof/>
          </w:rPr>
          <w:t>Anhang 1: Bau der CPU</w:t>
        </w:r>
        <w:r>
          <w:rPr>
            <w:noProof/>
            <w:webHidden/>
          </w:rPr>
          <w:tab/>
        </w:r>
        <w:r>
          <w:rPr>
            <w:noProof/>
            <w:webHidden/>
          </w:rPr>
          <w:fldChar w:fldCharType="begin"/>
        </w:r>
        <w:r>
          <w:rPr>
            <w:noProof/>
            <w:webHidden/>
          </w:rPr>
          <w:instrText xml:space="preserve"> PAGEREF _Toc82533375 \h </w:instrText>
        </w:r>
        <w:r>
          <w:rPr>
            <w:noProof/>
            <w:webHidden/>
          </w:rPr>
        </w:r>
        <w:r>
          <w:rPr>
            <w:noProof/>
            <w:webHidden/>
          </w:rPr>
          <w:fldChar w:fldCharType="separate"/>
        </w:r>
        <w:r w:rsidR="00502EA2">
          <w:rPr>
            <w:noProof/>
            <w:webHidden/>
          </w:rPr>
          <w:t>38</w:t>
        </w:r>
        <w:r>
          <w:rPr>
            <w:noProof/>
            <w:webHidden/>
          </w:rPr>
          <w:fldChar w:fldCharType="end"/>
        </w:r>
      </w:hyperlink>
    </w:p>
    <w:p w14:paraId="56F53D98" w14:textId="33E0F039" w:rsidR="00A162DC" w:rsidRDefault="0010097E">
      <w:pPr>
        <w:pStyle w:val="Verzeichnis2"/>
        <w:tabs>
          <w:tab w:val="right" w:leader="dot" w:pos="9016"/>
        </w:tabs>
        <w:rPr>
          <w:rFonts w:eastAsiaTheme="minorEastAsia"/>
          <w:noProof/>
          <w:lang w:eastAsia="zh-TW"/>
        </w:rPr>
      </w:pPr>
      <w:hyperlink w:anchor="_Toc82533376" w:history="1">
        <w:r w:rsidR="00A162DC" w:rsidRPr="00356DEC">
          <w:rPr>
            <w:rStyle w:val="Hyperlink"/>
            <w:noProof/>
          </w:rPr>
          <w:t>Anhang 1.1: Register und Bussystem</w:t>
        </w:r>
        <w:r w:rsidR="00A162DC">
          <w:rPr>
            <w:noProof/>
            <w:webHidden/>
          </w:rPr>
          <w:tab/>
        </w:r>
        <w:r w:rsidR="00A162DC">
          <w:rPr>
            <w:noProof/>
            <w:webHidden/>
          </w:rPr>
          <w:fldChar w:fldCharType="begin"/>
        </w:r>
        <w:r w:rsidR="00A162DC">
          <w:rPr>
            <w:noProof/>
            <w:webHidden/>
          </w:rPr>
          <w:instrText xml:space="preserve"> PAGEREF _Toc82533376 \h </w:instrText>
        </w:r>
        <w:r w:rsidR="00A162DC">
          <w:rPr>
            <w:noProof/>
            <w:webHidden/>
          </w:rPr>
        </w:r>
        <w:r w:rsidR="00A162DC">
          <w:rPr>
            <w:noProof/>
            <w:webHidden/>
          </w:rPr>
          <w:fldChar w:fldCharType="separate"/>
        </w:r>
        <w:r w:rsidR="00502EA2">
          <w:rPr>
            <w:noProof/>
            <w:webHidden/>
          </w:rPr>
          <w:t>38</w:t>
        </w:r>
        <w:r w:rsidR="00A162DC">
          <w:rPr>
            <w:noProof/>
            <w:webHidden/>
          </w:rPr>
          <w:fldChar w:fldCharType="end"/>
        </w:r>
      </w:hyperlink>
    </w:p>
    <w:p w14:paraId="1948E4E3" w14:textId="78CE3015" w:rsidR="00A162DC" w:rsidRDefault="0010097E">
      <w:pPr>
        <w:pStyle w:val="Verzeichnis3"/>
        <w:tabs>
          <w:tab w:val="right" w:leader="dot" w:pos="9016"/>
        </w:tabs>
        <w:rPr>
          <w:rFonts w:eastAsiaTheme="minorEastAsia"/>
          <w:noProof/>
          <w:lang w:eastAsia="zh-TW"/>
        </w:rPr>
      </w:pPr>
      <w:hyperlink w:anchor="_Toc82533377" w:history="1">
        <w:r w:rsidR="00A162DC" w:rsidRPr="00356DEC">
          <w:rPr>
            <w:rStyle w:val="Hyperlink"/>
            <w:noProof/>
          </w:rPr>
          <w:t>Anhang 1.1.1: Fertiges 8 Bit Register</w:t>
        </w:r>
        <w:r w:rsidR="00A162DC">
          <w:rPr>
            <w:noProof/>
            <w:webHidden/>
          </w:rPr>
          <w:tab/>
        </w:r>
        <w:r w:rsidR="00A162DC">
          <w:rPr>
            <w:noProof/>
            <w:webHidden/>
          </w:rPr>
          <w:fldChar w:fldCharType="begin"/>
        </w:r>
        <w:r w:rsidR="00A162DC">
          <w:rPr>
            <w:noProof/>
            <w:webHidden/>
          </w:rPr>
          <w:instrText xml:space="preserve"> PAGEREF _Toc82533377 \h </w:instrText>
        </w:r>
        <w:r w:rsidR="00A162DC">
          <w:rPr>
            <w:noProof/>
            <w:webHidden/>
          </w:rPr>
        </w:r>
        <w:r w:rsidR="00A162DC">
          <w:rPr>
            <w:noProof/>
            <w:webHidden/>
          </w:rPr>
          <w:fldChar w:fldCharType="separate"/>
        </w:r>
        <w:r w:rsidR="00502EA2">
          <w:rPr>
            <w:noProof/>
            <w:webHidden/>
          </w:rPr>
          <w:t>38</w:t>
        </w:r>
        <w:r w:rsidR="00A162DC">
          <w:rPr>
            <w:noProof/>
            <w:webHidden/>
          </w:rPr>
          <w:fldChar w:fldCharType="end"/>
        </w:r>
      </w:hyperlink>
    </w:p>
    <w:p w14:paraId="1C8184D3" w14:textId="3A0110EF" w:rsidR="00A162DC" w:rsidRDefault="0010097E">
      <w:pPr>
        <w:pStyle w:val="Verzeichnis3"/>
        <w:tabs>
          <w:tab w:val="right" w:leader="dot" w:pos="9016"/>
        </w:tabs>
        <w:rPr>
          <w:rFonts w:eastAsiaTheme="minorEastAsia"/>
          <w:noProof/>
          <w:lang w:eastAsia="zh-TW"/>
        </w:rPr>
      </w:pPr>
      <w:hyperlink w:anchor="_Toc82533378" w:history="1">
        <w:r w:rsidR="00A162DC" w:rsidRPr="00356DEC">
          <w:rPr>
            <w:rStyle w:val="Hyperlink"/>
            <w:noProof/>
          </w:rPr>
          <w:t>Anhang 1.1.2 Bussystem Nr. 1</w:t>
        </w:r>
        <w:r w:rsidR="00A162DC">
          <w:rPr>
            <w:noProof/>
            <w:webHidden/>
          </w:rPr>
          <w:tab/>
        </w:r>
        <w:r w:rsidR="00A162DC">
          <w:rPr>
            <w:noProof/>
            <w:webHidden/>
          </w:rPr>
          <w:fldChar w:fldCharType="begin"/>
        </w:r>
        <w:r w:rsidR="00A162DC">
          <w:rPr>
            <w:noProof/>
            <w:webHidden/>
          </w:rPr>
          <w:instrText xml:space="preserve"> PAGEREF _Toc82533378 \h </w:instrText>
        </w:r>
        <w:r w:rsidR="00A162DC">
          <w:rPr>
            <w:noProof/>
            <w:webHidden/>
          </w:rPr>
        </w:r>
        <w:r w:rsidR="00A162DC">
          <w:rPr>
            <w:noProof/>
            <w:webHidden/>
          </w:rPr>
          <w:fldChar w:fldCharType="separate"/>
        </w:r>
        <w:r w:rsidR="00502EA2">
          <w:rPr>
            <w:noProof/>
            <w:webHidden/>
          </w:rPr>
          <w:t>39</w:t>
        </w:r>
        <w:r w:rsidR="00A162DC">
          <w:rPr>
            <w:noProof/>
            <w:webHidden/>
          </w:rPr>
          <w:fldChar w:fldCharType="end"/>
        </w:r>
      </w:hyperlink>
    </w:p>
    <w:p w14:paraId="2FD15A83" w14:textId="79EEEF54" w:rsidR="00A162DC" w:rsidRDefault="0010097E">
      <w:pPr>
        <w:pStyle w:val="Verzeichnis2"/>
        <w:tabs>
          <w:tab w:val="right" w:leader="dot" w:pos="9016"/>
        </w:tabs>
        <w:rPr>
          <w:rFonts w:eastAsiaTheme="minorEastAsia"/>
          <w:noProof/>
          <w:lang w:eastAsia="zh-TW"/>
        </w:rPr>
      </w:pPr>
      <w:hyperlink w:anchor="_Toc82533379" w:history="1">
        <w:r w:rsidR="00A162DC" w:rsidRPr="00356DEC">
          <w:rPr>
            <w:rStyle w:val="Hyperlink"/>
            <w:noProof/>
          </w:rPr>
          <w:t>Anhang 1.2: Die Arithmetisch Logische Einheit</w:t>
        </w:r>
        <w:r w:rsidR="00A162DC">
          <w:rPr>
            <w:noProof/>
            <w:webHidden/>
          </w:rPr>
          <w:tab/>
        </w:r>
        <w:r w:rsidR="00A162DC">
          <w:rPr>
            <w:noProof/>
            <w:webHidden/>
          </w:rPr>
          <w:fldChar w:fldCharType="begin"/>
        </w:r>
        <w:r w:rsidR="00A162DC">
          <w:rPr>
            <w:noProof/>
            <w:webHidden/>
          </w:rPr>
          <w:instrText xml:space="preserve"> PAGEREF _Toc82533379 \h </w:instrText>
        </w:r>
        <w:r w:rsidR="00A162DC">
          <w:rPr>
            <w:noProof/>
            <w:webHidden/>
          </w:rPr>
        </w:r>
        <w:r w:rsidR="00A162DC">
          <w:rPr>
            <w:noProof/>
            <w:webHidden/>
          </w:rPr>
          <w:fldChar w:fldCharType="separate"/>
        </w:r>
        <w:r w:rsidR="00502EA2">
          <w:rPr>
            <w:noProof/>
            <w:webHidden/>
          </w:rPr>
          <w:t>40</w:t>
        </w:r>
        <w:r w:rsidR="00A162DC">
          <w:rPr>
            <w:noProof/>
            <w:webHidden/>
          </w:rPr>
          <w:fldChar w:fldCharType="end"/>
        </w:r>
      </w:hyperlink>
    </w:p>
    <w:p w14:paraId="0D8A0E7D" w14:textId="355F972C" w:rsidR="00A162DC" w:rsidRDefault="0010097E">
      <w:pPr>
        <w:pStyle w:val="Verzeichnis3"/>
        <w:tabs>
          <w:tab w:val="right" w:leader="dot" w:pos="9016"/>
        </w:tabs>
        <w:rPr>
          <w:rFonts w:eastAsiaTheme="minorEastAsia"/>
          <w:noProof/>
          <w:lang w:eastAsia="zh-TW"/>
        </w:rPr>
      </w:pPr>
      <w:hyperlink w:anchor="_Toc82533380" w:history="1">
        <w:r w:rsidR="00A162DC" w:rsidRPr="00356DEC">
          <w:rPr>
            <w:rStyle w:val="Hyperlink"/>
            <w:noProof/>
          </w:rPr>
          <w:t>Anhang 1.2.1: 8-Bit Volladdierer und arithmetische Einheit der CPU</w:t>
        </w:r>
        <w:r w:rsidR="00A162DC">
          <w:rPr>
            <w:noProof/>
            <w:webHidden/>
          </w:rPr>
          <w:tab/>
        </w:r>
        <w:r w:rsidR="00A162DC">
          <w:rPr>
            <w:noProof/>
            <w:webHidden/>
          </w:rPr>
          <w:fldChar w:fldCharType="begin"/>
        </w:r>
        <w:r w:rsidR="00A162DC">
          <w:rPr>
            <w:noProof/>
            <w:webHidden/>
          </w:rPr>
          <w:instrText xml:space="preserve"> PAGEREF _Toc82533380 \h </w:instrText>
        </w:r>
        <w:r w:rsidR="00A162DC">
          <w:rPr>
            <w:noProof/>
            <w:webHidden/>
          </w:rPr>
        </w:r>
        <w:r w:rsidR="00A162DC">
          <w:rPr>
            <w:noProof/>
            <w:webHidden/>
          </w:rPr>
          <w:fldChar w:fldCharType="separate"/>
        </w:r>
        <w:r w:rsidR="00502EA2">
          <w:rPr>
            <w:noProof/>
            <w:webHidden/>
          </w:rPr>
          <w:t>40</w:t>
        </w:r>
        <w:r w:rsidR="00A162DC">
          <w:rPr>
            <w:noProof/>
            <w:webHidden/>
          </w:rPr>
          <w:fldChar w:fldCharType="end"/>
        </w:r>
      </w:hyperlink>
    </w:p>
    <w:p w14:paraId="045A7C0C" w14:textId="777CACF8" w:rsidR="00A162DC" w:rsidRDefault="0010097E">
      <w:pPr>
        <w:pStyle w:val="Verzeichnis3"/>
        <w:tabs>
          <w:tab w:val="right" w:leader="dot" w:pos="9016"/>
        </w:tabs>
        <w:rPr>
          <w:rFonts w:eastAsiaTheme="minorEastAsia"/>
          <w:noProof/>
          <w:lang w:eastAsia="zh-TW"/>
        </w:rPr>
      </w:pPr>
      <w:hyperlink w:anchor="_Toc82533381" w:history="1">
        <w:r w:rsidR="00A162DC" w:rsidRPr="00356DEC">
          <w:rPr>
            <w:rStyle w:val="Hyperlink"/>
            <w:noProof/>
          </w:rPr>
          <w:t>Anhang 1.2.2: Multiplexer der ALU</w:t>
        </w:r>
        <w:r w:rsidR="00A162DC">
          <w:rPr>
            <w:noProof/>
            <w:webHidden/>
          </w:rPr>
          <w:tab/>
        </w:r>
        <w:r w:rsidR="00A162DC">
          <w:rPr>
            <w:noProof/>
            <w:webHidden/>
          </w:rPr>
          <w:fldChar w:fldCharType="begin"/>
        </w:r>
        <w:r w:rsidR="00A162DC">
          <w:rPr>
            <w:noProof/>
            <w:webHidden/>
          </w:rPr>
          <w:instrText xml:space="preserve"> PAGEREF _Toc82533381 \h </w:instrText>
        </w:r>
        <w:r w:rsidR="00A162DC">
          <w:rPr>
            <w:noProof/>
            <w:webHidden/>
          </w:rPr>
        </w:r>
        <w:r w:rsidR="00A162DC">
          <w:rPr>
            <w:noProof/>
            <w:webHidden/>
          </w:rPr>
          <w:fldChar w:fldCharType="separate"/>
        </w:r>
        <w:r w:rsidR="00502EA2">
          <w:rPr>
            <w:noProof/>
            <w:webHidden/>
          </w:rPr>
          <w:t>41</w:t>
        </w:r>
        <w:r w:rsidR="00A162DC">
          <w:rPr>
            <w:noProof/>
            <w:webHidden/>
          </w:rPr>
          <w:fldChar w:fldCharType="end"/>
        </w:r>
      </w:hyperlink>
    </w:p>
    <w:p w14:paraId="1E559966" w14:textId="1BB202B6" w:rsidR="00A162DC" w:rsidRDefault="0010097E">
      <w:pPr>
        <w:pStyle w:val="Verzeichnis3"/>
        <w:tabs>
          <w:tab w:val="right" w:leader="dot" w:pos="9016"/>
        </w:tabs>
        <w:rPr>
          <w:rFonts w:eastAsiaTheme="minorEastAsia"/>
          <w:noProof/>
          <w:lang w:eastAsia="zh-TW"/>
        </w:rPr>
      </w:pPr>
      <w:hyperlink w:anchor="_Toc82533382" w:history="1">
        <w:r w:rsidR="00A162DC" w:rsidRPr="00356DEC">
          <w:rPr>
            <w:rStyle w:val="Hyperlink"/>
            <w:noProof/>
          </w:rPr>
          <w:t>Anhang 1.2.3: 8 Bit ALU mit Multiplexern und Tristates</w:t>
        </w:r>
        <w:r w:rsidR="00A162DC">
          <w:rPr>
            <w:noProof/>
            <w:webHidden/>
          </w:rPr>
          <w:tab/>
        </w:r>
        <w:r w:rsidR="00A162DC">
          <w:rPr>
            <w:noProof/>
            <w:webHidden/>
          </w:rPr>
          <w:fldChar w:fldCharType="begin"/>
        </w:r>
        <w:r w:rsidR="00A162DC">
          <w:rPr>
            <w:noProof/>
            <w:webHidden/>
          </w:rPr>
          <w:instrText xml:space="preserve"> PAGEREF _Toc82533382 \h </w:instrText>
        </w:r>
        <w:r w:rsidR="00A162DC">
          <w:rPr>
            <w:noProof/>
            <w:webHidden/>
          </w:rPr>
        </w:r>
        <w:r w:rsidR="00A162DC">
          <w:rPr>
            <w:noProof/>
            <w:webHidden/>
          </w:rPr>
          <w:fldChar w:fldCharType="separate"/>
        </w:r>
        <w:r w:rsidR="00502EA2">
          <w:rPr>
            <w:noProof/>
            <w:webHidden/>
          </w:rPr>
          <w:t>42</w:t>
        </w:r>
        <w:r w:rsidR="00A162DC">
          <w:rPr>
            <w:noProof/>
            <w:webHidden/>
          </w:rPr>
          <w:fldChar w:fldCharType="end"/>
        </w:r>
      </w:hyperlink>
    </w:p>
    <w:p w14:paraId="54EAAB01" w14:textId="1063B9D1" w:rsidR="00A162DC" w:rsidRDefault="0010097E">
      <w:pPr>
        <w:pStyle w:val="Verzeichnis3"/>
        <w:tabs>
          <w:tab w:val="right" w:leader="dot" w:pos="9016"/>
        </w:tabs>
        <w:rPr>
          <w:rFonts w:eastAsiaTheme="minorEastAsia"/>
          <w:noProof/>
          <w:lang w:eastAsia="zh-TW"/>
        </w:rPr>
      </w:pPr>
      <w:hyperlink w:anchor="_Toc82533383" w:history="1">
        <w:r w:rsidR="00A162DC" w:rsidRPr="00356DEC">
          <w:rPr>
            <w:rStyle w:val="Hyperlink"/>
            <w:noProof/>
          </w:rPr>
          <w:t>Anhang 1.2.4: 8 Bit ALU mit Logik zur Bestimmung der Flags</w:t>
        </w:r>
        <w:r w:rsidR="00A162DC">
          <w:rPr>
            <w:noProof/>
            <w:webHidden/>
          </w:rPr>
          <w:tab/>
        </w:r>
        <w:r w:rsidR="00A162DC">
          <w:rPr>
            <w:noProof/>
            <w:webHidden/>
          </w:rPr>
          <w:fldChar w:fldCharType="begin"/>
        </w:r>
        <w:r w:rsidR="00A162DC">
          <w:rPr>
            <w:noProof/>
            <w:webHidden/>
          </w:rPr>
          <w:instrText xml:space="preserve"> PAGEREF _Toc82533383 \h </w:instrText>
        </w:r>
        <w:r w:rsidR="00A162DC">
          <w:rPr>
            <w:noProof/>
            <w:webHidden/>
          </w:rPr>
        </w:r>
        <w:r w:rsidR="00A162DC">
          <w:rPr>
            <w:noProof/>
            <w:webHidden/>
          </w:rPr>
          <w:fldChar w:fldCharType="separate"/>
        </w:r>
        <w:r w:rsidR="00502EA2">
          <w:rPr>
            <w:noProof/>
            <w:webHidden/>
          </w:rPr>
          <w:t>43</w:t>
        </w:r>
        <w:r w:rsidR="00A162DC">
          <w:rPr>
            <w:noProof/>
            <w:webHidden/>
          </w:rPr>
          <w:fldChar w:fldCharType="end"/>
        </w:r>
      </w:hyperlink>
    </w:p>
    <w:p w14:paraId="49AF341B" w14:textId="0760371A" w:rsidR="00A162DC" w:rsidRDefault="0010097E">
      <w:pPr>
        <w:pStyle w:val="Verzeichnis3"/>
        <w:tabs>
          <w:tab w:val="right" w:leader="dot" w:pos="9016"/>
        </w:tabs>
        <w:rPr>
          <w:rFonts w:eastAsiaTheme="minorEastAsia"/>
          <w:noProof/>
          <w:lang w:eastAsia="zh-TW"/>
        </w:rPr>
      </w:pPr>
      <w:hyperlink w:anchor="_Toc82533384" w:history="1">
        <w:r w:rsidR="00A162DC" w:rsidRPr="00356DEC">
          <w:rPr>
            <w:rStyle w:val="Hyperlink"/>
            <w:noProof/>
          </w:rPr>
          <w:t>Anhang 1.2.5: Fertige 8-Bit ALU</w:t>
        </w:r>
        <w:r w:rsidR="00A162DC">
          <w:rPr>
            <w:noProof/>
            <w:webHidden/>
          </w:rPr>
          <w:tab/>
        </w:r>
        <w:r w:rsidR="00A162DC">
          <w:rPr>
            <w:noProof/>
            <w:webHidden/>
          </w:rPr>
          <w:fldChar w:fldCharType="begin"/>
        </w:r>
        <w:r w:rsidR="00A162DC">
          <w:rPr>
            <w:noProof/>
            <w:webHidden/>
          </w:rPr>
          <w:instrText xml:space="preserve"> PAGEREF _Toc82533384 \h </w:instrText>
        </w:r>
        <w:r w:rsidR="00A162DC">
          <w:rPr>
            <w:noProof/>
            <w:webHidden/>
          </w:rPr>
        </w:r>
        <w:r w:rsidR="00A162DC">
          <w:rPr>
            <w:noProof/>
            <w:webHidden/>
          </w:rPr>
          <w:fldChar w:fldCharType="separate"/>
        </w:r>
        <w:r w:rsidR="00502EA2">
          <w:rPr>
            <w:noProof/>
            <w:webHidden/>
          </w:rPr>
          <w:t>44</w:t>
        </w:r>
        <w:r w:rsidR="00A162DC">
          <w:rPr>
            <w:noProof/>
            <w:webHidden/>
          </w:rPr>
          <w:fldChar w:fldCharType="end"/>
        </w:r>
      </w:hyperlink>
    </w:p>
    <w:p w14:paraId="616EDB7B" w14:textId="44C22153" w:rsidR="00A162DC" w:rsidRDefault="0010097E">
      <w:pPr>
        <w:pStyle w:val="Verzeichnis3"/>
        <w:tabs>
          <w:tab w:val="right" w:leader="dot" w:pos="9016"/>
        </w:tabs>
        <w:rPr>
          <w:rFonts w:eastAsiaTheme="minorEastAsia"/>
          <w:noProof/>
          <w:lang w:eastAsia="zh-TW"/>
        </w:rPr>
      </w:pPr>
      <w:hyperlink w:anchor="_Toc82533385" w:history="1">
        <w:r w:rsidR="00A162DC" w:rsidRPr="00356DEC">
          <w:rPr>
            <w:rStyle w:val="Hyperlink"/>
            <w:noProof/>
          </w:rPr>
          <w:t>Anhang 1.2.6: ALU und Flag-Register in der CPU</w:t>
        </w:r>
        <w:r w:rsidR="00A162DC">
          <w:rPr>
            <w:noProof/>
            <w:webHidden/>
          </w:rPr>
          <w:tab/>
        </w:r>
        <w:r w:rsidR="00A162DC">
          <w:rPr>
            <w:noProof/>
            <w:webHidden/>
          </w:rPr>
          <w:fldChar w:fldCharType="begin"/>
        </w:r>
        <w:r w:rsidR="00A162DC">
          <w:rPr>
            <w:noProof/>
            <w:webHidden/>
          </w:rPr>
          <w:instrText xml:space="preserve"> PAGEREF _Toc82533385 \h </w:instrText>
        </w:r>
        <w:r w:rsidR="00A162DC">
          <w:rPr>
            <w:noProof/>
            <w:webHidden/>
          </w:rPr>
        </w:r>
        <w:r w:rsidR="00A162DC">
          <w:rPr>
            <w:noProof/>
            <w:webHidden/>
          </w:rPr>
          <w:fldChar w:fldCharType="separate"/>
        </w:r>
        <w:r w:rsidR="00502EA2">
          <w:rPr>
            <w:noProof/>
            <w:webHidden/>
          </w:rPr>
          <w:t>45</w:t>
        </w:r>
        <w:r w:rsidR="00A162DC">
          <w:rPr>
            <w:noProof/>
            <w:webHidden/>
          </w:rPr>
          <w:fldChar w:fldCharType="end"/>
        </w:r>
      </w:hyperlink>
    </w:p>
    <w:p w14:paraId="74E6D832" w14:textId="24C19043" w:rsidR="00A162DC" w:rsidRDefault="0010097E">
      <w:pPr>
        <w:pStyle w:val="Verzeichnis2"/>
        <w:tabs>
          <w:tab w:val="right" w:leader="dot" w:pos="9016"/>
        </w:tabs>
        <w:rPr>
          <w:rFonts w:eastAsiaTheme="minorEastAsia"/>
          <w:noProof/>
          <w:lang w:eastAsia="zh-TW"/>
        </w:rPr>
      </w:pPr>
      <w:hyperlink w:anchor="_Toc82533386" w:history="1">
        <w:r w:rsidR="00A162DC" w:rsidRPr="00356DEC">
          <w:rPr>
            <w:rStyle w:val="Hyperlink"/>
            <w:noProof/>
          </w:rPr>
          <w:t>Anhang 1.3: Das Ausgaberegister</w:t>
        </w:r>
        <w:r w:rsidR="00A162DC">
          <w:rPr>
            <w:noProof/>
            <w:webHidden/>
          </w:rPr>
          <w:tab/>
        </w:r>
        <w:r w:rsidR="00A162DC">
          <w:rPr>
            <w:noProof/>
            <w:webHidden/>
          </w:rPr>
          <w:fldChar w:fldCharType="begin"/>
        </w:r>
        <w:r w:rsidR="00A162DC">
          <w:rPr>
            <w:noProof/>
            <w:webHidden/>
          </w:rPr>
          <w:instrText xml:space="preserve"> PAGEREF _Toc82533386 \h </w:instrText>
        </w:r>
        <w:r w:rsidR="00A162DC">
          <w:rPr>
            <w:noProof/>
            <w:webHidden/>
          </w:rPr>
        </w:r>
        <w:r w:rsidR="00A162DC">
          <w:rPr>
            <w:noProof/>
            <w:webHidden/>
          </w:rPr>
          <w:fldChar w:fldCharType="separate"/>
        </w:r>
        <w:r w:rsidR="00502EA2">
          <w:rPr>
            <w:noProof/>
            <w:webHidden/>
          </w:rPr>
          <w:t>46</w:t>
        </w:r>
        <w:r w:rsidR="00A162DC">
          <w:rPr>
            <w:noProof/>
            <w:webHidden/>
          </w:rPr>
          <w:fldChar w:fldCharType="end"/>
        </w:r>
      </w:hyperlink>
    </w:p>
    <w:p w14:paraId="5700E030" w14:textId="09A0D03E" w:rsidR="00A162DC" w:rsidRDefault="0010097E">
      <w:pPr>
        <w:pStyle w:val="Verzeichnis3"/>
        <w:tabs>
          <w:tab w:val="right" w:leader="dot" w:pos="9016"/>
        </w:tabs>
        <w:rPr>
          <w:rFonts w:eastAsiaTheme="minorEastAsia"/>
          <w:noProof/>
          <w:lang w:eastAsia="zh-TW"/>
        </w:rPr>
      </w:pPr>
      <w:hyperlink w:anchor="_Toc82533387" w:history="1">
        <w:r w:rsidR="00A162DC" w:rsidRPr="00356DEC">
          <w:rPr>
            <w:rStyle w:val="Hyperlink"/>
            <w:noProof/>
          </w:rPr>
          <w:t>Anhang 1.3.1: Programm zum Beschreiben einer Logisim ROM</w:t>
        </w:r>
        <w:r w:rsidR="00A162DC">
          <w:rPr>
            <w:noProof/>
            <w:webHidden/>
          </w:rPr>
          <w:tab/>
        </w:r>
        <w:r w:rsidR="00A162DC">
          <w:rPr>
            <w:noProof/>
            <w:webHidden/>
          </w:rPr>
          <w:fldChar w:fldCharType="begin"/>
        </w:r>
        <w:r w:rsidR="00A162DC">
          <w:rPr>
            <w:noProof/>
            <w:webHidden/>
          </w:rPr>
          <w:instrText xml:space="preserve"> PAGEREF _Toc82533387 \h </w:instrText>
        </w:r>
        <w:r w:rsidR="00A162DC">
          <w:rPr>
            <w:noProof/>
            <w:webHidden/>
          </w:rPr>
        </w:r>
        <w:r w:rsidR="00A162DC">
          <w:rPr>
            <w:noProof/>
            <w:webHidden/>
          </w:rPr>
          <w:fldChar w:fldCharType="separate"/>
        </w:r>
        <w:r w:rsidR="00502EA2">
          <w:rPr>
            <w:noProof/>
            <w:webHidden/>
          </w:rPr>
          <w:t>46</w:t>
        </w:r>
        <w:r w:rsidR="00A162DC">
          <w:rPr>
            <w:noProof/>
            <w:webHidden/>
          </w:rPr>
          <w:fldChar w:fldCharType="end"/>
        </w:r>
      </w:hyperlink>
    </w:p>
    <w:p w14:paraId="57A56C2D" w14:textId="2F633E3B" w:rsidR="00A162DC" w:rsidRDefault="0010097E">
      <w:pPr>
        <w:pStyle w:val="Verzeichnis3"/>
        <w:tabs>
          <w:tab w:val="right" w:leader="dot" w:pos="9016"/>
        </w:tabs>
        <w:rPr>
          <w:rFonts w:eastAsiaTheme="minorEastAsia"/>
          <w:noProof/>
          <w:lang w:eastAsia="zh-TW"/>
        </w:rPr>
      </w:pPr>
      <w:hyperlink w:anchor="_Toc82533388" w:history="1">
        <w:r w:rsidR="00A162DC" w:rsidRPr="00356DEC">
          <w:rPr>
            <w:rStyle w:val="Hyperlink"/>
            <w:noProof/>
          </w:rPr>
          <w:t>Anhang 1.3.2: Programm zum Erstellen der ROM für die Dezimalanzeige</w:t>
        </w:r>
        <w:r w:rsidR="00A162DC">
          <w:rPr>
            <w:noProof/>
            <w:webHidden/>
          </w:rPr>
          <w:tab/>
        </w:r>
        <w:r w:rsidR="00A162DC">
          <w:rPr>
            <w:noProof/>
            <w:webHidden/>
          </w:rPr>
          <w:fldChar w:fldCharType="begin"/>
        </w:r>
        <w:r w:rsidR="00A162DC">
          <w:rPr>
            <w:noProof/>
            <w:webHidden/>
          </w:rPr>
          <w:instrText xml:space="preserve"> PAGEREF _Toc82533388 \h </w:instrText>
        </w:r>
        <w:r w:rsidR="00A162DC">
          <w:rPr>
            <w:noProof/>
            <w:webHidden/>
          </w:rPr>
        </w:r>
        <w:r w:rsidR="00A162DC">
          <w:rPr>
            <w:noProof/>
            <w:webHidden/>
          </w:rPr>
          <w:fldChar w:fldCharType="separate"/>
        </w:r>
        <w:r w:rsidR="00502EA2">
          <w:rPr>
            <w:noProof/>
            <w:webHidden/>
          </w:rPr>
          <w:t>46</w:t>
        </w:r>
        <w:r w:rsidR="00A162DC">
          <w:rPr>
            <w:noProof/>
            <w:webHidden/>
          </w:rPr>
          <w:fldChar w:fldCharType="end"/>
        </w:r>
      </w:hyperlink>
    </w:p>
    <w:p w14:paraId="0033D2EB" w14:textId="66CAC045" w:rsidR="00A162DC" w:rsidRDefault="0010097E">
      <w:pPr>
        <w:pStyle w:val="Verzeichnis3"/>
        <w:tabs>
          <w:tab w:val="right" w:leader="dot" w:pos="9016"/>
        </w:tabs>
        <w:rPr>
          <w:rFonts w:eastAsiaTheme="minorEastAsia"/>
          <w:noProof/>
          <w:lang w:eastAsia="zh-TW"/>
        </w:rPr>
      </w:pPr>
      <w:hyperlink w:anchor="_Toc82533389" w:history="1">
        <w:r w:rsidR="00A162DC" w:rsidRPr="00356DEC">
          <w:rPr>
            <w:rStyle w:val="Hyperlink"/>
            <w:noProof/>
          </w:rPr>
          <w:t>Anhang 1.3.3: Das Ausgaberegister und die Dezimalanzeige in der CPU</w:t>
        </w:r>
        <w:r w:rsidR="00A162DC">
          <w:rPr>
            <w:noProof/>
            <w:webHidden/>
          </w:rPr>
          <w:tab/>
        </w:r>
        <w:r w:rsidR="00A162DC">
          <w:rPr>
            <w:noProof/>
            <w:webHidden/>
          </w:rPr>
          <w:fldChar w:fldCharType="begin"/>
        </w:r>
        <w:r w:rsidR="00A162DC">
          <w:rPr>
            <w:noProof/>
            <w:webHidden/>
          </w:rPr>
          <w:instrText xml:space="preserve"> PAGEREF _Toc82533389 \h </w:instrText>
        </w:r>
        <w:r w:rsidR="00A162DC">
          <w:rPr>
            <w:noProof/>
            <w:webHidden/>
          </w:rPr>
        </w:r>
        <w:r w:rsidR="00A162DC">
          <w:rPr>
            <w:noProof/>
            <w:webHidden/>
          </w:rPr>
          <w:fldChar w:fldCharType="separate"/>
        </w:r>
        <w:r w:rsidR="00502EA2">
          <w:rPr>
            <w:noProof/>
            <w:webHidden/>
          </w:rPr>
          <w:t>47</w:t>
        </w:r>
        <w:r w:rsidR="00A162DC">
          <w:rPr>
            <w:noProof/>
            <w:webHidden/>
          </w:rPr>
          <w:fldChar w:fldCharType="end"/>
        </w:r>
      </w:hyperlink>
    </w:p>
    <w:p w14:paraId="5F2F294E" w14:textId="0D69CF62" w:rsidR="00A162DC" w:rsidRDefault="0010097E">
      <w:pPr>
        <w:pStyle w:val="Verzeichnis2"/>
        <w:tabs>
          <w:tab w:val="right" w:leader="dot" w:pos="9016"/>
        </w:tabs>
        <w:rPr>
          <w:rFonts w:eastAsiaTheme="minorEastAsia"/>
          <w:noProof/>
          <w:lang w:eastAsia="zh-TW"/>
        </w:rPr>
      </w:pPr>
      <w:hyperlink w:anchor="_Toc82533390" w:history="1">
        <w:r w:rsidR="00A162DC" w:rsidRPr="00356DEC">
          <w:rPr>
            <w:rStyle w:val="Hyperlink"/>
            <w:noProof/>
          </w:rPr>
          <w:t>Anhang 1.4: Der Arbeitsspeicher (RAM)</w:t>
        </w:r>
        <w:r w:rsidR="00A162DC">
          <w:rPr>
            <w:noProof/>
            <w:webHidden/>
          </w:rPr>
          <w:tab/>
        </w:r>
        <w:r w:rsidR="00A162DC">
          <w:rPr>
            <w:noProof/>
            <w:webHidden/>
          </w:rPr>
          <w:fldChar w:fldCharType="begin"/>
        </w:r>
        <w:r w:rsidR="00A162DC">
          <w:rPr>
            <w:noProof/>
            <w:webHidden/>
          </w:rPr>
          <w:instrText xml:space="preserve"> PAGEREF _Toc82533390 \h </w:instrText>
        </w:r>
        <w:r w:rsidR="00A162DC">
          <w:rPr>
            <w:noProof/>
            <w:webHidden/>
          </w:rPr>
        </w:r>
        <w:r w:rsidR="00A162DC">
          <w:rPr>
            <w:noProof/>
            <w:webHidden/>
          </w:rPr>
          <w:fldChar w:fldCharType="separate"/>
        </w:r>
        <w:r w:rsidR="00502EA2">
          <w:rPr>
            <w:noProof/>
            <w:webHidden/>
          </w:rPr>
          <w:t>48</w:t>
        </w:r>
        <w:r w:rsidR="00A162DC">
          <w:rPr>
            <w:noProof/>
            <w:webHidden/>
          </w:rPr>
          <w:fldChar w:fldCharType="end"/>
        </w:r>
      </w:hyperlink>
    </w:p>
    <w:p w14:paraId="2F508E6C" w14:textId="19A165B4" w:rsidR="00A162DC" w:rsidRDefault="0010097E">
      <w:pPr>
        <w:pStyle w:val="Verzeichnis3"/>
        <w:tabs>
          <w:tab w:val="right" w:leader="dot" w:pos="9016"/>
        </w:tabs>
        <w:rPr>
          <w:rFonts w:eastAsiaTheme="minorEastAsia"/>
          <w:noProof/>
          <w:lang w:eastAsia="zh-TW"/>
        </w:rPr>
      </w:pPr>
      <w:hyperlink w:anchor="_Toc82533391" w:history="1">
        <w:r w:rsidR="00A162DC" w:rsidRPr="00356DEC">
          <w:rPr>
            <w:rStyle w:val="Hyperlink"/>
            <w:noProof/>
          </w:rPr>
          <w:t>Anhang 1.4.1 Das RAM Modul in der CPU integriert</w:t>
        </w:r>
        <w:r w:rsidR="00A162DC">
          <w:rPr>
            <w:noProof/>
            <w:webHidden/>
          </w:rPr>
          <w:tab/>
        </w:r>
        <w:r w:rsidR="00A162DC">
          <w:rPr>
            <w:noProof/>
            <w:webHidden/>
          </w:rPr>
          <w:fldChar w:fldCharType="begin"/>
        </w:r>
        <w:r w:rsidR="00A162DC">
          <w:rPr>
            <w:noProof/>
            <w:webHidden/>
          </w:rPr>
          <w:instrText xml:space="preserve"> PAGEREF _Toc82533391 \h </w:instrText>
        </w:r>
        <w:r w:rsidR="00A162DC">
          <w:rPr>
            <w:noProof/>
            <w:webHidden/>
          </w:rPr>
        </w:r>
        <w:r w:rsidR="00A162DC">
          <w:rPr>
            <w:noProof/>
            <w:webHidden/>
          </w:rPr>
          <w:fldChar w:fldCharType="separate"/>
        </w:r>
        <w:r w:rsidR="00502EA2">
          <w:rPr>
            <w:noProof/>
            <w:webHidden/>
          </w:rPr>
          <w:t>48</w:t>
        </w:r>
        <w:r w:rsidR="00A162DC">
          <w:rPr>
            <w:noProof/>
            <w:webHidden/>
          </w:rPr>
          <w:fldChar w:fldCharType="end"/>
        </w:r>
      </w:hyperlink>
    </w:p>
    <w:p w14:paraId="40749B7A" w14:textId="7DCDA64D" w:rsidR="00A162DC" w:rsidRDefault="0010097E">
      <w:pPr>
        <w:pStyle w:val="Verzeichnis2"/>
        <w:tabs>
          <w:tab w:val="right" w:leader="dot" w:pos="9016"/>
        </w:tabs>
        <w:rPr>
          <w:rFonts w:eastAsiaTheme="minorEastAsia"/>
          <w:noProof/>
          <w:lang w:eastAsia="zh-TW"/>
        </w:rPr>
      </w:pPr>
      <w:hyperlink w:anchor="_Toc82533392" w:history="1">
        <w:r w:rsidR="00A162DC" w:rsidRPr="00356DEC">
          <w:rPr>
            <w:rStyle w:val="Hyperlink"/>
            <w:noProof/>
          </w:rPr>
          <w:t>Anhang 1.5: Der Befehlszähler (Pointer)</w:t>
        </w:r>
        <w:r w:rsidR="00A162DC">
          <w:rPr>
            <w:noProof/>
            <w:webHidden/>
          </w:rPr>
          <w:tab/>
        </w:r>
        <w:r w:rsidR="00A162DC">
          <w:rPr>
            <w:noProof/>
            <w:webHidden/>
          </w:rPr>
          <w:fldChar w:fldCharType="begin"/>
        </w:r>
        <w:r w:rsidR="00A162DC">
          <w:rPr>
            <w:noProof/>
            <w:webHidden/>
          </w:rPr>
          <w:instrText xml:space="preserve"> PAGEREF _Toc82533392 \h </w:instrText>
        </w:r>
        <w:r w:rsidR="00A162DC">
          <w:rPr>
            <w:noProof/>
            <w:webHidden/>
          </w:rPr>
        </w:r>
        <w:r w:rsidR="00A162DC">
          <w:rPr>
            <w:noProof/>
            <w:webHidden/>
          </w:rPr>
          <w:fldChar w:fldCharType="separate"/>
        </w:r>
        <w:r w:rsidR="00502EA2">
          <w:rPr>
            <w:noProof/>
            <w:webHidden/>
          </w:rPr>
          <w:t>49</w:t>
        </w:r>
        <w:r w:rsidR="00A162DC">
          <w:rPr>
            <w:noProof/>
            <w:webHidden/>
          </w:rPr>
          <w:fldChar w:fldCharType="end"/>
        </w:r>
      </w:hyperlink>
    </w:p>
    <w:p w14:paraId="547D73C8" w14:textId="0A489611" w:rsidR="00A162DC" w:rsidRDefault="0010097E">
      <w:pPr>
        <w:pStyle w:val="Verzeichnis3"/>
        <w:tabs>
          <w:tab w:val="right" w:leader="dot" w:pos="9016"/>
        </w:tabs>
        <w:rPr>
          <w:rFonts w:eastAsiaTheme="minorEastAsia"/>
          <w:noProof/>
          <w:lang w:eastAsia="zh-TW"/>
        </w:rPr>
      </w:pPr>
      <w:hyperlink w:anchor="_Toc82533393" w:history="1">
        <w:r w:rsidR="00A162DC" w:rsidRPr="00356DEC">
          <w:rPr>
            <w:rStyle w:val="Hyperlink"/>
            <w:noProof/>
          </w:rPr>
          <w:t>Anhang 1.5.1: Einfacher 3 Bit Binärzähler</w:t>
        </w:r>
        <w:r w:rsidR="00A162DC">
          <w:rPr>
            <w:noProof/>
            <w:webHidden/>
          </w:rPr>
          <w:tab/>
        </w:r>
        <w:r w:rsidR="00A162DC">
          <w:rPr>
            <w:noProof/>
            <w:webHidden/>
          </w:rPr>
          <w:fldChar w:fldCharType="begin"/>
        </w:r>
        <w:r w:rsidR="00A162DC">
          <w:rPr>
            <w:noProof/>
            <w:webHidden/>
          </w:rPr>
          <w:instrText xml:space="preserve"> PAGEREF _Toc82533393 \h </w:instrText>
        </w:r>
        <w:r w:rsidR="00A162DC">
          <w:rPr>
            <w:noProof/>
            <w:webHidden/>
          </w:rPr>
        </w:r>
        <w:r w:rsidR="00A162DC">
          <w:rPr>
            <w:noProof/>
            <w:webHidden/>
          </w:rPr>
          <w:fldChar w:fldCharType="separate"/>
        </w:r>
        <w:r w:rsidR="00502EA2">
          <w:rPr>
            <w:noProof/>
            <w:webHidden/>
          </w:rPr>
          <w:t>49</w:t>
        </w:r>
        <w:r w:rsidR="00A162DC">
          <w:rPr>
            <w:noProof/>
            <w:webHidden/>
          </w:rPr>
          <w:fldChar w:fldCharType="end"/>
        </w:r>
      </w:hyperlink>
    </w:p>
    <w:p w14:paraId="6BCF9F0A" w14:textId="45753079" w:rsidR="00A162DC" w:rsidRDefault="0010097E">
      <w:pPr>
        <w:pStyle w:val="Verzeichnis3"/>
        <w:tabs>
          <w:tab w:val="right" w:leader="dot" w:pos="9016"/>
        </w:tabs>
        <w:rPr>
          <w:rFonts w:eastAsiaTheme="minorEastAsia"/>
          <w:noProof/>
          <w:lang w:eastAsia="zh-TW"/>
        </w:rPr>
      </w:pPr>
      <w:hyperlink w:anchor="_Toc82533394" w:history="1">
        <w:r w:rsidR="00A162DC" w:rsidRPr="00356DEC">
          <w:rPr>
            <w:rStyle w:val="Hyperlink"/>
            <w:noProof/>
          </w:rPr>
          <w:t>Anhang 1.5.2: 1 Bit Befehlszähler</w:t>
        </w:r>
        <w:r w:rsidR="00A162DC">
          <w:rPr>
            <w:noProof/>
            <w:webHidden/>
          </w:rPr>
          <w:tab/>
        </w:r>
        <w:r w:rsidR="00A162DC">
          <w:rPr>
            <w:noProof/>
            <w:webHidden/>
          </w:rPr>
          <w:fldChar w:fldCharType="begin"/>
        </w:r>
        <w:r w:rsidR="00A162DC">
          <w:rPr>
            <w:noProof/>
            <w:webHidden/>
          </w:rPr>
          <w:instrText xml:space="preserve"> PAGEREF _Toc82533394 \h </w:instrText>
        </w:r>
        <w:r w:rsidR="00A162DC">
          <w:rPr>
            <w:noProof/>
            <w:webHidden/>
          </w:rPr>
        </w:r>
        <w:r w:rsidR="00A162DC">
          <w:rPr>
            <w:noProof/>
            <w:webHidden/>
          </w:rPr>
          <w:fldChar w:fldCharType="separate"/>
        </w:r>
        <w:r w:rsidR="00502EA2">
          <w:rPr>
            <w:noProof/>
            <w:webHidden/>
          </w:rPr>
          <w:t>49</w:t>
        </w:r>
        <w:r w:rsidR="00A162DC">
          <w:rPr>
            <w:noProof/>
            <w:webHidden/>
          </w:rPr>
          <w:fldChar w:fldCharType="end"/>
        </w:r>
      </w:hyperlink>
    </w:p>
    <w:p w14:paraId="1715253E" w14:textId="6994C023" w:rsidR="00A162DC" w:rsidRDefault="0010097E">
      <w:pPr>
        <w:pStyle w:val="Verzeichnis3"/>
        <w:tabs>
          <w:tab w:val="right" w:leader="dot" w:pos="9016"/>
        </w:tabs>
        <w:rPr>
          <w:rFonts w:eastAsiaTheme="minorEastAsia"/>
          <w:noProof/>
          <w:lang w:eastAsia="zh-TW"/>
        </w:rPr>
      </w:pPr>
      <w:hyperlink w:anchor="_Toc82533395" w:history="1">
        <w:r w:rsidR="00A162DC" w:rsidRPr="00356DEC">
          <w:rPr>
            <w:rStyle w:val="Hyperlink"/>
            <w:noProof/>
          </w:rPr>
          <w:t>Anhang 1.5.3: Der Befehlszähler in der CPU</w:t>
        </w:r>
        <w:r w:rsidR="00A162DC">
          <w:rPr>
            <w:noProof/>
            <w:webHidden/>
          </w:rPr>
          <w:tab/>
        </w:r>
        <w:r w:rsidR="00A162DC">
          <w:rPr>
            <w:noProof/>
            <w:webHidden/>
          </w:rPr>
          <w:fldChar w:fldCharType="begin"/>
        </w:r>
        <w:r w:rsidR="00A162DC">
          <w:rPr>
            <w:noProof/>
            <w:webHidden/>
          </w:rPr>
          <w:instrText xml:space="preserve"> PAGEREF _Toc82533395 \h </w:instrText>
        </w:r>
        <w:r w:rsidR="00A162DC">
          <w:rPr>
            <w:noProof/>
            <w:webHidden/>
          </w:rPr>
        </w:r>
        <w:r w:rsidR="00A162DC">
          <w:rPr>
            <w:noProof/>
            <w:webHidden/>
          </w:rPr>
          <w:fldChar w:fldCharType="separate"/>
        </w:r>
        <w:r w:rsidR="00502EA2">
          <w:rPr>
            <w:noProof/>
            <w:webHidden/>
          </w:rPr>
          <w:t>49</w:t>
        </w:r>
        <w:r w:rsidR="00A162DC">
          <w:rPr>
            <w:noProof/>
            <w:webHidden/>
          </w:rPr>
          <w:fldChar w:fldCharType="end"/>
        </w:r>
      </w:hyperlink>
    </w:p>
    <w:p w14:paraId="21427080" w14:textId="19F4988F" w:rsidR="00A162DC" w:rsidRDefault="0010097E">
      <w:pPr>
        <w:pStyle w:val="Verzeichnis2"/>
        <w:tabs>
          <w:tab w:val="right" w:leader="dot" w:pos="9016"/>
        </w:tabs>
        <w:rPr>
          <w:rFonts w:eastAsiaTheme="minorEastAsia"/>
          <w:noProof/>
          <w:lang w:eastAsia="zh-TW"/>
        </w:rPr>
      </w:pPr>
      <w:hyperlink w:anchor="_Toc82533396" w:history="1">
        <w:r w:rsidR="00A162DC" w:rsidRPr="00356DEC">
          <w:rPr>
            <w:rStyle w:val="Hyperlink"/>
            <w:noProof/>
          </w:rPr>
          <w:t>Anhang 1.6: Die Kontrolleinheit</w:t>
        </w:r>
        <w:r w:rsidR="00A162DC">
          <w:rPr>
            <w:noProof/>
            <w:webHidden/>
          </w:rPr>
          <w:tab/>
        </w:r>
        <w:r w:rsidR="00A162DC">
          <w:rPr>
            <w:noProof/>
            <w:webHidden/>
          </w:rPr>
          <w:fldChar w:fldCharType="begin"/>
        </w:r>
        <w:r w:rsidR="00A162DC">
          <w:rPr>
            <w:noProof/>
            <w:webHidden/>
          </w:rPr>
          <w:instrText xml:space="preserve"> PAGEREF _Toc82533396 \h </w:instrText>
        </w:r>
        <w:r w:rsidR="00A162DC">
          <w:rPr>
            <w:noProof/>
            <w:webHidden/>
          </w:rPr>
        </w:r>
        <w:r w:rsidR="00A162DC">
          <w:rPr>
            <w:noProof/>
            <w:webHidden/>
          </w:rPr>
          <w:fldChar w:fldCharType="separate"/>
        </w:r>
        <w:r w:rsidR="00502EA2">
          <w:rPr>
            <w:noProof/>
            <w:webHidden/>
          </w:rPr>
          <w:t>50</w:t>
        </w:r>
        <w:r w:rsidR="00A162DC">
          <w:rPr>
            <w:noProof/>
            <w:webHidden/>
          </w:rPr>
          <w:fldChar w:fldCharType="end"/>
        </w:r>
      </w:hyperlink>
    </w:p>
    <w:p w14:paraId="0CE2A217" w14:textId="67613D1A" w:rsidR="00A162DC" w:rsidRDefault="0010097E">
      <w:pPr>
        <w:pStyle w:val="Verzeichnis3"/>
        <w:tabs>
          <w:tab w:val="right" w:leader="dot" w:pos="9016"/>
        </w:tabs>
        <w:rPr>
          <w:rFonts w:eastAsiaTheme="minorEastAsia"/>
          <w:noProof/>
          <w:lang w:eastAsia="zh-TW"/>
        </w:rPr>
      </w:pPr>
      <w:hyperlink w:anchor="_Toc82533397" w:history="1">
        <w:r w:rsidR="00A162DC" w:rsidRPr="00356DEC">
          <w:rPr>
            <w:rStyle w:val="Hyperlink"/>
            <w:noProof/>
          </w:rPr>
          <w:t>Anhang 1.6.1: Das Befehlsregister</w:t>
        </w:r>
        <w:r w:rsidR="00A162DC">
          <w:rPr>
            <w:noProof/>
            <w:webHidden/>
          </w:rPr>
          <w:tab/>
        </w:r>
        <w:r w:rsidR="00A162DC">
          <w:rPr>
            <w:noProof/>
            <w:webHidden/>
          </w:rPr>
          <w:fldChar w:fldCharType="begin"/>
        </w:r>
        <w:r w:rsidR="00A162DC">
          <w:rPr>
            <w:noProof/>
            <w:webHidden/>
          </w:rPr>
          <w:instrText xml:space="preserve"> PAGEREF _Toc82533397 \h </w:instrText>
        </w:r>
        <w:r w:rsidR="00A162DC">
          <w:rPr>
            <w:noProof/>
            <w:webHidden/>
          </w:rPr>
        </w:r>
        <w:r w:rsidR="00A162DC">
          <w:rPr>
            <w:noProof/>
            <w:webHidden/>
          </w:rPr>
          <w:fldChar w:fldCharType="separate"/>
        </w:r>
        <w:r w:rsidR="00502EA2">
          <w:rPr>
            <w:noProof/>
            <w:webHidden/>
          </w:rPr>
          <w:t>50</w:t>
        </w:r>
        <w:r w:rsidR="00A162DC">
          <w:rPr>
            <w:noProof/>
            <w:webHidden/>
          </w:rPr>
          <w:fldChar w:fldCharType="end"/>
        </w:r>
      </w:hyperlink>
    </w:p>
    <w:p w14:paraId="6D70F9AF" w14:textId="657BA398" w:rsidR="00A162DC" w:rsidRDefault="0010097E">
      <w:pPr>
        <w:pStyle w:val="Verzeichnis3"/>
        <w:tabs>
          <w:tab w:val="right" w:leader="dot" w:pos="9016"/>
        </w:tabs>
        <w:rPr>
          <w:rFonts w:eastAsiaTheme="minorEastAsia"/>
          <w:noProof/>
          <w:lang w:eastAsia="zh-TW"/>
        </w:rPr>
      </w:pPr>
      <w:hyperlink w:anchor="_Toc82533398" w:history="1">
        <w:r w:rsidR="00A162DC" w:rsidRPr="00356DEC">
          <w:rPr>
            <w:rStyle w:val="Hyperlink"/>
            <w:noProof/>
          </w:rPr>
          <w:t xml:space="preserve">Anhang 1.6.2: Das </w:t>
        </w:r>
        <m:oMath>
          <m:r>
            <w:rPr>
              <w:rStyle w:val="Hyperlink"/>
              <w:rFonts w:ascii="Cambria Math" w:hAnsi="Cambria Math"/>
              <w:noProof/>
            </w:rPr>
            <m:t>HLT</m:t>
          </m:r>
        </m:oMath>
        <w:r w:rsidR="00A162DC" w:rsidRPr="00356DEC">
          <w:rPr>
            <w:rStyle w:val="Hyperlink"/>
            <w:noProof/>
          </w:rPr>
          <w:t xml:space="preserve"> Signal</w:t>
        </w:r>
        <w:r w:rsidR="00A162DC">
          <w:rPr>
            <w:noProof/>
            <w:webHidden/>
          </w:rPr>
          <w:tab/>
        </w:r>
        <w:r w:rsidR="00A162DC">
          <w:rPr>
            <w:noProof/>
            <w:webHidden/>
          </w:rPr>
          <w:fldChar w:fldCharType="begin"/>
        </w:r>
        <w:r w:rsidR="00A162DC">
          <w:rPr>
            <w:noProof/>
            <w:webHidden/>
          </w:rPr>
          <w:instrText xml:space="preserve"> PAGEREF _Toc82533398 \h </w:instrText>
        </w:r>
        <w:r w:rsidR="00A162DC">
          <w:rPr>
            <w:noProof/>
            <w:webHidden/>
          </w:rPr>
        </w:r>
        <w:r w:rsidR="00A162DC">
          <w:rPr>
            <w:noProof/>
            <w:webHidden/>
          </w:rPr>
          <w:fldChar w:fldCharType="separate"/>
        </w:r>
        <w:r w:rsidR="00502EA2">
          <w:rPr>
            <w:noProof/>
            <w:webHidden/>
          </w:rPr>
          <w:t>50</w:t>
        </w:r>
        <w:r w:rsidR="00A162DC">
          <w:rPr>
            <w:noProof/>
            <w:webHidden/>
          </w:rPr>
          <w:fldChar w:fldCharType="end"/>
        </w:r>
      </w:hyperlink>
    </w:p>
    <w:p w14:paraId="2227AAA8" w14:textId="563EC75E" w:rsidR="00A162DC" w:rsidRDefault="0010097E">
      <w:pPr>
        <w:pStyle w:val="Verzeichnis3"/>
        <w:tabs>
          <w:tab w:val="right" w:leader="dot" w:pos="9016"/>
        </w:tabs>
        <w:rPr>
          <w:rFonts w:eastAsiaTheme="minorEastAsia"/>
          <w:noProof/>
          <w:lang w:eastAsia="zh-TW"/>
        </w:rPr>
      </w:pPr>
      <w:hyperlink w:anchor="_Toc82533399" w:history="1">
        <w:r w:rsidR="00A162DC" w:rsidRPr="00356DEC">
          <w:rPr>
            <w:rStyle w:val="Hyperlink"/>
            <w:noProof/>
          </w:rPr>
          <w:t>Anhang 1.6.3: Die Steuersignale</w:t>
        </w:r>
        <w:r w:rsidR="00A162DC">
          <w:rPr>
            <w:noProof/>
            <w:webHidden/>
          </w:rPr>
          <w:tab/>
        </w:r>
        <w:r w:rsidR="00A162DC">
          <w:rPr>
            <w:noProof/>
            <w:webHidden/>
          </w:rPr>
          <w:fldChar w:fldCharType="begin"/>
        </w:r>
        <w:r w:rsidR="00A162DC">
          <w:rPr>
            <w:noProof/>
            <w:webHidden/>
          </w:rPr>
          <w:instrText xml:space="preserve"> PAGEREF _Toc82533399 \h </w:instrText>
        </w:r>
        <w:r w:rsidR="00A162DC">
          <w:rPr>
            <w:noProof/>
            <w:webHidden/>
          </w:rPr>
        </w:r>
        <w:r w:rsidR="00A162DC">
          <w:rPr>
            <w:noProof/>
            <w:webHidden/>
          </w:rPr>
          <w:fldChar w:fldCharType="separate"/>
        </w:r>
        <w:r w:rsidR="00502EA2">
          <w:rPr>
            <w:noProof/>
            <w:webHidden/>
          </w:rPr>
          <w:t>50</w:t>
        </w:r>
        <w:r w:rsidR="00A162DC">
          <w:rPr>
            <w:noProof/>
            <w:webHidden/>
          </w:rPr>
          <w:fldChar w:fldCharType="end"/>
        </w:r>
      </w:hyperlink>
    </w:p>
    <w:p w14:paraId="66CAC113" w14:textId="7C62F0D0" w:rsidR="00A162DC" w:rsidRDefault="0010097E">
      <w:pPr>
        <w:pStyle w:val="Verzeichnis3"/>
        <w:tabs>
          <w:tab w:val="right" w:leader="dot" w:pos="9016"/>
        </w:tabs>
        <w:rPr>
          <w:rFonts w:eastAsiaTheme="minorEastAsia"/>
          <w:noProof/>
          <w:lang w:eastAsia="zh-TW"/>
        </w:rPr>
      </w:pPr>
      <w:hyperlink w:anchor="_Toc82533400" w:history="1">
        <w:r w:rsidR="00A162DC" w:rsidRPr="00356DEC">
          <w:rPr>
            <w:rStyle w:val="Hyperlink"/>
            <w:noProof/>
          </w:rPr>
          <w:t>Anhang 1.6.4: Übersicht SAP-Architektur und Steuersignale</w:t>
        </w:r>
        <w:r w:rsidR="00A162DC">
          <w:rPr>
            <w:noProof/>
            <w:webHidden/>
          </w:rPr>
          <w:tab/>
        </w:r>
        <w:r w:rsidR="00A162DC">
          <w:rPr>
            <w:noProof/>
            <w:webHidden/>
          </w:rPr>
          <w:fldChar w:fldCharType="begin"/>
        </w:r>
        <w:r w:rsidR="00A162DC">
          <w:rPr>
            <w:noProof/>
            <w:webHidden/>
          </w:rPr>
          <w:instrText xml:space="preserve"> PAGEREF _Toc82533400 \h </w:instrText>
        </w:r>
        <w:r w:rsidR="00A162DC">
          <w:rPr>
            <w:noProof/>
            <w:webHidden/>
          </w:rPr>
        </w:r>
        <w:r w:rsidR="00A162DC">
          <w:rPr>
            <w:noProof/>
            <w:webHidden/>
          </w:rPr>
          <w:fldChar w:fldCharType="separate"/>
        </w:r>
        <w:r w:rsidR="00502EA2">
          <w:rPr>
            <w:noProof/>
            <w:webHidden/>
          </w:rPr>
          <w:t>51</w:t>
        </w:r>
        <w:r w:rsidR="00A162DC">
          <w:rPr>
            <w:noProof/>
            <w:webHidden/>
          </w:rPr>
          <w:fldChar w:fldCharType="end"/>
        </w:r>
      </w:hyperlink>
    </w:p>
    <w:p w14:paraId="0B5DF223" w14:textId="4B963579" w:rsidR="00A162DC" w:rsidRDefault="0010097E">
      <w:pPr>
        <w:pStyle w:val="Verzeichnis3"/>
        <w:tabs>
          <w:tab w:val="right" w:leader="dot" w:pos="9016"/>
        </w:tabs>
        <w:rPr>
          <w:rFonts w:eastAsiaTheme="minorEastAsia"/>
          <w:noProof/>
          <w:lang w:eastAsia="zh-TW"/>
        </w:rPr>
      </w:pPr>
      <w:hyperlink w:anchor="_Toc82533401" w:history="1">
        <w:r w:rsidR="00A162DC" w:rsidRPr="00356DEC">
          <w:rPr>
            <w:rStyle w:val="Hyperlink"/>
            <w:noProof/>
          </w:rPr>
          <w:t>Anhang 1.6.5 Erklärung der Steuersignale</w:t>
        </w:r>
        <w:r w:rsidR="00A162DC">
          <w:rPr>
            <w:noProof/>
            <w:webHidden/>
          </w:rPr>
          <w:tab/>
        </w:r>
        <w:r w:rsidR="00A162DC">
          <w:rPr>
            <w:noProof/>
            <w:webHidden/>
          </w:rPr>
          <w:fldChar w:fldCharType="begin"/>
        </w:r>
        <w:r w:rsidR="00A162DC">
          <w:rPr>
            <w:noProof/>
            <w:webHidden/>
          </w:rPr>
          <w:instrText xml:space="preserve"> PAGEREF _Toc82533401 \h </w:instrText>
        </w:r>
        <w:r w:rsidR="00A162DC">
          <w:rPr>
            <w:noProof/>
            <w:webHidden/>
          </w:rPr>
        </w:r>
        <w:r w:rsidR="00A162DC">
          <w:rPr>
            <w:noProof/>
            <w:webHidden/>
          </w:rPr>
          <w:fldChar w:fldCharType="separate"/>
        </w:r>
        <w:r w:rsidR="00502EA2">
          <w:rPr>
            <w:noProof/>
            <w:webHidden/>
          </w:rPr>
          <w:t>52</w:t>
        </w:r>
        <w:r w:rsidR="00A162DC">
          <w:rPr>
            <w:noProof/>
            <w:webHidden/>
          </w:rPr>
          <w:fldChar w:fldCharType="end"/>
        </w:r>
      </w:hyperlink>
    </w:p>
    <w:p w14:paraId="2E1EE256" w14:textId="5757B470" w:rsidR="00A162DC" w:rsidRDefault="0010097E">
      <w:pPr>
        <w:pStyle w:val="Verzeichnis3"/>
        <w:tabs>
          <w:tab w:val="right" w:leader="dot" w:pos="9016"/>
        </w:tabs>
        <w:rPr>
          <w:rFonts w:eastAsiaTheme="minorEastAsia"/>
          <w:noProof/>
          <w:lang w:eastAsia="zh-TW"/>
        </w:rPr>
      </w:pPr>
      <w:hyperlink w:anchor="_Toc82533402" w:history="1">
        <w:r w:rsidR="00A162DC" w:rsidRPr="00356DEC">
          <w:rPr>
            <w:rStyle w:val="Hyperlink"/>
            <w:noProof/>
          </w:rPr>
          <w:t>Anhang 1.6.6: Der Zykluszähler der Kontrolleinheit</w:t>
        </w:r>
        <w:r w:rsidR="00A162DC">
          <w:rPr>
            <w:noProof/>
            <w:webHidden/>
          </w:rPr>
          <w:tab/>
        </w:r>
        <w:r w:rsidR="00A162DC">
          <w:rPr>
            <w:noProof/>
            <w:webHidden/>
          </w:rPr>
          <w:fldChar w:fldCharType="begin"/>
        </w:r>
        <w:r w:rsidR="00A162DC">
          <w:rPr>
            <w:noProof/>
            <w:webHidden/>
          </w:rPr>
          <w:instrText xml:space="preserve"> PAGEREF _Toc82533402 \h </w:instrText>
        </w:r>
        <w:r w:rsidR="00A162DC">
          <w:rPr>
            <w:noProof/>
            <w:webHidden/>
          </w:rPr>
        </w:r>
        <w:r w:rsidR="00A162DC">
          <w:rPr>
            <w:noProof/>
            <w:webHidden/>
          </w:rPr>
          <w:fldChar w:fldCharType="separate"/>
        </w:r>
        <w:r w:rsidR="00502EA2">
          <w:rPr>
            <w:noProof/>
            <w:webHidden/>
          </w:rPr>
          <w:t>52</w:t>
        </w:r>
        <w:r w:rsidR="00A162DC">
          <w:rPr>
            <w:noProof/>
            <w:webHidden/>
          </w:rPr>
          <w:fldChar w:fldCharType="end"/>
        </w:r>
      </w:hyperlink>
    </w:p>
    <w:p w14:paraId="71DDCADD" w14:textId="79DC8448" w:rsidR="00A162DC" w:rsidRDefault="0010097E">
      <w:pPr>
        <w:pStyle w:val="Verzeichnis3"/>
        <w:tabs>
          <w:tab w:val="right" w:leader="dot" w:pos="9016"/>
        </w:tabs>
        <w:rPr>
          <w:rFonts w:eastAsiaTheme="minorEastAsia"/>
          <w:noProof/>
          <w:lang w:eastAsia="zh-TW"/>
        </w:rPr>
      </w:pPr>
      <w:hyperlink w:anchor="_Toc82533403" w:history="1">
        <w:r w:rsidR="00A162DC" w:rsidRPr="00356DEC">
          <w:rPr>
            <w:rStyle w:val="Hyperlink"/>
            <w:noProof/>
          </w:rPr>
          <w:t>Anhang 1.6.7: Der ROM der Kontrolleinheit</w:t>
        </w:r>
        <w:r w:rsidR="00A162DC">
          <w:rPr>
            <w:noProof/>
            <w:webHidden/>
          </w:rPr>
          <w:tab/>
        </w:r>
        <w:r w:rsidR="00A162DC">
          <w:rPr>
            <w:noProof/>
            <w:webHidden/>
          </w:rPr>
          <w:fldChar w:fldCharType="begin"/>
        </w:r>
        <w:r w:rsidR="00A162DC">
          <w:rPr>
            <w:noProof/>
            <w:webHidden/>
          </w:rPr>
          <w:instrText xml:space="preserve"> PAGEREF _Toc82533403 \h </w:instrText>
        </w:r>
        <w:r w:rsidR="00A162DC">
          <w:rPr>
            <w:noProof/>
            <w:webHidden/>
          </w:rPr>
        </w:r>
        <w:r w:rsidR="00A162DC">
          <w:rPr>
            <w:noProof/>
            <w:webHidden/>
          </w:rPr>
          <w:fldChar w:fldCharType="separate"/>
        </w:r>
        <w:r w:rsidR="00502EA2">
          <w:rPr>
            <w:noProof/>
            <w:webHidden/>
          </w:rPr>
          <w:t>53</w:t>
        </w:r>
        <w:r w:rsidR="00A162DC">
          <w:rPr>
            <w:noProof/>
            <w:webHidden/>
          </w:rPr>
          <w:fldChar w:fldCharType="end"/>
        </w:r>
      </w:hyperlink>
    </w:p>
    <w:p w14:paraId="64BC8761" w14:textId="71F6A54E" w:rsidR="00A162DC" w:rsidRDefault="0010097E">
      <w:pPr>
        <w:pStyle w:val="Verzeichnis3"/>
        <w:tabs>
          <w:tab w:val="right" w:leader="dot" w:pos="9016"/>
        </w:tabs>
        <w:rPr>
          <w:rFonts w:eastAsiaTheme="minorEastAsia"/>
          <w:noProof/>
          <w:lang w:eastAsia="zh-TW"/>
        </w:rPr>
      </w:pPr>
      <w:hyperlink w:anchor="_Toc82533404" w:history="1">
        <w:r w:rsidR="00A162DC" w:rsidRPr="00356DEC">
          <w:rPr>
            <w:rStyle w:val="Hyperlink"/>
            <w:noProof/>
          </w:rPr>
          <w:t>Anhang 1.6.8: Das Flag-Register an dem Kontroll-ROM</w:t>
        </w:r>
        <w:r w:rsidR="00A162DC">
          <w:rPr>
            <w:noProof/>
            <w:webHidden/>
          </w:rPr>
          <w:tab/>
        </w:r>
        <w:r w:rsidR="00A162DC">
          <w:rPr>
            <w:noProof/>
            <w:webHidden/>
          </w:rPr>
          <w:fldChar w:fldCharType="begin"/>
        </w:r>
        <w:r w:rsidR="00A162DC">
          <w:rPr>
            <w:noProof/>
            <w:webHidden/>
          </w:rPr>
          <w:instrText xml:space="preserve"> PAGEREF _Toc82533404 \h </w:instrText>
        </w:r>
        <w:r w:rsidR="00A162DC">
          <w:rPr>
            <w:noProof/>
            <w:webHidden/>
          </w:rPr>
        </w:r>
        <w:r w:rsidR="00A162DC">
          <w:rPr>
            <w:noProof/>
            <w:webHidden/>
          </w:rPr>
          <w:fldChar w:fldCharType="separate"/>
        </w:r>
        <w:r w:rsidR="00502EA2">
          <w:rPr>
            <w:noProof/>
            <w:webHidden/>
          </w:rPr>
          <w:t>54</w:t>
        </w:r>
        <w:r w:rsidR="00A162DC">
          <w:rPr>
            <w:noProof/>
            <w:webHidden/>
          </w:rPr>
          <w:fldChar w:fldCharType="end"/>
        </w:r>
      </w:hyperlink>
    </w:p>
    <w:p w14:paraId="2FA28143" w14:textId="487036F3" w:rsidR="00A162DC" w:rsidRDefault="0010097E">
      <w:pPr>
        <w:pStyle w:val="Verzeichnis3"/>
        <w:tabs>
          <w:tab w:val="right" w:leader="dot" w:pos="9016"/>
        </w:tabs>
        <w:rPr>
          <w:rFonts w:eastAsiaTheme="minorEastAsia"/>
          <w:noProof/>
          <w:lang w:eastAsia="zh-TW"/>
        </w:rPr>
      </w:pPr>
      <w:hyperlink w:anchor="_Toc82533405" w:history="1">
        <w:r w:rsidR="00A162DC" w:rsidRPr="00356DEC">
          <w:rPr>
            <w:rStyle w:val="Hyperlink"/>
            <w:noProof/>
          </w:rPr>
          <w:t>Anhang 1.6.9: Das Befehlsset der 8 Bit CPU</w:t>
        </w:r>
        <w:r w:rsidR="00A162DC">
          <w:rPr>
            <w:noProof/>
            <w:webHidden/>
          </w:rPr>
          <w:tab/>
        </w:r>
        <w:r w:rsidR="00A162DC">
          <w:rPr>
            <w:noProof/>
            <w:webHidden/>
          </w:rPr>
          <w:fldChar w:fldCharType="begin"/>
        </w:r>
        <w:r w:rsidR="00A162DC">
          <w:rPr>
            <w:noProof/>
            <w:webHidden/>
          </w:rPr>
          <w:instrText xml:space="preserve"> PAGEREF _Toc82533405 \h </w:instrText>
        </w:r>
        <w:r w:rsidR="00A162DC">
          <w:rPr>
            <w:noProof/>
            <w:webHidden/>
          </w:rPr>
        </w:r>
        <w:r w:rsidR="00A162DC">
          <w:rPr>
            <w:noProof/>
            <w:webHidden/>
          </w:rPr>
          <w:fldChar w:fldCharType="separate"/>
        </w:r>
        <w:r w:rsidR="00502EA2">
          <w:rPr>
            <w:noProof/>
            <w:webHidden/>
          </w:rPr>
          <w:t>55</w:t>
        </w:r>
        <w:r w:rsidR="00A162DC">
          <w:rPr>
            <w:noProof/>
            <w:webHidden/>
          </w:rPr>
          <w:fldChar w:fldCharType="end"/>
        </w:r>
      </w:hyperlink>
    </w:p>
    <w:p w14:paraId="4DA63288" w14:textId="0845A5D5" w:rsidR="00417486" w:rsidRDefault="00A162DC" w:rsidP="007A2AD6">
      <w:r>
        <w:fldChar w:fldCharType="end"/>
      </w:r>
      <w:r w:rsidR="00417486">
        <w:br w:type="page"/>
      </w:r>
    </w:p>
    <w:p w14:paraId="5B1A2737" w14:textId="60A9D3FC" w:rsidR="000865D7" w:rsidRDefault="00F00C0C" w:rsidP="001E67AD">
      <w:pPr>
        <w:pStyle w:val="Anhang1"/>
      </w:pPr>
      <w:bookmarkStart w:id="52" w:name="_Toc62990707"/>
      <w:bookmarkStart w:id="53" w:name="_Toc62997128"/>
      <w:bookmarkStart w:id="54" w:name="_Toc64368514"/>
      <w:bookmarkStart w:id="55" w:name="_Toc64368577"/>
      <w:bookmarkStart w:id="56" w:name="_Toc67840397"/>
      <w:bookmarkStart w:id="57" w:name="_Toc67840486"/>
      <w:bookmarkStart w:id="58" w:name="_Toc68373450"/>
      <w:bookmarkStart w:id="59" w:name="_Toc76909219"/>
      <w:bookmarkStart w:id="60" w:name="_Toc76909347"/>
      <w:bookmarkStart w:id="61" w:name="_Toc80891161"/>
      <w:bookmarkStart w:id="62" w:name="_Toc81046152"/>
      <w:bookmarkStart w:id="63" w:name="_Toc82533375"/>
      <w:r>
        <w:lastRenderedPageBreak/>
        <w:t xml:space="preserve">Anhang </w:t>
      </w:r>
      <w:r w:rsidR="000865D7">
        <w:t>1</w:t>
      </w:r>
      <w:r w:rsidR="0011294B">
        <w:t xml:space="preserve">: </w:t>
      </w:r>
      <w:r>
        <w:t>Bau der CPU</w:t>
      </w:r>
      <w:bookmarkEnd w:id="52"/>
      <w:bookmarkEnd w:id="53"/>
      <w:bookmarkEnd w:id="54"/>
      <w:bookmarkEnd w:id="55"/>
      <w:bookmarkEnd w:id="56"/>
      <w:bookmarkEnd w:id="57"/>
      <w:bookmarkEnd w:id="58"/>
      <w:bookmarkEnd w:id="59"/>
      <w:bookmarkEnd w:id="60"/>
      <w:bookmarkEnd w:id="61"/>
      <w:bookmarkEnd w:id="62"/>
      <w:bookmarkEnd w:id="63"/>
    </w:p>
    <w:p w14:paraId="409A9379" w14:textId="62BC11E5" w:rsidR="000865D7" w:rsidRDefault="000865D7" w:rsidP="000865D7">
      <w:pPr>
        <w:pStyle w:val="Anhang2"/>
      </w:pPr>
      <w:bookmarkStart w:id="64" w:name="_Toc62990708"/>
      <w:bookmarkStart w:id="65" w:name="_Toc62997129"/>
      <w:bookmarkStart w:id="66" w:name="_Toc64368515"/>
      <w:bookmarkStart w:id="67" w:name="_Toc64368578"/>
      <w:bookmarkStart w:id="68" w:name="_Toc67840398"/>
      <w:bookmarkStart w:id="69" w:name="_Toc67840487"/>
      <w:bookmarkStart w:id="70" w:name="_Toc68373451"/>
      <w:bookmarkStart w:id="71" w:name="_Toc76909220"/>
      <w:bookmarkStart w:id="72" w:name="_Toc76909348"/>
      <w:bookmarkStart w:id="73" w:name="_Toc80891162"/>
      <w:bookmarkStart w:id="74" w:name="_Toc81046153"/>
      <w:bookmarkStart w:id="75" w:name="_Toc82533376"/>
      <w:r>
        <w:t>Anhang 1.1: Register und Bussystem</w:t>
      </w:r>
      <w:bookmarkEnd w:id="64"/>
      <w:bookmarkEnd w:id="65"/>
      <w:bookmarkEnd w:id="66"/>
      <w:bookmarkEnd w:id="67"/>
      <w:bookmarkEnd w:id="68"/>
      <w:bookmarkEnd w:id="69"/>
      <w:bookmarkEnd w:id="70"/>
      <w:bookmarkEnd w:id="71"/>
      <w:bookmarkEnd w:id="72"/>
      <w:bookmarkEnd w:id="73"/>
      <w:bookmarkEnd w:id="74"/>
      <w:bookmarkEnd w:id="75"/>
    </w:p>
    <w:p w14:paraId="106AF297" w14:textId="7DA24870" w:rsidR="00B603FF" w:rsidRDefault="00B603FF" w:rsidP="005D5F5E">
      <w:pPr>
        <w:pStyle w:val="Anhang3"/>
      </w:pPr>
      <w:bookmarkStart w:id="76" w:name="Anhang111"/>
      <w:bookmarkStart w:id="77" w:name="_Toc62990709"/>
      <w:bookmarkStart w:id="78" w:name="_Toc62997130"/>
      <w:bookmarkStart w:id="79" w:name="_Toc64368516"/>
      <w:bookmarkStart w:id="80" w:name="_Toc64368579"/>
      <w:bookmarkStart w:id="81" w:name="_Toc67840399"/>
      <w:bookmarkStart w:id="82" w:name="_Toc67840488"/>
      <w:bookmarkStart w:id="83" w:name="_Toc68373452"/>
      <w:bookmarkStart w:id="84" w:name="_Toc76909221"/>
      <w:bookmarkStart w:id="85" w:name="_Toc76909349"/>
      <w:bookmarkStart w:id="86" w:name="_Toc80891163"/>
      <w:bookmarkStart w:id="87" w:name="_Toc81046154"/>
      <w:bookmarkStart w:id="88" w:name="_Toc82533377"/>
      <w:r>
        <w:rPr>
          <w:noProof/>
        </w:rPr>
        <w:drawing>
          <wp:anchor distT="0" distB="0" distL="114300" distR="114300" simplePos="0" relativeHeight="251674624" behindDoc="1" locked="0" layoutInCell="1" allowOverlap="1" wp14:anchorId="6A346EC3" wp14:editId="5C519B6A">
            <wp:simplePos x="0" y="0"/>
            <wp:positionH relativeFrom="margin">
              <wp:align>right</wp:align>
            </wp:positionH>
            <wp:positionV relativeFrom="paragraph">
              <wp:posOffset>308389</wp:posOffset>
            </wp:positionV>
            <wp:extent cx="5731510" cy="7515860"/>
            <wp:effectExtent l="0" t="0" r="2540" b="8890"/>
            <wp:wrapTight wrapText="bothSides">
              <wp:wrapPolygon edited="0">
                <wp:start x="0" y="0"/>
                <wp:lineTo x="0" y="21571"/>
                <wp:lineTo x="21538" y="21571"/>
                <wp:lineTo x="21538"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515860"/>
                    </a:xfrm>
                    <a:prstGeom prst="rect">
                      <a:avLst/>
                    </a:prstGeom>
                    <a:noFill/>
                    <a:ln>
                      <a:noFill/>
                    </a:ln>
                  </pic:spPr>
                </pic:pic>
              </a:graphicData>
            </a:graphic>
          </wp:anchor>
        </w:drawing>
      </w:r>
      <w:r w:rsidR="000865D7">
        <w:t>Anhang 1.1.1</w:t>
      </w:r>
      <w:bookmarkEnd w:id="76"/>
      <w:r w:rsidR="005D5F5E">
        <w:t xml:space="preserve">: </w:t>
      </w:r>
      <w:r w:rsidR="00817706">
        <w:t xml:space="preserve">Fertiges 8 Bit </w:t>
      </w:r>
      <w:bookmarkEnd w:id="77"/>
      <w:r>
        <w:t>Register</w:t>
      </w:r>
      <w:bookmarkEnd w:id="78"/>
      <w:bookmarkEnd w:id="79"/>
      <w:bookmarkEnd w:id="80"/>
      <w:bookmarkEnd w:id="81"/>
      <w:bookmarkEnd w:id="82"/>
      <w:bookmarkEnd w:id="83"/>
      <w:bookmarkEnd w:id="84"/>
      <w:bookmarkEnd w:id="85"/>
      <w:bookmarkEnd w:id="86"/>
      <w:bookmarkEnd w:id="87"/>
      <w:bookmarkEnd w:id="88"/>
    </w:p>
    <w:p w14:paraId="4FE568EA" w14:textId="36F2FA0F" w:rsidR="00B603FF" w:rsidRDefault="00B603FF">
      <w:pPr>
        <w:jc w:val="left"/>
      </w:pPr>
      <w:r>
        <w:br w:type="page"/>
      </w:r>
    </w:p>
    <w:p w14:paraId="226FE296" w14:textId="5C64047D" w:rsidR="00B603FF" w:rsidRDefault="003E0CFF" w:rsidP="00B603FF">
      <w:pPr>
        <w:pStyle w:val="Anhang3"/>
      </w:pPr>
      <w:bookmarkStart w:id="89" w:name="_Toc62997131"/>
      <w:bookmarkStart w:id="90" w:name="Anhang112"/>
      <w:bookmarkStart w:id="91" w:name="_Toc64368517"/>
      <w:bookmarkStart w:id="92" w:name="_Toc64368580"/>
      <w:bookmarkStart w:id="93" w:name="_Toc67840400"/>
      <w:bookmarkStart w:id="94" w:name="_Toc67840489"/>
      <w:bookmarkStart w:id="95" w:name="_Toc68373453"/>
      <w:bookmarkStart w:id="96" w:name="_Toc76909222"/>
      <w:bookmarkStart w:id="97" w:name="_Toc76909350"/>
      <w:bookmarkStart w:id="98" w:name="_Toc80891164"/>
      <w:bookmarkStart w:id="99" w:name="_Toc81046155"/>
      <w:bookmarkStart w:id="100" w:name="_Toc82533378"/>
      <w:r w:rsidRPr="003E0CFF">
        <w:rPr>
          <w:noProof/>
        </w:rPr>
        <w:lastRenderedPageBreak/>
        <w:drawing>
          <wp:anchor distT="0" distB="0" distL="114300" distR="114300" simplePos="0" relativeHeight="251675648" behindDoc="1" locked="0" layoutInCell="1" allowOverlap="1" wp14:anchorId="087222A9" wp14:editId="22A43967">
            <wp:simplePos x="0" y="0"/>
            <wp:positionH relativeFrom="margin">
              <wp:posOffset>-1435100</wp:posOffset>
            </wp:positionH>
            <wp:positionV relativeFrom="paragraph">
              <wp:posOffset>1953895</wp:posOffset>
            </wp:positionV>
            <wp:extent cx="8594090" cy="5196205"/>
            <wp:effectExtent l="3492" t="0" r="953" b="952"/>
            <wp:wrapTight wrapText="bothSides">
              <wp:wrapPolygon edited="0">
                <wp:start x="9" y="21615"/>
                <wp:lineTo x="21555" y="21615"/>
                <wp:lineTo x="21555" y="75"/>
                <wp:lineTo x="9" y="75"/>
                <wp:lineTo x="9" y="216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6" t="468"/>
                    <a:stretch/>
                  </pic:blipFill>
                  <pic:spPr bwMode="auto">
                    <a:xfrm rot="5400000">
                      <a:off x="0" y="0"/>
                      <a:ext cx="8594090" cy="5196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03FF">
        <w:t>Anhang 1.1.2</w:t>
      </w:r>
      <w:bookmarkEnd w:id="89"/>
      <w:bookmarkEnd w:id="90"/>
      <w:r w:rsidR="005E11D1">
        <w:t xml:space="preserve"> Bussystem Nr. 1</w:t>
      </w:r>
      <w:bookmarkEnd w:id="91"/>
      <w:bookmarkEnd w:id="92"/>
      <w:bookmarkEnd w:id="93"/>
      <w:bookmarkEnd w:id="94"/>
      <w:bookmarkEnd w:id="95"/>
      <w:bookmarkEnd w:id="96"/>
      <w:bookmarkEnd w:id="97"/>
      <w:bookmarkEnd w:id="98"/>
      <w:bookmarkEnd w:id="99"/>
      <w:bookmarkEnd w:id="100"/>
    </w:p>
    <w:p w14:paraId="42E73423" w14:textId="2477EC32" w:rsidR="0072136E" w:rsidRDefault="0072136E" w:rsidP="0072136E">
      <w:pPr>
        <w:pStyle w:val="Anhang2"/>
      </w:pPr>
      <w:bookmarkStart w:id="101" w:name="_Toc67840401"/>
      <w:bookmarkStart w:id="102" w:name="_Toc67840490"/>
      <w:bookmarkStart w:id="103" w:name="_Toc68373454"/>
      <w:bookmarkStart w:id="104" w:name="_Toc76909223"/>
      <w:bookmarkStart w:id="105" w:name="_Toc76909351"/>
      <w:bookmarkStart w:id="106" w:name="_Toc80891165"/>
      <w:bookmarkStart w:id="107" w:name="_Toc81046156"/>
      <w:bookmarkStart w:id="108" w:name="_Toc82533379"/>
      <w:bookmarkStart w:id="109" w:name="_Toc64368518"/>
      <w:bookmarkStart w:id="110" w:name="_Toc64368581"/>
      <w:r>
        <w:lastRenderedPageBreak/>
        <w:t>Anhang 1.2: Die Arithmetisch Logische Einheit</w:t>
      </w:r>
      <w:bookmarkEnd w:id="101"/>
      <w:bookmarkEnd w:id="102"/>
      <w:bookmarkEnd w:id="103"/>
      <w:bookmarkEnd w:id="104"/>
      <w:bookmarkEnd w:id="105"/>
      <w:bookmarkEnd w:id="106"/>
      <w:bookmarkEnd w:id="107"/>
      <w:bookmarkEnd w:id="108"/>
    </w:p>
    <w:p w14:paraId="3788511F" w14:textId="086C6EE6" w:rsidR="003E0CFF" w:rsidRDefault="002C51DB" w:rsidP="00B603FF">
      <w:pPr>
        <w:pStyle w:val="Anhang3"/>
      </w:pPr>
      <w:bookmarkStart w:id="111" w:name="Anhang121"/>
      <w:bookmarkStart w:id="112" w:name="_Toc67840402"/>
      <w:bookmarkStart w:id="113" w:name="_Toc67840491"/>
      <w:bookmarkStart w:id="114" w:name="_Toc68373455"/>
      <w:bookmarkStart w:id="115" w:name="_Toc76909224"/>
      <w:bookmarkStart w:id="116" w:name="_Toc76909352"/>
      <w:bookmarkStart w:id="117" w:name="_Toc80891166"/>
      <w:bookmarkStart w:id="118" w:name="_Toc81046157"/>
      <w:bookmarkStart w:id="119" w:name="_Toc82533380"/>
      <w:r>
        <w:t>Anhang 1.2.1</w:t>
      </w:r>
      <w:bookmarkEnd w:id="111"/>
      <w:r>
        <w:t>: 8-Bit Volladdierer</w:t>
      </w:r>
      <w:bookmarkEnd w:id="109"/>
      <w:bookmarkEnd w:id="110"/>
      <w:r w:rsidR="004716C1">
        <w:t xml:space="preserve"> und arithmetische Einheit der CPU</w:t>
      </w:r>
      <w:bookmarkEnd w:id="112"/>
      <w:bookmarkEnd w:id="113"/>
      <w:bookmarkEnd w:id="114"/>
      <w:bookmarkEnd w:id="115"/>
      <w:bookmarkEnd w:id="116"/>
      <w:bookmarkEnd w:id="117"/>
      <w:bookmarkEnd w:id="118"/>
      <w:bookmarkEnd w:id="119"/>
    </w:p>
    <w:p w14:paraId="2D35B824" w14:textId="570F00A4" w:rsidR="00787811" w:rsidRDefault="00787811" w:rsidP="00637213">
      <w:bookmarkStart w:id="120" w:name="_Toc67840403"/>
      <w:r>
        <w:rPr>
          <w:noProof/>
        </w:rPr>
        <w:drawing>
          <wp:anchor distT="0" distB="0" distL="114300" distR="114300" simplePos="0" relativeHeight="251695104" behindDoc="1" locked="0" layoutInCell="1" allowOverlap="1" wp14:anchorId="576A8D55" wp14:editId="40399888">
            <wp:simplePos x="0" y="0"/>
            <wp:positionH relativeFrom="margin">
              <wp:posOffset>2423795</wp:posOffset>
            </wp:positionH>
            <wp:positionV relativeFrom="paragraph">
              <wp:posOffset>108585</wp:posOffset>
            </wp:positionV>
            <wp:extent cx="2059305" cy="5679440"/>
            <wp:effectExtent l="0" t="0" r="0" b="0"/>
            <wp:wrapTight wrapText="bothSides">
              <wp:wrapPolygon edited="0">
                <wp:start x="0" y="0"/>
                <wp:lineTo x="0" y="21518"/>
                <wp:lineTo x="21380" y="21518"/>
                <wp:lineTo x="21380"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9305" cy="5679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14:anchorId="44354C35" wp14:editId="23728D9F">
            <wp:simplePos x="0" y="0"/>
            <wp:positionH relativeFrom="margin">
              <wp:align>left</wp:align>
            </wp:positionH>
            <wp:positionV relativeFrom="paragraph">
              <wp:posOffset>72749</wp:posOffset>
            </wp:positionV>
            <wp:extent cx="2154555" cy="5822315"/>
            <wp:effectExtent l="0" t="0" r="0" b="6985"/>
            <wp:wrapTight wrapText="bothSides">
              <wp:wrapPolygon edited="0">
                <wp:start x="0" y="0"/>
                <wp:lineTo x="0" y="21555"/>
                <wp:lineTo x="21390" y="21555"/>
                <wp:lineTo x="21390"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4555" cy="58223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0"/>
      <w:r>
        <w:br w:type="page"/>
      </w:r>
    </w:p>
    <w:p w14:paraId="71EC86B3" w14:textId="3B175032" w:rsidR="00787811" w:rsidRDefault="0072136E" w:rsidP="00351A56">
      <w:pPr>
        <w:pStyle w:val="Anhang3"/>
      </w:pPr>
      <w:bookmarkStart w:id="121" w:name="Anhang122"/>
      <w:bookmarkStart w:id="122" w:name="_Toc67840404"/>
      <w:bookmarkStart w:id="123" w:name="_Toc67840492"/>
      <w:bookmarkStart w:id="124" w:name="_Toc68373456"/>
      <w:bookmarkStart w:id="125" w:name="_Toc76909225"/>
      <w:bookmarkStart w:id="126" w:name="_Toc76909353"/>
      <w:bookmarkStart w:id="127" w:name="_Toc80891167"/>
      <w:bookmarkStart w:id="128" w:name="_Toc81046158"/>
      <w:bookmarkStart w:id="129" w:name="_Toc82533381"/>
      <w:r w:rsidRPr="0072136E">
        <w:rPr>
          <w:noProof/>
        </w:rPr>
        <w:lastRenderedPageBreak/>
        <w:drawing>
          <wp:anchor distT="0" distB="0" distL="114300" distR="114300" simplePos="0" relativeHeight="251700224" behindDoc="1" locked="0" layoutInCell="1" allowOverlap="1" wp14:anchorId="4D0A5F3C" wp14:editId="1C19BEAD">
            <wp:simplePos x="0" y="0"/>
            <wp:positionH relativeFrom="column">
              <wp:posOffset>0</wp:posOffset>
            </wp:positionH>
            <wp:positionV relativeFrom="paragraph">
              <wp:posOffset>198755</wp:posOffset>
            </wp:positionV>
            <wp:extent cx="5740400" cy="4023360"/>
            <wp:effectExtent l="0" t="0" r="0" b="0"/>
            <wp:wrapTight wrapText="bothSides">
              <wp:wrapPolygon edited="0">
                <wp:start x="0" y="0"/>
                <wp:lineTo x="0" y="21477"/>
                <wp:lineTo x="21504" y="21477"/>
                <wp:lineTo x="2150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40400" cy="4023360"/>
                    </a:xfrm>
                    <a:prstGeom prst="rect">
                      <a:avLst/>
                    </a:prstGeom>
                  </pic:spPr>
                </pic:pic>
              </a:graphicData>
            </a:graphic>
            <wp14:sizeRelH relativeFrom="page">
              <wp14:pctWidth>0</wp14:pctWidth>
            </wp14:sizeRelH>
            <wp14:sizeRelV relativeFrom="page">
              <wp14:pctHeight>0</wp14:pctHeight>
            </wp14:sizeRelV>
          </wp:anchor>
        </w:drawing>
      </w:r>
      <w:r w:rsidR="007D071F">
        <w:t xml:space="preserve">Anhang </w:t>
      </w:r>
      <w:r w:rsidR="00351A56">
        <w:t>1.2.2</w:t>
      </w:r>
      <w:bookmarkEnd w:id="121"/>
      <w:r w:rsidR="007D071F">
        <w:t>:</w:t>
      </w:r>
      <w:r w:rsidR="00351A56">
        <w:t xml:space="preserve"> </w:t>
      </w:r>
      <w:r w:rsidR="007D071F">
        <w:t>Multiplexer der ALU</w:t>
      </w:r>
      <w:bookmarkEnd w:id="122"/>
      <w:bookmarkEnd w:id="123"/>
      <w:bookmarkEnd w:id="124"/>
      <w:bookmarkEnd w:id="125"/>
      <w:bookmarkEnd w:id="126"/>
      <w:bookmarkEnd w:id="127"/>
      <w:bookmarkEnd w:id="128"/>
      <w:bookmarkEnd w:id="129"/>
    </w:p>
    <w:p w14:paraId="15B98AAB" w14:textId="0465C0F5" w:rsidR="00D64631" w:rsidRDefault="00D64631">
      <w:pPr>
        <w:jc w:val="left"/>
      </w:pPr>
      <w:r>
        <w:br w:type="page"/>
      </w:r>
    </w:p>
    <w:p w14:paraId="774BF427" w14:textId="76B26D48" w:rsidR="001418AE" w:rsidRDefault="00FC7146" w:rsidP="00D64631">
      <w:pPr>
        <w:pStyle w:val="Anhang3"/>
      </w:pPr>
      <w:bookmarkStart w:id="130" w:name="Anhang123"/>
      <w:bookmarkStart w:id="131" w:name="_Toc68373457"/>
      <w:bookmarkStart w:id="132" w:name="_Toc76909226"/>
      <w:bookmarkStart w:id="133" w:name="_Toc76909354"/>
      <w:bookmarkStart w:id="134" w:name="_Toc80891168"/>
      <w:bookmarkStart w:id="135" w:name="_Toc81046159"/>
      <w:bookmarkStart w:id="136" w:name="_Toc82533382"/>
      <w:r>
        <w:rPr>
          <w:noProof/>
        </w:rPr>
        <w:lastRenderedPageBreak/>
        <w:drawing>
          <wp:anchor distT="0" distB="0" distL="114300" distR="114300" simplePos="0" relativeHeight="251701248" behindDoc="1" locked="0" layoutInCell="1" allowOverlap="1" wp14:anchorId="19EE4B90" wp14:editId="189E78BF">
            <wp:simplePos x="0" y="0"/>
            <wp:positionH relativeFrom="column">
              <wp:posOffset>0</wp:posOffset>
            </wp:positionH>
            <wp:positionV relativeFrom="paragraph">
              <wp:posOffset>206734</wp:posOffset>
            </wp:positionV>
            <wp:extent cx="5732780" cy="8253730"/>
            <wp:effectExtent l="0" t="0" r="1270" b="0"/>
            <wp:wrapTight wrapText="bothSides">
              <wp:wrapPolygon edited="0">
                <wp:start x="0" y="0"/>
                <wp:lineTo x="0" y="21537"/>
                <wp:lineTo x="21533" y="21537"/>
                <wp:lineTo x="2153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780" cy="8253730"/>
                    </a:xfrm>
                    <a:prstGeom prst="rect">
                      <a:avLst/>
                    </a:prstGeom>
                    <a:noFill/>
                    <a:ln>
                      <a:noFill/>
                    </a:ln>
                  </pic:spPr>
                </pic:pic>
              </a:graphicData>
            </a:graphic>
          </wp:anchor>
        </w:drawing>
      </w:r>
      <w:r w:rsidR="00D64631">
        <w:t>Anhang 1.2.3</w:t>
      </w:r>
      <w:bookmarkEnd w:id="130"/>
      <w:r w:rsidR="00D64631">
        <w:t>: 8 Bit ALU mit Multiplexern und Tristates</w:t>
      </w:r>
      <w:bookmarkEnd w:id="131"/>
      <w:bookmarkEnd w:id="132"/>
      <w:bookmarkEnd w:id="133"/>
      <w:bookmarkEnd w:id="134"/>
      <w:bookmarkEnd w:id="135"/>
      <w:bookmarkEnd w:id="136"/>
    </w:p>
    <w:p w14:paraId="36175DBD" w14:textId="6E76A417" w:rsidR="001418AE" w:rsidRDefault="001418AE">
      <w:pPr>
        <w:jc w:val="left"/>
        <w:rPr>
          <w:rFonts w:asciiTheme="majorHAnsi" w:eastAsiaTheme="majorEastAsia" w:hAnsiTheme="majorHAnsi" w:cstheme="majorBidi"/>
          <w:color w:val="1F3763" w:themeColor="accent1" w:themeShade="7F"/>
          <w:sz w:val="24"/>
          <w:szCs w:val="24"/>
        </w:rPr>
      </w:pPr>
      <w:r>
        <w:br w:type="page"/>
      </w:r>
    </w:p>
    <w:p w14:paraId="44D25634" w14:textId="09E6E301" w:rsidR="007508B4" w:rsidRDefault="001418AE" w:rsidP="001418AE">
      <w:pPr>
        <w:pStyle w:val="Anhang3"/>
      </w:pPr>
      <w:bookmarkStart w:id="137" w:name="Anhang124"/>
      <w:bookmarkStart w:id="138" w:name="_Toc68373458"/>
      <w:bookmarkStart w:id="139" w:name="_Toc76909227"/>
      <w:bookmarkStart w:id="140" w:name="_Toc76909355"/>
      <w:bookmarkStart w:id="141" w:name="_Toc80891169"/>
      <w:bookmarkStart w:id="142" w:name="_Toc81046160"/>
      <w:bookmarkStart w:id="143" w:name="_Toc82533383"/>
      <w:r>
        <w:lastRenderedPageBreak/>
        <w:t>Anhang 1.2.4</w:t>
      </w:r>
      <w:bookmarkEnd w:id="137"/>
      <w:r>
        <w:t>: 8 Bit ALU mit Logik zur Bestimmung der Flags</w:t>
      </w:r>
      <w:bookmarkEnd w:id="138"/>
      <w:bookmarkEnd w:id="139"/>
      <w:bookmarkEnd w:id="140"/>
      <w:bookmarkEnd w:id="141"/>
      <w:bookmarkEnd w:id="142"/>
      <w:bookmarkEnd w:id="143"/>
    </w:p>
    <w:p w14:paraId="3B957793" w14:textId="19B42744" w:rsidR="007508B4" w:rsidRDefault="007508B4" w:rsidP="0016103C">
      <w:r>
        <w:rPr>
          <w:noProof/>
        </w:rPr>
        <w:drawing>
          <wp:inline distT="0" distB="0" distL="0" distR="0" wp14:anchorId="4739C178" wp14:editId="66F606F2">
            <wp:extent cx="5732780" cy="8237855"/>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780" cy="8237855"/>
                    </a:xfrm>
                    <a:prstGeom prst="rect">
                      <a:avLst/>
                    </a:prstGeom>
                    <a:noFill/>
                    <a:ln>
                      <a:noFill/>
                    </a:ln>
                  </pic:spPr>
                </pic:pic>
              </a:graphicData>
            </a:graphic>
          </wp:inline>
        </w:drawing>
      </w:r>
    </w:p>
    <w:p w14:paraId="2F532CDA" w14:textId="77777777" w:rsidR="007508B4" w:rsidRDefault="007508B4">
      <w:pPr>
        <w:jc w:val="left"/>
      </w:pPr>
      <w:r>
        <w:br w:type="page"/>
      </w:r>
    </w:p>
    <w:p w14:paraId="199BBA9C" w14:textId="2E4C33FE" w:rsidR="00C433B1" w:rsidRDefault="00C433B1" w:rsidP="00C433B1">
      <w:pPr>
        <w:pStyle w:val="Anhang3"/>
      </w:pPr>
      <w:bookmarkStart w:id="144" w:name="Anhang125"/>
      <w:bookmarkStart w:id="145" w:name="_Toc68373459"/>
      <w:bookmarkStart w:id="146" w:name="_Toc76909228"/>
      <w:bookmarkStart w:id="147" w:name="_Toc76909356"/>
      <w:bookmarkStart w:id="148" w:name="_Toc80891170"/>
      <w:bookmarkStart w:id="149" w:name="_Toc81046161"/>
      <w:bookmarkStart w:id="150" w:name="_Toc82533384"/>
      <w:r>
        <w:lastRenderedPageBreak/>
        <w:t>Anhang 1.2.5</w:t>
      </w:r>
      <w:bookmarkEnd w:id="144"/>
      <w:r>
        <w:t>: Fertige 8-Bit ALU</w:t>
      </w:r>
      <w:bookmarkEnd w:id="145"/>
      <w:bookmarkEnd w:id="146"/>
      <w:bookmarkEnd w:id="147"/>
      <w:bookmarkEnd w:id="148"/>
      <w:bookmarkEnd w:id="149"/>
      <w:bookmarkEnd w:id="150"/>
    </w:p>
    <w:p w14:paraId="3C735DC8" w14:textId="3AD87D0D" w:rsidR="00C433B1" w:rsidRDefault="002267A1" w:rsidP="00B625AF">
      <w:r>
        <w:rPr>
          <w:noProof/>
        </w:rPr>
        <w:drawing>
          <wp:inline distT="0" distB="0" distL="0" distR="0" wp14:anchorId="048B7D0A" wp14:editId="30F4CFE6">
            <wp:extent cx="5725160" cy="6774815"/>
            <wp:effectExtent l="0" t="0" r="889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6774815"/>
                    </a:xfrm>
                    <a:prstGeom prst="rect">
                      <a:avLst/>
                    </a:prstGeom>
                    <a:noFill/>
                    <a:ln>
                      <a:noFill/>
                    </a:ln>
                  </pic:spPr>
                </pic:pic>
              </a:graphicData>
            </a:graphic>
          </wp:inline>
        </w:drawing>
      </w:r>
    </w:p>
    <w:p w14:paraId="67537B3A" w14:textId="08AB50C4" w:rsidR="006074E7" w:rsidRDefault="006074E7">
      <w:pPr>
        <w:jc w:val="left"/>
        <w:rPr>
          <w:rFonts w:asciiTheme="majorHAnsi" w:eastAsiaTheme="majorEastAsia" w:hAnsiTheme="majorHAnsi" w:cstheme="majorBidi"/>
          <w:color w:val="1F3763" w:themeColor="accent1" w:themeShade="7F"/>
          <w:sz w:val="24"/>
          <w:szCs w:val="24"/>
        </w:rPr>
      </w:pPr>
      <w:r>
        <w:br w:type="page"/>
      </w:r>
    </w:p>
    <w:p w14:paraId="2F4629E0" w14:textId="5512F8FB" w:rsidR="006074E7" w:rsidRDefault="005C7964" w:rsidP="005C7964">
      <w:pPr>
        <w:pStyle w:val="Anhang3"/>
      </w:pPr>
      <w:bookmarkStart w:id="151" w:name="Anhang126"/>
      <w:bookmarkStart w:id="152" w:name="_Toc68373460"/>
      <w:bookmarkStart w:id="153" w:name="_Toc76909229"/>
      <w:bookmarkStart w:id="154" w:name="_Toc76909357"/>
      <w:bookmarkStart w:id="155" w:name="_Toc80891171"/>
      <w:bookmarkStart w:id="156" w:name="_Toc81046162"/>
      <w:bookmarkStart w:id="157" w:name="_Toc82533385"/>
      <w:r>
        <w:rPr>
          <w:noProof/>
        </w:rPr>
        <w:lastRenderedPageBreak/>
        <w:drawing>
          <wp:anchor distT="0" distB="0" distL="114300" distR="114300" simplePos="0" relativeHeight="251705344" behindDoc="1" locked="0" layoutInCell="1" allowOverlap="1" wp14:anchorId="2E688C33" wp14:editId="0A7D8527">
            <wp:simplePos x="0" y="0"/>
            <wp:positionH relativeFrom="column">
              <wp:posOffset>-342265</wp:posOffset>
            </wp:positionH>
            <wp:positionV relativeFrom="paragraph">
              <wp:posOffset>269875</wp:posOffset>
            </wp:positionV>
            <wp:extent cx="6455410" cy="6212205"/>
            <wp:effectExtent l="0" t="0" r="2540" b="0"/>
            <wp:wrapTight wrapText="bothSides">
              <wp:wrapPolygon edited="0">
                <wp:start x="0" y="0"/>
                <wp:lineTo x="0" y="21527"/>
                <wp:lineTo x="21545" y="21527"/>
                <wp:lineTo x="21545"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733" t="-128"/>
                    <a:stretch/>
                  </pic:blipFill>
                  <pic:spPr bwMode="auto">
                    <a:xfrm>
                      <a:off x="0" y="0"/>
                      <a:ext cx="6455410" cy="6212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Anhang 1.2.6</w:t>
      </w:r>
      <w:bookmarkEnd w:id="151"/>
      <w:r>
        <w:t>: ALU und Flag-Register in der CPU</w:t>
      </w:r>
      <w:bookmarkEnd w:id="152"/>
      <w:bookmarkEnd w:id="153"/>
      <w:bookmarkEnd w:id="154"/>
      <w:bookmarkEnd w:id="155"/>
      <w:bookmarkEnd w:id="156"/>
      <w:bookmarkEnd w:id="157"/>
    </w:p>
    <w:p w14:paraId="35CFF3BE" w14:textId="77542AD3" w:rsidR="00732CF3" w:rsidRDefault="00732CF3">
      <w:pPr>
        <w:jc w:val="left"/>
      </w:pPr>
      <w:r>
        <w:br w:type="page"/>
      </w:r>
    </w:p>
    <w:p w14:paraId="72FBE6EC" w14:textId="2C83637A" w:rsidR="005C7964" w:rsidRDefault="00732CF3" w:rsidP="00732CF3">
      <w:pPr>
        <w:pStyle w:val="Anhang2"/>
      </w:pPr>
      <w:bookmarkStart w:id="158" w:name="_Toc68373461"/>
      <w:bookmarkStart w:id="159" w:name="_Toc76909230"/>
      <w:bookmarkStart w:id="160" w:name="_Toc76909358"/>
      <w:bookmarkStart w:id="161" w:name="_Toc80891172"/>
      <w:bookmarkStart w:id="162" w:name="_Toc81046163"/>
      <w:bookmarkStart w:id="163" w:name="_Toc82533386"/>
      <w:r>
        <w:lastRenderedPageBreak/>
        <w:t>Anhang 1.3: Das Ausgaberegister</w:t>
      </w:r>
      <w:bookmarkEnd w:id="158"/>
      <w:bookmarkEnd w:id="159"/>
      <w:bookmarkEnd w:id="160"/>
      <w:bookmarkEnd w:id="161"/>
      <w:bookmarkEnd w:id="162"/>
      <w:bookmarkEnd w:id="163"/>
    </w:p>
    <w:p w14:paraId="478C0082" w14:textId="7875F647" w:rsidR="00732CF3" w:rsidRDefault="00732CF3" w:rsidP="00732CF3">
      <w:pPr>
        <w:pStyle w:val="Anhang3"/>
      </w:pPr>
      <w:bookmarkStart w:id="164" w:name="Anhang131"/>
      <w:bookmarkStart w:id="165" w:name="_Toc68373462"/>
      <w:bookmarkStart w:id="166" w:name="_Toc76909231"/>
      <w:bookmarkStart w:id="167" w:name="_Toc76909359"/>
      <w:bookmarkStart w:id="168" w:name="_Toc80891173"/>
      <w:bookmarkStart w:id="169" w:name="_Toc81046164"/>
      <w:bookmarkStart w:id="170" w:name="_Toc82533387"/>
      <w:r>
        <w:t>Anhang 1.3.1</w:t>
      </w:r>
      <w:bookmarkEnd w:id="164"/>
      <w:r>
        <w:t xml:space="preserve">: Programm zum Beschreiben </w:t>
      </w:r>
      <w:r w:rsidR="00503DEF">
        <w:t>einer</w:t>
      </w:r>
      <w:r>
        <w:t xml:space="preserve"> Logisim ROM</w:t>
      </w:r>
      <w:bookmarkEnd w:id="165"/>
      <w:bookmarkEnd w:id="166"/>
      <w:bookmarkEnd w:id="167"/>
      <w:bookmarkEnd w:id="168"/>
      <w:bookmarkEnd w:id="169"/>
      <w:bookmarkEnd w:id="170"/>
    </w:p>
    <w:p w14:paraId="25839F1F" w14:textId="457C24F4" w:rsidR="00A83146" w:rsidRDefault="00732CF3" w:rsidP="00732CF3">
      <w:r>
        <w:t>Alle Programme sind in Python geschrieben und benötigen keine Bibliotheken, die nicht in der Standardbibliothek von Python vorhanden sind.</w:t>
      </w:r>
    </w:p>
    <w:bookmarkStart w:id="171" w:name="_MON_1678985159"/>
    <w:bookmarkEnd w:id="171"/>
    <w:p w14:paraId="043119F7" w14:textId="1015BAD7" w:rsidR="00732CF3" w:rsidRDefault="006D066A" w:rsidP="00A83146">
      <w:r>
        <w:object w:dxaOrig="9026" w:dyaOrig="2492" w14:anchorId="6CBE9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24.5pt" o:ole="">
            <v:imagedata r:id="rId35" o:title=""/>
          </v:shape>
          <o:OLEObject Type="Embed" ProgID="Word.OpenDocumentText.12" ShapeID="_x0000_i1025" DrawAspect="Content" ObjectID="_1705239819" r:id="rId36"/>
        </w:object>
      </w:r>
    </w:p>
    <w:p w14:paraId="6398BDD1" w14:textId="4A3CE0B7" w:rsidR="00A83146" w:rsidRDefault="00A83146" w:rsidP="00A83146">
      <w:r>
        <w:t xml:space="preserve">Dieses Programm beinhaltet eine Funktion „write_content“, die ein Array, das den Inhalt der ROM enthält, in eine Datei schreibt im Format, das Logisim lesen kann und damit eine Logisim ROM beschreibt. Das Array hat die Länge der Anzahl an Adressen der Rom und beinhaltet für jede Adresse das entsprechende Steuerwort. </w:t>
      </w:r>
    </w:p>
    <w:p w14:paraId="516871C1" w14:textId="6E3B6396" w:rsidR="000734CA" w:rsidRDefault="000734CA" w:rsidP="000734CA">
      <w:pPr>
        <w:pStyle w:val="Anhang3"/>
      </w:pPr>
      <w:bookmarkStart w:id="172" w:name="Anhang132"/>
      <w:bookmarkStart w:id="173" w:name="_Toc68373463"/>
      <w:bookmarkStart w:id="174" w:name="_Toc76909232"/>
      <w:bookmarkStart w:id="175" w:name="_Toc76909360"/>
      <w:bookmarkStart w:id="176" w:name="_Toc80891174"/>
      <w:bookmarkStart w:id="177" w:name="_Toc81046165"/>
      <w:bookmarkStart w:id="178" w:name="_Toc82533388"/>
      <w:r>
        <w:t>Anhang 1.3.2</w:t>
      </w:r>
      <w:bookmarkEnd w:id="172"/>
      <w:r>
        <w:t>: Programm zum Erstellen der ROM für die Dezimalanzeige</w:t>
      </w:r>
      <w:bookmarkEnd w:id="173"/>
      <w:bookmarkEnd w:id="174"/>
      <w:bookmarkEnd w:id="175"/>
      <w:bookmarkEnd w:id="176"/>
      <w:bookmarkEnd w:id="177"/>
      <w:bookmarkEnd w:id="178"/>
    </w:p>
    <w:bookmarkStart w:id="179" w:name="_MON_1678985614"/>
    <w:bookmarkEnd w:id="179"/>
    <w:p w14:paraId="6FBDA8E9" w14:textId="704D4CA4" w:rsidR="000734CA" w:rsidRDefault="000734CA" w:rsidP="000734CA">
      <w:r>
        <w:object w:dxaOrig="9026" w:dyaOrig="3852" w14:anchorId="7B629FE0">
          <v:shape id="_x0000_i1026" type="#_x0000_t75" style="width:451.3pt;height:192.8pt" o:ole="">
            <v:imagedata r:id="rId37" o:title=""/>
          </v:shape>
          <o:OLEObject Type="Embed" ProgID="Word.OpenDocumentText.12" ShapeID="_x0000_i1026" DrawAspect="Content" ObjectID="_1705239820" r:id="rId38"/>
        </w:object>
      </w:r>
    </w:p>
    <w:p w14:paraId="60823087" w14:textId="4151F773" w:rsidR="00555F9E" w:rsidRDefault="000734CA" w:rsidP="000734CA">
      <w:r>
        <w:t>Dieses Programm erstellt den ROM-Inhalt für die Dezimal-Anzeige. Für jede einzelne Ziffer ist das passende Steuerwort hinterlegt, um ein 7-Segment Display anzusteuern. Für jede Zahl von 0 bis 255 werden die passenden drei Ziffern hintereinander gereiht, um so das 24 Bit Steuerwort für die drei 7-Segment Displays zu bilden.</w:t>
      </w:r>
      <w:r w:rsidR="00695835">
        <w:t xml:space="preserve"> Am Ende wird die „write_content“ Funktion aufgerufen, die de</w:t>
      </w:r>
      <w:r w:rsidR="003B1DDA">
        <w:t>n</w:t>
      </w:r>
      <w:r w:rsidR="00695835">
        <w:t xml:space="preserve"> ROM Inhalt speichert. Diese Datei wird in die Logisim ROM geladen. </w:t>
      </w:r>
      <w:r w:rsidR="00555F9E">
        <w:br w:type="page"/>
      </w:r>
    </w:p>
    <w:p w14:paraId="07CAC1EE" w14:textId="3715A216" w:rsidR="00E45E94" w:rsidRDefault="00555F9E" w:rsidP="00455713">
      <w:pPr>
        <w:pStyle w:val="Anhang3"/>
      </w:pPr>
      <w:bookmarkStart w:id="180" w:name="Anhang133"/>
      <w:bookmarkStart w:id="181" w:name="_Toc76909233"/>
      <w:bookmarkStart w:id="182" w:name="_Toc76909361"/>
      <w:bookmarkStart w:id="183" w:name="_Toc80891175"/>
      <w:bookmarkStart w:id="184" w:name="_Toc81046166"/>
      <w:bookmarkStart w:id="185" w:name="_Toc82533389"/>
      <w:r w:rsidRPr="00455713">
        <w:rPr>
          <w:noProof/>
        </w:rPr>
        <w:lastRenderedPageBreak/>
        <w:drawing>
          <wp:anchor distT="0" distB="0" distL="114300" distR="114300" simplePos="0" relativeHeight="251716608" behindDoc="1" locked="0" layoutInCell="1" allowOverlap="1" wp14:anchorId="4BB11DD7" wp14:editId="160844D6">
            <wp:simplePos x="0" y="0"/>
            <wp:positionH relativeFrom="column">
              <wp:posOffset>-1669415</wp:posOffset>
            </wp:positionH>
            <wp:positionV relativeFrom="paragraph">
              <wp:posOffset>1917065</wp:posOffset>
            </wp:positionV>
            <wp:extent cx="7529830" cy="4219575"/>
            <wp:effectExtent l="0" t="2223" r="0" b="0"/>
            <wp:wrapTight wrapText="bothSides">
              <wp:wrapPolygon edited="0">
                <wp:start x="21606" y="11"/>
                <wp:lineTo x="76" y="11"/>
                <wp:lineTo x="76" y="21465"/>
                <wp:lineTo x="21606" y="21465"/>
                <wp:lineTo x="21606" y="11"/>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rot="16200000">
                      <a:off x="0" y="0"/>
                      <a:ext cx="7529830"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713">
        <w:t xml:space="preserve">Anhang </w:t>
      </w:r>
      <w:r w:rsidRPr="00455713">
        <w:t>1.3.3</w:t>
      </w:r>
      <w:bookmarkEnd w:id="180"/>
      <w:r w:rsidR="00E45E94">
        <w:t>:</w:t>
      </w:r>
      <w:r w:rsidRPr="00455713">
        <w:t xml:space="preserve"> Das Ausgaberegister und die Dezimalanzeige in der CP</w:t>
      </w:r>
      <w:bookmarkEnd w:id="181"/>
      <w:bookmarkEnd w:id="182"/>
      <w:r w:rsidR="00E45E94">
        <w:t>U</w:t>
      </w:r>
      <w:bookmarkEnd w:id="183"/>
      <w:bookmarkEnd w:id="184"/>
      <w:bookmarkEnd w:id="185"/>
    </w:p>
    <w:p w14:paraId="6BA83009" w14:textId="54C8D58F" w:rsidR="00E45E94" w:rsidRDefault="00E45E94" w:rsidP="00E45E94">
      <w:r>
        <w:br w:type="page"/>
      </w:r>
    </w:p>
    <w:p w14:paraId="37B5B048" w14:textId="3F5FF033" w:rsidR="00E45E94" w:rsidRDefault="00E45E94" w:rsidP="00E45E94">
      <w:pPr>
        <w:pStyle w:val="Anhang2"/>
      </w:pPr>
      <w:bookmarkStart w:id="186" w:name="_Toc80891176"/>
      <w:bookmarkStart w:id="187" w:name="_Toc81046167"/>
      <w:bookmarkStart w:id="188" w:name="_Toc82533390"/>
      <w:r>
        <w:lastRenderedPageBreak/>
        <w:t>Anhang 1.4: Der Arbeitsspeicher (RAM)</w:t>
      </w:r>
      <w:bookmarkEnd w:id="186"/>
      <w:bookmarkEnd w:id="187"/>
      <w:bookmarkEnd w:id="188"/>
    </w:p>
    <w:p w14:paraId="4FFBF6EA" w14:textId="28104BE7" w:rsidR="00E45E94" w:rsidRDefault="00E45E94" w:rsidP="00E45E94">
      <w:pPr>
        <w:pStyle w:val="Anhang3"/>
      </w:pPr>
      <w:bookmarkStart w:id="189" w:name="Anhang141"/>
      <w:bookmarkStart w:id="190" w:name="_Toc80891177"/>
      <w:bookmarkStart w:id="191" w:name="_Toc81046168"/>
      <w:bookmarkStart w:id="192" w:name="_Toc82533391"/>
      <w:r>
        <w:rPr>
          <w:noProof/>
        </w:rPr>
        <w:drawing>
          <wp:anchor distT="0" distB="0" distL="114300" distR="114300" simplePos="0" relativeHeight="251717632" behindDoc="1" locked="0" layoutInCell="1" allowOverlap="1" wp14:anchorId="38E34FA8" wp14:editId="49158574">
            <wp:simplePos x="0" y="0"/>
            <wp:positionH relativeFrom="column">
              <wp:posOffset>-635</wp:posOffset>
            </wp:positionH>
            <wp:positionV relativeFrom="paragraph">
              <wp:posOffset>250825</wp:posOffset>
            </wp:positionV>
            <wp:extent cx="5635625" cy="5796280"/>
            <wp:effectExtent l="0" t="0" r="3175" b="0"/>
            <wp:wrapTight wrapText="bothSides">
              <wp:wrapPolygon edited="0">
                <wp:start x="0" y="0"/>
                <wp:lineTo x="0" y="21510"/>
                <wp:lineTo x="21539" y="21510"/>
                <wp:lineTo x="2153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5625" cy="5796280"/>
                    </a:xfrm>
                    <a:prstGeom prst="rect">
                      <a:avLst/>
                    </a:prstGeom>
                    <a:noFill/>
                    <a:ln>
                      <a:noFill/>
                    </a:ln>
                  </pic:spPr>
                </pic:pic>
              </a:graphicData>
            </a:graphic>
            <wp14:sizeRelH relativeFrom="margin">
              <wp14:pctWidth>0</wp14:pctWidth>
            </wp14:sizeRelH>
            <wp14:sizeRelV relativeFrom="margin">
              <wp14:pctHeight>0</wp14:pctHeight>
            </wp14:sizeRelV>
          </wp:anchor>
        </w:drawing>
      </w:r>
      <w:r>
        <w:t>Anhang 1.4.1</w:t>
      </w:r>
      <w:bookmarkEnd w:id="189"/>
      <w:r>
        <w:t xml:space="preserve"> Das RAM Modul in der CPU integriert</w:t>
      </w:r>
      <w:bookmarkEnd w:id="190"/>
      <w:bookmarkEnd w:id="191"/>
      <w:bookmarkEnd w:id="192"/>
    </w:p>
    <w:p w14:paraId="143CB09E" w14:textId="5475AAD2" w:rsidR="006A4F6B" w:rsidRDefault="006A4F6B">
      <w:pPr>
        <w:jc w:val="left"/>
      </w:pPr>
      <w:r>
        <w:br w:type="page"/>
      </w:r>
    </w:p>
    <w:p w14:paraId="7ABE818A" w14:textId="5D48717A" w:rsidR="006A4F6B" w:rsidRDefault="006A4F6B" w:rsidP="006A4F6B">
      <w:pPr>
        <w:pStyle w:val="Anhang2"/>
      </w:pPr>
      <w:bookmarkStart w:id="193" w:name="_Toc80891178"/>
      <w:bookmarkStart w:id="194" w:name="_Toc81046169"/>
      <w:bookmarkStart w:id="195" w:name="_Toc82533392"/>
      <w:r>
        <w:lastRenderedPageBreak/>
        <w:t>Anhang 1.5: Der Befehlszähler (Pointer)</w:t>
      </w:r>
      <w:bookmarkEnd w:id="193"/>
      <w:bookmarkEnd w:id="194"/>
      <w:bookmarkEnd w:id="195"/>
    </w:p>
    <w:p w14:paraId="7B1FE906" w14:textId="77777777" w:rsidR="006941F2" w:rsidRDefault="006941F2" w:rsidP="006941F2">
      <w:pPr>
        <w:pStyle w:val="Anhang3"/>
      </w:pPr>
      <w:bookmarkStart w:id="196" w:name="Anhang151"/>
      <w:bookmarkStart w:id="197" w:name="_Toc80891179"/>
      <w:bookmarkStart w:id="198" w:name="_Toc81046170"/>
      <w:bookmarkStart w:id="199" w:name="_Toc82533393"/>
      <w:r>
        <w:rPr>
          <w:noProof/>
        </w:rPr>
        <w:drawing>
          <wp:anchor distT="0" distB="0" distL="114300" distR="114300" simplePos="0" relativeHeight="251723776" behindDoc="1" locked="0" layoutInCell="1" allowOverlap="1" wp14:anchorId="640959A8" wp14:editId="39E2AE7C">
            <wp:simplePos x="0" y="0"/>
            <wp:positionH relativeFrom="margin">
              <wp:align>left</wp:align>
            </wp:positionH>
            <wp:positionV relativeFrom="paragraph">
              <wp:posOffset>225425</wp:posOffset>
            </wp:positionV>
            <wp:extent cx="3532505" cy="2973705"/>
            <wp:effectExtent l="0" t="0" r="0" b="0"/>
            <wp:wrapTopAndBottom/>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5997" cy="298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F6B">
        <w:t>Anhang 1.5.1</w:t>
      </w:r>
      <w:bookmarkEnd w:id="196"/>
      <w:r w:rsidR="006A4F6B">
        <w:t>: Einfacher 3 Bit Binärzähler</w:t>
      </w:r>
      <w:bookmarkEnd w:id="197"/>
      <w:bookmarkEnd w:id="198"/>
      <w:bookmarkEnd w:id="199"/>
    </w:p>
    <w:p w14:paraId="593F71ED" w14:textId="33C518EB" w:rsidR="00043736" w:rsidRDefault="005D1C32" w:rsidP="00043736">
      <w:pPr>
        <w:pStyle w:val="Anhang3"/>
      </w:pPr>
      <w:bookmarkStart w:id="200" w:name="Anhang152"/>
      <w:bookmarkStart w:id="201" w:name="_Toc80891180"/>
      <w:bookmarkStart w:id="202" w:name="_Toc81046171"/>
      <w:bookmarkStart w:id="203" w:name="_Toc82533394"/>
      <w:r w:rsidRPr="00AA4CBD">
        <w:rPr>
          <w:noProof/>
        </w:rPr>
        <w:drawing>
          <wp:anchor distT="0" distB="0" distL="114300" distR="114300" simplePos="0" relativeHeight="251724800" behindDoc="0" locked="0" layoutInCell="1" allowOverlap="1" wp14:anchorId="6312E56A" wp14:editId="2B59BA60">
            <wp:simplePos x="0" y="0"/>
            <wp:positionH relativeFrom="margin">
              <wp:align>left</wp:align>
            </wp:positionH>
            <wp:positionV relativeFrom="paragraph">
              <wp:posOffset>3194050</wp:posOffset>
            </wp:positionV>
            <wp:extent cx="4794250" cy="3152775"/>
            <wp:effectExtent l="0" t="0" r="6350" b="9525"/>
            <wp:wrapTopAndBottom/>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794250" cy="3152775"/>
                    </a:xfrm>
                    <a:prstGeom prst="rect">
                      <a:avLst/>
                    </a:prstGeom>
                  </pic:spPr>
                </pic:pic>
              </a:graphicData>
            </a:graphic>
            <wp14:sizeRelH relativeFrom="margin">
              <wp14:pctWidth>0</wp14:pctWidth>
            </wp14:sizeRelH>
            <wp14:sizeRelV relativeFrom="margin">
              <wp14:pctHeight>0</wp14:pctHeight>
            </wp14:sizeRelV>
          </wp:anchor>
        </w:drawing>
      </w:r>
      <w:r w:rsidR="0031314B">
        <w:t>Anhang 1.5.2</w:t>
      </w:r>
      <w:bookmarkEnd w:id="200"/>
      <w:r w:rsidR="0031314B">
        <w:t>: 1 Bit Befehlszähler</w:t>
      </w:r>
      <w:bookmarkEnd w:id="201"/>
      <w:bookmarkEnd w:id="202"/>
      <w:bookmarkEnd w:id="203"/>
    </w:p>
    <w:p w14:paraId="43F16D98" w14:textId="20A37F56" w:rsidR="006941F2" w:rsidRDefault="005D1C32" w:rsidP="00C21702">
      <w:pPr>
        <w:pStyle w:val="Anhang3"/>
      </w:pPr>
      <w:bookmarkStart w:id="204" w:name="Anhang153"/>
      <w:bookmarkStart w:id="205" w:name="_Toc80891181"/>
      <w:bookmarkStart w:id="206" w:name="_Toc81046172"/>
      <w:bookmarkStart w:id="207" w:name="_Toc82533395"/>
      <w:r>
        <w:rPr>
          <w:noProof/>
        </w:rPr>
        <w:drawing>
          <wp:anchor distT="0" distB="0" distL="114300" distR="114300" simplePos="0" relativeHeight="251725824" behindDoc="0" locked="0" layoutInCell="1" allowOverlap="1" wp14:anchorId="5252F573" wp14:editId="77B1E466">
            <wp:simplePos x="0" y="0"/>
            <wp:positionH relativeFrom="margin">
              <wp:align>right</wp:align>
            </wp:positionH>
            <wp:positionV relativeFrom="paragraph">
              <wp:posOffset>3401060</wp:posOffset>
            </wp:positionV>
            <wp:extent cx="5725160" cy="1797050"/>
            <wp:effectExtent l="0" t="0" r="8890" b="0"/>
            <wp:wrapTopAndBottom/>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5160" cy="1797050"/>
                    </a:xfrm>
                    <a:prstGeom prst="rect">
                      <a:avLst/>
                    </a:prstGeom>
                    <a:noFill/>
                    <a:ln>
                      <a:noFill/>
                    </a:ln>
                  </pic:spPr>
                </pic:pic>
              </a:graphicData>
            </a:graphic>
          </wp:anchor>
        </w:drawing>
      </w:r>
      <w:r w:rsidR="006941F2">
        <w:t>Anhang 1.5.3</w:t>
      </w:r>
      <w:bookmarkEnd w:id="204"/>
      <w:r w:rsidR="006941F2">
        <w:t>: Der Befehlszähler in der CPU</w:t>
      </w:r>
      <w:bookmarkEnd w:id="205"/>
      <w:bookmarkEnd w:id="206"/>
      <w:bookmarkEnd w:id="207"/>
    </w:p>
    <w:p w14:paraId="3B58D7EA" w14:textId="33C85A2C" w:rsidR="00C21702" w:rsidRDefault="00D968DC" w:rsidP="00D968DC">
      <w:pPr>
        <w:pStyle w:val="Anhang2"/>
      </w:pPr>
      <w:bookmarkStart w:id="208" w:name="_Toc80891182"/>
      <w:bookmarkStart w:id="209" w:name="_Toc81046173"/>
      <w:bookmarkStart w:id="210" w:name="_Toc82533396"/>
      <w:r>
        <w:lastRenderedPageBreak/>
        <w:t>Anhang 1.6: Die Kontrolleinheit</w:t>
      </w:r>
      <w:bookmarkEnd w:id="208"/>
      <w:bookmarkEnd w:id="209"/>
      <w:bookmarkEnd w:id="210"/>
    </w:p>
    <w:p w14:paraId="77EF790C" w14:textId="7122DEA0" w:rsidR="00D968DC" w:rsidRDefault="00D968DC" w:rsidP="00D968DC">
      <w:pPr>
        <w:pStyle w:val="Anhang3"/>
      </w:pPr>
      <w:bookmarkStart w:id="211" w:name="Anhang161"/>
      <w:bookmarkStart w:id="212" w:name="_Toc80891183"/>
      <w:bookmarkStart w:id="213" w:name="_Toc81046174"/>
      <w:bookmarkStart w:id="214" w:name="_Toc82533397"/>
      <w:r>
        <w:rPr>
          <w:noProof/>
        </w:rPr>
        <w:drawing>
          <wp:anchor distT="0" distB="0" distL="114300" distR="114300" simplePos="0" relativeHeight="251726848" behindDoc="0" locked="0" layoutInCell="1" allowOverlap="1" wp14:anchorId="2250AE0D" wp14:editId="4DC79EF7">
            <wp:simplePos x="0" y="0"/>
            <wp:positionH relativeFrom="margin">
              <wp:align>right</wp:align>
            </wp:positionH>
            <wp:positionV relativeFrom="paragraph">
              <wp:posOffset>246435</wp:posOffset>
            </wp:positionV>
            <wp:extent cx="5725160" cy="3053080"/>
            <wp:effectExtent l="0" t="0" r="889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5160" cy="3053080"/>
                    </a:xfrm>
                    <a:prstGeom prst="rect">
                      <a:avLst/>
                    </a:prstGeom>
                    <a:noFill/>
                    <a:ln>
                      <a:noFill/>
                    </a:ln>
                  </pic:spPr>
                </pic:pic>
              </a:graphicData>
            </a:graphic>
          </wp:anchor>
        </w:drawing>
      </w:r>
      <w:r>
        <w:t>Anhang 1.6.1</w:t>
      </w:r>
      <w:bookmarkEnd w:id="211"/>
      <w:r>
        <w:t>: Das Befehlsregister</w:t>
      </w:r>
      <w:bookmarkEnd w:id="212"/>
      <w:bookmarkEnd w:id="213"/>
      <w:bookmarkEnd w:id="214"/>
    </w:p>
    <w:p w14:paraId="41EF704C" w14:textId="280E668A" w:rsidR="00D968DC" w:rsidRDefault="00D968DC" w:rsidP="00D968DC"/>
    <w:p w14:paraId="4B807155" w14:textId="26864ADD" w:rsidR="00614902" w:rsidRDefault="00614902" w:rsidP="00614902">
      <w:pPr>
        <w:pStyle w:val="Anhang3"/>
      </w:pPr>
      <w:bookmarkStart w:id="215" w:name="Anhang162"/>
      <w:bookmarkStart w:id="216" w:name="_Toc80891184"/>
      <w:bookmarkStart w:id="217" w:name="_Toc81046175"/>
      <w:bookmarkStart w:id="218" w:name="_Toc82533398"/>
      <w:r>
        <w:rPr>
          <w:noProof/>
        </w:rPr>
        <w:drawing>
          <wp:anchor distT="0" distB="0" distL="114300" distR="114300" simplePos="0" relativeHeight="251727872" behindDoc="1" locked="0" layoutInCell="1" allowOverlap="1" wp14:anchorId="13187D23" wp14:editId="08F2D94E">
            <wp:simplePos x="0" y="0"/>
            <wp:positionH relativeFrom="margin">
              <wp:align>left</wp:align>
            </wp:positionH>
            <wp:positionV relativeFrom="paragraph">
              <wp:posOffset>236607</wp:posOffset>
            </wp:positionV>
            <wp:extent cx="3260090" cy="779145"/>
            <wp:effectExtent l="0" t="0" r="0" b="1905"/>
            <wp:wrapTopAndBottom/>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0090" cy="779145"/>
                    </a:xfrm>
                    <a:prstGeom prst="rect">
                      <a:avLst/>
                    </a:prstGeom>
                    <a:noFill/>
                    <a:ln>
                      <a:noFill/>
                    </a:ln>
                  </pic:spPr>
                </pic:pic>
              </a:graphicData>
            </a:graphic>
          </wp:anchor>
        </w:drawing>
      </w:r>
      <w:r>
        <w:t>Anhang 1.6.2</w:t>
      </w:r>
      <w:bookmarkEnd w:id="215"/>
      <w:r>
        <w:t xml:space="preserve">: Das </w:t>
      </w:r>
      <m:oMath>
        <m:r>
          <w:rPr>
            <w:rFonts w:ascii="Cambria Math" w:hAnsi="Cambria Math"/>
          </w:rPr>
          <m:t>HLT</m:t>
        </m:r>
      </m:oMath>
      <w:r>
        <w:t xml:space="preserve"> Signal</w:t>
      </w:r>
      <w:bookmarkEnd w:id="216"/>
      <w:bookmarkEnd w:id="217"/>
      <w:bookmarkEnd w:id="218"/>
    </w:p>
    <w:p w14:paraId="66569CFE" w14:textId="08581548" w:rsidR="00614902" w:rsidRDefault="00CB70F6" w:rsidP="00614902">
      <w:r>
        <w:rPr>
          <w:noProof/>
        </w:rPr>
        <w:drawing>
          <wp:anchor distT="0" distB="0" distL="114300" distR="114300" simplePos="0" relativeHeight="251728896" behindDoc="1" locked="0" layoutInCell="1" allowOverlap="1" wp14:anchorId="73E666F4" wp14:editId="36353363">
            <wp:simplePos x="0" y="0"/>
            <wp:positionH relativeFrom="margin">
              <wp:align>left</wp:align>
            </wp:positionH>
            <wp:positionV relativeFrom="paragraph">
              <wp:posOffset>1302385</wp:posOffset>
            </wp:positionV>
            <wp:extent cx="5725160" cy="3345180"/>
            <wp:effectExtent l="0" t="0" r="8890" b="7620"/>
            <wp:wrapTight wrapText="bothSides">
              <wp:wrapPolygon edited="0">
                <wp:start x="0" y="0"/>
                <wp:lineTo x="0" y="21526"/>
                <wp:lineTo x="21562" y="21526"/>
                <wp:lineTo x="21562" y="0"/>
                <wp:lineTo x="0" y="0"/>
              </wp:wrapPolygon>
            </wp:wrapTight>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516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87F0D1" w14:textId="1DFCDA86" w:rsidR="00CB70F6" w:rsidRDefault="00DD70DE" w:rsidP="00CB70F6">
      <w:pPr>
        <w:pStyle w:val="Anhang3"/>
      </w:pPr>
      <w:bookmarkStart w:id="219" w:name="Anhang163"/>
      <w:bookmarkStart w:id="220" w:name="_Toc80891185"/>
      <w:bookmarkStart w:id="221" w:name="_Toc81046176"/>
      <w:bookmarkStart w:id="222" w:name="_Toc82533399"/>
      <w:r>
        <w:t>Anhang 1.6.3</w:t>
      </w:r>
      <w:bookmarkEnd w:id="219"/>
      <w:r>
        <w:t>: Die Steuersignale</w:t>
      </w:r>
      <w:bookmarkEnd w:id="220"/>
      <w:bookmarkEnd w:id="221"/>
      <w:bookmarkEnd w:id="222"/>
    </w:p>
    <w:p w14:paraId="04FD7EE9" w14:textId="77777777" w:rsidR="00CB70F6" w:rsidRDefault="00CB70F6">
      <w:pPr>
        <w:jc w:val="left"/>
        <w:rPr>
          <w:rFonts w:asciiTheme="majorHAnsi" w:eastAsiaTheme="majorEastAsia" w:hAnsiTheme="majorHAnsi" w:cstheme="majorBidi"/>
          <w:color w:val="1F3763" w:themeColor="accent1" w:themeShade="7F"/>
          <w:sz w:val="24"/>
          <w:szCs w:val="24"/>
        </w:rPr>
      </w:pPr>
      <w:r>
        <w:br w:type="page"/>
      </w:r>
    </w:p>
    <w:p w14:paraId="2C10B7A5" w14:textId="74D841DA" w:rsidR="00CB70F6" w:rsidRDefault="003817F2" w:rsidP="00213B7C">
      <w:pPr>
        <w:pStyle w:val="Anhang3"/>
      </w:pPr>
      <w:bookmarkStart w:id="223" w:name="Anhang164"/>
      <w:bookmarkStart w:id="224" w:name="_Toc80891186"/>
      <w:bookmarkStart w:id="225" w:name="_Toc81046177"/>
      <w:bookmarkStart w:id="226" w:name="_Toc82533400"/>
      <w:r w:rsidRPr="003817F2">
        <w:rPr>
          <w:noProof/>
        </w:rPr>
        <w:lastRenderedPageBreak/>
        <w:drawing>
          <wp:anchor distT="0" distB="0" distL="114300" distR="114300" simplePos="0" relativeHeight="251730944" behindDoc="1" locked="0" layoutInCell="1" allowOverlap="1" wp14:anchorId="5F28EC00" wp14:editId="27633C56">
            <wp:simplePos x="0" y="0"/>
            <wp:positionH relativeFrom="margin">
              <wp:align>center</wp:align>
            </wp:positionH>
            <wp:positionV relativeFrom="paragraph">
              <wp:posOffset>7727100</wp:posOffset>
            </wp:positionV>
            <wp:extent cx="2724530" cy="1124107"/>
            <wp:effectExtent l="0" t="0" r="0" b="0"/>
            <wp:wrapTight wrapText="bothSides">
              <wp:wrapPolygon edited="0">
                <wp:start x="0" y="0"/>
                <wp:lineTo x="0" y="21234"/>
                <wp:lineTo x="21449" y="21234"/>
                <wp:lineTo x="21449" y="0"/>
                <wp:lineTo x="0" y="0"/>
              </wp:wrapPolygon>
            </wp:wrapTight>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724530" cy="1124107"/>
                    </a:xfrm>
                    <a:prstGeom prst="rect">
                      <a:avLst/>
                    </a:prstGeom>
                  </pic:spPr>
                </pic:pic>
              </a:graphicData>
            </a:graphic>
          </wp:anchor>
        </w:drawing>
      </w:r>
      <w:r w:rsidRPr="003817F2">
        <w:rPr>
          <w:noProof/>
        </w:rPr>
        <w:drawing>
          <wp:anchor distT="0" distB="0" distL="114300" distR="114300" simplePos="0" relativeHeight="251729920" behindDoc="0" locked="0" layoutInCell="1" allowOverlap="1" wp14:anchorId="725465DA" wp14:editId="2A14D0BA">
            <wp:simplePos x="0" y="0"/>
            <wp:positionH relativeFrom="margin">
              <wp:align>left</wp:align>
            </wp:positionH>
            <wp:positionV relativeFrom="paragraph">
              <wp:posOffset>215505</wp:posOffset>
            </wp:positionV>
            <wp:extent cx="5731510" cy="7747000"/>
            <wp:effectExtent l="0" t="0" r="2540" b="6350"/>
            <wp:wrapTopAndBottom/>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t="2813"/>
                    <a:stretch/>
                  </pic:blipFill>
                  <pic:spPr bwMode="auto">
                    <a:xfrm>
                      <a:off x="0" y="0"/>
                      <a:ext cx="5731510" cy="7747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13B7C">
        <w:t>Anhang 1.6.4</w:t>
      </w:r>
      <w:bookmarkEnd w:id="223"/>
      <w:r w:rsidR="00213B7C">
        <w:t>: Übersicht SAP-Architektur und Steuersignale</w:t>
      </w:r>
      <w:bookmarkEnd w:id="224"/>
      <w:bookmarkEnd w:id="225"/>
      <w:bookmarkEnd w:id="226"/>
    </w:p>
    <w:p w14:paraId="348B8764" w14:textId="44A20F25" w:rsidR="00233A9D" w:rsidRDefault="00233A9D" w:rsidP="003817F2"/>
    <w:p w14:paraId="182BD1EA" w14:textId="77777777" w:rsidR="00233A9D" w:rsidRDefault="00233A9D">
      <w:pPr>
        <w:jc w:val="left"/>
      </w:pPr>
      <w:r>
        <w:br w:type="page"/>
      </w:r>
    </w:p>
    <w:p w14:paraId="50F6D4B6" w14:textId="45F6C8D1" w:rsidR="00821FF2" w:rsidRDefault="00821FF2" w:rsidP="00821FF2">
      <w:pPr>
        <w:pStyle w:val="Anhang3"/>
        <w:rPr>
          <w:rFonts w:ascii="Calibri" w:hAnsi="Calibri" w:cs="Calibri"/>
          <w:color w:val="1E4E79"/>
          <w:sz w:val="28"/>
          <w:szCs w:val="28"/>
        </w:rPr>
      </w:pPr>
      <w:bookmarkStart w:id="227" w:name="Anhang165"/>
      <w:bookmarkStart w:id="228" w:name="_Toc80891187"/>
      <w:bookmarkStart w:id="229" w:name="_Toc81046178"/>
      <w:bookmarkStart w:id="230" w:name="_Toc82533401"/>
      <w:r>
        <w:lastRenderedPageBreak/>
        <w:t>Anhang 1.6.5</w:t>
      </w:r>
      <w:bookmarkEnd w:id="227"/>
      <w:r>
        <w:t xml:space="preserve"> Erklärung der Steuersignale</w:t>
      </w:r>
      <w:bookmarkEnd w:id="228"/>
      <w:bookmarkEnd w:id="229"/>
      <w:bookmarkEnd w:id="230"/>
    </w:p>
    <w:tbl>
      <w:tblPr>
        <w:tblStyle w:val="Tabellenraster"/>
        <w:tblW w:w="0" w:type="auto"/>
        <w:tblBorders>
          <w:top w:val="none" w:sz="0" w:space="0" w:color="auto"/>
          <w:left w:val="none" w:sz="0" w:space="0" w:color="auto"/>
          <w:bottom w:val="none" w:sz="0" w:space="0" w:color="auto"/>
          <w:right w:val="none" w:sz="0" w:space="0" w:color="auto"/>
          <w:insideH w:val="single" w:sz="4" w:space="0" w:color="A5A5A5" w:themeColor="accent3"/>
          <w:insideV w:val="none" w:sz="0" w:space="0" w:color="auto"/>
        </w:tblBorders>
        <w:tblLook w:val="04A0" w:firstRow="1" w:lastRow="0" w:firstColumn="1" w:lastColumn="0" w:noHBand="0" w:noVBand="1"/>
      </w:tblPr>
      <w:tblGrid>
        <w:gridCol w:w="1425"/>
        <w:gridCol w:w="1972"/>
        <w:gridCol w:w="5619"/>
      </w:tblGrid>
      <w:tr w:rsidR="0051091C" w14:paraId="6DB2C9A0" w14:textId="77777777" w:rsidTr="00320000">
        <w:tc>
          <w:tcPr>
            <w:tcW w:w="1425" w:type="dxa"/>
            <w:tcBorders>
              <w:top w:val="nil"/>
              <w:bottom w:val="single" w:sz="4" w:space="0" w:color="5B9BD5" w:themeColor="accent5"/>
              <w:right w:val="nil"/>
            </w:tcBorders>
            <w:shd w:val="clear" w:color="auto" w:fill="8EAADB" w:themeFill="accent1" w:themeFillTint="99"/>
          </w:tcPr>
          <w:p w14:paraId="4B410049" w14:textId="29DBB771" w:rsidR="0051091C" w:rsidRDefault="00940529" w:rsidP="002D6728">
            <m:oMathPara>
              <m:oMath>
                <m:r>
                  <w:rPr>
                    <w:rFonts w:ascii="Cambria Math" w:hAnsi="Cambria Math"/>
                  </w:rPr>
                  <m:t>LF</m:t>
                </m:r>
              </m:oMath>
            </m:oMathPara>
          </w:p>
        </w:tc>
        <w:tc>
          <w:tcPr>
            <w:tcW w:w="1972" w:type="dxa"/>
            <w:tcBorders>
              <w:left w:val="nil"/>
              <w:right w:val="single" w:sz="4" w:space="0" w:color="A5A5A5" w:themeColor="accent3"/>
            </w:tcBorders>
          </w:tcPr>
          <w:p w14:paraId="17B4D23B" w14:textId="68765D4C" w:rsidR="0051091C" w:rsidRDefault="0051091C" w:rsidP="002D6728">
            <w:r>
              <w:t>Load Flag Register</w:t>
            </w:r>
          </w:p>
        </w:tc>
        <w:tc>
          <w:tcPr>
            <w:tcW w:w="5619" w:type="dxa"/>
            <w:tcBorders>
              <w:top w:val="nil"/>
              <w:left w:val="single" w:sz="4" w:space="0" w:color="A5A5A5" w:themeColor="accent3"/>
              <w:bottom w:val="single" w:sz="4" w:space="0" w:color="A5A5A5" w:themeColor="accent3"/>
            </w:tcBorders>
          </w:tcPr>
          <w:p w14:paraId="0EF1CF85" w14:textId="0A712737" w:rsidR="0051091C" w:rsidRDefault="0051091C" w:rsidP="002D6728">
            <w:r>
              <w:t>Speichert die aktuell in der ALU gesetzten Steuerflags in der Kontrolleinheit</w:t>
            </w:r>
          </w:p>
        </w:tc>
      </w:tr>
      <w:tr w:rsidR="0051091C" w14:paraId="50CA04C5"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6E7DA5C6" w14:textId="13188179" w:rsidR="0051091C" w:rsidRDefault="00940529" w:rsidP="002D6728">
            <w:pPr>
              <w:rPr>
                <w:rFonts w:ascii="Calibri" w:eastAsia="PMingLiU" w:hAnsi="Calibri" w:cs="Calibri"/>
              </w:rPr>
            </w:pPr>
            <m:oMathPara>
              <m:oMath>
                <m:r>
                  <w:rPr>
                    <w:rFonts w:ascii="Cambria Math" w:eastAsia="PMingLiU" w:hAnsi="Cambria Math" w:cs="Calibri"/>
                  </w:rPr>
                  <m:t>CC</m:t>
                </m:r>
              </m:oMath>
            </m:oMathPara>
          </w:p>
        </w:tc>
        <w:tc>
          <w:tcPr>
            <w:tcW w:w="1972" w:type="dxa"/>
            <w:tcBorders>
              <w:left w:val="nil"/>
              <w:right w:val="single" w:sz="4" w:space="0" w:color="A5A5A5" w:themeColor="accent3"/>
            </w:tcBorders>
          </w:tcPr>
          <w:p w14:paraId="654D859A" w14:textId="512B954E" w:rsidR="0051091C" w:rsidRDefault="0051091C" w:rsidP="002D6728">
            <w:r>
              <w:t>Cyle Clear</w:t>
            </w:r>
          </w:p>
        </w:tc>
        <w:tc>
          <w:tcPr>
            <w:tcW w:w="5619" w:type="dxa"/>
            <w:tcBorders>
              <w:top w:val="single" w:sz="4" w:space="0" w:color="A5A5A5" w:themeColor="accent3"/>
              <w:left w:val="single" w:sz="4" w:space="0" w:color="A5A5A5" w:themeColor="accent3"/>
              <w:bottom w:val="single" w:sz="4" w:space="0" w:color="A5A5A5" w:themeColor="accent3"/>
            </w:tcBorders>
          </w:tcPr>
          <w:p w14:paraId="6A0B5BB4" w14:textId="0D1F832B" w:rsidR="0051091C" w:rsidRDefault="0051091C" w:rsidP="002D6728">
            <w:r>
              <w:t>Setzt den Mikrobefehlszähler in der Kontrolleinheit auf 0 zurück, damit der nächste Befehl ausgeführt werden kann</w:t>
            </w:r>
          </w:p>
        </w:tc>
      </w:tr>
      <w:tr w:rsidR="0084396D" w14:paraId="6C44EA2C"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4B6D0FAA" w14:textId="08F81A2C" w:rsidR="0051091C" w:rsidRDefault="00940529" w:rsidP="002D6728">
            <w:pPr>
              <w:rPr>
                <w:rFonts w:ascii="Calibri" w:eastAsia="Calibri" w:hAnsi="Calibri" w:cs="Times New Roman"/>
              </w:rPr>
            </w:pPr>
            <m:oMathPara>
              <m:oMath>
                <m:r>
                  <w:rPr>
                    <w:rFonts w:ascii="Cambria Math" w:eastAsia="Calibri" w:hAnsi="Cambria Math" w:cs="Times New Roman"/>
                  </w:rPr>
                  <m:t>RR</m:t>
                </m:r>
              </m:oMath>
            </m:oMathPara>
          </w:p>
        </w:tc>
        <w:tc>
          <w:tcPr>
            <w:tcW w:w="1972" w:type="dxa"/>
            <w:tcBorders>
              <w:left w:val="nil"/>
              <w:right w:val="single" w:sz="4" w:space="0" w:color="A5A5A5" w:themeColor="accent3"/>
            </w:tcBorders>
          </w:tcPr>
          <w:p w14:paraId="31FEC938" w14:textId="441A2F86" w:rsidR="0051091C" w:rsidRDefault="0051091C" w:rsidP="002D6728">
            <w:r>
              <w:t>Read RAM</w:t>
            </w:r>
          </w:p>
        </w:tc>
        <w:tc>
          <w:tcPr>
            <w:tcW w:w="5619" w:type="dxa"/>
            <w:tcBorders>
              <w:top w:val="single" w:sz="4" w:space="0" w:color="A5A5A5" w:themeColor="accent3"/>
              <w:left w:val="single" w:sz="4" w:space="0" w:color="A5A5A5" w:themeColor="accent3"/>
              <w:bottom w:val="single" w:sz="4" w:space="0" w:color="A5A5A5" w:themeColor="accent3"/>
            </w:tcBorders>
          </w:tcPr>
          <w:p w14:paraId="167A48BB" w14:textId="7C7628E8" w:rsidR="0051091C" w:rsidRDefault="0051091C" w:rsidP="002D6728">
            <w:r>
              <w:t>Liest den Inhalt der im MAR gesetzten Adresse aus und überträgt deren Inhalt auf den Bus</w:t>
            </w:r>
          </w:p>
        </w:tc>
      </w:tr>
      <w:tr w:rsidR="0084396D" w14:paraId="40F68531"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2E39C659" w14:textId="11A6D531" w:rsidR="0051091C" w:rsidRDefault="00940529" w:rsidP="002D6728">
            <w:pPr>
              <w:rPr>
                <w:rFonts w:ascii="Calibri" w:eastAsia="Calibri" w:hAnsi="Calibri" w:cs="Times New Roman"/>
              </w:rPr>
            </w:pPr>
            <m:oMathPara>
              <m:oMath>
                <m:r>
                  <w:rPr>
                    <w:rFonts w:ascii="Cambria Math" w:eastAsia="Calibri" w:hAnsi="Cambria Math" w:cs="Times New Roman"/>
                  </w:rPr>
                  <m:t>WR</m:t>
                </m:r>
              </m:oMath>
            </m:oMathPara>
          </w:p>
        </w:tc>
        <w:tc>
          <w:tcPr>
            <w:tcW w:w="1972" w:type="dxa"/>
            <w:tcBorders>
              <w:left w:val="nil"/>
              <w:right w:val="single" w:sz="4" w:space="0" w:color="A5A5A5" w:themeColor="accent3"/>
            </w:tcBorders>
          </w:tcPr>
          <w:p w14:paraId="797B0C8F" w14:textId="6F634DF6" w:rsidR="0051091C" w:rsidRDefault="0051091C" w:rsidP="002D6728">
            <w:r>
              <w:t>Write RAM</w:t>
            </w:r>
          </w:p>
        </w:tc>
        <w:tc>
          <w:tcPr>
            <w:tcW w:w="5619" w:type="dxa"/>
            <w:tcBorders>
              <w:top w:val="single" w:sz="4" w:space="0" w:color="A5A5A5" w:themeColor="accent3"/>
              <w:left w:val="single" w:sz="4" w:space="0" w:color="A5A5A5" w:themeColor="accent3"/>
              <w:bottom w:val="single" w:sz="4" w:space="0" w:color="A5A5A5" w:themeColor="accent3"/>
            </w:tcBorders>
          </w:tcPr>
          <w:p w14:paraId="009DCE0D" w14:textId="37C6F038" w:rsidR="0051091C" w:rsidRDefault="0051091C" w:rsidP="002D6728">
            <w:r>
              <w:t>Schreibt den Wert des Busses in die im MAR gesetzte Adresse des RAM</w:t>
            </w:r>
          </w:p>
        </w:tc>
      </w:tr>
      <w:tr w:rsidR="001B52B3" w14:paraId="7DDFE535"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31273E22" w14:textId="7355C3BF" w:rsidR="0051091C" w:rsidRDefault="00940529" w:rsidP="002D6728">
            <w:pPr>
              <w:rPr>
                <w:rFonts w:ascii="Calibri" w:eastAsia="Calibri" w:hAnsi="Calibri" w:cs="Times New Roman"/>
              </w:rPr>
            </w:pPr>
            <m:oMathPara>
              <m:oMath>
                <m:r>
                  <w:rPr>
                    <w:rFonts w:ascii="Cambria Math" w:eastAsia="Calibri" w:hAnsi="Cambria Math" w:cs="Times New Roman"/>
                  </w:rPr>
                  <m:t>LM</m:t>
                </m:r>
              </m:oMath>
            </m:oMathPara>
          </w:p>
        </w:tc>
        <w:tc>
          <w:tcPr>
            <w:tcW w:w="1972" w:type="dxa"/>
            <w:tcBorders>
              <w:left w:val="nil"/>
              <w:right w:val="single" w:sz="4" w:space="0" w:color="A5A5A5" w:themeColor="accent3"/>
            </w:tcBorders>
          </w:tcPr>
          <w:p w14:paraId="49876469" w14:textId="77F39203" w:rsidR="0051091C" w:rsidRDefault="0051091C" w:rsidP="002D6728">
            <w:r>
              <w:t>Load MAR</w:t>
            </w:r>
          </w:p>
        </w:tc>
        <w:tc>
          <w:tcPr>
            <w:tcW w:w="5619" w:type="dxa"/>
            <w:tcBorders>
              <w:top w:val="single" w:sz="4" w:space="0" w:color="A5A5A5" w:themeColor="accent3"/>
              <w:left w:val="single" w:sz="4" w:space="0" w:color="A5A5A5" w:themeColor="accent3"/>
              <w:bottom w:val="single" w:sz="4" w:space="0" w:color="A5A5A5" w:themeColor="accent3"/>
            </w:tcBorders>
          </w:tcPr>
          <w:p w14:paraId="6A23E39D" w14:textId="3FDC777B" w:rsidR="0051091C" w:rsidRDefault="0051091C" w:rsidP="002D6728">
            <w:r>
              <w:t xml:space="preserve">Lädt den Wert des Busses in das </w:t>
            </w:r>
            <w:r w:rsidR="00165DD3">
              <w:t>Adressenr</w:t>
            </w:r>
            <w:r>
              <w:t>egister (Memory Address Register; MAR)</w:t>
            </w:r>
          </w:p>
        </w:tc>
      </w:tr>
      <w:tr w:rsidR="00951A7B" w14:paraId="44413BD3"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2A27E810" w14:textId="3BED7DFB" w:rsidR="0051091C" w:rsidRDefault="00940529" w:rsidP="002D6728">
            <w:pPr>
              <w:rPr>
                <w:rFonts w:ascii="Calibri" w:eastAsia="Calibri" w:hAnsi="Calibri" w:cs="Times New Roman"/>
              </w:rPr>
            </w:pPr>
            <m:oMathPara>
              <m:oMath>
                <m:r>
                  <w:rPr>
                    <w:rFonts w:ascii="Cambria Math" w:eastAsia="Calibri" w:hAnsi="Cambria Math" w:cs="Times New Roman"/>
                  </w:rPr>
                  <m:t>LI</m:t>
                </m:r>
              </m:oMath>
            </m:oMathPara>
          </w:p>
        </w:tc>
        <w:tc>
          <w:tcPr>
            <w:tcW w:w="1972" w:type="dxa"/>
            <w:tcBorders>
              <w:left w:val="nil"/>
              <w:right w:val="single" w:sz="4" w:space="0" w:color="A5A5A5" w:themeColor="accent3"/>
            </w:tcBorders>
          </w:tcPr>
          <w:p w14:paraId="57FE6DBA" w14:textId="1FEAD1E7" w:rsidR="0051091C" w:rsidRDefault="0051091C" w:rsidP="002D6728">
            <w:r>
              <w:t>Load Instruction</w:t>
            </w:r>
          </w:p>
        </w:tc>
        <w:tc>
          <w:tcPr>
            <w:tcW w:w="5619" w:type="dxa"/>
            <w:tcBorders>
              <w:top w:val="single" w:sz="4" w:space="0" w:color="A5A5A5" w:themeColor="accent3"/>
              <w:left w:val="single" w:sz="4" w:space="0" w:color="A5A5A5" w:themeColor="accent3"/>
              <w:bottom w:val="single" w:sz="4" w:space="0" w:color="A5A5A5" w:themeColor="accent3"/>
            </w:tcBorders>
          </w:tcPr>
          <w:p w14:paraId="56C45016" w14:textId="47A89EDC" w:rsidR="0051091C" w:rsidRDefault="0051091C" w:rsidP="002D6728">
            <w:r>
              <w:t>Lädt den Wert des Busses in das Befehlsregister</w:t>
            </w:r>
          </w:p>
        </w:tc>
      </w:tr>
      <w:tr w:rsidR="00951A7B" w14:paraId="1862B1AF"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3FD68123" w14:textId="47C92EC4" w:rsidR="0051091C" w:rsidRDefault="00940529" w:rsidP="002D6728">
            <w:pPr>
              <w:rPr>
                <w:rFonts w:ascii="Calibri" w:eastAsia="Calibri" w:hAnsi="Calibri" w:cs="Times New Roman"/>
              </w:rPr>
            </w:pPr>
            <m:oMathPara>
              <m:oMath>
                <m:r>
                  <w:rPr>
                    <w:rFonts w:ascii="Cambria Math" w:eastAsia="Calibri" w:hAnsi="Cambria Math" w:cs="Times New Roman"/>
                  </w:rPr>
                  <m:t>IP</m:t>
                </m:r>
              </m:oMath>
            </m:oMathPara>
          </w:p>
        </w:tc>
        <w:tc>
          <w:tcPr>
            <w:tcW w:w="1972" w:type="dxa"/>
            <w:tcBorders>
              <w:left w:val="nil"/>
              <w:right w:val="single" w:sz="4" w:space="0" w:color="A5A5A5" w:themeColor="accent3"/>
            </w:tcBorders>
          </w:tcPr>
          <w:p w14:paraId="2324F974" w14:textId="58D40FFE" w:rsidR="0051091C" w:rsidRDefault="0051091C" w:rsidP="002D6728">
            <w:r>
              <w:t>Increment Pointer</w:t>
            </w:r>
          </w:p>
        </w:tc>
        <w:tc>
          <w:tcPr>
            <w:tcW w:w="5619" w:type="dxa"/>
            <w:tcBorders>
              <w:top w:val="single" w:sz="4" w:space="0" w:color="A5A5A5" w:themeColor="accent3"/>
              <w:left w:val="single" w:sz="4" w:space="0" w:color="A5A5A5" w:themeColor="accent3"/>
              <w:bottom w:val="single" w:sz="4" w:space="0" w:color="A5A5A5" w:themeColor="accent3"/>
            </w:tcBorders>
          </w:tcPr>
          <w:p w14:paraId="5C829388" w14:textId="159AD48D" w:rsidR="0051091C" w:rsidRDefault="0051091C" w:rsidP="002D6728">
            <w:r>
              <w:t xml:space="preserve">Erhöht die aktuell im </w:t>
            </w:r>
            <w:r w:rsidR="00037F8F">
              <w:t>Befehlszähler</w:t>
            </w:r>
            <w:r>
              <w:t xml:space="preserve"> gespeicherte Adresse des nächsten Befehls um eins</w:t>
            </w:r>
          </w:p>
        </w:tc>
      </w:tr>
      <w:tr w:rsidR="0051091C" w14:paraId="721C0279"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67BAD9E2" w14:textId="52A25A65" w:rsidR="0051091C" w:rsidRDefault="00940529" w:rsidP="002D6728">
            <w:pPr>
              <w:rPr>
                <w:rFonts w:ascii="Calibri" w:eastAsia="Calibri" w:hAnsi="Calibri" w:cs="Times New Roman"/>
              </w:rPr>
            </w:pPr>
            <m:oMathPara>
              <m:oMath>
                <m:r>
                  <w:rPr>
                    <w:rFonts w:ascii="Cambria Math" w:eastAsia="Calibri" w:hAnsi="Cambria Math" w:cs="Times New Roman"/>
                  </w:rPr>
                  <m:t>EP</m:t>
                </m:r>
              </m:oMath>
            </m:oMathPara>
          </w:p>
        </w:tc>
        <w:tc>
          <w:tcPr>
            <w:tcW w:w="1972" w:type="dxa"/>
            <w:tcBorders>
              <w:left w:val="nil"/>
              <w:right w:val="single" w:sz="4" w:space="0" w:color="A5A5A5" w:themeColor="accent3"/>
            </w:tcBorders>
          </w:tcPr>
          <w:p w14:paraId="06459855" w14:textId="06DBCCBA" w:rsidR="0051091C" w:rsidRDefault="0051091C" w:rsidP="002D6728">
            <w:r>
              <w:t>Enable Pointer</w:t>
            </w:r>
          </w:p>
        </w:tc>
        <w:tc>
          <w:tcPr>
            <w:tcW w:w="5619" w:type="dxa"/>
            <w:tcBorders>
              <w:top w:val="single" w:sz="4" w:space="0" w:color="A5A5A5" w:themeColor="accent3"/>
              <w:left w:val="single" w:sz="4" w:space="0" w:color="A5A5A5" w:themeColor="accent3"/>
              <w:bottom w:val="single" w:sz="4" w:space="0" w:color="A5A5A5" w:themeColor="accent3"/>
            </w:tcBorders>
          </w:tcPr>
          <w:p w14:paraId="36F1B791" w14:textId="28AE442E" w:rsidR="0051091C" w:rsidRDefault="0051091C" w:rsidP="002D6728">
            <w:r>
              <w:t xml:space="preserve">Überträgt den Inhalt des </w:t>
            </w:r>
            <w:r w:rsidR="00663F92">
              <w:t>Befehlszählers</w:t>
            </w:r>
            <w:r>
              <w:t xml:space="preserve"> auf den Bus</w:t>
            </w:r>
          </w:p>
        </w:tc>
      </w:tr>
      <w:tr w:rsidR="0051091C" w14:paraId="23682970"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5E4476D1" w14:textId="4C173ED7" w:rsidR="0051091C" w:rsidRDefault="00940529" w:rsidP="002D6728">
            <w:pPr>
              <w:rPr>
                <w:rFonts w:ascii="Calibri" w:eastAsia="Calibri" w:hAnsi="Calibri" w:cs="Times New Roman"/>
              </w:rPr>
            </w:pPr>
            <m:oMathPara>
              <m:oMath>
                <m:r>
                  <w:rPr>
                    <w:rFonts w:ascii="Cambria Math" w:eastAsia="Calibri" w:hAnsi="Cambria Math" w:cs="Times New Roman"/>
                  </w:rPr>
                  <m:t>LP</m:t>
                </m:r>
              </m:oMath>
            </m:oMathPara>
          </w:p>
        </w:tc>
        <w:tc>
          <w:tcPr>
            <w:tcW w:w="1972" w:type="dxa"/>
            <w:tcBorders>
              <w:left w:val="nil"/>
              <w:right w:val="single" w:sz="4" w:space="0" w:color="A5A5A5" w:themeColor="accent3"/>
            </w:tcBorders>
          </w:tcPr>
          <w:p w14:paraId="038F09FE" w14:textId="2F6AA1E3" w:rsidR="0051091C" w:rsidRDefault="0051091C" w:rsidP="002D6728">
            <w:r>
              <w:t>Load Pointer</w:t>
            </w:r>
          </w:p>
        </w:tc>
        <w:tc>
          <w:tcPr>
            <w:tcW w:w="5619" w:type="dxa"/>
            <w:tcBorders>
              <w:top w:val="single" w:sz="4" w:space="0" w:color="A5A5A5" w:themeColor="accent3"/>
              <w:left w:val="single" w:sz="4" w:space="0" w:color="A5A5A5" w:themeColor="accent3"/>
              <w:bottom w:val="single" w:sz="4" w:space="0" w:color="A5A5A5" w:themeColor="accent3"/>
            </w:tcBorders>
          </w:tcPr>
          <w:p w14:paraId="217F157D" w14:textId="490FA003" w:rsidR="0051091C" w:rsidRDefault="0051091C" w:rsidP="002D6728">
            <w:r>
              <w:t>Lädt den Wert des Busses in den Befehlszähler</w:t>
            </w:r>
          </w:p>
        </w:tc>
      </w:tr>
      <w:tr w:rsidR="0051091C" w14:paraId="1279FCD7"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43191EA5" w14:textId="19DBDEAA" w:rsidR="0051091C" w:rsidRDefault="00940529" w:rsidP="002D6728">
            <w:pPr>
              <w:rPr>
                <w:rFonts w:ascii="Calibri" w:eastAsia="Calibri" w:hAnsi="Calibri" w:cs="Times New Roman"/>
              </w:rPr>
            </w:pPr>
            <m:oMathPara>
              <m:oMath>
                <m:r>
                  <w:rPr>
                    <w:rFonts w:ascii="Cambria Math" w:eastAsia="Calibri" w:hAnsi="Cambria Math" w:cs="Times New Roman"/>
                  </w:rPr>
                  <m:t>LO</m:t>
                </m:r>
              </m:oMath>
            </m:oMathPara>
          </w:p>
        </w:tc>
        <w:tc>
          <w:tcPr>
            <w:tcW w:w="1972" w:type="dxa"/>
            <w:tcBorders>
              <w:left w:val="nil"/>
              <w:right w:val="single" w:sz="4" w:space="0" w:color="A5A5A5" w:themeColor="accent3"/>
            </w:tcBorders>
          </w:tcPr>
          <w:p w14:paraId="35B96D7E" w14:textId="4F53BC20" w:rsidR="0051091C" w:rsidRDefault="0051091C" w:rsidP="002D6728">
            <w:r>
              <w:t>Load Output</w:t>
            </w:r>
          </w:p>
        </w:tc>
        <w:tc>
          <w:tcPr>
            <w:tcW w:w="5619" w:type="dxa"/>
            <w:tcBorders>
              <w:top w:val="single" w:sz="4" w:space="0" w:color="A5A5A5" w:themeColor="accent3"/>
              <w:left w:val="single" w:sz="4" w:space="0" w:color="A5A5A5" w:themeColor="accent3"/>
              <w:bottom w:val="single" w:sz="4" w:space="0" w:color="A5A5A5" w:themeColor="accent3"/>
            </w:tcBorders>
          </w:tcPr>
          <w:p w14:paraId="25AA548A" w14:textId="47F1F77B" w:rsidR="0051091C" w:rsidRDefault="0051091C" w:rsidP="002D6728">
            <w:r>
              <w:t>Lädt den Wert des Busses in das Ausgaberegister (und zeigt somit die Dezimaldarstellung auf der Dezimalanzeige an)</w:t>
            </w:r>
          </w:p>
        </w:tc>
      </w:tr>
      <w:tr w:rsidR="0051091C" w14:paraId="7AD13BD9"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45C515E4" w14:textId="77777777" w:rsidR="00940529" w:rsidRPr="00940529" w:rsidRDefault="00940529" w:rsidP="002D6728">
            <w:pPr>
              <w:rPr>
                <w:rFonts w:eastAsiaTheme="minorEastAsia"/>
              </w:rPr>
            </w:pPr>
            <m:oMathPara>
              <m:oMath>
                <m:r>
                  <w:rPr>
                    <w:rFonts w:ascii="Cambria Math" w:eastAsia="Calibri" w:hAnsi="Cambria Math" w:cs="Times New Roman"/>
                  </w:rPr>
                  <m:t>O1, O2,</m:t>
                </m:r>
              </m:oMath>
            </m:oMathPara>
          </w:p>
          <w:p w14:paraId="136F4232" w14:textId="7ED829B6" w:rsidR="0051091C" w:rsidRDefault="00940529" w:rsidP="002D6728">
            <w:pPr>
              <w:rPr>
                <w:rFonts w:ascii="Calibri" w:eastAsia="Calibri" w:hAnsi="Calibri" w:cs="Times New Roman"/>
              </w:rPr>
            </w:pPr>
            <m:oMathPara>
              <m:oMath>
                <m:r>
                  <w:rPr>
                    <w:rFonts w:ascii="Cambria Math" w:eastAsia="Calibri" w:hAnsi="Cambria Math" w:cs="Times New Roman"/>
                  </w:rPr>
                  <m:t>O3, O4</m:t>
                </m:r>
              </m:oMath>
            </m:oMathPara>
          </w:p>
        </w:tc>
        <w:tc>
          <w:tcPr>
            <w:tcW w:w="1972" w:type="dxa"/>
            <w:tcBorders>
              <w:left w:val="nil"/>
              <w:right w:val="single" w:sz="4" w:space="0" w:color="A5A5A5" w:themeColor="accent3"/>
            </w:tcBorders>
          </w:tcPr>
          <w:p w14:paraId="2E4B3E00" w14:textId="1394D746" w:rsidR="0051091C" w:rsidRDefault="0051091C" w:rsidP="002D6728">
            <w:r>
              <w:t>Operation 1, 2, 3, 4</w:t>
            </w:r>
          </w:p>
        </w:tc>
        <w:tc>
          <w:tcPr>
            <w:tcW w:w="5619" w:type="dxa"/>
            <w:tcBorders>
              <w:top w:val="single" w:sz="4" w:space="0" w:color="A5A5A5" w:themeColor="accent3"/>
              <w:left w:val="single" w:sz="4" w:space="0" w:color="A5A5A5" w:themeColor="accent3"/>
              <w:bottom w:val="single" w:sz="4" w:space="0" w:color="A5A5A5" w:themeColor="accent3"/>
            </w:tcBorders>
          </w:tcPr>
          <w:p w14:paraId="17964491" w14:textId="4D6D6C89" w:rsidR="0051091C" w:rsidRDefault="0051091C" w:rsidP="002D6728">
            <w:r>
              <w:t>Setzt die auszuführende Operation der ALU und überträgt das Ergebnis auf den Bus. Die Operanden sind die zu dem Zeitpunkt der Anfrage gesetzten Werte des A und B Registers</w:t>
            </w:r>
          </w:p>
        </w:tc>
      </w:tr>
      <w:tr w:rsidR="0051091C" w14:paraId="214D2391"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2FC16CC0" w14:textId="77777777" w:rsidR="0051091C" w:rsidRPr="00940529" w:rsidRDefault="00940529" w:rsidP="002D6728">
            <w:pPr>
              <w:rPr>
                <w:rFonts w:eastAsiaTheme="minorEastAsia"/>
              </w:rPr>
            </w:pPr>
            <m:oMathPara>
              <m:oMath>
                <m:r>
                  <w:rPr>
                    <w:rFonts w:ascii="Cambria Math" w:eastAsia="Calibri" w:hAnsi="Cambria Math" w:cs="Times New Roman"/>
                  </w:rPr>
                  <m:t>ET, EA,</m:t>
                </m:r>
              </m:oMath>
            </m:oMathPara>
          </w:p>
          <w:p w14:paraId="6F29BF50" w14:textId="2D056F67" w:rsidR="00940529" w:rsidRPr="00940529" w:rsidRDefault="00940529" w:rsidP="002D6728">
            <w:pPr>
              <w:rPr>
                <w:rFonts w:eastAsiaTheme="minorEastAsia"/>
              </w:rPr>
            </w:pPr>
            <m:oMathPara>
              <m:oMath>
                <m:r>
                  <w:rPr>
                    <w:rFonts w:ascii="Cambria Math" w:eastAsiaTheme="minorEastAsia" w:hAnsi="Cambria Math"/>
                  </w:rPr>
                  <m:t>EB, EC</m:t>
                </m:r>
              </m:oMath>
            </m:oMathPara>
          </w:p>
        </w:tc>
        <w:tc>
          <w:tcPr>
            <w:tcW w:w="1972" w:type="dxa"/>
            <w:tcBorders>
              <w:left w:val="nil"/>
              <w:right w:val="single" w:sz="4" w:space="0" w:color="A5A5A5" w:themeColor="accent3"/>
            </w:tcBorders>
          </w:tcPr>
          <w:p w14:paraId="2F9D5195" w14:textId="06D6E288" w:rsidR="0051091C" w:rsidRPr="0051091C" w:rsidRDefault="0051091C" w:rsidP="002D6728">
            <w:pPr>
              <w:rPr>
                <w:lang w:val="en-GB"/>
              </w:rPr>
            </w:pPr>
            <w:r w:rsidRPr="0051091C">
              <w:rPr>
                <w:lang w:val="en-GB"/>
              </w:rPr>
              <w:t>Enable Temporary, A, B, C</w:t>
            </w:r>
          </w:p>
        </w:tc>
        <w:tc>
          <w:tcPr>
            <w:tcW w:w="5619" w:type="dxa"/>
            <w:tcBorders>
              <w:top w:val="single" w:sz="4" w:space="0" w:color="A5A5A5" w:themeColor="accent3"/>
              <w:left w:val="single" w:sz="4" w:space="0" w:color="A5A5A5" w:themeColor="accent3"/>
              <w:bottom w:val="single" w:sz="4" w:space="0" w:color="A5A5A5" w:themeColor="accent3"/>
            </w:tcBorders>
          </w:tcPr>
          <w:p w14:paraId="414F7BCC" w14:textId="0CF4743B" w:rsidR="0051091C" w:rsidRDefault="0051091C" w:rsidP="002D6728">
            <w:r>
              <w:t>Überträgt den Inhalt des Temporären (A, B, C) Registers auf den Bus</w:t>
            </w:r>
          </w:p>
        </w:tc>
      </w:tr>
      <w:tr w:rsidR="0051091C" w:rsidRPr="0051091C" w14:paraId="77E682C7" w14:textId="77777777" w:rsidTr="00320000">
        <w:tc>
          <w:tcPr>
            <w:tcW w:w="1425" w:type="dxa"/>
            <w:tcBorders>
              <w:top w:val="single" w:sz="4" w:space="0" w:color="5B9BD5" w:themeColor="accent5"/>
              <w:bottom w:val="single" w:sz="4" w:space="0" w:color="5B9BD5" w:themeColor="accent5"/>
              <w:right w:val="nil"/>
            </w:tcBorders>
            <w:shd w:val="clear" w:color="auto" w:fill="8EAADB" w:themeFill="accent1" w:themeFillTint="99"/>
          </w:tcPr>
          <w:p w14:paraId="68D2F5F8" w14:textId="77777777" w:rsidR="00940529" w:rsidRPr="00940529" w:rsidRDefault="00940529" w:rsidP="002D6728">
            <w:pPr>
              <w:rPr>
                <w:rFonts w:eastAsiaTheme="minorEastAsia"/>
              </w:rPr>
            </w:pPr>
            <m:oMathPara>
              <m:oMath>
                <m:r>
                  <w:rPr>
                    <w:rFonts w:ascii="Cambria Math" w:eastAsia="Calibri" w:hAnsi="Cambria Math" w:cs="Times New Roman"/>
                  </w:rPr>
                  <m:t>LT, LA,</m:t>
                </m:r>
              </m:oMath>
            </m:oMathPara>
          </w:p>
          <w:p w14:paraId="3F50C20D" w14:textId="3CA3E26C" w:rsidR="0051091C" w:rsidRDefault="00940529" w:rsidP="002D6728">
            <w:pPr>
              <w:rPr>
                <w:rFonts w:ascii="Calibri" w:eastAsia="Calibri" w:hAnsi="Calibri" w:cs="Times New Roman"/>
              </w:rPr>
            </w:pPr>
            <m:oMathPara>
              <m:oMath>
                <m:r>
                  <w:rPr>
                    <w:rFonts w:ascii="Cambria Math" w:eastAsia="Calibri" w:hAnsi="Cambria Math" w:cs="Times New Roman"/>
                  </w:rPr>
                  <m:t>LB,LC</m:t>
                </m:r>
              </m:oMath>
            </m:oMathPara>
          </w:p>
        </w:tc>
        <w:tc>
          <w:tcPr>
            <w:tcW w:w="1972" w:type="dxa"/>
            <w:tcBorders>
              <w:left w:val="nil"/>
              <w:right w:val="single" w:sz="4" w:space="0" w:color="A5A5A5" w:themeColor="accent3"/>
            </w:tcBorders>
          </w:tcPr>
          <w:p w14:paraId="1831449E" w14:textId="1C070DB7" w:rsidR="0051091C" w:rsidRPr="0051091C" w:rsidRDefault="0051091C" w:rsidP="002D6728">
            <w:pPr>
              <w:rPr>
                <w:lang w:val="en-GB"/>
              </w:rPr>
            </w:pPr>
            <w:r w:rsidRPr="0051091C">
              <w:rPr>
                <w:lang w:val="en-GB"/>
              </w:rPr>
              <w:t>Load Temporary, A, B, C</w:t>
            </w:r>
          </w:p>
        </w:tc>
        <w:tc>
          <w:tcPr>
            <w:tcW w:w="5619" w:type="dxa"/>
            <w:tcBorders>
              <w:top w:val="single" w:sz="4" w:space="0" w:color="A5A5A5" w:themeColor="accent3"/>
              <w:left w:val="single" w:sz="4" w:space="0" w:color="A5A5A5" w:themeColor="accent3"/>
              <w:bottom w:val="single" w:sz="4" w:space="0" w:color="A5A5A5" w:themeColor="accent3"/>
            </w:tcBorders>
          </w:tcPr>
          <w:p w14:paraId="35221759" w14:textId="6C13606F" w:rsidR="0051091C" w:rsidRPr="0051091C" w:rsidRDefault="0051091C" w:rsidP="002D6728">
            <w:r>
              <w:t>Lädt den Wert des Busses in das Temporäre (A, B, C) Register</w:t>
            </w:r>
            <w:r w:rsidRPr="0051091C">
              <w:t xml:space="preserve"> </w:t>
            </w:r>
          </w:p>
        </w:tc>
      </w:tr>
      <w:tr w:rsidR="0051091C" w:rsidRPr="0051091C" w14:paraId="2805FFFB" w14:textId="77777777" w:rsidTr="00320000">
        <w:tc>
          <w:tcPr>
            <w:tcW w:w="1425" w:type="dxa"/>
            <w:tcBorders>
              <w:top w:val="single" w:sz="4" w:space="0" w:color="5B9BD5" w:themeColor="accent5"/>
              <w:bottom w:val="nil"/>
              <w:right w:val="nil"/>
            </w:tcBorders>
            <w:shd w:val="clear" w:color="auto" w:fill="8EAADB" w:themeFill="accent1" w:themeFillTint="99"/>
          </w:tcPr>
          <w:p w14:paraId="356CC772" w14:textId="1A9DA248" w:rsidR="0051091C" w:rsidRDefault="0051091C" w:rsidP="002D6728">
            <w:pPr>
              <w:rPr>
                <w:rFonts w:ascii="Calibri" w:eastAsia="Calibri" w:hAnsi="Calibri" w:cs="Times New Roman"/>
              </w:rPr>
            </w:pPr>
            <m:oMathPara>
              <m:oMath>
                <m:r>
                  <w:rPr>
                    <w:rFonts w:ascii="Cambria Math" w:eastAsia="Calibri" w:hAnsi="Cambria Math" w:cs="Times New Roman"/>
                  </w:rPr>
                  <m:t>HLT</m:t>
                </m:r>
              </m:oMath>
            </m:oMathPara>
          </w:p>
        </w:tc>
        <w:tc>
          <w:tcPr>
            <w:tcW w:w="1972" w:type="dxa"/>
            <w:tcBorders>
              <w:left w:val="nil"/>
              <w:right w:val="single" w:sz="4" w:space="0" w:color="A5A5A5" w:themeColor="accent3"/>
            </w:tcBorders>
          </w:tcPr>
          <w:p w14:paraId="292C2A72" w14:textId="783DBB50" w:rsidR="0051091C" w:rsidRPr="0051091C" w:rsidRDefault="0051091C" w:rsidP="002D6728">
            <w:r>
              <w:t>Halt</w:t>
            </w:r>
          </w:p>
        </w:tc>
        <w:tc>
          <w:tcPr>
            <w:tcW w:w="5619" w:type="dxa"/>
            <w:tcBorders>
              <w:top w:val="single" w:sz="4" w:space="0" w:color="A5A5A5" w:themeColor="accent3"/>
              <w:left w:val="single" w:sz="4" w:space="0" w:color="A5A5A5" w:themeColor="accent3"/>
              <w:bottom w:val="nil"/>
            </w:tcBorders>
          </w:tcPr>
          <w:p w14:paraId="1E651C93" w14:textId="7B083607" w:rsidR="0051091C" w:rsidRDefault="0051091C" w:rsidP="002D6728">
            <w:r>
              <w:t>Hält den Taktgeber der CPU an und stoppt die aktuelle Ausführung</w:t>
            </w:r>
          </w:p>
        </w:tc>
      </w:tr>
    </w:tbl>
    <w:p w14:paraId="6DDCDE6D" w14:textId="7F2F3FF0" w:rsidR="00821FF2" w:rsidRDefault="00821FF2" w:rsidP="002D6728"/>
    <w:p w14:paraId="4386D3D3" w14:textId="007B9D86" w:rsidR="00075A49" w:rsidRDefault="00075A49" w:rsidP="00075A49">
      <w:pPr>
        <w:pStyle w:val="Anhang3"/>
        <w:rPr>
          <w:rStyle w:val="jlqj4b"/>
        </w:rPr>
      </w:pPr>
      <w:bookmarkStart w:id="231" w:name="Anhang166"/>
      <w:bookmarkStart w:id="232" w:name="_Toc80891188"/>
      <w:bookmarkStart w:id="233" w:name="_Toc81046179"/>
      <w:bookmarkStart w:id="234" w:name="_Toc82533402"/>
      <w:r w:rsidRPr="00075A49">
        <w:rPr>
          <w:rStyle w:val="jlqj4b"/>
        </w:rPr>
        <w:t>Anhang 1.6.6</w:t>
      </w:r>
      <w:bookmarkEnd w:id="231"/>
      <w:r w:rsidRPr="00075A49">
        <w:rPr>
          <w:rStyle w:val="jlqj4b"/>
        </w:rPr>
        <w:t>: Der Zykluszähler der Kontrolleinheit</w:t>
      </w:r>
      <w:bookmarkEnd w:id="232"/>
      <w:bookmarkEnd w:id="233"/>
      <w:bookmarkEnd w:id="234"/>
    </w:p>
    <w:p w14:paraId="2156CD90" w14:textId="00F157A2" w:rsidR="00075A49" w:rsidRDefault="00075A49">
      <w:pPr>
        <w:jc w:val="left"/>
        <w:rPr>
          <w:rStyle w:val="jlqj4b"/>
          <w:rFonts w:asciiTheme="majorHAnsi" w:eastAsiaTheme="majorEastAsia" w:hAnsiTheme="majorHAnsi" w:cstheme="majorBidi"/>
          <w:color w:val="1F3763" w:themeColor="accent1" w:themeShade="7F"/>
          <w:sz w:val="24"/>
          <w:szCs w:val="24"/>
        </w:rPr>
      </w:pPr>
      <w:r w:rsidRPr="00075A49">
        <w:rPr>
          <w:rStyle w:val="jlqj4b"/>
          <w:noProof/>
        </w:rPr>
        <w:drawing>
          <wp:anchor distT="0" distB="0" distL="114300" distR="114300" simplePos="0" relativeHeight="251732992" behindDoc="1" locked="0" layoutInCell="1" allowOverlap="1" wp14:anchorId="50CCF52C" wp14:editId="4F9FB53E">
            <wp:simplePos x="0" y="0"/>
            <wp:positionH relativeFrom="margin">
              <wp:align>left</wp:align>
            </wp:positionH>
            <wp:positionV relativeFrom="paragraph">
              <wp:posOffset>28879</wp:posOffset>
            </wp:positionV>
            <wp:extent cx="4159885" cy="3617595"/>
            <wp:effectExtent l="0" t="0" r="0" b="1905"/>
            <wp:wrapTight wrapText="bothSides">
              <wp:wrapPolygon edited="0">
                <wp:start x="0" y="0"/>
                <wp:lineTo x="0" y="21498"/>
                <wp:lineTo x="21465" y="21498"/>
                <wp:lineTo x="21465" y="0"/>
                <wp:lineTo x="0" y="0"/>
              </wp:wrapPolygon>
            </wp:wrapTight>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159885" cy="3617595"/>
                    </a:xfrm>
                    <a:prstGeom prst="rect">
                      <a:avLst/>
                    </a:prstGeom>
                  </pic:spPr>
                </pic:pic>
              </a:graphicData>
            </a:graphic>
            <wp14:sizeRelH relativeFrom="margin">
              <wp14:pctWidth>0</wp14:pctWidth>
            </wp14:sizeRelH>
            <wp14:sizeRelV relativeFrom="margin">
              <wp14:pctHeight>0</wp14:pctHeight>
            </wp14:sizeRelV>
          </wp:anchor>
        </w:drawing>
      </w:r>
      <w:r>
        <w:rPr>
          <w:rStyle w:val="jlqj4b"/>
        </w:rPr>
        <w:br w:type="page"/>
      </w:r>
    </w:p>
    <w:p w14:paraId="4DEBDA7F" w14:textId="1845C281" w:rsidR="00833A6C" w:rsidRDefault="00D10673" w:rsidP="00D10673">
      <w:pPr>
        <w:pStyle w:val="Anhang3"/>
        <w:rPr>
          <w:rStyle w:val="jlqj4b"/>
        </w:rPr>
      </w:pPr>
      <w:bookmarkStart w:id="235" w:name="Anhang167"/>
      <w:bookmarkStart w:id="236" w:name="_Toc80891189"/>
      <w:bookmarkStart w:id="237" w:name="_Toc81046180"/>
      <w:bookmarkStart w:id="238" w:name="_Toc82533403"/>
      <w:r w:rsidRPr="00D10673">
        <w:rPr>
          <w:rStyle w:val="jlqj4b"/>
        </w:rPr>
        <w:lastRenderedPageBreak/>
        <w:t>Anhang 1.6.7</w:t>
      </w:r>
      <w:bookmarkEnd w:id="235"/>
      <w:r w:rsidRPr="00D10673">
        <w:rPr>
          <w:rStyle w:val="jlqj4b"/>
        </w:rPr>
        <w:t>: Der ROM der Kontrolleinheit</w:t>
      </w:r>
      <w:bookmarkEnd w:id="236"/>
      <w:bookmarkEnd w:id="237"/>
      <w:bookmarkEnd w:id="238"/>
    </w:p>
    <w:p w14:paraId="4743905A" w14:textId="466693C9" w:rsidR="00833A6C" w:rsidRDefault="00833A6C">
      <w:pPr>
        <w:jc w:val="left"/>
        <w:rPr>
          <w:rStyle w:val="jlqj4b"/>
          <w:rFonts w:asciiTheme="majorHAnsi" w:eastAsiaTheme="majorEastAsia" w:hAnsiTheme="majorHAnsi" w:cstheme="majorBidi"/>
          <w:color w:val="1F3763" w:themeColor="accent1" w:themeShade="7F"/>
          <w:sz w:val="24"/>
          <w:szCs w:val="24"/>
        </w:rPr>
      </w:pPr>
      <w:r w:rsidRPr="00D10673">
        <w:rPr>
          <w:rStyle w:val="jlqj4b"/>
          <w:noProof/>
        </w:rPr>
        <w:drawing>
          <wp:anchor distT="0" distB="0" distL="114300" distR="114300" simplePos="0" relativeHeight="251734016" behindDoc="1" locked="0" layoutInCell="1" allowOverlap="1" wp14:anchorId="0CAB7716" wp14:editId="36DFDF83">
            <wp:simplePos x="0" y="0"/>
            <wp:positionH relativeFrom="margin">
              <wp:align>left</wp:align>
            </wp:positionH>
            <wp:positionV relativeFrom="paragraph">
              <wp:posOffset>2928620</wp:posOffset>
            </wp:positionV>
            <wp:extent cx="8642350" cy="2774315"/>
            <wp:effectExtent l="317" t="0" r="6668" b="6667"/>
            <wp:wrapTight wrapText="bothSides">
              <wp:wrapPolygon edited="0">
                <wp:start x="21599" y="-2"/>
                <wp:lineTo x="31" y="-2"/>
                <wp:lineTo x="31" y="21504"/>
                <wp:lineTo x="21599" y="21504"/>
                <wp:lineTo x="21599" y="-2"/>
              </wp:wrapPolygon>
            </wp:wrapTight>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rot="16200000">
                      <a:off x="0" y="0"/>
                      <a:ext cx="8642350" cy="2774315"/>
                    </a:xfrm>
                    <a:prstGeom prst="rect">
                      <a:avLst/>
                    </a:prstGeom>
                  </pic:spPr>
                </pic:pic>
              </a:graphicData>
            </a:graphic>
            <wp14:sizeRelH relativeFrom="margin">
              <wp14:pctWidth>0</wp14:pctWidth>
            </wp14:sizeRelH>
            <wp14:sizeRelV relativeFrom="margin">
              <wp14:pctHeight>0</wp14:pctHeight>
            </wp14:sizeRelV>
          </wp:anchor>
        </w:drawing>
      </w:r>
      <w:r>
        <w:rPr>
          <w:rStyle w:val="jlqj4b"/>
        </w:rPr>
        <w:br w:type="page"/>
      </w:r>
    </w:p>
    <w:p w14:paraId="75D6BC78" w14:textId="1DE4D33C" w:rsidR="00A639E0" w:rsidRDefault="00A639E0" w:rsidP="00A639E0">
      <w:pPr>
        <w:pStyle w:val="Anhang3"/>
        <w:rPr>
          <w:rStyle w:val="jlqj4b"/>
        </w:rPr>
      </w:pPr>
      <w:bookmarkStart w:id="239" w:name="Anhang168"/>
      <w:bookmarkStart w:id="240" w:name="_Toc80891190"/>
      <w:bookmarkStart w:id="241" w:name="_Toc81046181"/>
      <w:bookmarkStart w:id="242" w:name="_Toc82533404"/>
      <w:r>
        <w:rPr>
          <w:rStyle w:val="jlqj4b"/>
          <w:noProof/>
        </w:rPr>
        <w:lastRenderedPageBreak/>
        <w:drawing>
          <wp:anchor distT="0" distB="0" distL="114300" distR="114300" simplePos="0" relativeHeight="251747328" behindDoc="1" locked="0" layoutInCell="1" allowOverlap="1" wp14:anchorId="3D7D0139" wp14:editId="4618B3B1">
            <wp:simplePos x="0" y="0"/>
            <wp:positionH relativeFrom="margin">
              <wp:align>left</wp:align>
            </wp:positionH>
            <wp:positionV relativeFrom="paragraph">
              <wp:posOffset>230560</wp:posOffset>
            </wp:positionV>
            <wp:extent cx="5513070" cy="2830195"/>
            <wp:effectExtent l="0" t="0" r="0" b="8255"/>
            <wp:wrapTight wrapText="bothSides">
              <wp:wrapPolygon edited="0">
                <wp:start x="0" y="0"/>
                <wp:lineTo x="0" y="21518"/>
                <wp:lineTo x="21496" y="21518"/>
                <wp:lineTo x="21496" y="0"/>
                <wp:lineTo x="0" y="0"/>
              </wp:wrapPolygon>
            </wp:wrapTight>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1307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486">
        <w:rPr>
          <w:rStyle w:val="jlqj4b"/>
        </w:rPr>
        <w:t>Anhang 1.6.8</w:t>
      </w:r>
      <w:bookmarkEnd w:id="239"/>
      <w:r w:rsidR="005B1486">
        <w:rPr>
          <w:rStyle w:val="jlqj4b"/>
        </w:rPr>
        <w:t>: Das Flag-Register an dem Kontroll-ROM</w:t>
      </w:r>
      <w:bookmarkEnd w:id="240"/>
      <w:bookmarkEnd w:id="241"/>
      <w:bookmarkEnd w:id="242"/>
    </w:p>
    <w:p w14:paraId="614A99E7" w14:textId="2F77B198" w:rsidR="003B368C" w:rsidRDefault="003B368C" w:rsidP="00A639E0">
      <w:pPr>
        <w:rPr>
          <w:rStyle w:val="jlqj4b"/>
        </w:rPr>
      </w:pPr>
      <w:r>
        <w:rPr>
          <w:rStyle w:val="jlqj4b"/>
        </w:rPr>
        <w:br w:type="page"/>
      </w:r>
    </w:p>
    <w:p w14:paraId="5379AD81" w14:textId="74535013" w:rsidR="00D10673" w:rsidRDefault="00491A66" w:rsidP="00491A66">
      <w:pPr>
        <w:pStyle w:val="Anhang3"/>
        <w:rPr>
          <w:rStyle w:val="jlqj4b"/>
        </w:rPr>
      </w:pPr>
      <w:bookmarkStart w:id="243" w:name="Anhang169"/>
      <w:bookmarkStart w:id="244" w:name="_Toc80891191"/>
      <w:bookmarkStart w:id="245" w:name="_Toc81046182"/>
      <w:bookmarkStart w:id="246" w:name="_Toc82533405"/>
      <w:r>
        <w:rPr>
          <w:rStyle w:val="jlqj4b"/>
        </w:rPr>
        <w:lastRenderedPageBreak/>
        <w:t>Anhang 1.6.</w:t>
      </w:r>
      <w:r w:rsidR="003B368C">
        <w:rPr>
          <w:rStyle w:val="jlqj4b"/>
        </w:rPr>
        <w:t>9</w:t>
      </w:r>
      <w:bookmarkEnd w:id="243"/>
      <w:r>
        <w:rPr>
          <w:rStyle w:val="jlqj4b"/>
        </w:rPr>
        <w:t>: Das Befehlsset der 8 Bit CPU</w:t>
      </w:r>
      <w:bookmarkEnd w:id="244"/>
      <w:bookmarkEnd w:id="245"/>
      <w:bookmarkEnd w:id="246"/>
    </w:p>
    <w:p w14:paraId="7518752F" w14:textId="2DF7EC8E" w:rsidR="00320000" w:rsidRDefault="00320000" w:rsidP="00320000">
      <w:pPr>
        <w:rPr>
          <w:rStyle w:val="jlqj4b"/>
        </w:rPr>
      </w:pPr>
      <w:r>
        <w:rPr>
          <w:rStyle w:val="jlqj4b"/>
        </w:rPr>
        <w:t>A bezeichnet das A-Register</w:t>
      </w:r>
      <w:r>
        <w:rPr>
          <w:rStyle w:val="jlqj4b"/>
        </w:rPr>
        <w:br/>
        <w:t>B bezeichnet das B-Register</w:t>
      </w:r>
      <w:r>
        <w:rPr>
          <w:rStyle w:val="jlqj4b"/>
        </w:rPr>
        <w:br/>
        <w:t>P bezeichnet den Operanden des Maschinenbefehls</w:t>
      </w:r>
      <w:r>
        <w:rPr>
          <w:rStyle w:val="jlqj4b"/>
        </w:rPr>
        <w:br/>
        <w:t>RAM(P) bezeichnet den Inhalt der RAM-Adresse P</w:t>
      </w:r>
    </w:p>
    <w:tbl>
      <w:tblPr>
        <w:tblStyle w:val="Tabellenraster"/>
        <w:tblpPr w:leftFromText="141" w:rightFromText="141" w:vertAnchor="text" w:horzAnchor="margin" w:tblpY="48"/>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1"/>
        <w:gridCol w:w="1336"/>
        <w:gridCol w:w="1306"/>
        <w:gridCol w:w="5542"/>
      </w:tblGrid>
      <w:tr w:rsidR="003C7846" w:rsidRPr="002F5CA3" w14:paraId="0C10540A" w14:textId="77777777" w:rsidTr="00320000">
        <w:trPr>
          <w:trHeight w:val="300"/>
        </w:trPr>
        <w:tc>
          <w:tcPr>
            <w:tcW w:w="1181" w:type="dxa"/>
            <w:tcBorders>
              <w:right w:val="single" w:sz="6" w:space="0" w:color="4472C4" w:themeColor="accent1"/>
            </w:tcBorders>
            <w:shd w:val="clear" w:color="auto" w:fill="FFD966" w:themeFill="accent4" w:themeFillTint="99"/>
            <w:noWrap/>
            <w:hideMark/>
          </w:tcPr>
          <w:p w14:paraId="3AF543F7" w14:textId="77777777" w:rsidR="00693114" w:rsidRPr="002F5CA3" w:rsidRDefault="00693114" w:rsidP="00693114">
            <w:pPr>
              <w:jc w:val="left"/>
            </w:pPr>
            <w:r w:rsidRPr="002F5CA3">
              <w:t>Mnemonic</w:t>
            </w:r>
          </w:p>
        </w:tc>
        <w:tc>
          <w:tcPr>
            <w:tcW w:w="1336" w:type="dxa"/>
            <w:tcBorders>
              <w:left w:val="single" w:sz="6" w:space="0" w:color="4472C4" w:themeColor="accent1"/>
              <w:right w:val="single" w:sz="6" w:space="0" w:color="4472C4" w:themeColor="accent1"/>
            </w:tcBorders>
            <w:shd w:val="clear" w:color="auto" w:fill="FFD966" w:themeFill="accent4" w:themeFillTint="99"/>
            <w:noWrap/>
            <w:hideMark/>
          </w:tcPr>
          <w:p w14:paraId="6E3D2954" w14:textId="77777777" w:rsidR="00693114" w:rsidRPr="002F5CA3" w:rsidRDefault="00693114" w:rsidP="00693114">
            <w:pPr>
              <w:jc w:val="left"/>
            </w:pPr>
            <w:r w:rsidRPr="002F5CA3">
              <w:t>Opcode Bin</w:t>
            </w:r>
          </w:p>
        </w:tc>
        <w:tc>
          <w:tcPr>
            <w:tcW w:w="1306" w:type="dxa"/>
            <w:tcBorders>
              <w:left w:val="single" w:sz="6" w:space="0" w:color="4472C4" w:themeColor="accent1"/>
              <w:right w:val="single" w:sz="6" w:space="0" w:color="4472C4" w:themeColor="accent1"/>
            </w:tcBorders>
            <w:shd w:val="clear" w:color="auto" w:fill="FFD966" w:themeFill="accent4" w:themeFillTint="99"/>
            <w:noWrap/>
            <w:hideMark/>
          </w:tcPr>
          <w:p w14:paraId="3B676A1C" w14:textId="5C525101" w:rsidR="00693114" w:rsidRPr="002F5CA3" w:rsidRDefault="00693114" w:rsidP="00693114">
            <w:pPr>
              <w:jc w:val="left"/>
            </w:pPr>
            <w:r>
              <w:t>Opcode Hex</w:t>
            </w:r>
          </w:p>
        </w:tc>
        <w:tc>
          <w:tcPr>
            <w:tcW w:w="5542" w:type="dxa"/>
            <w:tcBorders>
              <w:left w:val="single" w:sz="6" w:space="0" w:color="4472C4" w:themeColor="accent1"/>
            </w:tcBorders>
            <w:shd w:val="clear" w:color="auto" w:fill="FFD966" w:themeFill="accent4" w:themeFillTint="99"/>
            <w:noWrap/>
            <w:hideMark/>
          </w:tcPr>
          <w:p w14:paraId="095E91E9" w14:textId="77777777" w:rsidR="00693114" w:rsidRPr="002F5CA3" w:rsidRDefault="00693114" w:rsidP="00693114">
            <w:pPr>
              <w:jc w:val="left"/>
            </w:pPr>
            <w:r w:rsidRPr="002F5CA3">
              <w:t>Beschreibung</w:t>
            </w:r>
          </w:p>
        </w:tc>
      </w:tr>
      <w:tr w:rsidR="00693114" w:rsidRPr="002F5CA3" w14:paraId="34353356" w14:textId="77777777" w:rsidTr="00320000">
        <w:trPr>
          <w:trHeight w:val="300"/>
        </w:trPr>
        <w:tc>
          <w:tcPr>
            <w:tcW w:w="9365" w:type="dxa"/>
            <w:gridSpan w:val="4"/>
            <w:tcBorders>
              <w:bottom w:val="single" w:sz="12" w:space="0" w:color="4472C4" w:themeColor="accent1"/>
            </w:tcBorders>
            <w:shd w:val="clear" w:color="auto" w:fill="8EAADB" w:themeFill="accent1" w:themeFillTint="99"/>
            <w:noWrap/>
            <w:hideMark/>
          </w:tcPr>
          <w:p w14:paraId="3FF1A434" w14:textId="560DEDE4" w:rsidR="00693114" w:rsidRPr="002F5CA3" w:rsidRDefault="00693114" w:rsidP="00693114">
            <w:pPr>
              <w:jc w:val="left"/>
            </w:pPr>
            <w:r w:rsidRPr="002F5CA3">
              <w:t>NOOP und Registerbefehle</w:t>
            </w:r>
          </w:p>
        </w:tc>
      </w:tr>
      <w:tr w:rsidR="003C7846" w:rsidRPr="002F5CA3" w14:paraId="63E866C0" w14:textId="77777777" w:rsidTr="003C7846">
        <w:trPr>
          <w:trHeight w:val="300"/>
        </w:trPr>
        <w:tc>
          <w:tcPr>
            <w:tcW w:w="1181" w:type="dxa"/>
            <w:tcBorders>
              <w:top w:val="single" w:sz="12" w:space="0" w:color="4472C4" w:themeColor="accent1"/>
              <w:right w:val="single" w:sz="6" w:space="0" w:color="4472C4" w:themeColor="accent1"/>
            </w:tcBorders>
            <w:noWrap/>
            <w:hideMark/>
          </w:tcPr>
          <w:p w14:paraId="77FF38EA" w14:textId="77777777" w:rsidR="00693114" w:rsidRPr="002F5CA3" w:rsidRDefault="00693114" w:rsidP="00693114">
            <w:pPr>
              <w:jc w:val="left"/>
            </w:pPr>
            <w:r w:rsidRPr="002F5CA3">
              <w:t>NOOP</w:t>
            </w:r>
          </w:p>
        </w:tc>
        <w:tc>
          <w:tcPr>
            <w:tcW w:w="1336" w:type="dxa"/>
            <w:tcBorders>
              <w:left w:val="single" w:sz="6" w:space="0" w:color="4472C4" w:themeColor="accent1"/>
              <w:right w:val="single" w:sz="6" w:space="0" w:color="4472C4" w:themeColor="accent1"/>
            </w:tcBorders>
            <w:noWrap/>
            <w:hideMark/>
          </w:tcPr>
          <w:p w14:paraId="15375E93" w14:textId="77777777" w:rsidR="00693114" w:rsidRPr="002F5CA3" w:rsidRDefault="00693114" w:rsidP="00693114">
            <w:pPr>
              <w:jc w:val="left"/>
            </w:pPr>
            <w:r w:rsidRPr="002F5CA3">
              <w:t>0b00000000</w:t>
            </w:r>
          </w:p>
        </w:tc>
        <w:tc>
          <w:tcPr>
            <w:tcW w:w="1306" w:type="dxa"/>
            <w:tcBorders>
              <w:left w:val="single" w:sz="6" w:space="0" w:color="4472C4" w:themeColor="accent1"/>
              <w:right w:val="single" w:sz="6" w:space="0" w:color="4472C4" w:themeColor="accent1"/>
            </w:tcBorders>
            <w:noWrap/>
            <w:hideMark/>
          </w:tcPr>
          <w:p w14:paraId="0833E0BB" w14:textId="77777777" w:rsidR="00693114" w:rsidRPr="002F5CA3" w:rsidRDefault="00693114" w:rsidP="00693114">
            <w:pPr>
              <w:jc w:val="left"/>
            </w:pPr>
            <w:r w:rsidRPr="002F5CA3">
              <w:t>0x00</w:t>
            </w:r>
          </w:p>
        </w:tc>
        <w:tc>
          <w:tcPr>
            <w:tcW w:w="5542" w:type="dxa"/>
            <w:tcBorders>
              <w:left w:val="single" w:sz="6" w:space="0" w:color="4472C4" w:themeColor="accent1"/>
            </w:tcBorders>
            <w:noWrap/>
            <w:hideMark/>
          </w:tcPr>
          <w:p w14:paraId="494129AB" w14:textId="77777777" w:rsidR="00693114" w:rsidRPr="002F5CA3" w:rsidRDefault="00693114" w:rsidP="00693114">
            <w:pPr>
              <w:jc w:val="left"/>
            </w:pPr>
            <w:r w:rsidRPr="002F5CA3">
              <w:t>Hält die CPU für 8 Taktzyklen im Leerlauf</w:t>
            </w:r>
          </w:p>
        </w:tc>
      </w:tr>
      <w:tr w:rsidR="003C7846" w:rsidRPr="002F5CA3" w14:paraId="6BF7B517" w14:textId="77777777" w:rsidTr="003C7846">
        <w:trPr>
          <w:trHeight w:val="300"/>
        </w:trPr>
        <w:tc>
          <w:tcPr>
            <w:tcW w:w="1181" w:type="dxa"/>
            <w:tcBorders>
              <w:right w:val="single" w:sz="6" w:space="0" w:color="4472C4" w:themeColor="accent1"/>
            </w:tcBorders>
            <w:noWrap/>
            <w:hideMark/>
          </w:tcPr>
          <w:p w14:paraId="65BAC796" w14:textId="77777777" w:rsidR="00693114" w:rsidRPr="002F5CA3" w:rsidRDefault="00693114" w:rsidP="00693114">
            <w:pPr>
              <w:jc w:val="left"/>
            </w:pPr>
            <w:r w:rsidRPr="002F5CA3">
              <w:t>LVA</w:t>
            </w:r>
          </w:p>
        </w:tc>
        <w:tc>
          <w:tcPr>
            <w:tcW w:w="1336" w:type="dxa"/>
            <w:tcBorders>
              <w:left w:val="single" w:sz="6" w:space="0" w:color="4472C4" w:themeColor="accent1"/>
              <w:right w:val="single" w:sz="6" w:space="0" w:color="4472C4" w:themeColor="accent1"/>
            </w:tcBorders>
            <w:noWrap/>
            <w:hideMark/>
          </w:tcPr>
          <w:p w14:paraId="4987BEA7" w14:textId="77777777" w:rsidR="00693114" w:rsidRPr="002F5CA3" w:rsidRDefault="00693114" w:rsidP="00693114">
            <w:pPr>
              <w:jc w:val="left"/>
            </w:pPr>
            <w:r w:rsidRPr="002F5CA3">
              <w:t>0b00000001</w:t>
            </w:r>
          </w:p>
        </w:tc>
        <w:tc>
          <w:tcPr>
            <w:tcW w:w="1306" w:type="dxa"/>
            <w:tcBorders>
              <w:left w:val="single" w:sz="6" w:space="0" w:color="4472C4" w:themeColor="accent1"/>
              <w:right w:val="single" w:sz="6" w:space="0" w:color="4472C4" w:themeColor="accent1"/>
            </w:tcBorders>
            <w:noWrap/>
            <w:hideMark/>
          </w:tcPr>
          <w:p w14:paraId="77A9DB7D" w14:textId="77777777" w:rsidR="00693114" w:rsidRPr="002F5CA3" w:rsidRDefault="00693114" w:rsidP="00693114">
            <w:pPr>
              <w:jc w:val="left"/>
            </w:pPr>
            <w:r w:rsidRPr="002F5CA3">
              <w:t>0x01</w:t>
            </w:r>
          </w:p>
        </w:tc>
        <w:tc>
          <w:tcPr>
            <w:tcW w:w="5542" w:type="dxa"/>
            <w:tcBorders>
              <w:left w:val="single" w:sz="6" w:space="0" w:color="4472C4" w:themeColor="accent1"/>
            </w:tcBorders>
            <w:noWrap/>
            <w:hideMark/>
          </w:tcPr>
          <w:p w14:paraId="4A564DE9" w14:textId="77777777" w:rsidR="00693114" w:rsidRPr="002F5CA3" w:rsidRDefault="00693114" w:rsidP="00693114">
            <w:pPr>
              <w:jc w:val="left"/>
            </w:pPr>
            <w:r w:rsidRPr="002F5CA3">
              <w:t>A = P</w:t>
            </w:r>
          </w:p>
        </w:tc>
      </w:tr>
      <w:tr w:rsidR="003C7846" w:rsidRPr="002F5CA3" w14:paraId="6100CBAF" w14:textId="77777777" w:rsidTr="003C7846">
        <w:trPr>
          <w:trHeight w:val="300"/>
        </w:trPr>
        <w:tc>
          <w:tcPr>
            <w:tcW w:w="1181" w:type="dxa"/>
            <w:tcBorders>
              <w:right w:val="single" w:sz="6" w:space="0" w:color="4472C4" w:themeColor="accent1"/>
            </w:tcBorders>
            <w:noWrap/>
            <w:hideMark/>
          </w:tcPr>
          <w:p w14:paraId="18EB1E35" w14:textId="77777777" w:rsidR="00693114" w:rsidRPr="002F5CA3" w:rsidRDefault="00693114" w:rsidP="00693114">
            <w:pPr>
              <w:jc w:val="left"/>
            </w:pPr>
            <w:r w:rsidRPr="002F5CA3">
              <w:t>LMA</w:t>
            </w:r>
          </w:p>
        </w:tc>
        <w:tc>
          <w:tcPr>
            <w:tcW w:w="1336" w:type="dxa"/>
            <w:tcBorders>
              <w:left w:val="single" w:sz="6" w:space="0" w:color="4472C4" w:themeColor="accent1"/>
              <w:right w:val="single" w:sz="6" w:space="0" w:color="4472C4" w:themeColor="accent1"/>
            </w:tcBorders>
            <w:noWrap/>
            <w:hideMark/>
          </w:tcPr>
          <w:p w14:paraId="0EF28BA2" w14:textId="77777777" w:rsidR="00693114" w:rsidRPr="002F5CA3" w:rsidRDefault="00693114" w:rsidP="00693114">
            <w:pPr>
              <w:jc w:val="left"/>
            </w:pPr>
            <w:r w:rsidRPr="002F5CA3">
              <w:t>0b00000010</w:t>
            </w:r>
          </w:p>
        </w:tc>
        <w:tc>
          <w:tcPr>
            <w:tcW w:w="1306" w:type="dxa"/>
            <w:tcBorders>
              <w:left w:val="single" w:sz="6" w:space="0" w:color="4472C4" w:themeColor="accent1"/>
              <w:right w:val="single" w:sz="6" w:space="0" w:color="4472C4" w:themeColor="accent1"/>
            </w:tcBorders>
            <w:noWrap/>
            <w:hideMark/>
          </w:tcPr>
          <w:p w14:paraId="09E3780F" w14:textId="77777777" w:rsidR="00693114" w:rsidRPr="002F5CA3" w:rsidRDefault="00693114" w:rsidP="00693114">
            <w:pPr>
              <w:jc w:val="left"/>
            </w:pPr>
            <w:r w:rsidRPr="002F5CA3">
              <w:t>0x02</w:t>
            </w:r>
          </w:p>
        </w:tc>
        <w:tc>
          <w:tcPr>
            <w:tcW w:w="5542" w:type="dxa"/>
            <w:tcBorders>
              <w:left w:val="single" w:sz="6" w:space="0" w:color="4472C4" w:themeColor="accent1"/>
            </w:tcBorders>
            <w:noWrap/>
            <w:hideMark/>
          </w:tcPr>
          <w:p w14:paraId="76817F62" w14:textId="77777777" w:rsidR="00693114" w:rsidRPr="002F5CA3" w:rsidRDefault="00693114" w:rsidP="00693114">
            <w:pPr>
              <w:jc w:val="left"/>
            </w:pPr>
            <w:r w:rsidRPr="002F5CA3">
              <w:t>A = RAM(P)</w:t>
            </w:r>
          </w:p>
        </w:tc>
      </w:tr>
      <w:tr w:rsidR="003C7846" w:rsidRPr="002F5CA3" w14:paraId="5A8F4541" w14:textId="77777777" w:rsidTr="003C7846">
        <w:trPr>
          <w:trHeight w:val="300"/>
        </w:trPr>
        <w:tc>
          <w:tcPr>
            <w:tcW w:w="1181" w:type="dxa"/>
            <w:tcBorders>
              <w:right w:val="single" w:sz="6" w:space="0" w:color="4472C4" w:themeColor="accent1"/>
            </w:tcBorders>
            <w:noWrap/>
            <w:hideMark/>
          </w:tcPr>
          <w:p w14:paraId="7692E6CA" w14:textId="77777777" w:rsidR="00693114" w:rsidRPr="002F5CA3" w:rsidRDefault="00693114" w:rsidP="00693114">
            <w:pPr>
              <w:jc w:val="left"/>
            </w:pPr>
            <w:r w:rsidRPr="002F5CA3">
              <w:t>LVB</w:t>
            </w:r>
          </w:p>
        </w:tc>
        <w:tc>
          <w:tcPr>
            <w:tcW w:w="1336" w:type="dxa"/>
            <w:tcBorders>
              <w:left w:val="single" w:sz="6" w:space="0" w:color="4472C4" w:themeColor="accent1"/>
              <w:right w:val="single" w:sz="6" w:space="0" w:color="4472C4" w:themeColor="accent1"/>
            </w:tcBorders>
            <w:noWrap/>
            <w:hideMark/>
          </w:tcPr>
          <w:p w14:paraId="7CACDB00" w14:textId="77777777" w:rsidR="00693114" w:rsidRPr="002F5CA3" w:rsidRDefault="00693114" w:rsidP="00693114">
            <w:pPr>
              <w:jc w:val="left"/>
            </w:pPr>
            <w:r w:rsidRPr="002F5CA3">
              <w:t>0b00000011</w:t>
            </w:r>
          </w:p>
        </w:tc>
        <w:tc>
          <w:tcPr>
            <w:tcW w:w="1306" w:type="dxa"/>
            <w:tcBorders>
              <w:left w:val="single" w:sz="6" w:space="0" w:color="4472C4" w:themeColor="accent1"/>
              <w:right w:val="single" w:sz="6" w:space="0" w:color="4472C4" w:themeColor="accent1"/>
            </w:tcBorders>
            <w:noWrap/>
            <w:hideMark/>
          </w:tcPr>
          <w:p w14:paraId="0E5A8684" w14:textId="77777777" w:rsidR="00693114" w:rsidRPr="002F5CA3" w:rsidRDefault="00693114" w:rsidP="00693114">
            <w:pPr>
              <w:jc w:val="left"/>
            </w:pPr>
            <w:r w:rsidRPr="002F5CA3">
              <w:t>0x03</w:t>
            </w:r>
          </w:p>
        </w:tc>
        <w:tc>
          <w:tcPr>
            <w:tcW w:w="5542" w:type="dxa"/>
            <w:tcBorders>
              <w:left w:val="single" w:sz="6" w:space="0" w:color="4472C4" w:themeColor="accent1"/>
            </w:tcBorders>
            <w:noWrap/>
            <w:hideMark/>
          </w:tcPr>
          <w:p w14:paraId="41E71EA4" w14:textId="77777777" w:rsidR="00693114" w:rsidRPr="002F5CA3" w:rsidRDefault="00693114" w:rsidP="00693114">
            <w:pPr>
              <w:jc w:val="left"/>
            </w:pPr>
            <w:r w:rsidRPr="002F5CA3">
              <w:t>B = P</w:t>
            </w:r>
          </w:p>
        </w:tc>
      </w:tr>
      <w:tr w:rsidR="003C7846" w:rsidRPr="002F5CA3" w14:paraId="5F895DBF" w14:textId="77777777" w:rsidTr="003C7846">
        <w:trPr>
          <w:trHeight w:val="300"/>
        </w:trPr>
        <w:tc>
          <w:tcPr>
            <w:tcW w:w="1181" w:type="dxa"/>
            <w:tcBorders>
              <w:right w:val="single" w:sz="6" w:space="0" w:color="4472C4" w:themeColor="accent1"/>
            </w:tcBorders>
            <w:noWrap/>
            <w:hideMark/>
          </w:tcPr>
          <w:p w14:paraId="4560B9FC" w14:textId="77777777" w:rsidR="00693114" w:rsidRPr="002F5CA3" w:rsidRDefault="00693114" w:rsidP="00693114">
            <w:pPr>
              <w:jc w:val="left"/>
            </w:pPr>
            <w:r w:rsidRPr="002F5CA3">
              <w:t>LMB</w:t>
            </w:r>
          </w:p>
        </w:tc>
        <w:tc>
          <w:tcPr>
            <w:tcW w:w="1336" w:type="dxa"/>
            <w:tcBorders>
              <w:left w:val="single" w:sz="6" w:space="0" w:color="4472C4" w:themeColor="accent1"/>
              <w:right w:val="single" w:sz="6" w:space="0" w:color="4472C4" w:themeColor="accent1"/>
            </w:tcBorders>
            <w:noWrap/>
            <w:hideMark/>
          </w:tcPr>
          <w:p w14:paraId="2ACBDD8D" w14:textId="77777777" w:rsidR="00693114" w:rsidRPr="002F5CA3" w:rsidRDefault="00693114" w:rsidP="00693114">
            <w:pPr>
              <w:jc w:val="left"/>
            </w:pPr>
            <w:r w:rsidRPr="002F5CA3">
              <w:t>0b00000100</w:t>
            </w:r>
          </w:p>
        </w:tc>
        <w:tc>
          <w:tcPr>
            <w:tcW w:w="1306" w:type="dxa"/>
            <w:tcBorders>
              <w:left w:val="single" w:sz="6" w:space="0" w:color="4472C4" w:themeColor="accent1"/>
              <w:right w:val="single" w:sz="6" w:space="0" w:color="4472C4" w:themeColor="accent1"/>
            </w:tcBorders>
            <w:noWrap/>
            <w:hideMark/>
          </w:tcPr>
          <w:p w14:paraId="69FF3E5D" w14:textId="77777777" w:rsidR="00693114" w:rsidRPr="002F5CA3" w:rsidRDefault="00693114" w:rsidP="00693114">
            <w:pPr>
              <w:jc w:val="left"/>
            </w:pPr>
            <w:r w:rsidRPr="002F5CA3">
              <w:t>0x04</w:t>
            </w:r>
          </w:p>
        </w:tc>
        <w:tc>
          <w:tcPr>
            <w:tcW w:w="5542" w:type="dxa"/>
            <w:tcBorders>
              <w:left w:val="single" w:sz="6" w:space="0" w:color="4472C4" w:themeColor="accent1"/>
            </w:tcBorders>
            <w:noWrap/>
            <w:hideMark/>
          </w:tcPr>
          <w:p w14:paraId="00087551" w14:textId="77777777" w:rsidR="00693114" w:rsidRPr="002F5CA3" w:rsidRDefault="00693114" w:rsidP="00693114">
            <w:pPr>
              <w:jc w:val="left"/>
            </w:pPr>
            <w:r w:rsidRPr="002F5CA3">
              <w:t>B = RAM(P)</w:t>
            </w:r>
          </w:p>
        </w:tc>
      </w:tr>
      <w:tr w:rsidR="003C7846" w:rsidRPr="002F5CA3" w14:paraId="797B6176" w14:textId="77777777" w:rsidTr="003C7846">
        <w:trPr>
          <w:trHeight w:val="300"/>
        </w:trPr>
        <w:tc>
          <w:tcPr>
            <w:tcW w:w="1181" w:type="dxa"/>
            <w:tcBorders>
              <w:right w:val="single" w:sz="6" w:space="0" w:color="4472C4" w:themeColor="accent1"/>
            </w:tcBorders>
            <w:noWrap/>
            <w:hideMark/>
          </w:tcPr>
          <w:p w14:paraId="33DE4081" w14:textId="77777777" w:rsidR="00693114" w:rsidRPr="002F5CA3" w:rsidRDefault="00693114" w:rsidP="00693114">
            <w:pPr>
              <w:jc w:val="left"/>
            </w:pPr>
            <w:r w:rsidRPr="002F5CA3">
              <w:t>LVC</w:t>
            </w:r>
          </w:p>
        </w:tc>
        <w:tc>
          <w:tcPr>
            <w:tcW w:w="1336" w:type="dxa"/>
            <w:tcBorders>
              <w:left w:val="single" w:sz="6" w:space="0" w:color="4472C4" w:themeColor="accent1"/>
              <w:right w:val="single" w:sz="6" w:space="0" w:color="4472C4" w:themeColor="accent1"/>
            </w:tcBorders>
            <w:noWrap/>
            <w:hideMark/>
          </w:tcPr>
          <w:p w14:paraId="705D6D5A" w14:textId="77777777" w:rsidR="00693114" w:rsidRPr="002F5CA3" w:rsidRDefault="00693114" w:rsidP="00693114">
            <w:pPr>
              <w:jc w:val="left"/>
            </w:pPr>
            <w:r w:rsidRPr="002F5CA3">
              <w:t>0b00000101</w:t>
            </w:r>
          </w:p>
        </w:tc>
        <w:tc>
          <w:tcPr>
            <w:tcW w:w="1306" w:type="dxa"/>
            <w:tcBorders>
              <w:left w:val="single" w:sz="6" w:space="0" w:color="4472C4" w:themeColor="accent1"/>
              <w:right w:val="single" w:sz="6" w:space="0" w:color="4472C4" w:themeColor="accent1"/>
            </w:tcBorders>
            <w:noWrap/>
            <w:hideMark/>
          </w:tcPr>
          <w:p w14:paraId="4B390364" w14:textId="77777777" w:rsidR="00693114" w:rsidRPr="002F5CA3" w:rsidRDefault="00693114" w:rsidP="00693114">
            <w:pPr>
              <w:jc w:val="left"/>
            </w:pPr>
            <w:r w:rsidRPr="002F5CA3">
              <w:t>0x05</w:t>
            </w:r>
          </w:p>
        </w:tc>
        <w:tc>
          <w:tcPr>
            <w:tcW w:w="5542" w:type="dxa"/>
            <w:tcBorders>
              <w:left w:val="single" w:sz="6" w:space="0" w:color="4472C4" w:themeColor="accent1"/>
            </w:tcBorders>
            <w:noWrap/>
            <w:hideMark/>
          </w:tcPr>
          <w:p w14:paraId="6543EA2B" w14:textId="77777777" w:rsidR="00693114" w:rsidRPr="002F5CA3" w:rsidRDefault="00693114" w:rsidP="00693114">
            <w:pPr>
              <w:jc w:val="left"/>
            </w:pPr>
            <w:r w:rsidRPr="002F5CA3">
              <w:t>C = P</w:t>
            </w:r>
          </w:p>
        </w:tc>
      </w:tr>
      <w:tr w:rsidR="003C7846" w:rsidRPr="002F5CA3" w14:paraId="038D6B79" w14:textId="77777777" w:rsidTr="003C7846">
        <w:trPr>
          <w:trHeight w:val="300"/>
        </w:trPr>
        <w:tc>
          <w:tcPr>
            <w:tcW w:w="1181" w:type="dxa"/>
            <w:tcBorders>
              <w:right w:val="single" w:sz="6" w:space="0" w:color="4472C4" w:themeColor="accent1"/>
            </w:tcBorders>
            <w:noWrap/>
            <w:hideMark/>
          </w:tcPr>
          <w:p w14:paraId="0D56F703" w14:textId="77777777" w:rsidR="00693114" w:rsidRPr="002F5CA3" w:rsidRDefault="00693114" w:rsidP="00693114">
            <w:pPr>
              <w:jc w:val="left"/>
            </w:pPr>
            <w:r w:rsidRPr="002F5CA3">
              <w:t>LMC</w:t>
            </w:r>
          </w:p>
        </w:tc>
        <w:tc>
          <w:tcPr>
            <w:tcW w:w="1336" w:type="dxa"/>
            <w:tcBorders>
              <w:left w:val="single" w:sz="6" w:space="0" w:color="4472C4" w:themeColor="accent1"/>
              <w:right w:val="single" w:sz="6" w:space="0" w:color="4472C4" w:themeColor="accent1"/>
            </w:tcBorders>
            <w:noWrap/>
            <w:hideMark/>
          </w:tcPr>
          <w:p w14:paraId="5C4EED67" w14:textId="77777777" w:rsidR="00693114" w:rsidRPr="002F5CA3" w:rsidRDefault="00693114" w:rsidP="00693114">
            <w:pPr>
              <w:jc w:val="left"/>
            </w:pPr>
            <w:r w:rsidRPr="002F5CA3">
              <w:t>0b00000110</w:t>
            </w:r>
          </w:p>
        </w:tc>
        <w:tc>
          <w:tcPr>
            <w:tcW w:w="1306" w:type="dxa"/>
            <w:tcBorders>
              <w:left w:val="single" w:sz="6" w:space="0" w:color="4472C4" w:themeColor="accent1"/>
              <w:right w:val="single" w:sz="6" w:space="0" w:color="4472C4" w:themeColor="accent1"/>
            </w:tcBorders>
            <w:noWrap/>
            <w:hideMark/>
          </w:tcPr>
          <w:p w14:paraId="5AF674EA" w14:textId="77777777" w:rsidR="00693114" w:rsidRPr="002F5CA3" w:rsidRDefault="00693114" w:rsidP="00693114">
            <w:pPr>
              <w:jc w:val="left"/>
            </w:pPr>
            <w:r w:rsidRPr="002F5CA3">
              <w:t>0x06</w:t>
            </w:r>
          </w:p>
        </w:tc>
        <w:tc>
          <w:tcPr>
            <w:tcW w:w="5542" w:type="dxa"/>
            <w:tcBorders>
              <w:left w:val="single" w:sz="6" w:space="0" w:color="4472C4" w:themeColor="accent1"/>
            </w:tcBorders>
            <w:noWrap/>
            <w:hideMark/>
          </w:tcPr>
          <w:p w14:paraId="3BF00F72" w14:textId="77777777" w:rsidR="00693114" w:rsidRPr="002F5CA3" w:rsidRDefault="00693114" w:rsidP="00693114">
            <w:pPr>
              <w:jc w:val="left"/>
            </w:pPr>
            <w:r w:rsidRPr="002F5CA3">
              <w:t>C = RAM(P)</w:t>
            </w:r>
          </w:p>
        </w:tc>
      </w:tr>
      <w:tr w:rsidR="00693114" w:rsidRPr="002F5CA3" w14:paraId="19312727" w14:textId="77777777" w:rsidTr="00320000">
        <w:trPr>
          <w:trHeight w:val="300"/>
        </w:trPr>
        <w:tc>
          <w:tcPr>
            <w:tcW w:w="9365" w:type="dxa"/>
            <w:gridSpan w:val="4"/>
            <w:tcBorders>
              <w:bottom w:val="single" w:sz="12" w:space="0" w:color="4472C4" w:themeColor="accent1"/>
            </w:tcBorders>
            <w:shd w:val="clear" w:color="auto" w:fill="8EAADB" w:themeFill="accent1" w:themeFillTint="99"/>
            <w:noWrap/>
          </w:tcPr>
          <w:p w14:paraId="79F077CF" w14:textId="1BA0E632" w:rsidR="00693114" w:rsidRPr="002F5CA3" w:rsidRDefault="00693114" w:rsidP="00693114">
            <w:pPr>
              <w:jc w:val="left"/>
            </w:pPr>
            <w:r>
              <w:t>ALU Operationen</w:t>
            </w:r>
          </w:p>
        </w:tc>
      </w:tr>
      <w:tr w:rsidR="003C7846" w:rsidRPr="002F5CA3" w14:paraId="06E5D3A2" w14:textId="77777777" w:rsidTr="003C7846">
        <w:trPr>
          <w:trHeight w:val="300"/>
        </w:trPr>
        <w:tc>
          <w:tcPr>
            <w:tcW w:w="1181" w:type="dxa"/>
            <w:tcBorders>
              <w:top w:val="single" w:sz="12" w:space="0" w:color="4472C4" w:themeColor="accent1"/>
              <w:right w:val="single" w:sz="6" w:space="0" w:color="4472C4" w:themeColor="accent1"/>
            </w:tcBorders>
            <w:noWrap/>
            <w:hideMark/>
          </w:tcPr>
          <w:p w14:paraId="0DB7CCD3" w14:textId="77777777" w:rsidR="00693114" w:rsidRPr="002F5CA3" w:rsidRDefault="00693114" w:rsidP="00693114">
            <w:pPr>
              <w:jc w:val="left"/>
            </w:pPr>
            <w:r w:rsidRPr="002F5CA3">
              <w:t>ADD</w:t>
            </w:r>
          </w:p>
        </w:tc>
        <w:tc>
          <w:tcPr>
            <w:tcW w:w="1336" w:type="dxa"/>
            <w:tcBorders>
              <w:top w:val="single" w:sz="12" w:space="0" w:color="4472C4" w:themeColor="accent1"/>
              <w:left w:val="single" w:sz="6" w:space="0" w:color="4472C4" w:themeColor="accent1"/>
              <w:right w:val="single" w:sz="6" w:space="0" w:color="4472C4" w:themeColor="accent1"/>
            </w:tcBorders>
            <w:noWrap/>
            <w:hideMark/>
          </w:tcPr>
          <w:p w14:paraId="5F398355" w14:textId="77777777" w:rsidR="00693114" w:rsidRPr="002F5CA3" w:rsidRDefault="00693114" w:rsidP="00693114">
            <w:pPr>
              <w:jc w:val="left"/>
            </w:pPr>
            <w:r w:rsidRPr="002F5CA3">
              <w:t>0b00000111</w:t>
            </w:r>
          </w:p>
        </w:tc>
        <w:tc>
          <w:tcPr>
            <w:tcW w:w="1306" w:type="dxa"/>
            <w:tcBorders>
              <w:top w:val="single" w:sz="12" w:space="0" w:color="4472C4" w:themeColor="accent1"/>
              <w:left w:val="single" w:sz="6" w:space="0" w:color="4472C4" w:themeColor="accent1"/>
              <w:right w:val="single" w:sz="6" w:space="0" w:color="4472C4" w:themeColor="accent1"/>
            </w:tcBorders>
            <w:noWrap/>
            <w:hideMark/>
          </w:tcPr>
          <w:p w14:paraId="3C703510" w14:textId="77777777" w:rsidR="00693114" w:rsidRPr="002F5CA3" w:rsidRDefault="00693114" w:rsidP="00693114">
            <w:pPr>
              <w:jc w:val="left"/>
            </w:pPr>
            <w:r w:rsidRPr="002F5CA3">
              <w:t>0x07</w:t>
            </w:r>
          </w:p>
        </w:tc>
        <w:tc>
          <w:tcPr>
            <w:tcW w:w="5542" w:type="dxa"/>
            <w:tcBorders>
              <w:top w:val="single" w:sz="12" w:space="0" w:color="4472C4" w:themeColor="accent1"/>
              <w:left w:val="single" w:sz="6" w:space="0" w:color="4472C4" w:themeColor="accent1"/>
            </w:tcBorders>
            <w:noWrap/>
            <w:hideMark/>
          </w:tcPr>
          <w:p w14:paraId="37B070D8" w14:textId="77777777" w:rsidR="00693114" w:rsidRPr="002F5CA3" w:rsidRDefault="00693114" w:rsidP="00693114">
            <w:pPr>
              <w:jc w:val="left"/>
            </w:pPr>
            <w:r w:rsidRPr="002F5CA3">
              <w:t>A = A + P</w:t>
            </w:r>
          </w:p>
        </w:tc>
      </w:tr>
      <w:tr w:rsidR="003C7846" w:rsidRPr="002F5CA3" w14:paraId="7D3FE7F6" w14:textId="77777777" w:rsidTr="003C7846">
        <w:trPr>
          <w:trHeight w:val="300"/>
        </w:trPr>
        <w:tc>
          <w:tcPr>
            <w:tcW w:w="1181" w:type="dxa"/>
            <w:tcBorders>
              <w:right w:val="single" w:sz="6" w:space="0" w:color="4472C4" w:themeColor="accent1"/>
            </w:tcBorders>
            <w:noWrap/>
            <w:hideMark/>
          </w:tcPr>
          <w:p w14:paraId="39F49411" w14:textId="77777777" w:rsidR="00693114" w:rsidRPr="002F5CA3" w:rsidRDefault="00693114" w:rsidP="00693114">
            <w:pPr>
              <w:jc w:val="left"/>
            </w:pPr>
            <w:r w:rsidRPr="002F5CA3">
              <w:t>ADDB</w:t>
            </w:r>
          </w:p>
        </w:tc>
        <w:tc>
          <w:tcPr>
            <w:tcW w:w="1336" w:type="dxa"/>
            <w:tcBorders>
              <w:left w:val="single" w:sz="6" w:space="0" w:color="4472C4" w:themeColor="accent1"/>
              <w:right w:val="single" w:sz="6" w:space="0" w:color="4472C4" w:themeColor="accent1"/>
            </w:tcBorders>
            <w:noWrap/>
            <w:hideMark/>
          </w:tcPr>
          <w:p w14:paraId="76E11C13" w14:textId="77777777" w:rsidR="00693114" w:rsidRPr="002F5CA3" w:rsidRDefault="00693114" w:rsidP="00693114">
            <w:pPr>
              <w:jc w:val="left"/>
            </w:pPr>
            <w:r w:rsidRPr="002F5CA3">
              <w:t>0b00001000</w:t>
            </w:r>
          </w:p>
        </w:tc>
        <w:tc>
          <w:tcPr>
            <w:tcW w:w="1306" w:type="dxa"/>
            <w:tcBorders>
              <w:left w:val="single" w:sz="6" w:space="0" w:color="4472C4" w:themeColor="accent1"/>
              <w:right w:val="single" w:sz="6" w:space="0" w:color="4472C4" w:themeColor="accent1"/>
            </w:tcBorders>
            <w:noWrap/>
            <w:hideMark/>
          </w:tcPr>
          <w:p w14:paraId="34FF052E" w14:textId="77777777" w:rsidR="00693114" w:rsidRPr="002F5CA3" w:rsidRDefault="00693114" w:rsidP="00693114">
            <w:pPr>
              <w:jc w:val="left"/>
            </w:pPr>
            <w:r w:rsidRPr="002F5CA3">
              <w:t>0x08</w:t>
            </w:r>
          </w:p>
        </w:tc>
        <w:tc>
          <w:tcPr>
            <w:tcW w:w="5542" w:type="dxa"/>
            <w:tcBorders>
              <w:left w:val="single" w:sz="6" w:space="0" w:color="4472C4" w:themeColor="accent1"/>
            </w:tcBorders>
            <w:noWrap/>
            <w:hideMark/>
          </w:tcPr>
          <w:p w14:paraId="36768E5A" w14:textId="77777777" w:rsidR="00693114" w:rsidRPr="002F5CA3" w:rsidRDefault="00693114" w:rsidP="00693114">
            <w:pPr>
              <w:jc w:val="left"/>
            </w:pPr>
            <w:r w:rsidRPr="002F5CA3">
              <w:t>A = A + B</w:t>
            </w:r>
          </w:p>
        </w:tc>
      </w:tr>
      <w:tr w:rsidR="003C7846" w:rsidRPr="002F5CA3" w14:paraId="144AEAC0" w14:textId="77777777" w:rsidTr="003C7846">
        <w:trPr>
          <w:trHeight w:val="300"/>
        </w:trPr>
        <w:tc>
          <w:tcPr>
            <w:tcW w:w="1181" w:type="dxa"/>
            <w:tcBorders>
              <w:right w:val="single" w:sz="6" w:space="0" w:color="4472C4" w:themeColor="accent1"/>
            </w:tcBorders>
            <w:noWrap/>
            <w:hideMark/>
          </w:tcPr>
          <w:p w14:paraId="17B2BD55" w14:textId="77777777" w:rsidR="00693114" w:rsidRPr="002F5CA3" w:rsidRDefault="00693114" w:rsidP="00693114">
            <w:pPr>
              <w:jc w:val="left"/>
            </w:pPr>
            <w:r w:rsidRPr="002F5CA3">
              <w:t>ADDC</w:t>
            </w:r>
          </w:p>
        </w:tc>
        <w:tc>
          <w:tcPr>
            <w:tcW w:w="1336" w:type="dxa"/>
            <w:tcBorders>
              <w:left w:val="single" w:sz="6" w:space="0" w:color="4472C4" w:themeColor="accent1"/>
              <w:right w:val="single" w:sz="6" w:space="0" w:color="4472C4" w:themeColor="accent1"/>
            </w:tcBorders>
            <w:noWrap/>
            <w:hideMark/>
          </w:tcPr>
          <w:p w14:paraId="3F162E2F" w14:textId="77777777" w:rsidR="00693114" w:rsidRPr="002F5CA3" w:rsidRDefault="00693114" w:rsidP="00693114">
            <w:pPr>
              <w:jc w:val="left"/>
            </w:pPr>
            <w:r w:rsidRPr="002F5CA3">
              <w:t>0b00001001</w:t>
            </w:r>
          </w:p>
        </w:tc>
        <w:tc>
          <w:tcPr>
            <w:tcW w:w="1306" w:type="dxa"/>
            <w:tcBorders>
              <w:left w:val="single" w:sz="6" w:space="0" w:color="4472C4" w:themeColor="accent1"/>
              <w:right w:val="single" w:sz="6" w:space="0" w:color="4472C4" w:themeColor="accent1"/>
            </w:tcBorders>
            <w:noWrap/>
            <w:hideMark/>
          </w:tcPr>
          <w:p w14:paraId="50F6A5C7" w14:textId="77777777" w:rsidR="00693114" w:rsidRPr="002F5CA3" w:rsidRDefault="00693114" w:rsidP="00693114">
            <w:pPr>
              <w:jc w:val="left"/>
            </w:pPr>
            <w:r w:rsidRPr="002F5CA3">
              <w:t>0x09</w:t>
            </w:r>
          </w:p>
        </w:tc>
        <w:tc>
          <w:tcPr>
            <w:tcW w:w="5542" w:type="dxa"/>
            <w:tcBorders>
              <w:left w:val="single" w:sz="6" w:space="0" w:color="4472C4" w:themeColor="accent1"/>
            </w:tcBorders>
            <w:noWrap/>
            <w:hideMark/>
          </w:tcPr>
          <w:p w14:paraId="2142A1EE" w14:textId="77777777" w:rsidR="00693114" w:rsidRPr="002F5CA3" w:rsidRDefault="00693114" w:rsidP="00693114">
            <w:pPr>
              <w:jc w:val="left"/>
            </w:pPr>
            <w:r w:rsidRPr="002F5CA3">
              <w:t>A = A + C</w:t>
            </w:r>
          </w:p>
        </w:tc>
      </w:tr>
      <w:tr w:rsidR="003C7846" w:rsidRPr="002F5CA3" w14:paraId="0ADCEA53" w14:textId="77777777" w:rsidTr="003C7846">
        <w:trPr>
          <w:trHeight w:val="300"/>
        </w:trPr>
        <w:tc>
          <w:tcPr>
            <w:tcW w:w="1181" w:type="dxa"/>
            <w:tcBorders>
              <w:right w:val="single" w:sz="6" w:space="0" w:color="4472C4" w:themeColor="accent1"/>
            </w:tcBorders>
            <w:noWrap/>
            <w:hideMark/>
          </w:tcPr>
          <w:p w14:paraId="191C7F93" w14:textId="77777777" w:rsidR="00693114" w:rsidRPr="002F5CA3" w:rsidRDefault="00693114" w:rsidP="00693114">
            <w:pPr>
              <w:jc w:val="left"/>
            </w:pPr>
            <w:r w:rsidRPr="002F5CA3">
              <w:t>SUB</w:t>
            </w:r>
          </w:p>
        </w:tc>
        <w:tc>
          <w:tcPr>
            <w:tcW w:w="1336" w:type="dxa"/>
            <w:tcBorders>
              <w:left w:val="single" w:sz="6" w:space="0" w:color="4472C4" w:themeColor="accent1"/>
              <w:right w:val="single" w:sz="6" w:space="0" w:color="4472C4" w:themeColor="accent1"/>
            </w:tcBorders>
            <w:noWrap/>
            <w:hideMark/>
          </w:tcPr>
          <w:p w14:paraId="7556EA3D" w14:textId="77777777" w:rsidR="00693114" w:rsidRPr="002F5CA3" w:rsidRDefault="00693114" w:rsidP="00693114">
            <w:pPr>
              <w:jc w:val="left"/>
            </w:pPr>
            <w:r w:rsidRPr="002F5CA3">
              <w:t>0b00001010</w:t>
            </w:r>
          </w:p>
        </w:tc>
        <w:tc>
          <w:tcPr>
            <w:tcW w:w="1306" w:type="dxa"/>
            <w:tcBorders>
              <w:left w:val="single" w:sz="6" w:space="0" w:color="4472C4" w:themeColor="accent1"/>
              <w:right w:val="single" w:sz="6" w:space="0" w:color="4472C4" w:themeColor="accent1"/>
            </w:tcBorders>
            <w:noWrap/>
            <w:hideMark/>
          </w:tcPr>
          <w:p w14:paraId="22651D13" w14:textId="77777777" w:rsidR="00693114" w:rsidRPr="002F5CA3" w:rsidRDefault="00693114" w:rsidP="00693114">
            <w:pPr>
              <w:jc w:val="left"/>
            </w:pPr>
            <w:r w:rsidRPr="002F5CA3">
              <w:t>0x0a</w:t>
            </w:r>
          </w:p>
        </w:tc>
        <w:tc>
          <w:tcPr>
            <w:tcW w:w="5542" w:type="dxa"/>
            <w:tcBorders>
              <w:left w:val="single" w:sz="6" w:space="0" w:color="4472C4" w:themeColor="accent1"/>
            </w:tcBorders>
            <w:noWrap/>
            <w:hideMark/>
          </w:tcPr>
          <w:p w14:paraId="1C191F92" w14:textId="77777777" w:rsidR="00693114" w:rsidRPr="002F5CA3" w:rsidRDefault="00693114" w:rsidP="00693114">
            <w:pPr>
              <w:jc w:val="left"/>
            </w:pPr>
            <w:r w:rsidRPr="002F5CA3">
              <w:t>A = A - P</w:t>
            </w:r>
          </w:p>
        </w:tc>
      </w:tr>
      <w:tr w:rsidR="003C7846" w:rsidRPr="002F5CA3" w14:paraId="161003BA" w14:textId="77777777" w:rsidTr="003C7846">
        <w:trPr>
          <w:trHeight w:val="300"/>
        </w:trPr>
        <w:tc>
          <w:tcPr>
            <w:tcW w:w="1181" w:type="dxa"/>
            <w:tcBorders>
              <w:right w:val="single" w:sz="6" w:space="0" w:color="4472C4" w:themeColor="accent1"/>
            </w:tcBorders>
            <w:noWrap/>
            <w:hideMark/>
          </w:tcPr>
          <w:p w14:paraId="5816342A" w14:textId="77777777" w:rsidR="00693114" w:rsidRPr="002F5CA3" w:rsidRDefault="00693114" w:rsidP="00693114">
            <w:pPr>
              <w:jc w:val="left"/>
            </w:pPr>
            <w:r w:rsidRPr="002F5CA3">
              <w:t>SUBB</w:t>
            </w:r>
          </w:p>
        </w:tc>
        <w:tc>
          <w:tcPr>
            <w:tcW w:w="1336" w:type="dxa"/>
            <w:tcBorders>
              <w:left w:val="single" w:sz="6" w:space="0" w:color="4472C4" w:themeColor="accent1"/>
              <w:right w:val="single" w:sz="6" w:space="0" w:color="4472C4" w:themeColor="accent1"/>
            </w:tcBorders>
            <w:noWrap/>
            <w:hideMark/>
          </w:tcPr>
          <w:p w14:paraId="66DC0A12" w14:textId="77777777" w:rsidR="00693114" w:rsidRPr="002F5CA3" w:rsidRDefault="00693114" w:rsidP="00693114">
            <w:pPr>
              <w:jc w:val="left"/>
            </w:pPr>
            <w:r w:rsidRPr="002F5CA3">
              <w:t>0b00001011</w:t>
            </w:r>
          </w:p>
        </w:tc>
        <w:tc>
          <w:tcPr>
            <w:tcW w:w="1306" w:type="dxa"/>
            <w:tcBorders>
              <w:left w:val="single" w:sz="6" w:space="0" w:color="4472C4" w:themeColor="accent1"/>
              <w:right w:val="single" w:sz="6" w:space="0" w:color="4472C4" w:themeColor="accent1"/>
            </w:tcBorders>
            <w:noWrap/>
            <w:hideMark/>
          </w:tcPr>
          <w:p w14:paraId="227B3413" w14:textId="77777777" w:rsidR="00693114" w:rsidRPr="002F5CA3" w:rsidRDefault="00693114" w:rsidP="00693114">
            <w:pPr>
              <w:jc w:val="left"/>
            </w:pPr>
            <w:r w:rsidRPr="002F5CA3">
              <w:t>0x0b</w:t>
            </w:r>
          </w:p>
        </w:tc>
        <w:tc>
          <w:tcPr>
            <w:tcW w:w="5542" w:type="dxa"/>
            <w:tcBorders>
              <w:left w:val="single" w:sz="6" w:space="0" w:color="4472C4" w:themeColor="accent1"/>
            </w:tcBorders>
            <w:noWrap/>
            <w:hideMark/>
          </w:tcPr>
          <w:p w14:paraId="6B898714" w14:textId="77777777" w:rsidR="00693114" w:rsidRPr="002F5CA3" w:rsidRDefault="00693114" w:rsidP="00693114">
            <w:pPr>
              <w:jc w:val="left"/>
            </w:pPr>
            <w:r w:rsidRPr="002F5CA3">
              <w:t>A = A - B</w:t>
            </w:r>
          </w:p>
        </w:tc>
      </w:tr>
      <w:tr w:rsidR="003C7846" w:rsidRPr="002F5CA3" w14:paraId="3A2317E3" w14:textId="77777777" w:rsidTr="003C7846">
        <w:trPr>
          <w:trHeight w:val="300"/>
        </w:trPr>
        <w:tc>
          <w:tcPr>
            <w:tcW w:w="1181" w:type="dxa"/>
            <w:tcBorders>
              <w:right w:val="single" w:sz="6" w:space="0" w:color="4472C4" w:themeColor="accent1"/>
            </w:tcBorders>
            <w:noWrap/>
            <w:hideMark/>
          </w:tcPr>
          <w:p w14:paraId="7F6BBAFA" w14:textId="77777777" w:rsidR="00693114" w:rsidRPr="002F5CA3" w:rsidRDefault="00693114" w:rsidP="00693114">
            <w:pPr>
              <w:jc w:val="left"/>
            </w:pPr>
            <w:r w:rsidRPr="002F5CA3">
              <w:t>SUBC</w:t>
            </w:r>
          </w:p>
        </w:tc>
        <w:tc>
          <w:tcPr>
            <w:tcW w:w="1336" w:type="dxa"/>
            <w:tcBorders>
              <w:left w:val="single" w:sz="6" w:space="0" w:color="4472C4" w:themeColor="accent1"/>
              <w:right w:val="single" w:sz="6" w:space="0" w:color="4472C4" w:themeColor="accent1"/>
            </w:tcBorders>
            <w:noWrap/>
            <w:hideMark/>
          </w:tcPr>
          <w:p w14:paraId="62F102CD" w14:textId="77777777" w:rsidR="00693114" w:rsidRPr="002F5CA3" w:rsidRDefault="00693114" w:rsidP="00693114">
            <w:pPr>
              <w:jc w:val="left"/>
            </w:pPr>
            <w:r w:rsidRPr="002F5CA3">
              <w:t>0b00001100</w:t>
            </w:r>
          </w:p>
        </w:tc>
        <w:tc>
          <w:tcPr>
            <w:tcW w:w="1306" w:type="dxa"/>
            <w:tcBorders>
              <w:left w:val="single" w:sz="6" w:space="0" w:color="4472C4" w:themeColor="accent1"/>
              <w:right w:val="single" w:sz="6" w:space="0" w:color="4472C4" w:themeColor="accent1"/>
            </w:tcBorders>
            <w:noWrap/>
            <w:hideMark/>
          </w:tcPr>
          <w:p w14:paraId="53056796" w14:textId="77777777" w:rsidR="00693114" w:rsidRPr="002F5CA3" w:rsidRDefault="00693114" w:rsidP="00693114">
            <w:pPr>
              <w:jc w:val="left"/>
            </w:pPr>
            <w:r w:rsidRPr="002F5CA3">
              <w:t>0x0c</w:t>
            </w:r>
          </w:p>
        </w:tc>
        <w:tc>
          <w:tcPr>
            <w:tcW w:w="5542" w:type="dxa"/>
            <w:tcBorders>
              <w:left w:val="single" w:sz="6" w:space="0" w:color="4472C4" w:themeColor="accent1"/>
            </w:tcBorders>
            <w:noWrap/>
            <w:hideMark/>
          </w:tcPr>
          <w:p w14:paraId="1163BBAA" w14:textId="77777777" w:rsidR="00693114" w:rsidRPr="002F5CA3" w:rsidRDefault="00693114" w:rsidP="00693114">
            <w:pPr>
              <w:jc w:val="left"/>
            </w:pPr>
            <w:r w:rsidRPr="002F5CA3">
              <w:t>A = A - C</w:t>
            </w:r>
          </w:p>
        </w:tc>
      </w:tr>
      <w:tr w:rsidR="003C7846" w:rsidRPr="002F5CA3" w14:paraId="6C7C69DE" w14:textId="77777777" w:rsidTr="003C7846">
        <w:trPr>
          <w:trHeight w:val="300"/>
        </w:trPr>
        <w:tc>
          <w:tcPr>
            <w:tcW w:w="1181" w:type="dxa"/>
            <w:tcBorders>
              <w:right w:val="single" w:sz="6" w:space="0" w:color="4472C4" w:themeColor="accent1"/>
            </w:tcBorders>
            <w:noWrap/>
            <w:hideMark/>
          </w:tcPr>
          <w:p w14:paraId="6F5842F8" w14:textId="77777777" w:rsidR="00693114" w:rsidRPr="002F5CA3" w:rsidRDefault="00693114" w:rsidP="00693114">
            <w:pPr>
              <w:jc w:val="left"/>
            </w:pPr>
            <w:r w:rsidRPr="002F5CA3">
              <w:t>AND</w:t>
            </w:r>
          </w:p>
        </w:tc>
        <w:tc>
          <w:tcPr>
            <w:tcW w:w="1336" w:type="dxa"/>
            <w:tcBorders>
              <w:left w:val="single" w:sz="6" w:space="0" w:color="4472C4" w:themeColor="accent1"/>
              <w:right w:val="single" w:sz="6" w:space="0" w:color="4472C4" w:themeColor="accent1"/>
            </w:tcBorders>
            <w:noWrap/>
            <w:hideMark/>
          </w:tcPr>
          <w:p w14:paraId="280E0654" w14:textId="77777777" w:rsidR="00693114" w:rsidRPr="002F5CA3" w:rsidRDefault="00693114" w:rsidP="00693114">
            <w:pPr>
              <w:jc w:val="left"/>
            </w:pPr>
            <w:r w:rsidRPr="002F5CA3">
              <w:t>0b00001101</w:t>
            </w:r>
          </w:p>
        </w:tc>
        <w:tc>
          <w:tcPr>
            <w:tcW w:w="1306" w:type="dxa"/>
            <w:tcBorders>
              <w:left w:val="single" w:sz="6" w:space="0" w:color="4472C4" w:themeColor="accent1"/>
              <w:right w:val="single" w:sz="6" w:space="0" w:color="4472C4" w:themeColor="accent1"/>
            </w:tcBorders>
            <w:noWrap/>
            <w:hideMark/>
          </w:tcPr>
          <w:p w14:paraId="3D157D16" w14:textId="77777777" w:rsidR="00693114" w:rsidRPr="002F5CA3" w:rsidRDefault="00693114" w:rsidP="00693114">
            <w:pPr>
              <w:jc w:val="left"/>
            </w:pPr>
            <w:r w:rsidRPr="002F5CA3">
              <w:t>0x0d</w:t>
            </w:r>
          </w:p>
        </w:tc>
        <w:tc>
          <w:tcPr>
            <w:tcW w:w="5542" w:type="dxa"/>
            <w:tcBorders>
              <w:left w:val="single" w:sz="6" w:space="0" w:color="4472C4" w:themeColor="accent1"/>
            </w:tcBorders>
            <w:noWrap/>
            <w:hideMark/>
          </w:tcPr>
          <w:p w14:paraId="7C6C9426" w14:textId="77777777" w:rsidR="00693114" w:rsidRPr="002F5CA3" w:rsidRDefault="00693114" w:rsidP="00693114">
            <w:pPr>
              <w:jc w:val="left"/>
            </w:pPr>
            <w:r w:rsidRPr="002F5CA3">
              <w:t>A = A AND P</w:t>
            </w:r>
          </w:p>
        </w:tc>
      </w:tr>
      <w:tr w:rsidR="003C7846" w:rsidRPr="002F5CA3" w14:paraId="1217E77A" w14:textId="77777777" w:rsidTr="003C7846">
        <w:trPr>
          <w:trHeight w:val="300"/>
        </w:trPr>
        <w:tc>
          <w:tcPr>
            <w:tcW w:w="1181" w:type="dxa"/>
            <w:tcBorders>
              <w:right w:val="single" w:sz="6" w:space="0" w:color="4472C4" w:themeColor="accent1"/>
            </w:tcBorders>
            <w:noWrap/>
            <w:hideMark/>
          </w:tcPr>
          <w:p w14:paraId="7BF6516C" w14:textId="77777777" w:rsidR="00693114" w:rsidRPr="002F5CA3" w:rsidRDefault="00693114" w:rsidP="00693114">
            <w:pPr>
              <w:jc w:val="left"/>
            </w:pPr>
            <w:r w:rsidRPr="002F5CA3">
              <w:t>ANDB</w:t>
            </w:r>
          </w:p>
        </w:tc>
        <w:tc>
          <w:tcPr>
            <w:tcW w:w="1336" w:type="dxa"/>
            <w:tcBorders>
              <w:left w:val="single" w:sz="6" w:space="0" w:color="4472C4" w:themeColor="accent1"/>
              <w:right w:val="single" w:sz="6" w:space="0" w:color="4472C4" w:themeColor="accent1"/>
            </w:tcBorders>
            <w:noWrap/>
            <w:hideMark/>
          </w:tcPr>
          <w:p w14:paraId="339E8C1A" w14:textId="77777777" w:rsidR="00693114" w:rsidRPr="002F5CA3" w:rsidRDefault="00693114" w:rsidP="00693114">
            <w:pPr>
              <w:jc w:val="left"/>
            </w:pPr>
            <w:r w:rsidRPr="002F5CA3">
              <w:t>0b00001110</w:t>
            </w:r>
          </w:p>
        </w:tc>
        <w:tc>
          <w:tcPr>
            <w:tcW w:w="1306" w:type="dxa"/>
            <w:tcBorders>
              <w:left w:val="single" w:sz="6" w:space="0" w:color="4472C4" w:themeColor="accent1"/>
              <w:right w:val="single" w:sz="6" w:space="0" w:color="4472C4" w:themeColor="accent1"/>
            </w:tcBorders>
            <w:noWrap/>
            <w:hideMark/>
          </w:tcPr>
          <w:p w14:paraId="6471A2A0" w14:textId="77777777" w:rsidR="00693114" w:rsidRPr="002F5CA3" w:rsidRDefault="00693114" w:rsidP="00693114">
            <w:pPr>
              <w:jc w:val="left"/>
            </w:pPr>
            <w:r w:rsidRPr="002F5CA3">
              <w:t>0x0e</w:t>
            </w:r>
          </w:p>
        </w:tc>
        <w:tc>
          <w:tcPr>
            <w:tcW w:w="5542" w:type="dxa"/>
            <w:tcBorders>
              <w:left w:val="single" w:sz="6" w:space="0" w:color="4472C4" w:themeColor="accent1"/>
            </w:tcBorders>
            <w:noWrap/>
            <w:hideMark/>
          </w:tcPr>
          <w:p w14:paraId="7678C484" w14:textId="77777777" w:rsidR="00693114" w:rsidRPr="002F5CA3" w:rsidRDefault="00693114" w:rsidP="00693114">
            <w:pPr>
              <w:jc w:val="left"/>
            </w:pPr>
            <w:r w:rsidRPr="002F5CA3">
              <w:t>A = A AND B</w:t>
            </w:r>
          </w:p>
        </w:tc>
      </w:tr>
      <w:tr w:rsidR="003C7846" w:rsidRPr="002F5CA3" w14:paraId="3E4E7B3B" w14:textId="77777777" w:rsidTr="003C7846">
        <w:trPr>
          <w:trHeight w:val="300"/>
        </w:trPr>
        <w:tc>
          <w:tcPr>
            <w:tcW w:w="1181" w:type="dxa"/>
            <w:tcBorders>
              <w:right w:val="single" w:sz="6" w:space="0" w:color="4472C4" w:themeColor="accent1"/>
            </w:tcBorders>
            <w:noWrap/>
            <w:hideMark/>
          </w:tcPr>
          <w:p w14:paraId="3A17FFF9" w14:textId="77777777" w:rsidR="00693114" w:rsidRPr="002F5CA3" w:rsidRDefault="00693114" w:rsidP="00693114">
            <w:pPr>
              <w:jc w:val="left"/>
            </w:pPr>
            <w:r w:rsidRPr="002F5CA3">
              <w:t>ANDC</w:t>
            </w:r>
          </w:p>
        </w:tc>
        <w:tc>
          <w:tcPr>
            <w:tcW w:w="1336" w:type="dxa"/>
            <w:tcBorders>
              <w:left w:val="single" w:sz="6" w:space="0" w:color="4472C4" w:themeColor="accent1"/>
              <w:right w:val="single" w:sz="6" w:space="0" w:color="4472C4" w:themeColor="accent1"/>
            </w:tcBorders>
            <w:noWrap/>
            <w:hideMark/>
          </w:tcPr>
          <w:p w14:paraId="45C3C654" w14:textId="77777777" w:rsidR="00693114" w:rsidRPr="002F5CA3" w:rsidRDefault="00693114" w:rsidP="00693114">
            <w:pPr>
              <w:jc w:val="left"/>
            </w:pPr>
            <w:r w:rsidRPr="002F5CA3">
              <w:t>0b00001111</w:t>
            </w:r>
          </w:p>
        </w:tc>
        <w:tc>
          <w:tcPr>
            <w:tcW w:w="1306" w:type="dxa"/>
            <w:tcBorders>
              <w:left w:val="single" w:sz="6" w:space="0" w:color="4472C4" w:themeColor="accent1"/>
              <w:right w:val="single" w:sz="6" w:space="0" w:color="4472C4" w:themeColor="accent1"/>
            </w:tcBorders>
            <w:noWrap/>
            <w:hideMark/>
          </w:tcPr>
          <w:p w14:paraId="029C5A50" w14:textId="77777777" w:rsidR="00693114" w:rsidRPr="002F5CA3" w:rsidRDefault="00693114" w:rsidP="00693114">
            <w:pPr>
              <w:jc w:val="left"/>
            </w:pPr>
            <w:r w:rsidRPr="002F5CA3">
              <w:t>0x0f</w:t>
            </w:r>
          </w:p>
        </w:tc>
        <w:tc>
          <w:tcPr>
            <w:tcW w:w="5542" w:type="dxa"/>
            <w:tcBorders>
              <w:left w:val="single" w:sz="6" w:space="0" w:color="4472C4" w:themeColor="accent1"/>
            </w:tcBorders>
            <w:noWrap/>
            <w:hideMark/>
          </w:tcPr>
          <w:p w14:paraId="434161B7" w14:textId="77777777" w:rsidR="00693114" w:rsidRPr="002F5CA3" w:rsidRDefault="00693114" w:rsidP="00693114">
            <w:pPr>
              <w:jc w:val="left"/>
            </w:pPr>
            <w:r w:rsidRPr="002F5CA3">
              <w:t>A = A AND C</w:t>
            </w:r>
          </w:p>
        </w:tc>
      </w:tr>
      <w:tr w:rsidR="003C7846" w:rsidRPr="002F5CA3" w14:paraId="2FF5CC4E" w14:textId="77777777" w:rsidTr="003C7846">
        <w:trPr>
          <w:trHeight w:val="300"/>
        </w:trPr>
        <w:tc>
          <w:tcPr>
            <w:tcW w:w="1181" w:type="dxa"/>
            <w:tcBorders>
              <w:right w:val="single" w:sz="6" w:space="0" w:color="4472C4" w:themeColor="accent1"/>
            </w:tcBorders>
            <w:noWrap/>
            <w:hideMark/>
          </w:tcPr>
          <w:p w14:paraId="63DA576E" w14:textId="77777777" w:rsidR="00693114" w:rsidRPr="002F5CA3" w:rsidRDefault="00693114" w:rsidP="00693114">
            <w:pPr>
              <w:jc w:val="left"/>
            </w:pPr>
            <w:r w:rsidRPr="002F5CA3">
              <w:t>OR</w:t>
            </w:r>
          </w:p>
        </w:tc>
        <w:tc>
          <w:tcPr>
            <w:tcW w:w="1336" w:type="dxa"/>
            <w:tcBorders>
              <w:left w:val="single" w:sz="6" w:space="0" w:color="4472C4" w:themeColor="accent1"/>
              <w:right w:val="single" w:sz="6" w:space="0" w:color="4472C4" w:themeColor="accent1"/>
            </w:tcBorders>
            <w:noWrap/>
            <w:hideMark/>
          </w:tcPr>
          <w:p w14:paraId="4A58FE5D" w14:textId="77777777" w:rsidR="00693114" w:rsidRPr="002F5CA3" w:rsidRDefault="00693114" w:rsidP="00693114">
            <w:pPr>
              <w:jc w:val="left"/>
            </w:pPr>
            <w:r w:rsidRPr="002F5CA3">
              <w:t>0b00010000</w:t>
            </w:r>
          </w:p>
        </w:tc>
        <w:tc>
          <w:tcPr>
            <w:tcW w:w="1306" w:type="dxa"/>
            <w:tcBorders>
              <w:left w:val="single" w:sz="6" w:space="0" w:color="4472C4" w:themeColor="accent1"/>
              <w:right w:val="single" w:sz="6" w:space="0" w:color="4472C4" w:themeColor="accent1"/>
            </w:tcBorders>
            <w:noWrap/>
            <w:hideMark/>
          </w:tcPr>
          <w:p w14:paraId="532302BC" w14:textId="77777777" w:rsidR="00693114" w:rsidRPr="002F5CA3" w:rsidRDefault="00693114" w:rsidP="00693114">
            <w:pPr>
              <w:jc w:val="left"/>
            </w:pPr>
            <w:r w:rsidRPr="002F5CA3">
              <w:t>0x10</w:t>
            </w:r>
          </w:p>
        </w:tc>
        <w:tc>
          <w:tcPr>
            <w:tcW w:w="5542" w:type="dxa"/>
            <w:tcBorders>
              <w:left w:val="single" w:sz="6" w:space="0" w:color="4472C4" w:themeColor="accent1"/>
            </w:tcBorders>
            <w:noWrap/>
            <w:hideMark/>
          </w:tcPr>
          <w:p w14:paraId="012CD50C" w14:textId="77777777" w:rsidR="00693114" w:rsidRPr="002F5CA3" w:rsidRDefault="00693114" w:rsidP="00693114">
            <w:pPr>
              <w:jc w:val="left"/>
            </w:pPr>
            <w:r w:rsidRPr="002F5CA3">
              <w:t>A = A OR P</w:t>
            </w:r>
          </w:p>
        </w:tc>
      </w:tr>
      <w:tr w:rsidR="003C7846" w:rsidRPr="002F5CA3" w14:paraId="395E2DD1" w14:textId="77777777" w:rsidTr="003C7846">
        <w:trPr>
          <w:trHeight w:val="300"/>
        </w:trPr>
        <w:tc>
          <w:tcPr>
            <w:tcW w:w="1181" w:type="dxa"/>
            <w:tcBorders>
              <w:right w:val="single" w:sz="6" w:space="0" w:color="4472C4" w:themeColor="accent1"/>
            </w:tcBorders>
            <w:noWrap/>
            <w:hideMark/>
          </w:tcPr>
          <w:p w14:paraId="03ABA6DB" w14:textId="77777777" w:rsidR="00693114" w:rsidRPr="002F5CA3" w:rsidRDefault="00693114" w:rsidP="00693114">
            <w:pPr>
              <w:jc w:val="left"/>
            </w:pPr>
            <w:r w:rsidRPr="002F5CA3">
              <w:t>ORB</w:t>
            </w:r>
          </w:p>
        </w:tc>
        <w:tc>
          <w:tcPr>
            <w:tcW w:w="1336" w:type="dxa"/>
            <w:tcBorders>
              <w:left w:val="single" w:sz="6" w:space="0" w:color="4472C4" w:themeColor="accent1"/>
              <w:right w:val="single" w:sz="6" w:space="0" w:color="4472C4" w:themeColor="accent1"/>
            </w:tcBorders>
            <w:noWrap/>
            <w:hideMark/>
          </w:tcPr>
          <w:p w14:paraId="6B2CC85B" w14:textId="77777777" w:rsidR="00693114" w:rsidRPr="002F5CA3" w:rsidRDefault="00693114" w:rsidP="00693114">
            <w:pPr>
              <w:jc w:val="left"/>
            </w:pPr>
            <w:r w:rsidRPr="002F5CA3">
              <w:t>0b00010001</w:t>
            </w:r>
          </w:p>
        </w:tc>
        <w:tc>
          <w:tcPr>
            <w:tcW w:w="1306" w:type="dxa"/>
            <w:tcBorders>
              <w:left w:val="single" w:sz="6" w:space="0" w:color="4472C4" w:themeColor="accent1"/>
              <w:right w:val="single" w:sz="6" w:space="0" w:color="4472C4" w:themeColor="accent1"/>
            </w:tcBorders>
            <w:noWrap/>
            <w:hideMark/>
          </w:tcPr>
          <w:p w14:paraId="300F345F" w14:textId="77777777" w:rsidR="00693114" w:rsidRPr="002F5CA3" w:rsidRDefault="00693114" w:rsidP="00693114">
            <w:pPr>
              <w:jc w:val="left"/>
            </w:pPr>
            <w:r w:rsidRPr="002F5CA3">
              <w:t>0x11</w:t>
            </w:r>
          </w:p>
        </w:tc>
        <w:tc>
          <w:tcPr>
            <w:tcW w:w="5542" w:type="dxa"/>
            <w:tcBorders>
              <w:left w:val="single" w:sz="6" w:space="0" w:color="4472C4" w:themeColor="accent1"/>
            </w:tcBorders>
            <w:noWrap/>
            <w:hideMark/>
          </w:tcPr>
          <w:p w14:paraId="5258F28F" w14:textId="77777777" w:rsidR="00693114" w:rsidRPr="002F5CA3" w:rsidRDefault="00693114" w:rsidP="00693114">
            <w:pPr>
              <w:jc w:val="left"/>
            </w:pPr>
            <w:r w:rsidRPr="002F5CA3">
              <w:t>A = A OR B</w:t>
            </w:r>
          </w:p>
        </w:tc>
      </w:tr>
      <w:tr w:rsidR="003C7846" w:rsidRPr="002F5CA3" w14:paraId="4A408AF9" w14:textId="77777777" w:rsidTr="003C7846">
        <w:trPr>
          <w:trHeight w:val="300"/>
        </w:trPr>
        <w:tc>
          <w:tcPr>
            <w:tcW w:w="1181" w:type="dxa"/>
            <w:tcBorders>
              <w:right w:val="single" w:sz="6" w:space="0" w:color="4472C4" w:themeColor="accent1"/>
            </w:tcBorders>
            <w:noWrap/>
            <w:hideMark/>
          </w:tcPr>
          <w:p w14:paraId="6D108AE8" w14:textId="77777777" w:rsidR="00693114" w:rsidRPr="002F5CA3" w:rsidRDefault="00693114" w:rsidP="00693114">
            <w:pPr>
              <w:jc w:val="left"/>
            </w:pPr>
            <w:r w:rsidRPr="002F5CA3">
              <w:t>ORC</w:t>
            </w:r>
          </w:p>
        </w:tc>
        <w:tc>
          <w:tcPr>
            <w:tcW w:w="1336" w:type="dxa"/>
            <w:tcBorders>
              <w:left w:val="single" w:sz="6" w:space="0" w:color="4472C4" w:themeColor="accent1"/>
              <w:right w:val="single" w:sz="6" w:space="0" w:color="4472C4" w:themeColor="accent1"/>
            </w:tcBorders>
            <w:noWrap/>
            <w:hideMark/>
          </w:tcPr>
          <w:p w14:paraId="2EADDA46" w14:textId="77777777" w:rsidR="00693114" w:rsidRPr="002F5CA3" w:rsidRDefault="00693114" w:rsidP="00693114">
            <w:pPr>
              <w:jc w:val="left"/>
            </w:pPr>
            <w:r w:rsidRPr="002F5CA3">
              <w:t>0b00010010</w:t>
            </w:r>
          </w:p>
        </w:tc>
        <w:tc>
          <w:tcPr>
            <w:tcW w:w="1306" w:type="dxa"/>
            <w:tcBorders>
              <w:left w:val="single" w:sz="6" w:space="0" w:color="4472C4" w:themeColor="accent1"/>
              <w:right w:val="single" w:sz="6" w:space="0" w:color="4472C4" w:themeColor="accent1"/>
            </w:tcBorders>
            <w:noWrap/>
            <w:hideMark/>
          </w:tcPr>
          <w:p w14:paraId="5E9B69CC" w14:textId="77777777" w:rsidR="00693114" w:rsidRPr="002F5CA3" w:rsidRDefault="00693114" w:rsidP="00693114">
            <w:pPr>
              <w:jc w:val="left"/>
            </w:pPr>
            <w:r w:rsidRPr="002F5CA3">
              <w:t>0x12</w:t>
            </w:r>
          </w:p>
        </w:tc>
        <w:tc>
          <w:tcPr>
            <w:tcW w:w="5542" w:type="dxa"/>
            <w:tcBorders>
              <w:left w:val="single" w:sz="6" w:space="0" w:color="4472C4" w:themeColor="accent1"/>
            </w:tcBorders>
            <w:noWrap/>
            <w:hideMark/>
          </w:tcPr>
          <w:p w14:paraId="0B36A40F" w14:textId="77777777" w:rsidR="00693114" w:rsidRPr="002F5CA3" w:rsidRDefault="00693114" w:rsidP="00693114">
            <w:pPr>
              <w:jc w:val="left"/>
            </w:pPr>
            <w:r w:rsidRPr="002F5CA3">
              <w:t>A = A OR C</w:t>
            </w:r>
          </w:p>
        </w:tc>
      </w:tr>
      <w:tr w:rsidR="003C7846" w:rsidRPr="002F5CA3" w14:paraId="25D7075D" w14:textId="77777777" w:rsidTr="003C7846">
        <w:trPr>
          <w:trHeight w:val="300"/>
        </w:trPr>
        <w:tc>
          <w:tcPr>
            <w:tcW w:w="1181" w:type="dxa"/>
            <w:tcBorders>
              <w:right w:val="single" w:sz="6" w:space="0" w:color="4472C4" w:themeColor="accent1"/>
            </w:tcBorders>
            <w:noWrap/>
            <w:hideMark/>
          </w:tcPr>
          <w:p w14:paraId="29203CCA" w14:textId="77777777" w:rsidR="00693114" w:rsidRPr="002F5CA3" w:rsidRDefault="00693114" w:rsidP="00693114">
            <w:pPr>
              <w:jc w:val="left"/>
            </w:pPr>
            <w:r w:rsidRPr="002F5CA3">
              <w:t>XOR</w:t>
            </w:r>
          </w:p>
        </w:tc>
        <w:tc>
          <w:tcPr>
            <w:tcW w:w="1336" w:type="dxa"/>
            <w:tcBorders>
              <w:left w:val="single" w:sz="6" w:space="0" w:color="4472C4" w:themeColor="accent1"/>
              <w:right w:val="single" w:sz="6" w:space="0" w:color="4472C4" w:themeColor="accent1"/>
            </w:tcBorders>
            <w:noWrap/>
            <w:hideMark/>
          </w:tcPr>
          <w:p w14:paraId="54C8CC0D" w14:textId="77777777" w:rsidR="00693114" w:rsidRPr="002F5CA3" w:rsidRDefault="00693114" w:rsidP="00693114">
            <w:pPr>
              <w:jc w:val="left"/>
            </w:pPr>
            <w:r w:rsidRPr="002F5CA3">
              <w:t>0b00010011</w:t>
            </w:r>
          </w:p>
        </w:tc>
        <w:tc>
          <w:tcPr>
            <w:tcW w:w="1306" w:type="dxa"/>
            <w:tcBorders>
              <w:left w:val="single" w:sz="6" w:space="0" w:color="4472C4" w:themeColor="accent1"/>
              <w:right w:val="single" w:sz="6" w:space="0" w:color="4472C4" w:themeColor="accent1"/>
            </w:tcBorders>
            <w:noWrap/>
            <w:hideMark/>
          </w:tcPr>
          <w:p w14:paraId="3648F12E" w14:textId="77777777" w:rsidR="00693114" w:rsidRPr="002F5CA3" w:rsidRDefault="00693114" w:rsidP="00693114">
            <w:pPr>
              <w:jc w:val="left"/>
            </w:pPr>
            <w:r w:rsidRPr="002F5CA3">
              <w:t>0x13</w:t>
            </w:r>
          </w:p>
        </w:tc>
        <w:tc>
          <w:tcPr>
            <w:tcW w:w="5542" w:type="dxa"/>
            <w:tcBorders>
              <w:left w:val="single" w:sz="6" w:space="0" w:color="4472C4" w:themeColor="accent1"/>
            </w:tcBorders>
            <w:noWrap/>
            <w:hideMark/>
          </w:tcPr>
          <w:p w14:paraId="27593F1D" w14:textId="77777777" w:rsidR="00693114" w:rsidRPr="002F5CA3" w:rsidRDefault="00693114" w:rsidP="00693114">
            <w:pPr>
              <w:jc w:val="left"/>
            </w:pPr>
            <w:r w:rsidRPr="002F5CA3">
              <w:t>A = A XOR P</w:t>
            </w:r>
          </w:p>
        </w:tc>
      </w:tr>
      <w:tr w:rsidR="003C7846" w:rsidRPr="002F5CA3" w14:paraId="5DBA5F60" w14:textId="77777777" w:rsidTr="003C7846">
        <w:trPr>
          <w:trHeight w:val="300"/>
        </w:trPr>
        <w:tc>
          <w:tcPr>
            <w:tcW w:w="1181" w:type="dxa"/>
            <w:tcBorders>
              <w:right w:val="single" w:sz="6" w:space="0" w:color="4472C4" w:themeColor="accent1"/>
            </w:tcBorders>
            <w:noWrap/>
            <w:hideMark/>
          </w:tcPr>
          <w:p w14:paraId="45424DBB" w14:textId="77777777" w:rsidR="00693114" w:rsidRPr="002F5CA3" w:rsidRDefault="00693114" w:rsidP="00693114">
            <w:pPr>
              <w:jc w:val="left"/>
            </w:pPr>
            <w:r w:rsidRPr="002F5CA3">
              <w:t>XORB</w:t>
            </w:r>
          </w:p>
        </w:tc>
        <w:tc>
          <w:tcPr>
            <w:tcW w:w="1336" w:type="dxa"/>
            <w:tcBorders>
              <w:left w:val="single" w:sz="6" w:space="0" w:color="4472C4" w:themeColor="accent1"/>
              <w:right w:val="single" w:sz="6" w:space="0" w:color="4472C4" w:themeColor="accent1"/>
            </w:tcBorders>
            <w:noWrap/>
            <w:hideMark/>
          </w:tcPr>
          <w:p w14:paraId="1BACDBB3" w14:textId="77777777" w:rsidR="00693114" w:rsidRPr="002F5CA3" w:rsidRDefault="00693114" w:rsidP="00693114">
            <w:pPr>
              <w:jc w:val="left"/>
            </w:pPr>
            <w:r w:rsidRPr="002F5CA3">
              <w:t>0b00010100</w:t>
            </w:r>
          </w:p>
        </w:tc>
        <w:tc>
          <w:tcPr>
            <w:tcW w:w="1306" w:type="dxa"/>
            <w:tcBorders>
              <w:left w:val="single" w:sz="6" w:space="0" w:color="4472C4" w:themeColor="accent1"/>
              <w:right w:val="single" w:sz="6" w:space="0" w:color="4472C4" w:themeColor="accent1"/>
            </w:tcBorders>
            <w:noWrap/>
            <w:hideMark/>
          </w:tcPr>
          <w:p w14:paraId="5175108F" w14:textId="77777777" w:rsidR="00693114" w:rsidRPr="002F5CA3" w:rsidRDefault="00693114" w:rsidP="00693114">
            <w:pPr>
              <w:jc w:val="left"/>
            </w:pPr>
            <w:r w:rsidRPr="002F5CA3">
              <w:t>0x14</w:t>
            </w:r>
          </w:p>
        </w:tc>
        <w:tc>
          <w:tcPr>
            <w:tcW w:w="5542" w:type="dxa"/>
            <w:tcBorders>
              <w:left w:val="single" w:sz="6" w:space="0" w:color="4472C4" w:themeColor="accent1"/>
            </w:tcBorders>
            <w:noWrap/>
            <w:hideMark/>
          </w:tcPr>
          <w:p w14:paraId="13091013" w14:textId="77777777" w:rsidR="00693114" w:rsidRPr="002F5CA3" w:rsidRDefault="00693114" w:rsidP="00693114">
            <w:pPr>
              <w:jc w:val="left"/>
            </w:pPr>
            <w:r w:rsidRPr="002F5CA3">
              <w:t>A = A XOR B</w:t>
            </w:r>
          </w:p>
        </w:tc>
      </w:tr>
      <w:tr w:rsidR="003C7846" w:rsidRPr="002F5CA3" w14:paraId="39A32B24" w14:textId="77777777" w:rsidTr="003C7846">
        <w:trPr>
          <w:trHeight w:val="300"/>
        </w:trPr>
        <w:tc>
          <w:tcPr>
            <w:tcW w:w="1181" w:type="dxa"/>
            <w:tcBorders>
              <w:right w:val="single" w:sz="6" w:space="0" w:color="4472C4" w:themeColor="accent1"/>
            </w:tcBorders>
            <w:noWrap/>
            <w:hideMark/>
          </w:tcPr>
          <w:p w14:paraId="51E9C1BC" w14:textId="77777777" w:rsidR="00693114" w:rsidRPr="002F5CA3" w:rsidRDefault="00693114" w:rsidP="00693114">
            <w:pPr>
              <w:jc w:val="left"/>
            </w:pPr>
            <w:r w:rsidRPr="002F5CA3">
              <w:t>XORC</w:t>
            </w:r>
          </w:p>
        </w:tc>
        <w:tc>
          <w:tcPr>
            <w:tcW w:w="1336" w:type="dxa"/>
            <w:tcBorders>
              <w:left w:val="single" w:sz="6" w:space="0" w:color="4472C4" w:themeColor="accent1"/>
              <w:right w:val="single" w:sz="6" w:space="0" w:color="4472C4" w:themeColor="accent1"/>
            </w:tcBorders>
            <w:noWrap/>
            <w:hideMark/>
          </w:tcPr>
          <w:p w14:paraId="0FBA3DAA" w14:textId="77777777" w:rsidR="00693114" w:rsidRPr="002F5CA3" w:rsidRDefault="00693114" w:rsidP="00693114">
            <w:pPr>
              <w:jc w:val="left"/>
            </w:pPr>
            <w:r w:rsidRPr="002F5CA3">
              <w:t>0b00010101</w:t>
            </w:r>
          </w:p>
        </w:tc>
        <w:tc>
          <w:tcPr>
            <w:tcW w:w="1306" w:type="dxa"/>
            <w:tcBorders>
              <w:left w:val="single" w:sz="6" w:space="0" w:color="4472C4" w:themeColor="accent1"/>
              <w:right w:val="single" w:sz="6" w:space="0" w:color="4472C4" w:themeColor="accent1"/>
            </w:tcBorders>
            <w:noWrap/>
            <w:hideMark/>
          </w:tcPr>
          <w:p w14:paraId="76DC599A" w14:textId="77777777" w:rsidR="00693114" w:rsidRPr="002F5CA3" w:rsidRDefault="00693114" w:rsidP="00693114">
            <w:pPr>
              <w:jc w:val="left"/>
            </w:pPr>
            <w:r w:rsidRPr="002F5CA3">
              <w:t>0x15</w:t>
            </w:r>
          </w:p>
        </w:tc>
        <w:tc>
          <w:tcPr>
            <w:tcW w:w="5542" w:type="dxa"/>
            <w:tcBorders>
              <w:left w:val="single" w:sz="6" w:space="0" w:color="4472C4" w:themeColor="accent1"/>
            </w:tcBorders>
            <w:noWrap/>
            <w:hideMark/>
          </w:tcPr>
          <w:p w14:paraId="7E6667A5" w14:textId="77777777" w:rsidR="00693114" w:rsidRPr="002F5CA3" w:rsidRDefault="00693114" w:rsidP="00693114">
            <w:pPr>
              <w:jc w:val="left"/>
            </w:pPr>
            <w:r w:rsidRPr="002F5CA3">
              <w:t>A = A XOR C</w:t>
            </w:r>
          </w:p>
        </w:tc>
      </w:tr>
      <w:tr w:rsidR="003C7846" w:rsidRPr="002F5CA3" w14:paraId="536B2403" w14:textId="77777777" w:rsidTr="003C7846">
        <w:trPr>
          <w:trHeight w:val="300"/>
        </w:trPr>
        <w:tc>
          <w:tcPr>
            <w:tcW w:w="1181" w:type="dxa"/>
            <w:tcBorders>
              <w:right w:val="single" w:sz="6" w:space="0" w:color="4472C4" w:themeColor="accent1"/>
            </w:tcBorders>
            <w:noWrap/>
            <w:hideMark/>
          </w:tcPr>
          <w:p w14:paraId="43BAC3D8" w14:textId="77777777" w:rsidR="00693114" w:rsidRPr="002F5CA3" w:rsidRDefault="00693114" w:rsidP="00693114">
            <w:pPr>
              <w:jc w:val="left"/>
            </w:pPr>
            <w:r w:rsidRPr="002F5CA3">
              <w:t>NOT</w:t>
            </w:r>
          </w:p>
        </w:tc>
        <w:tc>
          <w:tcPr>
            <w:tcW w:w="1336" w:type="dxa"/>
            <w:tcBorders>
              <w:left w:val="single" w:sz="6" w:space="0" w:color="4472C4" w:themeColor="accent1"/>
              <w:right w:val="single" w:sz="6" w:space="0" w:color="4472C4" w:themeColor="accent1"/>
            </w:tcBorders>
            <w:noWrap/>
            <w:hideMark/>
          </w:tcPr>
          <w:p w14:paraId="6EF7FF0C" w14:textId="77777777" w:rsidR="00693114" w:rsidRPr="002F5CA3" w:rsidRDefault="00693114" w:rsidP="00693114">
            <w:pPr>
              <w:jc w:val="left"/>
            </w:pPr>
            <w:r w:rsidRPr="002F5CA3">
              <w:t>0b00010110</w:t>
            </w:r>
          </w:p>
        </w:tc>
        <w:tc>
          <w:tcPr>
            <w:tcW w:w="1306" w:type="dxa"/>
            <w:tcBorders>
              <w:left w:val="single" w:sz="6" w:space="0" w:color="4472C4" w:themeColor="accent1"/>
              <w:right w:val="single" w:sz="6" w:space="0" w:color="4472C4" w:themeColor="accent1"/>
            </w:tcBorders>
            <w:noWrap/>
            <w:hideMark/>
          </w:tcPr>
          <w:p w14:paraId="3B00576F" w14:textId="77777777" w:rsidR="00693114" w:rsidRPr="002F5CA3" w:rsidRDefault="00693114" w:rsidP="00693114">
            <w:pPr>
              <w:jc w:val="left"/>
            </w:pPr>
            <w:r w:rsidRPr="002F5CA3">
              <w:t>0x16</w:t>
            </w:r>
          </w:p>
        </w:tc>
        <w:tc>
          <w:tcPr>
            <w:tcW w:w="5542" w:type="dxa"/>
            <w:tcBorders>
              <w:left w:val="single" w:sz="6" w:space="0" w:color="4472C4" w:themeColor="accent1"/>
            </w:tcBorders>
            <w:noWrap/>
            <w:hideMark/>
          </w:tcPr>
          <w:p w14:paraId="172722B4" w14:textId="77777777" w:rsidR="00693114" w:rsidRPr="002F5CA3" w:rsidRDefault="00693114" w:rsidP="00693114">
            <w:pPr>
              <w:jc w:val="left"/>
            </w:pPr>
            <w:r w:rsidRPr="002F5CA3">
              <w:t>A = NOT P</w:t>
            </w:r>
          </w:p>
        </w:tc>
      </w:tr>
      <w:tr w:rsidR="003C7846" w:rsidRPr="002F5CA3" w14:paraId="3CC40322" w14:textId="77777777" w:rsidTr="003C7846">
        <w:trPr>
          <w:trHeight w:val="300"/>
        </w:trPr>
        <w:tc>
          <w:tcPr>
            <w:tcW w:w="1181" w:type="dxa"/>
            <w:tcBorders>
              <w:right w:val="single" w:sz="6" w:space="0" w:color="4472C4" w:themeColor="accent1"/>
            </w:tcBorders>
            <w:noWrap/>
            <w:hideMark/>
          </w:tcPr>
          <w:p w14:paraId="50517203" w14:textId="77777777" w:rsidR="00693114" w:rsidRPr="002F5CA3" w:rsidRDefault="00693114" w:rsidP="00693114">
            <w:pPr>
              <w:jc w:val="left"/>
            </w:pPr>
            <w:r w:rsidRPr="002F5CA3">
              <w:t>NOTA</w:t>
            </w:r>
          </w:p>
        </w:tc>
        <w:tc>
          <w:tcPr>
            <w:tcW w:w="1336" w:type="dxa"/>
            <w:tcBorders>
              <w:left w:val="single" w:sz="6" w:space="0" w:color="4472C4" w:themeColor="accent1"/>
              <w:right w:val="single" w:sz="6" w:space="0" w:color="4472C4" w:themeColor="accent1"/>
            </w:tcBorders>
            <w:noWrap/>
            <w:hideMark/>
          </w:tcPr>
          <w:p w14:paraId="5F8FBEA5" w14:textId="77777777" w:rsidR="00693114" w:rsidRPr="002F5CA3" w:rsidRDefault="00693114" w:rsidP="00693114">
            <w:pPr>
              <w:jc w:val="left"/>
            </w:pPr>
            <w:r w:rsidRPr="002F5CA3">
              <w:t>0b00010111</w:t>
            </w:r>
          </w:p>
        </w:tc>
        <w:tc>
          <w:tcPr>
            <w:tcW w:w="1306" w:type="dxa"/>
            <w:tcBorders>
              <w:left w:val="single" w:sz="6" w:space="0" w:color="4472C4" w:themeColor="accent1"/>
              <w:right w:val="single" w:sz="6" w:space="0" w:color="4472C4" w:themeColor="accent1"/>
            </w:tcBorders>
            <w:noWrap/>
            <w:hideMark/>
          </w:tcPr>
          <w:p w14:paraId="2891ACD0" w14:textId="77777777" w:rsidR="00693114" w:rsidRPr="002F5CA3" w:rsidRDefault="00693114" w:rsidP="00693114">
            <w:pPr>
              <w:jc w:val="left"/>
            </w:pPr>
            <w:r w:rsidRPr="002F5CA3">
              <w:t>0x17</w:t>
            </w:r>
          </w:p>
        </w:tc>
        <w:tc>
          <w:tcPr>
            <w:tcW w:w="5542" w:type="dxa"/>
            <w:tcBorders>
              <w:left w:val="single" w:sz="6" w:space="0" w:color="4472C4" w:themeColor="accent1"/>
            </w:tcBorders>
            <w:noWrap/>
            <w:hideMark/>
          </w:tcPr>
          <w:p w14:paraId="779F7E7A" w14:textId="77777777" w:rsidR="00693114" w:rsidRPr="002F5CA3" w:rsidRDefault="00693114" w:rsidP="00693114">
            <w:pPr>
              <w:jc w:val="left"/>
            </w:pPr>
            <w:r w:rsidRPr="002F5CA3">
              <w:t>A = NOT A</w:t>
            </w:r>
          </w:p>
        </w:tc>
      </w:tr>
      <w:tr w:rsidR="003C7846" w:rsidRPr="002F5CA3" w14:paraId="0884ECA7" w14:textId="77777777" w:rsidTr="003C7846">
        <w:trPr>
          <w:trHeight w:val="300"/>
        </w:trPr>
        <w:tc>
          <w:tcPr>
            <w:tcW w:w="1181" w:type="dxa"/>
            <w:tcBorders>
              <w:right w:val="single" w:sz="6" w:space="0" w:color="4472C4" w:themeColor="accent1"/>
            </w:tcBorders>
            <w:noWrap/>
            <w:hideMark/>
          </w:tcPr>
          <w:p w14:paraId="46B91015" w14:textId="77777777" w:rsidR="00693114" w:rsidRPr="002F5CA3" w:rsidRDefault="00693114" w:rsidP="00693114">
            <w:pPr>
              <w:jc w:val="left"/>
            </w:pPr>
            <w:r w:rsidRPr="002F5CA3">
              <w:t>NOTB</w:t>
            </w:r>
          </w:p>
        </w:tc>
        <w:tc>
          <w:tcPr>
            <w:tcW w:w="1336" w:type="dxa"/>
            <w:tcBorders>
              <w:left w:val="single" w:sz="6" w:space="0" w:color="4472C4" w:themeColor="accent1"/>
              <w:right w:val="single" w:sz="6" w:space="0" w:color="4472C4" w:themeColor="accent1"/>
            </w:tcBorders>
            <w:noWrap/>
            <w:hideMark/>
          </w:tcPr>
          <w:p w14:paraId="44AAE293" w14:textId="77777777" w:rsidR="00693114" w:rsidRPr="002F5CA3" w:rsidRDefault="00693114" w:rsidP="00693114">
            <w:pPr>
              <w:jc w:val="left"/>
            </w:pPr>
            <w:r w:rsidRPr="002F5CA3">
              <w:t>0b00011000</w:t>
            </w:r>
          </w:p>
        </w:tc>
        <w:tc>
          <w:tcPr>
            <w:tcW w:w="1306" w:type="dxa"/>
            <w:tcBorders>
              <w:left w:val="single" w:sz="6" w:space="0" w:color="4472C4" w:themeColor="accent1"/>
              <w:right w:val="single" w:sz="6" w:space="0" w:color="4472C4" w:themeColor="accent1"/>
            </w:tcBorders>
            <w:noWrap/>
            <w:hideMark/>
          </w:tcPr>
          <w:p w14:paraId="6AC2FF49" w14:textId="77777777" w:rsidR="00693114" w:rsidRPr="002F5CA3" w:rsidRDefault="00693114" w:rsidP="00693114">
            <w:pPr>
              <w:jc w:val="left"/>
            </w:pPr>
            <w:r w:rsidRPr="002F5CA3">
              <w:t>0x18</w:t>
            </w:r>
          </w:p>
        </w:tc>
        <w:tc>
          <w:tcPr>
            <w:tcW w:w="5542" w:type="dxa"/>
            <w:tcBorders>
              <w:left w:val="single" w:sz="6" w:space="0" w:color="4472C4" w:themeColor="accent1"/>
            </w:tcBorders>
            <w:noWrap/>
            <w:hideMark/>
          </w:tcPr>
          <w:p w14:paraId="55C88436" w14:textId="77777777" w:rsidR="00693114" w:rsidRPr="002F5CA3" w:rsidRDefault="00693114" w:rsidP="00693114">
            <w:pPr>
              <w:jc w:val="left"/>
            </w:pPr>
            <w:r w:rsidRPr="002F5CA3">
              <w:t>A = NOT B</w:t>
            </w:r>
          </w:p>
        </w:tc>
      </w:tr>
      <w:tr w:rsidR="003C7846" w:rsidRPr="002F5CA3" w14:paraId="180EAF1A" w14:textId="77777777" w:rsidTr="003C7846">
        <w:trPr>
          <w:trHeight w:val="300"/>
        </w:trPr>
        <w:tc>
          <w:tcPr>
            <w:tcW w:w="1181" w:type="dxa"/>
            <w:tcBorders>
              <w:right w:val="single" w:sz="6" w:space="0" w:color="4472C4" w:themeColor="accent1"/>
            </w:tcBorders>
            <w:noWrap/>
            <w:hideMark/>
          </w:tcPr>
          <w:p w14:paraId="6E777EC2" w14:textId="77777777" w:rsidR="00693114" w:rsidRPr="002F5CA3" w:rsidRDefault="00693114" w:rsidP="00693114">
            <w:pPr>
              <w:jc w:val="left"/>
            </w:pPr>
            <w:r w:rsidRPr="002F5CA3">
              <w:t>NOTC</w:t>
            </w:r>
          </w:p>
        </w:tc>
        <w:tc>
          <w:tcPr>
            <w:tcW w:w="1336" w:type="dxa"/>
            <w:tcBorders>
              <w:left w:val="single" w:sz="6" w:space="0" w:color="4472C4" w:themeColor="accent1"/>
              <w:right w:val="single" w:sz="6" w:space="0" w:color="4472C4" w:themeColor="accent1"/>
            </w:tcBorders>
            <w:noWrap/>
            <w:hideMark/>
          </w:tcPr>
          <w:p w14:paraId="7946CC3D" w14:textId="77777777" w:rsidR="00693114" w:rsidRPr="002F5CA3" w:rsidRDefault="00693114" w:rsidP="00693114">
            <w:pPr>
              <w:jc w:val="left"/>
            </w:pPr>
            <w:r w:rsidRPr="002F5CA3">
              <w:t>0b00011001</w:t>
            </w:r>
          </w:p>
        </w:tc>
        <w:tc>
          <w:tcPr>
            <w:tcW w:w="1306" w:type="dxa"/>
            <w:tcBorders>
              <w:left w:val="single" w:sz="6" w:space="0" w:color="4472C4" w:themeColor="accent1"/>
              <w:right w:val="single" w:sz="6" w:space="0" w:color="4472C4" w:themeColor="accent1"/>
            </w:tcBorders>
            <w:noWrap/>
            <w:hideMark/>
          </w:tcPr>
          <w:p w14:paraId="2C16326D" w14:textId="77777777" w:rsidR="00693114" w:rsidRPr="002F5CA3" w:rsidRDefault="00693114" w:rsidP="00693114">
            <w:pPr>
              <w:jc w:val="left"/>
            </w:pPr>
            <w:r w:rsidRPr="002F5CA3">
              <w:t>0x19</w:t>
            </w:r>
          </w:p>
        </w:tc>
        <w:tc>
          <w:tcPr>
            <w:tcW w:w="5542" w:type="dxa"/>
            <w:tcBorders>
              <w:left w:val="single" w:sz="6" w:space="0" w:color="4472C4" w:themeColor="accent1"/>
            </w:tcBorders>
            <w:noWrap/>
            <w:hideMark/>
          </w:tcPr>
          <w:p w14:paraId="6A995996" w14:textId="77777777" w:rsidR="00693114" w:rsidRPr="002F5CA3" w:rsidRDefault="00693114" w:rsidP="00693114">
            <w:pPr>
              <w:jc w:val="left"/>
            </w:pPr>
            <w:r w:rsidRPr="002F5CA3">
              <w:t>A = NOT C</w:t>
            </w:r>
          </w:p>
        </w:tc>
      </w:tr>
      <w:tr w:rsidR="003C7846" w:rsidRPr="002F5CA3" w14:paraId="5AD1447E" w14:textId="77777777" w:rsidTr="003C7846">
        <w:trPr>
          <w:trHeight w:val="300"/>
        </w:trPr>
        <w:tc>
          <w:tcPr>
            <w:tcW w:w="1181" w:type="dxa"/>
            <w:tcBorders>
              <w:right w:val="single" w:sz="6" w:space="0" w:color="4472C4" w:themeColor="accent1"/>
            </w:tcBorders>
            <w:noWrap/>
            <w:hideMark/>
          </w:tcPr>
          <w:p w14:paraId="06604999" w14:textId="77777777" w:rsidR="00693114" w:rsidRPr="002F5CA3" w:rsidRDefault="00693114" w:rsidP="00693114">
            <w:pPr>
              <w:jc w:val="left"/>
            </w:pPr>
            <w:r w:rsidRPr="002F5CA3">
              <w:t>DECAD</w:t>
            </w:r>
          </w:p>
        </w:tc>
        <w:tc>
          <w:tcPr>
            <w:tcW w:w="1336" w:type="dxa"/>
            <w:tcBorders>
              <w:left w:val="single" w:sz="6" w:space="0" w:color="4472C4" w:themeColor="accent1"/>
              <w:right w:val="single" w:sz="6" w:space="0" w:color="4472C4" w:themeColor="accent1"/>
            </w:tcBorders>
            <w:noWrap/>
            <w:hideMark/>
          </w:tcPr>
          <w:p w14:paraId="36F41B32" w14:textId="77777777" w:rsidR="00693114" w:rsidRPr="002F5CA3" w:rsidRDefault="00693114" w:rsidP="00693114">
            <w:pPr>
              <w:jc w:val="left"/>
            </w:pPr>
            <w:r w:rsidRPr="002F5CA3">
              <w:t>0b00011010</w:t>
            </w:r>
          </w:p>
        </w:tc>
        <w:tc>
          <w:tcPr>
            <w:tcW w:w="1306" w:type="dxa"/>
            <w:tcBorders>
              <w:left w:val="single" w:sz="6" w:space="0" w:color="4472C4" w:themeColor="accent1"/>
              <w:right w:val="single" w:sz="6" w:space="0" w:color="4472C4" w:themeColor="accent1"/>
            </w:tcBorders>
            <w:noWrap/>
            <w:hideMark/>
          </w:tcPr>
          <w:p w14:paraId="4DC411DF" w14:textId="77777777" w:rsidR="00693114" w:rsidRPr="002F5CA3" w:rsidRDefault="00693114" w:rsidP="00693114">
            <w:pPr>
              <w:jc w:val="left"/>
            </w:pPr>
            <w:r w:rsidRPr="002F5CA3">
              <w:t>0x1a</w:t>
            </w:r>
          </w:p>
        </w:tc>
        <w:tc>
          <w:tcPr>
            <w:tcW w:w="5542" w:type="dxa"/>
            <w:tcBorders>
              <w:left w:val="single" w:sz="6" w:space="0" w:color="4472C4" w:themeColor="accent1"/>
            </w:tcBorders>
            <w:noWrap/>
            <w:hideMark/>
          </w:tcPr>
          <w:p w14:paraId="75EE8781" w14:textId="77777777" w:rsidR="00693114" w:rsidRPr="002F5CA3" w:rsidRDefault="00693114" w:rsidP="00693114">
            <w:pPr>
              <w:jc w:val="left"/>
            </w:pPr>
            <w:r w:rsidRPr="002F5CA3">
              <w:t>A = RAM(P) - 1</w:t>
            </w:r>
          </w:p>
        </w:tc>
      </w:tr>
      <w:tr w:rsidR="003C7846" w:rsidRPr="002F5CA3" w14:paraId="43ED0A8B" w14:textId="77777777" w:rsidTr="003C7846">
        <w:trPr>
          <w:trHeight w:val="300"/>
        </w:trPr>
        <w:tc>
          <w:tcPr>
            <w:tcW w:w="1181" w:type="dxa"/>
            <w:tcBorders>
              <w:right w:val="single" w:sz="6" w:space="0" w:color="4472C4" w:themeColor="accent1"/>
            </w:tcBorders>
            <w:noWrap/>
            <w:hideMark/>
          </w:tcPr>
          <w:p w14:paraId="293D6D84" w14:textId="77777777" w:rsidR="00693114" w:rsidRPr="002F5CA3" w:rsidRDefault="00693114" w:rsidP="00693114">
            <w:pPr>
              <w:jc w:val="left"/>
            </w:pPr>
            <w:r w:rsidRPr="002F5CA3">
              <w:t>DEC</w:t>
            </w:r>
          </w:p>
        </w:tc>
        <w:tc>
          <w:tcPr>
            <w:tcW w:w="1336" w:type="dxa"/>
            <w:tcBorders>
              <w:left w:val="single" w:sz="6" w:space="0" w:color="4472C4" w:themeColor="accent1"/>
              <w:right w:val="single" w:sz="6" w:space="0" w:color="4472C4" w:themeColor="accent1"/>
            </w:tcBorders>
            <w:noWrap/>
            <w:hideMark/>
          </w:tcPr>
          <w:p w14:paraId="349F2F54" w14:textId="77777777" w:rsidR="00693114" w:rsidRPr="002F5CA3" w:rsidRDefault="00693114" w:rsidP="00693114">
            <w:pPr>
              <w:jc w:val="left"/>
            </w:pPr>
            <w:r w:rsidRPr="002F5CA3">
              <w:t>0b00011011</w:t>
            </w:r>
          </w:p>
        </w:tc>
        <w:tc>
          <w:tcPr>
            <w:tcW w:w="1306" w:type="dxa"/>
            <w:tcBorders>
              <w:left w:val="single" w:sz="6" w:space="0" w:color="4472C4" w:themeColor="accent1"/>
              <w:right w:val="single" w:sz="6" w:space="0" w:color="4472C4" w:themeColor="accent1"/>
            </w:tcBorders>
            <w:noWrap/>
            <w:hideMark/>
          </w:tcPr>
          <w:p w14:paraId="59E78334" w14:textId="77777777" w:rsidR="00693114" w:rsidRPr="002F5CA3" w:rsidRDefault="00693114" w:rsidP="00693114">
            <w:pPr>
              <w:jc w:val="left"/>
            </w:pPr>
            <w:r w:rsidRPr="002F5CA3">
              <w:t>0x1b</w:t>
            </w:r>
          </w:p>
        </w:tc>
        <w:tc>
          <w:tcPr>
            <w:tcW w:w="5542" w:type="dxa"/>
            <w:tcBorders>
              <w:left w:val="single" w:sz="6" w:space="0" w:color="4472C4" w:themeColor="accent1"/>
            </w:tcBorders>
            <w:noWrap/>
            <w:hideMark/>
          </w:tcPr>
          <w:p w14:paraId="21A14BFE" w14:textId="77777777" w:rsidR="00693114" w:rsidRPr="002F5CA3" w:rsidRDefault="00693114" w:rsidP="00693114">
            <w:pPr>
              <w:jc w:val="left"/>
            </w:pPr>
            <w:r w:rsidRPr="002F5CA3">
              <w:t>A = P - 1</w:t>
            </w:r>
          </w:p>
        </w:tc>
      </w:tr>
      <w:tr w:rsidR="003C7846" w:rsidRPr="002F5CA3" w14:paraId="441E18EA" w14:textId="77777777" w:rsidTr="003C7846">
        <w:trPr>
          <w:trHeight w:val="300"/>
        </w:trPr>
        <w:tc>
          <w:tcPr>
            <w:tcW w:w="1181" w:type="dxa"/>
            <w:tcBorders>
              <w:right w:val="single" w:sz="6" w:space="0" w:color="4472C4" w:themeColor="accent1"/>
            </w:tcBorders>
            <w:noWrap/>
            <w:hideMark/>
          </w:tcPr>
          <w:p w14:paraId="77BA43F8" w14:textId="77777777" w:rsidR="00693114" w:rsidRPr="002F5CA3" w:rsidRDefault="00693114" w:rsidP="00693114">
            <w:pPr>
              <w:jc w:val="left"/>
            </w:pPr>
            <w:r w:rsidRPr="002F5CA3">
              <w:t>DECA</w:t>
            </w:r>
          </w:p>
        </w:tc>
        <w:tc>
          <w:tcPr>
            <w:tcW w:w="1336" w:type="dxa"/>
            <w:tcBorders>
              <w:left w:val="single" w:sz="6" w:space="0" w:color="4472C4" w:themeColor="accent1"/>
              <w:right w:val="single" w:sz="6" w:space="0" w:color="4472C4" w:themeColor="accent1"/>
            </w:tcBorders>
            <w:noWrap/>
            <w:hideMark/>
          </w:tcPr>
          <w:p w14:paraId="3FCE7A41" w14:textId="77777777" w:rsidR="00693114" w:rsidRPr="002F5CA3" w:rsidRDefault="00693114" w:rsidP="00693114">
            <w:pPr>
              <w:jc w:val="left"/>
            </w:pPr>
            <w:r w:rsidRPr="002F5CA3">
              <w:t>0b00011100</w:t>
            </w:r>
          </w:p>
        </w:tc>
        <w:tc>
          <w:tcPr>
            <w:tcW w:w="1306" w:type="dxa"/>
            <w:tcBorders>
              <w:left w:val="single" w:sz="6" w:space="0" w:color="4472C4" w:themeColor="accent1"/>
              <w:right w:val="single" w:sz="6" w:space="0" w:color="4472C4" w:themeColor="accent1"/>
            </w:tcBorders>
            <w:noWrap/>
            <w:hideMark/>
          </w:tcPr>
          <w:p w14:paraId="6F34DE83" w14:textId="77777777" w:rsidR="00693114" w:rsidRPr="002F5CA3" w:rsidRDefault="00693114" w:rsidP="00693114">
            <w:pPr>
              <w:jc w:val="left"/>
            </w:pPr>
            <w:r w:rsidRPr="002F5CA3">
              <w:t>0x1c</w:t>
            </w:r>
          </w:p>
        </w:tc>
        <w:tc>
          <w:tcPr>
            <w:tcW w:w="5542" w:type="dxa"/>
            <w:tcBorders>
              <w:left w:val="single" w:sz="6" w:space="0" w:color="4472C4" w:themeColor="accent1"/>
            </w:tcBorders>
            <w:noWrap/>
            <w:hideMark/>
          </w:tcPr>
          <w:p w14:paraId="5A492BB1" w14:textId="77777777" w:rsidR="00693114" w:rsidRPr="002F5CA3" w:rsidRDefault="00693114" w:rsidP="00693114">
            <w:pPr>
              <w:jc w:val="left"/>
            </w:pPr>
            <w:r w:rsidRPr="002F5CA3">
              <w:t>A = A - 1</w:t>
            </w:r>
          </w:p>
        </w:tc>
      </w:tr>
      <w:tr w:rsidR="003C7846" w:rsidRPr="002F5CA3" w14:paraId="4C618126" w14:textId="77777777" w:rsidTr="003C7846">
        <w:trPr>
          <w:trHeight w:val="300"/>
        </w:trPr>
        <w:tc>
          <w:tcPr>
            <w:tcW w:w="1181" w:type="dxa"/>
            <w:tcBorders>
              <w:right w:val="single" w:sz="6" w:space="0" w:color="4472C4" w:themeColor="accent1"/>
            </w:tcBorders>
            <w:noWrap/>
            <w:hideMark/>
          </w:tcPr>
          <w:p w14:paraId="51AEAD43" w14:textId="77777777" w:rsidR="00693114" w:rsidRPr="002F5CA3" w:rsidRDefault="00693114" w:rsidP="00693114">
            <w:pPr>
              <w:jc w:val="left"/>
            </w:pPr>
            <w:r w:rsidRPr="002F5CA3">
              <w:t>DECB</w:t>
            </w:r>
          </w:p>
        </w:tc>
        <w:tc>
          <w:tcPr>
            <w:tcW w:w="1336" w:type="dxa"/>
            <w:tcBorders>
              <w:left w:val="single" w:sz="6" w:space="0" w:color="4472C4" w:themeColor="accent1"/>
              <w:right w:val="single" w:sz="6" w:space="0" w:color="4472C4" w:themeColor="accent1"/>
            </w:tcBorders>
            <w:noWrap/>
            <w:hideMark/>
          </w:tcPr>
          <w:p w14:paraId="3539BE87" w14:textId="77777777" w:rsidR="00693114" w:rsidRPr="002F5CA3" w:rsidRDefault="00693114" w:rsidP="00693114">
            <w:pPr>
              <w:jc w:val="left"/>
            </w:pPr>
            <w:r w:rsidRPr="002F5CA3">
              <w:t>0b00011101</w:t>
            </w:r>
          </w:p>
        </w:tc>
        <w:tc>
          <w:tcPr>
            <w:tcW w:w="1306" w:type="dxa"/>
            <w:tcBorders>
              <w:left w:val="single" w:sz="6" w:space="0" w:color="4472C4" w:themeColor="accent1"/>
              <w:right w:val="single" w:sz="6" w:space="0" w:color="4472C4" w:themeColor="accent1"/>
            </w:tcBorders>
            <w:noWrap/>
            <w:hideMark/>
          </w:tcPr>
          <w:p w14:paraId="034F1D0F" w14:textId="77777777" w:rsidR="00693114" w:rsidRPr="002F5CA3" w:rsidRDefault="00693114" w:rsidP="00693114">
            <w:pPr>
              <w:jc w:val="left"/>
            </w:pPr>
            <w:r w:rsidRPr="002F5CA3">
              <w:t>0x1d</w:t>
            </w:r>
          </w:p>
        </w:tc>
        <w:tc>
          <w:tcPr>
            <w:tcW w:w="5542" w:type="dxa"/>
            <w:tcBorders>
              <w:left w:val="single" w:sz="6" w:space="0" w:color="4472C4" w:themeColor="accent1"/>
            </w:tcBorders>
            <w:noWrap/>
            <w:hideMark/>
          </w:tcPr>
          <w:p w14:paraId="0D1A7E07" w14:textId="77777777" w:rsidR="00693114" w:rsidRPr="002F5CA3" w:rsidRDefault="00693114" w:rsidP="00693114">
            <w:pPr>
              <w:jc w:val="left"/>
            </w:pPr>
            <w:r w:rsidRPr="002F5CA3">
              <w:t>A = B - 1</w:t>
            </w:r>
          </w:p>
        </w:tc>
      </w:tr>
      <w:tr w:rsidR="003C7846" w:rsidRPr="002F5CA3" w14:paraId="4D514400" w14:textId="77777777" w:rsidTr="003C7846">
        <w:trPr>
          <w:trHeight w:val="300"/>
        </w:trPr>
        <w:tc>
          <w:tcPr>
            <w:tcW w:w="1181" w:type="dxa"/>
            <w:tcBorders>
              <w:right w:val="single" w:sz="6" w:space="0" w:color="4472C4" w:themeColor="accent1"/>
            </w:tcBorders>
            <w:noWrap/>
            <w:hideMark/>
          </w:tcPr>
          <w:p w14:paraId="53A47EE3" w14:textId="77777777" w:rsidR="00693114" w:rsidRPr="002F5CA3" w:rsidRDefault="00693114" w:rsidP="00693114">
            <w:pPr>
              <w:jc w:val="left"/>
            </w:pPr>
            <w:r w:rsidRPr="002F5CA3">
              <w:t>DECC</w:t>
            </w:r>
          </w:p>
        </w:tc>
        <w:tc>
          <w:tcPr>
            <w:tcW w:w="1336" w:type="dxa"/>
            <w:tcBorders>
              <w:left w:val="single" w:sz="6" w:space="0" w:color="4472C4" w:themeColor="accent1"/>
              <w:right w:val="single" w:sz="6" w:space="0" w:color="4472C4" w:themeColor="accent1"/>
            </w:tcBorders>
            <w:noWrap/>
            <w:hideMark/>
          </w:tcPr>
          <w:p w14:paraId="68A4B130" w14:textId="77777777" w:rsidR="00693114" w:rsidRPr="002F5CA3" w:rsidRDefault="00693114" w:rsidP="00693114">
            <w:pPr>
              <w:jc w:val="left"/>
            </w:pPr>
            <w:r w:rsidRPr="002F5CA3">
              <w:t>0b00011110</w:t>
            </w:r>
          </w:p>
        </w:tc>
        <w:tc>
          <w:tcPr>
            <w:tcW w:w="1306" w:type="dxa"/>
            <w:tcBorders>
              <w:left w:val="single" w:sz="6" w:space="0" w:color="4472C4" w:themeColor="accent1"/>
              <w:right w:val="single" w:sz="6" w:space="0" w:color="4472C4" w:themeColor="accent1"/>
            </w:tcBorders>
            <w:noWrap/>
            <w:hideMark/>
          </w:tcPr>
          <w:p w14:paraId="112E7FC4" w14:textId="77777777" w:rsidR="00693114" w:rsidRPr="002F5CA3" w:rsidRDefault="00693114" w:rsidP="00693114">
            <w:pPr>
              <w:jc w:val="left"/>
            </w:pPr>
            <w:r w:rsidRPr="002F5CA3">
              <w:t>0x1e</w:t>
            </w:r>
          </w:p>
        </w:tc>
        <w:tc>
          <w:tcPr>
            <w:tcW w:w="5542" w:type="dxa"/>
            <w:tcBorders>
              <w:left w:val="single" w:sz="6" w:space="0" w:color="4472C4" w:themeColor="accent1"/>
            </w:tcBorders>
            <w:noWrap/>
            <w:hideMark/>
          </w:tcPr>
          <w:p w14:paraId="3FE8494F" w14:textId="77777777" w:rsidR="00693114" w:rsidRPr="002F5CA3" w:rsidRDefault="00693114" w:rsidP="00693114">
            <w:pPr>
              <w:jc w:val="left"/>
            </w:pPr>
            <w:r w:rsidRPr="002F5CA3">
              <w:t>A = C - 1</w:t>
            </w:r>
          </w:p>
        </w:tc>
      </w:tr>
      <w:tr w:rsidR="003C7846" w:rsidRPr="002F5CA3" w14:paraId="17C04EB5" w14:textId="77777777" w:rsidTr="003C7846">
        <w:trPr>
          <w:trHeight w:val="300"/>
        </w:trPr>
        <w:tc>
          <w:tcPr>
            <w:tcW w:w="1181" w:type="dxa"/>
            <w:tcBorders>
              <w:right w:val="single" w:sz="6" w:space="0" w:color="4472C4" w:themeColor="accent1"/>
            </w:tcBorders>
            <w:noWrap/>
            <w:hideMark/>
          </w:tcPr>
          <w:p w14:paraId="41AA87D8" w14:textId="77777777" w:rsidR="00693114" w:rsidRPr="002F5CA3" w:rsidRDefault="00693114" w:rsidP="00693114">
            <w:pPr>
              <w:jc w:val="left"/>
            </w:pPr>
            <w:r w:rsidRPr="002F5CA3">
              <w:t>INCAD</w:t>
            </w:r>
          </w:p>
        </w:tc>
        <w:tc>
          <w:tcPr>
            <w:tcW w:w="1336" w:type="dxa"/>
            <w:tcBorders>
              <w:left w:val="single" w:sz="6" w:space="0" w:color="4472C4" w:themeColor="accent1"/>
              <w:right w:val="single" w:sz="6" w:space="0" w:color="4472C4" w:themeColor="accent1"/>
            </w:tcBorders>
            <w:noWrap/>
            <w:hideMark/>
          </w:tcPr>
          <w:p w14:paraId="462A4D20" w14:textId="77777777" w:rsidR="00693114" w:rsidRPr="002F5CA3" w:rsidRDefault="00693114" w:rsidP="00693114">
            <w:pPr>
              <w:jc w:val="left"/>
            </w:pPr>
            <w:r w:rsidRPr="002F5CA3">
              <w:t>0b00011111</w:t>
            </w:r>
          </w:p>
        </w:tc>
        <w:tc>
          <w:tcPr>
            <w:tcW w:w="1306" w:type="dxa"/>
            <w:tcBorders>
              <w:left w:val="single" w:sz="6" w:space="0" w:color="4472C4" w:themeColor="accent1"/>
              <w:right w:val="single" w:sz="6" w:space="0" w:color="4472C4" w:themeColor="accent1"/>
            </w:tcBorders>
            <w:noWrap/>
            <w:hideMark/>
          </w:tcPr>
          <w:p w14:paraId="5FDD8E6E" w14:textId="77777777" w:rsidR="00693114" w:rsidRPr="002F5CA3" w:rsidRDefault="00693114" w:rsidP="00693114">
            <w:pPr>
              <w:jc w:val="left"/>
            </w:pPr>
            <w:r w:rsidRPr="002F5CA3">
              <w:t>0x1f</w:t>
            </w:r>
          </w:p>
        </w:tc>
        <w:tc>
          <w:tcPr>
            <w:tcW w:w="5542" w:type="dxa"/>
            <w:tcBorders>
              <w:left w:val="single" w:sz="6" w:space="0" w:color="4472C4" w:themeColor="accent1"/>
            </w:tcBorders>
            <w:noWrap/>
            <w:hideMark/>
          </w:tcPr>
          <w:p w14:paraId="51ADE894" w14:textId="77777777" w:rsidR="00693114" w:rsidRPr="002F5CA3" w:rsidRDefault="00693114" w:rsidP="00693114">
            <w:pPr>
              <w:jc w:val="left"/>
            </w:pPr>
            <w:r w:rsidRPr="002F5CA3">
              <w:t>A = RAM(P) + 1</w:t>
            </w:r>
          </w:p>
        </w:tc>
      </w:tr>
      <w:tr w:rsidR="003C7846" w:rsidRPr="002F5CA3" w14:paraId="266A58A0" w14:textId="77777777" w:rsidTr="003C7846">
        <w:trPr>
          <w:trHeight w:val="300"/>
        </w:trPr>
        <w:tc>
          <w:tcPr>
            <w:tcW w:w="1181" w:type="dxa"/>
            <w:tcBorders>
              <w:right w:val="single" w:sz="6" w:space="0" w:color="4472C4" w:themeColor="accent1"/>
            </w:tcBorders>
            <w:noWrap/>
            <w:hideMark/>
          </w:tcPr>
          <w:p w14:paraId="47984088" w14:textId="77777777" w:rsidR="00693114" w:rsidRPr="002F5CA3" w:rsidRDefault="00693114" w:rsidP="00693114">
            <w:pPr>
              <w:jc w:val="left"/>
            </w:pPr>
            <w:r w:rsidRPr="002F5CA3">
              <w:t>INC</w:t>
            </w:r>
          </w:p>
        </w:tc>
        <w:tc>
          <w:tcPr>
            <w:tcW w:w="1336" w:type="dxa"/>
            <w:tcBorders>
              <w:left w:val="single" w:sz="6" w:space="0" w:color="4472C4" w:themeColor="accent1"/>
              <w:right w:val="single" w:sz="6" w:space="0" w:color="4472C4" w:themeColor="accent1"/>
            </w:tcBorders>
            <w:noWrap/>
            <w:hideMark/>
          </w:tcPr>
          <w:p w14:paraId="36F085E3" w14:textId="77777777" w:rsidR="00693114" w:rsidRPr="002F5CA3" w:rsidRDefault="00693114" w:rsidP="00693114">
            <w:pPr>
              <w:jc w:val="left"/>
            </w:pPr>
            <w:r w:rsidRPr="002F5CA3">
              <w:t>0b00100000</w:t>
            </w:r>
          </w:p>
        </w:tc>
        <w:tc>
          <w:tcPr>
            <w:tcW w:w="1306" w:type="dxa"/>
            <w:tcBorders>
              <w:left w:val="single" w:sz="6" w:space="0" w:color="4472C4" w:themeColor="accent1"/>
              <w:right w:val="single" w:sz="6" w:space="0" w:color="4472C4" w:themeColor="accent1"/>
            </w:tcBorders>
            <w:noWrap/>
            <w:hideMark/>
          </w:tcPr>
          <w:p w14:paraId="444D1F32" w14:textId="77777777" w:rsidR="00693114" w:rsidRPr="002F5CA3" w:rsidRDefault="00693114" w:rsidP="00693114">
            <w:pPr>
              <w:jc w:val="left"/>
            </w:pPr>
            <w:r w:rsidRPr="002F5CA3">
              <w:t>0x20</w:t>
            </w:r>
          </w:p>
        </w:tc>
        <w:tc>
          <w:tcPr>
            <w:tcW w:w="5542" w:type="dxa"/>
            <w:tcBorders>
              <w:left w:val="single" w:sz="6" w:space="0" w:color="4472C4" w:themeColor="accent1"/>
            </w:tcBorders>
            <w:noWrap/>
            <w:hideMark/>
          </w:tcPr>
          <w:p w14:paraId="5DB290D0" w14:textId="77777777" w:rsidR="00693114" w:rsidRPr="002F5CA3" w:rsidRDefault="00693114" w:rsidP="00693114">
            <w:pPr>
              <w:jc w:val="left"/>
            </w:pPr>
            <w:r w:rsidRPr="002F5CA3">
              <w:t>A = P + 1</w:t>
            </w:r>
          </w:p>
        </w:tc>
      </w:tr>
      <w:tr w:rsidR="003C7846" w:rsidRPr="002F5CA3" w14:paraId="60B3E67C" w14:textId="77777777" w:rsidTr="003C7846">
        <w:trPr>
          <w:trHeight w:val="300"/>
        </w:trPr>
        <w:tc>
          <w:tcPr>
            <w:tcW w:w="1181" w:type="dxa"/>
            <w:tcBorders>
              <w:right w:val="single" w:sz="6" w:space="0" w:color="4472C4" w:themeColor="accent1"/>
            </w:tcBorders>
            <w:noWrap/>
            <w:hideMark/>
          </w:tcPr>
          <w:p w14:paraId="58D6BC87" w14:textId="77777777" w:rsidR="00693114" w:rsidRPr="002F5CA3" w:rsidRDefault="00693114" w:rsidP="00693114">
            <w:pPr>
              <w:jc w:val="left"/>
            </w:pPr>
            <w:r w:rsidRPr="002F5CA3">
              <w:t>INCA</w:t>
            </w:r>
          </w:p>
        </w:tc>
        <w:tc>
          <w:tcPr>
            <w:tcW w:w="1336" w:type="dxa"/>
            <w:tcBorders>
              <w:left w:val="single" w:sz="6" w:space="0" w:color="4472C4" w:themeColor="accent1"/>
              <w:right w:val="single" w:sz="6" w:space="0" w:color="4472C4" w:themeColor="accent1"/>
            </w:tcBorders>
            <w:noWrap/>
            <w:hideMark/>
          </w:tcPr>
          <w:p w14:paraId="410B6F0B" w14:textId="77777777" w:rsidR="00693114" w:rsidRPr="002F5CA3" w:rsidRDefault="00693114" w:rsidP="00693114">
            <w:pPr>
              <w:jc w:val="left"/>
            </w:pPr>
            <w:r w:rsidRPr="002F5CA3">
              <w:t>0b00100001</w:t>
            </w:r>
          </w:p>
        </w:tc>
        <w:tc>
          <w:tcPr>
            <w:tcW w:w="1306" w:type="dxa"/>
            <w:tcBorders>
              <w:left w:val="single" w:sz="6" w:space="0" w:color="4472C4" w:themeColor="accent1"/>
              <w:right w:val="single" w:sz="6" w:space="0" w:color="4472C4" w:themeColor="accent1"/>
            </w:tcBorders>
            <w:noWrap/>
            <w:hideMark/>
          </w:tcPr>
          <w:p w14:paraId="6EAFD754" w14:textId="77777777" w:rsidR="00693114" w:rsidRPr="002F5CA3" w:rsidRDefault="00693114" w:rsidP="00693114">
            <w:pPr>
              <w:jc w:val="left"/>
            </w:pPr>
            <w:r w:rsidRPr="002F5CA3">
              <w:t>0x21</w:t>
            </w:r>
          </w:p>
        </w:tc>
        <w:tc>
          <w:tcPr>
            <w:tcW w:w="5542" w:type="dxa"/>
            <w:tcBorders>
              <w:left w:val="single" w:sz="6" w:space="0" w:color="4472C4" w:themeColor="accent1"/>
            </w:tcBorders>
            <w:noWrap/>
            <w:hideMark/>
          </w:tcPr>
          <w:p w14:paraId="6AE4A5A7" w14:textId="77777777" w:rsidR="00693114" w:rsidRPr="002F5CA3" w:rsidRDefault="00693114" w:rsidP="00693114">
            <w:pPr>
              <w:jc w:val="left"/>
            </w:pPr>
            <w:r w:rsidRPr="002F5CA3">
              <w:t>A = A + 1</w:t>
            </w:r>
          </w:p>
        </w:tc>
      </w:tr>
      <w:tr w:rsidR="003C7846" w:rsidRPr="002F5CA3" w14:paraId="6D161B2E" w14:textId="77777777" w:rsidTr="003C7846">
        <w:trPr>
          <w:trHeight w:val="300"/>
        </w:trPr>
        <w:tc>
          <w:tcPr>
            <w:tcW w:w="1181" w:type="dxa"/>
            <w:tcBorders>
              <w:right w:val="single" w:sz="6" w:space="0" w:color="4472C4" w:themeColor="accent1"/>
            </w:tcBorders>
            <w:noWrap/>
            <w:hideMark/>
          </w:tcPr>
          <w:p w14:paraId="709E15C2" w14:textId="77777777" w:rsidR="00693114" w:rsidRPr="002F5CA3" w:rsidRDefault="00693114" w:rsidP="00693114">
            <w:pPr>
              <w:jc w:val="left"/>
            </w:pPr>
            <w:r w:rsidRPr="002F5CA3">
              <w:t>INCB</w:t>
            </w:r>
          </w:p>
        </w:tc>
        <w:tc>
          <w:tcPr>
            <w:tcW w:w="1336" w:type="dxa"/>
            <w:tcBorders>
              <w:left w:val="single" w:sz="6" w:space="0" w:color="4472C4" w:themeColor="accent1"/>
              <w:right w:val="single" w:sz="6" w:space="0" w:color="4472C4" w:themeColor="accent1"/>
            </w:tcBorders>
            <w:noWrap/>
            <w:hideMark/>
          </w:tcPr>
          <w:p w14:paraId="7BB5B732" w14:textId="77777777" w:rsidR="00693114" w:rsidRPr="002F5CA3" w:rsidRDefault="00693114" w:rsidP="00693114">
            <w:pPr>
              <w:jc w:val="left"/>
            </w:pPr>
            <w:r w:rsidRPr="002F5CA3">
              <w:t>0b00100010</w:t>
            </w:r>
          </w:p>
        </w:tc>
        <w:tc>
          <w:tcPr>
            <w:tcW w:w="1306" w:type="dxa"/>
            <w:tcBorders>
              <w:left w:val="single" w:sz="6" w:space="0" w:color="4472C4" w:themeColor="accent1"/>
              <w:right w:val="single" w:sz="6" w:space="0" w:color="4472C4" w:themeColor="accent1"/>
            </w:tcBorders>
            <w:noWrap/>
            <w:hideMark/>
          </w:tcPr>
          <w:p w14:paraId="054205F5" w14:textId="77777777" w:rsidR="00693114" w:rsidRPr="002F5CA3" w:rsidRDefault="00693114" w:rsidP="00693114">
            <w:pPr>
              <w:jc w:val="left"/>
            </w:pPr>
            <w:r w:rsidRPr="002F5CA3">
              <w:t>0x22</w:t>
            </w:r>
          </w:p>
        </w:tc>
        <w:tc>
          <w:tcPr>
            <w:tcW w:w="5542" w:type="dxa"/>
            <w:tcBorders>
              <w:left w:val="single" w:sz="6" w:space="0" w:color="4472C4" w:themeColor="accent1"/>
            </w:tcBorders>
            <w:noWrap/>
            <w:hideMark/>
          </w:tcPr>
          <w:p w14:paraId="50EB472B" w14:textId="77777777" w:rsidR="00693114" w:rsidRPr="002F5CA3" w:rsidRDefault="00693114" w:rsidP="00693114">
            <w:pPr>
              <w:jc w:val="left"/>
            </w:pPr>
            <w:r w:rsidRPr="002F5CA3">
              <w:t>A = B + 1</w:t>
            </w:r>
          </w:p>
        </w:tc>
      </w:tr>
      <w:tr w:rsidR="003C7846" w:rsidRPr="002F5CA3" w14:paraId="21F82F8F" w14:textId="77777777" w:rsidTr="003C7846">
        <w:trPr>
          <w:trHeight w:val="300"/>
        </w:trPr>
        <w:tc>
          <w:tcPr>
            <w:tcW w:w="1181" w:type="dxa"/>
            <w:tcBorders>
              <w:right w:val="single" w:sz="6" w:space="0" w:color="4472C4" w:themeColor="accent1"/>
            </w:tcBorders>
            <w:noWrap/>
            <w:hideMark/>
          </w:tcPr>
          <w:p w14:paraId="041D9665" w14:textId="77777777" w:rsidR="00693114" w:rsidRPr="002F5CA3" w:rsidRDefault="00693114" w:rsidP="00693114">
            <w:pPr>
              <w:jc w:val="left"/>
            </w:pPr>
            <w:r w:rsidRPr="002F5CA3">
              <w:t>INCC</w:t>
            </w:r>
          </w:p>
        </w:tc>
        <w:tc>
          <w:tcPr>
            <w:tcW w:w="1336" w:type="dxa"/>
            <w:tcBorders>
              <w:left w:val="single" w:sz="6" w:space="0" w:color="4472C4" w:themeColor="accent1"/>
              <w:right w:val="single" w:sz="6" w:space="0" w:color="4472C4" w:themeColor="accent1"/>
            </w:tcBorders>
            <w:noWrap/>
            <w:hideMark/>
          </w:tcPr>
          <w:p w14:paraId="7E1F5CB5" w14:textId="77777777" w:rsidR="00693114" w:rsidRPr="002F5CA3" w:rsidRDefault="00693114" w:rsidP="00693114">
            <w:pPr>
              <w:jc w:val="left"/>
            </w:pPr>
            <w:r w:rsidRPr="002F5CA3">
              <w:t>0b00100011</w:t>
            </w:r>
          </w:p>
        </w:tc>
        <w:tc>
          <w:tcPr>
            <w:tcW w:w="1306" w:type="dxa"/>
            <w:tcBorders>
              <w:left w:val="single" w:sz="6" w:space="0" w:color="4472C4" w:themeColor="accent1"/>
              <w:right w:val="single" w:sz="6" w:space="0" w:color="4472C4" w:themeColor="accent1"/>
            </w:tcBorders>
            <w:noWrap/>
            <w:hideMark/>
          </w:tcPr>
          <w:p w14:paraId="1434788E" w14:textId="77777777" w:rsidR="00693114" w:rsidRPr="002F5CA3" w:rsidRDefault="00693114" w:rsidP="00693114">
            <w:pPr>
              <w:jc w:val="left"/>
            </w:pPr>
            <w:r w:rsidRPr="002F5CA3">
              <w:t>0x23</w:t>
            </w:r>
          </w:p>
        </w:tc>
        <w:tc>
          <w:tcPr>
            <w:tcW w:w="5542" w:type="dxa"/>
            <w:tcBorders>
              <w:left w:val="single" w:sz="6" w:space="0" w:color="4472C4" w:themeColor="accent1"/>
            </w:tcBorders>
            <w:noWrap/>
            <w:hideMark/>
          </w:tcPr>
          <w:p w14:paraId="3C01892C" w14:textId="77777777" w:rsidR="00693114" w:rsidRPr="002F5CA3" w:rsidRDefault="00693114" w:rsidP="00693114">
            <w:pPr>
              <w:jc w:val="left"/>
            </w:pPr>
            <w:r w:rsidRPr="002F5CA3">
              <w:t>A = C + 1</w:t>
            </w:r>
          </w:p>
        </w:tc>
      </w:tr>
      <w:tr w:rsidR="003C7846" w:rsidRPr="002F5CA3" w14:paraId="0017304B" w14:textId="77777777" w:rsidTr="003C7846">
        <w:trPr>
          <w:trHeight w:val="300"/>
        </w:trPr>
        <w:tc>
          <w:tcPr>
            <w:tcW w:w="1181" w:type="dxa"/>
            <w:tcBorders>
              <w:right w:val="single" w:sz="6" w:space="0" w:color="4472C4" w:themeColor="accent1"/>
            </w:tcBorders>
            <w:noWrap/>
            <w:hideMark/>
          </w:tcPr>
          <w:p w14:paraId="49453ADE" w14:textId="77777777" w:rsidR="00693114" w:rsidRPr="002F5CA3" w:rsidRDefault="00693114" w:rsidP="00693114">
            <w:pPr>
              <w:jc w:val="left"/>
            </w:pPr>
            <w:r w:rsidRPr="002F5CA3">
              <w:t>AOUT</w:t>
            </w:r>
          </w:p>
        </w:tc>
        <w:tc>
          <w:tcPr>
            <w:tcW w:w="1336" w:type="dxa"/>
            <w:tcBorders>
              <w:left w:val="single" w:sz="6" w:space="0" w:color="4472C4" w:themeColor="accent1"/>
              <w:right w:val="single" w:sz="6" w:space="0" w:color="4472C4" w:themeColor="accent1"/>
            </w:tcBorders>
            <w:noWrap/>
            <w:hideMark/>
          </w:tcPr>
          <w:p w14:paraId="7FF04025" w14:textId="77777777" w:rsidR="00693114" w:rsidRPr="002F5CA3" w:rsidRDefault="00693114" w:rsidP="00693114">
            <w:pPr>
              <w:jc w:val="left"/>
            </w:pPr>
            <w:r w:rsidRPr="002F5CA3">
              <w:t>0b00100100</w:t>
            </w:r>
          </w:p>
        </w:tc>
        <w:tc>
          <w:tcPr>
            <w:tcW w:w="1306" w:type="dxa"/>
            <w:tcBorders>
              <w:left w:val="single" w:sz="6" w:space="0" w:color="4472C4" w:themeColor="accent1"/>
              <w:right w:val="single" w:sz="6" w:space="0" w:color="4472C4" w:themeColor="accent1"/>
            </w:tcBorders>
            <w:noWrap/>
            <w:hideMark/>
          </w:tcPr>
          <w:p w14:paraId="3ED9C20E" w14:textId="77777777" w:rsidR="00693114" w:rsidRPr="002F5CA3" w:rsidRDefault="00693114" w:rsidP="00693114">
            <w:pPr>
              <w:jc w:val="left"/>
            </w:pPr>
            <w:r w:rsidRPr="002F5CA3">
              <w:t>0x24</w:t>
            </w:r>
          </w:p>
        </w:tc>
        <w:tc>
          <w:tcPr>
            <w:tcW w:w="5542" w:type="dxa"/>
            <w:tcBorders>
              <w:left w:val="single" w:sz="6" w:space="0" w:color="4472C4" w:themeColor="accent1"/>
            </w:tcBorders>
            <w:noWrap/>
            <w:hideMark/>
          </w:tcPr>
          <w:p w14:paraId="42F65B3E" w14:textId="77777777" w:rsidR="00693114" w:rsidRPr="002F5CA3" w:rsidRDefault="00693114" w:rsidP="00693114">
            <w:pPr>
              <w:jc w:val="left"/>
            </w:pPr>
            <w:r w:rsidRPr="002F5CA3">
              <w:t>Setzt die Flags für den Inhalt des A-Registers</w:t>
            </w:r>
          </w:p>
        </w:tc>
      </w:tr>
    </w:tbl>
    <w:tbl>
      <w:tblPr>
        <w:tblStyle w:val="Tabellenraster"/>
        <w:tblpPr w:leftFromText="141" w:rightFromText="141" w:vertAnchor="page" w:horzAnchor="margin" w:tblpY="1416"/>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1552"/>
        <w:gridCol w:w="1089"/>
        <w:gridCol w:w="5759"/>
      </w:tblGrid>
      <w:tr w:rsidR="001443FD" w:rsidRPr="0048686A" w14:paraId="19339E91" w14:textId="77777777" w:rsidTr="001443FD">
        <w:trPr>
          <w:trHeight w:val="300"/>
        </w:trPr>
        <w:tc>
          <w:tcPr>
            <w:tcW w:w="9204" w:type="dxa"/>
            <w:gridSpan w:val="4"/>
            <w:tcBorders>
              <w:bottom w:val="single" w:sz="12" w:space="0" w:color="4472C4" w:themeColor="accent1"/>
            </w:tcBorders>
            <w:shd w:val="clear" w:color="auto" w:fill="8EAADB" w:themeFill="accent1" w:themeFillTint="99"/>
            <w:noWrap/>
            <w:hideMark/>
          </w:tcPr>
          <w:p w14:paraId="5BC11446" w14:textId="77777777" w:rsidR="001443FD" w:rsidRPr="0048686A" w:rsidRDefault="001443FD" w:rsidP="001443FD">
            <w:pPr>
              <w:jc w:val="left"/>
            </w:pPr>
            <w:r w:rsidRPr="0048686A">
              <w:lastRenderedPageBreak/>
              <w:t>Ausgabebefehle</w:t>
            </w:r>
          </w:p>
        </w:tc>
      </w:tr>
      <w:tr w:rsidR="001443FD" w:rsidRPr="0048686A" w14:paraId="05E949A9" w14:textId="77777777" w:rsidTr="001443FD">
        <w:trPr>
          <w:trHeight w:val="300"/>
        </w:trPr>
        <w:tc>
          <w:tcPr>
            <w:tcW w:w="804" w:type="dxa"/>
            <w:tcBorders>
              <w:top w:val="single" w:sz="12" w:space="0" w:color="4472C4" w:themeColor="accent1"/>
              <w:right w:val="single" w:sz="6" w:space="0" w:color="4472C4" w:themeColor="accent1"/>
            </w:tcBorders>
            <w:noWrap/>
            <w:hideMark/>
          </w:tcPr>
          <w:p w14:paraId="6C56F20C" w14:textId="77777777" w:rsidR="001443FD" w:rsidRPr="0048686A" w:rsidRDefault="001443FD" w:rsidP="001443FD">
            <w:pPr>
              <w:jc w:val="left"/>
            </w:pPr>
            <w:r w:rsidRPr="0048686A">
              <w:t>OUTA</w:t>
            </w:r>
          </w:p>
        </w:tc>
        <w:tc>
          <w:tcPr>
            <w:tcW w:w="1552" w:type="dxa"/>
            <w:tcBorders>
              <w:top w:val="single" w:sz="12" w:space="0" w:color="4472C4" w:themeColor="accent1"/>
              <w:left w:val="single" w:sz="6" w:space="0" w:color="4472C4" w:themeColor="accent1"/>
              <w:right w:val="single" w:sz="6" w:space="0" w:color="4472C4" w:themeColor="accent1"/>
            </w:tcBorders>
            <w:noWrap/>
            <w:hideMark/>
          </w:tcPr>
          <w:p w14:paraId="5E909A3D" w14:textId="77777777" w:rsidR="001443FD" w:rsidRPr="0048686A" w:rsidRDefault="001443FD" w:rsidP="001443FD">
            <w:pPr>
              <w:jc w:val="left"/>
            </w:pPr>
            <w:r w:rsidRPr="0048686A">
              <w:t>0b00100101</w:t>
            </w:r>
          </w:p>
        </w:tc>
        <w:tc>
          <w:tcPr>
            <w:tcW w:w="1089" w:type="dxa"/>
            <w:tcBorders>
              <w:top w:val="single" w:sz="12" w:space="0" w:color="4472C4" w:themeColor="accent1"/>
              <w:left w:val="single" w:sz="6" w:space="0" w:color="4472C4" w:themeColor="accent1"/>
              <w:right w:val="single" w:sz="6" w:space="0" w:color="4472C4" w:themeColor="accent1"/>
            </w:tcBorders>
            <w:noWrap/>
            <w:hideMark/>
          </w:tcPr>
          <w:p w14:paraId="6C79F4F1" w14:textId="77777777" w:rsidR="001443FD" w:rsidRPr="0048686A" w:rsidRDefault="001443FD" w:rsidP="001443FD">
            <w:pPr>
              <w:jc w:val="left"/>
            </w:pPr>
            <w:r w:rsidRPr="0048686A">
              <w:t>0x25</w:t>
            </w:r>
          </w:p>
        </w:tc>
        <w:tc>
          <w:tcPr>
            <w:tcW w:w="5759" w:type="dxa"/>
            <w:tcBorders>
              <w:top w:val="single" w:sz="12" w:space="0" w:color="4472C4" w:themeColor="accent1"/>
              <w:left w:val="single" w:sz="6" w:space="0" w:color="4472C4" w:themeColor="accent1"/>
            </w:tcBorders>
            <w:noWrap/>
            <w:hideMark/>
          </w:tcPr>
          <w:p w14:paraId="1DB6B924" w14:textId="77777777" w:rsidR="001443FD" w:rsidRPr="0048686A" w:rsidRDefault="001443FD" w:rsidP="001443FD">
            <w:pPr>
              <w:jc w:val="left"/>
            </w:pPr>
            <w:r w:rsidRPr="0048686A">
              <w:t>Ausgeben von A auf der Dezimalanzeige</w:t>
            </w:r>
          </w:p>
        </w:tc>
      </w:tr>
      <w:tr w:rsidR="001443FD" w:rsidRPr="0048686A" w14:paraId="3B0B7255" w14:textId="77777777" w:rsidTr="001443FD">
        <w:trPr>
          <w:trHeight w:val="300"/>
        </w:trPr>
        <w:tc>
          <w:tcPr>
            <w:tcW w:w="804" w:type="dxa"/>
            <w:tcBorders>
              <w:right w:val="single" w:sz="6" w:space="0" w:color="4472C4" w:themeColor="accent1"/>
            </w:tcBorders>
            <w:noWrap/>
            <w:hideMark/>
          </w:tcPr>
          <w:p w14:paraId="61BB98FB" w14:textId="77777777" w:rsidR="001443FD" w:rsidRPr="0048686A" w:rsidRDefault="001443FD" w:rsidP="001443FD">
            <w:pPr>
              <w:jc w:val="left"/>
            </w:pPr>
            <w:r w:rsidRPr="0048686A">
              <w:t>OUTB</w:t>
            </w:r>
          </w:p>
        </w:tc>
        <w:tc>
          <w:tcPr>
            <w:tcW w:w="1552" w:type="dxa"/>
            <w:tcBorders>
              <w:left w:val="single" w:sz="6" w:space="0" w:color="4472C4" w:themeColor="accent1"/>
              <w:right w:val="single" w:sz="6" w:space="0" w:color="4472C4" w:themeColor="accent1"/>
            </w:tcBorders>
            <w:noWrap/>
            <w:hideMark/>
          </w:tcPr>
          <w:p w14:paraId="74E8C50C" w14:textId="77777777" w:rsidR="001443FD" w:rsidRPr="0048686A" w:rsidRDefault="001443FD" w:rsidP="001443FD">
            <w:pPr>
              <w:jc w:val="left"/>
            </w:pPr>
            <w:r w:rsidRPr="0048686A">
              <w:t>0b00100110</w:t>
            </w:r>
          </w:p>
        </w:tc>
        <w:tc>
          <w:tcPr>
            <w:tcW w:w="1089" w:type="dxa"/>
            <w:tcBorders>
              <w:left w:val="single" w:sz="6" w:space="0" w:color="4472C4" w:themeColor="accent1"/>
              <w:right w:val="single" w:sz="6" w:space="0" w:color="4472C4" w:themeColor="accent1"/>
            </w:tcBorders>
            <w:noWrap/>
            <w:hideMark/>
          </w:tcPr>
          <w:p w14:paraId="20DC64D5" w14:textId="77777777" w:rsidR="001443FD" w:rsidRPr="0048686A" w:rsidRDefault="001443FD" w:rsidP="001443FD">
            <w:pPr>
              <w:jc w:val="left"/>
            </w:pPr>
            <w:r w:rsidRPr="0048686A">
              <w:t>0x26</w:t>
            </w:r>
          </w:p>
        </w:tc>
        <w:tc>
          <w:tcPr>
            <w:tcW w:w="5759" w:type="dxa"/>
            <w:tcBorders>
              <w:left w:val="single" w:sz="6" w:space="0" w:color="4472C4" w:themeColor="accent1"/>
            </w:tcBorders>
            <w:noWrap/>
            <w:hideMark/>
          </w:tcPr>
          <w:p w14:paraId="42150271" w14:textId="77777777" w:rsidR="001443FD" w:rsidRPr="0048686A" w:rsidRDefault="001443FD" w:rsidP="001443FD">
            <w:pPr>
              <w:jc w:val="left"/>
            </w:pPr>
            <w:r w:rsidRPr="0048686A">
              <w:t>Ausgeben von B auf der Dezimalanzeige</w:t>
            </w:r>
          </w:p>
        </w:tc>
      </w:tr>
      <w:tr w:rsidR="001443FD" w:rsidRPr="0048686A" w14:paraId="55D3CFC2" w14:textId="77777777" w:rsidTr="001443FD">
        <w:trPr>
          <w:trHeight w:val="300"/>
        </w:trPr>
        <w:tc>
          <w:tcPr>
            <w:tcW w:w="804" w:type="dxa"/>
            <w:tcBorders>
              <w:right w:val="single" w:sz="6" w:space="0" w:color="4472C4" w:themeColor="accent1"/>
            </w:tcBorders>
            <w:noWrap/>
            <w:hideMark/>
          </w:tcPr>
          <w:p w14:paraId="412DF315" w14:textId="77777777" w:rsidR="001443FD" w:rsidRPr="0048686A" w:rsidRDefault="001443FD" w:rsidP="001443FD">
            <w:pPr>
              <w:jc w:val="left"/>
            </w:pPr>
            <w:r w:rsidRPr="0048686A">
              <w:t>OUTC</w:t>
            </w:r>
          </w:p>
        </w:tc>
        <w:tc>
          <w:tcPr>
            <w:tcW w:w="1552" w:type="dxa"/>
            <w:tcBorders>
              <w:left w:val="single" w:sz="6" w:space="0" w:color="4472C4" w:themeColor="accent1"/>
              <w:right w:val="single" w:sz="6" w:space="0" w:color="4472C4" w:themeColor="accent1"/>
            </w:tcBorders>
            <w:noWrap/>
            <w:hideMark/>
          </w:tcPr>
          <w:p w14:paraId="1AD33C0E" w14:textId="77777777" w:rsidR="001443FD" w:rsidRPr="0048686A" w:rsidRDefault="001443FD" w:rsidP="001443FD">
            <w:pPr>
              <w:jc w:val="left"/>
            </w:pPr>
            <w:r w:rsidRPr="0048686A">
              <w:t>0b00100111</w:t>
            </w:r>
          </w:p>
        </w:tc>
        <w:tc>
          <w:tcPr>
            <w:tcW w:w="1089" w:type="dxa"/>
            <w:tcBorders>
              <w:left w:val="single" w:sz="6" w:space="0" w:color="4472C4" w:themeColor="accent1"/>
              <w:right w:val="single" w:sz="6" w:space="0" w:color="4472C4" w:themeColor="accent1"/>
            </w:tcBorders>
            <w:noWrap/>
            <w:hideMark/>
          </w:tcPr>
          <w:p w14:paraId="34B3AD3E" w14:textId="77777777" w:rsidR="001443FD" w:rsidRPr="0048686A" w:rsidRDefault="001443FD" w:rsidP="001443FD">
            <w:pPr>
              <w:jc w:val="left"/>
            </w:pPr>
            <w:r w:rsidRPr="0048686A">
              <w:t>0x27</w:t>
            </w:r>
          </w:p>
        </w:tc>
        <w:tc>
          <w:tcPr>
            <w:tcW w:w="5759" w:type="dxa"/>
            <w:tcBorders>
              <w:left w:val="single" w:sz="6" w:space="0" w:color="4472C4" w:themeColor="accent1"/>
            </w:tcBorders>
            <w:noWrap/>
            <w:hideMark/>
          </w:tcPr>
          <w:p w14:paraId="6C09FA4A" w14:textId="77777777" w:rsidR="001443FD" w:rsidRPr="0048686A" w:rsidRDefault="001443FD" w:rsidP="001443FD">
            <w:pPr>
              <w:jc w:val="left"/>
            </w:pPr>
            <w:r w:rsidRPr="0048686A">
              <w:t>Ausgeben von C auf der Dezimalanzeige</w:t>
            </w:r>
          </w:p>
        </w:tc>
      </w:tr>
      <w:tr w:rsidR="001443FD" w:rsidRPr="0048686A" w14:paraId="4A107E63" w14:textId="77777777" w:rsidTr="001443FD">
        <w:trPr>
          <w:trHeight w:val="250"/>
        </w:trPr>
        <w:tc>
          <w:tcPr>
            <w:tcW w:w="9204" w:type="dxa"/>
            <w:gridSpan w:val="4"/>
            <w:tcBorders>
              <w:bottom w:val="single" w:sz="12" w:space="0" w:color="4472C4" w:themeColor="accent1"/>
            </w:tcBorders>
            <w:shd w:val="clear" w:color="auto" w:fill="8EAADB" w:themeFill="accent1" w:themeFillTint="99"/>
            <w:noWrap/>
            <w:hideMark/>
          </w:tcPr>
          <w:p w14:paraId="39D62E74" w14:textId="77777777" w:rsidR="001443FD" w:rsidRDefault="001443FD" w:rsidP="001443FD">
            <w:pPr>
              <w:jc w:val="left"/>
            </w:pPr>
            <w:r w:rsidRPr="0048686A">
              <w:t>Speicherbefehle und Transferbefehle</w:t>
            </w:r>
          </w:p>
          <w:p w14:paraId="68C0DDF9" w14:textId="77777777" w:rsidR="001443FD" w:rsidRPr="0048686A" w:rsidRDefault="001443FD" w:rsidP="001443FD">
            <w:pPr>
              <w:jc w:val="left"/>
            </w:pPr>
          </w:p>
        </w:tc>
      </w:tr>
      <w:tr w:rsidR="001443FD" w:rsidRPr="0048686A" w14:paraId="764F9A68" w14:textId="77777777" w:rsidTr="001443FD">
        <w:trPr>
          <w:trHeight w:val="300"/>
        </w:trPr>
        <w:tc>
          <w:tcPr>
            <w:tcW w:w="804" w:type="dxa"/>
            <w:tcBorders>
              <w:top w:val="single" w:sz="12" w:space="0" w:color="4472C4" w:themeColor="accent1"/>
              <w:right w:val="single" w:sz="6" w:space="0" w:color="4472C4" w:themeColor="accent1"/>
            </w:tcBorders>
            <w:noWrap/>
            <w:hideMark/>
          </w:tcPr>
          <w:p w14:paraId="75CD6923" w14:textId="77777777" w:rsidR="001443FD" w:rsidRPr="0048686A" w:rsidRDefault="001443FD" w:rsidP="001443FD">
            <w:pPr>
              <w:jc w:val="left"/>
            </w:pPr>
            <w:r w:rsidRPr="0048686A">
              <w:t>STA</w:t>
            </w:r>
          </w:p>
        </w:tc>
        <w:tc>
          <w:tcPr>
            <w:tcW w:w="1552" w:type="dxa"/>
            <w:tcBorders>
              <w:top w:val="single" w:sz="12" w:space="0" w:color="4472C4" w:themeColor="accent1"/>
              <w:left w:val="single" w:sz="6" w:space="0" w:color="4472C4" w:themeColor="accent1"/>
              <w:right w:val="single" w:sz="6" w:space="0" w:color="4472C4" w:themeColor="accent1"/>
            </w:tcBorders>
            <w:noWrap/>
            <w:hideMark/>
          </w:tcPr>
          <w:p w14:paraId="6447675D" w14:textId="77777777" w:rsidR="001443FD" w:rsidRPr="0048686A" w:rsidRDefault="001443FD" w:rsidP="001443FD">
            <w:pPr>
              <w:jc w:val="left"/>
            </w:pPr>
            <w:r w:rsidRPr="0048686A">
              <w:t>0b00101000</w:t>
            </w:r>
          </w:p>
        </w:tc>
        <w:tc>
          <w:tcPr>
            <w:tcW w:w="1089" w:type="dxa"/>
            <w:tcBorders>
              <w:top w:val="single" w:sz="12" w:space="0" w:color="4472C4" w:themeColor="accent1"/>
              <w:left w:val="single" w:sz="6" w:space="0" w:color="4472C4" w:themeColor="accent1"/>
              <w:right w:val="single" w:sz="6" w:space="0" w:color="4472C4" w:themeColor="accent1"/>
            </w:tcBorders>
            <w:noWrap/>
            <w:hideMark/>
          </w:tcPr>
          <w:p w14:paraId="22553A2C" w14:textId="77777777" w:rsidR="001443FD" w:rsidRPr="0048686A" w:rsidRDefault="001443FD" w:rsidP="001443FD">
            <w:pPr>
              <w:jc w:val="left"/>
            </w:pPr>
            <w:r w:rsidRPr="0048686A">
              <w:t>0x28</w:t>
            </w:r>
          </w:p>
        </w:tc>
        <w:tc>
          <w:tcPr>
            <w:tcW w:w="5759" w:type="dxa"/>
            <w:tcBorders>
              <w:top w:val="single" w:sz="12" w:space="0" w:color="4472C4" w:themeColor="accent1"/>
              <w:left w:val="single" w:sz="6" w:space="0" w:color="4472C4" w:themeColor="accent1"/>
            </w:tcBorders>
            <w:noWrap/>
            <w:hideMark/>
          </w:tcPr>
          <w:p w14:paraId="3AA5663A" w14:textId="77777777" w:rsidR="001443FD" w:rsidRPr="0048686A" w:rsidRDefault="001443FD" w:rsidP="001443FD">
            <w:pPr>
              <w:jc w:val="left"/>
            </w:pPr>
            <w:r w:rsidRPr="0048686A">
              <w:t>RAM(P) = A</w:t>
            </w:r>
          </w:p>
        </w:tc>
      </w:tr>
      <w:tr w:rsidR="001443FD" w:rsidRPr="0048686A" w14:paraId="1F4B7B40" w14:textId="77777777" w:rsidTr="001443FD">
        <w:trPr>
          <w:trHeight w:val="300"/>
        </w:trPr>
        <w:tc>
          <w:tcPr>
            <w:tcW w:w="804" w:type="dxa"/>
            <w:tcBorders>
              <w:right w:val="single" w:sz="6" w:space="0" w:color="4472C4" w:themeColor="accent1"/>
            </w:tcBorders>
            <w:noWrap/>
            <w:hideMark/>
          </w:tcPr>
          <w:p w14:paraId="66E371BA" w14:textId="77777777" w:rsidR="001443FD" w:rsidRPr="0048686A" w:rsidRDefault="001443FD" w:rsidP="001443FD">
            <w:pPr>
              <w:jc w:val="left"/>
            </w:pPr>
            <w:r w:rsidRPr="0048686A">
              <w:t>STB</w:t>
            </w:r>
          </w:p>
        </w:tc>
        <w:tc>
          <w:tcPr>
            <w:tcW w:w="1552" w:type="dxa"/>
            <w:tcBorders>
              <w:left w:val="single" w:sz="6" w:space="0" w:color="4472C4" w:themeColor="accent1"/>
              <w:right w:val="single" w:sz="6" w:space="0" w:color="4472C4" w:themeColor="accent1"/>
            </w:tcBorders>
            <w:noWrap/>
            <w:hideMark/>
          </w:tcPr>
          <w:p w14:paraId="3E8EE6C7" w14:textId="77777777" w:rsidR="001443FD" w:rsidRPr="0048686A" w:rsidRDefault="001443FD" w:rsidP="001443FD">
            <w:pPr>
              <w:jc w:val="left"/>
            </w:pPr>
            <w:r w:rsidRPr="0048686A">
              <w:t>0b00101001</w:t>
            </w:r>
          </w:p>
        </w:tc>
        <w:tc>
          <w:tcPr>
            <w:tcW w:w="1089" w:type="dxa"/>
            <w:tcBorders>
              <w:left w:val="single" w:sz="6" w:space="0" w:color="4472C4" w:themeColor="accent1"/>
              <w:right w:val="single" w:sz="6" w:space="0" w:color="4472C4" w:themeColor="accent1"/>
            </w:tcBorders>
            <w:noWrap/>
            <w:hideMark/>
          </w:tcPr>
          <w:p w14:paraId="0B3843F3" w14:textId="77777777" w:rsidR="001443FD" w:rsidRPr="0048686A" w:rsidRDefault="001443FD" w:rsidP="001443FD">
            <w:pPr>
              <w:jc w:val="left"/>
            </w:pPr>
            <w:r w:rsidRPr="0048686A">
              <w:t>0x29</w:t>
            </w:r>
          </w:p>
        </w:tc>
        <w:tc>
          <w:tcPr>
            <w:tcW w:w="5759" w:type="dxa"/>
            <w:tcBorders>
              <w:left w:val="single" w:sz="6" w:space="0" w:color="4472C4" w:themeColor="accent1"/>
            </w:tcBorders>
            <w:noWrap/>
            <w:hideMark/>
          </w:tcPr>
          <w:p w14:paraId="08938B16" w14:textId="77777777" w:rsidR="001443FD" w:rsidRPr="0048686A" w:rsidRDefault="001443FD" w:rsidP="001443FD">
            <w:pPr>
              <w:jc w:val="left"/>
            </w:pPr>
            <w:r w:rsidRPr="0048686A">
              <w:t>RAM(P) = B</w:t>
            </w:r>
          </w:p>
        </w:tc>
      </w:tr>
      <w:tr w:rsidR="001443FD" w:rsidRPr="0048686A" w14:paraId="0B82ED20" w14:textId="77777777" w:rsidTr="001443FD">
        <w:trPr>
          <w:trHeight w:val="300"/>
        </w:trPr>
        <w:tc>
          <w:tcPr>
            <w:tcW w:w="804" w:type="dxa"/>
            <w:tcBorders>
              <w:right w:val="single" w:sz="6" w:space="0" w:color="4472C4" w:themeColor="accent1"/>
            </w:tcBorders>
            <w:noWrap/>
            <w:hideMark/>
          </w:tcPr>
          <w:p w14:paraId="2DC3F8D4" w14:textId="77777777" w:rsidR="001443FD" w:rsidRPr="0048686A" w:rsidRDefault="001443FD" w:rsidP="001443FD">
            <w:pPr>
              <w:jc w:val="left"/>
            </w:pPr>
            <w:r w:rsidRPr="0048686A">
              <w:t>STC</w:t>
            </w:r>
          </w:p>
        </w:tc>
        <w:tc>
          <w:tcPr>
            <w:tcW w:w="1552" w:type="dxa"/>
            <w:tcBorders>
              <w:left w:val="single" w:sz="6" w:space="0" w:color="4472C4" w:themeColor="accent1"/>
              <w:right w:val="single" w:sz="6" w:space="0" w:color="4472C4" w:themeColor="accent1"/>
            </w:tcBorders>
            <w:noWrap/>
            <w:hideMark/>
          </w:tcPr>
          <w:p w14:paraId="522DA7CB" w14:textId="77777777" w:rsidR="001443FD" w:rsidRPr="0048686A" w:rsidRDefault="001443FD" w:rsidP="001443FD">
            <w:pPr>
              <w:jc w:val="left"/>
            </w:pPr>
            <w:r w:rsidRPr="0048686A">
              <w:t>0b00101010</w:t>
            </w:r>
          </w:p>
        </w:tc>
        <w:tc>
          <w:tcPr>
            <w:tcW w:w="1089" w:type="dxa"/>
            <w:tcBorders>
              <w:left w:val="single" w:sz="6" w:space="0" w:color="4472C4" w:themeColor="accent1"/>
              <w:right w:val="single" w:sz="6" w:space="0" w:color="4472C4" w:themeColor="accent1"/>
            </w:tcBorders>
            <w:noWrap/>
            <w:hideMark/>
          </w:tcPr>
          <w:p w14:paraId="3C8AFB3A" w14:textId="77777777" w:rsidR="001443FD" w:rsidRPr="0048686A" w:rsidRDefault="001443FD" w:rsidP="001443FD">
            <w:pPr>
              <w:jc w:val="left"/>
            </w:pPr>
            <w:r w:rsidRPr="0048686A">
              <w:t>0x2a</w:t>
            </w:r>
          </w:p>
        </w:tc>
        <w:tc>
          <w:tcPr>
            <w:tcW w:w="5759" w:type="dxa"/>
            <w:tcBorders>
              <w:left w:val="single" w:sz="6" w:space="0" w:color="4472C4" w:themeColor="accent1"/>
            </w:tcBorders>
            <w:noWrap/>
            <w:hideMark/>
          </w:tcPr>
          <w:p w14:paraId="3AD4A9CD" w14:textId="77777777" w:rsidR="001443FD" w:rsidRPr="0048686A" w:rsidRDefault="001443FD" w:rsidP="001443FD">
            <w:pPr>
              <w:jc w:val="left"/>
            </w:pPr>
            <w:r w:rsidRPr="0048686A">
              <w:t>RAM(P) = C</w:t>
            </w:r>
          </w:p>
        </w:tc>
      </w:tr>
      <w:tr w:rsidR="001443FD" w:rsidRPr="0048686A" w14:paraId="25461ECB" w14:textId="77777777" w:rsidTr="001443FD">
        <w:trPr>
          <w:trHeight w:val="300"/>
        </w:trPr>
        <w:tc>
          <w:tcPr>
            <w:tcW w:w="804" w:type="dxa"/>
            <w:tcBorders>
              <w:right w:val="single" w:sz="6" w:space="0" w:color="4472C4" w:themeColor="accent1"/>
            </w:tcBorders>
            <w:noWrap/>
            <w:hideMark/>
          </w:tcPr>
          <w:p w14:paraId="38CF9B53" w14:textId="77777777" w:rsidR="001443FD" w:rsidRPr="0048686A" w:rsidRDefault="001443FD" w:rsidP="001443FD">
            <w:pPr>
              <w:jc w:val="left"/>
            </w:pPr>
            <w:r w:rsidRPr="0048686A">
              <w:t>A2B</w:t>
            </w:r>
          </w:p>
        </w:tc>
        <w:tc>
          <w:tcPr>
            <w:tcW w:w="1552" w:type="dxa"/>
            <w:tcBorders>
              <w:left w:val="single" w:sz="6" w:space="0" w:color="4472C4" w:themeColor="accent1"/>
              <w:right w:val="single" w:sz="6" w:space="0" w:color="4472C4" w:themeColor="accent1"/>
            </w:tcBorders>
            <w:noWrap/>
            <w:hideMark/>
          </w:tcPr>
          <w:p w14:paraId="0F86898F" w14:textId="77777777" w:rsidR="001443FD" w:rsidRPr="0048686A" w:rsidRDefault="001443FD" w:rsidP="001443FD">
            <w:pPr>
              <w:jc w:val="left"/>
            </w:pPr>
            <w:r w:rsidRPr="0048686A">
              <w:t>0b00101011</w:t>
            </w:r>
          </w:p>
        </w:tc>
        <w:tc>
          <w:tcPr>
            <w:tcW w:w="1089" w:type="dxa"/>
            <w:tcBorders>
              <w:left w:val="single" w:sz="6" w:space="0" w:color="4472C4" w:themeColor="accent1"/>
              <w:right w:val="single" w:sz="6" w:space="0" w:color="4472C4" w:themeColor="accent1"/>
            </w:tcBorders>
            <w:noWrap/>
            <w:hideMark/>
          </w:tcPr>
          <w:p w14:paraId="3757F496" w14:textId="77777777" w:rsidR="001443FD" w:rsidRPr="0048686A" w:rsidRDefault="001443FD" w:rsidP="001443FD">
            <w:pPr>
              <w:jc w:val="left"/>
            </w:pPr>
            <w:r w:rsidRPr="0048686A">
              <w:t>0x2b</w:t>
            </w:r>
          </w:p>
        </w:tc>
        <w:tc>
          <w:tcPr>
            <w:tcW w:w="5759" w:type="dxa"/>
            <w:tcBorders>
              <w:left w:val="single" w:sz="6" w:space="0" w:color="4472C4" w:themeColor="accent1"/>
            </w:tcBorders>
            <w:noWrap/>
            <w:hideMark/>
          </w:tcPr>
          <w:p w14:paraId="444EFCD4" w14:textId="77777777" w:rsidR="001443FD" w:rsidRPr="0048686A" w:rsidRDefault="001443FD" w:rsidP="001443FD">
            <w:pPr>
              <w:jc w:val="left"/>
            </w:pPr>
            <w:r w:rsidRPr="0048686A">
              <w:t>B = A</w:t>
            </w:r>
          </w:p>
        </w:tc>
      </w:tr>
      <w:tr w:rsidR="001443FD" w:rsidRPr="0048686A" w14:paraId="1A5461D1" w14:textId="77777777" w:rsidTr="001443FD">
        <w:trPr>
          <w:trHeight w:val="300"/>
        </w:trPr>
        <w:tc>
          <w:tcPr>
            <w:tcW w:w="804" w:type="dxa"/>
            <w:tcBorders>
              <w:right w:val="single" w:sz="6" w:space="0" w:color="4472C4" w:themeColor="accent1"/>
            </w:tcBorders>
            <w:noWrap/>
            <w:hideMark/>
          </w:tcPr>
          <w:p w14:paraId="0E181A0E" w14:textId="77777777" w:rsidR="001443FD" w:rsidRPr="0048686A" w:rsidRDefault="001443FD" w:rsidP="001443FD">
            <w:pPr>
              <w:jc w:val="left"/>
            </w:pPr>
            <w:r w:rsidRPr="0048686A">
              <w:t>A2C</w:t>
            </w:r>
          </w:p>
        </w:tc>
        <w:tc>
          <w:tcPr>
            <w:tcW w:w="1552" w:type="dxa"/>
            <w:tcBorders>
              <w:left w:val="single" w:sz="6" w:space="0" w:color="4472C4" w:themeColor="accent1"/>
              <w:right w:val="single" w:sz="6" w:space="0" w:color="4472C4" w:themeColor="accent1"/>
            </w:tcBorders>
            <w:noWrap/>
            <w:hideMark/>
          </w:tcPr>
          <w:p w14:paraId="4DAC496D" w14:textId="77777777" w:rsidR="001443FD" w:rsidRPr="0048686A" w:rsidRDefault="001443FD" w:rsidP="001443FD">
            <w:pPr>
              <w:jc w:val="left"/>
            </w:pPr>
            <w:r w:rsidRPr="0048686A">
              <w:t>0b00101100</w:t>
            </w:r>
          </w:p>
        </w:tc>
        <w:tc>
          <w:tcPr>
            <w:tcW w:w="1089" w:type="dxa"/>
            <w:tcBorders>
              <w:left w:val="single" w:sz="6" w:space="0" w:color="4472C4" w:themeColor="accent1"/>
              <w:right w:val="single" w:sz="6" w:space="0" w:color="4472C4" w:themeColor="accent1"/>
            </w:tcBorders>
            <w:noWrap/>
            <w:hideMark/>
          </w:tcPr>
          <w:p w14:paraId="6589B93B" w14:textId="77777777" w:rsidR="001443FD" w:rsidRPr="0048686A" w:rsidRDefault="001443FD" w:rsidP="001443FD">
            <w:pPr>
              <w:jc w:val="left"/>
            </w:pPr>
            <w:r w:rsidRPr="0048686A">
              <w:t>0x2c</w:t>
            </w:r>
          </w:p>
        </w:tc>
        <w:tc>
          <w:tcPr>
            <w:tcW w:w="5759" w:type="dxa"/>
            <w:tcBorders>
              <w:left w:val="single" w:sz="6" w:space="0" w:color="4472C4" w:themeColor="accent1"/>
            </w:tcBorders>
            <w:noWrap/>
            <w:hideMark/>
          </w:tcPr>
          <w:p w14:paraId="6F93F614" w14:textId="77777777" w:rsidR="001443FD" w:rsidRPr="0048686A" w:rsidRDefault="001443FD" w:rsidP="001443FD">
            <w:pPr>
              <w:jc w:val="left"/>
            </w:pPr>
            <w:r w:rsidRPr="0048686A">
              <w:t>C = A</w:t>
            </w:r>
          </w:p>
        </w:tc>
      </w:tr>
      <w:tr w:rsidR="001443FD" w:rsidRPr="0048686A" w14:paraId="1F769D0B" w14:textId="77777777" w:rsidTr="001443FD">
        <w:trPr>
          <w:trHeight w:val="300"/>
        </w:trPr>
        <w:tc>
          <w:tcPr>
            <w:tcW w:w="804" w:type="dxa"/>
            <w:tcBorders>
              <w:right w:val="single" w:sz="6" w:space="0" w:color="4472C4" w:themeColor="accent1"/>
            </w:tcBorders>
            <w:noWrap/>
            <w:hideMark/>
          </w:tcPr>
          <w:p w14:paraId="32394ED7" w14:textId="77777777" w:rsidR="001443FD" w:rsidRPr="0048686A" w:rsidRDefault="001443FD" w:rsidP="001443FD">
            <w:pPr>
              <w:jc w:val="left"/>
            </w:pPr>
            <w:r w:rsidRPr="0048686A">
              <w:t>B2A</w:t>
            </w:r>
          </w:p>
        </w:tc>
        <w:tc>
          <w:tcPr>
            <w:tcW w:w="1552" w:type="dxa"/>
            <w:tcBorders>
              <w:left w:val="single" w:sz="6" w:space="0" w:color="4472C4" w:themeColor="accent1"/>
              <w:right w:val="single" w:sz="6" w:space="0" w:color="4472C4" w:themeColor="accent1"/>
            </w:tcBorders>
            <w:noWrap/>
            <w:hideMark/>
          </w:tcPr>
          <w:p w14:paraId="5B92659F" w14:textId="77777777" w:rsidR="001443FD" w:rsidRPr="0048686A" w:rsidRDefault="001443FD" w:rsidP="001443FD">
            <w:pPr>
              <w:jc w:val="left"/>
            </w:pPr>
            <w:r w:rsidRPr="0048686A">
              <w:t>0b00101101</w:t>
            </w:r>
          </w:p>
        </w:tc>
        <w:tc>
          <w:tcPr>
            <w:tcW w:w="1089" w:type="dxa"/>
            <w:tcBorders>
              <w:left w:val="single" w:sz="6" w:space="0" w:color="4472C4" w:themeColor="accent1"/>
              <w:right w:val="single" w:sz="6" w:space="0" w:color="4472C4" w:themeColor="accent1"/>
            </w:tcBorders>
            <w:noWrap/>
            <w:hideMark/>
          </w:tcPr>
          <w:p w14:paraId="1A516499" w14:textId="77777777" w:rsidR="001443FD" w:rsidRPr="0048686A" w:rsidRDefault="001443FD" w:rsidP="001443FD">
            <w:pPr>
              <w:jc w:val="left"/>
            </w:pPr>
            <w:r w:rsidRPr="0048686A">
              <w:t>0x2d</w:t>
            </w:r>
          </w:p>
        </w:tc>
        <w:tc>
          <w:tcPr>
            <w:tcW w:w="5759" w:type="dxa"/>
            <w:tcBorders>
              <w:left w:val="single" w:sz="6" w:space="0" w:color="4472C4" w:themeColor="accent1"/>
            </w:tcBorders>
            <w:noWrap/>
            <w:hideMark/>
          </w:tcPr>
          <w:p w14:paraId="3F8D0145" w14:textId="77777777" w:rsidR="001443FD" w:rsidRPr="0048686A" w:rsidRDefault="001443FD" w:rsidP="001443FD">
            <w:pPr>
              <w:jc w:val="left"/>
            </w:pPr>
            <w:r w:rsidRPr="0048686A">
              <w:t>A = B</w:t>
            </w:r>
          </w:p>
        </w:tc>
      </w:tr>
      <w:tr w:rsidR="001443FD" w:rsidRPr="0048686A" w14:paraId="0ABA3FA2" w14:textId="77777777" w:rsidTr="001443FD">
        <w:trPr>
          <w:trHeight w:val="300"/>
        </w:trPr>
        <w:tc>
          <w:tcPr>
            <w:tcW w:w="804" w:type="dxa"/>
            <w:tcBorders>
              <w:right w:val="single" w:sz="6" w:space="0" w:color="4472C4" w:themeColor="accent1"/>
            </w:tcBorders>
            <w:noWrap/>
            <w:hideMark/>
          </w:tcPr>
          <w:p w14:paraId="247374D5" w14:textId="77777777" w:rsidR="001443FD" w:rsidRPr="0048686A" w:rsidRDefault="001443FD" w:rsidP="001443FD">
            <w:pPr>
              <w:jc w:val="left"/>
            </w:pPr>
            <w:r w:rsidRPr="0048686A">
              <w:t>B2C</w:t>
            </w:r>
          </w:p>
        </w:tc>
        <w:tc>
          <w:tcPr>
            <w:tcW w:w="1552" w:type="dxa"/>
            <w:tcBorders>
              <w:left w:val="single" w:sz="6" w:space="0" w:color="4472C4" w:themeColor="accent1"/>
              <w:right w:val="single" w:sz="6" w:space="0" w:color="4472C4" w:themeColor="accent1"/>
            </w:tcBorders>
            <w:noWrap/>
            <w:hideMark/>
          </w:tcPr>
          <w:p w14:paraId="7C55CDF1" w14:textId="77777777" w:rsidR="001443FD" w:rsidRPr="0048686A" w:rsidRDefault="001443FD" w:rsidP="001443FD">
            <w:pPr>
              <w:jc w:val="left"/>
            </w:pPr>
            <w:r w:rsidRPr="0048686A">
              <w:t>0b00101110</w:t>
            </w:r>
          </w:p>
        </w:tc>
        <w:tc>
          <w:tcPr>
            <w:tcW w:w="1089" w:type="dxa"/>
            <w:tcBorders>
              <w:left w:val="single" w:sz="6" w:space="0" w:color="4472C4" w:themeColor="accent1"/>
              <w:right w:val="single" w:sz="6" w:space="0" w:color="4472C4" w:themeColor="accent1"/>
            </w:tcBorders>
            <w:noWrap/>
            <w:hideMark/>
          </w:tcPr>
          <w:p w14:paraId="02CA8A18" w14:textId="77777777" w:rsidR="001443FD" w:rsidRPr="0048686A" w:rsidRDefault="001443FD" w:rsidP="001443FD">
            <w:pPr>
              <w:jc w:val="left"/>
            </w:pPr>
            <w:r w:rsidRPr="0048686A">
              <w:t>0x2e</w:t>
            </w:r>
          </w:p>
        </w:tc>
        <w:tc>
          <w:tcPr>
            <w:tcW w:w="5759" w:type="dxa"/>
            <w:tcBorders>
              <w:left w:val="single" w:sz="6" w:space="0" w:color="4472C4" w:themeColor="accent1"/>
            </w:tcBorders>
            <w:noWrap/>
            <w:hideMark/>
          </w:tcPr>
          <w:p w14:paraId="2F2071CB" w14:textId="77777777" w:rsidR="001443FD" w:rsidRPr="0048686A" w:rsidRDefault="001443FD" w:rsidP="001443FD">
            <w:pPr>
              <w:jc w:val="left"/>
            </w:pPr>
            <w:r w:rsidRPr="0048686A">
              <w:t>C = B</w:t>
            </w:r>
          </w:p>
        </w:tc>
      </w:tr>
      <w:tr w:rsidR="001443FD" w:rsidRPr="0048686A" w14:paraId="3E46B8D3" w14:textId="77777777" w:rsidTr="001443FD">
        <w:trPr>
          <w:trHeight w:val="300"/>
        </w:trPr>
        <w:tc>
          <w:tcPr>
            <w:tcW w:w="804" w:type="dxa"/>
            <w:tcBorders>
              <w:right w:val="single" w:sz="6" w:space="0" w:color="4472C4" w:themeColor="accent1"/>
            </w:tcBorders>
            <w:noWrap/>
            <w:hideMark/>
          </w:tcPr>
          <w:p w14:paraId="2627EDE3" w14:textId="77777777" w:rsidR="001443FD" w:rsidRPr="0048686A" w:rsidRDefault="001443FD" w:rsidP="001443FD">
            <w:pPr>
              <w:jc w:val="left"/>
            </w:pPr>
            <w:r w:rsidRPr="0048686A">
              <w:t>C2A</w:t>
            </w:r>
          </w:p>
        </w:tc>
        <w:tc>
          <w:tcPr>
            <w:tcW w:w="1552" w:type="dxa"/>
            <w:tcBorders>
              <w:left w:val="single" w:sz="6" w:space="0" w:color="4472C4" w:themeColor="accent1"/>
              <w:right w:val="single" w:sz="6" w:space="0" w:color="4472C4" w:themeColor="accent1"/>
            </w:tcBorders>
            <w:noWrap/>
            <w:hideMark/>
          </w:tcPr>
          <w:p w14:paraId="64DDF49B" w14:textId="77777777" w:rsidR="001443FD" w:rsidRPr="0048686A" w:rsidRDefault="001443FD" w:rsidP="001443FD">
            <w:pPr>
              <w:jc w:val="left"/>
            </w:pPr>
            <w:r w:rsidRPr="0048686A">
              <w:t>0b00101111</w:t>
            </w:r>
          </w:p>
        </w:tc>
        <w:tc>
          <w:tcPr>
            <w:tcW w:w="1089" w:type="dxa"/>
            <w:tcBorders>
              <w:left w:val="single" w:sz="6" w:space="0" w:color="4472C4" w:themeColor="accent1"/>
              <w:right w:val="single" w:sz="6" w:space="0" w:color="4472C4" w:themeColor="accent1"/>
            </w:tcBorders>
            <w:noWrap/>
            <w:hideMark/>
          </w:tcPr>
          <w:p w14:paraId="31FDC1AA" w14:textId="77777777" w:rsidR="001443FD" w:rsidRPr="0048686A" w:rsidRDefault="001443FD" w:rsidP="001443FD">
            <w:pPr>
              <w:jc w:val="left"/>
            </w:pPr>
            <w:r w:rsidRPr="0048686A">
              <w:t>0x2f</w:t>
            </w:r>
          </w:p>
        </w:tc>
        <w:tc>
          <w:tcPr>
            <w:tcW w:w="5759" w:type="dxa"/>
            <w:tcBorders>
              <w:left w:val="single" w:sz="6" w:space="0" w:color="4472C4" w:themeColor="accent1"/>
            </w:tcBorders>
            <w:noWrap/>
            <w:hideMark/>
          </w:tcPr>
          <w:p w14:paraId="6EFB6B0D" w14:textId="77777777" w:rsidR="001443FD" w:rsidRPr="0048686A" w:rsidRDefault="001443FD" w:rsidP="001443FD">
            <w:pPr>
              <w:jc w:val="left"/>
            </w:pPr>
            <w:r w:rsidRPr="0048686A">
              <w:t>A = C</w:t>
            </w:r>
          </w:p>
        </w:tc>
      </w:tr>
      <w:tr w:rsidR="001443FD" w:rsidRPr="0048686A" w14:paraId="255DABA1" w14:textId="77777777" w:rsidTr="001443FD">
        <w:trPr>
          <w:trHeight w:val="300"/>
        </w:trPr>
        <w:tc>
          <w:tcPr>
            <w:tcW w:w="804" w:type="dxa"/>
            <w:tcBorders>
              <w:right w:val="single" w:sz="6" w:space="0" w:color="4472C4" w:themeColor="accent1"/>
            </w:tcBorders>
            <w:noWrap/>
            <w:hideMark/>
          </w:tcPr>
          <w:p w14:paraId="3A2D4E18" w14:textId="77777777" w:rsidR="001443FD" w:rsidRPr="0048686A" w:rsidRDefault="001443FD" w:rsidP="001443FD">
            <w:pPr>
              <w:jc w:val="left"/>
            </w:pPr>
            <w:r w:rsidRPr="0048686A">
              <w:t>C2B</w:t>
            </w:r>
          </w:p>
        </w:tc>
        <w:tc>
          <w:tcPr>
            <w:tcW w:w="1552" w:type="dxa"/>
            <w:tcBorders>
              <w:left w:val="single" w:sz="6" w:space="0" w:color="4472C4" w:themeColor="accent1"/>
              <w:right w:val="single" w:sz="6" w:space="0" w:color="4472C4" w:themeColor="accent1"/>
            </w:tcBorders>
            <w:noWrap/>
            <w:hideMark/>
          </w:tcPr>
          <w:p w14:paraId="7719C795" w14:textId="77777777" w:rsidR="001443FD" w:rsidRPr="0048686A" w:rsidRDefault="001443FD" w:rsidP="001443FD">
            <w:pPr>
              <w:jc w:val="left"/>
            </w:pPr>
            <w:r w:rsidRPr="0048686A">
              <w:t>0b00110000</w:t>
            </w:r>
          </w:p>
        </w:tc>
        <w:tc>
          <w:tcPr>
            <w:tcW w:w="1089" w:type="dxa"/>
            <w:tcBorders>
              <w:left w:val="single" w:sz="6" w:space="0" w:color="4472C4" w:themeColor="accent1"/>
              <w:right w:val="single" w:sz="6" w:space="0" w:color="4472C4" w:themeColor="accent1"/>
            </w:tcBorders>
            <w:noWrap/>
            <w:hideMark/>
          </w:tcPr>
          <w:p w14:paraId="330A894E" w14:textId="77777777" w:rsidR="001443FD" w:rsidRPr="0048686A" w:rsidRDefault="001443FD" w:rsidP="001443FD">
            <w:pPr>
              <w:jc w:val="left"/>
            </w:pPr>
            <w:r w:rsidRPr="0048686A">
              <w:t>0x30</w:t>
            </w:r>
          </w:p>
        </w:tc>
        <w:tc>
          <w:tcPr>
            <w:tcW w:w="5759" w:type="dxa"/>
            <w:tcBorders>
              <w:left w:val="single" w:sz="6" w:space="0" w:color="4472C4" w:themeColor="accent1"/>
            </w:tcBorders>
            <w:noWrap/>
            <w:hideMark/>
          </w:tcPr>
          <w:p w14:paraId="364237A6" w14:textId="77777777" w:rsidR="001443FD" w:rsidRPr="0048686A" w:rsidRDefault="001443FD" w:rsidP="001443FD">
            <w:pPr>
              <w:jc w:val="left"/>
            </w:pPr>
            <w:r w:rsidRPr="0048686A">
              <w:t>B = C</w:t>
            </w:r>
          </w:p>
        </w:tc>
      </w:tr>
      <w:tr w:rsidR="001443FD" w:rsidRPr="0048686A" w14:paraId="5F8EA324" w14:textId="77777777" w:rsidTr="001443FD">
        <w:trPr>
          <w:trHeight w:val="300"/>
        </w:trPr>
        <w:tc>
          <w:tcPr>
            <w:tcW w:w="804" w:type="dxa"/>
            <w:tcBorders>
              <w:right w:val="single" w:sz="6" w:space="0" w:color="4472C4" w:themeColor="accent1"/>
            </w:tcBorders>
            <w:noWrap/>
            <w:hideMark/>
          </w:tcPr>
          <w:p w14:paraId="158E0E8A" w14:textId="77777777" w:rsidR="001443FD" w:rsidRPr="0048686A" w:rsidRDefault="001443FD" w:rsidP="001443FD">
            <w:pPr>
              <w:jc w:val="left"/>
            </w:pPr>
            <w:r w:rsidRPr="0048686A">
              <w:t>HLT</w:t>
            </w:r>
          </w:p>
        </w:tc>
        <w:tc>
          <w:tcPr>
            <w:tcW w:w="1552" w:type="dxa"/>
            <w:tcBorders>
              <w:left w:val="single" w:sz="6" w:space="0" w:color="4472C4" w:themeColor="accent1"/>
              <w:right w:val="single" w:sz="6" w:space="0" w:color="4472C4" w:themeColor="accent1"/>
            </w:tcBorders>
            <w:noWrap/>
            <w:hideMark/>
          </w:tcPr>
          <w:p w14:paraId="05D08FD0" w14:textId="77777777" w:rsidR="001443FD" w:rsidRPr="0048686A" w:rsidRDefault="001443FD" w:rsidP="001443FD">
            <w:pPr>
              <w:jc w:val="left"/>
            </w:pPr>
            <w:r w:rsidRPr="0048686A">
              <w:t>0b00111000</w:t>
            </w:r>
          </w:p>
        </w:tc>
        <w:tc>
          <w:tcPr>
            <w:tcW w:w="1089" w:type="dxa"/>
            <w:tcBorders>
              <w:left w:val="single" w:sz="6" w:space="0" w:color="4472C4" w:themeColor="accent1"/>
              <w:right w:val="single" w:sz="6" w:space="0" w:color="4472C4" w:themeColor="accent1"/>
            </w:tcBorders>
            <w:noWrap/>
            <w:hideMark/>
          </w:tcPr>
          <w:p w14:paraId="2D29E393" w14:textId="77777777" w:rsidR="001443FD" w:rsidRPr="0048686A" w:rsidRDefault="001443FD" w:rsidP="001443FD">
            <w:pPr>
              <w:jc w:val="left"/>
            </w:pPr>
            <w:r w:rsidRPr="0048686A">
              <w:t>0x38</w:t>
            </w:r>
          </w:p>
        </w:tc>
        <w:tc>
          <w:tcPr>
            <w:tcW w:w="5759" w:type="dxa"/>
            <w:tcBorders>
              <w:left w:val="single" w:sz="6" w:space="0" w:color="4472C4" w:themeColor="accent1"/>
            </w:tcBorders>
            <w:noWrap/>
            <w:hideMark/>
          </w:tcPr>
          <w:p w14:paraId="3B0C3D0B" w14:textId="77777777" w:rsidR="001443FD" w:rsidRPr="0048686A" w:rsidRDefault="001443FD" w:rsidP="001443FD">
            <w:pPr>
              <w:jc w:val="left"/>
            </w:pPr>
            <w:r w:rsidRPr="0048686A">
              <w:t>Hält die CPU an</w:t>
            </w:r>
          </w:p>
        </w:tc>
      </w:tr>
      <w:tr w:rsidR="001443FD" w:rsidRPr="0048686A" w14:paraId="183FAB36" w14:textId="77777777" w:rsidTr="001443FD">
        <w:trPr>
          <w:trHeight w:val="300"/>
        </w:trPr>
        <w:tc>
          <w:tcPr>
            <w:tcW w:w="9204" w:type="dxa"/>
            <w:gridSpan w:val="4"/>
            <w:tcBorders>
              <w:bottom w:val="single" w:sz="12" w:space="0" w:color="4472C4" w:themeColor="accent1"/>
            </w:tcBorders>
            <w:shd w:val="clear" w:color="auto" w:fill="8EAADB" w:themeFill="accent1" w:themeFillTint="99"/>
            <w:noWrap/>
            <w:hideMark/>
          </w:tcPr>
          <w:p w14:paraId="7E15753D" w14:textId="77777777" w:rsidR="001443FD" w:rsidRPr="0048686A" w:rsidRDefault="001443FD" w:rsidP="001443FD">
            <w:pPr>
              <w:jc w:val="left"/>
            </w:pPr>
            <w:r w:rsidRPr="0048686A">
              <w:t>Vergleichsbefehle und (bedingte) Sprungbefehle</w:t>
            </w:r>
          </w:p>
        </w:tc>
      </w:tr>
      <w:tr w:rsidR="001443FD" w:rsidRPr="0048686A" w14:paraId="25B7922D" w14:textId="77777777" w:rsidTr="001443FD">
        <w:trPr>
          <w:trHeight w:val="300"/>
        </w:trPr>
        <w:tc>
          <w:tcPr>
            <w:tcW w:w="804" w:type="dxa"/>
            <w:tcBorders>
              <w:top w:val="single" w:sz="12" w:space="0" w:color="4472C4" w:themeColor="accent1"/>
              <w:right w:val="single" w:sz="6" w:space="0" w:color="4472C4" w:themeColor="accent1"/>
            </w:tcBorders>
            <w:noWrap/>
            <w:hideMark/>
          </w:tcPr>
          <w:p w14:paraId="5D97E871" w14:textId="77777777" w:rsidR="001443FD" w:rsidRPr="0048686A" w:rsidRDefault="001443FD" w:rsidP="001443FD">
            <w:pPr>
              <w:jc w:val="left"/>
            </w:pPr>
            <w:r w:rsidRPr="0048686A">
              <w:t>CMP</w:t>
            </w:r>
          </w:p>
        </w:tc>
        <w:tc>
          <w:tcPr>
            <w:tcW w:w="1552" w:type="dxa"/>
            <w:tcBorders>
              <w:top w:val="single" w:sz="12" w:space="0" w:color="4472C4" w:themeColor="accent1"/>
              <w:left w:val="single" w:sz="6" w:space="0" w:color="4472C4" w:themeColor="accent1"/>
              <w:right w:val="single" w:sz="6" w:space="0" w:color="4472C4" w:themeColor="accent1"/>
            </w:tcBorders>
            <w:noWrap/>
            <w:hideMark/>
          </w:tcPr>
          <w:p w14:paraId="27BD2F3D" w14:textId="77777777" w:rsidR="001443FD" w:rsidRPr="0048686A" w:rsidRDefault="001443FD" w:rsidP="001443FD">
            <w:pPr>
              <w:jc w:val="left"/>
            </w:pPr>
            <w:r w:rsidRPr="0048686A">
              <w:t>0b00110001</w:t>
            </w:r>
          </w:p>
        </w:tc>
        <w:tc>
          <w:tcPr>
            <w:tcW w:w="1089" w:type="dxa"/>
            <w:tcBorders>
              <w:top w:val="single" w:sz="12" w:space="0" w:color="4472C4" w:themeColor="accent1"/>
              <w:left w:val="single" w:sz="6" w:space="0" w:color="4472C4" w:themeColor="accent1"/>
              <w:right w:val="single" w:sz="6" w:space="0" w:color="4472C4" w:themeColor="accent1"/>
            </w:tcBorders>
            <w:noWrap/>
            <w:hideMark/>
          </w:tcPr>
          <w:p w14:paraId="1FC9F820" w14:textId="77777777" w:rsidR="001443FD" w:rsidRPr="0048686A" w:rsidRDefault="001443FD" w:rsidP="001443FD">
            <w:pPr>
              <w:jc w:val="left"/>
            </w:pPr>
            <w:r w:rsidRPr="0048686A">
              <w:t>0x31</w:t>
            </w:r>
          </w:p>
        </w:tc>
        <w:tc>
          <w:tcPr>
            <w:tcW w:w="5759" w:type="dxa"/>
            <w:tcBorders>
              <w:top w:val="single" w:sz="12" w:space="0" w:color="4472C4" w:themeColor="accent1"/>
              <w:left w:val="single" w:sz="6" w:space="0" w:color="4472C4" w:themeColor="accent1"/>
            </w:tcBorders>
            <w:noWrap/>
            <w:hideMark/>
          </w:tcPr>
          <w:p w14:paraId="2240A99C" w14:textId="77777777" w:rsidR="001443FD" w:rsidRPr="0048686A" w:rsidRDefault="001443FD" w:rsidP="001443FD">
            <w:pPr>
              <w:jc w:val="left"/>
            </w:pPr>
            <w:r w:rsidRPr="0048686A">
              <w:t>Setzt die Flags für A - P</w:t>
            </w:r>
          </w:p>
        </w:tc>
      </w:tr>
      <w:tr w:rsidR="001443FD" w:rsidRPr="0048686A" w14:paraId="786E4FEF" w14:textId="77777777" w:rsidTr="001443FD">
        <w:trPr>
          <w:trHeight w:val="300"/>
        </w:trPr>
        <w:tc>
          <w:tcPr>
            <w:tcW w:w="804" w:type="dxa"/>
            <w:tcBorders>
              <w:right w:val="single" w:sz="6" w:space="0" w:color="4472C4" w:themeColor="accent1"/>
            </w:tcBorders>
            <w:noWrap/>
            <w:hideMark/>
          </w:tcPr>
          <w:p w14:paraId="0E6F8D49" w14:textId="77777777" w:rsidR="001443FD" w:rsidRPr="0048686A" w:rsidRDefault="001443FD" w:rsidP="001443FD">
            <w:pPr>
              <w:jc w:val="left"/>
            </w:pPr>
            <w:r w:rsidRPr="0048686A">
              <w:t>CMPB</w:t>
            </w:r>
          </w:p>
        </w:tc>
        <w:tc>
          <w:tcPr>
            <w:tcW w:w="1552" w:type="dxa"/>
            <w:tcBorders>
              <w:left w:val="single" w:sz="6" w:space="0" w:color="4472C4" w:themeColor="accent1"/>
              <w:right w:val="single" w:sz="6" w:space="0" w:color="4472C4" w:themeColor="accent1"/>
            </w:tcBorders>
            <w:noWrap/>
            <w:hideMark/>
          </w:tcPr>
          <w:p w14:paraId="688BE130" w14:textId="77777777" w:rsidR="001443FD" w:rsidRPr="0048686A" w:rsidRDefault="001443FD" w:rsidP="001443FD">
            <w:pPr>
              <w:jc w:val="left"/>
            </w:pPr>
            <w:r w:rsidRPr="0048686A">
              <w:t>0b00110010</w:t>
            </w:r>
          </w:p>
        </w:tc>
        <w:tc>
          <w:tcPr>
            <w:tcW w:w="1089" w:type="dxa"/>
            <w:tcBorders>
              <w:left w:val="single" w:sz="6" w:space="0" w:color="4472C4" w:themeColor="accent1"/>
              <w:right w:val="single" w:sz="6" w:space="0" w:color="4472C4" w:themeColor="accent1"/>
            </w:tcBorders>
            <w:noWrap/>
            <w:hideMark/>
          </w:tcPr>
          <w:p w14:paraId="594AED11" w14:textId="77777777" w:rsidR="001443FD" w:rsidRPr="0048686A" w:rsidRDefault="001443FD" w:rsidP="001443FD">
            <w:pPr>
              <w:jc w:val="left"/>
            </w:pPr>
            <w:r w:rsidRPr="0048686A">
              <w:t>0x32</w:t>
            </w:r>
          </w:p>
        </w:tc>
        <w:tc>
          <w:tcPr>
            <w:tcW w:w="5759" w:type="dxa"/>
            <w:tcBorders>
              <w:left w:val="single" w:sz="6" w:space="0" w:color="4472C4" w:themeColor="accent1"/>
            </w:tcBorders>
            <w:noWrap/>
            <w:hideMark/>
          </w:tcPr>
          <w:p w14:paraId="2A757DF8" w14:textId="77777777" w:rsidR="001443FD" w:rsidRPr="0048686A" w:rsidRDefault="001443FD" w:rsidP="001443FD">
            <w:pPr>
              <w:jc w:val="left"/>
            </w:pPr>
            <w:r w:rsidRPr="0048686A">
              <w:t>Setzt die Flags für A - B</w:t>
            </w:r>
          </w:p>
        </w:tc>
      </w:tr>
      <w:tr w:rsidR="001443FD" w:rsidRPr="0048686A" w14:paraId="3DBD7DC0" w14:textId="77777777" w:rsidTr="001443FD">
        <w:trPr>
          <w:trHeight w:val="300"/>
        </w:trPr>
        <w:tc>
          <w:tcPr>
            <w:tcW w:w="804" w:type="dxa"/>
            <w:tcBorders>
              <w:right w:val="single" w:sz="6" w:space="0" w:color="4472C4" w:themeColor="accent1"/>
            </w:tcBorders>
            <w:noWrap/>
            <w:hideMark/>
          </w:tcPr>
          <w:p w14:paraId="3AFD708C" w14:textId="77777777" w:rsidR="001443FD" w:rsidRPr="0048686A" w:rsidRDefault="001443FD" w:rsidP="001443FD">
            <w:pPr>
              <w:jc w:val="left"/>
            </w:pPr>
            <w:r w:rsidRPr="0048686A">
              <w:t>CMPC</w:t>
            </w:r>
          </w:p>
        </w:tc>
        <w:tc>
          <w:tcPr>
            <w:tcW w:w="1552" w:type="dxa"/>
            <w:tcBorders>
              <w:left w:val="single" w:sz="6" w:space="0" w:color="4472C4" w:themeColor="accent1"/>
              <w:right w:val="single" w:sz="6" w:space="0" w:color="4472C4" w:themeColor="accent1"/>
            </w:tcBorders>
            <w:noWrap/>
            <w:hideMark/>
          </w:tcPr>
          <w:p w14:paraId="27D373EB" w14:textId="77777777" w:rsidR="001443FD" w:rsidRPr="0048686A" w:rsidRDefault="001443FD" w:rsidP="001443FD">
            <w:pPr>
              <w:jc w:val="left"/>
            </w:pPr>
            <w:r w:rsidRPr="0048686A">
              <w:t>0b00110011</w:t>
            </w:r>
          </w:p>
        </w:tc>
        <w:tc>
          <w:tcPr>
            <w:tcW w:w="1089" w:type="dxa"/>
            <w:tcBorders>
              <w:left w:val="single" w:sz="6" w:space="0" w:color="4472C4" w:themeColor="accent1"/>
              <w:right w:val="single" w:sz="6" w:space="0" w:color="4472C4" w:themeColor="accent1"/>
            </w:tcBorders>
            <w:noWrap/>
            <w:hideMark/>
          </w:tcPr>
          <w:p w14:paraId="7612B5AA" w14:textId="77777777" w:rsidR="001443FD" w:rsidRPr="0048686A" w:rsidRDefault="001443FD" w:rsidP="001443FD">
            <w:pPr>
              <w:jc w:val="left"/>
            </w:pPr>
            <w:r w:rsidRPr="0048686A">
              <w:t>0x33</w:t>
            </w:r>
          </w:p>
        </w:tc>
        <w:tc>
          <w:tcPr>
            <w:tcW w:w="5759" w:type="dxa"/>
            <w:tcBorders>
              <w:left w:val="single" w:sz="6" w:space="0" w:color="4472C4" w:themeColor="accent1"/>
            </w:tcBorders>
            <w:noWrap/>
            <w:hideMark/>
          </w:tcPr>
          <w:p w14:paraId="46D03CE8" w14:textId="77777777" w:rsidR="001443FD" w:rsidRPr="0048686A" w:rsidRDefault="001443FD" w:rsidP="001443FD">
            <w:pPr>
              <w:jc w:val="left"/>
            </w:pPr>
            <w:r w:rsidRPr="0048686A">
              <w:t>Setzt die Flags für A - C</w:t>
            </w:r>
          </w:p>
        </w:tc>
      </w:tr>
      <w:tr w:rsidR="001443FD" w:rsidRPr="0048686A" w14:paraId="38607131" w14:textId="77777777" w:rsidTr="001443FD">
        <w:trPr>
          <w:trHeight w:val="300"/>
        </w:trPr>
        <w:tc>
          <w:tcPr>
            <w:tcW w:w="804" w:type="dxa"/>
            <w:tcBorders>
              <w:right w:val="single" w:sz="6" w:space="0" w:color="4472C4" w:themeColor="accent1"/>
            </w:tcBorders>
            <w:noWrap/>
            <w:hideMark/>
          </w:tcPr>
          <w:p w14:paraId="298E170D" w14:textId="77777777" w:rsidR="001443FD" w:rsidRPr="0048686A" w:rsidRDefault="001443FD" w:rsidP="001443FD">
            <w:pPr>
              <w:jc w:val="left"/>
            </w:pPr>
            <w:r w:rsidRPr="0048686A">
              <w:t>JMP</w:t>
            </w:r>
          </w:p>
        </w:tc>
        <w:tc>
          <w:tcPr>
            <w:tcW w:w="1552" w:type="dxa"/>
            <w:tcBorders>
              <w:left w:val="single" w:sz="6" w:space="0" w:color="4472C4" w:themeColor="accent1"/>
              <w:right w:val="single" w:sz="6" w:space="0" w:color="4472C4" w:themeColor="accent1"/>
            </w:tcBorders>
            <w:noWrap/>
            <w:hideMark/>
          </w:tcPr>
          <w:p w14:paraId="4B172191" w14:textId="77777777" w:rsidR="001443FD" w:rsidRPr="0048686A" w:rsidRDefault="001443FD" w:rsidP="001443FD">
            <w:pPr>
              <w:jc w:val="left"/>
            </w:pPr>
            <w:r w:rsidRPr="0048686A">
              <w:t>0b00110100</w:t>
            </w:r>
          </w:p>
        </w:tc>
        <w:tc>
          <w:tcPr>
            <w:tcW w:w="1089" w:type="dxa"/>
            <w:tcBorders>
              <w:left w:val="single" w:sz="6" w:space="0" w:color="4472C4" w:themeColor="accent1"/>
              <w:right w:val="single" w:sz="6" w:space="0" w:color="4472C4" w:themeColor="accent1"/>
            </w:tcBorders>
            <w:noWrap/>
            <w:hideMark/>
          </w:tcPr>
          <w:p w14:paraId="516F9B54" w14:textId="77777777" w:rsidR="001443FD" w:rsidRPr="0048686A" w:rsidRDefault="001443FD" w:rsidP="001443FD">
            <w:pPr>
              <w:jc w:val="left"/>
            </w:pPr>
            <w:r w:rsidRPr="0048686A">
              <w:t>0x34</w:t>
            </w:r>
          </w:p>
        </w:tc>
        <w:tc>
          <w:tcPr>
            <w:tcW w:w="5759" w:type="dxa"/>
            <w:tcBorders>
              <w:left w:val="single" w:sz="6" w:space="0" w:color="4472C4" w:themeColor="accent1"/>
            </w:tcBorders>
            <w:noWrap/>
            <w:hideMark/>
          </w:tcPr>
          <w:p w14:paraId="41A6D5AF" w14:textId="77777777" w:rsidR="001443FD" w:rsidRPr="0048686A" w:rsidRDefault="001443FD" w:rsidP="001443FD">
            <w:pPr>
              <w:jc w:val="left"/>
            </w:pPr>
            <w:r w:rsidRPr="0048686A">
              <w:t>Springt zu RAM Adresse P für dem nächsten Befehl</w:t>
            </w:r>
          </w:p>
        </w:tc>
      </w:tr>
      <w:tr w:rsidR="001443FD" w:rsidRPr="0048686A" w14:paraId="45045629" w14:textId="77777777" w:rsidTr="001443FD">
        <w:trPr>
          <w:trHeight w:val="300"/>
        </w:trPr>
        <w:tc>
          <w:tcPr>
            <w:tcW w:w="804" w:type="dxa"/>
            <w:tcBorders>
              <w:right w:val="single" w:sz="6" w:space="0" w:color="4472C4" w:themeColor="accent1"/>
            </w:tcBorders>
            <w:noWrap/>
            <w:hideMark/>
          </w:tcPr>
          <w:p w14:paraId="66E33DBD" w14:textId="77777777" w:rsidR="001443FD" w:rsidRPr="0048686A" w:rsidRDefault="001443FD" w:rsidP="001443FD">
            <w:pPr>
              <w:jc w:val="left"/>
            </w:pPr>
            <w:r w:rsidRPr="0048686A">
              <w:t>JC</w:t>
            </w:r>
          </w:p>
        </w:tc>
        <w:tc>
          <w:tcPr>
            <w:tcW w:w="1552" w:type="dxa"/>
            <w:tcBorders>
              <w:left w:val="single" w:sz="6" w:space="0" w:color="4472C4" w:themeColor="accent1"/>
              <w:right w:val="single" w:sz="6" w:space="0" w:color="4472C4" w:themeColor="accent1"/>
            </w:tcBorders>
            <w:noWrap/>
            <w:hideMark/>
          </w:tcPr>
          <w:p w14:paraId="36C46CCE" w14:textId="77777777" w:rsidR="001443FD" w:rsidRPr="0048686A" w:rsidRDefault="001443FD" w:rsidP="001443FD">
            <w:pPr>
              <w:jc w:val="left"/>
            </w:pPr>
            <w:r w:rsidRPr="0048686A">
              <w:t>0b00110101</w:t>
            </w:r>
          </w:p>
        </w:tc>
        <w:tc>
          <w:tcPr>
            <w:tcW w:w="1089" w:type="dxa"/>
            <w:tcBorders>
              <w:left w:val="single" w:sz="6" w:space="0" w:color="4472C4" w:themeColor="accent1"/>
              <w:right w:val="single" w:sz="6" w:space="0" w:color="4472C4" w:themeColor="accent1"/>
            </w:tcBorders>
            <w:noWrap/>
            <w:hideMark/>
          </w:tcPr>
          <w:p w14:paraId="288ED8F4" w14:textId="77777777" w:rsidR="001443FD" w:rsidRPr="0048686A" w:rsidRDefault="001443FD" w:rsidP="001443FD">
            <w:pPr>
              <w:jc w:val="left"/>
            </w:pPr>
            <w:r w:rsidRPr="0048686A">
              <w:t>0x35</w:t>
            </w:r>
          </w:p>
        </w:tc>
        <w:tc>
          <w:tcPr>
            <w:tcW w:w="5759" w:type="dxa"/>
            <w:tcBorders>
              <w:left w:val="single" w:sz="6" w:space="0" w:color="4472C4" w:themeColor="accent1"/>
            </w:tcBorders>
            <w:noWrap/>
            <w:hideMark/>
          </w:tcPr>
          <w:p w14:paraId="0B25D260" w14:textId="77777777" w:rsidR="001443FD" w:rsidRPr="0048686A" w:rsidRDefault="001443FD" w:rsidP="001443FD">
            <w:pPr>
              <w:jc w:val="left"/>
            </w:pPr>
            <w:r w:rsidRPr="0048686A">
              <w:t>Springt zu RAM Adresse P, wenn die Carry-Flag gesetzt ist</w:t>
            </w:r>
          </w:p>
        </w:tc>
      </w:tr>
      <w:tr w:rsidR="001443FD" w:rsidRPr="0048686A" w14:paraId="5A03B51F" w14:textId="77777777" w:rsidTr="001443FD">
        <w:trPr>
          <w:trHeight w:val="300"/>
        </w:trPr>
        <w:tc>
          <w:tcPr>
            <w:tcW w:w="804" w:type="dxa"/>
            <w:tcBorders>
              <w:right w:val="single" w:sz="6" w:space="0" w:color="4472C4" w:themeColor="accent1"/>
            </w:tcBorders>
            <w:noWrap/>
            <w:hideMark/>
          </w:tcPr>
          <w:p w14:paraId="526A3FF4" w14:textId="77777777" w:rsidR="001443FD" w:rsidRPr="0048686A" w:rsidRDefault="001443FD" w:rsidP="001443FD">
            <w:pPr>
              <w:jc w:val="left"/>
            </w:pPr>
            <w:r w:rsidRPr="0048686A">
              <w:t>JZ</w:t>
            </w:r>
          </w:p>
        </w:tc>
        <w:tc>
          <w:tcPr>
            <w:tcW w:w="1552" w:type="dxa"/>
            <w:tcBorders>
              <w:left w:val="single" w:sz="6" w:space="0" w:color="4472C4" w:themeColor="accent1"/>
              <w:right w:val="single" w:sz="6" w:space="0" w:color="4472C4" w:themeColor="accent1"/>
            </w:tcBorders>
            <w:noWrap/>
            <w:hideMark/>
          </w:tcPr>
          <w:p w14:paraId="51246468" w14:textId="77777777" w:rsidR="001443FD" w:rsidRPr="0048686A" w:rsidRDefault="001443FD" w:rsidP="001443FD">
            <w:pPr>
              <w:jc w:val="left"/>
            </w:pPr>
            <w:r w:rsidRPr="0048686A">
              <w:t>0b00110110</w:t>
            </w:r>
          </w:p>
        </w:tc>
        <w:tc>
          <w:tcPr>
            <w:tcW w:w="1089" w:type="dxa"/>
            <w:tcBorders>
              <w:left w:val="single" w:sz="6" w:space="0" w:color="4472C4" w:themeColor="accent1"/>
              <w:right w:val="single" w:sz="6" w:space="0" w:color="4472C4" w:themeColor="accent1"/>
            </w:tcBorders>
            <w:noWrap/>
            <w:hideMark/>
          </w:tcPr>
          <w:p w14:paraId="7C2CD1C7" w14:textId="77777777" w:rsidR="001443FD" w:rsidRPr="0048686A" w:rsidRDefault="001443FD" w:rsidP="001443FD">
            <w:pPr>
              <w:jc w:val="left"/>
            </w:pPr>
            <w:r w:rsidRPr="0048686A">
              <w:t>0x36</w:t>
            </w:r>
          </w:p>
        </w:tc>
        <w:tc>
          <w:tcPr>
            <w:tcW w:w="5759" w:type="dxa"/>
            <w:tcBorders>
              <w:left w:val="single" w:sz="6" w:space="0" w:color="4472C4" w:themeColor="accent1"/>
            </w:tcBorders>
            <w:noWrap/>
            <w:hideMark/>
          </w:tcPr>
          <w:p w14:paraId="5E78C3FD" w14:textId="77777777" w:rsidR="001443FD" w:rsidRPr="0048686A" w:rsidRDefault="001443FD" w:rsidP="001443FD">
            <w:pPr>
              <w:jc w:val="left"/>
            </w:pPr>
            <w:r w:rsidRPr="0048686A">
              <w:t>Springt zu RAM Adresse P, wenn die Zero-Flag gesetzt ist</w:t>
            </w:r>
          </w:p>
        </w:tc>
      </w:tr>
      <w:tr w:rsidR="001443FD" w:rsidRPr="0048686A" w14:paraId="53734ED3" w14:textId="77777777" w:rsidTr="001443FD">
        <w:trPr>
          <w:trHeight w:val="300"/>
        </w:trPr>
        <w:tc>
          <w:tcPr>
            <w:tcW w:w="804" w:type="dxa"/>
            <w:tcBorders>
              <w:right w:val="single" w:sz="6" w:space="0" w:color="4472C4" w:themeColor="accent1"/>
            </w:tcBorders>
            <w:noWrap/>
            <w:hideMark/>
          </w:tcPr>
          <w:p w14:paraId="5B485BE6" w14:textId="77777777" w:rsidR="001443FD" w:rsidRPr="0048686A" w:rsidRDefault="001443FD" w:rsidP="001443FD">
            <w:pPr>
              <w:jc w:val="left"/>
            </w:pPr>
            <w:r w:rsidRPr="0048686A">
              <w:t>JN</w:t>
            </w:r>
          </w:p>
        </w:tc>
        <w:tc>
          <w:tcPr>
            <w:tcW w:w="1552" w:type="dxa"/>
            <w:tcBorders>
              <w:left w:val="single" w:sz="6" w:space="0" w:color="4472C4" w:themeColor="accent1"/>
              <w:right w:val="single" w:sz="6" w:space="0" w:color="4472C4" w:themeColor="accent1"/>
            </w:tcBorders>
            <w:noWrap/>
            <w:hideMark/>
          </w:tcPr>
          <w:p w14:paraId="01FA6724" w14:textId="77777777" w:rsidR="001443FD" w:rsidRPr="0048686A" w:rsidRDefault="001443FD" w:rsidP="001443FD">
            <w:pPr>
              <w:jc w:val="left"/>
            </w:pPr>
            <w:r w:rsidRPr="0048686A">
              <w:t>0b00110111</w:t>
            </w:r>
          </w:p>
        </w:tc>
        <w:tc>
          <w:tcPr>
            <w:tcW w:w="1089" w:type="dxa"/>
            <w:tcBorders>
              <w:left w:val="single" w:sz="6" w:space="0" w:color="4472C4" w:themeColor="accent1"/>
              <w:right w:val="single" w:sz="6" w:space="0" w:color="4472C4" w:themeColor="accent1"/>
            </w:tcBorders>
            <w:noWrap/>
            <w:hideMark/>
          </w:tcPr>
          <w:p w14:paraId="7E5388B8" w14:textId="77777777" w:rsidR="001443FD" w:rsidRPr="0048686A" w:rsidRDefault="001443FD" w:rsidP="001443FD">
            <w:pPr>
              <w:jc w:val="left"/>
            </w:pPr>
            <w:r w:rsidRPr="0048686A">
              <w:t>0x37</w:t>
            </w:r>
          </w:p>
        </w:tc>
        <w:tc>
          <w:tcPr>
            <w:tcW w:w="5759" w:type="dxa"/>
            <w:tcBorders>
              <w:left w:val="single" w:sz="6" w:space="0" w:color="4472C4" w:themeColor="accent1"/>
            </w:tcBorders>
            <w:noWrap/>
            <w:hideMark/>
          </w:tcPr>
          <w:p w14:paraId="65B10756" w14:textId="77777777" w:rsidR="001443FD" w:rsidRPr="0048686A" w:rsidRDefault="001443FD" w:rsidP="001443FD">
            <w:pPr>
              <w:jc w:val="left"/>
            </w:pPr>
            <w:r w:rsidRPr="0048686A">
              <w:t>Springt zu RAM Adresse P, wenn die Negative-Flag gesetzt ist</w:t>
            </w:r>
          </w:p>
        </w:tc>
      </w:tr>
      <w:tr w:rsidR="001443FD" w:rsidRPr="0048686A" w14:paraId="6CFBE085" w14:textId="77777777" w:rsidTr="00152CA0">
        <w:trPr>
          <w:trHeight w:val="300"/>
        </w:trPr>
        <w:tc>
          <w:tcPr>
            <w:tcW w:w="9204" w:type="dxa"/>
            <w:gridSpan w:val="4"/>
            <w:shd w:val="clear" w:color="auto" w:fill="8EAADB" w:themeFill="accent1" w:themeFillTint="99"/>
            <w:noWrap/>
            <w:hideMark/>
          </w:tcPr>
          <w:p w14:paraId="09A3D3AA" w14:textId="77777777" w:rsidR="001443FD" w:rsidRPr="0048686A" w:rsidRDefault="001443FD" w:rsidP="001443FD">
            <w:pPr>
              <w:jc w:val="left"/>
            </w:pPr>
            <w:r w:rsidRPr="0048686A">
              <w:t>Unterprogrammbefehle</w:t>
            </w:r>
          </w:p>
        </w:tc>
      </w:tr>
      <w:tr w:rsidR="001443FD" w:rsidRPr="0048686A" w14:paraId="1744BD5C" w14:textId="77777777" w:rsidTr="00152CA0">
        <w:trPr>
          <w:trHeight w:val="300"/>
        </w:trPr>
        <w:tc>
          <w:tcPr>
            <w:tcW w:w="804" w:type="dxa"/>
            <w:tcBorders>
              <w:top w:val="single" w:sz="12" w:space="0" w:color="4472C4" w:themeColor="accent1"/>
              <w:right w:val="single" w:sz="6" w:space="0" w:color="4472C4" w:themeColor="accent1"/>
            </w:tcBorders>
            <w:noWrap/>
            <w:hideMark/>
          </w:tcPr>
          <w:p w14:paraId="15E13E43" w14:textId="77777777" w:rsidR="001443FD" w:rsidRPr="0048686A" w:rsidRDefault="001443FD" w:rsidP="001443FD">
            <w:pPr>
              <w:jc w:val="left"/>
            </w:pPr>
            <w:r w:rsidRPr="0048686A">
              <w:t>RET</w:t>
            </w:r>
          </w:p>
        </w:tc>
        <w:tc>
          <w:tcPr>
            <w:tcW w:w="1552" w:type="dxa"/>
            <w:tcBorders>
              <w:top w:val="single" w:sz="12" w:space="0" w:color="4472C4" w:themeColor="accent1"/>
              <w:left w:val="single" w:sz="6" w:space="0" w:color="4472C4" w:themeColor="accent1"/>
              <w:right w:val="single" w:sz="6" w:space="0" w:color="4472C4" w:themeColor="accent1"/>
            </w:tcBorders>
            <w:noWrap/>
            <w:hideMark/>
          </w:tcPr>
          <w:p w14:paraId="7D1E5233" w14:textId="77777777" w:rsidR="001443FD" w:rsidRPr="0048686A" w:rsidRDefault="001443FD" w:rsidP="001443FD">
            <w:pPr>
              <w:jc w:val="left"/>
            </w:pPr>
            <w:r w:rsidRPr="0048686A">
              <w:t>0b11111110</w:t>
            </w:r>
          </w:p>
        </w:tc>
        <w:tc>
          <w:tcPr>
            <w:tcW w:w="1089" w:type="dxa"/>
            <w:tcBorders>
              <w:top w:val="single" w:sz="12" w:space="0" w:color="4472C4" w:themeColor="accent1"/>
              <w:left w:val="single" w:sz="6" w:space="0" w:color="4472C4" w:themeColor="accent1"/>
              <w:right w:val="single" w:sz="6" w:space="0" w:color="4472C4" w:themeColor="accent1"/>
            </w:tcBorders>
            <w:noWrap/>
            <w:hideMark/>
          </w:tcPr>
          <w:p w14:paraId="0F4461C5" w14:textId="77777777" w:rsidR="001443FD" w:rsidRPr="0048686A" w:rsidRDefault="001443FD" w:rsidP="001443FD">
            <w:pPr>
              <w:jc w:val="left"/>
            </w:pPr>
            <w:r w:rsidRPr="0048686A">
              <w:t>0xfe</w:t>
            </w:r>
          </w:p>
        </w:tc>
        <w:tc>
          <w:tcPr>
            <w:tcW w:w="5759" w:type="dxa"/>
            <w:tcBorders>
              <w:top w:val="single" w:sz="12" w:space="0" w:color="4472C4" w:themeColor="accent1"/>
              <w:left w:val="single" w:sz="6" w:space="0" w:color="4472C4" w:themeColor="accent1"/>
            </w:tcBorders>
            <w:noWrap/>
            <w:hideMark/>
          </w:tcPr>
          <w:p w14:paraId="4D678421" w14:textId="77777777" w:rsidR="001443FD" w:rsidRPr="0048686A" w:rsidRDefault="001443FD" w:rsidP="001443FD">
            <w:pPr>
              <w:jc w:val="left"/>
            </w:pPr>
            <w:r w:rsidRPr="0048686A">
              <w:t>Kehrt von der Subroutine zurück zur Adresse, die in 0xff gespeichert ist</w:t>
            </w:r>
          </w:p>
        </w:tc>
      </w:tr>
      <w:tr w:rsidR="001443FD" w:rsidRPr="0048686A" w14:paraId="45CA9C5C" w14:textId="77777777" w:rsidTr="001443FD">
        <w:trPr>
          <w:trHeight w:val="300"/>
        </w:trPr>
        <w:tc>
          <w:tcPr>
            <w:tcW w:w="804" w:type="dxa"/>
            <w:tcBorders>
              <w:right w:val="single" w:sz="6" w:space="0" w:color="4472C4" w:themeColor="accent1"/>
            </w:tcBorders>
            <w:noWrap/>
            <w:hideMark/>
          </w:tcPr>
          <w:p w14:paraId="43211DF5" w14:textId="77777777" w:rsidR="001443FD" w:rsidRPr="0048686A" w:rsidRDefault="001443FD" w:rsidP="001443FD">
            <w:pPr>
              <w:jc w:val="left"/>
            </w:pPr>
            <w:r w:rsidRPr="0048686A">
              <w:t>CALL</w:t>
            </w:r>
          </w:p>
        </w:tc>
        <w:tc>
          <w:tcPr>
            <w:tcW w:w="1552" w:type="dxa"/>
            <w:tcBorders>
              <w:left w:val="single" w:sz="6" w:space="0" w:color="4472C4" w:themeColor="accent1"/>
              <w:right w:val="single" w:sz="6" w:space="0" w:color="4472C4" w:themeColor="accent1"/>
            </w:tcBorders>
            <w:noWrap/>
            <w:hideMark/>
          </w:tcPr>
          <w:p w14:paraId="688707EF" w14:textId="77777777" w:rsidR="001443FD" w:rsidRPr="0048686A" w:rsidRDefault="001443FD" w:rsidP="001443FD">
            <w:pPr>
              <w:jc w:val="left"/>
            </w:pPr>
            <w:r w:rsidRPr="0048686A">
              <w:t>0b11111111</w:t>
            </w:r>
          </w:p>
        </w:tc>
        <w:tc>
          <w:tcPr>
            <w:tcW w:w="1089" w:type="dxa"/>
            <w:tcBorders>
              <w:left w:val="single" w:sz="6" w:space="0" w:color="4472C4" w:themeColor="accent1"/>
              <w:right w:val="single" w:sz="6" w:space="0" w:color="4472C4" w:themeColor="accent1"/>
            </w:tcBorders>
            <w:noWrap/>
            <w:hideMark/>
          </w:tcPr>
          <w:p w14:paraId="1F48440D" w14:textId="77777777" w:rsidR="001443FD" w:rsidRPr="0048686A" w:rsidRDefault="001443FD" w:rsidP="001443FD">
            <w:pPr>
              <w:jc w:val="left"/>
            </w:pPr>
            <w:r w:rsidRPr="0048686A">
              <w:t>0xff</w:t>
            </w:r>
          </w:p>
        </w:tc>
        <w:tc>
          <w:tcPr>
            <w:tcW w:w="5759" w:type="dxa"/>
            <w:tcBorders>
              <w:left w:val="single" w:sz="6" w:space="0" w:color="4472C4" w:themeColor="accent1"/>
            </w:tcBorders>
            <w:noWrap/>
            <w:hideMark/>
          </w:tcPr>
          <w:p w14:paraId="3267739A" w14:textId="77777777" w:rsidR="001443FD" w:rsidRPr="0048686A" w:rsidRDefault="001443FD" w:rsidP="001443FD">
            <w:pPr>
              <w:jc w:val="left"/>
            </w:pPr>
            <w:r w:rsidRPr="0048686A">
              <w:t>Springt zu der Subroutine bei P, speichert den Pointer in 0xff</w:t>
            </w:r>
          </w:p>
        </w:tc>
      </w:tr>
    </w:tbl>
    <w:p w14:paraId="09F0BC37" w14:textId="666A8AB8" w:rsidR="007E3DBD" w:rsidRDefault="007E3DBD">
      <w:pPr>
        <w:jc w:val="left"/>
        <w:rPr>
          <w:rStyle w:val="jlqj4b"/>
        </w:rPr>
      </w:pPr>
    </w:p>
    <w:p w14:paraId="235B7BE5" w14:textId="14BF742B" w:rsidR="0038309C" w:rsidRDefault="0038309C">
      <w:pPr>
        <w:jc w:val="left"/>
        <w:rPr>
          <w:rStyle w:val="jlqj4b"/>
        </w:rPr>
      </w:pPr>
      <w:r>
        <w:rPr>
          <w:rStyle w:val="jlqj4b"/>
        </w:rPr>
        <w:br w:type="page"/>
      </w:r>
    </w:p>
    <w:p w14:paraId="0FD85FE1" w14:textId="3754B464" w:rsidR="002F5CA3" w:rsidRDefault="0038309C" w:rsidP="0038309C">
      <w:pPr>
        <w:pStyle w:val="berschrift1"/>
        <w:rPr>
          <w:rStyle w:val="jlqj4b"/>
        </w:rPr>
      </w:pPr>
      <w:bookmarkStart w:id="247" w:name="_Toc82533365"/>
      <w:r>
        <w:rPr>
          <w:rStyle w:val="jlqj4b"/>
        </w:rPr>
        <w:lastRenderedPageBreak/>
        <w:t>Quellenverzeichnis</w:t>
      </w:r>
      <w:bookmarkEnd w:id="247"/>
    </w:p>
    <w:p w14:paraId="1C8BB205" w14:textId="0907F871" w:rsidR="0038309C" w:rsidRDefault="0038309C" w:rsidP="0038309C">
      <w:pPr>
        <w:rPr>
          <w:bCs/>
          <w:sz w:val="26"/>
          <w:szCs w:val="26"/>
        </w:rPr>
      </w:pPr>
      <w:r w:rsidRPr="0038309C">
        <w:rPr>
          <w:bCs/>
          <w:sz w:val="26"/>
          <w:szCs w:val="26"/>
        </w:rPr>
        <w:t>Literaturquellen:</w:t>
      </w:r>
    </w:p>
    <w:p w14:paraId="33C039EB" w14:textId="26857E7B" w:rsidR="006B2F30" w:rsidRDefault="006B2F30" w:rsidP="0027310C">
      <w:pPr>
        <w:pStyle w:val="Listenabsatz"/>
        <w:numPr>
          <w:ilvl w:val="0"/>
          <w:numId w:val="21"/>
        </w:numPr>
        <w:rPr>
          <w:bCs/>
        </w:rPr>
      </w:pPr>
      <w:r w:rsidRPr="0027310C">
        <w:rPr>
          <w:bCs/>
        </w:rPr>
        <w:t>Malvino, Albert P. und Brown, Jerald A. (1999), Digital Computer Electronics, 3. Aufl., o.O.</w:t>
      </w:r>
    </w:p>
    <w:p w14:paraId="1841D1A6" w14:textId="08E4742E" w:rsidR="0027310C" w:rsidRDefault="0010097E" w:rsidP="0027310C">
      <w:pPr>
        <w:pStyle w:val="Listenabsatz"/>
        <w:rPr>
          <w:bCs/>
        </w:rPr>
      </w:pPr>
      <w:hyperlink r:id="rId52" w:history="1">
        <w:r w:rsidR="0027310C" w:rsidRPr="00906F37">
          <w:rPr>
            <w:rStyle w:val="Hyperlink"/>
            <w:bCs/>
          </w:rPr>
          <w:t>https://pdfcookie.com/download/digital-computer-electronics-albert-paul-malvino-and-jerald-a-brownpdf-5lq3xewng8v7</w:t>
        </w:r>
      </w:hyperlink>
    </w:p>
    <w:p w14:paraId="0B92FAF5" w14:textId="27993033" w:rsidR="0027310C" w:rsidRPr="00D86E3A" w:rsidRDefault="0027310C" w:rsidP="0027310C">
      <w:pPr>
        <w:pStyle w:val="Listenabsatz"/>
        <w:numPr>
          <w:ilvl w:val="0"/>
          <w:numId w:val="21"/>
        </w:numPr>
        <w:rPr>
          <w:bCs/>
        </w:rPr>
      </w:pPr>
      <w:r w:rsidRPr="0027310C">
        <w:rPr>
          <w:bCs/>
          <w:lang w:val="en-GB"/>
        </w:rPr>
        <w:t>o.V. (2011), Comp</w:t>
      </w:r>
      <w:r>
        <w:rPr>
          <w:bCs/>
          <w:lang w:val="en-GB"/>
        </w:rPr>
        <w:t>u</w:t>
      </w:r>
      <w:r w:rsidRPr="0027310C">
        <w:rPr>
          <w:bCs/>
          <w:lang w:val="en-GB"/>
        </w:rPr>
        <w:t xml:space="preserve">ter Science 220: Assembly Language &amp; Comp. </w:t>
      </w:r>
      <w:r w:rsidRPr="00D86E3A">
        <w:rPr>
          <w:bCs/>
        </w:rPr>
        <w:t xml:space="preserve">Architecture-Topic Notes: </w:t>
      </w:r>
      <w:r w:rsidRPr="00D86E3A">
        <w:rPr>
          <w:bCs/>
          <w:lang w:val="en-GB"/>
        </w:rPr>
        <w:t>Sequential Circuits,</w:t>
      </w:r>
      <w:r w:rsidRPr="00D86E3A">
        <w:rPr>
          <w:bCs/>
        </w:rPr>
        <w:t xml:space="preserve"> </w:t>
      </w:r>
      <w:r w:rsidR="00D86E3A" w:rsidRPr="00D86E3A">
        <w:rPr>
          <w:bCs/>
        </w:rPr>
        <w:t>Mitschrift einer Vorlesung des Sie</w:t>
      </w:r>
      <w:r w:rsidR="00D86E3A">
        <w:rPr>
          <w:bCs/>
        </w:rPr>
        <w:t>na College, Siena</w:t>
      </w:r>
    </w:p>
    <w:p w14:paraId="5D3CF234" w14:textId="0CE833E4" w:rsidR="0027310C" w:rsidRPr="00D86E3A" w:rsidRDefault="0010097E" w:rsidP="0027310C">
      <w:pPr>
        <w:pStyle w:val="Listenabsatz"/>
        <w:rPr>
          <w:bCs/>
        </w:rPr>
      </w:pPr>
      <w:hyperlink r:id="rId53" w:history="1">
        <w:r w:rsidR="0027310C" w:rsidRPr="00D86E3A">
          <w:rPr>
            <w:rStyle w:val="Hyperlink"/>
            <w:bCs/>
          </w:rPr>
          <w:t>https://pdfhoney.com/compress-pdf.html?fileurl=https://silo.tips/downloadFile/topic-notes-sequential-circuits&amp;title=Topic+Notes%3A+Sequential+Circuits&amp;utm_source=silotips&amp;utm_medium=queue&amp;utm_campaign=-1</w:t>
        </w:r>
      </w:hyperlink>
    </w:p>
    <w:p w14:paraId="25435891" w14:textId="5CBE807E" w:rsidR="00D86E3A" w:rsidRDefault="00CE4E0D" w:rsidP="00D86E3A">
      <w:pPr>
        <w:pStyle w:val="Listenabsatz"/>
        <w:numPr>
          <w:ilvl w:val="0"/>
          <w:numId w:val="21"/>
        </w:numPr>
        <w:rPr>
          <w:bCs/>
        </w:rPr>
      </w:pPr>
      <w:r>
        <w:rPr>
          <w:bCs/>
        </w:rPr>
        <w:t>Prof. Dr. Wüst, Klaus (2003), Die Assemblersprache der Intel 80x86-Prozessoren, Gießen</w:t>
      </w:r>
    </w:p>
    <w:p w14:paraId="31E3F04C" w14:textId="50737C58" w:rsidR="007717F6" w:rsidRDefault="0010097E" w:rsidP="007717F6">
      <w:pPr>
        <w:pStyle w:val="Listenabsatz"/>
        <w:rPr>
          <w:bCs/>
        </w:rPr>
      </w:pPr>
      <w:hyperlink r:id="rId54" w:history="1">
        <w:r w:rsidR="00494921" w:rsidRPr="00F77F7E">
          <w:rPr>
            <w:rStyle w:val="Hyperlink"/>
            <w:bCs/>
          </w:rPr>
          <w:t>https://homepages.thm.de/~hg6458/AS.pdf</w:t>
        </w:r>
      </w:hyperlink>
    </w:p>
    <w:p w14:paraId="797624B7" w14:textId="3D3CE546" w:rsidR="00452A59" w:rsidRDefault="00452A59" w:rsidP="00452A59">
      <w:pPr>
        <w:pStyle w:val="Listenabsatz"/>
        <w:numPr>
          <w:ilvl w:val="0"/>
          <w:numId w:val="21"/>
        </w:numPr>
        <w:rPr>
          <w:rStyle w:val="Hyperlink"/>
          <w:bCs/>
          <w:color w:val="auto"/>
          <w:u w:val="none"/>
          <w:lang w:val="en-GB"/>
        </w:rPr>
      </w:pPr>
      <w:r w:rsidRPr="00452A59">
        <w:rPr>
          <w:rStyle w:val="Hyperlink"/>
          <w:bCs/>
          <w:color w:val="auto"/>
          <w:u w:val="none"/>
          <w:lang w:val="en-GB"/>
        </w:rPr>
        <w:t>Silc, J., Robic, B., Ungerer, T. (1999), Processor Architecture</w:t>
      </w:r>
      <w:r w:rsidR="00AB511C">
        <w:rPr>
          <w:rStyle w:val="Hyperlink"/>
          <w:bCs/>
          <w:color w:val="auto"/>
          <w:u w:val="none"/>
          <w:lang w:val="en-GB"/>
        </w:rPr>
        <w:t xml:space="preserve"> </w:t>
      </w:r>
      <w:r>
        <w:rPr>
          <w:rStyle w:val="Hyperlink"/>
          <w:bCs/>
          <w:color w:val="auto"/>
          <w:u w:val="none"/>
          <w:lang w:val="en-GB"/>
        </w:rPr>
        <w:t>-</w:t>
      </w:r>
      <w:r w:rsidR="00AB511C">
        <w:rPr>
          <w:rStyle w:val="Hyperlink"/>
          <w:bCs/>
          <w:color w:val="auto"/>
          <w:u w:val="none"/>
          <w:lang w:val="en-GB"/>
        </w:rPr>
        <w:t xml:space="preserve"> </w:t>
      </w:r>
      <w:r>
        <w:rPr>
          <w:rStyle w:val="Hyperlink"/>
          <w:bCs/>
          <w:color w:val="auto"/>
          <w:u w:val="none"/>
          <w:lang w:val="en-GB"/>
        </w:rPr>
        <w:t>From Dataflow to Superscalar and Beyond, 1. Aufl., o.O.</w:t>
      </w:r>
    </w:p>
    <w:p w14:paraId="39A4D144" w14:textId="77777777" w:rsidR="00452A59" w:rsidRPr="00452A59" w:rsidRDefault="00452A59" w:rsidP="00452A59">
      <w:pPr>
        <w:pStyle w:val="Listenabsatz"/>
        <w:ind w:left="4248" w:hanging="3528"/>
        <w:rPr>
          <w:rStyle w:val="Hyperlink"/>
          <w:bCs/>
          <w:color w:val="auto"/>
          <w:u w:val="none"/>
          <w:lang w:val="en-GB"/>
        </w:rPr>
      </w:pPr>
    </w:p>
    <w:p w14:paraId="64C92E09" w14:textId="77777777" w:rsidR="00B32E1D" w:rsidRDefault="00B32E1D" w:rsidP="00B32E1D">
      <w:pPr>
        <w:rPr>
          <w:bCs/>
          <w:sz w:val="26"/>
          <w:szCs w:val="26"/>
        </w:rPr>
      </w:pPr>
      <w:r w:rsidRPr="004E4467">
        <w:rPr>
          <w:bCs/>
          <w:sz w:val="26"/>
          <w:szCs w:val="26"/>
        </w:rPr>
        <w:t>Videoquellen:</w:t>
      </w:r>
    </w:p>
    <w:p w14:paraId="16E9F683" w14:textId="479BC3FB" w:rsidR="009566AD" w:rsidRPr="00882A21" w:rsidRDefault="00B32E1D" w:rsidP="00882A21">
      <w:pPr>
        <w:pStyle w:val="Listenabsatz"/>
        <w:numPr>
          <w:ilvl w:val="0"/>
          <w:numId w:val="21"/>
        </w:numPr>
        <w:rPr>
          <w:rStyle w:val="Hyperlink"/>
          <w:color w:val="auto"/>
          <w:u w:val="none"/>
          <w:lang w:val="en-GB"/>
        </w:rPr>
      </w:pPr>
      <w:r w:rsidRPr="00882A21">
        <w:rPr>
          <w:lang w:val="en-GB"/>
        </w:rPr>
        <w:t>Ben Eater (</w:t>
      </w:r>
      <w:r w:rsidR="00004622" w:rsidRPr="00882A21">
        <w:rPr>
          <w:lang w:val="en-GB"/>
        </w:rPr>
        <w:t>2015</w:t>
      </w:r>
      <w:r w:rsidRPr="00882A21">
        <w:rPr>
          <w:lang w:val="en-GB"/>
        </w:rPr>
        <w:t xml:space="preserve"> - 2018), Building an 8-bit breadboard computer!, YouTube,</w:t>
      </w:r>
      <w:r w:rsidR="00882A21" w:rsidRPr="00882A21">
        <w:rPr>
          <w:lang w:val="en-GB"/>
        </w:rPr>
        <w:t xml:space="preserve"> </w:t>
      </w:r>
      <w:hyperlink r:id="rId55" w:history="1">
        <w:r w:rsidR="00882A21" w:rsidRPr="00882A21">
          <w:rPr>
            <w:rStyle w:val="Hyperlink"/>
            <w:lang w:val="en-GB"/>
          </w:rPr>
          <w:t>https://www.youtube.com/playlist?list=PLowKtXNTBypGqImE405J2565dvjafglHU</w:t>
        </w:r>
      </w:hyperlink>
    </w:p>
    <w:p w14:paraId="1A2F3516" w14:textId="34B1C044" w:rsidR="00B4757D" w:rsidRPr="00CD7C90" w:rsidRDefault="00B4757D" w:rsidP="00CD7C90">
      <w:pPr>
        <w:pStyle w:val="Listenabsatz"/>
        <w:numPr>
          <w:ilvl w:val="0"/>
          <w:numId w:val="21"/>
        </w:numPr>
        <w:rPr>
          <w:rStyle w:val="Hyperlink"/>
          <w:color w:val="auto"/>
          <w:u w:val="none"/>
          <w:lang w:val="en-GB"/>
        </w:rPr>
      </w:pPr>
      <w:r w:rsidRPr="00CD7C90">
        <w:rPr>
          <w:lang w:val="en-GB"/>
        </w:rPr>
        <w:t xml:space="preserve">Riley, S. [Computerphile] (2018, 13. Februar) im Interview mit Professor Brailsford, Von Neumann Architecture - Computerphile, YouTube, </w:t>
      </w:r>
      <w:hyperlink r:id="rId56" w:history="1">
        <w:r w:rsidRPr="00CD7C90">
          <w:rPr>
            <w:rStyle w:val="Hyperlink"/>
            <w:lang w:val="en-GB"/>
          </w:rPr>
          <w:t>https://www.youtube.com/watch?v=Ml3-kVYLNr8</w:t>
        </w:r>
      </w:hyperlink>
    </w:p>
    <w:p w14:paraId="0FD7F409" w14:textId="6FD86B67" w:rsidR="009566AD" w:rsidRDefault="009566AD" w:rsidP="009566AD">
      <w:r>
        <w:rPr>
          <w:sz w:val="26"/>
          <w:szCs w:val="26"/>
        </w:rPr>
        <w:t>Weiterführende Literatur:</w:t>
      </w:r>
    </w:p>
    <w:p w14:paraId="6CC1696C" w14:textId="521EA122" w:rsidR="009566AD" w:rsidRPr="00CD7C90" w:rsidRDefault="009566AD" w:rsidP="00CD7C90">
      <w:pPr>
        <w:pStyle w:val="Listenabsatz"/>
        <w:numPr>
          <w:ilvl w:val="0"/>
          <w:numId w:val="21"/>
        </w:numPr>
        <w:rPr>
          <w:bCs/>
        </w:rPr>
      </w:pPr>
      <w:r w:rsidRPr="00CD7C90">
        <w:rPr>
          <w:bCs/>
        </w:rPr>
        <w:t>Tannenbaum, Andrew S. und Todd, Austin (2014), Rechnerarchitektur: Von der digitalen Logik zum Parallelrechner, 6. Aufl., o.O.</w:t>
      </w:r>
    </w:p>
    <w:p w14:paraId="52F64E97" w14:textId="29B87212" w:rsidR="009566AD" w:rsidRPr="00CD7C90" w:rsidRDefault="009566AD" w:rsidP="00CD7C90">
      <w:pPr>
        <w:pStyle w:val="Listenabsatz"/>
        <w:numPr>
          <w:ilvl w:val="0"/>
          <w:numId w:val="21"/>
        </w:numPr>
        <w:rPr>
          <w:bCs/>
        </w:rPr>
      </w:pPr>
      <w:r w:rsidRPr="00CD7C90">
        <w:rPr>
          <w:bCs/>
        </w:rPr>
        <w:t>Schiffmann, Wolfram und Schmitz, Robert (2004), Technische Informatik 1: Grundlagen der Digitalen Elektronik, 5. Aufl., o.O.</w:t>
      </w:r>
    </w:p>
    <w:p w14:paraId="5C9D3E96" w14:textId="48742DC9" w:rsidR="009566AD" w:rsidRPr="00CD7C90" w:rsidRDefault="009566AD" w:rsidP="00CD7C90">
      <w:pPr>
        <w:pStyle w:val="Listenabsatz"/>
        <w:numPr>
          <w:ilvl w:val="0"/>
          <w:numId w:val="21"/>
        </w:numPr>
        <w:rPr>
          <w:bCs/>
        </w:rPr>
      </w:pPr>
      <w:r w:rsidRPr="00CD7C90">
        <w:rPr>
          <w:bCs/>
        </w:rPr>
        <w:t>Schiffmann, Wolfram und Schmitz, Robert (2005), Technische Informatik 2: Grundlagen der Computertechnik, 5. Aufl., o.O.</w:t>
      </w:r>
    </w:p>
    <w:p w14:paraId="66F227AE" w14:textId="77777777" w:rsidR="0058541D" w:rsidRPr="00882A21" w:rsidRDefault="0058541D" w:rsidP="0058541D">
      <w:pPr>
        <w:ind w:left="360"/>
      </w:pPr>
    </w:p>
    <w:sectPr w:rsidR="0058541D" w:rsidRPr="00882A21" w:rsidSect="00577389">
      <w:footerReference w:type="default" r:id="rId57"/>
      <w:footerReference w:type="first" r:id="rId5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709F" w14:textId="77777777" w:rsidR="00663B3C" w:rsidRDefault="00663B3C" w:rsidP="009F468C">
      <w:pPr>
        <w:spacing w:after="0" w:line="240" w:lineRule="auto"/>
      </w:pPr>
      <w:r>
        <w:separator/>
      </w:r>
    </w:p>
  </w:endnote>
  <w:endnote w:type="continuationSeparator" w:id="0">
    <w:p w14:paraId="17186F95" w14:textId="77777777" w:rsidR="00663B3C" w:rsidRDefault="00663B3C" w:rsidP="009F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173679"/>
      <w:docPartObj>
        <w:docPartGallery w:val="Page Numbers (Bottom of Page)"/>
        <w:docPartUnique/>
      </w:docPartObj>
    </w:sdtPr>
    <w:sdtEndPr/>
    <w:sdtContent>
      <w:p w14:paraId="1C249E5B" w14:textId="605DFF9F" w:rsidR="00A61B25" w:rsidRDefault="00A61B25">
        <w:pPr>
          <w:pStyle w:val="Fuzeile"/>
          <w:jc w:val="right"/>
        </w:pPr>
        <w:r>
          <w:fldChar w:fldCharType="begin"/>
        </w:r>
        <w:r>
          <w:instrText>PAGE   \* MERGEFORMAT</w:instrText>
        </w:r>
        <w:r>
          <w:fldChar w:fldCharType="separate"/>
        </w:r>
        <w:r>
          <w:t>2</w:t>
        </w:r>
        <w:r>
          <w:fldChar w:fldCharType="end"/>
        </w:r>
      </w:p>
    </w:sdtContent>
  </w:sdt>
  <w:p w14:paraId="3AF44CC4" w14:textId="77777777" w:rsidR="00A61B25" w:rsidRDefault="00A61B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8041" w14:textId="2557698C" w:rsidR="00A61B25" w:rsidRDefault="00A61B25">
    <w:pPr>
      <w:pStyle w:val="Fuzeile"/>
      <w:jc w:val="right"/>
    </w:pPr>
  </w:p>
  <w:p w14:paraId="3756A311" w14:textId="77777777" w:rsidR="00A61B25" w:rsidRDefault="00A61B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78EF" w14:textId="77777777" w:rsidR="00663B3C" w:rsidRDefault="00663B3C" w:rsidP="009F468C">
      <w:pPr>
        <w:spacing w:after="0" w:line="240" w:lineRule="auto"/>
      </w:pPr>
      <w:r>
        <w:separator/>
      </w:r>
    </w:p>
  </w:footnote>
  <w:footnote w:type="continuationSeparator" w:id="0">
    <w:p w14:paraId="4CC60941" w14:textId="77777777" w:rsidR="00663B3C" w:rsidRDefault="00663B3C" w:rsidP="009F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8AB"/>
    <w:multiLevelType w:val="hybridMultilevel"/>
    <w:tmpl w:val="ED7E8BF6"/>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31441D"/>
    <w:multiLevelType w:val="hybridMultilevel"/>
    <w:tmpl w:val="93326B92"/>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0268B4"/>
    <w:multiLevelType w:val="hybridMultilevel"/>
    <w:tmpl w:val="FBD60320"/>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B404FA"/>
    <w:multiLevelType w:val="hybridMultilevel"/>
    <w:tmpl w:val="562AFA9E"/>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0A7C0D"/>
    <w:multiLevelType w:val="hybridMultilevel"/>
    <w:tmpl w:val="4440AF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701B5D"/>
    <w:multiLevelType w:val="hybridMultilevel"/>
    <w:tmpl w:val="92B22748"/>
    <w:lvl w:ilvl="0" w:tplc="E690E1EA">
      <w:start w:val="7"/>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DD11854"/>
    <w:multiLevelType w:val="hybridMultilevel"/>
    <w:tmpl w:val="3EB07766"/>
    <w:lvl w:ilvl="0" w:tplc="F1B41E2C">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0E0776"/>
    <w:multiLevelType w:val="hybridMultilevel"/>
    <w:tmpl w:val="BC045694"/>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114313"/>
    <w:multiLevelType w:val="hybridMultilevel"/>
    <w:tmpl w:val="EA7407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8567BE"/>
    <w:multiLevelType w:val="hybridMultilevel"/>
    <w:tmpl w:val="DA160FF6"/>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382118"/>
    <w:multiLevelType w:val="hybridMultilevel"/>
    <w:tmpl w:val="F078E928"/>
    <w:lvl w:ilvl="0" w:tplc="F1B41E2C">
      <w:start w:val="1"/>
      <w:numFmt w:val="bullet"/>
      <w:lvlText w:val=""/>
      <w:lvlJc w:val="left"/>
      <w:pPr>
        <w:ind w:left="1080" w:hanging="360"/>
      </w:pPr>
      <w:rPr>
        <w:rFonts w:ascii="Symbol" w:hAnsi="Symbol" w:cs="Symbol" w:hint="default"/>
        <w:b/>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E6B5AEE"/>
    <w:multiLevelType w:val="hybridMultilevel"/>
    <w:tmpl w:val="91F02428"/>
    <w:lvl w:ilvl="0" w:tplc="CF48A31A">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F08673C"/>
    <w:multiLevelType w:val="hybridMultilevel"/>
    <w:tmpl w:val="8856F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E06604"/>
    <w:multiLevelType w:val="hybridMultilevel"/>
    <w:tmpl w:val="C3400886"/>
    <w:lvl w:ilvl="0" w:tplc="8EB07BE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28701B9"/>
    <w:multiLevelType w:val="hybridMultilevel"/>
    <w:tmpl w:val="2A0C84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3A1F8E"/>
    <w:multiLevelType w:val="hybridMultilevel"/>
    <w:tmpl w:val="8F9845FA"/>
    <w:lvl w:ilvl="0" w:tplc="F1B41E2C">
      <w:start w:val="1"/>
      <w:numFmt w:val="bullet"/>
      <w:lvlText w:val=""/>
      <w:lvlJc w:val="left"/>
      <w:pPr>
        <w:ind w:left="4326" w:hanging="360"/>
      </w:pPr>
      <w:rPr>
        <w:rFonts w:ascii="Symbol" w:hAnsi="Symbol" w:cs="Symbol" w:hint="default"/>
      </w:rPr>
    </w:lvl>
    <w:lvl w:ilvl="1" w:tplc="04070003" w:tentative="1">
      <w:start w:val="1"/>
      <w:numFmt w:val="bullet"/>
      <w:lvlText w:val="o"/>
      <w:lvlJc w:val="left"/>
      <w:pPr>
        <w:ind w:left="5046" w:hanging="360"/>
      </w:pPr>
      <w:rPr>
        <w:rFonts w:ascii="Courier New" w:hAnsi="Courier New" w:cs="Courier New" w:hint="default"/>
      </w:rPr>
    </w:lvl>
    <w:lvl w:ilvl="2" w:tplc="04070005" w:tentative="1">
      <w:start w:val="1"/>
      <w:numFmt w:val="bullet"/>
      <w:lvlText w:val=""/>
      <w:lvlJc w:val="left"/>
      <w:pPr>
        <w:ind w:left="5766" w:hanging="360"/>
      </w:pPr>
      <w:rPr>
        <w:rFonts w:ascii="Wingdings" w:hAnsi="Wingdings" w:hint="default"/>
      </w:rPr>
    </w:lvl>
    <w:lvl w:ilvl="3" w:tplc="04070001" w:tentative="1">
      <w:start w:val="1"/>
      <w:numFmt w:val="bullet"/>
      <w:lvlText w:val=""/>
      <w:lvlJc w:val="left"/>
      <w:pPr>
        <w:ind w:left="6486" w:hanging="360"/>
      </w:pPr>
      <w:rPr>
        <w:rFonts w:ascii="Symbol" w:hAnsi="Symbol" w:hint="default"/>
      </w:rPr>
    </w:lvl>
    <w:lvl w:ilvl="4" w:tplc="04070003" w:tentative="1">
      <w:start w:val="1"/>
      <w:numFmt w:val="bullet"/>
      <w:lvlText w:val="o"/>
      <w:lvlJc w:val="left"/>
      <w:pPr>
        <w:ind w:left="7206" w:hanging="360"/>
      </w:pPr>
      <w:rPr>
        <w:rFonts w:ascii="Courier New" w:hAnsi="Courier New" w:cs="Courier New" w:hint="default"/>
      </w:rPr>
    </w:lvl>
    <w:lvl w:ilvl="5" w:tplc="04070005" w:tentative="1">
      <w:start w:val="1"/>
      <w:numFmt w:val="bullet"/>
      <w:lvlText w:val=""/>
      <w:lvlJc w:val="left"/>
      <w:pPr>
        <w:ind w:left="7926" w:hanging="360"/>
      </w:pPr>
      <w:rPr>
        <w:rFonts w:ascii="Wingdings" w:hAnsi="Wingdings" w:hint="default"/>
      </w:rPr>
    </w:lvl>
    <w:lvl w:ilvl="6" w:tplc="04070001" w:tentative="1">
      <w:start w:val="1"/>
      <w:numFmt w:val="bullet"/>
      <w:lvlText w:val=""/>
      <w:lvlJc w:val="left"/>
      <w:pPr>
        <w:ind w:left="8646" w:hanging="360"/>
      </w:pPr>
      <w:rPr>
        <w:rFonts w:ascii="Symbol" w:hAnsi="Symbol" w:hint="default"/>
      </w:rPr>
    </w:lvl>
    <w:lvl w:ilvl="7" w:tplc="04070003" w:tentative="1">
      <w:start w:val="1"/>
      <w:numFmt w:val="bullet"/>
      <w:lvlText w:val="o"/>
      <w:lvlJc w:val="left"/>
      <w:pPr>
        <w:ind w:left="9366" w:hanging="360"/>
      </w:pPr>
      <w:rPr>
        <w:rFonts w:ascii="Courier New" w:hAnsi="Courier New" w:cs="Courier New" w:hint="default"/>
      </w:rPr>
    </w:lvl>
    <w:lvl w:ilvl="8" w:tplc="04070005" w:tentative="1">
      <w:start w:val="1"/>
      <w:numFmt w:val="bullet"/>
      <w:lvlText w:val=""/>
      <w:lvlJc w:val="left"/>
      <w:pPr>
        <w:ind w:left="10086" w:hanging="360"/>
      </w:pPr>
      <w:rPr>
        <w:rFonts w:ascii="Wingdings" w:hAnsi="Wingdings" w:hint="default"/>
      </w:rPr>
    </w:lvl>
  </w:abstractNum>
  <w:abstractNum w:abstractNumId="16" w15:restartNumberingAfterBreak="0">
    <w:nsid w:val="46B552D2"/>
    <w:multiLevelType w:val="hybridMultilevel"/>
    <w:tmpl w:val="5AC80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404ED3"/>
    <w:multiLevelType w:val="hybridMultilevel"/>
    <w:tmpl w:val="23EA3C80"/>
    <w:lvl w:ilvl="0" w:tplc="BBB0BF0E">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8B5F72"/>
    <w:multiLevelType w:val="hybridMultilevel"/>
    <w:tmpl w:val="E13C3BDC"/>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8066B8"/>
    <w:multiLevelType w:val="hybridMultilevel"/>
    <w:tmpl w:val="10ACE9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E573796"/>
    <w:multiLevelType w:val="hybridMultilevel"/>
    <w:tmpl w:val="8CF2C80C"/>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C8503C"/>
    <w:multiLevelType w:val="hybridMultilevel"/>
    <w:tmpl w:val="C1F41E6E"/>
    <w:lvl w:ilvl="0" w:tplc="4E6E49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184F2C"/>
    <w:multiLevelType w:val="hybridMultilevel"/>
    <w:tmpl w:val="B75E2DB4"/>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667BA8"/>
    <w:multiLevelType w:val="hybridMultilevel"/>
    <w:tmpl w:val="3F1ECE76"/>
    <w:lvl w:ilvl="0" w:tplc="5372CFC4">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2294378"/>
    <w:multiLevelType w:val="hybridMultilevel"/>
    <w:tmpl w:val="7D800FB0"/>
    <w:lvl w:ilvl="0" w:tplc="105051BE">
      <w:start w:val="5"/>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5ED25C4"/>
    <w:multiLevelType w:val="hybridMultilevel"/>
    <w:tmpl w:val="73CC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BA33536"/>
    <w:multiLevelType w:val="hybridMultilevel"/>
    <w:tmpl w:val="BFC8DE36"/>
    <w:lvl w:ilvl="0" w:tplc="8D0EDFF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CBB11EE"/>
    <w:multiLevelType w:val="hybridMultilevel"/>
    <w:tmpl w:val="1D5E161E"/>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537589"/>
    <w:multiLevelType w:val="hybridMultilevel"/>
    <w:tmpl w:val="37A89C56"/>
    <w:lvl w:ilvl="0" w:tplc="BA201836">
      <w:start w:val="1"/>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8C4126"/>
    <w:multiLevelType w:val="hybridMultilevel"/>
    <w:tmpl w:val="3788D720"/>
    <w:lvl w:ilvl="0" w:tplc="932C8EE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0" w15:restartNumberingAfterBreak="0">
    <w:nsid w:val="72C0030A"/>
    <w:multiLevelType w:val="hybridMultilevel"/>
    <w:tmpl w:val="977E4258"/>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CDD74E5"/>
    <w:multiLevelType w:val="hybridMultilevel"/>
    <w:tmpl w:val="C07CF7C8"/>
    <w:lvl w:ilvl="0" w:tplc="932C8E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EEC0916"/>
    <w:multiLevelType w:val="hybridMultilevel"/>
    <w:tmpl w:val="4392C9BA"/>
    <w:lvl w:ilvl="0" w:tplc="996655D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1"/>
  </w:num>
  <w:num w:numId="4">
    <w:abstractNumId w:val="6"/>
  </w:num>
  <w:num w:numId="5">
    <w:abstractNumId w:val="15"/>
  </w:num>
  <w:num w:numId="6">
    <w:abstractNumId w:val="10"/>
  </w:num>
  <w:num w:numId="7">
    <w:abstractNumId w:val="12"/>
  </w:num>
  <w:num w:numId="8">
    <w:abstractNumId w:val="32"/>
  </w:num>
  <w:num w:numId="9">
    <w:abstractNumId w:val="16"/>
  </w:num>
  <w:num w:numId="10">
    <w:abstractNumId w:val="28"/>
  </w:num>
  <w:num w:numId="11">
    <w:abstractNumId w:val="19"/>
  </w:num>
  <w:num w:numId="12">
    <w:abstractNumId w:val="8"/>
  </w:num>
  <w:num w:numId="13">
    <w:abstractNumId w:val="26"/>
  </w:num>
  <w:num w:numId="14">
    <w:abstractNumId w:val="4"/>
  </w:num>
  <w:num w:numId="15">
    <w:abstractNumId w:val="14"/>
  </w:num>
  <w:num w:numId="16">
    <w:abstractNumId w:val="17"/>
  </w:num>
  <w:num w:numId="17">
    <w:abstractNumId w:val="18"/>
  </w:num>
  <w:num w:numId="18">
    <w:abstractNumId w:val="20"/>
  </w:num>
  <w:num w:numId="19">
    <w:abstractNumId w:val="7"/>
  </w:num>
  <w:num w:numId="20">
    <w:abstractNumId w:val="29"/>
  </w:num>
  <w:num w:numId="21">
    <w:abstractNumId w:val="27"/>
  </w:num>
  <w:num w:numId="22">
    <w:abstractNumId w:val="31"/>
  </w:num>
  <w:num w:numId="23">
    <w:abstractNumId w:val="1"/>
  </w:num>
  <w:num w:numId="24">
    <w:abstractNumId w:val="13"/>
  </w:num>
  <w:num w:numId="25">
    <w:abstractNumId w:val="0"/>
  </w:num>
  <w:num w:numId="26">
    <w:abstractNumId w:val="11"/>
  </w:num>
  <w:num w:numId="27">
    <w:abstractNumId w:val="2"/>
  </w:num>
  <w:num w:numId="28">
    <w:abstractNumId w:val="5"/>
  </w:num>
  <w:num w:numId="29">
    <w:abstractNumId w:val="23"/>
  </w:num>
  <w:num w:numId="30">
    <w:abstractNumId w:val="3"/>
  </w:num>
  <w:num w:numId="31">
    <w:abstractNumId w:val="24"/>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50"/>
    <w:rsid w:val="000013FD"/>
    <w:rsid w:val="0000213F"/>
    <w:rsid w:val="000026BD"/>
    <w:rsid w:val="00004622"/>
    <w:rsid w:val="000050ED"/>
    <w:rsid w:val="00011508"/>
    <w:rsid w:val="000117D9"/>
    <w:rsid w:val="000129E1"/>
    <w:rsid w:val="00013742"/>
    <w:rsid w:val="00015428"/>
    <w:rsid w:val="000158CC"/>
    <w:rsid w:val="0002030D"/>
    <w:rsid w:val="000220F6"/>
    <w:rsid w:val="0002265E"/>
    <w:rsid w:val="00022ADD"/>
    <w:rsid w:val="00022E3B"/>
    <w:rsid w:val="000242DF"/>
    <w:rsid w:val="00024D7E"/>
    <w:rsid w:val="0002567E"/>
    <w:rsid w:val="00025E0D"/>
    <w:rsid w:val="00027BD7"/>
    <w:rsid w:val="0003117E"/>
    <w:rsid w:val="0003151A"/>
    <w:rsid w:val="00031838"/>
    <w:rsid w:val="00033A17"/>
    <w:rsid w:val="00037AB9"/>
    <w:rsid w:val="00037F8F"/>
    <w:rsid w:val="00040657"/>
    <w:rsid w:val="00043736"/>
    <w:rsid w:val="00043CEA"/>
    <w:rsid w:val="00050BBB"/>
    <w:rsid w:val="00053AFC"/>
    <w:rsid w:val="00056754"/>
    <w:rsid w:val="00057F63"/>
    <w:rsid w:val="000611E6"/>
    <w:rsid w:val="000657A1"/>
    <w:rsid w:val="0006769E"/>
    <w:rsid w:val="000716E0"/>
    <w:rsid w:val="000734CA"/>
    <w:rsid w:val="00075A49"/>
    <w:rsid w:val="00075AFC"/>
    <w:rsid w:val="000767B5"/>
    <w:rsid w:val="000771F1"/>
    <w:rsid w:val="00082652"/>
    <w:rsid w:val="000828EA"/>
    <w:rsid w:val="0008311A"/>
    <w:rsid w:val="000865D7"/>
    <w:rsid w:val="000935AF"/>
    <w:rsid w:val="00096887"/>
    <w:rsid w:val="00097397"/>
    <w:rsid w:val="00097E7D"/>
    <w:rsid w:val="000A18C5"/>
    <w:rsid w:val="000A6B2B"/>
    <w:rsid w:val="000A7047"/>
    <w:rsid w:val="000B017F"/>
    <w:rsid w:val="000B2097"/>
    <w:rsid w:val="000B3092"/>
    <w:rsid w:val="000B3E39"/>
    <w:rsid w:val="000B46F2"/>
    <w:rsid w:val="000B5230"/>
    <w:rsid w:val="000B6D87"/>
    <w:rsid w:val="000C23D9"/>
    <w:rsid w:val="000C36E1"/>
    <w:rsid w:val="000C38B0"/>
    <w:rsid w:val="000C3B2B"/>
    <w:rsid w:val="000C48AF"/>
    <w:rsid w:val="000C536F"/>
    <w:rsid w:val="000C6686"/>
    <w:rsid w:val="000C6BAD"/>
    <w:rsid w:val="000C6EB2"/>
    <w:rsid w:val="000C7F53"/>
    <w:rsid w:val="000D030D"/>
    <w:rsid w:val="000D189B"/>
    <w:rsid w:val="000D57B0"/>
    <w:rsid w:val="000D79AF"/>
    <w:rsid w:val="000D7F43"/>
    <w:rsid w:val="000E2020"/>
    <w:rsid w:val="000E23CD"/>
    <w:rsid w:val="000E4503"/>
    <w:rsid w:val="000E4673"/>
    <w:rsid w:val="000E6658"/>
    <w:rsid w:val="000F098E"/>
    <w:rsid w:val="000F4527"/>
    <w:rsid w:val="0010097E"/>
    <w:rsid w:val="00100C39"/>
    <w:rsid w:val="001018F7"/>
    <w:rsid w:val="0010532E"/>
    <w:rsid w:val="0010583C"/>
    <w:rsid w:val="00106976"/>
    <w:rsid w:val="0011129E"/>
    <w:rsid w:val="00111800"/>
    <w:rsid w:val="0011294B"/>
    <w:rsid w:val="00115070"/>
    <w:rsid w:val="00117295"/>
    <w:rsid w:val="00123962"/>
    <w:rsid w:val="00124950"/>
    <w:rsid w:val="00130E8C"/>
    <w:rsid w:val="00131F29"/>
    <w:rsid w:val="001321D5"/>
    <w:rsid w:val="00132F53"/>
    <w:rsid w:val="00133061"/>
    <w:rsid w:val="001345F0"/>
    <w:rsid w:val="00135337"/>
    <w:rsid w:val="00136898"/>
    <w:rsid w:val="001418AE"/>
    <w:rsid w:val="00141BE2"/>
    <w:rsid w:val="001443FD"/>
    <w:rsid w:val="00145774"/>
    <w:rsid w:val="00146371"/>
    <w:rsid w:val="001506F4"/>
    <w:rsid w:val="00152CA0"/>
    <w:rsid w:val="001537D9"/>
    <w:rsid w:val="0015549A"/>
    <w:rsid w:val="00160957"/>
    <w:rsid w:val="0016103C"/>
    <w:rsid w:val="00161566"/>
    <w:rsid w:val="00162771"/>
    <w:rsid w:val="001627E7"/>
    <w:rsid w:val="00162AB7"/>
    <w:rsid w:val="00162DAE"/>
    <w:rsid w:val="001647BA"/>
    <w:rsid w:val="00165267"/>
    <w:rsid w:val="001652F8"/>
    <w:rsid w:val="00165DD3"/>
    <w:rsid w:val="00165FBC"/>
    <w:rsid w:val="0017005C"/>
    <w:rsid w:val="00177AD6"/>
    <w:rsid w:val="00177BEF"/>
    <w:rsid w:val="001823F6"/>
    <w:rsid w:val="0018511A"/>
    <w:rsid w:val="00186958"/>
    <w:rsid w:val="00192433"/>
    <w:rsid w:val="00192453"/>
    <w:rsid w:val="001942B2"/>
    <w:rsid w:val="00197206"/>
    <w:rsid w:val="001A2D0A"/>
    <w:rsid w:val="001A2F40"/>
    <w:rsid w:val="001A5B3D"/>
    <w:rsid w:val="001A5E69"/>
    <w:rsid w:val="001A6222"/>
    <w:rsid w:val="001B5065"/>
    <w:rsid w:val="001B52B3"/>
    <w:rsid w:val="001B6037"/>
    <w:rsid w:val="001B6260"/>
    <w:rsid w:val="001C64DB"/>
    <w:rsid w:val="001D1DAE"/>
    <w:rsid w:val="001D70C2"/>
    <w:rsid w:val="001E235C"/>
    <w:rsid w:val="001E4B0B"/>
    <w:rsid w:val="001E67AD"/>
    <w:rsid w:val="001F010A"/>
    <w:rsid w:val="001F0A3A"/>
    <w:rsid w:val="001F0CF6"/>
    <w:rsid w:val="001F16E0"/>
    <w:rsid w:val="001F26C3"/>
    <w:rsid w:val="001F4765"/>
    <w:rsid w:val="001F76B4"/>
    <w:rsid w:val="002017EE"/>
    <w:rsid w:val="00203B44"/>
    <w:rsid w:val="00204A1E"/>
    <w:rsid w:val="002066E9"/>
    <w:rsid w:val="00206F3A"/>
    <w:rsid w:val="00210EB6"/>
    <w:rsid w:val="002110A9"/>
    <w:rsid w:val="00211AC1"/>
    <w:rsid w:val="00212C32"/>
    <w:rsid w:val="00212DE3"/>
    <w:rsid w:val="00213B7C"/>
    <w:rsid w:val="002157D4"/>
    <w:rsid w:val="00217649"/>
    <w:rsid w:val="0021774C"/>
    <w:rsid w:val="0022324D"/>
    <w:rsid w:val="00225E10"/>
    <w:rsid w:val="002267A1"/>
    <w:rsid w:val="002277D5"/>
    <w:rsid w:val="00230CF0"/>
    <w:rsid w:val="00233A9D"/>
    <w:rsid w:val="00236473"/>
    <w:rsid w:val="00236EAE"/>
    <w:rsid w:val="002441FF"/>
    <w:rsid w:val="00244FCA"/>
    <w:rsid w:val="00245639"/>
    <w:rsid w:val="00250E08"/>
    <w:rsid w:val="00251152"/>
    <w:rsid w:val="0025432F"/>
    <w:rsid w:val="002544EE"/>
    <w:rsid w:val="002553FA"/>
    <w:rsid w:val="00255A8B"/>
    <w:rsid w:val="002577B4"/>
    <w:rsid w:val="002600CD"/>
    <w:rsid w:val="00261CE3"/>
    <w:rsid w:val="00262A64"/>
    <w:rsid w:val="00262B82"/>
    <w:rsid w:val="00270964"/>
    <w:rsid w:val="0027310C"/>
    <w:rsid w:val="002748EC"/>
    <w:rsid w:val="00277D4A"/>
    <w:rsid w:val="00277E10"/>
    <w:rsid w:val="00281142"/>
    <w:rsid w:val="002847A3"/>
    <w:rsid w:val="00293CEF"/>
    <w:rsid w:val="00295C38"/>
    <w:rsid w:val="00296225"/>
    <w:rsid w:val="002970EC"/>
    <w:rsid w:val="00297417"/>
    <w:rsid w:val="002A0107"/>
    <w:rsid w:val="002A13A2"/>
    <w:rsid w:val="002A17D3"/>
    <w:rsid w:val="002A3610"/>
    <w:rsid w:val="002A4D3E"/>
    <w:rsid w:val="002B2DEC"/>
    <w:rsid w:val="002B341C"/>
    <w:rsid w:val="002B3EF4"/>
    <w:rsid w:val="002B7C58"/>
    <w:rsid w:val="002C23EB"/>
    <w:rsid w:val="002C51DB"/>
    <w:rsid w:val="002C5627"/>
    <w:rsid w:val="002D07C9"/>
    <w:rsid w:val="002D0CA6"/>
    <w:rsid w:val="002D318E"/>
    <w:rsid w:val="002D39A8"/>
    <w:rsid w:val="002D3CA3"/>
    <w:rsid w:val="002D5F26"/>
    <w:rsid w:val="002D6728"/>
    <w:rsid w:val="002E26EB"/>
    <w:rsid w:val="002E2827"/>
    <w:rsid w:val="002E2AFC"/>
    <w:rsid w:val="002E3242"/>
    <w:rsid w:val="002E4C01"/>
    <w:rsid w:val="002F15E0"/>
    <w:rsid w:val="002F29D1"/>
    <w:rsid w:val="002F35E3"/>
    <w:rsid w:val="002F3972"/>
    <w:rsid w:val="002F3C64"/>
    <w:rsid w:val="002F3F86"/>
    <w:rsid w:val="002F3FC5"/>
    <w:rsid w:val="002F412E"/>
    <w:rsid w:val="002F5CA3"/>
    <w:rsid w:val="002F6D1B"/>
    <w:rsid w:val="00302E65"/>
    <w:rsid w:val="003032BA"/>
    <w:rsid w:val="0030373A"/>
    <w:rsid w:val="00303C41"/>
    <w:rsid w:val="0030433D"/>
    <w:rsid w:val="00305AE6"/>
    <w:rsid w:val="00306A82"/>
    <w:rsid w:val="00307E4C"/>
    <w:rsid w:val="003111DF"/>
    <w:rsid w:val="0031314B"/>
    <w:rsid w:val="003175B9"/>
    <w:rsid w:val="00320000"/>
    <w:rsid w:val="003236ED"/>
    <w:rsid w:val="00323B23"/>
    <w:rsid w:val="00332D3E"/>
    <w:rsid w:val="00334ABF"/>
    <w:rsid w:val="003377B4"/>
    <w:rsid w:val="003401E4"/>
    <w:rsid w:val="0034141B"/>
    <w:rsid w:val="00345DE5"/>
    <w:rsid w:val="00346153"/>
    <w:rsid w:val="00346E43"/>
    <w:rsid w:val="00350180"/>
    <w:rsid w:val="00351A56"/>
    <w:rsid w:val="00351CF4"/>
    <w:rsid w:val="00352134"/>
    <w:rsid w:val="00352558"/>
    <w:rsid w:val="00355EDD"/>
    <w:rsid w:val="00357402"/>
    <w:rsid w:val="00357C58"/>
    <w:rsid w:val="0036234F"/>
    <w:rsid w:val="00362421"/>
    <w:rsid w:val="003644A9"/>
    <w:rsid w:val="00365A74"/>
    <w:rsid w:val="00367AC7"/>
    <w:rsid w:val="00375CAA"/>
    <w:rsid w:val="00376EBB"/>
    <w:rsid w:val="00377E2D"/>
    <w:rsid w:val="00380C28"/>
    <w:rsid w:val="003817F2"/>
    <w:rsid w:val="00382878"/>
    <w:rsid w:val="0038299C"/>
    <w:rsid w:val="00382B09"/>
    <w:rsid w:val="0038309C"/>
    <w:rsid w:val="0039393A"/>
    <w:rsid w:val="00394F1E"/>
    <w:rsid w:val="00395368"/>
    <w:rsid w:val="00397538"/>
    <w:rsid w:val="003A012F"/>
    <w:rsid w:val="003A53B9"/>
    <w:rsid w:val="003B1DDA"/>
    <w:rsid w:val="003B3639"/>
    <w:rsid w:val="003B368C"/>
    <w:rsid w:val="003B68BC"/>
    <w:rsid w:val="003C47DF"/>
    <w:rsid w:val="003C6501"/>
    <w:rsid w:val="003C6A0D"/>
    <w:rsid w:val="003C6FF0"/>
    <w:rsid w:val="003C7846"/>
    <w:rsid w:val="003D3A63"/>
    <w:rsid w:val="003D3E72"/>
    <w:rsid w:val="003D5D9D"/>
    <w:rsid w:val="003D6383"/>
    <w:rsid w:val="003E0232"/>
    <w:rsid w:val="003E0CFF"/>
    <w:rsid w:val="003E2B81"/>
    <w:rsid w:val="003E387D"/>
    <w:rsid w:val="003E4054"/>
    <w:rsid w:val="003E46F9"/>
    <w:rsid w:val="003E640D"/>
    <w:rsid w:val="003E7046"/>
    <w:rsid w:val="003F0622"/>
    <w:rsid w:val="003F5868"/>
    <w:rsid w:val="003F6615"/>
    <w:rsid w:val="003F79D4"/>
    <w:rsid w:val="003F7ACC"/>
    <w:rsid w:val="00411019"/>
    <w:rsid w:val="004123CD"/>
    <w:rsid w:val="004156B7"/>
    <w:rsid w:val="004163A2"/>
    <w:rsid w:val="004172D8"/>
    <w:rsid w:val="00417486"/>
    <w:rsid w:val="0042193A"/>
    <w:rsid w:val="00424AAC"/>
    <w:rsid w:val="00424EA7"/>
    <w:rsid w:val="004268AB"/>
    <w:rsid w:val="0042764A"/>
    <w:rsid w:val="00431B12"/>
    <w:rsid w:val="00432063"/>
    <w:rsid w:val="00432DD0"/>
    <w:rsid w:val="00433893"/>
    <w:rsid w:val="004346FC"/>
    <w:rsid w:val="00435CE0"/>
    <w:rsid w:val="00435DAC"/>
    <w:rsid w:val="00435F66"/>
    <w:rsid w:val="0043662F"/>
    <w:rsid w:val="00436837"/>
    <w:rsid w:val="00437AB8"/>
    <w:rsid w:val="004403A1"/>
    <w:rsid w:val="00444445"/>
    <w:rsid w:val="00447D47"/>
    <w:rsid w:val="004505F8"/>
    <w:rsid w:val="00452A59"/>
    <w:rsid w:val="00453488"/>
    <w:rsid w:val="00455713"/>
    <w:rsid w:val="00457FFD"/>
    <w:rsid w:val="00462A36"/>
    <w:rsid w:val="00463B13"/>
    <w:rsid w:val="00464DA2"/>
    <w:rsid w:val="004716C1"/>
    <w:rsid w:val="00471DBE"/>
    <w:rsid w:val="004727B3"/>
    <w:rsid w:val="004733D1"/>
    <w:rsid w:val="00473CE4"/>
    <w:rsid w:val="004752DF"/>
    <w:rsid w:val="00476AB5"/>
    <w:rsid w:val="00477D21"/>
    <w:rsid w:val="00480D13"/>
    <w:rsid w:val="00481ED6"/>
    <w:rsid w:val="0048611A"/>
    <w:rsid w:val="004866C8"/>
    <w:rsid w:val="0048686A"/>
    <w:rsid w:val="00487E83"/>
    <w:rsid w:val="00491A66"/>
    <w:rsid w:val="00494921"/>
    <w:rsid w:val="00496B5F"/>
    <w:rsid w:val="004B0281"/>
    <w:rsid w:val="004B23DC"/>
    <w:rsid w:val="004B27E9"/>
    <w:rsid w:val="004B4162"/>
    <w:rsid w:val="004B5F23"/>
    <w:rsid w:val="004B7589"/>
    <w:rsid w:val="004B759E"/>
    <w:rsid w:val="004C14D9"/>
    <w:rsid w:val="004C4814"/>
    <w:rsid w:val="004C56DB"/>
    <w:rsid w:val="004C604D"/>
    <w:rsid w:val="004C6767"/>
    <w:rsid w:val="004D114F"/>
    <w:rsid w:val="004D181F"/>
    <w:rsid w:val="004D5E0D"/>
    <w:rsid w:val="004D682D"/>
    <w:rsid w:val="004D68FF"/>
    <w:rsid w:val="004D6F66"/>
    <w:rsid w:val="004D7756"/>
    <w:rsid w:val="004E0680"/>
    <w:rsid w:val="004E0A0F"/>
    <w:rsid w:val="004E16B4"/>
    <w:rsid w:val="004E1F18"/>
    <w:rsid w:val="004E2190"/>
    <w:rsid w:val="004E2297"/>
    <w:rsid w:val="004E2A7B"/>
    <w:rsid w:val="004E4159"/>
    <w:rsid w:val="004E4467"/>
    <w:rsid w:val="004E67F5"/>
    <w:rsid w:val="004E71D2"/>
    <w:rsid w:val="004E7657"/>
    <w:rsid w:val="004F085D"/>
    <w:rsid w:val="004F2390"/>
    <w:rsid w:val="004F284D"/>
    <w:rsid w:val="004F3D7C"/>
    <w:rsid w:val="004F41D6"/>
    <w:rsid w:val="004F4302"/>
    <w:rsid w:val="004F537F"/>
    <w:rsid w:val="004F5CF2"/>
    <w:rsid w:val="004F77AA"/>
    <w:rsid w:val="0050241E"/>
    <w:rsid w:val="00502EA2"/>
    <w:rsid w:val="00503DEF"/>
    <w:rsid w:val="00505886"/>
    <w:rsid w:val="00506605"/>
    <w:rsid w:val="0050688B"/>
    <w:rsid w:val="0051091C"/>
    <w:rsid w:val="00512186"/>
    <w:rsid w:val="00513B6A"/>
    <w:rsid w:val="00513FD1"/>
    <w:rsid w:val="00514939"/>
    <w:rsid w:val="00514FBE"/>
    <w:rsid w:val="00515399"/>
    <w:rsid w:val="00515C2C"/>
    <w:rsid w:val="005229A6"/>
    <w:rsid w:val="0052314A"/>
    <w:rsid w:val="00523A18"/>
    <w:rsid w:val="00526569"/>
    <w:rsid w:val="00531F61"/>
    <w:rsid w:val="00532022"/>
    <w:rsid w:val="0053550D"/>
    <w:rsid w:val="00540A66"/>
    <w:rsid w:val="005463EB"/>
    <w:rsid w:val="005465E8"/>
    <w:rsid w:val="00546A45"/>
    <w:rsid w:val="0055214B"/>
    <w:rsid w:val="00555F9E"/>
    <w:rsid w:val="00557B1A"/>
    <w:rsid w:val="00557B53"/>
    <w:rsid w:val="005635AE"/>
    <w:rsid w:val="00563C74"/>
    <w:rsid w:val="00564DE8"/>
    <w:rsid w:val="0057423C"/>
    <w:rsid w:val="00575D50"/>
    <w:rsid w:val="00576159"/>
    <w:rsid w:val="00577389"/>
    <w:rsid w:val="00580CF5"/>
    <w:rsid w:val="00581A0E"/>
    <w:rsid w:val="0058541D"/>
    <w:rsid w:val="005857DA"/>
    <w:rsid w:val="005A0463"/>
    <w:rsid w:val="005A37BE"/>
    <w:rsid w:val="005A558E"/>
    <w:rsid w:val="005A5EF5"/>
    <w:rsid w:val="005A73CC"/>
    <w:rsid w:val="005A744C"/>
    <w:rsid w:val="005A7D5C"/>
    <w:rsid w:val="005B0DB1"/>
    <w:rsid w:val="005B1486"/>
    <w:rsid w:val="005B2DAF"/>
    <w:rsid w:val="005B6EFF"/>
    <w:rsid w:val="005B73EC"/>
    <w:rsid w:val="005B785D"/>
    <w:rsid w:val="005C4A3B"/>
    <w:rsid w:val="005C7964"/>
    <w:rsid w:val="005D09CA"/>
    <w:rsid w:val="005D1C32"/>
    <w:rsid w:val="005D2A33"/>
    <w:rsid w:val="005D2F3A"/>
    <w:rsid w:val="005D4040"/>
    <w:rsid w:val="005D4650"/>
    <w:rsid w:val="005D4F99"/>
    <w:rsid w:val="005D5249"/>
    <w:rsid w:val="005D586C"/>
    <w:rsid w:val="005D5F5E"/>
    <w:rsid w:val="005D66C7"/>
    <w:rsid w:val="005E0144"/>
    <w:rsid w:val="005E11D1"/>
    <w:rsid w:val="005E1CAD"/>
    <w:rsid w:val="005E7E24"/>
    <w:rsid w:val="005F0E2A"/>
    <w:rsid w:val="005F1F3D"/>
    <w:rsid w:val="005F43E6"/>
    <w:rsid w:val="005F6F55"/>
    <w:rsid w:val="005F7108"/>
    <w:rsid w:val="00602039"/>
    <w:rsid w:val="00603B12"/>
    <w:rsid w:val="00604C3E"/>
    <w:rsid w:val="006074E7"/>
    <w:rsid w:val="006126BE"/>
    <w:rsid w:val="00614902"/>
    <w:rsid w:val="00614CB0"/>
    <w:rsid w:val="006250DA"/>
    <w:rsid w:val="00625631"/>
    <w:rsid w:val="006272CD"/>
    <w:rsid w:val="00627DCC"/>
    <w:rsid w:val="00635D6F"/>
    <w:rsid w:val="00637213"/>
    <w:rsid w:val="006424EB"/>
    <w:rsid w:val="0064719C"/>
    <w:rsid w:val="00647497"/>
    <w:rsid w:val="00647D5C"/>
    <w:rsid w:val="00652F12"/>
    <w:rsid w:val="006535AA"/>
    <w:rsid w:val="00654FE4"/>
    <w:rsid w:val="00655442"/>
    <w:rsid w:val="006561F2"/>
    <w:rsid w:val="00656337"/>
    <w:rsid w:val="00656F32"/>
    <w:rsid w:val="006606DE"/>
    <w:rsid w:val="00660B52"/>
    <w:rsid w:val="00663B3C"/>
    <w:rsid w:val="00663F92"/>
    <w:rsid w:val="00665D3B"/>
    <w:rsid w:val="00670C8F"/>
    <w:rsid w:val="00672984"/>
    <w:rsid w:val="0067605A"/>
    <w:rsid w:val="0067692C"/>
    <w:rsid w:val="0068109D"/>
    <w:rsid w:val="00681885"/>
    <w:rsid w:val="00684274"/>
    <w:rsid w:val="00684311"/>
    <w:rsid w:val="00685698"/>
    <w:rsid w:val="006878EE"/>
    <w:rsid w:val="006901D5"/>
    <w:rsid w:val="00690D1C"/>
    <w:rsid w:val="006912D6"/>
    <w:rsid w:val="006930DD"/>
    <w:rsid w:val="00693114"/>
    <w:rsid w:val="006936BB"/>
    <w:rsid w:val="00693E56"/>
    <w:rsid w:val="00694169"/>
    <w:rsid w:val="006941F2"/>
    <w:rsid w:val="00694275"/>
    <w:rsid w:val="00695835"/>
    <w:rsid w:val="00695CD8"/>
    <w:rsid w:val="00696514"/>
    <w:rsid w:val="006A2810"/>
    <w:rsid w:val="006A3804"/>
    <w:rsid w:val="006A4F6B"/>
    <w:rsid w:val="006A585C"/>
    <w:rsid w:val="006B0A29"/>
    <w:rsid w:val="006B20DE"/>
    <w:rsid w:val="006B2F30"/>
    <w:rsid w:val="006B3157"/>
    <w:rsid w:val="006B41BB"/>
    <w:rsid w:val="006B6247"/>
    <w:rsid w:val="006B6D2E"/>
    <w:rsid w:val="006B7C1A"/>
    <w:rsid w:val="006C197A"/>
    <w:rsid w:val="006D066A"/>
    <w:rsid w:val="006D5C2F"/>
    <w:rsid w:val="006D75A8"/>
    <w:rsid w:val="006E0E27"/>
    <w:rsid w:val="006E25A7"/>
    <w:rsid w:val="006E4FE8"/>
    <w:rsid w:val="006E58C9"/>
    <w:rsid w:val="006E6FC0"/>
    <w:rsid w:val="006F0D8C"/>
    <w:rsid w:val="00701610"/>
    <w:rsid w:val="00701702"/>
    <w:rsid w:val="00702C73"/>
    <w:rsid w:val="007033B3"/>
    <w:rsid w:val="00707D91"/>
    <w:rsid w:val="00712269"/>
    <w:rsid w:val="0071527E"/>
    <w:rsid w:val="0072136E"/>
    <w:rsid w:val="00722705"/>
    <w:rsid w:val="007238DD"/>
    <w:rsid w:val="00732CF3"/>
    <w:rsid w:val="007360AB"/>
    <w:rsid w:val="00740624"/>
    <w:rsid w:val="00741F4D"/>
    <w:rsid w:val="007433D6"/>
    <w:rsid w:val="007455AE"/>
    <w:rsid w:val="00746206"/>
    <w:rsid w:val="007470F4"/>
    <w:rsid w:val="00750191"/>
    <w:rsid w:val="007508B4"/>
    <w:rsid w:val="00753B9A"/>
    <w:rsid w:val="00755152"/>
    <w:rsid w:val="0075620D"/>
    <w:rsid w:val="007568A8"/>
    <w:rsid w:val="00756A73"/>
    <w:rsid w:val="007607DA"/>
    <w:rsid w:val="00761010"/>
    <w:rsid w:val="00761859"/>
    <w:rsid w:val="00761CE0"/>
    <w:rsid w:val="00762A4A"/>
    <w:rsid w:val="00765480"/>
    <w:rsid w:val="00766502"/>
    <w:rsid w:val="007703D3"/>
    <w:rsid w:val="007717F6"/>
    <w:rsid w:val="00772974"/>
    <w:rsid w:val="007729CA"/>
    <w:rsid w:val="007733CC"/>
    <w:rsid w:val="007756A4"/>
    <w:rsid w:val="0078000F"/>
    <w:rsid w:val="00783983"/>
    <w:rsid w:val="00783CA1"/>
    <w:rsid w:val="007850AA"/>
    <w:rsid w:val="00786D57"/>
    <w:rsid w:val="00786DCC"/>
    <w:rsid w:val="00787811"/>
    <w:rsid w:val="00792BC6"/>
    <w:rsid w:val="00792F7A"/>
    <w:rsid w:val="00795307"/>
    <w:rsid w:val="00797E22"/>
    <w:rsid w:val="007A1468"/>
    <w:rsid w:val="007A2279"/>
    <w:rsid w:val="007A2957"/>
    <w:rsid w:val="007A2AD6"/>
    <w:rsid w:val="007A3A06"/>
    <w:rsid w:val="007A3D5A"/>
    <w:rsid w:val="007A6830"/>
    <w:rsid w:val="007B0C71"/>
    <w:rsid w:val="007C05C2"/>
    <w:rsid w:val="007D071F"/>
    <w:rsid w:val="007D08E7"/>
    <w:rsid w:val="007D2A61"/>
    <w:rsid w:val="007D4237"/>
    <w:rsid w:val="007D51D8"/>
    <w:rsid w:val="007D5D11"/>
    <w:rsid w:val="007D61A8"/>
    <w:rsid w:val="007D68E4"/>
    <w:rsid w:val="007D7690"/>
    <w:rsid w:val="007E03B9"/>
    <w:rsid w:val="007E1386"/>
    <w:rsid w:val="007E253A"/>
    <w:rsid w:val="007E33CF"/>
    <w:rsid w:val="007E3DBD"/>
    <w:rsid w:val="007F2514"/>
    <w:rsid w:val="007F339C"/>
    <w:rsid w:val="007F4F8A"/>
    <w:rsid w:val="0080084D"/>
    <w:rsid w:val="008034AB"/>
    <w:rsid w:val="008036EA"/>
    <w:rsid w:val="00810679"/>
    <w:rsid w:val="008127CF"/>
    <w:rsid w:val="00815576"/>
    <w:rsid w:val="0081562F"/>
    <w:rsid w:val="00817706"/>
    <w:rsid w:val="0081786A"/>
    <w:rsid w:val="00820682"/>
    <w:rsid w:val="00820FBE"/>
    <w:rsid w:val="008216B6"/>
    <w:rsid w:val="00821FF2"/>
    <w:rsid w:val="00822345"/>
    <w:rsid w:val="00826904"/>
    <w:rsid w:val="00826DE7"/>
    <w:rsid w:val="008328D8"/>
    <w:rsid w:val="00833A6C"/>
    <w:rsid w:val="00834420"/>
    <w:rsid w:val="00834D14"/>
    <w:rsid w:val="0083524F"/>
    <w:rsid w:val="008379D3"/>
    <w:rsid w:val="00841139"/>
    <w:rsid w:val="00841663"/>
    <w:rsid w:val="00842E2F"/>
    <w:rsid w:val="0084396D"/>
    <w:rsid w:val="008446F1"/>
    <w:rsid w:val="00845D36"/>
    <w:rsid w:val="008531C9"/>
    <w:rsid w:val="008547CF"/>
    <w:rsid w:val="008564BD"/>
    <w:rsid w:val="00863F7F"/>
    <w:rsid w:val="00864206"/>
    <w:rsid w:val="00864654"/>
    <w:rsid w:val="0086563C"/>
    <w:rsid w:val="008712B2"/>
    <w:rsid w:val="008725EA"/>
    <w:rsid w:val="008755BF"/>
    <w:rsid w:val="008814F4"/>
    <w:rsid w:val="00882A21"/>
    <w:rsid w:val="008834A3"/>
    <w:rsid w:val="00883744"/>
    <w:rsid w:val="0088382C"/>
    <w:rsid w:val="00886A2F"/>
    <w:rsid w:val="00887432"/>
    <w:rsid w:val="00887545"/>
    <w:rsid w:val="00887A4F"/>
    <w:rsid w:val="0089084E"/>
    <w:rsid w:val="00891F8E"/>
    <w:rsid w:val="008A3B5F"/>
    <w:rsid w:val="008A4B4A"/>
    <w:rsid w:val="008A4B68"/>
    <w:rsid w:val="008A6CB8"/>
    <w:rsid w:val="008A7681"/>
    <w:rsid w:val="008B1F93"/>
    <w:rsid w:val="008B3ED5"/>
    <w:rsid w:val="008B76A7"/>
    <w:rsid w:val="008C1BDC"/>
    <w:rsid w:val="008C4F23"/>
    <w:rsid w:val="008D0C7F"/>
    <w:rsid w:val="008D1625"/>
    <w:rsid w:val="008D2C4D"/>
    <w:rsid w:val="008D70C9"/>
    <w:rsid w:val="008D7569"/>
    <w:rsid w:val="008D7C23"/>
    <w:rsid w:val="008E03DA"/>
    <w:rsid w:val="008E2D2B"/>
    <w:rsid w:val="008E3117"/>
    <w:rsid w:val="008E4D1E"/>
    <w:rsid w:val="008E55CB"/>
    <w:rsid w:val="008F10EF"/>
    <w:rsid w:val="008F4BF4"/>
    <w:rsid w:val="008F6BBF"/>
    <w:rsid w:val="00901B12"/>
    <w:rsid w:val="00902CA6"/>
    <w:rsid w:val="009030A1"/>
    <w:rsid w:val="00913E06"/>
    <w:rsid w:val="009152A5"/>
    <w:rsid w:val="009159E7"/>
    <w:rsid w:val="00916EE0"/>
    <w:rsid w:val="009177E6"/>
    <w:rsid w:val="00920FCD"/>
    <w:rsid w:val="00922397"/>
    <w:rsid w:val="0092349A"/>
    <w:rsid w:val="0092797E"/>
    <w:rsid w:val="0093164D"/>
    <w:rsid w:val="00932A05"/>
    <w:rsid w:val="00932AE8"/>
    <w:rsid w:val="00932CE4"/>
    <w:rsid w:val="00935765"/>
    <w:rsid w:val="00935C14"/>
    <w:rsid w:val="00940529"/>
    <w:rsid w:val="00941285"/>
    <w:rsid w:val="00941B71"/>
    <w:rsid w:val="009435BD"/>
    <w:rsid w:val="0094392B"/>
    <w:rsid w:val="00945B9E"/>
    <w:rsid w:val="00950C96"/>
    <w:rsid w:val="00951A7B"/>
    <w:rsid w:val="0095294F"/>
    <w:rsid w:val="00953434"/>
    <w:rsid w:val="00955496"/>
    <w:rsid w:val="00955C56"/>
    <w:rsid w:val="009566AD"/>
    <w:rsid w:val="0095744C"/>
    <w:rsid w:val="0095797F"/>
    <w:rsid w:val="009604F8"/>
    <w:rsid w:val="00964A30"/>
    <w:rsid w:val="00971D5E"/>
    <w:rsid w:val="00973C72"/>
    <w:rsid w:val="009750BB"/>
    <w:rsid w:val="0097546A"/>
    <w:rsid w:val="0097785B"/>
    <w:rsid w:val="009807D3"/>
    <w:rsid w:val="0098099C"/>
    <w:rsid w:val="00980C55"/>
    <w:rsid w:val="009812FE"/>
    <w:rsid w:val="00983633"/>
    <w:rsid w:val="009841F1"/>
    <w:rsid w:val="0098557A"/>
    <w:rsid w:val="00985AB2"/>
    <w:rsid w:val="009876AD"/>
    <w:rsid w:val="009951EF"/>
    <w:rsid w:val="00997A5D"/>
    <w:rsid w:val="00997E65"/>
    <w:rsid w:val="009A28AA"/>
    <w:rsid w:val="009A28DF"/>
    <w:rsid w:val="009A555E"/>
    <w:rsid w:val="009B2209"/>
    <w:rsid w:val="009B3B52"/>
    <w:rsid w:val="009B49C7"/>
    <w:rsid w:val="009B4FEE"/>
    <w:rsid w:val="009B5D87"/>
    <w:rsid w:val="009B66CD"/>
    <w:rsid w:val="009B6A5A"/>
    <w:rsid w:val="009B6E47"/>
    <w:rsid w:val="009B7298"/>
    <w:rsid w:val="009C087B"/>
    <w:rsid w:val="009C1D66"/>
    <w:rsid w:val="009C2728"/>
    <w:rsid w:val="009C2744"/>
    <w:rsid w:val="009C3FFF"/>
    <w:rsid w:val="009C7BA1"/>
    <w:rsid w:val="009D1BC0"/>
    <w:rsid w:val="009D1C89"/>
    <w:rsid w:val="009D36B2"/>
    <w:rsid w:val="009D43CF"/>
    <w:rsid w:val="009D52B5"/>
    <w:rsid w:val="009D6597"/>
    <w:rsid w:val="009D66AD"/>
    <w:rsid w:val="009D785B"/>
    <w:rsid w:val="009E0035"/>
    <w:rsid w:val="009E5D6F"/>
    <w:rsid w:val="009E6EE5"/>
    <w:rsid w:val="009F1668"/>
    <w:rsid w:val="009F25FD"/>
    <w:rsid w:val="009F2F43"/>
    <w:rsid w:val="009F3C3C"/>
    <w:rsid w:val="009F42F0"/>
    <w:rsid w:val="009F468C"/>
    <w:rsid w:val="009F644D"/>
    <w:rsid w:val="00A02D28"/>
    <w:rsid w:val="00A07A17"/>
    <w:rsid w:val="00A1188C"/>
    <w:rsid w:val="00A12D17"/>
    <w:rsid w:val="00A1497A"/>
    <w:rsid w:val="00A14F43"/>
    <w:rsid w:val="00A1572B"/>
    <w:rsid w:val="00A162DC"/>
    <w:rsid w:val="00A1639C"/>
    <w:rsid w:val="00A164EE"/>
    <w:rsid w:val="00A1733F"/>
    <w:rsid w:val="00A2543C"/>
    <w:rsid w:val="00A31686"/>
    <w:rsid w:val="00A32366"/>
    <w:rsid w:val="00A32B32"/>
    <w:rsid w:val="00A33526"/>
    <w:rsid w:val="00A37074"/>
    <w:rsid w:val="00A421CD"/>
    <w:rsid w:val="00A4251F"/>
    <w:rsid w:val="00A475E2"/>
    <w:rsid w:val="00A52194"/>
    <w:rsid w:val="00A5323B"/>
    <w:rsid w:val="00A53411"/>
    <w:rsid w:val="00A5519F"/>
    <w:rsid w:val="00A60594"/>
    <w:rsid w:val="00A61857"/>
    <w:rsid w:val="00A61B25"/>
    <w:rsid w:val="00A639E0"/>
    <w:rsid w:val="00A67D7A"/>
    <w:rsid w:val="00A7056C"/>
    <w:rsid w:val="00A71ACA"/>
    <w:rsid w:val="00A744DA"/>
    <w:rsid w:val="00A75167"/>
    <w:rsid w:val="00A7595D"/>
    <w:rsid w:val="00A76387"/>
    <w:rsid w:val="00A8019B"/>
    <w:rsid w:val="00A83146"/>
    <w:rsid w:val="00A83C7E"/>
    <w:rsid w:val="00A86E11"/>
    <w:rsid w:val="00A87D6E"/>
    <w:rsid w:val="00A906E9"/>
    <w:rsid w:val="00A908FF"/>
    <w:rsid w:val="00A909AD"/>
    <w:rsid w:val="00A90FC9"/>
    <w:rsid w:val="00A9188E"/>
    <w:rsid w:val="00A93639"/>
    <w:rsid w:val="00A953E7"/>
    <w:rsid w:val="00A95476"/>
    <w:rsid w:val="00A97891"/>
    <w:rsid w:val="00AA0FCD"/>
    <w:rsid w:val="00AA2E58"/>
    <w:rsid w:val="00AA3825"/>
    <w:rsid w:val="00AA3A24"/>
    <w:rsid w:val="00AA4CBD"/>
    <w:rsid w:val="00AA5BDD"/>
    <w:rsid w:val="00AB1E9F"/>
    <w:rsid w:val="00AB2EDF"/>
    <w:rsid w:val="00AB3C2E"/>
    <w:rsid w:val="00AB511C"/>
    <w:rsid w:val="00AB6D4A"/>
    <w:rsid w:val="00AC052D"/>
    <w:rsid w:val="00AC1336"/>
    <w:rsid w:val="00AC1DC3"/>
    <w:rsid w:val="00AC21C9"/>
    <w:rsid w:val="00AC23E9"/>
    <w:rsid w:val="00AC3123"/>
    <w:rsid w:val="00AC6AF6"/>
    <w:rsid w:val="00AC79CF"/>
    <w:rsid w:val="00AD0E4D"/>
    <w:rsid w:val="00AD2D0D"/>
    <w:rsid w:val="00AD3685"/>
    <w:rsid w:val="00AD6BED"/>
    <w:rsid w:val="00AD7332"/>
    <w:rsid w:val="00AE4BCE"/>
    <w:rsid w:val="00AE5729"/>
    <w:rsid w:val="00AE588D"/>
    <w:rsid w:val="00AF2CEF"/>
    <w:rsid w:val="00AF2D6E"/>
    <w:rsid w:val="00AF2DC3"/>
    <w:rsid w:val="00B017EA"/>
    <w:rsid w:val="00B01BDA"/>
    <w:rsid w:val="00B03C23"/>
    <w:rsid w:val="00B05AB5"/>
    <w:rsid w:val="00B062DA"/>
    <w:rsid w:val="00B1148C"/>
    <w:rsid w:val="00B1222B"/>
    <w:rsid w:val="00B1494F"/>
    <w:rsid w:val="00B14B27"/>
    <w:rsid w:val="00B16489"/>
    <w:rsid w:val="00B16DB1"/>
    <w:rsid w:val="00B17672"/>
    <w:rsid w:val="00B17A2E"/>
    <w:rsid w:val="00B25296"/>
    <w:rsid w:val="00B30331"/>
    <w:rsid w:val="00B32E1D"/>
    <w:rsid w:val="00B3579F"/>
    <w:rsid w:val="00B3789A"/>
    <w:rsid w:val="00B400BB"/>
    <w:rsid w:val="00B46052"/>
    <w:rsid w:val="00B474B9"/>
    <w:rsid w:val="00B474CC"/>
    <w:rsid w:val="00B4757D"/>
    <w:rsid w:val="00B476B5"/>
    <w:rsid w:val="00B47DEF"/>
    <w:rsid w:val="00B50916"/>
    <w:rsid w:val="00B517E4"/>
    <w:rsid w:val="00B54048"/>
    <w:rsid w:val="00B54140"/>
    <w:rsid w:val="00B550DD"/>
    <w:rsid w:val="00B557CF"/>
    <w:rsid w:val="00B5750A"/>
    <w:rsid w:val="00B603FF"/>
    <w:rsid w:val="00B618E9"/>
    <w:rsid w:val="00B625AF"/>
    <w:rsid w:val="00B628DA"/>
    <w:rsid w:val="00B63E72"/>
    <w:rsid w:val="00B67607"/>
    <w:rsid w:val="00B7010A"/>
    <w:rsid w:val="00B704E1"/>
    <w:rsid w:val="00B712E3"/>
    <w:rsid w:val="00B72D6D"/>
    <w:rsid w:val="00B74E0C"/>
    <w:rsid w:val="00B77B1A"/>
    <w:rsid w:val="00B80A48"/>
    <w:rsid w:val="00B827FF"/>
    <w:rsid w:val="00B82E08"/>
    <w:rsid w:val="00B85A5A"/>
    <w:rsid w:val="00B87B5D"/>
    <w:rsid w:val="00B94850"/>
    <w:rsid w:val="00B95EF3"/>
    <w:rsid w:val="00BA5746"/>
    <w:rsid w:val="00BA61B7"/>
    <w:rsid w:val="00BA693B"/>
    <w:rsid w:val="00BA7F9A"/>
    <w:rsid w:val="00BB22DA"/>
    <w:rsid w:val="00BB72BB"/>
    <w:rsid w:val="00BC1629"/>
    <w:rsid w:val="00BC16F8"/>
    <w:rsid w:val="00BC2354"/>
    <w:rsid w:val="00BC2660"/>
    <w:rsid w:val="00BD35A6"/>
    <w:rsid w:val="00BD38CA"/>
    <w:rsid w:val="00BD4C5F"/>
    <w:rsid w:val="00BD5928"/>
    <w:rsid w:val="00BD6C5B"/>
    <w:rsid w:val="00BE26E9"/>
    <w:rsid w:val="00BE2AC1"/>
    <w:rsid w:val="00BE2C9C"/>
    <w:rsid w:val="00BE532C"/>
    <w:rsid w:val="00BF0319"/>
    <w:rsid w:val="00BF39E3"/>
    <w:rsid w:val="00BF4B72"/>
    <w:rsid w:val="00BF4D2D"/>
    <w:rsid w:val="00BF79B2"/>
    <w:rsid w:val="00BF7DBC"/>
    <w:rsid w:val="00C0442D"/>
    <w:rsid w:val="00C04ABF"/>
    <w:rsid w:val="00C04E7F"/>
    <w:rsid w:val="00C118A7"/>
    <w:rsid w:val="00C15DE9"/>
    <w:rsid w:val="00C162F2"/>
    <w:rsid w:val="00C21551"/>
    <w:rsid w:val="00C21702"/>
    <w:rsid w:val="00C21E14"/>
    <w:rsid w:val="00C2454A"/>
    <w:rsid w:val="00C24B31"/>
    <w:rsid w:val="00C24BD9"/>
    <w:rsid w:val="00C267FB"/>
    <w:rsid w:val="00C30ABD"/>
    <w:rsid w:val="00C34501"/>
    <w:rsid w:val="00C42B73"/>
    <w:rsid w:val="00C433B1"/>
    <w:rsid w:val="00C4365A"/>
    <w:rsid w:val="00C43EFC"/>
    <w:rsid w:val="00C5216D"/>
    <w:rsid w:val="00C5368A"/>
    <w:rsid w:val="00C53A7B"/>
    <w:rsid w:val="00C53FBD"/>
    <w:rsid w:val="00C54F5A"/>
    <w:rsid w:val="00C55162"/>
    <w:rsid w:val="00C57DC2"/>
    <w:rsid w:val="00C63582"/>
    <w:rsid w:val="00C65681"/>
    <w:rsid w:val="00C65CE0"/>
    <w:rsid w:val="00C6709B"/>
    <w:rsid w:val="00C67CB4"/>
    <w:rsid w:val="00C73FF1"/>
    <w:rsid w:val="00C74743"/>
    <w:rsid w:val="00C7529C"/>
    <w:rsid w:val="00C766C2"/>
    <w:rsid w:val="00C76CEF"/>
    <w:rsid w:val="00C77768"/>
    <w:rsid w:val="00C80121"/>
    <w:rsid w:val="00C90254"/>
    <w:rsid w:val="00C95D06"/>
    <w:rsid w:val="00C9668B"/>
    <w:rsid w:val="00C96AC2"/>
    <w:rsid w:val="00C973A5"/>
    <w:rsid w:val="00CA16EC"/>
    <w:rsid w:val="00CA409D"/>
    <w:rsid w:val="00CA74D7"/>
    <w:rsid w:val="00CA7E46"/>
    <w:rsid w:val="00CB125A"/>
    <w:rsid w:val="00CB1F4E"/>
    <w:rsid w:val="00CB22F9"/>
    <w:rsid w:val="00CB24FA"/>
    <w:rsid w:val="00CB43F6"/>
    <w:rsid w:val="00CB70F6"/>
    <w:rsid w:val="00CC20FB"/>
    <w:rsid w:val="00CC2187"/>
    <w:rsid w:val="00CC33C2"/>
    <w:rsid w:val="00CC500A"/>
    <w:rsid w:val="00CC5CD3"/>
    <w:rsid w:val="00CC66FE"/>
    <w:rsid w:val="00CD0B84"/>
    <w:rsid w:val="00CD4E68"/>
    <w:rsid w:val="00CD4F58"/>
    <w:rsid w:val="00CD7C90"/>
    <w:rsid w:val="00CE3B27"/>
    <w:rsid w:val="00CE4E0D"/>
    <w:rsid w:val="00CE7235"/>
    <w:rsid w:val="00CF1CE3"/>
    <w:rsid w:val="00CF405F"/>
    <w:rsid w:val="00CF5023"/>
    <w:rsid w:val="00CF6681"/>
    <w:rsid w:val="00CF6C53"/>
    <w:rsid w:val="00CF7721"/>
    <w:rsid w:val="00D05618"/>
    <w:rsid w:val="00D072C3"/>
    <w:rsid w:val="00D10673"/>
    <w:rsid w:val="00D12C9F"/>
    <w:rsid w:val="00D136BA"/>
    <w:rsid w:val="00D2123B"/>
    <w:rsid w:val="00D213BD"/>
    <w:rsid w:val="00D225D2"/>
    <w:rsid w:val="00D228A0"/>
    <w:rsid w:val="00D240B9"/>
    <w:rsid w:val="00D25B13"/>
    <w:rsid w:val="00D26577"/>
    <w:rsid w:val="00D268AC"/>
    <w:rsid w:val="00D277C7"/>
    <w:rsid w:val="00D30407"/>
    <w:rsid w:val="00D32046"/>
    <w:rsid w:val="00D3325A"/>
    <w:rsid w:val="00D33984"/>
    <w:rsid w:val="00D34859"/>
    <w:rsid w:val="00D40AA8"/>
    <w:rsid w:val="00D435EA"/>
    <w:rsid w:val="00D44263"/>
    <w:rsid w:val="00D44C5D"/>
    <w:rsid w:val="00D44F60"/>
    <w:rsid w:val="00D46D0E"/>
    <w:rsid w:val="00D603DC"/>
    <w:rsid w:val="00D62043"/>
    <w:rsid w:val="00D64631"/>
    <w:rsid w:val="00D65F9D"/>
    <w:rsid w:val="00D65FC9"/>
    <w:rsid w:val="00D71767"/>
    <w:rsid w:val="00D72E30"/>
    <w:rsid w:val="00D743AA"/>
    <w:rsid w:val="00D80763"/>
    <w:rsid w:val="00D82145"/>
    <w:rsid w:val="00D82CDB"/>
    <w:rsid w:val="00D85B80"/>
    <w:rsid w:val="00D86E3A"/>
    <w:rsid w:val="00D9182F"/>
    <w:rsid w:val="00D92162"/>
    <w:rsid w:val="00D94276"/>
    <w:rsid w:val="00D968DC"/>
    <w:rsid w:val="00DA072D"/>
    <w:rsid w:val="00DA1072"/>
    <w:rsid w:val="00DA229F"/>
    <w:rsid w:val="00DA3128"/>
    <w:rsid w:val="00DA3D8A"/>
    <w:rsid w:val="00DA46D3"/>
    <w:rsid w:val="00DA5973"/>
    <w:rsid w:val="00DB05EA"/>
    <w:rsid w:val="00DB07A1"/>
    <w:rsid w:val="00DB2B5E"/>
    <w:rsid w:val="00DB4DAE"/>
    <w:rsid w:val="00DC116B"/>
    <w:rsid w:val="00DC16B3"/>
    <w:rsid w:val="00DC41E2"/>
    <w:rsid w:val="00DC4508"/>
    <w:rsid w:val="00DC481C"/>
    <w:rsid w:val="00DC50D5"/>
    <w:rsid w:val="00DC6594"/>
    <w:rsid w:val="00DC6ACD"/>
    <w:rsid w:val="00DC6E4E"/>
    <w:rsid w:val="00DC7911"/>
    <w:rsid w:val="00DC7954"/>
    <w:rsid w:val="00DC7FCF"/>
    <w:rsid w:val="00DD031E"/>
    <w:rsid w:val="00DD1558"/>
    <w:rsid w:val="00DD2292"/>
    <w:rsid w:val="00DD30B3"/>
    <w:rsid w:val="00DD70DE"/>
    <w:rsid w:val="00DE0AF9"/>
    <w:rsid w:val="00DE3285"/>
    <w:rsid w:val="00DE7C3E"/>
    <w:rsid w:val="00DF15C6"/>
    <w:rsid w:val="00DF179B"/>
    <w:rsid w:val="00DF352C"/>
    <w:rsid w:val="00DF63AD"/>
    <w:rsid w:val="00E034C5"/>
    <w:rsid w:val="00E05E8F"/>
    <w:rsid w:val="00E065B7"/>
    <w:rsid w:val="00E103C8"/>
    <w:rsid w:val="00E20B21"/>
    <w:rsid w:val="00E23186"/>
    <w:rsid w:val="00E23323"/>
    <w:rsid w:val="00E254F8"/>
    <w:rsid w:val="00E25F22"/>
    <w:rsid w:val="00E275A5"/>
    <w:rsid w:val="00E30328"/>
    <w:rsid w:val="00E31A0A"/>
    <w:rsid w:val="00E3296B"/>
    <w:rsid w:val="00E36561"/>
    <w:rsid w:val="00E37969"/>
    <w:rsid w:val="00E40F54"/>
    <w:rsid w:val="00E45E94"/>
    <w:rsid w:val="00E46606"/>
    <w:rsid w:val="00E47810"/>
    <w:rsid w:val="00E50C5F"/>
    <w:rsid w:val="00E56D16"/>
    <w:rsid w:val="00E60E88"/>
    <w:rsid w:val="00E63365"/>
    <w:rsid w:val="00E64454"/>
    <w:rsid w:val="00E6749E"/>
    <w:rsid w:val="00E70AD8"/>
    <w:rsid w:val="00E72A66"/>
    <w:rsid w:val="00E739AB"/>
    <w:rsid w:val="00E7474D"/>
    <w:rsid w:val="00E74C23"/>
    <w:rsid w:val="00E76713"/>
    <w:rsid w:val="00E7715D"/>
    <w:rsid w:val="00E92473"/>
    <w:rsid w:val="00E92635"/>
    <w:rsid w:val="00E957DF"/>
    <w:rsid w:val="00EA0706"/>
    <w:rsid w:val="00EA6367"/>
    <w:rsid w:val="00EB3414"/>
    <w:rsid w:val="00EB4B8D"/>
    <w:rsid w:val="00EB52DD"/>
    <w:rsid w:val="00EB57C5"/>
    <w:rsid w:val="00EC0574"/>
    <w:rsid w:val="00EC210A"/>
    <w:rsid w:val="00EC267F"/>
    <w:rsid w:val="00EC292B"/>
    <w:rsid w:val="00EC42ED"/>
    <w:rsid w:val="00EC48D3"/>
    <w:rsid w:val="00EC5447"/>
    <w:rsid w:val="00EC58EC"/>
    <w:rsid w:val="00ED3F87"/>
    <w:rsid w:val="00ED4B0E"/>
    <w:rsid w:val="00ED63B7"/>
    <w:rsid w:val="00ED6C8F"/>
    <w:rsid w:val="00EE0474"/>
    <w:rsid w:val="00EE19A0"/>
    <w:rsid w:val="00EE1FC0"/>
    <w:rsid w:val="00EE483D"/>
    <w:rsid w:val="00EE4C06"/>
    <w:rsid w:val="00EE4CF8"/>
    <w:rsid w:val="00EE532E"/>
    <w:rsid w:val="00EE5855"/>
    <w:rsid w:val="00EE7628"/>
    <w:rsid w:val="00EE7D53"/>
    <w:rsid w:val="00EF23F1"/>
    <w:rsid w:val="00EF40DD"/>
    <w:rsid w:val="00EF7781"/>
    <w:rsid w:val="00F00C0C"/>
    <w:rsid w:val="00F00CF1"/>
    <w:rsid w:val="00F02757"/>
    <w:rsid w:val="00F03CC9"/>
    <w:rsid w:val="00F04BB2"/>
    <w:rsid w:val="00F054A5"/>
    <w:rsid w:val="00F12447"/>
    <w:rsid w:val="00F140D1"/>
    <w:rsid w:val="00F16D29"/>
    <w:rsid w:val="00F17513"/>
    <w:rsid w:val="00F23016"/>
    <w:rsid w:val="00F235F7"/>
    <w:rsid w:val="00F24C23"/>
    <w:rsid w:val="00F25915"/>
    <w:rsid w:val="00F2645A"/>
    <w:rsid w:val="00F30D26"/>
    <w:rsid w:val="00F334C1"/>
    <w:rsid w:val="00F379EA"/>
    <w:rsid w:val="00F406A0"/>
    <w:rsid w:val="00F40C2B"/>
    <w:rsid w:val="00F42307"/>
    <w:rsid w:val="00F43B6F"/>
    <w:rsid w:val="00F45857"/>
    <w:rsid w:val="00F46634"/>
    <w:rsid w:val="00F562D6"/>
    <w:rsid w:val="00F570B8"/>
    <w:rsid w:val="00F60716"/>
    <w:rsid w:val="00F632C6"/>
    <w:rsid w:val="00F63B61"/>
    <w:rsid w:val="00F6426E"/>
    <w:rsid w:val="00F659DF"/>
    <w:rsid w:val="00F65C2E"/>
    <w:rsid w:val="00F70FD6"/>
    <w:rsid w:val="00F712FB"/>
    <w:rsid w:val="00F71D74"/>
    <w:rsid w:val="00F73A64"/>
    <w:rsid w:val="00F7480E"/>
    <w:rsid w:val="00F74835"/>
    <w:rsid w:val="00F7641B"/>
    <w:rsid w:val="00F80995"/>
    <w:rsid w:val="00F81858"/>
    <w:rsid w:val="00F82C8C"/>
    <w:rsid w:val="00F836FB"/>
    <w:rsid w:val="00F846F8"/>
    <w:rsid w:val="00F9348F"/>
    <w:rsid w:val="00F961A3"/>
    <w:rsid w:val="00F9731E"/>
    <w:rsid w:val="00FA3150"/>
    <w:rsid w:val="00FA4BEA"/>
    <w:rsid w:val="00FA4F26"/>
    <w:rsid w:val="00FA73C2"/>
    <w:rsid w:val="00FA7469"/>
    <w:rsid w:val="00FA7CFF"/>
    <w:rsid w:val="00FB19C7"/>
    <w:rsid w:val="00FB3009"/>
    <w:rsid w:val="00FB3871"/>
    <w:rsid w:val="00FB3E7A"/>
    <w:rsid w:val="00FC371F"/>
    <w:rsid w:val="00FC60B7"/>
    <w:rsid w:val="00FC6BD7"/>
    <w:rsid w:val="00FC7146"/>
    <w:rsid w:val="00FD2810"/>
    <w:rsid w:val="00FD2EB4"/>
    <w:rsid w:val="00FD52ED"/>
    <w:rsid w:val="00FD6612"/>
    <w:rsid w:val="00FE3BAD"/>
    <w:rsid w:val="00FE6C56"/>
    <w:rsid w:val="00FF1F05"/>
    <w:rsid w:val="00FF3B04"/>
    <w:rsid w:val="00FF6FEB"/>
    <w:rsid w:val="00FF7875"/>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70B76A7"/>
  <w15:chartTrackingRefBased/>
  <w15:docId w15:val="{89CC1ABC-C78B-4176-87B5-52D5C156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5065"/>
    <w:pPr>
      <w:jc w:val="both"/>
    </w:pPr>
  </w:style>
  <w:style w:type="paragraph" w:styleId="berschrift1">
    <w:name w:val="heading 1"/>
    <w:basedOn w:val="Standard"/>
    <w:next w:val="Standard"/>
    <w:link w:val="berschrift1Zchn"/>
    <w:uiPriority w:val="9"/>
    <w:qFormat/>
    <w:rsid w:val="009F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4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B5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468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F468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F468C"/>
    <w:pPr>
      <w:outlineLvl w:val="9"/>
    </w:pPr>
    <w:rPr>
      <w:lang w:eastAsia="de-DE"/>
    </w:rPr>
  </w:style>
  <w:style w:type="paragraph" w:styleId="Verzeichnis1">
    <w:name w:val="toc 1"/>
    <w:basedOn w:val="Standard"/>
    <w:next w:val="Standard"/>
    <w:autoRedefine/>
    <w:uiPriority w:val="39"/>
    <w:unhideWhenUsed/>
    <w:rsid w:val="009F468C"/>
    <w:pPr>
      <w:spacing w:after="100"/>
    </w:pPr>
  </w:style>
  <w:style w:type="character" w:styleId="Hyperlink">
    <w:name w:val="Hyperlink"/>
    <w:basedOn w:val="Absatz-Standardschriftart"/>
    <w:uiPriority w:val="99"/>
    <w:unhideWhenUsed/>
    <w:rsid w:val="009F468C"/>
    <w:rPr>
      <w:color w:val="0563C1" w:themeColor="hyperlink"/>
      <w:u w:val="single"/>
    </w:rPr>
  </w:style>
  <w:style w:type="paragraph" w:styleId="KeinLeerraum">
    <w:name w:val="No Spacing"/>
    <w:link w:val="KeinLeerraumZchn"/>
    <w:uiPriority w:val="1"/>
    <w:qFormat/>
    <w:rsid w:val="009F46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468C"/>
    <w:rPr>
      <w:rFonts w:eastAsiaTheme="minorEastAsia"/>
      <w:lang w:eastAsia="de-DE"/>
    </w:rPr>
  </w:style>
  <w:style w:type="paragraph" w:styleId="Kopfzeile">
    <w:name w:val="header"/>
    <w:basedOn w:val="Standard"/>
    <w:link w:val="KopfzeileZchn"/>
    <w:uiPriority w:val="99"/>
    <w:unhideWhenUsed/>
    <w:rsid w:val="009F46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468C"/>
  </w:style>
  <w:style w:type="paragraph" w:styleId="Fuzeile">
    <w:name w:val="footer"/>
    <w:basedOn w:val="Standard"/>
    <w:link w:val="FuzeileZchn"/>
    <w:uiPriority w:val="99"/>
    <w:unhideWhenUsed/>
    <w:rsid w:val="009F46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468C"/>
  </w:style>
  <w:style w:type="paragraph" w:styleId="Verzeichnis2">
    <w:name w:val="toc 2"/>
    <w:basedOn w:val="Standard"/>
    <w:next w:val="Standard"/>
    <w:autoRedefine/>
    <w:uiPriority w:val="39"/>
    <w:unhideWhenUsed/>
    <w:rsid w:val="00AC1DC3"/>
    <w:pPr>
      <w:spacing w:after="100"/>
      <w:ind w:left="220"/>
    </w:pPr>
  </w:style>
  <w:style w:type="character" w:styleId="Kommentarzeichen">
    <w:name w:val="annotation reference"/>
    <w:basedOn w:val="Absatz-Standardschriftart"/>
    <w:uiPriority w:val="99"/>
    <w:semiHidden/>
    <w:unhideWhenUsed/>
    <w:rsid w:val="00AC1DC3"/>
    <w:rPr>
      <w:sz w:val="16"/>
      <w:szCs w:val="16"/>
    </w:rPr>
  </w:style>
  <w:style w:type="paragraph" w:styleId="Kommentartext">
    <w:name w:val="annotation text"/>
    <w:basedOn w:val="Standard"/>
    <w:link w:val="KommentartextZchn"/>
    <w:uiPriority w:val="99"/>
    <w:semiHidden/>
    <w:unhideWhenUsed/>
    <w:rsid w:val="00AC1D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1DC3"/>
    <w:rPr>
      <w:sz w:val="20"/>
      <w:szCs w:val="20"/>
    </w:rPr>
  </w:style>
  <w:style w:type="paragraph" w:styleId="Kommentarthema">
    <w:name w:val="annotation subject"/>
    <w:basedOn w:val="Kommentartext"/>
    <w:next w:val="Kommentartext"/>
    <w:link w:val="KommentarthemaZchn"/>
    <w:uiPriority w:val="99"/>
    <w:semiHidden/>
    <w:unhideWhenUsed/>
    <w:rsid w:val="00AC1DC3"/>
    <w:rPr>
      <w:b/>
      <w:bCs/>
    </w:rPr>
  </w:style>
  <w:style w:type="character" w:customStyle="1" w:styleId="KommentarthemaZchn">
    <w:name w:val="Kommentarthema Zchn"/>
    <w:basedOn w:val="KommentartextZchn"/>
    <w:link w:val="Kommentarthema"/>
    <w:uiPriority w:val="99"/>
    <w:semiHidden/>
    <w:rsid w:val="00AC1DC3"/>
    <w:rPr>
      <w:b/>
      <w:bCs/>
      <w:sz w:val="20"/>
      <w:szCs w:val="20"/>
    </w:rPr>
  </w:style>
  <w:style w:type="paragraph" w:styleId="Listenabsatz">
    <w:name w:val="List Paragraph"/>
    <w:basedOn w:val="Standard"/>
    <w:uiPriority w:val="34"/>
    <w:qFormat/>
    <w:rsid w:val="0039393A"/>
    <w:pPr>
      <w:ind w:left="720"/>
      <w:contextualSpacing/>
    </w:pPr>
  </w:style>
  <w:style w:type="character" w:styleId="Platzhaltertext">
    <w:name w:val="Placeholder Text"/>
    <w:basedOn w:val="Absatz-Standardschriftart"/>
    <w:uiPriority w:val="99"/>
    <w:semiHidden/>
    <w:rsid w:val="0039393A"/>
    <w:rPr>
      <w:color w:val="808080"/>
    </w:rPr>
  </w:style>
  <w:style w:type="table" w:styleId="Tabellenraster">
    <w:name w:val="Table Grid"/>
    <w:basedOn w:val="NormaleTabelle"/>
    <w:uiPriority w:val="39"/>
    <w:rsid w:val="00393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B506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B5065"/>
    <w:pPr>
      <w:spacing w:after="100"/>
      <w:ind w:left="440"/>
    </w:pPr>
  </w:style>
  <w:style w:type="paragraph" w:styleId="Beschriftung">
    <w:name w:val="caption"/>
    <w:basedOn w:val="Standard"/>
    <w:next w:val="Standard"/>
    <w:uiPriority w:val="35"/>
    <w:unhideWhenUsed/>
    <w:qFormat/>
    <w:rsid w:val="003F5868"/>
    <w:pPr>
      <w:spacing w:after="200" w:line="240" w:lineRule="auto"/>
    </w:pPr>
    <w:rPr>
      <w:i/>
      <w:iCs/>
      <w:color w:val="44546A" w:themeColor="text2"/>
      <w:sz w:val="18"/>
      <w:szCs w:val="18"/>
    </w:rPr>
  </w:style>
  <w:style w:type="paragraph" w:customStyle="1" w:styleId="Anhang1">
    <w:name w:val="Anhang 1"/>
    <w:basedOn w:val="berschrift1"/>
    <w:link w:val="Anhang1Zchn"/>
    <w:qFormat/>
    <w:rsid w:val="00514FBE"/>
  </w:style>
  <w:style w:type="paragraph" w:customStyle="1" w:styleId="Anhang2">
    <w:name w:val="Anhang 2"/>
    <w:basedOn w:val="berschrift2"/>
    <w:link w:val="Anhang2Zchn"/>
    <w:qFormat/>
    <w:rsid w:val="00514FBE"/>
  </w:style>
  <w:style w:type="character" w:customStyle="1" w:styleId="Anhang1Zchn">
    <w:name w:val="Anhang 1 Zchn"/>
    <w:basedOn w:val="berschrift1Zchn"/>
    <w:link w:val="Anhang1"/>
    <w:rsid w:val="0011294B"/>
    <w:rPr>
      <w:rFonts w:asciiTheme="majorHAnsi" w:eastAsiaTheme="majorEastAsia" w:hAnsiTheme="majorHAnsi" w:cstheme="majorBidi"/>
      <w:color w:val="2F5496" w:themeColor="accent1" w:themeShade="BF"/>
      <w:sz w:val="32"/>
      <w:szCs w:val="32"/>
    </w:rPr>
  </w:style>
  <w:style w:type="paragraph" w:customStyle="1" w:styleId="Anhang3">
    <w:name w:val="Anhang 3"/>
    <w:basedOn w:val="berschrift3"/>
    <w:link w:val="Anhang3Zchn"/>
    <w:rsid w:val="00514FBE"/>
  </w:style>
  <w:style w:type="character" w:customStyle="1" w:styleId="Anhang2Zchn">
    <w:name w:val="Anhang 2 Zchn"/>
    <w:basedOn w:val="berschrift2Zchn"/>
    <w:link w:val="Anhang2"/>
    <w:rsid w:val="0011294B"/>
    <w:rPr>
      <w:rFonts w:asciiTheme="majorHAnsi" w:eastAsiaTheme="majorEastAsia" w:hAnsiTheme="majorHAnsi" w:cstheme="majorBidi"/>
      <w:color w:val="2F5496" w:themeColor="accent1" w:themeShade="BF"/>
      <w:sz w:val="26"/>
      <w:szCs w:val="26"/>
    </w:rPr>
  </w:style>
  <w:style w:type="character" w:customStyle="1" w:styleId="Anhang3Zchn">
    <w:name w:val="Anhang 3 Zchn"/>
    <w:basedOn w:val="berschrift3Zchn"/>
    <w:link w:val="Anhang3"/>
    <w:rsid w:val="00514FBE"/>
    <w:rPr>
      <w:rFonts w:asciiTheme="majorHAnsi" w:eastAsiaTheme="majorEastAsia" w:hAnsiTheme="majorHAnsi" w:cstheme="majorBidi"/>
      <w:color w:val="1F3763" w:themeColor="accent1" w:themeShade="7F"/>
      <w:sz w:val="24"/>
      <w:szCs w:val="24"/>
    </w:rPr>
  </w:style>
  <w:style w:type="paragraph" w:styleId="Verzeichnis9">
    <w:name w:val="toc 9"/>
    <w:basedOn w:val="Standard"/>
    <w:next w:val="Standard"/>
    <w:autoRedefine/>
    <w:uiPriority w:val="39"/>
    <w:semiHidden/>
    <w:unhideWhenUsed/>
    <w:rsid w:val="00417486"/>
    <w:pPr>
      <w:spacing w:after="100"/>
      <w:ind w:left="1760"/>
    </w:pPr>
  </w:style>
  <w:style w:type="table" w:styleId="Gitternetztabelle2Akzent3">
    <w:name w:val="Grid Table 2 Accent 3"/>
    <w:basedOn w:val="NormaleTabelle"/>
    <w:uiPriority w:val="47"/>
    <w:rsid w:val="00656F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9604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6">
    <w:name w:val="toc 6"/>
    <w:basedOn w:val="Standard"/>
    <w:next w:val="Standard"/>
    <w:autoRedefine/>
    <w:uiPriority w:val="39"/>
    <w:semiHidden/>
    <w:unhideWhenUsed/>
    <w:rsid w:val="00CD0B84"/>
    <w:pPr>
      <w:spacing w:after="100"/>
      <w:ind w:left="1100"/>
    </w:pPr>
  </w:style>
  <w:style w:type="character" w:customStyle="1" w:styleId="jlqj4b">
    <w:name w:val="jlqj4b"/>
    <w:basedOn w:val="Absatz-Standardschriftart"/>
    <w:rsid w:val="00A90FC9"/>
  </w:style>
  <w:style w:type="paragraph" w:styleId="StandardWeb">
    <w:name w:val="Normal (Web)"/>
    <w:basedOn w:val="Standard"/>
    <w:uiPriority w:val="99"/>
    <w:unhideWhenUsed/>
    <w:rsid w:val="00821FF2"/>
    <w:pPr>
      <w:spacing w:before="100" w:beforeAutospacing="1" w:after="100" w:afterAutospacing="1" w:line="240" w:lineRule="auto"/>
      <w:jc w:val="left"/>
    </w:pPr>
    <w:rPr>
      <w:rFonts w:ascii="Times New Roman" w:eastAsia="Times New Roman" w:hAnsi="Times New Roman" w:cs="Times New Roman"/>
      <w:sz w:val="24"/>
      <w:szCs w:val="24"/>
      <w:lang w:eastAsia="zh-TW"/>
    </w:rPr>
  </w:style>
  <w:style w:type="character" w:styleId="BesuchterLink">
    <w:name w:val="FollowedHyperlink"/>
    <w:basedOn w:val="Absatz-Standardschriftart"/>
    <w:uiPriority w:val="99"/>
    <w:semiHidden/>
    <w:unhideWhenUsed/>
    <w:rsid w:val="002D6728"/>
    <w:rPr>
      <w:color w:val="954F72" w:themeColor="followedHyperlink"/>
      <w:u w:val="single"/>
    </w:rPr>
  </w:style>
  <w:style w:type="paragraph" w:customStyle="1" w:styleId="berschirftInhaltsverzeichnis">
    <w:name w:val="Überschirft Inhaltsverzeichnis"/>
    <w:basedOn w:val="Anhang1"/>
    <w:link w:val="berschirftInhaltsverzeichnisZchn"/>
    <w:qFormat/>
    <w:rsid w:val="00635D6F"/>
  </w:style>
  <w:style w:type="character" w:customStyle="1" w:styleId="berschirftInhaltsverzeichnisZchn">
    <w:name w:val="Überschirft Inhaltsverzeichnis Zchn"/>
    <w:basedOn w:val="Anhang1Zchn"/>
    <w:link w:val="berschirftInhaltsverzeichnis"/>
    <w:rsid w:val="00635D6F"/>
    <w:rPr>
      <w:rFonts w:asciiTheme="majorHAnsi" w:eastAsiaTheme="majorEastAsia" w:hAnsiTheme="majorHAnsi" w:cstheme="majorBidi"/>
      <w:color w:val="2F5496" w:themeColor="accent1" w:themeShade="BF"/>
      <w:sz w:val="32"/>
      <w:szCs w:val="32"/>
    </w:rPr>
  </w:style>
  <w:style w:type="character" w:styleId="NichtaufgelsteErwhnung">
    <w:name w:val="Unresolved Mention"/>
    <w:basedOn w:val="Absatz-Standardschriftart"/>
    <w:uiPriority w:val="99"/>
    <w:semiHidden/>
    <w:unhideWhenUsed/>
    <w:rsid w:val="00273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8725">
      <w:bodyDiv w:val="1"/>
      <w:marLeft w:val="0"/>
      <w:marRight w:val="0"/>
      <w:marTop w:val="0"/>
      <w:marBottom w:val="0"/>
      <w:divBdr>
        <w:top w:val="none" w:sz="0" w:space="0" w:color="auto"/>
        <w:left w:val="none" w:sz="0" w:space="0" w:color="auto"/>
        <w:bottom w:val="none" w:sz="0" w:space="0" w:color="auto"/>
        <w:right w:val="none" w:sz="0" w:space="0" w:color="auto"/>
      </w:divBdr>
    </w:div>
    <w:div w:id="191771680">
      <w:bodyDiv w:val="1"/>
      <w:marLeft w:val="0"/>
      <w:marRight w:val="0"/>
      <w:marTop w:val="0"/>
      <w:marBottom w:val="0"/>
      <w:divBdr>
        <w:top w:val="none" w:sz="0" w:space="0" w:color="auto"/>
        <w:left w:val="none" w:sz="0" w:space="0" w:color="auto"/>
        <w:bottom w:val="none" w:sz="0" w:space="0" w:color="auto"/>
        <w:right w:val="none" w:sz="0" w:space="0" w:color="auto"/>
      </w:divBdr>
    </w:div>
    <w:div w:id="847450200">
      <w:bodyDiv w:val="1"/>
      <w:marLeft w:val="0"/>
      <w:marRight w:val="0"/>
      <w:marTop w:val="0"/>
      <w:marBottom w:val="0"/>
      <w:divBdr>
        <w:top w:val="none" w:sz="0" w:space="0" w:color="auto"/>
        <w:left w:val="none" w:sz="0" w:space="0" w:color="auto"/>
        <w:bottom w:val="none" w:sz="0" w:space="0" w:color="auto"/>
        <w:right w:val="none" w:sz="0" w:space="0" w:color="auto"/>
      </w:divBdr>
    </w:div>
    <w:div w:id="1028605631">
      <w:bodyDiv w:val="1"/>
      <w:marLeft w:val="0"/>
      <w:marRight w:val="0"/>
      <w:marTop w:val="0"/>
      <w:marBottom w:val="0"/>
      <w:divBdr>
        <w:top w:val="none" w:sz="0" w:space="0" w:color="auto"/>
        <w:left w:val="none" w:sz="0" w:space="0" w:color="auto"/>
        <w:bottom w:val="none" w:sz="0" w:space="0" w:color="auto"/>
        <w:right w:val="none" w:sz="0" w:space="0" w:color="auto"/>
      </w:divBdr>
    </w:div>
    <w:div w:id="1237662703">
      <w:bodyDiv w:val="1"/>
      <w:marLeft w:val="0"/>
      <w:marRight w:val="0"/>
      <w:marTop w:val="0"/>
      <w:marBottom w:val="0"/>
      <w:divBdr>
        <w:top w:val="none" w:sz="0" w:space="0" w:color="auto"/>
        <w:left w:val="none" w:sz="0" w:space="0" w:color="auto"/>
        <w:bottom w:val="none" w:sz="0" w:space="0" w:color="auto"/>
        <w:right w:val="none" w:sz="0" w:space="0" w:color="auto"/>
      </w:divBdr>
    </w:div>
    <w:div w:id="1558735097">
      <w:bodyDiv w:val="1"/>
      <w:marLeft w:val="0"/>
      <w:marRight w:val="0"/>
      <w:marTop w:val="0"/>
      <w:marBottom w:val="0"/>
      <w:divBdr>
        <w:top w:val="none" w:sz="0" w:space="0" w:color="auto"/>
        <w:left w:val="none" w:sz="0" w:space="0" w:color="auto"/>
        <w:bottom w:val="none" w:sz="0" w:space="0" w:color="auto"/>
        <w:right w:val="none" w:sz="0" w:space="0" w:color="auto"/>
      </w:divBdr>
    </w:div>
    <w:div w:id="1597248217">
      <w:bodyDiv w:val="1"/>
      <w:marLeft w:val="0"/>
      <w:marRight w:val="0"/>
      <w:marTop w:val="0"/>
      <w:marBottom w:val="0"/>
      <w:divBdr>
        <w:top w:val="none" w:sz="0" w:space="0" w:color="auto"/>
        <w:left w:val="none" w:sz="0" w:space="0" w:color="auto"/>
        <w:bottom w:val="none" w:sz="0" w:space="0" w:color="auto"/>
        <w:right w:val="none" w:sz="0" w:space="0" w:color="auto"/>
      </w:divBdr>
    </w:div>
    <w:div w:id="1597520934">
      <w:bodyDiv w:val="1"/>
      <w:marLeft w:val="0"/>
      <w:marRight w:val="0"/>
      <w:marTop w:val="0"/>
      <w:marBottom w:val="0"/>
      <w:divBdr>
        <w:top w:val="none" w:sz="0" w:space="0" w:color="auto"/>
        <w:left w:val="none" w:sz="0" w:space="0" w:color="auto"/>
        <w:bottom w:val="none" w:sz="0" w:space="0" w:color="auto"/>
        <w:right w:val="none" w:sz="0" w:space="0" w:color="auto"/>
      </w:divBdr>
      <w:divsChild>
        <w:div w:id="1179202172">
          <w:marLeft w:val="0"/>
          <w:marRight w:val="0"/>
          <w:marTop w:val="0"/>
          <w:marBottom w:val="0"/>
          <w:divBdr>
            <w:top w:val="none" w:sz="0" w:space="0" w:color="auto"/>
            <w:left w:val="none" w:sz="0" w:space="0" w:color="auto"/>
            <w:bottom w:val="none" w:sz="0" w:space="0" w:color="auto"/>
            <w:right w:val="none" w:sz="0" w:space="0" w:color="auto"/>
          </w:divBdr>
          <w:divsChild>
            <w:div w:id="1993026018">
              <w:marLeft w:val="0"/>
              <w:marRight w:val="0"/>
              <w:marTop w:val="0"/>
              <w:marBottom w:val="0"/>
              <w:divBdr>
                <w:top w:val="none" w:sz="0" w:space="0" w:color="auto"/>
                <w:left w:val="none" w:sz="0" w:space="0" w:color="auto"/>
                <w:bottom w:val="none" w:sz="0" w:space="0" w:color="auto"/>
                <w:right w:val="none" w:sz="0" w:space="0" w:color="auto"/>
              </w:divBdr>
              <w:divsChild>
                <w:div w:id="1347291900">
                  <w:marLeft w:val="0"/>
                  <w:marRight w:val="0"/>
                  <w:marTop w:val="0"/>
                  <w:marBottom w:val="0"/>
                  <w:divBdr>
                    <w:top w:val="none" w:sz="0" w:space="0" w:color="auto"/>
                    <w:left w:val="none" w:sz="0" w:space="0" w:color="auto"/>
                    <w:bottom w:val="none" w:sz="0" w:space="0" w:color="auto"/>
                    <w:right w:val="none" w:sz="0" w:space="0" w:color="auto"/>
                  </w:divBdr>
                  <w:divsChild>
                    <w:div w:id="858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9183">
      <w:bodyDiv w:val="1"/>
      <w:marLeft w:val="0"/>
      <w:marRight w:val="0"/>
      <w:marTop w:val="0"/>
      <w:marBottom w:val="0"/>
      <w:divBdr>
        <w:top w:val="none" w:sz="0" w:space="0" w:color="auto"/>
        <w:left w:val="none" w:sz="0" w:space="0" w:color="auto"/>
        <w:bottom w:val="none" w:sz="0" w:space="0" w:color="auto"/>
        <w:right w:val="none" w:sz="0" w:space="0" w:color="auto"/>
      </w:divBdr>
    </w:div>
    <w:div w:id="17119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s://www.youtube.com/playlist?list=PLowKtXNTBypGqImE405J2565dvjafglHU"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emf"/><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pdfhoney.com/compress-pdf.html?fileurl=https://silo.tips/downloadFile/topic-notes-sequential-circuits&amp;title=Topic+Notes%3A+Sequential+Circuits&amp;utm_source=silotips&amp;utm_medium=queue&amp;utm_campaign=-1" TargetMode="External"/><Relationship Id="rId58"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youtube.com/playlist?list=PLowKtXNTBypGqImE405J2565dvjafglH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s://www.youtube.com/watch?v=Ml3-kVYLNr8" TargetMode="Externa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oleObject" Target="embeddings/oleObject2.bin"/><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yperlink" Target="https://homepages.thm.de/~hg6458/AS.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oleObject" Target="embeddings/oleObject1.bin"/><Relationship Id="rId49" Type="http://schemas.openxmlformats.org/officeDocument/2006/relationships/image" Target="media/image38.png"/><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hyperlink" Target="https://pdfcookie.com/download/digital-computer-electronics-albert-paul-malvino-and-jerald-a-brownpdf-5lq3xewng8v7" TargetMode="External"/><Relationship Id="rId6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FCFB54-E171-416A-BDD3-7A709492ACB1}">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D4976-924F-4700-89FA-54549D01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14216</Words>
  <Characters>89561</Characters>
  <Application>Microsoft Office Word</Application>
  <DocSecurity>0</DocSecurity>
  <Lines>746</Lines>
  <Paragraphs>207</Paragraphs>
  <ScaleCrop>false</ScaleCrop>
  <HeadingPairs>
    <vt:vector size="2" baseType="variant">
      <vt:variant>
        <vt:lpstr>Titel</vt:lpstr>
      </vt:variant>
      <vt:variant>
        <vt:i4>1</vt:i4>
      </vt:variant>
    </vt:vector>
  </HeadingPairs>
  <TitlesOfParts>
    <vt:vector size="1" baseType="lpstr">
      <vt:lpstr>Entwurf einer 8-Bit CPU</vt:lpstr>
    </vt:vector>
  </TitlesOfParts>
  <Company/>
  <LinksUpToDate>false</LinksUpToDate>
  <CharactersWithSpaces>103570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einer 8-Bit CPU</dc:title>
  <dc:subject>Wie man logikgatter programmierbar macht</dc:subject>
  <dc:creator>Alexander Ditinger</dc:creator>
  <cp:keywords/>
  <dc:description/>
  <cp:lastModifiedBy>Alexander Ditinger</cp:lastModifiedBy>
  <cp:revision>1138</cp:revision>
  <cp:lastPrinted>2021-09-23T14:01:00Z</cp:lastPrinted>
  <dcterms:created xsi:type="dcterms:W3CDTF">2020-10-09T08:27:00Z</dcterms:created>
  <dcterms:modified xsi:type="dcterms:W3CDTF">2022-02-01T15:57:00Z</dcterms:modified>
</cp:coreProperties>
</file>