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杜窑村，今属城关镇塔泥村。相传，在村东南里许老赵沟内，杜氏有窑洞三孔，乃祖上从窑湾、坻坞西村迁来时居住之地，后因义马市扩建地域，窑洞被覆盖。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杜窑村位于渑池县城东五公里，陇海铁路、310国道北塔泥村北200米。全村有人口500余人，其中杜氏200余口。经祖上十一世、十四世迁来，现已繁衍至二十一世。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杜窑村杜氏世系大致分南北院和东西阙二支世系分列如下。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*南北院支：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流芳公忠—杲——真金——三光—从龙—琨—炳——允霄—廷贵——梦鲛——进怀——建华——清云(十四世而迁杜窑)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*东西阙支：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流芳公—忠—果—真金—三乐—跃龙—芳—桐—允朋廷琏——云章（十一世而迁杜窑）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