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渑池县杜氏修祠续谱委员会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（2008年10月）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顾问伏翎宗文景敏平安（杜家）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名誉主任丙德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主任平泉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副主任成金杜军苏民韶光成寅建成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委员松范（上西村）文忠（上西村）宗文（东张村）书明（上西村）宗民（南坻坞）明军（温庄）明礼（杜家）克曾（上西村）宗杰（火洼）知华（杜窑）铜贵（杜窑）文锁（杜窑）克智（南张村）黎明（王都）正军（杜坑）振宇（杜坑）留娃（大水沟）保现（东张村）青锋（徐彼）青林（徐坡）来法（孟村）宝林(郑窑)留均（温庄）黎明（下营）根劳（下营）书敏(西窑)杜震（上西村）虎振（二道街）君安(杜家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祠堂修缮委员会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主任成金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成员书明留柱主宗民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家谱编修委员会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主编建成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副主编平泉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委员松范明军从明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财务委员会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主任苏民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成员富礼（会计）文忠（出纳）成寅丙德柏军智起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九世允惠九世允举十世若甫十一世含章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十五世鼎立十四世维新十五世卿云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