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窑湾苏民二万元</w:t>
            </w:r>
          </w:p>
          <w:p>
            <w:pPr>
              <w:spacing w:line="336" w:lineRule="auto" w:before="0" w:after="60"/>
              <w:ind w:firstLine="480"/>
              <w:jc w:val="both"/>
            </w:pPr>
            <w:r>
              <w:rPr>
                <w:rFonts w:ascii="KaiTi" w:hAnsi="KaiTi" w:eastAsia="KaiTi"/>
                <w:b w:val="0"/>
                <w:sz w:val="24"/>
              </w:rPr>
              <w:t>上西村杜军一万五千元</w:t>
            </w:r>
          </w:p>
          <w:p>
            <w:pPr>
              <w:spacing w:line="336" w:lineRule="auto" w:before="0" w:after="60"/>
              <w:ind w:firstLine="480"/>
              <w:jc w:val="both"/>
            </w:pPr>
            <w:r>
              <w:rPr>
                <w:rFonts w:ascii="KaiTi" w:hAnsi="KaiTi" w:eastAsia="KaiTi"/>
                <w:b w:val="0"/>
                <w:sz w:val="24"/>
              </w:rPr>
              <w:t>上西村明礼北坻坞韶光各一万元</w:t>
            </w:r>
          </w:p>
          <w:p>
            <w:pPr>
              <w:spacing w:line="336" w:lineRule="auto" w:before="0" w:after="60"/>
              <w:ind w:firstLine="480"/>
              <w:jc w:val="both"/>
            </w:pPr>
            <w:r>
              <w:rPr>
                <w:rFonts w:ascii="KaiTi" w:hAnsi="KaiTi" w:eastAsia="KaiTi"/>
                <w:b w:val="0"/>
                <w:sz w:val="24"/>
              </w:rPr>
              <w:t>北坻坞智起五千八百八十八元</w:t>
            </w:r>
          </w:p>
          <w:p>
            <w:pPr>
              <w:spacing w:line="336" w:lineRule="auto" w:before="0" w:after="60"/>
              <w:ind w:firstLine="480"/>
              <w:jc w:val="both"/>
            </w:pPr>
            <w:r>
              <w:rPr>
                <w:rFonts w:ascii="KaiTi" w:hAnsi="KaiTi" w:eastAsia="KaiTi"/>
                <w:b w:val="0"/>
                <w:sz w:val="24"/>
              </w:rPr>
              <w:t>窑湾平泉上西村杜震北坻坞福礼火洼景敏</w:t>
            </w:r>
          </w:p>
          <w:p>
            <w:pPr>
              <w:spacing w:line="336" w:lineRule="auto" w:before="0" w:after="60"/>
              <w:ind w:firstLine="480"/>
              <w:jc w:val="both"/>
            </w:pPr>
            <w:r>
              <w:rPr>
                <w:rFonts w:ascii="KaiTi" w:hAnsi="KaiTi" w:eastAsia="KaiTi"/>
                <w:b w:val="0"/>
                <w:sz w:val="24"/>
              </w:rPr>
              <w:t>各五千元</w:t>
            </w:r>
          </w:p>
          <w:p>
            <w:pPr>
              <w:spacing w:line="336" w:lineRule="auto" w:before="0" w:after="60"/>
              <w:ind w:firstLine="480"/>
              <w:jc w:val="both"/>
            </w:pPr>
            <w:r>
              <w:rPr>
                <w:rFonts w:ascii="KaiTi" w:hAnsi="KaiTi" w:eastAsia="KaiTi"/>
                <w:b w:val="0"/>
                <w:sz w:val="24"/>
              </w:rPr>
              <w:t>窑湾百锁平安各三千元</w:t>
            </w:r>
          </w:p>
          <w:p>
            <w:pPr>
              <w:spacing w:line="336" w:lineRule="auto" w:before="0" w:after="60"/>
              <w:ind w:firstLine="480"/>
              <w:jc w:val="both"/>
            </w:pPr>
            <w:r>
              <w:rPr>
                <w:rFonts w:ascii="KaiTi" w:hAnsi="KaiTi" w:eastAsia="KaiTi"/>
                <w:b w:val="0"/>
                <w:sz w:val="24"/>
              </w:rPr>
              <w:t>王都黎明温庄学曾上西村克宣各二千元</w:t>
            </w:r>
          </w:p>
          <w:p>
            <w:pPr>
              <w:spacing w:line="336" w:lineRule="auto" w:before="0" w:after="60"/>
              <w:ind w:firstLine="480"/>
              <w:jc w:val="both"/>
            </w:pPr>
            <w:r>
              <w:rPr>
                <w:rFonts w:ascii="KaiTi" w:hAnsi="KaiTi" w:eastAsia="KaiTi"/>
                <w:b w:val="0"/>
                <w:sz w:val="24"/>
              </w:rPr>
              <w:t>东张村宗文一千一百三十元</w:t>
            </w:r>
          </w:p>
          <w:p>
            <w:pPr>
              <w:spacing w:line="336" w:lineRule="auto" w:before="0" w:after="60"/>
              <w:ind w:firstLine="480"/>
              <w:jc w:val="both"/>
            </w:pPr>
            <w:r>
              <w:rPr>
                <w:rFonts w:ascii="KaiTi" w:hAnsi="KaiTi" w:eastAsia="KaiTi"/>
                <w:b w:val="0"/>
                <w:sz w:val="24"/>
              </w:rPr>
              <w:t>杜窑宝华一千零五十元</w:t>
            </w:r>
          </w:p>
          <w:p>
            <w:pPr>
              <w:spacing w:line="336" w:lineRule="auto" w:before="0" w:after="60"/>
              <w:ind w:firstLine="480"/>
              <w:jc w:val="both"/>
            </w:pPr>
            <w:r>
              <w:rPr>
                <w:rFonts w:ascii="KaiTi" w:hAnsi="KaiTi" w:eastAsia="KaiTi"/>
                <w:b w:val="0"/>
                <w:sz w:val="24"/>
              </w:rPr>
              <w:t>上西村松范中楼光明克让玉群 常俊王都建成北坻坞建起连章来起窑湾荣身南坻坞宗民杜窑宝平温庄作秀各一千元</w:t>
            </w:r>
          </w:p>
          <w:p>
            <w:pPr>
              <w:spacing w:line="336" w:lineRule="auto" w:before="0" w:after="60"/>
              <w:ind w:firstLine="480"/>
              <w:jc w:val="both"/>
            </w:pPr>
            <w:r>
              <w:rPr>
                <w:rFonts w:ascii="KaiTi" w:hAnsi="KaiTi" w:eastAsia="KaiTi"/>
                <w:b w:val="0"/>
                <w:sz w:val="24"/>
              </w:rPr>
              <w:t>大水沟门火洼宗杰仁村伟华杜坑忠义各六百元</w:t>
            </w:r>
          </w:p>
          <w:p>
            <w:pPr>
              <w:spacing w:line="336" w:lineRule="auto" w:before="0" w:after="60"/>
              <w:ind w:firstLine="480"/>
              <w:jc w:val="both"/>
            </w:pPr>
            <w:r>
              <w:rPr>
                <w:rFonts w:ascii="KaiTi" w:hAnsi="KaiTi" w:eastAsia="KaiTi"/>
                <w:b w:val="0"/>
                <w:sz w:val="24"/>
              </w:rPr>
              <w:t>徐坡门杜家闲明礼温庄温贤二宏丙战书伟素霞</w:t>
            </w:r>
          </w:p>
          <w:p>
            <w:pPr>
              <w:spacing w:line="336" w:lineRule="auto" w:before="0" w:after="60"/>
              <w:ind w:firstLine="480"/>
              <w:jc w:val="both"/>
            </w:pPr>
            <w:r>
              <w:rPr>
                <w:rFonts w:ascii="KaiTi" w:hAnsi="KaiTi" w:eastAsia="KaiTi"/>
                <w:b w:val="0"/>
                <w:sz w:val="24"/>
              </w:rPr>
              <w:t>窑湾俊青苏伟克然书强国勤金锁明松克勤克宣灵爱智敏</w:t>
            </w:r>
          </w:p>
          <w:p>
            <w:pPr>
              <w:spacing w:line="336" w:lineRule="auto" w:before="0" w:after="60"/>
              <w:ind w:firstLine="480"/>
              <w:jc w:val="both"/>
            </w:pPr>
            <w:r>
              <w:rPr>
                <w:rFonts w:ascii="KaiTi" w:hAnsi="KaiTi" w:eastAsia="KaiTi"/>
                <w:b w:val="0"/>
                <w:sz w:val="24"/>
              </w:rPr>
              <w:t>火洼龙文耀伟北坻坞聪明建杰明起根起</w:t>
            </w:r>
          </w:p>
          <w:p>
            <w:pPr>
              <w:spacing w:line="336" w:lineRule="auto" w:before="0" w:after="60"/>
              <w:ind w:firstLine="480"/>
              <w:jc w:val="both"/>
            </w:pPr>
            <w:r>
              <w:rPr>
                <w:rFonts w:ascii="KaiTi" w:hAnsi="KaiTi" w:eastAsia="KaiTi"/>
                <w:b w:val="0"/>
                <w:sz w:val="24"/>
              </w:rPr>
              <w:t>南张村克智小有甲申瑞平东坡爱军南坻坞明军</w:t>
            </w:r>
          </w:p>
          <w:p>
            <w:pPr>
              <w:spacing w:line="336" w:lineRule="auto" w:before="0" w:after="60"/>
              <w:ind w:firstLine="480"/>
              <w:jc w:val="both"/>
            </w:pPr>
            <w:r>
              <w:rPr>
                <w:rFonts w:ascii="KaiTi" w:hAnsi="KaiTi" w:eastAsia="KaiTi"/>
                <w:b w:val="0"/>
                <w:sz w:val="24"/>
              </w:rPr>
              <w:t>上西村伏翎旭辉旭峰勤松中明群娃亚伟法宗</w:t>
            </w:r>
          </w:p>
          <w:p>
            <w:pPr>
              <w:spacing w:line="336" w:lineRule="auto" w:before="0" w:after="60"/>
              <w:ind w:firstLine="480"/>
              <w:jc w:val="both"/>
            </w:pPr>
            <w:r>
              <w:rPr>
                <w:rFonts w:ascii="KaiTi" w:hAnsi="KaiTi" w:eastAsia="KaiTi"/>
                <w:b w:val="0"/>
                <w:sz w:val="24"/>
              </w:rPr>
              <w:t>西窑书敏杜坑振东振勇兴洲华玺岭南专芳</w:t>
            </w:r>
          </w:p>
          <w:p>
            <w:pPr>
              <w:spacing w:line="336" w:lineRule="auto" w:before="0" w:after="60"/>
              <w:ind w:firstLine="480"/>
              <w:jc w:val="both"/>
            </w:pPr>
            <w:r>
              <w:rPr>
                <w:rFonts w:ascii="KaiTi" w:hAnsi="KaiTi" w:eastAsia="KaiTi"/>
                <w:b w:val="0"/>
                <w:sz w:val="24"/>
              </w:rPr>
              <w:t>各五百元</w:t>
            </w:r>
          </w:p>
          <w:p>
            <w:pPr>
              <w:spacing w:line="336" w:lineRule="auto" w:before="0" w:after="60"/>
              <w:ind w:firstLine="480"/>
              <w:jc w:val="both"/>
            </w:pPr>
            <w:r>
              <w:rPr>
                <w:rFonts w:ascii="KaiTi" w:hAnsi="KaiTi" w:eastAsia="KaiTi"/>
                <w:b w:val="0"/>
                <w:sz w:val="24"/>
              </w:rPr>
              <w:t>上西村杜娟玉红灵振温庄三秃学民智伟孟村来法</w:t>
            </w:r>
          </w:p>
          <w:p>
            <w:pPr>
              <w:spacing w:line="336" w:lineRule="auto" w:before="0" w:after="60"/>
              <w:ind w:firstLine="480"/>
              <w:jc w:val="both"/>
            </w:pPr>
            <w:r>
              <w:rPr>
                <w:rFonts w:ascii="KaiTi" w:hAnsi="KaiTi" w:eastAsia="KaiTi"/>
                <w:b w:val="0"/>
                <w:sz w:val="24"/>
              </w:rPr>
              <w:t>窑湾希庆长青银明武坡建伟杜坑云安</w:t>
            </w:r>
          </w:p>
          <w:p>
            <w:pPr>
              <w:spacing w:line="336" w:lineRule="auto" w:before="0" w:after="60"/>
              <w:ind w:firstLine="480"/>
              <w:jc w:val="both"/>
            </w:pPr>
            <w:r>
              <w:rPr>
                <w:rFonts w:ascii="KaiTi" w:hAnsi="KaiTi" w:eastAsia="KaiTi"/>
                <w:b w:val="0"/>
                <w:sz w:val="24"/>
              </w:rPr>
              <w:t>各三百元</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五</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