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  <w:tblCellMar>
          <w:top w:w="0" w:type="dxa"/>
          <w:left w:w="0" w:type="dxa"/>
          <w:bottom w:w="0" w:type="dxa"/>
          <w:right w:w="0" w:type="dxa"/>
        </w:tblCellMar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  <w:gridCol w:w="449"/>
      </w:tblGrid>
      <w:tr>
        <w:trPr>
          <w:trHeight w:val="3209" w:hRule="exact"/>
        </w:trPr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松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临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、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培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坤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盆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信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single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熛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治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48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八</w:t>
            </w:r>
          </w:p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锦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堵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五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潘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蜀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江</w:t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一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二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仙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，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长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出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亭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桂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继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祥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一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锤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塔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山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居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襄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县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狮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川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有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子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黑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汗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风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超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铁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旦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礼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0" w:after="0" w:line="240" w:lineRule="auto"/>
            </w:pPr>
            <w:r/>
            <w:r>
              <w:rPr>
                <w:rFonts w:ascii="SimSun" w:hAnsi="SimSun" w:eastAsia="SimSun"/>
                <w:b w:val="0"/>
                <w:sz w:val="24"/>
              </w:rPr>
              <w:t>文</w:t>
            </w:r>
          </w:p>
          <w:p>
            <w:pPr>
              <w:spacing w:before="0" w:after="0" w:line="240" w:lineRule="auto"/>
            </w:pPr>
            <w:r>
              <w:rPr>
                <w:rFonts w:ascii="SimSun" w:hAnsi="SimSun" w:eastAsia="SimSun"/>
                <w:b w:val="0"/>
                <w:sz w:val="24"/>
              </w:rPr>
              <w:t>富</w:t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四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五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世</w:t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>
        <w:trPr>
          <w:trHeight w:val="3209" w:hRule="exact"/>
        </w:trPr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nil" w:sz="4" w:space="0" w:color="000000"/>
              <w:bottom w:val="single" w:sz="4" w:space="0" w:color="000000"/>
              <w:right w:val="nil" w:sz="4" w:space="0" w:color="000000"/>
            </w:tcBorders>
            <w:vAlign w:val="top"/>
          </w:tcPr>
          <w:p>
            <w:pPr>
              <w:spacing w:before="240" w:after="0" w:line="240" w:lineRule="auto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nil" w:sz="4" w:space="0" w:color="000000"/>
            </w:tcBorders>
            <w:vAlign w:val="center"/>
          </w:tcPr>
          <w:p>
            <w:pPr>
              <w:spacing w:before="240" w:after="0" w:line="240" w:lineRule="auto"/>
              <w:jc w:val="center"/>
            </w:pPr>
            <w:r/>
            <w:r>
              <w:rPr>
                <w:rFonts w:ascii="SimSun" w:hAnsi="SimSun" w:eastAsia="SimSun"/>
                <w:sz w:val="24"/>
              </w:rPr>
            </w:r>
          </w:p>
        </w:tc>
        <w:tc>
          <w:tcPr>
            <w:tcW w:type="dxa" w:w="448"/>
            <w:vMerge/>
            <w:tcBorders>
              <w:top w:val="nil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