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三一七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城区），生于河南巩县。著名唐朝诗人。人称杜少陵、杜工部。杜甫是著名诗人杜审言之孙。任右卫率府胄曹参军、左拾遗、华州司功参军、剑南节度参谋、检校工部员外郎等职。其诗作今存有一千四百多首。以诗写历史，忧国忧民，显示了唐代由盛转衰的历史过程，被称为“诗史”。杜诗体制多样，以古体、律诗见长，淹有众长，兼工各体。内容广阔深刻，感情真挚，风格豪放、沉郁，风格奇崛拗峭。艺术上集古典诗歌之大成，达到思想内容与艺术形式的完美统一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src="imgs/img_in_image_box_1452_249_1873_751.jpg" alt="Image" width="20%"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代表了唐朝诗歌的最高成就。杜甫被后人尊为“诗圣”“诗王”。有《杜工部集》传世。清代有仇兆鳌《杜诗详注》，中华书局有《杜甫研究论文集》，杜甫的传记和研究专著有：冯至《杜甫传》、萧涤非《杜甫研究》、傅庚生《杜甫诗论》、朱东润《杜甫叙论》、闻一多《少陵先生年谱会笺》四川文史研究馆的《杜甫年谱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杜佑（735~812)：唐代著名史学家。字君卿，京兆万年（今陕西西安）人。顺宗、宪宗三朝宰相，检校司徒、同平章事，封岐国公。曾撰成中国第一部典章制度史《通典》二百卷。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杜牧（803~852年），字牧之，号樊川，京兆万年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src="imgs/img_in_image_box_1367_1092_1877_1451.jpg" alt="Image" width="24%"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人（今陕西西安)。唐朝著名文学家、诗人。祖父是唐宰相杜佑之孙。杜牧晚年任中书舍人，居长安城南樊川别墅，后世因称之“杜紫微”、“杜樊川”。唐太和二年（公元828年）进士及第，制策登科，授弘文馆校书郎。曾任史馆修撰、湖州刺史、考功郎中、知制诰。官终中书舍人。杜牧的诗文皆为名家。在晚唐诗歌成就颇高，诗风俊爽，人称“小杜”，与李商隐并称为“小李杜”。。有《樊川集》。清人冯集梧有《樊川诗集注》。杜牧为《孙子》作注，收入《十一家注孙子》中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光庭（850~933），道教天师，处州缙云（今属浙江）人，一作长安（今属陕西）人。字圣宾（一作宾圣)。唐朝末期著名文学家、教育家。先为天台山道士，仕唐为内供奉。人蜀，官谏议大夫，赐号广成先生、传真天师。晚年隐居青城山，号东瀛子。传奇小说《虬髯客传》。又有《道德真经广圣义》《道门科范大全集》《广成集》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受田（公元1788~1852年），字芝农，清代山东滨州（今滨州市滨城区）人。其父杜谔为清嘉庆时期翰林院编修，礼部左侍郎，后加授“太师太保”。其家世称“一门七进士”“父子五翰林”。杜受田为道光三年进士，曾任工部尚书，充上书房总师傅、实录馆总裁。咸丰即位，加太子太傅兼吏部尚书，调刑部、礼部尚书，协办大学士。逝世赠太师、大学士，谥“文正”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