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杜月笙（1888~1951），原名月生，后改名铺，号月笙，出生于江苏川沙（今上海浦东新区）高桥南杜家宅。近代史上海青帮著名人物，与黄金荣、张啸林并称的“上海三大亨”之一。创办中汇银行，起造杜家祠堂，组织恒社，成为中国帮会之总龙头。曾任法租界商会总联合会主席、法租界公董局公董局华董、中国红十字会副会长、上海参议会议长等职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杜聿明（1904~1981），国民党军高级将领，陆军中将。字光亭。陕西米脂人。在抗日战争中，任国民革命军新编第五军军长，取得了桂南昆仑关大捷，击毙日军旅团长中村正雄，歼灭日寇六万多人。1942年3月任中国远征军第1路副司令长官，率部参加滇缅路作战。1943年1月任第5集团军总司令。1945年2月晋陆军中将。后任东北保安司令长官、东北“剿总”副总司令、江苏省徐州“剿匪”总部副总司令。在淮海战役中被俘。特赦后，曾在全国政协和全国人大常委会任职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杜国库（1889~1961），笔名有杜守素、林伯修、吴啸仙等，广东省澄海县人。著名思想家、哲学家、历史学家。曾任北京大学教授、华南师范学院院长、中国科学院广州分院院长等职。著有《便桥集》《中国思想通史》（与侯外庐合著）《先泰诸子思想概要》《杜国库文集》等，编撰有《中国逻辑史》《中国佛学概论》等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杜平（1908~1999年），江西万载黄茅镇和平村人。曾任中国人民志愿军政治部主任，南京军区政治委员等职。1955年被授予陆军中将军衔。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杜义德（1912~），湖北黄陂人。曾任沈阳军区政委，兰州军区司令员等职。1955年被授予中将军衔。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杜星垣（1914~），福建省霞浦县人。曾任第一机械工业部副部长、第二机械工业部副部长、国家经济委员会副主任，水利电力部副部长，中共四川省委书记、国务院体制改革办公室主任、国务院秘书长、中顾委委员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杜青林（1946~），吉林省磐石县人。研究生学历，硕士学位。曾任海南省人大常委会主任、中共海南省委书记、国家农业部部长、全国政协副主席。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杜铁环（1938~），辽宁鞍山人。曾任解放军总政治部副主任，济南军区政治委员，北京军区政治委员等职。1988年被授予少将军衔。1993年晋升为中将军衔。2000年晋升为陆军上将军衔。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其他杜姓名人还有：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春秋有晋国士师杜隰叔；秦代有杜赫，以纵横家名列谋士，又以军功爵封大将军，食采于南阳衍邑；汉代杜周（？~前95），汉武帝时为御史大夫、廷尉，定《大杜律》，为杜氏家族开山之祖。杜周子杜延年（？~前53），官御史大夫，封建平侯，定《小杜律》。杜周子杜延寿为河南太守。杜周子杜延考为河内太守。延年子杜钦，以经学才能著称。汉成帝颖邑公主附马、太常杜业；东汉有延年曾孙杜笃，为杜姓第一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三一八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