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邑生员杜星五撰文并书丹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本村以及西坡共珍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时嘉庆十七年岁次壬申一阳月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src="imgs/img_in_image_box_1224_380_1744_2424.jpg" alt="Image" width="26%"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修德承继。公卒，祖茔地狭，同葬于此，是为记。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道光陆年岁次丙戌夏月吉日立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寨，及杜金龙事迹等）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陕郡增生□□口□口顿首拜□邑庠生春□口口鹿鸣顿首拜□子万贵暨孙□口立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大清咸丰元年岁次辛亥三月注：此碑在王都村老寨杜氏祖茔。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兹村直午，旧有关帝庙一座、献殿三间，不知创自何代。至乾隆年间，有耆老杜君讳允惠、允举，起而重修，有碑可考。历年久远，庙貌神像有风雨剥落之虞，适有耆老卫君口口侯君振福杜君口口等，目睹心惨，募化赀财八十千文，竭力董率。俾催残之景象，顿为改观；赫耀之声灵，俨乎可接。功成，属文于余。余思圣帝，忠著汉室，义结桃园，凛凛乎忠肝义胆，且令乎千载以下，顽者廉懦者立，是大有裨于名教也。至于至大至刚，气直塞乎天地；允文允武，功常炳若日星。前人之述备矣，非浅见寡闻者所以赞其万一也。然亦有不容已于一赞者，亦天籁之自鸣也。因作俚句曰：峨峨古庙赖谁修？物换星移几度秋。鸟革翬飞经后进，松苍柏翠想前猷。檐牙高啄凌河汉，台榭轩翔射斗牛。千载英灵今宛在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