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曾孙：忠信、法信、恒信、荣信、五生、杜信、捌成、小九、玉信、学信、好信、韶信、鹤庆、志信、石屯、金钟、敬立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二零零三年清明立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注：此碑入谱时改正了错字，而称谓之不明未改。洪洞迁渑原因亦误：实有朝廷诏令，由富裕之窄乡移贫穷之宽乡。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吾杜氏祖坟始建于清乾隆年间，位于今义马市银杏路西段水厂对面路南，距路约五十米。祖坟葬吾姓十世祖若甫十一世祖含章等以下五代。若甫公关心族谊，创修渑池杜氏宗谱；含章公为乾隆六十年举人，撰始祖碑，其人其事均载入渑池县志。宗祠内存懿德碑。因其地建设美景瑞园小区，祖坟遂于公元二九年元月十八日迁移。为弘扬祖德、启迪后人，经吾族十七世至十九世共议，在渑池县天池镇龙潭沟之西坡卜建新茔，以安祖灵，其地呈椅形，虎踞龙盘，诚为宝地。为使后世铭记，特撰碑文，刻之贞石，以传千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义马市千秋镇郭庄张村杜氏阖族仝立公元二零零九年四月吉日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举人杜含章墓：在治东北孟岭村北原。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赈灾碑：光绪丁丑大饥，户部主事赵成杰、成俊兄弟立赈灾社，首捐粟豆二百石以为倡：闫表青捐三十石，……杜明德……·二石，……。设立粥厂，并按户分给极贫，一方赖之。碑，一存仁村关帝庙，一存槐圪塔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举人：杜宣，永乐癸卯，光禄寺丞。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清副贡优贡：杜嘉林，咸丰己未，武涉训导。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清举人：杜含章乾隆乙卯，详“儒林“。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清岁贡：杜曰贤。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清例贡捐纳：杜廷行，布经历衔。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清掾吏：杜廷选从九品，分发湖北。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民国县议会议员：杜佐唐。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时政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学界：杜佐唐，乙种农校长。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公界：杜峰蝶，农村组织委员会委员。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