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夯土碎块和几何纹白灰墙皮透视着建筑业的兴起。城址城内面积是56万平方米，具有都邑性的特征，有了初步的城内区化。中国社会科学院考古研究所发掘了1300余座陶寺文化早期大贵族的墓，出土了鼍鼓、陶鼓、石磬、龙盘、彩绘漆木器、彩绘陶器、钺等等，在时代上和尧的时代大致吻合，因此很多学者认为这座城，是作为尧都的一个考古学的证据之一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帝陵位于今中国山西临汾市东北35公里郭村里隅涝河北侧（今郭行乡北效村）。陵墓高50公尺，周长是330公尺。相传尧帝建都平阳（今山西临汾），因而临汾城南有尧庙，城东筑有尧帝陵。尧帝陵周土崖环峙，河水经陵前南泄，松柏苍翠，陵丘耸峙。尧陵高50米，绕周80米。陵前筑有祠宇，相传为唐初所建。金泰和二年（1202年）碑文记载：唐太宗征辽曾驻跸于此，因谒尧陵，遂塑其像。元中统年间，道人姜善信奉元世祖命修筑尧陵。明成化、嘉靖，清雍正、乾隆间，都曾重修。现陵丘如故，松柏依旧。祠内有山门（门上为乐楼）、牌坊、厢房、献殿、寝殿、碑亭等建筑。布局紧凑，木雕精细，红墙绿瓦，围以清流古柏，相映成画。陵前祠内立有元代以来碑碣十余座，记述陵宇沿革和帝尧功绩。其中明嘉靖十八年（1539年）尧陵碑上刻有尧陵全图，保存完好。尧陵前立有石碑，文曰“古帝尧陵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庙位于临汾市区南3公里处。创建年代已无可考。现存建筑原为清代遗物。前有山门，内有围廊、牌坊、五凤楼、尧井亭、广运殿、寝宫等建筑。尧王及其四大臣被喻为“五凤”。“一凤升天，四凤共鸣”，五凤楼就因此得名。尧井相传为尧所掘，为记其功，上筑一亭。广运殿是供奉尧王的主殿，高达27米，殿宇四周设环廊，42根石柱，柱础雕刻工精，殿内金柱子肥硕，直通上层檐下，础石上云龙盘绕。龛内塑有尧王像及其侍从。庙内存在碑碣10余通，记载尧王功绩及庙宇建造经过。广运殿1998年毁于大火，后于1999年重建。尧庙有碑文曰：“……”华府康衢在其北，茅茨土阶在其南，其东郭里，神林尧陵之所在也，其西则藐姑射之山，神人所居也……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是古昔圣王，既是伦理道德方面的理想人格，又是治国平天下的君主楷模。尧的品质和才智俱是非凡绝伦，《史记》说：尧帝“其仁如天，共知如神。就之如日，望之如云。富而不骄，贵而不舒”。首先“能明驯德，以亲九族”。使族人能紧密团结，做到“九族既睦”；又考察百官的政绩，使政务井然有序；同时注意协调各个邦族间的关系，教育老百姓和睦相处，因而“协和万邦，黎民于变时雍”，天下安宁，政治清明，世风祥和。孔子说，“大哉尧之为君也！巍巍乎！唯天为大，唯尧则之。荡荡乎，民无能名焉。巍巍乎其有成功也，焕乎其有文章！”孔子对尧的赞美，深入人心。传说尧曾设官掌管天地时令，观测天象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