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1.受姓祖先杜泄2.杜赫由郢迁南阳日3.中原杜姓迁茂陵第三章杜姓流布（分25部分，分列全国及海外的杜姓）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邺郡杜皇后家族2.魏郡杜皇后家族3.世代高官杜铨家族4.皇后与宰相世家5.建康的杜坦家族6.唐宰相杜佑家族7.义兴公杜杲家族8.巩县杜审言家族9.濮州的宰相世家10.宰相杜正伦家族11.定州杜太后家族12.名将杜桐大家族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第五章杜姓文化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1.杜姓人的文学作品2.杜姓人的史学作品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3.杜姓人的科学作品4.杜姓人家的族谱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1.杜公祠2.杜甫故里3.杜甫草堂4.杜甫墓5.杜文秀墓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周时尧裔迁杜国，杜陵遗迹在诉说。杜康酿酒传说早，杜诗称母有字托。杜笃文采涉足广，杜预武库百科作。伏威起义惩贪官，如晦良相善定夺。审言文章并四友，杜甫诗圣耀祖国。杜佑通典二百卷，辟出史界新境廓。杜牧晚唐善绝句，齐名商隐并肩坐。杜祸未然人君事，防微杜渐占高着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注：据《通志·氏族略》记载，周成王时，把原唐国的国君，尧的后裔迁往杜国，称为杜伯。现在陕西西安市东南留有杜陵的遗迹，在诉说着这段历史。杜字，从木从土。木作栏杆土筑墙，木土结合堵祸殃。居安思危，防微杜渐是君子的德相。能杜祸于未然者，乃君子矣。（摘自《新编百家姓》)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安徽池州庞固（水渍）在这古老的事物中我领有我的一席之地。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