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历次谱序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盖闻：木有本、水有源，犹人之有祖也。木大者枝繁，源远者派众，犹人之父而子、子而孙，分门别户，愈远而愈多也。夫以同族之子孙，有为长者，有为幼者，有为尊者，有为卑者，有为年长而辈甚晚者，有为年少而辈甚长者，而能一旦豁然悉乎？某为某几世之叔祖父，某为某几世之堂兄弟，本枝灿然，宗祧秩然，尊祖敬宗，视为一气，舍宗谱其何以哉！则宗谱之不可无也，明矣！是为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民国七年正月十五世鼎立序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同宗共祖者为天然一体之亲，尊宗敬祖乃报本追远之义。然世远年湮，先人之名讳易于失传；支派蕃衍，子孙之昭穆亦多莫辨。苟无谱以记之，则阖族之长幼尊卑、存殁远近，何以一览无遗、了如指掌哉。则宗谱之所关大矣！杜氏系出尧帝，望重京兆，自虞以上为陶唐氏，在周为唐杜氏，三代而降，代有名人，若延年、如晦、少陵、牧之辈，或以政事著，或以文学显，要皆蜚声当时，扬誉后世，于斯世斯民，有相当影响者也。然而世变沧桑，远祖之世次，岂能尽稽？而辗转迁徙，子孙之居处亦散在各地。自明室肇建之初，流芳公由晋迁渑，卜居坻坞之西村，是为坻坞杜氏之始祖。由明而清迄今已六百年，虽家世式微，而能耕读传家，勤俭教子，急公好义，守正不阿，以明代之专制，而特赐吾祖为义民，非偶然也。据父老所传：杜氏在明，原有旧谱，因明末迭遭变乱，宗谱遗失，先祖之名讳亦多失传。至清乾隆时，九世祖允惠、十世祖若甫等，始遍查遗轴、悉阅神主，将可考之名讳、世次，共纂一谱，是为现在杜氏宗谱之创始。嗣后百余年间，亦迭有增叙，然只抄录数本，未曾刊印。民国初年，族兄鼎立、族叔维新与余又增叙一次，因艰于赀，亦未付印。自斯而后，灾乱频仍，转瞬四十年，少者壮、壮者老、老者殁，而向时所有之宗谱，又皆荡然无存。人民政府成立，世局稳定后，因检阅旧籍，见故箧中尚存余向所抄录之宗谱一本。斯真不幸中之一大幸也。然杜氏数百年之世次、百家之户口，所赖以知其原委者。亦仅此一编之存，苟不亟为增续，则危千钧于一发，一有遗失则石沉大海，将一往不可复追矣。然鼎立兄已去世，维新叔与余均年几七旬，心长力短，有志未逮。幸有族弟俊良，关怀族谊，热心宗谱之叙。今冬因年岁颇丰，乃会同阖族，与余共商叙谱之举。余以夙志所怀，岂敢惮老，乃复亲至各地，沿门访查，逐户叙录。经两月而底稿乃完成焉。噫！以余小子德薄学浅，而两涉叙谱，深愧于祖功宗德无毫发之阐述。尚望后之续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