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八世祖、王都一支六世祖，名不可考，无从以详，阙待后得其详者补。族侄从新，接余信后，即将其父留给始祖墓碣原文恭录，由卢氏专程送回，以供付梓，是为不足中美。然此续修之事，事至苦而情之艰也，故将其一心以赴而献身奔成者、义行酬本而捐资以助者、劳苦不辞而征集续资者、寒暑不避心劳不厌而笔录正编者、多方求益以达续修目的而鼎力付梓者，一并名列于后，以志不忘。是为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十五世杜俊英于戊辰春二月既望，十六世杜金铎付梓贴附文标续修主办者名列于后：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从来智者尽谋、勇者效忠、仁者行义。族弟俊良、族季平泉，禀赋聪颖，敏而勤学、稳重学固，身润德厚，博闻多识，道积厥躬，从教数十载，诲不倦，育才济济，桃李遍地，器闻成才者颇不乏人。为族名流，一方良师，邑东望人，足称“僻校育英才，陋室培异器”。族之明达丙德、云芳、光荣、义荣、二丙、钟庭、东振、成寅、镇藩、丙文、文和、勤午、登楼、敏曾、五岳、建修、成金、清峰等，俱热心公益，笃于族谊，率先肇修吾杜氏宗谱，主办一切续修事宜。而又遣人四往，征取续资，寒暑不避，风雨不阻，劳而不怨，烦而不厌，栉风沐雨，胝足千里。配合俊良、平泉合力续修。一心一德，日夜操劳，千辛万苦，而竟其事。群贤此举，显先启后，仁以安存没之心。其德川流，淳化遗后人以规。为全族而奔走，为全族而努力，对于吾族俱不无一时之功。其功可歌，其德可颂。族之期望，俱闻而嘉之，众意而敬慕。故谆谆恳恳，再三之嘱，谕以文标，余受合族期望之嘱，匆付数语，稍达群季之功于一二，不没报本追远之热诚、敦伦厚俗之义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十五世杜俊英撰，十七世杜好信正误公元一九八八年戊辰春二月下旬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