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Create script to get PR(Pull Request) statistics from GitHub.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302.4" w:right="58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Required options and usage see below.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02.4" w:right="8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Usage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7.59999999999991" w:right="5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pr-stats [options] &lt;user&gt; [&lt;repo&gt;]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7.59999999999991" w:right="7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pr-stats --version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7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pr-stats (-h | --help)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302.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b w:val="1"/>
          <w:color w:val="333333"/>
          <w:sz w:val="19.599998474121094"/>
          <w:szCs w:val="19.59999847412109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0" w:firstLine="0"/>
        <w:jc w:val="left"/>
        <w:rPr>
          <w:color w:val="333333"/>
          <w:sz w:val="19.599998474121094"/>
          <w:szCs w:val="19.599998474121094"/>
        </w:rPr>
      </w:pPr>
      <w:r w:rsidDel="00000000" w:rsidR="00000000" w:rsidRPr="00000000">
        <w:rPr>
          <w:color w:val="333333"/>
          <w:sz w:val="19.599998474121094"/>
          <w:szCs w:val="19.599998474121094"/>
          <w:rtl w:val="0"/>
        </w:rPr>
        <w:t xml:space="preserve">Implement at least 5 options. Choose any or provide your own options.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7.59999999999991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Show help.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5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Print the program's installed version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Basic statistics about merged/closed rate.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Number of days opened.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Number of comments created.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Day of the week opened.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7.59999999999991" w:right="6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Day of the week closed.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65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Hour of the day opened.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Hour of the day closed.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Week opened.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7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Week closed.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71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User who opened.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7.59999999999991" w:right="72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User who closed.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Attached labels.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6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Number of lines added.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Number of lines deleted.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2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Option to consider only pull requests opened on or after this date.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37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99998474121094"/>
          <w:szCs w:val="19.599998474121094"/>
          <w:u w:val="none"/>
          <w:shd w:fill="auto" w:val="clear"/>
          <w:vertAlign w:val="baseline"/>
          <w:rtl w:val="0"/>
        </w:rPr>
        <w:t xml:space="preserve">Only consider pull requests opened before this date.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3763.2000000000007" w:firstLine="0"/>
        <w:jc w:val="left"/>
        <w:rPr>
          <w:color w:val="333333"/>
          <w:sz w:val="19.599998474121094"/>
          <w:szCs w:val="19.599998474121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3763.2000000000007" w:firstLine="0"/>
        <w:jc w:val="left"/>
        <w:rPr>
          <w:b w:val="1"/>
          <w:color w:val="333333"/>
          <w:sz w:val="19.599998474121094"/>
          <w:szCs w:val="19.599998474121094"/>
        </w:rPr>
      </w:pPr>
      <w:r w:rsidDel="00000000" w:rsidR="00000000" w:rsidRPr="00000000">
        <w:rPr>
          <w:b w:val="1"/>
          <w:color w:val="333333"/>
          <w:sz w:val="19.599998474121094"/>
          <w:szCs w:val="19.599998474121094"/>
          <w:rtl w:val="0"/>
        </w:rPr>
        <w:t xml:space="preserve">Libraries: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3763.2000000000007" w:firstLine="0"/>
        <w:jc w:val="left"/>
        <w:rPr>
          <w:color w:val="333333"/>
          <w:sz w:val="19.599998474121094"/>
          <w:szCs w:val="19.599998474121094"/>
        </w:rPr>
      </w:pPr>
      <w:r w:rsidDel="00000000" w:rsidR="00000000" w:rsidRPr="00000000">
        <w:rPr>
          <w:color w:val="333333"/>
          <w:sz w:val="19.599998474121094"/>
          <w:szCs w:val="19.599998474121094"/>
          <w:rtl w:val="0"/>
        </w:rPr>
        <w:t xml:space="preserve">argparse </w:t>
      </w:r>
      <w:hyperlink r:id="rId6">
        <w:r w:rsidDel="00000000" w:rsidR="00000000" w:rsidRPr="00000000">
          <w:rPr>
            <w:color w:val="1155cc"/>
            <w:sz w:val="19.599998474121094"/>
            <w:szCs w:val="19.599998474121094"/>
            <w:u w:val="single"/>
            <w:rtl w:val="0"/>
          </w:rPr>
          <w:t xml:space="preserve">https://docs.python.org/3.7/howto/argparse.html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94" w:right="0" w:firstLine="0"/>
        <w:jc w:val="left"/>
        <w:rPr>
          <w:color w:val="333333"/>
          <w:sz w:val="19.599998474121094"/>
          <w:szCs w:val="19.599998474121094"/>
        </w:rPr>
      </w:pPr>
      <w:r w:rsidDel="00000000" w:rsidR="00000000" w:rsidRPr="00000000">
        <w:rPr>
          <w:color w:val="333333"/>
          <w:sz w:val="19.599998474121094"/>
          <w:szCs w:val="19.599998474121094"/>
          <w:rtl w:val="0"/>
        </w:rPr>
        <w:t xml:space="preserve">requests </w:t>
      </w:r>
      <w:hyperlink r:id="rId7">
        <w:r w:rsidDel="00000000" w:rsidR="00000000" w:rsidRPr="00000000">
          <w:rPr>
            <w:color w:val="1155cc"/>
            <w:sz w:val="19.599998474121094"/>
            <w:szCs w:val="19.599998474121094"/>
            <w:u w:val="single"/>
            <w:rtl w:val="0"/>
          </w:rPr>
          <w:t xml:space="preserve">https://requests.kennethreitz.org/en/master/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3763.2000000000007" w:firstLine="0"/>
        <w:jc w:val="left"/>
        <w:rPr>
          <w:color w:val="333333"/>
          <w:sz w:val="19.599998474121094"/>
          <w:szCs w:val="19.599998474121094"/>
        </w:rPr>
      </w:pPr>
      <w:r w:rsidDel="00000000" w:rsidR="00000000" w:rsidRPr="00000000">
        <w:rPr>
          <w:color w:val="333333"/>
          <w:sz w:val="19.599998474121094"/>
          <w:szCs w:val="19.599998474121094"/>
          <w:rtl w:val="0"/>
        </w:rPr>
        <w:t xml:space="preserve">getpass </w:t>
      </w:r>
      <w:hyperlink r:id="rId8">
        <w:r w:rsidDel="00000000" w:rsidR="00000000" w:rsidRPr="00000000">
          <w:rPr>
            <w:color w:val="1155cc"/>
            <w:sz w:val="19.599998474121094"/>
            <w:szCs w:val="19.599998474121094"/>
            <w:u w:val="single"/>
            <w:rtl w:val="0"/>
          </w:rPr>
          <w:t xml:space="preserve">https://docs.python.org/3.7/library/getpass.html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.59999999999991" w:right="3763.2000000000007" w:firstLine="0"/>
        <w:jc w:val="left"/>
        <w:rPr>
          <w:color w:val="333333"/>
          <w:sz w:val="19.599998474121094"/>
          <w:szCs w:val="19.599998474121094"/>
        </w:rPr>
      </w:pPr>
      <w:r w:rsidDel="00000000" w:rsidR="00000000" w:rsidRPr="00000000">
        <w:rPr>
          <w:color w:val="333333"/>
          <w:sz w:val="19.599998474121094"/>
          <w:szCs w:val="19.599998474121094"/>
          <w:rtl w:val="0"/>
        </w:rPr>
        <w:t xml:space="preserve">configparser</w:t>
      </w:r>
      <w:hyperlink r:id="rId9">
        <w:r w:rsidDel="00000000" w:rsidR="00000000" w:rsidRPr="00000000">
          <w:rPr>
            <w:color w:val="1155cc"/>
            <w:sz w:val="19.599998474121094"/>
            <w:szCs w:val="19.599998474121094"/>
            <w:u w:val="single"/>
            <w:rtl w:val="0"/>
          </w:rPr>
          <w:t xml:space="preserve"> https://docs.python.org/3/library/configparser.html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configpars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.7/howto/argparse.html" TargetMode="External"/><Relationship Id="rId7" Type="http://schemas.openxmlformats.org/officeDocument/2006/relationships/hyperlink" Target="https://requests.kennethreitz.org/en/master/" TargetMode="External"/><Relationship Id="rId8" Type="http://schemas.openxmlformats.org/officeDocument/2006/relationships/hyperlink" Target="https://docs.python.org/3.7/library/getp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