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853C" w14:textId="2F227A06" w:rsidR="0014305F" w:rsidRDefault="0095712C" w:rsidP="0014305F">
      <w:pPr>
        <w:jc w:val="center"/>
      </w:pPr>
      <w:r>
        <w:t xml:space="preserve"> </w:t>
      </w:r>
    </w:p>
    <w:p w14:paraId="30ADF470" w14:textId="5408CA89" w:rsidR="0014305F" w:rsidRDefault="00AA464C" w:rsidP="0014305F">
      <w:pPr>
        <w:jc w:val="center"/>
      </w:pPr>
      <w:r>
        <w:t>GA4-220501095-AA2-EV04 - Diagrama de clases del proyecto de software</w:t>
      </w:r>
    </w:p>
    <w:p w14:paraId="704EC16F" w14:textId="77777777" w:rsidR="00AA464C" w:rsidRDefault="00AA464C" w:rsidP="0014305F">
      <w:pPr>
        <w:jc w:val="center"/>
      </w:pPr>
    </w:p>
    <w:p w14:paraId="0D787168" w14:textId="76743565" w:rsidR="0014305F" w:rsidRDefault="0014305F" w:rsidP="0014305F">
      <w:pPr>
        <w:jc w:val="center"/>
      </w:pPr>
      <w:r>
        <w:t>Integrantes:</w:t>
      </w:r>
    </w:p>
    <w:p w14:paraId="63316B4F" w14:textId="0F337D1A" w:rsidR="0014305F" w:rsidRDefault="0014305F" w:rsidP="0014305F">
      <w:pPr>
        <w:jc w:val="center"/>
      </w:pPr>
      <w:r>
        <w:t>Stiven Daniel Robles</w:t>
      </w:r>
    </w:p>
    <w:p w14:paraId="45530BBD" w14:textId="506A027A" w:rsidR="0014305F" w:rsidRDefault="0014305F" w:rsidP="0014305F">
      <w:pPr>
        <w:jc w:val="center"/>
      </w:pPr>
      <w:r>
        <w:t>Carlos Xavier Barrera</w:t>
      </w:r>
    </w:p>
    <w:p w14:paraId="0DEDDEEF" w14:textId="798E3DC7" w:rsidR="0014305F" w:rsidRDefault="0014305F" w:rsidP="0014305F">
      <w:pPr>
        <w:jc w:val="center"/>
      </w:pPr>
    </w:p>
    <w:p w14:paraId="60E4FC05" w14:textId="00269C76" w:rsidR="0014305F" w:rsidRDefault="0014305F" w:rsidP="0014305F">
      <w:pPr>
        <w:jc w:val="center"/>
      </w:pPr>
      <w:r>
        <w:t>Instructor:</w:t>
      </w:r>
    </w:p>
    <w:p w14:paraId="644D154F" w14:textId="413CA31C" w:rsidR="0014305F" w:rsidRDefault="0014305F" w:rsidP="0014305F">
      <w:pPr>
        <w:jc w:val="center"/>
      </w:pPr>
      <w:r>
        <w:t xml:space="preserve">Carlos Maya </w:t>
      </w:r>
    </w:p>
    <w:p w14:paraId="4E4A33CD" w14:textId="0FB21605" w:rsidR="0014305F" w:rsidRDefault="0014305F" w:rsidP="0014305F">
      <w:pPr>
        <w:jc w:val="center"/>
      </w:pPr>
    </w:p>
    <w:p w14:paraId="3E03696D" w14:textId="482227E5" w:rsidR="0014305F" w:rsidRDefault="0014305F" w:rsidP="0014305F">
      <w:pPr>
        <w:jc w:val="center"/>
      </w:pPr>
      <w:r>
        <w:t>Programa: Análisis y desarrollo de software. Ficha: 3118302</w:t>
      </w:r>
    </w:p>
    <w:p w14:paraId="616165B0" w14:textId="16043BC1" w:rsidR="0014305F" w:rsidRDefault="0014305F" w:rsidP="0014305F">
      <w:pPr>
        <w:jc w:val="center"/>
      </w:pPr>
      <w:r>
        <w:t>Grupo N</w:t>
      </w:r>
    </w:p>
    <w:p w14:paraId="3B750586" w14:textId="1361B82E" w:rsidR="0014305F" w:rsidRDefault="0014305F" w:rsidP="0014305F">
      <w:pPr>
        <w:jc w:val="center"/>
      </w:pPr>
    </w:p>
    <w:p w14:paraId="26E36FAA" w14:textId="657020B0" w:rsidR="0014305F" w:rsidRDefault="0014305F" w:rsidP="0014305F">
      <w:pPr>
        <w:jc w:val="center"/>
      </w:pPr>
      <w:r>
        <w:t xml:space="preserve">Centro de comercio y servicios. </w:t>
      </w:r>
    </w:p>
    <w:p w14:paraId="19A2F49A" w14:textId="4626D246" w:rsidR="0014305F" w:rsidRDefault="0014305F" w:rsidP="0014305F">
      <w:pPr>
        <w:jc w:val="center"/>
      </w:pPr>
      <w:r>
        <w:t>Servicio nacional de aprendizaje SENA</w:t>
      </w:r>
    </w:p>
    <w:p w14:paraId="5A5D973A" w14:textId="5C365850" w:rsidR="0014305F" w:rsidRDefault="0014305F" w:rsidP="0014305F">
      <w:pPr>
        <w:jc w:val="center"/>
      </w:pPr>
    </w:p>
    <w:p w14:paraId="2BE6E0D0" w14:textId="63AE5FD4" w:rsidR="0014305F" w:rsidRDefault="0014305F" w:rsidP="0014305F">
      <w:pPr>
        <w:jc w:val="center"/>
      </w:pPr>
      <w:r>
        <w:t>Colombia</w:t>
      </w:r>
    </w:p>
    <w:p w14:paraId="7E1C2676" w14:textId="519315B8" w:rsidR="0014305F" w:rsidRPr="0014305F" w:rsidRDefault="0014305F" w:rsidP="0014305F">
      <w:pPr>
        <w:jc w:val="center"/>
      </w:pPr>
      <w:r>
        <w:t>25/06/2025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188012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FC8012" w14:textId="09FFAABF" w:rsidR="0014305F" w:rsidRDefault="0014305F">
          <w:pPr>
            <w:pStyle w:val="TtuloTDC"/>
            <w:rPr>
              <w:color w:val="auto"/>
              <w:lang w:val="es-ES"/>
            </w:rPr>
          </w:pPr>
          <w:r w:rsidRPr="0014305F">
            <w:rPr>
              <w:color w:val="auto"/>
              <w:lang w:val="es-ES"/>
            </w:rPr>
            <w:t>Tabla de contenido</w:t>
          </w:r>
        </w:p>
        <w:p w14:paraId="3046274C" w14:textId="77777777" w:rsidR="0014305F" w:rsidRPr="0014305F" w:rsidRDefault="0014305F" w:rsidP="0014305F">
          <w:pPr>
            <w:rPr>
              <w:lang w:val="es-ES" w:eastAsia="es-CO"/>
            </w:rPr>
          </w:pPr>
        </w:p>
        <w:p w14:paraId="22D905F7" w14:textId="6C155FD4" w:rsidR="0014305F" w:rsidRDefault="0014305F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68269" w:history="1">
            <w:r w:rsidRPr="00342750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342750">
              <w:rPr>
                <w:rStyle w:val="Hipervnculo"/>
                <w:rFonts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8B0D" w14:textId="0D8F205D" w:rsidR="0014305F" w:rsidRDefault="00FA38BC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CO"/>
              <w14:ligatures w14:val="none"/>
            </w:rPr>
          </w:pPr>
          <w:hyperlink w:anchor="_Toc201768270" w:history="1">
            <w:r w:rsidR="0014305F" w:rsidRPr="00342750">
              <w:rPr>
                <w:rStyle w:val="Hipervnculo"/>
                <w:rFonts w:cs="Times New Roman"/>
                <w:noProof/>
              </w:rPr>
              <w:t>2.</w:t>
            </w:r>
            <w:r w:rsidR="0014305F">
              <w:rPr>
                <w:rFonts w:asciiTheme="minorHAnsi" w:eastAsiaTheme="minorEastAsia" w:hAnsiTheme="minorHAnsi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="0014305F" w:rsidRPr="00342750">
              <w:rPr>
                <w:rStyle w:val="Hipervnculo"/>
                <w:rFonts w:cs="Times New Roman"/>
                <w:noProof/>
              </w:rPr>
              <w:t>Desarrollo.</w:t>
            </w:r>
            <w:r w:rsidR="0014305F">
              <w:rPr>
                <w:noProof/>
                <w:webHidden/>
              </w:rPr>
              <w:tab/>
            </w:r>
            <w:r w:rsidR="0014305F">
              <w:rPr>
                <w:noProof/>
                <w:webHidden/>
              </w:rPr>
              <w:fldChar w:fldCharType="begin"/>
            </w:r>
            <w:r w:rsidR="0014305F">
              <w:rPr>
                <w:noProof/>
                <w:webHidden/>
              </w:rPr>
              <w:instrText xml:space="preserve"> PAGEREF _Toc201768270 \h </w:instrText>
            </w:r>
            <w:r w:rsidR="0014305F">
              <w:rPr>
                <w:noProof/>
                <w:webHidden/>
              </w:rPr>
            </w:r>
            <w:r w:rsidR="0014305F">
              <w:rPr>
                <w:noProof/>
                <w:webHidden/>
              </w:rPr>
              <w:fldChar w:fldCharType="separate"/>
            </w:r>
            <w:r w:rsidR="0014305F">
              <w:rPr>
                <w:noProof/>
                <w:webHidden/>
              </w:rPr>
              <w:t>3</w:t>
            </w:r>
            <w:r w:rsidR="0014305F">
              <w:rPr>
                <w:noProof/>
                <w:webHidden/>
              </w:rPr>
              <w:fldChar w:fldCharType="end"/>
            </w:r>
          </w:hyperlink>
        </w:p>
        <w:p w14:paraId="2DD16603" w14:textId="05623EFD" w:rsidR="0014305F" w:rsidRDefault="00FA38BC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CO"/>
              <w14:ligatures w14:val="none"/>
            </w:rPr>
          </w:pPr>
          <w:hyperlink w:anchor="_Toc201768271" w:history="1">
            <w:r w:rsidR="0014305F" w:rsidRPr="00342750">
              <w:rPr>
                <w:rStyle w:val="Hipervnculo"/>
                <w:rFonts w:cs="Times New Roman"/>
                <w:noProof/>
              </w:rPr>
              <w:t>3.</w:t>
            </w:r>
            <w:r w:rsidR="0014305F">
              <w:rPr>
                <w:rFonts w:asciiTheme="minorHAnsi" w:eastAsiaTheme="minorEastAsia" w:hAnsiTheme="minorHAnsi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="0014305F" w:rsidRPr="00342750">
              <w:rPr>
                <w:rStyle w:val="Hipervnculo"/>
                <w:rFonts w:cs="Times New Roman"/>
                <w:noProof/>
              </w:rPr>
              <w:t>Conclusión.</w:t>
            </w:r>
            <w:r w:rsidR="0014305F">
              <w:rPr>
                <w:noProof/>
                <w:webHidden/>
              </w:rPr>
              <w:tab/>
            </w:r>
            <w:r w:rsidR="0014305F">
              <w:rPr>
                <w:noProof/>
                <w:webHidden/>
              </w:rPr>
              <w:fldChar w:fldCharType="begin"/>
            </w:r>
            <w:r w:rsidR="0014305F">
              <w:rPr>
                <w:noProof/>
                <w:webHidden/>
              </w:rPr>
              <w:instrText xml:space="preserve"> PAGEREF _Toc201768271 \h </w:instrText>
            </w:r>
            <w:r w:rsidR="0014305F">
              <w:rPr>
                <w:noProof/>
                <w:webHidden/>
              </w:rPr>
            </w:r>
            <w:r w:rsidR="0014305F">
              <w:rPr>
                <w:noProof/>
                <w:webHidden/>
              </w:rPr>
              <w:fldChar w:fldCharType="separate"/>
            </w:r>
            <w:r w:rsidR="0014305F">
              <w:rPr>
                <w:noProof/>
                <w:webHidden/>
              </w:rPr>
              <w:t>3</w:t>
            </w:r>
            <w:r w:rsidR="0014305F">
              <w:rPr>
                <w:noProof/>
                <w:webHidden/>
              </w:rPr>
              <w:fldChar w:fldCharType="end"/>
            </w:r>
          </w:hyperlink>
        </w:p>
        <w:p w14:paraId="29C9E81D" w14:textId="55435755" w:rsidR="0014305F" w:rsidRDefault="0014305F">
          <w:r>
            <w:rPr>
              <w:b/>
              <w:bCs/>
              <w:lang w:val="es-ES"/>
            </w:rPr>
            <w:fldChar w:fldCharType="end"/>
          </w:r>
        </w:p>
      </w:sdtContent>
    </w:sdt>
    <w:p w14:paraId="76039FDB" w14:textId="1ADEAF73" w:rsidR="0014305F" w:rsidRDefault="0014305F">
      <w:pPr>
        <w:spacing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4CC2C2" w14:textId="46E38A55" w:rsidR="0014305F" w:rsidRDefault="0014305F">
      <w:pPr>
        <w:spacing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C47D95C" w14:textId="77777777" w:rsidR="0014305F" w:rsidRDefault="0014305F">
      <w:pPr>
        <w:spacing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F15E9E" w14:textId="223EB3B3" w:rsidR="0014305F" w:rsidRDefault="0014305F" w:rsidP="0014305F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1768269"/>
      <w:r w:rsidRPr="0014305F">
        <w:rPr>
          <w:rFonts w:ascii="Times New Roman" w:hAnsi="Times New Roman" w:cs="Times New Roman"/>
          <w:color w:val="auto"/>
          <w:sz w:val="28"/>
          <w:szCs w:val="28"/>
        </w:rPr>
        <w:t>Introducción</w:t>
      </w:r>
      <w:bookmarkEnd w:id="0"/>
    </w:p>
    <w:p w14:paraId="5A80A52E" w14:textId="673515BF" w:rsidR="009743E8" w:rsidRDefault="0014305F" w:rsidP="0014305F">
      <w:r>
        <w:t xml:space="preserve">En el siguiente documento tocaremos temas </w:t>
      </w:r>
      <w:r w:rsidR="00622269">
        <w:t xml:space="preserve">más centrados a un proyecto real de software ya que abordaremos la diagramación orientada a Objetos como objetivo para plantear un modelo de clases del proyecto de Software inventarios </w:t>
      </w:r>
      <w:proofErr w:type="spellStart"/>
      <w:r w:rsidR="00622269">
        <w:t>Medic</w:t>
      </w:r>
      <w:proofErr w:type="spellEnd"/>
      <w:r w:rsidR="00622269">
        <w:t xml:space="preserve"> Colombia. A partir de este enfoque daremos a conocer la lógica de negocio que mantendremos en la parte de Backend en cuanto a las clases que se manejarán y muy pronto las funcionalidades que desempeñarán más a fondo cuando se esté en la fase de programación. </w:t>
      </w:r>
    </w:p>
    <w:p w14:paraId="3A2AE296" w14:textId="5D3E391B" w:rsidR="0014305F" w:rsidRPr="0014305F" w:rsidRDefault="009743E8" w:rsidP="009743E8">
      <w:pPr>
        <w:spacing w:line="259" w:lineRule="auto"/>
        <w:ind w:firstLine="0"/>
      </w:pPr>
      <w:r>
        <w:br w:type="page"/>
      </w:r>
    </w:p>
    <w:p w14:paraId="5B8B2B86" w14:textId="5B82A0E5" w:rsidR="0014305F" w:rsidRDefault="0014305F" w:rsidP="0014305F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1768270"/>
      <w:r w:rsidRPr="0014305F">
        <w:rPr>
          <w:rFonts w:ascii="Times New Roman" w:hAnsi="Times New Roman" w:cs="Times New Roman"/>
          <w:color w:val="auto"/>
          <w:sz w:val="28"/>
          <w:szCs w:val="28"/>
        </w:rPr>
        <w:lastRenderedPageBreak/>
        <w:t>Desarrollo.</w:t>
      </w:r>
      <w:bookmarkEnd w:id="1"/>
      <w:r w:rsidRPr="001430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D63457C" w14:textId="2B1229B0" w:rsidR="00B003EE" w:rsidRDefault="00B003EE" w:rsidP="00B003EE">
      <w:r>
        <w:t xml:space="preserve">Universo del discurso. </w:t>
      </w:r>
    </w:p>
    <w:p w14:paraId="77D178AA" w14:textId="7EBFDF08" w:rsidR="00B003EE" w:rsidRDefault="00B003EE" w:rsidP="00B003EE">
      <w:proofErr w:type="spellStart"/>
      <w:r>
        <w:t>Medic</w:t>
      </w:r>
      <w:proofErr w:type="spellEnd"/>
      <w:r>
        <w:t xml:space="preserve"> Colombia es una farmacia especializada en la distribución y dispensación de fármacos y aparatos médicos a escala local. El establecimiento gestiona varios productos y su inventario de manera manual, lo que ha originado problemas de escasez, sobre almacenamiento y fallos en los registros de mercancía.</w:t>
      </w:r>
    </w:p>
    <w:p w14:paraId="3A0F1A5A" w14:textId="77777777" w:rsidR="00B003EE" w:rsidRDefault="00B003EE" w:rsidP="00B003EE"/>
    <w:p w14:paraId="7072CDA0" w14:textId="677A24B1" w:rsidR="00B003EE" w:rsidRDefault="00B003EE" w:rsidP="00B003EE">
      <w:r>
        <w:t>En este escenario, se sugiere la creación de una aplicación web de administración de inventarios, que facilite el registro, control y seguimiento en tiempo real de los productos en almacenamiento. Este sistema se enfocar</w:t>
      </w:r>
      <w:r w:rsidR="00F44460">
        <w:t>á en mejorar la gestión lógica de los productos</w:t>
      </w:r>
      <w:r>
        <w:t>, asegurar la disponibilidad de recursos esenciales, disminuir las pérdidas por vencimiento y simplificar la toma de decisiones basándose en informes fiables</w:t>
      </w:r>
      <w:r w:rsidR="00F44460">
        <w:t xml:space="preserve"> y controlados</w:t>
      </w:r>
      <w:r>
        <w:t>.</w:t>
      </w:r>
    </w:p>
    <w:p w14:paraId="53DE7617" w14:textId="29FD3F78" w:rsidR="00F44460" w:rsidRDefault="00F44460" w:rsidP="00B003EE">
      <w:r w:rsidRPr="00F44460">
        <w:t xml:space="preserve">El software será principalmente </w:t>
      </w:r>
      <w:r w:rsidR="009743E8">
        <w:t>utilizado</w:t>
      </w:r>
      <w:r w:rsidRPr="00F44460">
        <w:t xml:space="preserve"> por los empleados administrativos y </w:t>
      </w:r>
      <w:r w:rsidR="009743E8">
        <w:t xml:space="preserve">personal </w:t>
      </w:r>
      <w:r w:rsidRPr="00F44460">
        <w:t xml:space="preserve">responsables del inventario, y se incorporará gradualmente a otros procedimientos como </w:t>
      </w:r>
      <w:r w:rsidR="009743E8">
        <w:t>compras</w:t>
      </w:r>
      <w:r w:rsidRPr="00F44460">
        <w:t xml:space="preserve">, ventas </w:t>
      </w:r>
      <w:r w:rsidR="009743E8">
        <w:t>automatizadas</w:t>
      </w:r>
      <w:r w:rsidR="00FA38BC">
        <w:t>,</w:t>
      </w:r>
      <w:r w:rsidRPr="00F44460">
        <w:t xml:space="preserve"> elaboración de reportes</w:t>
      </w:r>
      <w:r w:rsidR="00FA38BC">
        <w:t xml:space="preserve"> y proyecciones de mercado. </w:t>
      </w:r>
    </w:p>
    <w:p w14:paraId="017CBB6B" w14:textId="292E9C23" w:rsidR="005B2EBD" w:rsidRDefault="005B2EBD" w:rsidP="005B2EBD">
      <w:pPr>
        <w:spacing w:line="259" w:lineRule="auto"/>
        <w:ind w:firstLine="0"/>
      </w:pPr>
      <w:r>
        <w:br w:type="page"/>
      </w:r>
    </w:p>
    <w:p w14:paraId="72D6158F" w14:textId="09E8A749" w:rsidR="00B003EE" w:rsidRDefault="005B2EBD" w:rsidP="00B003EE">
      <w:r>
        <w:lastRenderedPageBreak/>
        <w:t>Diagrama.</w:t>
      </w:r>
    </w:p>
    <w:p w14:paraId="36A2F268" w14:textId="02FE4238" w:rsidR="005B2EBD" w:rsidRDefault="005B2EBD" w:rsidP="005B2EBD">
      <w:pPr>
        <w:pStyle w:val="Prrafodelista"/>
        <w:numPr>
          <w:ilvl w:val="0"/>
          <w:numId w:val="2"/>
        </w:numPr>
      </w:pPr>
      <w:r>
        <w:t xml:space="preserve">Diagrama </w:t>
      </w:r>
      <w:r w:rsidR="00FA38BC">
        <w:t>de Clases del Proyecto de Software.</w:t>
      </w:r>
    </w:p>
    <w:p w14:paraId="227326B7" w14:textId="3D665BD0" w:rsidR="00A435EB" w:rsidRDefault="00FA38BC" w:rsidP="00FA38BC">
      <w:pPr>
        <w:spacing w:line="259" w:lineRule="auto"/>
        <w:ind w:firstLine="0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52F5A04" wp14:editId="3A6E3337">
            <wp:simplePos x="0" y="0"/>
            <wp:positionH relativeFrom="page">
              <wp:posOffset>63323</wp:posOffset>
            </wp:positionH>
            <wp:positionV relativeFrom="paragraph">
              <wp:posOffset>360680</wp:posOffset>
            </wp:positionV>
            <wp:extent cx="7759700" cy="5922335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592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976">
        <w:t xml:space="preserve">       </w:t>
      </w:r>
    </w:p>
    <w:p w14:paraId="3A76F7A6" w14:textId="5D36053A" w:rsidR="00FF480A" w:rsidRDefault="00FF480A" w:rsidP="00FF480A"/>
    <w:p w14:paraId="18B05492" w14:textId="183BDC7C" w:rsidR="00FA38BC" w:rsidRDefault="00FA38BC">
      <w:pPr>
        <w:spacing w:line="259" w:lineRule="auto"/>
        <w:ind w:firstLine="0"/>
      </w:pPr>
    </w:p>
    <w:p w14:paraId="2633471D" w14:textId="3E65AB48" w:rsidR="00FA38BC" w:rsidRDefault="00FA38BC">
      <w:pPr>
        <w:spacing w:line="259" w:lineRule="auto"/>
        <w:ind w:firstLine="0"/>
      </w:pPr>
    </w:p>
    <w:p w14:paraId="4ADE2AD3" w14:textId="6BB21317" w:rsidR="00FA38BC" w:rsidRDefault="00FA38BC">
      <w:pPr>
        <w:spacing w:line="259" w:lineRule="auto"/>
        <w:ind w:firstLine="0"/>
      </w:pPr>
      <w:r>
        <w:br w:type="page"/>
      </w:r>
    </w:p>
    <w:p w14:paraId="5B8EA576" w14:textId="77777777" w:rsidR="00F47FDF" w:rsidRDefault="00F47FDF">
      <w:pPr>
        <w:spacing w:line="259" w:lineRule="auto"/>
        <w:ind w:firstLine="0"/>
      </w:pPr>
    </w:p>
    <w:p w14:paraId="72CBA787" w14:textId="09E6D6BD" w:rsidR="00F47FDF" w:rsidRDefault="00F47FDF">
      <w:pPr>
        <w:spacing w:line="259" w:lineRule="auto"/>
        <w:ind w:firstLine="0"/>
      </w:pPr>
    </w:p>
    <w:p w14:paraId="77C8CB53" w14:textId="77777777" w:rsidR="00F47FDF" w:rsidRDefault="00F47FDF">
      <w:pPr>
        <w:spacing w:line="259" w:lineRule="auto"/>
        <w:ind w:firstLine="0"/>
      </w:pPr>
    </w:p>
    <w:p w14:paraId="40AF955E" w14:textId="584DE492" w:rsidR="0014305F" w:rsidRDefault="0014305F" w:rsidP="0014305F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1768271"/>
      <w:r w:rsidRPr="0014305F">
        <w:rPr>
          <w:rFonts w:ascii="Times New Roman" w:hAnsi="Times New Roman" w:cs="Times New Roman"/>
          <w:color w:val="auto"/>
          <w:sz w:val="28"/>
          <w:szCs w:val="28"/>
        </w:rPr>
        <w:t>Conclusión.</w:t>
      </w:r>
      <w:bookmarkEnd w:id="2"/>
      <w:r w:rsidRPr="001430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469D0A" w14:textId="6B0EB9FE" w:rsidR="00E143AF" w:rsidRDefault="00FA38BC" w:rsidP="00E143AF">
      <w:pPr>
        <w:rPr>
          <w:lang w:eastAsia="es-CO"/>
        </w:rPr>
      </w:pPr>
      <w:r>
        <w:rPr>
          <w:lang w:eastAsia="es-CO"/>
        </w:rPr>
        <w:t xml:space="preserve">La nueva implementación y generación de este diagrama de clases le da un peso extra de fundamentos y bases solidas al proyecto de Software en cuestión. Con este no solo conocemos que entidades pasaron a formar parte del conjunto de clases y clases de catálogo, sino que además conocemos los métodos o funcionalidades que cada uno puede aportar al gran TODO que será próximamente el proyecto de software completamente terminado. </w:t>
      </w:r>
    </w:p>
    <w:p w14:paraId="2F022B54" w14:textId="34D721F6" w:rsidR="00FA38BC" w:rsidRPr="00E143AF" w:rsidRDefault="00FA38BC" w:rsidP="00E143AF">
      <w:pPr>
        <w:rPr>
          <w:lang w:eastAsia="es-CO"/>
        </w:rPr>
      </w:pPr>
      <w:r>
        <w:rPr>
          <w:lang w:eastAsia="es-CO"/>
        </w:rPr>
        <w:t xml:space="preserve">Este modelo creado es complementado fielmente con la codificación del backend, puesto es esta ultima quien le dará las riendas a las clases para su correcto funcionamiento y armonía con la lógica de la aplicación web esperada.  </w:t>
      </w:r>
    </w:p>
    <w:sectPr w:rsidR="00FA38BC" w:rsidRPr="00E143AF" w:rsidSect="00143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4A7"/>
    <w:multiLevelType w:val="hybridMultilevel"/>
    <w:tmpl w:val="188406D8"/>
    <w:lvl w:ilvl="0" w:tplc="4FA6196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1B1A76"/>
    <w:multiLevelType w:val="hybridMultilevel"/>
    <w:tmpl w:val="7C42606C"/>
    <w:lvl w:ilvl="0" w:tplc="FA3C9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5F"/>
    <w:rsid w:val="00040CFD"/>
    <w:rsid w:val="001334A1"/>
    <w:rsid w:val="0014305F"/>
    <w:rsid w:val="00167976"/>
    <w:rsid w:val="002C2CFD"/>
    <w:rsid w:val="003C6C6D"/>
    <w:rsid w:val="003D3259"/>
    <w:rsid w:val="004630CD"/>
    <w:rsid w:val="004F5E34"/>
    <w:rsid w:val="005B2EBD"/>
    <w:rsid w:val="005C0D2F"/>
    <w:rsid w:val="00622269"/>
    <w:rsid w:val="00626AA4"/>
    <w:rsid w:val="006E6E51"/>
    <w:rsid w:val="007A10E3"/>
    <w:rsid w:val="007D5F55"/>
    <w:rsid w:val="008C579B"/>
    <w:rsid w:val="008F7349"/>
    <w:rsid w:val="00917CE3"/>
    <w:rsid w:val="0095712C"/>
    <w:rsid w:val="009743E8"/>
    <w:rsid w:val="00A435EB"/>
    <w:rsid w:val="00AA464C"/>
    <w:rsid w:val="00AC54F9"/>
    <w:rsid w:val="00B003EE"/>
    <w:rsid w:val="00B007A0"/>
    <w:rsid w:val="00B16856"/>
    <w:rsid w:val="00B22E9A"/>
    <w:rsid w:val="00BA532A"/>
    <w:rsid w:val="00C30F85"/>
    <w:rsid w:val="00CF4D9B"/>
    <w:rsid w:val="00D376C4"/>
    <w:rsid w:val="00E143AF"/>
    <w:rsid w:val="00EE1E80"/>
    <w:rsid w:val="00F44460"/>
    <w:rsid w:val="00F47FDF"/>
    <w:rsid w:val="00F7487A"/>
    <w:rsid w:val="00F901CF"/>
    <w:rsid w:val="00FA38BC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82D1"/>
  <w15:chartTrackingRefBased/>
  <w15:docId w15:val="{CB4402C5-19CA-4D45-9009-2FE25D19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PA"/>
    <w:qFormat/>
    <w:rsid w:val="002C2CFD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305F"/>
    <w:pPr>
      <w:spacing w:line="259" w:lineRule="auto"/>
      <w:ind w:firstLine="0"/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430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305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E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487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65615-9F5D-4941-8770-177C6158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robles</dc:creator>
  <cp:keywords/>
  <dc:description/>
  <cp:lastModifiedBy>steven robles</cp:lastModifiedBy>
  <cp:revision>3</cp:revision>
  <dcterms:created xsi:type="dcterms:W3CDTF">2025-08-11T15:56:00Z</dcterms:created>
  <dcterms:modified xsi:type="dcterms:W3CDTF">2025-08-11T16:17:00Z</dcterms:modified>
</cp:coreProperties>
</file>