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62BB2" w14:textId="56B9F60B" w:rsidR="006A33D8" w:rsidRPr="0003049B" w:rsidRDefault="006A33D8" w:rsidP="003851AD">
      <w:pPr>
        <w:rPr>
          <w:rFonts w:eastAsia="Times New Roman" w:cs="Times New Roman"/>
          <w:b/>
          <w:smallCaps/>
          <w:lang w:val="es-PE"/>
        </w:rPr>
      </w:pPr>
    </w:p>
    <w:p w14:paraId="2058E6F8" w14:textId="77777777" w:rsidR="006A33D8" w:rsidRPr="003851AD" w:rsidRDefault="006A33D8" w:rsidP="006A33D8">
      <w:pPr>
        <w:jc w:val="center"/>
        <w:rPr>
          <w:rFonts w:eastAsia="Times New Roman" w:cs="Times New Roman"/>
        </w:rPr>
      </w:pPr>
    </w:p>
    <w:p w14:paraId="4712F44B" w14:textId="77777777" w:rsidR="0003049B" w:rsidRPr="003851AD" w:rsidRDefault="0003049B" w:rsidP="006A33D8">
      <w:pPr>
        <w:jc w:val="center"/>
        <w:rPr>
          <w:rFonts w:eastAsia="Times New Roman" w:cs="Times New Roman"/>
        </w:rPr>
      </w:pPr>
      <w:bookmarkStart w:id="0" w:name="_GoBack"/>
      <w:bookmarkEnd w:id="0"/>
    </w:p>
    <w:p w14:paraId="3D32B1B8" w14:textId="77777777" w:rsidR="0003049B" w:rsidRPr="003851AD" w:rsidRDefault="0003049B" w:rsidP="006A33D8">
      <w:pPr>
        <w:jc w:val="center"/>
        <w:rPr>
          <w:rFonts w:eastAsia="Times New Roman" w:cs="Times New Roman"/>
        </w:rPr>
      </w:pPr>
    </w:p>
    <w:p w14:paraId="0DA1875F" w14:textId="77777777" w:rsidR="006A33D8" w:rsidRPr="003851AD" w:rsidRDefault="006A33D8" w:rsidP="006A33D8"/>
    <w:p w14:paraId="08D301BC" w14:textId="77777777" w:rsidR="006A33D8" w:rsidRPr="003851AD" w:rsidRDefault="006A33D8" w:rsidP="006A33D8"/>
    <w:p w14:paraId="3CCC5AFC" w14:textId="77777777" w:rsidR="005F7583" w:rsidRPr="003851AD" w:rsidRDefault="005F7583" w:rsidP="006A33D8"/>
    <w:p w14:paraId="39BCFCCB" w14:textId="01D0FAD2" w:rsidR="006A33D8" w:rsidRPr="0057123F" w:rsidRDefault="006A33D8" w:rsidP="005F7583">
      <w:pPr>
        <w:jc w:val="center"/>
        <w:rPr>
          <w:b/>
          <w:smallCaps/>
          <w:sz w:val="36"/>
          <w:szCs w:val="36"/>
        </w:rPr>
      </w:pPr>
      <w:r w:rsidRPr="0057123F">
        <w:rPr>
          <w:b/>
          <w:smallCaps/>
          <w:sz w:val="36"/>
          <w:szCs w:val="36"/>
        </w:rPr>
        <w:t xml:space="preserve">Project </w:t>
      </w:r>
      <w:r w:rsidR="00940F9F" w:rsidRPr="0057123F">
        <w:rPr>
          <w:b/>
          <w:smallCaps/>
          <w:sz w:val="36"/>
          <w:szCs w:val="36"/>
        </w:rPr>
        <w:t>Charter</w:t>
      </w:r>
    </w:p>
    <w:p w14:paraId="1FE1B373" w14:textId="04FE06FF" w:rsidR="0003049B" w:rsidRPr="0057123F" w:rsidRDefault="0057123F" w:rsidP="0003049B">
      <w:pPr>
        <w:jc w:val="center"/>
        <w:rPr>
          <w:b/>
          <w:smallCaps/>
          <w:sz w:val="28"/>
          <w:szCs w:val="28"/>
        </w:rPr>
      </w:pPr>
      <w:r w:rsidRPr="0057123F">
        <w:rPr>
          <w:b/>
          <w:smallCaps/>
          <w:sz w:val="28"/>
          <w:szCs w:val="28"/>
        </w:rPr>
        <w:t>MISTERY BOX PE</w:t>
      </w:r>
    </w:p>
    <w:p w14:paraId="30AE0457" w14:textId="77777777" w:rsidR="0003049B" w:rsidRPr="0057123F" w:rsidRDefault="0003049B" w:rsidP="0003049B">
      <w:pPr>
        <w:jc w:val="center"/>
        <w:rPr>
          <w:b/>
          <w:smallCaps/>
          <w:sz w:val="28"/>
          <w:szCs w:val="28"/>
        </w:rPr>
      </w:pPr>
    </w:p>
    <w:p w14:paraId="1EE954F9" w14:textId="77777777" w:rsidR="0003049B" w:rsidRPr="0057123F" w:rsidRDefault="0003049B" w:rsidP="0003049B">
      <w:pPr>
        <w:jc w:val="center"/>
        <w:rPr>
          <w:b/>
          <w:smallCaps/>
          <w:sz w:val="28"/>
          <w:szCs w:val="28"/>
        </w:rPr>
      </w:pPr>
    </w:p>
    <w:p w14:paraId="786DA65A" w14:textId="77777777" w:rsidR="0003049B" w:rsidRPr="0057123F" w:rsidRDefault="0003049B" w:rsidP="0003049B">
      <w:pPr>
        <w:jc w:val="center"/>
        <w:rPr>
          <w:b/>
          <w:smallCaps/>
          <w:sz w:val="28"/>
          <w:szCs w:val="28"/>
        </w:rPr>
      </w:pPr>
    </w:p>
    <w:p w14:paraId="33D63C0B" w14:textId="77777777" w:rsidR="0003049B" w:rsidRPr="0057123F" w:rsidRDefault="0003049B" w:rsidP="0003049B">
      <w:pPr>
        <w:jc w:val="center"/>
        <w:rPr>
          <w:b/>
          <w:smallCaps/>
          <w:sz w:val="28"/>
          <w:szCs w:val="28"/>
        </w:rPr>
      </w:pPr>
    </w:p>
    <w:p w14:paraId="2193B8FE" w14:textId="77777777" w:rsidR="0003049B" w:rsidRPr="0057123F" w:rsidRDefault="0003049B" w:rsidP="0003049B">
      <w:pPr>
        <w:jc w:val="center"/>
        <w:rPr>
          <w:b/>
          <w:smallCaps/>
          <w:sz w:val="28"/>
          <w:szCs w:val="28"/>
        </w:rPr>
      </w:pPr>
    </w:p>
    <w:p w14:paraId="3B2CAA23" w14:textId="6D7F4B4F" w:rsidR="0003049B" w:rsidRPr="001C2733" w:rsidRDefault="0057123F" w:rsidP="0003049B">
      <w:pPr>
        <w:jc w:val="center"/>
        <w:rPr>
          <w:b/>
          <w:smallCaps/>
          <w:sz w:val="28"/>
          <w:szCs w:val="28"/>
        </w:rPr>
      </w:pPr>
      <w:r w:rsidRPr="001C2733">
        <w:rPr>
          <w:b/>
          <w:smallCaps/>
          <w:sz w:val="28"/>
          <w:szCs w:val="28"/>
        </w:rPr>
        <w:t>M</w:t>
      </w:r>
      <w:r w:rsidR="00216835" w:rsidRPr="001C2733">
        <w:rPr>
          <w:b/>
          <w:smallCaps/>
          <w:sz w:val="28"/>
          <w:szCs w:val="28"/>
        </w:rPr>
        <w:t>y</w:t>
      </w:r>
      <w:r w:rsidRPr="001C2733">
        <w:rPr>
          <w:b/>
          <w:smallCaps/>
          <w:sz w:val="28"/>
          <w:szCs w:val="28"/>
        </w:rPr>
        <w:t>stery Box PE</w:t>
      </w:r>
    </w:p>
    <w:p w14:paraId="3B87CD98" w14:textId="0679E388" w:rsidR="0003049B" w:rsidRPr="0003049B" w:rsidRDefault="0057123F" w:rsidP="0003049B">
      <w:pPr>
        <w:jc w:val="center"/>
        <w:rPr>
          <w:b/>
          <w:smallCaps/>
          <w:sz w:val="28"/>
          <w:szCs w:val="28"/>
          <w:lang w:val="es-PE"/>
        </w:rPr>
      </w:pPr>
      <w:r>
        <w:rPr>
          <w:b/>
          <w:smallCaps/>
          <w:sz w:val="28"/>
          <w:szCs w:val="28"/>
          <w:lang w:val="es-PE"/>
        </w:rPr>
        <w:t>Lima</w:t>
      </w:r>
      <w:r w:rsidRPr="0003049B">
        <w:rPr>
          <w:b/>
          <w:smallCaps/>
          <w:sz w:val="28"/>
          <w:szCs w:val="28"/>
          <w:lang w:val="es-PE"/>
        </w:rPr>
        <w:t xml:space="preserve"> </w:t>
      </w:r>
    </w:p>
    <w:p w14:paraId="63E701A1" w14:textId="731B8CC8" w:rsidR="0003049B" w:rsidRPr="0003049B" w:rsidRDefault="0057123F" w:rsidP="0003049B">
      <w:pPr>
        <w:jc w:val="center"/>
        <w:rPr>
          <w:b/>
          <w:smallCaps/>
          <w:sz w:val="28"/>
          <w:szCs w:val="28"/>
          <w:lang w:val="es-PE"/>
        </w:rPr>
      </w:pPr>
      <w:r>
        <w:rPr>
          <w:b/>
          <w:smallCaps/>
          <w:sz w:val="28"/>
          <w:szCs w:val="28"/>
          <w:lang w:val="es-PE"/>
        </w:rPr>
        <w:t>Lima</w:t>
      </w:r>
      <w:r w:rsidR="0003049B" w:rsidRPr="0003049B">
        <w:rPr>
          <w:b/>
          <w:smallCaps/>
          <w:sz w:val="28"/>
          <w:szCs w:val="28"/>
          <w:lang w:val="es-PE"/>
        </w:rPr>
        <w:t xml:space="preserve">, </w:t>
      </w:r>
      <w:r>
        <w:rPr>
          <w:b/>
          <w:smallCaps/>
          <w:sz w:val="28"/>
          <w:szCs w:val="28"/>
          <w:lang w:val="es-PE"/>
        </w:rPr>
        <w:t>Perú</w:t>
      </w:r>
    </w:p>
    <w:p w14:paraId="30366D48" w14:textId="77777777" w:rsidR="0003049B" w:rsidRPr="0003049B" w:rsidRDefault="0003049B" w:rsidP="0003049B">
      <w:pPr>
        <w:jc w:val="center"/>
        <w:rPr>
          <w:b/>
          <w:smallCaps/>
          <w:sz w:val="28"/>
          <w:szCs w:val="28"/>
          <w:lang w:val="es-PE"/>
        </w:rPr>
      </w:pPr>
    </w:p>
    <w:p w14:paraId="330B3D4C" w14:textId="77777777" w:rsidR="0003049B" w:rsidRPr="0003049B" w:rsidRDefault="0003049B" w:rsidP="0003049B">
      <w:pPr>
        <w:jc w:val="center"/>
        <w:rPr>
          <w:b/>
          <w:smallCaps/>
          <w:sz w:val="28"/>
          <w:szCs w:val="28"/>
          <w:lang w:val="es-PE"/>
        </w:rPr>
      </w:pPr>
    </w:p>
    <w:p w14:paraId="513B53CA" w14:textId="77777777" w:rsidR="0003049B" w:rsidRPr="0003049B" w:rsidRDefault="0003049B" w:rsidP="0003049B">
      <w:pPr>
        <w:jc w:val="center"/>
        <w:rPr>
          <w:b/>
          <w:smallCaps/>
          <w:sz w:val="28"/>
          <w:szCs w:val="28"/>
          <w:lang w:val="es-PE"/>
        </w:rPr>
      </w:pPr>
    </w:p>
    <w:p w14:paraId="3CCA3F53" w14:textId="77777777" w:rsidR="0003049B" w:rsidRPr="0003049B" w:rsidRDefault="0003049B" w:rsidP="0003049B">
      <w:pPr>
        <w:jc w:val="center"/>
        <w:rPr>
          <w:b/>
          <w:smallCaps/>
          <w:sz w:val="28"/>
          <w:szCs w:val="28"/>
          <w:lang w:val="es-PE"/>
        </w:rPr>
      </w:pPr>
    </w:p>
    <w:p w14:paraId="35EC1803" w14:textId="77777777" w:rsidR="0003049B" w:rsidRPr="0003049B" w:rsidRDefault="0003049B" w:rsidP="0003049B">
      <w:pPr>
        <w:jc w:val="center"/>
        <w:rPr>
          <w:b/>
          <w:smallCaps/>
          <w:sz w:val="28"/>
          <w:szCs w:val="28"/>
          <w:lang w:val="es-PE"/>
        </w:rPr>
      </w:pPr>
    </w:p>
    <w:p w14:paraId="3D620228" w14:textId="77777777" w:rsidR="0003049B" w:rsidRPr="0003049B" w:rsidRDefault="0003049B" w:rsidP="0003049B">
      <w:pPr>
        <w:jc w:val="center"/>
        <w:rPr>
          <w:b/>
          <w:smallCaps/>
          <w:sz w:val="28"/>
          <w:szCs w:val="28"/>
          <w:lang w:val="es-PE"/>
        </w:rPr>
      </w:pPr>
    </w:p>
    <w:p w14:paraId="73F994EA" w14:textId="77777777" w:rsidR="0003049B" w:rsidRPr="0003049B" w:rsidRDefault="0003049B" w:rsidP="0003049B">
      <w:pPr>
        <w:jc w:val="center"/>
        <w:rPr>
          <w:b/>
          <w:smallCaps/>
          <w:sz w:val="28"/>
          <w:szCs w:val="28"/>
          <w:lang w:val="es-PE"/>
        </w:rPr>
      </w:pPr>
    </w:p>
    <w:p w14:paraId="7E8F6C0E" w14:textId="48832FD7" w:rsidR="006A33D8" w:rsidRPr="0003049B" w:rsidRDefault="0057123F" w:rsidP="0003049B">
      <w:pPr>
        <w:jc w:val="center"/>
        <w:rPr>
          <w:b/>
          <w:smallCaps/>
          <w:sz w:val="28"/>
          <w:szCs w:val="28"/>
          <w:lang w:val="es-PE"/>
        </w:rPr>
      </w:pPr>
      <w:r>
        <w:rPr>
          <w:b/>
          <w:smallCaps/>
          <w:sz w:val="28"/>
          <w:szCs w:val="28"/>
          <w:lang w:val="es-PE"/>
        </w:rPr>
        <w:t>24/10/2023</w:t>
      </w:r>
    </w:p>
    <w:p w14:paraId="5F31506B" w14:textId="77777777" w:rsidR="006A33D8" w:rsidRPr="0003049B" w:rsidRDefault="006A33D8" w:rsidP="006A33D8">
      <w:pPr>
        <w:rPr>
          <w:lang w:val="es-PE"/>
        </w:rPr>
      </w:pPr>
      <w:r w:rsidRPr="0003049B">
        <w:rPr>
          <w:lang w:val="es-PE"/>
        </w:rPr>
        <w:br w:type="page"/>
      </w:r>
    </w:p>
    <w:p w14:paraId="617D1D6B" w14:textId="24BF64F2" w:rsidR="00EF3389" w:rsidRPr="0003049B" w:rsidRDefault="0003049B" w:rsidP="00EF3389">
      <w:pPr>
        <w:rPr>
          <w:b/>
          <w:smallCaps/>
          <w:sz w:val="28"/>
          <w:szCs w:val="28"/>
          <w:lang w:val="es-PE"/>
        </w:rPr>
      </w:pPr>
      <w:r w:rsidRPr="0003049B">
        <w:rPr>
          <w:b/>
          <w:smallCaps/>
          <w:sz w:val="28"/>
          <w:szCs w:val="28"/>
          <w:lang w:val="es-PE"/>
        </w:rPr>
        <w:lastRenderedPageBreak/>
        <w:t>TABLA DE CONTENIDO</w:t>
      </w:r>
    </w:p>
    <w:p w14:paraId="0709AD39" w14:textId="7FD4F048" w:rsidR="00E91990" w:rsidRDefault="00EF3389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03049B">
        <w:rPr>
          <w:rFonts w:asciiTheme="minorHAnsi" w:hAnsiTheme="minorHAnsi"/>
          <w:lang w:val="es-PE"/>
        </w:rPr>
        <w:fldChar w:fldCharType="begin"/>
      </w:r>
      <w:r w:rsidRPr="0003049B">
        <w:rPr>
          <w:rFonts w:asciiTheme="minorHAnsi" w:hAnsiTheme="minorHAnsi"/>
          <w:lang w:val="es-PE"/>
        </w:rPr>
        <w:instrText xml:space="preserve"> TOC \o "1-3" \h \z \u </w:instrText>
      </w:r>
      <w:r w:rsidRPr="0003049B">
        <w:rPr>
          <w:rFonts w:asciiTheme="minorHAnsi" w:hAnsiTheme="minorHAnsi"/>
          <w:lang w:val="es-PE"/>
        </w:rPr>
        <w:fldChar w:fldCharType="separate"/>
      </w:r>
      <w:hyperlink w:anchor="_Toc7100983" w:history="1">
        <w:r w:rsidR="00565888">
          <w:rPr>
            <w:rStyle w:val="Hipervnculo"/>
            <w:rFonts w:cstheme="minorHAnsi"/>
            <w:smallCaps/>
            <w:noProof/>
            <w:lang w:val="es-PE"/>
          </w:rPr>
          <w:t>r</w:t>
        </w:r>
        <w:r w:rsidR="00E91990" w:rsidRPr="007648E3">
          <w:rPr>
            <w:rStyle w:val="Hipervnculo"/>
            <w:rFonts w:cstheme="minorHAnsi"/>
            <w:smallCaps/>
            <w:noProof/>
            <w:lang w:val="es-PE"/>
          </w:rPr>
          <w:t>esumen Ejecutivo</w:t>
        </w:r>
        <w:r w:rsidR="00E91990">
          <w:rPr>
            <w:noProof/>
            <w:webHidden/>
          </w:rPr>
          <w:tab/>
        </w:r>
        <w:r w:rsidR="00E91990">
          <w:rPr>
            <w:noProof/>
            <w:webHidden/>
          </w:rPr>
          <w:fldChar w:fldCharType="begin"/>
        </w:r>
        <w:r w:rsidR="00E91990">
          <w:rPr>
            <w:noProof/>
            <w:webHidden/>
          </w:rPr>
          <w:instrText xml:space="preserve"> PAGEREF _Toc7100983 \h </w:instrText>
        </w:r>
        <w:r w:rsidR="00E91990">
          <w:rPr>
            <w:noProof/>
            <w:webHidden/>
          </w:rPr>
        </w:r>
        <w:r w:rsidR="00E91990">
          <w:rPr>
            <w:noProof/>
            <w:webHidden/>
          </w:rPr>
          <w:fldChar w:fldCharType="separate"/>
        </w:r>
        <w:r w:rsidR="00E91990">
          <w:rPr>
            <w:noProof/>
            <w:webHidden/>
          </w:rPr>
          <w:t>3</w:t>
        </w:r>
        <w:r w:rsidR="00E91990">
          <w:rPr>
            <w:noProof/>
            <w:webHidden/>
          </w:rPr>
          <w:fldChar w:fldCharType="end"/>
        </w:r>
      </w:hyperlink>
    </w:p>
    <w:p w14:paraId="1947183C" w14:textId="49C35EF2" w:rsidR="00E91990" w:rsidRDefault="007E3897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100984" w:history="1">
        <w:r w:rsidR="00565888">
          <w:rPr>
            <w:rStyle w:val="Hipervnculo"/>
            <w:rFonts w:cstheme="minorHAnsi"/>
            <w:smallCaps/>
            <w:noProof/>
            <w:lang w:val="es-PE"/>
          </w:rPr>
          <w:t>p</w:t>
        </w:r>
        <w:r w:rsidR="00E91990" w:rsidRPr="007648E3">
          <w:rPr>
            <w:rStyle w:val="Hipervnculo"/>
            <w:rFonts w:cstheme="minorHAnsi"/>
            <w:smallCaps/>
            <w:noProof/>
            <w:lang w:val="es-PE"/>
          </w:rPr>
          <w:t xml:space="preserve">ropósito / </w:t>
        </w:r>
        <w:r w:rsidR="00565888">
          <w:rPr>
            <w:rStyle w:val="Hipervnculo"/>
            <w:rFonts w:cstheme="minorHAnsi"/>
            <w:smallCaps/>
            <w:noProof/>
            <w:lang w:val="es-PE"/>
          </w:rPr>
          <w:t>j</w:t>
        </w:r>
        <w:r w:rsidR="00E91990" w:rsidRPr="007648E3">
          <w:rPr>
            <w:rStyle w:val="Hipervnculo"/>
            <w:rFonts w:cstheme="minorHAnsi"/>
            <w:smallCaps/>
            <w:noProof/>
            <w:lang w:val="es-PE"/>
          </w:rPr>
          <w:t xml:space="preserve">ustificación del </w:t>
        </w:r>
        <w:r w:rsidR="00565888">
          <w:rPr>
            <w:rStyle w:val="Hipervnculo"/>
            <w:rFonts w:cstheme="minorHAnsi"/>
            <w:smallCaps/>
            <w:noProof/>
            <w:lang w:val="es-PE"/>
          </w:rPr>
          <w:t>p</w:t>
        </w:r>
        <w:r w:rsidR="00E91990" w:rsidRPr="007648E3">
          <w:rPr>
            <w:rStyle w:val="Hipervnculo"/>
            <w:rFonts w:cstheme="minorHAnsi"/>
            <w:smallCaps/>
            <w:noProof/>
            <w:lang w:val="es-PE"/>
          </w:rPr>
          <w:t>royecto</w:t>
        </w:r>
        <w:r w:rsidR="00E91990">
          <w:rPr>
            <w:noProof/>
            <w:webHidden/>
          </w:rPr>
          <w:tab/>
        </w:r>
        <w:r w:rsidR="00E91990">
          <w:rPr>
            <w:noProof/>
            <w:webHidden/>
          </w:rPr>
          <w:fldChar w:fldCharType="begin"/>
        </w:r>
        <w:r w:rsidR="00E91990">
          <w:rPr>
            <w:noProof/>
            <w:webHidden/>
          </w:rPr>
          <w:instrText xml:space="preserve"> PAGEREF _Toc7100984 \h </w:instrText>
        </w:r>
        <w:r w:rsidR="00E91990">
          <w:rPr>
            <w:noProof/>
            <w:webHidden/>
          </w:rPr>
        </w:r>
        <w:r w:rsidR="00E91990">
          <w:rPr>
            <w:noProof/>
            <w:webHidden/>
          </w:rPr>
          <w:fldChar w:fldCharType="separate"/>
        </w:r>
        <w:r w:rsidR="00E91990">
          <w:rPr>
            <w:noProof/>
            <w:webHidden/>
          </w:rPr>
          <w:t>3</w:t>
        </w:r>
        <w:r w:rsidR="00E91990">
          <w:rPr>
            <w:noProof/>
            <w:webHidden/>
          </w:rPr>
          <w:fldChar w:fldCharType="end"/>
        </w:r>
      </w:hyperlink>
    </w:p>
    <w:p w14:paraId="577975EF" w14:textId="77777777" w:rsidR="00E91990" w:rsidRDefault="007E3897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100985" w:history="1">
        <w:r w:rsidR="00E91990" w:rsidRPr="007648E3">
          <w:rPr>
            <w:rStyle w:val="Hipervnculo"/>
            <w:rFonts w:cstheme="minorHAnsi"/>
            <w:noProof/>
            <w:lang w:val="es-PE"/>
          </w:rPr>
          <w:t>Necesidad/Caso de Negocio</w:t>
        </w:r>
        <w:r w:rsidR="00E91990">
          <w:rPr>
            <w:noProof/>
            <w:webHidden/>
          </w:rPr>
          <w:tab/>
        </w:r>
        <w:r w:rsidR="00E91990">
          <w:rPr>
            <w:noProof/>
            <w:webHidden/>
          </w:rPr>
          <w:fldChar w:fldCharType="begin"/>
        </w:r>
        <w:r w:rsidR="00E91990">
          <w:rPr>
            <w:noProof/>
            <w:webHidden/>
          </w:rPr>
          <w:instrText xml:space="preserve"> PAGEREF _Toc7100985 \h </w:instrText>
        </w:r>
        <w:r w:rsidR="00E91990">
          <w:rPr>
            <w:noProof/>
            <w:webHidden/>
          </w:rPr>
        </w:r>
        <w:r w:rsidR="00E91990">
          <w:rPr>
            <w:noProof/>
            <w:webHidden/>
          </w:rPr>
          <w:fldChar w:fldCharType="separate"/>
        </w:r>
        <w:r w:rsidR="00E91990">
          <w:rPr>
            <w:noProof/>
            <w:webHidden/>
          </w:rPr>
          <w:t>3</w:t>
        </w:r>
        <w:r w:rsidR="00E91990">
          <w:rPr>
            <w:noProof/>
            <w:webHidden/>
          </w:rPr>
          <w:fldChar w:fldCharType="end"/>
        </w:r>
      </w:hyperlink>
    </w:p>
    <w:p w14:paraId="69AE3E3E" w14:textId="77777777" w:rsidR="00E91990" w:rsidRDefault="007E3897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100986" w:history="1">
        <w:r w:rsidR="00E91990" w:rsidRPr="007648E3">
          <w:rPr>
            <w:rStyle w:val="Hipervnculo"/>
            <w:rFonts w:cstheme="minorHAnsi"/>
            <w:noProof/>
            <w:lang w:val="es-PE"/>
          </w:rPr>
          <w:t>Objetivos del Negocio</w:t>
        </w:r>
        <w:r w:rsidR="00E91990">
          <w:rPr>
            <w:noProof/>
            <w:webHidden/>
          </w:rPr>
          <w:tab/>
        </w:r>
        <w:r w:rsidR="00E91990">
          <w:rPr>
            <w:noProof/>
            <w:webHidden/>
          </w:rPr>
          <w:fldChar w:fldCharType="begin"/>
        </w:r>
        <w:r w:rsidR="00E91990">
          <w:rPr>
            <w:noProof/>
            <w:webHidden/>
          </w:rPr>
          <w:instrText xml:space="preserve"> PAGEREF _Toc7100986 \h </w:instrText>
        </w:r>
        <w:r w:rsidR="00E91990">
          <w:rPr>
            <w:noProof/>
            <w:webHidden/>
          </w:rPr>
        </w:r>
        <w:r w:rsidR="00E91990">
          <w:rPr>
            <w:noProof/>
            <w:webHidden/>
          </w:rPr>
          <w:fldChar w:fldCharType="separate"/>
        </w:r>
        <w:r w:rsidR="00E91990">
          <w:rPr>
            <w:noProof/>
            <w:webHidden/>
          </w:rPr>
          <w:t>3</w:t>
        </w:r>
        <w:r w:rsidR="00E91990">
          <w:rPr>
            <w:noProof/>
            <w:webHidden/>
          </w:rPr>
          <w:fldChar w:fldCharType="end"/>
        </w:r>
      </w:hyperlink>
    </w:p>
    <w:p w14:paraId="5C96CA5B" w14:textId="4CD3C66E" w:rsidR="00E91990" w:rsidRDefault="007E3897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100987" w:history="1">
        <w:r w:rsidR="00565888">
          <w:rPr>
            <w:rStyle w:val="Hipervnculo"/>
            <w:rFonts w:cstheme="minorHAnsi"/>
            <w:smallCaps/>
            <w:noProof/>
            <w:lang w:val="es-PE"/>
          </w:rPr>
          <w:t>d</w:t>
        </w:r>
        <w:r w:rsidR="00E91990" w:rsidRPr="007648E3">
          <w:rPr>
            <w:rStyle w:val="Hipervnculo"/>
            <w:rFonts w:cstheme="minorHAnsi"/>
            <w:smallCaps/>
            <w:noProof/>
            <w:lang w:val="es-PE"/>
          </w:rPr>
          <w:t xml:space="preserve">escripción del </w:t>
        </w:r>
        <w:r w:rsidR="00565888">
          <w:rPr>
            <w:rStyle w:val="Hipervnculo"/>
            <w:rFonts w:cstheme="minorHAnsi"/>
            <w:smallCaps/>
            <w:noProof/>
            <w:lang w:val="es-PE"/>
          </w:rPr>
          <w:t>p</w:t>
        </w:r>
        <w:r w:rsidR="00E91990" w:rsidRPr="007648E3">
          <w:rPr>
            <w:rStyle w:val="Hipervnculo"/>
            <w:rFonts w:cstheme="minorHAnsi"/>
            <w:smallCaps/>
            <w:noProof/>
            <w:lang w:val="es-PE"/>
          </w:rPr>
          <w:t>royecto</w:t>
        </w:r>
        <w:r w:rsidR="00E91990">
          <w:rPr>
            <w:noProof/>
            <w:webHidden/>
          </w:rPr>
          <w:tab/>
        </w:r>
        <w:r w:rsidR="00E91990">
          <w:rPr>
            <w:noProof/>
            <w:webHidden/>
          </w:rPr>
          <w:fldChar w:fldCharType="begin"/>
        </w:r>
        <w:r w:rsidR="00E91990">
          <w:rPr>
            <w:noProof/>
            <w:webHidden/>
          </w:rPr>
          <w:instrText xml:space="preserve"> PAGEREF _Toc7100987 \h </w:instrText>
        </w:r>
        <w:r w:rsidR="00E91990">
          <w:rPr>
            <w:noProof/>
            <w:webHidden/>
          </w:rPr>
        </w:r>
        <w:r w:rsidR="00E91990">
          <w:rPr>
            <w:noProof/>
            <w:webHidden/>
          </w:rPr>
          <w:fldChar w:fldCharType="separate"/>
        </w:r>
        <w:r w:rsidR="00E91990">
          <w:rPr>
            <w:noProof/>
            <w:webHidden/>
          </w:rPr>
          <w:t>4</w:t>
        </w:r>
        <w:r w:rsidR="00E91990">
          <w:rPr>
            <w:noProof/>
            <w:webHidden/>
          </w:rPr>
          <w:fldChar w:fldCharType="end"/>
        </w:r>
      </w:hyperlink>
    </w:p>
    <w:p w14:paraId="1FDDEC3D" w14:textId="77777777" w:rsidR="00E91990" w:rsidRDefault="007E3897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100988" w:history="1">
        <w:r w:rsidR="00E91990" w:rsidRPr="007648E3">
          <w:rPr>
            <w:rStyle w:val="Hipervnculo"/>
            <w:rFonts w:cstheme="minorHAnsi"/>
            <w:noProof/>
            <w:lang w:val="es-PE"/>
          </w:rPr>
          <w:t>Objetivos del proyecto y criterios de éxito</w:t>
        </w:r>
        <w:r w:rsidR="00E91990">
          <w:rPr>
            <w:noProof/>
            <w:webHidden/>
          </w:rPr>
          <w:tab/>
        </w:r>
        <w:r w:rsidR="00E91990">
          <w:rPr>
            <w:noProof/>
            <w:webHidden/>
          </w:rPr>
          <w:fldChar w:fldCharType="begin"/>
        </w:r>
        <w:r w:rsidR="00E91990">
          <w:rPr>
            <w:noProof/>
            <w:webHidden/>
          </w:rPr>
          <w:instrText xml:space="preserve"> PAGEREF _Toc7100988 \h </w:instrText>
        </w:r>
        <w:r w:rsidR="00E91990">
          <w:rPr>
            <w:noProof/>
            <w:webHidden/>
          </w:rPr>
        </w:r>
        <w:r w:rsidR="00E91990">
          <w:rPr>
            <w:noProof/>
            <w:webHidden/>
          </w:rPr>
          <w:fldChar w:fldCharType="separate"/>
        </w:r>
        <w:r w:rsidR="00E91990">
          <w:rPr>
            <w:noProof/>
            <w:webHidden/>
          </w:rPr>
          <w:t>4</w:t>
        </w:r>
        <w:r w:rsidR="00E91990">
          <w:rPr>
            <w:noProof/>
            <w:webHidden/>
          </w:rPr>
          <w:fldChar w:fldCharType="end"/>
        </w:r>
      </w:hyperlink>
    </w:p>
    <w:p w14:paraId="1FBC9835" w14:textId="77777777" w:rsidR="00E91990" w:rsidRDefault="007E3897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100989" w:history="1">
        <w:r w:rsidR="00E91990" w:rsidRPr="007648E3">
          <w:rPr>
            <w:rStyle w:val="Hipervnculo"/>
            <w:rFonts w:cstheme="minorHAnsi"/>
            <w:noProof/>
            <w:lang w:val="es-PE"/>
          </w:rPr>
          <w:t>Requerimientos</w:t>
        </w:r>
        <w:r w:rsidR="00E91990">
          <w:rPr>
            <w:noProof/>
            <w:webHidden/>
          </w:rPr>
          <w:tab/>
        </w:r>
        <w:r w:rsidR="00E91990">
          <w:rPr>
            <w:noProof/>
            <w:webHidden/>
          </w:rPr>
          <w:fldChar w:fldCharType="begin"/>
        </w:r>
        <w:r w:rsidR="00E91990">
          <w:rPr>
            <w:noProof/>
            <w:webHidden/>
          </w:rPr>
          <w:instrText xml:space="preserve"> PAGEREF _Toc7100989 \h </w:instrText>
        </w:r>
        <w:r w:rsidR="00E91990">
          <w:rPr>
            <w:noProof/>
            <w:webHidden/>
          </w:rPr>
        </w:r>
        <w:r w:rsidR="00E91990">
          <w:rPr>
            <w:noProof/>
            <w:webHidden/>
          </w:rPr>
          <w:fldChar w:fldCharType="separate"/>
        </w:r>
        <w:r w:rsidR="00E91990">
          <w:rPr>
            <w:noProof/>
            <w:webHidden/>
          </w:rPr>
          <w:t>4</w:t>
        </w:r>
        <w:r w:rsidR="00E91990">
          <w:rPr>
            <w:noProof/>
            <w:webHidden/>
          </w:rPr>
          <w:fldChar w:fldCharType="end"/>
        </w:r>
      </w:hyperlink>
    </w:p>
    <w:p w14:paraId="2127FE00" w14:textId="77777777" w:rsidR="00E91990" w:rsidRDefault="007E3897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100990" w:history="1">
        <w:r w:rsidR="00E91990" w:rsidRPr="007648E3">
          <w:rPr>
            <w:rStyle w:val="Hipervnculo"/>
            <w:rFonts w:cstheme="minorHAnsi"/>
            <w:noProof/>
            <w:lang w:val="es-PE"/>
          </w:rPr>
          <w:t>Restricciones</w:t>
        </w:r>
        <w:r w:rsidR="00E91990">
          <w:rPr>
            <w:noProof/>
            <w:webHidden/>
          </w:rPr>
          <w:tab/>
        </w:r>
        <w:r w:rsidR="00E91990">
          <w:rPr>
            <w:noProof/>
            <w:webHidden/>
          </w:rPr>
          <w:fldChar w:fldCharType="begin"/>
        </w:r>
        <w:r w:rsidR="00E91990">
          <w:rPr>
            <w:noProof/>
            <w:webHidden/>
          </w:rPr>
          <w:instrText xml:space="preserve"> PAGEREF _Toc7100990 \h </w:instrText>
        </w:r>
        <w:r w:rsidR="00E91990">
          <w:rPr>
            <w:noProof/>
            <w:webHidden/>
          </w:rPr>
        </w:r>
        <w:r w:rsidR="00E91990">
          <w:rPr>
            <w:noProof/>
            <w:webHidden/>
          </w:rPr>
          <w:fldChar w:fldCharType="separate"/>
        </w:r>
        <w:r w:rsidR="00E91990">
          <w:rPr>
            <w:noProof/>
            <w:webHidden/>
          </w:rPr>
          <w:t>5</w:t>
        </w:r>
        <w:r w:rsidR="00E91990">
          <w:rPr>
            <w:noProof/>
            <w:webHidden/>
          </w:rPr>
          <w:fldChar w:fldCharType="end"/>
        </w:r>
      </w:hyperlink>
    </w:p>
    <w:p w14:paraId="16480A30" w14:textId="77777777" w:rsidR="00E91990" w:rsidRDefault="007E3897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100991" w:history="1">
        <w:r w:rsidR="00E91990" w:rsidRPr="007648E3">
          <w:rPr>
            <w:rStyle w:val="Hipervnculo"/>
            <w:rFonts w:cstheme="minorHAnsi"/>
            <w:noProof/>
            <w:lang w:val="es-PE"/>
          </w:rPr>
          <w:t>Suposiciones</w:t>
        </w:r>
        <w:r w:rsidR="00E91990">
          <w:rPr>
            <w:noProof/>
            <w:webHidden/>
          </w:rPr>
          <w:tab/>
        </w:r>
        <w:r w:rsidR="00E91990">
          <w:rPr>
            <w:noProof/>
            <w:webHidden/>
          </w:rPr>
          <w:fldChar w:fldCharType="begin"/>
        </w:r>
        <w:r w:rsidR="00E91990">
          <w:rPr>
            <w:noProof/>
            <w:webHidden/>
          </w:rPr>
          <w:instrText xml:space="preserve"> PAGEREF _Toc7100991 \h </w:instrText>
        </w:r>
        <w:r w:rsidR="00E91990">
          <w:rPr>
            <w:noProof/>
            <w:webHidden/>
          </w:rPr>
        </w:r>
        <w:r w:rsidR="00E91990">
          <w:rPr>
            <w:noProof/>
            <w:webHidden/>
          </w:rPr>
          <w:fldChar w:fldCharType="separate"/>
        </w:r>
        <w:r w:rsidR="00E91990">
          <w:rPr>
            <w:noProof/>
            <w:webHidden/>
          </w:rPr>
          <w:t>5</w:t>
        </w:r>
        <w:r w:rsidR="00E91990">
          <w:rPr>
            <w:noProof/>
            <w:webHidden/>
          </w:rPr>
          <w:fldChar w:fldCharType="end"/>
        </w:r>
      </w:hyperlink>
    </w:p>
    <w:p w14:paraId="64BB9227" w14:textId="77777777" w:rsidR="00E91990" w:rsidRDefault="007E3897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100992" w:history="1">
        <w:r w:rsidR="00E91990" w:rsidRPr="007648E3">
          <w:rPr>
            <w:rStyle w:val="Hipervnculo"/>
            <w:rFonts w:cstheme="minorHAnsi"/>
            <w:noProof/>
            <w:lang w:val="es-PE"/>
          </w:rPr>
          <w:t>Declaración de alcance preliminar</w:t>
        </w:r>
        <w:r w:rsidR="00E91990">
          <w:rPr>
            <w:noProof/>
            <w:webHidden/>
          </w:rPr>
          <w:tab/>
        </w:r>
        <w:r w:rsidR="00E91990">
          <w:rPr>
            <w:noProof/>
            <w:webHidden/>
          </w:rPr>
          <w:fldChar w:fldCharType="begin"/>
        </w:r>
        <w:r w:rsidR="00E91990">
          <w:rPr>
            <w:noProof/>
            <w:webHidden/>
          </w:rPr>
          <w:instrText xml:space="preserve"> PAGEREF _Toc7100992 \h </w:instrText>
        </w:r>
        <w:r w:rsidR="00E91990">
          <w:rPr>
            <w:noProof/>
            <w:webHidden/>
          </w:rPr>
        </w:r>
        <w:r w:rsidR="00E91990">
          <w:rPr>
            <w:noProof/>
            <w:webHidden/>
          </w:rPr>
          <w:fldChar w:fldCharType="separate"/>
        </w:r>
        <w:r w:rsidR="00E91990">
          <w:rPr>
            <w:noProof/>
            <w:webHidden/>
          </w:rPr>
          <w:t>5</w:t>
        </w:r>
        <w:r w:rsidR="00E91990">
          <w:rPr>
            <w:noProof/>
            <w:webHidden/>
          </w:rPr>
          <w:fldChar w:fldCharType="end"/>
        </w:r>
      </w:hyperlink>
    </w:p>
    <w:p w14:paraId="0AE2BD49" w14:textId="5DABBBA6" w:rsidR="00E91990" w:rsidRDefault="007E3897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100993" w:history="1">
        <w:r w:rsidR="00565888">
          <w:rPr>
            <w:rStyle w:val="Hipervnculo"/>
            <w:rFonts w:cstheme="minorHAnsi"/>
            <w:smallCaps/>
            <w:noProof/>
            <w:lang w:val="es-PE"/>
          </w:rPr>
          <w:t>r</w:t>
        </w:r>
        <w:r w:rsidR="00E91990" w:rsidRPr="007648E3">
          <w:rPr>
            <w:rStyle w:val="Hipervnculo"/>
            <w:rFonts w:cstheme="minorHAnsi"/>
            <w:smallCaps/>
            <w:noProof/>
            <w:lang w:val="es-PE"/>
          </w:rPr>
          <w:t>iesgos</w:t>
        </w:r>
        <w:r w:rsidR="00E91990">
          <w:rPr>
            <w:noProof/>
            <w:webHidden/>
          </w:rPr>
          <w:tab/>
        </w:r>
        <w:r w:rsidR="00E91990">
          <w:rPr>
            <w:noProof/>
            <w:webHidden/>
          </w:rPr>
          <w:fldChar w:fldCharType="begin"/>
        </w:r>
        <w:r w:rsidR="00E91990">
          <w:rPr>
            <w:noProof/>
            <w:webHidden/>
          </w:rPr>
          <w:instrText xml:space="preserve"> PAGEREF _Toc7100993 \h </w:instrText>
        </w:r>
        <w:r w:rsidR="00E91990">
          <w:rPr>
            <w:noProof/>
            <w:webHidden/>
          </w:rPr>
        </w:r>
        <w:r w:rsidR="00E91990">
          <w:rPr>
            <w:noProof/>
            <w:webHidden/>
          </w:rPr>
          <w:fldChar w:fldCharType="separate"/>
        </w:r>
        <w:r w:rsidR="00E91990">
          <w:rPr>
            <w:noProof/>
            <w:webHidden/>
          </w:rPr>
          <w:t>6</w:t>
        </w:r>
        <w:r w:rsidR="00E91990">
          <w:rPr>
            <w:noProof/>
            <w:webHidden/>
          </w:rPr>
          <w:fldChar w:fldCharType="end"/>
        </w:r>
      </w:hyperlink>
    </w:p>
    <w:p w14:paraId="37844833" w14:textId="77777777" w:rsidR="00E91990" w:rsidRDefault="007E3897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100994" w:history="1">
        <w:r w:rsidR="00E91990" w:rsidRPr="007648E3">
          <w:rPr>
            <w:rStyle w:val="Hipervnculo"/>
            <w:rFonts w:cstheme="minorHAnsi"/>
            <w:smallCaps/>
            <w:noProof/>
            <w:lang w:val="es-PE"/>
          </w:rPr>
          <w:t>Entregables</w:t>
        </w:r>
        <w:r w:rsidR="00E91990">
          <w:rPr>
            <w:noProof/>
            <w:webHidden/>
          </w:rPr>
          <w:tab/>
        </w:r>
        <w:r w:rsidR="00E91990">
          <w:rPr>
            <w:noProof/>
            <w:webHidden/>
          </w:rPr>
          <w:fldChar w:fldCharType="begin"/>
        </w:r>
        <w:r w:rsidR="00E91990">
          <w:rPr>
            <w:noProof/>
            <w:webHidden/>
          </w:rPr>
          <w:instrText xml:space="preserve"> PAGEREF _Toc7100994 \h </w:instrText>
        </w:r>
        <w:r w:rsidR="00E91990">
          <w:rPr>
            <w:noProof/>
            <w:webHidden/>
          </w:rPr>
        </w:r>
        <w:r w:rsidR="00E91990">
          <w:rPr>
            <w:noProof/>
            <w:webHidden/>
          </w:rPr>
          <w:fldChar w:fldCharType="separate"/>
        </w:r>
        <w:r w:rsidR="00E91990">
          <w:rPr>
            <w:noProof/>
            <w:webHidden/>
          </w:rPr>
          <w:t>6</w:t>
        </w:r>
        <w:r w:rsidR="00E91990">
          <w:rPr>
            <w:noProof/>
            <w:webHidden/>
          </w:rPr>
          <w:fldChar w:fldCharType="end"/>
        </w:r>
      </w:hyperlink>
    </w:p>
    <w:p w14:paraId="68D2AC95" w14:textId="0F9144BA" w:rsidR="00E91990" w:rsidRDefault="007E3897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100995" w:history="1">
        <w:r w:rsidR="00565888">
          <w:rPr>
            <w:rStyle w:val="Hipervnculo"/>
            <w:rFonts w:cstheme="minorHAnsi"/>
            <w:smallCaps/>
            <w:noProof/>
            <w:lang w:val="es-PE"/>
          </w:rPr>
          <w:t>r</w:t>
        </w:r>
        <w:r w:rsidR="00E91990" w:rsidRPr="007648E3">
          <w:rPr>
            <w:rStyle w:val="Hipervnculo"/>
            <w:rFonts w:cstheme="minorHAnsi"/>
            <w:smallCaps/>
            <w:noProof/>
            <w:lang w:val="es-PE"/>
          </w:rPr>
          <w:t xml:space="preserve">esumen del Calendario de </w:t>
        </w:r>
        <w:r w:rsidR="00565888">
          <w:rPr>
            <w:rStyle w:val="Hipervnculo"/>
            <w:rFonts w:cstheme="minorHAnsi"/>
            <w:smallCaps/>
            <w:noProof/>
            <w:lang w:val="es-PE"/>
          </w:rPr>
          <w:t>h</w:t>
        </w:r>
        <w:r w:rsidR="00E91990" w:rsidRPr="007648E3">
          <w:rPr>
            <w:rStyle w:val="Hipervnculo"/>
            <w:rFonts w:cstheme="minorHAnsi"/>
            <w:smallCaps/>
            <w:noProof/>
            <w:lang w:val="es-PE"/>
          </w:rPr>
          <w:t>itos</w:t>
        </w:r>
        <w:r w:rsidR="00E91990">
          <w:rPr>
            <w:noProof/>
            <w:webHidden/>
          </w:rPr>
          <w:tab/>
        </w:r>
        <w:r w:rsidR="00E91990">
          <w:rPr>
            <w:noProof/>
            <w:webHidden/>
          </w:rPr>
          <w:fldChar w:fldCharType="begin"/>
        </w:r>
        <w:r w:rsidR="00E91990">
          <w:rPr>
            <w:noProof/>
            <w:webHidden/>
          </w:rPr>
          <w:instrText xml:space="preserve"> PAGEREF _Toc7100995 \h </w:instrText>
        </w:r>
        <w:r w:rsidR="00E91990">
          <w:rPr>
            <w:noProof/>
            <w:webHidden/>
          </w:rPr>
        </w:r>
        <w:r w:rsidR="00E91990">
          <w:rPr>
            <w:noProof/>
            <w:webHidden/>
          </w:rPr>
          <w:fldChar w:fldCharType="separate"/>
        </w:r>
        <w:r w:rsidR="00E91990">
          <w:rPr>
            <w:noProof/>
            <w:webHidden/>
          </w:rPr>
          <w:t>6</w:t>
        </w:r>
        <w:r w:rsidR="00E91990">
          <w:rPr>
            <w:noProof/>
            <w:webHidden/>
          </w:rPr>
          <w:fldChar w:fldCharType="end"/>
        </w:r>
      </w:hyperlink>
    </w:p>
    <w:p w14:paraId="7533CB15" w14:textId="3139DC0B" w:rsidR="00E91990" w:rsidRDefault="007E3897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100996" w:history="1">
        <w:r w:rsidR="00565888">
          <w:rPr>
            <w:rStyle w:val="Hipervnculo"/>
            <w:smallCaps/>
            <w:noProof/>
            <w:lang w:val="es-PE"/>
          </w:rPr>
          <w:t>p</w:t>
        </w:r>
        <w:r w:rsidR="00E91990" w:rsidRPr="007648E3">
          <w:rPr>
            <w:rStyle w:val="Hipervnculo"/>
            <w:smallCaps/>
            <w:noProof/>
            <w:lang w:val="es-PE"/>
          </w:rPr>
          <w:t xml:space="preserve">resupuesto </w:t>
        </w:r>
        <w:r w:rsidR="00565888">
          <w:rPr>
            <w:rStyle w:val="Hipervnculo"/>
            <w:smallCaps/>
            <w:noProof/>
            <w:lang w:val="es-PE"/>
          </w:rPr>
          <w:t>r</w:t>
        </w:r>
        <w:r w:rsidR="00E91990" w:rsidRPr="007648E3">
          <w:rPr>
            <w:rStyle w:val="Hipervnculo"/>
            <w:smallCaps/>
            <w:noProof/>
            <w:lang w:val="es-PE"/>
          </w:rPr>
          <w:t>esumido</w:t>
        </w:r>
        <w:r w:rsidR="00E91990">
          <w:rPr>
            <w:noProof/>
            <w:webHidden/>
          </w:rPr>
          <w:tab/>
        </w:r>
        <w:r w:rsidR="00E91990">
          <w:rPr>
            <w:noProof/>
            <w:webHidden/>
          </w:rPr>
          <w:fldChar w:fldCharType="begin"/>
        </w:r>
        <w:r w:rsidR="00E91990">
          <w:rPr>
            <w:noProof/>
            <w:webHidden/>
          </w:rPr>
          <w:instrText xml:space="preserve"> PAGEREF _Toc7100996 \h </w:instrText>
        </w:r>
        <w:r w:rsidR="00E91990">
          <w:rPr>
            <w:noProof/>
            <w:webHidden/>
          </w:rPr>
        </w:r>
        <w:r w:rsidR="00E91990">
          <w:rPr>
            <w:noProof/>
            <w:webHidden/>
          </w:rPr>
          <w:fldChar w:fldCharType="separate"/>
        </w:r>
        <w:r w:rsidR="00E91990">
          <w:rPr>
            <w:noProof/>
            <w:webHidden/>
          </w:rPr>
          <w:t>7</w:t>
        </w:r>
        <w:r w:rsidR="00E91990">
          <w:rPr>
            <w:noProof/>
            <w:webHidden/>
          </w:rPr>
          <w:fldChar w:fldCharType="end"/>
        </w:r>
      </w:hyperlink>
    </w:p>
    <w:p w14:paraId="5F02E79A" w14:textId="16DFF108" w:rsidR="00E91990" w:rsidRDefault="007E3897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100997" w:history="1">
        <w:r w:rsidR="00565888">
          <w:rPr>
            <w:rStyle w:val="Hipervnculo"/>
            <w:rFonts w:cstheme="minorHAnsi"/>
            <w:smallCaps/>
            <w:noProof/>
            <w:lang w:val="es-PE"/>
          </w:rPr>
          <w:t>r</w:t>
        </w:r>
        <w:r w:rsidR="00E91990" w:rsidRPr="007648E3">
          <w:rPr>
            <w:rStyle w:val="Hipervnculo"/>
            <w:rFonts w:cstheme="minorHAnsi"/>
            <w:smallCaps/>
            <w:noProof/>
            <w:lang w:val="es-PE"/>
          </w:rPr>
          <w:t xml:space="preserve">equisitos de </w:t>
        </w:r>
        <w:r w:rsidR="00565888">
          <w:rPr>
            <w:rStyle w:val="Hipervnculo"/>
            <w:rFonts w:cstheme="minorHAnsi"/>
            <w:smallCaps/>
            <w:noProof/>
            <w:lang w:val="es-PE"/>
          </w:rPr>
          <w:t>a</w:t>
        </w:r>
        <w:r w:rsidR="00E91990" w:rsidRPr="007648E3">
          <w:rPr>
            <w:rStyle w:val="Hipervnculo"/>
            <w:rFonts w:cstheme="minorHAnsi"/>
            <w:smallCaps/>
            <w:noProof/>
            <w:lang w:val="es-PE"/>
          </w:rPr>
          <w:t xml:space="preserve">probación del </w:t>
        </w:r>
        <w:r w:rsidR="00565888">
          <w:rPr>
            <w:rStyle w:val="Hipervnculo"/>
            <w:rFonts w:cstheme="minorHAnsi"/>
            <w:smallCaps/>
            <w:noProof/>
            <w:lang w:val="es-PE"/>
          </w:rPr>
          <w:t>p</w:t>
        </w:r>
        <w:r w:rsidR="00E91990" w:rsidRPr="007648E3">
          <w:rPr>
            <w:rStyle w:val="Hipervnculo"/>
            <w:rFonts w:cstheme="minorHAnsi"/>
            <w:smallCaps/>
            <w:noProof/>
            <w:lang w:val="es-PE"/>
          </w:rPr>
          <w:t>royecto</w:t>
        </w:r>
        <w:r w:rsidR="00E91990">
          <w:rPr>
            <w:noProof/>
            <w:webHidden/>
          </w:rPr>
          <w:tab/>
        </w:r>
        <w:r w:rsidR="00E91990">
          <w:rPr>
            <w:noProof/>
            <w:webHidden/>
          </w:rPr>
          <w:fldChar w:fldCharType="begin"/>
        </w:r>
        <w:r w:rsidR="00E91990">
          <w:rPr>
            <w:noProof/>
            <w:webHidden/>
          </w:rPr>
          <w:instrText xml:space="preserve"> PAGEREF _Toc7100997 \h </w:instrText>
        </w:r>
        <w:r w:rsidR="00E91990">
          <w:rPr>
            <w:noProof/>
            <w:webHidden/>
          </w:rPr>
        </w:r>
        <w:r w:rsidR="00E91990">
          <w:rPr>
            <w:noProof/>
            <w:webHidden/>
          </w:rPr>
          <w:fldChar w:fldCharType="separate"/>
        </w:r>
        <w:r w:rsidR="00E91990">
          <w:rPr>
            <w:noProof/>
            <w:webHidden/>
          </w:rPr>
          <w:t>7</w:t>
        </w:r>
        <w:r w:rsidR="00E91990">
          <w:rPr>
            <w:noProof/>
            <w:webHidden/>
          </w:rPr>
          <w:fldChar w:fldCharType="end"/>
        </w:r>
      </w:hyperlink>
    </w:p>
    <w:p w14:paraId="0D7BEC45" w14:textId="716069B1" w:rsidR="00E91990" w:rsidRDefault="007E3897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100998" w:history="1">
        <w:r w:rsidR="00565888">
          <w:rPr>
            <w:rStyle w:val="Hipervnculo"/>
            <w:rFonts w:cstheme="minorHAnsi"/>
            <w:smallCaps/>
            <w:noProof/>
            <w:lang w:val="es-PE"/>
          </w:rPr>
          <w:t>g</w:t>
        </w:r>
        <w:r w:rsidR="00E91990" w:rsidRPr="007648E3">
          <w:rPr>
            <w:rStyle w:val="Hipervnculo"/>
            <w:rFonts w:cstheme="minorHAnsi"/>
            <w:smallCaps/>
            <w:noProof/>
            <w:lang w:val="es-PE"/>
          </w:rPr>
          <w:t xml:space="preserve">erente de </w:t>
        </w:r>
        <w:r w:rsidR="00565888">
          <w:rPr>
            <w:rStyle w:val="Hipervnculo"/>
            <w:rFonts w:cstheme="minorHAnsi"/>
            <w:smallCaps/>
            <w:noProof/>
            <w:lang w:val="es-PE"/>
          </w:rPr>
          <w:t>p</w:t>
        </w:r>
        <w:r w:rsidR="00E91990" w:rsidRPr="007648E3">
          <w:rPr>
            <w:rStyle w:val="Hipervnculo"/>
            <w:rFonts w:cstheme="minorHAnsi"/>
            <w:smallCaps/>
            <w:noProof/>
            <w:lang w:val="es-PE"/>
          </w:rPr>
          <w:t>royecto</w:t>
        </w:r>
        <w:r w:rsidR="00E91990">
          <w:rPr>
            <w:noProof/>
            <w:webHidden/>
          </w:rPr>
          <w:tab/>
        </w:r>
        <w:r w:rsidR="00E91990">
          <w:rPr>
            <w:noProof/>
            <w:webHidden/>
          </w:rPr>
          <w:fldChar w:fldCharType="begin"/>
        </w:r>
        <w:r w:rsidR="00E91990">
          <w:rPr>
            <w:noProof/>
            <w:webHidden/>
          </w:rPr>
          <w:instrText xml:space="preserve"> PAGEREF _Toc7100998 \h </w:instrText>
        </w:r>
        <w:r w:rsidR="00E91990">
          <w:rPr>
            <w:noProof/>
            <w:webHidden/>
          </w:rPr>
        </w:r>
        <w:r w:rsidR="00E91990">
          <w:rPr>
            <w:noProof/>
            <w:webHidden/>
          </w:rPr>
          <w:fldChar w:fldCharType="separate"/>
        </w:r>
        <w:r w:rsidR="00E91990">
          <w:rPr>
            <w:noProof/>
            <w:webHidden/>
          </w:rPr>
          <w:t>8</w:t>
        </w:r>
        <w:r w:rsidR="00E91990">
          <w:rPr>
            <w:noProof/>
            <w:webHidden/>
          </w:rPr>
          <w:fldChar w:fldCharType="end"/>
        </w:r>
      </w:hyperlink>
    </w:p>
    <w:p w14:paraId="6623C711" w14:textId="77777777" w:rsidR="00E91990" w:rsidRDefault="007E3897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100999" w:history="1">
        <w:r w:rsidR="00E91990" w:rsidRPr="007648E3">
          <w:rPr>
            <w:rStyle w:val="Hipervnculo"/>
            <w:smallCaps/>
            <w:noProof/>
            <w:lang w:val="es-PE"/>
          </w:rPr>
          <w:t>Autorización</w:t>
        </w:r>
        <w:r w:rsidR="00E91990">
          <w:rPr>
            <w:noProof/>
            <w:webHidden/>
          </w:rPr>
          <w:tab/>
        </w:r>
        <w:r w:rsidR="00E91990">
          <w:rPr>
            <w:noProof/>
            <w:webHidden/>
          </w:rPr>
          <w:fldChar w:fldCharType="begin"/>
        </w:r>
        <w:r w:rsidR="00E91990">
          <w:rPr>
            <w:noProof/>
            <w:webHidden/>
          </w:rPr>
          <w:instrText xml:space="preserve"> PAGEREF _Toc7100999 \h </w:instrText>
        </w:r>
        <w:r w:rsidR="00E91990">
          <w:rPr>
            <w:noProof/>
            <w:webHidden/>
          </w:rPr>
        </w:r>
        <w:r w:rsidR="00E91990">
          <w:rPr>
            <w:noProof/>
            <w:webHidden/>
          </w:rPr>
          <w:fldChar w:fldCharType="separate"/>
        </w:r>
        <w:r w:rsidR="00E91990">
          <w:rPr>
            <w:noProof/>
            <w:webHidden/>
          </w:rPr>
          <w:t>9</w:t>
        </w:r>
        <w:r w:rsidR="00E91990">
          <w:rPr>
            <w:noProof/>
            <w:webHidden/>
          </w:rPr>
          <w:fldChar w:fldCharType="end"/>
        </w:r>
      </w:hyperlink>
    </w:p>
    <w:p w14:paraId="00974D53" w14:textId="42B2C81C" w:rsidR="006A33D8" w:rsidRPr="0003049B" w:rsidRDefault="00EF3389" w:rsidP="00EF3389">
      <w:pPr>
        <w:ind w:left="720"/>
        <w:rPr>
          <w:lang w:val="es-PE"/>
        </w:rPr>
      </w:pPr>
      <w:r w:rsidRPr="0003049B">
        <w:rPr>
          <w:lang w:val="es-PE"/>
        </w:rPr>
        <w:fldChar w:fldCharType="end"/>
      </w:r>
    </w:p>
    <w:p w14:paraId="477E2CD0" w14:textId="77777777" w:rsidR="006A33D8" w:rsidRPr="0003049B" w:rsidRDefault="006A33D8" w:rsidP="006A33D8">
      <w:pPr>
        <w:rPr>
          <w:lang w:val="es-PE"/>
        </w:rPr>
      </w:pPr>
    </w:p>
    <w:p w14:paraId="4E8A023A" w14:textId="77777777" w:rsidR="006A33D8" w:rsidRPr="0003049B" w:rsidRDefault="006A33D8" w:rsidP="006A33D8">
      <w:pPr>
        <w:rPr>
          <w:lang w:val="es-PE"/>
        </w:rPr>
      </w:pPr>
    </w:p>
    <w:p w14:paraId="1F844822" w14:textId="77777777" w:rsidR="006A33D8" w:rsidRPr="0003049B" w:rsidRDefault="006A33D8" w:rsidP="006A33D8">
      <w:pPr>
        <w:rPr>
          <w:lang w:val="es-PE"/>
        </w:rPr>
      </w:pPr>
    </w:p>
    <w:p w14:paraId="6DBCB56B" w14:textId="49F8B005" w:rsidR="00940F9F" w:rsidRPr="0003049B" w:rsidRDefault="006A33D8" w:rsidP="00940F9F">
      <w:pPr>
        <w:pStyle w:val="Ttulo1"/>
        <w:jc w:val="left"/>
        <w:rPr>
          <w:rFonts w:asciiTheme="minorHAnsi" w:hAnsiTheme="minorHAnsi" w:cstheme="minorHAnsi"/>
          <w:smallCaps/>
          <w:sz w:val="28"/>
          <w:szCs w:val="28"/>
          <w:lang w:val="es-PE"/>
        </w:rPr>
      </w:pPr>
      <w:r w:rsidRPr="0003049B">
        <w:rPr>
          <w:rFonts w:asciiTheme="minorHAnsi" w:hAnsiTheme="minorHAnsi"/>
          <w:sz w:val="24"/>
          <w:lang w:val="es-PE"/>
        </w:rPr>
        <w:br w:type="page"/>
      </w:r>
      <w:bookmarkStart w:id="1" w:name="_Toc7100983"/>
      <w:r w:rsidR="0003049B" w:rsidRPr="0003049B">
        <w:rPr>
          <w:rFonts w:asciiTheme="minorHAnsi" w:hAnsiTheme="minorHAnsi" w:cstheme="minorHAnsi"/>
          <w:smallCaps/>
          <w:sz w:val="28"/>
          <w:szCs w:val="28"/>
          <w:lang w:val="es-PE"/>
        </w:rPr>
        <w:lastRenderedPageBreak/>
        <w:t>Resumen Ejecutivo</w:t>
      </w:r>
      <w:bookmarkEnd w:id="1"/>
    </w:p>
    <w:p w14:paraId="4A50F4F8" w14:textId="23AD6B73" w:rsidR="00940F9F" w:rsidRPr="00F72AA2" w:rsidRDefault="00F72AA2" w:rsidP="0016631F">
      <w:pPr>
        <w:rPr>
          <w:lang w:val="es-PE"/>
        </w:rPr>
      </w:pPr>
      <w:proofErr w:type="spellStart"/>
      <w:r>
        <w:rPr>
          <w:rStyle w:val="nfasis"/>
          <w:i w:val="0"/>
          <w:iCs w:val="0"/>
          <w:lang w:val="es-PE"/>
        </w:rPr>
        <w:t>M</w:t>
      </w:r>
      <w:r w:rsidR="0016631F" w:rsidRPr="0016631F">
        <w:rPr>
          <w:rStyle w:val="nfasis"/>
          <w:i w:val="0"/>
          <w:iCs w:val="0"/>
          <w:lang w:val="es-PE"/>
        </w:rPr>
        <w:t>ystery</w:t>
      </w:r>
      <w:proofErr w:type="spellEnd"/>
      <w:r w:rsidR="0016631F" w:rsidRPr="0016631F">
        <w:rPr>
          <w:rStyle w:val="nfasis"/>
          <w:i w:val="0"/>
          <w:iCs w:val="0"/>
          <w:lang w:val="es-PE"/>
        </w:rPr>
        <w:t xml:space="preserve"> Box PE</w:t>
      </w:r>
      <w:r w:rsidR="0016631F" w:rsidRPr="0016631F">
        <w:rPr>
          <w:lang w:val="es-PE"/>
        </w:rPr>
        <w:t xml:space="preserve"> es una</w:t>
      </w:r>
      <w:r w:rsidR="0016631F">
        <w:rPr>
          <w:lang w:val="es-PE"/>
        </w:rPr>
        <w:t xml:space="preserve"> </w:t>
      </w:r>
      <w:r w:rsidR="0016631F" w:rsidRPr="0016631F">
        <w:rPr>
          <w:lang w:val="es-PE"/>
        </w:rPr>
        <w:t xml:space="preserve">empresa peruana que se dedica a ofrecer experiencias únicas y emocionantes a través de la venta de cajas misteriosas temáticas. </w:t>
      </w:r>
      <w:r w:rsidR="0016631F" w:rsidRPr="00F72AA2">
        <w:rPr>
          <w:lang w:val="es-PE"/>
        </w:rPr>
        <w:t xml:space="preserve">Este </w:t>
      </w:r>
      <w:r w:rsidRPr="00F72AA2">
        <w:rPr>
          <w:lang w:val="es-PE"/>
        </w:rPr>
        <w:t>Proyecto</w:t>
      </w:r>
      <w:r w:rsidR="0016631F" w:rsidRPr="00F72AA2">
        <w:rPr>
          <w:lang w:val="es-PE"/>
        </w:rPr>
        <w:t xml:space="preserve"> tiene como objetivo principal la introducción de experiencias personalizadas para aumentar la satisfacción del cliente y expandir nuestro alcance en el mercado.</w:t>
      </w:r>
      <w:r>
        <w:rPr>
          <w:lang w:val="es-PE"/>
        </w:rPr>
        <w:t xml:space="preserve"> </w:t>
      </w:r>
      <w:r w:rsidRPr="00F72AA2">
        <w:rPr>
          <w:lang w:val="es-PE"/>
        </w:rPr>
        <w:t xml:space="preserve">En términos de logros, </w:t>
      </w:r>
      <w:proofErr w:type="spellStart"/>
      <w:r w:rsidRPr="00F72AA2">
        <w:rPr>
          <w:lang w:val="es-PE"/>
        </w:rPr>
        <w:t>Mystery</w:t>
      </w:r>
      <w:proofErr w:type="spellEnd"/>
      <w:r w:rsidRPr="00F72AA2">
        <w:rPr>
          <w:lang w:val="es-PE"/>
        </w:rPr>
        <w:t xml:space="preserve"> Box PE ha experimentado un crecimiento constante desde su inicio, con un aumento significativo en los ingresos y la expansión de nuestra base de clientes. Además, hemos establecido colaboraciones exitosas con diversas marcas reconocidas para ofrecer experiencias aún más emocionantes a nuestros clientes.</w:t>
      </w:r>
    </w:p>
    <w:p w14:paraId="1ED29A99" w14:textId="13E00AB8" w:rsidR="00940F9F" w:rsidRPr="0003049B" w:rsidRDefault="00E91990" w:rsidP="00940F9F">
      <w:pPr>
        <w:pStyle w:val="Ttulo1"/>
        <w:jc w:val="left"/>
        <w:rPr>
          <w:rFonts w:asciiTheme="minorHAnsi" w:hAnsiTheme="minorHAnsi" w:cstheme="minorHAnsi"/>
          <w:smallCaps/>
          <w:sz w:val="28"/>
          <w:szCs w:val="28"/>
          <w:lang w:val="es-PE"/>
        </w:rPr>
      </w:pPr>
      <w:bookmarkStart w:id="2" w:name="_Toc7100984"/>
      <w:r w:rsidRPr="00E91990">
        <w:rPr>
          <w:rFonts w:asciiTheme="minorHAnsi" w:hAnsiTheme="minorHAnsi" w:cstheme="minorHAnsi"/>
          <w:smallCaps/>
          <w:sz w:val="28"/>
          <w:szCs w:val="28"/>
          <w:lang w:val="es-PE"/>
        </w:rPr>
        <w:t>Propósito / Justificación</w:t>
      </w:r>
      <w:r>
        <w:rPr>
          <w:rFonts w:asciiTheme="minorHAnsi" w:hAnsiTheme="minorHAnsi" w:cstheme="minorHAnsi"/>
          <w:smallCaps/>
          <w:sz w:val="28"/>
          <w:szCs w:val="28"/>
          <w:lang w:val="es-PE"/>
        </w:rPr>
        <w:t xml:space="preserve"> del </w:t>
      </w:r>
      <w:r w:rsidRPr="00E91990">
        <w:rPr>
          <w:rFonts w:asciiTheme="minorHAnsi" w:hAnsiTheme="minorHAnsi" w:cstheme="minorHAnsi"/>
          <w:smallCaps/>
          <w:sz w:val="28"/>
          <w:szCs w:val="28"/>
          <w:lang w:val="es-PE"/>
        </w:rPr>
        <w:t>Proyecto</w:t>
      </w:r>
      <w:bookmarkEnd w:id="2"/>
    </w:p>
    <w:p w14:paraId="589139FD" w14:textId="642922C2" w:rsidR="00940F9F" w:rsidRPr="00146FEC" w:rsidRDefault="00146FEC" w:rsidP="00146FEC">
      <w:pPr>
        <w:rPr>
          <w:rStyle w:val="nfasissutil"/>
          <w:i w:val="0"/>
          <w:iCs w:val="0"/>
          <w:lang w:val="es-PE"/>
        </w:rPr>
      </w:pPr>
      <w:r w:rsidRPr="00146FEC">
        <w:rPr>
          <w:rStyle w:val="nfasissutil"/>
          <w:i w:val="0"/>
          <w:iCs w:val="0"/>
          <w:lang w:val="es-PE"/>
        </w:rPr>
        <w:t>El propósito de este proyecto es elevar la calidad de nuestros servicios, adaptándonos a las expectativas cambiantes de los consumidores y diferenciándonos en un mercado competitivo. La introducción de experiencias personalizadas refleja nuestro compromis</w:t>
      </w:r>
      <w:r>
        <w:rPr>
          <w:rStyle w:val="nfasissutil"/>
          <w:i w:val="0"/>
          <w:iCs w:val="0"/>
          <w:lang w:val="es-PE"/>
        </w:rPr>
        <w:t>o</w:t>
      </w:r>
      <w:r w:rsidRPr="00146FEC">
        <w:rPr>
          <w:rStyle w:val="nfasissutil"/>
          <w:i w:val="0"/>
          <w:iCs w:val="0"/>
          <w:lang w:val="es-PE"/>
        </w:rPr>
        <w:t xml:space="preserve"> con la satisfacción del cliente y el crecimiento sostenible de </w:t>
      </w:r>
      <w:proofErr w:type="spellStart"/>
      <w:r w:rsidRPr="00146FEC">
        <w:rPr>
          <w:rStyle w:val="nfasissutil"/>
          <w:i w:val="0"/>
          <w:iCs w:val="0"/>
          <w:lang w:val="es-PE"/>
        </w:rPr>
        <w:t>Mystery</w:t>
      </w:r>
      <w:proofErr w:type="spellEnd"/>
      <w:r w:rsidRPr="00146FEC">
        <w:rPr>
          <w:rStyle w:val="nfasissutil"/>
          <w:i w:val="0"/>
          <w:iCs w:val="0"/>
          <w:lang w:val="es-PE"/>
        </w:rPr>
        <w:t xml:space="preserve"> Box PE.</w:t>
      </w:r>
    </w:p>
    <w:p w14:paraId="566A772D" w14:textId="412859CC" w:rsidR="00940F9F" w:rsidRPr="0003049B" w:rsidRDefault="00940F9F" w:rsidP="00940F9F">
      <w:pPr>
        <w:pStyle w:val="Ttulo2"/>
        <w:ind w:left="360"/>
        <w:rPr>
          <w:rFonts w:asciiTheme="minorHAnsi" w:hAnsiTheme="minorHAnsi" w:cstheme="minorHAnsi"/>
          <w:sz w:val="24"/>
          <w:szCs w:val="24"/>
          <w:lang w:val="es-PE"/>
        </w:rPr>
      </w:pPr>
      <w:bookmarkStart w:id="3" w:name="_Toc7100985"/>
      <w:r w:rsidRPr="0003049B">
        <w:rPr>
          <w:rFonts w:asciiTheme="minorHAnsi" w:hAnsiTheme="minorHAnsi" w:cstheme="minorHAnsi"/>
          <w:sz w:val="24"/>
          <w:szCs w:val="24"/>
          <w:lang w:val="es-PE"/>
        </w:rPr>
        <w:t>Ne</w:t>
      </w:r>
      <w:r w:rsidR="00E91990">
        <w:rPr>
          <w:rFonts w:asciiTheme="minorHAnsi" w:hAnsiTheme="minorHAnsi" w:cstheme="minorHAnsi"/>
          <w:sz w:val="24"/>
          <w:szCs w:val="24"/>
          <w:lang w:val="es-PE"/>
        </w:rPr>
        <w:t>cesidad</w:t>
      </w:r>
      <w:r w:rsidRPr="0003049B">
        <w:rPr>
          <w:rFonts w:asciiTheme="minorHAnsi" w:hAnsiTheme="minorHAnsi" w:cstheme="minorHAnsi"/>
          <w:sz w:val="24"/>
          <w:szCs w:val="24"/>
          <w:lang w:val="es-PE"/>
        </w:rPr>
        <w:t>/C</w:t>
      </w:r>
      <w:r w:rsidR="00E91990">
        <w:rPr>
          <w:rFonts w:asciiTheme="minorHAnsi" w:hAnsiTheme="minorHAnsi" w:cstheme="minorHAnsi"/>
          <w:sz w:val="24"/>
          <w:szCs w:val="24"/>
          <w:lang w:val="es-PE"/>
        </w:rPr>
        <w:t>a</w:t>
      </w:r>
      <w:r w:rsidRPr="0003049B">
        <w:rPr>
          <w:rFonts w:asciiTheme="minorHAnsi" w:hAnsiTheme="minorHAnsi" w:cstheme="minorHAnsi"/>
          <w:sz w:val="24"/>
          <w:szCs w:val="24"/>
          <w:lang w:val="es-PE"/>
        </w:rPr>
        <w:t>s</w:t>
      </w:r>
      <w:r w:rsidR="00E91990">
        <w:rPr>
          <w:rFonts w:asciiTheme="minorHAnsi" w:hAnsiTheme="minorHAnsi" w:cstheme="minorHAnsi"/>
          <w:sz w:val="24"/>
          <w:szCs w:val="24"/>
          <w:lang w:val="es-PE"/>
        </w:rPr>
        <w:t>o de Negocio</w:t>
      </w:r>
      <w:bookmarkEnd w:id="3"/>
    </w:p>
    <w:p w14:paraId="70A478B2" w14:textId="600D0D37" w:rsidR="00940F9F" w:rsidRPr="00146FEC" w:rsidRDefault="00146FEC" w:rsidP="00146FEC">
      <w:pPr>
        <w:rPr>
          <w:rStyle w:val="nfasissutil"/>
          <w:i w:val="0"/>
          <w:iCs w:val="0"/>
          <w:lang w:val="es-PE"/>
        </w:rPr>
      </w:pPr>
      <w:r w:rsidRPr="00146FEC">
        <w:rPr>
          <w:rStyle w:val="nfasissutil"/>
          <w:i w:val="0"/>
          <w:iCs w:val="0"/>
          <w:lang w:val="es-PE"/>
        </w:rPr>
        <w:t xml:space="preserve">En un mercado altamente competitivo y en constante evolución, </w:t>
      </w:r>
      <w:proofErr w:type="spellStart"/>
      <w:r w:rsidRPr="00146FEC">
        <w:rPr>
          <w:rStyle w:val="nfasissutil"/>
          <w:i w:val="0"/>
          <w:iCs w:val="0"/>
          <w:lang w:val="es-PE"/>
        </w:rPr>
        <w:t>Mystery</w:t>
      </w:r>
      <w:proofErr w:type="spellEnd"/>
      <w:r w:rsidRPr="00146FEC">
        <w:rPr>
          <w:rStyle w:val="nfasissutil"/>
          <w:i w:val="0"/>
          <w:iCs w:val="0"/>
          <w:lang w:val="es-PE"/>
        </w:rPr>
        <w:t xml:space="preserve"> Box PE se enfrenta a la necesidad de mantener y fortalecer su posición de liderazgo en la industria de las cajas misteriosas. La demanda del consumidor está cambiando y se ha vuelto más exigente, con una creciente preferencia por experiencias personalizadas.</w:t>
      </w:r>
    </w:p>
    <w:p w14:paraId="70B741DE" w14:textId="7D38A394" w:rsidR="00940F9F" w:rsidRPr="0003049B" w:rsidRDefault="00E91990" w:rsidP="00940F9F">
      <w:pPr>
        <w:pStyle w:val="Ttulo2"/>
        <w:ind w:left="360"/>
        <w:rPr>
          <w:rFonts w:asciiTheme="minorHAnsi" w:hAnsiTheme="minorHAnsi" w:cstheme="minorHAnsi"/>
          <w:sz w:val="24"/>
          <w:szCs w:val="24"/>
          <w:lang w:val="es-PE"/>
        </w:rPr>
      </w:pPr>
      <w:bookmarkStart w:id="4" w:name="_Toc7100986"/>
      <w:r w:rsidRPr="00E91990">
        <w:rPr>
          <w:rFonts w:asciiTheme="minorHAnsi" w:hAnsiTheme="minorHAnsi" w:cstheme="minorHAnsi"/>
          <w:sz w:val="24"/>
          <w:szCs w:val="24"/>
          <w:lang w:val="es-PE"/>
        </w:rPr>
        <w:t>Objetivos de</w:t>
      </w:r>
      <w:r>
        <w:rPr>
          <w:rFonts w:asciiTheme="minorHAnsi" w:hAnsiTheme="minorHAnsi" w:cstheme="minorHAnsi"/>
          <w:sz w:val="24"/>
          <w:szCs w:val="24"/>
          <w:lang w:val="es-PE"/>
        </w:rPr>
        <w:t>l</w:t>
      </w:r>
      <w:r w:rsidRPr="00E91990">
        <w:rPr>
          <w:rFonts w:asciiTheme="minorHAnsi" w:hAnsiTheme="minorHAnsi" w:cstheme="minorHAnsi"/>
          <w:sz w:val="24"/>
          <w:szCs w:val="24"/>
          <w:lang w:val="es-PE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s-PE"/>
        </w:rPr>
        <w:t>Negocio</w:t>
      </w:r>
      <w:bookmarkEnd w:id="4"/>
    </w:p>
    <w:p w14:paraId="1188C5A7" w14:textId="77777777" w:rsidR="0082324A" w:rsidRPr="001C2733" w:rsidRDefault="00146FEC" w:rsidP="0082324A">
      <w:pPr>
        <w:rPr>
          <w:rStyle w:val="nfasissutil"/>
          <w:i w:val="0"/>
          <w:iCs w:val="0"/>
          <w:lang w:val="es-PE"/>
        </w:rPr>
      </w:pPr>
      <w:r w:rsidRPr="0082324A">
        <w:rPr>
          <w:rStyle w:val="nfasissutil"/>
          <w:i w:val="0"/>
          <w:iCs w:val="0"/>
          <w:lang w:val="es-PE"/>
        </w:rPr>
        <w:t xml:space="preserve">Estos objetivos de negocio son fundamentales para el éxito del proyecto de introducción de experiencias personalizadas en </w:t>
      </w:r>
      <w:proofErr w:type="spellStart"/>
      <w:r w:rsidRPr="0082324A">
        <w:rPr>
          <w:rStyle w:val="nfasissutil"/>
          <w:i w:val="0"/>
          <w:iCs w:val="0"/>
          <w:lang w:val="es-PE"/>
        </w:rPr>
        <w:t>Mystery</w:t>
      </w:r>
      <w:proofErr w:type="spellEnd"/>
      <w:r w:rsidRPr="0082324A">
        <w:rPr>
          <w:rStyle w:val="nfasissutil"/>
          <w:i w:val="0"/>
          <w:iCs w:val="0"/>
          <w:lang w:val="es-PE"/>
        </w:rPr>
        <w:t xml:space="preserve"> Box PE y proporcionarán un marco claro para medir el rendimiento y los resultados del proyecto.</w:t>
      </w:r>
    </w:p>
    <w:p w14:paraId="26330F5A" w14:textId="72723D79" w:rsidR="0082324A" w:rsidRPr="0082324A" w:rsidRDefault="0082324A" w:rsidP="0082324A">
      <w:pPr>
        <w:pStyle w:val="Prrafodelista"/>
        <w:numPr>
          <w:ilvl w:val="0"/>
          <w:numId w:val="4"/>
        </w:numPr>
        <w:rPr>
          <w:rStyle w:val="nfasissutil"/>
          <w:i w:val="0"/>
          <w:iCs w:val="0"/>
          <w:lang w:val="es-PE"/>
        </w:rPr>
      </w:pPr>
      <w:r w:rsidRPr="0082324A">
        <w:rPr>
          <w:rStyle w:val="nfasissutil"/>
          <w:i w:val="0"/>
          <w:iCs w:val="0"/>
          <w:lang w:val="es-PE"/>
        </w:rPr>
        <w:t xml:space="preserve">Aumentar los ingresos de </w:t>
      </w:r>
      <w:proofErr w:type="spellStart"/>
      <w:r w:rsidRPr="0082324A">
        <w:rPr>
          <w:rStyle w:val="nfasissutil"/>
          <w:i w:val="0"/>
          <w:iCs w:val="0"/>
          <w:lang w:val="es-PE"/>
        </w:rPr>
        <w:t>Mystery</w:t>
      </w:r>
      <w:proofErr w:type="spellEnd"/>
      <w:r w:rsidRPr="0082324A">
        <w:rPr>
          <w:rStyle w:val="nfasissutil"/>
          <w:i w:val="0"/>
          <w:iCs w:val="0"/>
          <w:lang w:val="es-PE"/>
        </w:rPr>
        <w:t xml:space="preserve"> Box PE en un 20% en el primer año de implementación de las experiencias personalizadas, a través de la venta de </w:t>
      </w:r>
      <w:proofErr w:type="spellStart"/>
      <w:r w:rsidRPr="0082324A">
        <w:rPr>
          <w:rStyle w:val="nfasissutil"/>
          <w:i w:val="0"/>
          <w:iCs w:val="0"/>
          <w:lang w:val="es-PE"/>
        </w:rPr>
        <w:t>Mystery</w:t>
      </w:r>
      <w:proofErr w:type="spellEnd"/>
      <w:r w:rsidRPr="0082324A">
        <w:rPr>
          <w:rStyle w:val="nfasissutil"/>
          <w:i w:val="0"/>
          <w:iCs w:val="0"/>
          <w:lang w:val="es-PE"/>
        </w:rPr>
        <w:t xml:space="preserve"> Boxes personalizadas y el aumento de las compras recurrentes.</w:t>
      </w:r>
    </w:p>
    <w:p w14:paraId="4C941B88" w14:textId="219E7286" w:rsidR="007B67DF" w:rsidRPr="007B67DF" w:rsidRDefault="007B67DF" w:rsidP="007B67DF">
      <w:pPr>
        <w:pStyle w:val="Prrafodelista"/>
        <w:numPr>
          <w:ilvl w:val="0"/>
          <w:numId w:val="4"/>
        </w:numPr>
        <w:rPr>
          <w:rStyle w:val="nfasissutil"/>
          <w:i w:val="0"/>
          <w:iCs w:val="0"/>
          <w:lang w:val="es-PE"/>
        </w:rPr>
      </w:pPr>
      <w:r w:rsidRPr="007B67DF">
        <w:rPr>
          <w:rStyle w:val="nfasissutil"/>
          <w:i w:val="0"/>
          <w:iCs w:val="0"/>
          <w:lang w:val="es-PE"/>
        </w:rPr>
        <w:t xml:space="preserve">Alcanzar un índice de satisfacción del cliente del 90% o superior en las encuestas de retroalimentación, como resultado de la capacidad de personalizar las experiencias de </w:t>
      </w:r>
      <w:proofErr w:type="spellStart"/>
      <w:r w:rsidRPr="007B67DF">
        <w:rPr>
          <w:rStyle w:val="nfasissutil"/>
          <w:i w:val="0"/>
          <w:iCs w:val="0"/>
          <w:lang w:val="es-PE"/>
        </w:rPr>
        <w:t>Mystery</w:t>
      </w:r>
      <w:proofErr w:type="spellEnd"/>
      <w:r w:rsidRPr="007B67DF">
        <w:rPr>
          <w:rStyle w:val="nfasissutil"/>
          <w:i w:val="0"/>
          <w:iCs w:val="0"/>
          <w:lang w:val="es-PE"/>
        </w:rPr>
        <w:t xml:space="preserve"> Box.</w:t>
      </w:r>
    </w:p>
    <w:p w14:paraId="2D4153C1" w14:textId="15040984" w:rsidR="00940F9F" w:rsidRPr="007B67DF" w:rsidRDefault="007B67DF" w:rsidP="007B67DF">
      <w:pPr>
        <w:pStyle w:val="Prrafodelista"/>
        <w:numPr>
          <w:ilvl w:val="0"/>
          <w:numId w:val="4"/>
        </w:numPr>
        <w:rPr>
          <w:rStyle w:val="nfasissutil"/>
          <w:i w:val="0"/>
          <w:iCs w:val="0"/>
          <w:lang w:val="es-PE"/>
        </w:rPr>
      </w:pPr>
      <w:r w:rsidRPr="007B67DF">
        <w:rPr>
          <w:rStyle w:val="nfasissutil"/>
          <w:i w:val="0"/>
          <w:iCs w:val="0"/>
          <w:lang w:val="es-PE"/>
        </w:rPr>
        <w:t>Lograr una tasa de retención de clientes del 25% adicional en el primer año después de la implementación, en comparación con la tasa de retención actual.</w:t>
      </w:r>
    </w:p>
    <w:p w14:paraId="3E36E935" w14:textId="77777777" w:rsidR="00940F9F" w:rsidRPr="0003049B" w:rsidRDefault="00940F9F" w:rsidP="00940F9F">
      <w:pPr>
        <w:ind w:left="360"/>
        <w:rPr>
          <w:lang w:val="es-PE"/>
        </w:rPr>
      </w:pPr>
    </w:p>
    <w:p w14:paraId="5B9D64C7" w14:textId="6989911D" w:rsidR="00940F9F" w:rsidRPr="0003049B" w:rsidRDefault="00E91990" w:rsidP="00940F9F">
      <w:pPr>
        <w:pStyle w:val="Ttulo1"/>
        <w:jc w:val="left"/>
        <w:rPr>
          <w:rFonts w:asciiTheme="minorHAnsi" w:hAnsiTheme="minorHAnsi" w:cstheme="minorHAnsi"/>
          <w:smallCaps/>
          <w:sz w:val="28"/>
          <w:szCs w:val="28"/>
          <w:lang w:val="es-PE"/>
        </w:rPr>
      </w:pPr>
      <w:bookmarkStart w:id="5" w:name="_Toc7100987"/>
      <w:r w:rsidRPr="0003049B">
        <w:rPr>
          <w:rFonts w:asciiTheme="minorHAnsi" w:hAnsiTheme="minorHAnsi" w:cstheme="minorHAnsi"/>
          <w:smallCaps/>
          <w:sz w:val="28"/>
          <w:szCs w:val="28"/>
          <w:lang w:val="es-PE"/>
        </w:rPr>
        <w:t>Descrip</w:t>
      </w:r>
      <w:r>
        <w:rPr>
          <w:rFonts w:asciiTheme="minorHAnsi" w:hAnsiTheme="minorHAnsi" w:cstheme="minorHAnsi"/>
          <w:smallCaps/>
          <w:sz w:val="28"/>
          <w:szCs w:val="28"/>
          <w:lang w:val="es-PE"/>
        </w:rPr>
        <w:t>c</w:t>
      </w:r>
      <w:r w:rsidRPr="0003049B">
        <w:rPr>
          <w:rFonts w:asciiTheme="minorHAnsi" w:hAnsiTheme="minorHAnsi" w:cstheme="minorHAnsi"/>
          <w:smallCaps/>
          <w:sz w:val="28"/>
          <w:szCs w:val="28"/>
          <w:lang w:val="es-PE"/>
        </w:rPr>
        <w:t>ión</w:t>
      </w:r>
      <w:r w:rsidR="00EE3FBF">
        <w:rPr>
          <w:rFonts w:asciiTheme="minorHAnsi" w:hAnsiTheme="minorHAnsi" w:cstheme="minorHAnsi"/>
          <w:smallCaps/>
          <w:sz w:val="28"/>
          <w:szCs w:val="28"/>
          <w:lang w:val="es-PE"/>
        </w:rPr>
        <w:t xml:space="preserve"> del Proyecto</w:t>
      </w:r>
      <w:bookmarkEnd w:id="5"/>
    </w:p>
    <w:p w14:paraId="2A177193" w14:textId="49D39A71" w:rsidR="00940F9F" w:rsidRPr="00DE5A73" w:rsidRDefault="00DE5A73" w:rsidP="00DE5A73">
      <w:pPr>
        <w:rPr>
          <w:rStyle w:val="nfasissutil"/>
          <w:i w:val="0"/>
          <w:iCs w:val="0"/>
          <w:lang w:val="es-PE"/>
        </w:rPr>
      </w:pPr>
      <w:r w:rsidRPr="00DE5A73">
        <w:rPr>
          <w:rStyle w:val="nfasissutil"/>
          <w:i w:val="0"/>
          <w:iCs w:val="0"/>
          <w:lang w:val="es-PE"/>
        </w:rPr>
        <w:t xml:space="preserve">El proyecto de Introducción de Experiencias Personalizadas en </w:t>
      </w:r>
      <w:proofErr w:type="spellStart"/>
      <w:r w:rsidRPr="00DE5A73">
        <w:rPr>
          <w:rStyle w:val="nfasissutil"/>
          <w:i w:val="0"/>
          <w:iCs w:val="0"/>
          <w:lang w:val="es-PE"/>
        </w:rPr>
        <w:t>Mystery</w:t>
      </w:r>
      <w:proofErr w:type="spellEnd"/>
      <w:r w:rsidRPr="00DE5A73">
        <w:rPr>
          <w:rStyle w:val="nfasissutil"/>
          <w:i w:val="0"/>
          <w:iCs w:val="0"/>
          <w:lang w:val="es-PE"/>
        </w:rPr>
        <w:t xml:space="preserve"> Box PE tiene como objetivo principal la implementación de un sistema que permitirá a los clientes personalizar el contenido de sus </w:t>
      </w:r>
      <w:proofErr w:type="spellStart"/>
      <w:r w:rsidRPr="00DE5A73">
        <w:rPr>
          <w:rStyle w:val="nfasissutil"/>
          <w:i w:val="0"/>
          <w:iCs w:val="0"/>
          <w:lang w:val="es-PE"/>
        </w:rPr>
        <w:t>Mystery</w:t>
      </w:r>
      <w:proofErr w:type="spellEnd"/>
      <w:r w:rsidRPr="00DE5A73">
        <w:rPr>
          <w:rStyle w:val="nfasissutil"/>
          <w:i w:val="0"/>
          <w:iCs w:val="0"/>
          <w:lang w:val="es-PE"/>
        </w:rPr>
        <w:t xml:space="preserve"> Boxes. Esta iniciativa está diseñada para mejorar la satisfacción del cliente, atraer nuevos segmentos de mercado y mantener la posición de liderazgo de </w:t>
      </w:r>
      <w:proofErr w:type="spellStart"/>
      <w:r w:rsidRPr="00DE5A73">
        <w:rPr>
          <w:rStyle w:val="nfasissutil"/>
          <w:i w:val="0"/>
          <w:iCs w:val="0"/>
          <w:lang w:val="es-PE"/>
        </w:rPr>
        <w:t>Mystery</w:t>
      </w:r>
      <w:proofErr w:type="spellEnd"/>
      <w:r w:rsidRPr="00DE5A73">
        <w:rPr>
          <w:rStyle w:val="nfasissutil"/>
          <w:i w:val="0"/>
          <w:iCs w:val="0"/>
          <w:lang w:val="es-PE"/>
        </w:rPr>
        <w:t xml:space="preserve"> Box PE en la industria de las cajas misteriosas.</w:t>
      </w:r>
    </w:p>
    <w:p w14:paraId="606CE459" w14:textId="4E40D10C" w:rsidR="00940F9F" w:rsidRPr="0003049B" w:rsidRDefault="00EE3FBF" w:rsidP="00940F9F">
      <w:pPr>
        <w:pStyle w:val="Ttulo2"/>
        <w:ind w:left="360"/>
        <w:rPr>
          <w:rFonts w:asciiTheme="minorHAnsi" w:hAnsiTheme="minorHAnsi" w:cstheme="minorHAnsi"/>
          <w:sz w:val="24"/>
          <w:szCs w:val="24"/>
          <w:lang w:val="es-PE"/>
        </w:rPr>
      </w:pPr>
      <w:bookmarkStart w:id="6" w:name="_Toc7100988"/>
      <w:r w:rsidRPr="00EE3FBF">
        <w:rPr>
          <w:rFonts w:asciiTheme="minorHAnsi" w:hAnsiTheme="minorHAnsi" w:cstheme="minorHAnsi"/>
          <w:sz w:val="24"/>
          <w:szCs w:val="24"/>
          <w:lang w:val="es-PE"/>
        </w:rPr>
        <w:t>Objetivos del proyecto y criterios de éxito</w:t>
      </w:r>
      <w:bookmarkEnd w:id="6"/>
    </w:p>
    <w:p w14:paraId="642EF80B" w14:textId="6195C91B" w:rsidR="00940F9F" w:rsidRPr="00966A6B" w:rsidRDefault="00966A6B" w:rsidP="00966A6B">
      <w:pPr>
        <w:rPr>
          <w:rStyle w:val="nfasissutil"/>
          <w:i w:val="0"/>
          <w:iCs w:val="0"/>
          <w:lang w:val="es-PE"/>
        </w:rPr>
      </w:pPr>
      <w:r w:rsidRPr="00966A6B">
        <w:rPr>
          <w:rStyle w:val="nfasissutil"/>
          <w:i w:val="0"/>
          <w:iCs w:val="0"/>
          <w:lang w:val="es-PE"/>
        </w:rPr>
        <w:t xml:space="preserve">Estos objetivos del proyecto proporcionan un marco claro para medir el rendimiento y los resultados del proyecto de introducción de experiencias personalizadas en </w:t>
      </w:r>
      <w:proofErr w:type="spellStart"/>
      <w:r w:rsidRPr="00966A6B">
        <w:rPr>
          <w:rStyle w:val="nfasissutil"/>
          <w:i w:val="0"/>
          <w:iCs w:val="0"/>
          <w:lang w:val="es-PE"/>
        </w:rPr>
        <w:t>Mystery</w:t>
      </w:r>
      <w:proofErr w:type="spellEnd"/>
      <w:r w:rsidRPr="00966A6B">
        <w:rPr>
          <w:rStyle w:val="nfasissutil"/>
          <w:i w:val="0"/>
          <w:iCs w:val="0"/>
          <w:lang w:val="es-PE"/>
        </w:rPr>
        <w:t xml:space="preserve"> Box PE. Son </w:t>
      </w:r>
      <w:r w:rsidRPr="00966A6B">
        <w:rPr>
          <w:rStyle w:val="nfasissutil"/>
          <w:i w:val="0"/>
          <w:iCs w:val="0"/>
          <w:lang w:val="es-PE"/>
        </w:rPr>
        <w:lastRenderedPageBreak/>
        <w:t>esenciales para garantizar que el proyecto sea exitoso y cumpla con los objetivos estratégicos de la empresa.</w:t>
      </w:r>
    </w:p>
    <w:p w14:paraId="0A5F7410" w14:textId="56D62796" w:rsidR="009A191D" w:rsidRPr="009A191D" w:rsidRDefault="009A191D" w:rsidP="00EE3FBF">
      <w:pPr>
        <w:numPr>
          <w:ilvl w:val="0"/>
          <w:numId w:val="4"/>
        </w:numPr>
        <w:rPr>
          <w:rStyle w:val="nfasissutil"/>
          <w:i w:val="0"/>
          <w:iCs w:val="0"/>
          <w:lang w:val="es-PE"/>
        </w:rPr>
      </w:pPr>
      <w:r w:rsidRPr="009A191D">
        <w:rPr>
          <w:rStyle w:val="nfasissutil"/>
          <w:i w:val="0"/>
          <w:iCs w:val="0"/>
          <w:lang w:val="es-PE"/>
        </w:rPr>
        <w:t xml:space="preserve">Implementar una plataforma en línea que permita a los clientes seleccionar y personalizar los productos y temáticas de sus </w:t>
      </w:r>
      <w:proofErr w:type="spellStart"/>
      <w:r w:rsidRPr="009A191D">
        <w:rPr>
          <w:rStyle w:val="nfasissutil"/>
          <w:i w:val="0"/>
          <w:iCs w:val="0"/>
          <w:lang w:val="es-PE"/>
        </w:rPr>
        <w:t>Mystery</w:t>
      </w:r>
      <w:proofErr w:type="spellEnd"/>
      <w:r w:rsidRPr="009A191D">
        <w:rPr>
          <w:rStyle w:val="nfasissutil"/>
          <w:i w:val="0"/>
          <w:iCs w:val="0"/>
          <w:lang w:val="es-PE"/>
        </w:rPr>
        <w:t xml:space="preserve"> Boxes</w:t>
      </w:r>
      <w:r>
        <w:rPr>
          <w:rStyle w:val="nfasissutil"/>
          <w:i w:val="0"/>
          <w:iCs w:val="0"/>
          <w:lang w:val="es-PE"/>
        </w:rPr>
        <w:t xml:space="preserve"> en los próximos 20 días.</w:t>
      </w:r>
    </w:p>
    <w:p w14:paraId="4B76B7C8" w14:textId="77777777" w:rsidR="009A191D" w:rsidRPr="001C2733" w:rsidRDefault="009A191D" w:rsidP="00EE3FBF">
      <w:pPr>
        <w:numPr>
          <w:ilvl w:val="0"/>
          <w:numId w:val="4"/>
        </w:numPr>
        <w:rPr>
          <w:rStyle w:val="nfasissutil"/>
          <w:i w:val="0"/>
          <w:iCs w:val="0"/>
          <w:lang w:val="es-PE"/>
        </w:rPr>
      </w:pPr>
      <w:r w:rsidRPr="009A191D">
        <w:rPr>
          <w:rStyle w:val="nfasissutil"/>
          <w:i w:val="0"/>
          <w:iCs w:val="0"/>
          <w:lang w:val="es-PE"/>
        </w:rPr>
        <w:t>El proyecto se considerará exitoso si se alcanza o supera un índice de satisfacción del cliente del 90% en las encuestas de retroalimentación.</w:t>
      </w:r>
    </w:p>
    <w:p w14:paraId="60B9A99E" w14:textId="77777777" w:rsidR="009A191D" w:rsidRPr="001C2733" w:rsidRDefault="009A191D" w:rsidP="00EE3FBF">
      <w:pPr>
        <w:numPr>
          <w:ilvl w:val="0"/>
          <w:numId w:val="4"/>
        </w:numPr>
        <w:rPr>
          <w:rStyle w:val="nfasissutil"/>
          <w:i w:val="0"/>
          <w:iCs w:val="0"/>
          <w:lang w:val="es-PE"/>
        </w:rPr>
      </w:pPr>
      <w:r w:rsidRPr="009A191D">
        <w:rPr>
          <w:rStyle w:val="nfasissutil"/>
          <w:i w:val="0"/>
          <w:iCs w:val="0"/>
          <w:lang w:val="es-PE"/>
        </w:rPr>
        <w:t xml:space="preserve">Aumentar los ingresos de </w:t>
      </w:r>
      <w:proofErr w:type="spellStart"/>
      <w:r w:rsidRPr="009A191D">
        <w:rPr>
          <w:rStyle w:val="nfasissutil"/>
          <w:i w:val="0"/>
          <w:iCs w:val="0"/>
          <w:lang w:val="es-PE"/>
        </w:rPr>
        <w:t>Mystery</w:t>
      </w:r>
      <w:proofErr w:type="spellEnd"/>
      <w:r w:rsidRPr="009A191D">
        <w:rPr>
          <w:rStyle w:val="nfasissutil"/>
          <w:i w:val="0"/>
          <w:iCs w:val="0"/>
          <w:lang w:val="es-PE"/>
        </w:rPr>
        <w:t xml:space="preserve"> Box PE en un 20% en el primer año de implementación de las experiencias personalizadas, a través de la venta de </w:t>
      </w:r>
      <w:proofErr w:type="spellStart"/>
      <w:r w:rsidRPr="009A191D">
        <w:rPr>
          <w:rStyle w:val="nfasissutil"/>
          <w:i w:val="0"/>
          <w:iCs w:val="0"/>
          <w:lang w:val="es-PE"/>
        </w:rPr>
        <w:t>Mystery</w:t>
      </w:r>
      <w:proofErr w:type="spellEnd"/>
      <w:r w:rsidRPr="009A191D">
        <w:rPr>
          <w:rStyle w:val="nfasissutil"/>
          <w:i w:val="0"/>
          <w:iCs w:val="0"/>
          <w:lang w:val="es-PE"/>
        </w:rPr>
        <w:t xml:space="preserve"> Boxes personalizadas y el aumento de las compras recurrentes.</w:t>
      </w:r>
    </w:p>
    <w:p w14:paraId="5F423032" w14:textId="207918D0" w:rsidR="00EE3FBF" w:rsidRPr="00EE3FBF" w:rsidRDefault="00EE3FBF" w:rsidP="00EE3FBF">
      <w:pPr>
        <w:numPr>
          <w:ilvl w:val="0"/>
          <w:numId w:val="4"/>
        </w:numPr>
        <w:rPr>
          <w:lang w:val="es-PE"/>
        </w:rPr>
      </w:pPr>
      <w:r w:rsidRPr="00EE3FBF">
        <w:rPr>
          <w:lang w:val="es-PE"/>
        </w:rPr>
        <w:t>Logre una solución simulada que no permita violaciones de seguridad y complete las pruebas en los próximos 90 días</w:t>
      </w:r>
    </w:p>
    <w:p w14:paraId="2177147E" w14:textId="10747A9A" w:rsidR="00940F9F" w:rsidRPr="009A191D" w:rsidRDefault="009A191D" w:rsidP="009A191D">
      <w:pPr>
        <w:pStyle w:val="Prrafodelista"/>
        <w:numPr>
          <w:ilvl w:val="0"/>
          <w:numId w:val="4"/>
        </w:numPr>
        <w:rPr>
          <w:rStyle w:val="nfasissutil"/>
          <w:i w:val="0"/>
          <w:iCs w:val="0"/>
          <w:lang w:val="es-PE"/>
        </w:rPr>
      </w:pPr>
      <w:r w:rsidRPr="009A191D">
        <w:rPr>
          <w:rStyle w:val="nfasissutil"/>
          <w:i w:val="0"/>
          <w:iCs w:val="0"/>
          <w:lang w:val="es-PE"/>
        </w:rPr>
        <w:t xml:space="preserve">Se considerará un éxito si el proyecto logra un aumento del 30% en el número de seguidores en las redes sociales en </w:t>
      </w:r>
      <w:r>
        <w:rPr>
          <w:rStyle w:val="nfasissutil"/>
          <w:i w:val="0"/>
          <w:iCs w:val="0"/>
          <w:lang w:val="es-PE"/>
        </w:rPr>
        <w:t>los próximos 90 días</w:t>
      </w:r>
      <w:r w:rsidRPr="009A191D">
        <w:rPr>
          <w:rStyle w:val="nfasissutil"/>
          <w:i w:val="0"/>
          <w:iCs w:val="0"/>
          <w:lang w:val="es-PE"/>
        </w:rPr>
        <w:t xml:space="preserve"> después de la implementación.</w:t>
      </w:r>
    </w:p>
    <w:p w14:paraId="498347AB" w14:textId="1F98A06E" w:rsidR="00940F9F" w:rsidRPr="0074730C" w:rsidRDefault="00940F9F" w:rsidP="0074730C">
      <w:pPr>
        <w:pStyle w:val="Ttulo2"/>
        <w:ind w:left="360"/>
        <w:rPr>
          <w:rFonts w:asciiTheme="minorHAnsi" w:hAnsiTheme="minorHAnsi" w:cstheme="minorHAnsi"/>
          <w:sz w:val="24"/>
          <w:szCs w:val="24"/>
          <w:lang w:val="es-PE"/>
        </w:rPr>
      </w:pPr>
      <w:bookmarkStart w:id="7" w:name="_Toc7100989"/>
      <w:r w:rsidRPr="0003049B">
        <w:rPr>
          <w:rFonts w:asciiTheme="minorHAnsi" w:hAnsiTheme="minorHAnsi" w:cstheme="minorHAnsi"/>
          <w:sz w:val="24"/>
          <w:szCs w:val="24"/>
          <w:lang w:val="es-PE"/>
        </w:rPr>
        <w:t>Reque</w:t>
      </w:r>
      <w:r w:rsidR="00EE3FBF">
        <w:rPr>
          <w:rFonts w:asciiTheme="minorHAnsi" w:hAnsiTheme="minorHAnsi" w:cstheme="minorHAnsi"/>
          <w:sz w:val="24"/>
          <w:szCs w:val="24"/>
          <w:lang w:val="es-PE"/>
        </w:rPr>
        <w:t>ri</w:t>
      </w:r>
      <w:r w:rsidRPr="0003049B">
        <w:rPr>
          <w:rFonts w:asciiTheme="minorHAnsi" w:hAnsiTheme="minorHAnsi" w:cstheme="minorHAnsi"/>
          <w:sz w:val="24"/>
          <w:szCs w:val="24"/>
          <w:lang w:val="es-PE"/>
        </w:rPr>
        <w:t>m</w:t>
      </w:r>
      <w:r w:rsidR="00EE3FBF">
        <w:rPr>
          <w:rFonts w:asciiTheme="minorHAnsi" w:hAnsiTheme="minorHAnsi" w:cstheme="minorHAnsi"/>
          <w:sz w:val="24"/>
          <w:szCs w:val="24"/>
          <w:lang w:val="es-PE"/>
        </w:rPr>
        <w:t>i</w:t>
      </w:r>
      <w:r w:rsidRPr="0003049B">
        <w:rPr>
          <w:rFonts w:asciiTheme="minorHAnsi" w:hAnsiTheme="minorHAnsi" w:cstheme="minorHAnsi"/>
          <w:sz w:val="24"/>
          <w:szCs w:val="24"/>
          <w:lang w:val="es-PE"/>
        </w:rPr>
        <w:t>ent</w:t>
      </w:r>
      <w:r w:rsidR="00EE3FBF">
        <w:rPr>
          <w:rFonts w:asciiTheme="minorHAnsi" w:hAnsiTheme="minorHAnsi" w:cstheme="minorHAnsi"/>
          <w:sz w:val="24"/>
          <w:szCs w:val="24"/>
          <w:lang w:val="es-PE"/>
        </w:rPr>
        <w:t>o</w:t>
      </w:r>
      <w:r w:rsidRPr="0003049B">
        <w:rPr>
          <w:rFonts w:asciiTheme="minorHAnsi" w:hAnsiTheme="minorHAnsi" w:cstheme="minorHAnsi"/>
          <w:sz w:val="24"/>
          <w:szCs w:val="24"/>
          <w:lang w:val="es-PE"/>
        </w:rPr>
        <w:t>s</w:t>
      </w:r>
      <w:bookmarkEnd w:id="7"/>
    </w:p>
    <w:p w14:paraId="4C613899" w14:textId="6DA6BEC2" w:rsidR="00940F9F" w:rsidRPr="0003049B" w:rsidRDefault="00EE3FBF" w:rsidP="00940F9F">
      <w:pPr>
        <w:ind w:left="360"/>
        <w:rPr>
          <w:lang w:val="es-PE"/>
        </w:rPr>
      </w:pPr>
      <w:r w:rsidRPr="00EE3FBF">
        <w:rPr>
          <w:lang w:val="es-PE"/>
        </w:rPr>
        <w:t>Este proyecto debe cumplir con la siguiente lista de requisitos para lograr el éxito.</w:t>
      </w:r>
      <w:r w:rsidR="00940F9F" w:rsidRPr="0003049B">
        <w:rPr>
          <w:lang w:val="es-PE"/>
        </w:rPr>
        <w:t xml:space="preserve">  </w:t>
      </w:r>
    </w:p>
    <w:p w14:paraId="041AD2FA" w14:textId="77777777" w:rsidR="0074730C" w:rsidRPr="001C2733" w:rsidRDefault="0074730C" w:rsidP="00EE3FBF">
      <w:pPr>
        <w:numPr>
          <w:ilvl w:val="0"/>
          <w:numId w:val="4"/>
        </w:numPr>
        <w:rPr>
          <w:rStyle w:val="nfasissutil"/>
          <w:i w:val="0"/>
          <w:iCs w:val="0"/>
          <w:lang w:val="es-PE"/>
        </w:rPr>
      </w:pPr>
      <w:r w:rsidRPr="0074730C">
        <w:rPr>
          <w:rStyle w:val="nfasissutil"/>
          <w:i w:val="0"/>
          <w:iCs w:val="0"/>
          <w:lang w:val="es-PE"/>
        </w:rPr>
        <w:t>Ampliación del catálogo de productos disponibles en las cajas misteriosas, asegurando una selección diversa y emocionante que abarque diferentes categorías y temáticas.</w:t>
      </w:r>
    </w:p>
    <w:p w14:paraId="108612F4" w14:textId="40E6192A" w:rsidR="00940F9F" w:rsidRPr="0074730C" w:rsidRDefault="0074730C" w:rsidP="0074730C">
      <w:pPr>
        <w:pStyle w:val="Prrafodelista"/>
        <w:numPr>
          <w:ilvl w:val="0"/>
          <w:numId w:val="4"/>
        </w:numPr>
        <w:rPr>
          <w:rStyle w:val="nfasissutil"/>
          <w:i w:val="0"/>
          <w:iCs w:val="0"/>
          <w:lang w:val="es-PE"/>
        </w:rPr>
      </w:pPr>
      <w:r w:rsidRPr="0074730C">
        <w:rPr>
          <w:rStyle w:val="nfasissutil"/>
          <w:i w:val="0"/>
          <w:iCs w:val="0"/>
          <w:lang w:val="es-PE"/>
        </w:rPr>
        <w:t>Actualización y mejora de la plataforma de comercio electrónico para facilitar la navegación, selección de productos, proceso de pago y seguimiento de pedidos.</w:t>
      </w:r>
    </w:p>
    <w:p w14:paraId="0291C5A7" w14:textId="5A1B6BDB" w:rsidR="00940F9F" w:rsidRPr="0003049B" w:rsidRDefault="00EE3FBF" w:rsidP="00940F9F">
      <w:pPr>
        <w:ind w:left="360"/>
        <w:rPr>
          <w:lang w:val="es-PE"/>
        </w:rPr>
      </w:pPr>
      <w:r w:rsidRPr="00EE3FBF">
        <w:rPr>
          <w:lang w:val="es-PE"/>
        </w:rPr>
        <w:t>Se pueden agregar requisitos adicionales según sea necesario, con la aprobación del patrocinador del proyecto, a medida que el proyecto avance.</w:t>
      </w:r>
    </w:p>
    <w:p w14:paraId="2D585530" w14:textId="77777777" w:rsidR="00940F9F" w:rsidRPr="0003049B" w:rsidRDefault="00940F9F" w:rsidP="00940F9F">
      <w:pPr>
        <w:ind w:left="360"/>
        <w:rPr>
          <w:lang w:val="es-PE"/>
        </w:rPr>
      </w:pPr>
    </w:p>
    <w:p w14:paraId="1C7F0ECB" w14:textId="6CF7A023" w:rsidR="00940F9F" w:rsidRPr="003C30E9" w:rsidRDefault="000F7CF7" w:rsidP="003C30E9">
      <w:pPr>
        <w:pStyle w:val="Ttulo2"/>
        <w:ind w:left="360"/>
        <w:rPr>
          <w:rFonts w:asciiTheme="minorHAnsi" w:hAnsiTheme="minorHAnsi" w:cstheme="minorHAnsi"/>
          <w:sz w:val="24"/>
          <w:szCs w:val="24"/>
          <w:lang w:val="es-PE"/>
        </w:rPr>
      </w:pPr>
      <w:bookmarkStart w:id="8" w:name="_Toc7100990"/>
      <w:r>
        <w:rPr>
          <w:rFonts w:asciiTheme="minorHAnsi" w:hAnsiTheme="minorHAnsi" w:cstheme="minorHAnsi"/>
          <w:sz w:val="24"/>
          <w:szCs w:val="24"/>
          <w:lang w:val="es-PE"/>
        </w:rPr>
        <w:t>Restriccione</w:t>
      </w:r>
      <w:r w:rsidR="00940F9F" w:rsidRPr="0003049B">
        <w:rPr>
          <w:rFonts w:asciiTheme="minorHAnsi" w:hAnsiTheme="minorHAnsi" w:cstheme="minorHAnsi"/>
          <w:sz w:val="24"/>
          <w:szCs w:val="24"/>
          <w:lang w:val="es-PE"/>
        </w:rPr>
        <w:t>s</w:t>
      </w:r>
      <w:bookmarkEnd w:id="8"/>
    </w:p>
    <w:p w14:paraId="516742C8" w14:textId="295415F7" w:rsidR="00940F9F" w:rsidRPr="0003049B" w:rsidRDefault="000F7CF7" w:rsidP="00940F9F">
      <w:pPr>
        <w:ind w:left="360"/>
        <w:rPr>
          <w:lang w:val="es-PE"/>
        </w:rPr>
      </w:pPr>
      <w:r w:rsidRPr="000F7CF7">
        <w:rPr>
          <w:lang w:val="es-PE"/>
        </w:rPr>
        <w:t xml:space="preserve">Las siguientes restricciones pertenecen al proyecto </w:t>
      </w:r>
      <w:r w:rsidR="0074730C">
        <w:rPr>
          <w:lang w:val="es-PE"/>
        </w:rPr>
        <w:t>MYSTERY BOX PE</w:t>
      </w:r>
      <w:r w:rsidRPr="000F7CF7">
        <w:rPr>
          <w:lang w:val="es-PE"/>
        </w:rPr>
        <w:t>:</w:t>
      </w:r>
    </w:p>
    <w:p w14:paraId="0021DE78" w14:textId="77777777" w:rsidR="003C30E9" w:rsidRPr="001C2733" w:rsidRDefault="003C30E9" w:rsidP="000F7CF7">
      <w:pPr>
        <w:numPr>
          <w:ilvl w:val="0"/>
          <w:numId w:val="4"/>
        </w:numPr>
        <w:rPr>
          <w:rStyle w:val="nfasissutil"/>
          <w:i w:val="0"/>
          <w:iCs w:val="0"/>
          <w:lang w:val="es-PE"/>
        </w:rPr>
      </w:pPr>
      <w:r w:rsidRPr="003C30E9">
        <w:rPr>
          <w:rStyle w:val="nfasissutil"/>
          <w:i w:val="0"/>
          <w:iCs w:val="0"/>
          <w:lang w:val="es-PE"/>
        </w:rPr>
        <w:t>El proyecto debe llevarse a cabo dentro del presupuesto asignado, sin flexibilidad para gastos excesivos. Cualquier aumento en los costos debe ser debidamente justificado y aprobado.</w:t>
      </w:r>
    </w:p>
    <w:p w14:paraId="7D50B395" w14:textId="77777777" w:rsidR="003C30E9" w:rsidRPr="001C2733" w:rsidRDefault="003C30E9" w:rsidP="000F7CF7">
      <w:pPr>
        <w:numPr>
          <w:ilvl w:val="0"/>
          <w:numId w:val="4"/>
        </w:numPr>
        <w:rPr>
          <w:rStyle w:val="nfasissutil"/>
          <w:i w:val="0"/>
          <w:iCs w:val="0"/>
          <w:lang w:val="es-PE"/>
        </w:rPr>
      </w:pPr>
      <w:r w:rsidRPr="003C30E9">
        <w:rPr>
          <w:rStyle w:val="nfasissutil"/>
          <w:i w:val="0"/>
          <w:iCs w:val="0"/>
          <w:lang w:val="es-PE"/>
        </w:rPr>
        <w:t>El espacio de almacenamiento disponible para los productos es limitado, lo que impone restricciones en la cantidad de inventario que puede mantenerse en stock.</w:t>
      </w:r>
    </w:p>
    <w:p w14:paraId="6759027C" w14:textId="23FA6B27" w:rsidR="00940F9F" w:rsidRPr="004458CC" w:rsidRDefault="004458CC" w:rsidP="004458CC">
      <w:pPr>
        <w:pStyle w:val="Prrafodelista"/>
        <w:numPr>
          <w:ilvl w:val="0"/>
          <w:numId w:val="4"/>
        </w:numPr>
        <w:rPr>
          <w:rStyle w:val="nfasissutil"/>
          <w:i w:val="0"/>
          <w:iCs w:val="0"/>
          <w:lang w:val="es-PE"/>
        </w:rPr>
      </w:pPr>
      <w:r w:rsidRPr="004458CC">
        <w:rPr>
          <w:rStyle w:val="nfasissutil"/>
          <w:i w:val="0"/>
          <w:iCs w:val="0"/>
          <w:lang w:val="es-PE"/>
        </w:rPr>
        <w:t>Se deben cumplir estrictas normas de seguridad de datos para proteger la información personal y financiera de los clientes. No hay margen para la negligencia en este aspecto.</w:t>
      </w:r>
    </w:p>
    <w:p w14:paraId="174BBE14" w14:textId="4B36BDF6" w:rsidR="00940F9F" w:rsidRPr="00F81A95" w:rsidRDefault="000F7CF7" w:rsidP="00F81A95">
      <w:pPr>
        <w:pStyle w:val="Ttulo2"/>
        <w:ind w:left="360"/>
        <w:rPr>
          <w:rFonts w:asciiTheme="minorHAnsi" w:hAnsiTheme="minorHAnsi" w:cstheme="minorHAnsi"/>
          <w:sz w:val="24"/>
          <w:szCs w:val="24"/>
          <w:lang w:val="es-PE"/>
        </w:rPr>
      </w:pPr>
      <w:bookmarkStart w:id="9" w:name="_Toc7100991"/>
      <w:r w:rsidRPr="000F7CF7">
        <w:rPr>
          <w:rFonts w:asciiTheme="minorHAnsi" w:hAnsiTheme="minorHAnsi" w:cstheme="minorHAnsi"/>
          <w:sz w:val="24"/>
          <w:szCs w:val="24"/>
          <w:lang w:val="es-PE"/>
        </w:rPr>
        <w:t>Suposiciones</w:t>
      </w:r>
      <w:bookmarkEnd w:id="9"/>
    </w:p>
    <w:p w14:paraId="4FC7D66A" w14:textId="4787909B" w:rsidR="00940F9F" w:rsidRPr="0003049B" w:rsidRDefault="000F7CF7" w:rsidP="00940F9F">
      <w:pPr>
        <w:ind w:left="360"/>
        <w:rPr>
          <w:lang w:val="es-PE"/>
        </w:rPr>
      </w:pPr>
      <w:r w:rsidRPr="000F7CF7">
        <w:rPr>
          <w:lang w:val="es-PE"/>
        </w:rPr>
        <w:t>Los siguientes son una lista de suposiciones. Tras el acuerdo y la firma de este documento, todas las partes reconocen que estas suposiciones son verdaderas y correctas:</w:t>
      </w:r>
    </w:p>
    <w:p w14:paraId="52A1E348" w14:textId="27ABBE21" w:rsidR="004458CC" w:rsidRPr="004458CC" w:rsidRDefault="004458CC" w:rsidP="000F7CF7">
      <w:pPr>
        <w:numPr>
          <w:ilvl w:val="0"/>
          <w:numId w:val="4"/>
        </w:numPr>
        <w:rPr>
          <w:rStyle w:val="nfasissutil"/>
          <w:i w:val="0"/>
          <w:iCs w:val="0"/>
          <w:lang w:val="es-PE"/>
        </w:rPr>
      </w:pPr>
      <w:r>
        <w:rPr>
          <w:rStyle w:val="nfasissutil"/>
          <w:i w:val="0"/>
          <w:iCs w:val="0"/>
          <w:lang w:val="es-PE"/>
        </w:rPr>
        <w:t>L</w:t>
      </w:r>
      <w:r w:rsidRPr="004458CC">
        <w:rPr>
          <w:rStyle w:val="nfasissutil"/>
          <w:i w:val="0"/>
          <w:iCs w:val="0"/>
          <w:lang w:val="es-PE"/>
        </w:rPr>
        <w:t>a demanda del mercado de cajas misteriosas continuará siendo sólida y en crecimiento, basándose en las tendencias actuales y la retroalimentación de los clientes.</w:t>
      </w:r>
    </w:p>
    <w:p w14:paraId="41FB7829" w14:textId="77777777" w:rsidR="004458CC" w:rsidRPr="001C2733" w:rsidRDefault="004458CC" w:rsidP="000F7CF7">
      <w:pPr>
        <w:numPr>
          <w:ilvl w:val="0"/>
          <w:numId w:val="4"/>
        </w:numPr>
        <w:rPr>
          <w:rStyle w:val="nfasissutil"/>
          <w:i w:val="0"/>
          <w:iCs w:val="0"/>
          <w:lang w:val="es-PE"/>
        </w:rPr>
      </w:pPr>
      <w:r w:rsidRPr="004458CC">
        <w:rPr>
          <w:rStyle w:val="nfasissutil"/>
          <w:i w:val="0"/>
          <w:iCs w:val="0"/>
          <w:lang w:val="es-PE"/>
        </w:rPr>
        <w:t>Se asume que el presupuesto asignado para el proyecto es suficiente para llevar a cabo todas las actividades planificadas y cumplir con los objetivos del proyecto.</w:t>
      </w:r>
    </w:p>
    <w:p w14:paraId="2543B9F0" w14:textId="3362EFCD" w:rsidR="00940F9F" w:rsidRPr="004458CC" w:rsidRDefault="004458CC" w:rsidP="004458CC">
      <w:pPr>
        <w:pStyle w:val="Prrafodelista"/>
        <w:numPr>
          <w:ilvl w:val="0"/>
          <w:numId w:val="4"/>
        </w:numPr>
        <w:rPr>
          <w:rStyle w:val="nfasissutil"/>
          <w:i w:val="0"/>
          <w:iCs w:val="0"/>
          <w:lang w:val="es-PE"/>
        </w:rPr>
      </w:pPr>
      <w:r w:rsidRPr="004458CC">
        <w:rPr>
          <w:rStyle w:val="nfasissutil"/>
          <w:i w:val="0"/>
          <w:iCs w:val="0"/>
          <w:lang w:val="es-PE"/>
        </w:rPr>
        <w:t>Se supone que se contarán con los recursos humanos necesarios para el proyecto, incluyendo personal de desarrollo web, atención al cliente, marketing y logística.</w:t>
      </w:r>
    </w:p>
    <w:p w14:paraId="04FCF760" w14:textId="77AAD0D3" w:rsidR="004458CC" w:rsidRPr="004458CC" w:rsidRDefault="000F7CF7" w:rsidP="004458CC">
      <w:pPr>
        <w:pStyle w:val="Ttulo2"/>
        <w:ind w:left="360"/>
        <w:rPr>
          <w:rFonts w:asciiTheme="minorHAnsi" w:hAnsiTheme="minorHAnsi" w:cstheme="minorHAnsi"/>
          <w:sz w:val="24"/>
          <w:szCs w:val="24"/>
          <w:lang w:val="es-PE"/>
        </w:rPr>
      </w:pPr>
      <w:bookmarkStart w:id="10" w:name="_Toc7100992"/>
      <w:r w:rsidRPr="000F7CF7">
        <w:rPr>
          <w:rFonts w:asciiTheme="minorHAnsi" w:hAnsiTheme="minorHAnsi" w:cstheme="minorHAnsi"/>
          <w:sz w:val="24"/>
          <w:szCs w:val="24"/>
          <w:lang w:val="es-PE"/>
        </w:rPr>
        <w:lastRenderedPageBreak/>
        <w:t>Declaración de alcance preliminar</w:t>
      </w:r>
      <w:bookmarkEnd w:id="10"/>
    </w:p>
    <w:p w14:paraId="7CFEBCB6" w14:textId="575DF390" w:rsidR="00940F9F" w:rsidRPr="001C2733" w:rsidRDefault="004458CC" w:rsidP="004458CC">
      <w:pPr>
        <w:ind w:left="567"/>
        <w:jc w:val="both"/>
        <w:rPr>
          <w:rStyle w:val="nfasissutil"/>
          <w:i w:val="0"/>
          <w:iCs w:val="0"/>
          <w:lang w:val="es-PE"/>
        </w:rPr>
      </w:pPr>
      <w:r w:rsidRPr="004458CC">
        <w:rPr>
          <w:rStyle w:val="nfasissutil"/>
          <w:i w:val="0"/>
          <w:iCs w:val="0"/>
          <w:lang w:val="es-PE"/>
        </w:rPr>
        <w:t xml:space="preserve">El proyecto tiene como objetivo expandir y mejorar la oferta de cajas misteriosas en </w:t>
      </w:r>
      <w:proofErr w:type="spellStart"/>
      <w:r w:rsidRPr="004458CC">
        <w:rPr>
          <w:rStyle w:val="nfasissutil"/>
          <w:i w:val="0"/>
          <w:iCs w:val="0"/>
          <w:lang w:val="es-PE"/>
        </w:rPr>
        <w:t>Mystery</w:t>
      </w:r>
      <w:proofErr w:type="spellEnd"/>
      <w:r w:rsidRPr="004458CC">
        <w:rPr>
          <w:rStyle w:val="nfasissutil"/>
          <w:i w:val="0"/>
          <w:iCs w:val="0"/>
          <w:lang w:val="es-PE"/>
        </w:rPr>
        <w:t xml:space="preserve"> Box PE, centrándose en la ampliación del catálogo de productos, la mejora de la experiencia del cliente a través de una plataforma de comercio electrónico mejorada, y el aumento de las ventas y la retención de clientes mediante programas de fidelización y estrategias de marketing digital. Se asume una demanda continua del mercado y el cumplimiento normativo, pero se enfrenta a restricciones presupuestarias y de recursos. Los criterios de éxito incluyen la ampliación del catálogo de productos, un índice de satisfacción del cliente del 90% o superior, un aumento del 20% en las ventas mensuales, la implementación de un programa de fidelización, estrategias de marketing efectivas, la reducción del exceso de inventario y el cumplimiento normativo y de seguridad de datos.</w:t>
      </w:r>
    </w:p>
    <w:p w14:paraId="539A917F" w14:textId="77777777" w:rsidR="00940F9F" w:rsidRPr="0003049B" w:rsidRDefault="00940F9F" w:rsidP="00940F9F">
      <w:pPr>
        <w:rPr>
          <w:i/>
          <w:color w:val="FF0000"/>
          <w:lang w:val="es-PE"/>
        </w:rPr>
      </w:pPr>
    </w:p>
    <w:p w14:paraId="07D0B520" w14:textId="31EDDEE7" w:rsidR="00940F9F" w:rsidRPr="00137CE0" w:rsidRDefault="00940F9F" w:rsidP="00137CE0">
      <w:pPr>
        <w:pStyle w:val="Ttulo1"/>
        <w:jc w:val="left"/>
        <w:rPr>
          <w:rFonts w:asciiTheme="minorHAnsi" w:hAnsiTheme="minorHAnsi" w:cstheme="minorHAnsi"/>
          <w:smallCaps/>
          <w:sz w:val="28"/>
          <w:szCs w:val="28"/>
          <w:lang w:val="es-PE"/>
        </w:rPr>
      </w:pPr>
      <w:bookmarkStart w:id="11" w:name="_Toc7100993"/>
      <w:r w:rsidRPr="0003049B">
        <w:rPr>
          <w:rFonts w:asciiTheme="minorHAnsi" w:hAnsiTheme="minorHAnsi" w:cstheme="minorHAnsi"/>
          <w:smallCaps/>
          <w:sz w:val="28"/>
          <w:szCs w:val="28"/>
          <w:lang w:val="es-PE"/>
        </w:rPr>
        <w:t>Ri</w:t>
      </w:r>
      <w:r w:rsidR="000F7CF7">
        <w:rPr>
          <w:rFonts w:asciiTheme="minorHAnsi" w:hAnsiTheme="minorHAnsi" w:cstheme="minorHAnsi"/>
          <w:smallCaps/>
          <w:sz w:val="28"/>
          <w:szCs w:val="28"/>
          <w:lang w:val="es-PE"/>
        </w:rPr>
        <w:t>esgos</w:t>
      </w:r>
      <w:bookmarkEnd w:id="11"/>
    </w:p>
    <w:p w14:paraId="6CC14053" w14:textId="3144EB18" w:rsidR="00940F9F" w:rsidRPr="0003049B" w:rsidRDefault="000F7CF7" w:rsidP="00940F9F">
      <w:pPr>
        <w:rPr>
          <w:color w:val="008000"/>
          <w:lang w:val="es-PE"/>
        </w:rPr>
      </w:pPr>
      <w:r w:rsidRPr="000F7CF7">
        <w:rPr>
          <w:lang w:val="es-PE"/>
        </w:rPr>
        <w:t xml:space="preserve">Se han identificado los siguientes riesgos para el proyecto </w:t>
      </w:r>
      <w:r w:rsidR="00137CE0">
        <w:rPr>
          <w:lang w:val="es-PE"/>
        </w:rPr>
        <w:t>MYSTERY BOX PE</w:t>
      </w:r>
      <w:r w:rsidRPr="000F7CF7">
        <w:rPr>
          <w:lang w:val="es-PE"/>
        </w:rPr>
        <w:t>. El gerente del proyecto determinará y empleará las estrategias necesarias de mitigación / evitación de riesgos según sea apropiado para minimizar la probabilidad de estos riesgos:</w:t>
      </w:r>
      <w:r w:rsidR="00940F9F" w:rsidRPr="0003049B">
        <w:rPr>
          <w:color w:val="008000"/>
          <w:lang w:val="es-PE"/>
        </w:rPr>
        <w:t xml:space="preserve">  </w:t>
      </w:r>
    </w:p>
    <w:p w14:paraId="77BDAE64" w14:textId="77777777" w:rsidR="00137CE0" w:rsidRPr="001C2733" w:rsidRDefault="00137CE0" w:rsidP="000F7CF7">
      <w:pPr>
        <w:pStyle w:val="Sinespaciado"/>
        <w:numPr>
          <w:ilvl w:val="0"/>
          <w:numId w:val="4"/>
        </w:numPr>
        <w:rPr>
          <w:rStyle w:val="nfasissutil"/>
          <w:i w:val="0"/>
          <w:iCs w:val="0"/>
          <w:lang w:val="es-PE"/>
        </w:rPr>
      </w:pPr>
      <w:r w:rsidRPr="00137CE0">
        <w:rPr>
          <w:rStyle w:val="nfasissutil"/>
          <w:i w:val="0"/>
          <w:iCs w:val="0"/>
          <w:lang w:val="es-PE"/>
        </w:rPr>
        <w:t>La competencia en el mercado de cajas misteriosas es intensa, y existe el riesgo de que nuevos competidores entren en el mercado o competidores existentes mejoren sus ofertas.</w:t>
      </w:r>
    </w:p>
    <w:p w14:paraId="075D9C97" w14:textId="255B12D3" w:rsidR="00940F9F" w:rsidRPr="00137CE0" w:rsidRDefault="00137CE0" w:rsidP="00137CE0">
      <w:pPr>
        <w:pStyle w:val="Sinespaciado"/>
        <w:numPr>
          <w:ilvl w:val="0"/>
          <w:numId w:val="4"/>
        </w:numPr>
        <w:rPr>
          <w:rStyle w:val="nfasissutil"/>
          <w:i w:val="0"/>
          <w:iCs w:val="0"/>
          <w:lang w:val="es-PE"/>
        </w:rPr>
      </w:pPr>
      <w:r w:rsidRPr="00137CE0">
        <w:rPr>
          <w:rStyle w:val="nfasissutil"/>
          <w:i w:val="0"/>
          <w:iCs w:val="0"/>
          <w:lang w:val="es-PE"/>
        </w:rPr>
        <w:t>La gestión inadecuada de la seguridad de datos podría exponer la información personal y financiera de los clientes, lo que podría dañar la reputación y resultar en consecuencias legales.</w:t>
      </w:r>
    </w:p>
    <w:p w14:paraId="2D4D09EC" w14:textId="77777777" w:rsidR="00940F9F" w:rsidRPr="0003049B" w:rsidRDefault="00940F9F" w:rsidP="00940F9F">
      <w:pPr>
        <w:pStyle w:val="Sinespaciado"/>
        <w:rPr>
          <w:rFonts w:asciiTheme="minorHAnsi" w:hAnsiTheme="minorHAnsi"/>
          <w:sz w:val="24"/>
          <w:szCs w:val="24"/>
          <w:lang w:val="es-PE"/>
        </w:rPr>
      </w:pPr>
    </w:p>
    <w:p w14:paraId="4927BF4A" w14:textId="29F390E9" w:rsidR="00940F9F" w:rsidRPr="00137CE0" w:rsidRDefault="000F7CF7" w:rsidP="00137CE0">
      <w:pPr>
        <w:pStyle w:val="Ttulo1"/>
        <w:jc w:val="left"/>
        <w:rPr>
          <w:rFonts w:asciiTheme="minorHAnsi" w:hAnsiTheme="minorHAnsi" w:cstheme="minorHAnsi"/>
          <w:smallCaps/>
          <w:sz w:val="28"/>
          <w:szCs w:val="28"/>
          <w:lang w:val="es-PE"/>
        </w:rPr>
      </w:pPr>
      <w:bookmarkStart w:id="12" w:name="_Toc7100994"/>
      <w:r>
        <w:rPr>
          <w:rFonts w:asciiTheme="minorHAnsi" w:hAnsiTheme="minorHAnsi" w:cstheme="minorHAnsi"/>
          <w:smallCaps/>
          <w:sz w:val="28"/>
          <w:szCs w:val="28"/>
          <w:lang w:val="es-PE"/>
        </w:rPr>
        <w:t>Entregables</w:t>
      </w:r>
      <w:bookmarkEnd w:id="12"/>
    </w:p>
    <w:p w14:paraId="1FE70894" w14:textId="461B66FB" w:rsidR="000F7CF7" w:rsidRPr="000F7CF7" w:rsidRDefault="000F7CF7" w:rsidP="000F7CF7">
      <w:pPr>
        <w:rPr>
          <w:lang w:val="es-PE"/>
        </w:rPr>
      </w:pPr>
      <w:r w:rsidRPr="000F7CF7">
        <w:rPr>
          <w:lang w:val="es-PE"/>
        </w:rPr>
        <w:t xml:space="preserve">Los siguientes entregables deben cumplirse luego de la finalización exitosa del proyecto </w:t>
      </w:r>
      <w:r w:rsidR="00137CE0">
        <w:rPr>
          <w:lang w:val="es-PE"/>
        </w:rPr>
        <w:t>MYSTERY BOX PE</w:t>
      </w:r>
      <w:r w:rsidRPr="000F7CF7">
        <w:rPr>
          <w:lang w:val="es-PE"/>
        </w:rPr>
        <w:t>. Cualquier cambio a estos entregables debe ser aprobado por el patrocinador del proyecto.</w:t>
      </w:r>
    </w:p>
    <w:p w14:paraId="26E8D7BF" w14:textId="77777777" w:rsidR="00137CE0" w:rsidRPr="001C2733" w:rsidRDefault="00137CE0" w:rsidP="000F7CF7">
      <w:pPr>
        <w:numPr>
          <w:ilvl w:val="0"/>
          <w:numId w:val="4"/>
        </w:numPr>
        <w:rPr>
          <w:rStyle w:val="nfasissutil"/>
          <w:i w:val="0"/>
          <w:iCs w:val="0"/>
          <w:lang w:val="es-PE"/>
        </w:rPr>
      </w:pPr>
      <w:r w:rsidRPr="00137CE0">
        <w:rPr>
          <w:rStyle w:val="nfasissutil"/>
          <w:i w:val="0"/>
          <w:iCs w:val="0"/>
          <w:lang w:val="es-PE"/>
        </w:rPr>
        <w:t>Un catálogo actualizado que incluye una variedad de nuevos productos y temáticas para las cajas misteriosas.</w:t>
      </w:r>
    </w:p>
    <w:p w14:paraId="38D8364D" w14:textId="1DC4EDF0" w:rsidR="00137CE0" w:rsidRPr="00137CE0" w:rsidRDefault="00137CE0" w:rsidP="000F7CF7">
      <w:pPr>
        <w:numPr>
          <w:ilvl w:val="0"/>
          <w:numId w:val="4"/>
        </w:numPr>
        <w:rPr>
          <w:rStyle w:val="nfasissutil"/>
          <w:i w:val="0"/>
          <w:iCs w:val="0"/>
          <w:lang w:val="es-PE"/>
        </w:rPr>
      </w:pPr>
      <w:r w:rsidRPr="00137CE0">
        <w:rPr>
          <w:rStyle w:val="nfasissutil"/>
          <w:i w:val="0"/>
          <w:iCs w:val="0"/>
          <w:lang w:val="es-PE"/>
        </w:rPr>
        <w:t>Una plataforma de comercio electrónico actualizada y mejorada que facilita la navegación y selección de productos, así como un proceso de pago más eficiente.</w:t>
      </w:r>
    </w:p>
    <w:p w14:paraId="4325DAE9" w14:textId="53A508A3" w:rsidR="00940F9F" w:rsidRPr="00137CE0" w:rsidRDefault="00137CE0" w:rsidP="00137CE0">
      <w:pPr>
        <w:pStyle w:val="Prrafodelista"/>
        <w:numPr>
          <w:ilvl w:val="0"/>
          <w:numId w:val="4"/>
        </w:numPr>
        <w:tabs>
          <w:tab w:val="left" w:pos="2693"/>
        </w:tabs>
        <w:rPr>
          <w:rStyle w:val="nfasissutil"/>
          <w:i w:val="0"/>
          <w:iCs w:val="0"/>
          <w:lang w:val="es-PE"/>
        </w:rPr>
      </w:pPr>
      <w:r w:rsidRPr="00137CE0">
        <w:rPr>
          <w:rStyle w:val="nfasissutil"/>
          <w:i w:val="0"/>
          <w:iCs w:val="0"/>
          <w:lang w:val="es-PE"/>
        </w:rPr>
        <w:t>Un programa de fidelización que recompensa a los clientes leales con descuentos, ofertas especiales o productos exclusivos.</w:t>
      </w:r>
      <w:r w:rsidR="00DE1AF0" w:rsidRPr="00137CE0">
        <w:rPr>
          <w:rStyle w:val="nfasissutil"/>
          <w:i w:val="0"/>
          <w:iCs w:val="0"/>
          <w:lang w:val="es-PE"/>
        </w:rPr>
        <w:tab/>
      </w:r>
    </w:p>
    <w:p w14:paraId="12DC6D0C" w14:textId="13C5910B" w:rsidR="00940F9F" w:rsidRPr="00137CE0" w:rsidRDefault="000F7CF7" w:rsidP="00137CE0">
      <w:pPr>
        <w:pStyle w:val="Ttulo1"/>
        <w:jc w:val="left"/>
        <w:rPr>
          <w:rFonts w:asciiTheme="minorHAnsi" w:hAnsiTheme="minorHAnsi" w:cstheme="minorHAnsi"/>
          <w:smallCaps/>
          <w:sz w:val="28"/>
          <w:szCs w:val="28"/>
          <w:lang w:val="es-PE"/>
        </w:rPr>
      </w:pPr>
      <w:bookmarkStart w:id="13" w:name="_Toc7100995"/>
      <w:r w:rsidRPr="000F7CF7">
        <w:rPr>
          <w:rFonts w:asciiTheme="minorHAnsi" w:hAnsiTheme="minorHAnsi" w:cstheme="minorHAnsi"/>
          <w:smallCaps/>
          <w:sz w:val="28"/>
          <w:szCs w:val="28"/>
          <w:lang w:val="es-PE"/>
        </w:rPr>
        <w:t xml:space="preserve">Resumen </w:t>
      </w:r>
      <w:r>
        <w:rPr>
          <w:rFonts w:asciiTheme="minorHAnsi" w:hAnsiTheme="minorHAnsi" w:cstheme="minorHAnsi"/>
          <w:smallCaps/>
          <w:sz w:val="28"/>
          <w:szCs w:val="28"/>
          <w:lang w:val="es-PE"/>
        </w:rPr>
        <w:t>d</w:t>
      </w:r>
      <w:r w:rsidRPr="000F7CF7">
        <w:rPr>
          <w:rFonts w:asciiTheme="minorHAnsi" w:hAnsiTheme="minorHAnsi" w:cstheme="minorHAnsi"/>
          <w:smallCaps/>
          <w:sz w:val="28"/>
          <w:szCs w:val="28"/>
          <w:lang w:val="es-PE"/>
        </w:rPr>
        <w:t xml:space="preserve">el Calendario </w:t>
      </w:r>
      <w:r>
        <w:rPr>
          <w:rFonts w:asciiTheme="minorHAnsi" w:hAnsiTheme="minorHAnsi" w:cstheme="minorHAnsi"/>
          <w:smallCaps/>
          <w:sz w:val="28"/>
          <w:szCs w:val="28"/>
          <w:lang w:val="es-PE"/>
        </w:rPr>
        <w:t>d</w:t>
      </w:r>
      <w:r w:rsidRPr="000F7CF7">
        <w:rPr>
          <w:rFonts w:asciiTheme="minorHAnsi" w:hAnsiTheme="minorHAnsi" w:cstheme="minorHAnsi"/>
          <w:smallCaps/>
          <w:sz w:val="28"/>
          <w:szCs w:val="28"/>
          <w:lang w:val="es-PE"/>
        </w:rPr>
        <w:t>e Hitos</w:t>
      </w:r>
      <w:bookmarkEnd w:id="13"/>
    </w:p>
    <w:p w14:paraId="765F69B2" w14:textId="7387CD02" w:rsidR="00940F9F" w:rsidRPr="00EC5C8C" w:rsidRDefault="00EC5C8C" w:rsidP="00940F9F">
      <w:pPr>
        <w:pStyle w:val="Sinespaciado"/>
        <w:rPr>
          <w:rStyle w:val="nfasissutil"/>
          <w:i w:val="0"/>
          <w:iCs w:val="0"/>
          <w:sz w:val="24"/>
          <w:szCs w:val="24"/>
          <w:lang w:val="es-PE"/>
        </w:rPr>
      </w:pPr>
      <w:r w:rsidRPr="00EC5C8C">
        <w:rPr>
          <w:rStyle w:val="nfasissutil"/>
          <w:i w:val="0"/>
          <w:iCs w:val="0"/>
          <w:sz w:val="24"/>
          <w:szCs w:val="24"/>
          <w:lang w:val="es-PE"/>
        </w:rPr>
        <w:t>A continuación, se presenta el Resumen de Hitos del Proyecto. Como los requisitos se definen más claramente, este horario puede ser modificado. La notificación de cualquier modificación se difundirá a través de reuniones sobre el estado del proyecto, dirigidas por el director del proyecto designado.</w:t>
      </w:r>
    </w:p>
    <w:tbl>
      <w:tblPr>
        <w:tblW w:w="0" w:type="auto"/>
        <w:tblInd w:w="5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20"/>
        <w:gridCol w:w="2070"/>
      </w:tblGrid>
      <w:tr w:rsidR="00940F9F" w:rsidRPr="003851AD" w14:paraId="105DD3B6" w14:textId="77777777" w:rsidTr="00213B58">
        <w:trPr>
          <w:cantSplit/>
        </w:trPr>
        <w:tc>
          <w:tcPr>
            <w:tcW w:w="8190" w:type="dxa"/>
            <w:gridSpan w:val="2"/>
            <w:tcBorders>
              <w:bottom w:val="nil"/>
            </w:tcBorders>
            <w:shd w:val="clear" w:color="auto" w:fill="C0C0C0"/>
          </w:tcPr>
          <w:p w14:paraId="4566B5EB" w14:textId="1E5CA787" w:rsidR="00940F9F" w:rsidRPr="0003049B" w:rsidRDefault="000F7CF7" w:rsidP="000F7CF7">
            <w:pPr>
              <w:pStyle w:val="Encabezado"/>
              <w:keepNext/>
              <w:numPr>
                <w:ilvl w:val="12"/>
                <w:numId w:val="0"/>
              </w:numPr>
              <w:spacing w:before="60" w:after="60"/>
              <w:rPr>
                <w:rFonts w:cs="Arial"/>
                <w:b/>
                <w:lang w:val="es-PE"/>
              </w:rPr>
            </w:pPr>
            <w:r w:rsidRPr="000F7CF7">
              <w:rPr>
                <w:rFonts w:cs="Arial"/>
                <w:b/>
                <w:lang w:val="es-PE"/>
              </w:rPr>
              <w:lastRenderedPageBreak/>
              <w:t xml:space="preserve">Resumen del calendario de hitos: </w:t>
            </w:r>
            <w:r>
              <w:rPr>
                <w:rFonts w:cs="Arial"/>
                <w:b/>
                <w:lang w:val="es-PE"/>
              </w:rPr>
              <w:t>Liste</w:t>
            </w:r>
            <w:r w:rsidRPr="000F7CF7">
              <w:rPr>
                <w:rFonts w:cs="Arial"/>
                <w:b/>
                <w:lang w:val="es-PE"/>
              </w:rPr>
              <w:t xml:space="preserve"> hitos clave del proyecto </w:t>
            </w:r>
            <w:r>
              <w:rPr>
                <w:rFonts w:cs="Arial"/>
                <w:b/>
                <w:lang w:val="es-PE"/>
              </w:rPr>
              <w:t>desde el inicio</w:t>
            </w:r>
            <w:r w:rsidRPr="000F7CF7">
              <w:rPr>
                <w:rFonts w:cs="Arial"/>
                <w:b/>
                <w:lang w:val="es-PE"/>
              </w:rPr>
              <w:t>.</w:t>
            </w:r>
          </w:p>
        </w:tc>
      </w:tr>
      <w:tr w:rsidR="00940F9F" w:rsidRPr="0003049B" w14:paraId="00B4CACA" w14:textId="77777777" w:rsidTr="00213B58">
        <w:tc>
          <w:tcPr>
            <w:tcW w:w="6120" w:type="dxa"/>
            <w:shd w:val="pct5" w:color="auto" w:fill="FFFFFF"/>
          </w:tcPr>
          <w:p w14:paraId="7A8FB0B3" w14:textId="370E5303" w:rsidR="00940F9F" w:rsidRPr="0003049B" w:rsidRDefault="000F7CF7" w:rsidP="00213B58">
            <w:pPr>
              <w:pStyle w:val="Encabezado"/>
              <w:keepNext/>
              <w:numPr>
                <w:ilvl w:val="12"/>
                <w:numId w:val="0"/>
              </w:numPr>
              <w:spacing w:before="60" w:after="60"/>
              <w:rPr>
                <w:rFonts w:cs="Arial"/>
                <w:b/>
                <w:lang w:val="es-PE"/>
              </w:rPr>
            </w:pPr>
            <w:r>
              <w:rPr>
                <w:rFonts w:cs="Arial"/>
                <w:b/>
                <w:lang w:val="es-PE"/>
              </w:rPr>
              <w:t>Hitos</w:t>
            </w:r>
          </w:p>
        </w:tc>
        <w:tc>
          <w:tcPr>
            <w:tcW w:w="2070" w:type="dxa"/>
            <w:shd w:val="pct5" w:color="auto" w:fill="FFFFFF"/>
          </w:tcPr>
          <w:p w14:paraId="757ABD15" w14:textId="01C23075" w:rsidR="00940F9F" w:rsidRPr="0003049B" w:rsidRDefault="000F7CF7" w:rsidP="000F7CF7">
            <w:pPr>
              <w:pStyle w:val="Encabezado"/>
              <w:keepNext/>
              <w:numPr>
                <w:ilvl w:val="12"/>
                <w:numId w:val="0"/>
              </w:numPr>
              <w:spacing w:before="60" w:after="60"/>
              <w:jc w:val="center"/>
              <w:rPr>
                <w:rFonts w:cs="Arial"/>
                <w:b/>
                <w:lang w:val="es-PE"/>
              </w:rPr>
            </w:pPr>
            <w:r>
              <w:rPr>
                <w:rFonts w:cs="Arial"/>
                <w:b/>
                <w:lang w:val="es-PE"/>
              </w:rPr>
              <w:t>Fecha Objetivo</w:t>
            </w:r>
            <w:r w:rsidR="00940F9F" w:rsidRPr="0003049B">
              <w:rPr>
                <w:rFonts w:cs="Arial"/>
                <w:b/>
                <w:lang w:val="es-PE"/>
              </w:rPr>
              <w:t xml:space="preserve"> </w:t>
            </w:r>
          </w:p>
        </w:tc>
      </w:tr>
      <w:tr w:rsidR="00940F9F" w:rsidRPr="0003049B" w14:paraId="4D083834" w14:textId="77777777" w:rsidTr="00213B58">
        <w:tc>
          <w:tcPr>
            <w:tcW w:w="6120" w:type="dxa"/>
            <w:tcBorders>
              <w:bottom w:val="dotted" w:sz="4" w:space="0" w:color="auto"/>
            </w:tcBorders>
          </w:tcPr>
          <w:p w14:paraId="32D45A1C" w14:textId="77777777" w:rsidR="00940F9F" w:rsidRPr="0003049B" w:rsidRDefault="00940F9F" w:rsidP="00940F9F">
            <w:pPr>
              <w:pStyle w:val="Encabezado"/>
              <w:keepNext/>
              <w:numPr>
                <w:ilvl w:val="0"/>
                <w:numId w:val="5"/>
              </w:numPr>
              <w:tabs>
                <w:tab w:val="clear" w:pos="4680"/>
                <w:tab w:val="clear" w:pos="9360"/>
                <w:tab w:val="left" w:pos="360"/>
              </w:tabs>
              <w:spacing w:before="60" w:after="60"/>
              <w:rPr>
                <w:rFonts w:cs="Arial"/>
                <w:sz w:val="20"/>
                <w:szCs w:val="20"/>
                <w:lang w:val="es-PE"/>
              </w:rPr>
            </w:pPr>
            <w:r w:rsidRPr="0003049B">
              <w:rPr>
                <w:rFonts w:cs="Arial"/>
                <w:sz w:val="20"/>
                <w:szCs w:val="20"/>
                <w:lang w:val="es-PE"/>
              </w:rPr>
              <w:t xml:space="preserve">Project </w:t>
            </w:r>
            <w:proofErr w:type="spellStart"/>
            <w:r w:rsidRPr="0003049B">
              <w:rPr>
                <w:rFonts w:cs="Arial"/>
                <w:sz w:val="20"/>
                <w:szCs w:val="20"/>
                <w:lang w:val="es-PE"/>
              </w:rPr>
              <w:t>Start</w:t>
            </w:r>
            <w:proofErr w:type="spellEnd"/>
          </w:p>
        </w:tc>
        <w:tc>
          <w:tcPr>
            <w:tcW w:w="2070" w:type="dxa"/>
            <w:tcBorders>
              <w:bottom w:val="dotted" w:sz="4" w:space="0" w:color="auto"/>
            </w:tcBorders>
          </w:tcPr>
          <w:p w14:paraId="1791BCE4" w14:textId="177DA15B" w:rsidR="00940F9F" w:rsidRPr="0003049B" w:rsidRDefault="00EC5C8C" w:rsidP="00213B58">
            <w:pPr>
              <w:pStyle w:val="CovTableText"/>
              <w:keepNext/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sz w:val="20"/>
                <w:lang w:val="es-PE"/>
              </w:rPr>
            </w:pPr>
            <w:r>
              <w:rPr>
                <w:rFonts w:asciiTheme="minorHAnsi" w:hAnsiTheme="minorHAnsi" w:cs="Arial"/>
                <w:sz w:val="20"/>
                <w:lang w:val="es-PE"/>
              </w:rPr>
              <w:t>15</w:t>
            </w:r>
            <w:r w:rsidR="00940F9F" w:rsidRPr="0003049B">
              <w:rPr>
                <w:rFonts w:asciiTheme="minorHAnsi" w:hAnsiTheme="minorHAnsi" w:cs="Arial"/>
                <w:sz w:val="20"/>
                <w:lang w:val="es-PE"/>
              </w:rPr>
              <w:t>/0</w:t>
            </w:r>
            <w:r>
              <w:rPr>
                <w:rFonts w:asciiTheme="minorHAnsi" w:hAnsiTheme="minorHAnsi" w:cs="Arial"/>
                <w:sz w:val="20"/>
                <w:lang w:val="es-PE"/>
              </w:rPr>
              <w:t>8</w:t>
            </w:r>
            <w:r w:rsidR="00940F9F" w:rsidRPr="0003049B">
              <w:rPr>
                <w:rFonts w:asciiTheme="minorHAnsi" w:hAnsiTheme="minorHAnsi" w:cs="Arial"/>
                <w:sz w:val="20"/>
                <w:lang w:val="es-PE"/>
              </w:rPr>
              <w:t>/20</w:t>
            </w:r>
            <w:r>
              <w:rPr>
                <w:rFonts w:asciiTheme="minorHAnsi" w:hAnsiTheme="minorHAnsi" w:cs="Arial"/>
                <w:sz w:val="20"/>
                <w:lang w:val="es-PE"/>
              </w:rPr>
              <w:t>23</w:t>
            </w:r>
          </w:p>
        </w:tc>
      </w:tr>
      <w:tr w:rsidR="00940F9F" w:rsidRPr="0003049B" w14:paraId="6277ACCD" w14:textId="77777777" w:rsidTr="00213B58">
        <w:tc>
          <w:tcPr>
            <w:tcW w:w="6120" w:type="dxa"/>
            <w:tcBorders>
              <w:top w:val="dotted" w:sz="4" w:space="0" w:color="auto"/>
              <w:bottom w:val="dotted" w:sz="4" w:space="0" w:color="auto"/>
            </w:tcBorders>
          </w:tcPr>
          <w:p w14:paraId="4F60FC04" w14:textId="4BF5CA55" w:rsidR="00940F9F" w:rsidRPr="0003049B" w:rsidRDefault="00EC5C8C" w:rsidP="00940F9F">
            <w:pPr>
              <w:pStyle w:val="CovTableText"/>
              <w:keepNext/>
              <w:numPr>
                <w:ilvl w:val="0"/>
                <w:numId w:val="6"/>
              </w:numPr>
              <w:rPr>
                <w:rFonts w:asciiTheme="minorHAnsi" w:hAnsiTheme="minorHAnsi" w:cs="Arial"/>
                <w:sz w:val="20"/>
                <w:lang w:val="es-PE"/>
              </w:rPr>
            </w:pPr>
            <w:r>
              <w:rPr>
                <w:rFonts w:asciiTheme="minorHAnsi" w:hAnsiTheme="minorHAnsi" w:cs="Arial"/>
                <w:sz w:val="20"/>
                <w:lang w:val="es-PE"/>
              </w:rPr>
              <w:t xml:space="preserve">Project </w:t>
            </w:r>
            <w:proofErr w:type="spellStart"/>
            <w:r>
              <w:rPr>
                <w:rFonts w:asciiTheme="minorHAnsi" w:hAnsiTheme="minorHAnsi" w:cs="Arial"/>
                <w:sz w:val="20"/>
                <w:lang w:val="es-PE"/>
              </w:rPr>
              <w:t>charter</w:t>
            </w:r>
            <w:proofErr w:type="spellEnd"/>
          </w:p>
        </w:tc>
        <w:tc>
          <w:tcPr>
            <w:tcW w:w="2070" w:type="dxa"/>
            <w:tcBorders>
              <w:top w:val="dotted" w:sz="4" w:space="0" w:color="auto"/>
              <w:bottom w:val="dotted" w:sz="4" w:space="0" w:color="auto"/>
            </w:tcBorders>
          </w:tcPr>
          <w:p w14:paraId="56B114CC" w14:textId="373856B7" w:rsidR="00940F9F" w:rsidRPr="0003049B" w:rsidRDefault="00EC5C8C" w:rsidP="00213B58">
            <w:pPr>
              <w:pStyle w:val="CovTableText"/>
              <w:keepNext/>
              <w:numPr>
                <w:ilvl w:val="12"/>
                <w:numId w:val="0"/>
              </w:numPr>
              <w:ind w:left="360" w:hanging="360"/>
              <w:jc w:val="center"/>
              <w:rPr>
                <w:rFonts w:asciiTheme="minorHAnsi" w:hAnsiTheme="minorHAnsi" w:cs="Arial"/>
                <w:sz w:val="20"/>
                <w:lang w:val="es-PE"/>
              </w:rPr>
            </w:pPr>
            <w:r>
              <w:rPr>
                <w:rFonts w:asciiTheme="minorHAnsi" w:hAnsiTheme="minorHAnsi" w:cs="Arial"/>
                <w:sz w:val="20"/>
                <w:lang w:val="es-PE"/>
              </w:rPr>
              <w:t>25</w:t>
            </w:r>
            <w:r w:rsidR="00940F9F" w:rsidRPr="0003049B">
              <w:rPr>
                <w:rFonts w:asciiTheme="minorHAnsi" w:hAnsiTheme="minorHAnsi" w:cs="Arial"/>
                <w:sz w:val="20"/>
                <w:lang w:val="es-PE"/>
              </w:rPr>
              <w:t>/</w:t>
            </w:r>
            <w:r>
              <w:rPr>
                <w:rFonts w:asciiTheme="minorHAnsi" w:hAnsiTheme="minorHAnsi" w:cs="Arial"/>
                <w:sz w:val="20"/>
                <w:lang w:val="es-PE"/>
              </w:rPr>
              <w:t>08</w:t>
            </w:r>
            <w:r w:rsidR="00940F9F" w:rsidRPr="0003049B">
              <w:rPr>
                <w:rFonts w:asciiTheme="minorHAnsi" w:hAnsiTheme="minorHAnsi" w:cs="Arial"/>
                <w:sz w:val="20"/>
                <w:lang w:val="es-PE"/>
              </w:rPr>
              <w:t>/20</w:t>
            </w:r>
            <w:r>
              <w:rPr>
                <w:rFonts w:asciiTheme="minorHAnsi" w:hAnsiTheme="minorHAnsi" w:cs="Arial"/>
                <w:sz w:val="20"/>
                <w:lang w:val="es-PE"/>
              </w:rPr>
              <w:t>23</w:t>
            </w:r>
          </w:p>
        </w:tc>
      </w:tr>
      <w:tr w:rsidR="00940F9F" w:rsidRPr="0003049B" w14:paraId="22BD5AD5" w14:textId="77777777" w:rsidTr="00213B58">
        <w:tc>
          <w:tcPr>
            <w:tcW w:w="6120" w:type="dxa"/>
            <w:tcBorders>
              <w:top w:val="dotted" w:sz="4" w:space="0" w:color="auto"/>
              <w:bottom w:val="dotted" w:sz="4" w:space="0" w:color="auto"/>
            </w:tcBorders>
          </w:tcPr>
          <w:p w14:paraId="242D1462" w14:textId="60416E53" w:rsidR="00940F9F" w:rsidRPr="000F7CF7" w:rsidRDefault="00EC5C8C" w:rsidP="000F7CF7">
            <w:pPr>
              <w:pStyle w:val="Encabezado"/>
              <w:keepNext/>
              <w:numPr>
                <w:ilvl w:val="0"/>
                <w:numId w:val="5"/>
              </w:numPr>
              <w:tabs>
                <w:tab w:val="clear" w:pos="4680"/>
                <w:tab w:val="clear" w:pos="9360"/>
                <w:tab w:val="left" w:pos="360"/>
              </w:tabs>
              <w:spacing w:before="60" w:after="60"/>
              <w:rPr>
                <w:rFonts w:cs="Arial"/>
                <w:sz w:val="20"/>
                <w:szCs w:val="20"/>
                <w:lang w:val="es-PE"/>
              </w:rPr>
            </w:pPr>
            <w:r>
              <w:rPr>
                <w:rFonts w:cs="Arial"/>
                <w:sz w:val="20"/>
                <w:szCs w:val="20"/>
                <w:lang w:val="es-PE"/>
              </w:rPr>
              <w:t>Diagrama de Gantt</w:t>
            </w:r>
          </w:p>
        </w:tc>
        <w:tc>
          <w:tcPr>
            <w:tcW w:w="2070" w:type="dxa"/>
            <w:tcBorders>
              <w:top w:val="dotted" w:sz="4" w:space="0" w:color="auto"/>
              <w:bottom w:val="dotted" w:sz="4" w:space="0" w:color="auto"/>
            </w:tcBorders>
          </w:tcPr>
          <w:p w14:paraId="7073BA42" w14:textId="7205819F" w:rsidR="00940F9F" w:rsidRPr="0003049B" w:rsidRDefault="00EC5C8C" w:rsidP="00213B58">
            <w:pPr>
              <w:pStyle w:val="CovTableText"/>
              <w:keepNext/>
              <w:numPr>
                <w:ilvl w:val="12"/>
                <w:numId w:val="0"/>
              </w:numPr>
              <w:ind w:left="360" w:hanging="360"/>
              <w:jc w:val="center"/>
              <w:rPr>
                <w:rFonts w:asciiTheme="minorHAnsi" w:hAnsiTheme="minorHAnsi" w:cs="Arial"/>
                <w:sz w:val="20"/>
                <w:lang w:val="es-PE"/>
              </w:rPr>
            </w:pPr>
            <w:r>
              <w:rPr>
                <w:rFonts w:asciiTheme="minorHAnsi" w:hAnsiTheme="minorHAnsi" w:cs="Arial"/>
                <w:sz w:val="20"/>
                <w:lang w:val="es-PE"/>
              </w:rPr>
              <w:t>28</w:t>
            </w:r>
            <w:r w:rsidR="00940F9F" w:rsidRPr="0003049B">
              <w:rPr>
                <w:rFonts w:asciiTheme="minorHAnsi" w:hAnsiTheme="minorHAnsi" w:cs="Arial"/>
                <w:sz w:val="20"/>
                <w:lang w:val="es-PE"/>
              </w:rPr>
              <w:t>/</w:t>
            </w:r>
            <w:r>
              <w:rPr>
                <w:rFonts w:asciiTheme="minorHAnsi" w:hAnsiTheme="minorHAnsi" w:cs="Arial"/>
                <w:sz w:val="20"/>
                <w:lang w:val="es-PE"/>
              </w:rPr>
              <w:t>08</w:t>
            </w:r>
            <w:r w:rsidR="00940F9F" w:rsidRPr="0003049B">
              <w:rPr>
                <w:rFonts w:asciiTheme="minorHAnsi" w:hAnsiTheme="minorHAnsi" w:cs="Arial"/>
                <w:sz w:val="20"/>
                <w:lang w:val="es-PE"/>
              </w:rPr>
              <w:t>/20</w:t>
            </w:r>
            <w:r>
              <w:rPr>
                <w:rFonts w:asciiTheme="minorHAnsi" w:hAnsiTheme="minorHAnsi" w:cs="Arial"/>
                <w:sz w:val="20"/>
                <w:lang w:val="es-PE"/>
              </w:rPr>
              <w:t>23</w:t>
            </w:r>
          </w:p>
        </w:tc>
      </w:tr>
      <w:tr w:rsidR="00940F9F" w:rsidRPr="0003049B" w14:paraId="40DCF445" w14:textId="77777777" w:rsidTr="00213B58">
        <w:tc>
          <w:tcPr>
            <w:tcW w:w="6120" w:type="dxa"/>
            <w:tcBorders>
              <w:top w:val="dotted" w:sz="4" w:space="0" w:color="auto"/>
              <w:bottom w:val="dotted" w:sz="4" w:space="0" w:color="auto"/>
            </w:tcBorders>
          </w:tcPr>
          <w:p w14:paraId="555263BC" w14:textId="103B43FB" w:rsidR="00940F9F" w:rsidRPr="0057123F" w:rsidRDefault="00EC5C8C" w:rsidP="000F7CF7">
            <w:pPr>
              <w:pStyle w:val="Encabezado"/>
              <w:keepNext/>
              <w:numPr>
                <w:ilvl w:val="0"/>
                <w:numId w:val="5"/>
              </w:numPr>
              <w:tabs>
                <w:tab w:val="clear" w:pos="4680"/>
                <w:tab w:val="clear" w:pos="9360"/>
                <w:tab w:val="left" w:pos="360"/>
              </w:tabs>
              <w:spacing w:before="60" w:after="6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Alternativas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sz w:val="20"/>
                <w:szCs w:val="20"/>
              </w:rPr>
              <w:t>Solución</w:t>
            </w:r>
            <w:proofErr w:type="spellEnd"/>
          </w:p>
        </w:tc>
        <w:tc>
          <w:tcPr>
            <w:tcW w:w="2070" w:type="dxa"/>
            <w:tcBorders>
              <w:top w:val="dotted" w:sz="4" w:space="0" w:color="auto"/>
              <w:bottom w:val="dotted" w:sz="4" w:space="0" w:color="auto"/>
            </w:tcBorders>
          </w:tcPr>
          <w:p w14:paraId="54C912A4" w14:textId="478F8A16" w:rsidR="00940F9F" w:rsidRPr="0003049B" w:rsidRDefault="00EC5C8C" w:rsidP="00213B58">
            <w:pPr>
              <w:pStyle w:val="CovTableText"/>
              <w:keepNext/>
              <w:numPr>
                <w:ilvl w:val="12"/>
                <w:numId w:val="0"/>
              </w:numPr>
              <w:ind w:left="360" w:hanging="360"/>
              <w:jc w:val="center"/>
              <w:rPr>
                <w:rFonts w:asciiTheme="minorHAnsi" w:hAnsiTheme="minorHAnsi" w:cs="Arial"/>
                <w:sz w:val="20"/>
                <w:lang w:val="es-PE"/>
              </w:rPr>
            </w:pPr>
            <w:r>
              <w:rPr>
                <w:rFonts w:asciiTheme="minorHAnsi" w:hAnsiTheme="minorHAnsi" w:cs="Arial"/>
                <w:sz w:val="20"/>
                <w:lang w:val="es-PE"/>
              </w:rPr>
              <w:t>01</w:t>
            </w:r>
            <w:r w:rsidR="00940F9F" w:rsidRPr="0003049B">
              <w:rPr>
                <w:rFonts w:asciiTheme="minorHAnsi" w:hAnsiTheme="minorHAnsi" w:cs="Arial"/>
                <w:sz w:val="20"/>
                <w:lang w:val="es-PE"/>
              </w:rPr>
              <w:t>/0</w:t>
            </w:r>
            <w:r>
              <w:rPr>
                <w:rFonts w:asciiTheme="minorHAnsi" w:hAnsiTheme="minorHAnsi" w:cs="Arial"/>
                <w:sz w:val="20"/>
                <w:lang w:val="es-PE"/>
              </w:rPr>
              <w:t>9</w:t>
            </w:r>
            <w:r w:rsidR="00940F9F" w:rsidRPr="0003049B">
              <w:rPr>
                <w:rFonts w:asciiTheme="minorHAnsi" w:hAnsiTheme="minorHAnsi" w:cs="Arial"/>
                <w:sz w:val="20"/>
                <w:lang w:val="es-PE"/>
              </w:rPr>
              <w:t>/20</w:t>
            </w:r>
            <w:r>
              <w:rPr>
                <w:rFonts w:asciiTheme="minorHAnsi" w:hAnsiTheme="minorHAnsi" w:cs="Arial"/>
                <w:sz w:val="20"/>
                <w:lang w:val="es-PE"/>
              </w:rPr>
              <w:t>23</w:t>
            </w:r>
          </w:p>
        </w:tc>
      </w:tr>
      <w:tr w:rsidR="00940F9F" w:rsidRPr="0003049B" w14:paraId="22758040" w14:textId="77777777" w:rsidTr="00213B58">
        <w:tc>
          <w:tcPr>
            <w:tcW w:w="6120" w:type="dxa"/>
            <w:tcBorders>
              <w:top w:val="dotted" w:sz="4" w:space="0" w:color="auto"/>
              <w:bottom w:val="dotted" w:sz="4" w:space="0" w:color="auto"/>
            </w:tcBorders>
          </w:tcPr>
          <w:p w14:paraId="7793DAF9" w14:textId="7BF04E63" w:rsidR="00940F9F" w:rsidRPr="0057123F" w:rsidRDefault="00EC5C8C" w:rsidP="000F7CF7">
            <w:pPr>
              <w:pStyle w:val="Encabezado"/>
              <w:keepNext/>
              <w:numPr>
                <w:ilvl w:val="0"/>
                <w:numId w:val="5"/>
              </w:numPr>
              <w:tabs>
                <w:tab w:val="clear" w:pos="4680"/>
                <w:tab w:val="clear" w:pos="9360"/>
                <w:tab w:val="left" w:pos="360"/>
              </w:tabs>
              <w:spacing w:before="60" w:after="6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Diagrama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sz w:val="20"/>
                <w:szCs w:val="20"/>
              </w:rPr>
              <w:t>Clases</w:t>
            </w:r>
            <w:proofErr w:type="spellEnd"/>
          </w:p>
        </w:tc>
        <w:tc>
          <w:tcPr>
            <w:tcW w:w="2070" w:type="dxa"/>
            <w:tcBorders>
              <w:top w:val="dotted" w:sz="4" w:space="0" w:color="auto"/>
              <w:bottom w:val="dotted" w:sz="4" w:space="0" w:color="auto"/>
            </w:tcBorders>
          </w:tcPr>
          <w:p w14:paraId="7E446F79" w14:textId="4971A31D" w:rsidR="00940F9F" w:rsidRPr="0003049B" w:rsidRDefault="00940F9F" w:rsidP="00213B58">
            <w:pPr>
              <w:pStyle w:val="CovTableText"/>
              <w:keepNext/>
              <w:numPr>
                <w:ilvl w:val="12"/>
                <w:numId w:val="0"/>
              </w:numPr>
              <w:ind w:left="360" w:hanging="360"/>
              <w:jc w:val="center"/>
              <w:rPr>
                <w:rFonts w:asciiTheme="minorHAnsi" w:hAnsiTheme="minorHAnsi" w:cs="Arial"/>
                <w:sz w:val="20"/>
                <w:lang w:val="es-PE"/>
              </w:rPr>
            </w:pPr>
            <w:r w:rsidRPr="0003049B">
              <w:rPr>
                <w:rFonts w:asciiTheme="minorHAnsi" w:hAnsiTheme="minorHAnsi" w:cs="Arial"/>
                <w:sz w:val="20"/>
                <w:lang w:val="es-PE"/>
              </w:rPr>
              <w:t>0</w:t>
            </w:r>
            <w:r w:rsidR="00EC5C8C">
              <w:rPr>
                <w:rFonts w:asciiTheme="minorHAnsi" w:hAnsiTheme="minorHAnsi" w:cs="Arial"/>
                <w:sz w:val="20"/>
                <w:lang w:val="es-PE"/>
              </w:rPr>
              <w:t>5</w:t>
            </w:r>
            <w:r w:rsidRPr="0003049B">
              <w:rPr>
                <w:rFonts w:asciiTheme="minorHAnsi" w:hAnsiTheme="minorHAnsi" w:cs="Arial"/>
                <w:sz w:val="20"/>
                <w:lang w:val="es-PE"/>
              </w:rPr>
              <w:t>/0</w:t>
            </w:r>
            <w:r w:rsidR="00EC5C8C">
              <w:rPr>
                <w:rFonts w:asciiTheme="minorHAnsi" w:hAnsiTheme="minorHAnsi" w:cs="Arial"/>
                <w:sz w:val="20"/>
                <w:lang w:val="es-PE"/>
              </w:rPr>
              <w:t>9</w:t>
            </w:r>
            <w:r w:rsidRPr="0003049B">
              <w:rPr>
                <w:rFonts w:asciiTheme="minorHAnsi" w:hAnsiTheme="minorHAnsi" w:cs="Arial"/>
                <w:sz w:val="20"/>
                <w:lang w:val="es-PE"/>
              </w:rPr>
              <w:t>/20</w:t>
            </w:r>
            <w:r w:rsidR="00EC5C8C">
              <w:rPr>
                <w:rFonts w:asciiTheme="minorHAnsi" w:hAnsiTheme="minorHAnsi" w:cs="Arial"/>
                <w:sz w:val="20"/>
                <w:lang w:val="es-PE"/>
              </w:rPr>
              <w:t>23</w:t>
            </w:r>
          </w:p>
        </w:tc>
      </w:tr>
      <w:tr w:rsidR="00940F9F" w:rsidRPr="0003049B" w14:paraId="1930554E" w14:textId="77777777" w:rsidTr="00213B58">
        <w:tc>
          <w:tcPr>
            <w:tcW w:w="6120" w:type="dxa"/>
            <w:tcBorders>
              <w:top w:val="dotted" w:sz="4" w:space="0" w:color="auto"/>
            </w:tcBorders>
          </w:tcPr>
          <w:p w14:paraId="10C5E481" w14:textId="7EB04A72" w:rsidR="00940F9F" w:rsidRPr="0003049B" w:rsidRDefault="00EC5C8C" w:rsidP="00940F9F">
            <w:pPr>
              <w:pStyle w:val="Encabezado"/>
              <w:keepNext/>
              <w:numPr>
                <w:ilvl w:val="0"/>
                <w:numId w:val="5"/>
              </w:numPr>
              <w:tabs>
                <w:tab w:val="clear" w:pos="4680"/>
                <w:tab w:val="clear" w:pos="9360"/>
                <w:tab w:val="left" w:pos="360"/>
              </w:tabs>
              <w:spacing w:before="60" w:after="60"/>
              <w:rPr>
                <w:rFonts w:cs="Arial"/>
                <w:sz w:val="20"/>
                <w:szCs w:val="20"/>
                <w:lang w:val="es-PE"/>
              </w:rPr>
            </w:pPr>
            <w:r>
              <w:rPr>
                <w:rFonts w:cs="Arial"/>
                <w:sz w:val="20"/>
                <w:szCs w:val="20"/>
                <w:lang w:val="es-PE"/>
              </w:rPr>
              <w:t>Modelo de Datos</w:t>
            </w:r>
          </w:p>
        </w:tc>
        <w:tc>
          <w:tcPr>
            <w:tcW w:w="2070" w:type="dxa"/>
            <w:tcBorders>
              <w:top w:val="dotted" w:sz="4" w:space="0" w:color="auto"/>
            </w:tcBorders>
          </w:tcPr>
          <w:p w14:paraId="12DBE6C2" w14:textId="4437239F" w:rsidR="00940F9F" w:rsidRPr="0003049B" w:rsidRDefault="00EC5C8C" w:rsidP="00213B58">
            <w:pPr>
              <w:pStyle w:val="CovTableText"/>
              <w:keepNext/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sz w:val="20"/>
                <w:lang w:val="es-PE"/>
              </w:rPr>
            </w:pPr>
            <w:r>
              <w:rPr>
                <w:rFonts w:asciiTheme="minorHAnsi" w:hAnsiTheme="minorHAnsi" w:cs="Arial"/>
                <w:sz w:val="20"/>
                <w:lang w:val="es-PE"/>
              </w:rPr>
              <w:t>12</w:t>
            </w:r>
            <w:r w:rsidR="00940F9F" w:rsidRPr="0003049B">
              <w:rPr>
                <w:rFonts w:asciiTheme="minorHAnsi" w:hAnsiTheme="minorHAnsi" w:cs="Arial"/>
                <w:sz w:val="20"/>
                <w:lang w:val="es-PE"/>
              </w:rPr>
              <w:t>/0</w:t>
            </w:r>
            <w:r>
              <w:rPr>
                <w:rFonts w:asciiTheme="minorHAnsi" w:hAnsiTheme="minorHAnsi" w:cs="Arial"/>
                <w:sz w:val="20"/>
                <w:lang w:val="es-PE"/>
              </w:rPr>
              <w:t>9</w:t>
            </w:r>
            <w:r w:rsidR="00940F9F" w:rsidRPr="0003049B">
              <w:rPr>
                <w:rFonts w:asciiTheme="minorHAnsi" w:hAnsiTheme="minorHAnsi" w:cs="Arial"/>
                <w:sz w:val="20"/>
                <w:lang w:val="es-PE"/>
              </w:rPr>
              <w:t>/20</w:t>
            </w:r>
            <w:r>
              <w:rPr>
                <w:rFonts w:asciiTheme="minorHAnsi" w:hAnsiTheme="minorHAnsi" w:cs="Arial"/>
                <w:sz w:val="20"/>
                <w:lang w:val="es-PE"/>
              </w:rPr>
              <w:t>23</w:t>
            </w:r>
          </w:p>
        </w:tc>
      </w:tr>
      <w:tr w:rsidR="00940F9F" w:rsidRPr="0003049B" w14:paraId="732F2316" w14:textId="77777777" w:rsidTr="00213B58">
        <w:tc>
          <w:tcPr>
            <w:tcW w:w="6120" w:type="dxa"/>
            <w:tcBorders>
              <w:top w:val="dotted" w:sz="4" w:space="0" w:color="auto"/>
            </w:tcBorders>
          </w:tcPr>
          <w:p w14:paraId="6E4546FB" w14:textId="6B08A2B9" w:rsidR="00940F9F" w:rsidRPr="000F7CF7" w:rsidRDefault="000F7CF7" w:rsidP="000F7CF7">
            <w:pPr>
              <w:pStyle w:val="Encabezado"/>
              <w:keepNext/>
              <w:tabs>
                <w:tab w:val="clear" w:pos="4680"/>
                <w:tab w:val="clear" w:pos="9360"/>
                <w:tab w:val="left" w:pos="360"/>
              </w:tabs>
              <w:spacing w:before="60" w:after="60"/>
              <w:rPr>
                <w:rFonts w:cs="Arial"/>
                <w:b/>
                <w:lang w:val="es-PE"/>
              </w:rPr>
            </w:pPr>
            <w:r w:rsidRPr="000F7CF7">
              <w:rPr>
                <w:rFonts w:cs="Arial"/>
                <w:b/>
                <w:lang w:val="es-PE"/>
              </w:rPr>
              <w:t>Fin del Proyecto</w:t>
            </w:r>
          </w:p>
        </w:tc>
        <w:tc>
          <w:tcPr>
            <w:tcW w:w="2070" w:type="dxa"/>
            <w:tcBorders>
              <w:top w:val="dotted" w:sz="4" w:space="0" w:color="auto"/>
            </w:tcBorders>
          </w:tcPr>
          <w:p w14:paraId="72C10D7B" w14:textId="1C538C6E" w:rsidR="00940F9F" w:rsidRPr="000F7CF7" w:rsidRDefault="00EC5C8C" w:rsidP="00213B58">
            <w:pPr>
              <w:pStyle w:val="CovTableText"/>
              <w:keepNext/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  <w:sz w:val="20"/>
                <w:lang w:val="es-PE"/>
              </w:rPr>
            </w:pPr>
            <w:r>
              <w:rPr>
                <w:rFonts w:asciiTheme="minorHAnsi" w:hAnsiTheme="minorHAnsi" w:cs="Arial"/>
                <w:b/>
                <w:sz w:val="20"/>
                <w:lang w:val="es-PE"/>
              </w:rPr>
              <w:t>24</w:t>
            </w:r>
            <w:r w:rsidR="00940F9F" w:rsidRPr="000F7CF7">
              <w:rPr>
                <w:rFonts w:asciiTheme="minorHAnsi" w:hAnsiTheme="minorHAnsi" w:cs="Arial"/>
                <w:b/>
                <w:sz w:val="20"/>
                <w:lang w:val="es-PE"/>
              </w:rPr>
              <w:t>/1</w:t>
            </w:r>
            <w:r>
              <w:rPr>
                <w:rFonts w:asciiTheme="minorHAnsi" w:hAnsiTheme="minorHAnsi" w:cs="Arial"/>
                <w:b/>
                <w:sz w:val="20"/>
                <w:lang w:val="es-PE"/>
              </w:rPr>
              <w:t>0</w:t>
            </w:r>
            <w:r w:rsidR="00940F9F" w:rsidRPr="000F7CF7">
              <w:rPr>
                <w:rFonts w:asciiTheme="minorHAnsi" w:hAnsiTheme="minorHAnsi" w:cs="Arial"/>
                <w:b/>
                <w:sz w:val="20"/>
                <w:lang w:val="es-PE"/>
              </w:rPr>
              <w:t>/20</w:t>
            </w:r>
            <w:r>
              <w:rPr>
                <w:rFonts w:asciiTheme="minorHAnsi" w:hAnsiTheme="minorHAnsi" w:cs="Arial"/>
                <w:b/>
                <w:sz w:val="20"/>
                <w:lang w:val="es-PE"/>
              </w:rPr>
              <w:t>23</w:t>
            </w:r>
          </w:p>
        </w:tc>
      </w:tr>
    </w:tbl>
    <w:p w14:paraId="7262097C" w14:textId="77777777" w:rsidR="00940F9F" w:rsidRPr="0003049B" w:rsidRDefault="00940F9F" w:rsidP="00940F9F">
      <w:pPr>
        <w:pStyle w:val="Sinespaciado"/>
        <w:rPr>
          <w:rFonts w:asciiTheme="minorHAnsi" w:hAnsiTheme="minorHAnsi"/>
          <w:sz w:val="24"/>
          <w:szCs w:val="24"/>
          <w:lang w:val="es-PE"/>
        </w:rPr>
      </w:pPr>
    </w:p>
    <w:p w14:paraId="3612DC0C" w14:textId="77777777" w:rsidR="00940F9F" w:rsidRPr="0003049B" w:rsidRDefault="00940F9F" w:rsidP="00940F9F">
      <w:pPr>
        <w:pStyle w:val="Sinespaciado"/>
        <w:rPr>
          <w:rFonts w:asciiTheme="minorHAnsi" w:hAnsiTheme="minorHAnsi"/>
          <w:sz w:val="24"/>
          <w:szCs w:val="24"/>
          <w:lang w:val="es-PE"/>
        </w:rPr>
      </w:pPr>
    </w:p>
    <w:p w14:paraId="0C9097E5" w14:textId="7A3C9309" w:rsidR="00940F9F" w:rsidRPr="0003049B" w:rsidRDefault="000F7CF7" w:rsidP="00940F9F">
      <w:pPr>
        <w:pStyle w:val="Ttulo1"/>
        <w:jc w:val="left"/>
        <w:rPr>
          <w:rFonts w:asciiTheme="minorHAnsi" w:hAnsiTheme="minorHAnsi"/>
          <w:smallCaps/>
          <w:sz w:val="28"/>
          <w:szCs w:val="28"/>
          <w:lang w:val="es-PE"/>
        </w:rPr>
      </w:pPr>
      <w:bookmarkStart w:id="14" w:name="_Toc7100996"/>
      <w:r w:rsidRPr="000F7CF7">
        <w:rPr>
          <w:rFonts w:asciiTheme="minorHAnsi" w:hAnsiTheme="minorHAnsi"/>
          <w:smallCaps/>
          <w:sz w:val="28"/>
          <w:szCs w:val="28"/>
          <w:lang w:val="es-PE"/>
        </w:rPr>
        <w:t xml:space="preserve">Presupuesto </w:t>
      </w:r>
      <w:r>
        <w:rPr>
          <w:rFonts w:asciiTheme="minorHAnsi" w:hAnsiTheme="minorHAnsi"/>
          <w:smallCaps/>
          <w:sz w:val="28"/>
          <w:szCs w:val="28"/>
          <w:lang w:val="es-PE"/>
        </w:rPr>
        <w:t>R</w:t>
      </w:r>
      <w:r w:rsidRPr="000F7CF7">
        <w:rPr>
          <w:rFonts w:asciiTheme="minorHAnsi" w:hAnsiTheme="minorHAnsi"/>
          <w:smallCaps/>
          <w:sz w:val="28"/>
          <w:szCs w:val="28"/>
          <w:lang w:val="es-PE"/>
        </w:rPr>
        <w:t>esumido</w:t>
      </w:r>
      <w:bookmarkEnd w:id="14"/>
    </w:p>
    <w:p w14:paraId="65E8BE01" w14:textId="050CF60E" w:rsidR="00940F9F" w:rsidRPr="0003049B" w:rsidRDefault="000F7CF7" w:rsidP="00940F9F">
      <w:pPr>
        <w:rPr>
          <w:lang w:val="es-PE"/>
        </w:rPr>
      </w:pPr>
      <w:r w:rsidRPr="000F7CF7">
        <w:rPr>
          <w:lang w:val="es-PE"/>
        </w:rPr>
        <w:t>La siguiente tabla contiene un resumen del presupuesto basado en los componentes de costos planificados y los costos estimados necesarios para la finalización exitosa del proyecto.</w:t>
      </w:r>
    </w:p>
    <w:p w14:paraId="2CCE1F61" w14:textId="77777777" w:rsidR="00940F9F" w:rsidRPr="0003049B" w:rsidRDefault="00940F9F" w:rsidP="00940F9F">
      <w:pPr>
        <w:pStyle w:val="Sinespaciado"/>
        <w:rPr>
          <w:rFonts w:asciiTheme="minorHAnsi" w:hAnsiTheme="minorHAnsi"/>
          <w:sz w:val="24"/>
          <w:szCs w:val="24"/>
          <w:lang w:val="es-PE"/>
        </w:rPr>
      </w:pPr>
    </w:p>
    <w:tbl>
      <w:tblPr>
        <w:tblW w:w="0" w:type="auto"/>
        <w:tblInd w:w="5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20"/>
        <w:gridCol w:w="2070"/>
      </w:tblGrid>
      <w:tr w:rsidR="00940F9F" w:rsidRPr="003851AD" w14:paraId="7F62CAF6" w14:textId="77777777" w:rsidTr="00213B58">
        <w:trPr>
          <w:cantSplit/>
        </w:trPr>
        <w:tc>
          <w:tcPr>
            <w:tcW w:w="8190" w:type="dxa"/>
            <w:gridSpan w:val="2"/>
            <w:tcBorders>
              <w:bottom w:val="nil"/>
            </w:tcBorders>
            <w:shd w:val="clear" w:color="auto" w:fill="C0C0C0"/>
          </w:tcPr>
          <w:p w14:paraId="7A969F1B" w14:textId="719A6615" w:rsidR="00940F9F" w:rsidRPr="0003049B" w:rsidRDefault="0003049B" w:rsidP="0003049B">
            <w:pPr>
              <w:pStyle w:val="Encabezado"/>
              <w:numPr>
                <w:ilvl w:val="12"/>
                <w:numId w:val="0"/>
              </w:numPr>
              <w:spacing w:before="60" w:after="60"/>
              <w:rPr>
                <w:rFonts w:cs="Arial"/>
                <w:b/>
                <w:lang w:val="es-PE"/>
              </w:rPr>
            </w:pPr>
            <w:r w:rsidRPr="0003049B">
              <w:rPr>
                <w:rFonts w:cs="Arial"/>
                <w:b/>
                <w:lang w:val="es-PE"/>
              </w:rPr>
              <w:t xml:space="preserve">Presupuesto resumido - </w:t>
            </w:r>
            <w:r>
              <w:rPr>
                <w:rFonts w:cs="Arial"/>
                <w:b/>
                <w:lang w:val="es-PE"/>
              </w:rPr>
              <w:t>Listar</w:t>
            </w:r>
            <w:r w:rsidRPr="0003049B">
              <w:rPr>
                <w:rFonts w:cs="Arial"/>
                <w:b/>
                <w:lang w:val="es-PE"/>
              </w:rPr>
              <w:t xml:space="preserve"> </w:t>
            </w:r>
            <w:r>
              <w:rPr>
                <w:rFonts w:cs="Arial"/>
                <w:b/>
                <w:lang w:val="es-PE"/>
              </w:rPr>
              <w:t>componentes de costo del proyecto</w:t>
            </w:r>
          </w:p>
        </w:tc>
      </w:tr>
      <w:tr w:rsidR="00940F9F" w:rsidRPr="0003049B" w14:paraId="047EFD7A" w14:textId="77777777" w:rsidTr="00213B58">
        <w:tc>
          <w:tcPr>
            <w:tcW w:w="6120" w:type="dxa"/>
            <w:shd w:val="pct5" w:color="auto" w:fill="FFFFFF"/>
          </w:tcPr>
          <w:p w14:paraId="0C113ED3" w14:textId="37C4374E" w:rsidR="00940F9F" w:rsidRPr="0003049B" w:rsidRDefault="00940F9F" w:rsidP="00213B58">
            <w:pPr>
              <w:pStyle w:val="Encabezado"/>
              <w:numPr>
                <w:ilvl w:val="12"/>
                <w:numId w:val="0"/>
              </w:numPr>
              <w:spacing w:before="60" w:after="60"/>
              <w:rPr>
                <w:rFonts w:cs="Arial"/>
                <w:b/>
                <w:lang w:val="es-PE"/>
              </w:rPr>
            </w:pPr>
            <w:r w:rsidRPr="0003049B">
              <w:rPr>
                <w:rFonts w:cs="Arial"/>
                <w:b/>
                <w:lang w:val="es-PE"/>
              </w:rPr>
              <w:t>Component</w:t>
            </w:r>
            <w:r w:rsidR="000F7CF7">
              <w:rPr>
                <w:rFonts w:cs="Arial"/>
                <w:b/>
                <w:lang w:val="es-PE"/>
              </w:rPr>
              <w:t>es</w:t>
            </w:r>
          </w:p>
        </w:tc>
        <w:tc>
          <w:tcPr>
            <w:tcW w:w="2070" w:type="dxa"/>
            <w:shd w:val="pct5" w:color="auto" w:fill="FFFFFF"/>
          </w:tcPr>
          <w:p w14:paraId="0CA3D715" w14:textId="4449965C" w:rsidR="00940F9F" w:rsidRPr="0003049B" w:rsidRDefault="00940F9F" w:rsidP="00213B58">
            <w:pPr>
              <w:pStyle w:val="Encabezado"/>
              <w:numPr>
                <w:ilvl w:val="12"/>
                <w:numId w:val="0"/>
              </w:numPr>
              <w:spacing w:before="60" w:after="60"/>
              <w:jc w:val="center"/>
              <w:rPr>
                <w:rFonts w:cs="Arial"/>
                <w:b/>
                <w:lang w:val="es-PE"/>
              </w:rPr>
            </w:pPr>
            <w:r w:rsidRPr="0003049B">
              <w:rPr>
                <w:rFonts w:cs="Arial"/>
                <w:b/>
                <w:lang w:val="es-PE"/>
              </w:rPr>
              <w:t>Cost</w:t>
            </w:r>
            <w:r w:rsidR="000F7CF7">
              <w:rPr>
                <w:rFonts w:cs="Arial"/>
                <w:b/>
                <w:lang w:val="es-PE"/>
              </w:rPr>
              <w:t>o</w:t>
            </w:r>
          </w:p>
        </w:tc>
      </w:tr>
      <w:tr w:rsidR="000F7CF7" w:rsidRPr="0003049B" w14:paraId="2DE1417A" w14:textId="77777777" w:rsidTr="00213B58">
        <w:tc>
          <w:tcPr>
            <w:tcW w:w="6120" w:type="dxa"/>
            <w:tcBorders>
              <w:bottom w:val="dotted" w:sz="4" w:space="0" w:color="auto"/>
            </w:tcBorders>
          </w:tcPr>
          <w:p w14:paraId="16CED151" w14:textId="0DE6A25F" w:rsidR="000F7CF7" w:rsidRPr="0003049B" w:rsidRDefault="000F7CF7" w:rsidP="000F7CF7">
            <w:pPr>
              <w:pStyle w:val="CovTableText"/>
              <w:numPr>
                <w:ilvl w:val="0"/>
                <w:numId w:val="6"/>
              </w:numPr>
              <w:rPr>
                <w:rFonts w:cs="Arial"/>
                <w:sz w:val="20"/>
                <w:lang w:val="es-PE"/>
              </w:rPr>
            </w:pPr>
            <w:proofErr w:type="spellStart"/>
            <w:r w:rsidRPr="00B02240">
              <w:t>Recursos</w:t>
            </w:r>
            <w:proofErr w:type="spellEnd"/>
            <w:r w:rsidRPr="00B02240">
              <w:t xml:space="preserve"> de personal</w:t>
            </w:r>
          </w:p>
        </w:tc>
        <w:tc>
          <w:tcPr>
            <w:tcW w:w="2070" w:type="dxa"/>
            <w:tcBorders>
              <w:bottom w:val="dotted" w:sz="4" w:space="0" w:color="auto"/>
            </w:tcBorders>
          </w:tcPr>
          <w:p w14:paraId="1740D969" w14:textId="27A2A149" w:rsidR="000F7CF7" w:rsidRPr="0003049B" w:rsidRDefault="00EC5C8C" w:rsidP="00213B58">
            <w:pPr>
              <w:pStyle w:val="CovTableText"/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sz w:val="20"/>
                <w:lang w:val="es-PE"/>
              </w:rPr>
            </w:pPr>
            <w:r>
              <w:rPr>
                <w:rFonts w:asciiTheme="minorHAnsi" w:hAnsiTheme="minorHAnsi" w:cs="Arial"/>
                <w:sz w:val="20"/>
                <w:lang w:val="es-PE"/>
              </w:rPr>
              <w:t>S/1</w:t>
            </w:r>
            <w:r w:rsidR="00162B11">
              <w:rPr>
                <w:rFonts w:asciiTheme="minorHAnsi" w:hAnsiTheme="minorHAnsi" w:cs="Arial"/>
                <w:sz w:val="20"/>
                <w:lang w:val="es-PE"/>
              </w:rPr>
              <w:t>,</w:t>
            </w:r>
            <w:r>
              <w:rPr>
                <w:rFonts w:asciiTheme="minorHAnsi" w:hAnsiTheme="minorHAnsi" w:cs="Arial"/>
                <w:sz w:val="20"/>
                <w:lang w:val="es-PE"/>
              </w:rPr>
              <w:t>400.00</w:t>
            </w:r>
          </w:p>
        </w:tc>
      </w:tr>
      <w:tr w:rsidR="000F7CF7" w:rsidRPr="0003049B" w14:paraId="31B7A231" w14:textId="77777777" w:rsidTr="00213B58">
        <w:tc>
          <w:tcPr>
            <w:tcW w:w="6120" w:type="dxa"/>
            <w:tcBorders>
              <w:top w:val="dotted" w:sz="4" w:space="0" w:color="auto"/>
              <w:bottom w:val="dotted" w:sz="4" w:space="0" w:color="auto"/>
            </w:tcBorders>
          </w:tcPr>
          <w:p w14:paraId="35999EDE" w14:textId="331C23D1" w:rsidR="000F7CF7" w:rsidRPr="0003049B" w:rsidRDefault="00EC5C8C" w:rsidP="00940F9F">
            <w:pPr>
              <w:pStyle w:val="CovTableText"/>
              <w:numPr>
                <w:ilvl w:val="0"/>
                <w:numId w:val="6"/>
              </w:numPr>
              <w:rPr>
                <w:rFonts w:asciiTheme="minorHAnsi" w:hAnsiTheme="minorHAnsi" w:cs="Arial"/>
                <w:sz w:val="20"/>
                <w:lang w:val="es-PE"/>
              </w:rPr>
            </w:pPr>
            <w:proofErr w:type="spellStart"/>
            <w:r>
              <w:t>Productos</w:t>
            </w:r>
            <w:proofErr w:type="spellEnd"/>
          </w:p>
        </w:tc>
        <w:tc>
          <w:tcPr>
            <w:tcW w:w="2070" w:type="dxa"/>
            <w:tcBorders>
              <w:top w:val="dotted" w:sz="4" w:space="0" w:color="auto"/>
              <w:bottom w:val="dotted" w:sz="4" w:space="0" w:color="auto"/>
            </w:tcBorders>
          </w:tcPr>
          <w:p w14:paraId="6170714E" w14:textId="75B67DAE" w:rsidR="000F7CF7" w:rsidRPr="0003049B" w:rsidRDefault="00EC5C8C" w:rsidP="00213B58">
            <w:pPr>
              <w:pStyle w:val="CovTableText"/>
              <w:numPr>
                <w:ilvl w:val="12"/>
                <w:numId w:val="0"/>
              </w:numPr>
              <w:ind w:left="360" w:hanging="360"/>
              <w:jc w:val="center"/>
              <w:rPr>
                <w:rFonts w:asciiTheme="minorHAnsi" w:hAnsiTheme="minorHAnsi" w:cs="Arial"/>
                <w:sz w:val="20"/>
                <w:lang w:val="es-PE"/>
              </w:rPr>
            </w:pPr>
            <w:r>
              <w:rPr>
                <w:rFonts w:asciiTheme="minorHAnsi" w:hAnsiTheme="minorHAnsi" w:cs="Arial"/>
                <w:sz w:val="20"/>
                <w:lang w:val="es-PE"/>
              </w:rPr>
              <w:t>S/8,110.00</w:t>
            </w:r>
          </w:p>
        </w:tc>
      </w:tr>
      <w:tr w:rsidR="000F7CF7" w:rsidRPr="0003049B" w14:paraId="57C76549" w14:textId="77777777" w:rsidTr="00213B58">
        <w:tc>
          <w:tcPr>
            <w:tcW w:w="6120" w:type="dxa"/>
            <w:tcBorders>
              <w:top w:val="dotted" w:sz="4" w:space="0" w:color="auto"/>
              <w:bottom w:val="dotted" w:sz="4" w:space="0" w:color="auto"/>
            </w:tcBorders>
          </w:tcPr>
          <w:p w14:paraId="6CD5F802" w14:textId="2FB7283C" w:rsidR="000F7CF7" w:rsidRPr="000F7CF7" w:rsidRDefault="000F7CF7" w:rsidP="000F7CF7">
            <w:pPr>
              <w:pStyle w:val="CovTableText"/>
              <w:numPr>
                <w:ilvl w:val="0"/>
                <w:numId w:val="6"/>
              </w:numPr>
            </w:pPr>
            <w:r w:rsidRPr="00B02240">
              <w:t xml:space="preserve">Software y </w:t>
            </w:r>
            <w:proofErr w:type="spellStart"/>
            <w:r w:rsidRPr="00B02240">
              <w:t>licencias</w:t>
            </w:r>
            <w:proofErr w:type="spellEnd"/>
          </w:p>
        </w:tc>
        <w:tc>
          <w:tcPr>
            <w:tcW w:w="2070" w:type="dxa"/>
            <w:tcBorders>
              <w:top w:val="dotted" w:sz="4" w:space="0" w:color="auto"/>
              <w:bottom w:val="dotted" w:sz="4" w:space="0" w:color="auto"/>
            </w:tcBorders>
          </w:tcPr>
          <w:p w14:paraId="67984622" w14:textId="61D48F83" w:rsidR="000F7CF7" w:rsidRPr="0003049B" w:rsidRDefault="00EC5C8C" w:rsidP="00213B58">
            <w:pPr>
              <w:pStyle w:val="CovTableText"/>
              <w:numPr>
                <w:ilvl w:val="12"/>
                <w:numId w:val="0"/>
              </w:numPr>
              <w:ind w:left="360" w:hanging="360"/>
              <w:jc w:val="center"/>
              <w:rPr>
                <w:rFonts w:asciiTheme="minorHAnsi" w:hAnsiTheme="minorHAnsi" w:cs="Arial"/>
                <w:sz w:val="20"/>
                <w:lang w:val="es-PE"/>
              </w:rPr>
            </w:pPr>
            <w:r>
              <w:rPr>
                <w:rFonts w:asciiTheme="minorHAnsi" w:hAnsiTheme="minorHAnsi" w:cs="Arial"/>
                <w:sz w:val="20"/>
                <w:lang w:val="es-PE"/>
              </w:rPr>
              <w:t>S/</w:t>
            </w:r>
            <w:r w:rsidR="00162B11">
              <w:rPr>
                <w:rFonts w:asciiTheme="minorHAnsi" w:hAnsiTheme="minorHAnsi" w:cs="Arial"/>
                <w:sz w:val="20"/>
                <w:lang w:val="es-PE"/>
              </w:rPr>
              <w:t>2</w:t>
            </w:r>
            <w:r w:rsidR="000F7CF7" w:rsidRPr="0003049B">
              <w:rPr>
                <w:rFonts w:asciiTheme="minorHAnsi" w:hAnsiTheme="minorHAnsi" w:cs="Arial"/>
                <w:sz w:val="20"/>
                <w:lang w:val="es-PE"/>
              </w:rPr>
              <w:t>,000</w:t>
            </w:r>
            <w:r w:rsidR="00162B11">
              <w:rPr>
                <w:rFonts w:asciiTheme="minorHAnsi" w:hAnsiTheme="minorHAnsi" w:cs="Arial"/>
                <w:sz w:val="20"/>
                <w:lang w:val="es-PE"/>
              </w:rPr>
              <w:t>.00</w:t>
            </w:r>
          </w:p>
        </w:tc>
      </w:tr>
      <w:tr w:rsidR="000F7CF7" w:rsidRPr="0003049B" w14:paraId="44E0B258" w14:textId="77777777" w:rsidTr="00213B58">
        <w:tc>
          <w:tcPr>
            <w:tcW w:w="6120" w:type="dxa"/>
            <w:tcBorders>
              <w:top w:val="dotted" w:sz="4" w:space="0" w:color="auto"/>
              <w:bottom w:val="dotted" w:sz="4" w:space="0" w:color="auto"/>
            </w:tcBorders>
          </w:tcPr>
          <w:p w14:paraId="178580AE" w14:textId="436E3926" w:rsidR="000F7CF7" w:rsidRPr="0057123F" w:rsidRDefault="000F7CF7" w:rsidP="000F7CF7">
            <w:pPr>
              <w:pStyle w:val="CovTableText"/>
              <w:numPr>
                <w:ilvl w:val="0"/>
                <w:numId w:val="6"/>
              </w:numPr>
              <w:rPr>
                <w:lang w:val="es-PE"/>
              </w:rPr>
            </w:pPr>
            <w:r w:rsidRPr="0057123F">
              <w:rPr>
                <w:lang w:val="es-PE"/>
              </w:rPr>
              <w:t xml:space="preserve">Preparación de </w:t>
            </w:r>
            <w:r w:rsidR="00162B11">
              <w:rPr>
                <w:lang w:val="es-PE"/>
              </w:rPr>
              <w:t>Seguridad informática</w:t>
            </w:r>
          </w:p>
        </w:tc>
        <w:tc>
          <w:tcPr>
            <w:tcW w:w="2070" w:type="dxa"/>
            <w:tcBorders>
              <w:top w:val="dotted" w:sz="4" w:space="0" w:color="auto"/>
              <w:bottom w:val="dotted" w:sz="4" w:space="0" w:color="auto"/>
            </w:tcBorders>
          </w:tcPr>
          <w:p w14:paraId="77A660E9" w14:textId="0208D366" w:rsidR="000F7CF7" w:rsidRPr="0003049B" w:rsidRDefault="00162B11" w:rsidP="00213B58">
            <w:pPr>
              <w:pStyle w:val="CovTableText"/>
              <w:numPr>
                <w:ilvl w:val="12"/>
                <w:numId w:val="0"/>
              </w:numPr>
              <w:ind w:left="360" w:hanging="360"/>
              <w:jc w:val="center"/>
              <w:rPr>
                <w:rFonts w:asciiTheme="minorHAnsi" w:hAnsiTheme="minorHAnsi" w:cs="Arial"/>
                <w:sz w:val="20"/>
                <w:lang w:val="es-PE"/>
              </w:rPr>
            </w:pPr>
            <w:r>
              <w:rPr>
                <w:rFonts w:asciiTheme="minorHAnsi" w:hAnsiTheme="minorHAnsi" w:cs="Arial"/>
                <w:sz w:val="20"/>
                <w:lang w:val="es-PE"/>
              </w:rPr>
              <w:t>S/5</w:t>
            </w:r>
            <w:r w:rsidR="000F7CF7" w:rsidRPr="0003049B">
              <w:rPr>
                <w:rFonts w:asciiTheme="minorHAnsi" w:hAnsiTheme="minorHAnsi" w:cs="Arial"/>
                <w:sz w:val="20"/>
                <w:lang w:val="es-PE"/>
              </w:rPr>
              <w:t>,000</w:t>
            </w:r>
            <w:r>
              <w:rPr>
                <w:rFonts w:asciiTheme="minorHAnsi" w:hAnsiTheme="minorHAnsi" w:cs="Arial"/>
                <w:sz w:val="20"/>
                <w:lang w:val="es-PE"/>
              </w:rPr>
              <w:t>.00</w:t>
            </w:r>
          </w:p>
        </w:tc>
      </w:tr>
      <w:tr w:rsidR="00940F9F" w:rsidRPr="0003049B" w14:paraId="736B47AE" w14:textId="77777777" w:rsidTr="00213B58">
        <w:tc>
          <w:tcPr>
            <w:tcW w:w="6120" w:type="dxa"/>
            <w:tcBorders>
              <w:top w:val="dotted" w:sz="4" w:space="0" w:color="auto"/>
            </w:tcBorders>
          </w:tcPr>
          <w:p w14:paraId="7B26C2CA" w14:textId="77777777" w:rsidR="00940F9F" w:rsidRPr="0003049B" w:rsidRDefault="00940F9F" w:rsidP="00213B58">
            <w:pPr>
              <w:pStyle w:val="Encabezado"/>
              <w:tabs>
                <w:tab w:val="left" w:pos="360"/>
              </w:tabs>
              <w:spacing w:before="60" w:after="60"/>
              <w:rPr>
                <w:rFonts w:cs="Arial"/>
                <w:b/>
                <w:lang w:val="es-PE"/>
              </w:rPr>
            </w:pPr>
            <w:r w:rsidRPr="0003049B">
              <w:rPr>
                <w:rFonts w:cs="Arial"/>
                <w:b/>
                <w:lang w:val="es-PE"/>
              </w:rPr>
              <w:t>Total</w:t>
            </w:r>
          </w:p>
        </w:tc>
        <w:tc>
          <w:tcPr>
            <w:tcW w:w="2070" w:type="dxa"/>
            <w:tcBorders>
              <w:top w:val="dotted" w:sz="4" w:space="0" w:color="auto"/>
            </w:tcBorders>
          </w:tcPr>
          <w:p w14:paraId="190BC402" w14:textId="1DDC0156" w:rsidR="00940F9F" w:rsidRPr="0003049B" w:rsidRDefault="00162B11" w:rsidP="00213B58">
            <w:pPr>
              <w:pStyle w:val="CovTableText"/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  <w:sz w:val="24"/>
                <w:szCs w:val="24"/>
                <w:lang w:val="es-PE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  <w:lang w:val="es-PE"/>
              </w:rPr>
              <w:t>S/16</w:t>
            </w:r>
            <w:r w:rsidR="00940F9F" w:rsidRPr="0003049B">
              <w:rPr>
                <w:rFonts w:asciiTheme="minorHAnsi" w:hAnsiTheme="minorHAnsi" w:cs="Arial"/>
                <w:b/>
                <w:sz w:val="24"/>
                <w:szCs w:val="24"/>
                <w:lang w:val="es-PE"/>
              </w:rPr>
              <w:t>,</w:t>
            </w:r>
            <w:r>
              <w:rPr>
                <w:rFonts w:asciiTheme="minorHAnsi" w:hAnsiTheme="minorHAnsi" w:cs="Arial"/>
                <w:b/>
                <w:sz w:val="24"/>
                <w:szCs w:val="24"/>
                <w:lang w:val="es-PE"/>
              </w:rPr>
              <w:t>5</w:t>
            </w:r>
            <w:r w:rsidR="00940F9F" w:rsidRPr="0003049B">
              <w:rPr>
                <w:rFonts w:asciiTheme="minorHAnsi" w:hAnsiTheme="minorHAnsi" w:cs="Arial"/>
                <w:b/>
                <w:sz w:val="24"/>
                <w:szCs w:val="24"/>
                <w:lang w:val="es-PE"/>
              </w:rPr>
              <w:t>00</w:t>
            </w:r>
            <w:r>
              <w:rPr>
                <w:rFonts w:asciiTheme="minorHAnsi" w:hAnsiTheme="minorHAnsi" w:cs="Arial"/>
                <w:b/>
                <w:sz w:val="24"/>
                <w:szCs w:val="24"/>
                <w:lang w:val="es-PE"/>
              </w:rPr>
              <w:t>.00</w:t>
            </w:r>
          </w:p>
        </w:tc>
      </w:tr>
    </w:tbl>
    <w:p w14:paraId="75A9DEEF" w14:textId="77777777" w:rsidR="00940F9F" w:rsidRPr="0003049B" w:rsidRDefault="00940F9F" w:rsidP="00940F9F">
      <w:pPr>
        <w:pStyle w:val="Sinespaciado"/>
        <w:rPr>
          <w:rFonts w:asciiTheme="minorHAnsi" w:hAnsiTheme="minorHAnsi"/>
          <w:sz w:val="24"/>
          <w:szCs w:val="24"/>
          <w:lang w:val="es-PE"/>
        </w:rPr>
      </w:pPr>
    </w:p>
    <w:p w14:paraId="10DA796D" w14:textId="77777777" w:rsidR="00940F9F" w:rsidRPr="0003049B" w:rsidRDefault="00940F9F" w:rsidP="00940F9F">
      <w:pPr>
        <w:pStyle w:val="Sinespaciado"/>
        <w:rPr>
          <w:rFonts w:asciiTheme="minorHAnsi" w:hAnsiTheme="minorHAnsi"/>
          <w:sz w:val="24"/>
          <w:szCs w:val="24"/>
          <w:lang w:val="es-PE"/>
        </w:rPr>
      </w:pPr>
    </w:p>
    <w:p w14:paraId="1E04771E" w14:textId="2E0BF784" w:rsidR="00940F9F" w:rsidRPr="00C469B6" w:rsidRDefault="0003049B" w:rsidP="00C469B6">
      <w:pPr>
        <w:pStyle w:val="Ttulo1"/>
        <w:jc w:val="left"/>
        <w:rPr>
          <w:rFonts w:asciiTheme="minorHAnsi" w:hAnsiTheme="minorHAnsi" w:cstheme="minorHAnsi"/>
          <w:smallCaps/>
          <w:sz w:val="28"/>
          <w:szCs w:val="28"/>
          <w:lang w:val="es-PE"/>
        </w:rPr>
      </w:pPr>
      <w:bookmarkStart w:id="15" w:name="_Toc7100997"/>
      <w:r w:rsidRPr="0003049B">
        <w:rPr>
          <w:rFonts w:asciiTheme="minorHAnsi" w:hAnsiTheme="minorHAnsi" w:cstheme="minorHAnsi"/>
          <w:smallCaps/>
          <w:sz w:val="28"/>
          <w:szCs w:val="28"/>
          <w:lang w:val="es-PE"/>
        </w:rPr>
        <w:t xml:space="preserve">Requisitos </w:t>
      </w:r>
      <w:r>
        <w:rPr>
          <w:rFonts w:asciiTheme="minorHAnsi" w:hAnsiTheme="minorHAnsi" w:cstheme="minorHAnsi"/>
          <w:smallCaps/>
          <w:sz w:val="28"/>
          <w:szCs w:val="28"/>
          <w:lang w:val="es-PE"/>
        </w:rPr>
        <w:t>d</w:t>
      </w:r>
      <w:r w:rsidRPr="0003049B">
        <w:rPr>
          <w:rFonts w:asciiTheme="minorHAnsi" w:hAnsiTheme="minorHAnsi" w:cstheme="minorHAnsi"/>
          <w:smallCaps/>
          <w:sz w:val="28"/>
          <w:szCs w:val="28"/>
          <w:lang w:val="es-PE"/>
        </w:rPr>
        <w:t xml:space="preserve">e Aprobación </w:t>
      </w:r>
      <w:r>
        <w:rPr>
          <w:rFonts w:asciiTheme="minorHAnsi" w:hAnsiTheme="minorHAnsi" w:cstheme="minorHAnsi"/>
          <w:smallCaps/>
          <w:sz w:val="28"/>
          <w:szCs w:val="28"/>
          <w:lang w:val="es-PE"/>
        </w:rPr>
        <w:t>d</w:t>
      </w:r>
      <w:r w:rsidRPr="0003049B">
        <w:rPr>
          <w:rFonts w:asciiTheme="minorHAnsi" w:hAnsiTheme="minorHAnsi" w:cstheme="minorHAnsi"/>
          <w:smallCaps/>
          <w:sz w:val="28"/>
          <w:szCs w:val="28"/>
          <w:lang w:val="es-PE"/>
        </w:rPr>
        <w:t>e</w:t>
      </w:r>
      <w:r>
        <w:rPr>
          <w:rFonts w:asciiTheme="minorHAnsi" w:hAnsiTheme="minorHAnsi" w:cstheme="minorHAnsi"/>
          <w:smallCaps/>
          <w:sz w:val="28"/>
          <w:szCs w:val="28"/>
          <w:lang w:val="es-PE"/>
        </w:rPr>
        <w:t>l Proyecto</w:t>
      </w:r>
      <w:bookmarkEnd w:id="15"/>
    </w:p>
    <w:p w14:paraId="28307EDD" w14:textId="6EAFBAD7" w:rsidR="00940F9F" w:rsidRDefault="0003049B" w:rsidP="00940F9F">
      <w:pPr>
        <w:pStyle w:val="Sinespaciado"/>
        <w:rPr>
          <w:rStyle w:val="nfasissutil"/>
          <w:i w:val="0"/>
          <w:iCs w:val="0"/>
          <w:sz w:val="24"/>
          <w:szCs w:val="24"/>
          <w:lang w:val="es-PE"/>
        </w:rPr>
      </w:pPr>
      <w:r w:rsidRPr="0003049B">
        <w:rPr>
          <w:rFonts w:asciiTheme="minorHAnsi" w:hAnsiTheme="minorHAnsi" w:cstheme="minorHAnsi"/>
          <w:sz w:val="24"/>
          <w:szCs w:val="24"/>
          <w:lang w:val="es-PE"/>
        </w:rPr>
        <w:t xml:space="preserve">El éxito del proyecto </w:t>
      </w:r>
      <w:r w:rsidR="00162B11">
        <w:rPr>
          <w:rFonts w:asciiTheme="minorHAnsi" w:hAnsiTheme="minorHAnsi" w:cstheme="minorHAnsi"/>
          <w:sz w:val="24"/>
          <w:szCs w:val="24"/>
          <w:lang w:val="es-PE"/>
        </w:rPr>
        <w:t>MYSTERY BOX PE</w:t>
      </w:r>
      <w:r w:rsidRPr="0003049B">
        <w:rPr>
          <w:rFonts w:asciiTheme="minorHAnsi" w:hAnsiTheme="minorHAnsi" w:cstheme="minorHAnsi"/>
          <w:sz w:val="24"/>
          <w:szCs w:val="24"/>
          <w:lang w:val="es-PE"/>
        </w:rPr>
        <w:t xml:space="preserve"> se logrará </w:t>
      </w:r>
      <w:r w:rsidR="00162B11">
        <w:rPr>
          <w:rFonts w:asciiTheme="minorHAnsi" w:hAnsiTheme="minorHAnsi" w:cstheme="minorHAnsi"/>
          <w:sz w:val="24"/>
          <w:szCs w:val="24"/>
          <w:lang w:val="es-PE"/>
        </w:rPr>
        <w:t xml:space="preserve">con la </w:t>
      </w:r>
      <w:r w:rsidR="00162B11" w:rsidRPr="00162B11">
        <w:rPr>
          <w:rStyle w:val="nfasissutil"/>
          <w:i w:val="0"/>
          <w:iCs w:val="0"/>
          <w:sz w:val="24"/>
          <w:szCs w:val="24"/>
          <w:lang w:val="es-PE"/>
        </w:rPr>
        <w:t>aprobación del alcance del proyecto, incluyendo la expansión del catálogo de productos y la mejora de la experiencia del cliente, por parte del equipo de dirección de la empresa, así como la aprobación del presupuesto relacionado con los costos operativos y de inversión. La disponibilidad y aprobación de recursos, tanto humanos como tecnológicos, deberán ser confirmadas por los departamentos pertinentes, y cualquier colaboración con nuevos proveedores o cambios en los acuerdos existentes requerirá la aprobación del equipo de adquisiciones. El cumplimiento normativo y las medidas de seguridad de datos serán revisados y aprobados por el departamento legal y el equipo de seguridad de la información.</w:t>
      </w:r>
    </w:p>
    <w:p w14:paraId="19E7B89F" w14:textId="77777777" w:rsidR="00162B11" w:rsidRPr="0003049B" w:rsidRDefault="00162B11" w:rsidP="00940F9F">
      <w:pPr>
        <w:pStyle w:val="Sinespaciado"/>
        <w:rPr>
          <w:rFonts w:asciiTheme="minorHAnsi" w:hAnsiTheme="minorHAnsi"/>
          <w:sz w:val="24"/>
          <w:szCs w:val="24"/>
          <w:lang w:val="es-PE"/>
        </w:rPr>
      </w:pPr>
    </w:p>
    <w:p w14:paraId="6CF8EE47" w14:textId="1EF0602E" w:rsidR="00940F9F" w:rsidRPr="00C469B6" w:rsidRDefault="0003049B" w:rsidP="00C469B6">
      <w:pPr>
        <w:pStyle w:val="Ttulo1"/>
        <w:jc w:val="left"/>
        <w:rPr>
          <w:rFonts w:asciiTheme="minorHAnsi" w:hAnsiTheme="minorHAnsi" w:cstheme="minorHAnsi"/>
          <w:smallCaps/>
          <w:sz w:val="28"/>
          <w:szCs w:val="28"/>
          <w:lang w:val="es-PE"/>
        </w:rPr>
      </w:pPr>
      <w:bookmarkStart w:id="16" w:name="_Toc7100998"/>
      <w:r>
        <w:rPr>
          <w:rFonts w:asciiTheme="minorHAnsi" w:hAnsiTheme="minorHAnsi" w:cstheme="minorHAnsi"/>
          <w:smallCaps/>
          <w:sz w:val="28"/>
          <w:szCs w:val="28"/>
          <w:lang w:val="es-PE"/>
        </w:rPr>
        <w:lastRenderedPageBreak/>
        <w:t>Gerente d</w:t>
      </w:r>
      <w:r w:rsidRPr="0003049B">
        <w:rPr>
          <w:rFonts w:asciiTheme="minorHAnsi" w:hAnsiTheme="minorHAnsi" w:cstheme="minorHAnsi"/>
          <w:smallCaps/>
          <w:sz w:val="28"/>
          <w:szCs w:val="28"/>
          <w:lang w:val="es-PE"/>
        </w:rPr>
        <w:t>e Proyecto</w:t>
      </w:r>
      <w:bookmarkEnd w:id="16"/>
    </w:p>
    <w:p w14:paraId="24DA101B" w14:textId="3570F60F" w:rsidR="00940F9F" w:rsidRPr="00C469B6" w:rsidRDefault="00C469B6" w:rsidP="00940F9F">
      <w:pPr>
        <w:pStyle w:val="Sinespaciado"/>
        <w:rPr>
          <w:rFonts w:asciiTheme="minorHAnsi" w:hAnsiTheme="minorHAnsi" w:cstheme="minorHAnsi"/>
          <w:sz w:val="24"/>
          <w:szCs w:val="24"/>
          <w:lang w:val="es-PE"/>
        </w:rPr>
      </w:pPr>
      <w:r>
        <w:rPr>
          <w:rFonts w:asciiTheme="minorHAnsi" w:hAnsiTheme="minorHAnsi" w:cstheme="minorHAnsi"/>
          <w:sz w:val="24"/>
          <w:szCs w:val="24"/>
          <w:lang w:val="es-PE"/>
        </w:rPr>
        <w:t>Alexander Saldaña</w:t>
      </w:r>
      <w:r w:rsidR="0003049B" w:rsidRPr="0003049B">
        <w:rPr>
          <w:rFonts w:asciiTheme="minorHAnsi" w:hAnsiTheme="minorHAnsi" w:cstheme="minorHAnsi"/>
          <w:sz w:val="24"/>
          <w:szCs w:val="24"/>
          <w:lang w:val="es-PE"/>
        </w:rPr>
        <w:t xml:space="preserve"> es nombrado Project Manager </w:t>
      </w:r>
      <w:r>
        <w:rPr>
          <w:rFonts w:asciiTheme="minorHAnsi" w:hAnsiTheme="minorHAnsi" w:cstheme="minorHAnsi"/>
          <w:sz w:val="24"/>
          <w:szCs w:val="24"/>
          <w:lang w:val="es-PE"/>
        </w:rPr>
        <w:t>de la mejora</w:t>
      </w:r>
      <w:r w:rsidR="0003049B" w:rsidRPr="0003049B">
        <w:rPr>
          <w:rFonts w:asciiTheme="minorHAnsi" w:hAnsiTheme="minorHAnsi" w:cstheme="minorHAnsi"/>
          <w:sz w:val="24"/>
          <w:szCs w:val="24"/>
          <w:lang w:val="es-PE"/>
        </w:rPr>
        <w:t xml:space="preserve"> del Proyecto </w:t>
      </w:r>
      <w:r>
        <w:rPr>
          <w:rFonts w:asciiTheme="minorHAnsi" w:hAnsiTheme="minorHAnsi" w:cstheme="minorHAnsi"/>
          <w:sz w:val="24"/>
          <w:szCs w:val="24"/>
          <w:lang w:val="es-PE"/>
        </w:rPr>
        <w:t>MYSTERY BOX PE</w:t>
      </w:r>
      <w:r w:rsidR="0003049B" w:rsidRPr="0003049B">
        <w:rPr>
          <w:rFonts w:asciiTheme="minorHAnsi" w:hAnsiTheme="minorHAnsi" w:cstheme="minorHAnsi"/>
          <w:sz w:val="24"/>
          <w:szCs w:val="24"/>
          <w:lang w:val="es-PE"/>
        </w:rPr>
        <w:t xml:space="preserve">. La responsabilidad del Sr. </w:t>
      </w:r>
      <w:r>
        <w:rPr>
          <w:rFonts w:asciiTheme="minorHAnsi" w:hAnsiTheme="minorHAnsi" w:cstheme="minorHAnsi"/>
          <w:sz w:val="24"/>
          <w:szCs w:val="24"/>
          <w:lang w:val="es-PE"/>
        </w:rPr>
        <w:t>Saldaña</w:t>
      </w:r>
      <w:r w:rsidR="0003049B" w:rsidRPr="0003049B">
        <w:rPr>
          <w:rFonts w:asciiTheme="minorHAnsi" w:hAnsiTheme="minorHAnsi" w:cstheme="minorHAnsi"/>
          <w:sz w:val="24"/>
          <w:szCs w:val="24"/>
          <w:lang w:val="es-PE"/>
        </w:rPr>
        <w:t xml:space="preserve"> es administrar todas las tareas del proyecto, la programación y la comunicación con respecto al proyecto </w:t>
      </w:r>
      <w:r>
        <w:rPr>
          <w:rFonts w:asciiTheme="minorHAnsi" w:hAnsiTheme="minorHAnsi" w:cstheme="minorHAnsi"/>
          <w:sz w:val="24"/>
          <w:szCs w:val="24"/>
          <w:lang w:val="es-PE"/>
        </w:rPr>
        <w:t>MYSTERY BOX PE</w:t>
      </w:r>
      <w:r w:rsidR="0003049B" w:rsidRPr="0003049B">
        <w:rPr>
          <w:rFonts w:asciiTheme="minorHAnsi" w:hAnsiTheme="minorHAnsi" w:cstheme="minorHAnsi"/>
          <w:sz w:val="24"/>
          <w:szCs w:val="24"/>
          <w:lang w:val="es-PE"/>
        </w:rPr>
        <w:t xml:space="preserve">. Su equipo, formado por </w:t>
      </w:r>
      <w:r>
        <w:rPr>
          <w:rFonts w:asciiTheme="minorHAnsi" w:hAnsiTheme="minorHAnsi" w:cstheme="minorHAnsi"/>
          <w:sz w:val="24"/>
          <w:szCs w:val="24"/>
          <w:lang w:val="es-PE"/>
        </w:rPr>
        <w:t>3</w:t>
      </w:r>
      <w:r w:rsidR="0003049B" w:rsidRPr="0003049B">
        <w:rPr>
          <w:rFonts w:asciiTheme="minorHAnsi" w:hAnsiTheme="minorHAnsi" w:cstheme="minorHAnsi"/>
          <w:sz w:val="24"/>
          <w:szCs w:val="24"/>
          <w:lang w:val="es-PE"/>
        </w:rPr>
        <w:t xml:space="preserve"> especialistas en</w:t>
      </w:r>
      <w:r>
        <w:rPr>
          <w:rFonts w:asciiTheme="minorHAnsi" w:hAnsiTheme="minorHAnsi" w:cstheme="minorHAnsi"/>
          <w:sz w:val="24"/>
          <w:szCs w:val="24"/>
          <w:lang w:val="es-PE"/>
        </w:rPr>
        <w:t xml:space="preserve"> seguridad</w:t>
      </w:r>
      <w:r w:rsidR="0003049B" w:rsidRPr="0003049B">
        <w:rPr>
          <w:rFonts w:asciiTheme="minorHAnsi" w:hAnsiTheme="minorHAnsi" w:cstheme="minorHAnsi"/>
          <w:sz w:val="24"/>
          <w:szCs w:val="24"/>
          <w:lang w:val="es-PE"/>
        </w:rPr>
        <w:t xml:space="preserve"> y un </w:t>
      </w:r>
      <w:r>
        <w:rPr>
          <w:rFonts w:asciiTheme="minorHAnsi" w:hAnsiTheme="minorHAnsi" w:cstheme="minorHAnsi"/>
          <w:sz w:val="24"/>
          <w:szCs w:val="24"/>
          <w:lang w:val="es-PE"/>
        </w:rPr>
        <w:t>desarrollo web,</w:t>
      </w:r>
      <w:r w:rsidRPr="00C469B6">
        <w:rPr>
          <w:rFonts w:asciiTheme="minorHAnsi" w:hAnsiTheme="minorHAnsi" w:cstheme="minorHAnsi"/>
          <w:color w:val="000000"/>
          <w:lang w:val="es-PE"/>
        </w:rPr>
        <w:t xml:space="preserve"> </w:t>
      </w:r>
      <w:r w:rsidRPr="00C469B6">
        <w:rPr>
          <w:rFonts w:asciiTheme="minorHAnsi" w:hAnsiTheme="minorHAnsi" w:cstheme="minorHAnsi"/>
          <w:color w:val="000000"/>
          <w:sz w:val="24"/>
          <w:szCs w:val="24"/>
          <w:lang w:val="es-PE"/>
        </w:rPr>
        <w:t>ellos se</w:t>
      </w:r>
      <w:r w:rsidRPr="00C469B6">
        <w:rPr>
          <w:rFonts w:asciiTheme="minorHAnsi" w:hAnsiTheme="minorHAnsi" w:cstheme="minorHAnsi"/>
          <w:sz w:val="24"/>
          <w:szCs w:val="24"/>
          <w:lang w:val="es-PE"/>
        </w:rPr>
        <w:t xml:space="preserve"> encargarán de mantener la tienda virtual sin riesgos</w:t>
      </w:r>
      <w:r>
        <w:rPr>
          <w:rFonts w:asciiTheme="minorHAnsi" w:hAnsiTheme="minorHAnsi" w:cstheme="minorHAnsi"/>
          <w:sz w:val="24"/>
          <w:szCs w:val="24"/>
          <w:lang w:val="es-PE"/>
        </w:rPr>
        <w:t xml:space="preserve">. </w:t>
      </w:r>
      <w:r w:rsidRPr="00C469B6">
        <w:rPr>
          <w:color w:val="000000"/>
          <w:sz w:val="24"/>
          <w:szCs w:val="24"/>
          <w:lang w:val="es-PE"/>
        </w:rPr>
        <w:t xml:space="preserve">El Sr. </w:t>
      </w:r>
      <w:r w:rsidRPr="00C469B6">
        <w:rPr>
          <w:sz w:val="24"/>
          <w:szCs w:val="24"/>
          <w:lang w:val="es-PE"/>
        </w:rPr>
        <w:t xml:space="preserve">Saldaña </w:t>
      </w:r>
      <w:r w:rsidRPr="00C469B6">
        <w:rPr>
          <w:color w:val="000000"/>
          <w:sz w:val="24"/>
          <w:szCs w:val="24"/>
          <w:lang w:val="es-PE"/>
        </w:rPr>
        <w:t>está autorizado para aprobar todos los gastos del presupuesto hasta e incluyendo los montos presupuestados asignados. Cualquier financiamiento adicional debe ser solicitado a través del Patrocinador del Proyecto,</w:t>
      </w:r>
      <w:r>
        <w:rPr>
          <w:sz w:val="24"/>
          <w:szCs w:val="24"/>
          <w:lang w:val="es-PE"/>
        </w:rPr>
        <w:t xml:space="preserve"> Christian Lucho Palomino</w:t>
      </w:r>
      <w:r w:rsidRPr="00C469B6">
        <w:rPr>
          <w:color w:val="000000"/>
          <w:sz w:val="24"/>
          <w:szCs w:val="24"/>
          <w:lang w:val="es-PE"/>
        </w:rPr>
        <w:t xml:space="preserve">. El Sr. </w:t>
      </w:r>
      <w:r>
        <w:rPr>
          <w:sz w:val="24"/>
          <w:szCs w:val="24"/>
          <w:lang w:val="es-PE"/>
        </w:rPr>
        <w:t>Saldaña</w:t>
      </w:r>
      <w:r w:rsidRPr="00C469B6">
        <w:rPr>
          <w:color w:val="000000"/>
          <w:sz w:val="24"/>
          <w:szCs w:val="24"/>
          <w:lang w:val="es-PE"/>
        </w:rPr>
        <w:t xml:space="preserve"> proporcionará actualizaciones semanales al Patrocinador del Proyecto.</w:t>
      </w:r>
      <w:r w:rsidRPr="00C469B6">
        <w:rPr>
          <w:color w:val="000000"/>
          <w:lang w:val="es-PE"/>
        </w:rPr>
        <w:t xml:space="preserve">  </w:t>
      </w:r>
    </w:p>
    <w:p w14:paraId="5CA8AE74" w14:textId="77777777" w:rsidR="00940F9F" w:rsidRPr="0003049B" w:rsidRDefault="00940F9F" w:rsidP="00940F9F">
      <w:pPr>
        <w:pStyle w:val="Ttulo1"/>
        <w:jc w:val="left"/>
        <w:rPr>
          <w:rFonts w:asciiTheme="minorHAnsi" w:hAnsiTheme="minorHAnsi"/>
          <w:smallCaps/>
          <w:sz w:val="28"/>
          <w:szCs w:val="28"/>
          <w:lang w:val="es-PE"/>
        </w:rPr>
      </w:pPr>
    </w:p>
    <w:p w14:paraId="4E397F64" w14:textId="3235BD31" w:rsidR="00940F9F" w:rsidRPr="0003049B" w:rsidRDefault="00940F9F" w:rsidP="00940F9F">
      <w:pPr>
        <w:pStyle w:val="Ttulo1"/>
        <w:jc w:val="left"/>
        <w:rPr>
          <w:rFonts w:asciiTheme="minorHAnsi" w:hAnsiTheme="minorHAnsi"/>
          <w:smallCaps/>
          <w:sz w:val="28"/>
          <w:szCs w:val="28"/>
          <w:lang w:val="es-PE"/>
        </w:rPr>
      </w:pPr>
      <w:r w:rsidRPr="0003049B">
        <w:rPr>
          <w:rFonts w:asciiTheme="minorHAnsi" w:hAnsiTheme="minorHAnsi"/>
          <w:smallCaps/>
          <w:sz w:val="28"/>
          <w:szCs w:val="28"/>
          <w:lang w:val="es-PE"/>
        </w:rPr>
        <w:br w:type="page"/>
      </w:r>
      <w:bookmarkStart w:id="17" w:name="_Toc7100999"/>
      <w:r w:rsidR="0003049B" w:rsidRPr="0003049B">
        <w:rPr>
          <w:rFonts w:asciiTheme="minorHAnsi" w:hAnsiTheme="minorHAnsi"/>
          <w:smallCaps/>
          <w:sz w:val="28"/>
          <w:szCs w:val="28"/>
          <w:lang w:val="es-PE"/>
        </w:rPr>
        <w:lastRenderedPageBreak/>
        <w:t>Autorización</w:t>
      </w:r>
      <w:bookmarkEnd w:id="17"/>
    </w:p>
    <w:p w14:paraId="4295A1CC" w14:textId="21F02B63" w:rsidR="00940F9F" w:rsidRPr="0003049B" w:rsidRDefault="00C469B6" w:rsidP="00940F9F">
      <w:pPr>
        <w:rPr>
          <w:lang w:val="es-PE"/>
        </w:rPr>
      </w:pP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75B737C5" wp14:editId="6C4B30F1">
            <wp:simplePos x="0" y="0"/>
            <wp:positionH relativeFrom="column">
              <wp:posOffset>666750</wp:posOffset>
            </wp:positionH>
            <wp:positionV relativeFrom="paragraph">
              <wp:posOffset>131445</wp:posOffset>
            </wp:positionV>
            <wp:extent cx="1419225" cy="1000125"/>
            <wp:effectExtent l="0" t="0" r="9525" b="9525"/>
            <wp:wrapNone/>
            <wp:docPr id="6" name="image6.png" descr="Dibujo en blanco y negr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Dibujo en blanco y negro&#10;&#10;Descripción generada automáticamente con confianza baja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CF0AC" w14:textId="71AB33D9" w:rsidR="00940F9F" w:rsidRPr="00F81A95" w:rsidRDefault="0003049B" w:rsidP="00940F9F">
      <w:pPr>
        <w:rPr>
          <w:lang w:val="es-PE"/>
        </w:rPr>
      </w:pPr>
      <w:r w:rsidRPr="0003049B">
        <w:rPr>
          <w:lang w:val="es-PE"/>
        </w:rPr>
        <w:t xml:space="preserve">Aprobado por el </w:t>
      </w:r>
      <w:r w:rsidR="00940F9F" w:rsidRPr="0003049B">
        <w:rPr>
          <w:lang w:val="es-PE"/>
        </w:rPr>
        <w:t>Project Sponsor:</w:t>
      </w:r>
      <w:r w:rsidR="00F81A95" w:rsidRPr="00F81A95">
        <w:rPr>
          <w:lang w:val="es-PE"/>
        </w:rPr>
        <w:t xml:space="preserve"> Luis </w:t>
      </w:r>
      <w:proofErr w:type="spellStart"/>
      <w:r w:rsidR="00F81A95" w:rsidRPr="00F81A95">
        <w:rPr>
          <w:lang w:val="es-PE"/>
        </w:rPr>
        <w:t>Angel</w:t>
      </w:r>
      <w:proofErr w:type="spellEnd"/>
      <w:r w:rsidR="00F81A95" w:rsidRPr="00F81A95">
        <w:rPr>
          <w:lang w:val="es-PE"/>
        </w:rPr>
        <w:t xml:space="preserve"> Condori </w:t>
      </w:r>
      <w:proofErr w:type="spellStart"/>
      <w:r w:rsidR="00F81A95" w:rsidRPr="00F81A95">
        <w:rPr>
          <w:lang w:val="es-PE"/>
        </w:rPr>
        <w:t>Ticllacuri</w:t>
      </w:r>
      <w:proofErr w:type="spellEnd"/>
    </w:p>
    <w:p w14:paraId="4B5996A1" w14:textId="77777777" w:rsidR="00940F9F" w:rsidRPr="0003049B" w:rsidRDefault="00940F9F" w:rsidP="00940F9F">
      <w:pPr>
        <w:rPr>
          <w:lang w:val="es-PE"/>
        </w:rPr>
      </w:pPr>
    </w:p>
    <w:p w14:paraId="46F47568" w14:textId="3400E8CF" w:rsidR="00940F9F" w:rsidRPr="0003049B" w:rsidRDefault="00940F9F" w:rsidP="00940F9F">
      <w:pPr>
        <w:pStyle w:val="Encabezado"/>
        <w:rPr>
          <w:lang w:val="es-PE"/>
        </w:rPr>
      </w:pPr>
    </w:p>
    <w:p w14:paraId="2B48F0B2" w14:textId="08DCCA74" w:rsidR="00940F9F" w:rsidRPr="0003049B" w:rsidRDefault="00940F9F" w:rsidP="00940F9F">
      <w:pPr>
        <w:pStyle w:val="Textoindependiente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/>
          <w:lang w:val="es-PE"/>
        </w:rPr>
      </w:pPr>
      <w:r w:rsidRPr="0003049B">
        <w:rPr>
          <w:rFonts w:asciiTheme="minorHAnsi" w:hAnsiTheme="minorHAnsi"/>
          <w:lang w:val="es-PE"/>
        </w:rPr>
        <w:tab/>
      </w:r>
      <w:r w:rsidRPr="0003049B">
        <w:rPr>
          <w:rFonts w:asciiTheme="minorHAnsi" w:hAnsiTheme="minorHAnsi"/>
          <w:lang w:val="es-PE"/>
        </w:rPr>
        <w:tab/>
      </w:r>
      <w:r w:rsidR="0003049B">
        <w:rPr>
          <w:rFonts w:asciiTheme="minorHAnsi" w:hAnsiTheme="minorHAnsi"/>
          <w:lang w:val="es-PE"/>
        </w:rPr>
        <w:t>Fecha</w:t>
      </w:r>
      <w:r w:rsidRPr="0003049B">
        <w:rPr>
          <w:rFonts w:asciiTheme="minorHAnsi" w:hAnsiTheme="minorHAnsi"/>
          <w:lang w:val="es-PE"/>
        </w:rPr>
        <w:t>:</w:t>
      </w:r>
      <w:r w:rsidR="00C469B6">
        <w:rPr>
          <w:rFonts w:asciiTheme="minorHAnsi" w:hAnsiTheme="minorHAnsi"/>
          <w:lang w:val="es-PE"/>
        </w:rPr>
        <w:t xml:space="preserve"> </w:t>
      </w:r>
      <w:r w:rsidR="00C469B6" w:rsidRPr="00C469B6">
        <w:rPr>
          <w:rFonts w:asciiTheme="minorHAnsi" w:hAnsiTheme="minorHAnsi"/>
          <w:u w:val="single"/>
          <w:lang w:val="es-PE"/>
        </w:rPr>
        <w:t>24/10/2023</w:t>
      </w:r>
    </w:p>
    <w:p w14:paraId="2846B54E" w14:textId="203FA4D0" w:rsidR="00940F9F" w:rsidRPr="00C469B6" w:rsidRDefault="00F81A95" w:rsidP="00940F9F">
      <w:r w:rsidRPr="00F81A95">
        <w:t xml:space="preserve">                     </w:t>
      </w:r>
      <w:r w:rsidR="00940F9F" w:rsidRPr="00C469B6">
        <w:t>Project Sponsor</w:t>
      </w:r>
    </w:p>
    <w:p w14:paraId="3BA6469B" w14:textId="677D4115" w:rsidR="00940F9F" w:rsidRPr="00C469B6" w:rsidRDefault="00F81A95" w:rsidP="00940F9F">
      <w:r>
        <w:t xml:space="preserve">               </w:t>
      </w:r>
      <w:r w:rsidR="0003049B" w:rsidRPr="00C469B6">
        <w:t>Cargo del Project Sponsor</w:t>
      </w:r>
    </w:p>
    <w:p w14:paraId="74EF76E8" w14:textId="77777777" w:rsidR="00940F9F" w:rsidRPr="00C469B6" w:rsidRDefault="00940F9F" w:rsidP="00940F9F"/>
    <w:sectPr w:rsidR="00940F9F" w:rsidRPr="00C469B6" w:rsidSect="0003049B">
      <w:headerReference w:type="default" r:id="rId8"/>
      <w:footerReference w:type="default" r:id="rId9"/>
      <w:pgSz w:w="12240" w:h="15840"/>
      <w:pgMar w:top="166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83D6B" w14:textId="77777777" w:rsidR="007E3897" w:rsidRDefault="007E3897" w:rsidP="00005A27">
      <w:r>
        <w:separator/>
      </w:r>
    </w:p>
  </w:endnote>
  <w:endnote w:type="continuationSeparator" w:id="0">
    <w:p w14:paraId="017E4B8F" w14:textId="77777777" w:rsidR="007E3897" w:rsidRDefault="007E3897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867" w:usb1="00000003" w:usb2="00000000" w:usb3="00000000" w:csb0="000001F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14DCA6CD" w:rsidR="00F027A7" w:rsidRDefault="00B85B92">
        <w:pPr>
          <w:pStyle w:val="Piedepgina"/>
        </w:pPr>
        <w:r>
          <w:rPr>
            <w:noProof/>
          </w:rPr>
          <w:drawing>
            <wp:anchor distT="0" distB="0" distL="114300" distR="114300" simplePos="0" relativeHeight="251663360" behindDoc="0" locked="0" layoutInCell="1" allowOverlap="1" wp14:anchorId="01ADF333" wp14:editId="16BD51B5">
              <wp:simplePos x="0" y="0"/>
              <wp:positionH relativeFrom="column">
                <wp:posOffset>3307411</wp:posOffset>
              </wp:positionH>
              <wp:positionV relativeFrom="paragraph">
                <wp:posOffset>-3479165</wp:posOffset>
              </wp:positionV>
              <wp:extent cx="4130343" cy="4130343"/>
              <wp:effectExtent l="0" t="0" r="3810" b="3810"/>
              <wp:wrapNone/>
              <wp:docPr id="4" name="Imagen 4" descr="Mystery Box (1kg+) – Kakawa Artisan Chocolate &amp; Co Lt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Mystery Box (1kg+) – Kakawa Artisan Chocolate &amp; Co Ltd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lum bright="70000" contrast="-70000"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130343" cy="413034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F027A7">
          <w:fldChar w:fldCharType="begin"/>
        </w:r>
        <w:r w:rsidR="00F027A7">
          <w:instrText xml:space="preserve"> PAGE   \* MERGEFORMAT </w:instrText>
        </w:r>
        <w:r w:rsidR="00F027A7">
          <w:fldChar w:fldCharType="separate"/>
        </w:r>
        <w:r w:rsidR="00DE1AF0">
          <w:rPr>
            <w:noProof/>
          </w:rPr>
          <w:t>9</w:t>
        </w:r>
        <w:r w:rsidR="00F027A7">
          <w:rPr>
            <w:noProof/>
          </w:rPr>
          <w:fldChar w:fldCharType="end"/>
        </w:r>
        <w:r w:rsidR="00F027A7">
          <w:rPr>
            <w:noProof/>
          </w:rPr>
          <w:tab/>
        </w:r>
        <w:r w:rsidR="00F027A7">
          <w:rPr>
            <w:noProof/>
          </w:rPr>
          <w:tab/>
        </w:r>
      </w:p>
    </w:sdtContent>
  </w:sdt>
  <w:p w14:paraId="4F0021D7" w14:textId="35031654" w:rsidR="0056499A" w:rsidRDefault="005649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17647" w14:textId="77777777" w:rsidR="007E3897" w:rsidRDefault="007E3897" w:rsidP="00005A27">
      <w:r>
        <w:separator/>
      </w:r>
    </w:p>
  </w:footnote>
  <w:footnote w:type="continuationSeparator" w:id="0">
    <w:p w14:paraId="01032143" w14:textId="77777777" w:rsidR="007E3897" w:rsidRDefault="007E3897" w:rsidP="00005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7ABBF" w14:textId="67860BFF" w:rsidR="00B85B92" w:rsidRDefault="00B85B92">
    <w:pPr>
      <w:pStyle w:val="Encabezado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C871672" wp14:editId="015B4EBC">
              <wp:simplePos x="0" y="0"/>
              <wp:positionH relativeFrom="column">
                <wp:posOffset>-468658</wp:posOffset>
              </wp:positionH>
              <wp:positionV relativeFrom="paragraph">
                <wp:posOffset>-305435</wp:posOffset>
              </wp:positionV>
              <wp:extent cx="1669774" cy="620201"/>
              <wp:effectExtent l="0" t="0" r="0" b="889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69774" cy="6202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C93A76" w14:textId="3DEFC3E7" w:rsidR="00B85B92" w:rsidRPr="00B85B92" w:rsidRDefault="00B85B92" w:rsidP="00B85B92">
                          <w:pPr>
                            <w:jc w:val="center"/>
                            <w:rPr>
                              <w:color w:val="808080" w:themeColor="background1" w:themeShade="80"/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 xml:space="preserve"> </w:t>
                          </w:r>
                          <w:r w:rsidRPr="00B85B92">
                            <w:rPr>
                              <w:color w:val="808080" w:themeColor="background1" w:themeShade="80"/>
                              <w:lang w:val="es-ES"/>
                            </w:rPr>
                            <w:t>|MISTERY BOX 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871672" id="Rectángulo 3" o:spid="_x0000_s1026" style="position:absolute;margin-left:-36.9pt;margin-top:-24.05pt;width:131.5pt;height:4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" filled="f" stroked="f">
              <v:textbox>
                <w:txbxContent>
                  <w:p w14:paraId="6DC93A76" w14:textId="3DEFC3E7" w:rsidR="00B85B92" w:rsidRPr="00B85B92" w:rsidRDefault="00B85B92" w:rsidP="00B85B92">
                    <w:pPr>
                      <w:jc w:val="center"/>
                      <w:rPr>
                        <w:color w:val="808080" w:themeColor="background1" w:themeShade="80"/>
                        <w:lang w:val="es-ES"/>
                      </w:rPr>
                    </w:pPr>
                    <w:r>
                      <w:rPr>
                        <w:lang w:val="es-ES"/>
                      </w:rPr>
                      <w:t xml:space="preserve"> </w:t>
                    </w:r>
                    <w:r w:rsidRPr="00B85B92">
                      <w:rPr>
                        <w:color w:val="808080" w:themeColor="background1" w:themeShade="80"/>
                        <w:lang w:val="es-ES"/>
                      </w:rPr>
                      <w:t>|MISTERY BOX PE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5C8578AE" wp14:editId="20ACB432">
          <wp:simplePos x="0" y="0"/>
          <wp:positionH relativeFrom="column">
            <wp:posOffset>-651703</wp:posOffset>
          </wp:positionH>
          <wp:positionV relativeFrom="paragraph">
            <wp:posOffset>-257810</wp:posOffset>
          </wp:positionV>
          <wp:extent cx="532738" cy="532738"/>
          <wp:effectExtent l="0" t="0" r="0" b="0"/>
          <wp:wrapNone/>
          <wp:docPr id="2" name="Imagen 2" descr="C:\Users\HP\AppData\Local\Microsoft\Windows\INetCache\Content.MSO\B1CF1234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HP\AppData\Local\Microsoft\Windows\INetCache\Content.MSO\B1CF1234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2738" cy="5327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0C6743E" w14:textId="5D56DB8E" w:rsidR="00005A27" w:rsidRPr="00A10DCA" w:rsidRDefault="00A10DCA">
    <w:pPr>
      <w:pStyle w:val="Encabezado"/>
      <w:rPr>
        <w:rFonts w:ascii="Boxed Book" w:hAnsi="Boxed Book" w:cs="Apple Chancery"/>
      </w:rPr>
    </w:pPr>
    <w:r>
      <w:tab/>
    </w:r>
    <w:r>
      <w:tab/>
    </w:r>
    <w:r>
      <w:tab/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35F66"/>
    <w:multiLevelType w:val="hybridMultilevel"/>
    <w:tmpl w:val="139831B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27"/>
    <w:rsid w:val="00005A27"/>
    <w:rsid w:val="00020138"/>
    <w:rsid w:val="0003049B"/>
    <w:rsid w:val="000F7CF7"/>
    <w:rsid w:val="00137CE0"/>
    <w:rsid w:val="00146FEC"/>
    <w:rsid w:val="00162B11"/>
    <w:rsid w:val="0016631F"/>
    <w:rsid w:val="00186547"/>
    <w:rsid w:val="001B7D1C"/>
    <w:rsid w:val="001C2733"/>
    <w:rsid w:val="001F298C"/>
    <w:rsid w:val="00216835"/>
    <w:rsid w:val="0025063F"/>
    <w:rsid w:val="002675FF"/>
    <w:rsid w:val="003851AD"/>
    <w:rsid w:val="003C30E9"/>
    <w:rsid w:val="004304D1"/>
    <w:rsid w:val="00442F54"/>
    <w:rsid w:val="004458CC"/>
    <w:rsid w:val="004469D2"/>
    <w:rsid w:val="004A3710"/>
    <w:rsid w:val="0056499A"/>
    <w:rsid w:val="00565888"/>
    <w:rsid w:val="0057123F"/>
    <w:rsid w:val="005F7583"/>
    <w:rsid w:val="00684665"/>
    <w:rsid w:val="006A33D8"/>
    <w:rsid w:val="007217EC"/>
    <w:rsid w:val="0074730C"/>
    <w:rsid w:val="00757042"/>
    <w:rsid w:val="007B67DF"/>
    <w:rsid w:val="007E3897"/>
    <w:rsid w:val="0082324A"/>
    <w:rsid w:val="008D7E69"/>
    <w:rsid w:val="00940F9F"/>
    <w:rsid w:val="00966A6B"/>
    <w:rsid w:val="009A191D"/>
    <w:rsid w:val="00A10DCA"/>
    <w:rsid w:val="00B12637"/>
    <w:rsid w:val="00B85B92"/>
    <w:rsid w:val="00BD7BEC"/>
    <w:rsid w:val="00BF0609"/>
    <w:rsid w:val="00C469B6"/>
    <w:rsid w:val="00C509B5"/>
    <w:rsid w:val="00D20E9F"/>
    <w:rsid w:val="00D32F5D"/>
    <w:rsid w:val="00D62690"/>
    <w:rsid w:val="00DE1AF0"/>
    <w:rsid w:val="00DE5A73"/>
    <w:rsid w:val="00E21F26"/>
    <w:rsid w:val="00E76ABF"/>
    <w:rsid w:val="00E91990"/>
    <w:rsid w:val="00EC5C8C"/>
    <w:rsid w:val="00EE3FBF"/>
    <w:rsid w:val="00EE4AF3"/>
    <w:rsid w:val="00EF3389"/>
    <w:rsid w:val="00F027A7"/>
    <w:rsid w:val="00F1152A"/>
    <w:rsid w:val="00F72AA2"/>
    <w:rsid w:val="00F8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8ACC26"/>
  <w15:docId w15:val="{E9AD4DE7-C215-47FD-9E8D-B5AC28ED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05A2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5A27"/>
  </w:style>
  <w:style w:type="paragraph" w:styleId="Piedepgina">
    <w:name w:val="footer"/>
    <w:basedOn w:val="Normal"/>
    <w:link w:val="PiedepginaC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5A27"/>
  </w:style>
  <w:style w:type="character" w:customStyle="1" w:styleId="Ttulo1Car">
    <w:name w:val="Título 1 Car"/>
    <w:basedOn w:val="Fuentedeprrafopredeter"/>
    <w:link w:val="Ttulo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Textoindependiente">
    <w:name w:val="Body Text"/>
    <w:basedOn w:val="Normal"/>
    <w:link w:val="TextoindependienteC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6A33D8"/>
    <w:rPr>
      <w:rFonts w:ascii="Times New Roman" w:eastAsia="Times New Roman" w:hAnsi="Times New Roman" w:cs="Times New Roman"/>
      <w:szCs w:val="20"/>
    </w:rPr>
  </w:style>
  <w:style w:type="character" w:styleId="Hipervnculo">
    <w:name w:val="Hyperlink"/>
    <w:basedOn w:val="Fuentedeprrafopredeter"/>
    <w:uiPriority w:val="99"/>
    <w:rsid w:val="006A33D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character" w:customStyle="1" w:styleId="Ttulo2Car">
    <w:name w:val="Título 2 Car"/>
    <w:basedOn w:val="Fuentedeprrafopredeter"/>
    <w:link w:val="Ttulo2"/>
    <w:uiPriority w:val="9"/>
    <w:rsid w:val="0094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940F9F"/>
    <w:rPr>
      <w:rFonts w:ascii="Calibri" w:eastAsia="Calibri" w:hAnsi="Calibri" w:cs="Times New Roman"/>
      <w:sz w:val="22"/>
      <w:szCs w:val="22"/>
    </w:rPr>
  </w:style>
  <w:style w:type="paragraph" w:customStyle="1" w:styleId="CovTableText">
    <w:name w:val="Cov_Table Text"/>
    <w:basedOn w:val="Encabezado"/>
    <w:rsid w:val="00940F9F"/>
    <w:pPr>
      <w:tabs>
        <w:tab w:val="clear" w:pos="4680"/>
        <w:tab w:val="clear" w:pos="9360"/>
      </w:tabs>
      <w:spacing w:before="60" w:after="60"/>
    </w:pPr>
    <w:rPr>
      <w:rFonts w:ascii="Arial" w:eastAsia="Times New Roman" w:hAnsi="Arial" w:cs="Times New Roman"/>
      <w:sz w:val="18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EF3389"/>
    <w:pPr>
      <w:ind w:left="200"/>
    </w:pPr>
    <w:rPr>
      <w:rFonts w:ascii="Times New Roman" w:eastAsia="Times New Roman" w:hAnsi="Times New Roman" w:cs="Times New Roman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16631F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146F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324A"/>
    <w:pPr>
      <w:ind w:left="720"/>
      <w:contextualSpacing/>
    </w:pPr>
  </w:style>
  <w:style w:type="character" w:customStyle="1" w:styleId="sentreescritura">
    <w:name w:val="sent_reescritura"/>
    <w:basedOn w:val="Fuentedeprrafopredeter"/>
    <w:rsid w:val="00EC5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1872</Words>
  <Characters>10299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Brittany Senter</dc:creator>
  <cp:lastModifiedBy>HP</cp:lastModifiedBy>
  <cp:revision>4</cp:revision>
  <dcterms:created xsi:type="dcterms:W3CDTF">2023-12-05T21:15:00Z</dcterms:created>
  <dcterms:modified xsi:type="dcterms:W3CDTF">2023-12-05T21:40:00Z</dcterms:modified>
</cp:coreProperties>
</file>