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654B" w14:textId="180E7A0C" w:rsidR="00E44521" w:rsidRDefault="00056D75" w:rsidP="00644ADE">
      <w:pPr>
        <w:spacing w:line="480" w:lineRule="auto"/>
        <w:jc w:val="center"/>
        <w:rPr>
          <w:rFonts w:ascii="Times New Roman" w:hAnsi="Times New Roman" w:cs="Times New Roman"/>
          <w:b/>
          <w:bCs/>
          <w:sz w:val="32"/>
          <w:szCs w:val="32"/>
        </w:rPr>
      </w:pPr>
      <w:r w:rsidRPr="00644ADE">
        <w:rPr>
          <w:rFonts w:ascii="Times New Roman" w:hAnsi="Times New Roman" w:cs="Times New Roman" w:hint="cs"/>
          <w:b/>
          <w:bCs/>
          <w:sz w:val="32"/>
          <w:szCs w:val="32"/>
        </w:rPr>
        <w:t>B</w:t>
      </w:r>
      <w:r w:rsidRPr="00644ADE">
        <w:rPr>
          <w:rFonts w:ascii="Times New Roman" w:hAnsi="Times New Roman" w:cs="Times New Roman"/>
          <w:b/>
          <w:bCs/>
          <w:sz w:val="32"/>
          <w:szCs w:val="32"/>
        </w:rPr>
        <w:t xml:space="preserve">ANN progress so far </w:t>
      </w:r>
      <w:r w:rsidR="001D7569" w:rsidRPr="00644ADE">
        <w:rPr>
          <w:rFonts w:ascii="Times New Roman" w:hAnsi="Times New Roman" w:cs="Times New Roman"/>
          <w:b/>
          <w:bCs/>
          <w:sz w:val="32"/>
          <w:szCs w:val="32"/>
        </w:rPr>
        <w:t xml:space="preserve">and </w:t>
      </w:r>
      <w:r w:rsidR="009A089C">
        <w:rPr>
          <w:rFonts w:ascii="Times New Roman" w:hAnsi="Times New Roman" w:cs="Times New Roman"/>
          <w:b/>
          <w:bCs/>
          <w:sz w:val="32"/>
          <w:szCs w:val="32"/>
        </w:rPr>
        <w:t>additional</w:t>
      </w:r>
      <w:r w:rsidR="001D7569" w:rsidRPr="00644ADE">
        <w:rPr>
          <w:rFonts w:ascii="Times New Roman" w:hAnsi="Times New Roman" w:cs="Times New Roman"/>
          <w:b/>
          <w:bCs/>
          <w:sz w:val="32"/>
          <w:szCs w:val="32"/>
        </w:rPr>
        <w:t xml:space="preserve"> experiments</w:t>
      </w:r>
    </w:p>
    <w:p w14:paraId="7E6CD9A0" w14:textId="7F034420" w:rsidR="00A775E4" w:rsidRPr="00A775E4" w:rsidRDefault="00A775E4" w:rsidP="00A775E4">
      <w:pPr>
        <w:spacing w:line="480" w:lineRule="auto"/>
        <w:jc w:val="right"/>
        <w:rPr>
          <w:rFonts w:ascii="Times New Roman" w:hAnsi="Times New Roman" w:cs="Times New Roman" w:hint="eastAsia"/>
          <w:sz w:val="28"/>
          <w:szCs w:val="28"/>
        </w:rPr>
      </w:pPr>
      <w:r w:rsidRPr="00A775E4">
        <w:rPr>
          <w:rFonts w:ascii="Times New Roman" w:hAnsi="Times New Roman" w:cs="Times New Roman"/>
          <w:sz w:val="28"/>
          <w:szCs w:val="28"/>
        </w:rPr>
        <w:t>Alex</w:t>
      </w:r>
      <w:r w:rsidR="002935B1">
        <w:rPr>
          <w:rFonts w:ascii="Times New Roman" w:hAnsi="Times New Roman" w:cs="Times New Roman"/>
          <w:sz w:val="28"/>
          <w:szCs w:val="28"/>
        </w:rPr>
        <w:t xml:space="preserve"> </w:t>
      </w:r>
      <w:proofErr w:type="spellStart"/>
      <w:r w:rsidR="002935B1">
        <w:rPr>
          <w:rFonts w:ascii="Times New Roman" w:hAnsi="Times New Roman" w:cs="Times New Roman"/>
          <w:sz w:val="28"/>
          <w:szCs w:val="28"/>
        </w:rPr>
        <w:t>DongHyeon</w:t>
      </w:r>
      <w:proofErr w:type="spellEnd"/>
      <w:r w:rsidRPr="00A775E4">
        <w:rPr>
          <w:rFonts w:ascii="Times New Roman" w:hAnsi="Times New Roman" w:cs="Times New Roman"/>
          <w:sz w:val="28"/>
          <w:szCs w:val="28"/>
        </w:rPr>
        <w:t xml:space="preserve"> </w:t>
      </w:r>
      <w:proofErr w:type="spellStart"/>
      <w:r w:rsidRPr="00A775E4">
        <w:rPr>
          <w:rFonts w:ascii="Times New Roman" w:hAnsi="Times New Roman" w:cs="Times New Roman"/>
          <w:sz w:val="28"/>
          <w:szCs w:val="28"/>
        </w:rPr>
        <w:t>Seo</w:t>
      </w:r>
      <w:proofErr w:type="spellEnd"/>
    </w:p>
    <w:p w14:paraId="1BE734A0" w14:textId="20A5B182" w:rsidR="00644ADE" w:rsidRDefault="00A775E4" w:rsidP="00A775E4">
      <w:pPr>
        <w:spacing w:line="480" w:lineRule="auto"/>
        <w:ind w:firstLine="800"/>
        <w:rPr>
          <w:rFonts w:ascii="Times New Roman" w:hAnsi="Times New Roman" w:cs="Times New Roman"/>
          <w:sz w:val="24"/>
          <w:szCs w:val="24"/>
        </w:rPr>
      </w:pPr>
      <w:r>
        <w:rPr>
          <w:rFonts w:ascii="Times New Roman" w:hAnsi="Times New Roman" w:cs="Times New Roman"/>
          <w:sz w:val="24"/>
          <w:szCs w:val="24"/>
        </w:rPr>
        <w:t>Bayesian Neural Networks generally refer to a class of algorithm that treat neural network models in a ‘Bayesian manner’, which is well suited for uncertainty estimates. In this paper our goal is to design deep neural network with structure and interpretability in mind, with easily amenable to uncertainty estimation</w:t>
      </w:r>
      <w:r w:rsidR="008572D6">
        <w:rPr>
          <w:rFonts w:ascii="Times New Roman" w:hAnsi="Times New Roman" w:cs="Times New Roman"/>
          <w:sz w:val="24"/>
          <w:szCs w:val="24"/>
        </w:rPr>
        <w:t>, which we call ‘Bayesian Additive Neural Network’. From this algorithm we can produce posterior distribution approximation that provides uncertainty estimate, and moreover, achieve interpretability in deep probabilistic models to understand the flow of information.</w:t>
      </w:r>
    </w:p>
    <w:p w14:paraId="05C3A538" w14:textId="0E002FCC" w:rsidR="00A775E4" w:rsidRDefault="00A775E4" w:rsidP="00056D75">
      <w:pPr>
        <w:spacing w:line="480" w:lineRule="auto"/>
        <w:rPr>
          <w:rFonts w:ascii="Times New Roman" w:hAnsi="Times New Roman" w:cs="Times New Roman" w:hint="eastAsia"/>
          <w:sz w:val="24"/>
          <w:szCs w:val="24"/>
        </w:rPr>
      </w:pPr>
      <w:r>
        <w:rPr>
          <w:rFonts w:ascii="Times New Roman" w:hAnsi="Times New Roman" w:cs="Times New Roman"/>
          <w:sz w:val="24"/>
          <w:szCs w:val="24"/>
        </w:rPr>
        <w:tab/>
        <w:t>The main structure that we will be using is ‘Computational Skeleton’</w:t>
      </w:r>
      <w:r w:rsidR="00F71BEA">
        <w:rPr>
          <w:rFonts w:ascii="Times New Roman" w:hAnsi="Times New Roman" w:cs="Times New Roman"/>
          <w:sz w:val="24"/>
          <w:szCs w:val="24"/>
        </w:rPr>
        <w:t xml:space="preserve"> that is used to study the relationship between neural network and kernels</w:t>
      </w:r>
      <w:r w:rsidR="008572D6">
        <w:rPr>
          <w:rFonts w:ascii="Times New Roman" w:hAnsi="Times New Roman" w:cs="Times New Roman"/>
          <w:sz w:val="24"/>
          <w:szCs w:val="24"/>
        </w:rPr>
        <w:t xml:space="preserve">. </w:t>
      </w:r>
      <w:r w:rsidR="00F71BEA">
        <w:rPr>
          <w:rFonts w:ascii="Times New Roman" w:hAnsi="Times New Roman" w:cs="Times New Roman"/>
          <w:sz w:val="24"/>
          <w:szCs w:val="24"/>
        </w:rPr>
        <w:t>We will use this this to design Bayesian Neural Network block by block, such that it can help efficiently approximate the posterior of Deep Gaussian Processes. Computational Skelton is, simply, feed-forward computation structure from the inputs to the outputs. It is a multi-layer graph with two layers being fully connected Neural Network. Addition to this structure we will be using two kinds of blocks to design the model structure. Function block, which will allow every node in computational skeleton replicate few times that will help defining Bayesian priors and posteriors. Random feature block, which is used to construct random feature approximations for kernels to leverage the expressive power of Deep Gaussian Process.</w:t>
      </w:r>
      <w:r w:rsidR="00555797">
        <w:rPr>
          <w:rFonts w:ascii="Times New Roman" w:hAnsi="Times New Roman" w:cs="Times New Roman"/>
          <w:sz w:val="24"/>
          <w:szCs w:val="24"/>
        </w:rPr>
        <w:t xml:space="preserve"> Therefore, our model will be designed, with given computational skeleton constructing Bayesian Neural Network sequentially replacing edges in computational skeleton with combination of function blocks and random blocks from bottom to top.</w:t>
      </w:r>
      <w:r w:rsidR="007B777D">
        <w:rPr>
          <w:rFonts w:ascii="Times New Roman" w:hAnsi="Times New Roman" w:cs="Times New Roman"/>
          <w:sz w:val="24"/>
          <w:szCs w:val="24"/>
        </w:rPr>
        <w:t xml:space="preserve"> From this framework we apply additive structure to </w:t>
      </w:r>
      <w:r w:rsidR="00B82694">
        <w:rPr>
          <w:rFonts w:ascii="Times New Roman" w:hAnsi="Times New Roman" w:cs="Times New Roman"/>
          <w:sz w:val="24"/>
          <w:szCs w:val="24"/>
        </w:rPr>
        <w:t>detect statistical interaction and define this through ANOVA decomposition for interpretability.</w:t>
      </w:r>
      <w:r w:rsidR="007B777D">
        <w:rPr>
          <w:rFonts w:ascii="Times New Roman" w:hAnsi="Times New Roman" w:cs="Times New Roman"/>
          <w:sz w:val="24"/>
          <w:szCs w:val="24"/>
        </w:rPr>
        <w:t xml:space="preserve"> </w:t>
      </w:r>
    </w:p>
    <w:p w14:paraId="2194C76E" w14:textId="4F4949D6" w:rsidR="00644ADE" w:rsidRDefault="00644ADE" w:rsidP="00644ADE">
      <w:pPr>
        <w:spacing w:line="480" w:lineRule="auto"/>
        <w:rPr>
          <w:rFonts w:ascii="Times New Roman" w:hAnsi="Times New Roman" w:cs="Times New Roman"/>
          <w:b/>
          <w:bCs/>
          <w:sz w:val="24"/>
          <w:szCs w:val="24"/>
        </w:rPr>
      </w:pPr>
      <w:r w:rsidRPr="00644ADE">
        <w:rPr>
          <w:rFonts w:ascii="Times New Roman" w:hAnsi="Times New Roman" w:cs="Times New Roman"/>
          <w:b/>
          <w:bCs/>
          <w:sz w:val="24"/>
          <w:szCs w:val="24"/>
        </w:rPr>
        <w:lastRenderedPageBreak/>
        <w:t xml:space="preserve">- </w:t>
      </w:r>
      <w:r w:rsidRPr="00644ADE">
        <w:rPr>
          <w:rFonts w:ascii="Times New Roman" w:hAnsi="Times New Roman" w:cs="Times New Roman" w:hint="eastAsia"/>
          <w:b/>
          <w:bCs/>
          <w:sz w:val="24"/>
          <w:szCs w:val="24"/>
        </w:rPr>
        <w:t>K</w:t>
      </w:r>
      <w:r w:rsidRPr="00644ADE">
        <w:rPr>
          <w:rFonts w:ascii="Times New Roman" w:hAnsi="Times New Roman" w:cs="Times New Roman"/>
          <w:b/>
          <w:bCs/>
          <w:sz w:val="24"/>
          <w:szCs w:val="24"/>
        </w:rPr>
        <w:t>nowledge Distill</w:t>
      </w:r>
      <w:r w:rsidR="00A258BF">
        <w:rPr>
          <w:rFonts w:ascii="Times New Roman" w:hAnsi="Times New Roman" w:cs="Times New Roman"/>
          <w:b/>
          <w:bCs/>
          <w:sz w:val="24"/>
          <w:szCs w:val="24"/>
        </w:rPr>
        <w:t>ed Soft Decision Tree</w:t>
      </w:r>
      <w:r w:rsidRPr="00644ADE">
        <w:rPr>
          <w:rFonts w:ascii="Times New Roman" w:hAnsi="Times New Roman" w:cs="Times New Roman"/>
          <w:b/>
          <w:bCs/>
          <w:sz w:val="24"/>
          <w:szCs w:val="24"/>
        </w:rPr>
        <w:t xml:space="preserve"> and BANN</w:t>
      </w:r>
    </w:p>
    <w:p w14:paraId="44135958" w14:textId="5BBAED2E" w:rsidR="007F5210" w:rsidRDefault="00FE1AC2" w:rsidP="00644ADE">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Similar to our </w:t>
      </w:r>
      <w:r w:rsidR="002935B1">
        <w:rPr>
          <w:rFonts w:ascii="Times New Roman" w:hAnsi="Times New Roman" w:cs="Times New Roman"/>
          <w:sz w:val="24"/>
          <w:szCs w:val="24"/>
        </w:rPr>
        <w:t>work</w:t>
      </w:r>
      <w:r>
        <w:rPr>
          <w:rFonts w:ascii="Times New Roman" w:hAnsi="Times New Roman" w:cs="Times New Roman"/>
          <w:sz w:val="24"/>
          <w:szCs w:val="24"/>
        </w:rPr>
        <w:t xml:space="preserve"> to show flow of the information </w:t>
      </w:r>
      <w:r w:rsidR="002935B1">
        <w:rPr>
          <w:rFonts w:ascii="Times New Roman" w:hAnsi="Times New Roman" w:cs="Times New Roman"/>
          <w:sz w:val="24"/>
          <w:szCs w:val="24"/>
        </w:rPr>
        <w:t xml:space="preserve">in deep neural network models, there are few other attempts to achieve this. Soft Decision Tree developed by </w:t>
      </w:r>
      <w:proofErr w:type="spellStart"/>
      <w:r w:rsidR="002935B1">
        <w:rPr>
          <w:rFonts w:ascii="Times New Roman" w:hAnsi="Times New Roman" w:cs="Times New Roman"/>
          <w:sz w:val="24"/>
          <w:szCs w:val="24"/>
        </w:rPr>
        <w:t>Frosst</w:t>
      </w:r>
      <w:proofErr w:type="spellEnd"/>
      <w:r w:rsidR="002935B1">
        <w:rPr>
          <w:rFonts w:ascii="Times New Roman" w:hAnsi="Times New Roman" w:cs="Times New Roman"/>
          <w:sz w:val="24"/>
          <w:szCs w:val="24"/>
        </w:rPr>
        <w:t xml:space="preserve"> and Hinton proposes a novel way of resolving the tension between generalization and interpretability.</w:t>
      </w:r>
      <w:r w:rsidR="00F35E37">
        <w:rPr>
          <w:rFonts w:ascii="Times New Roman" w:hAnsi="Times New Roman" w:cs="Times New Roman"/>
          <w:sz w:val="24"/>
          <w:szCs w:val="24"/>
        </w:rPr>
        <w:t xml:space="preserve"> While deep neural network outperforms the prediction ability of the decision tree, it is hard to understand how deep neural network makes its decisions. Therefore, </w:t>
      </w:r>
      <w:proofErr w:type="spellStart"/>
      <w:r w:rsidR="00F35E37">
        <w:rPr>
          <w:rFonts w:ascii="Times New Roman" w:hAnsi="Times New Roman" w:cs="Times New Roman"/>
          <w:sz w:val="24"/>
          <w:szCs w:val="24"/>
        </w:rPr>
        <w:t>Frosst</w:t>
      </w:r>
      <w:proofErr w:type="spellEnd"/>
      <w:r w:rsidR="00F35E37">
        <w:rPr>
          <w:rFonts w:ascii="Times New Roman" w:hAnsi="Times New Roman" w:cs="Times New Roman"/>
          <w:sz w:val="24"/>
          <w:szCs w:val="24"/>
        </w:rPr>
        <w:t xml:space="preserve"> and Hinton use decision tree as their model but use deep neural network to train </w:t>
      </w:r>
      <w:r w:rsidR="00C72B60">
        <w:rPr>
          <w:rFonts w:ascii="Times New Roman" w:hAnsi="Times New Roman" w:cs="Times New Roman"/>
          <w:sz w:val="24"/>
          <w:szCs w:val="24"/>
        </w:rPr>
        <w:t>the</w:t>
      </w:r>
      <w:r w:rsidR="00F35E37">
        <w:rPr>
          <w:rFonts w:ascii="Times New Roman" w:hAnsi="Times New Roman" w:cs="Times New Roman"/>
          <w:sz w:val="24"/>
          <w:szCs w:val="24"/>
        </w:rPr>
        <w:t xml:space="preserve"> decision tree with soft labels and transfer the generalization abilities of neural net by using knowledge distillation. By using knowledge distilled soft decision tree, it</w:t>
      </w:r>
      <w:r w:rsidR="006A60AE">
        <w:rPr>
          <w:rFonts w:ascii="Times New Roman" w:hAnsi="Times New Roman" w:cs="Times New Roman"/>
          <w:sz w:val="24"/>
          <w:szCs w:val="24"/>
        </w:rPr>
        <w:t xml:space="preserve"> improves its prediction ability and </w:t>
      </w:r>
      <w:r w:rsidR="00F35E37">
        <w:rPr>
          <w:rFonts w:ascii="Times New Roman" w:hAnsi="Times New Roman" w:cs="Times New Roman"/>
          <w:sz w:val="24"/>
          <w:szCs w:val="24"/>
        </w:rPr>
        <w:t xml:space="preserve">makes it possible to </w:t>
      </w:r>
      <w:r w:rsidR="00C72B60">
        <w:rPr>
          <w:rFonts w:ascii="Times New Roman" w:hAnsi="Times New Roman" w:cs="Times New Roman"/>
          <w:sz w:val="24"/>
          <w:szCs w:val="24"/>
        </w:rPr>
        <w:t>explain</w:t>
      </w:r>
      <w:r w:rsidR="00F35E37">
        <w:rPr>
          <w:rFonts w:ascii="Times New Roman" w:hAnsi="Times New Roman" w:cs="Times New Roman"/>
          <w:sz w:val="24"/>
          <w:szCs w:val="24"/>
        </w:rPr>
        <w:t xml:space="preserve"> why it made certain decisions.</w:t>
      </w:r>
    </w:p>
    <w:p w14:paraId="47B31F19" w14:textId="0B28027D" w:rsidR="00B7041C" w:rsidRPr="00FE1AC2" w:rsidRDefault="00B7041C" w:rsidP="00B7041C">
      <w:pPr>
        <w:spacing w:line="480" w:lineRule="auto"/>
        <w:ind w:firstLine="800"/>
        <w:rPr>
          <w:rFonts w:ascii="Times New Roman" w:hAnsi="Times New Roman" w:cs="Times New Roman" w:hint="eastAsia"/>
          <w:sz w:val="24"/>
          <w:szCs w:val="24"/>
        </w:rPr>
      </w:pPr>
      <w:r>
        <w:rPr>
          <w:rFonts w:ascii="Times New Roman" w:hAnsi="Times New Roman" w:cs="Times New Roman"/>
          <w:sz w:val="24"/>
          <w:szCs w:val="24"/>
        </w:rPr>
        <w:t>The soft decision trees that they used</w:t>
      </w:r>
      <w:r w:rsidR="006A60AE">
        <w:rPr>
          <w:rFonts w:ascii="Times New Roman" w:hAnsi="Times New Roman" w:cs="Times New Roman"/>
          <w:sz w:val="24"/>
          <w:szCs w:val="24"/>
        </w:rPr>
        <w:t xml:space="preserve"> uses</w:t>
      </w:r>
      <w:r>
        <w:rPr>
          <w:rFonts w:ascii="Times New Roman" w:hAnsi="Times New Roman" w:cs="Times New Roman"/>
          <w:sz w:val="24"/>
          <w:szCs w:val="24"/>
        </w:rPr>
        <w:t xml:space="preserve"> decision boundaries that are not aligned with axes defined by the components of the input vector, </w:t>
      </w:r>
      <w:r w:rsidR="006A60AE">
        <w:rPr>
          <w:rFonts w:ascii="Times New Roman" w:hAnsi="Times New Roman" w:cs="Times New Roman"/>
          <w:sz w:val="24"/>
          <w:szCs w:val="24"/>
        </w:rPr>
        <w:t xml:space="preserve">and </w:t>
      </w:r>
      <w:r>
        <w:rPr>
          <w:rFonts w:ascii="Times New Roman" w:hAnsi="Times New Roman" w:cs="Times New Roman"/>
          <w:sz w:val="24"/>
          <w:szCs w:val="24"/>
        </w:rPr>
        <w:t>additionally, they are trained by first picking the size of the tree and then using mini-batch gradient descent to update all the parameters simultaneously rather than deciding splits one node at a time.</w:t>
      </w:r>
    </w:p>
    <w:p w14:paraId="6BD6F55B" w14:textId="4C01A3DA" w:rsidR="00644ADE" w:rsidRDefault="007F5210" w:rsidP="006D4D4C">
      <w:pPr>
        <w:spacing w:line="480" w:lineRule="auto"/>
        <w:ind w:firstLine="800"/>
        <w:rPr>
          <w:rFonts w:ascii="Times New Roman" w:hAnsi="Times New Roman" w:cs="Times New Roman"/>
          <w:sz w:val="24"/>
          <w:szCs w:val="24"/>
        </w:rPr>
      </w:pPr>
      <w:r>
        <w:rPr>
          <w:noProof/>
        </w:rPr>
        <w:drawing>
          <wp:inline distT="0" distB="0" distL="0" distR="0" wp14:anchorId="04D33B4E" wp14:editId="746CDADA">
            <wp:extent cx="4015740" cy="2033158"/>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1804" t="30254" r="25415" b="22237"/>
                    <a:stretch/>
                  </pic:blipFill>
                  <pic:spPr bwMode="auto">
                    <a:xfrm>
                      <a:off x="0" y="0"/>
                      <a:ext cx="4033278" cy="2042037"/>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hint="eastAsia"/>
          <w:sz w:val="24"/>
          <w:szCs w:val="24"/>
        </w:rPr>
        <w:t>&lt;</w:t>
      </w:r>
      <w:r>
        <w:rPr>
          <w:rFonts w:ascii="Times New Roman" w:hAnsi="Times New Roman" w:cs="Times New Roman"/>
          <w:sz w:val="24"/>
          <w:szCs w:val="24"/>
        </w:rPr>
        <w:t>SDT&gt;</w:t>
      </w:r>
    </w:p>
    <w:p w14:paraId="75F7B06B" w14:textId="55578CAB" w:rsidR="007F5210" w:rsidRDefault="00C72B60" w:rsidP="00C72B60">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rom the figure above you can see how soft decision tree reached to its decision on classification. </w:t>
      </w:r>
      <w:r w:rsidR="001E2F60">
        <w:rPr>
          <w:rFonts w:ascii="Times New Roman" w:hAnsi="Times New Roman" w:cs="Times New Roman"/>
          <w:sz w:val="24"/>
          <w:szCs w:val="24"/>
        </w:rPr>
        <w:t xml:space="preserve">The images at the inner nodes are the learned filters, and the images at the leaves are visualization of the learned probability distribution over classes. The green </w:t>
      </w:r>
      <w:r w:rsidR="00B7041C">
        <w:rPr>
          <w:rFonts w:ascii="Times New Roman" w:hAnsi="Times New Roman" w:cs="Times New Roman"/>
          <w:sz w:val="24"/>
          <w:szCs w:val="24"/>
        </w:rPr>
        <w:t xml:space="preserve">line shows </w:t>
      </w:r>
      <w:r w:rsidR="00B7041C">
        <w:rPr>
          <w:rFonts w:ascii="Times New Roman" w:hAnsi="Times New Roman" w:cs="Times New Roman"/>
          <w:sz w:val="24"/>
          <w:szCs w:val="24"/>
        </w:rPr>
        <w:lastRenderedPageBreak/>
        <w:t>which node did it choose to get to the decision.</w:t>
      </w:r>
      <w:r w:rsidR="001E2F60">
        <w:rPr>
          <w:rFonts w:ascii="Times New Roman" w:hAnsi="Times New Roman" w:cs="Times New Roman"/>
          <w:sz w:val="24"/>
          <w:szCs w:val="24"/>
        </w:rPr>
        <w:t xml:space="preserve"> </w:t>
      </w:r>
    </w:p>
    <w:p w14:paraId="68C1C0D4" w14:textId="482AE923" w:rsidR="00B7041C" w:rsidRDefault="00B7041C" w:rsidP="00C72B60">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o compare this result with BANN</w:t>
      </w:r>
      <w:r w:rsidR="00C512DB">
        <w:rPr>
          <w:rFonts w:ascii="Times New Roman" w:hAnsi="Times New Roman" w:cs="Times New Roman"/>
          <w:sz w:val="24"/>
          <w:szCs w:val="24"/>
        </w:rPr>
        <w:t xml:space="preserve">, same </w:t>
      </w:r>
      <w:r>
        <w:rPr>
          <w:rFonts w:ascii="Times New Roman" w:hAnsi="Times New Roman" w:cs="Times New Roman"/>
          <w:sz w:val="24"/>
          <w:szCs w:val="24"/>
        </w:rPr>
        <w:t xml:space="preserve">MNIST dataset </w:t>
      </w:r>
      <w:r w:rsidR="00C512DB">
        <w:rPr>
          <w:rFonts w:ascii="Times New Roman" w:hAnsi="Times New Roman" w:cs="Times New Roman"/>
          <w:sz w:val="24"/>
          <w:szCs w:val="24"/>
        </w:rPr>
        <w:t>were used and classification on the data were performed.</w:t>
      </w:r>
      <w:r w:rsidR="00D168D6">
        <w:rPr>
          <w:rFonts w:ascii="Times New Roman" w:hAnsi="Times New Roman" w:cs="Times New Roman"/>
          <w:sz w:val="24"/>
          <w:szCs w:val="24"/>
        </w:rPr>
        <w:t xml:space="preserve"> Our model was experimented on both hard labels and soft labels. Hard labels being raw target variable and soft labels being target variables produced by knowledge distillation. There was not much difference in prediction accuracy between hard label trained and soft label trained for our model being both around 88%. While hard label trained SDT’s prediction accuracy was 80% and soft label trained SDT’s prediction accuracy was 90%. We could see that both SDT and BANN </w:t>
      </w:r>
      <w:r w:rsidR="00200978">
        <w:rPr>
          <w:rFonts w:ascii="Times New Roman" w:hAnsi="Times New Roman" w:cs="Times New Roman"/>
          <w:sz w:val="24"/>
          <w:szCs w:val="24"/>
        </w:rPr>
        <w:t>prediction accuracy being similar with around 90%, but they provide distinct way of interpretability. SDT uses model-based interpretability using decision tree</w:t>
      </w:r>
      <w:r w:rsidR="00E402B8">
        <w:rPr>
          <w:rFonts w:ascii="Times New Roman" w:hAnsi="Times New Roman" w:cs="Times New Roman"/>
          <w:sz w:val="24"/>
          <w:szCs w:val="24"/>
        </w:rPr>
        <w:t xml:space="preserve"> risking interpretability-accuracy tradeoff, while BANN uses model-agnostic interpretability using feature interaction. We can compare these two models and provide different point of view of interpretability</w:t>
      </w:r>
      <w:r w:rsidR="00504B6A">
        <w:rPr>
          <w:rFonts w:ascii="Times New Roman" w:hAnsi="Times New Roman" w:cs="Times New Roman"/>
          <w:sz w:val="24"/>
          <w:szCs w:val="24"/>
        </w:rPr>
        <w:t xml:space="preserve"> and flow of information</w:t>
      </w:r>
      <w:r w:rsidR="00E402B8">
        <w:rPr>
          <w:rFonts w:ascii="Times New Roman" w:hAnsi="Times New Roman" w:cs="Times New Roman"/>
          <w:sz w:val="24"/>
          <w:szCs w:val="24"/>
        </w:rPr>
        <w:t>.</w:t>
      </w:r>
    </w:p>
    <w:p w14:paraId="1C40042D" w14:textId="1D38D19D" w:rsidR="00644ADE" w:rsidRDefault="00644ADE" w:rsidP="00644ADE">
      <w:pPr>
        <w:spacing w:line="480" w:lineRule="auto"/>
        <w:rPr>
          <w:rFonts w:ascii="Times New Roman" w:hAnsi="Times New Roman" w:cs="Times New Roman"/>
          <w:b/>
          <w:bCs/>
          <w:sz w:val="24"/>
          <w:szCs w:val="24"/>
        </w:rPr>
      </w:pPr>
      <w:r w:rsidRPr="00644ADE">
        <w:rPr>
          <w:rFonts w:ascii="Times New Roman" w:hAnsi="Times New Roman" w:cs="Times New Roman" w:hint="eastAsia"/>
          <w:b/>
          <w:bCs/>
          <w:sz w:val="24"/>
          <w:szCs w:val="24"/>
        </w:rPr>
        <w:t>-</w:t>
      </w:r>
      <w:r w:rsidRPr="00644ADE">
        <w:rPr>
          <w:rFonts w:ascii="Times New Roman" w:hAnsi="Times New Roman" w:cs="Times New Roman"/>
          <w:b/>
          <w:bCs/>
          <w:sz w:val="24"/>
          <w:szCs w:val="24"/>
        </w:rPr>
        <w:t>Further possible experiments</w:t>
      </w:r>
    </w:p>
    <w:p w14:paraId="664B941A" w14:textId="2000A770" w:rsidR="00544F1B" w:rsidRDefault="0002697D" w:rsidP="0002697D">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The key component of the algorithm that we developed lies on </w:t>
      </w:r>
      <w:r w:rsidR="00FC256F">
        <w:rPr>
          <w:rFonts w:ascii="Times New Roman" w:hAnsi="Times New Roman" w:cs="Times New Roman"/>
          <w:sz w:val="24"/>
          <w:szCs w:val="24"/>
        </w:rPr>
        <w:t xml:space="preserve">producing posterior distribution approximation that provides uncertainty estimate and interpretability in deep probabilistic models to understand the flow of information. </w:t>
      </w:r>
      <w:r w:rsidR="00544F1B">
        <w:rPr>
          <w:rFonts w:ascii="Times New Roman" w:hAnsi="Times New Roman" w:cs="Times New Roman"/>
          <w:sz w:val="24"/>
          <w:szCs w:val="24"/>
        </w:rPr>
        <w:t xml:space="preserve">From our prior experiments, we compared prediction accuracy and interaction detection of our BANN model with other deep probabilistic models and showed that our model provides competitive performance on both of them. </w:t>
      </w:r>
      <w:r w:rsidR="009E776D">
        <w:rPr>
          <w:rFonts w:ascii="Times New Roman" w:hAnsi="Times New Roman" w:cs="Times New Roman"/>
          <w:sz w:val="24"/>
          <w:szCs w:val="24"/>
        </w:rPr>
        <w:t xml:space="preserve">Additionally, our model </w:t>
      </w:r>
      <w:r w:rsidR="001F2799">
        <w:rPr>
          <w:rFonts w:ascii="Times New Roman" w:hAnsi="Times New Roman" w:cs="Times New Roman"/>
          <w:sz w:val="24"/>
          <w:szCs w:val="24"/>
        </w:rPr>
        <w:t xml:space="preserve">showed its flexibility by changing to other deep probabilistic models by some changes in blocks. </w:t>
      </w:r>
      <w:r w:rsidR="00544F1B">
        <w:rPr>
          <w:rFonts w:ascii="Times New Roman" w:hAnsi="Times New Roman" w:cs="Times New Roman"/>
          <w:sz w:val="24"/>
          <w:szCs w:val="24"/>
        </w:rPr>
        <w:t xml:space="preserve">Our model also showed that it can produce meaningful information for interactions with uncertainties. </w:t>
      </w:r>
    </w:p>
    <w:p w14:paraId="6542A679" w14:textId="2ECF47CD" w:rsidR="00FC256F" w:rsidRDefault="00FC256F" w:rsidP="00E402B8">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In the field of computer vision there are many attempts to achieve interpretability or visual explanation of the model </w:t>
      </w:r>
      <w:r w:rsidR="00544F1B">
        <w:rPr>
          <w:rFonts w:ascii="Times New Roman" w:hAnsi="Times New Roman" w:cs="Times New Roman"/>
          <w:sz w:val="24"/>
          <w:szCs w:val="24"/>
        </w:rPr>
        <w:t xml:space="preserve">like we provided </w:t>
      </w:r>
      <w:r>
        <w:rPr>
          <w:rFonts w:ascii="Times New Roman" w:hAnsi="Times New Roman" w:cs="Times New Roman"/>
          <w:sz w:val="24"/>
          <w:szCs w:val="24"/>
        </w:rPr>
        <w:t xml:space="preserve">to understand how models intrinsically </w:t>
      </w:r>
      <w:r w:rsidR="00CB7400">
        <w:rPr>
          <w:rFonts w:ascii="Times New Roman" w:hAnsi="Times New Roman" w:cs="Times New Roman"/>
          <w:sz w:val="24"/>
          <w:szCs w:val="24"/>
        </w:rPr>
        <w:t xml:space="preserve">work, for example, Grad-CAM and Network Dissection. While deep probabilistic models </w:t>
      </w:r>
      <w:r w:rsidR="0095681D">
        <w:rPr>
          <w:rFonts w:ascii="Times New Roman" w:hAnsi="Times New Roman" w:cs="Times New Roman"/>
          <w:sz w:val="24"/>
          <w:szCs w:val="24"/>
        </w:rPr>
        <w:t>are</w:t>
      </w:r>
      <w:r w:rsidR="00CB7400">
        <w:rPr>
          <w:rFonts w:ascii="Times New Roman" w:hAnsi="Times New Roman" w:cs="Times New Roman"/>
          <w:sz w:val="24"/>
          <w:szCs w:val="24"/>
        </w:rPr>
        <w:t xml:space="preserve"> well </w:t>
      </w:r>
      <w:r w:rsidR="00CB7400">
        <w:rPr>
          <w:rFonts w:ascii="Times New Roman" w:hAnsi="Times New Roman" w:cs="Times New Roman"/>
          <w:sz w:val="24"/>
          <w:szCs w:val="24"/>
        </w:rPr>
        <w:lastRenderedPageBreak/>
        <w:t xml:space="preserve">used in the field of computer </w:t>
      </w:r>
      <w:r w:rsidR="0007000B">
        <w:rPr>
          <w:rFonts w:ascii="Times New Roman" w:hAnsi="Times New Roman" w:cs="Times New Roman"/>
          <w:sz w:val="24"/>
          <w:szCs w:val="24"/>
        </w:rPr>
        <w:t>vision,</w:t>
      </w:r>
      <w:r w:rsidR="00CB7400">
        <w:rPr>
          <w:rFonts w:ascii="Times New Roman" w:hAnsi="Times New Roman" w:cs="Times New Roman"/>
          <w:sz w:val="24"/>
          <w:szCs w:val="24"/>
        </w:rPr>
        <w:t xml:space="preserve"> we can take </w:t>
      </w:r>
      <w:r w:rsidR="00544F1B">
        <w:rPr>
          <w:rFonts w:ascii="Times New Roman" w:hAnsi="Times New Roman" w:cs="Times New Roman"/>
          <w:sz w:val="24"/>
          <w:szCs w:val="24"/>
        </w:rPr>
        <w:t xml:space="preserve">more </w:t>
      </w:r>
      <w:r w:rsidR="00CB7400">
        <w:rPr>
          <w:rFonts w:ascii="Times New Roman" w:hAnsi="Times New Roman" w:cs="Times New Roman"/>
          <w:sz w:val="24"/>
          <w:szCs w:val="24"/>
        </w:rPr>
        <w:t>advantage of our model to provide different point of view of providing interpretability of the model</w:t>
      </w:r>
      <w:r w:rsidR="00504B6A">
        <w:rPr>
          <w:rFonts w:ascii="Times New Roman" w:hAnsi="Times New Roman" w:cs="Times New Roman"/>
          <w:sz w:val="24"/>
          <w:szCs w:val="24"/>
        </w:rPr>
        <w:t xml:space="preserve"> using statistical interaction</w:t>
      </w:r>
      <w:r w:rsidR="00CB7400">
        <w:rPr>
          <w:rFonts w:ascii="Times New Roman" w:hAnsi="Times New Roman" w:cs="Times New Roman"/>
          <w:sz w:val="24"/>
          <w:szCs w:val="24"/>
        </w:rPr>
        <w:t>.</w:t>
      </w:r>
    </w:p>
    <w:p w14:paraId="61024063" w14:textId="281836E4" w:rsidR="00504B6A" w:rsidRPr="00504B6A" w:rsidRDefault="00504B6A" w:rsidP="00504B6A">
      <w:pPr>
        <w:spacing w:line="480" w:lineRule="auto"/>
        <w:rPr>
          <w:rFonts w:ascii="Times New Roman" w:hAnsi="Times New Roman" w:cs="Times New Roman" w:hint="eastAsia"/>
          <w:sz w:val="24"/>
          <w:szCs w:val="24"/>
        </w:rPr>
      </w:pPr>
    </w:p>
    <w:p w14:paraId="34D1C1BD" w14:textId="05E10B8E" w:rsidR="001D7569" w:rsidRDefault="00644ADE" w:rsidP="00EB3C9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B3C91" w:rsidRPr="008E7E7E">
        <w:rPr>
          <w:rFonts w:ascii="Times New Roman" w:hAnsi="Times New Roman" w:cs="Times New Roman"/>
          <w:sz w:val="24"/>
          <w:szCs w:val="24"/>
          <w:u w:val="single"/>
        </w:rPr>
        <w:t xml:space="preserve">Interpretable </w:t>
      </w:r>
      <w:r w:rsidR="009E5498" w:rsidRPr="008E7E7E">
        <w:rPr>
          <w:rFonts w:ascii="Times New Roman" w:hAnsi="Times New Roman" w:cs="Times New Roman"/>
          <w:sz w:val="24"/>
          <w:szCs w:val="24"/>
          <w:u w:val="single"/>
        </w:rPr>
        <w:t>ML</w:t>
      </w:r>
      <w:r w:rsidR="00D757DC" w:rsidRPr="008E7E7E">
        <w:rPr>
          <w:rFonts w:ascii="Times New Roman" w:hAnsi="Times New Roman" w:cs="Times New Roman"/>
          <w:sz w:val="24"/>
          <w:szCs w:val="24"/>
          <w:u w:val="single"/>
        </w:rPr>
        <w:t xml:space="preserve"> </w:t>
      </w:r>
      <w:r w:rsidR="009E5498" w:rsidRPr="008E7E7E">
        <w:rPr>
          <w:rFonts w:ascii="Times New Roman" w:hAnsi="Times New Roman" w:cs="Times New Roman"/>
          <w:sz w:val="24"/>
          <w:szCs w:val="24"/>
          <w:u w:val="single"/>
        </w:rPr>
        <w:t>(Cynthia Rudin)</w:t>
      </w:r>
    </w:p>
    <w:p w14:paraId="2584FD36" w14:textId="5792D6E2" w:rsidR="00D757DC" w:rsidRPr="0023086E" w:rsidRDefault="00CE7CA0" w:rsidP="00EB3C91">
      <w:pPr>
        <w:spacing w:line="480" w:lineRule="auto"/>
        <w:rPr>
          <w:rFonts w:ascii="Times New Roman" w:hAnsi="Times New Roman" w:cs="Times New Roman"/>
          <w:sz w:val="24"/>
          <w:szCs w:val="24"/>
          <w:u w:val="single"/>
        </w:rPr>
      </w:pPr>
      <w:r w:rsidRPr="0023086E">
        <w:rPr>
          <w:rFonts w:ascii="Times New Roman" w:hAnsi="Times New Roman" w:cs="Times New Roman"/>
          <w:sz w:val="24"/>
          <w:szCs w:val="24"/>
          <w:u w:val="single"/>
        </w:rPr>
        <w:t>Reviewed paper: Stop Explaining Black Box Machine Learning Models for High Stakes Decision and use Interpretable Models Instead</w:t>
      </w:r>
    </w:p>
    <w:p w14:paraId="14C155D0" w14:textId="27FD50E2" w:rsidR="0007000B" w:rsidRDefault="0007000B" w:rsidP="00FE1AC2">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In this paper, </w:t>
      </w:r>
      <w:r w:rsidR="008A25A7">
        <w:rPr>
          <w:rFonts w:ascii="Times New Roman" w:hAnsi="Times New Roman" w:cs="Times New Roman"/>
          <w:sz w:val="24"/>
          <w:szCs w:val="24"/>
        </w:rPr>
        <w:t xml:space="preserve">Dr. Rudin </w:t>
      </w:r>
      <w:r w:rsidR="005171CB">
        <w:rPr>
          <w:rFonts w:ascii="Times New Roman" w:hAnsi="Times New Roman" w:cs="Times New Roman"/>
          <w:sz w:val="24"/>
          <w:szCs w:val="24"/>
        </w:rPr>
        <w:t>tackles the problem of “Explainable Machine Learning”, which are models that try to explain black box models that is likely to perpetuate bad practices and potentially cause catastrophic harm to society. She proposes models that are inherently interpretable rather than using explainable ML.</w:t>
      </w:r>
    </w:p>
    <w:p w14:paraId="06BB4A8C" w14:textId="5F23B722" w:rsidR="008D349A" w:rsidRDefault="008D349A" w:rsidP="00FB7E33">
      <w:pPr>
        <w:spacing w:line="480" w:lineRule="auto"/>
        <w:ind w:firstLine="80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he proposes key issues with explainable ML,</w:t>
      </w:r>
      <w:r w:rsidR="00FB7E33">
        <w:rPr>
          <w:rFonts w:ascii="Times New Roman" w:hAnsi="Times New Roman" w:cs="Times New Roman"/>
          <w:sz w:val="24"/>
          <w:szCs w:val="24"/>
        </w:rPr>
        <w:t xml:space="preserve"> and some notable points are</w:t>
      </w:r>
    </w:p>
    <w:p w14:paraId="37FFCB83" w14:textId="168CA579" w:rsidR="00FB7E33" w:rsidRDefault="00FB7E33" w:rsidP="00FB7E33">
      <w:pPr>
        <w:pStyle w:val="ListParagraph"/>
        <w:numPr>
          <w:ilvl w:val="0"/>
          <w:numId w:val="9"/>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is a myth that there is necessarily a trade-off between accuracy and interpretability</w:t>
      </w:r>
    </w:p>
    <w:p w14:paraId="2CB4CA55" w14:textId="0AD14716" w:rsidR="00FB7E33" w:rsidRDefault="00FB7E33" w:rsidP="00FB7E33">
      <w:pPr>
        <w:pStyle w:val="ListParagraph"/>
        <w:numPr>
          <w:ilvl w:val="0"/>
          <w:numId w:val="9"/>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xplainable ML methods provide explanations that are not faithful to what the model computes</w:t>
      </w:r>
    </w:p>
    <w:p w14:paraId="76A92E26" w14:textId="2D9F2273" w:rsidR="00FB7E33" w:rsidRDefault="00FB7E33" w:rsidP="00FB7E33">
      <w:pPr>
        <w:pStyle w:val="ListParagraph"/>
        <w:numPr>
          <w:ilvl w:val="0"/>
          <w:numId w:val="9"/>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xplanations often do not make sense, or do not provide enough detail to understand what the black box is doing ex) Saliency Map</w:t>
      </w:r>
    </w:p>
    <w:p w14:paraId="0DB75642" w14:textId="28F18ECB" w:rsidR="00FB7E33" w:rsidRDefault="00FB7E33" w:rsidP="00FB7E33">
      <w:pPr>
        <w:spacing w:line="480" w:lineRule="auto"/>
        <w:rPr>
          <w:rFonts w:ascii="Times New Roman" w:hAnsi="Times New Roman" w:cs="Times New Roman" w:hint="eastAsia"/>
          <w:sz w:val="24"/>
          <w:szCs w:val="24"/>
        </w:rPr>
      </w:pPr>
      <w:r>
        <w:rPr>
          <w:rFonts w:ascii="Times New Roman" w:hAnsi="Times New Roman" w:cs="Times New Roman"/>
          <w:sz w:val="24"/>
          <w:szCs w:val="24"/>
        </w:rPr>
        <w:t>She also proposes key issues with interpretable ML, and some notable points are</w:t>
      </w:r>
    </w:p>
    <w:p w14:paraId="7A9476EB" w14:textId="55FFD49E" w:rsidR="00FB7E33" w:rsidRDefault="00FB7E33" w:rsidP="00FB7E33">
      <w:pPr>
        <w:pStyle w:val="ListParagraph"/>
        <w:numPr>
          <w:ilvl w:val="0"/>
          <w:numId w:val="10"/>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nterpretable models can entail significant effort to construct, in terms of both computation and domain expertise</w:t>
      </w:r>
    </w:p>
    <w:p w14:paraId="528C8731" w14:textId="1C14C3AC" w:rsidR="00FB7E33" w:rsidRDefault="00FB7E33" w:rsidP="00FB7E33">
      <w:pPr>
        <w:pStyle w:val="ListParagraph"/>
        <w:numPr>
          <w:ilvl w:val="0"/>
          <w:numId w:val="10"/>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orporations can make profits from the intellectual property afforded to a black box</w:t>
      </w:r>
    </w:p>
    <w:p w14:paraId="5BA0FB8F" w14:textId="63A34D49" w:rsidR="00FB7E33" w:rsidRDefault="00FB7E33" w:rsidP="00FB7E33">
      <w:pPr>
        <w:pStyle w:val="ListParagraph"/>
        <w:numPr>
          <w:ilvl w:val="0"/>
          <w:numId w:val="10"/>
        </w:numPr>
        <w:spacing w:line="480" w:lineRule="auto"/>
        <w:ind w:leftChars="0"/>
        <w:rPr>
          <w:rFonts w:ascii="Times New Roman" w:hAnsi="Times New Roman" w:cs="Times New Roman"/>
          <w:sz w:val="24"/>
          <w:szCs w:val="24"/>
        </w:rPr>
      </w:pPr>
      <w:r>
        <w:rPr>
          <w:rFonts w:ascii="Times New Roman" w:hAnsi="Times New Roman" w:cs="Times New Roman"/>
          <w:sz w:val="24"/>
          <w:szCs w:val="24"/>
        </w:rPr>
        <w:t>Transparent models seem to uncover ‘hidden patterns’ in black box</w:t>
      </w:r>
    </w:p>
    <w:p w14:paraId="0AD8E561" w14:textId="7253B800" w:rsidR="00FB7E33" w:rsidRDefault="00FB7E33" w:rsidP="00FB7E3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However, there are some challenges in interpretable ML,</w:t>
      </w:r>
    </w:p>
    <w:p w14:paraId="4C65A40F" w14:textId="25F3B1EE" w:rsidR="00FB7E33" w:rsidRDefault="002D4C8C" w:rsidP="002D4C8C">
      <w:pPr>
        <w:pStyle w:val="ListParagraph"/>
        <w:numPr>
          <w:ilvl w:val="0"/>
          <w:numId w:val="11"/>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onstructing optimal logical models</w:t>
      </w:r>
    </w:p>
    <w:p w14:paraId="10FDCDEE" w14:textId="717B002D" w:rsidR="002D4C8C" w:rsidRDefault="002D4C8C" w:rsidP="002D4C8C">
      <w:pPr>
        <w:pStyle w:val="ListParagraph"/>
        <w:numPr>
          <w:ilvl w:val="0"/>
          <w:numId w:val="11"/>
        </w:numPr>
        <w:spacing w:line="480" w:lineRule="auto"/>
        <w:ind w:left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onstruct optimal sparse scoring system</w:t>
      </w:r>
    </w:p>
    <w:p w14:paraId="16C2BEED" w14:textId="2B0A18A0" w:rsidR="002D4C8C" w:rsidRPr="002D4C8C" w:rsidRDefault="002D4C8C" w:rsidP="002D4C8C">
      <w:pPr>
        <w:pStyle w:val="ListParagraph"/>
        <w:numPr>
          <w:ilvl w:val="0"/>
          <w:numId w:val="11"/>
        </w:numPr>
        <w:spacing w:line="480" w:lineRule="auto"/>
        <w:ind w:leftChars="0"/>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efine interpretability for specific domains and create methods accordingly, including computer vision</w:t>
      </w:r>
    </w:p>
    <w:p w14:paraId="12367AB0" w14:textId="7AA37286" w:rsidR="002D4C8C" w:rsidRPr="003148C6" w:rsidRDefault="003148C6" w:rsidP="00CE7CA0">
      <w:pPr>
        <w:spacing w:line="480" w:lineRule="auto"/>
        <w:rPr>
          <w:rFonts w:ascii="Times New Roman" w:hAnsi="Times New Roman" w:cs="Times New Roman" w:hint="eastAsia"/>
          <w:sz w:val="24"/>
          <w:szCs w:val="24"/>
        </w:rPr>
      </w:pPr>
      <w:r>
        <w:rPr>
          <w:rFonts w:ascii="Times New Roman" w:hAnsi="Times New Roman" w:cs="Times New Roman"/>
          <w:sz w:val="24"/>
          <w:szCs w:val="24"/>
        </w:rPr>
        <w:t>With t</w:t>
      </w:r>
      <w:r w:rsidR="00C30078">
        <w:rPr>
          <w:rFonts w:ascii="Times New Roman" w:hAnsi="Times New Roman" w:cs="Times New Roman"/>
          <w:sz w:val="24"/>
          <w:szCs w:val="24"/>
        </w:rPr>
        <w:t>hese</w:t>
      </w:r>
      <w:r w:rsidR="002D4C8C">
        <w:rPr>
          <w:rFonts w:ascii="Times New Roman" w:hAnsi="Times New Roman" w:cs="Times New Roman"/>
          <w:sz w:val="24"/>
          <w:szCs w:val="24"/>
        </w:rPr>
        <w:t xml:space="preserve"> issues and challenges in mind, we should propose </w:t>
      </w:r>
      <w:r>
        <w:rPr>
          <w:rFonts w:ascii="Times New Roman" w:hAnsi="Times New Roman" w:cs="Times New Roman"/>
          <w:sz w:val="24"/>
          <w:szCs w:val="24"/>
        </w:rPr>
        <w:t xml:space="preserve">our </w:t>
      </w:r>
      <w:r w:rsidR="002D4C8C">
        <w:rPr>
          <w:rFonts w:ascii="Times New Roman" w:hAnsi="Times New Roman" w:cs="Times New Roman"/>
          <w:sz w:val="24"/>
          <w:szCs w:val="24"/>
        </w:rPr>
        <w:t>model’s interpretability in discussion.</w:t>
      </w:r>
    </w:p>
    <w:p w14:paraId="7BD83990" w14:textId="2CB1277E" w:rsidR="00FC256F" w:rsidRDefault="00FC256F" w:rsidP="00FC256F">
      <w:pPr>
        <w:spacing w:line="480" w:lineRule="auto"/>
        <w:rPr>
          <w:rFonts w:ascii="Times New Roman" w:hAnsi="Times New Roman" w:cs="Times New Roman"/>
          <w:sz w:val="24"/>
          <w:szCs w:val="24"/>
          <w:u w:val="single"/>
        </w:rPr>
      </w:pPr>
      <w:r>
        <w:rPr>
          <w:rFonts w:ascii="Times New Roman" w:hAnsi="Times New Roman" w:cs="Times New Roman" w:hint="eastAsia"/>
          <w:sz w:val="24"/>
          <w:szCs w:val="24"/>
        </w:rPr>
        <w:t>-</w:t>
      </w:r>
      <w:r>
        <w:rPr>
          <w:rFonts w:ascii="Times New Roman" w:hAnsi="Times New Roman" w:cs="Times New Roman"/>
          <w:sz w:val="24"/>
          <w:szCs w:val="24"/>
        </w:rPr>
        <w:t xml:space="preserve"> </w:t>
      </w:r>
      <w:r w:rsidRPr="008E7E7E">
        <w:rPr>
          <w:rFonts w:ascii="Times New Roman" w:hAnsi="Times New Roman" w:cs="Times New Roman"/>
          <w:sz w:val="24"/>
          <w:szCs w:val="24"/>
          <w:u w:val="single"/>
        </w:rPr>
        <w:t>Knockoffs</w:t>
      </w:r>
    </w:p>
    <w:p w14:paraId="2344C858" w14:textId="688334F9" w:rsidR="008A25A7" w:rsidRPr="0023086E" w:rsidRDefault="008A25A7" w:rsidP="00FC256F">
      <w:pPr>
        <w:spacing w:line="480" w:lineRule="auto"/>
        <w:rPr>
          <w:rFonts w:ascii="Times New Roman" w:hAnsi="Times New Roman" w:cs="Times New Roman" w:hint="eastAsia"/>
          <w:sz w:val="24"/>
          <w:szCs w:val="24"/>
          <w:u w:val="single"/>
        </w:rPr>
      </w:pPr>
      <w:r w:rsidRPr="0023086E">
        <w:rPr>
          <w:rFonts w:ascii="Times New Roman" w:hAnsi="Times New Roman" w:cs="Times New Roman"/>
          <w:sz w:val="24"/>
          <w:szCs w:val="24"/>
          <w:u w:val="single"/>
        </w:rPr>
        <w:t>Reviewed paper: Knockoffs for the Mass: New Feature Importance Statistics with False Discovery Guarantees</w:t>
      </w:r>
    </w:p>
    <w:p w14:paraId="5E3C2A95" w14:textId="77777777" w:rsidR="00933FC2" w:rsidRDefault="00FC256F" w:rsidP="00FC256F">
      <w:pPr>
        <w:spacing w:line="480" w:lineRule="auto"/>
        <w:ind w:firstLine="800"/>
        <w:rPr>
          <w:rFonts w:ascii="Times New Roman" w:hAnsi="Times New Roman" w:cs="Times New Roman"/>
          <w:sz w:val="24"/>
          <w:szCs w:val="24"/>
        </w:rPr>
      </w:pPr>
      <w:r>
        <w:rPr>
          <w:rFonts w:ascii="Times New Roman" w:hAnsi="Times New Roman" w:cs="Times New Roman"/>
          <w:sz w:val="24"/>
          <w:szCs w:val="24"/>
        </w:rPr>
        <w:t xml:space="preserve">Using Knockoffs (Synthetic data) is to identify that captures causally affect outcome and capture correlations amongst the features while false discovery is limited. </w:t>
      </w:r>
      <w:r w:rsidR="00880A79">
        <w:rPr>
          <w:rFonts w:ascii="Times New Roman" w:hAnsi="Times New Roman" w:cs="Times New Roman"/>
          <w:sz w:val="24"/>
          <w:szCs w:val="24"/>
        </w:rPr>
        <w:t xml:space="preserve">This knockoff procedure is a powerful framework for selecting important features while statistically controlling false discoveries. </w:t>
      </w:r>
    </w:p>
    <w:p w14:paraId="10C5D9EB" w14:textId="63281335" w:rsidR="0095681D" w:rsidRPr="00933FC2" w:rsidRDefault="00880A79" w:rsidP="00803778">
      <w:pPr>
        <w:spacing w:line="480" w:lineRule="auto"/>
        <w:ind w:firstLine="800"/>
        <w:rPr>
          <w:rFonts w:ascii="Times New Roman" w:hAnsi="Times New Roman" w:cs="Times New Roman" w:hint="eastAsia"/>
          <w:sz w:val="24"/>
          <w:szCs w:val="24"/>
        </w:rPr>
      </w:pPr>
      <w:r>
        <w:rPr>
          <w:rFonts w:ascii="Times New Roman" w:hAnsi="Times New Roman" w:cs="Times New Roman"/>
          <w:sz w:val="24"/>
          <w:szCs w:val="24"/>
        </w:rPr>
        <w:t>Our model uses gro</w:t>
      </w:r>
      <w:r w:rsidR="00C30078">
        <w:rPr>
          <w:rFonts w:ascii="Times New Roman" w:hAnsi="Times New Roman" w:cs="Times New Roman"/>
          <w:sz w:val="24"/>
          <w:szCs w:val="24"/>
        </w:rPr>
        <w:t>up lasso type</w:t>
      </w:r>
      <w:r>
        <w:rPr>
          <w:rFonts w:ascii="Times New Roman" w:hAnsi="Times New Roman" w:cs="Times New Roman"/>
          <w:sz w:val="24"/>
          <w:szCs w:val="24"/>
        </w:rPr>
        <w:t xml:space="preserve"> penalty </w:t>
      </w:r>
      <w:r w:rsidR="00933FC2">
        <w:rPr>
          <w:rFonts w:ascii="Times New Roman" w:hAnsi="Times New Roman" w:cs="Times New Roman"/>
          <w:sz w:val="24"/>
          <w:szCs w:val="24"/>
        </w:rPr>
        <w:t xml:space="preserve">on the first layer of the sub neural network to find possible interaction candidates. In this paper, authors tackle the limitation of using lasso penalty that this method is plagued by correlation between the features that is not really relevant for the outcome. They point out for feature selection problem it gets more difficult where there are no clean parameters for a model and lack statistical guarantees. Therefore, they suggest </w:t>
      </w:r>
      <w:r w:rsidR="00864E9E">
        <w:rPr>
          <w:rFonts w:ascii="Times New Roman" w:hAnsi="Times New Roman" w:cs="Times New Roman"/>
          <w:sz w:val="24"/>
          <w:szCs w:val="24"/>
        </w:rPr>
        <w:t>new approach called Model-X knockoff procedure. We can take advantages by using knockoff procedure in our additive model than using group-lasso penalty to select better interaction candidates.</w:t>
      </w:r>
    </w:p>
    <w:p w14:paraId="1F0D4DD7" w14:textId="02600664" w:rsidR="00162731" w:rsidRDefault="00162731" w:rsidP="00162731">
      <w:pPr>
        <w:spacing w:line="480" w:lineRule="auto"/>
        <w:rPr>
          <w:rFonts w:ascii="Times New Roman" w:hAnsi="Times New Roman" w:cs="Times New Roman"/>
          <w:sz w:val="24"/>
          <w:szCs w:val="24"/>
          <w:u w:val="single"/>
        </w:rPr>
      </w:pPr>
      <w:r>
        <w:rPr>
          <w:rFonts w:ascii="Times New Roman" w:hAnsi="Times New Roman" w:cs="Times New Roman" w:hint="eastAsia"/>
          <w:sz w:val="24"/>
          <w:szCs w:val="24"/>
        </w:rPr>
        <w:lastRenderedPageBreak/>
        <w:t>-</w:t>
      </w:r>
      <w:r>
        <w:rPr>
          <w:rFonts w:ascii="Times New Roman" w:hAnsi="Times New Roman" w:cs="Times New Roman"/>
          <w:sz w:val="24"/>
          <w:szCs w:val="24"/>
        </w:rPr>
        <w:t xml:space="preserve"> </w:t>
      </w:r>
      <w:r w:rsidRPr="008E7E7E">
        <w:rPr>
          <w:rFonts w:ascii="Times New Roman" w:hAnsi="Times New Roman" w:cs="Times New Roman"/>
          <w:sz w:val="24"/>
          <w:szCs w:val="24"/>
          <w:u w:val="single"/>
        </w:rPr>
        <w:t>Compressed Interaction Network</w:t>
      </w:r>
    </w:p>
    <w:p w14:paraId="38E1CF6B" w14:textId="3B49E047" w:rsidR="0023086E" w:rsidRPr="0023086E" w:rsidRDefault="0023086E" w:rsidP="00162731">
      <w:pPr>
        <w:spacing w:line="480" w:lineRule="auto"/>
        <w:rPr>
          <w:rFonts w:ascii="Times New Roman" w:hAnsi="Times New Roman" w:cs="Times New Roman"/>
          <w:sz w:val="24"/>
          <w:szCs w:val="24"/>
          <w:u w:val="single"/>
        </w:rPr>
      </w:pPr>
      <w:r w:rsidRPr="0023086E">
        <w:rPr>
          <w:rFonts w:ascii="Times New Roman" w:hAnsi="Times New Roman" w:cs="Times New Roman" w:hint="eastAsia"/>
          <w:sz w:val="24"/>
          <w:szCs w:val="24"/>
          <w:u w:val="single"/>
        </w:rPr>
        <w:t>R</w:t>
      </w:r>
      <w:r w:rsidRPr="0023086E">
        <w:rPr>
          <w:rFonts w:ascii="Times New Roman" w:hAnsi="Times New Roman" w:cs="Times New Roman"/>
          <w:sz w:val="24"/>
          <w:szCs w:val="24"/>
          <w:u w:val="single"/>
        </w:rPr>
        <w:t xml:space="preserve">eviewed paper: </w:t>
      </w:r>
      <w:proofErr w:type="spellStart"/>
      <w:r w:rsidRPr="0023086E">
        <w:rPr>
          <w:rFonts w:ascii="Times New Roman" w:hAnsi="Times New Roman" w:cs="Times New Roman"/>
          <w:sz w:val="24"/>
          <w:szCs w:val="24"/>
          <w:u w:val="single"/>
        </w:rPr>
        <w:t>xDeepFM</w:t>
      </w:r>
      <w:proofErr w:type="spellEnd"/>
      <w:r w:rsidRPr="0023086E">
        <w:rPr>
          <w:rFonts w:ascii="Times New Roman" w:hAnsi="Times New Roman" w:cs="Times New Roman"/>
          <w:sz w:val="24"/>
          <w:szCs w:val="24"/>
          <w:u w:val="single"/>
        </w:rPr>
        <w:t>: Combining Explicit and Implicit Feature Interaction for Recommender Systems</w:t>
      </w:r>
    </w:p>
    <w:p w14:paraId="74D2D8A5" w14:textId="08BDBD2B" w:rsidR="00CE7CA0" w:rsidRDefault="00162731" w:rsidP="00CE7CA0">
      <w:pPr>
        <w:spacing w:line="480" w:lineRule="auto"/>
        <w:rPr>
          <w:rFonts w:ascii="Times New Roman" w:hAnsi="Times New Roman" w:cs="Times New Roman"/>
          <w:sz w:val="24"/>
          <w:szCs w:val="24"/>
        </w:rPr>
      </w:pPr>
      <w:r>
        <w:rPr>
          <w:rFonts w:ascii="Times New Roman" w:hAnsi="Times New Roman" w:cs="Times New Roman"/>
          <w:sz w:val="24"/>
          <w:szCs w:val="24"/>
        </w:rPr>
        <w:tab/>
      </w:r>
      <w:r w:rsidR="008A25A7">
        <w:rPr>
          <w:rFonts w:ascii="Times New Roman" w:hAnsi="Times New Roman" w:cs="Times New Roman"/>
          <w:sz w:val="24"/>
          <w:szCs w:val="24"/>
        </w:rPr>
        <w:t>Compressed Interaction Network</w:t>
      </w:r>
      <w:r w:rsidR="0023086E">
        <w:rPr>
          <w:rFonts w:ascii="Times New Roman" w:hAnsi="Times New Roman" w:cs="Times New Roman"/>
          <w:sz w:val="24"/>
          <w:szCs w:val="24"/>
        </w:rPr>
        <w:t xml:space="preserve"> </w:t>
      </w:r>
      <w:r w:rsidR="008A25A7">
        <w:rPr>
          <w:rFonts w:ascii="Times New Roman" w:hAnsi="Times New Roman" w:cs="Times New Roman"/>
          <w:sz w:val="24"/>
          <w:szCs w:val="24"/>
        </w:rPr>
        <w:t xml:space="preserve">(CIN) is a network used in </w:t>
      </w:r>
      <w:proofErr w:type="spellStart"/>
      <w:r w:rsidR="008A25A7">
        <w:rPr>
          <w:rFonts w:ascii="Times New Roman" w:hAnsi="Times New Roman" w:cs="Times New Roman"/>
          <w:sz w:val="24"/>
          <w:szCs w:val="24"/>
        </w:rPr>
        <w:t>eXtreme</w:t>
      </w:r>
      <w:proofErr w:type="spellEnd"/>
      <w:r w:rsidR="008A25A7">
        <w:rPr>
          <w:rFonts w:ascii="Times New Roman" w:hAnsi="Times New Roman" w:cs="Times New Roman"/>
          <w:sz w:val="24"/>
          <w:szCs w:val="24"/>
        </w:rPr>
        <w:t xml:space="preserve"> Deep Factorization Machine(</w:t>
      </w:r>
      <w:proofErr w:type="spellStart"/>
      <w:r w:rsidR="008A25A7">
        <w:rPr>
          <w:rFonts w:ascii="Times New Roman" w:hAnsi="Times New Roman" w:cs="Times New Roman"/>
          <w:sz w:val="24"/>
          <w:szCs w:val="24"/>
        </w:rPr>
        <w:t>xDeepFM</w:t>
      </w:r>
      <w:proofErr w:type="spellEnd"/>
      <w:r w:rsidR="008A25A7">
        <w:rPr>
          <w:rFonts w:ascii="Times New Roman" w:hAnsi="Times New Roman" w:cs="Times New Roman"/>
          <w:sz w:val="24"/>
          <w:szCs w:val="24"/>
        </w:rPr>
        <w:t>) which is one of recommendation algorithm, that helps the model to learn high order feature interaction explicitly.</w:t>
      </w:r>
    </w:p>
    <w:p w14:paraId="6F786A6D" w14:textId="4492E87D" w:rsidR="0026452C" w:rsidRPr="0026452C" w:rsidRDefault="0023086E" w:rsidP="00CE7CA0">
      <w:pPr>
        <w:spacing w:line="480" w:lineRule="auto"/>
        <w:rPr>
          <w:rFonts w:ascii="Times New Roman" w:hAnsi="Times New Roman" w:cs="Times New Roman" w:hint="eastAsia"/>
          <w:sz w:val="24"/>
          <w:szCs w:val="24"/>
        </w:rPr>
      </w:pPr>
      <w:r>
        <w:rPr>
          <w:rFonts w:ascii="Times New Roman" w:hAnsi="Times New Roman" w:cs="Times New Roman"/>
          <w:sz w:val="24"/>
          <w:szCs w:val="24"/>
        </w:rPr>
        <w:tab/>
        <w:t xml:space="preserve">While in our model we use an additive structure on the network and apply post-training ANOVA decomposition to detect statistical interactions, CIN </w:t>
      </w:r>
      <w:r w:rsidR="001523A7">
        <w:rPr>
          <w:rFonts w:ascii="Times New Roman" w:hAnsi="Times New Roman" w:cs="Times New Roman"/>
          <w:sz w:val="24"/>
          <w:szCs w:val="24"/>
        </w:rPr>
        <w:t>genera</w:t>
      </w:r>
      <w:r w:rsidR="00CF4098">
        <w:rPr>
          <w:rFonts w:ascii="Times New Roman" w:hAnsi="Times New Roman" w:cs="Times New Roman"/>
          <w:sz w:val="24"/>
          <w:szCs w:val="24"/>
        </w:rPr>
        <w:t xml:space="preserve">tes high-order feature interactions in an explicit fashion and at the vector-wise level and complexity of network will not grow exponentially with the degree of interactions. Then, they incorporate CIN and DNN in an end-to-end framework to learn low and high order feature interaction implicitly to combine them and structure </w:t>
      </w:r>
      <w:proofErr w:type="spellStart"/>
      <w:r w:rsidR="00CF4098">
        <w:rPr>
          <w:rFonts w:ascii="Times New Roman" w:hAnsi="Times New Roman" w:cs="Times New Roman"/>
          <w:sz w:val="24"/>
          <w:szCs w:val="24"/>
        </w:rPr>
        <w:t>xDeepFM</w:t>
      </w:r>
      <w:proofErr w:type="spellEnd"/>
      <w:r w:rsidR="00CF4098">
        <w:rPr>
          <w:rFonts w:ascii="Times New Roman" w:hAnsi="Times New Roman" w:cs="Times New Roman"/>
          <w:sz w:val="24"/>
          <w:szCs w:val="24"/>
        </w:rPr>
        <w:t>. The explicit feature interaction</w:t>
      </w:r>
      <w:r w:rsidR="0026452C">
        <w:rPr>
          <w:rFonts w:ascii="Times New Roman" w:hAnsi="Times New Roman" w:cs="Times New Roman"/>
          <w:sz w:val="24"/>
          <w:szCs w:val="24"/>
        </w:rPr>
        <w:t>s</w:t>
      </w:r>
      <w:r w:rsidR="00CF4098">
        <w:rPr>
          <w:rFonts w:ascii="Times New Roman" w:hAnsi="Times New Roman" w:cs="Times New Roman"/>
          <w:sz w:val="24"/>
          <w:szCs w:val="24"/>
        </w:rPr>
        <w:t xml:space="preserve"> are learned by CIN through its hidden layers</w:t>
      </w:r>
      <w:r w:rsidR="0026452C">
        <w:rPr>
          <w:rFonts w:ascii="Times New Roman" w:hAnsi="Times New Roman" w:cs="Times New Roman"/>
          <w:sz w:val="24"/>
          <w:szCs w:val="24"/>
        </w:rPr>
        <w:t xml:space="preserve"> and embedding feature vector</w:t>
      </w:r>
      <w:r w:rsidR="00CF4098">
        <w:rPr>
          <w:rFonts w:ascii="Times New Roman" w:hAnsi="Times New Roman" w:cs="Times New Roman"/>
          <w:sz w:val="24"/>
          <w:szCs w:val="24"/>
        </w:rPr>
        <w:t>.</w:t>
      </w:r>
      <w:r w:rsidR="0026452C">
        <w:rPr>
          <w:rFonts w:ascii="Times New Roman" w:hAnsi="Times New Roman" w:cs="Times New Roman"/>
          <w:sz w:val="24"/>
          <w:szCs w:val="24"/>
        </w:rPr>
        <w:t xml:space="preserve"> CIN also has strong connection with CNN and RNN, in terms of how it is structured. We can take advantages by using CIN for our additive structure </w:t>
      </w:r>
      <w:r w:rsidR="009C0E70">
        <w:rPr>
          <w:rFonts w:ascii="Times New Roman" w:hAnsi="Times New Roman" w:cs="Times New Roman"/>
          <w:sz w:val="24"/>
          <w:szCs w:val="24"/>
        </w:rPr>
        <w:t>to combine</w:t>
      </w:r>
      <w:r w:rsidR="0026452C">
        <w:rPr>
          <w:rFonts w:ascii="Times New Roman" w:hAnsi="Times New Roman" w:cs="Times New Roman"/>
          <w:sz w:val="24"/>
          <w:szCs w:val="24"/>
        </w:rPr>
        <w:t xml:space="preserve"> or replac</w:t>
      </w:r>
      <w:r w:rsidR="009C0E70">
        <w:rPr>
          <w:rFonts w:ascii="Times New Roman" w:hAnsi="Times New Roman" w:cs="Times New Roman"/>
          <w:sz w:val="24"/>
          <w:szCs w:val="24"/>
        </w:rPr>
        <w:t>e</w:t>
      </w:r>
      <w:r w:rsidR="0026452C">
        <w:rPr>
          <w:rFonts w:ascii="Times New Roman" w:hAnsi="Times New Roman" w:cs="Times New Roman"/>
          <w:sz w:val="24"/>
          <w:szCs w:val="24"/>
        </w:rPr>
        <w:t xml:space="preserve"> the ANOVA decomposition layer and get</w:t>
      </w:r>
      <w:bookmarkStart w:id="0" w:name="_GoBack"/>
      <w:bookmarkEnd w:id="0"/>
      <w:r w:rsidR="0026452C">
        <w:rPr>
          <w:rFonts w:ascii="Times New Roman" w:hAnsi="Times New Roman" w:cs="Times New Roman"/>
          <w:sz w:val="24"/>
          <w:szCs w:val="24"/>
        </w:rPr>
        <w:t xml:space="preserve"> high order interaction explicitly and implicitly at vector-wise level</w:t>
      </w:r>
      <w:r w:rsidR="00A75108">
        <w:rPr>
          <w:rFonts w:ascii="Times New Roman" w:hAnsi="Times New Roman" w:cs="Times New Roman"/>
          <w:sz w:val="24"/>
          <w:szCs w:val="24"/>
        </w:rPr>
        <w:t xml:space="preserve"> with uncertai</w:t>
      </w:r>
      <w:r w:rsidR="00211227">
        <w:rPr>
          <w:rFonts w:ascii="Times New Roman" w:hAnsi="Times New Roman" w:cs="Times New Roman"/>
          <w:sz w:val="24"/>
          <w:szCs w:val="24"/>
        </w:rPr>
        <w:t>nt</w:t>
      </w:r>
      <w:r w:rsidR="00A75108">
        <w:rPr>
          <w:rFonts w:ascii="Times New Roman" w:hAnsi="Times New Roman" w:cs="Times New Roman"/>
          <w:sz w:val="24"/>
          <w:szCs w:val="24"/>
        </w:rPr>
        <w:t>y</w:t>
      </w:r>
      <w:r w:rsidR="0026452C">
        <w:rPr>
          <w:rFonts w:ascii="Times New Roman" w:hAnsi="Times New Roman" w:cs="Times New Roman"/>
          <w:sz w:val="24"/>
          <w:szCs w:val="24"/>
        </w:rPr>
        <w:t xml:space="preserve">. </w:t>
      </w:r>
    </w:p>
    <w:sectPr w:rsidR="0026452C" w:rsidRPr="0026452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B6B38" w14:textId="77777777" w:rsidR="00524AD3" w:rsidRDefault="00524AD3" w:rsidP="000553EA">
      <w:pPr>
        <w:spacing w:after="0" w:line="240" w:lineRule="auto"/>
      </w:pPr>
      <w:r>
        <w:separator/>
      </w:r>
    </w:p>
  </w:endnote>
  <w:endnote w:type="continuationSeparator" w:id="0">
    <w:p w14:paraId="20C1CF56" w14:textId="77777777" w:rsidR="00524AD3" w:rsidRDefault="00524AD3" w:rsidP="00055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8F0D90" w14:textId="77777777" w:rsidR="00524AD3" w:rsidRDefault="00524AD3" w:rsidP="000553EA">
      <w:pPr>
        <w:spacing w:after="0" w:line="240" w:lineRule="auto"/>
      </w:pPr>
      <w:r>
        <w:separator/>
      </w:r>
    </w:p>
  </w:footnote>
  <w:footnote w:type="continuationSeparator" w:id="0">
    <w:p w14:paraId="70097261" w14:textId="77777777" w:rsidR="00524AD3" w:rsidRDefault="00524AD3" w:rsidP="00055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47FC"/>
    <w:multiLevelType w:val="hybridMultilevel"/>
    <w:tmpl w:val="AA02ABCC"/>
    <w:lvl w:ilvl="0" w:tplc="4628FFF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3E3301D"/>
    <w:multiLevelType w:val="hybridMultilevel"/>
    <w:tmpl w:val="462C8AC0"/>
    <w:lvl w:ilvl="0" w:tplc="EFA6507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19615712"/>
    <w:multiLevelType w:val="hybridMultilevel"/>
    <w:tmpl w:val="1E2022B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2C305C54"/>
    <w:multiLevelType w:val="hybridMultilevel"/>
    <w:tmpl w:val="8A8CC6EE"/>
    <w:lvl w:ilvl="0" w:tplc="EFA6507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D1056D8"/>
    <w:multiLevelType w:val="hybridMultilevel"/>
    <w:tmpl w:val="EB12CCD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F9E1B58"/>
    <w:multiLevelType w:val="hybridMultilevel"/>
    <w:tmpl w:val="8C946BB0"/>
    <w:lvl w:ilvl="0" w:tplc="A8A4452E">
      <w:numFmt w:val="bullet"/>
      <w:lvlText w:val=""/>
      <w:lvlJc w:val="left"/>
      <w:pPr>
        <w:ind w:left="760" w:hanging="360"/>
      </w:pPr>
      <w:rPr>
        <w:rFonts w:ascii="Wingdings" w:eastAsiaTheme="minorEastAsia" w:hAnsi="Wingding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47548B6"/>
    <w:multiLevelType w:val="hybridMultilevel"/>
    <w:tmpl w:val="79287A4E"/>
    <w:lvl w:ilvl="0" w:tplc="4628FFF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72D6813"/>
    <w:multiLevelType w:val="hybridMultilevel"/>
    <w:tmpl w:val="D868C482"/>
    <w:lvl w:ilvl="0" w:tplc="4628FFF4">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15:restartNumberingAfterBreak="0">
    <w:nsid w:val="6B2E0A49"/>
    <w:multiLevelType w:val="hybridMultilevel"/>
    <w:tmpl w:val="84320A1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3880BD8"/>
    <w:multiLevelType w:val="hybridMultilevel"/>
    <w:tmpl w:val="3BCED192"/>
    <w:lvl w:ilvl="0" w:tplc="EFA6507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C872B3D"/>
    <w:multiLevelType w:val="hybridMultilevel"/>
    <w:tmpl w:val="4C748E56"/>
    <w:lvl w:ilvl="0" w:tplc="EFA65070">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0"/>
  </w:num>
  <w:num w:numId="3">
    <w:abstractNumId w:val="9"/>
  </w:num>
  <w:num w:numId="4">
    <w:abstractNumId w:val="1"/>
  </w:num>
  <w:num w:numId="5">
    <w:abstractNumId w:val="3"/>
  </w:num>
  <w:num w:numId="6">
    <w:abstractNumId w:val="2"/>
  </w:num>
  <w:num w:numId="7">
    <w:abstractNumId w:val="4"/>
  </w:num>
  <w:num w:numId="8">
    <w:abstractNumId w:val="8"/>
  </w:num>
  <w:num w:numId="9">
    <w:abstractNumId w:val="6"/>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75"/>
    <w:rsid w:val="0002697D"/>
    <w:rsid w:val="000553EA"/>
    <w:rsid w:val="00056D75"/>
    <w:rsid w:val="0007000B"/>
    <w:rsid w:val="001523A7"/>
    <w:rsid w:val="00162731"/>
    <w:rsid w:val="001D7569"/>
    <w:rsid w:val="001E2F60"/>
    <w:rsid w:val="001F2799"/>
    <w:rsid w:val="00200978"/>
    <w:rsid w:val="002063A4"/>
    <w:rsid w:val="00211227"/>
    <w:rsid w:val="0023086E"/>
    <w:rsid w:val="0026452C"/>
    <w:rsid w:val="002935B1"/>
    <w:rsid w:val="002D4C8C"/>
    <w:rsid w:val="003148C6"/>
    <w:rsid w:val="00494E21"/>
    <w:rsid w:val="00504B6A"/>
    <w:rsid w:val="005171CB"/>
    <w:rsid w:val="00524AD3"/>
    <w:rsid w:val="00540090"/>
    <w:rsid w:val="00544F1B"/>
    <w:rsid w:val="00555797"/>
    <w:rsid w:val="00644ADE"/>
    <w:rsid w:val="006A60AE"/>
    <w:rsid w:val="006D32A1"/>
    <w:rsid w:val="006D4D4C"/>
    <w:rsid w:val="00705EA4"/>
    <w:rsid w:val="007B777D"/>
    <w:rsid w:val="007F5210"/>
    <w:rsid w:val="00803778"/>
    <w:rsid w:val="008572D6"/>
    <w:rsid w:val="00864E9E"/>
    <w:rsid w:val="00880A79"/>
    <w:rsid w:val="008A25A7"/>
    <w:rsid w:val="008D349A"/>
    <w:rsid w:val="008E7E7E"/>
    <w:rsid w:val="00933FC2"/>
    <w:rsid w:val="00934276"/>
    <w:rsid w:val="0095681D"/>
    <w:rsid w:val="009A089C"/>
    <w:rsid w:val="009C0E70"/>
    <w:rsid w:val="009E5498"/>
    <w:rsid w:val="009E776D"/>
    <w:rsid w:val="00A258BF"/>
    <w:rsid w:val="00A36BEB"/>
    <w:rsid w:val="00A75108"/>
    <w:rsid w:val="00A775E4"/>
    <w:rsid w:val="00A8531B"/>
    <w:rsid w:val="00AF3849"/>
    <w:rsid w:val="00B63846"/>
    <w:rsid w:val="00B7041C"/>
    <w:rsid w:val="00B82694"/>
    <w:rsid w:val="00C1486F"/>
    <w:rsid w:val="00C30078"/>
    <w:rsid w:val="00C512DB"/>
    <w:rsid w:val="00C72B60"/>
    <w:rsid w:val="00CB21E7"/>
    <w:rsid w:val="00CB7400"/>
    <w:rsid w:val="00CE7CA0"/>
    <w:rsid w:val="00CF4098"/>
    <w:rsid w:val="00D168D6"/>
    <w:rsid w:val="00D7271A"/>
    <w:rsid w:val="00D757DC"/>
    <w:rsid w:val="00E23E07"/>
    <w:rsid w:val="00E35714"/>
    <w:rsid w:val="00E402B8"/>
    <w:rsid w:val="00E44521"/>
    <w:rsid w:val="00EB3C91"/>
    <w:rsid w:val="00EB3D6C"/>
    <w:rsid w:val="00F35E37"/>
    <w:rsid w:val="00F40F98"/>
    <w:rsid w:val="00F71BEA"/>
    <w:rsid w:val="00FB7E33"/>
    <w:rsid w:val="00FC256F"/>
    <w:rsid w:val="00FE1A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2C8CD6"/>
  <w15:chartTrackingRefBased/>
  <w15:docId w15:val="{5C875F9B-3F7F-43AB-9C48-67D6F0E57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D6C"/>
    <w:pPr>
      <w:ind w:leftChars="400" w:left="800"/>
    </w:pPr>
  </w:style>
  <w:style w:type="paragraph" w:styleId="Header">
    <w:name w:val="header"/>
    <w:basedOn w:val="Normal"/>
    <w:link w:val="HeaderChar"/>
    <w:uiPriority w:val="99"/>
    <w:unhideWhenUsed/>
    <w:rsid w:val="000553EA"/>
    <w:pPr>
      <w:tabs>
        <w:tab w:val="center" w:pos="4513"/>
        <w:tab w:val="right" w:pos="9026"/>
      </w:tabs>
      <w:snapToGrid w:val="0"/>
    </w:pPr>
  </w:style>
  <w:style w:type="character" w:customStyle="1" w:styleId="HeaderChar">
    <w:name w:val="Header Char"/>
    <w:basedOn w:val="DefaultParagraphFont"/>
    <w:link w:val="Header"/>
    <w:uiPriority w:val="99"/>
    <w:rsid w:val="000553EA"/>
  </w:style>
  <w:style w:type="paragraph" w:styleId="Footer">
    <w:name w:val="footer"/>
    <w:basedOn w:val="Normal"/>
    <w:link w:val="FooterChar"/>
    <w:uiPriority w:val="99"/>
    <w:unhideWhenUsed/>
    <w:rsid w:val="000553EA"/>
    <w:pPr>
      <w:tabs>
        <w:tab w:val="center" w:pos="4513"/>
        <w:tab w:val="right" w:pos="9026"/>
      </w:tabs>
      <w:snapToGrid w:val="0"/>
    </w:pPr>
  </w:style>
  <w:style w:type="character" w:customStyle="1" w:styleId="FooterChar">
    <w:name w:val="Footer Char"/>
    <w:basedOn w:val="DefaultParagraphFont"/>
    <w:link w:val="Footer"/>
    <w:uiPriority w:val="99"/>
    <w:rsid w:val="00055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4196</TotalTime>
  <Pages>6</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 </cp:lastModifiedBy>
  <cp:revision>24</cp:revision>
  <dcterms:created xsi:type="dcterms:W3CDTF">2020-02-12T22:21:00Z</dcterms:created>
  <dcterms:modified xsi:type="dcterms:W3CDTF">2020-02-27T09:16:00Z</dcterms:modified>
</cp:coreProperties>
</file>