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02" w:rsidRDefault="00E32E70" w:rsidP="00E32E70">
      <w:pPr>
        <w:jc w:val="center"/>
        <w:rPr>
          <w:rFonts w:ascii="Andalus" w:hAnsi="Andalus" w:cs="Andalus"/>
          <w:b/>
          <w:bCs/>
          <w:sz w:val="36"/>
          <w:szCs w:val="36"/>
        </w:rPr>
      </w:pPr>
      <w:r w:rsidRPr="00E32E70">
        <w:rPr>
          <w:rFonts w:ascii="Andalus" w:hAnsi="Andalus" w:cs="Andalus"/>
          <w:b/>
          <w:bCs/>
          <w:sz w:val="36"/>
          <w:szCs w:val="36"/>
        </w:rPr>
        <w:t xml:space="preserve">Conduit Test Plan </w:t>
      </w:r>
    </w:p>
    <w:p w:rsidR="00E32E70" w:rsidRDefault="00E32E70" w:rsidP="00E32E70">
      <w:pPr>
        <w:rPr>
          <w:rFonts w:ascii="Andalus" w:hAnsi="Andalus" w:cs="Andalus"/>
          <w:sz w:val="32"/>
          <w:szCs w:val="32"/>
        </w:rPr>
      </w:pPr>
    </w:p>
    <w:p w:rsidR="00784FBA" w:rsidRDefault="00E32E70" w:rsidP="00784FBA">
      <w:pPr>
        <w:rPr>
          <w:rFonts w:ascii="Andalus" w:hAnsi="Andalus" w:cs="Andalus"/>
          <w:b/>
          <w:bCs/>
          <w:sz w:val="32"/>
          <w:szCs w:val="32"/>
        </w:rPr>
      </w:pPr>
      <w:r w:rsidRPr="00F53205">
        <w:rPr>
          <w:rFonts w:ascii="Andalus" w:hAnsi="Andalus" w:cs="Andalus"/>
          <w:b/>
          <w:bCs/>
          <w:sz w:val="32"/>
          <w:szCs w:val="32"/>
        </w:rPr>
        <w:t>Test cases for new article</w:t>
      </w:r>
      <w:r w:rsidR="00784FBA">
        <w:rPr>
          <w:rFonts w:ascii="Andalus" w:hAnsi="Andalus" w:cs="Andalus"/>
          <w:b/>
          <w:bCs/>
          <w:sz w:val="32"/>
          <w:szCs w:val="32"/>
        </w:rPr>
        <w:t xml:space="preserve"> </w:t>
      </w:r>
    </w:p>
    <w:p w:rsidR="006762A1" w:rsidRPr="006762A1" w:rsidRDefault="00784FBA" w:rsidP="00784FBA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</w:t>
      </w:r>
      <w:r w:rsidR="00C342CC">
        <w:rPr>
          <w:rFonts w:ascii="Andalus" w:hAnsi="Andalus" w:cs="Andalus"/>
          <w:sz w:val="28"/>
          <w:szCs w:val="28"/>
        </w:rPr>
        <w:t xml:space="preserve"> for all test cases</w:t>
      </w:r>
      <w:r>
        <w:rPr>
          <w:rFonts w:ascii="Andalus" w:hAnsi="Andalus" w:cs="Andalus"/>
          <w:sz w:val="28"/>
          <w:szCs w:val="28"/>
        </w:rPr>
        <w:t>:</w:t>
      </w:r>
      <w:r w:rsidR="006762A1">
        <w:rPr>
          <w:rFonts w:ascii="Andalus" w:hAnsi="Andalus" w:cs="Andalus"/>
          <w:sz w:val="28"/>
          <w:szCs w:val="28"/>
        </w:rPr>
        <w:t xml:space="preserve"> user is successfully logged in and navigated to “New Article” page.</w:t>
      </w:r>
    </w:p>
    <w:tbl>
      <w:tblPr>
        <w:tblStyle w:val="GridTable1Light-Accent5"/>
        <w:tblW w:w="14850" w:type="dxa"/>
        <w:tblInd w:w="-1175" w:type="dxa"/>
        <w:tblLook w:val="04A0" w:firstRow="1" w:lastRow="0" w:firstColumn="1" w:lastColumn="0" w:noHBand="0" w:noVBand="1"/>
      </w:tblPr>
      <w:tblGrid>
        <w:gridCol w:w="999"/>
        <w:gridCol w:w="1763"/>
        <w:gridCol w:w="2368"/>
        <w:gridCol w:w="3240"/>
        <w:gridCol w:w="3150"/>
        <w:gridCol w:w="1800"/>
        <w:gridCol w:w="1530"/>
      </w:tblGrid>
      <w:tr w:rsidR="00F53205" w:rsidTr="0078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Default="00F53205" w:rsidP="00E32E70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Test </w:t>
            </w:r>
          </w:p>
          <w:p w:rsidR="00F53205" w:rsidRPr="00E32E70" w:rsidRDefault="00F53205" w:rsidP="00E32E70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Case ID</w:t>
            </w:r>
          </w:p>
        </w:tc>
        <w:tc>
          <w:tcPr>
            <w:tcW w:w="1763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Feature</w:t>
            </w:r>
          </w:p>
        </w:tc>
        <w:tc>
          <w:tcPr>
            <w:tcW w:w="2368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Description</w:t>
            </w:r>
          </w:p>
        </w:tc>
        <w:tc>
          <w:tcPr>
            <w:tcW w:w="3240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Steps To Execute</w:t>
            </w:r>
          </w:p>
        </w:tc>
        <w:tc>
          <w:tcPr>
            <w:tcW w:w="3150" w:type="dxa"/>
          </w:tcPr>
          <w:p w:rsidR="00F53205" w:rsidRPr="00E32E70" w:rsidRDefault="00F53205" w:rsidP="00E72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Expected </w:t>
            </w:r>
            <w:r>
              <w:rPr>
                <w:rFonts w:ascii="Andalus" w:hAnsi="Andalus" w:cs="Andalus"/>
                <w:sz w:val="24"/>
                <w:szCs w:val="24"/>
              </w:rPr>
              <w:t>Output</w:t>
            </w:r>
          </w:p>
        </w:tc>
        <w:tc>
          <w:tcPr>
            <w:tcW w:w="1800" w:type="dxa"/>
          </w:tcPr>
          <w:p w:rsidR="00F53205" w:rsidRPr="00E32E70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Actual Output</w:t>
            </w:r>
          </w:p>
        </w:tc>
        <w:tc>
          <w:tcPr>
            <w:tcW w:w="1530" w:type="dxa"/>
          </w:tcPr>
          <w:p w:rsidR="00F53205" w:rsidRDefault="00F53205" w:rsidP="00E32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Test Result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E32E70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TC-01</w:t>
            </w:r>
          </w:p>
        </w:tc>
        <w:tc>
          <w:tcPr>
            <w:tcW w:w="1763" w:type="dxa"/>
          </w:tcPr>
          <w:p w:rsidR="00F53205" w:rsidRPr="00E32E70" w:rsidRDefault="00F53205" w:rsidP="00E32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F53205" w:rsidP="00E32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required fields by not filling any data.</w:t>
            </w:r>
          </w:p>
        </w:tc>
        <w:tc>
          <w:tcPr>
            <w:tcW w:w="3240" w:type="dxa"/>
          </w:tcPr>
          <w:p w:rsidR="00F53205" w:rsidRPr="00E32E70" w:rsidRDefault="00F53205" w:rsidP="00E32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1.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Click on Publish article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published,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5 errors messages of what fields are required</w:t>
            </w:r>
          </w:p>
        </w:tc>
        <w:tc>
          <w:tcPr>
            <w:tcW w:w="180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6762A1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TC-02</w:t>
            </w:r>
          </w:p>
        </w:tc>
        <w:tc>
          <w:tcPr>
            <w:tcW w:w="1763" w:type="dxa"/>
          </w:tcPr>
          <w:p w:rsidR="00F53205" w:rsidRPr="00E32E70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394387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the required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>“Article Title” field.</w:t>
            </w:r>
          </w:p>
        </w:tc>
        <w:tc>
          <w:tcPr>
            <w:tcW w:w="3240" w:type="dxa"/>
          </w:tcPr>
          <w:p w:rsidR="00F53205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tags field with: “test”.</w:t>
            </w:r>
          </w:p>
          <w:p w:rsidR="00F53205" w:rsidRPr="00B0509A" w:rsidRDefault="00F53205" w:rsidP="00B050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published.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2 errors messages of what fields are required.</w:t>
            </w:r>
          </w:p>
        </w:tc>
        <w:tc>
          <w:tcPr>
            <w:tcW w:w="180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6762A1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TC-03</w:t>
            </w:r>
          </w:p>
        </w:tc>
        <w:tc>
          <w:tcPr>
            <w:tcW w:w="1763" w:type="dxa"/>
          </w:tcPr>
          <w:p w:rsidR="00F53205" w:rsidRPr="00E32E70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394387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the required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>“Article About” field</w:t>
            </w:r>
            <w:r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F53205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F53205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lastRenderedPageBreak/>
              <w:t>Fill tags field with: “test”.</w:t>
            </w:r>
          </w:p>
          <w:p w:rsidR="00F53205" w:rsidRPr="00B0509A" w:rsidRDefault="00F53205" w:rsidP="00B0509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lastRenderedPageBreak/>
              <w:t>Article i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s not published. 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</w:t>
            </w:r>
            <w:r w:rsidRPr="00F53205">
              <w:rPr>
                <w:rFonts w:ascii="Andalus" w:hAnsi="Andalus" w:cs="Andalus"/>
                <w:sz w:val="24"/>
                <w:szCs w:val="24"/>
              </w:rPr>
              <w:t>how the user 2 errors messages of what fields are required.</w:t>
            </w:r>
          </w:p>
        </w:tc>
        <w:tc>
          <w:tcPr>
            <w:tcW w:w="180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676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Pr="00E32E70" w:rsidRDefault="00F53205" w:rsidP="00F53205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TC-04</w:t>
            </w:r>
          </w:p>
        </w:tc>
        <w:tc>
          <w:tcPr>
            <w:tcW w:w="1763" w:type="dxa"/>
          </w:tcPr>
          <w:p w:rsidR="00F53205" w:rsidRPr="00E32E70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Required fields</w:t>
            </w:r>
          </w:p>
        </w:tc>
        <w:tc>
          <w:tcPr>
            <w:tcW w:w="2368" w:type="dxa"/>
          </w:tcPr>
          <w:p w:rsidR="00F53205" w:rsidRPr="00E32E70" w:rsidRDefault="00394387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the required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>“Article Body”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field.</w:t>
            </w:r>
          </w:p>
        </w:tc>
        <w:tc>
          <w:tcPr>
            <w:tcW w:w="3240" w:type="dxa"/>
          </w:tcPr>
          <w:p w:rsidR="00F53205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tags field with: “test”.</w:t>
            </w:r>
          </w:p>
          <w:p w:rsidR="00F53205" w:rsidRPr="00B0509A" w:rsidRDefault="00F53205" w:rsidP="00F5320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t>Article is not published</w:t>
            </w:r>
            <w:r>
              <w:rPr>
                <w:rFonts w:ascii="Andalus" w:hAnsi="Andalus" w:cs="Andalus"/>
                <w:sz w:val="24"/>
                <w:szCs w:val="24"/>
              </w:rPr>
              <w:t>.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</w:t>
            </w:r>
            <w:r w:rsidRPr="00F53205">
              <w:rPr>
                <w:rFonts w:ascii="Andalus" w:hAnsi="Andalus" w:cs="Andalus"/>
                <w:sz w:val="24"/>
                <w:szCs w:val="24"/>
              </w:rPr>
              <w:t>how the user 1 error message of what fields are required.</w:t>
            </w:r>
          </w:p>
        </w:tc>
        <w:tc>
          <w:tcPr>
            <w:tcW w:w="180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Default="00F53205" w:rsidP="00F53205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TC-05</w:t>
            </w:r>
          </w:p>
        </w:tc>
        <w:tc>
          <w:tcPr>
            <w:tcW w:w="1763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Optional fields</w:t>
            </w:r>
          </w:p>
        </w:tc>
        <w:tc>
          <w:tcPr>
            <w:tcW w:w="2368" w:type="dxa"/>
          </w:tcPr>
          <w:p w:rsidR="00F53205" w:rsidRDefault="00394387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the required fields by not filling </w:t>
            </w:r>
            <w:r w:rsidR="00F53205">
              <w:rPr>
                <w:rFonts w:ascii="Andalus" w:hAnsi="Andalus" w:cs="Andalus"/>
                <w:sz w:val="24"/>
                <w:szCs w:val="24"/>
              </w:rPr>
              <w:t>the “Tags” field.</w:t>
            </w:r>
          </w:p>
        </w:tc>
        <w:tc>
          <w:tcPr>
            <w:tcW w:w="3240" w:type="dxa"/>
          </w:tcPr>
          <w:p w:rsidR="00F53205" w:rsidRDefault="00F53205" w:rsidP="00F5320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F53205" w:rsidRPr="00B0509A" w:rsidRDefault="00F53205" w:rsidP="00F5320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t>Article is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published. </w:t>
            </w:r>
          </w:p>
          <w:p w:rsidR="00F53205" w:rsidRPr="00F53205" w:rsidRDefault="00F53205" w:rsidP="00F53205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</w:t>
            </w:r>
            <w:r w:rsidRPr="00F53205">
              <w:rPr>
                <w:rFonts w:ascii="Andalus" w:hAnsi="Andalus" w:cs="Andalus"/>
                <w:sz w:val="24"/>
                <w:szCs w:val="24"/>
              </w:rPr>
              <w:t>he user is redirected to the article published page.</w:t>
            </w:r>
          </w:p>
        </w:tc>
        <w:tc>
          <w:tcPr>
            <w:tcW w:w="180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53205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F53205" w:rsidRDefault="00F53205" w:rsidP="00F53205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TC-06</w:t>
            </w:r>
          </w:p>
        </w:tc>
        <w:tc>
          <w:tcPr>
            <w:tcW w:w="1763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Maximum field Length</w:t>
            </w:r>
          </w:p>
        </w:tc>
        <w:tc>
          <w:tcPr>
            <w:tcW w:w="2368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the maximum length of the fields</w:t>
            </w:r>
            <w:r w:rsidR="00784FBA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F53205" w:rsidRPr="00E72FEC" w:rsidRDefault="00F53205" w:rsidP="00F5320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 all the fields with more than 5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00 characters, </w:t>
            </w:r>
          </w:p>
        </w:tc>
        <w:tc>
          <w:tcPr>
            <w:tcW w:w="3150" w:type="dxa"/>
          </w:tcPr>
          <w:p w:rsidR="00F53205" w:rsidRDefault="00F53205" w:rsidP="00F5320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53205">
              <w:rPr>
                <w:rFonts w:ascii="Andalus" w:hAnsi="Andalus" w:cs="Andalus"/>
                <w:sz w:val="24"/>
                <w:szCs w:val="24"/>
              </w:rPr>
              <w:t xml:space="preserve">Article is not </w:t>
            </w:r>
            <w:r>
              <w:rPr>
                <w:rFonts w:ascii="Andalus" w:hAnsi="Andalus" w:cs="Andalus"/>
                <w:sz w:val="24"/>
                <w:szCs w:val="24"/>
              </w:rPr>
              <w:t>published.</w:t>
            </w:r>
          </w:p>
          <w:p w:rsidR="00F53205" w:rsidRDefault="00F53205" w:rsidP="00F5320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Show the user error message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 that article title can’t be over 200 characters.</w:t>
            </w:r>
          </w:p>
          <w:p w:rsidR="00784FBA" w:rsidRPr="00784FBA" w:rsidRDefault="00784FBA" w:rsidP="00784FBA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lastRenderedPageBreak/>
              <w:t>Show the user error message that article about can’t be over 500 characters.</w:t>
            </w:r>
          </w:p>
        </w:tc>
        <w:tc>
          <w:tcPr>
            <w:tcW w:w="180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530" w:type="dxa"/>
          </w:tcPr>
          <w:p w:rsidR="00F53205" w:rsidRDefault="00F53205" w:rsidP="00F53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784FBA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784FBA" w:rsidRDefault="00784FBA" w:rsidP="00784FBA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TC-07</w:t>
            </w:r>
          </w:p>
        </w:tc>
        <w:tc>
          <w:tcPr>
            <w:tcW w:w="1763" w:type="dxa"/>
          </w:tcPr>
          <w:p w:rsidR="00784FBA" w:rsidRDefault="00784FB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Publish Article</w:t>
            </w:r>
          </w:p>
        </w:tc>
        <w:tc>
          <w:tcPr>
            <w:tcW w:w="2368" w:type="dxa"/>
          </w:tcPr>
          <w:p w:rsidR="00784FBA" w:rsidRDefault="00C342CC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Verify 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publish </w:t>
            </w:r>
            <w:r>
              <w:rPr>
                <w:rFonts w:ascii="Andalus" w:hAnsi="Andalus" w:cs="Andalus"/>
                <w:sz w:val="24"/>
                <w:szCs w:val="24"/>
              </w:rPr>
              <w:t>article when</w:t>
            </w:r>
            <w:r w:rsidR="00784FBA">
              <w:rPr>
                <w:rFonts w:ascii="Andalus" w:hAnsi="Andalus" w:cs="Andalus"/>
                <w:sz w:val="24"/>
                <w:szCs w:val="24"/>
              </w:rPr>
              <w:t xml:space="preserve"> filling valid data.</w:t>
            </w:r>
          </w:p>
        </w:tc>
        <w:tc>
          <w:tcPr>
            <w:tcW w:w="3240" w:type="dxa"/>
          </w:tcPr>
          <w:p w:rsidR="00784FBA" w:rsidRDefault="00784FBA" w:rsidP="00784FB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title field with: “Title”.</w:t>
            </w:r>
          </w:p>
          <w:p w:rsidR="00784FBA" w:rsidRDefault="00784FBA" w:rsidP="00784FB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about field with: “About”.</w:t>
            </w:r>
          </w:p>
          <w:p w:rsidR="00784FBA" w:rsidRDefault="00784FBA" w:rsidP="00784FBA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B0509A">
              <w:rPr>
                <w:rFonts w:ascii="Andalus" w:hAnsi="Andalus" w:cs="Andalus"/>
                <w:sz w:val="24"/>
                <w:szCs w:val="24"/>
              </w:rPr>
              <w:t>Fill article body field with: “Body”.</w:t>
            </w:r>
          </w:p>
          <w:p w:rsidR="00784FBA" w:rsidRPr="00784FBA" w:rsidRDefault="00784FBA" w:rsidP="00784FBA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784FBA">
              <w:rPr>
                <w:rFonts w:ascii="Andalus" w:hAnsi="Andalus" w:cs="Andalus"/>
                <w:sz w:val="24"/>
                <w:szCs w:val="24"/>
              </w:rPr>
              <w:t>Click “Publish Article” button.</w:t>
            </w:r>
          </w:p>
        </w:tc>
        <w:tc>
          <w:tcPr>
            <w:tcW w:w="3150" w:type="dxa"/>
          </w:tcPr>
          <w:p w:rsidR="00784FBA" w:rsidRDefault="00784FBA" w:rsidP="00784F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784FBA">
              <w:rPr>
                <w:rFonts w:ascii="Andalus" w:hAnsi="Andalus" w:cs="Andalus"/>
                <w:sz w:val="24"/>
                <w:szCs w:val="24"/>
              </w:rPr>
              <w:t xml:space="preserve">Article is published. </w:t>
            </w:r>
          </w:p>
          <w:p w:rsidR="00784FBA" w:rsidRPr="00784FBA" w:rsidRDefault="00784FBA" w:rsidP="00784FB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784FBA"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 w:rsidR="00784FBA" w:rsidRDefault="00784FB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784FBA" w:rsidRDefault="00784FB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48168A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48168A" w:rsidRDefault="00C54F79" w:rsidP="00784FBA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</w:t>
            </w:r>
            <w:r w:rsidR="0048168A">
              <w:rPr>
                <w:rFonts w:ascii="Andalus" w:hAnsi="Andalus" w:cs="Andalus"/>
                <w:sz w:val="24"/>
                <w:szCs w:val="24"/>
              </w:rPr>
              <w:t>-08</w:t>
            </w:r>
          </w:p>
        </w:tc>
        <w:tc>
          <w:tcPr>
            <w:tcW w:w="1763" w:type="dxa"/>
          </w:tcPr>
          <w:p w:rsidR="0048168A" w:rsidRDefault="0048168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Special Characters</w:t>
            </w:r>
          </w:p>
        </w:tc>
        <w:tc>
          <w:tcPr>
            <w:tcW w:w="2368" w:type="dxa"/>
          </w:tcPr>
          <w:p w:rsidR="0048168A" w:rsidRDefault="0048168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Check if it is possible to fill data with special characters. </w:t>
            </w:r>
          </w:p>
        </w:tc>
        <w:tc>
          <w:tcPr>
            <w:tcW w:w="3240" w:type="dxa"/>
          </w:tcPr>
          <w:p w:rsidR="0048168A" w:rsidRPr="0048168A" w:rsidRDefault="0048168A" w:rsidP="0048168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all the fields with: “</w:t>
            </w:r>
            <w:proofErr w:type="gramStart"/>
            <w:r>
              <w:rPr>
                <w:rFonts w:ascii="Andalus" w:hAnsi="Andalus" w:cs="Andalus"/>
                <w:sz w:val="24"/>
                <w:szCs w:val="24"/>
              </w:rPr>
              <w:t>!@</w:t>
            </w:r>
            <w:proofErr w:type="gramEnd"/>
            <w:r>
              <w:rPr>
                <w:rFonts w:ascii="Andalus" w:hAnsi="Andalus" w:cs="Andalus"/>
                <w:sz w:val="24"/>
                <w:szCs w:val="24"/>
              </w:rPr>
              <w:t>#$%”.</w:t>
            </w:r>
          </w:p>
        </w:tc>
        <w:tc>
          <w:tcPr>
            <w:tcW w:w="3150" w:type="dxa"/>
          </w:tcPr>
          <w:p w:rsidR="0048168A" w:rsidRDefault="0048168A" w:rsidP="0048168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published.</w:t>
            </w:r>
          </w:p>
          <w:p w:rsidR="0048168A" w:rsidRPr="0048168A" w:rsidRDefault="0048168A" w:rsidP="0048168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784FBA"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 w:rsidR="0048168A" w:rsidRDefault="0048168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48168A" w:rsidRDefault="0048168A" w:rsidP="0078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C54F79" w:rsidTr="0078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C54F79" w:rsidRDefault="00C54F79" w:rsidP="00C54F79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TC-09</w:t>
            </w:r>
          </w:p>
        </w:tc>
        <w:tc>
          <w:tcPr>
            <w:tcW w:w="1763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Multiple Tags</w:t>
            </w:r>
          </w:p>
        </w:tc>
        <w:tc>
          <w:tcPr>
            <w:tcW w:w="2368" w:type="dxa"/>
          </w:tcPr>
          <w:p w:rsidR="00C54F79" w:rsidRP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 xml:space="preserve">Check filling "Tags" </w:t>
            </w:r>
          </w:p>
          <w:p w:rsidR="00C54F79" w:rsidRP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 xml:space="preserve">field with multiple </w:t>
            </w:r>
          </w:p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tags</w:t>
            </w:r>
          </w:p>
        </w:tc>
        <w:tc>
          <w:tcPr>
            <w:tcW w:w="3240" w:type="dxa"/>
          </w:tcPr>
          <w:p w:rsidR="00C54F79" w:rsidRDefault="00C54F79" w:rsidP="00C54F79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all the required fields with valid data,</w:t>
            </w:r>
          </w:p>
          <w:p w:rsidR="00C54F79" w:rsidRPr="00C54F79" w:rsidRDefault="00C54F79" w:rsidP="00C54F79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Fill article tags with: “tag 1”, “tag 2”, “tag 3”.</w:t>
            </w:r>
          </w:p>
        </w:tc>
        <w:tc>
          <w:tcPr>
            <w:tcW w:w="3150" w:type="dxa"/>
          </w:tcPr>
          <w:p w:rsidR="00C54F79" w:rsidRPr="00C54F79" w:rsidRDefault="00C54F79" w:rsidP="00C54F79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published with the same tags entered.</w:t>
            </w:r>
          </w:p>
          <w:p w:rsidR="00C54F79" w:rsidRPr="00C54F79" w:rsidRDefault="00C54F79" w:rsidP="00C54F79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The user is redirected to the article published page.</w:t>
            </w:r>
          </w:p>
        </w:tc>
        <w:tc>
          <w:tcPr>
            <w:tcW w:w="180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53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 w:rsidR="00E32E70" w:rsidRDefault="00E32E70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9115A0" w:rsidRDefault="009115A0" w:rsidP="00FC5858">
      <w:pPr>
        <w:spacing w:line="240" w:lineRule="auto"/>
        <w:rPr>
          <w:rFonts w:ascii="Andalus" w:hAnsi="Andalus" w:cs="Andalus"/>
          <w:b/>
          <w:bCs/>
          <w:sz w:val="32"/>
          <w:szCs w:val="32"/>
        </w:rPr>
      </w:pPr>
      <w:r w:rsidRPr="00F53205">
        <w:rPr>
          <w:rFonts w:ascii="Andalus" w:hAnsi="Andalus" w:cs="Andalus"/>
          <w:b/>
          <w:bCs/>
          <w:sz w:val="32"/>
          <w:szCs w:val="32"/>
        </w:rPr>
        <w:lastRenderedPageBreak/>
        <w:t xml:space="preserve">Test cases for </w:t>
      </w:r>
      <w:r>
        <w:rPr>
          <w:rFonts w:ascii="Andalus" w:hAnsi="Andalus" w:cs="Andalus"/>
          <w:b/>
          <w:bCs/>
          <w:sz w:val="32"/>
          <w:szCs w:val="32"/>
        </w:rPr>
        <w:t xml:space="preserve">deleting an article. </w:t>
      </w:r>
    </w:p>
    <w:p w:rsidR="009115A0" w:rsidRPr="006762A1" w:rsidRDefault="009115A0" w:rsidP="00FC5858">
      <w:pPr>
        <w:spacing w:line="240" w:lineRule="auto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</w:t>
      </w:r>
      <w:r w:rsidR="00C342CC">
        <w:rPr>
          <w:rFonts w:ascii="Andalus" w:hAnsi="Andalus" w:cs="Andalus"/>
          <w:sz w:val="28"/>
          <w:szCs w:val="28"/>
        </w:rPr>
        <w:t xml:space="preserve"> for all test cases</w:t>
      </w:r>
      <w:r>
        <w:rPr>
          <w:rFonts w:ascii="Andalus" w:hAnsi="Andalus" w:cs="Andalus"/>
          <w:sz w:val="28"/>
          <w:szCs w:val="28"/>
        </w:rPr>
        <w:t>: user is successfully logged in.</w:t>
      </w:r>
    </w:p>
    <w:tbl>
      <w:tblPr>
        <w:tblStyle w:val="GridTable1Light-Accent5"/>
        <w:tblW w:w="149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2160"/>
        <w:gridCol w:w="2340"/>
        <w:gridCol w:w="2790"/>
        <w:gridCol w:w="2250"/>
        <w:gridCol w:w="1440"/>
        <w:gridCol w:w="1260"/>
      </w:tblGrid>
      <w:tr w:rsidR="009115A0" w:rsidTr="00FC5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9115A0" w:rsidRDefault="009115A0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Test </w:t>
            </w:r>
          </w:p>
          <w:p w:rsidR="009115A0" w:rsidRPr="00E32E70" w:rsidRDefault="009115A0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Case ID</w:t>
            </w:r>
          </w:p>
        </w:tc>
        <w:tc>
          <w:tcPr>
            <w:tcW w:w="162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Feature</w:t>
            </w:r>
          </w:p>
        </w:tc>
        <w:tc>
          <w:tcPr>
            <w:tcW w:w="216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Pre-Condition</w:t>
            </w:r>
          </w:p>
        </w:tc>
        <w:tc>
          <w:tcPr>
            <w:tcW w:w="279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Steps To Execute</w:t>
            </w:r>
          </w:p>
        </w:tc>
        <w:tc>
          <w:tcPr>
            <w:tcW w:w="225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Expected </w:t>
            </w:r>
            <w:r>
              <w:rPr>
                <w:rFonts w:ascii="Andalus" w:hAnsi="Andalus" w:cs="Andalus"/>
                <w:sz w:val="24"/>
                <w:szCs w:val="24"/>
              </w:rPr>
              <w:t>Output</w:t>
            </w:r>
          </w:p>
        </w:tc>
        <w:tc>
          <w:tcPr>
            <w:tcW w:w="1440" w:type="dxa"/>
          </w:tcPr>
          <w:p w:rsidR="009115A0" w:rsidRPr="00E32E7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Actual Output</w:t>
            </w:r>
          </w:p>
        </w:tc>
        <w:tc>
          <w:tcPr>
            <w:tcW w:w="1260" w:type="dxa"/>
          </w:tcPr>
          <w:p w:rsidR="009115A0" w:rsidRDefault="009115A0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Test Result</w:t>
            </w:r>
          </w:p>
        </w:tc>
      </w:tr>
      <w:tr w:rsidR="009115A0" w:rsidTr="00FC5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9115A0" w:rsidRPr="00E32E70" w:rsidRDefault="00C54F79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TC-10</w:t>
            </w:r>
          </w:p>
        </w:tc>
        <w:tc>
          <w:tcPr>
            <w:tcW w:w="1620" w:type="dxa"/>
          </w:tcPr>
          <w:p w:rsidR="009115A0" w:rsidRPr="00E32E70" w:rsidRDefault="009115A0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 w:rsidR="009115A0" w:rsidRPr="00E32E70" w:rsidRDefault="00C342CC" w:rsidP="00911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</w:t>
            </w:r>
            <w:r w:rsidR="009115A0">
              <w:rPr>
                <w:rFonts w:ascii="Andalus" w:hAnsi="Andalus" w:cs="Andalus"/>
                <w:sz w:val="24"/>
                <w:szCs w:val="24"/>
              </w:rPr>
              <w:t xml:space="preserve"> </w:t>
            </w:r>
            <w:r>
              <w:rPr>
                <w:rFonts w:ascii="Andalus" w:hAnsi="Andalus" w:cs="Andalus"/>
                <w:sz w:val="24"/>
                <w:szCs w:val="24"/>
              </w:rPr>
              <w:t>the first delete article button works when publishing new article</w:t>
            </w:r>
          </w:p>
        </w:tc>
        <w:tc>
          <w:tcPr>
            <w:tcW w:w="2340" w:type="dxa"/>
          </w:tcPr>
          <w:p w:rsidR="009115A0" w:rsidRPr="009115A0" w:rsidRDefault="00C342CC" w:rsidP="009115A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successfully published a new article and is navigated to article page.</w:t>
            </w:r>
          </w:p>
        </w:tc>
        <w:tc>
          <w:tcPr>
            <w:tcW w:w="2790" w:type="dxa"/>
          </w:tcPr>
          <w:p w:rsidR="009115A0" w:rsidRPr="00E32E70" w:rsidRDefault="009115A0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1.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Click</w:t>
            </w:r>
            <w:r w:rsidR="00C342CC">
              <w:rPr>
                <w:rFonts w:ascii="Andalus" w:hAnsi="Andalus" w:cs="Andalus"/>
                <w:sz w:val="24"/>
                <w:szCs w:val="24"/>
              </w:rPr>
              <w:t xml:space="preserve"> the first Delete Article button.</w:t>
            </w:r>
          </w:p>
        </w:tc>
        <w:tc>
          <w:tcPr>
            <w:tcW w:w="2250" w:type="dxa"/>
          </w:tcPr>
          <w:p w:rsidR="00C342CC" w:rsidRPr="00C342CC" w:rsidRDefault="00C342CC" w:rsidP="00C342C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deleted.</w:t>
            </w:r>
          </w:p>
        </w:tc>
        <w:tc>
          <w:tcPr>
            <w:tcW w:w="1440" w:type="dxa"/>
          </w:tcPr>
          <w:p w:rsidR="009115A0" w:rsidRDefault="009115A0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9115A0" w:rsidRDefault="009115A0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C342CC" w:rsidTr="00FC5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342CC" w:rsidRPr="00E32E70" w:rsidRDefault="00C54F79" w:rsidP="00C342C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TC-11</w:t>
            </w:r>
          </w:p>
        </w:tc>
        <w:tc>
          <w:tcPr>
            <w:tcW w:w="1620" w:type="dxa"/>
          </w:tcPr>
          <w:p w:rsidR="00C342CC" w:rsidRPr="00E32E70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 w:rsidR="00C342CC" w:rsidRPr="00E32E70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second delete article button works when publishing new article</w:t>
            </w:r>
          </w:p>
        </w:tc>
        <w:tc>
          <w:tcPr>
            <w:tcW w:w="2340" w:type="dxa"/>
          </w:tcPr>
          <w:p w:rsidR="00C342CC" w:rsidRDefault="00C342CC" w:rsidP="00C342C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342CC">
              <w:rPr>
                <w:rFonts w:ascii="Andalus" w:hAnsi="Andalus" w:cs="Andalus"/>
                <w:sz w:val="24"/>
                <w:szCs w:val="24"/>
              </w:rPr>
              <w:t>User succe</w:t>
            </w:r>
            <w:r>
              <w:rPr>
                <w:rFonts w:ascii="Andalus" w:hAnsi="Andalus" w:cs="Andalus"/>
                <w:sz w:val="24"/>
                <w:szCs w:val="24"/>
              </w:rPr>
              <w:t>ssfully published a new article.</w:t>
            </w:r>
          </w:p>
          <w:p w:rsidR="00C342CC" w:rsidRPr="00C342CC" w:rsidRDefault="00C342CC" w:rsidP="00C342C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User is </w:t>
            </w:r>
            <w:r w:rsidRPr="00C342CC">
              <w:rPr>
                <w:rFonts w:ascii="Andalus" w:hAnsi="Andalus" w:cs="Andalus"/>
                <w:sz w:val="24"/>
                <w:szCs w:val="24"/>
              </w:rPr>
              <w:t>navigated to article page.</w:t>
            </w:r>
          </w:p>
        </w:tc>
        <w:tc>
          <w:tcPr>
            <w:tcW w:w="2790" w:type="dxa"/>
          </w:tcPr>
          <w:p w:rsidR="00C342CC" w:rsidRPr="00E32E70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1.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 Click the second Delete Article button.</w:t>
            </w:r>
          </w:p>
        </w:tc>
        <w:tc>
          <w:tcPr>
            <w:tcW w:w="2250" w:type="dxa"/>
          </w:tcPr>
          <w:p w:rsidR="00C342CC" w:rsidRPr="00C342CC" w:rsidRDefault="00C342CC" w:rsidP="0069704C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deleted.</w:t>
            </w:r>
          </w:p>
        </w:tc>
        <w:tc>
          <w:tcPr>
            <w:tcW w:w="144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C342CC" w:rsidTr="00FC5858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342CC" w:rsidRDefault="00C54F79" w:rsidP="00C342C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TC-12</w:t>
            </w:r>
          </w:p>
        </w:tc>
        <w:tc>
          <w:tcPr>
            <w:tcW w:w="162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Article</w:t>
            </w:r>
          </w:p>
        </w:tc>
        <w:tc>
          <w:tcPr>
            <w:tcW w:w="2160" w:type="dxa"/>
          </w:tcPr>
          <w:p w:rsidR="00C342CC" w:rsidRDefault="00C342C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user can delete an article that was published before.</w:t>
            </w:r>
          </w:p>
        </w:tc>
        <w:tc>
          <w:tcPr>
            <w:tcW w:w="2340" w:type="dxa"/>
          </w:tcPr>
          <w:p w:rsidR="00C342CC" w:rsidRDefault="00C342CC" w:rsidP="00C342C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already have old published articles.</w:t>
            </w:r>
          </w:p>
          <w:p w:rsidR="00C342CC" w:rsidRPr="00C342CC" w:rsidRDefault="00C342CC" w:rsidP="00C342C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User is navigated to profile page.</w:t>
            </w:r>
          </w:p>
        </w:tc>
        <w:tc>
          <w:tcPr>
            <w:tcW w:w="2790" w:type="dxa"/>
          </w:tcPr>
          <w:p w:rsidR="0069704C" w:rsidRDefault="0069704C" w:rsidP="006970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on an old article.</w:t>
            </w:r>
          </w:p>
          <w:p w:rsidR="0069704C" w:rsidRPr="0069704C" w:rsidRDefault="0069704C" w:rsidP="006970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Delete button.</w:t>
            </w:r>
          </w:p>
        </w:tc>
        <w:tc>
          <w:tcPr>
            <w:tcW w:w="2250" w:type="dxa"/>
          </w:tcPr>
          <w:p w:rsidR="00C342CC" w:rsidRDefault="0069704C" w:rsidP="006970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deleted</w:t>
            </w:r>
          </w:p>
        </w:tc>
        <w:tc>
          <w:tcPr>
            <w:tcW w:w="1440" w:type="dxa"/>
          </w:tcPr>
          <w:p w:rsidR="00C342CC" w:rsidRDefault="0069704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C342CC" w:rsidRDefault="0069704C" w:rsidP="00C34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 w:rsidR="00E32E70" w:rsidRDefault="0077505A" w:rsidP="00E32E70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ab/>
      </w: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E32E70">
      <w:pPr>
        <w:rPr>
          <w:rFonts w:ascii="Andalus" w:hAnsi="Andalus" w:cs="Andalus"/>
          <w:sz w:val="28"/>
          <w:szCs w:val="28"/>
        </w:rPr>
      </w:pPr>
    </w:p>
    <w:p w:rsidR="00FC5858" w:rsidRDefault="00FC5858" w:rsidP="00FC5858">
      <w:pPr>
        <w:rPr>
          <w:rFonts w:ascii="Andalus" w:hAnsi="Andalus" w:cs="Andalus"/>
          <w:b/>
          <w:bCs/>
          <w:sz w:val="32"/>
          <w:szCs w:val="32"/>
        </w:rPr>
      </w:pPr>
      <w:r w:rsidRPr="00F53205">
        <w:rPr>
          <w:rFonts w:ascii="Andalus" w:hAnsi="Andalus" w:cs="Andalus"/>
          <w:b/>
          <w:bCs/>
          <w:sz w:val="32"/>
          <w:szCs w:val="32"/>
        </w:rPr>
        <w:lastRenderedPageBreak/>
        <w:t xml:space="preserve">Test cases for </w:t>
      </w:r>
      <w:r>
        <w:rPr>
          <w:rFonts w:ascii="Andalus" w:hAnsi="Andalus" w:cs="Andalus"/>
          <w:b/>
          <w:bCs/>
          <w:sz w:val="32"/>
          <w:szCs w:val="32"/>
        </w:rPr>
        <w:t xml:space="preserve">editing an article. </w:t>
      </w:r>
    </w:p>
    <w:p w:rsidR="00FC5858" w:rsidRPr="006762A1" w:rsidRDefault="00FC5858" w:rsidP="00FC5858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Pre-condition for all test cases: user is successfully logged in.</w:t>
      </w:r>
    </w:p>
    <w:tbl>
      <w:tblPr>
        <w:tblStyle w:val="GridTable1Light-Accent5"/>
        <w:tblW w:w="149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2160"/>
        <w:gridCol w:w="2430"/>
        <w:gridCol w:w="2700"/>
        <w:gridCol w:w="2250"/>
        <w:gridCol w:w="1440"/>
        <w:gridCol w:w="1260"/>
      </w:tblGrid>
      <w:tr w:rsidR="00FC5858" w:rsidTr="0087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Default="00FC5858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Test </w:t>
            </w:r>
          </w:p>
          <w:p w:rsidR="00FC5858" w:rsidRPr="00E32E70" w:rsidRDefault="00FC5858" w:rsidP="00A745D7">
            <w:pPr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Case ID</w:t>
            </w:r>
          </w:p>
        </w:tc>
        <w:tc>
          <w:tcPr>
            <w:tcW w:w="162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Feature</w:t>
            </w:r>
          </w:p>
        </w:tc>
        <w:tc>
          <w:tcPr>
            <w:tcW w:w="216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Description</w:t>
            </w:r>
          </w:p>
        </w:tc>
        <w:tc>
          <w:tcPr>
            <w:tcW w:w="243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Pre-Condition</w:t>
            </w:r>
          </w:p>
        </w:tc>
        <w:tc>
          <w:tcPr>
            <w:tcW w:w="270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>Steps To Execute</w:t>
            </w:r>
          </w:p>
        </w:tc>
        <w:tc>
          <w:tcPr>
            <w:tcW w:w="225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E32E70">
              <w:rPr>
                <w:rFonts w:ascii="Andalus" w:hAnsi="Andalus" w:cs="Andalus"/>
                <w:sz w:val="24"/>
                <w:szCs w:val="24"/>
              </w:rPr>
              <w:t xml:space="preserve">Expected </w:t>
            </w:r>
            <w:r>
              <w:rPr>
                <w:rFonts w:ascii="Andalus" w:hAnsi="Andalus" w:cs="Andalus"/>
                <w:sz w:val="24"/>
                <w:szCs w:val="24"/>
              </w:rPr>
              <w:t>Output</w:t>
            </w:r>
          </w:p>
        </w:tc>
        <w:tc>
          <w:tcPr>
            <w:tcW w:w="1440" w:type="dxa"/>
          </w:tcPr>
          <w:p w:rsidR="00FC5858" w:rsidRPr="00E32E70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Actual Output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Test Result</w:t>
            </w:r>
          </w:p>
        </w:tc>
      </w:tr>
      <w:tr w:rsidR="00FC5858" w:rsidTr="0087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Pr="00E32E70" w:rsidRDefault="00C54F79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TC-13</w:t>
            </w:r>
          </w:p>
        </w:tc>
        <w:tc>
          <w:tcPr>
            <w:tcW w:w="1620" w:type="dxa"/>
          </w:tcPr>
          <w:p w:rsidR="00FC5858" w:rsidRPr="00E32E70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 w:rsidR="00FC5858" w:rsidRPr="00E32E70" w:rsidRDefault="00FC5858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first edit article button works when publishing new article</w:t>
            </w:r>
            <w:r w:rsidR="008B4F45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FC5858" w:rsidRDefault="00FC5858" w:rsidP="00FC58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342CC">
              <w:rPr>
                <w:rFonts w:ascii="Andalus" w:hAnsi="Andalus" w:cs="Andalus"/>
                <w:sz w:val="24"/>
                <w:szCs w:val="24"/>
              </w:rPr>
              <w:t>User succe</w:t>
            </w:r>
            <w:r>
              <w:rPr>
                <w:rFonts w:ascii="Andalus" w:hAnsi="Andalus" w:cs="Andalus"/>
                <w:sz w:val="24"/>
                <w:szCs w:val="24"/>
              </w:rPr>
              <w:t>ssfully published a new article.</w:t>
            </w:r>
          </w:p>
          <w:p w:rsidR="00FC5858" w:rsidRPr="00FC5858" w:rsidRDefault="00FC5858" w:rsidP="00FC5858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 w:rsidR="00FC5858" w:rsidRPr="00874B6C" w:rsidRDefault="00FC5858" w:rsidP="00874B6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874B6C">
              <w:rPr>
                <w:rFonts w:ascii="Andalus" w:hAnsi="Andalus" w:cs="Andalus"/>
                <w:sz w:val="24"/>
                <w:szCs w:val="24"/>
              </w:rPr>
              <w:t>Click the first Edit Article button.</w:t>
            </w:r>
          </w:p>
          <w:p w:rsidR="00874B6C" w:rsidRDefault="00874B6C" w:rsidP="00874B6C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 w:rsidR="00874B6C" w:rsidRPr="00874B6C" w:rsidRDefault="00874B6C" w:rsidP="00874B6C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FC5858" w:rsidRPr="00FC5858" w:rsidRDefault="00FC5858" w:rsidP="00FC5858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Article is </w:t>
            </w:r>
            <w:r>
              <w:rPr>
                <w:rFonts w:ascii="Andalus" w:hAnsi="Andalus" w:cs="Andalus"/>
                <w:sz w:val="24"/>
                <w:szCs w:val="24"/>
              </w:rPr>
              <w:t>edited</w:t>
            </w:r>
            <w:r w:rsidRPr="00FC5858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C5858" w:rsidTr="0087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Pr="00E32E70" w:rsidRDefault="00C54F79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TC-14</w:t>
            </w:r>
          </w:p>
        </w:tc>
        <w:tc>
          <w:tcPr>
            <w:tcW w:w="1620" w:type="dxa"/>
          </w:tcPr>
          <w:p w:rsidR="00FC5858" w:rsidRPr="00E32E70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 w:rsidR="00FC5858" w:rsidRPr="00E32E70" w:rsidRDefault="00FC5858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second edit article button works when publishing new article</w:t>
            </w:r>
            <w:r w:rsidR="008B4F45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FC5858" w:rsidRDefault="00FC5858" w:rsidP="00FC585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 w:rsidR="00FC5858" w:rsidRPr="00FC5858" w:rsidRDefault="00FC5858" w:rsidP="00FC585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 w:rsidR="00FC5858" w:rsidRPr="00874B6C" w:rsidRDefault="00FC5858" w:rsidP="00874B6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874B6C">
              <w:rPr>
                <w:rFonts w:ascii="Andalus" w:hAnsi="Andalus" w:cs="Andalus"/>
                <w:sz w:val="24"/>
                <w:szCs w:val="24"/>
              </w:rPr>
              <w:t>Click the second Edit Article button.</w:t>
            </w:r>
          </w:p>
          <w:p w:rsidR="00874B6C" w:rsidRDefault="00874B6C" w:rsidP="00874B6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 w:rsidR="00874B6C" w:rsidRPr="00874B6C" w:rsidRDefault="00874B6C" w:rsidP="00874B6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FC5858" w:rsidRPr="00FC5858" w:rsidRDefault="00FC5858" w:rsidP="00FC5858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Article is </w:t>
            </w:r>
            <w:r>
              <w:rPr>
                <w:rFonts w:ascii="Andalus" w:hAnsi="Andalus" w:cs="Andalus"/>
                <w:sz w:val="24"/>
                <w:szCs w:val="24"/>
              </w:rPr>
              <w:t>edited</w:t>
            </w:r>
            <w:r w:rsidRPr="00FC5858">
              <w:rPr>
                <w:rFonts w:ascii="Andalus" w:hAnsi="Andalus" w:cs="Andalus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FC5858" w:rsidTr="00874B6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FC5858" w:rsidRDefault="00C54F79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TC-15</w:t>
            </w:r>
          </w:p>
        </w:tc>
        <w:tc>
          <w:tcPr>
            <w:tcW w:w="162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</w:t>
            </w:r>
          </w:p>
        </w:tc>
        <w:tc>
          <w:tcPr>
            <w:tcW w:w="2160" w:type="dxa"/>
          </w:tcPr>
          <w:p w:rsidR="00FC5858" w:rsidRDefault="00FC5858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Verify if the user can edit an article that was published before.</w:t>
            </w:r>
          </w:p>
        </w:tc>
        <w:tc>
          <w:tcPr>
            <w:tcW w:w="2430" w:type="dxa"/>
          </w:tcPr>
          <w:p w:rsidR="00FC5858" w:rsidRDefault="00FC5858" w:rsidP="00FC585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already have old published articles.</w:t>
            </w:r>
          </w:p>
          <w:p w:rsidR="00FC5858" w:rsidRPr="00FC5858" w:rsidRDefault="00FC5858" w:rsidP="00FC585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is navigated to profile page.</w:t>
            </w:r>
          </w:p>
        </w:tc>
        <w:tc>
          <w:tcPr>
            <w:tcW w:w="2700" w:type="dxa"/>
          </w:tcPr>
          <w:p w:rsidR="00FC5858" w:rsidRDefault="00FC5858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Click on an old article.</w:t>
            </w:r>
          </w:p>
          <w:p w:rsidR="00FC5858" w:rsidRDefault="00FC5858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Click any 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Edit </w:t>
            </w:r>
            <w:r w:rsidRPr="00FC5858">
              <w:rPr>
                <w:rFonts w:ascii="Andalus" w:hAnsi="Andalus" w:cs="Andalus"/>
                <w:sz w:val="24"/>
                <w:szCs w:val="24"/>
              </w:rPr>
              <w:t>button.</w:t>
            </w:r>
          </w:p>
          <w:p w:rsidR="00874B6C" w:rsidRDefault="00874B6C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all fields.</w:t>
            </w:r>
          </w:p>
          <w:p w:rsidR="00874B6C" w:rsidRPr="00FC5858" w:rsidRDefault="00874B6C" w:rsidP="00FC585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FC5858" w:rsidRPr="00FC5858" w:rsidRDefault="00FC5858" w:rsidP="00FC585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Article is </w:t>
            </w:r>
            <w:r>
              <w:rPr>
                <w:rFonts w:ascii="Andalus" w:hAnsi="Andalus" w:cs="Andalus"/>
                <w:sz w:val="24"/>
                <w:szCs w:val="24"/>
              </w:rPr>
              <w:t>edited</w:t>
            </w:r>
          </w:p>
        </w:tc>
        <w:tc>
          <w:tcPr>
            <w:tcW w:w="144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FC5858" w:rsidRDefault="00FC5858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874B6C" w:rsidTr="00874B6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74B6C" w:rsidRDefault="00C54F79" w:rsidP="00A745D7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TC-16</w:t>
            </w:r>
          </w:p>
        </w:tc>
        <w:tc>
          <w:tcPr>
            <w:tcW w:w="1620" w:type="dxa"/>
          </w:tcPr>
          <w:p w:rsidR="00874B6C" w:rsidRDefault="00874B6C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Invalid Edit Article</w:t>
            </w:r>
          </w:p>
        </w:tc>
        <w:tc>
          <w:tcPr>
            <w:tcW w:w="2160" w:type="dxa"/>
          </w:tcPr>
          <w:p w:rsidR="00874B6C" w:rsidRDefault="00874B6C" w:rsidP="00FC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Check if article is edited when filling invalid data.</w:t>
            </w:r>
          </w:p>
        </w:tc>
        <w:tc>
          <w:tcPr>
            <w:tcW w:w="2430" w:type="dxa"/>
          </w:tcPr>
          <w:p w:rsidR="00874B6C" w:rsidRDefault="00874B6C" w:rsidP="00874B6C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 w:rsidR="00874B6C" w:rsidRPr="00874B6C" w:rsidRDefault="00874B6C" w:rsidP="00874B6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FC5858">
              <w:rPr>
                <w:rFonts w:ascii="Andalus" w:hAnsi="Andalus" w:cs="Andalus"/>
                <w:sz w:val="24"/>
                <w:szCs w:val="24"/>
              </w:rPr>
              <w:t xml:space="preserve">User is navigated to </w:t>
            </w:r>
            <w:r>
              <w:rPr>
                <w:rFonts w:ascii="Andalus" w:hAnsi="Andalus" w:cs="Andalus"/>
                <w:sz w:val="24"/>
                <w:szCs w:val="24"/>
              </w:rPr>
              <w:t>article</w:t>
            </w:r>
            <w:r w:rsidRPr="00FC5858">
              <w:rPr>
                <w:rFonts w:ascii="Andalus" w:hAnsi="Andalus" w:cs="Andalus"/>
                <w:sz w:val="24"/>
                <w:szCs w:val="24"/>
              </w:rPr>
              <w:t xml:space="preserve"> page.</w:t>
            </w:r>
          </w:p>
        </w:tc>
        <w:tc>
          <w:tcPr>
            <w:tcW w:w="2700" w:type="dxa"/>
          </w:tcPr>
          <w:p w:rsidR="00874B6C" w:rsidRDefault="00874B6C" w:rsidP="00874B6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any Edit Article button.</w:t>
            </w:r>
          </w:p>
          <w:p w:rsidR="00874B6C" w:rsidRDefault="00874B6C" w:rsidP="00874B6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Leave the required fields empty.</w:t>
            </w:r>
          </w:p>
          <w:p w:rsidR="00874B6C" w:rsidRPr="00FC5858" w:rsidRDefault="00874B6C" w:rsidP="00874B6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874B6C" w:rsidRPr="00874B6C" w:rsidRDefault="00874B6C" w:rsidP="00874B6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Article is not edited.</w:t>
            </w:r>
          </w:p>
        </w:tc>
        <w:tc>
          <w:tcPr>
            <w:tcW w:w="1440" w:type="dxa"/>
          </w:tcPr>
          <w:p w:rsidR="00874B6C" w:rsidRDefault="00874B6C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874B6C" w:rsidRDefault="00874B6C" w:rsidP="00A7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C54F79" w:rsidTr="00874B6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54F79" w:rsidRDefault="00C54F79" w:rsidP="00C54F79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lastRenderedPageBreak/>
              <w:t>TC-17</w:t>
            </w:r>
          </w:p>
        </w:tc>
        <w:tc>
          <w:tcPr>
            <w:tcW w:w="162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 Tags</w:t>
            </w:r>
          </w:p>
        </w:tc>
        <w:tc>
          <w:tcPr>
            <w:tcW w:w="216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Verify edit article by deleting a tag</w:t>
            </w:r>
          </w:p>
        </w:tc>
        <w:tc>
          <w:tcPr>
            <w:tcW w:w="2430" w:type="dxa"/>
          </w:tcPr>
          <w:p w:rsidR="00C54F79" w:rsidRDefault="00C54F79" w:rsidP="00C54F79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 w:rsidR="00C54F79" w:rsidRPr="00C54F79" w:rsidRDefault="00C54F79" w:rsidP="00C54F79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 w:rsidR="00C54F79" w:rsidRPr="00C54F79" w:rsidRDefault="00C54F79" w:rsidP="00C54F7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Click any Edit Article button.</w:t>
            </w:r>
          </w:p>
          <w:p w:rsidR="00C54F79" w:rsidRDefault="00C54F79" w:rsidP="00C54F79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Delete a tag.</w:t>
            </w:r>
          </w:p>
          <w:p w:rsidR="00C54F79" w:rsidRPr="00C54F79" w:rsidRDefault="00C54F79" w:rsidP="00C54F79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C54F79" w:rsidRPr="00C54F79" w:rsidRDefault="00C54F79" w:rsidP="00C54F79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Tag is deleted</w:t>
            </w:r>
          </w:p>
        </w:tc>
        <w:tc>
          <w:tcPr>
            <w:tcW w:w="144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  <w:tr w:rsidR="00C54F79" w:rsidTr="00874B6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C54F79" w:rsidRDefault="00C54F79" w:rsidP="00C54F79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TC-18</w:t>
            </w:r>
          </w:p>
        </w:tc>
        <w:tc>
          <w:tcPr>
            <w:tcW w:w="162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Edit Article Tags</w:t>
            </w:r>
          </w:p>
        </w:tc>
        <w:tc>
          <w:tcPr>
            <w:tcW w:w="216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Verify edit article by adding a new tag</w:t>
            </w:r>
          </w:p>
        </w:tc>
        <w:tc>
          <w:tcPr>
            <w:tcW w:w="2430" w:type="dxa"/>
          </w:tcPr>
          <w:p w:rsidR="00C54F79" w:rsidRDefault="00C54F79" w:rsidP="00C54F79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User successfully published a new article.</w:t>
            </w:r>
          </w:p>
          <w:p w:rsidR="00C54F79" w:rsidRPr="00C54F79" w:rsidRDefault="00C54F79" w:rsidP="00C54F79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User is navigated to article page.</w:t>
            </w:r>
          </w:p>
        </w:tc>
        <w:tc>
          <w:tcPr>
            <w:tcW w:w="2700" w:type="dxa"/>
          </w:tcPr>
          <w:p w:rsidR="00C54F79" w:rsidRPr="00C54F79" w:rsidRDefault="00C54F79" w:rsidP="00C54F79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Click any Edit Article button.</w:t>
            </w:r>
          </w:p>
          <w:p w:rsidR="00C54F79" w:rsidRDefault="00C54F79" w:rsidP="00C54F79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Add new tag.</w:t>
            </w:r>
          </w:p>
          <w:p w:rsidR="00C54F79" w:rsidRPr="00C54F79" w:rsidRDefault="00C54F79" w:rsidP="00C54F79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 w:rsidRPr="00C54F79">
              <w:rPr>
                <w:rFonts w:ascii="Andalus" w:hAnsi="Andalus" w:cs="Andalus"/>
                <w:sz w:val="24"/>
                <w:szCs w:val="24"/>
              </w:rPr>
              <w:t>Click publish article.</w:t>
            </w:r>
          </w:p>
        </w:tc>
        <w:tc>
          <w:tcPr>
            <w:tcW w:w="2250" w:type="dxa"/>
          </w:tcPr>
          <w:p w:rsidR="00C54F79" w:rsidRPr="00C54F79" w:rsidRDefault="00C54F79" w:rsidP="00C54F79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Tag is added</w:t>
            </w:r>
          </w:p>
        </w:tc>
        <w:tc>
          <w:tcPr>
            <w:tcW w:w="144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As Expected</w:t>
            </w:r>
          </w:p>
        </w:tc>
        <w:tc>
          <w:tcPr>
            <w:tcW w:w="1260" w:type="dxa"/>
          </w:tcPr>
          <w:p w:rsidR="00C54F79" w:rsidRDefault="00C54F79" w:rsidP="00C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Pass</w:t>
            </w:r>
          </w:p>
        </w:tc>
      </w:tr>
    </w:tbl>
    <w:p w:rsidR="00FC5858" w:rsidRPr="00E32E70" w:rsidRDefault="00FC5858" w:rsidP="00E32E70">
      <w:pPr>
        <w:rPr>
          <w:rFonts w:ascii="Andalus" w:hAnsi="Andalus" w:cs="Andalus"/>
          <w:sz w:val="28"/>
          <w:szCs w:val="28"/>
        </w:rPr>
      </w:pPr>
      <w:bookmarkStart w:id="0" w:name="_GoBack"/>
      <w:bookmarkEnd w:id="0"/>
    </w:p>
    <w:sectPr w:rsidR="00FC5858" w:rsidRPr="00E32E70" w:rsidSect="00E72F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7554"/>
    <w:multiLevelType w:val="hybridMultilevel"/>
    <w:tmpl w:val="4496C086"/>
    <w:lvl w:ilvl="0" w:tplc="16040E7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25B0"/>
    <w:multiLevelType w:val="hybridMultilevel"/>
    <w:tmpl w:val="B7CA2E8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845FB"/>
    <w:multiLevelType w:val="hybridMultilevel"/>
    <w:tmpl w:val="9CA4EBBC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43303"/>
    <w:multiLevelType w:val="hybridMultilevel"/>
    <w:tmpl w:val="44DAE6E8"/>
    <w:lvl w:ilvl="0" w:tplc="F5D46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6EC1"/>
    <w:multiLevelType w:val="hybridMultilevel"/>
    <w:tmpl w:val="F426147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61A6"/>
    <w:multiLevelType w:val="hybridMultilevel"/>
    <w:tmpl w:val="94FAB2B4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12E89"/>
    <w:multiLevelType w:val="hybridMultilevel"/>
    <w:tmpl w:val="1426623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C381E"/>
    <w:multiLevelType w:val="hybridMultilevel"/>
    <w:tmpl w:val="4496C086"/>
    <w:lvl w:ilvl="0" w:tplc="16040E7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90A79"/>
    <w:multiLevelType w:val="hybridMultilevel"/>
    <w:tmpl w:val="A1F8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803FA"/>
    <w:multiLevelType w:val="hybridMultilevel"/>
    <w:tmpl w:val="A33E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24793"/>
    <w:multiLevelType w:val="hybridMultilevel"/>
    <w:tmpl w:val="4D0E9A76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3534"/>
    <w:multiLevelType w:val="hybridMultilevel"/>
    <w:tmpl w:val="A830BD30"/>
    <w:lvl w:ilvl="0" w:tplc="737E235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B5F67"/>
    <w:multiLevelType w:val="hybridMultilevel"/>
    <w:tmpl w:val="A830BD30"/>
    <w:lvl w:ilvl="0" w:tplc="737E235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4F2E"/>
    <w:multiLevelType w:val="hybridMultilevel"/>
    <w:tmpl w:val="B7CA2E8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E1971"/>
    <w:multiLevelType w:val="hybridMultilevel"/>
    <w:tmpl w:val="1BECAB6C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042FC"/>
    <w:multiLevelType w:val="hybridMultilevel"/>
    <w:tmpl w:val="674A188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43156"/>
    <w:multiLevelType w:val="hybridMultilevel"/>
    <w:tmpl w:val="EC4831BE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A1B3A"/>
    <w:multiLevelType w:val="hybridMultilevel"/>
    <w:tmpl w:val="19983D50"/>
    <w:lvl w:ilvl="0" w:tplc="56205A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190128"/>
    <w:multiLevelType w:val="hybridMultilevel"/>
    <w:tmpl w:val="F330332A"/>
    <w:lvl w:ilvl="0" w:tplc="844A9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B2702"/>
    <w:multiLevelType w:val="hybridMultilevel"/>
    <w:tmpl w:val="F49E0188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A5F06"/>
    <w:multiLevelType w:val="hybridMultilevel"/>
    <w:tmpl w:val="1BECAB6C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C46C9"/>
    <w:multiLevelType w:val="hybridMultilevel"/>
    <w:tmpl w:val="99E0A100"/>
    <w:lvl w:ilvl="0" w:tplc="F72CD54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D21B9"/>
    <w:multiLevelType w:val="hybridMultilevel"/>
    <w:tmpl w:val="4C90BF6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A338D"/>
    <w:multiLevelType w:val="hybridMultilevel"/>
    <w:tmpl w:val="6446484A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61772"/>
    <w:multiLevelType w:val="hybridMultilevel"/>
    <w:tmpl w:val="9852F1B0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E10373"/>
    <w:multiLevelType w:val="hybridMultilevel"/>
    <w:tmpl w:val="12C2FA1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02905"/>
    <w:multiLevelType w:val="hybridMultilevel"/>
    <w:tmpl w:val="D5F83CFC"/>
    <w:lvl w:ilvl="0" w:tplc="33DE434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808D1"/>
    <w:multiLevelType w:val="hybridMultilevel"/>
    <w:tmpl w:val="4C90BF6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22A47"/>
    <w:multiLevelType w:val="hybridMultilevel"/>
    <w:tmpl w:val="53E26E9E"/>
    <w:lvl w:ilvl="0" w:tplc="832CCE2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C7EEF"/>
    <w:multiLevelType w:val="hybridMultilevel"/>
    <w:tmpl w:val="F7DA155C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33A2D"/>
    <w:multiLevelType w:val="hybridMultilevel"/>
    <w:tmpl w:val="AC82746A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B1655"/>
    <w:multiLevelType w:val="hybridMultilevel"/>
    <w:tmpl w:val="3126FC7E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3065E"/>
    <w:multiLevelType w:val="hybridMultilevel"/>
    <w:tmpl w:val="9852F1B0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96F6E"/>
    <w:multiLevelType w:val="hybridMultilevel"/>
    <w:tmpl w:val="B434D7FC"/>
    <w:lvl w:ilvl="0" w:tplc="F72CD54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B44A5"/>
    <w:multiLevelType w:val="hybridMultilevel"/>
    <w:tmpl w:val="ED624B1C"/>
    <w:lvl w:ilvl="0" w:tplc="E76C96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F1952"/>
    <w:multiLevelType w:val="hybridMultilevel"/>
    <w:tmpl w:val="6790741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A7ED4"/>
    <w:multiLevelType w:val="hybridMultilevel"/>
    <w:tmpl w:val="12326894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91698"/>
    <w:multiLevelType w:val="hybridMultilevel"/>
    <w:tmpl w:val="94FAB2B4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567FC"/>
    <w:multiLevelType w:val="hybridMultilevel"/>
    <w:tmpl w:val="0F34B4B8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B184C"/>
    <w:multiLevelType w:val="hybridMultilevel"/>
    <w:tmpl w:val="F87651D0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C7A20"/>
    <w:multiLevelType w:val="hybridMultilevel"/>
    <w:tmpl w:val="10E2FAB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11447"/>
    <w:multiLevelType w:val="hybridMultilevel"/>
    <w:tmpl w:val="1A908EF0"/>
    <w:lvl w:ilvl="0" w:tplc="F3DAA35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930ED"/>
    <w:multiLevelType w:val="hybridMultilevel"/>
    <w:tmpl w:val="A34ADE76"/>
    <w:lvl w:ilvl="0" w:tplc="E856A7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65BA7"/>
    <w:multiLevelType w:val="hybridMultilevel"/>
    <w:tmpl w:val="ED624B1C"/>
    <w:lvl w:ilvl="0" w:tplc="E76C96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50C1D"/>
    <w:multiLevelType w:val="hybridMultilevel"/>
    <w:tmpl w:val="19983D50"/>
    <w:lvl w:ilvl="0" w:tplc="56205A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26"/>
  </w:num>
  <w:num w:numId="4">
    <w:abstractNumId w:val="0"/>
  </w:num>
  <w:num w:numId="5">
    <w:abstractNumId w:val="28"/>
  </w:num>
  <w:num w:numId="6">
    <w:abstractNumId w:val="11"/>
  </w:num>
  <w:num w:numId="7">
    <w:abstractNumId w:val="34"/>
  </w:num>
  <w:num w:numId="8">
    <w:abstractNumId w:val="18"/>
  </w:num>
  <w:num w:numId="9">
    <w:abstractNumId w:val="17"/>
  </w:num>
  <w:num w:numId="10">
    <w:abstractNumId w:val="33"/>
  </w:num>
  <w:num w:numId="11">
    <w:abstractNumId w:val="21"/>
  </w:num>
  <w:num w:numId="12">
    <w:abstractNumId w:val="7"/>
  </w:num>
  <w:num w:numId="13">
    <w:abstractNumId w:val="44"/>
  </w:num>
  <w:num w:numId="14">
    <w:abstractNumId w:val="43"/>
  </w:num>
  <w:num w:numId="15">
    <w:abstractNumId w:val="12"/>
  </w:num>
  <w:num w:numId="16">
    <w:abstractNumId w:val="40"/>
  </w:num>
  <w:num w:numId="17">
    <w:abstractNumId w:val="39"/>
  </w:num>
  <w:num w:numId="18">
    <w:abstractNumId w:val="23"/>
  </w:num>
  <w:num w:numId="19">
    <w:abstractNumId w:val="25"/>
  </w:num>
  <w:num w:numId="20">
    <w:abstractNumId w:val="35"/>
  </w:num>
  <w:num w:numId="21">
    <w:abstractNumId w:val="36"/>
  </w:num>
  <w:num w:numId="22">
    <w:abstractNumId w:val="15"/>
  </w:num>
  <w:num w:numId="23">
    <w:abstractNumId w:val="31"/>
  </w:num>
  <w:num w:numId="24">
    <w:abstractNumId w:val="6"/>
  </w:num>
  <w:num w:numId="25">
    <w:abstractNumId w:val="20"/>
  </w:num>
  <w:num w:numId="26">
    <w:abstractNumId w:val="4"/>
  </w:num>
  <w:num w:numId="27">
    <w:abstractNumId w:val="42"/>
  </w:num>
  <w:num w:numId="28">
    <w:abstractNumId w:val="14"/>
  </w:num>
  <w:num w:numId="29">
    <w:abstractNumId w:val="19"/>
  </w:num>
  <w:num w:numId="30">
    <w:abstractNumId w:val="27"/>
  </w:num>
  <w:num w:numId="31">
    <w:abstractNumId w:val="1"/>
  </w:num>
  <w:num w:numId="32">
    <w:abstractNumId w:val="22"/>
  </w:num>
  <w:num w:numId="33">
    <w:abstractNumId w:val="13"/>
  </w:num>
  <w:num w:numId="34">
    <w:abstractNumId w:val="2"/>
  </w:num>
  <w:num w:numId="35">
    <w:abstractNumId w:val="29"/>
  </w:num>
  <w:num w:numId="36">
    <w:abstractNumId w:val="30"/>
  </w:num>
  <w:num w:numId="37">
    <w:abstractNumId w:val="41"/>
  </w:num>
  <w:num w:numId="38">
    <w:abstractNumId w:val="10"/>
  </w:num>
  <w:num w:numId="39">
    <w:abstractNumId w:val="16"/>
  </w:num>
  <w:num w:numId="40">
    <w:abstractNumId w:val="38"/>
  </w:num>
  <w:num w:numId="41">
    <w:abstractNumId w:val="32"/>
  </w:num>
  <w:num w:numId="42">
    <w:abstractNumId w:val="5"/>
  </w:num>
  <w:num w:numId="43">
    <w:abstractNumId w:val="3"/>
  </w:num>
  <w:num w:numId="44">
    <w:abstractNumId w:val="2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70"/>
    <w:rsid w:val="001A43A5"/>
    <w:rsid w:val="00282402"/>
    <w:rsid w:val="002C77F1"/>
    <w:rsid w:val="00394387"/>
    <w:rsid w:val="003D2301"/>
    <w:rsid w:val="0048168A"/>
    <w:rsid w:val="006762A1"/>
    <w:rsid w:val="0069704C"/>
    <w:rsid w:val="0077505A"/>
    <w:rsid w:val="00784FBA"/>
    <w:rsid w:val="00874B6C"/>
    <w:rsid w:val="008B4F45"/>
    <w:rsid w:val="009115A0"/>
    <w:rsid w:val="00B0509A"/>
    <w:rsid w:val="00C342CC"/>
    <w:rsid w:val="00C54F79"/>
    <w:rsid w:val="00E32E70"/>
    <w:rsid w:val="00E72FEC"/>
    <w:rsid w:val="00EC414B"/>
    <w:rsid w:val="00F53205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C51B-5D85-43EC-8445-5318A563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32E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32E7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3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BD8D-6916-48E7-9412-31AF1BF4A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6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Dukmak</dc:creator>
  <cp:keywords/>
  <dc:description/>
  <cp:lastModifiedBy>Alex Dukmak</cp:lastModifiedBy>
  <cp:revision>6</cp:revision>
  <dcterms:created xsi:type="dcterms:W3CDTF">2021-07-25T07:42:00Z</dcterms:created>
  <dcterms:modified xsi:type="dcterms:W3CDTF">2021-07-28T09:29:00Z</dcterms:modified>
</cp:coreProperties>
</file>