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№ п/ п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Объекты, технические устройства, оборудование и направления, подлежащие проверке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 за проведение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проведении проверки (фактическая дата проверки, подпись)</w:t>
              <w:br/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1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2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3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4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5</w:t>
              <w:br/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ОБЪЕКТ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ДОЛЖНОСТЬ, ФАМИЛИЯ, ИНИЦИАЛЫ ОТВЕТСТВЕННОГО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проведения проверки</w:t>
              <w:br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0" w:color="auto"/>
          <w:left w:val="nil" w:sz="12" w:space="0" w:color="auto"/>
          <w:bottom w:val="nil" w:sz="12" w:space="0" w:color="auto"/>
          <w:right w:val="nil" w:sz="12" w:space="0" w:color="auto"/>
          <w:insideH w:val="nil" w:sz="12" w:space="0" w:color="auto"/>
          <w:insideV w:val="nil" w:sz="12" w:space="0" w:color="auto"/>
        </w:tblBorders>
      </w:tblP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РУКОВОДИТЕЛЯ ПОДРАЗДЕЛЕНИЯ)</w:t>
              <w:br/>
              <w:t>(ДОЛЖНОСТЬ РУКОВОДИТЕЛЯ ПОДРАЗДЕЛЕНИЯ)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  <w:br/>
              <w:t>(подпись)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РУКОВОДИТЕЛЯ ПОДРАЗДЕЛЕНИЯ)</w:t>
              <w:br/>
              <w:t>(ФАМИЛИЯ, ИНИЦИАЛЫ РУКОВОДИТЕЛЯ ПОДРАЗДЕЛЕНИЯ)</w:t>
              <w:br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nil" w:sz="12" w:space="0" w:color="auto"/>
          <w:left w:val="nil" w:sz="12" w:space="0" w:color="auto"/>
          <w:bottom w:val="nil" w:sz="12" w:space="0" w:color="auto"/>
          <w:right w:val="nil" w:sz="12" w:space="0" w:color="auto"/>
          <w:insideH w:val="nil" w:sz="12" w:space="0" w:color="auto"/>
          <w:insideV w:val="nil" w:sz="12" w:space="0" w:color="auto"/>
        </w:tblBorders>
      </w:tblP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(ДОЛЖНОСТЬ РАБОТНИКА ГРУППЫ ОХРАНЫ ТРУДА)</w:t>
              <w:br/>
              <w:t>(ДОЛЖНОСТЬ РАБОТНИКА ГРУППЫ ОХРАНЫ ТРУДА)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(подпись)</w:t>
              <w:br/>
              <w:t>(подпись)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(ФАМИЛИЯ, ИНИЦИАЛЫ РАБОТНИКА ГРУППЫ ОХРАНЫ ТРУДА)</w:t>
              <w:br/>
              <w:t>(ФАМИЛИЯ, ИНИЦИАЛЫ РАБОТНИКА ГРУППЫ ОХРАНЫ ТРУДА)</w:t>
              <w:br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2021-04-02T08:04:38Z</dcterms:created>
  <dc:creator>Apache POI</dc:creator>
</cp:coreProperties>
</file>