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1F5D6C">
        <w:rPr>
          <w:rFonts w:ascii="Times New Roman" w:hAnsi="Times New Roman" w:cs="Times New Roman"/>
          <w:b/>
          <w:sz w:val="28"/>
          <w:szCs w:val="28"/>
        </w:rPr>
        <w:t>9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5D6C">
        <w:rPr>
          <w:rFonts w:ascii="Times New Roman" w:hAnsi="Times New Roman" w:cs="Times New Roman"/>
          <w:b/>
          <w:sz w:val="28"/>
          <w:szCs w:val="28"/>
        </w:rPr>
        <w:t>Отладка функционирования и публикация приложения симулятора</w:t>
      </w:r>
    </w:p>
    <w:p w:rsidR="002E7B01" w:rsidRPr="00043C78" w:rsidRDefault="002E7B01" w:rsidP="002E7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99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43C78">
        <w:rPr>
          <w:rFonts w:ascii="Times New Roman" w:hAnsi="Times New Roman" w:cs="Times New Roman"/>
          <w:i/>
          <w:sz w:val="28"/>
          <w:szCs w:val="28"/>
        </w:rPr>
        <w:t xml:space="preserve">При выполнении </w:t>
      </w:r>
      <w:r>
        <w:rPr>
          <w:rFonts w:ascii="Times New Roman" w:hAnsi="Times New Roman" w:cs="Times New Roman"/>
          <w:i/>
          <w:sz w:val="28"/>
          <w:szCs w:val="28"/>
        </w:rPr>
        <w:t>итогового задания</w:t>
      </w:r>
      <w:r w:rsidRPr="00043C7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 симулятору используйте материалы Лекций 4</w:t>
      </w:r>
      <w:r w:rsidRPr="00043C78">
        <w:rPr>
          <w:rFonts w:ascii="Times New Roman" w:hAnsi="Times New Roman" w:cs="Times New Roman"/>
          <w:i/>
          <w:sz w:val="28"/>
          <w:szCs w:val="28"/>
        </w:rPr>
        <w:t>-9</w:t>
      </w:r>
    </w:p>
    <w:p w:rsidR="001F5D6C" w:rsidRPr="001F5D6C" w:rsidRDefault="001F5D6C" w:rsidP="00F3523A">
      <w:pPr>
        <w:pStyle w:val="a3"/>
        <w:numPr>
          <w:ilvl w:val="0"/>
          <w:numId w:val="17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 w:rsidRPr="001F5D6C">
        <w:rPr>
          <w:rFonts w:ascii="Times New Roman" w:hAnsi="Times New Roman" w:cs="Times New Roman"/>
          <w:sz w:val="28"/>
          <w:szCs w:val="28"/>
        </w:rPr>
        <w:t xml:space="preserve">Отладить разработаный симулятор так, чтобы он удовлетворял следующим </w:t>
      </w:r>
      <w:r w:rsidRPr="001F5D6C"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  <w:t>минимальным требованиям</w:t>
      </w:r>
      <w:r w:rsidRPr="001F5D6C">
        <w:rPr>
          <w:rFonts w:ascii="Times New Roman" w:hAnsi="Times New Roman" w:cs="Times New Roman"/>
          <w:sz w:val="28"/>
          <w:szCs w:val="28"/>
        </w:rPr>
        <w:t>:</w:t>
      </w:r>
    </w:p>
    <w:p w:rsidR="001F5D6C" w:rsidRPr="00F3523A" w:rsidRDefault="00CC0457" w:rsidP="00F3523A">
      <w:pPr>
        <w:tabs>
          <w:tab w:val="left" w:pos="993"/>
        </w:tabs>
        <w:ind w:left="567"/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</w:pPr>
      <w:r w:rsidRPr="00F3523A"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  <w:t>О</w:t>
      </w:r>
      <w:r w:rsidR="00052660"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  <w:t>бязательные о</w:t>
      </w:r>
      <w:bookmarkStart w:id="0" w:name="_GoBack"/>
      <w:bookmarkEnd w:id="0"/>
      <w:r w:rsidR="001F5D6C" w:rsidRPr="00F3523A"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  <w:t>бъекты симулятора установки:</w:t>
      </w:r>
    </w:p>
    <w:p w:rsidR="001F5D6C" w:rsidRPr="00F3523A" w:rsidRDefault="001F5D6C" w:rsidP="00F3523A">
      <w:pPr>
        <w:pStyle w:val="a3"/>
        <w:numPr>
          <w:ilvl w:val="0"/>
          <w:numId w:val="14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Main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Camera</w:t>
      </w:r>
      <w:r w:rsidR="00CC0457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или созданная камера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1F5D6C" w:rsidRPr="00F3523A" w:rsidRDefault="001F5D6C" w:rsidP="00F3523A">
      <w:pPr>
        <w:pStyle w:val="a3"/>
        <w:numPr>
          <w:ilvl w:val="0"/>
          <w:numId w:val="14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Directional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Light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 (или) дополнительное освещение.</w:t>
      </w:r>
    </w:p>
    <w:p w:rsidR="001F5D6C" w:rsidRPr="00F3523A" w:rsidRDefault="001F5D6C" w:rsidP="00F3523A">
      <w:pPr>
        <w:pStyle w:val="a3"/>
        <w:numPr>
          <w:ilvl w:val="0"/>
          <w:numId w:val="14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Помещение (3 стены окружения: во фронт, слева, справа с тематическими изображениями </w:t>
      </w:r>
      <w:r w:rsidR="0005266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на стенах 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и стол-подставка для установки).</w:t>
      </w:r>
    </w:p>
    <w:p w:rsidR="001F5D6C" w:rsidRPr="00F3523A" w:rsidRDefault="001F5D6C" w:rsidP="00F3523A">
      <w:pPr>
        <w:pStyle w:val="a3"/>
        <w:numPr>
          <w:ilvl w:val="0"/>
          <w:numId w:val="14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Установка (все статичные и функциональные элементы установки с соответствующими текстурами).</w:t>
      </w:r>
    </w:p>
    <w:p w:rsidR="001F5D6C" w:rsidRPr="00F3523A" w:rsidRDefault="001F5D6C" w:rsidP="00F3523A">
      <w:pPr>
        <w:pStyle w:val="a3"/>
        <w:numPr>
          <w:ilvl w:val="0"/>
          <w:numId w:val="14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Canvas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 элементами 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UI</w:t>
      </w:r>
      <w:r w:rsidR="00CC0457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для работы с симулятором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1F5D6C" w:rsidRPr="00F3523A" w:rsidRDefault="00CC0457" w:rsidP="00F3523A">
      <w:pPr>
        <w:tabs>
          <w:tab w:val="left" w:pos="993"/>
        </w:tabs>
        <w:ind w:left="567"/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</w:pPr>
      <w:r w:rsidRPr="00F3523A"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  <w:t>Запрограммированные действия</w:t>
      </w:r>
      <w:r w:rsidR="001F5D6C" w:rsidRPr="00F3523A"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  <w:t>: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Управление камерой</w:t>
      </w:r>
      <w:r w:rsidR="00F3523A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с «обходом» установки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Общая справка-инструкция по работе с установкой.</w:t>
      </w:r>
    </w:p>
    <w:p w:rsidR="00F3523A" w:rsidRPr="00F3523A" w:rsidRDefault="00F3523A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Появление панели управления установкой (функции открыть-закрыть).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Подсветка выбранного элемента установки в списке.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Перемещение и поворот камеры к выбранному в списке элементу установки</w:t>
      </w:r>
      <w:r w:rsidR="00F3523A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в удобном ракурсе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Система заданий (последовательное выполнение этапов работы с учетом функциональных зависимостей между элементами установки от момента включения до ее выключения </w:t>
      </w:r>
      <w:r w:rsidR="00CC0457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с проверкой выполнения предыдущ</w:t>
      </w:r>
      <w:r w:rsidR="00F3523A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его этапа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).</w:t>
      </w:r>
    </w:p>
    <w:p w:rsidR="00CC0457" w:rsidRPr="00F3523A" w:rsidRDefault="00CC0457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Программная анимация при работе с </w:t>
      </w:r>
      <w:r w:rsidR="00F3523A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некоторыми 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элементами симулятора установки.</w:t>
      </w:r>
    </w:p>
    <w:p w:rsidR="00CC0457" w:rsidRPr="00F3523A" w:rsidRDefault="00CC0457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Звуковое сопровождение при работе с симулятором</w:t>
      </w:r>
      <w:r w:rsidR="00F3523A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(щелчок при включении-выключении)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Ввод значений в таблицу и обработка результатов работы установки</w:t>
      </w:r>
      <w:r w:rsidR="00CC0457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на </w:t>
      </w:r>
      <w:r w:rsidR="00F3523A"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данных в таблице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</w:p>
    <w:p w:rsidR="001F5D6C" w:rsidRPr="00F3523A" w:rsidRDefault="001F5D6C" w:rsidP="00F3523A">
      <w:pPr>
        <w:tabs>
          <w:tab w:val="left" w:pos="993"/>
        </w:tabs>
        <w:ind w:left="567"/>
        <w:rPr>
          <w:rFonts w:ascii="Consolas" w:eastAsia="Times New Roman" w:hAnsi="Consolas" w:cs="Times New Roman"/>
          <w:b/>
          <w:i/>
          <w:sz w:val="24"/>
          <w:szCs w:val="24"/>
          <w:u w:val="single"/>
          <w:lang w:eastAsia="ru-RU"/>
        </w:rPr>
      </w:pPr>
      <w:r w:rsidRPr="00F3523A">
        <w:rPr>
          <w:rFonts w:ascii="Consolas" w:eastAsia="Times New Roman" w:hAnsi="Consolas" w:cs="Times New Roman"/>
          <w:b/>
          <w:sz w:val="24"/>
          <w:szCs w:val="24"/>
          <w:u w:val="single"/>
          <w:lang w:eastAsia="ru-RU"/>
        </w:rPr>
        <w:t>Обязательные функции кнопок: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709"/>
          <w:tab w:val="left" w:pos="851"/>
          <w:tab w:val="left" w:pos="993"/>
        </w:tabs>
        <w:spacing w:after="0"/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Вывод подсказок в текстовые окна 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Text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на фоне изображения 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Image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(инструкции по использованию симулятора на полный экран, назначения элементов установки с их подсветкой и очередность выполнения заданий – в информационное окно внизу экрана).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709"/>
          <w:tab w:val="left" w:pos="851"/>
          <w:tab w:val="left" w:pos="993"/>
        </w:tabs>
        <w:spacing w:after="0"/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Перевод камеры в удобный ракурс для просмотра выбранного функционального элемента установки.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Запись результатов работы в таблицу.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Показ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таблицы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.</w:t>
      </w:r>
    </w:p>
    <w:p w:rsidR="001F5D6C" w:rsidRPr="00F3523A" w:rsidRDefault="001F5D6C" w:rsidP="00F3523A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ind w:left="567" w:firstLine="0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Очистка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F3523A">
        <w:rPr>
          <w:rFonts w:ascii="Consolas" w:eastAsia="Times New Roman" w:hAnsi="Consolas" w:cs="Times New Roman"/>
          <w:sz w:val="24"/>
          <w:szCs w:val="24"/>
          <w:lang w:eastAsia="ru-RU"/>
        </w:rPr>
        <w:t>таблицы</w:t>
      </w:r>
      <w:r w:rsidRPr="00F3523A">
        <w:rPr>
          <w:rFonts w:ascii="Consolas" w:eastAsia="Times New Roman" w:hAnsi="Consolas" w:cs="Times New Roman"/>
          <w:sz w:val="24"/>
          <w:szCs w:val="24"/>
          <w:lang w:val="en-US" w:eastAsia="ru-RU"/>
        </w:rPr>
        <w:t>.</w:t>
      </w:r>
    </w:p>
    <w:p w:rsidR="008B2778" w:rsidRDefault="00E931EA" w:rsidP="00F3523A">
      <w:pPr>
        <w:pStyle w:val="a3"/>
        <w:numPr>
          <w:ilvl w:val="0"/>
          <w:numId w:val="17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 w:rsidRPr="004B316C">
        <w:rPr>
          <w:rFonts w:ascii="Times New Roman" w:hAnsi="Times New Roman" w:cs="Times New Roman"/>
          <w:sz w:val="24"/>
          <w:szCs w:val="24"/>
        </w:rPr>
        <w:t xml:space="preserve"> </w:t>
      </w:r>
      <w:r w:rsidR="00F3523A">
        <w:rPr>
          <w:rFonts w:ascii="Times New Roman" w:hAnsi="Times New Roman" w:cs="Times New Roman"/>
          <w:sz w:val="28"/>
          <w:szCs w:val="28"/>
        </w:rPr>
        <w:t xml:space="preserve">Опубликовать разработанный симулятор как отдельное </w:t>
      </w:r>
      <w:r w:rsidR="00F3523A" w:rsidRPr="00937A8C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F3523A" w:rsidRPr="00937A8C">
        <w:rPr>
          <w:rFonts w:ascii="Times New Roman" w:hAnsi="Times New Roman" w:cs="Times New Roman"/>
          <w:b/>
          <w:sz w:val="28"/>
          <w:szCs w:val="28"/>
        </w:rPr>
        <w:t>-приложение</w:t>
      </w:r>
      <w:r w:rsidR="00285A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5A91">
        <w:rPr>
          <w:rFonts w:ascii="Times New Roman" w:hAnsi="Times New Roman" w:cs="Times New Roman"/>
          <w:sz w:val="28"/>
          <w:szCs w:val="28"/>
        </w:rPr>
        <w:t>и сохранить для него все используемые приложением модули и папки, создаваемые при публикации</w:t>
      </w:r>
      <w:r w:rsidR="00F3523A">
        <w:rPr>
          <w:rFonts w:ascii="Times New Roman" w:hAnsi="Times New Roman" w:cs="Times New Roman"/>
          <w:sz w:val="28"/>
          <w:szCs w:val="28"/>
        </w:rPr>
        <w:t>.</w:t>
      </w:r>
    </w:p>
    <w:p w:rsidR="00F3523A" w:rsidRPr="00F3523A" w:rsidRDefault="00937A8C" w:rsidP="00F3523A">
      <w:pPr>
        <w:pStyle w:val="a3"/>
        <w:numPr>
          <w:ilvl w:val="0"/>
          <w:numId w:val="17"/>
        </w:numPr>
        <w:ind w:left="567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Опубликовать разработанный симулятор в формате </w:t>
      </w:r>
      <w:r w:rsidRPr="00937A8C">
        <w:rPr>
          <w:rFonts w:ascii="Times New Roman" w:hAnsi="Times New Roman" w:cs="Times New Roman"/>
          <w:b/>
          <w:sz w:val="28"/>
          <w:szCs w:val="28"/>
          <w:lang w:val="en-US"/>
        </w:rPr>
        <w:t>WebGL</w:t>
      </w:r>
      <w:r w:rsidRPr="0093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последующего размещения приложения 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7A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 информационной обучающей системы.</w:t>
      </w:r>
    </w:p>
    <w:sectPr w:rsidR="00F3523A" w:rsidRPr="00F3523A" w:rsidSect="00285A91">
      <w:pgSz w:w="11906" w:h="16838"/>
      <w:pgMar w:top="284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466BA"/>
    <w:multiLevelType w:val="hybridMultilevel"/>
    <w:tmpl w:val="5518D4CE"/>
    <w:lvl w:ilvl="0" w:tplc="B4B65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3DB04873"/>
    <w:multiLevelType w:val="hybridMultilevel"/>
    <w:tmpl w:val="EA08D2B8"/>
    <w:lvl w:ilvl="0" w:tplc="82FA3406">
      <w:start w:val="1"/>
      <w:numFmt w:val="upperLetter"/>
      <w:lvlText w:val="%1."/>
      <w:lvlJc w:val="left"/>
      <w:pPr>
        <w:ind w:left="928" w:hanging="360"/>
      </w:pPr>
      <w:rPr>
        <w:b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4B903DB"/>
    <w:multiLevelType w:val="hybridMultilevel"/>
    <w:tmpl w:val="26A05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41E03"/>
    <w:multiLevelType w:val="hybridMultilevel"/>
    <w:tmpl w:val="0180FA38"/>
    <w:lvl w:ilvl="0" w:tplc="04190013">
      <w:start w:val="1"/>
      <w:numFmt w:val="upperRoman"/>
      <w:lvlText w:val="%1."/>
      <w:lvlJc w:val="righ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5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6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5"/>
  </w:num>
  <w:num w:numId="5">
    <w:abstractNumId w:val="0"/>
  </w:num>
  <w:num w:numId="6">
    <w:abstractNumId w:val="13"/>
  </w:num>
  <w:num w:numId="7">
    <w:abstractNumId w:val="5"/>
  </w:num>
  <w:num w:numId="8">
    <w:abstractNumId w:val="10"/>
  </w:num>
  <w:num w:numId="9">
    <w:abstractNumId w:val="12"/>
  </w:num>
  <w:num w:numId="10">
    <w:abstractNumId w:val="8"/>
  </w:num>
  <w:num w:numId="11">
    <w:abstractNumId w:val="16"/>
  </w:num>
  <w:num w:numId="12">
    <w:abstractNumId w:val="3"/>
  </w:num>
  <w:num w:numId="13">
    <w:abstractNumId w:val="7"/>
  </w:num>
  <w:num w:numId="14">
    <w:abstractNumId w:val="11"/>
  </w:num>
  <w:num w:numId="15">
    <w:abstractNumId w:val="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43C78"/>
    <w:rsid w:val="00052660"/>
    <w:rsid w:val="000700DA"/>
    <w:rsid w:val="000E21D9"/>
    <w:rsid w:val="00100529"/>
    <w:rsid w:val="00115C73"/>
    <w:rsid w:val="0014175D"/>
    <w:rsid w:val="00182808"/>
    <w:rsid w:val="001C19A1"/>
    <w:rsid w:val="001F5D6C"/>
    <w:rsid w:val="0026185F"/>
    <w:rsid w:val="00285A91"/>
    <w:rsid w:val="002A351C"/>
    <w:rsid w:val="002B0D0B"/>
    <w:rsid w:val="002D5054"/>
    <w:rsid w:val="002E7B01"/>
    <w:rsid w:val="00342013"/>
    <w:rsid w:val="0039389F"/>
    <w:rsid w:val="003D162F"/>
    <w:rsid w:val="00420279"/>
    <w:rsid w:val="00445B64"/>
    <w:rsid w:val="00484A90"/>
    <w:rsid w:val="00487769"/>
    <w:rsid w:val="004B316C"/>
    <w:rsid w:val="004B3DEB"/>
    <w:rsid w:val="004F7B68"/>
    <w:rsid w:val="00514994"/>
    <w:rsid w:val="006063E2"/>
    <w:rsid w:val="006255BD"/>
    <w:rsid w:val="00657157"/>
    <w:rsid w:val="00691F46"/>
    <w:rsid w:val="0070148C"/>
    <w:rsid w:val="007053F1"/>
    <w:rsid w:val="0072514A"/>
    <w:rsid w:val="00735F43"/>
    <w:rsid w:val="007D7F8F"/>
    <w:rsid w:val="00806117"/>
    <w:rsid w:val="00874E0D"/>
    <w:rsid w:val="00877906"/>
    <w:rsid w:val="008938DF"/>
    <w:rsid w:val="00894EAA"/>
    <w:rsid w:val="008B06A9"/>
    <w:rsid w:val="008B171C"/>
    <w:rsid w:val="008B2778"/>
    <w:rsid w:val="008C2180"/>
    <w:rsid w:val="008E2CDD"/>
    <w:rsid w:val="008F5CE7"/>
    <w:rsid w:val="009004CA"/>
    <w:rsid w:val="00923E3A"/>
    <w:rsid w:val="00937A8C"/>
    <w:rsid w:val="00971B90"/>
    <w:rsid w:val="009B0A13"/>
    <w:rsid w:val="009B5AA4"/>
    <w:rsid w:val="009C081C"/>
    <w:rsid w:val="009C4782"/>
    <w:rsid w:val="00A040EF"/>
    <w:rsid w:val="00A73C01"/>
    <w:rsid w:val="00AA534F"/>
    <w:rsid w:val="00B43E4A"/>
    <w:rsid w:val="00B44921"/>
    <w:rsid w:val="00B4526E"/>
    <w:rsid w:val="00B57E3B"/>
    <w:rsid w:val="00BB477B"/>
    <w:rsid w:val="00BF51B6"/>
    <w:rsid w:val="00C5064C"/>
    <w:rsid w:val="00C8654F"/>
    <w:rsid w:val="00C92CE4"/>
    <w:rsid w:val="00CB4DF9"/>
    <w:rsid w:val="00CC0457"/>
    <w:rsid w:val="00D15901"/>
    <w:rsid w:val="00D5411C"/>
    <w:rsid w:val="00DC77C7"/>
    <w:rsid w:val="00DE0052"/>
    <w:rsid w:val="00E00EF4"/>
    <w:rsid w:val="00E87B3A"/>
    <w:rsid w:val="00E9266A"/>
    <w:rsid w:val="00E931EA"/>
    <w:rsid w:val="00EC598C"/>
    <w:rsid w:val="00EE297F"/>
    <w:rsid w:val="00EF08C4"/>
    <w:rsid w:val="00F117DC"/>
    <w:rsid w:val="00F13601"/>
    <w:rsid w:val="00F3523A"/>
    <w:rsid w:val="00F471D8"/>
    <w:rsid w:val="00F6110C"/>
    <w:rsid w:val="00F64810"/>
    <w:rsid w:val="00F668E4"/>
    <w:rsid w:val="00F75664"/>
    <w:rsid w:val="00F9379F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2023-11-20T17:52:00Z</dcterms:created>
  <dcterms:modified xsi:type="dcterms:W3CDTF">2023-11-20T18:19:00Z</dcterms:modified>
</cp:coreProperties>
</file>