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17B5" w14:textId="77777777" w:rsidR="00316696" w:rsidRDefault="00316696" w:rsidP="007B2CFF">
      <w:pPr>
        <w:spacing w:line="240" w:lineRule="auto"/>
        <w:ind w:right="140"/>
        <w:jc w:val="center"/>
        <w:rPr>
          <w:rFonts w:cs="Times New Roman"/>
          <w:szCs w:val="28"/>
        </w:rPr>
      </w:pPr>
      <w:bookmarkStart w:id="0" w:name="_Toc358648019"/>
      <w:r>
        <w:rPr>
          <w:rFonts w:cs="Times New Roman"/>
          <w:szCs w:val="28"/>
        </w:rPr>
        <w:t>МИНИСТЕРСТВО ОБРАЗОВАНИЯ РЕСПУБЛИКИ БЕЛАРУСЬ</w:t>
      </w:r>
    </w:p>
    <w:p w14:paraId="203B3AAC" w14:textId="77777777" w:rsidR="00316696" w:rsidRDefault="00316696" w:rsidP="007B2CFF">
      <w:pPr>
        <w:spacing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1B4689A4" w14:textId="77777777" w:rsidR="00316696" w:rsidRDefault="00316696" w:rsidP="007B2CFF">
      <w:pPr>
        <w:spacing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C1B120B" w14:textId="77777777" w:rsidR="00316696" w:rsidRDefault="00316696" w:rsidP="007B2CFF">
      <w:pPr>
        <w:spacing w:line="240" w:lineRule="auto"/>
        <w:ind w:right="140"/>
        <w:jc w:val="center"/>
        <w:rPr>
          <w:rFonts w:cs="Times New Roman"/>
          <w:szCs w:val="28"/>
        </w:rPr>
      </w:pPr>
    </w:p>
    <w:p w14:paraId="35903C6A" w14:textId="77777777" w:rsidR="00316696" w:rsidRDefault="00316696" w:rsidP="007B2CFF">
      <w:pPr>
        <w:spacing w:line="240" w:lineRule="auto"/>
        <w:ind w:right="140"/>
        <w:jc w:val="center"/>
        <w:rPr>
          <w:rFonts w:cs="Times New Roman"/>
          <w:szCs w:val="28"/>
        </w:rPr>
      </w:pPr>
    </w:p>
    <w:p w14:paraId="796A7144" w14:textId="3381688C" w:rsidR="00316696" w:rsidRPr="003D6D8D" w:rsidRDefault="00316696" w:rsidP="007B2CFF">
      <w:pPr>
        <w:spacing w:line="240" w:lineRule="auto"/>
        <w:ind w:right="-1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</w:t>
      </w:r>
      <w:r w:rsidR="000557A0">
        <w:rPr>
          <w:rFonts w:cs="Times New Roman"/>
          <w:szCs w:val="28"/>
          <w:u w:val="single"/>
        </w:rPr>
        <w:t>И</w:t>
      </w:r>
      <w:r>
        <w:rPr>
          <w:rFonts w:cs="Times New Roman"/>
          <w:szCs w:val="28"/>
          <w:u w:val="single"/>
        </w:rPr>
        <w:t>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763E83" w:rsidRPr="003D6D8D">
        <w:rPr>
          <w:rFonts w:cs="Times New Roman"/>
          <w:szCs w:val="28"/>
          <w:u w:val="single"/>
        </w:rPr>
        <w:tab/>
      </w:r>
    </w:p>
    <w:p w14:paraId="038837D7" w14:textId="7CD299B1" w:rsidR="00316696" w:rsidRPr="003D6D8D" w:rsidRDefault="00316696" w:rsidP="007B2CFF">
      <w:pPr>
        <w:spacing w:line="240" w:lineRule="auto"/>
        <w:ind w:right="-1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 w:rsidR="00570DE8">
        <w:rPr>
          <w:rFonts w:cs="Times New Roman"/>
          <w:szCs w:val="28"/>
          <w:u w:val="single"/>
        </w:rPr>
        <w:t>Информационных систем и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BD2E995" w14:textId="009D6F57" w:rsidR="00316696" w:rsidRPr="000557A0" w:rsidRDefault="00316696" w:rsidP="007B2CFF">
      <w:pPr>
        <w:pStyle w:val="aff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 w:rsidR="007711C7">
        <w:rPr>
          <w:rFonts w:ascii="Times New Roman" w:hAnsi="Times New Roman" w:cs="Times New Roman"/>
          <w:u w:val="single"/>
        </w:rPr>
        <w:t xml:space="preserve"> </w:t>
      </w:r>
    </w:p>
    <w:p w14:paraId="0557AEA2" w14:textId="5A10D2EF" w:rsidR="00316696" w:rsidRPr="007E7841" w:rsidRDefault="00316696" w:rsidP="007B2CFF">
      <w:pPr>
        <w:tabs>
          <w:tab w:val="left" w:pos="3544"/>
        </w:tabs>
        <w:spacing w:line="240" w:lineRule="auto"/>
        <w:ind w:right="140" w:firstLine="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</w:p>
    <w:p w14:paraId="0FD3247E" w14:textId="77777777" w:rsidR="00316696" w:rsidRDefault="00316696" w:rsidP="007B2CFF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322BAC9F" w14:textId="77777777" w:rsidR="00316696" w:rsidRDefault="00316696" w:rsidP="007B2CFF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5F314D34" w14:textId="52460EA3" w:rsidR="00316696" w:rsidRDefault="00437746" w:rsidP="007B2CFF">
      <w:pPr>
        <w:pStyle w:val="af9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№1</w:t>
      </w:r>
    </w:p>
    <w:p w14:paraId="016BA2FB" w14:textId="77777777" w:rsidR="00316696" w:rsidRDefault="00316696" w:rsidP="007B2CFF">
      <w:pPr>
        <w:pStyle w:val="af9"/>
        <w:ind w:right="140"/>
        <w:rPr>
          <w:rFonts w:cs="Times New Roman"/>
          <w:b/>
          <w:sz w:val="28"/>
          <w:szCs w:val="28"/>
        </w:rPr>
      </w:pPr>
    </w:p>
    <w:p w14:paraId="638C680B" w14:textId="4E0EF265" w:rsidR="00316696" w:rsidRPr="00316696" w:rsidRDefault="00316696" w:rsidP="007B2CFF">
      <w:pPr>
        <w:pStyle w:val="af9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437746">
        <w:rPr>
          <w:rFonts w:cs="Times New Roman"/>
          <w:sz w:val="28"/>
          <w:szCs w:val="28"/>
          <w:u w:val="single"/>
        </w:rPr>
        <w:t>Проектирование и разработка баз данных интернет-приложений</w:t>
      </w:r>
      <w:r>
        <w:rPr>
          <w:rFonts w:cs="Times New Roman"/>
          <w:sz w:val="28"/>
          <w:szCs w:val="28"/>
          <w:u w:val="single"/>
        </w:rPr>
        <w:t>»</w:t>
      </w:r>
    </w:p>
    <w:p w14:paraId="1C8061F3" w14:textId="77777777" w:rsidR="00316696" w:rsidRDefault="00316696" w:rsidP="007B2CFF">
      <w:pPr>
        <w:spacing w:line="240" w:lineRule="auto"/>
        <w:ind w:right="140" w:firstLine="0"/>
        <w:jc w:val="center"/>
        <w:rPr>
          <w:rFonts w:cs="Times New Roman"/>
          <w:szCs w:val="28"/>
          <w:u w:val="single"/>
        </w:rPr>
      </w:pPr>
    </w:p>
    <w:p w14:paraId="043A714F" w14:textId="77777777" w:rsidR="00316696" w:rsidRDefault="00316696" w:rsidP="007B2CFF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7662ED9C" w14:textId="2048C24C" w:rsidR="000557A0" w:rsidRPr="003D6D8D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Мандрик Алексей Иванович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763E83" w:rsidRPr="003D6D8D">
        <w:rPr>
          <w:rFonts w:eastAsia="Times New Roman" w:cs="Times New Roman"/>
          <w:szCs w:val="28"/>
          <w:u w:val="single"/>
          <w:lang w:eastAsia="ru-RU"/>
        </w:rPr>
        <w:tab/>
      </w:r>
    </w:p>
    <w:p w14:paraId="4C4263FF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2A02FDE3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4FD2B58C" w14:textId="3BBB9954" w:rsidR="000557A0" w:rsidRDefault="006D40B2" w:rsidP="007B2CFF">
      <w:pPr>
        <w:spacing w:line="240" w:lineRule="auto"/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  <w:t xml:space="preserve">ст. преп. </w:t>
      </w:r>
      <w:proofErr w:type="spellStart"/>
      <w:r w:rsidR="00437746">
        <w:rPr>
          <w:rFonts w:eastAsia="Times New Roman" w:cs="Times New Roman"/>
          <w:szCs w:val="28"/>
          <w:u w:val="single"/>
          <w:lang w:eastAsia="ru-RU"/>
        </w:rPr>
        <w:t>Нистюк</w:t>
      </w:r>
      <w:proofErr w:type="spellEnd"/>
      <w:r w:rsidR="00437746">
        <w:rPr>
          <w:rFonts w:eastAsia="Times New Roman" w:cs="Times New Roman"/>
          <w:szCs w:val="28"/>
          <w:u w:val="single"/>
          <w:lang w:eastAsia="ru-RU"/>
        </w:rPr>
        <w:t xml:space="preserve"> Ольга Александровна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</w:p>
    <w:p w14:paraId="618B8BA8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41799707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577204ED" w14:textId="6A22972A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</w:p>
    <w:p w14:paraId="4C33CF8A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AADB9FF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5C555CF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E79CEE0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20237C7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A227CF2" w14:textId="77777777" w:rsidR="000557A0" w:rsidRDefault="000557A0" w:rsidP="007B2CFF">
      <w:pPr>
        <w:spacing w:line="240" w:lineRule="auto"/>
        <w:ind w:right="-30" w:firstLine="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63A18CFA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EB98AF1" w14:textId="77777777" w:rsidR="00437746" w:rsidRDefault="00437746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67B0D35B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0E92A806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01B88A31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8E48D2C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69424B0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3B71EEC2" w14:textId="77777777" w:rsidR="000557A0" w:rsidRDefault="000557A0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5AAA1E10" w14:textId="77777777" w:rsidR="00437746" w:rsidRDefault="00437746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604220FD" w14:textId="77777777" w:rsidR="00437746" w:rsidRDefault="00437746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4DCF2F20" w14:textId="77777777" w:rsidR="00437746" w:rsidRDefault="00437746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D58FF6C" w14:textId="77777777" w:rsidR="00437746" w:rsidRDefault="00437746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1B753E7" w14:textId="77777777" w:rsidR="003D6D8D" w:rsidRPr="009552A7" w:rsidRDefault="003D6D8D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3D9322C1" w14:textId="77777777" w:rsidR="003D6D8D" w:rsidRPr="009552A7" w:rsidRDefault="003D6D8D" w:rsidP="007B2CFF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7726519" w14:textId="77777777" w:rsidR="00316696" w:rsidRDefault="00316696" w:rsidP="007B2CFF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411C003B" w14:textId="111A9578" w:rsidR="006D40B2" w:rsidRPr="003D6D8D" w:rsidRDefault="00316696" w:rsidP="007B2CFF">
      <w:pPr>
        <w:pStyle w:val="af9"/>
        <w:ind w:right="14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Минск 202</w:t>
      </w:r>
      <w:bookmarkEnd w:id="0"/>
      <w:r w:rsidR="00437746">
        <w:rPr>
          <w:rFonts w:cs="Times New Roman"/>
          <w:sz w:val="28"/>
          <w:szCs w:val="28"/>
        </w:rPr>
        <w:t>6</w:t>
      </w:r>
    </w:p>
    <w:p w14:paraId="56250DBE" w14:textId="77777777" w:rsidR="00763E83" w:rsidRPr="00763E83" w:rsidRDefault="00763E83" w:rsidP="007B2CFF">
      <w:pPr>
        <w:pStyle w:val="af3"/>
        <w:spacing w:before="0"/>
        <w:rPr>
          <w:lang w:val="en-US"/>
        </w:rPr>
        <w:sectPr w:rsidR="00763E83" w:rsidRPr="00763E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eastAsiaTheme="minorHAnsi" w:cstheme="minorBidi"/>
          <w:color w:val="auto"/>
          <w:szCs w:val="22"/>
          <w:lang w:eastAsia="en-US"/>
        </w:rPr>
        <w:id w:val="-923419908"/>
        <w:docPartObj>
          <w:docPartGallery w:val="Table of Contents"/>
          <w:docPartUnique/>
        </w:docPartObj>
      </w:sdtPr>
      <w:sdtContent>
        <w:p w14:paraId="2F2240DA" w14:textId="3BC6F414" w:rsidR="00763E83" w:rsidRPr="009C28A4" w:rsidRDefault="009C28A4" w:rsidP="007B2CFF">
          <w:pPr>
            <w:pStyle w:val="af1"/>
            <w:spacing w:before="360" w:line="240" w:lineRule="auto"/>
            <w:ind w:firstLine="0"/>
            <w:jc w:val="center"/>
            <w:rPr>
              <w:rFonts w:cs="Times New Roman"/>
              <w:b/>
              <w:bCs/>
              <w:color w:val="auto"/>
              <w:szCs w:val="28"/>
            </w:rPr>
          </w:pPr>
          <w:r>
            <w:rPr>
              <w:rFonts w:cs="Times New Roman"/>
              <w:b/>
              <w:bCs/>
              <w:color w:val="auto"/>
              <w:szCs w:val="28"/>
            </w:rPr>
            <w:t>Оглавление</w:t>
          </w:r>
        </w:p>
        <w:p w14:paraId="069779DA" w14:textId="76AD895C" w:rsidR="003D6D8D" w:rsidRDefault="00763E83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32091" w:history="1">
            <w:r w:rsidR="003D6D8D" w:rsidRPr="00243223">
              <w:rPr>
                <w:rStyle w:val="af0"/>
                <w:noProof/>
              </w:rPr>
              <w:t>Введение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_Toc222732091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3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7C2A52D8" w14:textId="707511D6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2" w:history="1">
            <w:r w:rsidR="003D6D8D" w:rsidRPr="00243223">
              <w:rPr>
                <w:rStyle w:val="af0"/>
                <w:noProof/>
              </w:rPr>
              <w:t>1. Описание целевой аудитории и стратегии использования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_Toc222732092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4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7EB92093" w14:textId="4ED58E76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3" w:history="1">
            <w:r w:rsidR="003D6D8D" w:rsidRPr="00243223">
              <w:rPr>
                <w:rStyle w:val="af0"/>
                <w:noProof/>
              </w:rPr>
              <w:t xml:space="preserve">2. Разработка </w:t>
            </w:r>
            <w:r w:rsidR="003D6D8D" w:rsidRPr="00243223">
              <w:rPr>
                <w:rStyle w:val="af0"/>
                <w:noProof/>
                <w:lang w:val="en-US"/>
              </w:rPr>
              <w:t>UML</w:t>
            </w:r>
            <w:r w:rsidR="003D6D8D" w:rsidRPr="00243223">
              <w:rPr>
                <w:rStyle w:val="af0"/>
                <w:noProof/>
              </w:rPr>
              <w:t xml:space="preserve"> диаграммы для каждой роли приложения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_Toc222732093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5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1F23AE33" w14:textId="34C6FFB2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4" w:history="1">
            <w:r w:rsidR="003D6D8D" w:rsidRPr="00243223">
              <w:rPr>
                <w:rStyle w:val="af0"/>
                <w:noProof/>
              </w:rPr>
              <w:t>3. Выделение основных сущностей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_Toc222732094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6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36DEABAD" w14:textId="249CF078" w:rsidR="003D6D8D" w:rsidRDefault="00000000" w:rsidP="007B2CFF">
          <w:pPr>
            <w:pStyle w:val="13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5" w:history="1">
            <w:r w:rsidR="003D6D8D" w:rsidRPr="00243223">
              <w:rPr>
                <w:rStyle w:val="af0"/>
                <w:noProof/>
                <w:lang w:val="en-US"/>
              </w:rPr>
              <w:t xml:space="preserve">3.1 </w:t>
            </w:r>
            <w:r w:rsidR="003D6D8D" w:rsidRPr="00243223">
              <w:rPr>
                <w:rStyle w:val="af0"/>
                <w:noProof/>
              </w:rPr>
              <w:t>Определение и уточнение атрибутов для каждой сущности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_Toc222732095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6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176CDAD3" w14:textId="75F1AA6E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6" w:history="1">
            <w:r w:rsidR="003D6D8D" w:rsidRPr="00243223">
              <w:rPr>
                <w:rStyle w:val="af0"/>
                <w:noProof/>
              </w:rPr>
              <w:t>4. Определение связей между сущностями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_Toc222732096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8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4613955D" w14:textId="6BA68090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7" w:history="1">
            <w:r w:rsidR="003D6D8D" w:rsidRPr="00243223">
              <w:rPr>
                <w:rStyle w:val="af0"/>
                <w:noProof/>
              </w:rPr>
              <w:t>5. Преобразование сущностей в таблицы базы данных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_Toc222732097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9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7855D9E9" w14:textId="7985A65C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8" w:history="1">
            <w:r w:rsidR="003D6D8D" w:rsidRPr="00243223">
              <w:rPr>
                <w:rStyle w:val="af0"/>
                <w:noProof/>
              </w:rPr>
              <w:t>6. Разработать логическую схему базы данных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_Toc222732098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11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1095CAA4" w14:textId="66C5EDD4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9" w:history="1">
            <w:r w:rsidR="003D6D8D" w:rsidRPr="00243223">
              <w:rPr>
                <w:rStyle w:val="af0"/>
                <w:noProof/>
              </w:rPr>
              <w:t>7. Проверка на соответсвие нормальным формам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_Toc222732099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12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5D8BA6F4" w14:textId="58D5FF6F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100" w:history="1">
            <w:r w:rsidR="003D6D8D" w:rsidRPr="00243223">
              <w:rPr>
                <w:rStyle w:val="af0"/>
                <w:noProof/>
              </w:rPr>
              <w:t>8. Оценить сроки проекта и требуемые ресурсы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_Toc222732100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13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5190D361" w14:textId="44D0D4C7" w:rsidR="003D6D8D" w:rsidRDefault="00000000" w:rsidP="007B2CF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101" w:history="1">
            <w:r w:rsidR="003D6D8D" w:rsidRPr="00243223">
              <w:rPr>
                <w:rStyle w:val="af0"/>
                <w:noProof/>
              </w:rPr>
              <w:t>Заключение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_Toc222732101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14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054FBF2A" w14:textId="3C0A09EE" w:rsidR="006D6744" w:rsidRDefault="00763E83" w:rsidP="007B2CFF">
          <w:pPr>
            <w:spacing w:line="240" w:lineRule="auto"/>
            <w:ind w:firstLine="0"/>
            <w:sectPr w:rsidR="006D6744">
              <w:headerReference w:type="default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D86844" w14:textId="0C8B9DB3" w:rsidR="00763E83" w:rsidRDefault="00763E83" w:rsidP="007B2CFF">
      <w:pPr>
        <w:pStyle w:val="12"/>
        <w:spacing w:before="0" w:after="360"/>
        <w:ind w:firstLine="0"/>
        <w:jc w:val="center"/>
      </w:pPr>
      <w:bookmarkStart w:id="1" w:name="_Toc222732091"/>
      <w:r>
        <w:lastRenderedPageBreak/>
        <w:t>Введение</w:t>
      </w:r>
      <w:bookmarkEnd w:id="1"/>
    </w:p>
    <w:p w14:paraId="1C8C6CE2" w14:textId="77777777" w:rsidR="00763E83" w:rsidRPr="00763E83" w:rsidRDefault="00763E83" w:rsidP="007B2CFF">
      <w:pPr>
        <w:spacing w:line="240" w:lineRule="auto"/>
        <w:rPr>
          <w:lang w:eastAsia="ru-RU"/>
        </w:rPr>
      </w:pPr>
      <w:r w:rsidRPr="00763E83">
        <w:rPr>
          <w:lang w:eastAsia="ru-RU"/>
        </w:rPr>
        <w:t>В современных условиях цифровизации деятельности организаций программное обеспечение является неотъемлемой частью производственных, управленческих и административных процессов. Практически каждая компания использует широкий спектр программных продуктов, начиная от офисных приложений и заканчивая специализированными системами автоматизации. В связи с этим особую актуальность приобретает задача эффективного управления лицензиями на программное обеспечение.</w:t>
      </w:r>
    </w:p>
    <w:p w14:paraId="5239E4E1" w14:textId="62F58EF5" w:rsidR="00763E83" w:rsidRPr="00763E83" w:rsidRDefault="00763E83" w:rsidP="007B2CFF">
      <w:pPr>
        <w:spacing w:line="240" w:lineRule="auto"/>
        <w:rPr>
          <w:lang w:eastAsia="ru-RU"/>
        </w:rPr>
      </w:pPr>
      <w:r w:rsidRPr="00763E83">
        <w:rPr>
          <w:lang w:eastAsia="ru-RU"/>
        </w:rPr>
        <w:t>Управление лицензиями на ПО включает в себя учет приобретённых лицензий, контроль сроков их действия, отслеживание количества установок</w:t>
      </w:r>
      <w:r>
        <w:rPr>
          <w:lang w:eastAsia="ru-RU"/>
        </w:rPr>
        <w:t xml:space="preserve"> </w:t>
      </w:r>
      <w:r w:rsidRPr="00763E83">
        <w:rPr>
          <w:lang w:eastAsia="ru-RU"/>
        </w:rPr>
        <w:t>и предотвращение рисков, связанных с использованием нелицензионного или просроченного программного обеспечения. Отсутствие централизованной системы учета может привести к финансовым потерям, юридической ответственности и снижению уровня информационной безопасности организации.</w:t>
      </w:r>
    </w:p>
    <w:p w14:paraId="120E7038" w14:textId="77777777" w:rsidR="00763E83" w:rsidRPr="00763E83" w:rsidRDefault="00763E83" w:rsidP="007B2CFF">
      <w:pPr>
        <w:spacing w:line="240" w:lineRule="auto"/>
        <w:rPr>
          <w:lang w:eastAsia="ru-RU"/>
        </w:rPr>
      </w:pPr>
      <w:r w:rsidRPr="00763E83">
        <w:rPr>
          <w:lang w:eastAsia="ru-RU"/>
        </w:rPr>
        <w:t>Разработка базы данных для системы управления лицензиями на программное обеспечение позволяет автоматизировать процессы хранения, обработки и анализа информации о лицензиях, пользователях, устройствах и поставщиках. Создание структурированной и нормализованной базы данных обеспечивает целостность, непротиворечивость и актуальность данных, а также повышает эффективность принятия управленческих решений.</w:t>
      </w:r>
    </w:p>
    <w:p w14:paraId="4EF3DE13" w14:textId="3A0ED35B" w:rsidR="00763E83" w:rsidRPr="00763E83" w:rsidRDefault="00763E83" w:rsidP="007B2CFF">
      <w:pPr>
        <w:spacing w:line="240" w:lineRule="auto"/>
        <w:rPr>
          <w:lang w:eastAsia="ru-RU"/>
        </w:rPr>
      </w:pPr>
      <w:r w:rsidRPr="00763E83">
        <w:rPr>
          <w:lang w:eastAsia="ru-RU"/>
        </w:rPr>
        <w:t>Целью данной работы является проектирование и разработка базы данных для автоматизации процессов управления лицензиями на программное обеспечение. В рамках работы предполагается определение сущностей и их взаимосвязей, разработка логической модел</w:t>
      </w:r>
      <w:r>
        <w:rPr>
          <w:lang w:eastAsia="ru-RU"/>
        </w:rPr>
        <w:t>и</w:t>
      </w:r>
      <w:r w:rsidRPr="00763E83">
        <w:rPr>
          <w:lang w:eastAsia="ru-RU"/>
        </w:rPr>
        <w:t xml:space="preserve"> базы данных, а также реализация структуры базы данных средствами выбранной системы управления базами данных.</w:t>
      </w:r>
    </w:p>
    <w:p w14:paraId="7C9B4E8C" w14:textId="6892699A" w:rsidR="00763E83" w:rsidRDefault="00763E83" w:rsidP="007B2CFF">
      <w:pPr>
        <w:spacing w:line="240" w:lineRule="auto"/>
        <w:rPr>
          <w:lang w:eastAsia="ru-RU"/>
        </w:rPr>
      </w:pPr>
      <w:r w:rsidRPr="00763E83">
        <w:rPr>
          <w:lang w:eastAsia="ru-RU"/>
        </w:rPr>
        <w:t>В результате выполнения работы должна быть создана база данных, обеспечивающая надежное хранение информации о программных продуктах, лицензиях, пользователях и сроках действия лицензий, а также возможность дальнейшего расширения и интеграции с другими информационными системами предприятия.</w:t>
      </w:r>
      <w:r w:rsidR="00746096">
        <w:rPr>
          <w:lang w:eastAsia="ru-RU"/>
        </w:rPr>
        <w:t xml:space="preserve"> </w:t>
      </w:r>
      <w:r w:rsidR="00746096" w:rsidRPr="00746096">
        <w:rPr>
          <w:lang w:eastAsia="ru-RU"/>
        </w:rPr>
        <w:t>Кроме того, разработка базы данных по управлению лицензиями на программное обеспечение способствует повышению прозрачности использования программных ресурсов в организации, оптимизации затрат на их приобретение и продление, а также формированию отчетности для руководства и контролирующих органов.</w:t>
      </w:r>
    </w:p>
    <w:p w14:paraId="68D277E9" w14:textId="2778C511" w:rsidR="00763E83" w:rsidRPr="00763E83" w:rsidRDefault="00236760" w:rsidP="007B2CFF">
      <w:pPr>
        <w:spacing w:line="240" w:lineRule="auto"/>
        <w:rPr>
          <w:lang w:eastAsia="ru-RU"/>
        </w:rPr>
      </w:pPr>
      <w:r w:rsidRPr="00236760">
        <w:rPr>
          <w:lang w:eastAsia="ru-RU"/>
        </w:rPr>
        <w:t>Дополнительно следует отметить, что современная система управления лицензиями должна обеспечивать гибкость настройки и возможность масштабирования в зависимости от роста организации и увеличения количества используемых программных продуктов. Важным аспектом является реализация механизмов разграничения прав доступа, что позволяет обеспечить защиту конфиденциальной информации и предотвратить несанкционированное изменение данных</w:t>
      </w:r>
      <w:r>
        <w:rPr>
          <w:lang w:eastAsia="ru-RU"/>
        </w:rPr>
        <w:t>.</w:t>
      </w:r>
      <w:r w:rsidR="00763E83">
        <w:rPr>
          <w:lang w:eastAsia="ru-RU"/>
        </w:rPr>
        <w:br w:type="page"/>
      </w:r>
    </w:p>
    <w:p w14:paraId="0669807A" w14:textId="05F07333" w:rsidR="00B458B3" w:rsidRPr="007711C7" w:rsidRDefault="00B458B3" w:rsidP="007B2CFF">
      <w:pPr>
        <w:pStyle w:val="12"/>
        <w:numPr>
          <w:ilvl w:val="0"/>
          <w:numId w:val="49"/>
        </w:numPr>
        <w:spacing w:before="0" w:after="360"/>
      </w:pPr>
      <w:bookmarkStart w:id="2" w:name="_Toc222732092"/>
      <w:r w:rsidRPr="007711C7">
        <w:lastRenderedPageBreak/>
        <w:t>Описание целевой аудитории и стратегии использования</w:t>
      </w:r>
      <w:bookmarkEnd w:id="2"/>
    </w:p>
    <w:p w14:paraId="13422FB1" w14:textId="0A542938" w:rsidR="00746096" w:rsidRPr="00746096" w:rsidRDefault="00746096" w:rsidP="007B2CFF">
      <w:pPr>
        <w:spacing w:line="240" w:lineRule="auto"/>
      </w:pPr>
      <w:r w:rsidRPr="00746096">
        <w:t xml:space="preserve">Основной целевой аудиторией интернет-приложения для управления лицензиями на программное обеспечение являются сотрудники компаний и организаций, использующих коммерческое программное обеспечение в своей профессиональной деятельности. К ним относятся специалисты </w:t>
      </w:r>
      <w:r w:rsidRPr="00746096">
        <w:rPr>
          <w:lang w:val="en-US"/>
        </w:rPr>
        <w:t>IT</w:t>
      </w:r>
      <w:r w:rsidRPr="00746096">
        <w:t xml:space="preserve">-отделов, системные администраторы, менеджеры по информационным технологиям, бухгалтеры, руководители подразделений и представители высшего руководства. Возрастная категория пользователей охватывает диапазон от </w:t>
      </w:r>
      <w:r>
        <w:t>20</w:t>
      </w:r>
      <w:r w:rsidRPr="00746096">
        <w:t xml:space="preserve"> до </w:t>
      </w:r>
      <w:r>
        <w:t>55</w:t>
      </w:r>
      <w:r w:rsidRPr="00746096">
        <w:t xml:space="preserve"> лет, что связано с вовлечённостью различных специалистов в процессы учёта и контроля программных ресурсов.</w:t>
      </w:r>
    </w:p>
    <w:p w14:paraId="6D2C67F0" w14:textId="576AF08A" w:rsidR="00746096" w:rsidRPr="00746096" w:rsidRDefault="00746096" w:rsidP="007B2CFF">
      <w:pPr>
        <w:spacing w:line="240" w:lineRule="auto"/>
      </w:pPr>
      <w:r w:rsidRPr="00746096">
        <w:t>Мужчины в возрасте от 20 до 4</w:t>
      </w:r>
      <w:r>
        <w:t>0</w:t>
      </w:r>
      <w:r w:rsidRPr="00746096">
        <w:t xml:space="preserve"> лет чаще всего представлены системными администраторами, </w:t>
      </w:r>
      <w:r w:rsidRPr="00746096">
        <w:rPr>
          <w:lang w:val="en-US"/>
        </w:rPr>
        <w:t>IT</w:t>
      </w:r>
      <w:r w:rsidRPr="00746096">
        <w:t>-специалистами, инженерами по информационной безопасности и техническими руководителями. Они непосредственно занимаются установкой, настройкой и сопровождением программного обеспечения, контролем количества активированных лицензий и сроков их действия. В возрастной группе 4</w:t>
      </w:r>
      <w:r>
        <w:t>0</w:t>
      </w:r>
      <w:r w:rsidRPr="00746096">
        <w:t>–</w:t>
      </w:r>
      <w:r>
        <w:t>55</w:t>
      </w:r>
      <w:r w:rsidRPr="00746096">
        <w:t xml:space="preserve"> лет мужчины чаще занимают руководящие должности (</w:t>
      </w:r>
      <w:r w:rsidRPr="00746096">
        <w:rPr>
          <w:lang w:val="en-US"/>
        </w:rPr>
        <w:t>IT</w:t>
      </w:r>
      <w:r w:rsidRPr="00746096">
        <w:t>-директора, технические директора), принимают решения о закупке лицензий и контролируют соблюдение лицензионной политики организации.</w:t>
      </w:r>
    </w:p>
    <w:p w14:paraId="5B9C4115" w14:textId="420880CE" w:rsidR="00746096" w:rsidRPr="00746096" w:rsidRDefault="00746096" w:rsidP="007B2CFF">
      <w:pPr>
        <w:spacing w:line="240" w:lineRule="auto"/>
      </w:pPr>
      <w:r w:rsidRPr="00746096">
        <w:t xml:space="preserve">Женщины в возрасте от 20 до </w:t>
      </w:r>
      <w:r>
        <w:t>35</w:t>
      </w:r>
      <w:r w:rsidRPr="00746096">
        <w:t xml:space="preserve"> лет часто представлены специалистами по документообороту, бухгалтерами, менеджерами по закупкам и офис-менеджерами, которые ведут учет приобретённых лицензий, контролируют финансовые документы и взаимодействуют с поставщиками программного обеспечения. В возрастной категории </w:t>
      </w:r>
      <w:r>
        <w:t>35</w:t>
      </w:r>
      <w:r w:rsidRPr="00746096">
        <w:t>–</w:t>
      </w:r>
      <w:r>
        <w:t>55</w:t>
      </w:r>
      <w:r w:rsidRPr="00746096">
        <w:t xml:space="preserve"> лет женщины нередко занимают руководящие и административные должности, принимают участие в планировании бюджета на программное обеспечение и контролируют соблюдение нормативных требований.</w:t>
      </w:r>
    </w:p>
    <w:p w14:paraId="1479B19A" w14:textId="77777777" w:rsidR="00746096" w:rsidRDefault="00746096" w:rsidP="007B2CFF">
      <w:pPr>
        <w:spacing w:line="240" w:lineRule="auto"/>
      </w:pPr>
      <w:r w:rsidRPr="00746096">
        <w:t>Таким образом, интернет-приложение ориентировано на широкий круг пользователей обоих полов, объединённых профессиональной необходимостью ведения системного и централизованного учёта лицензий на программное обеспечение, оптимизации расходов и обеспечения информационной безопасности организации.</w:t>
      </w:r>
    </w:p>
    <w:p w14:paraId="18F90A43" w14:textId="54544406" w:rsidR="00236760" w:rsidRPr="00746096" w:rsidRDefault="00746096" w:rsidP="007B2CFF">
      <w:pPr>
        <w:spacing w:line="240" w:lineRule="auto"/>
      </w:pPr>
      <w:r w:rsidRPr="00746096">
        <w:t>Следует отметить, что представленная характеристика целевой аудитории не является исчерпывающей. Помимо основных пользователей, непосредственно работающих с системой управления лицензиями, доступ к приложению могут получать и иные категории лиц, например аудиторы, консультанты, представители контролирующих органов или стажёры, участвующие в анализе и проверке использования программного обеспечения. Таким образом, реальный круг пользователей может быть шире заявленной целевой аудитории.</w:t>
      </w:r>
      <w:r w:rsidR="00236760">
        <w:t xml:space="preserve"> </w:t>
      </w:r>
      <w:r w:rsidR="00236760" w:rsidRPr="00236760">
        <w:t>Дополнительно необходимо учитывать уровень цифровой грамотности пользователей. Большинство представителей целевой аудитории обладают базовыми и продвинутыми навыками работы с компьютерной техникой и веб-интерфейсами, однако степень владения специализированными информационными системами может различаться.</w:t>
      </w:r>
    </w:p>
    <w:p w14:paraId="2118B377" w14:textId="66AFAED0" w:rsidR="008006D2" w:rsidRDefault="008006D2" w:rsidP="007B2CFF">
      <w:pPr>
        <w:pStyle w:val="12"/>
        <w:numPr>
          <w:ilvl w:val="0"/>
          <w:numId w:val="49"/>
        </w:numPr>
        <w:spacing w:after="360"/>
      </w:pPr>
      <w:bookmarkStart w:id="3" w:name="_Toc222732093"/>
      <w:r w:rsidRPr="008006D2">
        <w:lastRenderedPageBreak/>
        <w:t>Разработ</w:t>
      </w:r>
      <w:r w:rsidR="00727C29">
        <w:t>ка</w:t>
      </w:r>
      <w:r w:rsidRPr="008006D2">
        <w:t xml:space="preserve"> </w:t>
      </w:r>
      <w:r w:rsidRPr="008006D2">
        <w:rPr>
          <w:lang w:val="en-US"/>
        </w:rPr>
        <w:t>UML</w:t>
      </w:r>
      <w:r w:rsidRPr="008006D2">
        <w:t xml:space="preserve"> диаграммы для каждой роли приложения</w:t>
      </w:r>
      <w:bookmarkEnd w:id="3"/>
    </w:p>
    <w:p w14:paraId="365BA48A" w14:textId="55A547E9" w:rsidR="00746096" w:rsidRPr="006D6744" w:rsidRDefault="00746096" w:rsidP="007B2CFF">
      <w:pPr>
        <w:spacing w:line="240" w:lineRule="auto"/>
        <w:rPr>
          <w:lang w:eastAsia="ru-RU"/>
        </w:rPr>
      </w:pPr>
      <w:r w:rsidRPr="00746096">
        <w:rPr>
          <w:lang w:eastAsia="ru-RU"/>
        </w:rPr>
        <w:t>В рамках проектирования системы управления лицензиями на программное обеспечение были разработаны UML-диаграммы для каждой роли приложения: администратора, пользователя и вендора. Использование UML-диаграмм позволяет наглядно отразить функциональные возможности системы, определить границы ответственности каждой</w:t>
      </w:r>
      <w:r w:rsidR="006D6744">
        <w:rPr>
          <w:lang w:eastAsia="ru-RU"/>
        </w:rPr>
        <w:t xml:space="preserve">. На рисунке 2.1 представлена </w:t>
      </w:r>
      <w:r w:rsidR="006D6744">
        <w:rPr>
          <w:lang w:val="en-US" w:eastAsia="ru-RU"/>
        </w:rPr>
        <w:t>UML</w:t>
      </w:r>
      <w:r w:rsidR="006D6744" w:rsidRPr="007B2CFF">
        <w:rPr>
          <w:lang w:eastAsia="ru-RU"/>
        </w:rPr>
        <w:t>-</w:t>
      </w:r>
      <w:r w:rsidR="006D6744">
        <w:rPr>
          <w:lang w:eastAsia="ru-RU"/>
        </w:rPr>
        <w:t>диаграмма, отражающая функционал.</w:t>
      </w:r>
    </w:p>
    <w:p w14:paraId="258B113E" w14:textId="3CFC8C0D" w:rsidR="00B458B3" w:rsidRPr="007B2CFF" w:rsidRDefault="007B2CFF" w:rsidP="007B2CFF">
      <w:pPr>
        <w:pStyle w:val="a3"/>
        <w:rPr>
          <w:lang w:eastAsia="ru-RU"/>
        </w:rPr>
      </w:pPr>
      <w:r w:rsidRPr="007B2CFF">
        <w:rPr>
          <w:lang w:eastAsia="ru-RU"/>
        </w:rPr>
        <w:drawing>
          <wp:inline distT="0" distB="0" distL="0" distR="0" wp14:anchorId="3F959CE0" wp14:editId="27606CDF">
            <wp:extent cx="5940425" cy="3488690"/>
            <wp:effectExtent l="19050" t="19050" r="22225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691400" w14:textId="5321F39A" w:rsidR="00B34F85" w:rsidRDefault="002B169B" w:rsidP="007B2CFF">
      <w:pPr>
        <w:pStyle w:val="a5"/>
      </w:pPr>
      <w:r w:rsidRPr="002B169B">
        <w:t xml:space="preserve">Рисунок </w:t>
      </w:r>
      <w:r w:rsidR="00746096">
        <w:t>2</w:t>
      </w:r>
      <w:r w:rsidRPr="002B169B">
        <w:t>.1 – UML диаграмма</w:t>
      </w:r>
    </w:p>
    <w:p w14:paraId="6208EAE0" w14:textId="47866BFA" w:rsidR="006703A7" w:rsidRPr="009F69E3" w:rsidRDefault="006703A7" w:rsidP="007B2CFF">
      <w:pPr>
        <w:spacing w:line="240" w:lineRule="auto"/>
      </w:pPr>
      <w:r w:rsidRPr="009F69E3">
        <w:t xml:space="preserve">На представленной </w:t>
      </w:r>
      <w:r w:rsidRPr="009F69E3">
        <w:rPr>
          <w:lang w:val="en-US"/>
        </w:rPr>
        <w:t>UML</w:t>
      </w:r>
      <w:r w:rsidRPr="009F69E3">
        <w:t xml:space="preserve">-диаграмме отображены три роли: </w:t>
      </w:r>
      <w:r w:rsidR="009F69E3">
        <w:t>а</w:t>
      </w:r>
      <w:r w:rsidRPr="009F69E3">
        <w:t xml:space="preserve">дминистратор, </w:t>
      </w:r>
      <w:r w:rsidR="009F69E3">
        <w:t>п</w:t>
      </w:r>
      <w:r w:rsidRPr="009F69E3">
        <w:t xml:space="preserve">ользователь и </w:t>
      </w:r>
      <w:r w:rsidR="009F69E3">
        <w:t>в</w:t>
      </w:r>
      <w:r w:rsidRPr="009F69E3">
        <w:t>ендор, а также их основные действия в приложении управления лицензиями.</w:t>
      </w:r>
    </w:p>
    <w:p w14:paraId="0B278592" w14:textId="77777777" w:rsidR="006703A7" w:rsidRPr="009F69E3" w:rsidRDefault="006703A7" w:rsidP="007B2CFF">
      <w:pPr>
        <w:spacing w:line="240" w:lineRule="auto"/>
      </w:pPr>
      <w:r w:rsidRPr="009F69E3">
        <w:t>Администратор обладает расширенными правами и выполняет операции по добавлению, изменению и удалению лицензий, управлению программным обеспечением, вендорами, категориями, типами устройств и помещениями.</w:t>
      </w:r>
    </w:p>
    <w:p w14:paraId="063BDEA0" w14:textId="77777777" w:rsidR="006703A7" w:rsidRPr="009F69E3" w:rsidRDefault="006703A7" w:rsidP="007B2CFF">
      <w:pPr>
        <w:spacing w:line="240" w:lineRule="auto"/>
      </w:pPr>
      <w:r w:rsidRPr="009F69E3">
        <w:t>Пользователь имеет ограниченный доступ и может просматривать активные и истекающие лицензии, просматривать категории ПО и отправлять запрос на получение лицензии.</w:t>
      </w:r>
    </w:p>
    <w:p w14:paraId="41D85686" w14:textId="77777777" w:rsidR="006703A7" w:rsidRPr="009F69E3" w:rsidRDefault="006703A7" w:rsidP="007B2CFF">
      <w:pPr>
        <w:spacing w:line="240" w:lineRule="auto"/>
      </w:pPr>
      <w:r w:rsidRPr="009F69E3">
        <w:t>Вендор взаимодействует с системой в части управления программным обеспечением и лицензиями: добавляет, изменяет и удаляет лицензии, а также просматривает доступное ПО.</w:t>
      </w:r>
    </w:p>
    <w:p w14:paraId="431E18DB" w14:textId="74F7235F" w:rsidR="006D6744" w:rsidRPr="006D6744" w:rsidRDefault="006D6744" w:rsidP="007B2CFF">
      <w:pPr>
        <w:spacing w:after="160" w:line="240" w:lineRule="auto"/>
        <w:ind w:firstLine="0"/>
        <w:jc w:val="left"/>
        <w:rPr>
          <w:noProof/>
          <w:kern w:val="2"/>
          <w:szCs w:val="24"/>
          <w14:ligatures w14:val="standardContextual"/>
        </w:rPr>
      </w:pPr>
      <w:r>
        <w:br w:type="page"/>
      </w:r>
    </w:p>
    <w:p w14:paraId="4DFEC038" w14:textId="56FEEF0A" w:rsidR="002B169B" w:rsidRPr="007711C7" w:rsidRDefault="002B169B" w:rsidP="007B2CFF">
      <w:pPr>
        <w:pStyle w:val="12"/>
        <w:numPr>
          <w:ilvl w:val="0"/>
          <w:numId w:val="49"/>
        </w:numPr>
        <w:spacing w:after="360"/>
      </w:pPr>
      <w:bookmarkStart w:id="4" w:name="_Toc222732094"/>
      <w:r w:rsidRPr="007711C7">
        <w:lastRenderedPageBreak/>
        <w:t>Выдел</w:t>
      </w:r>
      <w:r w:rsidR="00727C29">
        <w:t>ение</w:t>
      </w:r>
      <w:r w:rsidRPr="007711C7">
        <w:t xml:space="preserve"> основны</w:t>
      </w:r>
      <w:r w:rsidR="00727C29">
        <w:t>х</w:t>
      </w:r>
      <w:r w:rsidRPr="007711C7">
        <w:t xml:space="preserve"> сущност</w:t>
      </w:r>
      <w:r w:rsidR="00727C29">
        <w:t>ей</w:t>
      </w:r>
      <w:bookmarkEnd w:id="4"/>
    </w:p>
    <w:p w14:paraId="2993A2F0" w14:textId="65EA77F2" w:rsidR="000E3A12" w:rsidRDefault="00F9208B" w:rsidP="007B2CFF">
      <w:pPr>
        <w:pStyle w:val="Main0"/>
      </w:pPr>
      <w:r w:rsidRPr="00F9208B">
        <w:t>Основными сущностями являются лицензии (</w:t>
      </w:r>
      <w:r w:rsidR="00620C5E">
        <w:t>описывает доступные и приобретенные лицензии</w:t>
      </w:r>
      <w:r w:rsidRPr="00F9208B">
        <w:t>), программное обеспечение (</w:t>
      </w:r>
      <w:r w:rsidR="00620C5E">
        <w:t>описывает доступное ПО</w:t>
      </w:r>
      <w:r w:rsidRPr="00F9208B">
        <w:t>), категории программного обеспечения (</w:t>
      </w:r>
      <w:r w:rsidR="00620C5E">
        <w:t>используется для классификации по типам</w:t>
      </w:r>
      <w:r w:rsidRPr="00F9208B">
        <w:t>), вендоры (</w:t>
      </w:r>
      <w:r w:rsidR="00620C5E">
        <w:t>описывает поставщиков или разработчиков ПО</w:t>
      </w:r>
      <w:r w:rsidRPr="00F9208B">
        <w:t>), помещения, типы устройств.</w:t>
      </w:r>
      <w:r w:rsidR="00145736">
        <w:t xml:space="preserve"> Этот набор сущностей позволяет создать целостную и полноценную структуру для базы данных.</w:t>
      </w:r>
    </w:p>
    <w:p w14:paraId="06233A3C" w14:textId="79AB18CC" w:rsidR="00FD221C" w:rsidRDefault="003D6D8D" w:rsidP="007B2CFF">
      <w:pPr>
        <w:pStyle w:val="12"/>
      </w:pPr>
      <w:bookmarkStart w:id="5" w:name="_Toc222732095"/>
      <w:r w:rsidRPr="003D6D8D">
        <w:t xml:space="preserve">3.1 </w:t>
      </w:r>
      <w:r w:rsidR="007027FB" w:rsidRPr="007711C7">
        <w:t>Определ</w:t>
      </w:r>
      <w:r w:rsidR="00727C29">
        <w:t>ение</w:t>
      </w:r>
      <w:r w:rsidR="007027FB" w:rsidRPr="007711C7">
        <w:t xml:space="preserve"> и уточн</w:t>
      </w:r>
      <w:r w:rsidR="00727C29">
        <w:t>ение</w:t>
      </w:r>
      <w:r w:rsidR="007027FB" w:rsidRPr="007711C7">
        <w:t xml:space="preserve"> атрибут</w:t>
      </w:r>
      <w:r w:rsidR="00727C29">
        <w:t>ов</w:t>
      </w:r>
      <w:r w:rsidR="007027FB" w:rsidRPr="007711C7">
        <w:t xml:space="preserve"> для каждой сущности</w:t>
      </w:r>
      <w:bookmarkEnd w:id="5"/>
    </w:p>
    <w:p w14:paraId="302BA6D2" w14:textId="7C2F860D" w:rsidR="009F69E3" w:rsidRDefault="009F69E3" w:rsidP="007B2CFF">
      <w:pPr>
        <w:spacing w:line="240" w:lineRule="auto"/>
      </w:pPr>
      <w:r>
        <w:rPr>
          <w:lang w:eastAsia="ru-RU"/>
        </w:rPr>
        <w:t xml:space="preserve">Для разработки базы данных для управления лицензиями программного обеспечения необходимо </w:t>
      </w:r>
      <w:r>
        <w:t xml:space="preserve">создание целостной, надежной и эффективной структуры хранения информации. Для этого необходимо хорошо продумать </w:t>
      </w:r>
      <w:r w:rsidR="00CD4159">
        <w:t>атрибуты для каждой сущности.</w:t>
      </w:r>
    </w:p>
    <w:p w14:paraId="37332828" w14:textId="12E9695D" w:rsidR="00CD4159" w:rsidRPr="00CD4159" w:rsidRDefault="00CD4159" w:rsidP="007B2CFF">
      <w:pPr>
        <w:spacing w:line="240" w:lineRule="auto"/>
        <w:rPr>
          <w:lang w:eastAsia="ru-RU"/>
        </w:rPr>
      </w:pPr>
      <w:r>
        <w:t xml:space="preserve">В таблице </w:t>
      </w:r>
      <w:r w:rsidRPr="00CD4159">
        <w:t>3</w:t>
      </w:r>
      <w:r>
        <w:t xml:space="preserve">.1 определены атрибуты для сущности </w:t>
      </w:r>
      <w:r>
        <w:rPr>
          <w:lang w:val="en-US"/>
        </w:rPr>
        <w:t>Licenses</w:t>
      </w:r>
      <w:r w:rsidRPr="00CD4159">
        <w:t>.</w:t>
      </w:r>
    </w:p>
    <w:p w14:paraId="48DD2879" w14:textId="6CA44E27" w:rsidR="0057353B" w:rsidRPr="0057353B" w:rsidRDefault="007027FB" w:rsidP="007B2CFF">
      <w:pPr>
        <w:pStyle w:val="aff2"/>
      </w:pPr>
      <w:r>
        <w:t xml:space="preserve">Таблица </w:t>
      </w:r>
      <w:r w:rsidR="00CD4159">
        <w:rPr>
          <w:lang w:val="en-US"/>
        </w:rPr>
        <w:t>3</w:t>
      </w:r>
      <w:r>
        <w:t xml:space="preserve">.1 </w:t>
      </w:r>
      <w:r w:rsidRPr="002B169B">
        <w:t>–</w:t>
      </w:r>
      <w:r>
        <w:t xml:space="preserve"> </w:t>
      </w:r>
      <w:r w:rsidR="0057353B">
        <w:rPr>
          <w:lang w:val="en-US"/>
        </w:rPr>
        <w:t>Licenses</w:t>
      </w:r>
    </w:p>
    <w:tbl>
      <w:tblPr>
        <w:tblStyle w:val="af6"/>
        <w:tblW w:w="9351" w:type="dxa"/>
        <w:tblInd w:w="0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9E4056" w14:paraId="701A8277" w14:textId="77777777" w:rsidTr="00C76D28">
        <w:tc>
          <w:tcPr>
            <w:tcW w:w="2335" w:type="dxa"/>
          </w:tcPr>
          <w:p w14:paraId="082A6A59" w14:textId="44B1F6AB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7016" w:type="dxa"/>
          </w:tcPr>
          <w:p w14:paraId="21A5C8F1" w14:textId="226D312C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9E4056" w14:paraId="5C2CEEE8" w14:textId="77777777" w:rsidTr="00C76D28">
        <w:tc>
          <w:tcPr>
            <w:tcW w:w="2335" w:type="dxa"/>
          </w:tcPr>
          <w:p w14:paraId="440C02EB" w14:textId="061E4D08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LicenseID</w:t>
            </w:r>
            <w:proofErr w:type="spellEnd"/>
          </w:p>
        </w:tc>
        <w:tc>
          <w:tcPr>
            <w:tcW w:w="7016" w:type="dxa"/>
          </w:tcPr>
          <w:p w14:paraId="69938A49" w14:textId="40842800" w:rsidR="009E4056" w:rsidRPr="00E0332B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лицензии</w:t>
            </w:r>
          </w:p>
        </w:tc>
      </w:tr>
      <w:tr w:rsidR="009E4056" w14:paraId="2EF6E45B" w14:textId="77777777" w:rsidTr="00C76D28">
        <w:tc>
          <w:tcPr>
            <w:tcW w:w="2335" w:type="dxa"/>
          </w:tcPr>
          <w:p w14:paraId="42D612B2" w14:textId="537DEA9F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SoftwareID</w:t>
            </w:r>
            <w:proofErr w:type="spellEnd"/>
          </w:p>
        </w:tc>
        <w:tc>
          <w:tcPr>
            <w:tcW w:w="7016" w:type="dxa"/>
          </w:tcPr>
          <w:p w14:paraId="4BAC604A" w14:textId="13BD7123" w:rsidR="009E4056" w:rsidRPr="000A5B0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ПО</w:t>
            </w:r>
          </w:p>
        </w:tc>
      </w:tr>
      <w:tr w:rsidR="009E4056" w14:paraId="5A0B8F69" w14:textId="77777777" w:rsidTr="00C76D28">
        <w:tc>
          <w:tcPr>
            <w:tcW w:w="2335" w:type="dxa"/>
          </w:tcPr>
          <w:p w14:paraId="50A338FF" w14:textId="209EB0E0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RoomID</w:t>
            </w:r>
            <w:proofErr w:type="spellEnd"/>
          </w:p>
        </w:tc>
        <w:tc>
          <w:tcPr>
            <w:tcW w:w="7016" w:type="dxa"/>
          </w:tcPr>
          <w:p w14:paraId="28A4EC57" w14:textId="409E939F" w:rsidR="009E4056" w:rsidRPr="000A5B0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комнаты</w:t>
            </w:r>
          </w:p>
        </w:tc>
      </w:tr>
      <w:tr w:rsidR="009E4056" w14:paraId="1DC44FCE" w14:textId="77777777" w:rsidTr="00C76D28">
        <w:tc>
          <w:tcPr>
            <w:tcW w:w="2335" w:type="dxa"/>
          </w:tcPr>
          <w:p w14:paraId="088985C4" w14:textId="02F4566C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PurchaseDate</w:t>
            </w:r>
            <w:proofErr w:type="spellEnd"/>
          </w:p>
        </w:tc>
        <w:tc>
          <w:tcPr>
            <w:tcW w:w="7016" w:type="dxa"/>
          </w:tcPr>
          <w:p w14:paraId="2E235D70" w14:textId="299C9814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Дата приобретения</w:t>
            </w:r>
          </w:p>
        </w:tc>
      </w:tr>
      <w:tr w:rsidR="009E4056" w14:paraId="3CDC2263" w14:textId="77777777" w:rsidTr="00C76D28">
        <w:tc>
          <w:tcPr>
            <w:tcW w:w="2335" w:type="dxa"/>
          </w:tcPr>
          <w:p w14:paraId="0F365B92" w14:textId="72A426ED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ExpirationDate</w:t>
            </w:r>
            <w:proofErr w:type="spellEnd"/>
          </w:p>
        </w:tc>
        <w:tc>
          <w:tcPr>
            <w:tcW w:w="7016" w:type="dxa"/>
          </w:tcPr>
          <w:p w14:paraId="0EFDE237" w14:textId="4E898CA5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Дата окончания</w:t>
            </w:r>
          </w:p>
        </w:tc>
      </w:tr>
      <w:tr w:rsidR="009E4056" w14:paraId="65F72B21" w14:textId="77777777" w:rsidTr="00C76D28">
        <w:tc>
          <w:tcPr>
            <w:tcW w:w="2335" w:type="dxa"/>
          </w:tcPr>
          <w:p w14:paraId="641FF19A" w14:textId="1E764D0F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Price</w:t>
            </w:r>
          </w:p>
        </w:tc>
        <w:tc>
          <w:tcPr>
            <w:tcW w:w="7016" w:type="dxa"/>
          </w:tcPr>
          <w:p w14:paraId="4E13BAEE" w14:textId="5E8A1991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Цена</w:t>
            </w:r>
          </w:p>
        </w:tc>
      </w:tr>
      <w:tr w:rsidR="009E4056" w14:paraId="23D05F25" w14:textId="77777777" w:rsidTr="00C76D28">
        <w:tc>
          <w:tcPr>
            <w:tcW w:w="2335" w:type="dxa"/>
          </w:tcPr>
          <w:p w14:paraId="563E75B1" w14:textId="3B7705B3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LicenseCount</w:t>
            </w:r>
            <w:proofErr w:type="spellEnd"/>
          </w:p>
        </w:tc>
        <w:tc>
          <w:tcPr>
            <w:tcW w:w="7016" w:type="dxa"/>
          </w:tcPr>
          <w:p w14:paraId="6FC2EB78" w14:textId="58471A83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Количество лицен</w:t>
            </w:r>
            <w:r w:rsidR="00236760">
              <w:rPr>
                <w:lang w:eastAsia="ru-RU"/>
              </w:rPr>
              <w:t>з</w:t>
            </w:r>
            <w:r>
              <w:rPr>
                <w:lang w:eastAsia="ru-RU"/>
              </w:rPr>
              <w:t>ий</w:t>
            </w:r>
          </w:p>
        </w:tc>
      </w:tr>
    </w:tbl>
    <w:p w14:paraId="6062973B" w14:textId="1BCE39F4" w:rsidR="0057353B" w:rsidRDefault="00CD4159" w:rsidP="007B2CFF">
      <w:pPr>
        <w:pStyle w:val="aff4"/>
        <w:spacing w:after="240"/>
      </w:pPr>
      <w:r>
        <w:t xml:space="preserve">В таблице </w:t>
      </w:r>
      <w:r w:rsidRPr="00CD4159">
        <w:t>3</w:t>
      </w:r>
      <w:r>
        <w:t xml:space="preserve">.2 определены атрибуты для сущности </w:t>
      </w:r>
      <w:r>
        <w:rPr>
          <w:lang w:val="en-US"/>
        </w:rPr>
        <w:t>Software</w:t>
      </w:r>
      <w:r w:rsidRPr="00CD4159">
        <w:t>.</w:t>
      </w:r>
    </w:p>
    <w:p w14:paraId="5B15F44A" w14:textId="08A66F54" w:rsidR="0057353B" w:rsidRPr="0057353B" w:rsidRDefault="0057353B" w:rsidP="007B2CFF">
      <w:pPr>
        <w:pStyle w:val="aff4"/>
        <w:ind w:firstLine="0"/>
        <w:rPr>
          <w:lang w:val="en-US"/>
        </w:rPr>
      </w:pPr>
      <w:r>
        <w:t xml:space="preserve">Таблица </w:t>
      </w:r>
      <w:r w:rsidR="00CD4159">
        <w:rPr>
          <w:lang w:val="en-US"/>
        </w:rPr>
        <w:t>3</w:t>
      </w:r>
      <w:r>
        <w:t xml:space="preserve">.2 </w:t>
      </w:r>
      <w:r w:rsidRPr="002B169B">
        <w:t>–</w:t>
      </w:r>
      <w:r>
        <w:t xml:space="preserve"> </w:t>
      </w:r>
      <w:r>
        <w:rPr>
          <w:lang w:val="en-US"/>
        </w:rPr>
        <w:t>Software</w:t>
      </w:r>
    </w:p>
    <w:tbl>
      <w:tblPr>
        <w:tblStyle w:val="af6"/>
        <w:tblW w:w="9351" w:type="dxa"/>
        <w:tblInd w:w="0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9E4056" w14:paraId="23D04E6C" w14:textId="77777777" w:rsidTr="00C76D28">
        <w:tc>
          <w:tcPr>
            <w:tcW w:w="2405" w:type="dxa"/>
          </w:tcPr>
          <w:p w14:paraId="7449B384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6946" w:type="dxa"/>
          </w:tcPr>
          <w:p w14:paraId="1479E845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9E4056" w14:paraId="60EF59E2" w14:textId="77777777" w:rsidTr="00C76D28">
        <w:tc>
          <w:tcPr>
            <w:tcW w:w="2405" w:type="dxa"/>
          </w:tcPr>
          <w:p w14:paraId="095D5749" w14:textId="26E0F6DA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SoftwareID</w:t>
            </w:r>
            <w:proofErr w:type="spellEnd"/>
          </w:p>
        </w:tc>
        <w:tc>
          <w:tcPr>
            <w:tcW w:w="6946" w:type="dxa"/>
          </w:tcPr>
          <w:p w14:paraId="20E7352A" w14:textId="0A23799F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ПО</w:t>
            </w:r>
          </w:p>
        </w:tc>
      </w:tr>
      <w:tr w:rsidR="009E4056" w14:paraId="051196F7" w14:textId="77777777" w:rsidTr="00C76D28">
        <w:tc>
          <w:tcPr>
            <w:tcW w:w="2405" w:type="dxa"/>
          </w:tcPr>
          <w:p w14:paraId="595813D5" w14:textId="626FA39F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SoftwareName</w:t>
            </w:r>
            <w:proofErr w:type="spellEnd"/>
          </w:p>
        </w:tc>
        <w:tc>
          <w:tcPr>
            <w:tcW w:w="6946" w:type="dxa"/>
          </w:tcPr>
          <w:p w14:paraId="7BA1B109" w14:textId="0BCFD0C6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ПО</w:t>
            </w:r>
          </w:p>
        </w:tc>
      </w:tr>
      <w:tr w:rsidR="009E4056" w14:paraId="6549C119" w14:textId="77777777" w:rsidTr="00C76D28">
        <w:tc>
          <w:tcPr>
            <w:tcW w:w="2405" w:type="dxa"/>
          </w:tcPr>
          <w:p w14:paraId="0ED93C67" w14:textId="22598862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VendorID</w:t>
            </w:r>
            <w:proofErr w:type="spellEnd"/>
          </w:p>
        </w:tc>
        <w:tc>
          <w:tcPr>
            <w:tcW w:w="6946" w:type="dxa"/>
          </w:tcPr>
          <w:p w14:paraId="709A29FD" w14:textId="29E63C33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вендора</w:t>
            </w:r>
          </w:p>
        </w:tc>
      </w:tr>
      <w:tr w:rsidR="009E4056" w14:paraId="568DBE5F" w14:textId="77777777" w:rsidTr="00C76D28">
        <w:tc>
          <w:tcPr>
            <w:tcW w:w="2405" w:type="dxa"/>
          </w:tcPr>
          <w:p w14:paraId="5981D564" w14:textId="5996C3D5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CategoryID</w:t>
            </w:r>
            <w:proofErr w:type="spellEnd"/>
          </w:p>
        </w:tc>
        <w:tc>
          <w:tcPr>
            <w:tcW w:w="6946" w:type="dxa"/>
          </w:tcPr>
          <w:p w14:paraId="22955940" w14:textId="7A252B60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категории</w:t>
            </w:r>
          </w:p>
        </w:tc>
      </w:tr>
    </w:tbl>
    <w:p w14:paraId="19CFFC7D" w14:textId="5B34409D" w:rsidR="0057353B" w:rsidRDefault="00CD4159" w:rsidP="007B2CFF">
      <w:pPr>
        <w:pStyle w:val="aff4"/>
      </w:pPr>
      <w:r>
        <w:t xml:space="preserve">В таблице </w:t>
      </w:r>
      <w:r w:rsidRPr="00CD4159">
        <w:t>3</w:t>
      </w:r>
      <w:r>
        <w:t xml:space="preserve">.3 определены атрибуты для сущности </w:t>
      </w:r>
      <w:proofErr w:type="spellStart"/>
      <w:r>
        <w:rPr>
          <w:lang w:val="en-US"/>
        </w:rPr>
        <w:t>SoftwareCategories</w:t>
      </w:r>
      <w:proofErr w:type="spellEnd"/>
      <w:r w:rsidRPr="00CD4159">
        <w:t>.</w:t>
      </w:r>
    </w:p>
    <w:p w14:paraId="65854ED6" w14:textId="32A16DE0" w:rsidR="0057353B" w:rsidRPr="0057353B" w:rsidRDefault="0057353B" w:rsidP="007B2CFF">
      <w:pPr>
        <w:pStyle w:val="aff2"/>
      </w:pPr>
      <w:r>
        <w:t xml:space="preserve">Таблица </w:t>
      </w:r>
      <w:r w:rsidR="00CD4159">
        <w:rPr>
          <w:lang w:val="en-US"/>
        </w:rPr>
        <w:t>3</w:t>
      </w:r>
      <w:r>
        <w:t xml:space="preserve">.3 </w:t>
      </w:r>
      <w:r w:rsidRPr="002B169B">
        <w:t>–</w:t>
      </w:r>
      <w:r>
        <w:t xml:space="preserve"> </w:t>
      </w:r>
      <w:proofErr w:type="spellStart"/>
      <w:r>
        <w:rPr>
          <w:lang w:val="en-US"/>
        </w:rPr>
        <w:t>SoftwareCategories</w:t>
      </w:r>
      <w:proofErr w:type="spellEnd"/>
    </w:p>
    <w:tbl>
      <w:tblPr>
        <w:tblStyle w:val="af6"/>
        <w:tblW w:w="9351" w:type="dxa"/>
        <w:tblInd w:w="0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9E4056" w14:paraId="28A2EF96" w14:textId="77777777" w:rsidTr="009E4056">
        <w:tc>
          <w:tcPr>
            <w:tcW w:w="2405" w:type="dxa"/>
          </w:tcPr>
          <w:p w14:paraId="462E4900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6946" w:type="dxa"/>
          </w:tcPr>
          <w:p w14:paraId="12F6FF0A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9E4056" w14:paraId="10886905" w14:textId="77777777" w:rsidTr="009E4056">
        <w:tc>
          <w:tcPr>
            <w:tcW w:w="2405" w:type="dxa"/>
          </w:tcPr>
          <w:p w14:paraId="0DCE15E0" w14:textId="46EC054E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CategoryID</w:t>
            </w:r>
            <w:proofErr w:type="spellEnd"/>
          </w:p>
        </w:tc>
        <w:tc>
          <w:tcPr>
            <w:tcW w:w="6946" w:type="dxa"/>
          </w:tcPr>
          <w:p w14:paraId="030FCF17" w14:textId="435C2B91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категории</w:t>
            </w:r>
          </w:p>
        </w:tc>
      </w:tr>
      <w:tr w:rsidR="009E4056" w14:paraId="4EA93BCE" w14:textId="77777777" w:rsidTr="009E4056">
        <w:tc>
          <w:tcPr>
            <w:tcW w:w="2405" w:type="dxa"/>
          </w:tcPr>
          <w:p w14:paraId="5C31991E" w14:textId="0AAD7CE1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CategoryName</w:t>
            </w:r>
            <w:proofErr w:type="spellEnd"/>
          </w:p>
        </w:tc>
        <w:tc>
          <w:tcPr>
            <w:tcW w:w="6946" w:type="dxa"/>
          </w:tcPr>
          <w:p w14:paraId="2DA283DB" w14:textId="72179AD7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категории</w:t>
            </w:r>
          </w:p>
        </w:tc>
      </w:tr>
      <w:tr w:rsidR="009E4056" w14:paraId="3AB08580" w14:textId="77777777" w:rsidTr="009E4056">
        <w:tc>
          <w:tcPr>
            <w:tcW w:w="2405" w:type="dxa"/>
          </w:tcPr>
          <w:p w14:paraId="4D68201B" w14:textId="4649ACDC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ParentCategoryID</w:t>
            </w:r>
            <w:proofErr w:type="spellEnd"/>
          </w:p>
        </w:tc>
        <w:tc>
          <w:tcPr>
            <w:tcW w:w="6946" w:type="dxa"/>
          </w:tcPr>
          <w:p w14:paraId="7B31A5BF" w14:textId="3F9F12B0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родителя</w:t>
            </w:r>
          </w:p>
        </w:tc>
      </w:tr>
    </w:tbl>
    <w:p w14:paraId="0B3B3605" w14:textId="3FC269FB" w:rsidR="00236760" w:rsidRDefault="00CD4159" w:rsidP="007B2CFF">
      <w:pPr>
        <w:pStyle w:val="aff4"/>
      </w:pPr>
      <w:r>
        <w:t xml:space="preserve">В таблице </w:t>
      </w:r>
      <w:r w:rsidRPr="00CD4159">
        <w:t>3</w:t>
      </w:r>
      <w:r>
        <w:t xml:space="preserve">.4 определены атрибуты для сущности </w:t>
      </w:r>
      <w:r>
        <w:rPr>
          <w:lang w:val="en-US"/>
        </w:rPr>
        <w:t>Vendors</w:t>
      </w:r>
      <w:r w:rsidRPr="00CD4159">
        <w:t>.</w:t>
      </w:r>
    </w:p>
    <w:p w14:paraId="391C7A5B" w14:textId="2EBFB2CD" w:rsidR="0057353B" w:rsidRPr="0057353B" w:rsidRDefault="0057353B" w:rsidP="007B2CFF">
      <w:pPr>
        <w:pStyle w:val="aff2"/>
        <w:rPr>
          <w:lang w:val="en-US"/>
        </w:rPr>
      </w:pPr>
      <w:r>
        <w:lastRenderedPageBreak/>
        <w:t xml:space="preserve">Таблица </w:t>
      </w:r>
      <w:r w:rsidR="00CD4159">
        <w:rPr>
          <w:lang w:val="en-US"/>
        </w:rPr>
        <w:t>3</w:t>
      </w:r>
      <w:r>
        <w:t>.</w:t>
      </w:r>
      <w:r>
        <w:rPr>
          <w:lang w:val="en-US"/>
        </w:rPr>
        <w:t>4</w:t>
      </w:r>
      <w:r>
        <w:t xml:space="preserve"> </w:t>
      </w:r>
      <w:r w:rsidRPr="002B169B">
        <w:t>–</w:t>
      </w:r>
      <w:r>
        <w:t xml:space="preserve"> </w:t>
      </w:r>
      <w:r>
        <w:rPr>
          <w:lang w:val="en-US"/>
        </w:rPr>
        <w:t>Vendors</w:t>
      </w:r>
    </w:p>
    <w:tbl>
      <w:tblPr>
        <w:tblStyle w:val="af6"/>
        <w:tblW w:w="9351" w:type="dxa"/>
        <w:tblInd w:w="0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9E4056" w14:paraId="06A1C56F" w14:textId="77777777" w:rsidTr="009E4056">
        <w:tc>
          <w:tcPr>
            <w:tcW w:w="2405" w:type="dxa"/>
          </w:tcPr>
          <w:p w14:paraId="148EBCEB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6946" w:type="dxa"/>
          </w:tcPr>
          <w:p w14:paraId="624B87B3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9E4056" w14:paraId="05CE02CF" w14:textId="77777777" w:rsidTr="009E4056">
        <w:tc>
          <w:tcPr>
            <w:tcW w:w="2405" w:type="dxa"/>
          </w:tcPr>
          <w:p w14:paraId="071FD9EB" w14:textId="25348B64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VendorID</w:t>
            </w:r>
            <w:proofErr w:type="spellEnd"/>
          </w:p>
        </w:tc>
        <w:tc>
          <w:tcPr>
            <w:tcW w:w="6946" w:type="dxa"/>
          </w:tcPr>
          <w:p w14:paraId="17E9F7A4" w14:textId="6B66E017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вендора</w:t>
            </w:r>
          </w:p>
        </w:tc>
      </w:tr>
      <w:tr w:rsidR="009E4056" w14:paraId="1B6007D2" w14:textId="77777777" w:rsidTr="009E4056">
        <w:tc>
          <w:tcPr>
            <w:tcW w:w="2405" w:type="dxa"/>
          </w:tcPr>
          <w:p w14:paraId="4B4E6377" w14:textId="39E07214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VendorName</w:t>
            </w:r>
            <w:proofErr w:type="spellEnd"/>
          </w:p>
        </w:tc>
        <w:tc>
          <w:tcPr>
            <w:tcW w:w="6946" w:type="dxa"/>
          </w:tcPr>
          <w:p w14:paraId="5F5357E6" w14:textId="0A2DF49A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вендора</w:t>
            </w:r>
          </w:p>
        </w:tc>
      </w:tr>
      <w:tr w:rsidR="009E4056" w14:paraId="42D4D935" w14:textId="77777777" w:rsidTr="009E4056">
        <w:tc>
          <w:tcPr>
            <w:tcW w:w="2405" w:type="dxa"/>
          </w:tcPr>
          <w:p w14:paraId="4E18C108" w14:textId="5A2531AF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Email</w:t>
            </w:r>
          </w:p>
        </w:tc>
        <w:tc>
          <w:tcPr>
            <w:tcW w:w="6946" w:type="dxa"/>
          </w:tcPr>
          <w:p w14:paraId="1A156BCA" w14:textId="53906AA4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Почта</w:t>
            </w:r>
          </w:p>
        </w:tc>
      </w:tr>
      <w:tr w:rsidR="009E4056" w14:paraId="53C411D2" w14:textId="77777777" w:rsidTr="009E4056">
        <w:tc>
          <w:tcPr>
            <w:tcW w:w="2405" w:type="dxa"/>
          </w:tcPr>
          <w:p w14:paraId="7A9DA243" w14:textId="3E8B1CFD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Password</w:t>
            </w:r>
          </w:p>
        </w:tc>
        <w:tc>
          <w:tcPr>
            <w:tcW w:w="6946" w:type="dxa"/>
          </w:tcPr>
          <w:p w14:paraId="62AAF69F" w14:textId="418702FC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Пароль</w:t>
            </w:r>
          </w:p>
        </w:tc>
      </w:tr>
    </w:tbl>
    <w:p w14:paraId="2414480A" w14:textId="71D04AC0" w:rsidR="0057353B" w:rsidRPr="00CD4159" w:rsidRDefault="00CD4159" w:rsidP="007B2CFF">
      <w:pPr>
        <w:pStyle w:val="aff4"/>
      </w:pPr>
      <w:r>
        <w:t xml:space="preserve">В таблице </w:t>
      </w:r>
      <w:r w:rsidRPr="00CD4159">
        <w:t>3</w:t>
      </w:r>
      <w:r>
        <w:t xml:space="preserve">.5 определены атрибуты для сущности </w:t>
      </w:r>
      <w:r>
        <w:rPr>
          <w:lang w:val="en-US"/>
        </w:rPr>
        <w:t>Rooms</w:t>
      </w:r>
      <w:r w:rsidRPr="00CD4159">
        <w:t>.</w:t>
      </w:r>
    </w:p>
    <w:p w14:paraId="38BAF7C9" w14:textId="35E00519" w:rsidR="00CE5275" w:rsidRPr="0057353B" w:rsidRDefault="00CE5275" w:rsidP="007B2CFF">
      <w:pPr>
        <w:pStyle w:val="aff2"/>
      </w:pPr>
      <w:r>
        <w:t xml:space="preserve">Таблица </w:t>
      </w:r>
      <w:r w:rsidR="00CD4159">
        <w:rPr>
          <w:lang w:val="en-US"/>
        </w:rPr>
        <w:t>3</w:t>
      </w:r>
      <w:r>
        <w:t>.</w:t>
      </w:r>
      <w:r>
        <w:rPr>
          <w:lang w:val="en-US"/>
        </w:rPr>
        <w:t>5</w:t>
      </w:r>
      <w:r>
        <w:t xml:space="preserve"> </w:t>
      </w:r>
      <w:r w:rsidRPr="002B169B">
        <w:t>–</w:t>
      </w:r>
      <w:r>
        <w:t xml:space="preserve"> </w:t>
      </w:r>
      <w:r>
        <w:rPr>
          <w:lang w:val="en-US"/>
        </w:rPr>
        <w:t>Rooms</w:t>
      </w:r>
    </w:p>
    <w:tbl>
      <w:tblPr>
        <w:tblStyle w:val="af6"/>
        <w:tblW w:w="9351" w:type="dxa"/>
        <w:tblInd w:w="0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9E4056" w14:paraId="2A47E59C" w14:textId="77777777" w:rsidTr="009E4056">
        <w:tc>
          <w:tcPr>
            <w:tcW w:w="2405" w:type="dxa"/>
          </w:tcPr>
          <w:p w14:paraId="77C0A4A5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6946" w:type="dxa"/>
          </w:tcPr>
          <w:p w14:paraId="2C3938E1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9E4056" w14:paraId="1137F60C" w14:textId="77777777" w:rsidTr="009E4056">
        <w:tc>
          <w:tcPr>
            <w:tcW w:w="2405" w:type="dxa"/>
          </w:tcPr>
          <w:p w14:paraId="23404B4B" w14:textId="349CF8C6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RoomID</w:t>
            </w:r>
            <w:proofErr w:type="spellEnd"/>
          </w:p>
        </w:tc>
        <w:tc>
          <w:tcPr>
            <w:tcW w:w="6946" w:type="dxa"/>
          </w:tcPr>
          <w:p w14:paraId="1E3FD0BF" w14:textId="79D915DF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комнаты</w:t>
            </w:r>
          </w:p>
        </w:tc>
      </w:tr>
      <w:tr w:rsidR="009E4056" w14:paraId="4E32CE96" w14:textId="77777777" w:rsidTr="009E4056">
        <w:tc>
          <w:tcPr>
            <w:tcW w:w="2405" w:type="dxa"/>
          </w:tcPr>
          <w:p w14:paraId="2AE6E8DA" w14:textId="2C6145A7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RoomName</w:t>
            </w:r>
            <w:proofErr w:type="spellEnd"/>
          </w:p>
        </w:tc>
        <w:tc>
          <w:tcPr>
            <w:tcW w:w="6946" w:type="dxa"/>
          </w:tcPr>
          <w:p w14:paraId="79F885D2" w14:textId="4E94C679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комнаты</w:t>
            </w:r>
          </w:p>
        </w:tc>
      </w:tr>
      <w:tr w:rsidR="009E4056" w14:paraId="6BA205DB" w14:textId="77777777" w:rsidTr="009E4056">
        <w:tc>
          <w:tcPr>
            <w:tcW w:w="2405" w:type="dxa"/>
          </w:tcPr>
          <w:p w14:paraId="0E2C2FBB" w14:textId="0F94EC67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DeviceTypeID</w:t>
            </w:r>
            <w:proofErr w:type="spellEnd"/>
          </w:p>
        </w:tc>
        <w:tc>
          <w:tcPr>
            <w:tcW w:w="6946" w:type="dxa"/>
          </w:tcPr>
          <w:p w14:paraId="53FB52BD" w14:textId="29B4BA99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типа девайса</w:t>
            </w:r>
          </w:p>
        </w:tc>
      </w:tr>
    </w:tbl>
    <w:p w14:paraId="15C81ADB" w14:textId="41410390" w:rsidR="00CE5275" w:rsidRPr="00CD4159" w:rsidRDefault="00CD4159" w:rsidP="007B2CFF">
      <w:pPr>
        <w:pStyle w:val="aff4"/>
      </w:pPr>
      <w:r>
        <w:t xml:space="preserve">В таблице </w:t>
      </w:r>
      <w:r w:rsidRPr="00CD4159">
        <w:t>3</w:t>
      </w:r>
      <w:r>
        <w:t xml:space="preserve">.6 определены атрибуты для сущности </w:t>
      </w:r>
      <w:proofErr w:type="spellStart"/>
      <w:r>
        <w:rPr>
          <w:lang w:val="en-US"/>
        </w:rPr>
        <w:t>DeviceType</w:t>
      </w:r>
      <w:proofErr w:type="spellEnd"/>
      <w:r w:rsidRPr="00CD4159">
        <w:t>.</w:t>
      </w:r>
    </w:p>
    <w:p w14:paraId="488A258A" w14:textId="51C6DB21" w:rsidR="00CE5275" w:rsidRPr="0057353B" w:rsidRDefault="00CE5275" w:rsidP="007B2CFF">
      <w:pPr>
        <w:pStyle w:val="aff2"/>
      </w:pPr>
      <w:r>
        <w:t xml:space="preserve">Таблица </w:t>
      </w:r>
      <w:r w:rsidR="00CD4159">
        <w:rPr>
          <w:lang w:val="en-US"/>
        </w:rPr>
        <w:t>3</w:t>
      </w:r>
      <w:r>
        <w:t>.</w:t>
      </w:r>
      <w:r>
        <w:rPr>
          <w:lang w:val="en-US"/>
        </w:rPr>
        <w:t>6</w:t>
      </w:r>
      <w:r>
        <w:t xml:space="preserve"> </w:t>
      </w:r>
      <w:r w:rsidRPr="002B169B">
        <w:t>–</w:t>
      </w:r>
      <w:r>
        <w:t xml:space="preserve"> </w:t>
      </w:r>
      <w:proofErr w:type="spellStart"/>
      <w:r>
        <w:rPr>
          <w:lang w:val="en-US"/>
        </w:rPr>
        <w:t>DeviceType</w:t>
      </w:r>
      <w:proofErr w:type="spellEnd"/>
    </w:p>
    <w:tbl>
      <w:tblPr>
        <w:tblStyle w:val="af6"/>
        <w:tblW w:w="9351" w:type="dxa"/>
        <w:tblInd w:w="0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9E4056" w14:paraId="4D3EA21F" w14:textId="77777777" w:rsidTr="009E4056">
        <w:tc>
          <w:tcPr>
            <w:tcW w:w="2405" w:type="dxa"/>
          </w:tcPr>
          <w:p w14:paraId="76CEEDBB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6946" w:type="dxa"/>
          </w:tcPr>
          <w:p w14:paraId="6DAAD1C7" w14:textId="77777777" w:rsidR="009E4056" w:rsidRPr="0057353B" w:rsidRDefault="009E4056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9E4056" w14:paraId="640305AD" w14:textId="77777777" w:rsidTr="009E4056">
        <w:tc>
          <w:tcPr>
            <w:tcW w:w="2405" w:type="dxa"/>
          </w:tcPr>
          <w:p w14:paraId="76DE6F94" w14:textId="14E59AE3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DeviceTypeID</w:t>
            </w:r>
            <w:proofErr w:type="spellEnd"/>
          </w:p>
        </w:tc>
        <w:tc>
          <w:tcPr>
            <w:tcW w:w="6946" w:type="dxa"/>
          </w:tcPr>
          <w:p w14:paraId="091ACBA4" w14:textId="343F6731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типа девайса</w:t>
            </w:r>
          </w:p>
        </w:tc>
      </w:tr>
      <w:tr w:rsidR="009E4056" w14:paraId="75D7AD48" w14:textId="77777777" w:rsidTr="009E4056">
        <w:tc>
          <w:tcPr>
            <w:tcW w:w="2405" w:type="dxa"/>
          </w:tcPr>
          <w:p w14:paraId="62FDB967" w14:textId="2E4A1459" w:rsidR="009E4056" w:rsidRDefault="009E4056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DeviceTypeName</w:t>
            </w:r>
            <w:proofErr w:type="spellEnd"/>
          </w:p>
        </w:tc>
        <w:tc>
          <w:tcPr>
            <w:tcW w:w="6946" w:type="dxa"/>
          </w:tcPr>
          <w:p w14:paraId="3C03B8DC" w14:textId="1CC4AE21" w:rsidR="009E4056" w:rsidRPr="007821A8" w:rsidRDefault="009E4056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типа девайса</w:t>
            </w:r>
          </w:p>
        </w:tc>
      </w:tr>
    </w:tbl>
    <w:p w14:paraId="3E3B7D3E" w14:textId="77777777" w:rsidR="00CD4159" w:rsidRPr="00CD4159" w:rsidRDefault="00CD4159" w:rsidP="007B2CFF">
      <w:pPr>
        <w:pStyle w:val="aff4"/>
      </w:pPr>
      <w:r w:rsidRPr="00CD4159">
        <w:t>В результате выделения основных сущностей и определения их атрибутов была сформирована логическая структура базы данных системы управления лицензиями на программное обеспечение. Каждая сущность отражает отдельный объект предметной области и содержит необходимый набор атрибутов для хранения полной и достоверной информации.</w:t>
      </w:r>
    </w:p>
    <w:p w14:paraId="79B65DDD" w14:textId="3BA096D3" w:rsidR="00CD4159" w:rsidRDefault="00CD4159" w:rsidP="007B2CFF">
      <w:pPr>
        <w:spacing w:line="240" w:lineRule="auto"/>
      </w:pPr>
      <w:r w:rsidRPr="00CD4159">
        <w:t>Связи между сущностями реализуются через уникальные идентификаторы, что обеспечивает целостность данных и корректное взаимодействие таблиц между собой. Разработанная структура охватывает ключевые аспекты учета лицензий, программного обеспечения, поставщиков и инфраструктуры организации, создавая основу для дальнейшей реализации физической модели базы данных и внедрения системы в практическую деятельность.</w:t>
      </w:r>
    </w:p>
    <w:p w14:paraId="61280249" w14:textId="66AE773D" w:rsidR="00E45D4B" w:rsidRPr="00E45D4B" w:rsidRDefault="00E45D4B" w:rsidP="007B2CFF">
      <w:pPr>
        <w:spacing w:line="240" w:lineRule="auto"/>
      </w:pPr>
      <w:r w:rsidRPr="00E45D4B">
        <w:t>Предложенная структура также обладает достаточной гибкостью и масштабируемостью. При необходимости система может быть расширена за счёт добавления новых атрибутов или новых сущностей без существенного изменения уже существующей архитектуры базы данных.</w:t>
      </w:r>
    </w:p>
    <w:p w14:paraId="6F68BA92" w14:textId="77777777" w:rsidR="00E45D4B" w:rsidRDefault="00E45D4B" w:rsidP="007B2CFF">
      <w:pPr>
        <w:spacing w:line="240" w:lineRule="auto"/>
      </w:pPr>
      <w:r w:rsidRPr="00E45D4B">
        <w:t>Таким образом, сформированная логическая модель является обоснованной, целостной и пригодной для дальнейшего перехода к физическому проектированию базы данных, созданию ограничений, индексов и реализации механизмов защиты данных.</w:t>
      </w:r>
    </w:p>
    <w:p w14:paraId="7AD606AC" w14:textId="4E21528D" w:rsidR="00CD4159" w:rsidRDefault="00CD4159" w:rsidP="007B2CFF">
      <w:pPr>
        <w:spacing w:line="240" w:lineRule="auto"/>
      </w:pPr>
      <w:r>
        <w:br w:type="page"/>
      </w:r>
    </w:p>
    <w:p w14:paraId="7238FBD9" w14:textId="093D8EC0" w:rsidR="007711C7" w:rsidRDefault="007711C7" w:rsidP="007B2CFF">
      <w:pPr>
        <w:pStyle w:val="12"/>
        <w:numPr>
          <w:ilvl w:val="0"/>
          <w:numId w:val="49"/>
        </w:numPr>
        <w:spacing w:before="120" w:after="360"/>
      </w:pPr>
      <w:bookmarkStart w:id="6" w:name="_Toc222732096"/>
      <w:r w:rsidRPr="007711C7">
        <w:lastRenderedPageBreak/>
        <w:t>Определ</w:t>
      </w:r>
      <w:r w:rsidR="00727C29">
        <w:t xml:space="preserve">ение </w:t>
      </w:r>
      <w:r>
        <w:t>связ</w:t>
      </w:r>
      <w:r w:rsidR="00727C29">
        <w:t>ей</w:t>
      </w:r>
      <w:r>
        <w:t xml:space="preserve"> между сущностями</w:t>
      </w:r>
      <w:bookmarkEnd w:id="6"/>
    </w:p>
    <w:p w14:paraId="1E7A8A96" w14:textId="2BA863E5" w:rsidR="00D97F00" w:rsidRDefault="00D97F00" w:rsidP="007B2CFF">
      <w:pPr>
        <w:spacing w:line="240" w:lineRule="auto"/>
        <w:rPr>
          <w:lang w:eastAsia="ru-RU"/>
        </w:rPr>
      </w:pPr>
      <w:r w:rsidRPr="00D97F00">
        <w:rPr>
          <w:lang w:eastAsia="ru-RU"/>
        </w:rPr>
        <w:t>Для построения базы данных системы управления лицензиями программного обеспечения важным этапом является определение связей между сущностями. Связи позволяют правильно организовать взаимодействие объектов, обеспечить целостность данных и корректное отображение взаимозависимостей в системе.</w:t>
      </w:r>
    </w:p>
    <w:p w14:paraId="241D994F" w14:textId="79942598" w:rsidR="00D97F00" w:rsidRPr="00D97F00" w:rsidRDefault="00D97F00" w:rsidP="007B2CFF">
      <w:pPr>
        <w:spacing w:line="240" w:lineRule="auto"/>
        <w:rPr>
          <w:lang w:eastAsia="ru-RU"/>
        </w:rPr>
      </w:pPr>
      <w:r>
        <w:rPr>
          <w:lang w:eastAsia="ru-RU"/>
        </w:rPr>
        <w:t>Для определения связей между сущностями необходимо было проанализировать каждую сущность и её атрибуты, а также влияние её на другие сущности.</w:t>
      </w:r>
    </w:p>
    <w:p w14:paraId="2F3C1F54" w14:textId="5CCEDE9D" w:rsidR="00EA254D" w:rsidRPr="00EA254D" w:rsidRDefault="00EA254D" w:rsidP="007B2CFF">
      <w:pPr>
        <w:spacing w:line="240" w:lineRule="auto"/>
      </w:pPr>
      <w:r w:rsidRPr="00EA254D">
        <w:t>Вендор (1) – Программное обеспечение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Один вендор может поставлять много программных продуктов, но каждое программное обеспечение относится только к одному вендору.</w:t>
      </w:r>
    </w:p>
    <w:p w14:paraId="308A93F6" w14:textId="48B32F80" w:rsidR="00EA254D" w:rsidRPr="00EA254D" w:rsidRDefault="00EA254D" w:rsidP="007B2CFF">
      <w:pPr>
        <w:spacing w:line="240" w:lineRule="auto"/>
      </w:pPr>
      <w:r w:rsidRPr="00EA254D">
        <w:t>Категория ПО (1) – Программное обеспечение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Одна категория может включать много программных продуктов, но каждое программное обеспечение принадлежит только одной категории.</w:t>
      </w:r>
    </w:p>
    <w:p w14:paraId="4F5B11EB" w14:textId="7CFDA8F6" w:rsidR="00EA254D" w:rsidRPr="00EA254D" w:rsidRDefault="00EA254D" w:rsidP="007B2CFF">
      <w:pPr>
        <w:spacing w:line="240" w:lineRule="auto"/>
      </w:pPr>
      <w:r w:rsidRPr="00EA254D">
        <w:t>Родительская категория (1) – Дочерняя категория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Одна категория может иметь несколько подкатегорий, но каждая подкатегория имеет только одного родителя.</w:t>
      </w:r>
    </w:p>
    <w:p w14:paraId="73CB3E22" w14:textId="23C327A3" w:rsidR="00EA254D" w:rsidRPr="00EA254D" w:rsidRDefault="00EA254D" w:rsidP="007B2CFF">
      <w:pPr>
        <w:spacing w:line="240" w:lineRule="auto"/>
      </w:pPr>
      <w:r w:rsidRPr="00EA254D">
        <w:t>Программное обеспечение (1) – Лицензия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Один программный продукт может иметь много лицензий, но каждая лицензия относится только к одному программному обеспечению.</w:t>
      </w:r>
    </w:p>
    <w:p w14:paraId="571B8F6B" w14:textId="3D8D9E46" w:rsidR="00EA254D" w:rsidRPr="00EA254D" w:rsidRDefault="00EA254D" w:rsidP="007B2CFF">
      <w:pPr>
        <w:spacing w:line="240" w:lineRule="auto"/>
      </w:pPr>
      <w:r w:rsidRPr="00EA254D">
        <w:t>Помещение (1) – Лицензия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В одном помещении может быть зарегистрировано несколько лицензий, но каждая лицензия привязана только к одному помещению.</w:t>
      </w:r>
    </w:p>
    <w:p w14:paraId="5759D975" w14:textId="10D45A01" w:rsidR="00EA254D" w:rsidRDefault="00EA254D" w:rsidP="007B2CFF">
      <w:pPr>
        <w:spacing w:line="240" w:lineRule="auto"/>
      </w:pPr>
      <w:r w:rsidRPr="00EA254D">
        <w:t>Тип устройства (1) – Помещение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Один тип устройства может соответствовать нескольким помещениям, но каждое помещение относится только к одному типу устройства.</w:t>
      </w:r>
    </w:p>
    <w:p w14:paraId="25E3E8F6" w14:textId="047A66C1" w:rsidR="00E45D4B" w:rsidRDefault="00E45D4B" w:rsidP="007B2CFF">
      <w:pPr>
        <w:spacing w:line="240" w:lineRule="auto"/>
      </w:pPr>
      <w:r w:rsidRPr="00E45D4B">
        <w:t>Кроме определения типа связей, при проектировании базы данных также важно учитывать обязательность участия сущностей в связях. Например, для сущности «Программное обеспечение» наличие связанного вендора и категории является обязательным, поскольку программный продукт не может существовать без указания поставщика и классификации. В то же время для некоторых сущностей в дальнейшем может быть предусмотрена возможность расширения логики связей, например, добавления истории изменения категории или смены вендора.</w:t>
      </w:r>
    </w:p>
    <w:p w14:paraId="24B8740E" w14:textId="47501152" w:rsidR="00CD4159" w:rsidRDefault="00C76D28" w:rsidP="007B2CFF">
      <w:pPr>
        <w:spacing w:line="240" w:lineRule="auto"/>
      </w:pPr>
      <w:r>
        <w:t>Определение связей между сущностями позволяет организовать логическую структуру для хранения данных в базе данных, что позволит связать между собой различные объекты базы.</w:t>
      </w:r>
    </w:p>
    <w:p w14:paraId="5E60EC24" w14:textId="3FD1B8F6" w:rsidR="00C76D28" w:rsidRPr="00EA254D" w:rsidRDefault="00CD4159" w:rsidP="007B2CFF">
      <w:pPr>
        <w:spacing w:after="160" w:line="240" w:lineRule="auto"/>
        <w:ind w:firstLine="0"/>
        <w:jc w:val="left"/>
      </w:pPr>
      <w:r>
        <w:br w:type="page"/>
      </w:r>
    </w:p>
    <w:p w14:paraId="42EB4221" w14:textId="65154D3A" w:rsidR="00EA254D" w:rsidRDefault="00C76D28" w:rsidP="007B2CFF">
      <w:pPr>
        <w:pStyle w:val="12"/>
        <w:numPr>
          <w:ilvl w:val="0"/>
          <w:numId w:val="49"/>
        </w:numPr>
        <w:spacing w:after="360"/>
        <w:ind w:left="784" w:hanging="75"/>
      </w:pPr>
      <w:bookmarkStart w:id="7" w:name="_Toc222732097"/>
      <w:r>
        <w:lastRenderedPageBreak/>
        <w:t>Преобразова</w:t>
      </w:r>
      <w:r w:rsidR="00727C29">
        <w:t>ние</w:t>
      </w:r>
      <w:r>
        <w:t xml:space="preserve"> </w:t>
      </w:r>
      <w:r w:rsidRPr="00C76D28">
        <w:t>сущност</w:t>
      </w:r>
      <w:r w:rsidR="00727C29">
        <w:t>ей</w:t>
      </w:r>
      <w:r w:rsidRPr="00C76D28">
        <w:t xml:space="preserve"> в таблицы базы данных</w:t>
      </w:r>
      <w:bookmarkEnd w:id="7"/>
    </w:p>
    <w:p w14:paraId="4D1F6D8B" w14:textId="3339F164" w:rsidR="004A27FA" w:rsidRPr="004A27FA" w:rsidRDefault="004A27FA" w:rsidP="007B2CFF">
      <w:pPr>
        <w:spacing w:line="240" w:lineRule="auto"/>
        <w:rPr>
          <w:lang w:eastAsia="ru-RU"/>
        </w:rPr>
      </w:pPr>
      <w:r>
        <w:rPr>
          <w:lang w:eastAsia="ru-RU"/>
        </w:rPr>
        <w:t xml:space="preserve">Для дальнейшей разработки необходимо преобразовать сущности в объекты базы данных, а именно </w:t>
      </w:r>
      <w:r w:rsidRPr="002B169B">
        <w:t>–</w:t>
      </w:r>
      <w:r>
        <w:t xml:space="preserve"> </w:t>
      </w:r>
      <w:r>
        <w:rPr>
          <w:lang w:eastAsia="ru-RU"/>
        </w:rPr>
        <w:t xml:space="preserve">в таблицы. В таблице 5.1 представлена структура таблицы </w:t>
      </w:r>
      <w:r>
        <w:rPr>
          <w:lang w:val="en-US"/>
        </w:rPr>
        <w:t>Licenses</w:t>
      </w:r>
      <w:r>
        <w:t>.</w:t>
      </w:r>
    </w:p>
    <w:p w14:paraId="4FF29AAA" w14:textId="69021F10" w:rsidR="00727C29" w:rsidRPr="0057353B" w:rsidRDefault="0076291F" w:rsidP="007B2CFF">
      <w:pPr>
        <w:pStyle w:val="aff2"/>
      </w:pPr>
      <w:r>
        <w:t xml:space="preserve">Таблица 5.1 </w:t>
      </w:r>
      <w:r w:rsidRPr="002B169B">
        <w:t>–</w:t>
      </w:r>
      <w:r>
        <w:t xml:space="preserve"> </w:t>
      </w:r>
      <w:r>
        <w:rPr>
          <w:lang w:val="en-US"/>
        </w:rPr>
        <w:t>Licenses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335"/>
        <w:gridCol w:w="2250"/>
        <w:gridCol w:w="4760"/>
      </w:tblGrid>
      <w:tr w:rsidR="00727C29" w14:paraId="35EB09C9" w14:textId="77777777" w:rsidTr="005B7B0C">
        <w:tc>
          <w:tcPr>
            <w:tcW w:w="2335" w:type="dxa"/>
          </w:tcPr>
          <w:p w14:paraId="29245B1A" w14:textId="77777777" w:rsidR="00727C29" w:rsidRPr="0057353B" w:rsidRDefault="00727C29" w:rsidP="007B2CFF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250" w:type="dxa"/>
          </w:tcPr>
          <w:p w14:paraId="72C7CB22" w14:textId="77777777" w:rsidR="00727C29" w:rsidRPr="0057353B" w:rsidRDefault="00727C29" w:rsidP="007B2CFF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760" w:type="dxa"/>
          </w:tcPr>
          <w:p w14:paraId="75C8DD9F" w14:textId="77777777" w:rsidR="00727C29" w:rsidRPr="0057353B" w:rsidRDefault="00727C29" w:rsidP="007B2CFF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27C29" w14:paraId="62C34717" w14:textId="77777777" w:rsidTr="005B7B0C">
        <w:tc>
          <w:tcPr>
            <w:tcW w:w="2335" w:type="dxa"/>
          </w:tcPr>
          <w:p w14:paraId="14E32296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LicenseID</w:t>
            </w:r>
            <w:proofErr w:type="spellEnd"/>
          </w:p>
        </w:tc>
        <w:tc>
          <w:tcPr>
            <w:tcW w:w="2250" w:type="dxa"/>
          </w:tcPr>
          <w:p w14:paraId="68B2A1AB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760" w:type="dxa"/>
          </w:tcPr>
          <w:p w14:paraId="27F0FA69" w14:textId="77777777" w:rsidR="00727C29" w:rsidRPr="00E0332B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лицензии</w:t>
            </w:r>
          </w:p>
        </w:tc>
      </w:tr>
      <w:tr w:rsidR="00727C29" w14:paraId="20670430" w14:textId="77777777" w:rsidTr="005B7B0C">
        <w:tc>
          <w:tcPr>
            <w:tcW w:w="2335" w:type="dxa"/>
          </w:tcPr>
          <w:p w14:paraId="788B18FD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SoftwareID</w:t>
            </w:r>
            <w:proofErr w:type="spellEnd"/>
          </w:p>
        </w:tc>
        <w:tc>
          <w:tcPr>
            <w:tcW w:w="2250" w:type="dxa"/>
          </w:tcPr>
          <w:p w14:paraId="0B4AA7BC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760" w:type="dxa"/>
          </w:tcPr>
          <w:p w14:paraId="4A119AA8" w14:textId="77777777" w:rsidR="00727C29" w:rsidRPr="000A5B08" w:rsidRDefault="00727C29" w:rsidP="007B2CFF">
            <w:pPr>
              <w:spacing w:line="240" w:lineRule="auto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ПО</w:t>
            </w:r>
          </w:p>
        </w:tc>
      </w:tr>
      <w:tr w:rsidR="00727C29" w14:paraId="5EC63E79" w14:textId="77777777" w:rsidTr="005B7B0C">
        <w:tc>
          <w:tcPr>
            <w:tcW w:w="2335" w:type="dxa"/>
          </w:tcPr>
          <w:p w14:paraId="2B186128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RoomID</w:t>
            </w:r>
            <w:proofErr w:type="spellEnd"/>
          </w:p>
        </w:tc>
        <w:tc>
          <w:tcPr>
            <w:tcW w:w="2250" w:type="dxa"/>
          </w:tcPr>
          <w:p w14:paraId="61540C74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760" w:type="dxa"/>
          </w:tcPr>
          <w:p w14:paraId="706E9E92" w14:textId="77777777" w:rsidR="00727C29" w:rsidRPr="000A5B08" w:rsidRDefault="00727C29" w:rsidP="007B2CFF">
            <w:pPr>
              <w:spacing w:line="240" w:lineRule="auto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комнаты</w:t>
            </w:r>
          </w:p>
        </w:tc>
      </w:tr>
      <w:tr w:rsidR="00727C29" w14:paraId="1CBA5C4B" w14:textId="77777777" w:rsidTr="005B7B0C">
        <w:tc>
          <w:tcPr>
            <w:tcW w:w="2335" w:type="dxa"/>
          </w:tcPr>
          <w:p w14:paraId="76579679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PurchaseDate</w:t>
            </w:r>
            <w:proofErr w:type="spellEnd"/>
          </w:p>
        </w:tc>
        <w:tc>
          <w:tcPr>
            <w:tcW w:w="2250" w:type="dxa"/>
          </w:tcPr>
          <w:p w14:paraId="19349D17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>Date</w:t>
            </w:r>
          </w:p>
        </w:tc>
        <w:tc>
          <w:tcPr>
            <w:tcW w:w="4760" w:type="dxa"/>
          </w:tcPr>
          <w:p w14:paraId="127B3C06" w14:textId="77777777" w:rsidR="00727C29" w:rsidRPr="007821A8" w:rsidRDefault="00727C29" w:rsidP="007B2CFF">
            <w:pPr>
              <w:spacing w:line="240" w:lineRule="auto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Дата приобретения</w:t>
            </w:r>
          </w:p>
        </w:tc>
      </w:tr>
      <w:tr w:rsidR="00727C29" w14:paraId="1FDEBBBB" w14:textId="77777777" w:rsidTr="005B7B0C">
        <w:tc>
          <w:tcPr>
            <w:tcW w:w="2335" w:type="dxa"/>
          </w:tcPr>
          <w:p w14:paraId="34735FDF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ExpirationDate</w:t>
            </w:r>
            <w:proofErr w:type="spellEnd"/>
          </w:p>
        </w:tc>
        <w:tc>
          <w:tcPr>
            <w:tcW w:w="2250" w:type="dxa"/>
          </w:tcPr>
          <w:p w14:paraId="4931B172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>Date</w:t>
            </w:r>
          </w:p>
        </w:tc>
        <w:tc>
          <w:tcPr>
            <w:tcW w:w="4760" w:type="dxa"/>
          </w:tcPr>
          <w:p w14:paraId="12714E8A" w14:textId="77777777" w:rsidR="00727C29" w:rsidRPr="007821A8" w:rsidRDefault="00727C29" w:rsidP="007B2CFF">
            <w:pPr>
              <w:spacing w:line="240" w:lineRule="auto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Дата окончания</w:t>
            </w:r>
          </w:p>
        </w:tc>
      </w:tr>
      <w:tr w:rsidR="00727C29" w14:paraId="0F163E5B" w14:textId="77777777" w:rsidTr="005B7B0C">
        <w:tc>
          <w:tcPr>
            <w:tcW w:w="2335" w:type="dxa"/>
          </w:tcPr>
          <w:p w14:paraId="3ED4C63B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>Price</w:t>
            </w:r>
          </w:p>
        </w:tc>
        <w:tc>
          <w:tcPr>
            <w:tcW w:w="2250" w:type="dxa"/>
          </w:tcPr>
          <w:p w14:paraId="03C5A259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10,2)</w:t>
            </w:r>
          </w:p>
        </w:tc>
        <w:tc>
          <w:tcPr>
            <w:tcW w:w="4760" w:type="dxa"/>
          </w:tcPr>
          <w:p w14:paraId="4FF1ECCC" w14:textId="77777777" w:rsidR="00727C29" w:rsidRPr="007821A8" w:rsidRDefault="00727C29" w:rsidP="007B2CFF">
            <w:pPr>
              <w:spacing w:line="240" w:lineRule="auto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Цена</w:t>
            </w:r>
          </w:p>
        </w:tc>
      </w:tr>
      <w:tr w:rsidR="00727C29" w14:paraId="59393C6A" w14:textId="77777777" w:rsidTr="005B7B0C">
        <w:tc>
          <w:tcPr>
            <w:tcW w:w="2335" w:type="dxa"/>
          </w:tcPr>
          <w:p w14:paraId="6362E047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LicenseCount</w:t>
            </w:r>
            <w:proofErr w:type="spellEnd"/>
          </w:p>
        </w:tc>
        <w:tc>
          <w:tcPr>
            <w:tcW w:w="2250" w:type="dxa"/>
          </w:tcPr>
          <w:p w14:paraId="6342FEF9" w14:textId="77777777" w:rsidR="00727C29" w:rsidRDefault="00727C29" w:rsidP="007B2CFF">
            <w:pPr>
              <w:spacing w:line="240" w:lineRule="auto"/>
              <w:ind w:firstLine="0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>Number</w:t>
            </w:r>
          </w:p>
        </w:tc>
        <w:tc>
          <w:tcPr>
            <w:tcW w:w="4760" w:type="dxa"/>
          </w:tcPr>
          <w:p w14:paraId="1C3C87FA" w14:textId="7F6B9310" w:rsidR="00727C29" w:rsidRPr="007821A8" w:rsidRDefault="00727C29" w:rsidP="007B2CFF">
            <w:pPr>
              <w:spacing w:line="240" w:lineRule="auto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Количество лицен</w:t>
            </w:r>
            <w:r w:rsidR="007B2CFF">
              <w:rPr>
                <w:lang w:eastAsia="ru-RU"/>
              </w:rPr>
              <w:t>з</w:t>
            </w:r>
            <w:r>
              <w:rPr>
                <w:lang w:eastAsia="ru-RU"/>
              </w:rPr>
              <w:t>ий</w:t>
            </w:r>
          </w:p>
        </w:tc>
      </w:tr>
    </w:tbl>
    <w:p w14:paraId="64033E6E" w14:textId="6B7EEC22" w:rsidR="004A27FA" w:rsidRDefault="004A27FA" w:rsidP="007B2CFF">
      <w:pPr>
        <w:pStyle w:val="aff4"/>
      </w:pPr>
      <w:r w:rsidRPr="004A27FA">
        <w:t xml:space="preserve">Поле </w:t>
      </w:r>
      <w:proofErr w:type="spellStart"/>
      <w:r>
        <w:rPr>
          <w:lang w:val="en-US"/>
        </w:rPr>
        <w:t>LicenseID</w:t>
      </w:r>
      <w:proofErr w:type="spellEnd"/>
      <w:r w:rsidRPr="004A27FA">
        <w:t xml:space="preserve"> – уникальный идентификатор лицензии. Поля </w:t>
      </w:r>
      <w:proofErr w:type="spellStart"/>
      <w:r>
        <w:rPr>
          <w:lang w:val="en-US"/>
        </w:rPr>
        <w:t>SoftwareID</w:t>
      </w:r>
      <w:proofErr w:type="spellEnd"/>
      <w:r w:rsidRPr="004A27FA">
        <w:t xml:space="preserve"> и </w:t>
      </w:r>
      <w:proofErr w:type="spellStart"/>
      <w:r>
        <w:rPr>
          <w:lang w:val="en-US"/>
        </w:rPr>
        <w:t>RoomID</w:t>
      </w:r>
      <w:proofErr w:type="spellEnd"/>
      <w:r w:rsidRPr="004A27FA">
        <w:t xml:space="preserve"> – внешние ключи, указывающие на программное обеспечение и помещение, к которому привязана лицензия. </w:t>
      </w:r>
      <w:proofErr w:type="spellStart"/>
      <w:r>
        <w:rPr>
          <w:lang w:val="en-US"/>
        </w:rPr>
        <w:t>PurchaseDate</w:t>
      </w:r>
      <w:proofErr w:type="spellEnd"/>
      <w:r w:rsidRPr="004A27FA">
        <w:t xml:space="preserve"> и </w:t>
      </w:r>
      <w:proofErr w:type="spellStart"/>
      <w:r>
        <w:rPr>
          <w:lang w:val="en-US"/>
        </w:rPr>
        <w:t>ExpirationDate</w:t>
      </w:r>
      <w:proofErr w:type="spellEnd"/>
      <w:r w:rsidRPr="004A27FA">
        <w:t xml:space="preserve"> фиксируют дату приобретения и срок действия лицензии. </w:t>
      </w:r>
      <w:r>
        <w:rPr>
          <w:lang w:val="en-US"/>
        </w:rPr>
        <w:t>Price</w:t>
      </w:r>
      <w:r w:rsidRPr="004A27FA">
        <w:t xml:space="preserve"> отражает стоимость лицензии, а </w:t>
      </w:r>
      <w:proofErr w:type="spellStart"/>
      <w:r>
        <w:rPr>
          <w:lang w:val="en-US"/>
        </w:rPr>
        <w:t>LicenseCount</w:t>
      </w:r>
      <w:proofErr w:type="spellEnd"/>
      <w:r w:rsidRPr="004A27FA">
        <w:t xml:space="preserve"> – количество приобретенных копий.</w:t>
      </w:r>
    </w:p>
    <w:p w14:paraId="408B15FD" w14:textId="2E62F54C" w:rsidR="004A27FA" w:rsidRPr="004A27FA" w:rsidRDefault="004A27FA" w:rsidP="007B2CFF">
      <w:pPr>
        <w:spacing w:line="240" w:lineRule="auto"/>
        <w:rPr>
          <w:lang w:eastAsia="ru-RU"/>
        </w:rPr>
      </w:pPr>
      <w:r>
        <w:rPr>
          <w:lang w:eastAsia="ru-RU"/>
        </w:rPr>
        <w:t xml:space="preserve">В таблице 5.2 представлена структура таблицы </w:t>
      </w:r>
      <w:r>
        <w:rPr>
          <w:lang w:val="en-US"/>
        </w:rPr>
        <w:t>Software</w:t>
      </w:r>
      <w:r>
        <w:t>.</w:t>
      </w:r>
    </w:p>
    <w:p w14:paraId="4BEDCD29" w14:textId="77741E62" w:rsidR="00727C29" w:rsidRPr="0057353B" w:rsidRDefault="0076291F" w:rsidP="007B2CFF">
      <w:pPr>
        <w:pStyle w:val="aff2"/>
        <w:rPr>
          <w:lang w:val="en-US"/>
        </w:rPr>
      </w:pPr>
      <w:r>
        <w:t xml:space="preserve">Таблица 5.2 </w:t>
      </w:r>
      <w:r w:rsidRPr="002B169B">
        <w:t>–</w:t>
      </w:r>
      <w:r w:rsidRPr="0076291F">
        <w:rPr>
          <w:lang w:val="en-US"/>
        </w:rPr>
        <w:t xml:space="preserve"> </w:t>
      </w:r>
      <w:r>
        <w:rPr>
          <w:lang w:val="en-US"/>
        </w:rPr>
        <w:t>Software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727C29" w14:paraId="4AEC0B15" w14:textId="77777777" w:rsidTr="005B7B0C">
        <w:tc>
          <w:tcPr>
            <w:tcW w:w="2405" w:type="dxa"/>
          </w:tcPr>
          <w:p w14:paraId="7CE46958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61AA51CC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5E10F0A0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27C29" w14:paraId="58ABD867" w14:textId="77777777" w:rsidTr="005B7B0C">
        <w:tc>
          <w:tcPr>
            <w:tcW w:w="2405" w:type="dxa"/>
          </w:tcPr>
          <w:p w14:paraId="5C72001D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SoftwareID</w:t>
            </w:r>
            <w:proofErr w:type="spellEnd"/>
          </w:p>
        </w:tc>
        <w:tc>
          <w:tcPr>
            <w:tcW w:w="2126" w:type="dxa"/>
          </w:tcPr>
          <w:p w14:paraId="1C7B506C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41C90AB0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ПО</w:t>
            </w:r>
          </w:p>
        </w:tc>
      </w:tr>
      <w:tr w:rsidR="00727C29" w14:paraId="0429F190" w14:textId="77777777" w:rsidTr="005B7B0C">
        <w:tc>
          <w:tcPr>
            <w:tcW w:w="2405" w:type="dxa"/>
          </w:tcPr>
          <w:p w14:paraId="5399D8C9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SoftwareName</w:t>
            </w:r>
            <w:proofErr w:type="spellEnd"/>
          </w:p>
        </w:tc>
        <w:tc>
          <w:tcPr>
            <w:tcW w:w="2126" w:type="dxa"/>
          </w:tcPr>
          <w:p w14:paraId="501E6A0A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Varchar2(150)</w:t>
            </w:r>
          </w:p>
        </w:tc>
        <w:tc>
          <w:tcPr>
            <w:tcW w:w="4814" w:type="dxa"/>
          </w:tcPr>
          <w:p w14:paraId="39D6E55D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ПО</w:t>
            </w:r>
          </w:p>
        </w:tc>
      </w:tr>
      <w:tr w:rsidR="00727C29" w14:paraId="6C6A7FAC" w14:textId="77777777" w:rsidTr="005B7B0C">
        <w:tc>
          <w:tcPr>
            <w:tcW w:w="2405" w:type="dxa"/>
          </w:tcPr>
          <w:p w14:paraId="5824CD72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VendorID</w:t>
            </w:r>
            <w:proofErr w:type="spellEnd"/>
          </w:p>
        </w:tc>
        <w:tc>
          <w:tcPr>
            <w:tcW w:w="2126" w:type="dxa"/>
          </w:tcPr>
          <w:p w14:paraId="16EA67BB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814" w:type="dxa"/>
          </w:tcPr>
          <w:p w14:paraId="399A3831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вендора</w:t>
            </w:r>
          </w:p>
        </w:tc>
      </w:tr>
      <w:tr w:rsidR="00727C29" w14:paraId="63E62F67" w14:textId="77777777" w:rsidTr="005B7B0C">
        <w:tc>
          <w:tcPr>
            <w:tcW w:w="2405" w:type="dxa"/>
          </w:tcPr>
          <w:p w14:paraId="4CB0DB73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CategoryID</w:t>
            </w:r>
            <w:proofErr w:type="spellEnd"/>
          </w:p>
        </w:tc>
        <w:tc>
          <w:tcPr>
            <w:tcW w:w="2126" w:type="dxa"/>
          </w:tcPr>
          <w:p w14:paraId="37DFAF42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814" w:type="dxa"/>
          </w:tcPr>
          <w:p w14:paraId="1B5340B5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категории</w:t>
            </w:r>
          </w:p>
        </w:tc>
      </w:tr>
    </w:tbl>
    <w:p w14:paraId="191CBC17" w14:textId="1E970BB5" w:rsidR="00727C29" w:rsidRDefault="004A27FA" w:rsidP="007B2CFF">
      <w:pPr>
        <w:pStyle w:val="aff4"/>
      </w:pPr>
      <w:r w:rsidRPr="004A27FA">
        <w:t xml:space="preserve">Поле </w:t>
      </w:r>
      <w:proofErr w:type="spellStart"/>
      <w:r>
        <w:rPr>
          <w:lang w:val="en-US"/>
        </w:rPr>
        <w:t>SoftwareID</w:t>
      </w:r>
      <w:proofErr w:type="spellEnd"/>
      <w:r w:rsidRPr="004A27FA">
        <w:t xml:space="preserve"> – уникальный идентификатор программного продукта. </w:t>
      </w:r>
      <w:proofErr w:type="spellStart"/>
      <w:r>
        <w:rPr>
          <w:lang w:val="en-US"/>
        </w:rPr>
        <w:t>VendorID</w:t>
      </w:r>
      <w:proofErr w:type="spellEnd"/>
      <w:r w:rsidRPr="004A27FA">
        <w:t xml:space="preserve"> указывает на поставщика, </w:t>
      </w:r>
      <w:proofErr w:type="spellStart"/>
      <w:r>
        <w:rPr>
          <w:lang w:val="en-US"/>
        </w:rPr>
        <w:t>CategoryID</w:t>
      </w:r>
      <w:proofErr w:type="spellEnd"/>
      <w:r w:rsidRPr="004A27FA">
        <w:t xml:space="preserve"> – на категорию ПО. </w:t>
      </w:r>
      <w:proofErr w:type="spellStart"/>
      <w:r>
        <w:rPr>
          <w:lang w:val="en-US"/>
        </w:rPr>
        <w:t>SoftwareName</w:t>
      </w:r>
      <w:proofErr w:type="spellEnd"/>
      <w:r w:rsidRPr="004A27FA">
        <w:t xml:space="preserve"> хранит название программного продукта.</w:t>
      </w:r>
    </w:p>
    <w:p w14:paraId="2BC700AC" w14:textId="615000B5" w:rsidR="004A27FA" w:rsidRDefault="004A27FA" w:rsidP="007B2CFF">
      <w:pPr>
        <w:spacing w:line="240" w:lineRule="auto"/>
      </w:pPr>
      <w:r>
        <w:t xml:space="preserve">В таблице 5.3 представлена структура таблицы </w:t>
      </w:r>
      <w:proofErr w:type="spellStart"/>
      <w:r>
        <w:rPr>
          <w:lang w:val="en-US"/>
        </w:rPr>
        <w:t>SoftwareCategories</w:t>
      </w:r>
      <w:proofErr w:type="spellEnd"/>
      <w:r>
        <w:t>.</w:t>
      </w:r>
    </w:p>
    <w:p w14:paraId="794C0318" w14:textId="737DB47F" w:rsidR="0076291F" w:rsidRPr="0057353B" w:rsidRDefault="0076291F" w:rsidP="007B2CFF">
      <w:pPr>
        <w:pStyle w:val="aff2"/>
      </w:pPr>
      <w:r>
        <w:t xml:space="preserve">Таблица 5.3 </w:t>
      </w:r>
      <w:r w:rsidRPr="002B169B">
        <w:t>–</w:t>
      </w:r>
      <w:r w:rsidRPr="0076291F">
        <w:rPr>
          <w:lang w:val="en-US"/>
        </w:rPr>
        <w:t xml:space="preserve"> </w:t>
      </w:r>
      <w:proofErr w:type="spellStart"/>
      <w:r>
        <w:rPr>
          <w:lang w:val="en-US"/>
        </w:rPr>
        <w:t>SoftwareCategories</w:t>
      </w:r>
      <w:proofErr w:type="spellEnd"/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727C29" w14:paraId="250EF2F5" w14:textId="77777777" w:rsidTr="005B7B0C">
        <w:tc>
          <w:tcPr>
            <w:tcW w:w="2405" w:type="dxa"/>
          </w:tcPr>
          <w:p w14:paraId="7E687FFD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0A03119D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32C75B86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27C29" w14:paraId="2E1B2C41" w14:textId="77777777" w:rsidTr="005B7B0C">
        <w:tc>
          <w:tcPr>
            <w:tcW w:w="2405" w:type="dxa"/>
          </w:tcPr>
          <w:p w14:paraId="498B5B39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CategoryID</w:t>
            </w:r>
            <w:proofErr w:type="spellEnd"/>
          </w:p>
        </w:tc>
        <w:tc>
          <w:tcPr>
            <w:tcW w:w="2126" w:type="dxa"/>
          </w:tcPr>
          <w:p w14:paraId="023778B8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251EEA9C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категории</w:t>
            </w:r>
          </w:p>
        </w:tc>
      </w:tr>
      <w:tr w:rsidR="00727C29" w14:paraId="29F709D3" w14:textId="77777777" w:rsidTr="005B7B0C">
        <w:tc>
          <w:tcPr>
            <w:tcW w:w="2405" w:type="dxa"/>
          </w:tcPr>
          <w:p w14:paraId="637D9254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CategoryName</w:t>
            </w:r>
            <w:proofErr w:type="spellEnd"/>
          </w:p>
        </w:tc>
        <w:tc>
          <w:tcPr>
            <w:tcW w:w="2126" w:type="dxa"/>
          </w:tcPr>
          <w:p w14:paraId="63637CC0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Varchar2(100)</w:t>
            </w:r>
          </w:p>
        </w:tc>
        <w:tc>
          <w:tcPr>
            <w:tcW w:w="4814" w:type="dxa"/>
          </w:tcPr>
          <w:p w14:paraId="7AB5C297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категории</w:t>
            </w:r>
          </w:p>
        </w:tc>
      </w:tr>
      <w:tr w:rsidR="00727C29" w14:paraId="2F1F4047" w14:textId="77777777" w:rsidTr="005B7B0C">
        <w:tc>
          <w:tcPr>
            <w:tcW w:w="2405" w:type="dxa"/>
          </w:tcPr>
          <w:p w14:paraId="0540BDF2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ParentCategoryID</w:t>
            </w:r>
            <w:proofErr w:type="spellEnd"/>
          </w:p>
        </w:tc>
        <w:tc>
          <w:tcPr>
            <w:tcW w:w="2126" w:type="dxa"/>
          </w:tcPr>
          <w:p w14:paraId="1FC39BAC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Number</w:t>
            </w:r>
          </w:p>
        </w:tc>
        <w:tc>
          <w:tcPr>
            <w:tcW w:w="4814" w:type="dxa"/>
          </w:tcPr>
          <w:p w14:paraId="2E37D626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родителя</w:t>
            </w:r>
          </w:p>
        </w:tc>
      </w:tr>
    </w:tbl>
    <w:p w14:paraId="5CF1C0C7" w14:textId="7D1CC096" w:rsidR="00727C29" w:rsidRDefault="004A27FA" w:rsidP="007B2CFF">
      <w:pPr>
        <w:pStyle w:val="aff4"/>
      </w:pPr>
      <w:r w:rsidRPr="004A27FA">
        <w:t xml:space="preserve">Поле </w:t>
      </w:r>
      <w:proofErr w:type="spellStart"/>
      <w:r>
        <w:rPr>
          <w:lang w:val="en-US"/>
        </w:rPr>
        <w:t>CategoryID</w:t>
      </w:r>
      <w:proofErr w:type="spellEnd"/>
      <w:r w:rsidRPr="004A27FA">
        <w:t xml:space="preserve"> – уникальный идентификатор категории. </w:t>
      </w:r>
      <w:proofErr w:type="spellStart"/>
      <w:r>
        <w:rPr>
          <w:lang w:val="en-US"/>
        </w:rPr>
        <w:t>ParentCategoryID</w:t>
      </w:r>
      <w:proofErr w:type="spellEnd"/>
      <w:r w:rsidRPr="004A27FA">
        <w:t xml:space="preserve"> указывает на родительскую категорию, </w:t>
      </w:r>
      <w:proofErr w:type="spellStart"/>
      <w:r>
        <w:rPr>
          <w:lang w:val="en-US"/>
        </w:rPr>
        <w:t>CategoryName</w:t>
      </w:r>
      <w:proofErr w:type="spellEnd"/>
      <w:r w:rsidRPr="004A27FA">
        <w:t xml:space="preserve"> хранит наименование категории.</w:t>
      </w:r>
    </w:p>
    <w:p w14:paraId="3BBFD5E9" w14:textId="1BFEAD7F" w:rsidR="004A27FA" w:rsidRPr="004A27FA" w:rsidRDefault="004A27FA" w:rsidP="007B2CFF">
      <w:pPr>
        <w:pStyle w:val="aff4"/>
      </w:pPr>
      <w:r>
        <w:lastRenderedPageBreak/>
        <w:t xml:space="preserve">В таблице 5.4 представлена структура таблицы </w:t>
      </w:r>
      <w:r>
        <w:rPr>
          <w:lang w:val="en-US"/>
        </w:rPr>
        <w:t>Vendors</w:t>
      </w:r>
      <w:r>
        <w:t>.</w:t>
      </w:r>
    </w:p>
    <w:p w14:paraId="417D7C18" w14:textId="7F82EBC4" w:rsidR="00727C29" w:rsidRPr="0057353B" w:rsidRDefault="0076291F" w:rsidP="007B2CFF">
      <w:pPr>
        <w:pStyle w:val="aff2"/>
        <w:tabs>
          <w:tab w:val="left" w:pos="3330"/>
        </w:tabs>
        <w:rPr>
          <w:lang w:val="en-US"/>
        </w:rPr>
      </w:pPr>
      <w:r>
        <w:t xml:space="preserve">Таблица 5.4 </w:t>
      </w:r>
      <w:r w:rsidRPr="002B169B">
        <w:t>–</w:t>
      </w:r>
      <w:r w:rsidRPr="0076291F">
        <w:rPr>
          <w:lang w:val="en-US"/>
        </w:rPr>
        <w:t xml:space="preserve"> </w:t>
      </w:r>
      <w:r>
        <w:rPr>
          <w:lang w:val="en-US"/>
        </w:rPr>
        <w:t>Vendors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727C29" w14:paraId="574E7620" w14:textId="77777777" w:rsidTr="005B7B0C">
        <w:tc>
          <w:tcPr>
            <w:tcW w:w="2405" w:type="dxa"/>
          </w:tcPr>
          <w:p w14:paraId="060E6A7B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7217A847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109FA375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27C29" w14:paraId="72E95FFB" w14:textId="77777777" w:rsidTr="005B7B0C">
        <w:tc>
          <w:tcPr>
            <w:tcW w:w="2405" w:type="dxa"/>
          </w:tcPr>
          <w:p w14:paraId="7816936C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VendorID</w:t>
            </w:r>
            <w:proofErr w:type="spellEnd"/>
          </w:p>
        </w:tc>
        <w:tc>
          <w:tcPr>
            <w:tcW w:w="2126" w:type="dxa"/>
          </w:tcPr>
          <w:p w14:paraId="1522825C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67EFBB17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вендора</w:t>
            </w:r>
          </w:p>
        </w:tc>
      </w:tr>
      <w:tr w:rsidR="00727C29" w14:paraId="1B951C75" w14:textId="77777777" w:rsidTr="005B7B0C">
        <w:tc>
          <w:tcPr>
            <w:tcW w:w="2405" w:type="dxa"/>
          </w:tcPr>
          <w:p w14:paraId="7E141F55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VendorName</w:t>
            </w:r>
            <w:proofErr w:type="spellEnd"/>
          </w:p>
        </w:tc>
        <w:tc>
          <w:tcPr>
            <w:tcW w:w="2126" w:type="dxa"/>
          </w:tcPr>
          <w:p w14:paraId="65030985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Varchar2(150)</w:t>
            </w:r>
          </w:p>
        </w:tc>
        <w:tc>
          <w:tcPr>
            <w:tcW w:w="4814" w:type="dxa"/>
          </w:tcPr>
          <w:p w14:paraId="40912715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вендора</w:t>
            </w:r>
          </w:p>
        </w:tc>
      </w:tr>
      <w:tr w:rsidR="00727C29" w14:paraId="1CB4F0AB" w14:textId="77777777" w:rsidTr="005B7B0C">
        <w:tc>
          <w:tcPr>
            <w:tcW w:w="2405" w:type="dxa"/>
          </w:tcPr>
          <w:p w14:paraId="42718773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Email</w:t>
            </w:r>
          </w:p>
        </w:tc>
        <w:tc>
          <w:tcPr>
            <w:tcW w:w="2126" w:type="dxa"/>
          </w:tcPr>
          <w:p w14:paraId="1866238B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Varchar2(150)</w:t>
            </w:r>
          </w:p>
        </w:tc>
        <w:tc>
          <w:tcPr>
            <w:tcW w:w="4814" w:type="dxa"/>
          </w:tcPr>
          <w:p w14:paraId="216E3A07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Почта</w:t>
            </w:r>
          </w:p>
        </w:tc>
      </w:tr>
      <w:tr w:rsidR="00727C29" w14:paraId="228BDDB4" w14:textId="77777777" w:rsidTr="005B7B0C">
        <w:tc>
          <w:tcPr>
            <w:tcW w:w="2405" w:type="dxa"/>
          </w:tcPr>
          <w:p w14:paraId="64818698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Password</w:t>
            </w:r>
          </w:p>
        </w:tc>
        <w:tc>
          <w:tcPr>
            <w:tcW w:w="2126" w:type="dxa"/>
          </w:tcPr>
          <w:p w14:paraId="58155114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Varchar2(255)</w:t>
            </w:r>
          </w:p>
        </w:tc>
        <w:tc>
          <w:tcPr>
            <w:tcW w:w="4814" w:type="dxa"/>
          </w:tcPr>
          <w:p w14:paraId="44D460A1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Пароль</w:t>
            </w:r>
          </w:p>
        </w:tc>
      </w:tr>
    </w:tbl>
    <w:p w14:paraId="20DF99E9" w14:textId="67F14F6D" w:rsidR="00727C29" w:rsidRDefault="004A27FA" w:rsidP="007B2CFF">
      <w:pPr>
        <w:pStyle w:val="aff4"/>
      </w:pPr>
      <w:r w:rsidRPr="004A27FA">
        <w:t xml:space="preserve">Поле </w:t>
      </w:r>
      <w:proofErr w:type="spellStart"/>
      <w:r>
        <w:rPr>
          <w:lang w:val="en-US"/>
        </w:rPr>
        <w:t>VendorID</w:t>
      </w:r>
      <w:proofErr w:type="spellEnd"/>
      <w:r w:rsidRPr="004A27FA">
        <w:t xml:space="preserve"> – уникальный идентификатор вендора. </w:t>
      </w:r>
      <w:proofErr w:type="spellStart"/>
      <w:r>
        <w:rPr>
          <w:lang w:val="en-US"/>
        </w:rPr>
        <w:t>VendorName</w:t>
      </w:r>
      <w:proofErr w:type="spellEnd"/>
      <w:r w:rsidRPr="004A27FA">
        <w:t xml:space="preserve"> хранит название поставщика, </w:t>
      </w:r>
      <w:r>
        <w:rPr>
          <w:lang w:val="en-US"/>
        </w:rPr>
        <w:t>Email</w:t>
      </w:r>
      <w:r w:rsidRPr="004A27FA">
        <w:t xml:space="preserve"> – контактную почту, </w:t>
      </w:r>
      <w:r>
        <w:rPr>
          <w:lang w:val="en-US"/>
        </w:rPr>
        <w:t>Password</w:t>
      </w:r>
      <w:r w:rsidRPr="004A27FA">
        <w:t xml:space="preserve"> – пароль для доступа к системе.</w:t>
      </w:r>
    </w:p>
    <w:p w14:paraId="4AF856DE" w14:textId="554A5A73" w:rsidR="004A27FA" w:rsidRDefault="004A27FA" w:rsidP="007B2CFF">
      <w:pPr>
        <w:spacing w:line="240" w:lineRule="auto"/>
      </w:pPr>
      <w:r>
        <w:t xml:space="preserve">В таблице 5.5 представлена структура таблицы </w:t>
      </w:r>
      <w:r>
        <w:rPr>
          <w:lang w:val="en-US"/>
        </w:rPr>
        <w:t>Rooms</w:t>
      </w:r>
      <w:r>
        <w:t>.</w:t>
      </w:r>
    </w:p>
    <w:p w14:paraId="79BF9C89" w14:textId="5A9A337E" w:rsidR="0076291F" w:rsidRPr="0057353B" w:rsidRDefault="0076291F" w:rsidP="007B2CFF">
      <w:pPr>
        <w:pStyle w:val="aff2"/>
      </w:pPr>
      <w:r>
        <w:t xml:space="preserve">Таблица 5.5 </w:t>
      </w:r>
      <w:r w:rsidRPr="002B169B">
        <w:t>–</w:t>
      </w:r>
      <w:r w:rsidRPr="0076291F">
        <w:rPr>
          <w:lang w:val="en-US"/>
        </w:rPr>
        <w:t xml:space="preserve"> </w:t>
      </w:r>
      <w:r>
        <w:rPr>
          <w:lang w:val="en-US"/>
        </w:rPr>
        <w:t>Rooms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727C29" w14:paraId="33C201CE" w14:textId="77777777" w:rsidTr="005B7B0C">
        <w:tc>
          <w:tcPr>
            <w:tcW w:w="2405" w:type="dxa"/>
          </w:tcPr>
          <w:p w14:paraId="3D203884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1824F4A0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5CC95B57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27C29" w14:paraId="70439269" w14:textId="77777777" w:rsidTr="005B7B0C">
        <w:tc>
          <w:tcPr>
            <w:tcW w:w="2405" w:type="dxa"/>
          </w:tcPr>
          <w:p w14:paraId="34CC1693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RoomID</w:t>
            </w:r>
            <w:proofErr w:type="spellEnd"/>
          </w:p>
        </w:tc>
        <w:tc>
          <w:tcPr>
            <w:tcW w:w="2126" w:type="dxa"/>
          </w:tcPr>
          <w:p w14:paraId="148ADDF8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2E724165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комнаты</w:t>
            </w:r>
          </w:p>
        </w:tc>
      </w:tr>
      <w:tr w:rsidR="00727C29" w14:paraId="27E3BC70" w14:textId="77777777" w:rsidTr="005B7B0C">
        <w:tc>
          <w:tcPr>
            <w:tcW w:w="2405" w:type="dxa"/>
          </w:tcPr>
          <w:p w14:paraId="6B54B45D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RoomName</w:t>
            </w:r>
            <w:proofErr w:type="spellEnd"/>
          </w:p>
        </w:tc>
        <w:tc>
          <w:tcPr>
            <w:tcW w:w="2126" w:type="dxa"/>
          </w:tcPr>
          <w:p w14:paraId="2B98351E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Varchar2(50)</w:t>
            </w:r>
          </w:p>
        </w:tc>
        <w:tc>
          <w:tcPr>
            <w:tcW w:w="4814" w:type="dxa"/>
          </w:tcPr>
          <w:p w14:paraId="093A97F1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комнаты</w:t>
            </w:r>
          </w:p>
        </w:tc>
      </w:tr>
      <w:tr w:rsidR="00727C29" w14:paraId="2362CF3A" w14:textId="77777777" w:rsidTr="005B7B0C">
        <w:tc>
          <w:tcPr>
            <w:tcW w:w="2405" w:type="dxa"/>
          </w:tcPr>
          <w:p w14:paraId="66C0DDE4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DeviceTypeID</w:t>
            </w:r>
            <w:proofErr w:type="spellEnd"/>
          </w:p>
        </w:tc>
        <w:tc>
          <w:tcPr>
            <w:tcW w:w="2126" w:type="dxa"/>
          </w:tcPr>
          <w:p w14:paraId="100D5F6E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814" w:type="dxa"/>
          </w:tcPr>
          <w:p w14:paraId="6C12AC24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типа девайса</w:t>
            </w:r>
          </w:p>
        </w:tc>
      </w:tr>
    </w:tbl>
    <w:p w14:paraId="4B3DA67F" w14:textId="5010AF0B" w:rsidR="00727C29" w:rsidRDefault="004A27FA" w:rsidP="007B2CFF">
      <w:pPr>
        <w:pStyle w:val="aff4"/>
      </w:pPr>
      <w:r w:rsidRPr="004A27FA">
        <w:t xml:space="preserve">Поле </w:t>
      </w:r>
      <w:proofErr w:type="spellStart"/>
      <w:r>
        <w:rPr>
          <w:lang w:val="en-US"/>
        </w:rPr>
        <w:t>RoomID</w:t>
      </w:r>
      <w:proofErr w:type="spellEnd"/>
      <w:r w:rsidRPr="004A27FA">
        <w:t xml:space="preserve"> – уникальный идентификатор помещения. </w:t>
      </w:r>
      <w:proofErr w:type="spellStart"/>
      <w:r>
        <w:rPr>
          <w:lang w:val="en-US"/>
        </w:rPr>
        <w:t>DeviceTypeID</w:t>
      </w:r>
      <w:proofErr w:type="spellEnd"/>
      <w:r w:rsidRPr="004A27FA">
        <w:t xml:space="preserve"> – внешний ключ, указывающий на тип устройств в помещении. </w:t>
      </w:r>
      <w:proofErr w:type="spellStart"/>
      <w:r>
        <w:rPr>
          <w:lang w:val="en-US"/>
        </w:rPr>
        <w:t>RoomName</w:t>
      </w:r>
      <w:proofErr w:type="spellEnd"/>
      <w:r w:rsidRPr="004A27FA">
        <w:t xml:space="preserve"> хранит название помещения.</w:t>
      </w:r>
    </w:p>
    <w:p w14:paraId="127770F8" w14:textId="3ACBBF0E" w:rsidR="00F149C5" w:rsidRDefault="00F149C5" w:rsidP="007B2CFF">
      <w:pPr>
        <w:spacing w:line="240" w:lineRule="auto"/>
      </w:pPr>
      <w:r>
        <w:t xml:space="preserve">В таблице 5.6 представлена структура таблицы </w:t>
      </w:r>
      <w:proofErr w:type="spellStart"/>
      <w:r>
        <w:rPr>
          <w:lang w:val="en-US"/>
        </w:rPr>
        <w:t>DeviceType</w:t>
      </w:r>
      <w:proofErr w:type="spellEnd"/>
      <w:r>
        <w:t>.</w:t>
      </w:r>
    </w:p>
    <w:p w14:paraId="282C8649" w14:textId="7C46B66F" w:rsidR="0076291F" w:rsidRPr="0057353B" w:rsidRDefault="0076291F" w:rsidP="007B2CFF">
      <w:pPr>
        <w:pStyle w:val="aff2"/>
      </w:pPr>
      <w:r>
        <w:t xml:space="preserve">Таблица 5.6 </w:t>
      </w:r>
      <w:r w:rsidRPr="002B169B">
        <w:t>–</w:t>
      </w:r>
      <w:r w:rsidRPr="0076291F">
        <w:rPr>
          <w:lang w:val="en-US"/>
        </w:rPr>
        <w:t xml:space="preserve"> </w:t>
      </w:r>
      <w:proofErr w:type="spellStart"/>
      <w:r>
        <w:rPr>
          <w:lang w:val="en-US"/>
        </w:rPr>
        <w:t>DeviceType</w:t>
      </w:r>
      <w:proofErr w:type="spellEnd"/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727C29" w14:paraId="143128DE" w14:textId="77777777" w:rsidTr="005B7B0C">
        <w:tc>
          <w:tcPr>
            <w:tcW w:w="2405" w:type="dxa"/>
          </w:tcPr>
          <w:p w14:paraId="172934EC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22E012F5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094416F3" w14:textId="77777777" w:rsidR="00727C29" w:rsidRPr="0057353B" w:rsidRDefault="00727C29" w:rsidP="007B2CFF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27C29" w14:paraId="5729D7D6" w14:textId="77777777" w:rsidTr="005B7B0C">
        <w:tc>
          <w:tcPr>
            <w:tcW w:w="2405" w:type="dxa"/>
          </w:tcPr>
          <w:p w14:paraId="3CF99627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DeviceTypeID</w:t>
            </w:r>
            <w:proofErr w:type="spellEnd"/>
          </w:p>
        </w:tc>
        <w:tc>
          <w:tcPr>
            <w:tcW w:w="2126" w:type="dxa"/>
          </w:tcPr>
          <w:p w14:paraId="4E023746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460F61DB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типа девайса</w:t>
            </w:r>
          </w:p>
        </w:tc>
      </w:tr>
      <w:tr w:rsidR="00727C29" w14:paraId="3CF2276C" w14:textId="77777777" w:rsidTr="005B7B0C">
        <w:tc>
          <w:tcPr>
            <w:tcW w:w="2405" w:type="dxa"/>
          </w:tcPr>
          <w:p w14:paraId="7B4A1F4E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DeviceTypeName</w:t>
            </w:r>
            <w:proofErr w:type="spellEnd"/>
          </w:p>
        </w:tc>
        <w:tc>
          <w:tcPr>
            <w:tcW w:w="2126" w:type="dxa"/>
          </w:tcPr>
          <w:p w14:paraId="659FE91F" w14:textId="77777777" w:rsidR="00727C29" w:rsidRDefault="00727C29" w:rsidP="007B2CFF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Varchar2(50)</w:t>
            </w:r>
          </w:p>
        </w:tc>
        <w:tc>
          <w:tcPr>
            <w:tcW w:w="4814" w:type="dxa"/>
          </w:tcPr>
          <w:p w14:paraId="42BF38C8" w14:textId="77777777" w:rsidR="00727C29" w:rsidRPr="007821A8" w:rsidRDefault="00727C29" w:rsidP="007B2CFF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типа девайса</w:t>
            </w:r>
          </w:p>
        </w:tc>
      </w:tr>
    </w:tbl>
    <w:p w14:paraId="22DE6309" w14:textId="0C1244C2" w:rsidR="0076291F" w:rsidRDefault="00F149C5" w:rsidP="007B2CFF">
      <w:pPr>
        <w:pStyle w:val="aff4"/>
      </w:pPr>
      <w:r w:rsidRPr="00F149C5">
        <w:t xml:space="preserve">Поле </w:t>
      </w:r>
      <w:proofErr w:type="spellStart"/>
      <w:r>
        <w:rPr>
          <w:lang w:val="en-US"/>
        </w:rPr>
        <w:t>DeviceTypeID</w:t>
      </w:r>
      <w:proofErr w:type="spellEnd"/>
      <w:r w:rsidRPr="00F149C5">
        <w:t xml:space="preserve"> – уникальный идентификатор типа устройства. </w:t>
      </w:r>
      <w:proofErr w:type="spellStart"/>
      <w:r>
        <w:rPr>
          <w:lang w:val="en-US"/>
        </w:rPr>
        <w:t>DeviceTypeName</w:t>
      </w:r>
      <w:proofErr w:type="spellEnd"/>
      <w:r w:rsidRPr="00F149C5">
        <w:t xml:space="preserve"> хранит наименование типа устройства.</w:t>
      </w:r>
    </w:p>
    <w:p w14:paraId="75519696" w14:textId="5911367E" w:rsidR="00C93606" w:rsidRDefault="00C93606" w:rsidP="007B2CFF">
      <w:pPr>
        <w:spacing w:line="240" w:lineRule="auto"/>
      </w:pPr>
      <w:r w:rsidRPr="00C93606">
        <w:t>Разработанные таблицы отражают все ключевые сущности системы и их связи, обеспечивая целостность данных и корректное взаимодействие объектов для эффективного учета лицензий программного обеспечения.</w:t>
      </w:r>
    </w:p>
    <w:p w14:paraId="5A7720D2" w14:textId="0B28EC31" w:rsidR="00CE5275" w:rsidRPr="0076291F" w:rsidRDefault="0076291F" w:rsidP="007B2CFF">
      <w:pPr>
        <w:spacing w:after="160" w:line="240" w:lineRule="auto"/>
        <w:ind w:firstLine="0"/>
        <w:jc w:val="left"/>
        <w:rPr>
          <w:rFonts w:cs="Times New Roman"/>
          <w:kern w:val="2"/>
          <w:szCs w:val="28"/>
          <w:lang w:eastAsia="ru-RU"/>
          <w14:ligatures w14:val="standardContextual"/>
        </w:rPr>
      </w:pPr>
      <w:r>
        <w:rPr>
          <w:lang w:eastAsia="ru-RU"/>
        </w:rPr>
        <w:br w:type="page"/>
      </w:r>
    </w:p>
    <w:p w14:paraId="66EDE1E2" w14:textId="5D5BF76D" w:rsidR="00C76D28" w:rsidRDefault="00C76D28" w:rsidP="007B2CFF">
      <w:pPr>
        <w:pStyle w:val="12"/>
        <w:numPr>
          <w:ilvl w:val="0"/>
          <w:numId w:val="49"/>
        </w:numPr>
        <w:spacing w:after="360"/>
      </w:pPr>
      <w:bookmarkStart w:id="8" w:name="_Toc222732098"/>
      <w:r>
        <w:lastRenderedPageBreak/>
        <w:t>Разработать логическую схему базы данных</w:t>
      </w:r>
      <w:bookmarkEnd w:id="8"/>
    </w:p>
    <w:p w14:paraId="07808B8D" w14:textId="40DC9A34" w:rsidR="00C93606" w:rsidRPr="00C93606" w:rsidRDefault="00C93606" w:rsidP="007B2CFF">
      <w:pPr>
        <w:tabs>
          <w:tab w:val="left" w:pos="3765"/>
        </w:tabs>
        <w:spacing w:line="240" w:lineRule="auto"/>
        <w:rPr>
          <w:lang w:eastAsia="ru-RU"/>
        </w:rPr>
      </w:pPr>
      <w:r w:rsidRPr="00C93606">
        <w:rPr>
          <w:lang w:eastAsia="ru-RU"/>
        </w:rPr>
        <w:t xml:space="preserve">На представленной логической схеме базы данных отражены основные сущности системы управления лицензиями на программное обеспечение и связи между ними. Схема визуализирует структуру хранения данных, включая программное обеспечение, лицензии, категории ПО, вендоров, помещения и типы устройств. </w:t>
      </w:r>
    </w:p>
    <w:p w14:paraId="47D3DEBE" w14:textId="46B9560E" w:rsidR="00C76D28" w:rsidRDefault="009552A7" w:rsidP="007B2CFF">
      <w:pPr>
        <w:pStyle w:val="a3"/>
        <w:rPr>
          <w:lang w:eastAsia="ru-RU"/>
        </w:rPr>
      </w:pPr>
      <w:r w:rsidRPr="009552A7">
        <w:rPr>
          <w:lang w:eastAsia="ru-RU"/>
        </w:rPr>
        <w:drawing>
          <wp:inline distT="0" distB="0" distL="0" distR="0" wp14:anchorId="4F2739FE" wp14:editId="71469EEC">
            <wp:extent cx="5940425" cy="4218305"/>
            <wp:effectExtent l="19050" t="19050" r="2222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E6D04" w14:textId="4976DA62" w:rsidR="00C93606" w:rsidRPr="00C93606" w:rsidRDefault="00C93606" w:rsidP="007B2CFF">
      <w:pPr>
        <w:pStyle w:val="a5"/>
      </w:pPr>
      <w:r w:rsidRPr="00C93606">
        <w:t xml:space="preserve">Рисунок </w:t>
      </w:r>
      <w:r w:rsidR="00236760">
        <w:t>6</w:t>
      </w:r>
      <w:r w:rsidRPr="00C93606">
        <w:t xml:space="preserve">.1 – </w:t>
      </w:r>
      <w:r>
        <w:t>Логическая схема базы данных</w:t>
      </w:r>
    </w:p>
    <w:p w14:paraId="6A14A198" w14:textId="77777777" w:rsidR="00C93606" w:rsidRPr="00C93606" w:rsidRDefault="00C93606" w:rsidP="007B2CFF">
      <w:pPr>
        <w:spacing w:line="240" w:lineRule="auto"/>
        <w:rPr>
          <w:lang w:eastAsia="ru-RU"/>
        </w:rPr>
      </w:pPr>
      <w:r w:rsidRPr="00C93606">
        <w:rPr>
          <w:lang w:eastAsia="ru-RU"/>
        </w:rPr>
        <w:t>Логическая схема позволяет наглядно показать ключевые зависимости между объектами, определить первичные и внешние ключи, а также обеспечить целостность и согласованность данных при работе системы.</w:t>
      </w:r>
    </w:p>
    <w:p w14:paraId="0BBF766A" w14:textId="059A7807" w:rsidR="00C93606" w:rsidRDefault="00C93606" w:rsidP="007B2CFF">
      <w:pPr>
        <w:spacing w:line="240" w:lineRule="auto"/>
        <w:rPr>
          <w:lang w:eastAsia="ru-RU"/>
        </w:rPr>
      </w:pPr>
      <w:r w:rsidRPr="00C93606">
        <w:rPr>
          <w:lang w:eastAsia="ru-RU"/>
        </w:rPr>
        <w:t>Такая схема служит надежной основой для дальнейшего преобразования в физическую модель базы данных и внедрения системы в практическую деятельность организации.</w:t>
      </w:r>
    </w:p>
    <w:p w14:paraId="56099454" w14:textId="73F14C79" w:rsidR="0076291F" w:rsidRPr="0076291F" w:rsidRDefault="0076291F" w:rsidP="007B2CFF">
      <w:pPr>
        <w:spacing w:after="160" w:line="240" w:lineRule="auto"/>
        <w:ind w:firstLine="0"/>
        <w:jc w:val="left"/>
        <w:rPr>
          <w:noProof/>
          <w:kern w:val="2"/>
          <w:szCs w:val="24"/>
          <w:lang w:eastAsia="ru-RU"/>
          <w14:ligatures w14:val="standardContextual"/>
        </w:rPr>
      </w:pPr>
      <w:r>
        <w:rPr>
          <w:lang w:eastAsia="ru-RU"/>
        </w:rPr>
        <w:br w:type="page"/>
      </w:r>
    </w:p>
    <w:p w14:paraId="16FCDD43" w14:textId="1AFECAD7" w:rsidR="00AE24E2" w:rsidRDefault="00AE24E2" w:rsidP="007B2CFF">
      <w:pPr>
        <w:pStyle w:val="12"/>
        <w:numPr>
          <w:ilvl w:val="0"/>
          <w:numId w:val="49"/>
        </w:numPr>
        <w:spacing w:after="360"/>
      </w:pPr>
      <w:bookmarkStart w:id="9" w:name="_Toc222732099"/>
      <w:r>
        <w:lastRenderedPageBreak/>
        <w:t>Проверка на соответсвие нормальным формам</w:t>
      </w:r>
      <w:bookmarkEnd w:id="9"/>
    </w:p>
    <w:p w14:paraId="29DEA7EC" w14:textId="77777777" w:rsidR="008E651F" w:rsidRPr="008E651F" w:rsidRDefault="008E651F" w:rsidP="007B2CFF">
      <w:pPr>
        <w:spacing w:line="240" w:lineRule="auto"/>
      </w:pPr>
      <w:r w:rsidRPr="008E651F">
        <w:t xml:space="preserve">Первая нормальная форма (1 НФ) требует, чтобы атрибуты всех таблиц были атомарными, то есть неделимыми и не содержали повторяющихся групп данных. На представленной схеме таблицы </w:t>
      </w:r>
      <w:r w:rsidRPr="008E651F">
        <w:rPr>
          <w:lang w:val="en-US"/>
        </w:rPr>
        <w:t>LICENSES</w:t>
      </w:r>
      <w:r w:rsidRPr="008E651F">
        <w:t xml:space="preserve">, </w:t>
      </w:r>
      <w:r w:rsidRPr="008E651F">
        <w:rPr>
          <w:lang w:val="en-US"/>
        </w:rPr>
        <w:t>SOFTWARE</w:t>
      </w:r>
      <w:r w:rsidRPr="008E651F">
        <w:t xml:space="preserve">, </w:t>
      </w:r>
      <w:r w:rsidRPr="008E651F">
        <w:rPr>
          <w:lang w:val="en-US"/>
        </w:rPr>
        <w:t>SOFTWARECATEGORIES</w:t>
      </w:r>
      <w:r w:rsidRPr="008E651F">
        <w:t xml:space="preserve">, </w:t>
      </w:r>
      <w:r w:rsidRPr="008E651F">
        <w:rPr>
          <w:lang w:val="en-US"/>
        </w:rPr>
        <w:t>VENDORS</w:t>
      </w:r>
      <w:r w:rsidRPr="008E651F">
        <w:t xml:space="preserve">, </w:t>
      </w:r>
      <w:r w:rsidRPr="008E651F">
        <w:rPr>
          <w:lang w:val="en-US"/>
        </w:rPr>
        <w:t>ROOMS</w:t>
      </w:r>
      <w:r w:rsidRPr="008E651F">
        <w:t xml:space="preserve"> и </w:t>
      </w:r>
      <w:r w:rsidRPr="008E651F">
        <w:rPr>
          <w:lang w:val="en-US"/>
        </w:rPr>
        <w:t>DEVICETYPES</w:t>
      </w:r>
      <w:r w:rsidRPr="008E651F">
        <w:t xml:space="preserve"> содержат только атомарные поля, такие как </w:t>
      </w:r>
      <w:proofErr w:type="spellStart"/>
      <w:r w:rsidRPr="008E651F">
        <w:rPr>
          <w:lang w:val="en-US"/>
        </w:rPr>
        <w:t>SoftwareName</w:t>
      </w:r>
      <w:proofErr w:type="spellEnd"/>
      <w:r w:rsidRPr="008E651F">
        <w:t xml:space="preserve">, </w:t>
      </w:r>
      <w:r w:rsidRPr="008E651F">
        <w:rPr>
          <w:lang w:val="en-US"/>
        </w:rPr>
        <w:t>Price</w:t>
      </w:r>
      <w:r w:rsidRPr="008E651F">
        <w:t xml:space="preserve"> и </w:t>
      </w:r>
      <w:proofErr w:type="spellStart"/>
      <w:r w:rsidRPr="008E651F">
        <w:rPr>
          <w:lang w:val="en-US"/>
        </w:rPr>
        <w:t>RoomName</w:t>
      </w:r>
      <w:proofErr w:type="spellEnd"/>
      <w:r w:rsidRPr="008E651F">
        <w:t>. Ни одна таблица не имеет вложенных структур или списков, следовательно, схема соответствует 1 НФ.</w:t>
      </w:r>
    </w:p>
    <w:p w14:paraId="5DDCD0BD" w14:textId="77777777" w:rsidR="008E651F" w:rsidRPr="008E651F" w:rsidRDefault="008E651F" w:rsidP="007B2CFF">
      <w:pPr>
        <w:spacing w:line="240" w:lineRule="auto"/>
      </w:pPr>
      <w:r w:rsidRPr="008E651F">
        <w:t xml:space="preserve">Для соответствия второй нормальной форме (2 НФ) таблица должна быть в 1 НФ, а все неключевые атрибуты должны полностью зависеть от первичного ключа. В представленной схеме все таблицы имеют простые первичные ключи, например </w:t>
      </w:r>
      <w:proofErr w:type="spellStart"/>
      <w:r w:rsidRPr="008E651F">
        <w:rPr>
          <w:lang w:val="en-US"/>
        </w:rPr>
        <w:t>LicenseID</w:t>
      </w:r>
      <w:proofErr w:type="spellEnd"/>
      <w:r w:rsidRPr="008E651F">
        <w:t xml:space="preserve">, </w:t>
      </w:r>
      <w:proofErr w:type="spellStart"/>
      <w:r w:rsidRPr="008E651F">
        <w:rPr>
          <w:lang w:val="en-US"/>
        </w:rPr>
        <w:t>SoftwareID</w:t>
      </w:r>
      <w:proofErr w:type="spellEnd"/>
      <w:r w:rsidRPr="008E651F">
        <w:t xml:space="preserve"> и </w:t>
      </w:r>
      <w:proofErr w:type="spellStart"/>
      <w:r w:rsidRPr="008E651F">
        <w:rPr>
          <w:lang w:val="en-US"/>
        </w:rPr>
        <w:t>CategoryID</w:t>
      </w:r>
      <w:proofErr w:type="spellEnd"/>
      <w:r w:rsidRPr="008E651F">
        <w:t xml:space="preserve">. В таблице </w:t>
      </w:r>
      <w:r w:rsidRPr="008E651F">
        <w:rPr>
          <w:lang w:val="en-US"/>
        </w:rPr>
        <w:t>LICENSES</w:t>
      </w:r>
      <w:r w:rsidRPr="008E651F">
        <w:t xml:space="preserve"> неключевые атрибуты </w:t>
      </w:r>
      <w:proofErr w:type="spellStart"/>
      <w:r w:rsidRPr="008E651F">
        <w:rPr>
          <w:lang w:val="en-US"/>
        </w:rPr>
        <w:t>PurchaseDate</w:t>
      </w:r>
      <w:proofErr w:type="spellEnd"/>
      <w:r w:rsidRPr="008E651F">
        <w:t xml:space="preserve">, </w:t>
      </w:r>
      <w:proofErr w:type="spellStart"/>
      <w:r w:rsidRPr="008E651F">
        <w:rPr>
          <w:lang w:val="en-US"/>
        </w:rPr>
        <w:t>ExpirationDate</w:t>
      </w:r>
      <w:proofErr w:type="spellEnd"/>
      <w:r w:rsidRPr="008E651F">
        <w:t xml:space="preserve">, </w:t>
      </w:r>
      <w:r w:rsidRPr="008E651F">
        <w:rPr>
          <w:lang w:val="en-US"/>
        </w:rPr>
        <w:t>Price</w:t>
      </w:r>
      <w:r w:rsidRPr="008E651F">
        <w:t xml:space="preserve"> и </w:t>
      </w:r>
      <w:proofErr w:type="spellStart"/>
      <w:r w:rsidRPr="008E651F">
        <w:rPr>
          <w:lang w:val="en-US"/>
        </w:rPr>
        <w:t>LicenseCount</w:t>
      </w:r>
      <w:proofErr w:type="spellEnd"/>
      <w:r w:rsidRPr="008E651F">
        <w:t xml:space="preserve"> полностью зависят от </w:t>
      </w:r>
      <w:proofErr w:type="spellStart"/>
      <w:r w:rsidRPr="008E651F">
        <w:rPr>
          <w:lang w:val="en-US"/>
        </w:rPr>
        <w:t>LicenseID</w:t>
      </w:r>
      <w:proofErr w:type="spellEnd"/>
      <w:r w:rsidRPr="008E651F">
        <w:t xml:space="preserve">. В таблице </w:t>
      </w:r>
      <w:r w:rsidRPr="008E651F">
        <w:rPr>
          <w:lang w:val="en-US"/>
        </w:rPr>
        <w:t>SOFTWARE</w:t>
      </w:r>
      <w:r w:rsidRPr="008E651F">
        <w:t xml:space="preserve"> неключевые атрибуты </w:t>
      </w:r>
      <w:proofErr w:type="spellStart"/>
      <w:r w:rsidRPr="008E651F">
        <w:rPr>
          <w:lang w:val="en-US"/>
        </w:rPr>
        <w:t>SoftwareName</w:t>
      </w:r>
      <w:proofErr w:type="spellEnd"/>
      <w:r w:rsidRPr="008E651F">
        <w:t xml:space="preserve">, </w:t>
      </w:r>
      <w:proofErr w:type="spellStart"/>
      <w:r w:rsidRPr="008E651F">
        <w:rPr>
          <w:lang w:val="en-US"/>
        </w:rPr>
        <w:t>VendorID</w:t>
      </w:r>
      <w:proofErr w:type="spellEnd"/>
      <w:r w:rsidRPr="008E651F">
        <w:t xml:space="preserve"> и </w:t>
      </w:r>
      <w:proofErr w:type="spellStart"/>
      <w:r w:rsidRPr="008E651F">
        <w:rPr>
          <w:lang w:val="en-US"/>
        </w:rPr>
        <w:t>CategoryID</w:t>
      </w:r>
      <w:proofErr w:type="spellEnd"/>
      <w:r w:rsidRPr="008E651F">
        <w:t xml:space="preserve"> полностью зависят от </w:t>
      </w:r>
      <w:proofErr w:type="spellStart"/>
      <w:r w:rsidRPr="008E651F">
        <w:rPr>
          <w:lang w:val="en-US"/>
        </w:rPr>
        <w:t>SoftwareID</w:t>
      </w:r>
      <w:proofErr w:type="spellEnd"/>
      <w:r w:rsidRPr="008E651F">
        <w:t xml:space="preserve">. В остальных таблицах — </w:t>
      </w:r>
      <w:r w:rsidRPr="008E651F">
        <w:rPr>
          <w:lang w:val="en-US"/>
        </w:rPr>
        <w:t>SOFTWARECATEGORIES</w:t>
      </w:r>
      <w:r w:rsidRPr="008E651F">
        <w:t xml:space="preserve">, </w:t>
      </w:r>
      <w:r w:rsidRPr="008E651F">
        <w:rPr>
          <w:lang w:val="en-US"/>
        </w:rPr>
        <w:t>VENDORS</w:t>
      </w:r>
      <w:r w:rsidRPr="008E651F">
        <w:t xml:space="preserve">, </w:t>
      </w:r>
      <w:r w:rsidRPr="008E651F">
        <w:rPr>
          <w:lang w:val="en-US"/>
        </w:rPr>
        <w:t>ROOMS</w:t>
      </w:r>
      <w:r w:rsidRPr="008E651F">
        <w:t xml:space="preserve"> и </w:t>
      </w:r>
      <w:r w:rsidRPr="008E651F">
        <w:rPr>
          <w:lang w:val="en-US"/>
        </w:rPr>
        <w:t>DEVICETYPES</w:t>
      </w:r>
      <w:r w:rsidRPr="008E651F">
        <w:t xml:space="preserve"> — все поля зависят от их первичного ключа. Следовательно, схема соответствует 2 НФ.</w:t>
      </w:r>
    </w:p>
    <w:p w14:paraId="7B40D1DA" w14:textId="77777777" w:rsidR="008E651F" w:rsidRPr="003D6D8D" w:rsidRDefault="008E651F" w:rsidP="007B2CFF">
      <w:pPr>
        <w:spacing w:line="240" w:lineRule="auto"/>
      </w:pPr>
      <w:r w:rsidRPr="008E651F">
        <w:t xml:space="preserve">Третья нормальная форма (3 НФ) требует, чтобы таблицы соответствовали 2 </w:t>
      </w:r>
      <w:proofErr w:type="gramStart"/>
      <w:r w:rsidRPr="008E651F">
        <w:t>НФ</w:t>
      </w:r>
      <w:proofErr w:type="gramEnd"/>
      <w:r w:rsidRPr="008E651F">
        <w:t xml:space="preserve"> и чтобы все неключевые атрибуты зависели только от первичного ключа, а не от других неключевых атрибутов. На схеме отсутствуют транзитивные зависимости. Например, в таблице </w:t>
      </w:r>
      <w:r w:rsidRPr="008E651F">
        <w:rPr>
          <w:lang w:val="en-US"/>
        </w:rPr>
        <w:t>LICENSES</w:t>
      </w:r>
      <w:r w:rsidRPr="008E651F">
        <w:t xml:space="preserve"> атрибут </w:t>
      </w:r>
      <w:r w:rsidRPr="008E651F">
        <w:rPr>
          <w:lang w:val="en-US"/>
        </w:rPr>
        <w:t>Price</w:t>
      </w:r>
      <w:r w:rsidRPr="008E651F">
        <w:t xml:space="preserve"> напрямую зависит от </w:t>
      </w:r>
      <w:proofErr w:type="spellStart"/>
      <w:r w:rsidRPr="008E651F">
        <w:rPr>
          <w:lang w:val="en-US"/>
        </w:rPr>
        <w:t>LicenseID</w:t>
      </w:r>
      <w:proofErr w:type="spellEnd"/>
      <w:r w:rsidRPr="008E651F">
        <w:t xml:space="preserve">, а не от </w:t>
      </w:r>
      <w:proofErr w:type="spellStart"/>
      <w:r w:rsidRPr="008E651F">
        <w:rPr>
          <w:lang w:val="en-US"/>
        </w:rPr>
        <w:t>RoomID</w:t>
      </w:r>
      <w:proofErr w:type="spellEnd"/>
      <w:r w:rsidRPr="008E651F">
        <w:t xml:space="preserve"> или </w:t>
      </w:r>
      <w:proofErr w:type="spellStart"/>
      <w:r w:rsidRPr="008E651F">
        <w:rPr>
          <w:lang w:val="en-US"/>
        </w:rPr>
        <w:t>SoftwareID</w:t>
      </w:r>
      <w:proofErr w:type="spellEnd"/>
      <w:r w:rsidRPr="008E651F">
        <w:t xml:space="preserve">. В таблице </w:t>
      </w:r>
      <w:r w:rsidRPr="008E651F">
        <w:rPr>
          <w:lang w:val="en-US"/>
        </w:rPr>
        <w:t>SOFTWARE</w:t>
      </w:r>
      <w:r w:rsidRPr="008E651F">
        <w:t xml:space="preserve"> поля </w:t>
      </w:r>
      <w:proofErr w:type="spellStart"/>
      <w:r w:rsidRPr="008E651F">
        <w:rPr>
          <w:lang w:val="en-US"/>
        </w:rPr>
        <w:t>VendorID</w:t>
      </w:r>
      <w:proofErr w:type="spellEnd"/>
      <w:r w:rsidRPr="008E651F">
        <w:t xml:space="preserve"> и </w:t>
      </w:r>
      <w:proofErr w:type="spellStart"/>
      <w:r w:rsidRPr="008E651F">
        <w:rPr>
          <w:lang w:val="en-US"/>
        </w:rPr>
        <w:t>CategoryID</w:t>
      </w:r>
      <w:proofErr w:type="spellEnd"/>
      <w:r w:rsidRPr="008E651F">
        <w:t xml:space="preserve"> зависят только от </w:t>
      </w:r>
      <w:proofErr w:type="spellStart"/>
      <w:r w:rsidRPr="008E651F">
        <w:rPr>
          <w:lang w:val="en-US"/>
        </w:rPr>
        <w:t>SoftwareID</w:t>
      </w:r>
      <w:proofErr w:type="spellEnd"/>
      <w:r w:rsidRPr="008E651F">
        <w:t xml:space="preserve">, а не друг от друга. </w:t>
      </w:r>
      <w:r w:rsidRPr="003D6D8D">
        <w:t>Таким образом, схема соответствует 3 НФ.</w:t>
      </w:r>
    </w:p>
    <w:p w14:paraId="00BF8751" w14:textId="77777777" w:rsidR="008E651F" w:rsidRPr="003D6D8D" w:rsidRDefault="008E651F" w:rsidP="007B2CFF">
      <w:pPr>
        <w:spacing w:line="240" w:lineRule="auto"/>
      </w:pPr>
      <w:r w:rsidRPr="008E651F">
        <w:t xml:space="preserve">Четвёртая нормальная форма (4 НФ) предполагает, что таблицы находятся в 3 НФ и не содержат многозначных зависимостей, то есть отсутствуют отношения «многие ко многим», неразделённые на отдельные таблицы. На представленной схеме все связи корректны: </w:t>
      </w:r>
      <w:r w:rsidRPr="008E651F">
        <w:rPr>
          <w:lang w:val="en-US"/>
        </w:rPr>
        <w:t>SOFTWARE</w:t>
      </w:r>
      <w:r w:rsidRPr="008E651F">
        <w:t xml:space="preserve"> к </w:t>
      </w:r>
      <w:r w:rsidRPr="008E651F">
        <w:rPr>
          <w:lang w:val="en-US"/>
        </w:rPr>
        <w:t>LICENSES</w:t>
      </w:r>
      <w:r w:rsidRPr="008E651F">
        <w:t xml:space="preserve">, </w:t>
      </w:r>
      <w:r w:rsidRPr="008E651F">
        <w:rPr>
          <w:lang w:val="en-US"/>
        </w:rPr>
        <w:t>ROOMS</w:t>
      </w:r>
      <w:r w:rsidRPr="008E651F">
        <w:t xml:space="preserve"> к </w:t>
      </w:r>
      <w:r w:rsidRPr="008E651F">
        <w:rPr>
          <w:lang w:val="en-US"/>
        </w:rPr>
        <w:t>LICENSES</w:t>
      </w:r>
      <w:r w:rsidRPr="008E651F">
        <w:t xml:space="preserve">, </w:t>
      </w:r>
      <w:r w:rsidRPr="008E651F">
        <w:rPr>
          <w:lang w:val="en-US"/>
        </w:rPr>
        <w:t>VENDORS</w:t>
      </w:r>
      <w:r w:rsidRPr="008E651F">
        <w:t xml:space="preserve"> к </w:t>
      </w:r>
      <w:r w:rsidRPr="008E651F">
        <w:rPr>
          <w:lang w:val="en-US"/>
        </w:rPr>
        <w:t>SOFTWARE</w:t>
      </w:r>
      <w:r w:rsidRPr="008E651F">
        <w:t xml:space="preserve"> и </w:t>
      </w:r>
      <w:r w:rsidRPr="008E651F">
        <w:rPr>
          <w:lang w:val="en-US"/>
        </w:rPr>
        <w:t>SOFTWARECATEGORIES</w:t>
      </w:r>
      <w:r w:rsidRPr="008E651F">
        <w:t xml:space="preserve"> к </w:t>
      </w:r>
      <w:r w:rsidRPr="008E651F">
        <w:rPr>
          <w:lang w:val="en-US"/>
        </w:rPr>
        <w:t>SOFTWARE</w:t>
      </w:r>
      <w:r w:rsidRPr="008E651F">
        <w:t xml:space="preserve"> имеют отношение один ко многим, </w:t>
      </w:r>
      <w:r w:rsidRPr="008E651F">
        <w:rPr>
          <w:lang w:val="en-US"/>
        </w:rPr>
        <w:t>DEVICETYPES</w:t>
      </w:r>
      <w:r w:rsidRPr="008E651F">
        <w:t xml:space="preserve"> к </w:t>
      </w:r>
      <w:r w:rsidRPr="008E651F">
        <w:rPr>
          <w:lang w:val="en-US"/>
        </w:rPr>
        <w:t>ROOMS</w:t>
      </w:r>
      <w:r w:rsidRPr="008E651F">
        <w:t xml:space="preserve"> также один ко многим. Прямых многозначных зависимостей в таблицах нет, так как лицензии, программное обеспечение, помещения и категории вынесены в отдельные таблицы. </w:t>
      </w:r>
      <w:r w:rsidRPr="003D6D8D">
        <w:t>Следовательно, схема соответствует 4 НФ.</w:t>
      </w:r>
    </w:p>
    <w:p w14:paraId="4EB6F04A" w14:textId="77777777" w:rsidR="008E651F" w:rsidRPr="008E651F" w:rsidRDefault="008E651F" w:rsidP="007B2CFF">
      <w:pPr>
        <w:spacing w:line="240" w:lineRule="auto"/>
      </w:pPr>
      <w:proofErr w:type="spellStart"/>
      <w:r w:rsidRPr="008E651F">
        <w:t>Денормализация</w:t>
      </w:r>
      <w:proofErr w:type="spellEnd"/>
      <w:r w:rsidRPr="008E651F">
        <w:t xml:space="preserve"> на данной схеме отсутствует. Информация о вендорах и категориях не дублируется в таблицах </w:t>
      </w:r>
      <w:r w:rsidRPr="008E651F">
        <w:rPr>
          <w:lang w:val="en-US"/>
        </w:rPr>
        <w:t>SOFTWARE</w:t>
      </w:r>
      <w:r w:rsidRPr="008E651F">
        <w:t xml:space="preserve"> или </w:t>
      </w:r>
      <w:r w:rsidRPr="008E651F">
        <w:rPr>
          <w:lang w:val="en-US"/>
        </w:rPr>
        <w:t>LICENSES</w:t>
      </w:r>
      <w:r w:rsidRPr="008E651F">
        <w:t>. Данные о помещениях и типах устройств вынесены в отдельные таблицы, что предотвращает избыточность. Схема полностью нормализована и готова для построения физической модели базы данных.</w:t>
      </w:r>
    </w:p>
    <w:p w14:paraId="38803066" w14:textId="28CD9106" w:rsidR="00AE24E2" w:rsidRPr="00AE24E2" w:rsidRDefault="00AE24E2" w:rsidP="007B2CFF">
      <w:pPr>
        <w:spacing w:line="240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29A16CD0" w14:textId="2FF9A35C" w:rsidR="002121F2" w:rsidRDefault="002121F2" w:rsidP="007B2CFF">
      <w:pPr>
        <w:pStyle w:val="12"/>
        <w:numPr>
          <w:ilvl w:val="0"/>
          <w:numId w:val="49"/>
        </w:numPr>
        <w:spacing w:after="360"/>
      </w:pPr>
      <w:bookmarkStart w:id="10" w:name="_Toc222732100"/>
      <w:r>
        <w:lastRenderedPageBreak/>
        <w:t>Оценить сроки проекта и требуемые ресурсы</w:t>
      </w:r>
      <w:bookmarkEnd w:id="10"/>
    </w:p>
    <w:p w14:paraId="5D4C20CD" w14:textId="77777777" w:rsidR="008E651F" w:rsidRPr="008E651F" w:rsidRDefault="008E651F" w:rsidP="007B2CFF">
      <w:pPr>
        <w:spacing w:line="240" w:lineRule="auto"/>
      </w:pPr>
      <w:r w:rsidRPr="008E651F">
        <w:t>Оценка сроков проекта и требуемых ресурсов показывает, что проект можно разделить на несколько этапов. На этапе анализа требований, который займёт примерно одну-две недели, проводится сбор и уточнение требований, включая бизнес-логику, функции базы данных и связи между данными, а также подготовка технического задания. На этапе проектирования, рассчитанном на две-три недели, создаются логическая и физическая схемы базы данных, определяются индексы, ключи, правила валидации и триггеры, а также подготавливается документация для команды разработки. Этап разработки занимает три-пять недель и включает создание базы данных с таблицами, ключами, связями и индексами, а также реализацию бизнес-логики через хранимые процедуры, триггеры и функции. Этап тестирования длится одну-две недели и предполагает проверку корректности работы базы данных, целостности данных, нагрузочное тестирование и исправление ошибок. На заключительном этапе внедрения и подготовки документации, рассчитанном на одну-две недели, разрабатываются инструкции для администраторов и пользователей, проводится обучение сотрудников при необходимости.</w:t>
      </w:r>
    </w:p>
    <w:p w14:paraId="4C93457E" w14:textId="77777777" w:rsidR="008E651F" w:rsidRDefault="008E651F" w:rsidP="007B2CFF">
      <w:pPr>
        <w:spacing w:line="240" w:lineRule="auto"/>
      </w:pPr>
      <w:r w:rsidRPr="008E651F">
        <w:t>Для реализации проекта потребуется команда из четырёх специалистов. Аналитик отвечает за сбор и анализ требований, на что потребуется около двух недель. Разработчик базы данных реализует проектирование и разработку в течение четырёх-восьми недель. Тестировщик проверяет работу базы данных в течение двух-трёх недель, а системный администратор осуществляет развертывание и настройку базы данных, что занимает одну-две недели.</w:t>
      </w:r>
    </w:p>
    <w:p w14:paraId="32FB31EA" w14:textId="6D7F8A32" w:rsidR="00E45D4B" w:rsidRPr="008E651F" w:rsidRDefault="00E45D4B" w:rsidP="007B2CFF">
      <w:pPr>
        <w:spacing w:line="240" w:lineRule="auto"/>
      </w:pPr>
      <w:r w:rsidRPr="00E45D4B">
        <w:t>Дополнительно при оценке сроков и ресурсов необходимо учитывать возможные риски, которые могут повлиять на продолжительность выполнения работ. К таким рискам относятся изменение требований со стороны заказчика, необходимость доработки бизнес-логики, выявление архитектурных ограничений на этапе тестирования, а также возможные технические сложности при интеграции базы данных с другими информационными системами организации. Для минимизации подобных рисков рекомендуется предусмотреть резерв времени (10–15% от общего срока проекта) и проводить регулярные промежуточные проверки результатов.</w:t>
      </w:r>
    </w:p>
    <w:p w14:paraId="3B1EDA17" w14:textId="7C5B8FDC" w:rsidR="00182981" w:rsidRDefault="00182981" w:rsidP="007B2CFF">
      <w:pPr>
        <w:spacing w:after="160" w:line="240" w:lineRule="auto"/>
        <w:ind w:firstLine="0"/>
        <w:jc w:val="left"/>
      </w:pPr>
      <w:r>
        <w:br w:type="page"/>
      </w:r>
    </w:p>
    <w:p w14:paraId="5FAAE4AE" w14:textId="38CF6ACD" w:rsidR="002121F2" w:rsidRDefault="00182981" w:rsidP="007B2CFF">
      <w:pPr>
        <w:pStyle w:val="12"/>
        <w:spacing w:after="360"/>
        <w:ind w:firstLine="0"/>
        <w:jc w:val="center"/>
      </w:pPr>
      <w:bookmarkStart w:id="11" w:name="_Toc222732101"/>
      <w:r>
        <w:lastRenderedPageBreak/>
        <w:t>Заключение</w:t>
      </w:r>
      <w:bookmarkEnd w:id="11"/>
    </w:p>
    <w:p w14:paraId="1CCCA299" w14:textId="4223EE59" w:rsidR="00182981" w:rsidRPr="00182981" w:rsidRDefault="00182981" w:rsidP="007B2CFF">
      <w:pPr>
        <w:spacing w:line="240" w:lineRule="auto"/>
        <w:rPr>
          <w:lang w:eastAsia="ru-RU"/>
        </w:rPr>
      </w:pPr>
      <w:r w:rsidRPr="00182981">
        <w:rPr>
          <w:lang w:eastAsia="ru-RU"/>
        </w:rPr>
        <w:t>В заключение можно отметить, что разработка базы данных для управления лицензиями на программное обеспечение является важным шагом для обеспечения эффективного и безопасного использования программных ресурсов в организации. Созданная система позволяет автоматизировать учет лицензий, контролировать их сроки действия, отслеживать количество установок и минимизировать риски, связанные с нарушением лицензионных соглашений. Структурированная и нормализованная база данных обеспечивает целостность и актуальность информации, что способствует оптимизации затрат на программное обеспечение, повышению прозрачности процессов и улучшению качества управленческих решений. Реализация такого проекта создаёт надежную основу для дальнейшего расширения функционала и интеграции с другими информационными системами предприятия.</w:t>
      </w:r>
    </w:p>
    <w:sectPr w:rsidR="00182981" w:rsidRPr="00182981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72554" w14:textId="77777777" w:rsidR="002D4341" w:rsidRDefault="002D4341" w:rsidP="00E71694">
      <w:pPr>
        <w:spacing w:line="240" w:lineRule="auto"/>
      </w:pPr>
      <w:r>
        <w:separator/>
      </w:r>
    </w:p>
  </w:endnote>
  <w:endnote w:type="continuationSeparator" w:id="0">
    <w:p w14:paraId="5E9D3401" w14:textId="77777777" w:rsidR="002D4341" w:rsidRDefault="002D4341" w:rsidP="00E71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9B7C8" w14:textId="77777777" w:rsidR="002D4341" w:rsidRDefault="002D4341" w:rsidP="00E71694">
      <w:pPr>
        <w:spacing w:line="240" w:lineRule="auto"/>
      </w:pPr>
      <w:r>
        <w:separator/>
      </w:r>
    </w:p>
  </w:footnote>
  <w:footnote w:type="continuationSeparator" w:id="0">
    <w:p w14:paraId="75784B1A" w14:textId="77777777" w:rsidR="002D4341" w:rsidRDefault="002D4341" w:rsidP="00E71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EB275" w14:textId="63D3CE93" w:rsidR="005865A8" w:rsidRDefault="005865A8" w:rsidP="006D6744">
    <w:pPr>
      <w:pStyle w:val="afc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2762998"/>
      <w:docPartObj>
        <w:docPartGallery w:val="Page Numbers (Top of Page)"/>
        <w:docPartUnique/>
      </w:docPartObj>
    </w:sdtPr>
    <w:sdtContent>
      <w:p w14:paraId="5B45B5F6" w14:textId="7D9A97D5" w:rsidR="006D6744" w:rsidRDefault="006D6744" w:rsidP="00236760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F658C"/>
    <w:multiLevelType w:val="hybridMultilevel"/>
    <w:tmpl w:val="522CE0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565C0"/>
    <w:multiLevelType w:val="hybridMultilevel"/>
    <w:tmpl w:val="95A455A0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441136"/>
    <w:multiLevelType w:val="multilevel"/>
    <w:tmpl w:val="F8A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2448"/>
    <w:multiLevelType w:val="hybridMultilevel"/>
    <w:tmpl w:val="62223080"/>
    <w:lvl w:ilvl="0" w:tplc="EACAF9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8453B8A"/>
    <w:multiLevelType w:val="hybridMultilevel"/>
    <w:tmpl w:val="40600F68"/>
    <w:lvl w:ilvl="0" w:tplc="FCA02F00">
      <w:start w:val="1"/>
      <w:numFmt w:val="decimal"/>
      <w:suff w:val="space"/>
      <w:lvlText w:val="%1."/>
      <w:lvlJc w:val="left"/>
      <w:pPr>
        <w:ind w:left="870" w:hanging="360"/>
      </w:pPr>
      <w:rPr>
        <w:b w:val="0"/>
        <w:color w:val="000000"/>
        <w:sz w:val="28"/>
        <w:lang w:val="ru-RU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601A9B"/>
    <w:multiLevelType w:val="multilevel"/>
    <w:tmpl w:val="8190FFC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A9A2B16"/>
    <w:multiLevelType w:val="hybridMultilevel"/>
    <w:tmpl w:val="498018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0C13315"/>
    <w:multiLevelType w:val="hybridMultilevel"/>
    <w:tmpl w:val="F95E3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90071"/>
    <w:multiLevelType w:val="multilevel"/>
    <w:tmpl w:val="4FF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41DCD"/>
    <w:multiLevelType w:val="hybridMultilevel"/>
    <w:tmpl w:val="03BE0CBE"/>
    <w:lvl w:ilvl="0" w:tplc="203AAB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12" w15:restartNumberingAfterBreak="0">
    <w:nsid w:val="28876EC6"/>
    <w:multiLevelType w:val="hybridMultilevel"/>
    <w:tmpl w:val="3EAE1A8A"/>
    <w:lvl w:ilvl="0" w:tplc="848444C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FAF0ADD"/>
    <w:multiLevelType w:val="hybridMultilevel"/>
    <w:tmpl w:val="2EDAE0B4"/>
    <w:lvl w:ilvl="0" w:tplc="44085228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2F395E"/>
    <w:multiLevelType w:val="multilevel"/>
    <w:tmpl w:val="0D9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41287"/>
    <w:multiLevelType w:val="multilevel"/>
    <w:tmpl w:val="0CD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977C3"/>
    <w:multiLevelType w:val="hybridMultilevel"/>
    <w:tmpl w:val="C0CAAB2A"/>
    <w:lvl w:ilvl="0" w:tplc="FFFFFFF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3AEE7FCC"/>
    <w:multiLevelType w:val="hybridMultilevel"/>
    <w:tmpl w:val="C0CAAB2A"/>
    <w:lvl w:ilvl="0" w:tplc="FFFFFFF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3E9A63BD"/>
    <w:multiLevelType w:val="multilevel"/>
    <w:tmpl w:val="415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C3C12"/>
    <w:multiLevelType w:val="hybridMultilevel"/>
    <w:tmpl w:val="C0CAAB2A"/>
    <w:lvl w:ilvl="0" w:tplc="A3E036EE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43B23D8E"/>
    <w:multiLevelType w:val="hybridMultilevel"/>
    <w:tmpl w:val="61A43D02"/>
    <w:lvl w:ilvl="0" w:tplc="23A6099E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2A1900"/>
    <w:multiLevelType w:val="multilevel"/>
    <w:tmpl w:val="8B3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74463"/>
    <w:multiLevelType w:val="multilevel"/>
    <w:tmpl w:val="8CC6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03319"/>
    <w:multiLevelType w:val="hybridMultilevel"/>
    <w:tmpl w:val="2B1AD346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71824"/>
    <w:multiLevelType w:val="hybridMultilevel"/>
    <w:tmpl w:val="A81EF0CE"/>
    <w:lvl w:ilvl="0" w:tplc="E1DA2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D87BE4"/>
    <w:multiLevelType w:val="multilevel"/>
    <w:tmpl w:val="4ED48D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993B93"/>
    <w:multiLevelType w:val="hybridMultilevel"/>
    <w:tmpl w:val="9C0E5F4E"/>
    <w:lvl w:ilvl="0" w:tplc="77325634">
      <w:start w:val="4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5AA40583"/>
    <w:multiLevelType w:val="hybridMultilevel"/>
    <w:tmpl w:val="9294C040"/>
    <w:lvl w:ilvl="0" w:tplc="42809B5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826FB"/>
    <w:multiLevelType w:val="hybridMultilevel"/>
    <w:tmpl w:val="598E22F2"/>
    <w:lvl w:ilvl="0" w:tplc="23A609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427FE9"/>
    <w:multiLevelType w:val="multilevel"/>
    <w:tmpl w:val="D28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E29C5"/>
    <w:multiLevelType w:val="multilevel"/>
    <w:tmpl w:val="6FA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2702E"/>
    <w:multiLevelType w:val="hybridMultilevel"/>
    <w:tmpl w:val="55144DDC"/>
    <w:lvl w:ilvl="0" w:tplc="710C3234">
      <w:start w:val="1"/>
      <w:numFmt w:val="decimal"/>
      <w:pStyle w:val="11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32" w15:restartNumberingAfterBreak="0">
    <w:nsid w:val="662D17E5"/>
    <w:multiLevelType w:val="hybridMultilevel"/>
    <w:tmpl w:val="B0705CF8"/>
    <w:lvl w:ilvl="0" w:tplc="42809B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F17B27"/>
    <w:multiLevelType w:val="hybridMultilevel"/>
    <w:tmpl w:val="C07CEB9A"/>
    <w:lvl w:ilvl="0" w:tplc="23A609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7393AFA"/>
    <w:multiLevelType w:val="hybridMultilevel"/>
    <w:tmpl w:val="8B888254"/>
    <w:lvl w:ilvl="0" w:tplc="7C0A0E0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77A97"/>
    <w:multiLevelType w:val="hybridMultilevel"/>
    <w:tmpl w:val="522CE0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D8E1E15"/>
    <w:multiLevelType w:val="hybridMultilevel"/>
    <w:tmpl w:val="9D067B2C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A35FAA"/>
    <w:multiLevelType w:val="hybridMultilevel"/>
    <w:tmpl w:val="125232A6"/>
    <w:lvl w:ilvl="0" w:tplc="A3BC0F08">
      <w:start w:val="1"/>
      <w:numFmt w:val="decimal"/>
      <w:suff w:val="space"/>
      <w:lvlText w:val="%1."/>
      <w:lvlJc w:val="left"/>
      <w:pPr>
        <w:ind w:left="1277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8" w:hanging="360"/>
      </w:pPr>
    </w:lvl>
    <w:lvl w:ilvl="2" w:tplc="0419001B" w:tentative="1">
      <w:start w:val="1"/>
      <w:numFmt w:val="lowerRoman"/>
      <w:lvlText w:val="%3."/>
      <w:lvlJc w:val="right"/>
      <w:pPr>
        <w:ind w:left="12008" w:hanging="180"/>
      </w:pPr>
    </w:lvl>
    <w:lvl w:ilvl="3" w:tplc="0419000F" w:tentative="1">
      <w:start w:val="1"/>
      <w:numFmt w:val="decimal"/>
      <w:lvlText w:val="%4."/>
      <w:lvlJc w:val="left"/>
      <w:pPr>
        <w:ind w:left="12728" w:hanging="360"/>
      </w:pPr>
    </w:lvl>
    <w:lvl w:ilvl="4" w:tplc="04190019" w:tentative="1">
      <w:start w:val="1"/>
      <w:numFmt w:val="lowerLetter"/>
      <w:lvlText w:val="%5."/>
      <w:lvlJc w:val="left"/>
      <w:pPr>
        <w:ind w:left="13448" w:hanging="360"/>
      </w:pPr>
    </w:lvl>
    <w:lvl w:ilvl="5" w:tplc="0419001B" w:tentative="1">
      <w:start w:val="1"/>
      <w:numFmt w:val="lowerRoman"/>
      <w:lvlText w:val="%6."/>
      <w:lvlJc w:val="right"/>
      <w:pPr>
        <w:ind w:left="14168" w:hanging="180"/>
      </w:pPr>
    </w:lvl>
    <w:lvl w:ilvl="6" w:tplc="0419000F" w:tentative="1">
      <w:start w:val="1"/>
      <w:numFmt w:val="decimal"/>
      <w:lvlText w:val="%7."/>
      <w:lvlJc w:val="left"/>
      <w:pPr>
        <w:ind w:left="14888" w:hanging="360"/>
      </w:pPr>
    </w:lvl>
    <w:lvl w:ilvl="7" w:tplc="04190019" w:tentative="1">
      <w:start w:val="1"/>
      <w:numFmt w:val="lowerLetter"/>
      <w:lvlText w:val="%8."/>
      <w:lvlJc w:val="left"/>
      <w:pPr>
        <w:ind w:left="15608" w:hanging="360"/>
      </w:pPr>
    </w:lvl>
    <w:lvl w:ilvl="8" w:tplc="0419001B" w:tentative="1">
      <w:start w:val="1"/>
      <w:numFmt w:val="lowerRoman"/>
      <w:lvlText w:val="%9."/>
      <w:lvlJc w:val="right"/>
      <w:pPr>
        <w:ind w:left="16328" w:hanging="180"/>
      </w:pPr>
    </w:lvl>
  </w:abstractNum>
  <w:abstractNum w:abstractNumId="38" w15:restartNumberingAfterBreak="0">
    <w:nsid w:val="7355638B"/>
    <w:multiLevelType w:val="hybridMultilevel"/>
    <w:tmpl w:val="522CE0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92F5B45"/>
    <w:multiLevelType w:val="multilevel"/>
    <w:tmpl w:val="5BE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B7C23"/>
    <w:multiLevelType w:val="hybridMultilevel"/>
    <w:tmpl w:val="1C5E99FE"/>
    <w:lvl w:ilvl="0" w:tplc="13ECCBA4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C5B0E27"/>
    <w:multiLevelType w:val="hybridMultilevel"/>
    <w:tmpl w:val="52E44B92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3C27FE"/>
    <w:multiLevelType w:val="hybridMultilevel"/>
    <w:tmpl w:val="E7788E8E"/>
    <w:lvl w:ilvl="0" w:tplc="6BE49DEC">
      <w:start w:val="1"/>
      <w:numFmt w:val="decimal"/>
      <w:suff w:val="space"/>
      <w:lvlText w:val="%1."/>
      <w:lvlJc w:val="left"/>
      <w:pPr>
        <w:ind w:left="0" w:firstLine="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1839735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12359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77291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84958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88984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0440191">
    <w:abstractNumId w:val="20"/>
  </w:num>
  <w:num w:numId="7" w16cid:durableId="1132014363">
    <w:abstractNumId w:val="24"/>
  </w:num>
  <w:num w:numId="8" w16cid:durableId="2118911902">
    <w:abstractNumId w:val="14"/>
  </w:num>
  <w:num w:numId="9" w16cid:durableId="21448134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27788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54921467">
    <w:abstractNumId w:val="29"/>
  </w:num>
  <w:num w:numId="12" w16cid:durableId="1387489621">
    <w:abstractNumId w:val="21"/>
  </w:num>
  <w:num w:numId="13" w16cid:durableId="605188483">
    <w:abstractNumId w:val="5"/>
  </w:num>
  <w:num w:numId="14" w16cid:durableId="943269366">
    <w:abstractNumId w:val="7"/>
  </w:num>
  <w:num w:numId="15" w16cid:durableId="402145572">
    <w:abstractNumId w:val="4"/>
  </w:num>
  <w:num w:numId="16" w16cid:durableId="131024274">
    <w:abstractNumId w:val="15"/>
  </w:num>
  <w:num w:numId="17" w16cid:durableId="586305372">
    <w:abstractNumId w:val="25"/>
  </w:num>
  <w:num w:numId="18" w16cid:durableId="68693331">
    <w:abstractNumId w:val="8"/>
  </w:num>
  <w:num w:numId="19" w16cid:durableId="121635307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7559932">
    <w:abstractNumId w:val="39"/>
  </w:num>
  <w:num w:numId="21" w16cid:durableId="1215848600">
    <w:abstractNumId w:val="18"/>
  </w:num>
  <w:num w:numId="22" w16cid:durableId="360858571">
    <w:abstractNumId w:val="41"/>
  </w:num>
  <w:num w:numId="23" w16cid:durableId="1227376861">
    <w:abstractNumId w:val="2"/>
  </w:num>
  <w:num w:numId="24" w16cid:durableId="499541913">
    <w:abstractNumId w:val="10"/>
  </w:num>
  <w:num w:numId="25" w16cid:durableId="810755917">
    <w:abstractNumId w:val="36"/>
  </w:num>
  <w:num w:numId="26" w16cid:durableId="1307666584">
    <w:abstractNumId w:val="28"/>
  </w:num>
  <w:num w:numId="27" w16cid:durableId="1528174221">
    <w:abstractNumId w:val="33"/>
  </w:num>
  <w:num w:numId="28" w16cid:durableId="1804422628">
    <w:abstractNumId w:val="34"/>
  </w:num>
  <w:num w:numId="29" w16cid:durableId="1745880179">
    <w:abstractNumId w:val="23"/>
  </w:num>
  <w:num w:numId="30" w16cid:durableId="399139848">
    <w:abstractNumId w:val="27"/>
  </w:num>
  <w:num w:numId="31" w16cid:durableId="1615401597">
    <w:abstractNumId w:val="32"/>
  </w:num>
  <w:num w:numId="32" w16cid:durableId="1019546184">
    <w:abstractNumId w:val="37"/>
  </w:num>
  <w:num w:numId="33" w16cid:durableId="1567567231">
    <w:abstractNumId w:val="13"/>
  </w:num>
  <w:num w:numId="34" w16cid:durableId="268901932">
    <w:abstractNumId w:val="12"/>
  </w:num>
  <w:num w:numId="35" w16cid:durableId="1776175163">
    <w:abstractNumId w:val="19"/>
  </w:num>
  <w:num w:numId="36" w16cid:durableId="1460957513">
    <w:abstractNumId w:val="16"/>
  </w:num>
  <w:num w:numId="37" w16cid:durableId="1960409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59540843">
    <w:abstractNumId w:val="17"/>
  </w:num>
  <w:num w:numId="39" w16cid:durableId="1428623462">
    <w:abstractNumId w:val="26"/>
  </w:num>
  <w:num w:numId="40" w16cid:durableId="560412482">
    <w:abstractNumId w:val="6"/>
  </w:num>
  <w:num w:numId="41" w16cid:durableId="1462722889">
    <w:abstractNumId w:val="35"/>
  </w:num>
  <w:num w:numId="42" w16cid:durableId="494419387">
    <w:abstractNumId w:val="38"/>
  </w:num>
  <w:num w:numId="43" w16cid:durableId="2022320551">
    <w:abstractNumId w:val="0"/>
  </w:num>
  <w:num w:numId="44" w16cid:durableId="757601933">
    <w:abstractNumId w:val="6"/>
    <w:lvlOverride w:ilvl="0">
      <w:lvl w:ilvl="0">
        <w:start w:val="1"/>
        <w:numFmt w:val="decimal"/>
        <w:suff w:val="space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84" w:hanging="375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4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45" w16cid:durableId="310064590">
    <w:abstractNumId w:val="3"/>
  </w:num>
  <w:num w:numId="46" w16cid:durableId="153955034">
    <w:abstractNumId w:val="22"/>
  </w:num>
  <w:num w:numId="47" w16cid:durableId="1504935549">
    <w:abstractNumId w:val="9"/>
  </w:num>
  <w:num w:numId="48" w16cid:durableId="679545131">
    <w:abstractNumId w:val="30"/>
  </w:num>
  <w:num w:numId="49" w16cid:durableId="140595671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A7"/>
    <w:rsid w:val="000273C2"/>
    <w:rsid w:val="000506D0"/>
    <w:rsid w:val="000557A0"/>
    <w:rsid w:val="00055E1F"/>
    <w:rsid w:val="00057FDF"/>
    <w:rsid w:val="000A5B08"/>
    <w:rsid w:val="000C05F7"/>
    <w:rsid w:val="000D48CE"/>
    <w:rsid w:val="000D4B26"/>
    <w:rsid w:val="000E21CC"/>
    <w:rsid w:val="000E3A12"/>
    <w:rsid w:val="000E4A56"/>
    <w:rsid w:val="0012530C"/>
    <w:rsid w:val="00135836"/>
    <w:rsid w:val="00137802"/>
    <w:rsid w:val="00143D0D"/>
    <w:rsid w:val="00145736"/>
    <w:rsid w:val="0015548A"/>
    <w:rsid w:val="00182981"/>
    <w:rsid w:val="001B573D"/>
    <w:rsid w:val="001C13F9"/>
    <w:rsid w:val="001C304B"/>
    <w:rsid w:val="001D0C06"/>
    <w:rsid w:val="001D3E53"/>
    <w:rsid w:val="001D4D4B"/>
    <w:rsid w:val="001D4EAA"/>
    <w:rsid w:val="001D6679"/>
    <w:rsid w:val="002058D2"/>
    <w:rsid w:val="002121F2"/>
    <w:rsid w:val="00223B52"/>
    <w:rsid w:val="00236760"/>
    <w:rsid w:val="00243A68"/>
    <w:rsid w:val="00254A1F"/>
    <w:rsid w:val="0026197F"/>
    <w:rsid w:val="00270F71"/>
    <w:rsid w:val="00281259"/>
    <w:rsid w:val="002905B5"/>
    <w:rsid w:val="002911F3"/>
    <w:rsid w:val="002B169B"/>
    <w:rsid w:val="002B5966"/>
    <w:rsid w:val="002D4341"/>
    <w:rsid w:val="003064A8"/>
    <w:rsid w:val="00316696"/>
    <w:rsid w:val="003278EA"/>
    <w:rsid w:val="00344325"/>
    <w:rsid w:val="003511C3"/>
    <w:rsid w:val="0038709E"/>
    <w:rsid w:val="00397212"/>
    <w:rsid w:val="003A1F30"/>
    <w:rsid w:val="003C4963"/>
    <w:rsid w:val="003D6D8D"/>
    <w:rsid w:val="00401B07"/>
    <w:rsid w:val="004174AB"/>
    <w:rsid w:val="004328D3"/>
    <w:rsid w:val="00437746"/>
    <w:rsid w:val="00457D81"/>
    <w:rsid w:val="00480456"/>
    <w:rsid w:val="004A27FA"/>
    <w:rsid w:val="004F4574"/>
    <w:rsid w:val="00515B4E"/>
    <w:rsid w:val="005164A7"/>
    <w:rsid w:val="005227F1"/>
    <w:rsid w:val="00546333"/>
    <w:rsid w:val="005516C5"/>
    <w:rsid w:val="00570DE8"/>
    <w:rsid w:val="0057353B"/>
    <w:rsid w:val="005807F2"/>
    <w:rsid w:val="00580FAC"/>
    <w:rsid w:val="00581E6A"/>
    <w:rsid w:val="00583061"/>
    <w:rsid w:val="005865A8"/>
    <w:rsid w:val="005A4E42"/>
    <w:rsid w:val="005B19D0"/>
    <w:rsid w:val="005D2A6F"/>
    <w:rsid w:val="005F2206"/>
    <w:rsid w:val="00620C5E"/>
    <w:rsid w:val="006703A7"/>
    <w:rsid w:val="00676092"/>
    <w:rsid w:val="006858E8"/>
    <w:rsid w:val="00687245"/>
    <w:rsid w:val="006B3B85"/>
    <w:rsid w:val="006D40B2"/>
    <w:rsid w:val="006D6744"/>
    <w:rsid w:val="006E1480"/>
    <w:rsid w:val="006E16E3"/>
    <w:rsid w:val="006E3D46"/>
    <w:rsid w:val="006F36C9"/>
    <w:rsid w:val="007027FB"/>
    <w:rsid w:val="00715D3C"/>
    <w:rsid w:val="00721EE2"/>
    <w:rsid w:val="00727C29"/>
    <w:rsid w:val="00746096"/>
    <w:rsid w:val="00746D41"/>
    <w:rsid w:val="007617A7"/>
    <w:rsid w:val="0076291F"/>
    <w:rsid w:val="00763E83"/>
    <w:rsid w:val="007711C7"/>
    <w:rsid w:val="00774E9C"/>
    <w:rsid w:val="007821A8"/>
    <w:rsid w:val="0078359F"/>
    <w:rsid w:val="007A31E3"/>
    <w:rsid w:val="007B2CFF"/>
    <w:rsid w:val="007B3B3D"/>
    <w:rsid w:val="007C3782"/>
    <w:rsid w:val="007D1934"/>
    <w:rsid w:val="007D4B73"/>
    <w:rsid w:val="008006D2"/>
    <w:rsid w:val="008144A1"/>
    <w:rsid w:val="008158CF"/>
    <w:rsid w:val="008225FC"/>
    <w:rsid w:val="008353BC"/>
    <w:rsid w:val="00853E45"/>
    <w:rsid w:val="00861131"/>
    <w:rsid w:val="00862732"/>
    <w:rsid w:val="00865CB2"/>
    <w:rsid w:val="00884C6E"/>
    <w:rsid w:val="008A5DD9"/>
    <w:rsid w:val="008B0C01"/>
    <w:rsid w:val="008D0CDA"/>
    <w:rsid w:val="008E39F7"/>
    <w:rsid w:val="008E651F"/>
    <w:rsid w:val="008F4BA5"/>
    <w:rsid w:val="00904C0C"/>
    <w:rsid w:val="009121EA"/>
    <w:rsid w:val="00920096"/>
    <w:rsid w:val="00920ECC"/>
    <w:rsid w:val="00924712"/>
    <w:rsid w:val="00936D53"/>
    <w:rsid w:val="00946F69"/>
    <w:rsid w:val="009471CD"/>
    <w:rsid w:val="009552A7"/>
    <w:rsid w:val="00965849"/>
    <w:rsid w:val="00970E7F"/>
    <w:rsid w:val="00974A7F"/>
    <w:rsid w:val="009B47C4"/>
    <w:rsid w:val="009B4DC5"/>
    <w:rsid w:val="009C28A4"/>
    <w:rsid w:val="009E3D7C"/>
    <w:rsid w:val="009E4056"/>
    <w:rsid w:val="009E69CF"/>
    <w:rsid w:val="009E735F"/>
    <w:rsid w:val="009E7CD2"/>
    <w:rsid w:val="009F69E3"/>
    <w:rsid w:val="009F7706"/>
    <w:rsid w:val="00A23F95"/>
    <w:rsid w:val="00A542EC"/>
    <w:rsid w:val="00A55171"/>
    <w:rsid w:val="00A640C2"/>
    <w:rsid w:val="00A8481B"/>
    <w:rsid w:val="00AB3FF0"/>
    <w:rsid w:val="00AB6912"/>
    <w:rsid w:val="00AC02F6"/>
    <w:rsid w:val="00AE24E2"/>
    <w:rsid w:val="00AF0482"/>
    <w:rsid w:val="00AF5445"/>
    <w:rsid w:val="00B203A0"/>
    <w:rsid w:val="00B307C9"/>
    <w:rsid w:val="00B34F85"/>
    <w:rsid w:val="00B42F63"/>
    <w:rsid w:val="00B458B3"/>
    <w:rsid w:val="00B6581F"/>
    <w:rsid w:val="00B85C7D"/>
    <w:rsid w:val="00BB1133"/>
    <w:rsid w:val="00BB28FE"/>
    <w:rsid w:val="00BC7B1C"/>
    <w:rsid w:val="00BE697C"/>
    <w:rsid w:val="00BF15C6"/>
    <w:rsid w:val="00BF1EF0"/>
    <w:rsid w:val="00C02511"/>
    <w:rsid w:val="00C12275"/>
    <w:rsid w:val="00C14691"/>
    <w:rsid w:val="00C32FA0"/>
    <w:rsid w:val="00C76D28"/>
    <w:rsid w:val="00C8315C"/>
    <w:rsid w:val="00C83CD6"/>
    <w:rsid w:val="00C83EFB"/>
    <w:rsid w:val="00C93606"/>
    <w:rsid w:val="00CC13FB"/>
    <w:rsid w:val="00CC5086"/>
    <w:rsid w:val="00CD4159"/>
    <w:rsid w:val="00CE5275"/>
    <w:rsid w:val="00D174E0"/>
    <w:rsid w:val="00D26BF2"/>
    <w:rsid w:val="00D36C76"/>
    <w:rsid w:val="00D81E25"/>
    <w:rsid w:val="00D87EA2"/>
    <w:rsid w:val="00D94EB4"/>
    <w:rsid w:val="00D97F00"/>
    <w:rsid w:val="00DF626E"/>
    <w:rsid w:val="00E0332B"/>
    <w:rsid w:val="00E3390B"/>
    <w:rsid w:val="00E42482"/>
    <w:rsid w:val="00E45D4B"/>
    <w:rsid w:val="00E53120"/>
    <w:rsid w:val="00E61B04"/>
    <w:rsid w:val="00E71694"/>
    <w:rsid w:val="00E77688"/>
    <w:rsid w:val="00EA254D"/>
    <w:rsid w:val="00EC40C9"/>
    <w:rsid w:val="00ED6E7E"/>
    <w:rsid w:val="00F1052B"/>
    <w:rsid w:val="00F149C5"/>
    <w:rsid w:val="00F23784"/>
    <w:rsid w:val="00F3700A"/>
    <w:rsid w:val="00F509F8"/>
    <w:rsid w:val="00F53A5A"/>
    <w:rsid w:val="00F64FE3"/>
    <w:rsid w:val="00F81D03"/>
    <w:rsid w:val="00F83C88"/>
    <w:rsid w:val="00F9208B"/>
    <w:rsid w:val="00FD221C"/>
    <w:rsid w:val="00FD2AAE"/>
    <w:rsid w:val="00FD2FC1"/>
    <w:rsid w:val="00FD4F3F"/>
    <w:rsid w:val="00FE5AA3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77F52"/>
  <w15:chartTrackingRefBased/>
  <w15:docId w15:val="{ED0C34A6-37C6-4FED-A454-24BFF4BD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71"/>
    <w:pPr>
      <w:spacing w:after="0" w:line="257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1.Заголовок"/>
    <w:basedOn w:val="1"/>
    <w:next w:val="a"/>
    <w:qFormat/>
    <w:rsid w:val="007711C7"/>
    <w:pPr>
      <w:shd w:val="clear" w:color="auto" w:fill="FFFFFF"/>
      <w:spacing w:after="240" w:line="240" w:lineRule="auto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">
    <w:name w:val="1.1Заголовок"/>
    <w:basedOn w:val="12"/>
    <w:next w:val="a"/>
    <w:link w:val="110"/>
    <w:qFormat/>
    <w:rsid w:val="005164A7"/>
    <w:pPr>
      <w:numPr>
        <w:numId w:val="1"/>
      </w:numPr>
      <w:ind w:left="709" w:firstLine="0"/>
      <w:outlineLvl w:val="9"/>
    </w:pPr>
    <w:rPr>
      <w:bCs/>
      <w:kern w:val="2"/>
      <w14:ligatures w14:val="standardContextual"/>
    </w:rPr>
  </w:style>
  <w:style w:type="character" w:customStyle="1" w:styleId="110">
    <w:name w:val="1.1Заголовок Знак"/>
    <w:basedOn w:val="a0"/>
    <w:link w:val="11"/>
    <w:rsid w:val="005164A7"/>
    <w:rPr>
      <w:rFonts w:ascii="Times New Roman" w:eastAsiaTheme="majorEastAsia" w:hAnsi="Times New Roman" w:cstheme="majorBidi"/>
      <w:b/>
      <w:bCs/>
      <w:noProof/>
      <w:color w:val="000000" w:themeColor="text1"/>
      <w:sz w:val="28"/>
      <w:szCs w:val="32"/>
      <w:shd w:val="clear" w:color="auto" w:fill="FFFFFF"/>
      <w:lang w:eastAsia="ru-RU"/>
    </w:rPr>
  </w:style>
  <w:style w:type="paragraph" w:customStyle="1" w:styleId="a3">
    <w:name w:val="Рисунок"/>
    <w:basedOn w:val="a"/>
    <w:link w:val="a4"/>
    <w:qFormat/>
    <w:rsid w:val="00B34F85"/>
    <w:pPr>
      <w:spacing w:before="28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B34F85"/>
    <w:rPr>
      <w:rFonts w:ascii="Times New Roman" w:hAnsi="Times New Roman"/>
      <w:noProof/>
      <w:sz w:val="28"/>
    </w:rPr>
  </w:style>
  <w:style w:type="paragraph" w:customStyle="1" w:styleId="a5">
    <w:name w:val="Подрисунок"/>
    <w:basedOn w:val="a3"/>
    <w:link w:val="a6"/>
    <w:qFormat/>
    <w:rsid w:val="005164A7"/>
    <w:pPr>
      <w:spacing w:before="120" w:after="280"/>
    </w:pPr>
  </w:style>
  <w:style w:type="character" w:customStyle="1" w:styleId="a6">
    <w:name w:val="Подрисунок Знак"/>
    <w:basedOn w:val="a4"/>
    <w:link w:val="a5"/>
    <w:rsid w:val="005164A7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164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17A7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17A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17A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17A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17A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761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617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617A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617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A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b">
    <w:name w:val="List Paragraph"/>
    <w:aliases w:val="подрисуночная подпись"/>
    <w:basedOn w:val="a"/>
    <w:uiPriority w:val="34"/>
    <w:qFormat/>
    <w:rsid w:val="007617A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617A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6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617A7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f">
    <w:name w:val="Intense Reference"/>
    <w:basedOn w:val="a0"/>
    <w:uiPriority w:val="32"/>
    <w:qFormat/>
    <w:rsid w:val="007617A7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7617A7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3D6D8D"/>
    <w:pPr>
      <w:tabs>
        <w:tab w:val="right" w:leader="dot" w:pos="9345"/>
      </w:tabs>
      <w:spacing w:line="240" w:lineRule="auto"/>
      <w:ind w:left="284" w:hanging="284"/>
    </w:pPr>
  </w:style>
  <w:style w:type="paragraph" w:styleId="23">
    <w:name w:val="toc 2"/>
    <w:basedOn w:val="a"/>
    <w:next w:val="a"/>
    <w:autoRedefine/>
    <w:uiPriority w:val="39"/>
    <w:semiHidden/>
    <w:unhideWhenUsed/>
    <w:rsid w:val="007617A7"/>
    <w:pPr>
      <w:spacing w:after="100" w:line="240" w:lineRule="auto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617A7"/>
    <w:pPr>
      <w:spacing w:after="100" w:line="240" w:lineRule="auto"/>
      <w:ind w:left="560"/>
    </w:pPr>
  </w:style>
  <w:style w:type="paragraph" w:styleId="af1">
    <w:name w:val="TOC Heading"/>
    <w:basedOn w:val="1"/>
    <w:next w:val="a"/>
    <w:uiPriority w:val="39"/>
    <w:semiHidden/>
    <w:unhideWhenUsed/>
    <w:qFormat/>
    <w:rsid w:val="007617A7"/>
    <w:pPr>
      <w:spacing w:before="240" w:after="360"/>
      <w:jc w:val="left"/>
      <w:outlineLvl w:val="9"/>
    </w:pPr>
    <w:rPr>
      <w:rFonts w:ascii="Times New Roman" w:hAnsi="Times New Roman"/>
      <w:sz w:val="28"/>
      <w:szCs w:val="32"/>
      <w:lang w:eastAsia="ru-RU"/>
    </w:rPr>
  </w:style>
  <w:style w:type="character" w:customStyle="1" w:styleId="af2">
    <w:name w:val="ЭЛЕМЕНТЫ_СОДЕРЖАНИЕ.... Знак"/>
    <w:basedOn w:val="a0"/>
    <w:link w:val="af3"/>
    <w:locked/>
    <w:rsid w:val="007617A7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f3">
    <w:name w:val="ЭЛЕМЕНТЫ_СОДЕРЖАНИЕ...."/>
    <w:link w:val="af2"/>
    <w:qFormat/>
    <w:rsid w:val="007617A7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character" w:customStyle="1" w:styleId="ParagraphChar">
    <w:name w:val="Paragraph Char"/>
    <w:basedOn w:val="a0"/>
    <w:link w:val="Paragraph"/>
    <w:locked/>
    <w:rsid w:val="007617A7"/>
    <w:rPr>
      <w:rFonts w:ascii="Times New Roman" w:hAnsi="Times New Roman" w:cs="Times New Roman"/>
      <w:sz w:val="28"/>
    </w:rPr>
  </w:style>
  <w:style w:type="paragraph" w:customStyle="1" w:styleId="Paragraph">
    <w:name w:val="Paragraph"/>
    <w:basedOn w:val="a"/>
    <w:link w:val="ParagraphChar"/>
    <w:qFormat/>
    <w:rsid w:val="007617A7"/>
    <w:pPr>
      <w:spacing w:line="240" w:lineRule="auto"/>
    </w:pPr>
    <w:rPr>
      <w:rFonts w:cs="Times New Roman"/>
      <w:kern w:val="2"/>
      <w:szCs w:val="24"/>
      <w14:ligatures w14:val="standardContextual"/>
    </w:rPr>
  </w:style>
  <w:style w:type="paragraph" w:styleId="af4">
    <w:name w:val="Normal (Web)"/>
    <w:basedOn w:val="a"/>
    <w:uiPriority w:val="99"/>
    <w:unhideWhenUsed/>
    <w:rsid w:val="007617A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17A7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7617A7"/>
    <w:rPr>
      <w:b/>
      <w:bCs/>
    </w:rPr>
  </w:style>
  <w:style w:type="character" w:customStyle="1" w:styleId="Main">
    <w:name w:val="Main Знак"/>
    <w:basedOn w:val="a0"/>
    <w:link w:val="Main0"/>
    <w:locked/>
    <w:rsid w:val="007617A7"/>
    <w:rPr>
      <w:rFonts w:ascii="Times New Roman" w:hAnsi="Times New Roman" w:cs="Times New Roman"/>
      <w:sz w:val="28"/>
      <w:szCs w:val="28"/>
    </w:rPr>
  </w:style>
  <w:style w:type="paragraph" w:customStyle="1" w:styleId="Main0">
    <w:name w:val="Main"/>
    <w:basedOn w:val="a"/>
    <w:link w:val="Main"/>
    <w:qFormat/>
    <w:rsid w:val="007617A7"/>
    <w:pPr>
      <w:spacing w:line="240" w:lineRule="auto"/>
    </w:pPr>
    <w:rPr>
      <w:rFonts w:cs="Times New Roman"/>
      <w:kern w:val="2"/>
      <w:szCs w:val="28"/>
      <w14:ligatures w14:val="standardContextual"/>
    </w:rPr>
  </w:style>
  <w:style w:type="table" w:styleId="af6">
    <w:name w:val="Table Grid"/>
    <w:basedOn w:val="a1"/>
    <w:uiPriority w:val="39"/>
    <w:rsid w:val="007617A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a"/>
    <w:link w:val="table0"/>
    <w:qFormat/>
    <w:rsid w:val="007617A7"/>
    <w:pPr>
      <w:shd w:val="clear" w:color="auto" w:fill="FFFFFF"/>
      <w:spacing w:before="240" w:line="240" w:lineRule="auto"/>
    </w:pPr>
    <w:rPr>
      <w:rFonts w:eastAsia="Times New Roman" w:cs="Times New Roman"/>
      <w:snapToGrid w:val="0"/>
      <w:szCs w:val="28"/>
      <w:lang w:eastAsia="ru-RU"/>
    </w:rPr>
  </w:style>
  <w:style w:type="character" w:customStyle="1" w:styleId="table0">
    <w:name w:val="table Знак"/>
    <w:basedOn w:val="a0"/>
    <w:link w:val="table"/>
    <w:rsid w:val="007617A7"/>
    <w:rPr>
      <w:rFonts w:ascii="Times New Roman" w:eastAsia="Times New Roman" w:hAnsi="Times New Roman" w:cs="Times New Roman"/>
      <w:snapToGrid w:val="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7617A7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TextImage">
    <w:name w:val="Text Image"/>
    <w:basedOn w:val="Main0"/>
    <w:link w:val="TextImage0"/>
    <w:rsid w:val="007617A7"/>
    <w:pPr>
      <w:spacing w:before="240" w:after="280"/>
      <w:jc w:val="center"/>
    </w:pPr>
  </w:style>
  <w:style w:type="character" w:customStyle="1" w:styleId="TextImage0">
    <w:name w:val="Text Image Знак"/>
    <w:basedOn w:val="Main"/>
    <w:link w:val="TextImage"/>
    <w:rsid w:val="007617A7"/>
    <w:rPr>
      <w:rFonts w:ascii="Times New Roman" w:hAnsi="Times New Roman" w:cs="Times New Roman"/>
      <w:sz w:val="28"/>
      <w:szCs w:val="28"/>
    </w:rPr>
  </w:style>
  <w:style w:type="character" w:customStyle="1" w:styleId="overflow-hidden">
    <w:name w:val="overflow-hidden"/>
    <w:basedOn w:val="a0"/>
    <w:rsid w:val="007617A7"/>
  </w:style>
  <w:style w:type="paragraph" w:styleId="af9">
    <w:name w:val="No Spacing"/>
    <w:uiPriority w:val="1"/>
    <w:qFormat/>
    <w:rsid w:val="007617A7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a">
    <w:name w:val="ОСНОВНОЙМОЙТЕКСТ Знак"/>
    <w:basedOn w:val="a0"/>
    <w:link w:val="afb"/>
    <w:locked/>
    <w:rsid w:val="007617A7"/>
    <w:rPr>
      <w:rFonts w:ascii="Times New Roman" w:hAnsi="Times New Roman" w:cs="Times New Roman"/>
      <w:color w:val="000000" w:themeColor="text1"/>
      <w:sz w:val="28"/>
    </w:rPr>
  </w:style>
  <w:style w:type="paragraph" w:customStyle="1" w:styleId="afb">
    <w:name w:val="ОСНОВНОЙМОЙТЕКСТ"/>
    <w:basedOn w:val="ab"/>
    <w:link w:val="afa"/>
    <w:qFormat/>
    <w:rsid w:val="007617A7"/>
    <w:pPr>
      <w:ind w:left="0"/>
      <w:contextualSpacing w:val="0"/>
    </w:pPr>
    <w:rPr>
      <w:rFonts w:cs="Times New Roman"/>
      <w:color w:val="000000" w:themeColor="text1"/>
      <w:kern w:val="2"/>
      <w:szCs w:val="24"/>
      <w14:ligatures w14:val="standardContextual"/>
    </w:rPr>
  </w:style>
  <w:style w:type="paragraph" w:styleId="afc">
    <w:name w:val="header"/>
    <w:basedOn w:val="a"/>
    <w:link w:val="afd"/>
    <w:uiPriority w:val="99"/>
    <w:unhideWhenUsed/>
    <w:rsid w:val="007617A7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e">
    <w:name w:val="мой обычный Знак"/>
    <w:link w:val="aff"/>
    <w:locked/>
    <w:rsid w:val="00316696"/>
    <w:rPr>
      <w:rFonts w:ascii="Calibri" w:eastAsia="Calibri" w:hAnsi="Calibri" w:cs="Calibri"/>
      <w:sz w:val="28"/>
      <w:szCs w:val="28"/>
    </w:rPr>
  </w:style>
  <w:style w:type="paragraph" w:customStyle="1" w:styleId="aff">
    <w:name w:val="мой обычный"/>
    <w:basedOn w:val="a"/>
    <w:link w:val="afe"/>
    <w:rsid w:val="00316696"/>
    <w:pPr>
      <w:spacing w:line="240" w:lineRule="auto"/>
      <w:ind w:firstLine="851"/>
    </w:pPr>
    <w:rPr>
      <w:rFonts w:ascii="Calibri" w:eastAsia="Calibri" w:hAnsi="Calibri" w:cs="Calibri"/>
      <w:kern w:val="2"/>
      <w:szCs w:val="28"/>
      <w14:ligatures w14:val="standardContextual"/>
    </w:rPr>
  </w:style>
  <w:style w:type="paragraph" w:customStyle="1" w:styleId="MText">
    <w:name w:val="MText"/>
    <w:basedOn w:val="a"/>
    <w:link w:val="MText0"/>
    <w:qFormat/>
    <w:rsid w:val="000506D0"/>
    <w:pPr>
      <w:spacing w:line="240" w:lineRule="auto"/>
    </w:pPr>
  </w:style>
  <w:style w:type="character" w:customStyle="1" w:styleId="MText0">
    <w:name w:val="MText Знак"/>
    <w:basedOn w:val="a0"/>
    <w:link w:val="MText"/>
    <w:rsid w:val="000506D0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f0">
    <w:name w:val="Листинг"/>
    <w:basedOn w:val="a"/>
    <w:link w:val="aff1"/>
    <w:qFormat/>
    <w:rsid w:val="00F509F8"/>
    <w:rPr>
      <w:rFonts w:ascii="Courier New" w:hAnsi="Courier New"/>
      <w:sz w:val="24"/>
      <w:lang w:val="en-US"/>
    </w:rPr>
  </w:style>
  <w:style w:type="character" w:customStyle="1" w:styleId="aff1">
    <w:name w:val="Листинг Знак"/>
    <w:basedOn w:val="a0"/>
    <w:link w:val="aff0"/>
    <w:rsid w:val="00F509F8"/>
    <w:rPr>
      <w:rFonts w:ascii="Courier New" w:hAnsi="Courier New"/>
      <w:kern w:val="0"/>
      <w:szCs w:val="22"/>
      <w:lang w:val="en-US"/>
      <w14:ligatures w14:val="none"/>
    </w:rPr>
  </w:style>
  <w:style w:type="paragraph" w:customStyle="1" w:styleId="aff2">
    <w:name w:val="ПредТаблПодпись"/>
    <w:basedOn w:val="Main0"/>
    <w:link w:val="aff3"/>
    <w:qFormat/>
    <w:rsid w:val="00145736"/>
    <w:pPr>
      <w:spacing w:before="240"/>
      <w:ind w:firstLine="0"/>
    </w:pPr>
    <w:rPr>
      <w:lang w:eastAsia="ru-RU"/>
    </w:rPr>
  </w:style>
  <w:style w:type="character" w:customStyle="1" w:styleId="aff3">
    <w:name w:val="ПредТаблПодпись Знак"/>
    <w:basedOn w:val="Main"/>
    <w:link w:val="aff2"/>
    <w:rsid w:val="00145736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ff4">
    <w:name w:val="ПостТабл"/>
    <w:basedOn w:val="aff2"/>
    <w:link w:val="aff5"/>
    <w:qFormat/>
    <w:rsid w:val="00CD4159"/>
    <w:pPr>
      <w:ind w:firstLine="709"/>
    </w:pPr>
  </w:style>
  <w:style w:type="character" w:customStyle="1" w:styleId="aff5">
    <w:name w:val="ПостТабл Знак"/>
    <w:basedOn w:val="aff3"/>
    <w:link w:val="aff4"/>
    <w:rsid w:val="00CD4159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D0875-B416-4CC7-B98D-0483B781E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5077</TotalTime>
  <Pages>14</Pages>
  <Words>3494</Words>
  <Characters>19917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86</cp:revision>
  <dcterms:created xsi:type="dcterms:W3CDTF">2025-10-26T13:18:00Z</dcterms:created>
  <dcterms:modified xsi:type="dcterms:W3CDTF">2026-03-02T06:49:00Z</dcterms:modified>
</cp:coreProperties>
</file>