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C2" w:rsidRDefault="00244BE8">
      <w:r>
        <w:t>Газокислородная/газопламенная/автогенная резка металла – на текущий момент основная технология резки металла в промышленности. Ни одна другая технология не способна заместить ее в части простоты, низкой стоимости оборудования, эксплуатационных затрат, возможности резки больших толщин металла.</w:t>
      </w:r>
      <w:r w:rsidR="00795571">
        <w:t xml:space="preserve"> </w:t>
      </w:r>
    </w:p>
    <w:p w:rsidR="00DC605D" w:rsidRDefault="00DC605D">
      <w:r>
        <w:t xml:space="preserve">Суть технологии состоит  в сгорании металла в струе кислорода. Для этого обрабатываемый металл разогревается факелом из смеси кислорода и топливного газа до температуры горения, после чего подается струя «режущего» кислорода, в которой металл </w:t>
      </w:r>
      <w:proofErr w:type="gramStart"/>
      <w:r>
        <w:t>загорается и сгорает</w:t>
      </w:r>
      <w:proofErr w:type="gramEnd"/>
      <w:r>
        <w:t xml:space="preserve"> вдоль направления струи. </w:t>
      </w:r>
    </w:p>
    <w:p w:rsidR="00795571" w:rsidRDefault="00795571" w:rsidP="00795571">
      <w:r>
        <w:t>Преимущества газокислородной резки:</w:t>
      </w:r>
    </w:p>
    <w:p w:rsidR="00795571" w:rsidRDefault="00A55870" w:rsidP="00795571">
      <w:pPr>
        <w:pStyle w:val="a3"/>
        <w:numPr>
          <w:ilvl w:val="0"/>
          <w:numId w:val="1"/>
        </w:numPr>
      </w:pPr>
      <w:r>
        <w:t>Распространенность, д</w:t>
      </w:r>
      <w:r w:rsidR="00795571">
        <w:t>оступность, низкая стоимость оборудования</w:t>
      </w:r>
    </w:p>
    <w:p w:rsidR="00795571" w:rsidRDefault="00795571" w:rsidP="00795571">
      <w:pPr>
        <w:pStyle w:val="a3"/>
        <w:numPr>
          <w:ilvl w:val="0"/>
          <w:numId w:val="1"/>
        </w:numPr>
      </w:pPr>
      <w:r>
        <w:t xml:space="preserve">Простота и возможность использования в сложных </w:t>
      </w:r>
      <w:proofErr w:type="gramStart"/>
      <w:r>
        <w:t>условиях</w:t>
      </w:r>
      <w:proofErr w:type="gramEnd"/>
    </w:p>
    <w:p w:rsidR="00795571" w:rsidRDefault="00795571" w:rsidP="00795571">
      <w:pPr>
        <w:pStyle w:val="a3"/>
        <w:numPr>
          <w:ilvl w:val="0"/>
          <w:numId w:val="1"/>
        </w:numPr>
      </w:pPr>
      <w:r>
        <w:t>Большие толщины обрабатываемого материала, обычно от 5 до 300 мм.</w:t>
      </w:r>
    </w:p>
    <w:p w:rsidR="00795571" w:rsidRDefault="00795571" w:rsidP="00795571">
      <w:pPr>
        <w:pStyle w:val="a3"/>
        <w:numPr>
          <w:ilvl w:val="0"/>
          <w:numId w:val="1"/>
        </w:numPr>
      </w:pPr>
      <w:r>
        <w:t>Возможность использования с оборудованием  с ЧПУ</w:t>
      </w:r>
    </w:p>
    <w:p w:rsidR="00795571" w:rsidRDefault="00795571" w:rsidP="00795571">
      <w:pPr>
        <w:pStyle w:val="a3"/>
        <w:numPr>
          <w:ilvl w:val="0"/>
          <w:numId w:val="1"/>
        </w:numPr>
      </w:pPr>
      <w:r>
        <w:t>Экономичность – вне конкуренции, по сравнен</w:t>
      </w:r>
      <w:r w:rsidR="00A55870">
        <w:t>ию с другими технологиями</w:t>
      </w:r>
    </w:p>
    <w:p w:rsidR="00A55870" w:rsidRDefault="00A55870" w:rsidP="00795571">
      <w:pPr>
        <w:pStyle w:val="a3"/>
        <w:numPr>
          <w:ilvl w:val="0"/>
          <w:numId w:val="1"/>
        </w:numPr>
      </w:pPr>
      <w:r>
        <w:t>Возможность работы несколькими резаками одновременно, например, для роспуска листов на полосы</w:t>
      </w:r>
    </w:p>
    <w:p w:rsidR="00795571" w:rsidRDefault="00795571" w:rsidP="00795571">
      <w:pPr>
        <w:pStyle w:val="a3"/>
        <w:numPr>
          <w:ilvl w:val="0"/>
          <w:numId w:val="1"/>
        </w:numPr>
      </w:pPr>
      <w:r>
        <w:t xml:space="preserve">Ровный, плоский шов реза, с металлургическим качеством. </w:t>
      </w:r>
    </w:p>
    <w:p w:rsidR="00A55870" w:rsidRDefault="00A55870" w:rsidP="00795571">
      <w:pPr>
        <w:pStyle w:val="a3"/>
        <w:numPr>
          <w:ilvl w:val="0"/>
          <w:numId w:val="1"/>
        </w:numPr>
      </w:pPr>
      <w:r>
        <w:t>Значительный ресурс режущего оборудования</w:t>
      </w:r>
    </w:p>
    <w:p w:rsidR="00795571" w:rsidRDefault="00795571" w:rsidP="00795571">
      <w:r>
        <w:t xml:space="preserve">Недостатки </w:t>
      </w:r>
      <w:r w:rsidR="00A55870">
        <w:t>газокислородной</w:t>
      </w:r>
      <w:r>
        <w:t xml:space="preserve"> резки:</w:t>
      </w:r>
    </w:p>
    <w:p w:rsidR="00B230CC" w:rsidRDefault="00B230CC" w:rsidP="00795571">
      <w:pPr>
        <w:pStyle w:val="a3"/>
        <w:numPr>
          <w:ilvl w:val="0"/>
          <w:numId w:val="2"/>
        </w:numPr>
      </w:pPr>
      <w:r>
        <w:t>Более низкая скорость резки, по сравнению с плазменной</w:t>
      </w:r>
    </w:p>
    <w:p w:rsidR="00795571" w:rsidRDefault="00A55870" w:rsidP="00795571">
      <w:pPr>
        <w:pStyle w:val="a3"/>
        <w:numPr>
          <w:ilvl w:val="0"/>
          <w:numId w:val="2"/>
        </w:numPr>
      </w:pPr>
      <w:r>
        <w:t>Не возможна резка тугоплавких и сильно легированных (нержавеющих) сплавов</w:t>
      </w:r>
    </w:p>
    <w:p w:rsidR="00795571" w:rsidRDefault="00A55870" w:rsidP="00795571">
      <w:pPr>
        <w:pStyle w:val="a3"/>
        <w:numPr>
          <w:ilvl w:val="0"/>
          <w:numId w:val="2"/>
        </w:numPr>
      </w:pPr>
      <w:r>
        <w:t>Значительный нагрев и тепловые деформации материала</w:t>
      </w:r>
    </w:p>
    <w:p w:rsidR="00B230CC" w:rsidRDefault="00B230CC" w:rsidP="00795571">
      <w:pPr>
        <w:pStyle w:val="a3"/>
        <w:numPr>
          <w:ilvl w:val="0"/>
          <w:numId w:val="2"/>
        </w:numPr>
      </w:pPr>
      <w:r>
        <w:t>Необходимость специальных мер безопасности при работе кислородом и газами</w:t>
      </w:r>
    </w:p>
    <w:p w:rsidR="00B230CC" w:rsidRDefault="00B230CC" w:rsidP="00795571">
      <w:pPr>
        <w:pStyle w:val="a3"/>
        <w:numPr>
          <w:ilvl w:val="0"/>
          <w:numId w:val="2"/>
        </w:numPr>
      </w:pPr>
      <w:r>
        <w:t>Требуется специально обученный персонал, владеющий технологией резки</w:t>
      </w:r>
    </w:p>
    <w:p w:rsidR="00DC605D" w:rsidRDefault="00DC605D">
      <w:r>
        <w:t>Наиболее распространенным заблуждением  является представление о резке,  как о процессе с расплавлением металла факелом топливного газа и выдуванием расплавленного металла струей кислорода. Имея такое представление о процессе резки, резчик пытается разогреть металл до точки плавления</w:t>
      </w:r>
      <w:r w:rsidR="00B0663E">
        <w:t>, а затем включает кислород «на продувку». Результатом может быть выброс расплавленного металла в сторону режущего мундштука, что чревато если не взрывом, то, как минимум, повреждением, режущего оборудования.</w:t>
      </w:r>
    </w:p>
    <w:p w:rsidR="00DC605D" w:rsidRDefault="00DC605D">
      <w:r>
        <w:t xml:space="preserve">В </w:t>
      </w:r>
      <w:proofErr w:type="gramStart"/>
      <w:r>
        <w:t>качестве</w:t>
      </w:r>
      <w:proofErr w:type="gramEnd"/>
      <w:r>
        <w:t xml:space="preserve"> топливного газа</w:t>
      </w:r>
      <w:r w:rsidR="00B0663E">
        <w:t>,</w:t>
      </w:r>
      <w:r>
        <w:t xml:space="preserve"> может использоваться пропан, ацетилен, бензин или иной технический газ.  </w:t>
      </w:r>
      <w:r w:rsidR="00B0663E">
        <w:t>Выбор топливного газа обусловлен соображениями технологичности, доступности и цены.</w:t>
      </w:r>
    </w:p>
    <w:p w:rsidR="00AD34A6" w:rsidRDefault="00AD34A6">
      <w:r>
        <w:t xml:space="preserve">Основными проблемами при газокислородной резке является правильная настройка факела, скорости подачи резака и управление процессом </w:t>
      </w:r>
      <w:proofErr w:type="gramStart"/>
      <w:r>
        <w:t>прожига</w:t>
      </w:r>
      <w:proofErr w:type="gramEnd"/>
      <w:r>
        <w:t xml:space="preserve"> металла.</w:t>
      </w:r>
    </w:p>
    <w:sectPr w:rsidR="00AD34A6" w:rsidSect="00A5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554"/>
    <w:multiLevelType w:val="hybridMultilevel"/>
    <w:tmpl w:val="55FAA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E1737"/>
    <w:multiLevelType w:val="hybridMultilevel"/>
    <w:tmpl w:val="1AE89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33618"/>
    <w:rsid w:val="00233618"/>
    <w:rsid w:val="00244BE8"/>
    <w:rsid w:val="00662135"/>
    <w:rsid w:val="006A3045"/>
    <w:rsid w:val="007056F5"/>
    <w:rsid w:val="00795571"/>
    <w:rsid w:val="008B4893"/>
    <w:rsid w:val="00A55870"/>
    <w:rsid w:val="00A5658C"/>
    <w:rsid w:val="00AB3987"/>
    <w:rsid w:val="00AD34A6"/>
    <w:rsid w:val="00B0663E"/>
    <w:rsid w:val="00B230CC"/>
    <w:rsid w:val="00B80D3D"/>
    <w:rsid w:val="00C247B6"/>
    <w:rsid w:val="00C456B4"/>
    <w:rsid w:val="00C53ACB"/>
    <w:rsid w:val="00D1790E"/>
    <w:rsid w:val="00DC605D"/>
    <w:rsid w:val="00EC70D1"/>
    <w:rsid w:val="00FC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2</cp:revision>
  <dcterms:created xsi:type="dcterms:W3CDTF">2014-12-16T01:37:00Z</dcterms:created>
  <dcterms:modified xsi:type="dcterms:W3CDTF">2014-12-16T01:37:00Z</dcterms:modified>
</cp:coreProperties>
</file>