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7A3AC1" w:rsidRPr="007A3AC1" w:rsidRDefault="00FE5C44" w:rsidP="007A3AC1">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7A3AC1" w:rsidRPr="00DA6D44" w:rsidRDefault="007A3AC1" w:rsidP="00DA6D44">
      <w:pPr>
        <w:rPr>
          <w:bCs/>
          <w:lang w:val="en-US"/>
        </w:rPr>
      </w:pPr>
    </w:p>
    <w:p w:rsidR="00C92403" w:rsidRPr="007A3AC1" w:rsidRDefault="005F1F2F" w:rsidP="00402A53">
      <w:pPr>
        <w:pStyle w:val="1"/>
      </w:pPr>
      <w:r w:rsidRPr="007A3AC1">
        <w:t>SUBJECT</w:t>
      </w:r>
    </w:p>
    <w:p w:rsidR="007A3AC1" w:rsidRDefault="007A3AC1" w:rsidP="00402A53">
      <w:pPr>
        <w:pStyle w:val="2"/>
      </w:pPr>
      <w:r w:rsidRPr="007A3AC1">
        <w:t>Situation in the field of education in Europe</w:t>
      </w:r>
    </w:p>
    <w:p w:rsidR="00C94D66" w:rsidRPr="00C94D66" w:rsidRDefault="00C94D66" w:rsidP="00C94D66">
      <w:pPr>
        <w:jc w:val="both"/>
        <w:rPr>
          <w:highlight w:val="lightGray"/>
          <w:lang w:val="en-US"/>
        </w:rPr>
      </w:pPr>
      <w:r>
        <w:rPr>
          <w:highlight w:val="lightGray"/>
          <w:lang w:val="en-US"/>
        </w:rPr>
        <w:t xml:space="preserve">According to </w:t>
      </w:r>
      <w:r>
        <w:rPr>
          <w:bCs/>
          <w:color w:val="FF0000"/>
          <w:lang w:val="en-US"/>
        </w:rPr>
        <w:t xml:space="preserve">Lang et al. (2012), </w:t>
      </w:r>
      <w:r>
        <w:rPr>
          <w:highlight w:val="lightGray"/>
          <w:lang w:val="en-US"/>
        </w:rPr>
        <w:t>t</w:t>
      </w:r>
      <w:r w:rsidRPr="00C94D66">
        <w:rPr>
          <w:highlight w:val="lightGray"/>
          <w:lang w:val="en-US"/>
        </w:rPr>
        <w:t xml:space="preserve">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w:t>
      </w:r>
    </w:p>
    <w:p w:rsidR="00C94D66" w:rsidRDefault="00C94D66" w:rsidP="00C94D66">
      <w:pPr>
        <w:jc w:val="both"/>
        <w:rPr>
          <w:lang w:val="en-US"/>
        </w:rPr>
      </w:pPr>
      <w:r w:rsidRPr="00C94D66">
        <w:rPr>
          <w:highlight w:val="lightGray"/>
          <w:lang w:val="en-US"/>
        </w:rPr>
        <w:t xml:space="preserve">Apart from this we are facing a </w:t>
      </w:r>
      <w:r w:rsidRPr="00C94D66">
        <w:rPr>
          <w:b/>
          <w:bCs/>
          <w:highlight w:val="lightGray"/>
          <w:lang w:val="en-US"/>
        </w:rPr>
        <w:t xml:space="preserve">great shift </w:t>
      </w:r>
      <w:r w:rsidRPr="00C94D66">
        <w:rPr>
          <w:highlight w:val="lightGray"/>
          <w:lang w:val="en-US"/>
        </w:rPr>
        <w:t>within our Education systems and our teachers need support from technology to manage this shift from the traditional school to e - teaching and learning.</w:t>
      </w:r>
      <w:r w:rsidRPr="00C94D66">
        <w:rPr>
          <w:lang w:val="en-US"/>
        </w:rPr>
        <w:t xml:space="preserve"> </w:t>
      </w:r>
    </w:p>
    <w:p w:rsidR="003E43D8" w:rsidRDefault="003E43D8" w:rsidP="00C94D66">
      <w:pPr>
        <w:jc w:val="both"/>
        <w:rPr>
          <w:lang w:val="en-US"/>
        </w:rPr>
      </w:pPr>
      <w:r w:rsidRPr="003E43D8">
        <w:rPr>
          <w:highlight w:val="lightGray"/>
          <w:lang w:val="en-US"/>
        </w:rPr>
        <w:t xml:space="preserve">There </w:t>
      </w:r>
      <w:r w:rsidR="00A41446" w:rsidRPr="003E43D8">
        <w:rPr>
          <w:highlight w:val="lightGray"/>
          <w:lang w:val="en-US"/>
        </w:rPr>
        <w:t>exists</w:t>
      </w:r>
      <w:r w:rsidRPr="003E43D8">
        <w:rPr>
          <w:highlight w:val="lightGray"/>
          <w:lang w:val="en-US"/>
        </w:rPr>
        <w:t xml:space="preserve"> a great amount of different ICT solutions on the market to be used in our classrooms but in spite of high investments and a market that offers such a variety of products we still confront a low use of technology to perform innovative teaching and creative learning in the European classrooms in order to meet the 21st century in full scale.</w:t>
      </w:r>
    </w:p>
    <w:p w:rsidR="003E43D8" w:rsidRPr="004B2FE2" w:rsidRDefault="004B2FE2" w:rsidP="003E43D8">
      <w:pPr>
        <w:jc w:val="both"/>
        <w:rPr>
          <w:highlight w:val="lightGray"/>
          <w:lang w:val="en-US"/>
        </w:rPr>
      </w:pPr>
      <w:r>
        <w:rPr>
          <w:highlight w:val="lightGray"/>
          <w:lang w:val="en-US"/>
        </w:rPr>
        <w:t>It is believed</w:t>
      </w:r>
      <w:r w:rsidR="003E43D8" w:rsidRPr="003E43D8">
        <w:rPr>
          <w:highlight w:val="lightGray"/>
          <w:lang w:val="en-US"/>
        </w:rPr>
        <w:t xml:space="preserve"> that our actual situation and problems have one common origin – the lack of customized ICT products/ services merging from the demand side (our European schools) and an effective dialogue b</w:t>
      </w:r>
      <w:r w:rsidR="00A41446">
        <w:rPr>
          <w:highlight w:val="lightGray"/>
          <w:lang w:val="en-US"/>
        </w:rPr>
        <w:t>etween demand and supply side (</w:t>
      </w:r>
      <w:r w:rsidR="003E43D8" w:rsidRPr="003E43D8">
        <w:rPr>
          <w:highlight w:val="lightGray"/>
          <w:lang w:val="en-US"/>
        </w:rPr>
        <w:t xml:space="preserve">procurers of </w:t>
      </w:r>
      <w:r>
        <w:rPr>
          <w:highlight w:val="lightGray"/>
          <w:lang w:val="en-US"/>
        </w:rPr>
        <w:t>ICT and ICT industry/ research).</w:t>
      </w:r>
    </w:p>
    <w:p w:rsidR="00167031" w:rsidRPr="007A3AC1" w:rsidRDefault="004B2FE2" w:rsidP="007A3AC1">
      <w:pPr>
        <w:pStyle w:val="2"/>
      </w:pPr>
      <w:r>
        <w:t>Innovative Methods for Award Procedures of ICT learning in Europe (</w:t>
      </w:r>
      <w:r w:rsidR="00167031" w:rsidRPr="007A3AC1">
        <w:t>IMAILE</w:t>
      </w:r>
      <w:r>
        <w:t>) project</w:t>
      </w:r>
      <w:r w:rsidR="00167031" w:rsidRPr="007A3AC1">
        <w:t xml:space="preserve"> </w:t>
      </w:r>
    </w:p>
    <w:p w:rsidR="004B2FE2" w:rsidRDefault="004B2FE2" w:rsidP="00167031">
      <w:pPr>
        <w:jc w:val="both"/>
        <w:rPr>
          <w:highlight w:val="lightGray"/>
          <w:lang w:val="en-US"/>
        </w:rPr>
      </w:pPr>
      <w:r>
        <w:rPr>
          <w:highlight w:val="lightGray"/>
          <w:lang w:val="en-US"/>
        </w:rPr>
        <w:t>In order to improve</w:t>
      </w:r>
      <w:r w:rsidRPr="003E43D8">
        <w:rPr>
          <w:highlight w:val="lightGray"/>
          <w:lang w:val="en-US"/>
        </w:rPr>
        <w:t xml:space="preserve"> </w:t>
      </w:r>
      <w:r>
        <w:rPr>
          <w:highlight w:val="lightGray"/>
          <w:lang w:val="en-US"/>
        </w:rPr>
        <w:t xml:space="preserve">the described situation </w:t>
      </w:r>
      <w:r w:rsidRPr="003E43D8">
        <w:rPr>
          <w:highlight w:val="lightGray"/>
          <w:lang w:val="en-US"/>
        </w:rPr>
        <w:t>partners in Sweden, Finland, Germany, Hungary, Austria, Portugal and Spain together has develope</w:t>
      </w:r>
      <w:r>
        <w:rPr>
          <w:highlight w:val="lightGray"/>
          <w:lang w:val="en-US"/>
        </w:rPr>
        <w:t>d the IMAILE project</w:t>
      </w:r>
      <w:r w:rsidR="001D3FB4">
        <w:rPr>
          <w:highlight w:val="lightGray"/>
          <w:lang w:val="en-US"/>
        </w:rPr>
        <w:t xml:space="preserve"> </w:t>
      </w:r>
      <w:r w:rsidR="001D3FB4" w:rsidRPr="003E43D8">
        <w:rPr>
          <w:highlight w:val="lightGray"/>
          <w:lang w:val="en-US"/>
        </w:rPr>
        <w:t>based on the PCP method (Pre – commercial – procurement)</w:t>
      </w:r>
      <w:r w:rsidR="00C267F4">
        <w:rPr>
          <w:highlight w:val="lightGray"/>
          <w:lang w:val="en-US"/>
        </w:rPr>
        <w:t>, a</w:t>
      </w:r>
      <w:r w:rsidR="001D3FB4" w:rsidRPr="003E43D8">
        <w:rPr>
          <w:highlight w:val="lightGray"/>
          <w:lang w:val="en-US"/>
        </w:rPr>
        <w:t>n instrument recommend</w:t>
      </w:r>
      <w:r w:rsidR="00C267F4">
        <w:rPr>
          <w:highlight w:val="lightGray"/>
          <w:lang w:val="en-US"/>
        </w:rPr>
        <w:t>ed</w:t>
      </w:r>
      <w:r w:rsidR="001D3FB4" w:rsidRPr="003E43D8">
        <w:rPr>
          <w:highlight w:val="lightGray"/>
          <w:lang w:val="en-US"/>
        </w:rPr>
        <w:t xml:space="preserve"> by the </w:t>
      </w:r>
      <w:r w:rsidR="00A341D5">
        <w:rPr>
          <w:highlight w:val="lightGray"/>
          <w:lang w:val="en-US"/>
        </w:rPr>
        <w:t xml:space="preserve">European </w:t>
      </w:r>
      <w:r w:rsidR="001D3FB4" w:rsidRPr="003E43D8">
        <w:rPr>
          <w:highlight w:val="lightGray"/>
          <w:lang w:val="en-US"/>
        </w:rPr>
        <w:t>Commission that stimulates a dialogue between public procurers representing the demand side and industry/ SME</w:t>
      </w:r>
      <w:r w:rsidR="00C267F4">
        <w:rPr>
          <w:highlight w:val="lightGray"/>
          <w:lang w:val="en-US"/>
        </w:rPr>
        <w:t xml:space="preserve"> (</w:t>
      </w:r>
      <w:r w:rsidR="00C267F4" w:rsidRPr="00C267F4">
        <w:rPr>
          <w:highlight w:val="lightGray"/>
          <w:lang w:val="en-US"/>
        </w:rPr>
        <w:t>Small/Medium Enterprises</w:t>
      </w:r>
      <w:r w:rsidR="00C267F4">
        <w:rPr>
          <w:highlight w:val="lightGray"/>
          <w:lang w:val="en-US"/>
        </w:rPr>
        <w:t>)</w:t>
      </w:r>
      <w:r w:rsidR="001D3FB4">
        <w:rPr>
          <w:highlight w:val="lightGray"/>
          <w:lang w:val="en-US"/>
        </w:rPr>
        <w:t xml:space="preserve"> as suppliers on the other side.</w:t>
      </w:r>
    </w:p>
    <w:p w:rsidR="00167031" w:rsidRDefault="00167031" w:rsidP="00167031">
      <w:pPr>
        <w:jc w:val="both"/>
        <w:rPr>
          <w:highlight w:val="lightGray"/>
          <w:lang w:val="en-US"/>
        </w:rPr>
      </w:pPr>
      <w:r w:rsidRPr="00167031">
        <w:rPr>
          <w:highlight w:val="lightGray"/>
          <w:lang w:val="en-US"/>
        </w:rPr>
        <w:t xml:space="preserve">IMAILE consortium has identified and decided to focus upon the challenge of an </w:t>
      </w:r>
      <w:r w:rsidRPr="00167031">
        <w:rPr>
          <w:b/>
          <w:bCs/>
          <w:highlight w:val="lightGray"/>
          <w:lang w:val="en-US"/>
        </w:rPr>
        <w:t xml:space="preserve">increased demand of personalized learning </w:t>
      </w:r>
      <w:r w:rsidRPr="00167031">
        <w:rPr>
          <w:highlight w:val="lightGray"/>
          <w:lang w:val="en-US"/>
        </w:rPr>
        <w:t xml:space="preserve">where new technology should support schools and teachers in an innovative and creative way. </w:t>
      </w:r>
    </w:p>
    <w:p w:rsidR="00C267F4" w:rsidRDefault="00C267F4" w:rsidP="00C267F4">
      <w:pPr>
        <w:jc w:val="both"/>
        <w:rPr>
          <w:lang w:val="en-US"/>
        </w:rPr>
      </w:pPr>
      <w:r w:rsidRPr="001D3FB4">
        <w:rPr>
          <w:lang w:val="en-US"/>
        </w:rPr>
        <w:t>As</w:t>
      </w:r>
      <w:r>
        <w:rPr>
          <w:lang w:val="en-US"/>
        </w:rPr>
        <w:t xml:space="preserve"> shown on figure 1, PCP</w:t>
      </w:r>
      <w:r w:rsidRPr="001D3FB4">
        <w:rPr>
          <w:lang w:val="en-US"/>
        </w:rPr>
        <w:t xml:space="preserve"> process </w:t>
      </w:r>
      <w:r>
        <w:rPr>
          <w:lang w:val="en-US"/>
        </w:rPr>
        <w:t>is divided</w:t>
      </w:r>
      <w:r w:rsidRPr="001D3FB4">
        <w:rPr>
          <w:lang w:val="en-US"/>
        </w:rPr>
        <w:t xml:space="preserve"> in three phases: solution design exploration, prototype development and proof of concept (original development of limited test series) for the provision of R&amp;D services.</w:t>
      </w:r>
    </w:p>
    <w:p w:rsidR="00C267F4" w:rsidRPr="00167031" w:rsidRDefault="00C267F4" w:rsidP="00167031">
      <w:pPr>
        <w:jc w:val="both"/>
        <w:rPr>
          <w:highlight w:val="lightGray"/>
          <w:lang w:val="en-US"/>
        </w:rPr>
      </w:pPr>
      <w:r>
        <w:rPr>
          <w:noProof/>
          <w:lang w:eastAsia="ru-RU"/>
        </w:rPr>
        <w:lastRenderedPageBreak/>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1D3FB4" w:rsidRDefault="00C267F4" w:rsidP="00C267F4">
      <w:pPr>
        <w:jc w:val="both"/>
        <w:rPr>
          <w:lang w:val="en-US"/>
        </w:rPr>
      </w:pPr>
      <w:r>
        <w:rPr>
          <w:lang w:val="en-US"/>
        </w:rPr>
        <w:t xml:space="preserve">FIGURE 1. IMAILE Pre-Commercial Procurement </w:t>
      </w:r>
      <w:r w:rsidRPr="00C267F4">
        <w:rPr>
          <w:color w:val="FF0000"/>
          <w:lang w:val="en-US"/>
        </w:rPr>
        <w:t>(IMAILE portal)</w:t>
      </w:r>
    </w:p>
    <w:p w:rsidR="00C267F4" w:rsidRDefault="00C267F4" w:rsidP="00167031">
      <w:pPr>
        <w:jc w:val="both"/>
        <w:rPr>
          <w:highlight w:val="lightGray"/>
          <w:lang w:val="en-US"/>
        </w:rPr>
      </w:pPr>
    </w:p>
    <w:p w:rsidR="00167031" w:rsidRPr="00167031" w:rsidRDefault="00C267F4" w:rsidP="00167031">
      <w:pPr>
        <w:jc w:val="both"/>
        <w:rPr>
          <w:highlight w:val="lightGray"/>
          <w:lang w:val="en-US"/>
        </w:rPr>
      </w:pPr>
      <w:r>
        <w:rPr>
          <w:highlight w:val="lightGray"/>
          <w:lang w:val="en-US"/>
        </w:rPr>
        <w:t xml:space="preserve">According to </w:t>
      </w:r>
      <w:r w:rsidR="005354A7">
        <w:rPr>
          <w:highlight w:val="lightGray"/>
          <w:lang w:val="en-US"/>
        </w:rPr>
        <w:t xml:space="preserve">requirements of </w:t>
      </w:r>
      <w:r>
        <w:rPr>
          <w:highlight w:val="lightGray"/>
          <w:lang w:val="en-US"/>
        </w:rPr>
        <w:t>IMAILE, t</w:t>
      </w:r>
      <w:r w:rsidR="00167031" w:rsidRPr="00167031">
        <w:rPr>
          <w:highlight w:val="lightGray"/>
          <w:lang w:val="en-US"/>
        </w:rPr>
        <w:t>he suppliers</w:t>
      </w:r>
      <w:r w:rsidR="009F24AA">
        <w:rPr>
          <w:highlight w:val="lightGray"/>
          <w:lang w:val="en-US"/>
        </w:rPr>
        <w:t xml:space="preserve"> </w:t>
      </w:r>
      <w:r w:rsidR="00167031" w:rsidRPr="00167031">
        <w:rPr>
          <w:highlight w:val="lightGray"/>
          <w:lang w:val="en-US"/>
        </w:rPr>
        <w:t xml:space="preserve">should provide innovative solutions of the next generation </w:t>
      </w:r>
      <w:r w:rsidR="00167031" w:rsidRPr="00167031">
        <w:rPr>
          <w:b/>
          <w:bCs/>
          <w:highlight w:val="lightGray"/>
          <w:lang w:val="en-US"/>
        </w:rPr>
        <w:t xml:space="preserve">PLE </w:t>
      </w:r>
      <w:r w:rsidR="00167031" w:rsidRPr="00167031">
        <w:rPr>
          <w:highlight w:val="lightGray"/>
          <w:lang w:val="en-US"/>
        </w:rPr>
        <w:t>(personal learning environment) that address students in primary and secondary school in the topics</w:t>
      </w:r>
      <w:r>
        <w:rPr>
          <w:highlight w:val="lightGray"/>
          <w:lang w:val="en-US"/>
        </w:rPr>
        <w:t xml:space="preserve"> of</w:t>
      </w:r>
      <w:r w:rsidR="00167031" w:rsidRPr="00167031">
        <w:rPr>
          <w:highlight w:val="lightGray"/>
          <w:lang w:val="en-US"/>
        </w:rPr>
        <w:t xml:space="preserve"> Science, Math and Technology (STEM) and that support different learning styles with the following personal content: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Content and digital curricula of STEM topics, self-assessment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Tools for collaboration, communication, cooperation with others </w:t>
      </w:r>
    </w:p>
    <w:p w:rsidR="00167031" w:rsidRPr="00167031" w:rsidRDefault="00DF18CC" w:rsidP="00167031">
      <w:pPr>
        <w:pStyle w:val="a0"/>
        <w:numPr>
          <w:ilvl w:val="0"/>
          <w:numId w:val="9"/>
        </w:numPr>
        <w:jc w:val="both"/>
        <w:rPr>
          <w:highlight w:val="lightGray"/>
          <w:lang w:val="en-US"/>
        </w:rPr>
      </w:pPr>
      <w:r>
        <w:rPr>
          <w:highlight w:val="lightGray"/>
          <w:lang w:val="en-US"/>
        </w:rPr>
        <w:t>Classroom management (</w:t>
      </w:r>
      <w:r w:rsidR="00167031" w:rsidRPr="00167031">
        <w:rPr>
          <w:highlight w:val="lightGray"/>
          <w:lang w:val="en-US"/>
        </w:rPr>
        <w:t xml:space="preserve">interaction with teachers for planning and selecting the tools, assessment according to 21st century skills) </w:t>
      </w:r>
    </w:p>
    <w:p w:rsidR="00167031" w:rsidRPr="00167031" w:rsidRDefault="00DF18CC" w:rsidP="00167031">
      <w:pPr>
        <w:pStyle w:val="a0"/>
        <w:numPr>
          <w:ilvl w:val="0"/>
          <w:numId w:val="9"/>
        </w:numPr>
        <w:jc w:val="both"/>
        <w:rPr>
          <w:highlight w:val="lightGray"/>
          <w:lang w:val="en-US"/>
        </w:rPr>
      </w:pPr>
      <w:r w:rsidRPr="00167031">
        <w:rPr>
          <w:highlight w:val="lightGray"/>
          <w:lang w:val="en-US"/>
        </w:rPr>
        <w:t>Connectedness,</w:t>
      </w:r>
      <w:r w:rsidR="00167031" w:rsidRPr="00167031">
        <w:rPr>
          <w:highlight w:val="lightGray"/>
          <w:lang w:val="en-US"/>
        </w:rPr>
        <w:t xml:space="preserve"> parents, wider community, other students </w:t>
      </w:r>
    </w:p>
    <w:p w:rsidR="00C267F4" w:rsidRDefault="00C267F4" w:rsidP="00972A0F">
      <w:pPr>
        <w:jc w:val="both"/>
        <w:rPr>
          <w:highlight w:val="lightGray"/>
          <w:lang w:val="en-US"/>
        </w:rPr>
      </w:pPr>
    </w:p>
    <w:p w:rsidR="00972A0F" w:rsidRPr="00C267F4" w:rsidRDefault="00972A0F" w:rsidP="00972A0F">
      <w:pPr>
        <w:jc w:val="both"/>
        <w:rPr>
          <w:highlight w:val="lightGray"/>
          <w:lang w:val="en-US"/>
        </w:rPr>
      </w:pPr>
      <w:r w:rsidRPr="00C267F4">
        <w:rPr>
          <w:highlight w:val="lightGray"/>
          <w:lang w:val="en-US"/>
        </w:rPr>
        <w:t>The challenges what IMAILE project addresses can be divided into several </w:t>
      </w:r>
      <w:r w:rsidRPr="00C267F4">
        <w:rPr>
          <w:b/>
          <w:bCs/>
          <w:highlight w:val="lightGray"/>
          <w:lang w:val="en-US"/>
        </w:rPr>
        <w:t>sub challenges</w:t>
      </w:r>
      <w:r w:rsidRPr="00C267F4">
        <w:rPr>
          <w:highlight w:val="lightGray"/>
          <w:lang w:val="en-US"/>
        </w:rPr>
        <w:t> </w:t>
      </w:r>
      <w:r w:rsidRPr="00C267F4">
        <w:rPr>
          <w:b/>
          <w:bCs/>
          <w:highlight w:val="lightGray"/>
          <w:lang w:val="en-US"/>
        </w:rPr>
        <w:t>related to direct or indirect impact in the fields of pedagogy, technology and society</w:t>
      </w:r>
      <w:r w:rsidRPr="00C267F4">
        <w:rPr>
          <w:highlight w:val="lightGray"/>
          <w:lang w:val="en-US"/>
        </w:rPr>
        <w: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1</w:t>
      </w:r>
      <w:r w:rsidRPr="00C267F4">
        <w:rPr>
          <w:highlight w:val="lightGray"/>
          <w:lang w:val="en-US"/>
        </w:rPr>
        <w:br/>
        <w:t>Full implementation of personalized STEM learning approach for all students including SEN (Special Education Needs) support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2</w:t>
      </w:r>
      <w:r w:rsidRPr="00C267F4">
        <w:rPr>
          <w:highlight w:val="lightGray"/>
          <w:lang w:val="en-US"/>
        </w:rPr>
        <w:br/>
        <w:t>Increase STEM motivation and students results by using TEL</w:t>
      </w:r>
      <w:r w:rsidR="001E1709">
        <w:rPr>
          <w:highlight w:val="lightGray"/>
          <w:lang w:val="en-US"/>
        </w:rPr>
        <w:t xml:space="preserve"> (technology-enhanced learning)</w:t>
      </w:r>
      <w:r w:rsidRPr="00C267F4">
        <w:rPr>
          <w:highlight w:val="lightGray"/>
          <w:lang w:val="en-US"/>
        </w:rPr>
        <w:t xml:space="preserve">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3</w:t>
      </w:r>
      <w:r w:rsidRPr="00C267F4">
        <w:rPr>
          <w:highlight w:val="lightGray"/>
          <w:lang w:val="en-US"/>
        </w:rPr>
        <w:br/>
        <w:t>Technology applicable to all devices, interoperability and scalability of innovative digital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4</w:t>
      </w:r>
      <w:r w:rsidRPr="00C267F4">
        <w:rPr>
          <w:highlight w:val="lightGray"/>
          <w:lang w:val="en-US"/>
        </w:rPr>
        <w:br/>
        <w:t>Labor market and increased demand of STEM professionals 2025</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5</w:t>
      </w:r>
      <w:r w:rsidRPr="00C267F4">
        <w:rPr>
          <w:highlight w:val="lightGray"/>
          <w:lang w:val="en-US"/>
        </w:rPr>
        <w:br/>
        <w:t>Costs and risks of early school leavers for EU Member States</w:t>
      </w:r>
    </w:p>
    <w:p w:rsidR="00972A0F" w:rsidRPr="00972A0F" w:rsidRDefault="00972A0F" w:rsidP="00972A0F">
      <w:pPr>
        <w:pStyle w:val="a0"/>
        <w:rPr>
          <w:lang w:val="en-US"/>
        </w:rPr>
      </w:pPr>
    </w:p>
    <w:p w:rsidR="009F24AA" w:rsidRPr="005354A7" w:rsidRDefault="00972A0F" w:rsidP="00972A0F">
      <w:pPr>
        <w:jc w:val="both"/>
        <w:rPr>
          <w:color w:val="FF0000"/>
          <w:lang w:val="en-US"/>
        </w:rPr>
      </w:pPr>
      <w:bookmarkStart w:id="0" w:name="OLE_LINK1"/>
      <w:bookmarkStart w:id="1" w:name="OLE_LINK2"/>
      <w:r w:rsidRPr="005354A7">
        <w:rPr>
          <w:color w:val="FF0000"/>
          <w:lang w:val="en-US"/>
        </w:rPr>
        <w:t>(</w:t>
      </w:r>
      <w:r w:rsidR="005354A7" w:rsidRPr="005354A7">
        <w:rPr>
          <w:color w:val="FF0000"/>
          <w:lang w:val="en-US"/>
        </w:rPr>
        <w:t>IMAILE portal</w:t>
      </w:r>
      <w:r w:rsidRPr="005354A7">
        <w:rPr>
          <w:color w:val="FF0000"/>
          <w:lang w:val="en-US"/>
        </w:rPr>
        <w:t>)</w:t>
      </w:r>
    </w:p>
    <w:bookmarkEnd w:id="0"/>
    <w:bookmarkEnd w:id="1"/>
    <w:p w:rsidR="007A3AC1" w:rsidRDefault="00A05B5C" w:rsidP="00A05B5C">
      <w:pPr>
        <w:pStyle w:val="2"/>
      </w:pPr>
      <w:r>
        <w:lastRenderedPageBreak/>
        <w:t>STEM scope of the IMAILE project</w:t>
      </w:r>
    </w:p>
    <w:p w:rsidR="00A05B5C" w:rsidRDefault="00A05B5C" w:rsidP="00A05B5C">
      <w:pPr>
        <w:rPr>
          <w:bCs/>
          <w:lang w:val="en-US"/>
        </w:rPr>
      </w:pPr>
      <w:r w:rsidRPr="00A05B5C">
        <w:rPr>
          <w:bCs/>
          <w:highlight w:val="lightGray"/>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A05B5C" w:rsidRDefault="00A05B5C" w:rsidP="00A05B5C">
      <w:pPr>
        <w:jc w:val="both"/>
        <w:rPr>
          <w:color w:val="FF0000"/>
          <w:lang w:val="en-US"/>
        </w:rPr>
      </w:pPr>
      <w:r w:rsidRPr="005354A7">
        <w:rPr>
          <w:color w:val="FF0000"/>
          <w:lang w:val="en-US"/>
        </w:rPr>
        <w:t>(IMAILE portal)</w:t>
      </w:r>
    </w:p>
    <w:p w:rsidR="00462E16" w:rsidRDefault="00402A53" w:rsidP="007A3AC1">
      <w:pPr>
        <w:pStyle w:val="2"/>
      </w:pPr>
      <w:r>
        <w:t>Personal Learning Environment (PLE)</w:t>
      </w:r>
      <w:r w:rsidR="00462E16">
        <w:t>:</w:t>
      </w:r>
    </w:p>
    <w:p w:rsidR="00E479E1" w:rsidRDefault="00E479E1" w:rsidP="00462E16">
      <w:pPr>
        <w:jc w:val="both"/>
        <w:rPr>
          <w:bCs/>
          <w:lang w:val="en-US"/>
        </w:rPr>
      </w:pPr>
      <w:r w:rsidRPr="00E479E1">
        <w:rPr>
          <w:bCs/>
          <w:highlight w:val="lightGray"/>
          <w:lang w:val="en-US"/>
        </w:rPr>
        <w:t>Per</w:t>
      </w:r>
      <w:r w:rsidR="001E1709">
        <w:rPr>
          <w:bCs/>
          <w:highlight w:val="lightGray"/>
          <w:lang w:val="en-US"/>
        </w:rPr>
        <w:t>sonal Learning Environment</w:t>
      </w:r>
      <w:r w:rsidRPr="00E479E1">
        <w:rPr>
          <w:bCs/>
          <w:highlight w:val="lightGray"/>
          <w:lang w:val="en-US"/>
        </w:rPr>
        <w:t xml:space="preserv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00B60793">
        <w:rPr>
          <w:bCs/>
          <w:highlight w:val="lightGray"/>
          <w:lang w:val="en-US"/>
        </w:rPr>
        <w:t xml:space="preserve"> </w:t>
      </w:r>
      <w:r w:rsidR="00B60793">
        <w:rPr>
          <w:bCs/>
          <w:lang w:val="en-US"/>
        </w:rPr>
        <w:t>In the scholar literature there are attempts of giving a definition of PLE as a learning environment and some of them can be found in the table 1.</w:t>
      </w:r>
    </w:p>
    <w:p w:rsidR="00B60793" w:rsidRDefault="00B60793" w:rsidP="00462E16">
      <w:pPr>
        <w:jc w:val="both"/>
        <w:rPr>
          <w:bCs/>
          <w:lang w:val="en-US"/>
        </w:rPr>
      </w:pPr>
      <w:r>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Tr="00B60793">
        <w:tc>
          <w:tcPr>
            <w:tcW w:w="6658" w:type="dxa"/>
          </w:tcPr>
          <w:p w:rsidR="00B60793" w:rsidRDefault="00B60793" w:rsidP="00462E16">
            <w:pPr>
              <w:jc w:val="both"/>
              <w:rPr>
                <w:b/>
                <w:bCs/>
                <w:color w:val="FF0000"/>
                <w:lang w:val="en-US"/>
              </w:rPr>
            </w:pPr>
            <w:r w:rsidRPr="00A9503F">
              <w:rPr>
                <w:bCs/>
                <w:lang w:val="en-US"/>
              </w:rPr>
              <w:t>PLEs are an outcome of the tools that</w:t>
            </w:r>
            <w:r>
              <w:rPr>
                <w:bCs/>
                <w:lang w:val="en-US"/>
              </w:rPr>
              <w:t xml:space="preserve"> </w:t>
            </w:r>
            <w:r w:rsidRPr="00A9503F">
              <w:rPr>
                <w:bCs/>
                <w:lang w:val="en-US"/>
              </w:rPr>
              <w:t>social media has provided learners enabling them to create, organize,</w:t>
            </w:r>
            <w:r>
              <w:rPr>
                <w:bCs/>
                <w:lang w:val="en-US"/>
              </w:rPr>
              <w:t xml:space="preserve"> and share content</w:t>
            </w:r>
          </w:p>
        </w:tc>
        <w:tc>
          <w:tcPr>
            <w:tcW w:w="2687" w:type="dxa"/>
          </w:tcPr>
          <w:p w:rsidR="00B60793" w:rsidRDefault="00B60793" w:rsidP="00462E16">
            <w:pPr>
              <w:jc w:val="both"/>
              <w:rPr>
                <w:b/>
                <w:bCs/>
                <w:color w:val="FF0000"/>
                <w:lang w:val="en-US"/>
              </w:rPr>
            </w:pPr>
            <w:r w:rsidRPr="00A9503F">
              <w:rPr>
                <w:bCs/>
                <w:lang w:val="en-US"/>
              </w:rPr>
              <w:t>Martindale</w:t>
            </w:r>
            <w:r>
              <w:rPr>
                <w:bCs/>
                <w:lang w:val="en-US"/>
              </w:rPr>
              <w:t xml:space="preserve"> and Dowdy, </w:t>
            </w:r>
            <w:r w:rsidRPr="00A9503F">
              <w:rPr>
                <w:bCs/>
                <w:lang w:val="en-US"/>
              </w:rPr>
              <w:t>2010</w:t>
            </w:r>
          </w:p>
        </w:tc>
      </w:tr>
      <w:tr w:rsidR="00B60793" w:rsidTr="00B60793">
        <w:tc>
          <w:tcPr>
            <w:tcW w:w="6658" w:type="dxa"/>
          </w:tcPr>
          <w:p w:rsidR="00B60793" w:rsidRDefault="00B60793" w:rsidP="00462E16">
            <w:pPr>
              <w:jc w:val="both"/>
              <w:rPr>
                <w:b/>
                <w:bCs/>
                <w:color w:val="FF0000"/>
                <w:lang w:val="en-US"/>
              </w:rPr>
            </w:pPr>
            <w:r w:rsidRPr="00A9503F">
              <w:rPr>
                <w:bCs/>
                <w:lang w:val="en-US"/>
              </w:rPr>
              <w:t>PLEs are</w:t>
            </w:r>
            <w:r>
              <w:rPr>
                <w:bCs/>
                <w:lang w:val="en-US"/>
              </w:rPr>
              <w:t xml:space="preserve"> </w:t>
            </w:r>
            <w:r w:rsidRPr="00A9503F">
              <w:rPr>
                <w:bCs/>
                <w:lang w:val="en-US"/>
              </w:rPr>
              <w:t>externally hosted (in-the-cloud)</w:t>
            </w:r>
            <w:r>
              <w:rPr>
                <w:bCs/>
                <w:lang w:val="en-US"/>
              </w:rPr>
              <w:t xml:space="preserve"> </w:t>
            </w:r>
            <w:r w:rsidRPr="00A9503F">
              <w:rPr>
                <w:bCs/>
                <w:lang w:val="en-US"/>
              </w:rPr>
              <w:t>Web 2.0 tools and services designed to help students aggregate and</w:t>
            </w:r>
            <w:r>
              <w:rPr>
                <w:bCs/>
                <w:lang w:val="en-US"/>
              </w:rPr>
              <w:t xml:space="preserve"> </w:t>
            </w:r>
            <w:r w:rsidRPr="00A9503F">
              <w:rPr>
                <w:bCs/>
                <w:lang w:val="en-US"/>
              </w:rPr>
              <w:t>share resources, participate in collective knowledge generation, and</w:t>
            </w:r>
            <w:r>
              <w:rPr>
                <w:bCs/>
                <w:lang w:val="en-US"/>
              </w:rPr>
              <w:t xml:space="preserve"> </w:t>
            </w:r>
            <w:r w:rsidRPr="00A9503F">
              <w:rPr>
                <w:bCs/>
                <w:lang w:val="en-US"/>
              </w:rPr>
              <w:t>manage their own meaning making</w:t>
            </w:r>
          </w:p>
        </w:tc>
        <w:tc>
          <w:tcPr>
            <w:tcW w:w="2687" w:type="dxa"/>
          </w:tcPr>
          <w:p w:rsidR="00B60793" w:rsidRDefault="00B60793" w:rsidP="00462E16">
            <w:pPr>
              <w:jc w:val="both"/>
              <w:rPr>
                <w:b/>
                <w:bCs/>
                <w:color w:val="FF0000"/>
                <w:lang w:val="en-US"/>
              </w:rPr>
            </w:pPr>
            <w:proofErr w:type="spellStart"/>
            <w:r>
              <w:rPr>
                <w:bCs/>
                <w:lang w:val="en-US"/>
              </w:rPr>
              <w:t>Dabbagh</w:t>
            </w:r>
            <w:proofErr w:type="spellEnd"/>
            <w:r>
              <w:rPr>
                <w:bCs/>
                <w:lang w:val="en-US"/>
              </w:rPr>
              <w:t xml:space="preserve"> &amp; </w:t>
            </w:r>
            <w:proofErr w:type="spellStart"/>
            <w:r>
              <w:rPr>
                <w:bCs/>
                <w:lang w:val="en-US"/>
              </w:rPr>
              <w:t>Reo</w:t>
            </w:r>
            <w:proofErr w:type="spellEnd"/>
            <w:r>
              <w:rPr>
                <w:bCs/>
                <w:lang w:val="en-US"/>
              </w:rPr>
              <w:t>, 2011</w:t>
            </w:r>
            <w:r w:rsidRPr="00A9503F">
              <w:rPr>
                <w:bCs/>
                <w:lang w:val="en-US"/>
              </w:rPr>
              <w:t xml:space="preserve">; </w:t>
            </w:r>
            <w:proofErr w:type="spellStart"/>
            <w:r w:rsidRPr="00A9503F">
              <w:rPr>
                <w:bCs/>
                <w:lang w:val="en-US"/>
              </w:rPr>
              <w:t>Dron</w:t>
            </w:r>
            <w:proofErr w:type="spellEnd"/>
            <w:r w:rsidRPr="00A9503F">
              <w:rPr>
                <w:bCs/>
                <w:lang w:val="en-US"/>
              </w:rPr>
              <w:t>,</w:t>
            </w:r>
            <w:r>
              <w:rPr>
                <w:bCs/>
                <w:lang w:val="en-US"/>
              </w:rPr>
              <w:t xml:space="preserve"> </w:t>
            </w:r>
            <w:r w:rsidRPr="00A9503F">
              <w:rPr>
                <w:bCs/>
                <w:lang w:val="en-US"/>
              </w:rPr>
              <w:t>2007</w:t>
            </w:r>
          </w:p>
        </w:tc>
      </w:tr>
      <w:tr w:rsidR="00B60793" w:rsidTr="00B60793">
        <w:tc>
          <w:tcPr>
            <w:tcW w:w="6658" w:type="dxa"/>
          </w:tcPr>
          <w:p w:rsidR="00B60793" w:rsidRDefault="00A733E9" w:rsidP="00462E16">
            <w:pPr>
              <w:jc w:val="both"/>
              <w:rPr>
                <w:b/>
                <w:bCs/>
                <w:color w:val="FF0000"/>
                <w:lang w:val="en-US"/>
              </w:rPr>
            </w:pPr>
            <w:r>
              <w:rPr>
                <w:bCs/>
                <w:lang w:val="en-US"/>
              </w:rPr>
              <w:t xml:space="preserve">PLEs are </w:t>
            </w:r>
            <w:r w:rsidRPr="00A42DD8">
              <w:rPr>
                <w:bCs/>
                <w:lang w:val="en-US"/>
              </w:rPr>
              <w:t>tools, communities,</w:t>
            </w:r>
            <w:r>
              <w:rPr>
                <w:bCs/>
                <w:lang w:val="en-US"/>
              </w:rPr>
              <w:t xml:space="preserve"> </w:t>
            </w:r>
            <w:r w:rsidRPr="00A42DD8">
              <w:rPr>
                <w:bCs/>
                <w:lang w:val="en-US"/>
              </w:rPr>
              <w:t>and services that constitute the individual educational platforms</w:t>
            </w:r>
            <w:r>
              <w:rPr>
                <w:bCs/>
                <w:lang w:val="en-US"/>
              </w:rPr>
              <w:t xml:space="preserve"> </w:t>
            </w:r>
            <w:r w:rsidRPr="00A42DD8">
              <w:rPr>
                <w:bCs/>
                <w:lang w:val="en-US"/>
              </w:rPr>
              <w:t>that learners use to direct their own learning and pursue educational</w:t>
            </w:r>
            <w:r>
              <w:rPr>
                <w:bCs/>
                <w:lang w:val="en-US"/>
              </w:rPr>
              <w:t xml:space="preserve"> </w:t>
            </w:r>
            <w:r w:rsidRPr="00A42DD8">
              <w:rPr>
                <w:bCs/>
                <w:lang w:val="en-US"/>
              </w:rPr>
              <w:t>goals</w:t>
            </w:r>
          </w:p>
        </w:tc>
        <w:tc>
          <w:tcPr>
            <w:tcW w:w="2687" w:type="dxa"/>
          </w:tcPr>
          <w:p w:rsidR="00B60793" w:rsidRDefault="00A733E9" w:rsidP="00462E16">
            <w:pPr>
              <w:jc w:val="both"/>
              <w:rPr>
                <w:b/>
                <w:bCs/>
                <w:color w:val="FF0000"/>
                <w:lang w:val="en-US"/>
              </w:rPr>
            </w:pPr>
            <w:r w:rsidRPr="00A42DD8">
              <w:rPr>
                <w:bCs/>
                <w:lang w:val="en-US"/>
              </w:rPr>
              <w:t xml:space="preserve">EDUCAUSE </w:t>
            </w:r>
            <w:r>
              <w:rPr>
                <w:bCs/>
                <w:lang w:val="en-US"/>
              </w:rPr>
              <w:t>Learning Initiative (ELI), 2009</w:t>
            </w:r>
          </w:p>
        </w:tc>
      </w:tr>
      <w:tr w:rsidR="00B60793" w:rsidTr="00B60793">
        <w:tc>
          <w:tcPr>
            <w:tcW w:w="6658" w:type="dxa"/>
          </w:tcPr>
          <w:p w:rsidR="00B60793" w:rsidRDefault="00A733E9" w:rsidP="00462E16">
            <w:pPr>
              <w:jc w:val="both"/>
              <w:rPr>
                <w:b/>
                <w:bCs/>
                <w:color w:val="FF0000"/>
                <w:lang w:val="en-US"/>
              </w:rPr>
            </w:pPr>
            <w:r>
              <w:rPr>
                <w:bCs/>
                <w:lang w:val="en-US"/>
              </w:rPr>
              <w:t xml:space="preserve">PLEs are systems </w:t>
            </w:r>
            <w:r w:rsidRPr="00A42DD8">
              <w:rPr>
                <w:bCs/>
                <w:lang w:val="en-US"/>
              </w:rPr>
              <w:t>that empower students to take charge of their own learning</w:t>
            </w:r>
            <w:r>
              <w:rPr>
                <w:bCs/>
                <w:lang w:val="en-US"/>
              </w:rPr>
              <w:t xml:space="preserve"> </w:t>
            </w:r>
            <w:r w:rsidRPr="00DF18CC">
              <w:rPr>
                <w:bCs/>
                <w:lang w:val="en-US"/>
              </w:rPr>
              <w:t>prompting them to select tools an</w:t>
            </w:r>
            <w:r>
              <w:rPr>
                <w:bCs/>
                <w:lang w:val="en-US"/>
              </w:rPr>
              <w:t xml:space="preserve">d resources to create, organize </w:t>
            </w:r>
            <w:r w:rsidRPr="00DF18CC">
              <w:rPr>
                <w:bCs/>
                <w:lang w:val="en-US"/>
              </w:rPr>
              <w:t>and package learning content to learn effectively and efficiently</w:t>
            </w:r>
          </w:p>
        </w:tc>
        <w:tc>
          <w:tcPr>
            <w:tcW w:w="2687" w:type="dxa"/>
          </w:tcPr>
          <w:p w:rsidR="00B60793" w:rsidRDefault="00A733E9" w:rsidP="00462E16">
            <w:pPr>
              <w:jc w:val="both"/>
              <w:rPr>
                <w:b/>
                <w:bCs/>
                <w:color w:val="FF0000"/>
                <w:lang w:val="en-US"/>
              </w:rPr>
            </w:pPr>
            <w:proofErr w:type="spellStart"/>
            <w:r w:rsidRPr="00DF18CC">
              <w:rPr>
                <w:bCs/>
                <w:lang w:val="en-US"/>
              </w:rPr>
              <w:t>M</w:t>
            </w:r>
            <w:r>
              <w:rPr>
                <w:bCs/>
                <w:lang w:val="en-US"/>
              </w:rPr>
              <w:t>cGloughlin</w:t>
            </w:r>
            <w:proofErr w:type="spellEnd"/>
            <w:r>
              <w:rPr>
                <w:bCs/>
                <w:lang w:val="en-US"/>
              </w:rPr>
              <w:t xml:space="preserve"> and Lee, </w:t>
            </w:r>
            <w:r w:rsidRPr="00DF18CC">
              <w:rPr>
                <w:bCs/>
                <w:lang w:val="en-US"/>
              </w:rPr>
              <w:t>2010</w:t>
            </w:r>
          </w:p>
        </w:tc>
      </w:tr>
      <w:tr w:rsidR="00B60793" w:rsidTr="00B60793">
        <w:tc>
          <w:tcPr>
            <w:tcW w:w="6658" w:type="dxa"/>
          </w:tcPr>
          <w:p w:rsidR="00B60793" w:rsidRDefault="00A733E9" w:rsidP="00462E16">
            <w:pPr>
              <w:jc w:val="both"/>
              <w:rPr>
                <w:b/>
                <w:bCs/>
                <w:color w:val="FF0000"/>
                <w:lang w:val="en-US"/>
              </w:rPr>
            </w:pPr>
            <w:r w:rsidRPr="00D5667E">
              <w:rPr>
                <w:bCs/>
                <w:lang w:val="en-US"/>
              </w:rPr>
              <w:t>PLEs can be</w:t>
            </w:r>
            <w:r>
              <w:rPr>
                <w:bCs/>
                <w:lang w:val="en-US"/>
              </w:rPr>
              <w:t xml:space="preserve"> </w:t>
            </w:r>
            <w:r w:rsidRPr="00D5667E">
              <w:rPr>
                <w:bCs/>
                <w:lang w:val="en-US"/>
              </w:rPr>
              <w:t>perceived as both a technology and a pedagogical approach that is</w:t>
            </w:r>
            <w:r>
              <w:rPr>
                <w:bCs/>
                <w:lang w:val="en-US"/>
              </w:rPr>
              <w:t xml:space="preserve"> </w:t>
            </w:r>
            <w:r w:rsidRPr="00D5667E">
              <w:rPr>
                <w:bCs/>
                <w:lang w:val="en-US"/>
              </w:rPr>
              <w:t>student-designed around each student's goals or a learning approach</w:t>
            </w:r>
            <w:r>
              <w:rPr>
                <w:bCs/>
                <w:lang w:val="en-US"/>
              </w:rPr>
              <w:t xml:space="preserve"> </w:t>
            </w:r>
            <w:r w:rsidRPr="00D5667E">
              <w:rPr>
                <w:bCs/>
                <w:lang w:val="en-US"/>
              </w:rPr>
              <w:t>chosen by a student to match his or her personal learning style and</w:t>
            </w:r>
            <w:r>
              <w:rPr>
                <w:bCs/>
                <w:lang w:val="en-US"/>
              </w:rPr>
              <w:t xml:space="preserve"> </w:t>
            </w:r>
            <w:r w:rsidRPr="00D5667E">
              <w:rPr>
                <w:bCs/>
                <w:lang w:val="en-US"/>
              </w:rPr>
              <w:t>pace</w:t>
            </w:r>
          </w:p>
        </w:tc>
        <w:tc>
          <w:tcPr>
            <w:tcW w:w="2687" w:type="dxa"/>
          </w:tcPr>
          <w:p w:rsidR="00B60793" w:rsidRDefault="00A733E9" w:rsidP="00462E16">
            <w:pPr>
              <w:jc w:val="both"/>
              <w:rPr>
                <w:b/>
                <w:bCs/>
                <w:color w:val="FF0000"/>
                <w:lang w:val="en-US"/>
              </w:rPr>
            </w:pPr>
            <w:proofErr w:type="spellStart"/>
            <w:r w:rsidRPr="00A9503F">
              <w:rPr>
                <w:bCs/>
                <w:lang w:val="en-US"/>
              </w:rPr>
              <w:t>Dabbagh</w:t>
            </w:r>
            <w:proofErr w:type="spellEnd"/>
            <w:r>
              <w:rPr>
                <w:bCs/>
                <w:lang w:val="en-US"/>
              </w:rPr>
              <w:t xml:space="preserve"> &amp; </w:t>
            </w:r>
            <w:proofErr w:type="spellStart"/>
            <w:r w:rsidRPr="00CA486B">
              <w:rPr>
                <w:bCs/>
                <w:lang w:val="en-US"/>
              </w:rPr>
              <w:t>Kitsantas</w:t>
            </w:r>
            <w:proofErr w:type="spellEnd"/>
            <w:r>
              <w:rPr>
                <w:bCs/>
                <w:lang w:val="en-US"/>
              </w:rPr>
              <w:t>, 2012</w:t>
            </w:r>
          </w:p>
        </w:tc>
      </w:tr>
    </w:tbl>
    <w:p w:rsidR="00A733E9" w:rsidRDefault="00A733E9" w:rsidP="00462E16">
      <w:pPr>
        <w:jc w:val="both"/>
        <w:rPr>
          <w:bCs/>
          <w:lang w:val="en-US"/>
        </w:rPr>
      </w:pPr>
    </w:p>
    <w:p w:rsidR="00F86C20" w:rsidRDefault="008C24BA" w:rsidP="00462E16">
      <w:pPr>
        <w:jc w:val="both"/>
        <w:rPr>
          <w:bCs/>
          <w:lang w:val="en-US"/>
        </w:rPr>
      </w:pPr>
      <w:r>
        <w:rPr>
          <w:bCs/>
          <w:lang w:val="en-US"/>
        </w:rPr>
        <w:t>A</w:t>
      </w:r>
      <w:r w:rsidR="00A733E9">
        <w:rPr>
          <w:bCs/>
          <w:lang w:val="en-US"/>
        </w:rPr>
        <w:t>n easy to under</w:t>
      </w:r>
      <w:r w:rsidR="00B1220C">
        <w:rPr>
          <w:bCs/>
          <w:lang w:val="en-US"/>
        </w:rPr>
        <w:t>stand</w:t>
      </w:r>
      <w:r>
        <w:rPr>
          <w:bCs/>
          <w:lang w:val="en-US"/>
        </w:rPr>
        <w:t xml:space="preserve"> definition of PLE as a learning environment can be found </w:t>
      </w:r>
      <w:r w:rsidR="00B1220C">
        <w:rPr>
          <w:bCs/>
          <w:lang w:val="en-US"/>
        </w:rPr>
        <w:t xml:space="preserve">also from Wikipedia which moreover </w:t>
      </w:r>
      <w:proofErr w:type="spellStart"/>
      <w:r w:rsidR="00B1220C" w:rsidRPr="00B1220C">
        <w:rPr>
          <w:bCs/>
          <w:lang w:val="en-US"/>
        </w:rPr>
        <w:t>large</w:t>
      </w:r>
      <w:r w:rsidR="00B1220C">
        <w:rPr>
          <w:bCs/>
          <w:lang w:val="en-US"/>
        </w:rPr>
        <w:t>r</w:t>
      </w:r>
      <w:r w:rsidR="00B1220C" w:rsidRPr="00B1220C">
        <w:rPr>
          <w:bCs/>
          <w:lang w:val="en-US"/>
        </w:rPr>
        <w:t>ly</w:t>
      </w:r>
      <w:proofErr w:type="spellEnd"/>
      <w:r w:rsidR="00B1220C">
        <w:rPr>
          <w:bCs/>
          <w:lang w:val="en-US"/>
        </w:rPr>
        <w:t xml:space="preserve"> conforms ideas about PLEs from scholar literatures and which </w:t>
      </w:r>
      <w:r w:rsidR="007A6D13">
        <w:rPr>
          <w:bCs/>
          <w:lang w:val="en-US"/>
        </w:rPr>
        <w:t>in used in the official IMAILE document “</w:t>
      </w:r>
      <w:r w:rsidR="00A341D5" w:rsidRPr="00A341D5">
        <w:rPr>
          <w:lang w:val="en-US"/>
        </w:rPr>
        <w:t>State of the art in Personal Learning Environments</w:t>
      </w:r>
      <w:r w:rsidR="007A6D13">
        <w:rPr>
          <w:bCs/>
          <w:lang w:val="en-US"/>
        </w:rPr>
        <w:t>”</w:t>
      </w:r>
      <w:r w:rsidR="00A341D5">
        <w:rPr>
          <w:bCs/>
          <w:lang w:val="en-US"/>
        </w:rPr>
        <w:t xml:space="preserve"> written by </w:t>
      </w:r>
      <w:r w:rsidR="00A341D5" w:rsidRPr="00445161">
        <w:rPr>
          <w:bCs/>
          <w:lang w:val="en-US"/>
        </w:rPr>
        <w:t xml:space="preserve">Lang, M. </w:t>
      </w:r>
      <w:proofErr w:type="spellStart"/>
      <w:r w:rsidR="00A341D5" w:rsidRPr="00445161">
        <w:rPr>
          <w:bCs/>
          <w:lang w:val="en-US"/>
        </w:rPr>
        <w:t>Lounaskorpi</w:t>
      </w:r>
      <w:proofErr w:type="spellEnd"/>
      <w:r w:rsidR="00A341D5" w:rsidRPr="00445161">
        <w:rPr>
          <w:bCs/>
          <w:lang w:val="en-US"/>
        </w:rPr>
        <w:t>, P. Pardo, A.</w:t>
      </w:r>
      <w:r w:rsidR="00A341D5">
        <w:rPr>
          <w:bCs/>
          <w:lang w:val="en-US"/>
        </w:rPr>
        <w:t xml:space="preserve"> (2012)</w:t>
      </w:r>
      <w:r w:rsidR="00A341D5">
        <w:rPr>
          <w:bCs/>
          <w:lang w:val="en-US"/>
        </w:rPr>
        <w:t>.</w:t>
      </w:r>
      <w:r w:rsidR="00B1220C">
        <w:rPr>
          <w:bCs/>
          <w:lang w:val="en-US"/>
        </w:rPr>
        <w:t xml:space="preserve"> Thus, in this work</w:t>
      </w:r>
      <w:r w:rsidR="00F86C20">
        <w:rPr>
          <w:bCs/>
          <w:lang w:val="en-US"/>
        </w:rPr>
        <w:t xml:space="preserve"> PLE refers to the following:</w:t>
      </w:r>
    </w:p>
    <w:p w:rsidR="008C24BA" w:rsidRPr="008C24BA" w:rsidRDefault="008C24BA" w:rsidP="00462E16">
      <w:pPr>
        <w:jc w:val="both"/>
        <w:rPr>
          <w:bCs/>
          <w:lang w:val="en-US"/>
        </w:rPr>
      </w:pPr>
    </w:p>
    <w:p w:rsidR="00462E16" w:rsidRPr="00F86C20" w:rsidRDefault="008C24BA" w:rsidP="008C24BA">
      <w:pPr>
        <w:ind w:left="1068"/>
        <w:jc w:val="both"/>
        <w:rPr>
          <w:b/>
          <w:bCs/>
          <w:i/>
          <w:lang w:val="en-US"/>
        </w:rPr>
      </w:pPr>
      <w:r w:rsidRPr="00F86C20">
        <w:rPr>
          <w:b/>
          <w:bCs/>
          <w:i/>
          <w:lang w:val="en-US"/>
        </w:rPr>
        <w:t>“</w:t>
      </w:r>
      <w:r w:rsidR="00462E16" w:rsidRPr="00F86C20">
        <w:rPr>
          <w:b/>
          <w:bCs/>
          <w:i/>
          <w:lang w:val="en-US"/>
        </w:rPr>
        <w:t>Personal Learning Environments (PLE) are systems that help learners take control of and manage their own learning. This includes providing support for learners to:</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set their own learning goals (with support of their teachers)</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manage their learning, both content and process</w:t>
      </w:r>
    </w:p>
    <w:p w:rsidR="00462E16"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communicate with others in the process of learning</w:t>
      </w:r>
      <w:r w:rsidR="008C24BA" w:rsidRPr="00F86C20">
        <w:rPr>
          <w:b/>
          <w:bCs/>
          <w:i/>
          <w:lang w:val="en-US"/>
        </w:rPr>
        <w:t xml:space="preserve"> “</w:t>
      </w:r>
    </w:p>
    <w:p w:rsidR="00B1220C" w:rsidRPr="00B1220C" w:rsidRDefault="00B1220C" w:rsidP="00B1220C">
      <w:pPr>
        <w:spacing w:line="256" w:lineRule="auto"/>
        <w:ind w:left="1788"/>
        <w:jc w:val="both"/>
        <w:rPr>
          <w:b/>
          <w:bCs/>
          <w:i/>
          <w:color w:val="FF0000"/>
          <w:lang w:val="en-US"/>
        </w:rPr>
      </w:pPr>
      <w:r w:rsidRPr="00B1220C">
        <w:rPr>
          <w:b/>
          <w:bCs/>
          <w:i/>
          <w:color w:val="FF0000"/>
          <w:lang w:val="en-US"/>
        </w:rPr>
        <w:t>(Wikipedia)</w:t>
      </w:r>
    </w:p>
    <w:p w:rsidR="00462E16" w:rsidRDefault="00462E16" w:rsidP="00972A0F">
      <w:pPr>
        <w:jc w:val="both"/>
        <w:rPr>
          <w:bCs/>
          <w:u w:val="single"/>
          <w:lang w:val="en-US"/>
        </w:rPr>
      </w:pPr>
    </w:p>
    <w:p w:rsidR="00972A0F" w:rsidRDefault="00972A0F" w:rsidP="00402A53">
      <w:pPr>
        <w:pStyle w:val="2"/>
      </w:pPr>
      <w:r w:rsidRPr="003C16CF">
        <w:lastRenderedPageBreak/>
        <w:t>PLE in IMAILE project</w:t>
      </w:r>
      <w:r w:rsidR="005C2B9F">
        <w:t xml:space="preserve"> (PLEI)</w:t>
      </w:r>
      <w:r w:rsidRPr="003C16CF">
        <w:t>:</w:t>
      </w:r>
    </w:p>
    <w:p w:rsidR="007A6D13" w:rsidRPr="007A6D13" w:rsidRDefault="007A6D13" w:rsidP="007A6D13">
      <w:pPr>
        <w:rPr>
          <w:lang w:val="en-US"/>
        </w:rPr>
      </w:pPr>
      <w:r>
        <w:rPr>
          <w:lang w:val="en-US"/>
        </w:rPr>
        <w:t>Although general definition of PLE is given, it is still needed to specify what PLE means in the context of IMAILE project.</w:t>
      </w:r>
    </w:p>
    <w:p w:rsidR="00CA6509" w:rsidRPr="00CA6509" w:rsidRDefault="00590998" w:rsidP="003C16CF">
      <w:pPr>
        <w:jc w:val="both"/>
        <w:rPr>
          <w:lang w:val="en-US"/>
        </w:rPr>
      </w:pPr>
      <w:r w:rsidRPr="00CA6509">
        <w:rPr>
          <w:lang w:val="en-US"/>
        </w:rPr>
        <w:t>According to information found on the official</w:t>
      </w:r>
      <w:r w:rsidR="00CA6509" w:rsidRPr="00CA6509">
        <w:rPr>
          <w:lang w:val="en-US"/>
        </w:rPr>
        <w:t xml:space="preserve"> portal of IMAILE project, the definition of PLEI is the following:</w:t>
      </w:r>
    </w:p>
    <w:p w:rsidR="00972A0F" w:rsidRPr="00CA6509" w:rsidRDefault="00CA6509" w:rsidP="00CA6509">
      <w:pPr>
        <w:ind w:left="1068"/>
        <w:jc w:val="both"/>
        <w:rPr>
          <w:b/>
          <w:bCs/>
          <w:i/>
          <w:lang w:val="en-US"/>
        </w:rPr>
      </w:pPr>
      <w:r w:rsidRPr="00CA6509">
        <w:rPr>
          <w:b/>
          <w:bCs/>
          <w:i/>
          <w:lang w:val="en-US"/>
        </w:rPr>
        <w:t>“</w:t>
      </w:r>
      <w:r>
        <w:rPr>
          <w:b/>
          <w:bCs/>
          <w:i/>
          <w:lang w:val="en-US"/>
        </w:rPr>
        <w:t>The</w:t>
      </w:r>
      <w:r w:rsidR="00A1715A" w:rsidRPr="00CA6509">
        <w:rPr>
          <w:b/>
          <w:bCs/>
          <w:i/>
          <w:lang w:val="en-US"/>
        </w:rPr>
        <w:t xml:space="preserve"> Personal Learning Environment</w:t>
      </w:r>
      <w:r>
        <w:rPr>
          <w:b/>
          <w:bCs/>
          <w:i/>
          <w:lang w:val="en-US"/>
        </w:rPr>
        <w:t xml:space="preserve"> in IMAILE</w:t>
      </w:r>
      <w:r w:rsidR="00A1715A" w:rsidRPr="00CA6509">
        <w:rPr>
          <w:b/>
          <w:bCs/>
          <w:i/>
          <w:lang w:val="en-US"/>
        </w:rPr>
        <w:t xml:space="preserve"> (PLE</w:t>
      </w:r>
      <w:r>
        <w:rPr>
          <w:b/>
          <w:bCs/>
          <w:i/>
          <w:lang w:val="en-US"/>
        </w:rPr>
        <w:t>I</w:t>
      </w:r>
      <w:r w:rsidR="00A1715A" w:rsidRPr="00CA6509">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CA6509">
        <w:rPr>
          <w:b/>
          <w:bCs/>
          <w:i/>
          <w:lang w:val="en-US"/>
        </w:rPr>
        <w:t>ePortfolio</w:t>
      </w:r>
      <w:proofErr w:type="spellEnd"/>
      <w:r w:rsidR="00A1715A" w:rsidRPr="00CA6509">
        <w:rPr>
          <w:b/>
          <w:bCs/>
          <w:i/>
          <w:lang w:val="en-US"/>
        </w:rPr>
        <w:t xml:space="preserve"> solution.  Overall, the IMAILE PLE for STEM provides a highly motivational environment for formal and informal STEM education.</w:t>
      </w:r>
      <w:r w:rsidRPr="00CA6509">
        <w:rPr>
          <w:b/>
          <w:bCs/>
          <w:i/>
          <w:lang w:val="en-US"/>
        </w:rPr>
        <w:t>”</w:t>
      </w:r>
    </w:p>
    <w:p w:rsidR="00752CA5" w:rsidRPr="00CA6509" w:rsidRDefault="00A1715A" w:rsidP="00CA6509">
      <w:pPr>
        <w:spacing w:line="256" w:lineRule="auto"/>
        <w:ind w:left="1788"/>
        <w:jc w:val="both"/>
        <w:rPr>
          <w:b/>
          <w:bCs/>
          <w:i/>
          <w:color w:val="FF0000"/>
          <w:lang w:val="en-US"/>
        </w:rPr>
      </w:pPr>
      <w:r w:rsidRPr="00CA6509">
        <w:rPr>
          <w:b/>
          <w:bCs/>
          <w:i/>
          <w:color w:val="FF0000"/>
          <w:lang w:val="en-US"/>
        </w:rPr>
        <w:t>(IMAILE portal)</w:t>
      </w:r>
    </w:p>
    <w:p w:rsidR="00C92403" w:rsidRDefault="00402A53" w:rsidP="00402A53">
      <w:pPr>
        <w:pStyle w:val="1"/>
      </w:pPr>
      <w:r>
        <w:t>MOTIVATION</w:t>
      </w:r>
    </w:p>
    <w:p w:rsidR="00D97772" w:rsidRPr="00D97772" w:rsidRDefault="00D97772" w:rsidP="00D97772">
      <w:pPr>
        <w:ind w:left="3192"/>
        <w:jc w:val="both"/>
        <w:rPr>
          <w:bCs/>
          <w:sz w:val="20"/>
          <w:lang w:val="en-US"/>
        </w:rPr>
      </w:pPr>
      <w:r w:rsidRPr="00D97772">
        <w:rPr>
          <w:bCs/>
          <w:sz w:val="20"/>
          <w:lang w:val="en-US"/>
        </w:rPr>
        <w:t>Structure</w:t>
      </w:r>
      <w:r>
        <w:rPr>
          <w:bCs/>
          <w:sz w:val="20"/>
          <w:lang w:val="en-US"/>
        </w:rPr>
        <w:t xml:space="preserve"> of section</w:t>
      </w:r>
      <w:r w:rsidRPr="00D97772">
        <w:rPr>
          <w:bCs/>
          <w:sz w:val="20"/>
          <w:lang w:val="en-US"/>
        </w:rPr>
        <w:t>:</w:t>
      </w:r>
    </w:p>
    <w:p w:rsidR="006F126E" w:rsidRPr="00D97772" w:rsidRDefault="006F126E" w:rsidP="00D97772">
      <w:pPr>
        <w:pStyle w:val="a0"/>
        <w:numPr>
          <w:ilvl w:val="0"/>
          <w:numId w:val="20"/>
        </w:numPr>
        <w:ind w:left="3912"/>
        <w:jc w:val="both"/>
        <w:rPr>
          <w:bCs/>
          <w:sz w:val="20"/>
          <w:lang w:val="en-US"/>
        </w:rPr>
      </w:pPr>
      <w:r w:rsidRPr="00D97772">
        <w:rPr>
          <w:bCs/>
          <w:sz w:val="20"/>
          <w:lang w:val="en-US"/>
        </w:rPr>
        <w:t>Shift from teacher centered approach to student centered</w:t>
      </w:r>
      <w:r w:rsidR="00D97772">
        <w:rPr>
          <w:bCs/>
          <w:sz w:val="20"/>
          <w:lang w:val="en-US"/>
        </w:rPr>
        <w:t xml:space="preserve"> in education</w:t>
      </w:r>
    </w:p>
    <w:p w:rsidR="006F126E" w:rsidRPr="00D97772" w:rsidRDefault="006F126E" w:rsidP="00D97772">
      <w:pPr>
        <w:pStyle w:val="a0"/>
        <w:numPr>
          <w:ilvl w:val="0"/>
          <w:numId w:val="20"/>
        </w:numPr>
        <w:ind w:left="3912"/>
        <w:jc w:val="both"/>
        <w:rPr>
          <w:bCs/>
          <w:sz w:val="20"/>
          <w:lang w:val="en-US"/>
        </w:rPr>
      </w:pPr>
      <w:r w:rsidRPr="00D97772">
        <w:rPr>
          <w:bCs/>
          <w:sz w:val="20"/>
          <w:lang w:val="en-US"/>
        </w:rPr>
        <w:t>Situation with student centered approach within STEM subjects in European schools</w:t>
      </w:r>
    </w:p>
    <w:p w:rsidR="006F126E" w:rsidRPr="00D97772" w:rsidRDefault="00D97772" w:rsidP="00D97772">
      <w:pPr>
        <w:pStyle w:val="a0"/>
        <w:numPr>
          <w:ilvl w:val="0"/>
          <w:numId w:val="20"/>
        </w:numPr>
        <w:ind w:left="3912"/>
        <w:jc w:val="both"/>
        <w:rPr>
          <w:bCs/>
          <w:sz w:val="20"/>
          <w:lang w:val="en-US"/>
        </w:rPr>
      </w:pPr>
      <w:r w:rsidRPr="00D97772">
        <w:rPr>
          <w:bCs/>
          <w:sz w:val="20"/>
          <w:lang w:val="en-US"/>
        </w:rPr>
        <w:t>Importance of PLE</w:t>
      </w:r>
      <w:r w:rsidR="00C82DD3">
        <w:rPr>
          <w:bCs/>
          <w:sz w:val="20"/>
          <w:lang w:val="en-US"/>
        </w:rPr>
        <w:t xml:space="preserve"> (X)</w:t>
      </w:r>
    </w:p>
    <w:p w:rsidR="00D97772" w:rsidRPr="00D97772" w:rsidRDefault="00D97772" w:rsidP="00D97772">
      <w:pPr>
        <w:pStyle w:val="a0"/>
        <w:numPr>
          <w:ilvl w:val="0"/>
          <w:numId w:val="20"/>
        </w:numPr>
        <w:ind w:left="3912"/>
        <w:jc w:val="both"/>
        <w:rPr>
          <w:bCs/>
          <w:sz w:val="20"/>
          <w:lang w:val="en-US"/>
        </w:rPr>
      </w:pPr>
      <w:r w:rsidRPr="00D97772">
        <w:rPr>
          <w:bCs/>
          <w:sz w:val="20"/>
          <w:lang w:val="en-US"/>
        </w:rPr>
        <w:t>Problems of existing PLEs</w:t>
      </w:r>
      <w:r w:rsidR="00C82DD3">
        <w:rPr>
          <w:bCs/>
          <w:sz w:val="20"/>
          <w:lang w:val="en-US"/>
        </w:rPr>
        <w:t xml:space="preserve"> (X)</w:t>
      </w:r>
    </w:p>
    <w:p w:rsidR="00D97772" w:rsidRPr="00D97772" w:rsidRDefault="00D97772" w:rsidP="00D97772">
      <w:pPr>
        <w:pStyle w:val="a0"/>
        <w:numPr>
          <w:ilvl w:val="0"/>
          <w:numId w:val="20"/>
        </w:numPr>
        <w:ind w:left="3912"/>
        <w:jc w:val="both"/>
        <w:rPr>
          <w:bCs/>
          <w:sz w:val="20"/>
          <w:lang w:val="en-US"/>
        </w:rPr>
      </w:pPr>
      <w:r w:rsidRPr="00D97772">
        <w:rPr>
          <w:bCs/>
          <w:sz w:val="20"/>
          <w:lang w:val="en-US"/>
        </w:rPr>
        <w:t>Methods to improve PLE</w:t>
      </w:r>
      <w:r w:rsidR="00C82DD3">
        <w:rPr>
          <w:bCs/>
          <w:sz w:val="20"/>
          <w:lang w:val="en-US"/>
        </w:rPr>
        <w:t xml:space="preserve"> (X)</w:t>
      </w:r>
    </w:p>
    <w:p w:rsidR="00D97772" w:rsidRDefault="00D97772" w:rsidP="00D97772">
      <w:pPr>
        <w:pStyle w:val="a0"/>
        <w:numPr>
          <w:ilvl w:val="0"/>
          <w:numId w:val="20"/>
        </w:numPr>
        <w:ind w:left="3912"/>
        <w:jc w:val="both"/>
        <w:rPr>
          <w:bCs/>
          <w:sz w:val="20"/>
          <w:lang w:val="en-US"/>
        </w:rPr>
      </w:pPr>
      <w:r w:rsidRPr="00D97772">
        <w:rPr>
          <w:bCs/>
          <w:sz w:val="20"/>
          <w:lang w:val="en-US"/>
        </w:rPr>
        <w:t>There are works about ITC adoption in education but not yet particularly about PLE</w:t>
      </w:r>
      <w:r w:rsidR="00C82DD3">
        <w:rPr>
          <w:bCs/>
          <w:sz w:val="20"/>
          <w:lang w:val="en-US"/>
        </w:rPr>
        <w:t xml:space="preserve"> in the context of primary and secondary schools</w:t>
      </w:r>
    </w:p>
    <w:p w:rsidR="00EA58A5" w:rsidRDefault="006F126E" w:rsidP="00EA58A5">
      <w:pPr>
        <w:pStyle w:val="2"/>
      </w:pPr>
      <w:r w:rsidRPr="00EA58A5">
        <w:t>Shift from teacher centered approach to student centered</w:t>
      </w:r>
      <w:r w:rsidR="00EA58A5" w:rsidRPr="00EA58A5">
        <w:t xml:space="preserve"> in </w:t>
      </w:r>
      <w:r w:rsidR="00EA58A5">
        <w:t xml:space="preserve">the field of </w:t>
      </w:r>
      <w:r w:rsidR="00EA58A5" w:rsidRPr="00EA58A5">
        <w:t>education</w:t>
      </w:r>
    </w:p>
    <w:p w:rsidR="00EA58A5" w:rsidRPr="00EA58A5" w:rsidRDefault="00EA58A5" w:rsidP="00EA58A5">
      <w:pPr>
        <w:rPr>
          <w:lang w:val="en-US"/>
        </w:rPr>
      </w:pPr>
      <w:r>
        <w:rPr>
          <w:lang w:val="en-US"/>
        </w:rPr>
        <w:t>…</w:t>
      </w:r>
    </w:p>
    <w:p w:rsidR="001366F7" w:rsidRDefault="001366F7" w:rsidP="001366F7">
      <w:pPr>
        <w:pStyle w:val="2"/>
      </w:pPr>
      <w:r>
        <w:t>Teaching approach within STEM subjects in European schools</w:t>
      </w:r>
    </w:p>
    <w:p w:rsidR="001366F7" w:rsidRPr="001366F7" w:rsidRDefault="001366F7" w:rsidP="001366F7">
      <w:pPr>
        <w:pStyle w:val="a7"/>
        <w:rPr>
          <w:highlight w:val="lightGray"/>
          <w:lang w:val="en-US"/>
        </w:rPr>
      </w:pPr>
      <w:r w:rsidRPr="001366F7">
        <w:rPr>
          <w:highlight w:val="lightGray"/>
          <w:lang w:val="en-US"/>
        </w:rPr>
        <w:t xml:space="preserve">European schools at present show a </w:t>
      </w:r>
      <w:r w:rsidRPr="001366F7">
        <w:rPr>
          <w:rStyle w:val="a5"/>
          <w:highlight w:val="lightGray"/>
          <w:lang w:val="en-US"/>
        </w:rPr>
        <w:t>teacher centric</w:t>
      </w:r>
      <w:r w:rsidRPr="001366F7">
        <w:rPr>
          <w:highlight w:val="lightGray"/>
          <w:lang w:val="en-US"/>
        </w:rPr>
        <w:t xml:space="preserve"> classroom with teachers using technology, interactive whiteboards and LMS systems. While the actual trend goes to towards </w:t>
      </w:r>
      <w:r w:rsidRPr="001366F7">
        <w:rPr>
          <w:rStyle w:val="a5"/>
          <w:highlight w:val="lightGray"/>
          <w:lang w:val="en-US"/>
        </w:rPr>
        <w:t xml:space="preserve">student </w:t>
      </w:r>
      <w:proofErr w:type="spellStart"/>
      <w:r w:rsidRPr="001366F7">
        <w:rPr>
          <w:rStyle w:val="a5"/>
          <w:highlight w:val="lightGray"/>
          <w:lang w:val="en-US"/>
        </w:rPr>
        <w:t>centred</w:t>
      </w:r>
      <w:proofErr w:type="spellEnd"/>
      <w:r w:rsidRPr="001366F7">
        <w:rPr>
          <w:highlight w:val="lightGray"/>
          <w:lang w:val="en-US"/>
        </w:rPr>
        <w:t xml:space="preserve"> learning where all students have access to devices, digital content and software in a </w:t>
      </w:r>
      <w:proofErr w:type="spellStart"/>
      <w:r w:rsidRPr="001366F7">
        <w:rPr>
          <w:highlight w:val="lightGray"/>
          <w:lang w:val="en-US"/>
        </w:rPr>
        <w:t>personalised</w:t>
      </w:r>
      <w:proofErr w:type="spellEnd"/>
      <w:r w:rsidRPr="001366F7">
        <w:rPr>
          <w:highlight w:val="lightGray"/>
          <w:lang w:val="en-US"/>
        </w:rPr>
        <w:t xml:space="preserve"> way.</w:t>
      </w:r>
    </w:p>
    <w:p w:rsidR="001366F7" w:rsidRPr="001366F7" w:rsidRDefault="001366F7" w:rsidP="001366F7">
      <w:pPr>
        <w:pStyle w:val="a7"/>
        <w:rPr>
          <w:highlight w:val="lightGray"/>
          <w:lang w:val="en-US"/>
        </w:rPr>
      </w:pPr>
      <w:r w:rsidRPr="001366F7">
        <w:rPr>
          <w:highlight w:val="lightGray"/>
          <w:lang w:val="en-US"/>
        </w:rPr>
        <w:t>Research indicates that interactive classrooms need the support of ICT personal learning environments in order to provide participatory learning in a student centric way.</w:t>
      </w:r>
    </w:p>
    <w:p w:rsidR="001366F7" w:rsidRDefault="001366F7" w:rsidP="001366F7">
      <w:pPr>
        <w:pStyle w:val="a7"/>
        <w:rPr>
          <w:lang w:val="en-US"/>
        </w:rPr>
      </w:pPr>
      <w:r w:rsidRPr="001366F7">
        <w:rPr>
          <w:highlight w:val="lightGray"/>
          <w:lang w:val="en-US"/>
        </w:rPr>
        <w:lastRenderedPageBreak/>
        <w:t xml:space="preserve">By marrying the principles of </w:t>
      </w:r>
      <w:proofErr w:type="spellStart"/>
      <w:r w:rsidRPr="001366F7">
        <w:rPr>
          <w:highlight w:val="lightGray"/>
          <w:lang w:val="en-US"/>
        </w:rPr>
        <w:t>personalised</w:t>
      </w:r>
      <w:proofErr w:type="spellEnd"/>
      <w:r w:rsidRPr="001366F7">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1366F7" w:rsidRPr="001366F7" w:rsidRDefault="001366F7" w:rsidP="001366F7">
      <w:pPr>
        <w:pStyle w:val="a7"/>
        <w:rPr>
          <w:color w:val="FF0000"/>
          <w:lang w:val="en-US"/>
        </w:rPr>
      </w:pPr>
      <w:r w:rsidRPr="001366F7">
        <w:rPr>
          <w:color w:val="FF0000"/>
          <w:lang w:val="en-US"/>
        </w:rPr>
        <w:t>(</w:t>
      </w:r>
      <w:r>
        <w:rPr>
          <w:color w:val="FF0000"/>
          <w:lang w:val="en-US"/>
        </w:rPr>
        <w:t>IMAILE portal</w:t>
      </w:r>
      <w:r w:rsidRPr="001366F7">
        <w:rPr>
          <w:color w:val="FF0000"/>
          <w:lang w:val="en-US"/>
        </w:rPr>
        <w:t>)</w:t>
      </w:r>
    </w:p>
    <w:p w:rsidR="001366F7" w:rsidRPr="001366F7" w:rsidRDefault="001366F7" w:rsidP="001366F7">
      <w:pPr>
        <w:rPr>
          <w:lang w:val="en-US"/>
        </w:rPr>
      </w:pPr>
    </w:p>
    <w:p w:rsidR="00CA6509" w:rsidRDefault="00B71F0B" w:rsidP="00CA6509">
      <w:pPr>
        <w:pStyle w:val="2"/>
      </w:pPr>
      <w:r>
        <w:t>Importance of</w:t>
      </w:r>
      <w:r w:rsidR="00CA6509">
        <w:t xml:space="preserve"> PLE?</w:t>
      </w:r>
    </w:p>
    <w:p w:rsidR="00CA6509" w:rsidRPr="00106FF7" w:rsidRDefault="00CA6509" w:rsidP="00CA6509">
      <w:pPr>
        <w:jc w:val="both"/>
        <w:rPr>
          <w:bCs/>
          <w:highlight w:val="lightGray"/>
          <w:lang w:val="en-US"/>
        </w:rPr>
      </w:pPr>
      <w:r w:rsidRPr="00106FF7">
        <w:rPr>
          <w:bCs/>
          <w:highlight w:val="lightGray"/>
          <w:lang w:val="en-US"/>
        </w:rPr>
        <w:t>According to IMAILE vision, PLE helps in the following:</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 xml:space="preserve">A </w:t>
      </w:r>
      <w:proofErr w:type="spellStart"/>
      <w:r w:rsidRPr="00106FF7">
        <w:rPr>
          <w:bCs/>
          <w:highlight w:val="lightGray"/>
          <w:lang w:val="en-US"/>
        </w:rPr>
        <w:t>personalised</w:t>
      </w:r>
      <w:proofErr w:type="spellEnd"/>
      <w:r w:rsidRPr="00106FF7">
        <w:rPr>
          <w:bCs/>
          <w:highlight w:val="lightGray"/>
          <w:lang w:val="en-US"/>
        </w:rPr>
        <w:t xml:space="preserve"> learning environment increases the students’ motivation and creates a learning situation where they can control their own learning at their own pace.</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It allows students to actively in design their own learning strategies</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PLE enables better contact between student/teacher, and the education is less teacher-</w:t>
      </w:r>
      <w:proofErr w:type="spellStart"/>
      <w:r w:rsidRPr="00106FF7">
        <w:rPr>
          <w:bCs/>
          <w:highlight w:val="lightGray"/>
          <w:lang w:val="en-US"/>
        </w:rPr>
        <w:t>centred</w:t>
      </w:r>
      <w:proofErr w:type="spellEnd"/>
      <w:r w:rsidRPr="00106FF7">
        <w:rPr>
          <w:bCs/>
          <w:highlight w:val="lightGray"/>
          <w:lang w:val="en-US"/>
        </w:rPr>
        <w:t>.</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 xml:space="preserve">PLE and modern technology together create a </w:t>
      </w:r>
      <w:proofErr w:type="spellStart"/>
      <w:r w:rsidRPr="00106FF7">
        <w:rPr>
          <w:bCs/>
          <w:highlight w:val="lightGray"/>
          <w:lang w:val="en-US"/>
        </w:rPr>
        <w:t>customised</w:t>
      </w:r>
      <w:proofErr w:type="spellEnd"/>
      <w:r w:rsidRPr="00106FF7">
        <w:rPr>
          <w:bCs/>
          <w:highlight w:val="lightGray"/>
          <w:lang w:val="en-US"/>
        </w:rPr>
        <w:t xml:space="preserve"> learning environment that suits the development of the 21st century classroom.</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The technology of today makes it possible to create PLE solutions which are developed to suit the demands from both teachers and students.</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PLE in combination with technical tools increase the students’ interest in STEM subjects, which is important as there is a growing demand in STEM related professions.</w:t>
      </w:r>
    </w:p>
    <w:p w:rsidR="00CA6509" w:rsidRDefault="00CA6509" w:rsidP="00CA6509">
      <w:pPr>
        <w:pStyle w:val="a0"/>
        <w:numPr>
          <w:ilvl w:val="0"/>
          <w:numId w:val="11"/>
        </w:numPr>
        <w:jc w:val="both"/>
        <w:rPr>
          <w:bCs/>
          <w:highlight w:val="lightGray"/>
          <w:lang w:val="en-US"/>
        </w:rPr>
      </w:pPr>
      <w:r w:rsidRPr="00106FF7">
        <w:rPr>
          <w:bCs/>
          <w:highlight w:val="lightGray"/>
          <w:lang w:val="en-US"/>
        </w:rPr>
        <w:t>The young generation of today primarily learn by being interactive. This requires interactive classrooms with personalized ICT solutions.</w:t>
      </w:r>
    </w:p>
    <w:p w:rsidR="00CA6509" w:rsidRDefault="00CA6509" w:rsidP="00CA6509">
      <w:pPr>
        <w:pStyle w:val="a0"/>
        <w:ind w:left="360"/>
        <w:jc w:val="both"/>
        <w:rPr>
          <w:bCs/>
          <w:highlight w:val="lightGray"/>
          <w:lang w:val="en-US"/>
        </w:rPr>
      </w:pPr>
    </w:p>
    <w:p w:rsidR="00CA6509" w:rsidRPr="00106FF7" w:rsidRDefault="00CA6509" w:rsidP="00CA6509">
      <w:pPr>
        <w:pStyle w:val="a0"/>
        <w:ind w:left="360"/>
        <w:jc w:val="both"/>
        <w:rPr>
          <w:bCs/>
          <w:highlight w:val="lightGray"/>
          <w:lang w:val="en-US"/>
        </w:rPr>
      </w:pPr>
      <w:r>
        <w:rPr>
          <w:bCs/>
          <w:highlight w:val="lightGray"/>
          <w:lang w:val="en-US"/>
        </w:rPr>
        <w:t>(IMAILE portal)</w:t>
      </w:r>
    </w:p>
    <w:p w:rsidR="00CA6509" w:rsidRPr="00CA6509" w:rsidRDefault="00CA6509" w:rsidP="00CA6509">
      <w:pPr>
        <w:rPr>
          <w:lang w:val="en-US"/>
        </w:rPr>
      </w:pPr>
    </w:p>
    <w:p w:rsidR="00906085" w:rsidRPr="00CA6509" w:rsidRDefault="00445161" w:rsidP="00B71F0B">
      <w:pPr>
        <w:pStyle w:val="3"/>
      </w:pPr>
      <w:r w:rsidRPr="00CA6509">
        <w:t>The importance of</w:t>
      </w:r>
      <w:r w:rsidR="005C2B9F" w:rsidRPr="00CA6509">
        <w:t xml:space="preserve"> </w:t>
      </w:r>
      <w:r w:rsidRPr="00CA6509">
        <w:t>PLE</w:t>
      </w:r>
      <w:r w:rsidR="005C2B9F" w:rsidRPr="00CA6509">
        <w:t>I</w:t>
      </w:r>
      <w:r w:rsidRPr="00CA6509">
        <w:t>:</w:t>
      </w:r>
    </w:p>
    <w:p w:rsidR="00445161" w:rsidRDefault="000B1C60" w:rsidP="00906085">
      <w:pPr>
        <w:jc w:val="both"/>
        <w:rPr>
          <w:bCs/>
          <w:lang w:val="en-US"/>
        </w:rPr>
      </w:pPr>
      <w:r>
        <w:rPr>
          <w:bCs/>
          <w:lang w:val="en-US"/>
        </w:rPr>
        <w:t xml:space="preserve">Pupils </w:t>
      </w:r>
      <w:r w:rsidR="00FD764F">
        <w:rPr>
          <w:bCs/>
          <w:lang w:val="en-US"/>
        </w:rPr>
        <w:t>of K-12 (</w:t>
      </w:r>
      <w:r>
        <w:rPr>
          <w:bCs/>
          <w:lang w:val="en-US"/>
        </w:rPr>
        <w:t>primary and secondary schools</w:t>
      </w:r>
      <w:r w:rsidR="00FD764F">
        <w:rPr>
          <w:bCs/>
          <w:lang w:val="en-US"/>
        </w:rPr>
        <w:t>),</w:t>
      </w:r>
      <w:r w:rsidR="005C2B9F">
        <w:rPr>
          <w:bCs/>
          <w:lang w:val="en-US"/>
        </w:rPr>
        <w:t xml:space="preserve"> for whom </w:t>
      </w:r>
      <w:r>
        <w:rPr>
          <w:bCs/>
          <w:lang w:val="en-US"/>
        </w:rPr>
        <w:t>PLE</w:t>
      </w:r>
      <w:r w:rsidR="005C2B9F">
        <w:rPr>
          <w:bCs/>
          <w:lang w:val="en-US"/>
        </w:rPr>
        <w:t>I</w:t>
      </w:r>
      <w:r>
        <w:rPr>
          <w:bCs/>
          <w:lang w:val="en-US"/>
        </w:rPr>
        <w:t xml:space="preserve"> is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Pr>
          <w:bCs/>
          <w:lang w:val="en-US"/>
        </w:rPr>
        <w:t>I</w:t>
      </w:r>
      <w:r>
        <w:rPr>
          <w:bCs/>
          <w:lang w:val="en-US"/>
        </w:rPr>
        <w:t xml:space="preserve"> dares to </w:t>
      </w:r>
      <w:r w:rsidR="005C2B9F">
        <w:rPr>
          <w:bCs/>
          <w:lang w:val="en-US"/>
        </w:rPr>
        <w:t xml:space="preserve">help teachers in their daily work and </w:t>
      </w:r>
      <w:r>
        <w:rPr>
          <w:bCs/>
          <w:lang w:val="en-US"/>
        </w:rPr>
        <w:t>give a hand to students and their parents</w:t>
      </w:r>
      <w:r w:rsidR="005C2B9F">
        <w:rPr>
          <w:bCs/>
          <w:lang w:val="en-US"/>
        </w:rPr>
        <w:t xml:space="preserve"> guiding</w:t>
      </w:r>
      <w:r>
        <w:rPr>
          <w:bCs/>
          <w:lang w:val="en-US"/>
        </w:rPr>
        <w:t xml:space="preserve"> them through the dark forest of education</w:t>
      </w:r>
      <w:bookmarkStart w:id="2" w:name="_GoBack"/>
      <w:bookmarkEnd w:id="2"/>
      <w:r w:rsidR="005C2B9F">
        <w:rPr>
          <w:bCs/>
          <w:lang w:val="en-US"/>
        </w:rPr>
        <w:t>.</w:t>
      </w:r>
    </w:p>
    <w:p w:rsidR="00CA6509" w:rsidRDefault="00CA6509" w:rsidP="00CA6509">
      <w:pPr>
        <w:jc w:val="both"/>
        <w:rPr>
          <w:lang w:val="en-US"/>
        </w:rPr>
      </w:pPr>
      <w:r>
        <w:rPr>
          <w:lang w:val="en-US"/>
        </w:rPr>
        <w:t>A new PLE</w:t>
      </w:r>
      <w:r w:rsidR="006F126E">
        <w:rPr>
          <w:lang w:val="en-US"/>
        </w:rPr>
        <w:t>I</w:t>
      </w:r>
      <w:r>
        <w:rPr>
          <w:lang w:val="en-US"/>
        </w:rPr>
        <w:t xml:space="preserve"> should help solving above mentioned challenges because it should </w:t>
      </w:r>
      <w:r w:rsidRPr="003C16CF">
        <w:rPr>
          <w:lang w:val="en-US"/>
        </w:rPr>
        <w:t>meet the following requirements</w:t>
      </w:r>
      <w:r>
        <w:rPr>
          <w:lang w:val="en-US"/>
        </w:rPr>
        <w:t xml:space="preserve"> which were defined by IMAILE:</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Create more 1 to 1 meetings between teacher and student in the classroom.</w:t>
      </w:r>
    </w:p>
    <w:p w:rsidR="00CA6509" w:rsidRPr="00CA6509" w:rsidRDefault="00CA6509" w:rsidP="00CA6509">
      <w:pPr>
        <w:pStyle w:val="a0"/>
        <w:numPr>
          <w:ilvl w:val="0"/>
          <w:numId w:val="4"/>
        </w:numPr>
        <w:spacing w:after="0"/>
        <w:jc w:val="both"/>
        <w:rPr>
          <w:highlight w:val="lightGray"/>
        </w:rPr>
      </w:pPr>
      <w:proofErr w:type="spellStart"/>
      <w:r w:rsidRPr="00CA6509">
        <w:rPr>
          <w:highlight w:val="lightGray"/>
        </w:rPr>
        <w:t>Reduce</w:t>
      </w:r>
      <w:proofErr w:type="spellEnd"/>
      <w:r w:rsidRPr="00CA6509">
        <w:rPr>
          <w:highlight w:val="lightGray"/>
        </w:rPr>
        <w:t xml:space="preserve"> </w:t>
      </w:r>
      <w:proofErr w:type="spellStart"/>
      <w:r w:rsidRPr="00CA6509">
        <w:rPr>
          <w:highlight w:val="lightGray"/>
        </w:rPr>
        <w:t>teachers</w:t>
      </w:r>
      <w:proofErr w:type="spellEnd"/>
      <w:r w:rsidRPr="00CA6509">
        <w:rPr>
          <w:highlight w:val="lightGray"/>
        </w:rPr>
        <w:t xml:space="preserve"> </w:t>
      </w:r>
      <w:proofErr w:type="spellStart"/>
      <w:r w:rsidRPr="00CA6509">
        <w:rPr>
          <w:highlight w:val="lightGray"/>
        </w:rPr>
        <w:t>planning</w:t>
      </w:r>
      <w:proofErr w:type="spellEnd"/>
      <w:r w:rsidRPr="00CA6509">
        <w:rPr>
          <w:highlight w:val="lightGray"/>
        </w:rPr>
        <w:t> </w:t>
      </w:r>
      <w:proofErr w:type="spellStart"/>
      <w:r w:rsidRPr="00CA6509">
        <w:rPr>
          <w:highlight w:val="lightGray"/>
        </w:rPr>
        <w:t>hours</w:t>
      </w:r>
      <w:proofErr w:type="spellEnd"/>
      <w:r w:rsidRPr="00CA6509">
        <w:rPr>
          <w:highlight w:val="lightGray"/>
        </w:rPr>
        <w:t>.</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Increase students’ motivation to learn STEM.</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Create a real shift from teacher centered learning to student centered learning </w:t>
      </w:r>
      <w:proofErr w:type="gramStart"/>
      <w:r w:rsidRPr="00CA6509">
        <w:rPr>
          <w:highlight w:val="lightGray"/>
          <w:lang w:val="en-US"/>
        </w:rPr>
        <w:t>( research</w:t>
      </w:r>
      <w:proofErr w:type="gramEnd"/>
      <w:r w:rsidRPr="00CA6509">
        <w:rPr>
          <w:highlight w:val="lightGray"/>
          <w:lang w:val="en-US"/>
        </w:rPr>
        <w:t xml:space="preserve"> shows that lessons in math and science still is mostly teacher-centered, with few opportunities for the students to have influence on their own learning and using digital tool).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Be applicable to all devices (responsive design for computers, mobile phones, tablets…), our PLE solution should be a tool that can be easily used from the students’ personal devices as well.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Be applicable to all learning styles according to the Learning and Teaching Styles (Felder &amp; Silverman, 1988): active/reflective, sensing/intuitive, visual/verbal and sequential/global.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lastRenderedPageBreak/>
        <w:t>Provide students with a </w:t>
      </w:r>
      <w:proofErr w:type="spellStart"/>
      <w:r w:rsidRPr="00CA6509">
        <w:rPr>
          <w:highlight w:val="lightGray"/>
          <w:lang w:val="en-US"/>
        </w:rPr>
        <w:t>personalised</w:t>
      </w:r>
      <w:proofErr w:type="spellEnd"/>
      <w:r w:rsidRPr="00CA6509">
        <w:rPr>
          <w:highlight w:val="lightGray"/>
          <w:lang w:val="en-US"/>
        </w:rPr>
        <w:t> formative feedback and scaffolding, based on their learning paths, needs and styles.</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Reduce the numbers of early drop outs in a long term perspective</w:t>
      </w:r>
    </w:p>
    <w:p w:rsidR="00CA6509" w:rsidRDefault="00CA6509" w:rsidP="00CA6509">
      <w:pPr>
        <w:jc w:val="both"/>
        <w:rPr>
          <w:lang w:val="en-US"/>
        </w:rPr>
      </w:pPr>
    </w:p>
    <w:p w:rsidR="00CA6509" w:rsidRPr="006F126E" w:rsidRDefault="00CA6509" w:rsidP="00CA6509">
      <w:pPr>
        <w:jc w:val="both"/>
        <w:rPr>
          <w:color w:val="FF0000"/>
          <w:lang w:val="en-US"/>
        </w:rPr>
      </w:pPr>
      <w:r w:rsidRPr="006F126E">
        <w:rPr>
          <w:color w:val="FF0000"/>
          <w:lang w:val="en-US"/>
        </w:rPr>
        <w:t>(</w:t>
      </w:r>
      <w:r w:rsidR="006F126E" w:rsidRPr="006F126E">
        <w:rPr>
          <w:color w:val="FF0000"/>
          <w:lang w:val="en-US"/>
        </w:rPr>
        <w:t>IMAILE portal</w:t>
      </w:r>
      <w:r w:rsidRPr="006F126E">
        <w:rPr>
          <w:color w:val="FF0000"/>
          <w:lang w:val="en-US"/>
        </w:rPr>
        <w:t>)</w:t>
      </w:r>
    </w:p>
    <w:p w:rsidR="00CA6509" w:rsidRDefault="00CA6509" w:rsidP="00906085">
      <w:pPr>
        <w:jc w:val="both"/>
        <w:rPr>
          <w:bCs/>
          <w:lang w:val="en-US"/>
        </w:rPr>
      </w:pPr>
    </w:p>
    <w:p w:rsidR="00445161" w:rsidRPr="006F126E" w:rsidRDefault="00445161" w:rsidP="006F126E">
      <w:pPr>
        <w:pStyle w:val="2"/>
      </w:pPr>
      <w:r w:rsidRPr="006F126E">
        <w:t>Problems of existing PLEs:</w:t>
      </w:r>
    </w:p>
    <w:p w:rsidR="005C2B9F" w:rsidRPr="005C2B9F" w:rsidRDefault="005C2B9F" w:rsidP="005C2B9F">
      <w:pPr>
        <w:jc w:val="both"/>
        <w:rPr>
          <w:bCs/>
          <w:highlight w:val="lightGray"/>
          <w:lang w:val="en-US"/>
        </w:rPr>
      </w:pPr>
      <w:r w:rsidRPr="005C2B9F">
        <w:rPr>
          <w:bCs/>
          <w:highlight w:val="lightGray"/>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Default="005C2B9F" w:rsidP="005C2B9F">
      <w:pPr>
        <w:jc w:val="both"/>
        <w:rPr>
          <w:bCs/>
          <w:color w:val="FF0000"/>
          <w:lang w:val="en-US"/>
        </w:rPr>
      </w:pPr>
      <w:r w:rsidRPr="005C2B9F">
        <w:rPr>
          <w:bCs/>
          <w:highlight w:val="lightGray"/>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5C2B9F">
        <w:rPr>
          <w:bCs/>
          <w:highlight w:val="lightGray"/>
          <w:lang w:val="en-US"/>
        </w:rPr>
        <w:t>learning.</w:t>
      </w:r>
      <w:r w:rsidRPr="005C2B9F">
        <w:rPr>
          <w:bCs/>
          <w:color w:val="FF0000"/>
          <w:lang w:val="en-US"/>
        </w:rPr>
        <w:t>(</w:t>
      </w:r>
      <w:proofErr w:type="gramEnd"/>
      <w:r w:rsidRPr="005C2B9F">
        <w:rPr>
          <w:bCs/>
          <w:color w:val="FF0000"/>
          <w:lang w:val="en-US"/>
        </w:rPr>
        <w:t>Lang et al, 2012)</w:t>
      </w:r>
    </w:p>
    <w:p w:rsidR="005C2B9F" w:rsidRDefault="005C2B9F" w:rsidP="005C2B9F">
      <w:pPr>
        <w:jc w:val="both"/>
        <w:rPr>
          <w:bCs/>
          <w:lang w:val="en-US"/>
        </w:rPr>
      </w:pPr>
      <w:r>
        <w:rPr>
          <w:bCs/>
          <w:lang w:val="en-US"/>
        </w:rPr>
        <w:t>Ta</w:t>
      </w:r>
      <w:r w:rsidR="009B6CF7">
        <w:rPr>
          <w:bCs/>
          <w:lang w:val="en-US"/>
        </w:rPr>
        <w:t>ble 1 shows the analysis of some of</w:t>
      </w:r>
      <w:r>
        <w:rPr>
          <w:bCs/>
          <w:lang w:val="en-US"/>
        </w:rPr>
        <w:t xml:space="preserve"> </w:t>
      </w:r>
      <w:r w:rsidR="009B6CF7">
        <w:rPr>
          <w:bCs/>
          <w:lang w:val="en-US"/>
        </w:rPr>
        <w:t>PLE technology solutions existing on the market.</w:t>
      </w:r>
    </w:p>
    <w:p w:rsidR="009B6CF7" w:rsidRDefault="009B6CF7" w:rsidP="005C2B9F">
      <w:pPr>
        <w:jc w:val="both"/>
        <w:rPr>
          <w:bCs/>
          <w:lang w:val="en-US"/>
        </w:rPr>
      </w:pPr>
      <w:r>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Tr="00BE4678">
        <w:tc>
          <w:tcPr>
            <w:tcW w:w="1265" w:type="dxa"/>
          </w:tcPr>
          <w:p w:rsidR="009B6CF7" w:rsidRPr="009B6CF7" w:rsidRDefault="009B6CF7" w:rsidP="005C2B9F">
            <w:pPr>
              <w:jc w:val="both"/>
              <w:rPr>
                <w:b/>
                <w:bCs/>
                <w:sz w:val="20"/>
                <w:szCs w:val="20"/>
                <w:lang w:val="en-US"/>
              </w:rPr>
            </w:pPr>
            <w:r w:rsidRPr="009B6CF7">
              <w:rPr>
                <w:b/>
                <w:bCs/>
                <w:sz w:val="20"/>
                <w:szCs w:val="20"/>
                <w:lang w:val="en-US"/>
              </w:rPr>
              <w:t xml:space="preserve">Name </w:t>
            </w:r>
          </w:p>
        </w:tc>
        <w:tc>
          <w:tcPr>
            <w:tcW w:w="2319" w:type="dxa"/>
          </w:tcPr>
          <w:p w:rsidR="009B6CF7" w:rsidRPr="009B6CF7" w:rsidRDefault="009B6CF7" w:rsidP="005C2B9F">
            <w:pPr>
              <w:jc w:val="both"/>
              <w:rPr>
                <w:b/>
                <w:bCs/>
                <w:sz w:val="20"/>
                <w:szCs w:val="20"/>
                <w:lang w:val="en-US"/>
              </w:rPr>
            </w:pPr>
            <w:r w:rsidRPr="009B6CF7">
              <w:rPr>
                <w:b/>
                <w:bCs/>
                <w:sz w:val="20"/>
                <w:szCs w:val="20"/>
                <w:lang w:val="en-US"/>
              </w:rPr>
              <w:t>Source</w:t>
            </w:r>
          </w:p>
        </w:tc>
        <w:tc>
          <w:tcPr>
            <w:tcW w:w="2754" w:type="dxa"/>
          </w:tcPr>
          <w:p w:rsidR="009B6CF7" w:rsidRPr="009B6CF7" w:rsidRDefault="009B6CF7" w:rsidP="005C2B9F">
            <w:pPr>
              <w:jc w:val="both"/>
              <w:rPr>
                <w:b/>
                <w:bCs/>
                <w:sz w:val="20"/>
                <w:szCs w:val="20"/>
                <w:lang w:val="en-US"/>
              </w:rPr>
            </w:pPr>
            <w:r w:rsidRPr="009B6CF7">
              <w:rPr>
                <w:b/>
                <w:bCs/>
                <w:sz w:val="20"/>
                <w:szCs w:val="20"/>
                <w:lang w:val="en-US"/>
              </w:rPr>
              <w:t>Description</w:t>
            </w:r>
          </w:p>
        </w:tc>
        <w:tc>
          <w:tcPr>
            <w:tcW w:w="3007" w:type="dxa"/>
          </w:tcPr>
          <w:p w:rsidR="009B6CF7" w:rsidRPr="009B6CF7" w:rsidRDefault="009B6CF7" w:rsidP="005C2B9F">
            <w:pPr>
              <w:jc w:val="both"/>
              <w:rPr>
                <w:b/>
                <w:bCs/>
                <w:sz w:val="20"/>
                <w:szCs w:val="20"/>
                <w:lang w:val="en-US"/>
              </w:rPr>
            </w:pPr>
            <w:r w:rsidRPr="009B6CF7">
              <w:rPr>
                <w:b/>
                <w:bCs/>
                <w:sz w:val="20"/>
                <w:szCs w:val="20"/>
                <w:lang w:val="en-US"/>
              </w:rPr>
              <w:t>Shortcomings</w:t>
            </w:r>
          </w:p>
        </w:tc>
      </w:tr>
      <w:tr w:rsidR="009B6CF7" w:rsidRPr="007A6D13"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Gooru</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http://go.nmc.org/gooru</w:t>
            </w:r>
          </w:p>
        </w:tc>
        <w:tc>
          <w:tcPr>
            <w:tcW w:w="2754" w:type="dxa"/>
          </w:tcPr>
          <w:p w:rsidR="009B6CF7" w:rsidRPr="009B6CF7" w:rsidRDefault="009B6CF7" w:rsidP="005C2B9F">
            <w:pPr>
              <w:jc w:val="both"/>
              <w:rPr>
                <w:bCs/>
                <w:sz w:val="18"/>
                <w:szCs w:val="18"/>
                <w:lang w:val="en-US"/>
              </w:rPr>
            </w:pPr>
            <w:r>
              <w:rPr>
                <w:sz w:val="20"/>
                <w:szCs w:val="20"/>
                <w:lang w:val="en-US"/>
              </w:rPr>
              <w:t xml:space="preserve">STEM </w:t>
            </w:r>
            <w:r w:rsidRPr="009B6CF7">
              <w:rPr>
                <w:sz w:val="20"/>
                <w:szCs w:val="20"/>
                <w:lang w:val="en-US"/>
              </w:rPr>
              <w:t>education research, search, and curation portal that relies on crowd sourcing and collective intelligence</w:t>
            </w:r>
          </w:p>
        </w:tc>
        <w:tc>
          <w:tcPr>
            <w:tcW w:w="3007" w:type="dxa"/>
          </w:tcPr>
          <w:p w:rsidR="009B6CF7" w:rsidRPr="009B6CF7" w:rsidRDefault="009B6CF7" w:rsidP="005C2B9F">
            <w:pPr>
              <w:jc w:val="both"/>
              <w:rPr>
                <w:bCs/>
                <w:sz w:val="18"/>
                <w:szCs w:val="18"/>
                <w:lang w:val="en-US"/>
              </w:rPr>
            </w:pPr>
            <w:r w:rsidRPr="009B6CF7">
              <w:rPr>
                <w:sz w:val="20"/>
                <w:szCs w:val="20"/>
                <w:lang w:val="en-US"/>
              </w:rPr>
              <w:t xml:space="preserve">This service is a search </w:t>
            </w:r>
            <w:r w:rsidR="00F1686D">
              <w:rPr>
                <w:sz w:val="20"/>
                <w:szCs w:val="20"/>
                <w:lang w:val="en-US"/>
              </w:rPr>
              <w:t>engine and not applicable on the</w:t>
            </w:r>
            <w:r w:rsidRPr="009B6CF7">
              <w:rPr>
                <w:sz w:val="20"/>
                <w:szCs w:val="20"/>
                <w:lang w:val="en-US"/>
              </w:rPr>
              <w:t xml:space="preserve"> target groups Primary and Secondary schools.</w:t>
            </w:r>
          </w:p>
        </w:tc>
      </w:tr>
      <w:tr w:rsidR="009B6CF7" w:rsidRPr="007A6D13"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Hub</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http://go.nmc.org/yokoh</w:t>
            </w:r>
          </w:p>
        </w:tc>
        <w:tc>
          <w:tcPr>
            <w:tcW w:w="2754" w:type="dxa"/>
          </w:tcPr>
          <w:p w:rsidR="009B6CF7" w:rsidRPr="009B6CF7" w:rsidRDefault="009B6CF7" w:rsidP="005C2B9F">
            <w:pPr>
              <w:jc w:val="both"/>
              <w:rPr>
                <w:bCs/>
                <w:sz w:val="18"/>
                <w:szCs w:val="18"/>
                <w:lang w:val="en-US"/>
              </w:rPr>
            </w:pPr>
            <w:r>
              <w:rPr>
                <w:sz w:val="20"/>
                <w:szCs w:val="20"/>
                <w:lang w:val="en-US"/>
              </w:rPr>
              <w:t>E</w:t>
            </w:r>
            <w:r w:rsidRPr="009B6CF7">
              <w:rPr>
                <w:sz w:val="20"/>
                <w:szCs w:val="20"/>
                <w:lang w:val="en-US"/>
              </w:rPr>
              <w:t>ach student has their own blog that develops into their electronic portfolio and personal learning environment.</w:t>
            </w:r>
          </w:p>
        </w:tc>
        <w:tc>
          <w:tcPr>
            <w:tcW w:w="3007" w:type="dxa"/>
          </w:tcPr>
          <w:p w:rsidR="009B6CF7" w:rsidRPr="009B6CF7" w:rsidRDefault="009B6CF7" w:rsidP="005C2B9F">
            <w:pPr>
              <w:jc w:val="both"/>
              <w:rPr>
                <w:bCs/>
                <w:sz w:val="18"/>
                <w:szCs w:val="18"/>
                <w:lang w:val="en-US"/>
              </w:rPr>
            </w:pPr>
            <w:r w:rsidRPr="009B6CF7">
              <w:rPr>
                <w:sz w:val="20"/>
                <w:szCs w:val="20"/>
                <w:lang w:val="en-US"/>
              </w:rPr>
              <w:t>This solution does not support teachers and students to assess and select tools according to their learning methods and personalized needs.</w:t>
            </w:r>
          </w:p>
        </w:tc>
      </w:tr>
      <w:tr w:rsidR="009B6CF7" w:rsidRPr="007A6D13" w:rsidTr="00BE4678">
        <w:tc>
          <w:tcPr>
            <w:tcW w:w="1265" w:type="dxa"/>
          </w:tcPr>
          <w:p w:rsidR="009B6CF7" w:rsidRPr="009B6CF7" w:rsidRDefault="009B6CF7" w:rsidP="005C2B9F">
            <w:pPr>
              <w:jc w:val="both"/>
              <w:rPr>
                <w:bCs/>
                <w:sz w:val="18"/>
                <w:szCs w:val="18"/>
                <w:lang w:val="en-US"/>
              </w:rPr>
            </w:pPr>
            <w:r w:rsidRPr="009B6CF7">
              <w:rPr>
                <w:bCs/>
                <w:sz w:val="18"/>
                <w:szCs w:val="18"/>
              </w:rPr>
              <w:t xml:space="preserve">LTISD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Portal</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http://go.nmc.org/ltisd</w:t>
            </w:r>
          </w:p>
        </w:tc>
        <w:tc>
          <w:tcPr>
            <w:tcW w:w="2754" w:type="dxa"/>
          </w:tcPr>
          <w:p w:rsidR="009B6CF7" w:rsidRPr="009B6CF7" w:rsidRDefault="009B6CF7" w:rsidP="005C2B9F">
            <w:pPr>
              <w:jc w:val="both"/>
              <w:rPr>
                <w:bCs/>
                <w:sz w:val="18"/>
                <w:szCs w:val="18"/>
                <w:lang w:val="en-US"/>
              </w:rPr>
            </w:pPr>
            <w:r>
              <w:rPr>
                <w:sz w:val="20"/>
                <w:szCs w:val="20"/>
                <w:lang w:val="en-US"/>
              </w:rPr>
              <w:t>S</w:t>
            </w:r>
            <w:r w:rsidRPr="009B6CF7">
              <w:rPr>
                <w:sz w:val="20"/>
                <w:szCs w:val="20"/>
                <w:lang w:val="en-US"/>
              </w:rPr>
              <w:t xml:space="preserve">tudents have 24/7 access to a </w:t>
            </w:r>
            <w:proofErr w:type="spellStart"/>
            <w:r w:rsidRPr="009B6CF7">
              <w:rPr>
                <w:sz w:val="20"/>
                <w:szCs w:val="20"/>
                <w:lang w:val="en-US"/>
              </w:rPr>
              <w:t>webbased</w:t>
            </w:r>
            <w:proofErr w:type="spellEnd"/>
            <w:r w:rsidRPr="009B6CF7">
              <w:rPr>
                <w:sz w:val="20"/>
                <w:szCs w:val="20"/>
                <w:lang w:val="en-US"/>
              </w:rPr>
              <w:t xml:space="preserve"> learning environment from school, home, and their mobile devices</w:t>
            </w:r>
          </w:p>
        </w:tc>
        <w:tc>
          <w:tcPr>
            <w:tcW w:w="3007" w:type="dxa"/>
          </w:tcPr>
          <w:p w:rsidR="009B6CF7" w:rsidRPr="009B6CF7" w:rsidRDefault="009B6CF7" w:rsidP="005C2B9F">
            <w:pPr>
              <w:jc w:val="both"/>
              <w:rPr>
                <w:bCs/>
                <w:sz w:val="18"/>
                <w:szCs w:val="18"/>
                <w:lang w:val="en-US"/>
              </w:rPr>
            </w:pPr>
            <w:r w:rsidRPr="009B6CF7">
              <w:rPr>
                <w:sz w:val="20"/>
                <w:szCs w:val="20"/>
                <w:lang w:val="en-US"/>
              </w:rPr>
              <w:t>This is a learning portal</w:t>
            </w:r>
            <w:r>
              <w:rPr>
                <w:sz w:val="20"/>
                <w:szCs w:val="20"/>
                <w:lang w:val="en-US"/>
              </w:rPr>
              <w:t xml:space="preserve"> learning management system</w:t>
            </w:r>
            <w:r w:rsidRPr="009B6CF7">
              <w:rPr>
                <w:sz w:val="20"/>
                <w:szCs w:val="20"/>
                <w:lang w:val="en-US"/>
              </w:rPr>
              <w:t xml:space="preserve"> </w:t>
            </w:r>
            <w:r>
              <w:rPr>
                <w:sz w:val="20"/>
                <w:szCs w:val="20"/>
                <w:lang w:val="en-US"/>
              </w:rPr>
              <w:t>(</w:t>
            </w:r>
            <w:r w:rsidRPr="009B6CF7">
              <w:rPr>
                <w:sz w:val="20"/>
                <w:szCs w:val="20"/>
                <w:lang w:val="en-US"/>
              </w:rPr>
              <w:t>LMS</w:t>
            </w:r>
            <w:r>
              <w:rPr>
                <w:sz w:val="20"/>
                <w:szCs w:val="20"/>
                <w:lang w:val="en-US"/>
              </w:rPr>
              <w:t>)</w:t>
            </w:r>
            <w:r w:rsidRPr="009B6CF7">
              <w:rPr>
                <w:sz w:val="20"/>
                <w:szCs w:val="20"/>
                <w:lang w:val="en-US"/>
              </w:rPr>
              <w:t xml:space="preserve"> and not specific a PLE.</w:t>
            </w:r>
          </w:p>
        </w:tc>
      </w:tr>
      <w:tr w:rsidR="009B6CF7" w:rsidRPr="007A6D13"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PLAYground</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http://go.nmc.org/thepl</w:t>
            </w:r>
          </w:p>
        </w:tc>
        <w:tc>
          <w:tcPr>
            <w:tcW w:w="2754" w:type="dxa"/>
          </w:tcPr>
          <w:p w:rsidR="009B6CF7" w:rsidRPr="009B6CF7" w:rsidRDefault="009B6CF7" w:rsidP="005C2B9F">
            <w:pPr>
              <w:jc w:val="both"/>
              <w:rPr>
                <w:bCs/>
                <w:sz w:val="18"/>
                <w:szCs w:val="18"/>
                <w:lang w:val="en-US"/>
              </w:rPr>
            </w:pPr>
            <w:r>
              <w:rPr>
                <w:sz w:val="20"/>
                <w:szCs w:val="20"/>
                <w:lang w:val="en-US"/>
              </w:rPr>
              <w:t>O</w:t>
            </w:r>
            <w:r w:rsidRPr="009B6CF7">
              <w:rPr>
                <w:sz w:val="20"/>
                <w:szCs w:val="20"/>
                <w:lang w:val="en-US"/>
              </w:rPr>
              <w:t>nline platform for the curation, creation and circulation of user generated learning activities that encourages children and adults to learn and teach each other.</w:t>
            </w:r>
          </w:p>
        </w:tc>
        <w:tc>
          <w:tcPr>
            <w:tcW w:w="3007" w:type="dxa"/>
          </w:tcPr>
          <w:p w:rsidR="009B6CF7" w:rsidRPr="009B6CF7" w:rsidRDefault="009B6CF7" w:rsidP="005C2B9F">
            <w:pPr>
              <w:jc w:val="both"/>
              <w:rPr>
                <w:bCs/>
                <w:sz w:val="18"/>
                <w:szCs w:val="18"/>
                <w:lang w:val="en-US"/>
              </w:rPr>
            </w:pPr>
            <w:r w:rsidRPr="009B6CF7">
              <w:rPr>
                <w:bCs/>
                <w:sz w:val="18"/>
                <w:szCs w:val="18"/>
                <w:lang w:val="en-US"/>
              </w:rPr>
              <w:t>This solution does not support teachers and students to assess and select tools according to their learning methods and personalized needs.</w:t>
            </w:r>
          </w:p>
        </w:tc>
      </w:tr>
      <w:tr w:rsidR="009B6CF7" w:rsidRPr="007A6D13"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Shared</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Collaborative</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http://go.nmc.org/shared</w:t>
            </w:r>
          </w:p>
        </w:tc>
        <w:tc>
          <w:tcPr>
            <w:tcW w:w="2754" w:type="dxa"/>
          </w:tcPr>
          <w:p w:rsidR="009B6CF7" w:rsidRPr="00BE4678" w:rsidRDefault="009B6CF7" w:rsidP="009B6CF7">
            <w:pPr>
              <w:pStyle w:val="Default"/>
              <w:rPr>
                <w:sz w:val="20"/>
                <w:szCs w:val="20"/>
                <w:lang w:val="en-US"/>
              </w:rPr>
            </w:pPr>
            <w:r w:rsidRPr="00BE4678">
              <w:rPr>
                <w:sz w:val="20"/>
                <w:szCs w:val="20"/>
                <w:lang w:val="en-US"/>
              </w:rPr>
              <w:t xml:space="preserve">This project is developing a common data layer and </w:t>
            </w:r>
          </w:p>
          <w:p w:rsidR="009B6CF7" w:rsidRPr="009B6CF7" w:rsidRDefault="009B6CF7" w:rsidP="009B6CF7">
            <w:pPr>
              <w:jc w:val="both"/>
              <w:rPr>
                <w:bCs/>
                <w:sz w:val="18"/>
                <w:szCs w:val="18"/>
                <w:lang w:val="en-US"/>
              </w:rPr>
            </w:pPr>
            <w:r w:rsidRPr="00BE4678">
              <w:rPr>
                <w:sz w:val="20"/>
                <w:szCs w:val="20"/>
                <w:lang w:val="en-US"/>
              </w:rPr>
              <w:t>encouraging independent software vendors to build personalized learning applications for five pilot states in the US.</w:t>
            </w:r>
          </w:p>
        </w:tc>
        <w:tc>
          <w:tcPr>
            <w:tcW w:w="3007" w:type="dxa"/>
          </w:tcPr>
          <w:p w:rsidR="009B6CF7" w:rsidRPr="00BE4678" w:rsidRDefault="00BE4678" w:rsidP="005C2B9F">
            <w:pPr>
              <w:jc w:val="both"/>
              <w:rPr>
                <w:bCs/>
                <w:sz w:val="18"/>
                <w:szCs w:val="18"/>
                <w:lang w:val="en-US"/>
              </w:rPr>
            </w:pPr>
            <w:r w:rsidRPr="00BE4678">
              <w:rPr>
                <w:sz w:val="20"/>
                <w:szCs w:val="20"/>
                <w:lang w:val="en-US"/>
              </w:rPr>
              <w:t>The project is not a holistic approach</w:t>
            </w:r>
            <w:r>
              <w:rPr>
                <w:sz w:val="20"/>
                <w:szCs w:val="20"/>
                <w:lang w:val="en-US"/>
              </w:rPr>
              <w:t>.</w:t>
            </w:r>
          </w:p>
        </w:tc>
      </w:tr>
      <w:tr w:rsidR="009B6CF7" w:rsidRPr="007A6D13" w:rsidTr="00BE4678">
        <w:tc>
          <w:tcPr>
            <w:tcW w:w="1265" w:type="dxa"/>
          </w:tcPr>
          <w:p w:rsidR="009B6CF7" w:rsidRPr="00BE4678" w:rsidRDefault="00BE4678" w:rsidP="005C2B9F">
            <w:pPr>
              <w:jc w:val="both"/>
              <w:rPr>
                <w:bCs/>
                <w:sz w:val="18"/>
                <w:szCs w:val="18"/>
                <w:lang w:val="en-US"/>
              </w:rPr>
            </w:pPr>
            <w:proofErr w:type="spellStart"/>
            <w:r w:rsidRPr="00BE4678">
              <w:rPr>
                <w:bCs/>
                <w:sz w:val="18"/>
                <w:szCs w:val="18"/>
              </w:rPr>
              <w:t>Trail</w:t>
            </w:r>
            <w:proofErr w:type="spellEnd"/>
            <w:r w:rsidRPr="00BE4678">
              <w:rPr>
                <w:bCs/>
                <w:sz w:val="18"/>
                <w:szCs w:val="18"/>
              </w:rPr>
              <w:t xml:space="preserve"> </w:t>
            </w:r>
            <w:proofErr w:type="spellStart"/>
            <w:r w:rsidRPr="00BE4678">
              <w:rPr>
                <w:bCs/>
                <w:sz w:val="18"/>
                <w:szCs w:val="18"/>
              </w:rPr>
              <w:t>Shuttle</w:t>
            </w:r>
            <w:proofErr w:type="spellEnd"/>
          </w:p>
        </w:tc>
        <w:tc>
          <w:tcPr>
            <w:tcW w:w="2319" w:type="dxa"/>
          </w:tcPr>
          <w:p w:rsidR="009B6CF7" w:rsidRPr="00BE4678" w:rsidRDefault="00BE4678" w:rsidP="005C2B9F">
            <w:pPr>
              <w:jc w:val="both"/>
              <w:rPr>
                <w:bCs/>
                <w:sz w:val="18"/>
                <w:szCs w:val="18"/>
                <w:lang w:val="en-US"/>
              </w:rPr>
            </w:pPr>
            <w:r w:rsidRPr="00BE4678">
              <w:rPr>
                <w:sz w:val="20"/>
                <w:szCs w:val="20"/>
                <w:lang w:val="en-US"/>
              </w:rPr>
              <w:t>http://go.nmc.org/trail</w:t>
            </w:r>
          </w:p>
        </w:tc>
        <w:tc>
          <w:tcPr>
            <w:tcW w:w="2754" w:type="dxa"/>
          </w:tcPr>
          <w:p w:rsidR="009B6CF7" w:rsidRPr="00BE4678" w:rsidRDefault="00BE4678" w:rsidP="005C2B9F">
            <w:pPr>
              <w:jc w:val="both"/>
              <w:rPr>
                <w:bCs/>
                <w:sz w:val="18"/>
                <w:szCs w:val="18"/>
                <w:lang w:val="en-US"/>
              </w:rPr>
            </w:pPr>
            <w:r>
              <w:rPr>
                <w:sz w:val="20"/>
                <w:szCs w:val="20"/>
                <w:lang w:val="en-US"/>
              </w:rPr>
              <w:t>S</w:t>
            </w:r>
            <w:r w:rsidRPr="00BE4678">
              <w:rPr>
                <w:sz w:val="20"/>
                <w:szCs w:val="20"/>
                <w:lang w:val="en-US"/>
              </w:rPr>
              <w:t>elf-directed learning platform that uses technology to enable students to build their own learning programs</w:t>
            </w:r>
          </w:p>
        </w:tc>
        <w:tc>
          <w:tcPr>
            <w:tcW w:w="3007" w:type="dxa"/>
          </w:tcPr>
          <w:p w:rsidR="009B6CF7" w:rsidRPr="00BE4678" w:rsidRDefault="00BE4678" w:rsidP="005C2B9F">
            <w:pPr>
              <w:jc w:val="both"/>
              <w:rPr>
                <w:bCs/>
                <w:sz w:val="18"/>
                <w:szCs w:val="18"/>
                <w:lang w:val="en-US"/>
              </w:rPr>
            </w:pPr>
            <w:r w:rsidRPr="004B2FE2">
              <w:rPr>
                <w:sz w:val="20"/>
                <w:szCs w:val="20"/>
                <w:lang w:val="en-US"/>
              </w:rPr>
              <w:t xml:space="preserve">Not PLE but </w:t>
            </w:r>
            <w:r w:rsidR="00402A53">
              <w:rPr>
                <w:sz w:val="20"/>
                <w:szCs w:val="20"/>
                <w:lang w:val="en-US"/>
              </w:rPr>
              <w:t>Learning Management System (</w:t>
            </w:r>
            <w:r w:rsidRPr="004B2FE2">
              <w:rPr>
                <w:sz w:val="20"/>
                <w:szCs w:val="20"/>
                <w:lang w:val="en-US"/>
              </w:rPr>
              <w:t>LMS</w:t>
            </w:r>
            <w:r w:rsidR="00402A53">
              <w:rPr>
                <w:sz w:val="20"/>
                <w:szCs w:val="20"/>
                <w:lang w:val="en-US"/>
              </w:rPr>
              <w:t>)</w:t>
            </w:r>
            <w:r>
              <w:rPr>
                <w:sz w:val="20"/>
                <w:szCs w:val="20"/>
                <w:lang w:val="en-US"/>
              </w:rPr>
              <w:t>.</w:t>
            </w:r>
          </w:p>
        </w:tc>
      </w:tr>
      <w:tr w:rsidR="009B6CF7" w:rsidRPr="007A6D13" w:rsidTr="00BE4678">
        <w:tc>
          <w:tcPr>
            <w:tcW w:w="1265" w:type="dxa"/>
          </w:tcPr>
          <w:p w:rsidR="009B6CF7" w:rsidRPr="00BE4678" w:rsidRDefault="00BE4678" w:rsidP="005C2B9F">
            <w:pPr>
              <w:jc w:val="both"/>
              <w:rPr>
                <w:bCs/>
                <w:sz w:val="18"/>
                <w:szCs w:val="18"/>
                <w:lang w:val="en-US"/>
              </w:rPr>
            </w:pPr>
            <w:r w:rsidRPr="00BE4678">
              <w:rPr>
                <w:bCs/>
                <w:sz w:val="18"/>
                <w:szCs w:val="18"/>
              </w:rPr>
              <w:lastRenderedPageBreak/>
              <w:t>Peda.Net</w:t>
            </w:r>
          </w:p>
        </w:tc>
        <w:tc>
          <w:tcPr>
            <w:tcW w:w="2319" w:type="dxa"/>
          </w:tcPr>
          <w:p w:rsidR="009B6CF7" w:rsidRPr="009B6CF7" w:rsidRDefault="00BE4678" w:rsidP="005C2B9F">
            <w:pPr>
              <w:jc w:val="both"/>
              <w:rPr>
                <w:bCs/>
                <w:sz w:val="18"/>
                <w:szCs w:val="18"/>
                <w:lang w:val="en-US"/>
              </w:rPr>
            </w:pPr>
            <w:r>
              <w:rPr>
                <w:sz w:val="20"/>
                <w:szCs w:val="20"/>
              </w:rPr>
              <w:t>http://peda.net</w:t>
            </w:r>
          </w:p>
        </w:tc>
        <w:tc>
          <w:tcPr>
            <w:tcW w:w="2754" w:type="dxa"/>
          </w:tcPr>
          <w:p w:rsidR="009B6CF7" w:rsidRPr="009B6CF7" w:rsidRDefault="00BE4678" w:rsidP="005C2B9F">
            <w:pPr>
              <w:jc w:val="both"/>
              <w:rPr>
                <w:bCs/>
                <w:sz w:val="18"/>
                <w:szCs w:val="18"/>
                <w:lang w:val="en-US"/>
              </w:rPr>
            </w:pPr>
            <w:r w:rsidRPr="00BE4678">
              <w:rPr>
                <w:sz w:val="20"/>
                <w:szCs w:val="20"/>
                <w:lang w:val="en-US"/>
              </w:rPr>
              <w:t xml:space="preserve">Peda.Net is user-based platform, which is building around the personal learning place.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a PLE </w:t>
            </w:r>
            <w:proofErr w:type="spellStart"/>
            <w:r>
              <w:rPr>
                <w:sz w:val="20"/>
                <w:szCs w:val="20"/>
              </w:rPr>
              <w:t>platform</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students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teachers</w:t>
            </w:r>
            <w:proofErr w:type="spellEnd"/>
            <w:r>
              <w:rPr>
                <w:sz w:val="20"/>
                <w:szCs w:val="20"/>
              </w:rPr>
              <w:t>.</w:t>
            </w:r>
          </w:p>
        </w:tc>
        <w:tc>
          <w:tcPr>
            <w:tcW w:w="3007" w:type="dxa"/>
          </w:tcPr>
          <w:p w:rsidR="009B6CF7" w:rsidRPr="00BE4678" w:rsidRDefault="00BE4678" w:rsidP="005C2B9F">
            <w:pPr>
              <w:jc w:val="both"/>
              <w:rPr>
                <w:bCs/>
                <w:sz w:val="18"/>
                <w:szCs w:val="18"/>
                <w:lang w:val="en-US"/>
              </w:rPr>
            </w:pPr>
            <w:r w:rsidRPr="00BE4678">
              <w:rPr>
                <w:sz w:val="20"/>
                <w:szCs w:val="20"/>
                <w:lang w:val="en-US"/>
              </w:rPr>
              <w:t>The weakness of online tools, evaluation system and big data collecting still need development</w:t>
            </w:r>
            <w:r>
              <w:rPr>
                <w:sz w:val="20"/>
                <w:szCs w:val="20"/>
                <w:lang w:val="en-US"/>
              </w:rPr>
              <w:t>.</w:t>
            </w:r>
          </w:p>
        </w:tc>
      </w:tr>
      <w:tr w:rsidR="00BE4678" w:rsidRPr="007A6D13" w:rsidTr="00BE4678">
        <w:tc>
          <w:tcPr>
            <w:tcW w:w="1265" w:type="dxa"/>
          </w:tcPr>
          <w:p w:rsidR="00BE4678" w:rsidRPr="00BE4678" w:rsidRDefault="00BE4678" w:rsidP="005C2B9F">
            <w:pPr>
              <w:jc w:val="both"/>
              <w:rPr>
                <w:bCs/>
                <w:sz w:val="18"/>
                <w:szCs w:val="18"/>
                <w:lang w:val="en-US"/>
              </w:rPr>
            </w:pPr>
            <w:proofErr w:type="spellStart"/>
            <w:r w:rsidRPr="00BE4678">
              <w:rPr>
                <w:bCs/>
                <w:sz w:val="18"/>
                <w:szCs w:val="18"/>
              </w:rPr>
              <w:t>Mentorixx</w:t>
            </w:r>
            <w:proofErr w:type="spellEnd"/>
          </w:p>
        </w:tc>
        <w:tc>
          <w:tcPr>
            <w:tcW w:w="2319" w:type="dxa"/>
          </w:tcPr>
          <w:p w:rsidR="00BE4678" w:rsidRPr="009B6CF7" w:rsidRDefault="00BE4678" w:rsidP="005C2B9F">
            <w:pPr>
              <w:jc w:val="both"/>
              <w:rPr>
                <w:bCs/>
                <w:sz w:val="18"/>
                <w:szCs w:val="18"/>
                <w:lang w:val="en-US"/>
              </w:rPr>
            </w:pPr>
            <w:r>
              <w:rPr>
                <w:sz w:val="20"/>
                <w:szCs w:val="20"/>
              </w:rPr>
              <w:t>http://www.mentorix.eu</w:t>
            </w:r>
          </w:p>
        </w:tc>
        <w:tc>
          <w:tcPr>
            <w:tcW w:w="2754" w:type="dxa"/>
          </w:tcPr>
          <w:p w:rsidR="00BE4678" w:rsidRPr="00BE4678" w:rsidRDefault="00BE4678" w:rsidP="005C2B9F">
            <w:pPr>
              <w:jc w:val="both"/>
              <w:rPr>
                <w:bCs/>
                <w:sz w:val="18"/>
                <w:szCs w:val="18"/>
                <w:lang w:val="en-US"/>
              </w:rPr>
            </w:pPr>
            <w:proofErr w:type="spellStart"/>
            <w:r w:rsidRPr="00BE4678">
              <w:rPr>
                <w:sz w:val="20"/>
                <w:szCs w:val="20"/>
                <w:lang w:val="en-US"/>
              </w:rPr>
              <w:t>Mentorixx</w:t>
            </w:r>
            <w:proofErr w:type="spellEnd"/>
            <w:r w:rsidRPr="00BE4678">
              <w:rPr>
                <w:sz w:val="20"/>
                <w:szCs w:val="20"/>
                <w:lang w:val="en-US"/>
              </w:rPr>
              <w:t xml:space="preserve"> offers a flexible, dynamic and interactive learning platform, facilitating the process of building internal or external training sessions! </w:t>
            </w:r>
            <w:proofErr w:type="spellStart"/>
            <w:r w:rsidRPr="00BE4678">
              <w:rPr>
                <w:sz w:val="20"/>
                <w:szCs w:val="20"/>
                <w:lang w:val="en-US"/>
              </w:rPr>
              <w:t>Mentorix</w:t>
            </w:r>
            <w:proofErr w:type="spellEnd"/>
            <w:r w:rsidRPr="00BE4678">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BE4678" w:rsidRDefault="00BE4678" w:rsidP="005C2B9F">
            <w:pPr>
              <w:jc w:val="both"/>
              <w:rPr>
                <w:bCs/>
                <w:sz w:val="18"/>
                <w:szCs w:val="18"/>
                <w:lang w:val="en-US"/>
              </w:rPr>
            </w:pPr>
            <w:r w:rsidRPr="00BE4678">
              <w:rPr>
                <w:sz w:val="20"/>
                <w:szCs w:val="20"/>
                <w:lang w:val="en-US"/>
              </w:rPr>
              <w:t>The interaction with the parents and big data collection are the weak points of the platform.</w:t>
            </w:r>
          </w:p>
        </w:tc>
      </w:tr>
    </w:tbl>
    <w:p w:rsidR="00BE4678" w:rsidRDefault="00BE4678" w:rsidP="005C2B9F">
      <w:pPr>
        <w:jc w:val="both"/>
        <w:rPr>
          <w:bCs/>
          <w:highlight w:val="darkGray"/>
          <w:lang w:val="en-US"/>
        </w:rPr>
      </w:pPr>
    </w:p>
    <w:p w:rsidR="00BE4678" w:rsidRDefault="00C73B6C" w:rsidP="005C2B9F">
      <w:pPr>
        <w:jc w:val="both"/>
        <w:rPr>
          <w:bCs/>
          <w:color w:val="FF0000"/>
          <w:lang w:val="en-US"/>
        </w:rPr>
      </w:pPr>
      <w:r>
        <w:rPr>
          <w:bCs/>
          <w:highlight w:val="lightGray"/>
          <w:lang w:val="en-US"/>
        </w:rPr>
        <w:t>The overall conclusion from the</w:t>
      </w:r>
      <w:r w:rsidR="00BE4678" w:rsidRPr="00BE4678">
        <w:rPr>
          <w:bCs/>
          <w:highlight w:val="lightGray"/>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BE4678">
        <w:rPr>
          <w:bCs/>
          <w:color w:val="FF0000"/>
          <w:lang w:val="en-US"/>
        </w:rPr>
        <w:t xml:space="preserve"> </w:t>
      </w:r>
      <w:r w:rsidR="00BE4678" w:rsidRPr="005C2B9F">
        <w:rPr>
          <w:bCs/>
          <w:color w:val="FF0000"/>
          <w:lang w:val="en-US"/>
        </w:rPr>
        <w:t>(Lang et al, 2012)</w:t>
      </w:r>
    </w:p>
    <w:p w:rsidR="00BE4678" w:rsidRPr="003C3C24" w:rsidRDefault="00F356A8" w:rsidP="005C2B9F">
      <w:pPr>
        <w:jc w:val="both"/>
        <w:rPr>
          <w:bCs/>
          <w:color w:val="FFFFFF" w:themeColor="background1"/>
          <w:lang w:val="en-US"/>
        </w:rPr>
      </w:pPr>
      <w:r w:rsidRPr="003C3C24">
        <w:rPr>
          <w:bCs/>
          <w:color w:val="FFFFFF" w:themeColor="background1"/>
          <w:highlight w:val="darkRed"/>
          <w:lang w:val="en-US"/>
        </w:rPr>
        <w:t xml:space="preserve">TODO: Analyze tools widely used in Finland: </w:t>
      </w:r>
      <w:proofErr w:type="spellStart"/>
      <w:r w:rsidRPr="003C3C24">
        <w:rPr>
          <w:bCs/>
          <w:color w:val="FFFFFF" w:themeColor="background1"/>
          <w:highlight w:val="darkRed"/>
          <w:lang w:val="en-US"/>
        </w:rPr>
        <w:t>Pedanet</w:t>
      </w:r>
      <w:proofErr w:type="spellEnd"/>
      <w:r w:rsidRPr="003C3C24">
        <w:rPr>
          <w:bCs/>
          <w:color w:val="FFFFFF" w:themeColor="background1"/>
          <w:highlight w:val="darkRed"/>
          <w:lang w:val="en-US"/>
        </w:rPr>
        <w:t xml:space="preserve">, Officer365, Wilma, </w:t>
      </w:r>
      <w:proofErr w:type="spellStart"/>
      <w:r w:rsidRPr="003C3C24">
        <w:rPr>
          <w:bCs/>
          <w:color w:val="FFFFFF" w:themeColor="background1"/>
          <w:highlight w:val="darkRed"/>
          <w:lang w:val="en-US"/>
        </w:rPr>
        <w:t>SanomaPro</w:t>
      </w:r>
      <w:proofErr w:type="spellEnd"/>
      <w:r w:rsidRPr="003C3C24">
        <w:rPr>
          <w:bCs/>
          <w:color w:val="FFFFFF" w:themeColor="background1"/>
          <w:highlight w:val="darkRed"/>
          <w:lang w:val="en-US"/>
        </w:rPr>
        <w:t xml:space="preserve"> (based on Desire2Learn)</w:t>
      </w:r>
    </w:p>
    <w:p w:rsidR="00906085" w:rsidRPr="00897F38" w:rsidRDefault="00445161" w:rsidP="00897F38">
      <w:pPr>
        <w:pStyle w:val="2"/>
      </w:pPr>
      <w:r w:rsidRPr="00897F38">
        <w:t>Method to improve PLE:</w:t>
      </w:r>
      <w:r w:rsidR="00906085" w:rsidRPr="00897F38">
        <w:t xml:space="preserve"> </w:t>
      </w:r>
    </w:p>
    <w:p w:rsidR="003440C5" w:rsidRDefault="003440C5" w:rsidP="00906085">
      <w:pPr>
        <w:jc w:val="both"/>
        <w:rPr>
          <w:bCs/>
          <w:lang w:val="en-US"/>
        </w:rPr>
      </w:pPr>
      <w:r>
        <w:rPr>
          <w:bCs/>
          <w:lang w:val="en-US"/>
        </w:rPr>
        <w:t xml:space="preserve">As the analysis above showed, there are great solution already on the market and by </w:t>
      </w:r>
      <w:r w:rsidRPr="003440C5">
        <w:rPr>
          <w:bCs/>
          <w:lang w:val="en-US"/>
        </w:rPr>
        <w:t>combining their features on</w:t>
      </w:r>
      <w:r>
        <w:rPr>
          <w:bCs/>
          <w:lang w:val="en-US"/>
        </w:rPr>
        <w:t xml:space="preserve"> it is possible to</w:t>
      </w:r>
      <w:r w:rsidRPr="003440C5">
        <w:rPr>
          <w:bCs/>
          <w:lang w:val="en-US"/>
        </w:rPr>
        <w:t xml:space="preserve"> cr</w:t>
      </w:r>
      <w:r w:rsidR="00897F38">
        <w:rPr>
          <w:bCs/>
          <w:lang w:val="en-US"/>
        </w:rPr>
        <w:t>eate a vision of the future PLE</w:t>
      </w:r>
      <w:r>
        <w:rPr>
          <w:bCs/>
          <w:lang w:val="en-US"/>
        </w:rPr>
        <w:t>.</w:t>
      </w:r>
    </w:p>
    <w:p w:rsidR="00906085" w:rsidRDefault="003440C5" w:rsidP="00906085">
      <w:pPr>
        <w:jc w:val="both"/>
        <w:rPr>
          <w:bCs/>
          <w:lang w:val="en-US"/>
        </w:rPr>
      </w:pPr>
      <w:r>
        <w:rPr>
          <w:bCs/>
          <w:lang w:val="en-US"/>
        </w:rPr>
        <w:t>According to IMAILE recommendations</w:t>
      </w:r>
      <w:r w:rsidR="00906085">
        <w:rPr>
          <w:bCs/>
          <w:lang w:val="en-US"/>
        </w:rPr>
        <w:t xml:space="preserve"> </w:t>
      </w:r>
      <w:r>
        <w:rPr>
          <w:bCs/>
          <w:lang w:val="en-US"/>
        </w:rPr>
        <w:t xml:space="preserve">a </w:t>
      </w:r>
      <w:r w:rsidR="00906085">
        <w:rPr>
          <w:bCs/>
          <w:lang w:val="en-US"/>
        </w:rPr>
        <w:t>PLE</w:t>
      </w:r>
      <w:r>
        <w:rPr>
          <w:bCs/>
          <w:lang w:val="en-US"/>
        </w:rPr>
        <w:t xml:space="preserve">I should </w:t>
      </w:r>
      <w:r w:rsidR="00906085">
        <w:rPr>
          <w:bCs/>
          <w:lang w:val="en-US"/>
        </w:rPr>
        <w:t>utilize (all or partly)</w:t>
      </w:r>
      <w:r w:rsidR="00B456B9" w:rsidRPr="00B456B9">
        <w:rPr>
          <w:bCs/>
          <w:lang w:val="en-US"/>
        </w:rPr>
        <w:t xml:space="preserve"> </w:t>
      </w:r>
      <w:r w:rsidR="00B456B9">
        <w:rPr>
          <w:bCs/>
          <w:lang w:val="en-US"/>
        </w:rPr>
        <w:t>those emerging</w:t>
      </w:r>
      <w:r w:rsidR="00906085">
        <w:rPr>
          <w:bCs/>
          <w:lang w:val="en-US"/>
        </w:rPr>
        <w:t xml:space="preserve"> technologies which are</w:t>
      </w:r>
      <w:r w:rsidR="00087441">
        <w:rPr>
          <w:bCs/>
          <w:lang w:val="en-US"/>
        </w:rPr>
        <w:t xml:space="preserve"> nowadays</w:t>
      </w:r>
      <w:r w:rsidR="00906085">
        <w:rPr>
          <w:bCs/>
          <w:lang w:val="en-US"/>
        </w:rPr>
        <w:t xml:space="preserve"> in trend of technology enhanced learning:</w:t>
      </w:r>
    </w:p>
    <w:p w:rsidR="00906085" w:rsidRDefault="00906085" w:rsidP="00906085">
      <w:pPr>
        <w:pStyle w:val="a0"/>
        <w:numPr>
          <w:ilvl w:val="0"/>
          <w:numId w:val="8"/>
        </w:numPr>
        <w:jc w:val="both"/>
        <w:rPr>
          <w:bCs/>
          <w:lang w:val="en-US"/>
        </w:rPr>
      </w:pPr>
      <w:r>
        <w:rPr>
          <w:bCs/>
          <w:lang w:val="en-US"/>
        </w:rPr>
        <w:t>Cloud computing</w:t>
      </w:r>
    </w:p>
    <w:p w:rsidR="00906085" w:rsidRDefault="00906085" w:rsidP="00906085">
      <w:pPr>
        <w:pStyle w:val="a0"/>
        <w:numPr>
          <w:ilvl w:val="0"/>
          <w:numId w:val="8"/>
        </w:numPr>
        <w:jc w:val="both"/>
        <w:rPr>
          <w:bCs/>
          <w:lang w:val="en-US"/>
        </w:rPr>
      </w:pPr>
      <w:r>
        <w:rPr>
          <w:bCs/>
          <w:lang w:val="en-US"/>
        </w:rPr>
        <w:t>Wearable technology</w:t>
      </w:r>
    </w:p>
    <w:p w:rsidR="00906085" w:rsidRDefault="00906085" w:rsidP="00906085">
      <w:pPr>
        <w:pStyle w:val="a0"/>
        <w:numPr>
          <w:ilvl w:val="0"/>
          <w:numId w:val="8"/>
        </w:numPr>
        <w:jc w:val="both"/>
        <w:rPr>
          <w:bCs/>
          <w:lang w:val="en-US"/>
        </w:rPr>
      </w:pPr>
      <w:r>
        <w:rPr>
          <w:bCs/>
          <w:lang w:val="en-US"/>
        </w:rPr>
        <w:t>OER</w:t>
      </w:r>
    </w:p>
    <w:p w:rsidR="00906085" w:rsidRDefault="00906085" w:rsidP="00906085">
      <w:pPr>
        <w:pStyle w:val="a0"/>
        <w:numPr>
          <w:ilvl w:val="0"/>
          <w:numId w:val="8"/>
        </w:numPr>
        <w:jc w:val="both"/>
        <w:rPr>
          <w:bCs/>
          <w:lang w:val="en-US"/>
        </w:rPr>
      </w:pPr>
      <w:r>
        <w:rPr>
          <w:bCs/>
          <w:lang w:val="en-US"/>
        </w:rPr>
        <w:t>BYOD</w:t>
      </w:r>
    </w:p>
    <w:p w:rsidR="00906085" w:rsidRDefault="00906085" w:rsidP="00906085">
      <w:pPr>
        <w:pStyle w:val="a0"/>
        <w:numPr>
          <w:ilvl w:val="0"/>
          <w:numId w:val="8"/>
        </w:numPr>
        <w:jc w:val="both"/>
        <w:rPr>
          <w:bCs/>
          <w:lang w:val="en-US"/>
        </w:rPr>
      </w:pPr>
      <w:r>
        <w:rPr>
          <w:bCs/>
          <w:lang w:val="en-US"/>
        </w:rPr>
        <w:t>Blended learning</w:t>
      </w:r>
    </w:p>
    <w:p w:rsidR="00906085" w:rsidRDefault="00906085" w:rsidP="00906085">
      <w:pPr>
        <w:pStyle w:val="a0"/>
        <w:numPr>
          <w:ilvl w:val="0"/>
          <w:numId w:val="8"/>
        </w:numPr>
        <w:jc w:val="both"/>
        <w:rPr>
          <w:bCs/>
          <w:lang w:val="en-US"/>
        </w:rPr>
      </w:pPr>
      <w:r>
        <w:rPr>
          <w:bCs/>
          <w:lang w:val="en-US"/>
        </w:rPr>
        <w:t>Gamification</w:t>
      </w:r>
    </w:p>
    <w:p w:rsidR="00906085" w:rsidRDefault="00906085" w:rsidP="00906085">
      <w:pPr>
        <w:pStyle w:val="a0"/>
        <w:numPr>
          <w:ilvl w:val="0"/>
          <w:numId w:val="8"/>
        </w:numPr>
        <w:jc w:val="both"/>
        <w:rPr>
          <w:bCs/>
          <w:lang w:val="en-US"/>
        </w:rPr>
      </w:pPr>
      <w:r>
        <w:rPr>
          <w:bCs/>
          <w:lang w:val="en-US"/>
        </w:rPr>
        <w:t>Learning analytics</w:t>
      </w:r>
    </w:p>
    <w:p w:rsidR="00906085" w:rsidRDefault="00906085" w:rsidP="00906085">
      <w:pPr>
        <w:pStyle w:val="a0"/>
        <w:numPr>
          <w:ilvl w:val="0"/>
          <w:numId w:val="8"/>
        </w:numPr>
        <w:jc w:val="both"/>
        <w:rPr>
          <w:bCs/>
          <w:lang w:val="en-US"/>
        </w:rPr>
      </w:pPr>
      <w:r>
        <w:rPr>
          <w:bCs/>
          <w:lang w:val="en-US"/>
        </w:rPr>
        <w:t>Automated online assistant</w:t>
      </w:r>
    </w:p>
    <w:p w:rsidR="00167031" w:rsidRPr="00167031" w:rsidRDefault="00167031" w:rsidP="00167031">
      <w:pPr>
        <w:jc w:val="both"/>
        <w:rPr>
          <w:color w:val="FF0000"/>
          <w:lang w:val="en-US"/>
        </w:rPr>
      </w:pPr>
      <w:r w:rsidRPr="00167031">
        <w:rPr>
          <w:bCs/>
          <w:color w:val="FF0000"/>
          <w:lang w:val="en-US"/>
        </w:rPr>
        <w:t xml:space="preserve">Choosing this particular topic has first of all a practical reason – to benefit the company I am working for – </w:t>
      </w:r>
      <w:proofErr w:type="spellStart"/>
      <w:r w:rsidRPr="00167031">
        <w:rPr>
          <w:bCs/>
          <w:color w:val="FF0000"/>
          <w:lang w:val="en-US"/>
        </w:rPr>
        <w:t>Almerin</w:t>
      </w:r>
      <w:proofErr w:type="spellEnd"/>
      <w:r w:rsidRPr="00167031">
        <w:rPr>
          <w:bCs/>
          <w:color w:val="FF0000"/>
          <w:lang w:val="en-US"/>
        </w:rPr>
        <w:t xml:space="preserve"> Ky. </w:t>
      </w:r>
      <w:proofErr w:type="spellStart"/>
      <w:r w:rsidRPr="00167031">
        <w:rPr>
          <w:color w:val="FF0000"/>
          <w:lang w:val="en-US"/>
        </w:rPr>
        <w:t>Almerin</w:t>
      </w:r>
      <w:proofErr w:type="spellEnd"/>
      <w:r w:rsidRPr="00167031">
        <w:rPr>
          <w:color w:val="FF0000"/>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167031">
        <w:rPr>
          <w:color w:val="FF0000"/>
          <w:lang w:val="en-US"/>
        </w:rPr>
        <w:t>Almerin</w:t>
      </w:r>
      <w:proofErr w:type="spellEnd"/>
      <w:r w:rsidRPr="00167031">
        <w:rPr>
          <w:color w:val="FF0000"/>
          <w:lang w:val="en-US"/>
        </w:rPr>
        <w:t xml:space="preserve"> company, he said that the challenges what IMAILE project addresses (listed below)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167031" w:rsidRDefault="00167031" w:rsidP="00B456B9">
      <w:pPr>
        <w:jc w:val="both"/>
        <w:rPr>
          <w:bCs/>
          <w:lang w:val="en-US"/>
        </w:rPr>
      </w:pPr>
    </w:p>
    <w:p w:rsidR="00325B80" w:rsidRDefault="00906085" w:rsidP="00B456B9">
      <w:pPr>
        <w:jc w:val="both"/>
        <w:rPr>
          <w:bCs/>
          <w:lang w:val="en-US"/>
        </w:rPr>
      </w:pPr>
      <w:proofErr w:type="spellStart"/>
      <w:r>
        <w:rPr>
          <w:bCs/>
          <w:lang w:val="en-US"/>
        </w:rPr>
        <w:lastRenderedPageBreak/>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p>
    <w:p w:rsidR="00127D13" w:rsidRDefault="00127D13" w:rsidP="00127D13">
      <w:pPr>
        <w:jc w:val="both"/>
        <w:rPr>
          <w:bCs/>
          <w:lang w:val="en-US"/>
        </w:rPr>
      </w:pPr>
    </w:p>
    <w:p w:rsidR="00B456B9" w:rsidRDefault="00127D13" w:rsidP="002619F0">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C93E2E" w:rsidRDefault="00C93E2E" w:rsidP="00C93E2E">
      <w:pPr>
        <w:pStyle w:val="2"/>
      </w:pPr>
      <w:r>
        <w:t>Previous studies of ICT adoption in education</w:t>
      </w:r>
    </w:p>
    <w:p w:rsidR="00C93E2E" w:rsidRDefault="00C93E2E" w:rsidP="00C93E2E">
      <w:pPr>
        <w:rPr>
          <w:lang w:val="en-US"/>
        </w:rPr>
      </w:pPr>
      <w:r>
        <w:rPr>
          <w:lang w:val="en-US"/>
        </w:rPr>
        <w:t>There are many researches made to study ICT adoption in schools but there is still a gap in the knowledge, namely the PLE adoption in the context of primary and secondary schools.</w:t>
      </w:r>
    </w:p>
    <w:p w:rsidR="00C93E2E" w:rsidRPr="00C93E2E" w:rsidRDefault="00C93E2E" w:rsidP="00C93E2E">
      <w:pPr>
        <w:rPr>
          <w:lang w:val="en-US"/>
        </w:rPr>
      </w:pPr>
      <w:r>
        <w:rPr>
          <w:lang w:val="en-US"/>
        </w:rPr>
        <w:t>…</w:t>
      </w:r>
    </w:p>
    <w:p w:rsidR="002619F0" w:rsidRPr="002619F0" w:rsidRDefault="002619F0" w:rsidP="002619F0">
      <w:pPr>
        <w:jc w:val="both"/>
        <w:rPr>
          <w:bCs/>
          <w:lang w:val="en-US"/>
        </w:rPr>
      </w:pPr>
    </w:p>
    <w:p w:rsidR="00C92403" w:rsidRPr="00FA5EE5" w:rsidRDefault="00882278" w:rsidP="002619F0">
      <w:pPr>
        <w:pStyle w:val="1"/>
      </w:pPr>
      <w:r w:rsidRPr="00DB4FDA">
        <w:t>Preliminary research questions.</w:t>
      </w:r>
    </w:p>
    <w:p w:rsidR="00D462C5" w:rsidRDefault="008266E9" w:rsidP="00FA5EE5">
      <w:pPr>
        <w:rPr>
          <w:bCs/>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C93E2E" w:rsidRDefault="00C93E2E" w:rsidP="00FA5EE5">
      <w:pPr>
        <w:rPr>
          <w:bCs/>
          <w:lang w:val="en-US"/>
        </w:rPr>
      </w:pPr>
      <w:r>
        <w:rPr>
          <w:bCs/>
          <w:lang w:val="en-US"/>
        </w:rPr>
        <w:t>More elaborated version:</w:t>
      </w:r>
    </w:p>
    <w:p w:rsidR="00C93E2E" w:rsidRPr="00C93E2E" w:rsidRDefault="00C93E2E" w:rsidP="00FA5EE5">
      <w:pPr>
        <w:rPr>
          <w:b/>
          <w:lang w:val="en-US"/>
        </w:rPr>
      </w:pPr>
      <w:r w:rsidRPr="00C93E2E">
        <w:rPr>
          <w:b/>
          <w:bCs/>
          <w:lang w:val="en-US"/>
        </w:rPr>
        <w:t xml:space="preserve">Why would teaching personnel of primary and secondary schools be willing to adapt completely unknown and commercially distributed PLE (product of </w:t>
      </w:r>
      <w:proofErr w:type="spellStart"/>
      <w:r w:rsidRPr="00C93E2E">
        <w:rPr>
          <w:b/>
          <w:bCs/>
          <w:lang w:val="en-US"/>
        </w:rPr>
        <w:t>Almerin</w:t>
      </w:r>
      <w:proofErr w:type="spellEnd"/>
      <w:r w:rsidRPr="00C93E2E">
        <w:rPr>
          <w:b/>
          <w:bCs/>
          <w:lang w:val="en-US"/>
        </w:rPr>
        <w:t>) in their teaching activities while there is a great variety of freely distributed learning management systems (LMS) available on the market.</w:t>
      </w:r>
    </w:p>
    <w:p w:rsidR="00D462C5" w:rsidRPr="00D462C5" w:rsidRDefault="00D462C5" w:rsidP="00FA5EE5">
      <w:pPr>
        <w:pStyle w:val="a0"/>
        <w:numPr>
          <w:ilvl w:val="0"/>
          <w:numId w:val="2"/>
        </w:numPr>
        <w:rPr>
          <w:lang w:val="en-US"/>
        </w:rPr>
      </w:pPr>
      <w:r>
        <w:rPr>
          <w:bCs/>
          <w:lang w:val="en-US"/>
        </w:rPr>
        <w:t>what could motivate them to start using it?</w:t>
      </w:r>
    </w:p>
    <w:p w:rsidR="00D462C5" w:rsidRPr="00D462C5" w:rsidRDefault="00D462C5" w:rsidP="00FA5EE5">
      <w:pPr>
        <w:pStyle w:val="a0"/>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0"/>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2619F0">
      <w:pPr>
        <w:pStyle w:val="1"/>
      </w:pPr>
      <w:r w:rsidRPr="00DB4FDA">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2619F0">
      <w:pPr>
        <w:pStyle w:val="1"/>
      </w:pPr>
      <w:r w:rsidRPr="00DB4FDA">
        <w:t>A few scientific sources.</w:t>
      </w:r>
    </w:p>
    <w:p w:rsidR="008058E2" w:rsidRPr="008058E2" w:rsidRDefault="008058E2" w:rsidP="008058E2">
      <w:pPr>
        <w:pStyle w:val="a0"/>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0"/>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0"/>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lastRenderedPageBreak/>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0"/>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0"/>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2619F0">
      <w:pPr>
        <w:pStyle w:val="1"/>
      </w:pPr>
      <w:r w:rsidRPr="00DB4FDA">
        <w:t>Capacity to carry out the work.</w:t>
      </w:r>
    </w:p>
    <w:p w:rsidR="00445161"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445161" w:rsidRDefault="00445161">
      <w:pPr>
        <w:rPr>
          <w:bCs/>
          <w:lang w:val="en-US"/>
        </w:rPr>
      </w:pPr>
      <w:r>
        <w:rPr>
          <w:bCs/>
          <w:lang w:val="en-US"/>
        </w:rPr>
        <w:br w:type="page"/>
      </w:r>
    </w:p>
    <w:p w:rsidR="00981B60" w:rsidRDefault="00445161" w:rsidP="00981B60">
      <w:pPr>
        <w:rPr>
          <w:bCs/>
          <w:lang w:val="en-US"/>
        </w:rPr>
      </w:pPr>
      <w:r>
        <w:rPr>
          <w:bCs/>
          <w:lang w:val="en-US"/>
        </w:rPr>
        <w:lastRenderedPageBreak/>
        <w:t>References:</w:t>
      </w:r>
    </w:p>
    <w:p w:rsidR="00445161" w:rsidRPr="003440C5" w:rsidRDefault="00445161" w:rsidP="00445161">
      <w:pPr>
        <w:rPr>
          <w:bCs/>
          <w:lang w:val="en-US"/>
        </w:rPr>
      </w:pPr>
    </w:p>
    <w:p w:rsidR="00445161" w:rsidRDefault="00445161" w:rsidP="00445161">
      <w:pPr>
        <w:rPr>
          <w:bCs/>
          <w:color w:val="FF0000"/>
          <w:lang w:val="en-US"/>
        </w:rPr>
      </w:pPr>
      <w:r w:rsidRPr="00445161">
        <w:rPr>
          <w:bCs/>
          <w:lang w:val="en-US"/>
        </w:rPr>
        <w:t xml:space="preserve"> Lang, M. </w:t>
      </w:r>
      <w:proofErr w:type="spellStart"/>
      <w:r w:rsidRPr="00445161">
        <w:rPr>
          <w:bCs/>
          <w:lang w:val="en-US"/>
        </w:rPr>
        <w:t>Lounaskorpi</w:t>
      </w:r>
      <w:proofErr w:type="spellEnd"/>
      <w:r w:rsidRPr="00445161">
        <w:rPr>
          <w:bCs/>
          <w:lang w:val="en-US"/>
        </w:rPr>
        <w:t>, P. Pardo, A.</w:t>
      </w:r>
      <w:r w:rsidR="005C2B9F">
        <w:rPr>
          <w:bCs/>
          <w:lang w:val="en-US"/>
        </w:rPr>
        <w:t xml:space="preserve"> (2012) </w:t>
      </w:r>
      <w:r w:rsidR="005C2B9F" w:rsidRPr="005C2B9F">
        <w:rPr>
          <w:bCs/>
          <w:lang w:val="en-US"/>
        </w:rPr>
        <w:t>State of the art in Personal Learning Environments</w:t>
      </w:r>
      <w:r w:rsidR="00D5667E">
        <w:rPr>
          <w:bCs/>
          <w:lang w:val="en-US"/>
        </w:rPr>
        <w:t xml:space="preserve"> </w:t>
      </w:r>
      <w:r w:rsidR="00D5667E" w:rsidRPr="00D5667E">
        <w:rPr>
          <w:bCs/>
          <w:color w:val="FF0000"/>
          <w:lang w:val="en-US"/>
        </w:rPr>
        <w:t>(incomplete)</w:t>
      </w:r>
    </w:p>
    <w:p w:rsidR="00D5667E" w:rsidRPr="005F1F2F" w:rsidRDefault="00D5667E" w:rsidP="00445161">
      <w:pPr>
        <w:rPr>
          <w:rFonts w:ascii="Arial" w:hAnsi="Arial" w:cs="Arial"/>
          <w:color w:val="222222"/>
          <w:sz w:val="20"/>
          <w:szCs w:val="20"/>
          <w:shd w:val="clear" w:color="auto" w:fill="FFFFFF"/>
          <w:lang w:val="en-US"/>
        </w:rPr>
      </w:pPr>
      <w:r w:rsidRPr="00D5667E">
        <w:rPr>
          <w:rFonts w:ascii="Arial" w:hAnsi="Arial" w:cs="Arial"/>
          <w:color w:val="222222"/>
          <w:sz w:val="20"/>
          <w:szCs w:val="20"/>
          <w:shd w:val="clear" w:color="auto" w:fill="FFFFFF"/>
          <w:lang w:val="en-US"/>
        </w:rPr>
        <w:t>Martindale, T., &amp; Dowdy, M. (2010). Personal learning environments.</w:t>
      </w:r>
      <w:r w:rsidRPr="00D5667E">
        <w:rPr>
          <w:rStyle w:val="apple-converted-space"/>
          <w:rFonts w:ascii="Arial" w:hAnsi="Arial" w:cs="Arial"/>
          <w:color w:val="222222"/>
          <w:sz w:val="20"/>
          <w:szCs w:val="20"/>
          <w:shd w:val="clear" w:color="auto" w:fill="FFFFFF"/>
          <w:lang w:val="en-US"/>
        </w:rPr>
        <w:t> </w:t>
      </w:r>
      <w:r w:rsidRPr="005F1F2F">
        <w:rPr>
          <w:rFonts w:ascii="Arial" w:hAnsi="Arial" w:cs="Arial"/>
          <w:i/>
          <w:iCs/>
          <w:color w:val="222222"/>
          <w:sz w:val="20"/>
          <w:szCs w:val="20"/>
          <w:shd w:val="clear" w:color="auto" w:fill="FFFFFF"/>
          <w:lang w:val="en-US"/>
        </w:rPr>
        <w:t>Emerging technologies in distance education</w:t>
      </w:r>
      <w:r w:rsidRPr="005F1F2F">
        <w:rPr>
          <w:rFonts w:ascii="Arial" w:hAnsi="Arial" w:cs="Arial"/>
          <w:color w:val="222222"/>
          <w:sz w:val="20"/>
          <w:szCs w:val="20"/>
          <w:shd w:val="clear" w:color="auto" w:fill="FFFFFF"/>
          <w:lang w:val="en-US"/>
        </w:rPr>
        <w:t>, 177-193.</w:t>
      </w:r>
    </w:p>
    <w:p w:rsidR="007C6B61" w:rsidRDefault="007C6B61" w:rsidP="007C6B61">
      <w:pPr>
        <w:rPr>
          <w:bCs/>
          <w:lang w:val="en-US"/>
        </w:rPr>
      </w:pPr>
      <w:proofErr w:type="spellStart"/>
      <w:r>
        <w:rPr>
          <w:bCs/>
          <w:lang w:val="en-US"/>
        </w:rPr>
        <w:t>Dabbagh</w:t>
      </w:r>
      <w:proofErr w:type="spellEnd"/>
      <w:r>
        <w:rPr>
          <w:bCs/>
          <w:lang w:val="en-US"/>
        </w:rPr>
        <w:t xml:space="preserve">, N., &amp; </w:t>
      </w:r>
      <w:proofErr w:type="spellStart"/>
      <w:r>
        <w:rPr>
          <w:bCs/>
          <w:lang w:val="en-US"/>
        </w:rPr>
        <w:t>Reo</w:t>
      </w:r>
      <w:proofErr w:type="spellEnd"/>
      <w:r>
        <w:rPr>
          <w:bCs/>
          <w:lang w:val="en-US"/>
        </w:rPr>
        <w:t>, R. (2011</w:t>
      </w:r>
      <w:r w:rsidRPr="007C6B61">
        <w:rPr>
          <w:bCs/>
          <w:lang w:val="en-US"/>
        </w:rPr>
        <w:t>). Impact of Web 2.0 on higher education. In D. W. Surry, T.</w:t>
      </w:r>
      <w:r>
        <w:rPr>
          <w:bCs/>
          <w:lang w:val="en-US"/>
        </w:rPr>
        <w:t xml:space="preserve"> </w:t>
      </w:r>
      <w:proofErr w:type="spellStart"/>
      <w:r>
        <w:rPr>
          <w:bCs/>
          <w:lang w:val="en-US"/>
        </w:rPr>
        <w:t>Stefurak</w:t>
      </w:r>
      <w:proofErr w:type="spellEnd"/>
      <w:r>
        <w:rPr>
          <w:bCs/>
          <w:lang w:val="en-US"/>
        </w:rPr>
        <w:t xml:space="preserve">, &amp; R. </w:t>
      </w:r>
      <w:r w:rsidRPr="007C6B61">
        <w:rPr>
          <w:bCs/>
          <w:lang w:val="en-US"/>
        </w:rPr>
        <w:t>Gray (Eds.), Technology integration in higher education: Social and</w:t>
      </w:r>
      <w:r>
        <w:rPr>
          <w:bCs/>
          <w:lang w:val="en-US"/>
        </w:rPr>
        <w:t xml:space="preserve"> </w:t>
      </w:r>
      <w:r w:rsidRPr="007C6B61">
        <w:rPr>
          <w:bCs/>
          <w:lang w:val="en-US"/>
        </w:rPr>
        <w:t>organizational aspects (pp. 174–187). Hershey, PA: IGI Global.</w:t>
      </w:r>
    </w:p>
    <w:p w:rsidR="007C6B61" w:rsidRPr="00862D5D" w:rsidRDefault="007C6B61" w:rsidP="007C6B61">
      <w:pPr>
        <w:rPr>
          <w:bCs/>
          <w:lang w:val="en-US"/>
        </w:rPr>
      </w:pPr>
      <w:proofErr w:type="spellStart"/>
      <w:r w:rsidRPr="007C6B61">
        <w:rPr>
          <w:bCs/>
          <w:lang w:val="en-US"/>
        </w:rPr>
        <w:t>Dron</w:t>
      </w:r>
      <w:proofErr w:type="spellEnd"/>
      <w:r w:rsidRPr="007C6B61">
        <w:rPr>
          <w:bCs/>
          <w:lang w:val="en-US"/>
        </w:rPr>
        <w:t xml:space="preserve">, J. (2007). Control and constraint in e-learning: Choosing when to choose. </w:t>
      </w:r>
      <w:r w:rsidRPr="00862D5D">
        <w:rPr>
          <w:bCs/>
          <w:lang w:val="en-US"/>
        </w:rPr>
        <w:t>Hershey,</w:t>
      </w:r>
      <w:r>
        <w:rPr>
          <w:bCs/>
          <w:lang w:val="en-US"/>
        </w:rPr>
        <w:t xml:space="preserve"> </w:t>
      </w:r>
      <w:r w:rsidRPr="00862D5D">
        <w:rPr>
          <w:bCs/>
          <w:lang w:val="en-US"/>
        </w:rPr>
        <w:t>PA: Idea Group.</w:t>
      </w:r>
    </w:p>
    <w:p w:rsidR="00862D5D" w:rsidRPr="005F1F2F" w:rsidRDefault="00862D5D" w:rsidP="00862D5D">
      <w:pPr>
        <w:rPr>
          <w:bCs/>
          <w:lang w:val="en-US"/>
        </w:rPr>
      </w:pPr>
      <w:r w:rsidRPr="00862D5D">
        <w:rPr>
          <w:bCs/>
          <w:lang w:val="en-US"/>
        </w:rPr>
        <w:t>EDUCAUSE Learning Initiative (ELI) (2009). The seven things you should know about…</w:t>
      </w:r>
      <w:r>
        <w:rPr>
          <w:bCs/>
          <w:lang w:val="en-US"/>
        </w:rPr>
        <w:t xml:space="preserve"> Personal Learning </w:t>
      </w:r>
      <w:r w:rsidRPr="00862D5D">
        <w:rPr>
          <w:bCs/>
          <w:lang w:val="en-US"/>
        </w:rPr>
        <w:t xml:space="preserve">Environments. Available from. </w:t>
      </w:r>
      <w:hyperlink r:id="rId7" w:history="1">
        <w:r w:rsidR="006021CE" w:rsidRPr="005F1F2F">
          <w:rPr>
            <w:rStyle w:val="a4"/>
            <w:bCs/>
            <w:lang w:val="en-US"/>
          </w:rPr>
          <w:t>http://net.educause.edu/ir/library/pdf/ELI7049.pdf</w:t>
        </w:r>
      </w:hyperlink>
    </w:p>
    <w:p w:rsidR="006021CE" w:rsidRPr="006021CE" w:rsidRDefault="006021CE" w:rsidP="006021CE">
      <w:pPr>
        <w:rPr>
          <w:bCs/>
          <w:lang w:val="en-US"/>
        </w:rPr>
      </w:pPr>
      <w:proofErr w:type="spellStart"/>
      <w:r w:rsidRPr="006021CE">
        <w:rPr>
          <w:bCs/>
          <w:lang w:val="fi-FI"/>
        </w:rPr>
        <w:t>McGloughlin</w:t>
      </w:r>
      <w:proofErr w:type="spellEnd"/>
      <w:r w:rsidRPr="006021CE">
        <w:rPr>
          <w:bCs/>
          <w:lang w:val="fi-FI"/>
        </w:rPr>
        <w:t xml:space="preserve">, C., &amp; Lee, M. J. W. (2010). </w:t>
      </w:r>
      <w:proofErr w:type="spellStart"/>
      <w:r w:rsidRPr="006021CE">
        <w:rPr>
          <w:bCs/>
          <w:lang w:val="en-US"/>
        </w:rPr>
        <w:t>Personalised</w:t>
      </w:r>
      <w:proofErr w:type="spellEnd"/>
      <w:r w:rsidRPr="006021CE">
        <w:rPr>
          <w:bCs/>
          <w:lang w:val="en-US"/>
        </w:rPr>
        <w:t xml:space="preserve"> and </w:t>
      </w:r>
      <w:proofErr w:type="spellStart"/>
      <w:r w:rsidRPr="006021CE">
        <w:rPr>
          <w:bCs/>
          <w:lang w:val="en-US"/>
        </w:rPr>
        <w:t>self regulated</w:t>
      </w:r>
      <w:proofErr w:type="spellEnd"/>
      <w:r w:rsidRPr="006021CE">
        <w:rPr>
          <w:bCs/>
          <w:lang w:val="en-US"/>
        </w:rPr>
        <w:t xml:space="preserve"> learning in the</w:t>
      </w:r>
      <w:r>
        <w:rPr>
          <w:bCs/>
          <w:lang w:val="en-US"/>
        </w:rPr>
        <w:t xml:space="preserve"> Web 2.0 era: </w:t>
      </w:r>
      <w:r w:rsidRPr="006021CE">
        <w:rPr>
          <w:bCs/>
          <w:lang w:val="en-US"/>
        </w:rPr>
        <w:t>International exemplars of innovative pedagogy using social software.</w:t>
      </w:r>
      <w:r>
        <w:rPr>
          <w:bCs/>
          <w:lang w:val="en-US"/>
        </w:rPr>
        <w:t xml:space="preserve"> </w:t>
      </w:r>
      <w:r w:rsidRPr="006021CE">
        <w:rPr>
          <w:bCs/>
          <w:lang w:val="en-US"/>
        </w:rPr>
        <w:t>Australasian Journal of Educational Technology, 26(1), 28–43.</w:t>
      </w:r>
    </w:p>
    <w:p w:rsidR="00D5667E" w:rsidRPr="005C2B9F" w:rsidRDefault="00CA486B" w:rsidP="00445161">
      <w:pPr>
        <w:rPr>
          <w:bCs/>
          <w:lang w:val="en-US"/>
        </w:rPr>
      </w:pPr>
      <w:proofErr w:type="spellStart"/>
      <w:r w:rsidRPr="00CA486B">
        <w:rPr>
          <w:bCs/>
          <w:lang w:val="en-US"/>
        </w:rPr>
        <w:t>Dabbagh</w:t>
      </w:r>
      <w:proofErr w:type="spellEnd"/>
      <w:r w:rsidRPr="00CA486B">
        <w:rPr>
          <w:bCs/>
          <w:lang w:val="en-US"/>
        </w:rPr>
        <w:t xml:space="preserve">, N., &amp; </w:t>
      </w:r>
      <w:proofErr w:type="spellStart"/>
      <w:r w:rsidRPr="00CA486B">
        <w:rPr>
          <w:bCs/>
          <w:lang w:val="en-US"/>
        </w:rPr>
        <w:t>Kitsantas</w:t>
      </w:r>
      <w:proofErr w:type="spellEnd"/>
      <w:r w:rsidRPr="00CA486B">
        <w:rPr>
          <w:bCs/>
          <w:lang w:val="en-US"/>
        </w:rPr>
        <w:t>, A. (2012). Personal Learning Environments, social media, and self-regulated learning: A natural formula for connecting formal and informal learning. </w:t>
      </w:r>
      <w:proofErr w:type="spellStart"/>
      <w:r w:rsidRPr="00CA486B">
        <w:rPr>
          <w:b/>
          <w:bCs/>
          <w:i/>
          <w:iCs/>
        </w:rPr>
        <w:t>The</w:t>
      </w:r>
      <w:proofErr w:type="spellEnd"/>
      <w:r w:rsidRPr="00CA486B">
        <w:rPr>
          <w:b/>
          <w:bCs/>
          <w:i/>
          <w:iCs/>
        </w:rPr>
        <w:t xml:space="preserve"> </w:t>
      </w:r>
      <w:proofErr w:type="spellStart"/>
      <w:r w:rsidRPr="00CA486B">
        <w:rPr>
          <w:b/>
          <w:bCs/>
          <w:i/>
          <w:iCs/>
        </w:rPr>
        <w:t>Internet</w:t>
      </w:r>
      <w:proofErr w:type="spellEnd"/>
      <w:r w:rsidRPr="00CA486B">
        <w:rPr>
          <w:b/>
          <w:bCs/>
          <w:i/>
          <w:iCs/>
        </w:rPr>
        <w:t xml:space="preserve"> </w:t>
      </w:r>
      <w:proofErr w:type="spellStart"/>
      <w:r w:rsidRPr="00CA486B">
        <w:rPr>
          <w:b/>
          <w:bCs/>
          <w:i/>
          <w:iCs/>
        </w:rPr>
        <w:t>and</w:t>
      </w:r>
      <w:proofErr w:type="spellEnd"/>
      <w:r w:rsidRPr="00CA486B">
        <w:rPr>
          <w:b/>
          <w:bCs/>
          <w:i/>
          <w:iCs/>
        </w:rPr>
        <w:t xml:space="preserve"> </w:t>
      </w:r>
      <w:proofErr w:type="spellStart"/>
      <w:r w:rsidRPr="00CA486B">
        <w:rPr>
          <w:b/>
          <w:bCs/>
          <w:i/>
          <w:iCs/>
        </w:rPr>
        <w:t>higher</w:t>
      </w:r>
      <w:proofErr w:type="spellEnd"/>
      <w:r w:rsidRPr="00CA486B">
        <w:rPr>
          <w:b/>
          <w:bCs/>
          <w:i/>
          <w:iCs/>
        </w:rPr>
        <w:t xml:space="preserve"> </w:t>
      </w:r>
      <w:proofErr w:type="spellStart"/>
      <w:r w:rsidRPr="00CA486B">
        <w:rPr>
          <w:b/>
          <w:bCs/>
          <w:i/>
          <w:iCs/>
        </w:rPr>
        <w:t>education</w:t>
      </w:r>
      <w:proofErr w:type="spellEnd"/>
      <w:r w:rsidRPr="00CA486B">
        <w:rPr>
          <w:b/>
          <w:bCs/>
        </w:rPr>
        <w:t>,</w:t>
      </w:r>
      <w:r w:rsidRPr="00CA486B">
        <w:rPr>
          <w:bCs/>
        </w:rPr>
        <w:t> </w:t>
      </w:r>
      <w:r w:rsidRPr="00CA486B">
        <w:rPr>
          <w:bCs/>
          <w:i/>
          <w:iCs/>
        </w:rPr>
        <w:t>15</w:t>
      </w:r>
      <w:r w:rsidRPr="00CA486B">
        <w:rPr>
          <w:bCs/>
        </w:rPr>
        <w:t>(1), 3-8.</w:t>
      </w:r>
    </w:p>
    <w:sectPr w:rsidR="00D5667E"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5"/>
  </w:num>
  <w:num w:numId="7">
    <w:abstractNumId w:val="3"/>
  </w:num>
  <w:num w:numId="8">
    <w:abstractNumId w:val="2"/>
  </w:num>
  <w:num w:numId="9">
    <w:abstractNumId w:val="18"/>
  </w:num>
  <w:num w:numId="10">
    <w:abstractNumId w:val="7"/>
  </w:num>
  <w:num w:numId="11">
    <w:abstractNumId w:val="17"/>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41C7"/>
    <w:rsid w:val="000A61F8"/>
    <w:rsid w:val="000B1C60"/>
    <w:rsid w:val="000D3D3E"/>
    <w:rsid w:val="000D6198"/>
    <w:rsid w:val="000F1BE7"/>
    <w:rsid w:val="000F2324"/>
    <w:rsid w:val="00106FF7"/>
    <w:rsid w:val="00127D13"/>
    <w:rsid w:val="001366F7"/>
    <w:rsid w:val="00167031"/>
    <w:rsid w:val="001A5A22"/>
    <w:rsid w:val="001B54A1"/>
    <w:rsid w:val="001D3FB4"/>
    <w:rsid w:val="001E1709"/>
    <w:rsid w:val="001F4F86"/>
    <w:rsid w:val="002538E7"/>
    <w:rsid w:val="00255990"/>
    <w:rsid w:val="002619F0"/>
    <w:rsid w:val="00282951"/>
    <w:rsid w:val="002E4662"/>
    <w:rsid w:val="00325B80"/>
    <w:rsid w:val="003440C5"/>
    <w:rsid w:val="0036520F"/>
    <w:rsid w:val="003C16CF"/>
    <w:rsid w:val="003C3C24"/>
    <w:rsid w:val="003D54EC"/>
    <w:rsid w:val="003E43D8"/>
    <w:rsid w:val="003F0B23"/>
    <w:rsid w:val="00402A53"/>
    <w:rsid w:val="00445161"/>
    <w:rsid w:val="00462E16"/>
    <w:rsid w:val="00467316"/>
    <w:rsid w:val="004B2FE2"/>
    <w:rsid w:val="004D0C62"/>
    <w:rsid w:val="005354A7"/>
    <w:rsid w:val="00536A84"/>
    <w:rsid w:val="00557B55"/>
    <w:rsid w:val="00573454"/>
    <w:rsid w:val="00590998"/>
    <w:rsid w:val="005C2B9F"/>
    <w:rsid w:val="005C5EBD"/>
    <w:rsid w:val="005F1F2F"/>
    <w:rsid w:val="006021CE"/>
    <w:rsid w:val="0064544C"/>
    <w:rsid w:val="006C7DFB"/>
    <w:rsid w:val="006F126E"/>
    <w:rsid w:val="00727DBF"/>
    <w:rsid w:val="00752CA5"/>
    <w:rsid w:val="007A230B"/>
    <w:rsid w:val="007A3AC1"/>
    <w:rsid w:val="007A6D13"/>
    <w:rsid w:val="007C6B61"/>
    <w:rsid w:val="008058E2"/>
    <w:rsid w:val="008266E9"/>
    <w:rsid w:val="00862D5D"/>
    <w:rsid w:val="00882278"/>
    <w:rsid w:val="00897F38"/>
    <w:rsid w:val="008C24BA"/>
    <w:rsid w:val="008D1B83"/>
    <w:rsid w:val="008E327A"/>
    <w:rsid w:val="00906085"/>
    <w:rsid w:val="009263AE"/>
    <w:rsid w:val="00972A0F"/>
    <w:rsid w:val="00981B60"/>
    <w:rsid w:val="009A3147"/>
    <w:rsid w:val="009B6CF7"/>
    <w:rsid w:val="009F24AA"/>
    <w:rsid w:val="00A014FD"/>
    <w:rsid w:val="00A05B5C"/>
    <w:rsid w:val="00A1715A"/>
    <w:rsid w:val="00A341D5"/>
    <w:rsid w:val="00A41446"/>
    <w:rsid w:val="00A42DD8"/>
    <w:rsid w:val="00A733E9"/>
    <w:rsid w:val="00A85AA6"/>
    <w:rsid w:val="00A9503F"/>
    <w:rsid w:val="00AC3670"/>
    <w:rsid w:val="00AF6CDB"/>
    <w:rsid w:val="00B1220C"/>
    <w:rsid w:val="00B259EE"/>
    <w:rsid w:val="00B456B9"/>
    <w:rsid w:val="00B60793"/>
    <w:rsid w:val="00B676E4"/>
    <w:rsid w:val="00B71717"/>
    <w:rsid w:val="00B71F0B"/>
    <w:rsid w:val="00B97EF9"/>
    <w:rsid w:val="00BE4678"/>
    <w:rsid w:val="00BF7C9E"/>
    <w:rsid w:val="00C00C92"/>
    <w:rsid w:val="00C2052C"/>
    <w:rsid w:val="00C267F4"/>
    <w:rsid w:val="00C73B6C"/>
    <w:rsid w:val="00C82DD3"/>
    <w:rsid w:val="00C92403"/>
    <w:rsid w:val="00C93E2E"/>
    <w:rsid w:val="00C94D66"/>
    <w:rsid w:val="00CA486B"/>
    <w:rsid w:val="00CA6509"/>
    <w:rsid w:val="00D42B0D"/>
    <w:rsid w:val="00D462C5"/>
    <w:rsid w:val="00D5667E"/>
    <w:rsid w:val="00D97772"/>
    <w:rsid w:val="00DA6D44"/>
    <w:rsid w:val="00DB4FDA"/>
    <w:rsid w:val="00DE1CFE"/>
    <w:rsid w:val="00DF18CC"/>
    <w:rsid w:val="00E479E1"/>
    <w:rsid w:val="00EA58A5"/>
    <w:rsid w:val="00EF4971"/>
    <w:rsid w:val="00F1686D"/>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22B5"/>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semiHidden/>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et.educause.edu/ir/library/pdf/ELI704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66415-586E-4919-A162-EA5F2C9D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10</Pages>
  <Words>3303</Words>
  <Characters>18828</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66</cp:revision>
  <dcterms:created xsi:type="dcterms:W3CDTF">2016-09-30T06:14:00Z</dcterms:created>
  <dcterms:modified xsi:type="dcterms:W3CDTF">2016-11-03T14:25:00Z</dcterms:modified>
</cp:coreProperties>
</file>