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B36A65" w:rsidRDefault="00B36A65" w:rsidP="000151CF">
      <w:pPr>
        <w:pStyle w:val="2"/>
        <w:jc w:val="both"/>
      </w:pPr>
      <w:r>
        <w:t>Tendency towards Student – Centered learning</w:t>
      </w:r>
    </w:p>
    <w:p w:rsidR="00B36A65" w:rsidRDefault="00B36A65" w:rsidP="00B36A65">
      <w:pPr>
        <w:rPr>
          <w:lang w:val="en-US"/>
        </w:rPr>
      </w:pPr>
      <w:r>
        <w:rPr>
          <w:lang w:val="en-US"/>
        </w:rPr>
        <w:t>Problem of teacher centered learning</w:t>
      </w:r>
    </w:p>
    <w:p w:rsidR="00B36A65" w:rsidRPr="00B36A65" w:rsidRDefault="00B36A65" w:rsidP="00B36A65">
      <w:pPr>
        <w:rPr>
          <w:lang w:val="en-US"/>
        </w:rPr>
      </w:pPr>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2C78EA">
      <w:pPr>
        <w:pStyle w:val="3"/>
      </w:pPr>
      <w:r w:rsidRPr="00EE3ADD">
        <w:t>Teaching approach within STEM subjects in European schools</w:t>
      </w:r>
    </w:p>
    <w:p w:rsidR="00981F95" w:rsidRPr="00EE3ADD" w:rsidRDefault="00981F95" w:rsidP="00981F95">
      <w:pPr>
        <w:pStyle w:val="a7"/>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Default="00C267F4" w:rsidP="000151CF">
      <w:pPr>
        <w:jc w:val="both"/>
        <w:rPr>
          <w:lang w:val="en-US"/>
        </w:rPr>
      </w:pPr>
    </w:p>
    <w:p w:rsidR="00C369C5" w:rsidRPr="00C369C5" w:rsidRDefault="00C369C5" w:rsidP="00C369C5">
      <w:p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 detail expected solutions should:</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Support all students to reach their goals in a personalized way.</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more 1 to 1 meetings between teacher and student in the classroom.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69C5">
        <w:rPr>
          <w:rFonts w:ascii="Times New Roman" w:eastAsia="Times New Roman" w:hAnsi="Times New Roman" w:cs="Times New Roman"/>
          <w:sz w:val="24"/>
          <w:szCs w:val="24"/>
          <w:lang w:eastAsia="ru-RU"/>
        </w:rPr>
        <w:t>Reduce</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teachers</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planning</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hours</w:t>
      </w:r>
      <w:proofErr w:type="spellEnd"/>
      <w:r w:rsidRPr="00C369C5">
        <w:rPr>
          <w:rFonts w:ascii="Times New Roman" w:eastAsia="Times New Roman" w:hAnsi="Times New Roman" w:cs="Times New Roman"/>
          <w:sz w:val="24"/>
          <w:szCs w:val="24"/>
          <w:lang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Increase students’ motivation to learn STEM.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a real shift from teacher centered learning to student centered learning (</w:t>
      </w:r>
      <w:r w:rsidRPr="00C369C5">
        <w:rPr>
          <w:rFonts w:ascii="Times New Roman" w:eastAsia="Times New Roman" w:hAnsi="Times New Roman" w:cs="Times New Roman"/>
          <w:color w:val="FF0000"/>
          <w:sz w:val="24"/>
          <w:szCs w:val="24"/>
          <w:lang w:val="en-US" w:eastAsia="ru-RU"/>
        </w:rPr>
        <w:t>research shows that lessons in math and science still is mostly teacher-centered, with few opportunities for the students to have influence on their own learning and using digital tool</w:t>
      </w:r>
      <w:r w:rsidRPr="00C369C5">
        <w:rPr>
          <w:rFonts w:ascii="Times New Roman" w:eastAsia="Times New Roman" w:hAnsi="Times New Roman" w:cs="Times New Roman"/>
          <w:sz w:val="24"/>
          <w:szCs w:val="24"/>
          <w:lang w:val="en-US"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devices (responsive design for computers, mobile phones, tablets…), our PLE solution should be a tool that can be easily used from the students’ personal devices as well.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learning styles according to the Learning and Teaching Styles (Felder &amp; Silverman, 1988, revised in 2002): active/reflective, sensing/intuitive, visual/verbal and sequential/global.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 xml:space="preserve">Provide students with a </w:t>
      </w:r>
      <w:proofErr w:type="spellStart"/>
      <w:r w:rsidRPr="00C369C5">
        <w:rPr>
          <w:rFonts w:ascii="Times New Roman" w:eastAsia="Times New Roman" w:hAnsi="Times New Roman" w:cs="Times New Roman"/>
          <w:sz w:val="24"/>
          <w:szCs w:val="24"/>
          <w:lang w:val="en-US" w:eastAsia="ru-RU"/>
        </w:rPr>
        <w:t>personalised</w:t>
      </w:r>
      <w:proofErr w:type="spellEnd"/>
      <w:r w:rsidRPr="00C369C5">
        <w:rPr>
          <w:rFonts w:ascii="Times New Roman" w:eastAsia="Times New Roman" w:hAnsi="Times New Roman" w:cs="Times New Roman"/>
          <w:sz w:val="24"/>
          <w:szCs w:val="24"/>
          <w:lang w:val="en-US" w:eastAsia="ru-RU"/>
        </w:rPr>
        <w:t xml:space="preserve"> formative feedback and scaffolding, based on their learning paths, needs and styles.</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Reduce the numbers of early drop outs in a long term perspective</w:t>
      </w:r>
    </w:p>
    <w:p w:rsidR="00C369C5" w:rsidRPr="00EE3ADD" w:rsidRDefault="00C369C5" w:rsidP="00C369C5">
      <w:pPr>
        <w:pStyle w:val="a7"/>
        <w:jc w:val="both"/>
        <w:rPr>
          <w:color w:val="FF0000"/>
          <w:lang w:val="en-US"/>
        </w:rPr>
      </w:pPr>
      <w:r w:rsidRPr="00EE3ADD">
        <w:rPr>
          <w:color w:val="FF0000"/>
          <w:lang w:val="en-US"/>
        </w:rPr>
        <w:t>(IMAILE portal)</w:t>
      </w:r>
    </w:p>
    <w:p w:rsidR="00C369C5" w:rsidRPr="00EE3ADD" w:rsidRDefault="00C369C5"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0" w:name="OLE_LINK1"/>
      <w:bookmarkStart w:id="1" w:name="OLE_LINK2"/>
      <w:r w:rsidRPr="00EE3ADD">
        <w:rPr>
          <w:color w:val="FF0000"/>
          <w:lang w:val="en-US"/>
        </w:rPr>
        <w:t>(</w:t>
      </w:r>
      <w:r w:rsidR="005354A7" w:rsidRPr="00EE3ADD">
        <w:rPr>
          <w:color w:val="FF0000"/>
          <w:lang w:val="en-US"/>
        </w:rPr>
        <w:t>IMAILE portal</w:t>
      </w:r>
      <w:r w:rsidRPr="00EE3ADD">
        <w:rPr>
          <w:color w:val="FF0000"/>
          <w:lang w:val="en-US"/>
        </w:rPr>
        <w:t>)</w:t>
      </w:r>
    </w:p>
    <w:bookmarkEnd w:id="0"/>
    <w:bookmarkEnd w:id="1"/>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lastRenderedPageBreak/>
        <w:t>(IMAILE portal)</w:t>
      </w:r>
    </w:p>
    <w:p w:rsidR="00911736" w:rsidRPr="00EE3ADD" w:rsidRDefault="00911736" w:rsidP="00911736">
      <w:pPr>
        <w:pStyle w:val="2"/>
      </w:pPr>
      <w:proofErr w:type="spellStart"/>
      <w:r w:rsidRPr="00EE3ADD">
        <w:t>Almerin</w:t>
      </w:r>
      <w:proofErr w:type="spellEnd"/>
      <w:r w:rsidRPr="00EE3ADD">
        <w:t xml:space="preserve"> – official supplier of ICT solution for IMAILE</w:t>
      </w:r>
    </w:p>
    <w:p w:rsidR="00911736" w:rsidRPr="00EE3ADD" w:rsidRDefault="00911736" w:rsidP="00911736">
      <w:pPr>
        <w:jc w:val="both"/>
        <w:rPr>
          <w:lang w:val="en-US"/>
        </w:rPr>
      </w:pPr>
      <w:proofErr w:type="spellStart"/>
      <w:r w:rsidRPr="00EE3ADD">
        <w:rPr>
          <w:lang w:val="en-US"/>
        </w:rPr>
        <w:t>Almerin</w:t>
      </w:r>
      <w:proofErr w:type="spellEnd"/>
      <w:r w:rsidRPr="00EE3ADD">
        <w:rPr>
          <w:lang w:val="en-US"/>
        </w:rPr>
        <w:t xml:space="preserve"> was founded as a response to appearing on the horizon of the IMAILE project, the project on a European level which addresses the area of ICT in the field of Education and e-learning. As a motivation for starting the company, CEO of </w:t>
      </w:r>
      <w:proofErr w:type="spellStart"/>
      <w:r w:rsidRPr="00EE3ADD">
        <w:rPr>
          <w:lang w:val="en-US"/>
        </w:rPr>
        <w:t>Almerin</w:t>
      </w:r>
      <w:proofErr w:type="spellEnd"/>
      <w:r w:rsidRPr="00EE3ADD">
        <w:rPr>
          <w:lang w:val="en-US"/>
        </w:rPr>
        <w:t xml:space="preserve"> told that the challenges what IMAILE project addresses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lastRenderedPageBreak/>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lastRenderedPageBreak/>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1A2832"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1A2832"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1A2832"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1A2832"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w:t>
      </w:r>
      <w:r w:rsidR="00911736" w:rsidRPr="00EE3ADD">
        <w:rPr>
          <w:bCs/>
          <w:lang w:val="en-US"/>
        </w:rPr>
        <w:lastRenderedPageBreak/>
        <w:t xml:space="preserve">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lastRenderedPageBreak/>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C369C5">
        <w:rPr>
          <w:b/>
          <w:bCs/>
          <w:i/>
          <w:iCs/>
          <w:lang w:val="en-US"/>
        </w:rPr>
        <w:t>The Internet and higher education</w:t>
      </w:r>
      <w:r w:rsidRPr="00C369C5">
        <w:rPr>
          <w:b/>
          <w:bCs/>
          <w:lang w:val="en-US"/>
        </w:rPr>
        <w:t>,</w:t>
      </w:r>
      <w:r w:rsidRPr="00C369C5">
        <w:rPr>
          <w:bCs/>
          <w:lang w:val="en-US"/>
        </w:rPr>
        <w:t> </w:t>
      </w:r>
      <w:r w:rsidRPr="00C369C5">
        <w:rPr>
          <w:bCs/>
          <w:i/>
          <w:iCs/>
          <w:lang w:val="en-US"/>
        </w:rPr>
        <w:t>15</w:t>
      </w:r>
      <w:r w:rsidRPr="00C369C5">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C369C5"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Default="006021CE" w:rsidP="000151CF">
      <w:pPr>
        <w:jc w:val="both"/>
        <w:rPr>
          <w:bCs/>
          <w:lang w:val="en-US"/>
        </w:rPr>
      </w:pPr>
      <w:proofErr w:type="spellStart"/>
      <w:r w:rsidRPr="00C369C5">
        <w:rPr>
          <w:bCs/>
          <w:lang w:val="en-US"/>
        </w:rPr>
        <w:t>McGloughlin</w:t>
      </w:r>
      <w:proofErr w:type="spellEnd"/>
      <w:r w:rsidRPr="00C369C5">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p w:rsidR="00BA5909" w:rsidRDefault="00BA5909">
      <w:pPr>
        <w:rPr>
          <w:bCs/>
          <w:lang w:val="en-US"/>
        </w:rPr>
      </w:pPr>
      <w:bookmarkStart w:id="2" w:name="_GoBack"/>
      <w:bookmarkEnd w:id="2"/>
    </w:p>
    <w:sectPr w:rsidR="00BA5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9AE94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010461"/>
    <w:multiLevelType w:val="multilevel"/>
    <w:tmpl w:val="6D5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6"/>
  </w:num>
  <w:num w:numId="7">
    <w:abstractNumId w:val="3"/>
  </w:num>
  <w:num w:numId="8">
    <w:abstractNumId w:val="2"/>
  </w:num>
  <w:num w:numId="9">
    <w:abstractNumId w:val="19"/>
  </w:num>
  <w:num w:numId="10">
    <w:abstractNumId w:val="7"/>
  </w:num>
  <w:num w:numId="11">
    <w:abstractNumId w:val="18"/>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7"/>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04223"/>
    <w:rsid w:val="000151CF"/>
    <w:rsid w:val="00016129"/>
    <w:rsid w:val="00024D69"/>
    <w:rsid w:val="00087441"/>
    <w:rsid w:val="000A41C7"/>
    <w:rsid w:val="000A61F8"/>
    <w:rsid w:val="000B1C60"/>
    <w:rsid w:val="000D3D3E"/>
    <w:rsid w:val="000D6198"/>
    <w:rsid w:val="000F1BE7"/>
    <w:rsid w:val="000F2324"/>
    <w:rsid w:val="00106FF7"/>
    <w:rsid w:val="00127D13"/>
    <w:rsid w:val="001366F7"/>
    <w:rsid w:val="00167031"/>
    <w:rsid w:val="001A2832"/>
    <w:rsid w:val="001A350F"/>
    <w:rsid w:val="001A5A22"/>
    <w:rsid w:val="001B54A1"/>
    <w:rsid w:val="001D03B4"/>
    <w:rsid w:val="001D3FB4"/>
    <w:rsid w:val="001E1709"/>
    <w:rsid w:val="001F4F86"/>
    <w:rsid w:val="002538E7"/>
    <w:rsid w:val="00255990"/>
    <w:rsid w:val="002619F0"/>
    <w:rsid w:val="00271F18"/>
    <w:rsid w:val="00282951"/>
    <w:rsid w:val="00295CE1"/>
    <w:rsid w:val="002C78EA"/>
    <w:rsid w:val="002E4662"/>
    <w:rsid w:val="00325B80"/>
    <w:rsid w:val="003440C5"/>
    <w:rsid w:val="0036520F"/>
    <w:rsid w:val="003868BD"/>
    <w:rsid w:val="003C16CF"/>
    <w:rsid w:val="003C3C24"/>
    <w:rsid w:val="003D54EC"/>
    <w:rsid w:val="003E43D8"/>
    <w:rsid w:val="003F0B23"/>
    <w:rsid w:val="00401D44"/>
    <w:rsid w:val="00402A53"/>
    <w:rsid w:val="00445161"/>
    <w:rsid w:val="00462E16"/>
    <w:rsid w:val="00467316"/>
    <w:rsid w:val="004A3C1B"/>
    <w:rsid w:val="004B2FE2"/>
    <w:rsid w:val="004D0C62"/>
    <w:rsid w:val="004D3F4E"/>
    <w:rsid w:val="00514B0C"/>
    <w:rsid w:val="005354A7"/>
    <w:rsid w:val="00536A84"/>
    <w:rsid w:val="00557B55"/>
    <w:rsid w:val="00573454"/>
    <w:rsid w:val="00590998"/>
    <w:rsid w:val="005C2B9F"/>
    <w:rsid w:val="005C5EBD"/>
    <w:rsid w:val="005F1F2F"/>
    <w:rsid w:val="006021CE"/>
    <w:rsid w:val="00630419"/>
    <w:rsid w:val="0064544C"/>
    <w:rsid w:val="006809A5"/>
    <w:rsid w:val="006C7DFB"/>
    <w:rsid w:val="006F126E"/>
    <w:rsid w:val="00727DBF"/>
    <w:rsid w:val="00752CA5"/>
    <w:rsid w:val="00777F03"/>
    <w:rsid w:val="007A230B"/>
    <w:rsid w:val="007A3AC1"/>
    <w:rsid w:val="007A6D13"/>
    <w:rsid w:val="007C6B61"/>
    <w:rsid w:val="007C7E70"/>
    <w:rsid w:val="007E244A"/>
    <w:rsid w:val="00801686"/>
    <w:rsid w:val="008058E2"/>
    <w:rsid w:val="008266E9"/>
    <w:rsid w:val="00862D5D"/>
    <w:rsid w:val="00882278"/>
    <w:rsid w:val="00897F38"/>
    <w:rsid w:val="008C0D37"/>
    <w:rsid w:val="008C24BA"/>
    <w:rsid w:val="008D1B83"/>
    <w:rsid w:val="008E327A"/>
    <w:rsid w:val="00906085"/>
    <w:rsid w:val="00911736"/>
    <w:rsid w:val="009263AE"/>
    <w:rsid w:val="00944E9C"/>
    <w:rsid w:val="00972A0F"/>
    <w:rsid w:val="00981B60"/>
    <w:rsid w:val="00981F95"/>
    <w:rsid w:val="009929F4"/>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36A65"/>
    <w:rsid w:val="00B456B9"/>
    <w:rsid w:val="00B60793"/>
    <w:rsid w:val="00B676E4"/>
    <w:rsid w:val="00B71717"/>
    <w:rsid w:val="00B71F0B"/>
    <w:rsid w:val="00B97EF9"/>
    <w:rsid w:val="00BA5909"/>
    <w:rsid w:val="00BC5F8C"/>
    <w:rsid w:val="00BE4678"/>
    <w:rsid w:val="00BF7C9E"/>
    <w:rsid w:val="00C00C92"/>
    <w:rsid w:val="00C140BC"/>
    <w:rsid w:val="00C2052C"/>
    <w:rsid w:val="00C267F4"/>
    <w:rsid w:val="00C369C5"/>
    <w:rsid w:val="00C73B6C"/>
    <w:rsid w:val="00C82DD3"/>
    <w:rsid w:val="00C92403"/>
    <w:rsid w:val="00C93E2E"/>
    <w:rsid w:val="00C94D66"/>
    <w:rsid w:val="00CA486B"/>
    <w:rsid w:val="00CA6509"/>
    <w:rsid w:val="00CB4B47"/>
    <w:rsid w:val="00D42B0D"/>
    <w:rsid w:val="00D43583"/>
    <w:rsid w:val="00D462C5"/>
    <w:rsid w:val="00D5667E"/>
    <w:rsid w:val="00D97772"/>
    <w:rsid w:val="00DA6D44"/>
    <w:rsid w:val="00DB4FDA"/>
    <w:rsid w:val="00DE1CFE"/>
    <w:rsid w:val="00DF18CC"/>
    <w:rsid w:val="00E479E1"/>
    <w:rsid w:val="00E726A2"/>
    <w:rsid w:val="00EA58A5"/>
    <w:rsid w:val="00EB5D52"/>
    <w:rsid w:val="00ED6BB6"/>
    <w:rsid w:val="00EE3ADD"/>
    <w:rsid w:val="00EF4971"/>
    <w:rsid w:val="00F1686D"/>
    <w:rsid w:val="00F214D1"/>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435A"/>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40800063">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438AB-D00E-4FD6-B669-0A12C34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9</Pages>
  <Words>3482</Words>
  <Characters>19849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89</cp:revision>
  <dcterms:created xsi:type="dcterms:W3CDTF">2016-09-30T06:14:00Z</dcterms:created>
  <dcterms:modified xsi:type="dcterms:W3CDTF">2016-11-18T09:30:00Z</dcterms:modified>
</cp:coreProperties>
</file>