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_250008"/>
      <w:bookmarkEnd w:id="0"/>
      <w:r w:rsidRPr="009111B0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8F6198" w:rsidRPr="009111B0" w:rsidRDefault="008F6198" w:rsidP="008F6198">
      <w:pPr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111B0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111B0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Toc369004207"/>
      <w:bookmarkStart w:id="2" w:name="_Toc371108528"/>
      <w:bookmarkStart w:id="3" w:name="_Toc371268273"/>
      <w:bookmarkStart w:id="4" w:name="_Toc371608258"/>
      <w:r w:rsidRPr="009111B0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  <w:bookmarkEnd w:id="1"/>
      <w:bookmarkEnd w:id="2"/>
      <w:bookmarkEnd w:id="3"/>
      <w:bookmarkEnd w:id="4"/>
    </w:p>
    <w:p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5" w:name="_Toc369004208"/>
      <w:bookmarkStart w:id="6" w:name="_Toc371108529"/>
      <w:bookmarkStart w:id="7" w:name="_Toc371268274"/>
      <w:bookmarkStart w:id="8" w:name="_Toc371608259"/>
    </w:p>
    <w:p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111B0"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111B0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bookmarkEnd w:id="5"/>
      <w:bookmarkEnd w:id="6"/>
      <w:bookmarkEnd w:id="7"/>
      <w:bookmarkEnd w:id="8"/>
      <w:r w:rsidRPr="009111B0">
        <w:rPr>
          <w:rFonts w:ascii="Times New Roman" w:hAnsi="Times New Roman" w:cs="Times New Roman"/>
          <w:sz w:val="28"/>
          <w:szCs w:val="28"/>
          <w:lang w:val="ru-RU"/>
        </w:rPr>
        <w:t>информатики</w:t>
      </w:r>
    </w:p>
    <w:p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111B0">
        <w:rPr>
          <w:rFonts w:ascii="Times New Roman" w:hAnsi="Times New Roman" w:cs="Times New Roman"/>
          <w:sz w:val="28"/>
          <w:szCs w:val="28"/>
          <w:lang w:val="ru-RU"/>
        </w:rPr>
        <w:t xml:space="preserve">Дисциплина: </w:t>
      </w:r>
      <w:r w:rsidR="004E2DA1">
        <w:rPr>
          <w:rFonts w:ascii="Times New Roman" w:hAnsi="Times New Roman" w:cs="Times New Roman"/>
          <w:sz w:val="28"/>
          <w:szCs w:val="28"/>
          <w:lang w:val="ru-RU"/>
        </w:rPr>
        <w:t>Машинное обучение</w:t>
      </w:r>
      <w:r w:rsidRPr="009111B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4E2DA1">
        <w:rPr>
          <w:rFonts w:ascii="Times New Roman" w:hAnsi="Times New Roman" w:cs="Times New Roman"/>
          <w:sz w:val="28"/>
          <w:szCs w:val="28"/>
          <w:lang w:val="ru-RU"/>
        </w:rPr>
        <w:t>МО</w:t>
      </w:r>
      <w:r w:rsidRPr="009111B0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F6198" w:rsidRPr="009111B0" w:rsidRDefault="008F6198" w:rsidP="009D36DC">
      <w:pPr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</w:p>
    <w:p w:rsidR="008F6198" w:rsidRPr="007D5D19" w:rsidRDefault="007D5D19" w:rsidP="008F6198">
      <w:pPr>
        <w:pStyle w:val="ab"/>
        <w:ind w:left="2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лабораторной</w:t>
      </w:r>
      <w:r w:rsidR="00682A63">
        <w:rPr>
          <w:rFonts w:ascii="Times New Roman" w:hAnsi="Times New Roman" w:cs="Times New Roman"/>
          <w:sz w:val="28"/>
          <w:szCs w:val="28"/>
        </w:rPr>
        <w:t xml:space="preserve"> работе №3</w:t>
      </w:r>
    </w:p>
    <w:p w:rsidR="008F6198" w:rsidRPr="009111B0" w:rsidRDefault="008F6198" w:rsidP="008F6198">
      <w:pPr>
        <w:pStyle w:val="ab"/>
        <w:ind w:left="227"/>
        <w:jc w:val="center"/>
        <w:rPr>
          <w:rFonts w:ascii="Times New Roman" w:hAnsi="Times New Roman" w:cs="Times New Roman"/>
          <w:sz w:val="28"/>
          <w:szCs w:val="28"/>
        </w:rPr>
      </w:pPr>
      <w:r w:rsidRPr="009111B0">
        <w:rPr>
          <w:rFonts w:ascii="Times New Roman" w:hAnsi="Times New Roman" w:cs="Times New Roman"/>
          <w:sz w:val="28"/>
          <w:szCs w:val="28"/>
        </w:rPr>
        <w:t>«</w:t>
      </w:r>
      <w:r w:rsidR="004F70F1" w:rsidRPr="004F70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Переобучение и регуляризация</w:t>
      </w:r>
      <w:r w:rsidRPr="009111B0">
        <w:rPr>
          <w:rFonts w:ascii="Times New Roman" w:hAnsi="Times New Roman" w:cs="Times New Roman"/>
          <w:sz w:val="28"/>
          <w:szCs w:val="28"/>
        </w:rPr>
        <w:t>»</w:t>
      </w:r>
    </w:p>
    <w:p w:rsidR="008F6198" w:rsidRPr="009111B0" w:rsidRDefault="008F6198" w:rsidP="008F6198">
      <w:pPr>
        <w:pStyle w:val="ab"/>
        <w:ind w:left="227"/>
        <w:jc w:val="center"/>
        <w:rPr>
          <w:rFonts w:ascii="Times New Roman" w:hAnsi="Times New Roman" w:cs="Times New Roman"/>
          <w:sz w:val="28"/>
          <w:szCs w:val="28"/>
        </w:rPr>
      </w:pPr>
    </w:p>
    <w:p w:rsidR="008F6198" w:rsidRPr="009111B0" w:rsidRDefault="008F6198" w:rsidP="008F6198">
      <w:pPr>
        <w:ind w:left="227" w:hanging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F6198" w:rsidRPr="009111B0" w:rsidRDefault="008F6198" w:rsidP="008F6198">
      <w:pPr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F6198" w:rsidRPr="009111B0" w:rsidRDefault="008F6198" w:rsidP="008F6198">
      <w:pPr>
        <w:ind w:left="227" w:hanging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F6198" w:rsidRPr="009111B0" w:rsidRDefault="008F6198" w:rsidP="009D36DC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5"/>
      </w:tblGrid>
      <w:tr w:rsidR="008F6198" w:rsidRPr="009111B0" w:rsidTr="008F6198">
        <w:trPr>
          <w:jc w:val="right"/>
        </w:trPr>
        <w:tc>
          <w:tcPr>
            <w:tcW w:w="2545" w:type="dxa"/>
          </w:tcPr>
          <w:p w:rsidR="008F6198" w:rsidRPr="009111B0" w:rsidRDefault="008F6198" w:rsidP="008F6198">
            <w:pPr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 w:rsidRPr="009111B0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>Выполнил:</w:t>
            </w:r>
          </w:p>
        </w:tc>
      </w:tr>
      <w:tr w:rsidR="008F6198" w:rsidRPr="009111B0" w:rsidTr="008F6198">
        <w:trPr>
          <w:jc w:val="right"/>
        </w:trPr>
        <w:tc>
          <w:tcPr>
            <w:tcW w:w="2545" w:type="dxa"/>
          </w:tcPr>
          <w:p w:rsidR="008F6198" w:rsidRPr="009111B0" w:rsidRDefault="008F6198" w:rsidP="008F6198">
            <w:pPr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 w:rsidRPr="009111B0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>Студент гр. 858341</w:t>
            </w:r>
          </w:p>
        </w:tc>
      </w:tr>
      <w:tr w:rsidR="008F6198" w:rsidRPr="009111B0" w:rsidTr="008F6198">
        <w:trPr>
          <w:jc w:val="right"/>
        </w:trPr>
        <w:tc>
          <w:tcPr>
            <w:tcW w:w="2545" w:type="dxa"/>
          </w:tcPr>
          <w:p w:rsidR="008F6198" w:rsidRPr="009111B0" w:rsidRDefault="00565F87" w:rsidP="008F6198">
            <w:pPr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 w:rsidRPr="00565F87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>Немкович А. В.</w:t>
            </w:r>
            <w:bookmarkStart w:id="9" w:name="_GoBack"/>
            <w:bookmarkEnd w:id="9"/>
          </w:p>
        </w:tc>
      </w:tr>
    </w:tbl>
    <w:p w:rsidR="008F6198" w:rsidRPr="009111B0" w:rsidRDefault="008F6198" w:rsidP="008F6198">
      <w:pPr>
        <w:ind w:left="227"/>
        <w:jc w:val="right"/>
        <w:rPr>
          <w:rStyle w:val="ac"/>
          <w:rFonts w:ascii="Times New Roman" w:hAnsi="Times New Roman"/>
          <w:b w:val="0"/>
          <w:sz w:val="28"/>
          <w:szCs w:val="28"/>
          <w:lang w:val="ru-RU"/>
        </w:rPr>
      </w:pPr>
      <w:r w:rsidRPr="009111B0">
        <w:rPr>
          <w:rStyle w:val="ac"/>
          <w:rFonts w:ascii="Times New Roman" w:hAnsi="Times New Roman"/>
          <w:sz w:val="28"/>
          <w:szCs w:val="28"/>
          <w:lang w:val="ru-RU"/>
        </w:rPr>
        <w:br/>
      </w:r>
    </w:p>
    <w:tbl>
      <w:tblPr>
        <w:tblStyle w:val="aa"/>
        <w:tblW w:w="0" w:type="auto"/>
        <w:tblInd w:w="72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4"/>
      </w:tblGrid>
      <w:tr w:rsidR="008F6198" w:rsidRPr="009111B0" w:rsidTr="008F6198">
        <w:tc>
          <w:tcPr>
            <w:tcW w:w="2545" w:type="dxa"/>
          </w:tcPr>
          <w:p w:rsidR="008F6198" w:rsidRPr="009111B0" w:rsidRDefault="008F6198" w:rsidP="008F6198">
            <w:pPr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 w:rsidRPr="009111B0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>Проверил:</w:t>
            </w:r>
          </w:p>
        </w:tc>
      </w:tr>
      <w:tr w:rsidR="008F6198" w:rsidRPr="009111B0" w:rsidTr="008F6198">
        <w:tc>
          <w:tcPr>
            <w:tcW w:w="2545" w:type="dxa"/>
          </w:tcPr>
          <w:p w:rsidR="008F6198" w:rsidRPr="009111B0" w:rsidRDefault="0014143B" w:rsidP="0014143B">
            <w:pPr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>Стержанов</w:t>
            </w:r>
            <w:r w:rsidR="008F6198" w:rsidRPr="009111B0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 xml:space="preserve"> </w:t>
            </w:r>
            <w:r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>М</w:t>
            </w:r>
            <w:r w:rsidR="008F6198" w:rsidRPr="009111B0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 xml:space="preserve">. </w:t>
            </w:r>
            <w:r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>В</w:t>
            </w:r>
            <w:r w:rsidR="008F6198" w:rsidRPr="009111B0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>.</w:t>
            </w:r>
          </w:p>
        </w:tc>
      </w:tr>
    </w:tbl>
    <w:p w:rsidR="008F6198" w:rsidRDefault="008F6198" w:rsidP="009D36DC">
      <w:pPr>
        <w:rPr>
          <w:rStyle w:val="ac"/>
          <w:b w:val="0"/>
          <w:sz w:val="28"/>
          <w:szCs w:val="28"/>
          <w:lang w:val="ru-RU"/>
        </w:rPr>
      </w:pPr>
    </w:p>
    <w:p w:rsidR="008F6198" w:rsidRDefault="008F6198" w:rsidP="008F6198">
      <w:pPr>
        <w:rPr>
          <w:rStyle w:val="ac"/>
          <w:rFonts w:ascii="Times New Roman" w:hAnsi="Times New Roman"/>
          <w:b w:val="0"/>
          <w:sz w:val="28"/>
          <w:szCs w:val="28"/>
          <w:lang w:val="ru-RU"/>
        </w:rPr>
      </w:pPr>
    </w:p>
    <w:p w:rsidR="009111B0" w:rsidRPr="009111B0" w:rsidRDefault="009111B0" w:rsidP="008F6198">
      <w:pPr>
        <w:rPr>
          <w:rStyle w:val="ac"/>
          <w:rFonts w:ascii="Times New Roman" w:hAnsi="Times New Roman"/>
          <w:b w:val="0"/>
          <w:sz w:val="28"/>
          <w:szCs w:val="28"/>
          <w:lang w:val="ru-RU"/>
        </w:rPr>
      </w:pPr>
    </w:p>
    <w:p w:rsidR="009111B0" w:rsidRPr="009111B0" w:rsidRDefault="008F6198" w:rsidP="009111B0">
      <w:pPr>
        <w:ind w:left="227" w:hanging="1"/>
        <w:jc w:val="center"/>
        <w:rPr>
          <w:rStyle w:val="ac"/>
          <w:rFonts w:ascii="Times New Roman" w:hAnsi="Times New Roman"/>
          <w:b w:val="0"/>
          <w:sz w:val="28"/>
          <w:szCs w:val="28"/>
          <w:lang w:val="ru-RU"/>
        </w:rPr>
      </w:pPr>
      <w:r w:rsidRPr="009111B0">
        <w:rPr>
          <w:rStyle w:val="ac"/>
          <w:rFonts w:ascii="Times New Roman" w:hAnsi="Times New Roman"/>
          <w:b w:val="0"/>
          <w:sz w:val="28"/>
          <w:szCs w:val="28"/>
          <w:lang w:val="ru-RU"/>
        </w:rPr>
        <w:t>Минск  2019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/>
        </w:rPr>
        <w:id w:val="-1118259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A646F" w:rsidRPr="0043243C" w:rsidRDefault="00593812" w:rsidP="00CD4A3C">
          <w:pPr>
            <w:pStyle w:val="ad"/>
          </w:pPr>
          <w:r w:rsidRPr="0043243C">
            <w:t>Содержание</w:t>
          </w:r>
        </w:p>
        <w:p w:rsidR="00593812" w:rsidRPr="0043243C" w:rsidRDefault="00593812" w:rsidP="00593812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43243C" w:rsidRPr="0043243C" w:rsidRDefault="006A646F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43243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3243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3243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5275643" w:history="1">
            <w:r w:rsidR="0043243C" w:rsidRPr="0043243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_Toc25275643 \h </w:instrTex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6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3C" w:rsidRPr="0043243C" w:rsidRDefault="00CB4918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5275644" w:history="1">
            <w:r w:rsidR="0043243C" w:rsidRPr="0043243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Ход выполнения</w: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_Toc25275644 \h </w:instrTex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6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3C" w:rsidRPr="0043243C" w:rsidRDefault="00CB4918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5275645" w:history="1">
            <w:r w:rsidR="0043243C" w:rsidRPr="0043243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_Toc25275645 \h </w:instrTex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6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646F" w:rsidRPr="0043243C" w:rsidRDefault="006A646F">
          <w:pPr>
            <w:rPr>
              <w:rFonts w:ascii="Times New Roman" w:hAnsi="Times New Roman" w:cs="Times New Roman"/>
              <w:sz w:val="28"/>
              <w:szCs w:val="28"/>
            </w:rPr>
          </w:pPr>
          <w:r w:rsidRPr="0043243C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:rsidR="009D36DC" w:rsidRPr="009D36DC" w:rsidRDefault="009D36DC" w:rsidP="009D36DC">
      <w:pPr>
        <w:ind w:left="227" w:hanging="1"/>
        <w:rPr>
          <w:rStyle w:val="ac"/>
          <w:b w:val="0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9D36DC">
      <w:pPr>
        <w:rPr>
          <w:bCs/>
          <w:sz w:val="28"/>
          <w:szCs w:val="28"/>
          <w:lang w:val="ru-RU"/>
        </w:rPr>
      </w:pPr>
    </w:p>
    <w:p w:rsidR="00AC772E" w:rsidRDefault="00AC772E" w:rsidP="009D36DC">
      <w:pPr>
        <w:rPr>
          <w:bCs/>
          <w:sz w:val="28"/>
          <w:szCs w:val="28"/>
          <w:lang w:val="ru-RU"/>
        </w:rPr>
      </w:pPr>
    </w:p>
    <w:p w:rsidR="00D00BA7" w:rsidRDefault="00D00BA7" w:rsidP="009D36DC">
      <w:pPr>
        <w:rPr>
          <w:bCs/>
          <w:sz w:val="28"/>
          <w:szCs w:val="28"/>
          <w:lang w:val="ru-RU"/>
        </w:rPr>
      </w:pPr>
    </w:p>
    <w:p w:rsidR="00D00BA7" w:rsidRDefault="00D00BA7" w:rsidP="009D36DC">
      <w:pPr>
        <w:rPr>
          <w:bCs/>
          <w:sz w:val="28"/>
          <w:szCs w:val="28"/>
          <w:lang w:val="ru-RU"/>
        </w:rPr>
      </w:pPr>
    </w:p>
    <w:p w:rsidR="00D00BA7" w:rsidRPr="00340B19" w:rsidRDefault="00D00BA7" w:rsidP="009D36DC">
      <w:pPr>
        <w:rPr>
          <w:bCs/>
          <w:sz w:val="28"/>
          <w:szCs w:val="28"/>
          <w:lang w:val="ru-RU"/>
        </w:rPr>
      </w:pPr>
    </w:p>
    <w:p w:rsidR="001777C5" w:rsidRPr="00CD4A3C" w:rsidRDefault="00D00BA7" w:rsidP="00CD4A3C">
      <w:pPr>
        <w:pStyle w:val="1"/>
      </w:pPr>
      <w:bookmarkStart w:id="10" w:name="_Toc25275643"/>
      <w:r>
        <w:lastRenderedPageBreak/>
        <w:t>Постановка задачи</w:t>
      </w:r>
      <w:bookmarkEnd w:id="10"/>
    </w:p>
    <w:p w:rsidR="00223263" w:rsidRPr="002E60F6" w:rsidRDefault="00223263" w:rsidP="00223263">
      <w:pPr>
        <w:pStyle w:val="af5"/>
      </w:pPr>
      <w:r w:rsidRPr="002E60F6">
        <w:t xml:space="preserve">Набор данных </w:t>
      </w:r>
      <w:r w:rsidRPr="002E60F6">
        <w:rPr>
          <w:b/>
        </w:rPr>
        <w:t>ex3data1.mat</w:t>
      </w:r>
      <w:r w:rsidRPr="002E60F6">
        <w:t xml:space="preserve"> представляет собой файл формата *.mat (т.е. сохраненного из Matlab). Набор содержит две переменные X (изменения уровня воды) и y (объем воды, вытекающий из дамбы). По переменной X необходимо предсказать y. Данные разделены на три выборки: обучающая выборка (X, y), по которой определяются параметры модели; валидационная выборка (Xval, yval), на которой настраивается коэффициент регуляризации; контрольная выборка (Xtest, ytest), на которой оценивается качество построенной модели.</w:t>
      </w:r>
    </w:p>
    <w:p w:rsidR="00223263" w:rsidRPr="002E60F6" w:rsidRDefault="00223263" w:rsidP="00223263">
      <w:pPr>
        <w:ind w:firstLine="7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2E60F6">
        <w:rPr>
          <w:rFonts w:ascii="Times New Roman" w:eastAsia="Times New Roman" w:hAnsi="Times New Roman" w:cs="Times New Roman"/>
          <w:b/>
          <w:sz w:val="26"/>
          <w:szCs w:val="26"/>
        </w:rPr>
        <w:t>Задание.</w:t>
      </w:r>
    </w:p>
    <w:p w:rsidR="00223263" w:rsidRPr="002E60F6" w:rsidRDefault="00223263" w:rsidP="00223263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E60F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Загрузите данные </w:t>
      </w:r>
      <w:r w:rsidRPr="002E60F6">
        <w:rPr>
          <w:rFonts w:ascii="Times New Roman" w:eastAsia="Times New Roman" w:hAnsi="Times New Roman" w:cs="Times New Roman"/>
          <w:b/>
          <w:sz w:val="26"/>
          <w:szCs w:val="26"/>
        </w:rPr>
        <w:t>ex</w:t>
      </w:r>
      <w:r w:rsidRPr="002E60F6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3</w:t>
      </w:r>
      <w:r w:rsidRPr="002E60F6">
        <w:rPr>
          <w:rFonts w:ascii="Times New Roman" w:eastAsia="Times New Roman" w:hAnsi="Times New Roman" w:cs="Times New Roman"/>
          <w:b/>
          <w:sz w:val="26"/>
          <w:szCs w:val="26"/>
        </w:rPr>
        <w:t>data</w:t>
      </w:r>
      <w:r w:rsidRPr="002E60F6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1.</w:t>
      </w:r>
      <w:r w:rsidRPr="002E60F6">
        <w:rPr>
          <w:rFonts w:ascii="Times New Roman" w:eastAsia="Times New Roman" w:hAnsi="Times New Roman" w:cs="Times New Roman"/>
          <w:b/>
          <w:sz w:val="26"/>
          <w:szCs w:val="26"/>
        </w:rPr>
        <w:t>mat</w:t>
      </w:r>
      <w:r w:rsidRPr="002E60F6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r w:rsidRPr="002E60F6">
        <w:rPr>
          <w:rFonts w:ascii="Times New Roman" w:eastAsia="Times New Roman" w:hAnsi="Times New Roman" w:cs="Times New Roman"/>
          <w:sz w:val="26"/>
          <w:szCs w:val="26"/>
          <w:lang w:val="ru-RU"/>
        </w:rPr>
        <w:t>из файла.</w:t>
      </w:r>
    </w:p>
    <w:p w:rsidR="00223263" w:rsidRPr="002E60F6" w:rsidRDefault="00223263" w:rsidP="00223263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E60F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Постройте график, где по осям откладываются </w:t>
      </w:r>
      <w:r w:rsidRPr="002E60F6">
        <w:rPr>
          <w:rFonts w:ascii="Times New Roman" w:eastAsia="Times New Roman" w:hAnsi="Times New Roman" w:cs="Times New Roman"/>
          <w:sz w:val="26"/>
          <w:szCs w:val="26"/>
        </w:rPr>
        <w:t>X</w:t>
      </w:r>
      <w:r w:rsidRPr="002E60F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и </w:t>
      </w:r>
      <w:r w:rsidRPr="002E60F6">
        <w:rPr>
          <w:rFonts w:ascii="Times New Roman" w:eastAsia="Times New Roman" w:hAnsi="Times New Roman" w:cs="Times New Roman"/>
          <w:sz w:val="26"/>
          <w:szCs w:val="26"/>
        </w:rPr>
        <w:t>y</w:t>
      </w:r>
      <w:r w:rsidRPr="002E60F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из обучающей выборки.</w:t>
      </w:r>
    </w:p>
    <w:p w:rsidR="00223263" w:rsidRPr="002E60F6" w:rsidRDefault="00223263" w:rsidP="00223263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E60F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Реализуйте функцию стоимости потерь для линейной регрессии с </w:t>
      </w:r>
      <w:r w:rsidRPr="002E60F6">
        <w:rPr>
          <w:rFonts w:ascii="Times New Roman" w:eastAsia="Times New Roman" w:hAnsi="Times New Roman" w:cs="Times New Roman"/>
          <w:sz w:val="26"/>
          <w:szCs w:val="26"/>
        </w:rPr>
        <w:t>L</w:t>
      </w:r>
      <w:r w:rsidRPr="002E60F6">
        <w:rPr>
          <w:rFonts w:ascii="Times New Roman" w:eastAsia="Times New Roman" w:hAnsi="Times New Roman" w:cs="Times New Roman"/>
          <w:sz w:val="26"/>
          <w:szCs w:val="26"/>
          <w:lang w:val="ru-RU"/>
        </w:rPr>
        <w:t>2-регуляризацией.</w:t>
      </w:r>
    </w:p>
    <w:p w:rsidR="00223263" w:rsidRPr="002E60F6" w:rsidRDefault="00223263" w:rsidP="00223263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E60F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Реализуйте функцию градиентного спуска для линейной регрессии с </w:t>
      </w:r>
      <w:r w:rsidRPr="002E60F6">
        <w:rPr>
          <w:rFonts w:ascii="Times New Roman" w:eastAsia="Times New Roman" w:hAnsi="Times New Roman" w:cs="Times New Roman"/>
          <w:sz w:val="26"/>
          <w:szCs w:val="26"/>
        </w:rPr>
        <w:t>L</w:t>
      </w:r>
      <w:r w:rsidRPr="002E60F6">
        <w:rPr>
          <w:rFonts w:ascii="Times New Roman" w:eastAsia="Times New Roman" w:hAnsi="Times New Roman" w:cs="Times New Roman"/>
          <w:sz w:val="26"/>
          <w:szCs w:val="26"/>
          <w:lang w:val="ru-RU"/>
        </w:rPr>
        <w:t>2-регуляризацией.</w:t>
      </w:r>
    </w:p>
    <w:p w:rsidR="00223263" w:rsidRPr="002E60F6" w:rsidRDefault="00223263" w:rsidP="00223263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E60F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Постройте модель линейной регрессии с коэффициентом регуляризации 0 и постройте график полученной функции совместно с графиком из пункта 2. </w:t>
      </w:r>
      <w:r w:rsidRPr="002E60F6">
        <w:rPr>
          <w:rFonts w:ascii="Times New Roman" w:eastAsia="Times New Roman" w:hAnsi="Times New Roman" w:cs="Times New Roman"/>
          <w:sz w:val="26"/>
          <w:szCs w:val="26"/>
        </w:rPr>
        <w:t>Почему регуляризация в данном случае не сработает?</w:t>
      </w:r>
    </w:p>
    <w:p w:rsidR="00223263" w:rsidRPr="002E60F6" w:rsidRDefault="00223263" w:rsidP="00223263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E60F6">
        <w:rPr>
          <w:rFonts w:ascii="Times New Roman" w:eastAsia="Times New Roman" w:hAnsi="Times New Roman" w:cs="Times New Roman"/>
          <w:sz w:val="26"/>
          <w:szCs w:val="26"/>
          <w:lang w:val="ru-RU"/>
        </w:rPr>
        <w:t>Постройте график процесса обучения (</w:t>
      </w:r>
      <w:r w:rsidRPr="002E60F6">
        <w:rPr>
          <w:rFonts w:ascii="Times New Roman" w:eastAsia="Times New Roman" w:hAnsi="Times New Roman" w:cs="Times New Roman"/>
          <w:sz w:val="26"/>
          <w:szCs w:val="26"/>
        </w:rPr>
        <w:t>learning</w:t>
      </w:r>
      <w:r w:rsidRPr="002E60F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2E60F6">
        <w:rPr>
          <w:rFonts w:ascii="Times New Roman" w:eastAsia="Times New Roman" w:hAnsi="Times New Roman" w:cs="Times New Roman"/>
          <w:sz w:val="26"/>
          <w:szCs w:val="26"/>
        </w:rPr>
        <w:t>curves</w:t>
      </w:r>
      <w:r w:rsidRPr="002E60F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) для обучающей и валидационной выборки. По оси абсцисс откладывается число элементов из обучающей выборки, а по оси ординат - ошибка (значение функции потерь) для обучающей выборки (первая кривая) и валидационной выборки (вторая кривая). </w:t>
      </w:r>
      <w:r w:rsidRPr="002E60F6">
        <w:rPr>
          <w:rFonts w:ascii="Times New Roman" w:eastAsia="Times New Roman" w:hAnsi="Times New Roman" w:cs="Times New Roman"/>
          <w:sz w:val="26"/>
          <w:szCs w:val="26"/>
        </w:rPr>
        <w:t>Какой вывод можно сделать по построенному графику?</w:t>
      </w:r>
    </w:p>
    <w:p w:rsidR="00223263" w:rsidRPr="002E60F6" w:rsidRDefault="00223263" w:rsidP="00223263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E60F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Реализуйте функцию добавления </w:t>
      </w:r>
      <w:r w:rsidRPr="002E60F6">
        <w:rPr>
          <w:rFonts w:ascii="Times New Roman" w:eastAsia="Times New Roman" w:hAnsi="Times New Roman" w:cs="Times New Roman"/>
          <w:sz w:val="26"/>
          <w:szCs w:val="26"/>
        </w:rPr>
        <w:t>p</w:t>
      </w:r>
      <w:r w:rsidRPr="002E60F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- 1 новых признаков в обучающую выборку (</w:t>
      </w:r>
      <w:r w:rsidRPr="002E60F6">
        <w:rPr>
          <w:rFonts w:ascii="Times New Roman" w:eastAsia="Times New Roman" w:hAnsi="Times New Roman" w:cs="Times New Roman"/>
          <w:sz w:val="26"/>
          <w:szCs w:val="26"/>
        </w:rPr>
        <w:t>X</w:t>
      </w:r>
      <w:r w:rsidRPr="002E60F6">
        <w:rPr>
          <w:rFonts w:ascii="Times New Roman" w:eastAsia="Times New Roman" w:hAnsi="Times New Roman" w:cs="Times New Roman"/>
          <w:sz w:val="26"/>
          <w:szCs w:val="26"/>
          <w:vertAlign w:val="superscript"/>
          <w:lang w:val="ru-RU"/>
        </w:rPr>
        <w:t>2</w:t>
      </w:r>
      <w:r w:rsidRPr="002E60F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r w:rsidRPr="002E60F6">
        <w:rPr>
          <w:rFonts w:ascii="Times New Roman" w:eastAsia="Times New Roman" w:hAnsi="Times New Roman" w:cs="Times New Roman"/>
          <w:sz w:val="26"/>
          <w:szCs w:val="26"/>
        </w:rPr>
        <w:t>X</w:t>
      </w:r>
      <w:r w:rsidRPr="002E60F6">
        <w:rPr>
          <w:rFonts w:ascii="Times New Roman" w:eastAsia="Times New Roman" w:hAnsi="Times New Roman" w:cs="Times New Roman"/>
          <w:sz w:val="26"/>
          <w:szCs w:val="26"/>
          <w:vertAlign w:val="superscript"/>
          <w:lang w:val="ru-RU"/>
        </w:rPr>
        <w:t>3</w:t>
      </w:r>
      <w:r w:rsidRPr="002E60F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r w:rsidRPr="002E60F6">
        <w:rPr>
          <w:rFonts w:ascii="Times New Roman" w:eastAsia="Times New Roman" w:hAnsi="Times New Roman" w:cs="Times New Roman"/>
          <w:sz w:val="26"/>
          <w:szCs w:val="26"/>
        </w:rPr>
        <w:t>X</w:t>
      </w:r>
      <w:r w:rsidRPr="002E60F6">
        <w:rPr>
          <w:rFonts w:ascii="Times New Roman" w:eastAsia="Times New Roman" w:hAnsi="Times New Roman" w:cs="Times New Roman"/>
          <w:sz w:val="26"/>
          <w:szCs w:val="26"/>
          <w:vertAlign w:val="superscript"/>
          <w:lang w:val="ru-RU"/>
        </w:rPr>
        <w:t>4</w:t>
      </w:r>
      <w:r w:rsidRPr="002E60F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…, </w:t>
      </w:r>
      <w:r w:rsidRPr="002E60F6">
        <w:rPr>
          <w:rFonts w:ascii="Times New Roman" w:eastAsia="Times New Roman" w:hAnsi="Times New Roman" w:cs="Times New Roman"/>
          <w:sz w:val="26"/>
          <w:szCs w:val="26"/>
        </w:rPr>
        <w:t>X</w:t>
      </w:r>
      <w:r w:rsidRPr="002E60F6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p</w:t>
      </w:r>
      <w:r w:rsidRPr="002E60F6">
        <w:rPr>
          <w:rFonts w:ascii="Times New Roman" w:eastAsia="Times New Roman" w:hAnsi="Times New Roman" w:cs="Times New Roman"/>
          <w:sz w:val="26"/>
          <w:szCs w:val="26"/>
          <w:lang w:val="ru-RU"/>
        </w:rPr>
        <w:t>).</w:t>
      </w:r>
    </w:p>
    <w:p w:rsidR="00223263" w:rsidRPr="002E60F6" w:rsidRDefault="00223263" w:rsidP="00223263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E60F6">
        <w:rPr>
          <w:rFonts w:ascii="Times New Roman" w:eastAsia="Times New Roman" w:hAnsi="Times New Roman" w:cs="Times New Roman"/>
          <w:sz w:val="26"/>
          <w:szCs w:val="26"/>
          <w:lang w:val="ru-RU"/>
        </w:rPr>
        <w:t>Поскольку в данной задаче будет использован полином высокой степени, то необходимо перед обучением произвести нормализацию признаков.</w:t>
      </w:r>
    </w:p>
    <w:p w:rsidR="00223263" w:rsidRPr="002E60F6" w:rsidRDefault="00223263" w:rsidP="00223263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E60F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Обучите модель с коэффициентом регуляризации 0 и </w:t>
      </w:r>
      <w:r w:rsidRPr="002E60F6">
        <w:rPr>
          <w:rFonts w:ascii="Times New Roman" w:eastAsia="Times New Roman" w:hAnsi="Times New Roman" w:cs="Times New Roman"/>
          <w:sz w:val="26"/>
          <w:szCs w:val="26"/>
        </w:rPr>
        <w:t>p</w:t>
      </w:r>
      <w:r w:rsidRPr="002E60F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= 8.</w:t>
      </w:r>
    </w:p>
    <w:p w:rsidR="00223263" w:rsidRPr="002E60F6" w:rsidRDefault="00223263" w:rsidP="00223263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E60F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Постройте график модели, совмещенный с обучающей выборкой, а также график процесса обучения. </w:t>
      </w:r>
      <w:r w:rsidRPr="002E60F6">
        <w:rPr>
          <w:rFonts w:ascii="Times New Roman" w:eastAsia="Times New Roman" w:hAnsi="Times New Roman" w:cs="Times New Roman"/>
          <w:sz w:val="26"/>
          <w:szCs w:val="26"/>
        </w:rPr>
        <w:t>Какой вывод можно сделать в данном случае?</w:t>
      </w:r>
    </w:p>
    <w:p w:rsidR="00223263" w:rsidRPr="002E60F6" w:rsidRDefault="00223263" w:rsidP="00223263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E60F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Постройте графики из пункта 10 для моделей с коэффициентами регуляризации 1 и 100. </w:t>
      </w:r>
      <w:r w:rsidRPr="002E60F6">
        <w:rPr>
          <w:rFonts w:ascii="Times New Roman" w:eastAsia="Times New Roman" w:hAnsi="Times New Roman" w:cs="Times New Roman"/>
          <w:sz w:val="26"/>
          <w:szCs w:val="26"/>
        </w:rPr>
        <w:t>Какие выводы можно сделать?</w:t>
      </w:r>
    </w:p>
    <w:p w:rsidR="00223263" w:rsidRPr="002E60F6" w:rsidRDefault="00223263" w:rsidP="00223263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E60F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С помощью валидационной выборки подберите коэффиент регуляризации, который позволяет достичь наименьшей ошибки. </w:t>
      </w:r>
      <w:r w:rsidRPr="002E60F6">
        <w:rPr>
          <w:rFonts w:ascii="Times New Roman" w:eastAsia="Times New Roman" w:hAnsi="Times New Roman" w:cs="Times New Roman"/>
          <w:sz w:val="26"/>
          <w:szCs w:val="26"/>
        </w:rPr>
        <w:t>Процесс подбора отразите с помощью графика (графиков).</w:t>
      </w:r>
    </w:p>
    <w:p w:rsidR="00223263" w:rsidRPr="002E60F6" w:rsidRDefault="00223263" w:rsidP="00223263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E60F6">
        <w:rPr>
          <w:rFonts w:ascii="Times New Roman" w:eastAsia="Times New Roman" w:hAnsi="Times New Roman" w:cs="Times New Roman"/>
          <w:sz w:val="26"/>
          <w:szCs w:val="26"/>
          <w:lang w:val="ru-RU"/>
        </w:rPr>
        <w:t>Вычислите ошибку (потерю) на контрольной выборке.</w:t>
      </w:r>
    </w:p>
    <w:p w:rsidR="005D02EF" w:rsidRPr="002E60F6" w:rsidRDefault="00223263" w:rsidP="00223263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E60F6">
        <w:rPr>
          <w:rFonts w:ascii="Times New Roman" w:eastAsia="Times New Roman" w:hAnsi="Times New Roman" w:cs="Times New Roman"/>
          <w:sz w:val="26"/>
          <w:szCs w:val="26"/>
          <w:lang w:val="ru-RU"/>
        </w:rPr>
        <w:t>Ответы на вопросы представьте в виде отчета.</w:t>
      </w:r>
    </w:p>
    <w:p w:rsidR="001777C5" w:rsidRPr="001777C5" w:rsidRDefault="001777C5" w:rsidP="00A37195">
      <w:pPr>
        <w:pStyle w:val="af5"/>
        <w:ind w:firstLine="0"/>
      </w:pPr>
    </w:p>
    <w:p w:rsidR="001777C5" w:rsidRPr="004B64CE" w:rsidRDefault="00D00BA7" w:rsidP="00CD4A3C">
      <w:pPr>
        <w:pStyle w:val="1"/>
      </w:pPr>
      <w:bookmarkStart w:id="11" w:name="_Toc25275644"/>
      <w:r>
        <w:lastRenderedPageBreak/>
        <w:t>Ход выполнения</w:t>
      </w:r>
      <w:bookmarkEnd w:id="11"/>
    </w:p>
    <w:p w:rsidR="00FC7DAE" w:rsidRPr="005D6238" w:rsidRDefault="00FC7DAE" w:rsidP="00AA066E">
      <w:pPr>
        <w:pStyle w:val="af5"/>
      </w:pPr>
      <w:r w:rsidRPr="009D6697">
        <w:rPr>
          <w:b/>
        </w:rPr>
        <w:t>Задания 1-2</w:t>
      </w:r>
      <w:r>
        <w:t xml:space="preserve">: </w:t>
      </w:r>
      <w:r w:rsidR="00252076" w:rsidRPr="00252076">
        <w:t>Загрузка данных и построение графика, где по осям откладываются X и y из обучающей выборки</w:t>
      </w:r>
      <w:r w:rsidR="005D6238">
        <w:t>.</w:t>
      </w:r>
    </w:p>
    <w:p w:rsidR="00195C6F" w:rsidRPr="00AA066E" w:rsidRDefault="00252076" w:rsidP="00195C6F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01622733" wp14:editId="02D25C44">
            <wp:extent cx="4943475" cy="3829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6F" w:rsidRPr="00AA066E" w:rsidRDefault="00195C6F" w:rsidP="00195C6F">
      <w:pPr>
        <w:pStyle w:val="af6"/>
      </w:pPr>
      <w:r>
        <w:t xml:space="preserve">Рис 1. – </w:t>
      </w:r>
      <w:r w:rsidR="00252076">
        <w:t>исходные данные</w:t>
      </w:r>
      <w:r w:rsidR="00B7011B">
        <w:t xml:space="preserve"> (</w:t>
      </w:r>
      <w:r w:rsidR="00252076" w:rsidRPr="00252076">
        <w:t>ex3data1.mat</w:t>
      </w:r>
      <w:r w:rsidR="00B7011B">
        <w:t>)</w:t>
      </w:r>
    </w:p>
    <w:p w:rsidR="00195C6F" w:rsidRDefault="00195C6F" w:rsidP="009066F0">
      <w:pPr>
        <w:pStyle w:val="af5"/>
      </w:pPr>
      <w:r w:rsidRPr="009D6697">
        <w:rPr>
          <w:b/>
        </w:rPr>
        <w:t>Задание 3</w:t>
      </w:r>
      <w:r w:rsidR="00BC4893">
        <w:rPr>
          <w:b/>
        </w:rPr>
        <w:t>-4</w:t>
      </w:r>
      <w:r>
        <w:t xml:space="preserve">: </w:t>
      </w:r>
      <w:r w:rsidR="00BC4893">
        <w:t>Реализация функций</w:t>
      </w:r>
      <w:r w:rsidR="00BC4893" w:rsidRPr="00BC4893">
        <w:t xml:space="preserve"> стоимости потерь </w:t>
      </w:r>
      <w:r w:rsidR="00BC4893">
        <w:t xml:space="preserve">и </w:t>
      </w:r>
      <w:r w:rsidR="00BC4893" w:rsidRPr="00BC4893">
        <w:t>градиентного спуска</w:t>
      </w:r>
      <w:r w:rsidR="00BC4893">
        <w:t xml:space="preserve"> </w:t>
      </w:r>
      <w:r w:rsidR="00BC4893" w:rsidRPr="00BC4893">
        <w:t>для линейной регрессии с L2-регуляризацией</w:t>
      </w:r>
      <w:r w:rsidR="00A960C2" w:rsidRPr="00A960C2">
        <w:t>.</w:t>
      </w:r>
    </w:p>
    <w:p w:rsidR="005D418A" w:rsidRDefault="005D418A" w:rsidP="005D418A">
      <w:pPr>
        <w:pStyle w:val="af5"/>
      </w:pPr>
      <w:r>
        <w:t xml:space="preserve">Формула </w:t>
      </w:r>
      <w:r>
        <w:rPr>
          <w:lang w:val="en-US"/>
        </w:rPr>
        <w:t>L</w:t>
      </w:r>
      <w:r w:rsidRPr="00FF5C1A">
        <w:t>2-</w:t>
      </w:r>
      <w:r>
        <w:t>регуляризации для функции потерь для линейной регрессии:</w:t>
      </w:r>
    </w:p>
    <w:p w:rsidR="005D418A" w:rsidRDefault="005D418A" w:rsidP="005D418A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0E5CC962" wp14:editId="2F771953">
            <wp:extent cx="4382770" cy="776694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7406" cy="79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8A" w:rsidRDefault="005D418A" w:rsidP="005D418A">
      <w:pPr>
        <w:pStyle w:val="af5"/>
      </w:pPr>
      <w:r>
        <w:t xml:space="preserve">Формула </w:t>
      </w:r>
      <w:r w:rsidRPr="00FF5C1A">
        <w:rPr>
          <w:lang w:val="en-US"/>
        </w:rPr>
        <w:t>L</w:t>
      </w:r>
      <w:r w:rsidRPr="00FF5C1A">
        <w:t xml:space="preserve">2-регуляризации для </w:t>
      </w:r>
      <w:r>
        <w:t>частных производных в градиентом спуске для линейной регрессии:</w:t>
      </w:r>
    </w:p>
    <w:p w:rsidR="005D418A" w:rsidRDefault="005D418A" w:rsidP="005D418A">
      <w:pPr>
        <w:pStyle w:val="af5"/>
        <w:ind w:firstLine="0"/>
        <w:jc w:val="center"/>
      </w:pPr>
    </w:p>
    <w:p w:rsidR="005D418A" w:rsidRDefault="005D418A" w:rsidP="005D418A">
      <w:pPr>
        <w:pStyle w:val="af5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FE1655D" wp14:editId="630CE437">
            <wp:extent cx="4663440" cy="1350332"/>
            <wp:effectExtent l="0" t="0" r="381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339" cy="135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8A" w:rsidRDefault="005D418A" w:rsidP="009066F0">
      <w:pPr>
        <w:pStyle w:val="af5"/>
      </w:pPr>
    </w:p>
    <w:p w:rsidR="00195C6F" w:rsidRDefault="005D418A" w:rsidP="00195C6F">
      <w:pPr>
        <w:pStyle w:val="af5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2A69AA" wp14:editId="3CEA3391">
            <wp:extent cx="4064000" cy="32435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619" cy="326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E7A" w:rsidRPr="00353E7A" w:rsidRDefault="00353E7A" w:rsidP="00353E7A">
      <w:pPr>
        <w:pStyle w:val="af6"/>
      </w:pPr>
      <w:r>
        <w:t xml:space="preserve">Рис 2. – </w:t>
      </w:r>
      <w:r w:rsidRPr="00353E7A">
        <w:t>Код функции потерь и градиентного спуска</w:t>
      </w:r>
    </w:p>
    <w:p w:rsidR="00195C6F" w:rsidRDefault="00233AAA" w:rsidP="009066F0">
      <w:pPr>
        <w:pStyle w:val="af5"/>
      </w:pPr>
      <w:r>
        <w:rPr>
          <w:b/>
        </w:rPr>
        <w:t>Задание 5</w:t>
      </w:r>
      <w:r w:rsidR="009D6697">
        <w:t xml:space="preserve">: </w:t>
      </w:r>
      <w:r w:rsidR="005D418A" w:rsidRPr="005D418A">
        <w:t>Построение модели линейной регрессии с коэффициентом регуляризации 0 и построение графика полученной функции совместно с графиком из пункта 2</w:t>
      </w:r>
      <w:r w:rsidR="000715D2">
        <w:t>.</w:t>
      </w:r>
    </w:p>
    <w:p w:rsidR="009D6697" w:rsidRDefault="00F842AD" w:rsidP="009D6697">
      <w:pPr>
        <w:pStyle w:val="af5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BD51EE8" wp14:editId="4BC960AE">
            <wp:extent cx="4078604" cy="313136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028" cy="314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64" w:rsidRDefault="00786E64" w:rsidP="00786E64">
      <w:pPr>
        <w:pStyle w:val="af6"/>
      </w:pPr>
      <w:r>
        <w:t xml:space="preserve">Рис </w:t>
      </w:r>
      <w:r w:rsidR="005415CE">
        <w:t>3</w:t>
      </w:r>
      <w:r>
        <w:t xml:space="preserve">. – </w:t>
      </w:r>
      <w:r w:rsidR="00F842AD">
        <w:t>График полученной модели совместно с исходными данными</w:t>
      </w:r>
    </w:p>
    <w:p w:rsidR="009D6697" w:rsidRDefault="00E54383" w:rsidP="009D6697">
      <w:pPr>
        <w:pStyle w:val="af5"/>
      </w:pPr>
      <w:r>
        <w:rPr>
          <w:b/>
        </w:rPr>
        <w:t>Задание 6</w:t>
      </w:r>
      <w:r w:rsidR="009D6697">
        <w:t xml:space="preserve">: </w:t>
      </w:r>
      <w:r w:rsidR="000C4557" w:rsidRPr="000C4557">
        <w:t>Построение графика процесса обучения (learning curves) для обучающей и валидационной выборки. По оси абсцисс откладывается число элементов из обучающей выборки, а по оси ординат - ошибка (значение функции потерь) для обучающей выборки (первая кривая) и валидационной выборки (вторая кривая)</w:t>
      </w:r>
      <w:r>
        <w:t>.</w:t>
      </w:r>
    </w:p>
    <w:p w:rsidR="00250A40" w:rsidRDefault="00250A40" w:rsidP="009D6697">
      <w:pPr>
        <w:pStyle w:val="af5"/>
      </w:pPr>
      <w:r>
        <w:t xml:space="preserve">Для получения данных для данного графика использовалась функция </w:t>
      </w:r>
      <w:r w:rsidRPr="00250A40">
        <w:t>learningCurve</w:t>
      </w:r>
      <w:r>
        <w:t>.</w:t>
      </w:r>
    </w:p>
    <w:p w:rsidR="00250A40" w:rsidRDefault="00250A40" w:rsidP="00250A40">
      <w:pPr>
        <w:pStyle w:val="af5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328135" wp14:editId="33FAF7CB">
            <wp:extent cx="4902834" cy="255641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3730" cy="256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A40" w:rsidRPr="00353E7A" w:rsidRDefault="00250A40" w:rsidP="00250A40">
      <w:pPr>
        <w:pStyle w:val="af6"/>
      </w:pPr>
      <w:r>
        <w:t xml:space="preserve">Рис 4. – </w:t>
      </w:r>
      <w:r w:rsidRPr="00353E7A">
        <w:t xml:space="preserve">Код функции </w:t>
      </w:r>
      <w:r w:rsidRPr="00250A40">
        <w:t>learningCurve</w:t>
      </w:r>
    </w:p>
    <w:p w:rsidR="00250A40" w:rsidRDefault="00250A40" w:rsidP="00250A40">
      <w:pPr>
        <w:pStyle w:val="af5"/>
        <w:ind w:firstLine="0"/>
      </w:pPr>
    </w:p>
    <w:p w:rsidR="00250A40" w:rsidRDefault="00250A40" w:rsidP="009D6697">
      <w:pPr>
        <w:pStyle w:val="af5"/>
      </w:pPr>
    </w:p>
    <w:p w:rsidR="009D6697" w:rsidRDefault="004B2596" w:rsidP="009D6697">
      <w:pPr>
        <w:pStyle w:val="af5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DAA5CF2" wp14:editId="622AC2AA">
            <wp:extent cx="4791075" cy="36957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97" w:rsidRDefault="00250A40" w:rsidP="009D6697">
      <w:pPr>
        <w:pStyle w:val="af6"/>
      </w:pPr>
      <w:r>
        <w:t>Рис 5</w:t>
      </w:r>
      <w:r w:rsidR="009D6697">
        <w:t xml:space="preserve">. – </w:t>
      </w:r>
      <w:r>
        <w:t>график процесса обучения</w:t>
      </w:r>
    </w:p>
    <w:p w:rsidR="00971F78" w:rsidRDefault="00971F78" w:rsidP="00834C20">
      <w:pPr>
        <w:pStyle w:val="af5"/>
        <w:rPr>
          <w:b/>
          <w:bCs/>
        </w:rPr>
      </w:pPr>
    </w:p>
    <w:p w:rsidR="009D6697" w:rsidRPr="005D02EF" w:rsidRDefault="008F5464" w:rsidP="00834C20">
      <w:pPr>
        <w:pStyle w:val="af5"/>
      </w:pPr>
      <w:r w:rsidRPr="009D6697">
        <w:rPr>
          <w:b/>
        </w:rPr>
        <w:t>Задани</w:t>
      </w:r>
      <w:r w:rsidR="004B2596">
        <w:rPr>
          <w:b/>
        </w:rPr>
        <w:t>е</w:t>
      </w:r>
      <w:r w:rsidRPr="009D6697">
        <w:rPr>
          <w:b/>
        </w:rPr>
        <w:t xml:space="preserve"> </w:t>
      </w:r>
      <w:r w:rsidR="004B2596">
        <w:rPr>
          <w:b/>
        </w:rPr>
        <w:t>7</w:t>
      </w:r>
      <w:r>
        <w:t xml:space="preserve">: </w:t>
      </w:r>
      <w:r w:rsidR="004B2596" w:rsidRPr="004B2596">
        <w:t>Реализация функции добавления p - 1 новых признаков в обучающую выборку (X2, X3, X4, …, Xp)</w:t>
      </w:r>
      <w:r w:rsidR="00971F78" w:rsidRPr="00971F78">
        <w:t>.</w:t>
      </w:r>
    </w:p>
    <w:p w:rsidR="004B2596" w:rsidRDefault="004B2596" w:rsidP="004B2596">
      <w:pPr>
        <w:pStyle w:val="af5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989250" wp14:editId="093E31DA">
            <wp:extent cx="3341370" cy="1920042"/>
            <wp:effectExtent l="0" t="0" r="0" b="44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627" cy="19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596" w:rsidRPr="00353E7A" w:rsidRDefault="004B2596" w:rsidP="004B2596">
      <w:pPr>
        <w:pStyle w:val="af6"/>
      </w:pPr>
      <w:r>
        <w:t xml:space="preserve">Рис 6. – </w:t>
      </w:r>
      <w:r w:rsidRPr="00353E7A">
        <w:t xml:space="preserve">Код функции </w:t>
      </w:r>
      <w:r w:rsidRPr="004B2596">
        <w:t>polyFeatures</w:t>
      </w:r>
    </w:p>
    <w:p w:rsidR="00FC7DAE" w:rsidRDefault="00FC7DAE" w:rsidP="003817C9">
      <w:pPr>
        <w:pStyle w:val="af5"/>
        <w:ind w:firstLine="0"/>
        <w:jc w:val="center"/>
      </w:pPr>
    </w:p>
    <w:p w:rsidR="004B2596" w:rsidRDefault="004B2596" w:rsidP="003817C9">
      <w:pPr>
        <w:pStyle w:val="af5"/>
        <w:ind w:firstLine="0"/>
        <w:jc w:val="center"/>
      </w:pPr>
    </w:p>
    <w:p w:rsidR="003817C9" w:rsidRDefault="00EC753E" w:rsidP="003817C9">
      <w:pPr>
        <w:pStyle w:val="af5"/>
      </w:pPr>
      <w:r>
        <w:rPr>
          <w:b/>
        </w:rPr>
        <w:t>Задание</w:t>
      </w:r>
      <w:r w:rsidR="003817C9" w:rsidRPr="009D6697">
        <w:rPr>
          <w:b/>
        </w:rPr>
        <w:t xml:space="preserve"> </w:t>
      </w:r>
      <w:r w:rsidR="004B2596">
        <w:rPr>
          <w:b/>
        </w:rPr>
        <w:t>8</w:t>
      </w:r>
      <w:r w:rsidR="003817C9">
        <w:t xml:space="preserve">: </w:t>
      </w:r>
      <w:r w:rsidR="004B2596" w:rsidRPr="004B2596">
        <w:t>Нормализация признаков</w:t>
      </w:r>
      <w:r w:rsidR="005E6529">
        <w:t>.</w:t>
      </w:r>
    </w:p>
    <w:p w:rsidR="004B2596" w:rsidRDefault="004B2596" w:rsidP="004B2596">
      <w:pPr>
        <w:pStyle w:val="af5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85197B6" wp14:editId="37610F41">
            <wp:extent cx="5055234" cy="1598642"/>
            <wp:effectExtent l="0" t="0" r="0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1189" cy="16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596" w:rsidRPr="00353E7A" w:rsidRDefault="004B2596" w:rsidP="004B2596">
      <w:pPr>
        <w:pStyle w:val="af6"/>
      </w:pPr>
      <w:r>
        <w:t xml:space="preserve">Рис 7. – </w:t>
      </w:r>
      <w:r w:rsidRPr="00353E7A">
        <w:t xml:space="preserve">Код </w:t>
      </w:r>
      <w:r>
        <w:t>нормализации признаков</w:t>
      </w:r>
    </w:p>
    <w:p w:rsidR="004B2596" w:rsidRDefault="004B2596" w:rsidP="004B2596">
      <w:pPr>
        <w:pStyle w:val="af5"/>
        <w:ind w:firstLine="0"/>
      </w:pPr>
    </w:p>
    <w:p w:rsidR="003817C9" w:rsidRDefault="003817C9" w:rsidP="003817C9">
      <w:pPr>
        <w:pStyle w:val="af5"/>
      </w:pPr>
      <w:r w:rsidRPr="003817C9">
        <w:rPr>
          <w:b/>
        </w:rPr>
        <w:t>Задани</w:t>
      </w:r>
      <w:r w:rsidR="004B2596">
        <w:rPr>
          <w:b/>
        </w:rPr>
        <w:t>я</w:t>
      </w:r>
      <w:r w:rsidRPr="003817C9">
        <w:rPr>
          <w:b/>
        </w:rPr>
        <w:t xml:space="preserve"> </w:t>
      </w:r>
      <w:r w:rsidR="004B2596">
        <w:rPr>
          <w:b/>
        </w:rPr>
        <w:t>9-</w:t>
      </w:r>
      <w:r w:rsidR="000C1E6F">
        <w:rPr>
          <w:b/>
        </w:rPr>
        <w:t>10</w:t>
      </w:r>
      <w:r w:rsidRPr="003817C9">
        <w:t xml:space="preserve">: </w:t>
      </w:r>
      <w:r w:rsidR="004B2596" w:rsidRPr="004B2596">
        <w:t>Обучение модели с коэффициентом регуляризации 0 и p = 8</w:t>
      </w:r>
      <w:r w:rsidR="00656530">
        <w:t>.</w:t>
      </w:r>
      <w:r w:rsidR="004B2596">
        <w:t xml:space="preserve"> </w:t>
      </w:r>
      <w:r w:rsidR="004B2596" w:rsidRPr="004B2596">
        <w:t>Построение графика модели, совмещенного с обучающей выборкой, а также графика процесса обучения</w:t>
      </w:r>
      <w:r w:rsidR="004B2596">
        <w:t>.</w:t>
      </w:r>
    </w:p>
    <w:p w:rsidR="00A76ED2" w:rsidRDefault="004B2596" w:rsidP="00A76ED2">
      <w:pPr>
        <w:pStyle w:val="af5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661480" wp14:editId="139DD189">
            <wp:extent cx="4876800" cy="36480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E01" w:rsidRDefault="004B2596" w:rsidP="00161A98">
      <w:pPr>
        <w:pStyle w:val="af6"/>
      </w:pPr>
      <w:r>
        <w:t>Рис 8</w:t>
      </w:r>
      <w:r w:rsidR="00C0348E">
        <w:t xml:space="preserve">. – </w:t>
      </w:r>
      <w:r>
        <w:t>Г</w:t>
      </w:r>
      <w:r w:rsidRPr="004B2596">
        <w:t>рафик модели, совмещенн</w:t>
      </w:r>
      <w:r>
        <w:t>ый</w:t>
      </w:r>
      <w:r w:rsidRPr="004B2596">
        <w:t xml:space="preserve"> с обучающей выборкой</w:t>
      </w:r>
      <w:r>
        <w:t xml:space="preserve"> (</w:t>
      </w:r>
      <w:r>
        <w:rPr>
          <w:lang w:val="en-US"/>
        </w:rPr>
        <w:t>lambda</w:t>
      </w:r>
      <w:r w:rsidRPr="004B2596">
        <w:t xml:space="preserve"> = 0</w:t>
      </w:r>
      <w:r>
        <w:t>)</w:t>
      </w:r>
    </w:p>
    <w:p w:rsidR="004B2596" w:rsidRDefault="004B2596" w:rsidP="004B2596">
      <w:pPr>
        <w:pStyle w:val="af5"/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4B49C39" wp14:editId="05A0878E">
            <wp:extent cx="4724400" cy="36671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98" w:rsidRPr="00161A98" w:rsidRDefault="00385D5E" w:rsidP="00385D5E">
      <w:pPr>
        <w:pStyle w:val="af6"/>
      </w:pPr>
      <w:r>
        <w:t>Рис 9</w:t>
      </w:r>
      <w:r w:rsidR="004B2596">
        <w:t>. – График</w:t>
      </w:r>
      <w:r w:rsidR="004B2596" w:rsidRPr="004B2596">
        <w:t xml:space="preserve"> процесса обучения</w:t>
      </w:r>
      <w:r w:rsidR="004B2596">
        <w:t xml:space="preserve"> (</w:t>
      </w:r>
      <w:r w:rsidR="004B2596">
        <w:rPr>
          <w:lang w:val="en-US"/>
        </w:rPr>
        <w:t>lambda</w:t>
      </w:r>
      <w:r w:rsidR="004B2596" w:rsidRPr="004B2596">
        <w:t xml:space="preserve"> = 0</w:t>
      </w:r>
      <w:r w:rsidR="004B2596">
        <w:t>)</w:t>
      </w:r>
    </w:p>
    <w:p w:rsidR="002C6A1E" w:rsidRDefault="002C6A1E" w:rsidP="002C6A1E">
      <w:pPr>
        <w:pStyle w:val="af5"/>
      </w:pPr>
      <w:r w:rsidRPr="003817C9">
        <w:rPr>
          <w:b/>
        </w:rPr>
        <w:t>З</w:t>
      </w:r>
      <w:r w:rsidR="002A18E0">
        <w:rPr>
          <w:b/>
        </w:rPr>
        <w:t>адание</w:t>
      </w:r>
      <w:r w:rsidRPr="003817C9">
        <w:rPr>
          <w:b/>
        </w:rPr>
        <w:t xml:space="preserve"> </w:t>
      </w:r>
      <w:r>
        <w:rPr>
          <w:b/>
        </w:rPr>
        <w:t>11</w:t>
      </w:r>
      <w:r w:rsidRPr="003817C9">
        <w:t xml:space="preserve">: </w:t>
      </w:r>
      <w:r w:rsidR="00385D5E" w:rsidRPr="00385D5E">
        <w:t>Построение графика из пункта 10 для моделей с коэффициентами регуляризации 1 и 100</w:t>
      </w:r>
      <w:r w:rsidR="00440DD5" w:rsidRPr="00440DD5">
        <w:t>.</w:t>
      </w:r>
    </w:p>
    <w:p w:rsidR="00385D5E" w:rsidRDefault="00703715" w:rsidP="00385D5E">
      <w:pPr>
        <w:pStyle w:val="af5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230518" wp14:editId="51E0951E">
            <wp:extent cx="4838700" cy="36671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D5E" w:rsidRDefault="00EC0908" w:rsidP="00385D5E">
      <w:pPr>
        <w:pStyle w:val="af6"/>
      </w:pPr>
      <w:r>
        <w:t>Рис 10</w:t>
      </w:r>
      <w:r w:rsidR="00385D5E">
        <w:t>. – Г</w:t>
      </w:r>
      <w:r w:rsidR="00385D5E" w:rsidRPr="004B2596">
        <w:t>рафик модели, совмещенн</w:t>
      </w:r>
      <w:r w:rsidR="00385D5E">
        <w:t>ый</w:t>
      </w:r>
      <w:r w:rsidR="00385D5E" w:rsidRPr="004B2596">
        <w:t xml:space="preserve"> с обучающей выборкой</w:t>
      </w:r>
      <w:r w:rsidR="00385D5E">
        <w:t xml:space="preserve"> (</w:t>
      </w:r>
      <w:r w:rsidR="00385D5E">
        <w:rPr>
          <w:lang w:val="en-US"/>
        </w:rPr>
        <w:t>lambda</w:t>
      </w:r>
      <w:r w:rsidR="006C5DB9">
        <w:t xml:space="preserve"> = 1</w:t>
      </w:r>
      <w:r w:rsidR="00385D5E">
        <w:t>)</w:t>
      </w:r>
    </w:p>
    <w:p w:rsidR="00385D5E" w:rsidRDefault="00703715" w:rsidP="00385D5E">
      <w:pPr>
        <w:pStyle w:val="af5"/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2ED68BD" wp14:editId="39458F50">
            <wp:extent cx="4743450" cy="36766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D5E" w:rsidRPr="00161A98" w:rsidRDefault="00385D5E" w:rsidP="00385D5E">
      <w:pPr>
        <w:pStyle w:val="af6"/>
      </w:pPr>
      <w:r>
        <w:t xml:space="preserve">Рис </w:t>
      </w:r>
      <w:r w:rsidR="00EC0908">
        <w:t>11</w:t>
      </w:r>
      <w:r>
        <w:t>. – График</w:t>
      </w:r>
      <w:r w:rsidRPr="004B2596">
        <w:t xml:space="preserve"> процесса обучения</w:t>
      </w:r>
      <w:r>
        <w:t xml:space="preserve"> (</w:t>
      </w:r>
      <w:r>
        <w:rPr>
          <w:lang w:val="en-US"/>
        </w:rPr>
        <w:t>lambda</w:t>
      </w:r>
      <w:r w:rsidR="006C5DB9">
        <w:t xml:space="preserve"> = 1</w:t>
      </w:r>
      <w:r>
        <w:t>)</w:t>
      </w:r>
    </w:p>
    <w:p w:rsidR="00385D5E" w:rsidRDefault="00703715" w:rsidP="00385D5E">
      <w:pPr>
        <w:pStyle w:val="af5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45A51C" wp14:editId="63B46FCE">
            <wp:extent cx="4819650" cy="368617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D5E" w:rsidRDefault="00385D5E" w:rsidP="00385D5E">
      <w:pPr>
        <w:pStyle w:val="af6"/>
      </w:pPr>
      <w:r>
        <w:t xml:space="preserve">Рис </w:t>
      </w:r>
      <w:r w:rsidR="00EC0908">
        <w:t>12</w:t>
      </w:r>
      <w:r>
        <w:t>. – Г</w:t>
      </w:r>
      <w:r w:rsidRPr="004B2596">
        <w:t>рафик модели, совмещенн</w:t>
      </w:r>
      <w:r>
        <w:t>ый</w:t>
      </w:r>
      <w:r w:rsidRPr="004B2596">
        <w:t xml:space="preserve"> с обучающей выборкой</w:t>
      </w:r>
      <w:r>
        <w:t xml:space="preserve"> (</w:t>
      </w:r>
      <w:r>
        <w:rPr>
          <w:lang w:val="en-US"/>
        </w:rPr>
        <w:t>lambda</w:t>
      </w:r>
      <w:r w:rsidRPr="004B2596">
        <w:t xml:space="preserve"> = </w:t>
      </w:r>
      <w:r w:rsidR="006B4A68">
        <w:t>10</w:t>
      </w:r>
      <w:r w:rsidRPr="004B2596">
        <w:t>0</w:t>
      </w:r>
      <w:r>
        <w:t>)</w:t>
      </w:r>
    </w:p>
    <w:p w:rsidR="00385D5E" w:rsidRDefault="00703715" w:rsidP="00385D5E">
      <w:pPr>
        <w:pStyle w:val="af5"/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2378DD5" wp14:editId="7A34E097">
            <wp:extent cx="4638675" cy="36766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D5E" w:rsidRDefault="00EC0908" w:rsidP="00385D5E">
      <w:pPr>
        <w:pStyle w:val="af6"/>
      </w:pPr>
      <w:r>
        <w:t>Рис 13</w:t>
      </w:r>
      <w:r w:rsidR="00385D5E">
        <w:t>. – График</w:t>
      </w:r>
      <w:r w:rsidR="00385D5E" w:rsidRPr="004B2596">
        <w:t xml:space="preserve"> процесса обучения</w:t>
      </w:r>
      <w:r w:rsidR="00385D5E">
        <w:t xml:space="preserve"> (</w:t>
      </w:r>
      <w:r w:rsidR="00385D5E">
        <w:rPr>
          <w:lang w:val="en-US"/>
        </w:rPr>
        <w:t>lambda</w:t>
      </w:r>
      <w:r w:rsidR="00385D5E" w:rsidRPr="004B2596">
        <w:t xml:space="preserve"> = </w:t>
      </w:r>
      <w:r w:rsidR="00385D5E">
        <w:t>10</w:t>
      </w:r>
      <w:r w:rsidR="00385D5E" w:rsidRPr="004B2596">
        <w:t>0</w:t>
      </w:r>
      <w:r w:rsidR="00385D5E">
        <w:t>)</w:t>
      </w:r>
    </w:p>
    <w:p w:rsidR="000C1E6F" w:rsidRDefault="000C1E6F" w:rsidP="003817C9">
      <w:pPr>
        <w:pStyle w:val="af5"/>
        <w:ind w:firstLine="0"/>
        <w:jc w:val="center"/>
      </w:pPr>
    </w:p>
    <w:p w:rsidR="00BC0B0E" w:rsidRDefault="00BC0B0E" w:rsidP="00BC0B0E">
      <w:pPr>
        <w:pStyle w:val="af5"/>
      </w:pPr>
      <w:r w:rsidRPr="003817C9">
        <w:rPr>
          <w:b/>
        </w:rPr>
        <w:t>З</w:t>
      </w:r>
      <w:r w:rsidR="00733AE4">
        <w:rPr>
          <w:b/>
        </w:rPr>
        <w:t>адание</w:t>
      </w:r>
      <w:r w:rsidRPr="003817C9">
        <w:rPr>
          <w:b/>
        </w:rPr>
        <w:t xml:space="preserve"> </w:t>
      </w:r>
      <w:r>
        <w:rPr>
          <w:b/>
        </w:rPr>
        <w:t>1</w:t>
      </w:r>
      <w:r w:rsidR="004B2B4D">
        <w:rPr>
          <w:b/>
        </w:rPr>
        <w:t>2</w:t>
      </w:r>
      <w:r w:rsidRPr="003817C9">
        <w:t xml:space="preserve">: </w:t>
      </w:r>
      <w:r w:rsidR="004B2B4D" w:rsidRPr="004B2B4D">
        <w:t>Подбор коэффи</w:t>
      </w:r>
      <w:r w:rsidR="004B2B4D">
        <w:t>ци</w:t>
      </w:r>
      <w:r w:rsidR="004B2B4D" w:rsidRPr="004B2B4D">
        <w:t>ента регуляризации, который позволяет достичь наименьшей ошибки</w:t>
      </w:r>
      <w:r w:rsidRPr="00440DD5">
        <w:t>.</w:t>
      </w:r>
    </w:p>
    <w:p w:rsidR="004B2B4D" w:rsidRDefault="004B2B4D" w:rsidP="00BC0B0E">
      <w:pPr>
        <w:pStyle w:val="af5"/>
      </w:pPr>
      <w:r>
        <w:t xml:space="preserve">Для подбора коэффициента регуляризации использовалась функция </w:t>
      </w:r>
      <w:r w:rsidRPr="004B2B4D">
        <w:t>validationCurve</w:t>
      </w:r>
      <w:r>
        <w:t>.</w:t>
      </w:r>
    </w:p>
    <w:p w:rsidR="004B2B4D" w:rsidRDefault="004B2B4D" w:rsidP="00BC0B0E">
      <w:pPr>
        <w:pStyle w:val="af5"/>
      </w:pPr>
    </w:p>
    <w:p w:rsidR="003915BA" w:rsidRDefault="004B2B4D" w:rsidP="003915BA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6DFAD8C6" wp14:editId="2F9B3482">
            <wp:extent cx="5253354" cy="2486520"/>
            <wp:effectExtent l="0" t="0" r="508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019" cy="249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5BA" w:rsidRDefault="004B2B4D" w:rsidP="003915BA">
      <w:pPr>
        <w:pStyle w:val="af6"/>
      </w:pPr>
      <w:r>
        <w:t>Рис 14</w:t>
      </w:r>
      <w:r w:rsidR="003915BA">
        <w:t xml:space="preserve">. – </w:t>
      </w:r>
      <w:r>
        <w:t xml:space="preserve">код функции  </w:t>
      </w:r>
      <w:r w:rsidRPr="004B2B4D">
        <w:t>validationCurve</w:t>
      </w:r>
    </w:p>
    <w:p w:rsidR="004B2B4D" w:rsidRDefault="004B2B4D" w:rsidP="004B2B4D">
      <w:pPr>
        <w:pStyle w:val="af5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DCBDE9F" wp14:editId="002D00B7">
            <wp:extent cx="3933824" cy="3151848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4547" cy="316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B4D" w:rsidRDefault="004B2B4D" w:rsidP="004B2B4D">
      <w:pPr>
        <w:pStyle w:val="af6"/>
      </w:pPr>
      <w:r>
        <w:t>Рис 15. – график подбора коэффициента регуляризации</w:t>
      </w:r>
    </w:p>
    <w:p w:rsidR="00BC0B0E" w:rsidRDefault="00BC0B0E" w:rsidP="003817C9">
      <w:pPr>
        <w:pStyle w:val="af5"/>
        <w:ind w:firstLine="0"/>
        <w:jc w:val="center"/>
      </w:pPr>
    </w:p>
    <w:p w:rsidR="004B2B4D" w:rsidRDefault="004B2B4D" w:rsidP="004B2B4D">
      <w:pPr>
        <w:pStyle w:val="af5"/>
      </w:pPr>
      <w:r w:rsidRPr="003817C9">
        <w:rPr>
          <w:b/>
        </w:rPr>
        <w:t>З</w:t>
      </w:r>
      <w:r>
        <w:rPr>
          <w:b/>
        </w:rPr>
        <w:t>адание</w:t>
      </w:r>
      <w:r w:rsidRPr="003817C9">
        <w:rPr>
          <w:b/>
        </w:rPr>
        <w:t xml:space="preserve"> </w:t>
      </w:r>
      <w:r>
        <w:rPr>
          <w:b/>
        </w:rPr>
        <w:t>13</w:t>
      </w:r>
      <w:r w:rsidRPr="003817C9">
        <w:t xml:space="preserve">: </w:t>
      </w:r>
      <w:r>
        <w:t>В</w:t>
      </w:r>
      <w:r w:rsidRPr="004B2B4D">
        <w:t>ычисление ошибки (потери) на контрольной выборке</w:t>
      </w:r>
      <w:r w:rsidRPr="00440DD5">
        <w:t>.</w:t>
      </w:r>
    </w:p>
    <w:p w:rsidR="003817C9" w:rsidRPr="003817C9" w:rsidRDefault="003817C9" w:rsidP="004B2B4D">
      <w:pPr>
        <w:pStyle w:val="af5"/>
        <w:ind w:firstLine="0"/>
      </w:pPr>
    </w:p>
    <w:p w:rsidR="00450512" w:rsidRDefault="000B63C4" w:rsidP="000B63C4">
      <w:pPr>
        <w:shd w:val="clear" w:color="auto" w:fill="FFFFFF"/>
        <w:spacing w:before="120" w:after="120" w:line="225" w:lineRule="atLeast"/>
        <w:jc w:val="center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30CD3132" wp14:editId="02E64518">
            <wp:extent cx="3171825" cy="40957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3C4" w:rsidRDefault="000B63C4" w:rsidP="000B63C4">
      <w:pPr>
        <w:pStyle w:val="af6"/>
      </w:pPr>
      <w:r>
        <w:t>Рис 16. – Сравнение ошибки на тренировочный</w:t>
      </w:r>
      <w:r w:rsidRPr="000B63C4">
        <w:t xml:space="preserve"> </w:t>
      </w:r>
      <w:r>
        <w:t>и контрольной выборках</w:t>
      </w:r>
    </w:p>
    <w:p w:rsidR="000B63C4" w:rsidRDefault="000B63C4" w:rsidP="000B63C4">
      <w:pPr>
        <w:shd w:val="clear" w:color="auto" w:fill="FFFFFF"/>
        <w:spacing w:before="120" w:after="120" w:line="225" w:lineRule="atLeast"/>
        <w:jc w:val="center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1777C5" w:rsidRPr="006A646F" w:rsidRDefault="00D00BA7" w:rsidP="00CD4A3C">
      <w:pPr>
        <w:pStyle w:val="1"/>
      </w:pPr>
      <w:bookmarkStart w:id="12" w:name="_Toc25275645"/>
      <w:r>
        <w:lastRenderedPageBreak/>
        <w:t>Выводы</w:t>
      </w:r>
      <w:bookmarkEnd w:id="12"/>
    </w:p>
    <w:p w:rsidR="00BA16F9" w:rsidRDefault="00136842" w:rsidP="00CF6FC7">
      <w:pPr>
        <w:pStyle w:val="af5"/>
      </w:pPr>
      <w:r>
        <w:t xml:space="preserve">Мы </w:t>
      </w:r>
      <w:r w:rsidR="00BA16F9">
        <w:t>научились определять проблемы недообучения и переобучения модели</w:t>
      </w:r>
      <w:r w:rsidR="003F0482">
        <w:t xml:space="preserve"> с помощью графика процесса обучения</w:t>
      </w:r>
      <w:r w:rsidR="00BA16F9">
        <w:t>. Научились на практике устранять проблему переобучения с помощью регуляризации. Также научились добавлять новые признаки на основе текущих для решения проблемы недообученной модели.</w:t>
      </w:r>
    </w:p>
    <w:p w:rsidR="005C3BCA" w:rsidRDefault="005C3BCA" w:rsidP="00CF6FC7">
      <w:pPr>
        <w:pStyle w:val="af5"/>
      </w:pPr>
      <w:r w:rsidRPr="005C3BCA">
        <w:t>Наш процесс принятия решения можно разбить следующим образом:</w:t>
      </w:r>
    </w:p>
    <w:p w:rsidR="005C3BCA" w:rsidRDefault="005C3BCA" w:rsidP="005C3BCA">
      <w:pPr>
        <w:pStyle w:val="a"/>
      </w:pPr>
      <w:r>
        <w:t>Получение большего количества обучающих примеров – исправляет переобученную модель;</w:t>
      </w:r>
    </w:p>
    <w:p w:rsidR="005C3BCA" w:rsidRDefault="001928A5" w:rsidP="005C3BCA">
      <w:pPr>
        <w:pStyle w:val="a"/>
      </w:pPr>
      <w:r>
        <w:t>Уменьшение</w:t>
      </w:r>
      <w:r w:rsidR="005C3BCA">
        <w:t xml:space="preserve"> набора </w:t>
      </w:r>
      <w:r>
        <w:t>признаков</w:t>
      </w:r>
      <w:r w:rsidR="005C3BCA">
        <w:t xml:space="preserve"> – исправляет переобученную модель;</w:t>
      </w:r>
    </w:p>
    <w:p w:rsidR="005C3BCA" w:rsidRDefault="005C3BCA" w:rsidP="005C3BCA">
      <w:pPr>
        <w:pStyle w:val="a"/>
      </w:pPr>
      <w:r>
        <w:t xml:space="preserve">Добавление </w:t>
      </w:r>
      <w:r w:rsidR="001928A5">
        <w:t>признаков</w:t>
      </w:r>
      <w:r>
        <w:t xml:space="preserve"> –  исправляет недообученную модель;</w:t>
      </w:r>
    </w:p>
    <w:p w:rsidR="005C3BCA" w:rsidRDefault="005C3BCA" w:rsidP="005C3BCA">
      <w:pPr>
        <w:pStyle w:val="a"/>
      </w:pPr>
      <w:r>
        <w:t xml:space="preserve">Добавление полиномиальных </w:t>
      </w:r>
      <w:r w:rsidR="009319A9">
        <w:t xml:space="preserve">признаков </w:t>
      </w:r>
      <w:r>
        <w:t>– исправляет недообученную модель;</w:t>
      </w:r>
    </w:p>
    <w:p w:rsidR="005C3BCA" w:rsidRDefault="005C3BCA" w:rsidP="005C3BCA">
      <w:pPr>
        <w:pStyle w:val="a"/>
      </w:pPr>
      <w:r>
        <w:t>Уменьшение λ – исправляет недообученную модель;</w:t>
      </w:r>
    </w:p>
    <w:p w:rsidR="005C3BCA" w:rsidRDefault="005C3BCA" w:rsidP="005C3BCA">
      <w:pPr>
        <w:pStyle w:val="a"/>
      </w:pPr>
      <w:r>
        <w:t>Увеличение λ – исправляет переобученную модель.</w:t>
      </w:r>
    </w:p>
    <w:p w:rsidR="006C4E09" w:rsidRPr="006C4E09" w:rsidRDefault="006C4E09" w:rsidP="005C3BCA">
      <w:pPr>
        <w:pStyle w:val="a"/>
        <w:numPr>
          <w:ilvl w:val="0"/>
          <w:numId w:val="0"/>
        </w:numPr>
        <w:ind w:left="90"/>
      </w:pPr>
    </w:p>
    <w:sectPr w:rsidR="006C4E09" w:rsidRPr="006C4E09" w:rsidSect="002335C3">
      <w:footerReference w:type="default" r:id="rId26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918" w:rsidRDefault="00CB4918" w:rsidP="008F6198">
      <w:pPr>
        <w:spacing w:after="0" w:line="240" w:lineRule="auto"/>
      </w:pPr>
      <w:r>
        <w:separator/>
      </w:r>
    </w:p>
  </w:endnote>
  <w:endnote w:type="continuationSeparator" w:id="0">
    <w:p w:rsidR="00CB4918" w:rsidRDefault="00CB4918" w:rsidP="008F6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19269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35C3" w:rsidRDefault="002335C3">
        <w:pPr>
          <w:pStyle w:val="af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5F87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2335C3" w:rsidRDefault="002335C3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918" w:rsidRDefault="00CB4918" w:rsidP="008F6198">
      <w:pPr>
        <w:spacing w:after="0" w:line="240" w:lineRule="auto"/>
      </w:pPr>
      <w:r>
        <w:separator/>
      </w:r>
    </w:p>
  </w:footnote>
  <w:footnote w:type="continuationSeparator" w:id="0">
    <w:p w:rsidR="00CB4918" w:rsidRDefault="00CB4918" w:rsidP="008F6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86BAC"/>
    <w:multiLevelType w:val="multilevel"/>
    <w:tmpl w:val="D38C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51074"/>
    <w:multiLevelType w:val="multilevel"/>
    <w:tmpl w:val="E9A0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A3785"/>
    <w:multiLevelType w:val="multilevel"/>
    <w:tmpl w:val="5FAE06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A656A2"/>
    <w:multiLevelType w:val="multilevel"/>
    <w:tmpl w:val="A1001C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9929B1"/>
    <w:multiLevelType w:val="multilevel"/>
    <w:tmpl w:val="2BC0D5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BFC35F3"/>
    <w:multiLevelType w:val="multilevel"/>
    <w:tmpl w:val="F2E6165C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4E068E"/>
    <w:multiLevelType w:val="multilevel"/>
    <w:tmpl w:val="4A60B2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4AB524D"/>
    <w:multiLevelType w:val="multilevel"/>
    <w:tmpl w:val="37EE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A7003F"/>
    <w:multiLevelType w:val="multilevel"/>
    <w:tmpl w:val="32CC4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7C5"/>
    <w:rsid w:val="00016ABE"/>
    <w:rsid w:val="0001761B"/>
    <w:rsid w:val="000315F8"/>
    <w:rsid w:val="00040127"/>
    <w:rsid w:val="000440AE"/>
    <w:rsid w:val="0004423C"/>
    <w:rsid w:val="00045D2D"/>
    <w:rsid w:val="0006584E"/>
    <w:rsid w:val="000715D2"/>
    <w:rsid w:val="00071B51"/>
    <w:rsid w:val="00073BB4"/>
    <w:rsid w:val="00082435"/>
    <w:rsid w:val="00097DEB"/>
    <w:rsid w:val="000A16DA"/>
    <w:rsid w:val="000B4F6E"/>
    <w:rsid w:val="000B63C4"/>
    <w:rsid w:val="000C1E6F"/>
    <w:rsid w:val="000C4557"/>
    <w:rsid w:val="000F59A1"/>
    <w:rsid w:val="00101E4E"/>
    <w:rsid w:val="00136842"/>
    <w:rsid w:val="0014143B"/>
    <w:rsid w:val="00161A98"/>
    <w:rsid w:val="001748E5"/>
    <w:rsid w:val="001774FC"/>
    <w:rsid w:val="001777C5"/>
    <w:rsid w:val="001928A5"/>
    <w:rsid w:val="00195C6F"/>
    <w:rsid w:val="00195CDD"/>
    <w:rsid w:val="001A1951"/>
    <w:rsid w:val="00201C86"/>
    <w:rsid w:val="00210217"/>
    <w:rsid w:val="002145B0"/>
    <w:rsid w:val="00223263"/>
    <w:rsid w:val="00224112"/>
    <w:rsid w:val="002335C3"/>
    <w:rsid w:val="00233AAA"/>
    <w:rsid w:val="00250A40"/>
    <w:rsid w:val="00252076"/>
    <w:rsid w:val="00256C1B"/>
    <w:rsid w:val="0026528B"/>
    <w:rsid w:val="002927A9"/>
    <w:rsid w:val="00293289"/>
    <w:rsid w:val="002969A2"/>
    <w:rsid w:val="002A18E0"/>
    <w:rsid w:val="002B563D"/>
    <w:rsid w:val="002C2399"/>
    <w:rsid w:val="002C5942"/>
    <w:rsid w:val="002C6A1E"/>
    <w:rsid w:val="002D0660"/>
    <w:rsid w:val="002E60F6"/>
    <w:rsid w:val="0030238E"/>
    <w:rsid w:val="00305713"/>
    <w:rsid w:val="003537DD"/>
    <w:rsid w:val="00353E7A"/>
    <w:rsid w:val="003817C9"/>
    <w:rsid w:val="00385D5E"/>
    <w:rsid w:val="003915BA"/>
    <w:rsid w:val="003B7C87"/>
    <w:rsid w:val="003D50BF"/>
    <w:rsid w:val="003F0482"/>
    <w:rsid w:val="0043243C"/>
    <w:rsid w:val="00440DD5"/>
    <w:rsid w:val="00445099"/>
    <w:rsid w:val="00450512"/>
    <w:rsid w:val="0046621D"/>
    <w:rsid w:val="004959E0"/>
    <w:rsid w:val="004B2596"/>
    <w:rsid w:val="004B2B4D"/>
    <w:rsid w:val="004B64CE"/>
    <w:rsid w:val="004E2DA1"/>
    <w:rsid w:val="004E7FD8"/>
    <w:rsid w:val="004F4894"/>
    <w:rsid w:val="004F70F1"/>
    <w:rsid w:val="005070A0"/>
    <w:rsid w:val="00511034"/>
    <w:rsid w:val="00530293"/>
    <w:rsid w:val="005415CE"/>
    <w:rsid w:val="005455C6"/>
    <w:rsid w:val="00565F87"/>
    <w:rsid w:val="00593812"/>
    <w:rsid w:val="005948F6"/>
    <w:rsid w:val="005C3BCA"/>
    <w:rsid w:val="005C57D3"/>
    <w:rsid w:val="005C59F7"/>
    <w:rsid w:val="005C5B7F"/>
    <w:rsid w:val="005D02EF"/>
    <w:rsid w:val="005D050C"/>
    <w:rsid w:val="005D418A"/>
    <w:rsid w:val="005D4F44"/>
    <w:rsid w:val="005D6238"/>
    <w:rsid w:val="005E6529"/>
    <w:rsid w:val="005F4481"/>
    <w:rsid w:val="006103C1"/>
    <w:rsid w:val="00614E71"/>
    <w:rsid w:val="00642B7B"/>
    <w:rsid w:val="00642E8C"/>
    <w:rsid w:val="00645775"/>
    <w:rsid w:val="006560AF"/>
    <w:rsid w:val="00656530"/>
    <w:rsid w:val="0066043F"/>
    <w:rsid w:val="00664265"/>
    <w:rsid w:val="006705AA"/>
    <w:rsid w:val="00682A63"/>
    <w:rsid w:val="006915AB"/>
    <w:rsid w:val="006A646F"/>
    <w:rsid w:val="006B4A68"/>
    <w:rsid w:val="006C4E09"/>
    <w:rsid w:val="006C5DB9"/>
    <w:rsid w:val="006D1421"/>
    <w:rsid w:val="00703715"/>
    <w:rsid w:val="00727D2C"/>
    <w:rsid w:val="00733AE4"/>
    <w:rsid w:val="00736EB1"/>
    <w:rsid w:val="00754460"/>
    <w:rsid w:val="00754F60"/>
    <w:rsid w:val="00755B40"/>
    <w:rsid w:val="007763B7"/>
    <w:rsid w:val="00776A3A"/>
    <w:rsid w:val="00786E64"/>
    <w:rsid w:val="00791F4A"/>
    <w:rsid w:val="007A2B34"/>
    <w:rsid w:val="007C4B5C"/>
    <w:rsid w:val="007C5973"/>
    <w:rsid w:val="007D2AE6"/>
    <w:rsid w:val="007D5D19"/>
    <w:rsid w:val="007E33E2"/>
    <w:rsid w:val="0081201C"/>
    <w:rsid w:val="00820AE3"/>
    <w:rsid w:val="00825A17"/>
    <w:rsid w:val="00834C20"/>
    <w:rsid w:val="00837558"/>
    <w:rsid w:val="00863F23"/>
    <w:rsid w:val="008702CF"/>
    <w:rsid w:val="00874C70"/>
    <w:rsid w:val="00875002"/>
    <w:rsid w:val="00876859"/>
    <w:rsid w:val="008842D7"/>
    <w:rsid w:val="00893644"/>
    <w:rsid w:val="008B7493"/>
    <w:rsid w:val="008D7B8C"/>
    <w:rsid w:val="008E13BE"/>
    <w:rsid w:val="008E6720"/>
    <w:rsid w:val="008F5464"/>
    <w:rsid w:val="008F6198"/>
    <w:rsid w:val="009066F0"/>
    <w:rsid w:val="009111B0"/>
    <w:rsid w:val="009319A9"/>
    <w:rsid w:val="00934E01"/>
    <w:rsid w:val="00945D4E"/>
    <w:rsid w:val="00955962"/>
    <w:rsid w:val="00960003"/>
    <w:rsid w:val="00971F78"/>
    <w:rsid w:val="0098115C"/>
    <w:rsid w:val="00990B51"/>
    <w:rsid w:val="00993B96"/>
    <w:rsid w:val="009B1B83"/>
    <w:rsid w:val="009B39EB"/>
    <w:rsid w:val="009B3A55"/>
    <w:rsid w:val="009D36DC"/>
    <w:rsid w:val="009D3973"/>
    <w:rsid w:val="009D6697"/>
    <w:rsid w:val="00A14052"/>
    <w:rsid w:val="00A37195"/>
    <w:rsid w:val="00A63C93"/>
    <w:rsid w:val="00A735F7"/>
    <w:rsid w:val="00A76289"/>
    <w:rsid w:val="00A76ED2"/>
    <w:rsid w:val="00A91F99"/>
    <w:rsid w:val="00A960C2"/>
    <w:rsid w:val="00AA066E"/>
    <w:rsid w:val="00AC71DB"/>
    <w:rsid w:val="00AC772E"/>
    <w:rsid w:val="00AE2CE8"/>
    <w:rsid w:val="00AE7B22"/>
    <w:rsid w:val="00B03740"/>
    <w:rsid w:val="00B3728D"/>
    <w:rsid w:val="00B37738"/>
    <w:rsid w:val="00B52C27"/>
    <w:rsid w:val="00B7011B"/>
    <w:rsid w:val="00B74743"/>
    <w:rsid w:val="00B76001"/>
    <w:rsid w:val="00B818C0"/>
    <w:rsid w:val="00BA16F9"/>
    <w:rsid w:val="00BC0B0E"/>
    <w:rsid w:val="00BC0C25"/>
    <w:rsid w:val="00BC4893"/>
    <w:rsid w:val="00BC758C"/>
    <w:rsid w:val="00BF35E0"/>
    <w:rsid w:val="00C0348E"/>
    <w:rsid w:val="00C333EE"/>
    <w:rsid w:val="00C37C7F"/>
    <w:rsid w:val="00C56B97"/>
    <w:rsid w:val="00CA46F1"/>
    <w:rsid w:val="00CA5204"/>
    <w:rsid w:val="00CB4918"/>
    <w:rsid w:val="00CD4A3C"/>
    <w:rsid w:val="00CF6FC7"/>
    <w:rsid w:val="00D00BA7"/>
    <w:rsid w:val="00D13E80"/>
    <w:rsid w:val="00D22D68"/>
    <w:rsid w:val="00D26D8E"/>
    <w:rsid w:val="00D443D9"/>
    <w:rsid w:val="00D514B6"/>
    <w:rsid w:val="00D53D25"/>
    <w:rsid w:val="00D80851"/>
    <w:rsid w:val="00E145A4"/>
    <w:rsid w:val="00E42762"/>
    <w:rsid w:val="00E54383"/>
    <w:rsid w:val="00E8289B"/>
    <w:rsid w:val="00E837E3"/>
    <w:rsid w:val="00E93248"/>
    <w:rsid w:val="00E95817"/>
    <w:rsid w:val="00E97790"/>
    <w:rsid w:val="00EC0908"/>
    <w:rsid w:val="00EC44E4"/>
    <w:rsid w:val="00EC753E"/>
    <w:rsid w:val="00ED198A"/>
    <w:rsid w:val="00F11B83"/>
    <w:rsid w:val="00F24D07"/>
    <w:rsid w:val="00F64E22"/>
    <w:rsid w:val="00F842AD"/>
    <w:rsid w:val="00FB1C62"/>
    <w:rsid w:val="00FC10CE"/>
    <w:rsid w:val="00FC7DAE"/>
    <w:rsid w:val="00FD7690"/>
    <w:rsid w:val="00FE0DF4"/>
    <w:rsid w:val="00FE6D29"/>
    <w:rsid w:val="00FF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9D42F-E64F-4764-82EE-B8812F94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60003"/>
  </w:style>
  <w:style w:type="paragraph" w:styleId="1">
    <w:name w:val="heading 1"/>
    <w:basedOn w:val="a0"/>
    <w:next w:val="a0"/>
    <w:link w:val="10"/>
    <w:uiPriority w:val="9"/>
    <w:qFormat/>
    <w:rsid w:val="00CD4A3C"/>
    <w:pPr>
      <w:shd w:val="clear" w:color="auto" w:fill="FFFFFF"/>
      <w:spacing w:before="225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2">
    <w:name w:val="heading 2"/>
    <w:basedOn w:val="a0"/>
    <w:link w:val="20"/>
    <w:uiPriority w:val="9"/>
    <w:qFormat/>
    <w:rsid w:val="001777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1777C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e">
    <w:name w:val="pe"/>
    <w:basedOn w:val="a0"/>
    <w:rsid w:val="00177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rmal (Web)"/>
    <w:basedOn w:val="a0"/>
    <w:uiPriority w:val="99"/>
    <w:unhideWhenUsed/>
    <w:rsid w:val="00177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0"/>
    <w:link w:val="a6"/>
    <w:uiPriority w:val="99"/>
    <w:semiHidden/>
    <w:unhideWhenUsed/>
    <w:rsid w:val="00177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1777C5"/>
    <w:rPr>
      <w:rFonts w:ascii="Segoe UI" w:hAnsi="Segoe UI" w:cs="Segoe UI"/>
      <w:sz w:val="18"/>
      <w:szCs w:val="18"/>
    </w:rPr>
  </w:style>
  <w:style w:type="paragraph" w:styleId="a7">
    <w:name w:val="endnote text"/>
    <w:basedOn w:val="a0"/>
    <w:link w:val="a8"/>
    <w:uiPriority w:val="99"/>
    <w:semiHidden/>
    <w:unhideWhenUsed/>
    <w:rsid w:val="008F6198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1"/>
    <w:link w:val="a7"/>
    <w:uiPriority w:val="99"/>
    <w:semiHidden/>
    <w:rsid w:val="008F6198"/>
    <w:rPr>
      <w:sz w:val="20"/>
      <w:szCs w:val="20"/>
    </w:rPr>
  </w:style>
  <w:style w:type="character" w:styleId="a9">
    <w:name w:val="endnote reference"/>
    <w:basedOn w:val="a1"/>
    <w:uiPriority w:val="99"/>
    <w:semiHidden/>
    <w:unhideWhenUsed/>
    <w:rsid w:val="008F6198"/>
    <w:rPr>
      <w:vertAlign w:val="superscript"/>
    </w:rPr>
  </w:style>
  <w:style w:type="table" w:styleId="aa">
    <w:name w:val="Table Grid"/>
    <w:basedOn w:val="a2"/>
    <w:uiPriority w:val="39"/>
    <w:rsid w:val="008F6198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8F6198"/>
    <w:pPr>
      <w:spacing w:after="0" w:line="240" w:lineRule="auto"/>
    </w:pPr>
    <w:rPr>
      <w:rFonts w:eastAsiaTheme="minorEastAsia"/>
      <w:lang w:val="ru-RU" w:eastAsia="ru-RU"/>
    </w:rPr>
  </w:style>
  <w:style w:type="character" w:styleId="ac">
    <w:name w:val="Strong"/>
    <w:uiPriority w:val="99"/>
    <w:qFormat/>
    <w:rsid w:val="008F6198"/>
    <w:rPr>
      <w:rFonts w:cs="Times New Roman"/>
      <w:b/>
      <w:bCs/>
    </w:rPr>
  </w:style>
  <w:style w:type="character" w:customStyle="1" w:styleId="10">
    <w:name w:val="Заголовок 1 Знак"/>
    <w:basedOn w:val="a1"/>
    <w:link w:val="1"/>
    <w:uiPriority w:val="9"/>
    <w:rsid w:val="00CD4A3C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  <w:lang w:val="ru-RU"/>
    </w:rPr>
  </w:style>
  <w:style w:type="paragraph" w:styleId="ad">
    <w:name w:val="TOC Heading"/>
    <w:basedOn w:val="1"/>
    <w:next w:val="a0"/>
    <w:uiPriority w:val="39"/>
    <w:unhideWhenUsed/>
    <w:qFormat/>
    <w:rsid w:val="009D36DC"/>
    <w:pPr>
      <w:outlineLvl w:val="9"/>
    </w:pPr>
  </w:style>
  <w:style w:type="paragraph" w:styleId="21">
    <w:name w:val="toc 2"/>
    <w:basedOn w:val="a0"/>
    <w:next w:val="a0"/>
    <w:autoRedefine/>
    <w:uiPriority w:val="39"/>
    <w:unhideWhenUsed/>
    <w:rsid w:val="009D36DC"/>
    <w:pPr>
      <w:spacing w:after="100"/>
      <w:ind w:left="220"/>
    </w:pPr>
  </w:style>
  <w:style w:type="character" w:styleId="ae">
    <w:name w:val="Hyperlink"/>
    <w:basedOn w:val="a1"/>
    <w:uiPriority w:val="99"/>
    <w:unhideWhenUsed/>
    <w:rsid w:val="009D36DC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6A646F"/>
    <w:pPr>
      <w:spacing w:after="100"/>
    </w:pPr>
  </w:style>
  <w:style w:type="paragraph" w:styleId="af">
    <w:name w:val="header"/>
    <w:basedOn w:val="a0"/>
    <w:link w:val="af0"/>
    <w:uiPriority w:val="99"/>
    <w:unhideWhenUsed/>
    <w:rsid w:val="00233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2335C3"/>
  </w:style>
  <w:style w:type="paragraph" w:styleId="af1">
    <w:name w:val="footer"/>
    <w:basedOn w:val="a0"/>
    <w:link w:val="af2"/>
    <w:uiPriority w:val="99"/>
    <w:unhideWhenUsed/>
    <w:rsid w:val="00233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2335C3"/>
  </w:style>
  <w:style w:type="character" w:styleId="af3">
    <w:name w:val="Placeholder Text"/>
    <w:basedOn w:val="a1"/>
    <w:uiPriority w:val="99"/>
    <w:semiHidden/>
    <w:rsid w:val="004959E0"/>
    <w:rPr>
      <w:color w:val="808080"/>
    </w:rPr>
  </w:style>
  <w:style w:type="paragraph" w:styleId="af4">
    <w:name w:val="List Paragraph"/>
    <w:basedOn w:val="a0"/>
    <w:uiPriority w:val="34"/>
    <w:qFormat/>
    <w:rsid w:val="004B64CE"/>
    <w:pPr>
      <w:ind w:left="720"/>
      <w:contextualSpacing/>
    </w:pPr>
  </w:style>
  <w:style w:type="paragraph" w:customStyle="1" w:styleId="af5">
    <w:name w:val="ТЕКСТ"/>
    <w:basedOn w:val="a0"/>
    <w:qFormat/>
    <w:rsid w:val="009066F0"/>
    <w:pPr>
      <w:shd w:val="clear" w:color="auto" w:fill="FFFFFF"/>
      <w:spacing w:before="120" w:after="120" w:line="225" w:lineRule="atLeast"/>
      <w:ind w:firstLine="225"/>
      <w:jc w:val="both"/>
    </w:pPr>
    <w:rPr>
      <w:rFonts w:ascii="Times New Roman" w:eastAsia="Times New Roman" w:hAnsi="Times New Roman" w:cs="Times New Roman"/>
      <w:color w:val="1C1B1C"/>
      <w:sz w:val="26"/>
      <w:szCs w:val="26"/>
      <w:lang w:val="ru-RU"/>
    </w:rPr>
  </w:style>
  <w:style w:type="paragraph" w:customStyle="1" w:styleId="af6">
    <w:name w:val="ПОДПИСЬ РИС"/>
    <w:basedOn w:val="a0"/>
    <w:next w:val="af5"/>
    <w:qFormat/>
    <w:rsid w:val="009066F0"/>
    <w:pPr>
      <w:shd w:val="clear" w:color="auto" w:fill="FFFFFF"/>
      <w:spacing w:line="180" w:lineRule="atLeast"/>
      <w:jc w:val="center"/>
    </w:pPr>
    <w:rPr>
      <w:rFonts w:ascii="Times New Roman" w:eastAsia="Times New Roman" w:hAnsi="Times New Roman" w:cs="Times New Roman"/>
      <w:b/>
      <w:bCs/>
      <w:color w:val="1C1B1C"/>
      <w:sz w:val="26"/>
      <w:szCs w:val="26"/>
      <w:lang w:val="ru-RU"/>
    </w:rPr>
  </w:style>
  <w:style w:type="paragraph" w:customStyle="1" w:styleId="a">
    <w:name w:val="СПИСОК _ Маркированный"/>
    <w:basedOn w:val="a0"/>
    <w:qFormat/>
    <w:rsid w:val="00CF6FC7"/>
    <w:pPr>
      <w:numPr>
        <w:numId w:val="1"/>
      </w:numPr>
      <w:spacing w:after="0" w:line="225" w:lineRule="atLeast"/>
      <w:ind w:left="450"/>
    </w:pPr>
    <w:rPr>
      <w:rFonts w:ascii="Times New Roman" w:hAnsi="Times New Roman" w:cs="Times New Roman"/>
      <w:color w:val="222222"/>
      <w:sz w:val="26"/>
      <w:szCs w:val="26"/>
      <w:shd w:val="clear" w:color="auto" w:fill="FFFFFF"/>
      <w:lang w:val="ru-RU"/>
    </w:rPr>
  </w:style>
  <w:style w:type="character" w:customStyle="1" w:styleId="mjxassistivemathml">
    <w:name w:val="mjx_assistive_mathml"/>
    <w:basedOn w:val="a1"/>
    <w:rsid w:val="00511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4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22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1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12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92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77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0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29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48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9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2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2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5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71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38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73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08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08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64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28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404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57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432D1-EAF6-4DA3-8007-5EAD7D558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13</Pages>
  <Words>893</Words>
  <Characters>5094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Dell</cp:lastModifiedBy>
  <cp:revision>29</cp:revision>
  <dcterms:created xsi:type="dcterms:W3CDTF">2019-11-21T21:37:00Z</dcterms:created>
  <dcterms:modified xsi:type="dcterms:W3CDTF">2019-11-25T20:54:00Z</dcterms:modified>
</cp:coreProperties>
</file>