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47B9C5" w14:textId="5B9C7628" w:rsidR="00C548B7" w:rsidRPr="00BE304E" w:rsidRDefault="00EB0102" w:rsidP="00C548B7">
      <w:pPr>
        <w:rPr>
          <w:lang w:val="en-GB"/>
        </w:rPr>
      </w:pPr>
      <w:r>
        <w:rPr>
          <w:lang w:val="en-GB"/>
        </w:rPr>
        <w:fldChar w:fldCharType="begin"/>
      </w:r>
      <w:r>
        <w:rPr>
          <w:lang w:val="en-GB"/>
        </w:rPr>
        <w:instrText xml:space="preserve"> MACROBUTTON MTEditEquationSection2 </w:instrText>
      </w:r>
      <w:r w:rsidRPr="00EB0102">
        <w:rPr>
          <w:rStyle w:val="MTEquationSection"/>
        </w:rPr>
        <w:instrText>Equation Chapter 1 Section 1</w:instrText>
      </w:r>
      <w:r>
        <w:rPr>
          <w:lang w:val="en-GB"/>
        </w:rPr>
        <w:fldChar w:fldCharType="begin"/>
      </w:r>
      <w:r>
        <w:rPr>
          <w:lang w:val="en-GB"/>
        </w:rPr>
        <w:instrText xml:space="preserve"> SEQ MTEqn \r \h \* MERGEFORMAT </w:instrText>
      </w:r>
      <w:r>
        <w:rPr>
          <w:lang w:val="en-GB"/>
        </w:rPr>
        <w:fldChar w:fldCharType="end"/>
      </w:r>
      <w:r>
        <w:rPr>
          <w:lang w:val="en-GB"/>
        </w:rPr>
        <w:fldChar w:fldCharType="begin"/>
      </w:r>
      <w:r>
        <w:rPr>
          <w:lang w:val="en-GB"/>
        </w:rPr>
        <w:instrText xml:space="preserve"> SEQ MTSec \r 1 \h \* MERGEFORMAT </w:instrText>
      </w:r>
      <w:r>
        <w:rPr>
          <w:lang w:val="en-GB"/>
        </w:rPr>
        <w:fldChar w:fldCharType="end"/>
      </w:r>
      <w:r>
        <w:rPr>
          <w:lang w:val="en-GB"/>
        </w:rPr>
        <w:fldChar w:fldCharType="begin"/>
      </w:r>
      <w:r>
        <w:rPr>
          <w:lang w:val="en-GB"/>
        </w:rPr>
        <w:instrText xml:space="preserve"> SEQ MTChap \r 1 \h \* MERGEFORMAT </w:instrText>
      </w:r>
      <w:r>
        <w:rPr>
          <w:lang w:val="en-GB"/>
        </w:rPr>
        <w:fldChar w:fldCharType="end"/>
      </w:r>
      <w:r>
        <w:rPr>
          <w:lang w:val="en-GB"/>
        </w:rPr>
        <w:fldChar w:fldCharType="end"/>
      </w:r>
    </w:p>
    <w:p w14:paraId="3BAEAAE2" w14:textId="77777777" w:rsidR="00C548B7" w:rsidRPr="007376BA" w:rsidRDefault="00C548B7" w:rsidP="00C548B7">
      <w:pPr>
        <w:widowControl w:val="0"/>
        <w:tabs>
          <w:tab w:val="left" w:pos="5420"/>
        </w:tabs>
        <w:spacing w:line="360" w:lineRule="auto"/>
        <w:jc w:val="center"/>
        <w:rPr>
          <w:rFonts w:ascii="Times New Roman" w:hAnsi="Times New Roman"/>
          <w:smallCaps/>
          <w:sz w:val="26"/>
          <w:szCs w:val="26"/>
        </w:rPr>
      </w:pPr>
      <w:proofErr w:type="gramStart"/>
      <w:r w:rsidRPr="007376BA">
        <w:rPr>
          <w:rFonts w:ascii="Times New Roman" w:hAnsi="Times New Roman"/>
          <w:smallCaps/>
          <w:sz w:val="26"/>
          <w:szCs w:val="26"/>
        </w:rPr>
        <w:t>ФЕДЕРАЛЬНОЕ  ГОСУДАРСТВЕННОЕ</w:t>
      </w:r>
      <w:proofErr w:type="gramEnd"/>
      <w:r w:rsidRPr="007376BA">
        <w:rPr>
          <w:rFonts w:ascii="Times New Roman" w:hAnsi="Times New Roman"/>
          <w:smallCaps/>
          <w:sz w:val="26"/>
          <w:szCs w:val="26"/>
        </w:rPr>
        <w:t xml:space="preserve"> АВТОНОМНОЕ ОБРАЗОВАТЕЛЬНОЕ </w:t>
      </w:r>
      <w:bookmarkStart w:id="0" w:name="_GoBack"/>
      <w:bookmarkEnd w:id="0"/>
      <w:r w:rsidRPr="007376BA">
        <w:rPr>
          <w:rFonts w:ascii="Times New Roman" w:hAnsi="Times New Roman"/>
          <w:smallCaps/>
          <w:sz w:val="26"/>
          <w:szCs w:val="26"/>
        </w:rPr>
        <w:t>УЧРЕЖДЕНИЕ</w:t>
      </w:r>
    </w:p>
    <w:p w14:paraId="36DE84A8" w14:textId="1DF289DA" w:rsidR="00C548B7" w:rsidRPr="007376BA" w:rsidRDefault="00C548B7" w:rsidP="00C548B7">
      <w:pPr>
        <w:widowControl w:val="0"/>
        <w:tabs>
          <w:tab w:val="left" w:pos="5420"/>
        </w:tabs>
        <w:spacing w:line="360" w:lineRule="auto"/>
        <w:jc w:val="center"/>
        <w:rPr>
          <w:rFonts w:ascii="Times New Roman" w:hAnsi="Times New Roman"/>
          <w:smallCaps/>
          <w:sz w:val="26"/>
          <w:szCs w:val="26"/>
        </w:rPr>
      </w:pPr>
      <w:r w:rsidRPr="007376BA">
        <w:rPr>
          <w:rFonts w:ascii="Times New Roman" w:hAnsi="Times New Roman"/>
          <w:smallCaps/>
          <w:sz w:val="26"/>
          <w:szCs w:val="26"/>
        </w:rPr>
        <w:t>ВЫСШЕГО ОБРАЗОВАНИЯ</w:t>
      </w:r>
    </w:p>
    <w:p w14:paraId="1193F1BB" w14:textId="77777777" w:rsidR="00C548B7" w:rsidRPr="007376BA" w:rsidRDefault="00C548B7" w:rsidP="00C548B7">
      <w:pPr>
        <w:widowControl w:val="0"/>
        <w:tabs>
          <w:tab w:val="left" w:pos="5420"/>
        </w:tabs>
        <w:spacing w:line="360" w:lineRule="auto"/>
        <w:jc w:val="center"/>
        <w:rPr>
          <w:rFonts w:ascii="Times New Roman" w:hAnsi="Times New Roman"/>
          <w:smallCaps/>
          <w:sz w:val="26"/>
          <w:szCs w:val="26"/>
        </w:rPr>
      </w:pPr>
      <w:r w:rsidRPr="007376BA">
        <w:rPr>
          <w:rFonts w:ascii="Times New Roman" w:hAnsi="Times New Roman"/>
          <w:smallCaps/>
          <w:sz w:val="26"/>
          <w:szCs w:val="26"/>
        </w:rPr>
        <w:t>«НАЦИОНАЛЬНЫЙ ИССЛЕДОВАТЕЛЬСКИЙ УНИВЕРСИТЕТ</w:t>
      </w:r>
    </w:p>
    <w:p w14:paraId="73AD5E75" w14:textId="77777777" w:rsidR="00C548B7" w:rsidRPr="007376BA" w:rsidRDefault="00C548B7" w:rsidP="00C548B7">
      <w:pPr>
        <w:widowControl w:val="0"/>
        <w:tabs>
          <w:tab w:val="left" w:pos="5420"/>
        </w:tabs>
        <w:spacing w:line="360" w:lineRule="auto"/>
        <w:jc w:val="center"/>
        <w:rPr>
          <w:rFonts w:ascii="Times New Roman" w:hAnsi="Times New Roman"/>
          <w:b/>
          <w:sz w:val="28"/>
          <w:szCs w:val="28"/>
        </w:rPr>
      </w:pPr>
      <w:r w:rsidRPr="007376BA">
        <w:rPr>
          <w:rFonts w:ascii="Times New Roman" w:hAnsi="Times New Roman"/>
          <w:smallCaps/>
          <w:sz w:val="26"/>
          <w:szCs w:val="26"/>
        </w:rPr>
        <w:t>«ВЫСШАЯ ШКОЛА ЭКОНОМИКИ»</w:t>
      </w:r>
    </w:p>
    <w:p w14:paraId="5D0DB24D" w14:textId="77777777" w:rsidR="00C548B7" w:rsidRPr="007376BA" w:rsidRDefault="00C548B7" w:rsidP="00C548B7">
      <w:pPr>
        <w:jc w:val="center"/>
        <w:rPr>
          <w:rFonts w:ascii="Times New Roman" w:hAnsi="Times New Roman"/>
          <w:sz w:val="26"/>
          <w:szCs w:val="26"/>
        </w:rPr>
      </w:pPr>
      <w:r w:rsidRPr="007376BA">
        <w:rPr>
          <w:rFonts w:ascii="Times New Roman" w:hAnsi="Times New Roman"/>
          <w:b/>
          <w:sz w:val="28"/>
          <w:szCs w:val="28"/>
        </w:rPr>
        <w:t>Международный институт экономики и финансов</w:t>
      </w:r>
    </w:p>
    <w:p w14:paraId="717E214A" w14:textId="77777777" w:rsidR="00C548B7" w:rsidRPr="007376BA" w:rsidRDefault="00C548B7" w:rsidP="00C548B7">
      <w:pPr>
        <w:spacing w:line="360" w:lineRule="auto"/>
        <w:jc w:val="center"/>
        <w:rPr>
          <w:rFonts w:ascii="Times New Roman" w:hAnsi="Times New Roman"/>
          <w:sz w:val="26"/>
          <w:szCs w:val="26"/>
        </w:rPr>
      </w:pPr>
    </w:p>
    <w:p w14:paraId="0ED0149D" w14:textId="122A3B04" w:rsidR="00C548B7" w:rsidRPr="00C40A8F" w:rsidRDefault="00C40A8F" w:rsidP="00C548B7">
      <w:pPr>
        <w:spacing w:line="360" w:lineRule="auto"/>
        <w:jc w:val="center"/>
        <w:rPr>
          <w:rFonts w:ascii="Times New Roman" w:hAnsi="Times New Roman"/>
          <w:b/>
          <w:smallCaps/>
          <w:sz w:val="26"/>
          <w:szCs w:val="26"/>
        </w:rPr>
      </w:pPr>
      <w:r>
        <w:rPr>
          <w:rFonts w:ascii="Times New Roman" w:hAnsi="Times New Roman"/>
          <w:sz w:val="26"/>
          <w:szCs w:val="26"/>
        </w:rPr>
        <w:t>Ветров Алексей Андреевич</w:t>
      </w:r>
    </w:p>
    <w:p w14:paraId="5FB380E8" w14:textId="6C0D5654" w:rsidR="00C548B7" w:rsidRPr="00AA70F0" w:rsidRDefault="00B2592E" w:rsidP="00C548B7">
      <w:pPr>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Анализ информационной эффективности российского рынка облигаций с помощью конвенциональных моделей и нейронных сетей</w:t>
      </w:r>
    </w:p>
    <w:p w14:paraId="04653521" w14:textId="77777777" w:rsidR="00C548B7" w:rsidRPr="00AA70F0" w:rsidRDefault="00C548B7" w:rsidP="00C548B7">
      <w:pPr>
        <w:jc w:val="center"/>
        <w:rPr>
          <w:rFonts w:ascii="Times New Roman" w:eastAsia="Times New Roman" w:hAnsi="Times New Roman" w:cs="Times New Roman"/>
          <w:color w:val="000000"/>
        </w:rPr>
      </w:pPr>
    </w:p>
    <w:p w14:paraId="39B3D53B" w14:textId="5A96BD46" w:rsidR="00C548B7" w:rsidRPr="00B2592E" w:rsidRDefault="00B2592E" w:rsidP="00C548B7">
      <w:pPr>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Analysis of Informational Efficiency of Russian Bond Market Via Conventional Models and Neural Networks</w:t>
      </w:r>
    </w:p>
    <w:p w14:paraId="430812A6" w14:textId="77777777" w:rsidR="00C548B7" w:rsidRPr="00B2592E" w:rsidRDefault="00C548B7" w:rsidP="00C548B7">
      <w:pPr>
        <w:jc w:val="center"/>
        <w:rPr>
          <w:rFonts w:ascii="Calibri" w:eastAsia="Times New Roman" w:hAnsi="Calibri" w:cs="Times New Roman"/>
          <w:color w:val="000000"/>
          <w:lang w:val="en-US"/>
        </w:rPr>
      </w:pPr>
    </w:p>
    <w:p w14:paraId="78DA0230" w14:textId="3091DDA0" w:rsidR="00C50EB0" w:rsidRDefault="00C548B7" w:rsidP="00C548B7">
      <w:pPr>
        <w:spacing w:line="360" w:lineRule="auto"/>
        <w:jc w:val="center"/>
        <w:rPr>
          <w:rFonts w:ascii="Times New Roman" w:hAnsi="Times New Roman"/>
          <w:sz w:val="26"/>
          <w:szCs w:val="26"/>
        </w:rPr>
      </w:pPr>
      <w:r w:rsidRPr="007376BA">
        <w:rPr>
          <w:rFonts w:ascii="Times New Roman" w:hAnsi="Times New Roman"/>
          <w:sz w:val="26"/>
          <w:szCs w:val="26"/>
        </w:rPr>
        <w:t xml:space="preserve">Выпускная квалификационная работа </w:t>
      </w:r>
      <w:r w:rsidR="00C50EB0">
        <w:rPr>
          <w:rFonts w:ascii="Times New Roman" w:hAnsi="Times New Roman"/>
          <w:sz w:val="26"/>
          <w:szCs w:val="26"/>
        </w:rPr>
        <w:t>–</w:t>
      </w:r>
      <w:r w:rsidRPr="007376BA">
        <w:rPr>
          <w:rFonts w:ascii="Times New Roman" w:hAnsi="Times New Roman"/>
          <w:sz w:val="26"/>
          <w:szCs w:val="26"/>
        </w:rPr>
        <w:t xml:space="preserve"> </w:t>
      </w:r>
    </w:p>
    <w:p w14:paraId="27C03875" w14:textId="226431DF" w:rsidR="00C548B7" w:rsidRPr="007376BA" w:rsidRDefault="00C548B7" w:rsidP="00C548B7">
      <w:pPr>
        <w:spacing w:line="360" w:lineRule="auto"/>
        <w:jc w:val="center"/>
        <w:rPr>
          <w:rFonts w:ascii="Times New Roman" w:hAnsi="Times New Roman"/>
          <w:sz w:val="26"/>
          <w:szCs w:val="26"/>
        </w:rPr>
      </w:pPr>
      <w:r w:rsidRPr="007376BA">
        <w:rPr>
          <w:rFonts w:ascii="Times New Roman" w:hAnsi="Times New Roman"/>
          <w:sz w:val="26"/>
          <w:szCs w:val="26"/>
        </w:rPr>
        <w:t>БАКАЛАВРСКАЯ РАБОТА</w:t>
      </w:r>
    </w:p>
    <w:p w14:paraId="1442A54B" w14:textId="77777777" w:rsidR="00C548B7" w:rsidRPr="007376BA" w:rsidRDefault="00C548B7" w:rsidP="00C548B7">
      <w:pPr>
        <w:spacing w:line="360" w:lineRule="auto"/>
        <w:jc w:val="center"/>
        <w:rPr>
          <w:rFonts w:ascii="Times New Roman" w:hAnsi="Times New Roman"/>
          <w:sz w:val="26"/>
          <w:szCs w:val="26"/>
        </w:rPr>
      </w:pPr>
      <w:r w:rsidRPr="007376BA">
        <w:rPr>
          <w:rFonts w:ascii="Times New Roman" w:hAnsi="Times New Roman"/>
          <w:sz w:val="26"/>
          <w:szCs w:val="26"/>
        </w:rPr>
        <w:t xml:space="preserve">по направлению подготовки </w:t>
      </w:r>
      <w:r w:rsidRPr="007376BA">
        <w:rPr>
          <w:rFonts w:ascii="Times New Roman" w:hAnsi="Times New Roman"/>
          <w:sz w:val="26"/>
          <w:szCs w:val="26"/>
          <w:shd w:val="clear" w:color="auto" w:fill="FFFFFF"/>
        </w:rPr>
        <w:t>38.03.01 «Экономика»</w:t>
      </w:r>
    </w:p>
    <w:p w14:paraId="5BCBD7FB" w14:textId="77777777" w:rsidR="00C548B7" w:rsidRPr="007376BA" w:rsidRDefault="00C548B7" w:rsidP="00C548B7">
      <w:pPr>
        <w:spacing w:line="360" w:lineRule="auto"/>
        <w:jc w:val="center"/>
        <w:rPr>
          <w:rFonts w:ascii="Times New Roman" w:hAnsi="Times New Roman"/>
          <w:sz w:val="26"/>
          <w:szCs w:val="26"/>
        </w:rPr>
      </w:pPr>
      <w:r w:rsidRPr="007376BA">
        <w:rPr>
          <w:rFonts w:ascii="Times New Roman" w:hAnsi="Times New Roman"/>
          <w:sz w:val="26"/>
          <w:szCs w:val="26"/>
        </w:rPr>
        <w:t>образовательная программа «</w:t>
      </w:r>
      <w:r w:rsidRPr="007376BA">
        <w:rPr>
          <w:rFonts w:ascii="Times New Roman" w:hAnsi="Times New Roman"/>
          <w:b/>
          <w:bCs/>
          <w:sz w:val="26"/>
          <w:szCs w:val="26"/>
          <w:shd w:val="clear" w:color="auto" w:fill="FFFFFF"/>
        </w:rPr>
        <w:t>Программа двух дипломов по экономике НИУ ВШЭ и Лондонского университета</w:t>
      </w:r>
      <w:r w:rsidRPr="007376BA">
        <w:rPr>
          <w:rFonts w:ascii="Times New Roman" w:hAnsi="Times New Roman"/>
          <w:sz w:val="26"/>
          <w:szCs w:val="26"/>
        </w:rPr>
        <w:t>»</w:t>
      </w:r>
    </w:p>
    <w:p w14:paraId="362998B1" w14:textId="77777777" w:rsidR="00C548B7" w:rsidRPr="007376BA" w:rsidRDefault="00C548B7" w:rsidP="00C548B7">
      <w:pPr>
        <w:spacing w:line="360" w:lineRule="auto"/>
        <w:jc w:val="center"/>
        <w:rPr>
          <w:rFonts w:ascii="Times New Roman" w:hAnsi="Times New Roman"/>
          <w:sz w:val="26"/>
          <w:szCs w:val="26"/>
        </w:rPr>
      </w:pPr>
    </w:p>
    <w:p w14:paraId="14C38676" w14:textId="77777777" w:rsidR="00C548B7" w:rsidRPr="007376BA" w:rsidRDefault="00C548B7" w:rsidP="00C548B7">
      <w:pPr>
        <w:spacing w:line="360" w:lineRule="auto"/>
        <w:jc w:val="center"/>
        <w:rPr>
          <w:rFonts w:ascii="Times New Roman" w:hAnsi="Times New Roman"/>
          <w:sz w:val="26"/>
          <w:szCs w:val="26"/>
        </w:rPr>
      </w:pPr>
    </w:p>
    <w:tbl>
      <w:tblPr>
        <w:tblW w:w="9772" w:type="dxa"/>
        <w:tblLayout w:type="fixed"/>
        <w:tblLook w:val="0000" w:firstRow="0" w:lastRow="0" w:firstColumn="0" w:lastColumn="0" w:noHBand="0" w:noVBand="0"/>
      </w:tblPr>
      <w:tblGrid>
        <w:gridCol w:w="4814"/>
        <w:gridCol w:w="4958"/>
      </w:tblGrid>
      <w:tr w:rsidR="00C548B7" w:rsidRPr="00904417" w14:paraId="55EC4EF1" w14:textId="77777777" w:rsidTr="005B2395">
        <w:trPr>
          <w:trHeight w:val="5806"/>
        </w:trPr>
        <w:tc>
          <w:tcPr>
            <w:tcW w:w="4814" w:type="dxa"/>
            <w:shd w:val="clear" w:color="auto" w:fill="auto"/>
          </w:tcPr>
          <w:p w14:paraId="74D39657" w14:textId="77777777" w:rsidR="00C548B7" w:rsidRPr="007376BA" w:rsidRDefault="00C548B7" w:rsidP="001F5FF6">
            <w:pPr>
              <w:rPr>
                <w:rFonts w:ascii="Times New Roman" w:hAnsi="Times New Roman"/>
                <w:sz w:val="26"/>
                <w:szCs w:val="26"/>
              </w:rPr>
            </w:pPr>
            <w:r w:rsidRPr="007376BA">
              <w:rPr>
                <w:rFonts w:ascii="Times New Roman" w:hAnsi="Times New Roman"/>
                <w:sz w:val="26"/>
                <w:szCs w:val="26"/>
              </w:rPr>
              <w:t>Рецензент</w:t>
            </w:r>
          </w:p>
          <w:p w14:paraId="54AD16EC" w14:textId="77777777" w:rsidR="004A68FB" w:rsidRPr="007376BA" w:rsidRDefault="004A68FB" w:rsidP="001F5FF6">
            <w:pPr>
              <w:rPr>
                <w:rFonts w:ascii="Times New Roman" w:hAnsi="Times New Roman"/>
                <w:sz w:val="26"/>
                <w:szCs w:val="26"/>
              </w:rPr>
            </w:pPr>
          </w:p>
          <w:p w14:paraId="0F552E29" w14:textId="77777777" w:rsidR="004A68FB" w:rsidRPr="007376BA" w:rsidRDefault="004A68FB" w:rsidP="001F5FF6">
            <w:pPr>
              <w:rPr>
                <w:rFonts w:ascii="Times New Roman" w:hAnsi="Times New Roman"/>
                <w:sz w:val="26"/>
                <w:szCs w:val="26"/>
              </w:rPr>
            </w:pPr>
          </w:p>
          <w:p w14:paraId="4A8A4ECE" w14:textId="7750D1CB" w:rsidR="00850996" w:rsidRDefault="00850996" w:rsidP="001F5FF6">
            <w:pPr>
              <w:rPr>
                <w:rFonts w:ascii="Times New Roman" w:hAnsi="Times New Roman"/>
                <w:sz w:val="26"/>
                <w:szCs w:val="26"/>
              </w:rPr>
            </w:pPr>
          </w:p>
          <w:p w14:paraId="590CA4E5" w14:textId="4E272398" w:rsidR="001345A7" w:rsidRPr="00F30776" w:rsidRDefault="00850996" w:rsidP="001F5FF6">
            <w:pPr>
              <w:rPr>
                <w:rFonts w:ascii="Times New Roman" w:hAnsi="Times New Roman"/>
                <w:sz w:val="26"/>
                <w:szCs w:val="26"/>
              </w:rPr>
            </w:pPr>
            <w:r>
              <w:rPr>
                <w:rFonts w:ascii="Times New Roman" w:hAnsi="Times New Roman"/>
                <w:sz w:val="26"/>
                <w:szCs w:val="26"/>
                <w:lang w:val="en-US"/>
              </w:rPr>
              <w:t>PhD</w:t>
            </w:r>
            <w:r w:rsidRPr="00F30776">
              <w:rPr>
                <w:rFonts w:ascii="Times New Roman" w:hAnsi="Times New Roman"/>
                <w:sz w:val="26"/>
                <w:szCs w:val="26"/>
              </w:rPr>
              <w:t>,</w:t>
            </w:r>
          </w:p>
          <w:p w14:paraId="278BA7EA" w14:textId="32B688D9" w:rsidR="00C548B7" w:rsidRPr="0010471A" w:rsidRDefault="001345A7" w:rsidP="001F5FF6">
            <w:pPr>
              <w:rPr>
                <w:rFonts w:ascii="Times New Roman" w:hAnsi="Times New Roman"/>
                <w:sz w:val="26"/>
                <w:szCs w:val="26"/>
              </w:rPr>
            </w:pPr>
            <w:proofErr w:type="spellStart"/>
            <w:r>
              <w:rPr>
                <w:rFonts w:ascii="Times New Roman" w:hAnsi="Times New Roman"/>
                <w:sz w:val="26"/>
                <w:szCs w:val="26"/>
                <w:lang w:val="en-US"/>
              </w:rPr>
              <w:t>Boulatov</w:t>
            </w:r>
            <w:proofErr w:type="spellEnd"/>
            <w:r w:rsidRPr="00F30776">
              <w:rPr>
                <w:rFonts w:ascii="Times New Roman" w:hAnsi="Times New Roman"/>
                <w:sz w:val="26"/>
                <w:szCs w:val="26"/>
              </w:rPr>
              <w:t xml:space="preserve"> </w:t>
            </w:r>
            <w:r>
              <w:rPr>
                <w:rFonts w:ascii="Times New Roman" w:hAnsi="Times New Roman"/>
                <w:sz w:val="26"/>
                <w:szCs w:val="26"/>
                <w:lang w:val="en-US"/>
              </w:rPr>
              <w:t>Alexei</w:t>
            </w:r>
          </w:p>
          <w:p w14:paraId="33B58F41" w14:textId="77777777" w:rsidR="00C548B7" w:rsidRPr="007376BA" w:rsidRDefault="00C548B7" w:rsidP="001F5FF6">
            <w:pPr>
              <w:rPr>
                <w:rFonts w:ascii="Times New Roman" w:hAnsi="Times New Roman"/>
                <w:sz w:val="26"/>
                <w:szCs w:val="26"/>
              </w:rPr>
            </w:pPr>
          </w:p>
          <w:p w14:paraId="574582E2" w14:textId="77777777" w:rsidR="00C548B7" w:rsidRPr="007376BA" w:rsidRDefault="00C548B7" w:rsidP="001F5FF6">
            <w:pPr>
              <w:rPr>
                <w:rFonts w:ascii="Times New Roman" w:hAnsi="Times New Roman"/>
                <w:sz w:val="26"/>
                <w:szCs w:val="26"/>
              </w:rPr>
            </w:pPr>
          </w:p>
          <w:p w14:paraId="20BB02E0" w14:textId="77777777" w:rsidR="00C548B7" w:rsidRPr="007376BA" w:rsidRDefault="00C548B7" w:rsidP="001F5FF6">
            <w:pPr>
              <w:rPr>
                <w:rFonts w:ascii="Times New Roman" w:hAnsi="Times New Roman"/>
                <w:sz w:val="26"/>
                <w:szCs w:val="26"/>
              </w:rPr>
            </w:pPr>
          </w:p>
          <w:p w14:paraId="2C0A20FB" w14:textId="77777777" w:rsidR="00C548B7" w:rsidRPr="007376BA" w:rsidRDefault="00C548B7" w:rsidP="001F5FF6">
            <w:pPr>
              <w:rPr>
                <w:rFonts w:ascii="Times New Roman" w:hAnsi="Times New Roman"/>
                <w:sz w:val="26"/>
                <w:szCs w:val="26"/>
              </w:rPr>
            </w:pPr>
          </w:p>
          <w:p w14:paraId="1B9FF4EF" w14:textId="77777777" w:rsidR="00C548B7" w:rsidRPr="007376BA" w:rsidRDefault="00C548B7" w:rsidP="001F5FF6">
            <w:pPr>
              <w:rPr>
                <w:rFonts w:ascii="Times New Roman" w:hAnsi="Times New Roman"/>
                <w:sz w:val="26"/>
                <w:szCs w:val="26"/>
              </w:rPr>
            </w:pPr>
          </w:p>
          <w:p w14:paraId="31CC09D5" w14:textId="77777777" w:rsidR="001345A7" w:rsidRDefault="001345A7" w:rsidP="001345A7">
            <w:pPr>
              <w:jc w:val="center"/>
              <w:rPr>
                <w:rFonts w:ascii="Times New Roman" w:hAnsi="Times New Roman"/>
                <w:sz w:val="26"/>
                <w:szCs w:val="26"/>
              </w:rPr>
            </w:pPr>
          </w:p>
          <w:p w14:paraId="451F6F64" w14:textId="77777777" w:rsidR="001345A7" w:rsidRDefault="001345A7" w:rsidP="001345A7">
            <w:pPr>
              <w:jc w:val="center"/>
              <w:rPr>
                <w:rFonts w:ascii="Times New Roman" w:hAnsi="Times New Roman"/>
                <w:sz w:val="26"/>
                <w:szCs w:val="26"/>
              </w:rPr>
            </w:pPr>
          </w:p>
          <w:p w14:paraId="6CCC7743" w14:textId="77777777" w:rsidR="001345A7" w:rsidRDefault="001345A7" w:rsidP="001345A7">
            <w:pPr>
              <w:jc w:val="center"/>
              <w:rPr>
                <w:rFonts w:ascii="Times New Roman" w:hAnsi="Times New Roman"/>
                <w:sz w:val="26"/>
                <w:szCs w:val="26"/>
              </w:rPr>
            </w:pPr>
          </w:p>
          <w:p w14:paraId="29C99CB1" w14:textId="0BE1C3B3" w:rsidR="001345A7" w:rsidRDefault="001345A7" w:rsidP="005B2395">
            <w:pPr>
              <w:rPr>
                <w:rFonts w:ascii="Times New Roman" w:hAnsi="Times New Roman"/>
                <w:sz w:val="26"/>
                <w:szCs w:val="26"/>
              </w:rPr>
            </w:pPr>
          </w:p>
          <w:p w14:paraId="09E491B7" w14:textId="20B91D9E" w:rsidR="001345A7" w:rsidRDefault="001345A7" w:rsidP="005B2395">
            <w:pPr>
              <w:rPr>
                <w:rFonts w:ascii="Times New Roman" w:hAnsi="Times New Roman"/>
                <w:sz w:val="26"/>
                <w:szCs w:val="26"/>
              </w:rPr>
            </w:pPr>
          </w:p>
          <w:p w14:paraId="1F072E82" w14:textId="77777777" w:rsidR="001345A7" w:rsidRDefault="001345A7" w:rsidP="001345A7">
            <w:pPr>
              <w:jc w:val="center"/>
              <w:rPr>
                <w:rFonts w:ascii="Times New Roman" w:hAnsi="Times New Roman"/>
                <w:sz w:val="26"/>
                <w:szCs w:val="26"/>
              </w:rPr>
            </w:pPr>
          </w:p>
          <w:p w14:paraId="25DA0B22" w14:textId="46D7994D" w:rsidR="00C548B7" w:rsidRPr="00C157A8" w:rsidRDefault="005B2395" w:rsidP="005B2395">
            <w:pPr>
              <w:jc w:val="center"/>
              <w:rPr>
                <w:rFonts w:ascii="Times New Roman" w:hAnsi="Times New Roman"/>
                <w:sz w:val="26"/>
                <w:szCs w:val="26"/>
              </w:rPr>
            </w:pPr>
            <w:r>
              <w:rPr>
                <w:rFonts w:ascii="Times New Roman" w:hAnsi="Times New Roman"/>
                <w:sz w:val="26"/>
                <w:szCs w:val="26"/>
              </w:rPr>
              <w:t xml:space="preserve">                                                </w:t>
            </w:r>
            <w:r w:rsidR="001345A7">
              <w:rPr>
                <w:rFonts w:ascii="Times New Roman" w:hAnsi="Times New Roman"/>
                <w:sz w:val="26"/>
                <w:szCs w:val="26"/>
              </w:rPr>
              <w:t>Москва 2019</w:t>
            </w:r>
          </w:p>
        </w:tc>
        <w:tc>
          <w:tcPr>
            <w:tcW w:w="4958" w:type="dxa"/>
            <w:shd w:val="clear" w:color="auto" w:fill="auto"/>
          </w:tcPr>
          <w:p w14:paraId="38E9ECD8" w14:textId="52C1CBAC" w:rsidR="00C548B7" w:rsidRPr="00F30776" w:rsidRDefault="00C548B7" w:rsidP="001F5FF6">
            <w:pPr>
              <w:jc w:val="right"/>
              <w:rPr>
                <w:rFonts w:ascii="Times New Roman" w:hAnsi="Times New Roman"/>
                <w:sz w:val="26"/>
                <w:szCs w:val="26"/>
              </w:rPr>
            </w:pPr>
            <w:r w:rsidRPr="007376BA">
              <w:rPr>
                <w:rFonts w:ascii="Times New Roman" w:hAnsi="Times New Roman"/>
                <w:sz w:val="26"/>
                <w:szCs w:val="26"/>
              </w:rPr>
              <w:t>Научный</w:t>
            </w:r>
            <w:r w:rsidRPr="00F30776">
              <w:rPr>
                <w:rFonts w:ascii="Times New Roman" w:hAnsi="Times New Roman"/>
                <w:sz w:val="26"/>
                <w:szCs w:val="26"/>
              </w:rPr>
              <w:t xml:space="preserve"> </w:t>
            </w:r>
            <w:r w:rsidRPr="007376BA">
              <w:rPr>
                <w:rFonts w:ascii="Times New Roman" w:hAnsi="Times New Roman"/>
                <w:sz w:val="26"/>
                <w:szCs w:val="26"/>
              </w:rPr>
              <w:t>руководитель</w:t>
            </w:r>
          </w:p>
          <w:p w14:paraId="6FAF75CD" w14:textId="3E0AB56C" w:rsidR="00904417" w:rsidRPr="00F30776" w:rsidRDefault="00904417" w:rsidP="001F5FF6">
            <w:pPr>
              <w:jc w:val="right"/>
              <w:rPr>
                <w:rFonts w:ascii="Times New Roman" w:hAnsi="Times New Roman"/>
                <w:sz w:val="26"/>
                <w:szCs w:val="26"/>
              </w:rPr>
            </w:pPr>
          </w:p>
          <w:p w14:paraId="3BDECCFF" w14:textId="77777777" w:rsidR="00904417" w:rsidRPr="00F30776" w:rsidRDefault="00904417" w:rsidP="001F5FF6">
            <w:pPr>
              <w:jc w:val="right"/>
              <w:rPr>
                <w:rFonts w:ascii="Times New Roman" w:hAnsi="Times New Roman"/>
                <w:sz w:val="26"/>
                <w:szCs w:val="26"/>
              </w:rPr>
            </w:pPr>
          </w:p>
          <w:p w14:paraId="5A315D9A" w14:textId="77777777" w:rsidR="00904417" w:rsidRPr="00F30776" w:rsidRDefault="00904417" w:rsidP="001F5FF6">
            <w:pPr>
              <w:jc w:val="right"/>
              <w:rPr>
                <w:rFonts w:ascii="Times New Roman" w:hAnsi="Times New Roman"/>
                <w:sz w:val="26"/>
                <w:szCs w:val="26"/>
              </w:rPr>
            </w:pPr>
          </w:p>
          <w:p w14:paraId="2EE5C3F5" w14:textId="709FF937" w:rsidR="00904417" w:rsidRPr="00F30776" w:rsidRDefault="001345A7" w:rsidP="001F5FF6">
            <w:pPr>
              <w:jc w:val="right"/>
              <w:rPr>
                <w:rFonts w:ascii="Times New Roman" w:hAnsi="Times New Roman"/>
                <w:sz w:val="26"/>
                <w:szCs w:val="26"/>
              </w:rPr>
            </w:pPr>
            <w:proofErr w:type="spellStart"/>
            <w:r>
              <w:rPr>
                <w:rFonts w:ascii="Times New Roman" w:hAnsi="Times New Roman"/>
                <w:sz w:val="26"/>
                <w:szCs w:val="26"/>
              </w:rPr>
              <w:t>к</w:t>
            </w:r>
            <w:r w:rsidRPr="00F30776">
              <w:rPr>
                <w:rFonts w:ascii="Times New Roman" w:hAnsi="Times New Roman"/>
                <w:sz w:val="26"/>
                <w:szCs w:val="26"/>
              </w:rPr>
              <w:t>.</w:t>
            </w:r>
            <w:r>
              <w:rPr>
                <w:rFonts w:ascii="Times New Roman" w:hAnsi="Times New Roman"/>
                <w:sz w:val="26"/>
                <w:szCs w:val="26"/>
              </w:rPr>
              <w:t>ф</w:t>
            </w:r>
            <w:r w:rsidRPr="00F30776">
              <w:rPr>
                <w:rFonts w:ascii="Times New Roman" w:hAnsi="Times New Roman"/>
                <w:sz w:val="26"/>
                <w:szCs w:val="26"/>
              </w:rPr>
              <w:t>-</w:t>
            </w:r>
            <w:r>
              <w:rPr>
                <w:rFonts w:ascii="Times New Roman" w:hAnsi="Times New Roman"/>
                <w:sz w:val="26"/>
                <w:szCs w:val="26"/>
              </w:rPr>
              <w:t>м</w:t>
            </w:r>
            <w:r w:rsidRPr="00F30776">
              <w:rPr>
                <w:rFonts w:ascii="Times New Roman" w:hAnsi="Times New Roman"/>
                <w:sz w:val="26"/>
                <w:szCs w:val="26"/>
              </w:rPr>
              <w:t>.</w:t>
            </w:r>
            <w:r>
              <w:rPr>
                <w:rFonts w:ascii="Times New Roman" w:hAnsi="Times New Roman"/>
                <w:sz w:val="26"/>
                <w:szCs w:val="26"/>
              </w:rPr>
              <w:t>н</w:t>
            </w:r>
            <w:proofErr w:type="spellEnd"/>
            <w:r w:rsidRPr="00F30776">
              <w:rPr>
                <w:rFonts w:ascii="Times New Roman" w:hAnsi="Times New Roman"/>
                <w:sz w:val="26"/>
                <w:szCs w:val="26"/>
              </w:rPr>
              <w:t>.,</w:t>
            </w:r>
          </w:p>
          <w:p w14:paraId="034770FA" w14:textId="48EF5548" w:rsidR="00904417" w:rsidRPr="00904417" w:rsidRDefault="001345A7" w:rsidP="001F5FF6">
            <w:pPr>
              <w:jc w:val="right"/>
              <w:rPr>
                <w:rFonts w:ascii="Times New Roman" w:hAnsi="Times New Roman"/>
                <w:sz w:val="26"/>
                <w:szCs w:val="26"/>
                <w:lang w:val="en-US"/>
              </w:rPr>
            </w:pPr>
            <w:proofErr w:type="spellStart"/>
            <w:r>
              <w:rPr>
                <w:rFonts w:ascii="Times New Roman" w:hAnsi="Times New Roman"/>
                <w:sz w:val="26"/>
                <w:szCs w:val="26"/>
                <w:lang w:val="en-US"/>
              </w:rPr>
              <w:t>Lapshin</w:t>
            </w:r>
            <w:proofErr w:type="spellEnd"/>
            <w:r>
              <w:rPr>
                <w:rFonts w:ascii="Times New Roman" w:hAnsi="Times New Roman"/>
                <w:sz w:val="26"/>
                <w:szCs w:val="26"/>
                <w:lang w:val="en-US"/>
              </w:rPr>
              <w:t xml:space="preserve"> Victor</w:t>
            </w:r>
          </w:p>
          <w:p w14:paraId="1FE8D760" w14:textId="77777777" w:rsidR="004A68FB" w:rsidRPr="00904417" w:rsidRDefault="004A68FB" w:rsidP="001F5FF6">
            <w:pPr>
              <w:jc w:val="right"/>
              <w:rPr>
                <w:rFonts w:ascii="Times New Roman" w:hAnsi="Times New Roman"/>
                <w:sz w:val="26"/>
                <w:szCs w:val="26"/>
                <w:lang w:val="en-US"/>
              </w:rPr>
            </w:pPr>
          </w:p>
          <w:p w14:paraId="429B4189" w14:textId="77777777" w:rsidR="004A68FB" w:rsidRPr="00904417" w:rsidRDefault="004A68FB" w:rsidP="001F5FF6">
            <w:pPr>
              <w:jc w:val="right"/>
              <w:rPr>
                <w:rFonts w:ascii="Times New Roman" w:hAnsi="Times New Roman"/>
                <w:sz w:val="26"/>
                <w:szCs w:val="26"/>
                <w:lang w:val="en-US"/>
              </w:rPr>
            </w:pPr>
          </w:p>
          <w:p w14:paraId="592DFF6E" w14:textId="77777777" w:rsidR="004A68FB" w:rsidRPr="00904417" w:rsidRDefault="004A68FB" w:rsidP="001F5FF6">
            <w:pPr>
              <w:jc w:val="right"/>
              <w:rPr>
                <w:rFonts w:ascii="Times New Roman" w:hAnsi="Times New Roman"/>
                <w:sz w:val="26"/>
                <w:szCs w:val="26"/>
                <w:lang w:val="en-US"/>
              </w:rPr>
            </w:pPr>
          </w:p>
          <w:p w14:paraId="292F1BB1" w14:textId="67F06B28" w:rsidR="00C548B7" w:rsidRPr="00904417" w:rsidRDefault="00C548B7" w:rsidP="001F5FF6">
            <w:pPr>
              <w:jc w:val="right"/>
              <w:rPr>
                <w:rFonts w:ascii="Times New Roman" w:hAnsi="Times New Roman"/>
                <w:sz w:val="26"/>
                <w:szCs w:val="26"/>
                <w:lang w:val="en-US"/>
              </w:rPr>
            </w:pPr>
          </w:p>
          <w:p w14:paraId="18B72894" w14:textId="77777777" w:rsidR="00EC6785" w:rsidRPr="00904417" w:rsidRDefault="00EC6785" w:rsidP="001F5FF6">
            <w:pPr>
              <w:jc w:val="right"/>
              <w:rPr>
                <w:rFonts w:ascii="Times New Roman" w:hAnsi="Times New Roman"/>
                <w:sz w:val="26"/>
                <w:szCs w:val="26"/>
                <w:lang w:val="en-US"/>
              </w:rPr>
            </w:pPr>
          </w:p>
          <w:p w14:paraId="459C7E25" w14:textId="77777777" w:rsidR="00EC6785" w:rsidRPr="00904417" w:rsidRDefault="00EC6785" w:rsidP="001F5FF6">
            <w:pPr>
              <w:jc w:val="right"/>
              <w:rPr>
                <w:rFonts w:ascii="Times New Roman" w:hAnsi="Times New Roman"/>
                <w:sz w:val="26"/>
                <w:szCs w:val="26"/>
                <w:lang w:val="en-US"/>
              </w:rPr>
            </w:pPr>
          </w:p>
          <w:p w14:paraId="1FA03D1E" w14:textId="77777777" w:rsidR="00EC6785" w:rsidRPr="00904417" w:rsidRDefault="00EC6785" w:rsidP="001F5FF6">
            <w:pPr>
              <w:jc w:val="right"/>
              <w:rPr>
                <w:rFonts w:ascii="Times New Roman" w:hAnsi="Times New Roman"/>
                <w:sz w:val="26"/>
                <w:szCs w:val="26"/>
                <w:lang w:val="en-US"/>
              </w:rPr>
            </w:pPr>
            <w:r>
              <w:rPr>
                <w:rFonts w:ascii="Times New Roman" w:hAnsi="Times New Roman"/>
                <w:sz w:val="26"/>
                <w:szCs w:val="26"/>
              </w:rPr>
              <w:t>Студент</w:t>
            </w:r>
          </w:p>
          <w:p w14:paraId="3368E444" w14:textId="7BFDD69D" w:rsidR="00EC6785" w:rsidRPr="00703A9C" w:rsidRDefault="00C40A8F" w:rsidP="00C40A8F">
            <w:pPr>
              <w:jc w:val="right"/>
              <w:rPr>
                <w:rFonts w:ascii="Times New Roman" w:hAnsi="Times New Roman"/>
                <w:sz w:val="26"/>
                <w:szCs w:val="26"/>
                <w:lang w:val="en-US"/>
              </w:rPr>
            </w:pPr>
            <w:r>
              <w:rPr>
                <w:rFonts w:ascii="Times New Roman" w:hAnsi="Times New Roman"/>
                <w:sz w:val="26"/>
                <w:szCs w:val="26"/>
              </w:rPr>
              <w:t xml:space="preserve">                                   </w:t>
            </w:r>
            <w:proofErr w:type="spellStart"/>
            <w:r w:rsidR="00703A9C">
              <w:rPr>
                <w:rFonts w:ascii="Times New Roman" w:hAnsi="Times New Roman"/>
                <w:sz w:val="26"/>
                <w:szCs w:val="26"/>
                <w:lang w:val="en-US"/>
              </w:rPr>
              <w:t>Vetrov</w:t>
            </w:r>
            <w:proofErr w:type="spellEnd"/>
            <w:r w:rsidR="00703A9C">
              <w:rPr>
                <w:rFonts w:ascii="Times New Roman" w:hAnsi="Times New Roman"/>
                <w:sz w:val="26"/>
                <w:szCs w:val="26"/>
                <w:lang w:val="en-US"/>
              </w:rPr>
              <w:t xml:space="preserve"> Alexey</w:t>
            </w:r>
          </w:p>
          <w:p w14:paraId="0F460DCD" w14:textId="77777777" w:rsidR="00C548B7" w:rsidRPr="00904417" w:rsidRDefault="00C548B7" w:rsidP="001F5FF6">
            <w:pPr>
              <w:jc w:val="center"/>
              <w:rPr>
                <w:rFonts w:ascii="Times New Roman" w:hAnsi="Times New Roman"/>
                <w:sz w:val="26"/>
                <w:szCs w:val="26"/>
                <w:lang w:val="en-US"/>
              </w:rPr>
            </w:pPr>
          </w:p>
          <w:p w14:paraId="0D8C2ECE" w14:textId="77777777" w:rsidR="00C548B7" w:rsidRPr="00904417" w:rsidRDefault="00C548B7" w:rsidP="001F5FF6">
            <w:pPr>
              <w:rPr>
                <w:rFonts w:ascii="Times New Roman" w:hAnsi="Times New Roman"/>
                <w:sz w:val="26"/>
                <w:szCs w:val="26"/>
                <w:lang w:val="en-US"/>
              </w:rPr>
            </w:pPr>
          </w:p>
        </w:tc>
      </w:tr>
    </w:tbl>
    <w:p w14:paraId="04F44A8B" w14:textId="77777777" w:rsidR="003C7540" w:rsidRPr="00DB57DE" w:rsidRDefault="003C7540" w:rsidP="00DB57DE">
      <w:pPr>
        <w:spacing w:line="360" w:lineRule="auto"/>
        <w:rPr>
          <w:rFonts w:ascii="Times New Roman" w:hAnsi="Times New Roman" w:cs="Times New Roman"/>
          <w:lang w:val="en-US"/>
        </w:rPr>
      </w:pPr>
    </w:p>
    <w:p w14:paraId="6597DCB5" w14:textId="48A4E873" w:rsidR="00C548B7" w:rsidRPr="00DB57DE" w:rsidRDefault="00C548B7" w:rsidP="00703A9C">
      <w:pPr>
        <w:spacing w:line="360" w:lineRule="auto"/>
        <w:jc w:val="center"/>
        <w:rPr>
          <w:rFonts w:ascii="Times New Roman" w:hAnsi="Times New Roman" w:cs="Times New Roman"/>
          <w:b/>
        </w:rPr>
      </w:pPr>
      <w:r w:rsidRPr="00DB57DE">
        <w:rPr>
          <w:rFonts w:ascii="Times New Roman" w:hAnsi="Times New Roman" w:cs="Times New Roman"/>
          <w:b/>
        </w:rPr>
        <w:t>TABLE OF CONTENTS</w:t>
      </w:r>
    </w:p>
    <w:p w14:paraId="3AE0DFA3" w14:textId="77777777" w:rsidR="003C7540" w:rsidRPr="00DB57DE" w:rsidRDefault="003C7540" w:rsidP="003413F4">
      <w:pPr>
        <w:spacing w:line="360" w:lineRule="auto"/>
        <w:jc w:val="center"/>
        <w:rPr>
          <w:rFonts w:ascii="Times New Roman" w:hAnsi="Times New Roman" w:cs="Times New Roman"/>
          <w:b/>
        </w:rPr>
      </w:pPr>
    </w:p>
    <w:p w14:paraId="5FF04542" w14:textId="77777777" w:rsidR="003C7540" w:rsidRPr="00DB57DE" w:rsidRDefault="003C7540" w:rsidP="003413F4">
      <w:pPr>
        <w:spacing w:line="360" w:lineRule="auto"/>
        <w:jc w:val="center"/>
        <w:rPr>
          <w:rFonts w:ascii="Times New Roman" w:hAnsi="Times New Roman" w:cs="Times New Roman"/>
          <w:b/>
        </w:rPr>
      </w:pPr>
    </w:p>
    <w:p w14:paraId="063FA02A" w14:textId="21C66312" w:rsidR="00C548B7" w:rsidRPr="00C17ED8" w:rsidRDefault="00C548B7" w:rsidP="00C17ED8">
      <w:pPr>
        <w:pStyle w:val="a7"/>
        <w:numPr>
          <w:ilvl w:val="0"/>
          <w:numId w:val="1"/>
        </w:numPr>
        <w:spacing w:line="360" w:lineRule="auto"/>
        <w:rPr>
          <w:rFonts w:ascii="Times New Roman" w:hAnsi="Times New Roman" w:cs="Times New Roman"/>
          <w:lang w:val="en-GB"/>
        </w:rPr>
      </w:pPr>
      <w:r w:rsidRPr="00DB57DE">
        <w:rPr>
          <w:rFonts w:ascii="Times New Roman" w:hAnsi="Times New Roman" w:cs="Times New Roman"/>
          <w:lang w:val="en-GB"/>
        </w:rPr>
        <w:t>Introduction</w:t>
      </w:r>
      <w:r w:rsidRPr="00DB57DE">
        <w:rPr>
          <w:rFonts w:ascii="Times New Roman" w:hAnsi="Times New Roman" w:cs="Times New Roman"/>
          <w:lang w:val="en-GB"/>
        </w:rPr>
        <w:tab/>
      </w:r>
      <w:r w:rsidR="003C7540" w:rsidRPr="00DB57DE">
        <w:rPr>
          <w:rFonts w:ascii="Times New Roman" w:hAnsi="Times New Roman" w:cs="Times New Roman"/>
          <w:lang w:val="en-GB"/>
        </w:rPr>
        <w:tab/>
      </w:r>
      <w:r w:rsidR="003C7540" w:rsidRPr="00DB57DE">
        <w:rPr>
          <w:rFonts w:ascii="Times New Roman" w:hAnsi="Times New Roman" w:cs="Times New Roman"/>
          <w:lang w:val="en-GB"/>
        </w:rPr>
        <w:tab/>
      </w:r>
      <w:r w:rsidR="003C7540" w:rsidRPr="00DB57DE">
        <w:rPr>
          <w:rFonts w:ascii="Times New Roman" w:hAnsi="Times New Roman" w:cs="Times New Roman"/>
          <w:lang w:val="en-GB"/>
        </w:rPr>
        <w:tab/>
      </w:r>
      <w:r w:rsidR="003C7540" w:rsidRPr="00DB57DE">
        <w:rPr>
          <w:rFonts w:ascii="Times New Roman" w:hAnsi="Times New Roman" w:cs="Times New Roman"/>
          <w:lang w:val="en-GB"/>
        </w:rPr>
        <w:tab/>
      </w:r>
      <w:r w:rsidR="003C7540" w:rsidRPr="00DB57DE">
        <w:rPr>
          <w:rFonts w:ascii="Times New Roman" w:hAnsi="Times New Roman" w:cs="Times New Roman"/>
          <w:lang w:val="en-GB"/>
        </w:rPr>
        <w:tab/>
      </w:r>
      <w:r w:rsidR="003C7540" w:rsidRPr="00DB57DE">
        <w:rPr>
          <w:rFonts w:ascii="Times New Roman" w:hAnsi="Times New Roman" w:cs="Times New Roman"/>
          <w:lang w:val="en-GB"/>
        </w:rPr>
        <w:tab/>
      </w:r>
      <w:r w:rsidR="003C7540" w:rsidRPr="00DB57DE">
        <w:rPr>
          <w:rFonts w:ascii="Times New Roman" w:hAnsi="Times New Roman" w:cs="Times New Roman"/>
          <w:lang w:val="en-GB"/>
        </w:rPr>
        <w:tab/>
      </w:r>
      <w:r w:rsidR="003C7540" w:rsidRPr="00DB57DE">
        <w:rPr>
          <w:rFonts w:ascii="Times New Roman" w:hAnsi="Times New Roman" w:cs="Times New Roman"/>
          <w:lang w:val="en-GB"/>
        </w:rPr>
        <w:tab/>
      </w:r>
      <w:r w:rsidR="00C17ED8">
        <w:rPr>
          <w:rFonts w:ascii="Times New Roman" w:hAnsi="Times New Roman" w:cs="Times New Roman"/>
          <w:lang w:val="en-GB"/>
        </w:rPr>
        <w:t>4</w:t>
      </w:r>
      <w:r w:rsidR="00D56562" w:rsidRPr="00C17ED8">
        <w:rPr>
          <w:rFonts w:ascii="Times New Roman" w:hAnsi="Times New Roman" w:cs="Times New Roman"/>
          <w:lang w:val="en-GB"/>
        </w:rPr>
        <w:tab/>
      </w:r>
      <w:r w:rsidR="00D56562" w:rsidRPr="00C17ED8">
        <w:rPr>
          <w:rFonts w:ascii="Times New Roman" w:hAnsi="Times New Roman" w:cs="Times New Roman"/>
          <w:lang w:val="en-GB"/>
        </w:rPr>
        <w:tab/>
      </w:r>
    </w:p>
    <w:p w14:paraId="3E9F077B" w14:textId="0ED82FC8" w:rsidR="00C548B7" w:rsidRPr="00DB57DE" w:rsidRDefault="00C17ED8" w:rsidP="0036749C">
      <w:pPr>
        <w:pStyle w:val="a7"/>
        <w:numPr>
          <w:ilvl w:val="0"/>
          <w:numId w:val="1"/>
        </w:numPr>
        <w:spacing w:line="360" w:lineRule="auto"/>
        <w:rPr>
          <w:rFonts w:ascii="Times New Roman" w:hAnsi="Times New Roman" w:cs="Times New Roman"/>
          <w:lang w:val="en-GB"/>
        </w:rPr>
      </w:pPr>
      <w:r>
        <w:rPr>
          <w:rFonts w:ascii="Times New Roman" w:hAnsi="Times New Roman" w:cs="Times New Roman"/>
          <w:lang w:val="en-GB"/>
        </w:rPr>
        <w:t>Literature review</w:t>
      </w:r>
      <w:r w:rsidR="00A75F12">
        <w:rPr>
          <w:rFonts w:ascii="Times New Roman" w:hAnsi="Times New Roman" w:cs="Times New Roman"/>
          <w:lang w:val="en-GB"/>
        </w:rPr>
        <w:tab/>
      </w:r>
      <w:r w:rsidR="00A75F12" w:rsidRPr="00184FA0">
        <w:rPr>
          <w:rFonts w:ascii="Times New Roman" w:hAnsi="Times New Roman" w:cs="Times New Roman"/>
          <w:lang w:val="en-GB"/>
        </w:rPr>
        <w:tab/>
      </w:r>
      <w:r w:rsidR="00A75F12" w:rsidRPr="00184FA0">
        <w:rPr>
          <w:rFonts w:ascii="Times New Roman" w:hAnsi="Times New Roman" w:cs="Times New Roman"/>
          <w:lang w:val="en-GB"/>
        </w:rPr>
        <w:tab/>
      </w:r>
      <w:r w:rsidR="00A75F12" w:rsidRPr="00184FA0">
        <w:rPr>
          <w:rFonts w:ascii="Times New Roman" w:hAnsi="Times New Roman" w:cs="Times New Roman"/>
          <w:lang w:val="en-GB"/>
        </w:rPr>
        <w:tab/>
      </w:r>
      <w:r w:rsidR="00A75F12" w:rsidRPr="00184FA0">
        <w:rPr>
          <w:rFonts w:ascii="Times New Roman" w:hAnsi="Times New Roman" w:cs="Times New Roman"/>
          <w:lang w:val="en-GB"/>
        </w:rPr>
        <w:tab/>
      </w:r>
      <w:r w:rsidR="00A75F12" w:rsidRPr="00184FA0">
        <w:rPr>
          <w:rFonts w:ascii="Times New Roman" w:hAnsi="Times New Roman" w:cs="Times New Roman"/>
          <w:lang w:val="en-GB"/>
        </w:rPr>
        <w:tab/>
      </w:r>
      <w:r w:rsidR="00A75F12" w:rsidRPr="00184FA0">
        <w:rPr>
          <w:rFonts w:ascii="Times New Roman" w:hAnsi="Times New Roman" w:cs="Times New Roman"/>
          <w:lang w:val="en-GB"/>
        </w:rPr>
        <w:tab/>
      </w:r>
      <w:r w:rsidR="00A75F12" w:rsidRPr="00184FA0">
        <w:rPr>
          <w:rFonts w:ascii="Times New Roman" w:hAnsi="Times New Roman" w:cs="Times New Roman"/>
          <w:lang w:val="en-GB"/>
        </w:rPr>
        <w:tab/>
      </w:r>
      <w:r>
        <w:rPr>
          <w:rFonts w:ascii="Times New Roman" w:hAnsi="Times New Roman" w:cs="Times New Roman"/>
          <w:lang w:val="en-GB"/>
        </w:rPr>
        <w:t>6</w:t>
      </w:r>
      <w:r w:rsidR="00A47421">
        <w:rPr>
          <w:rFonts w:ascii="Times New Roman" w:hAnsi="Times New Roman" w:cs="Times New Roman"/>
          <w:lang w:val="en-GB"/>
        </w:rPr>
        <w:t xml:space="preserve"> </w:t>
      </w:r>
      <w:r w:rsidR="00A47421">
        <w:rPr>
          <w:rFonts w:ascii="Times New Roman" w:hAnsi="Times New Roman" w:cs="Times New Roman"/>
          <w:lang w:val="en-GB"/>
        </w:rPr>
        <w:tab/>
        <w:t xml:space="preserve">           2.1</w:t>
      </w:r>
      <w:r w:rsidR="00C548B7" w:rsidRPr="00DB57DE">
        <w:rPr>
          <w:rFonts w:ascii="Times New Roman" w:hAnsi="Times New Roman" w:cs="Times New Roman"/>
          <w:lang w:val="en-GB"/>
        </w:rPr>
        <w:t xml:space="preserve"> </w:t>
      </w:r>
      <w:r w:rsidR="007B6CB6">
        <w:rPr>
          <w:rFonts w:ascii="Times New Roman" w:hAnsi="Times New Roman" w:cs="Times New Roman"/>
          <w:lang w:val="en-GB"/>
        </w:rPr>
        <w:t>Efficient market hypothesis</w:t>
      </w:r>
      <w:r w:rsidR="00A47421">
        <w:rPr>
          <w:rFonts w:ascii="Times New Roman" w:hAnsi="Times New Roman" w:cs="Times New Roman"/>
          <w:lang w:val="en-GB"/>
        </w:rPr>
        <w:tab/>
      </w:r>
      <w:r w:rsidR="00A47421">
        <w:rPr>
          <w:rFonts w:ascii="Times New Roman" w:hAnsi="Times New Roman" w:cs="Times New Roman"/>
          <w:lang w:val="en-GB"/>
        </w:rPr>
        <w:tab/>
      </w:r>
      <w:r w:rsidR="00A47421">
        <w:rPr>
          <w:rFonts w:ascii="Times New Roman" w:hAnsi="Times New Roman" w:cs="Times New Roman"/>
          <w:lang w:val="en-GB"/>
        </w:rPr>
        <w:tab/>
      </w:r>
      <w:r w:rsidR="00A47421">
        <w:rPr>
          <w:rFonts w:ascii="Times New Roman" w:hAnsi="Times New Roman" w:cs="Times New Roman"/>
          <w:lang w:val="en-GB"/>
        </w:rPr>
        <w:tab/>
      </w:r>
      <w:r w:rsidR="00A47421">
        <w:rPr>
          <w:rFonts w:ascii="Times New Roman" w:hAnsi="Times New Roman" w:cs="Times New Roman"/>
          <w:lang w:val="en-GB"/>
        </w:rPr>
        <w:tab/>
      </w:r>
      <w:r w:rsidR="00A47421">
        <w:rPr>
          <w:rFonts w:ascii="Times New Roman" w:hAnsi="Times New Roman" w:cs="Times New Roman"/>
          <w:lang w:val="en-GB"/>
        </w:rPr>
        <w:tab/>
      </w:r>
      <w:r w:rsidR="007B6CB6">
        <w:rPr>
          <w:rFonts w:ascii="Times New Roman" w:hAnsi="Times New Roman" w:cs="Times New Roman"/>
          <w:lang w:val="en-GB"/>
        </w:rPr>
        <w:t>6</w:t>
      </w:r>
    </w:p>
    <w:p w14:paraId="65F09074" w14:textId="09E1B1EC" w:rsidR="00C548B7" w:rsidRPr="00DB57DE" w:rsidRDefault="00A47421" w:rsidP="003413F4">
      <w:pPr>
        <w:pStyle w:val="a7"/>
        <w:spacing w:line="360" w:lineRule="auto"/>
        <w:rPr>
          <w:rFonts w:ascii="Times New Roman" w:eastAsia="TakaoPMincho" w:hAnsi="Times New Roman" w:cs="Times New Roman"/>
          <w:lang w:val="en-GB"/>
        </w:rPr>
      </w:pPr>
      <w:r>
        <w:rPr>
          <w:rFonts w:ascii="Times New Roman" w:hAnsi="Times New Roman" w:cs="Times New Roman"/>
          <w:lang w:val="en-GB"/>
        </w:rPr>
        <w:t>2.2</w:t>
      </w:r>
      <w:r w:rsidR="00C548B7" w:rsidRPr="00DB57DE">
        <w:rPr>
          <w:rFonts w:ascii="Times New Roman" w:hAnsi="Times New Roman" w:cs="Times New Roman"/>
          <w:lang w:val="en-GB"/>
        </w:rPr>
        <w:t xml:space="preserve"> </w:t>
      </w:r>
      <w:r w:rsidR="007B6CB6">
        <w:rPr>
          <w:rFonts w:ascii="Times New Roman" w:hAnsi="Times New Roman" w:cs="Times New Roman"/>
          <w:lang w:val="en-GB"/>
        </w:rPr>
        <w:t>EMH on Russian financial market</w:t>
      </w:r>
      <w:r w:rsidR="00C548B7" w:rsidRPr="00DB57DE">
        <w:rPr>
          <w:rFonts w:ascii="Times New Roman" w:hAnsi="Times New Roman" w:cs="Times New Roman"/>
          <w:lang w:val="en-GB"/>
        </w:rPr>
        <w:tab/>
      </w:r>
      <w:r w:rsidR="00C548B7" w:rsidRPr="00DB57DE">
        <w:rPr>
          <w:rFonts w:ascii="Times New Roman" w:hAnsi="Times New Roman" w:cs="Times New Roman"/>
          <w:lang w:val="en-GB"/>
        </w:rPr>
        <w:tab/>
      </w:r>
      <w:r w:rsidR="00C548B7" w:rsidRPr="00DB57DE">
        <w:rPr>
          <w:rFonts w:ascii="Times New Roman" w:hAnsi="Times New Roman" w:cs="Times New Roman"/>
          <w:lang w:val="en-GB"/>
        </w:rPr>
        <w:tab/>
      </w:r>
      <w:r w:rsidR="00C548B7" w:rsidRPr="00DB57DE">
        <w:rPr>
          <w:rFonts w:ascii="Times New Roman" w:hAnsi="Times New Roman" w:cs="Times New Roman"/>
          <w:lang w:val="en-GB"/>
        </w:rPr>
        <w:tab/>
      </w:r>
      <w:r w:rsidR="00C548B7" w:rsidRPr="00DB57DE">
        <w:rPr>
          <w:rFonts w:ascii="Times New Roman" w:hAnsi="Times New Roman" w:cs="Times New Roman"/>
          <w:lang w:val="en-GB"/>
        </w:rPr>
        <w:tab/>
      </w:r>
      <w:r w:rsidR="007B6CB6">
        <w:rPr>
          <w:rFonts w:ascii="Times New Roman" w:hAnsi="Times New Roman" w:cs="Times New Roman"/>
          <w:lang w:val="en-GB"/>
        </w:rPr>
        <w:t>8</w:t>
      </w:r>
      <w:r w:rsidR="00C548B7" w:rsidRPr="00DB57DE">
        <w:rPr>
          <w:rFonts w:ascii="Times New Roman" w:hAnsi="Times New Roman" w:cs="Times New Roman"/>
          <w:lang w:val="en-GB"/>
        </w:rPr>
        <w:tab/>
      </w:r>
    </w:p>
    <w:p w14:paraId="76E28AB5" w14:textId="2358E486" w:rsidR="00C548B7" w:rsidRPr="00B548DF" w:rsidRDefault="00BD62E7" w:rsidP="003413F4">
      <w:pPr>
        <w:spacing w:line="360" w:lineRule="auto"/>
        <w:ind w:left="720"/>
        <w:rPr>
          <w:rFonts w:ascii="Times New Roman" w:eastAsia="TakaoPMincho" w:hAnsi="Times New Roman" w:cs="Times New Roman"/>
          <w:lang w:val="en-GB"/>
        </w:rPr>
      </w:pPr>
      <w:r>
        <w:rPr>
          <w:rFonts w:ascii="Times New Roman" w:eastAsia="TakaoPMincho" w:hAnsi="Times New Roman" w:cs="Times New Roman"/>
          <w:lang w:val="en-GB"/>
        </w:rPr>
        <w:t>2</w:t>
      </w:r>
      <w:r w:rsidR="00C548B7" w:rsidRPr="00DB57DE">
        <w:rPr>
          <w:rFonts w:ascii="Times New Roman" w:eastAsia="TakaoPMincho" w:hAnsi="Times New Roman" w:cs="Times New Roman"/>
          <w:lang w:val="en-GB"/>
        </w:rPr>
        <w:t>.</w:t>
      </w:r>
      <w:r>
        <w:rPr>
          <w:rFonts w:ascii="Times New Roman" w:eastAsia="TakaoPMincho" w:hAnsi="Times New Roman" w:cs="Times New Roman"/>
          <w:lang w:val="en-GB"/>
        </w:rPr>
        <w:t>3</w:t>
      </w:r>
      <w:r w:rsidR="00C548B7" w:rsidRPr="00DB57DE">
        <w:rPr>
          <w:rFonts w:ascii="Times New Roman" w:eastAsia="TakaoPMincho" w:hAnsi="Times New Roman" w:cs="Times New Roman"/>
          <w:lang w:val="en-GB"/>
        </w:rPr>
        <w:t xml:space="preserve"> </w:t>
      </w:r>
      <w:r w:rsidR="007B6CB6">
        <w:rPr>
          <w:rFonts w:ascii="Times New Roman" w:eastAsia="TakaoPMincho" w:hAnsi="Times New Roman" w:cs="Times New Roman"/>
          <w:lang w:val="en-GB"/>
        </w:rPr>
        <w:t>Recent advances in prediction models</w:t>
      </w:r>
      <w:r w:rsidR="00F61458">
        <w:rPr>
          <w:rFonts w:ascii="Times New Roman" w:eastAsia="TakaoPMincho" w:hAnsi="Times New Roman" w:cs="Times New Roman"/>
          <w:lang w:val="en-GB"/>
        </w:rPr>
        <w:tab/>
      </w:r>
      <w:r w:rsidR="007B6CB6">
        <w:rPr>
          <w:rFonts w:ascii="Times New Roman" w:eastAsia="TakaoPMincho" w:hAnsi="Times New Roman" w:cs="Times New Roman"/>
          <w:lang w:val="en-GB"/>
        </w:rPr>
        <w:tab/>
      </w:r>
      <w:r w:rsidR="00F61458">
        <w:rPr>
          <w:rFonts w:ascii="Times New Roman" w:eastAsia="TakaoPMincho" w:hAnsi="Times New Roman" w:cs="Times New Roman"/>
          <w:lang w:val="en-GB"/>
        </w:rPr>
        <w:tab/>
      </w:r>
      <w:r w:rsidR="00F61458">
        <w:rPr>
          <w:rFonts w:ascii="Times New Roman" w:eastAsia="TakaoPMincho" w:hAnsi="Times New Roman" w:cs="Times New Roman"/>
          <w:lang w:val="en-GB"/>
        </w:rPr>
        <w:tab/>
      </w:r>
      <w:r w:rsidR="00F61458">
        <w:rPr>
          <w:rFonts w:ascii="Times New Roman" w:eastAsia="TakaoPMincho" w:hAnsi="Times New Roman" w:cs="Times New Roman"/>
          <w:lang w:val="en-GB"/>
        </w:rPr>
        <w:tab/>
      </w:r>
      <w:r w:rsidR="007B6CB6">
        <w:rPr>
          <w:rFonts w:ascii="Times New Roman" w:eastAsia="TakaoPMincho" w:hAnsi="Times New Roman" w:cs="Times New Roman"/>
          <w:lang w:val="en-GB"/>
        </w:rPr>
        <w:t>8</w:t>
      </w:r>
      <w:r w:rsidR="007C1BC9" w:rsidRPr="001C1861">
        <w:rPr>
          <w:rFonts w:ascii="Times New Roman" w:eastAsia="TakaoPMincho" w:hAnsi="Times New Roman" w:cs="Times New Roman"/>
          <w:lang w:val="en-GB"/>
        </w:rPr>
        <w:tab/>
      </w:r>
      <w:r w:rsidR="007C1BC9" w:rsidRPr="001C1861">
        <w:rPr>
          <w:rFonts w:ascii="Times New Roman" w:eastAsia="TakaoPMincho" w:hAnsi="Times New Roman" w:cs="Times New Roman"/>
          <w:lang w:val="en-GB"/>
        </w:rPr>
        <w:tab/>
      </w:r>
    </w:p>
    <w:p w14:paraId="16C0851C" w14:textId="142EA2EC" w:rsidR="00C60383" w:rsidRDefault="00991FAB" w:rsidP="0036749C">
      <w:pPr>
        <w:pStyle w:val="a7"/>
        <w:numPr>
          <w:ilvl w:val="0"/>
          <w:numId w:val="1"/>
        </w:numPr>
        <w:spacing w:line="360" w:lineRule="auto"/>
        <w:rPr>
          <w:rFonts w:ascii="Times New Roman" w:hAnsi="Times New Roman" w:cs="Times New Roman"/>
          <w:lang w:val="en-GB"/>
        </w:rPr>
      </w:pPr>
      <w:r>
        <w:rPr>
          <w:rFonts w:ascii="Times New Roman" w:hAnsi="Times New Roman" w:cs="Times New Roman"/>
          <w:lang w:val="en-GB"/>
        </w:rPr>
        <w:t>Methodology</w:t>
      </w:r>
      <w:r w:rsidR="0093709E">
        <w:rPr>
          <w:rFonts w:ascii="Times New Roman" w:hAnsi="Times New Roman" w:cs="Times New Roman"/>
          <w:lang w:val="en-GB"/>
        </w:rPr>
        <w:tab/>
      </w:r>
      <w:r w:rsidR="0093709E">
        <w:rPr>
          <w:rFonts w:ascii="Times New Roman" w:hAnsi="Times New Roman" w:cs="Times New Roman"/>
          <w:lang w:val="en-GB"/>
        </w:rPr>
        <w:tab/>
      </w:r>
      <w:r w:rsidR="0093709E">
        <w:rPr>
          <w:rFonts w:ascii="Times New Roman" w:hAnsi="Times New Roman" w:cs="Times New Roman"/>
          <w:lang w:val="en-GB"/>
        </w:rPr>
        <w:tab/>
      </w:r>
      <w:r w:rsidR="0093709E">
        <w:rPr>
          <w:rFonts w:ascii="Times New Roman" w:hAnsi="Times New Roman" w:cs="Times New Roman"/>
          <w:lang w:val="en-GB"/>
        </w:rPr>
        <w:tab/>
      </w:r>
      <w:r w:rsidR="0093709E">
        <w:rPr>
          <w:rFonts w:ascii="Times New Roman" w:hAnsi="Times New Roman" w:cs="Times New Roman"/>
          <w:lang w:val="en-GB"/>
        </w:rPr>
        <w:tab/>
      </w:r>
      <w:r w:rsidR="0093709E">
        <w:rPr>
          <w:rFonts w:ascii="Times New Roman" w:hAnsi="Times New Roman" w:cs="Times New Roman"/>
          <w:lang w:val="en-GB"/>
        </w:rPr>
        <w:tab/>
      </w:r>
      <w:r w:rsidR="0093709E">
        <w:rPr>
          <w:rFonts w:ascii="Times New Roman" w:hAnsi="Times New Roman" w:cs="Times New Roman"/>
          <w:lang w:val="en-GB"/>
        </w:rPr>
        <w:tab/>
      </w:r>
      <w:r w:rsidR="0093709E">
        <w:rPr>
          <w:rFonts w:ascii="Times New Roman" w:hAnsi="Times New Roman" w:cs="Times New Roman"/>
          <w:lang w:val="en-GB"/>
        </w:rPr>
        <w:tab/>
      </w:r>
      <w:r w:rsidR="0093709E">
        <w:rPr>
          <w:rFonts w:ascii="Times New Roman" w:hAnsi="Times New Roman" w:cs="Times New Roman"/>
          <w:lang w:val="en-GB"/>
        </w:rPr>
        <w:tab/>
      </w:r>
      <w:r>
        <w:rPr>
          <w:rFonts w:ascii="Times New Roman" w:hAnsi="Times New Roman" w:cs="Times New Roman"/>
          <w:lang w:val="en-GB"/>
        </w:rPr>
        <w:t>10</w:t>
      </w:r>
    </w:p>
    <w:p w14:paraId="72C004D7" w14:textId="187690C8" w:rsidR="00991FAB" w:rsidRDefault="00991FAB" w:rsidP="00991FAB">
      <w:pPr>
        <w:pStyle w:val="a7"/>
        <w:spacing w:line="360" w:lineRule="auto"/>
        <w:rPr>
          <w:rFonts w:ascii="Times New Roman" w:hAnsi="Times New Roman" w:cs="Times New Roman"/>
          <w:lang w:val="en-GB"/>
        </w:rPr>
      </w:pPr>
      <w:r>
        <w:rPr>
          <w:rFonts w:ascii="Times New Roman" w:hAnsi="Times New Roman" w:cs="Times New Roman"/>
          <w:lang w:val="en-GB"/>
        </w:rPr>
        <w:t>3.1 Sample formation</w:t>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t>10</w:t>
      </w:r>
    </w:p>
    <w:p w14:paraId="7672F71C" w14:textId="3DD28E6B" w:rsidR="00991FAB" w:rsidRDefault="00991FAB" w:rsidP="00991FAB">
      <w:pPr>
        <w:pStyle w:val="a7"/>
        <w:spacing w:line="360" w:lineRule="auto"/>
        <w:rPr>
          <w:rFonts w:ascii="Times New Roman" w:hAnsi="Times New Roman" w:cs="Times New Roman"/>
          <w:lang w:val="en-GB"/>
        </w:rPr>
      </w:pPr>
      <w:r>
        <w:rPr>
          <w:rFonts w:ascii="Times New Roman" w:hAnsi="Times New Roman" w:cs="Times New Roman"/>
          <w:lang w:val="en-GB"/>
        </w:rPr>
        <w:t>3.2 ARIMA, ARIMAX and GARCH</w:t>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t>12</w:t>
      </w:r>
    </w:p>
    <w:p w14:paraId="7D62E38F" w14:textId="3BBEA8F7" w:rsidR="00991FAB" w:rsidRDefault="00991FAB" w:rsidP="00991FAB">
      <w:pPr>
        <w:pStyle w:val="a7"/>
        <w:spacing w:line="360" w:lineRule="auto"/>
        <w:rPr>
          <w:rFonts w:ascii="Times New Roman" w:hAnsi="Times New Roman" w:cs="Times New Roman"/>
          <w:lang w:val="en-GB"/>
        </w:rPr>
      </w:pPr>
      <w:r>
        <w:rPr>
          <w:rFonts w:ascii="Times New Roman" w:hAnsi="Times New Roman" w:cs="Times New Roman"/>
          <w:lang w:val="en-GB"/>
        </w:rPr>
        <w:t xml:space="preserve">3.3 Neural networks </w:t>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t>14</w:t>
      </w:r>
    </w:p>
    <w:p w14:paraId="0E7E5CE4" w14:textId="26FA1ABF" w:rsidR="00C548B7" w:rsidRPr="00991FAB" w:rsidRDefault="00991FAB" w:rsidP="0036749C">
      <w:pPr>
        <w:pStyle w:val="a7"/>
        <w:numPr>
          <w:ilvl w:val="0"/>
          <w:numId w:val="1"/>
        </w:numPr>
        <w:spacing w:line="360" w:lineRule="auto"/>
        <w:rPr>
          <w:rFonts w:ascii="Times New Roman" w:hAnsi="Times New Roman" w:cs="Times New Roman"/>
          <w:lang w:val="en-US"/>
        </w:rPr>
      </w:pPr>
      <w:r>
        <w:rPr>
          <w:rFonts w:ascii="Times New Roman" w:hAnsi="Times New Roman" w:cs="Times New Roman"/>
          <w:lang w:val="en-GB"/>
        </w:rPr>
        <w:t>Empirical estimation</w:t>
      </w:r>
      <w:r w:rsidR="00C548B7" w:rsidRPr="00DB57DE">
        <w:rPr>
          <w:rFonts w:ascii="Times New Roman" w:hAnsi="Times New Roman" w:cs="Times New Roman"/>
          <w:lang w:val="en-GB"/>
        </w:rPr>
        <w:tab/>
      </w:r>
      <w:r w:rsidR="00C548B7" w:rsidRPr="00DB57DE">
        <w:rPr>
          <w:rFonts w:ascii="Times New Roman" w:hAnsi="Times New Roman" w:cs="Times New Roman"/>
          <w:lang w:val="en-GB"/>
        </w:rPr>
        <w:tab/>
      </w:r>
      <w:r w:rsidR="00C548B7" w:rsidRPr="00DB57DE">
        <w:rPr>
          <w:rFonts w:ascii="Times New Roman" w:hAnsi="Times New Roman" w:cs="Times New Roman"/>
          <w:lang w:val="en-GB"/>
        </w:rPr>
        <w:tab/>
      </w:r>
      <w:r w:rsidR="00C548B7" w:rsidRPr="00DB57DE">
        <w:rPr>
          <w:rFonts w:ascii="Times New Roman" w:hAnsi="Times New Roman" w:cs="Times New Roman"/>
          <w:lang w:val="en-GB"/>
        </w:rPr>
        <w:tab/>
      </w:r>
      <w:r w:rsidR="00C548B7" w:rsidRPr="00DB57DE">
        <w:rPr>
          <w:rFonts w:ascii="Times New Roman" w:hAnsi="Times New Roman" w:cs="Times New Roman"/>
          <w:lang w:val="en-GB"/>
        </w:rPr>
        <w:tab/>
      </w:r>
      <w:r w:rsidR="00C548B7" w:rsidRPr="00DB57DE">
        <w:rPr>
          <w:rFonts w:ascii="Times New Roman" w:hAnsi="Times New Roman" w:cs="Times New Roman"/>
          <w:lang w:val="en-GB"/>
        </w:rPr>
        <w:tab/>
      </w:r>
      <w:r w:rsidR="00C548B7" w:rsidRPr="00DB57DE">
        <w:rPr>
          <w:rFonts w:ascii="Times New Roman" w:hAnsi="Times New Roman" w:cs="Times New Roman"/>
          <w:lang w:val="en-GB"/>
        </w:rPr>
        <w:tab/>
      </w:r>
      <w:r w:rsidR="00C60383">
        <w:rPr>
          <w:rFonts w:ascii="Times New Roman" w:hAnsi="Times New Roman" w:cs="Times New Roman"/>
          <w:lang w:val="en-GB"/>
        </w:rPr>
        <w:tab/>
      </w:r>
      <w:r>
        <w:rPr>
          <w:rFonts w:ascii="Times New Roman" w:hAnsi="Times New Roman" w:cs="Times New Roman"/>
          <w:lang w:val="en-GB"/>
        </w:rPr>
        <w:t>19</w:t>
      </w:r>
    </w:p>
    <w:p w14:paraId="63E0D558" w14:textId="1E04F147" w:rsidR="00991FAB" w:rsidRDefault="00991FAB" w:rsidP="00991FAB">
      <w:pPr>
        <w:pStyle w:val="a7"/>
        <w:spacing w:line="360" w:lineRule="auto"/>
        <w:rPr>
          <w:rFonts w:ascii="Times New Roman" w:hAnsi="Times New Roman" w:cs="Times New Roman"/>
          <w:lang w:val="en-GB"/>
        </w:rPr>
      </w:pPr>
      <w:r>
        <w:rPr>
          <w:rFonts w:ascii="Times New Roman" w:hAnsi="Times New Roman" w:cs="Times New Roman"/>
          <w:lang w:val="en-GB"/>
        </w:rPr>
        <w:t>4.1 In-sample fitting</w:t>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t>19</w:t>
      </w:r>
    </w:p>
    <w:p w14:paraId="3889EFDA" w14:textId="4802213E" w:rsidR="00991FAB" w:rsidRDefault="00991FAB" w:rsidP="00991FAB">
      <w:pPr>
        <w:pStyle w:val="a7"/>
        <w:spacing w:line="360" w:lineRule="auto"/>
        <w:rPr>
          <w:rFonts w:ascii="Times New Roman" w:hAnsi="Times New Roman" w:cs="Times New Roman"/>
          <w:lang w:val="en-GB"/>
        </w:rPr>
      </w:pPr>
      <w:r>
        <w:rPr>
          <w:rFonts w:ascii="Times New Roman" w:hAnsi="Times New Roman" w:cs="Times New Roman"/>
          <w:lang w:val="en-GB"/>
        </w:rPr>
        <w:t>4.2 Out-of-sample performance</w:t>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t>27</w:t>
      </w:r>
    </w:p>
    <w:p w14:paraId="14C2270F" w14:textId="27A0A170" w:rsidR="00991FAB" w:rsidRDefault="00991FAB" w:rsidP="00991FAB">
      <w:pPr>
        <w:pStyle w:val="a7"/>
        <w:spacing w:line="360" w:lineRule="auto"/>
        <w:rPr>
          <w:rFonts w:ascii="Times New Roman" w:hAnsi="Times New Roman" w:cs="Times New Roman"/>
          <w:lang w:val="en-GB"/>
        </w:rPr>
      </w:pPr>
      <w:r>
        <w:rPr>
          <w:rFonts w:ascii="Times New Roman" w:hAnsi="Times New Roman" w:cs="Times New Roman"/>
          <w:lang w:val="en-GB"/>
        </w:rPr>
        <w:t>4.3 LSTM neural networks</w:t>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t>30</w:t>
      </w:r>
    </w:p>
    <w:p w14:paraId="585E0F6A" w14:textId="33EB190B" w:rsidR="00991FAB" w:rsidRDefault="00991FAB" w:rsidP="00991FAB">
      <w:pPr>
        <w:pStyle w:val="a7"/>
        <w:spacing w:line="360" w:lineRule="auto"/>
        <w:rPr>
          <w:rFonts w:ascii="Times New Roman" w:hAnsi="Times New Roman" w:cs="Times New Roman"/>
          <w:lang w:val="en-GB"/>
        </w:rPr>
      </w:pPr>
      <w:r>
        <w:rPr>
          <w:rFonts w:ascii="Times New Roman" w:hAnsi="Times New Roman" w:cs="Times New Roman"/>
          <w:lang w:val="en-GB"/>
        </w:rPr>
        <w:t>4.4 Variance ratio test</w:t>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t>34</w:t>
      </w:r>
    </w:p>
    <w:p w14:paraId="5D2C804E" w14:textId="1B6F5D15" w:rsidR="00991FAB" w:rsidRDefault="00991FAB" w:rsidP="00991FAB">
      <w:pPr>
        <w:spacing w:line="360" w:lineRule="auto"/>
        <w:rPr>
          <w:rFonts w:ascii="Times New Roman" w:hAnsi="Times New Roman" w:cs="Times New Roman"/>
          <w:lang w:val="en-US"/>
        </w:rPr>
      </w:pPr>
      <w:r>
        <w:rPr>
          <w:rFonts w:ascii="Times New Roman" w:hAnsi="Times New Roman" w:cs="Times New Roman"/>
          <w:lang w:val="en-US"/>
        </w:rPr>
        <w:t xml:space="preserve">      5.   Conclusion</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35</w:t>
      </w:r>
    </w:p>
    <w:p w14:paraId="1A52B60A" w14:textId="7466C826" w:rsidR="00991FAB" w:rsidRDefault="00991FAB" w:rsidP="00991FAB">
      <w:pPr>
        <w:spacing w:line="360" w:lineRule="auto"/>
        <w:rPr>
          <w:rFonts w:ascii="Times New Roman" w:hAnsi="Times New Roman" w:cs="Times New Roman"/>
          <w:lang w:val="en-US"/>
        </w:rPr>
      </w:pPr>
      <w:r>
        <w:rPr>
          <w:rFonts w:ascii="Times New Roman" w:hAnsi="Times New Roman" w:cs="Times New Roman"/>
          <w:lang w:val="en-US"/>
        </w:rPr>
        <w:t xml:space="preserve">      6.   Bibliography</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36</w:t>
      </w:r>
    </w:p>
    <w:p w14:paraId="26195E81" w14:textId="67C13DFF" w:rsidR="00991FAB" w:rsidRPr="00991FAB" w:rsidRDefault="00991FAB" w:rsidP="00991FAB">
      <w:pPr>
        <w:spacing w:line="360" w:lineRule="auto"/>
        <w:rPr>
          <w:rFonts w:ascii="Times New Roman" w:hAnsi="Times New Roman" w:cs="Times New Roman"/>
          <w:lang w:val="en-US"/>
        </w:rPr>
      </w:pPr>
      <w:r>
        <w:rPr>
          <w:rFonts w:ascii="Times New Roman" w:hAnsi="Times New Roman" w:cs="Times New Roman"/>
          <w:lang w:val="en-US"/>
        </w:rPr>
        <w:t xml:space="preserve">      7.   Appendix</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38</w:t>
      </w:r>
    </w:p>
    <w:p w14:paraId="6C549C6E" w14:textId="77777777" w:rsidR="003C7540" w:rsidRPr="00C60383" w:rsidRDefault="003C7540" w:rsidP="00DB57DE">
      <w:pPr>
        <w:spacing w:line="360" w:lineRule="auto"/>
        <w:rPr>
          <w:rFonts w:ascii="Times New Roman" w:hAnsi="Times New Roman" w:cs="Times New Roman"/>
          <w:lang w:val="en-US"/>
        </w:rPr>
      </w:pPr>
    </w:p>
    <w:p w14:paraId="17B4327D" w14:textId="77777777" w:rsidR="00C548B7" w:rsidRPr="00C60383" w:rsidRDefault="00C548B7" w:rsidP="00DB57DE">
      <w:pPr>
        <w:spacing w:line="360" w:lineRule="auto"/>
        <w:rPr>
          <w:rFonts w:ascii="Times New Roman" w:hAnsi="Times New Roman" w:cs="Times New Roman"/>
          <w:lang w:val="en-US"/>
        </w:rPr>
      </w:pPr>
    </w:p>
    <w:p w14:paraId="5B3356D7" w14:textId="77777777" w:rsidR="00A75F12" w:rsidRPr="00C60383" w:rsidRDefault="00A75F12" w:rsidP="00DB57DE">
      <w:pPr>
        <w:spacing w:line="360" w:lineRule="auto"/>
        <w:rPr>
          <w:rFonts w:ascii="Times New Roman" w:hAnsi="Times New Roman" w:cs="Times New Roman"/>
          <w:lang w:val="en-US"/>
        </w:rPr>
      </w:pPr>
    </w:p>
    <w:p w14:paraId="5B976F57" w14:textId="77777777" w:rsidR="00A75F12" w:rsidRPr="00C60383" w:rsidRDefault="00A75F12" w:rsidP="00DB57DE">
      <w:pPr>
        <w:spacing w:line="360" w:lineRule="auto"/>
        <w:rPr>
          <w:rFonts w:ascii="Times New Roman" w:hAnsi="Times New Roman" w:cs="Times New Roman"/>
          <w:lang w:val="en-US"/>
        </w:rPr>
      </w:pPr>
    </w:p>
    <w:p w14:paraId="5B974966" w14:textId="77777777" w:rsidR="00A75F12" w:rsidRPr="00C60383" w:rsidRDefault="00A75F12" w:rsidP="00DB57DE">
      <w:pPr>
        <w:spacing w:line="360" w:lineRule="auto"/>
        <w:rPr>
          <w:rFonts w:ascii="Times New Roman" w:hAnsi="Times New Roman" w:cs="Times New Roman"/>
          <w:lang w:val="en-US"/>
        </w:rPr>
      </w:pPr>
    </w:p>
    <w:p w14:paraId="55E7C45E" w14:textId="77777777" w:rsidR="00A75F12" w:rsidRPr="00C60383" w:rsidRDefault="00A75F12" w:rsidP="00DB57DE">
      <w:pPr>
        <w:spacing w:line="360" w:lineRule="auto"/>
        <w:rPr>
          <w:rFonts w:ascii="Times New Roman" w:hAnsi="Times New Roman" w:cs="Times New Roman"/>
          <w:lang w:val="en-US"/>
        </w:rPr>
      </w:pPr>
    </w:p>
    <w:p w14:paraId="37651CB8" w14:textId="77777777" w:rsidR="00A75F12" w:rsidRDefault="00A75F12" w:rsidP="00DB57DE">
      <w:pPr>
        <w:spacing w:line="360" w:lineRule="auto"/>
        <w:rPr>
          <w:rFonts w:ascii="Times New Roman" w:hAnsi="Times New Roman" w:cs="Times New Roman"/>
          <w:lang w:val="en-US"/>
        </w:rPr>
      </w:pPr>
    </w:p>
    <w:p w14:paraId="0A050C8B" w14:textId="77777777" w:rsidR="001C1861" w:rsidRDefault="001C1861" w:rsidP="00DB57DE">
      <w:pPr>
        <w:spacing w:line="360" w:lineRule="auto"/>
        <w:rPr>
          <w:rFonts w:ascii="Times New Roman" w:hAnsi="Times New Roman" w:cs="Times New Roman"/>
          <w:lang w:val="en-US"/>
        </w:rPr>
      </w:pPr>
    </w:p>
    <w:p w14:paraId="7EBEF906" w14:textId="77777777" w:rsidR="001C1861" w:rsidRDefault="001C1861" w:rsidP="00DB57DE">
      <w:pPr>
        <w:spacing w:line="360" w:lineRule="auto"/>
        <w:rPr>
          <w:rFonts w:ascii="Times New Roman" w:hAnsi="Times New Roman" w:cs="Times New Roman"/>
          <w:lang w:val="en-US"/>
        </w:rPr>
      </w:pPr>
    </w:p>
    <w:p w14:paraId="7F6454C9" w14:textId="77777777" w:rsidR="001C1861" w:rsidRPr="00C60383" w:rsidRDefault="001C1861" w:rsidP="00DB57DE">
      <w:pPr>
        <w:spacing w:line="360" w:lineRule="auto"/>
        <w:rPr>
          <w:rFonts w:ascii="Times New Roman" w:hAnsi="Times New Roman" w:cs="Times New Roman"/>
          <w:lang w:val="en-US"/>
        </w:rPr>
      </w:pPr>
    </w:p>
    <w:p w14:paraId="3D0B9F21" w14:textId="77777777" w:rsidR="00A75F12" w:rsidRDefault="00A75F12" w:rsidP="00DB57DE">
      <w:pPr>
        <w:spacing w:line="360" w:lineRule="auto"/>
        <w:rPr>
          <w:rFonts w:ascii="Times New Roman" w:hAnsi="Times New Roman" w:cs="Times New Roman"/>
          <w:lang w:val="en-US"/>
        </w:rPr>
      </w:pPr>
    </w:p>
    <w:p w14:paraId="26A6A88D" w14:textId="77777777" w:rsidR="003413F4" w:rsidRDefault="003413F4" w:rsidP="00DB57DE">
      <w:pPr>
        <w:spacing w:line="360" w:lineRule="auto"/>
        <w:rPr>
          <w:rFonts w:ascii="Times New Roman" w:hAnsi="Times New Roman" w:cs="Times New Roman"/>
          <w:lang w:val="en-US"/>
        </w:rPr>
      </w:pPr>
    </w:p>
    <w:p w14:paraId="629CF1AD" w14:textId="77777777" w:rsidR="003413F4" w:rsidRDefault="003413F4" w:rsidP="00DB57DE">
      <w:pPr>
        <w:spacing w:line="360" w:lineRule="auto"/>
        <w:rPr>
          <w:rFonts w:ascii="Times New Roman" w:hAnsi="Times New Roman" w:cs="Times New Roman"/>
          <w:lang w:val="en-US"/>
        </w:rPr>
      </w:pPr>
    </w:p>
    <w:p w14:paraId="62EB9ECD" w14:textId="77777777" w:rsidR="003E578A" w:rsidRDefault="003E578A" w:rsidP="003E578A">
      <w:pPr>
        <w:spacing w:line="360" w:lineRule="auto"/>
        <w:rPr>
          <w:rFonts w:ascii="Times New Roman" w:hAnsi="Times New Roman" w:cs="Times New Roman"/>
          <w:lang w:val="en-US"/>
        </w:rPr>
      </w:pPr>
    </w:p>
    <w:p w14:paraId="2FABC5B5" w14:textId="2033164F" w:rsidR="003D641E" w:rsidRDefault="00F30776" w:rsidP="003E578A">
      <w:pPr>
        <w:spacing w:line="360" w:lineRule="auto"/>
        <w:jc w:val="center"/>
        <w:rPr>
          <w:rFonts w:ascii="Times New Roman" w:hAnsi="Times New Roman" w:cs="Times New Roman"/>
          <w:b/>
          <w:lang w:val="en-US"/>
        </w:rPr>
      </w:pPr>
      <w:r>
        <w:rPr>
          <w:rFonts w:ascii="Times New Roman" w:hAnsi="Times New Roman" w:cs="Times New Roman"/>
          <w:b/>
          <w:lang w:val="en-US"/>
        </w:rPr>
        <w:lastRenderedPageBreak/>
        <w:t>Abstract</w:t>
      </w:r>
    </w:p>
    <w:p w14:paraId="00751817" w14:textId="78E6BD68" w:rsidR="00F30776" w:rsidRDefault="00F30776" w:rsidP="00F30776">
      <w:pPr>
        <w:spacing w:line="360" w:lineRule="auto"/>
        <w:rPr>
          <w:rFonts w:ascii="Times New Roman" w:hAnsi="Times New Roman" w:cs="Times New Roman"/>
          <w:b/>
          <w:lang w:val="en-US"/>
        </w:rPr>
      </w:pPr>
    </w:p>
    <w:p w14:paraId="46FD2582" w14:textId="53921654" w:rsidR="00F30776" w:rsidRDefault="002B72E9" w:rsidP="00F30776">
      <w:pPr>
        <w:spacing w:line="360" w:lineRule="auto"/>
        <w:rPr>
          <w:rFonts w:ascii="Times New Roman" w:hAnsi="Times New Roman" w:cs="Times New Roman"/>
          <w:lang w:val="en-US"/>
        </w:rPr>
      </w:pPr>
      <w:r>
        <w:rPr>
          <w:rFonts w:ascii="Times New Roman" w:hAnsi="Times New Roman" w:cs="Times New Roman"/>
          <w:lang w:val="en-US"/>
        </w:rPr>
        <w:t>This study</w:t>
      </w:r>
      <w:r w:rsidR="00F30776">
        <w:rPr>
          <w:rFonts w:ascii="Times New Roman" w:hAnsi="Times New Roman" w:cs="Times New Roman"/>
          <w:lang w:val="en-US"/>
        </w:rPr>
        <w:t xml:space="preserve"> </w:t>
      </w:r>
      <w:r>
        <w:rPr>
          <w:rFonts w:ascii="Times New Roman" w:hAnsi="Times New Roman" w:cs="Times New Roman"/>
          <w:lang w:val="en-US"/>
        </w:rPr>
        <w:t>addresses</w:t>
      </w:r>
      <w:r w:rsidR="00ED0E11" w:rsidRPr="00ED0E11">
        <w:rPr>
          <w:rFonts w:ascii="Times New Roman" w:hAnsi="Times New Roman" w:cs="Times New Roman"/>
          <w:lang w:val="en-US"/>
        </w:rPr>
        <w:t xml:space="preserve"> </w:t>
      </w:r>
      <w:r w:rsidR="00ED0E11">
        <w:rPr>
          <w:rFonts w:ascii="Times New Roman" w:hAnsi="Times New Roman" w:cs="Times New Roman"/>
          <w:lang w:val="en-US"/>
        </w:rPr>
        <w:t>the Efficient Market Hypothesis</w:t>
      </w:r>
      <w:r w:rsidR="00F30776">
        <w:rPr>
          <w:rFonts w:ascii="Times New Roman" w:hAnsi="Times New Roman" w:cs="Times New Roman"/>
          <w:lang w:val="en-US"/>
        </w:rPr>
        <w:t xml:space="preserve"> </w:t>
      </w:r>
      <w:r w:rsidR="00EF6322">
        <w:rPr>
          <w:rFonts w:ascii="Times New Roman" w:hAnsi="Times New Roman" w:cs="Times New Roman"/>
          <w:lang w:val="en-US"/>
        </w:rPr>
        <w:t>in the context of</w:t>
      </w:r>
      <w:r w:rsidR="00F30776">
        <w:rPr>
          <w:rFonts w:ascii="Times New Roman" w:hAnsi="Times New Roman" w:cs="Times New Roman"/>
          <w:lang w:val="en-US"/>
        </w:rPr>
        <w:t xml:space="preserve"> Russian </w:t>
      </w:r>
      <w:r w:rsidR="004D0047">
        <w:rPr>
          <w:rFonts w:ascii="Times New Roman" w:hAnsi="Times New Roman" w:cs="Times New Roman"/>
          <w:lang w:val="en-US"/>
        </w:rPr>
        <w:t xml:space="preserve">corporate </w:t>
      </w:r>
      <w:r w:rsidR="00F30776">
        <w:rPr>
          <w:rFonts w:ascii="Times New Roman" w:hAnsi="Times New Roman" w:cs="Times New Roman"/>
          <w:lang w:val="en-US"/>
        </w:rPr>
        <w:t>bond market</w:t>
      </w:r>
      <w:r w:rsidR="00FC4225">
        <w:rPr>
          <w:rFonts w:ascii="Times New Roman" w:hAnsi="Times New Roman" w:cs="Times New Roman"/>
          <w:lang w:val="en-US"/>
        </w:rPr>
        <w:t xml:space="preserve"> with assistance of</w:t>
      </w:r>
      <w:r w:rsidR="00F30776">
        <w:rPr>
          <w:rFonts w:ascii="Times New Roman" w:hAnsi="Times New Roman" w:cs="Times New Roman"/>
          <w:lang w:val="en-US"/>
        </w:rPr>
        <w:t xml:space="preserve"> autoregressive models and non-linear sequential connectionist systems</w:t>
      </w:r>
      <w:r w:rsidR="00E333BA">
        <w:rPr>
          <w:rFonts w:ascii="Times New Roman" w:hAnsi="Times New Roman" w:cs="Times New Roman"/>
          <w:lang w:val="en-US"/>
        </w:rPr>
        <w:t>, known as</w:t>
      </w:r>
      <w:r w:rsidR="00EE634D">
        <w:rPr>
          <w:rFonts w:ascii="Times New Roman" w:hAnsi="Times New Roman" w:cs="Times New Roman"/>
          <w:lang w:val="en-US"/>
        </w:rPr>
        <w:t xml:space="preserve"> recurrent</w:t>
      </w:r>
      <w:r w:rsidR="00E333BA">
        <w:rPr>
          <w:rFonts w:ascii="Times New Roman" w:hAnsi="Times New Roman" w:cs="Times New Roman"/>
          <w:lang w:val="en-US"/>
        </w:rPr>
        <w:t xml:space="preserve"> neural networks,</w:t>
      </w:r>
      <w:r w:rsidR="00F30776">
        <w:rPr>
          <w:rFonts w:ascii="Times New Roman" w:hAnsi="Times New Roman" w:cs="Times New Roman"/>
          <w:lang w:val="en-US"/>
        </w:rPr>
        <w:t xml:space="preserve"> in static and rolling settings.</w:t>
      </w:r>
      <w:r w:rsidR="003C586F">
        <w:rPr>
          <w:rFonts w:ascii="Times New Roman" w:hAnsi="Times New Roman" w:cs="Times New Roman"/>
          <w:lang w:val="en-US"/>
        </w:rPr>
        <w:t xml:space="preserve"> </w:t>
      </w:r>
    </w:p>
    <w:p w14:paraId="383887E7" w14:textId="50FB8DBC" w:rsidR="00FC4225" w:rsidRDefault="00FC4225" w:rsidP="00F30776">
      <w:pPr>
        <w:spacing w:line="360" w:lineRule="auto"/>
        <w:rPr>
          <w:rFonts w:ascii="Times New Roman" w:hAnsi="Times New Roman" w:cs="Times New Roman"/>
          <w:lang w:val="en-US"/>
        </w:rPr>
      </w:pPr>
    </w:p>
    <w:p w14:paraId="032C4B25" w14:textId="77777777" w:rsidR="001D1310" w:rsidRPr="004F3126" w:rsidRDefault="001D1310" w:rsidP="001D1310">
      <w:pPr>
        <w:spacing w:line="360" w:lineRule="auto"/>
        <w:jc w:val="center"/>
        <w:rPr>
          <w:rFonts w:ascii="Times New Roman" w:hAnsi="Times New Roman" w:cs="Times New Roman"/>
          <w:b/>
          <w:lang w:val="en-US"/>
        </w:rPr>
      </w:pPr>
    </w:p>
    <w:p w14:paraId="5D793EC3" w14:textId="3CC62687" w:rsidR="00FC4225" w:rsidRDefault="001D1310" w:rsidP="001D1310">
      <w:pPr>
        <w:spacing w:line="360" w:lineRule="auto"/>
        <w:jc w:val="center"/>
        <w:rPr>
          <w:rFonts w:ascii="Times New Roman" w:hAnsi="Times New Roman" w:cs="Times New Roman"/>
          <w:b/>
        </w:rPr>
      </w:pPr>
      <w:r>
        <w:rPr>
          <w:rFonts w:ascii="Times New Roman" w:hAnsi="Times New Roman" w:cs="Times New Roman"/>
          <w:b/>
        </w:rPr>
        <w:t>Аннотация</w:t>
      </w:r>
    </w:p>
    <w:p w14:paraId="18C0F012" w14:textId="77777777" w:rsidR="00492585" w:rsidRPr="001D1310" w:rsidRDefault="00492585" w:rsidP="001D1310">
      <w:pPr>
        <w:spacing w:line="360" w:lineRule="auto"/>
        <w:jc w:val="center"/>
        <w:rPr>
          <w:rFonts w:ascii="Times New Roman" w:hAnsi="Times New Roman" w:cs="Times New Roman"/>
          <w:b/>
        </w:rPr>
      </w:pPr>
    </w:p>
    <w:p w14:paraId="33B4243F" w14:textId="5D8836ED" w:rsidR="00FC4225" w:rsidRPr="001D1310" w:rsidRDefault="001D1310" w:rsidP="00F30776">
      <w:pPr>
        <w:spacing w:line="360" w:lineRule="auto"/>
        <w:rPr>
          <w:rFonts w:ascii="Times New Roman" w:hAnsi="Times New Roman" w:cs="Times New Roman"/>
        </w:rPr>
      </w:pPr>
      <w:r w:rsidRPr="001D1310">
        <w:rPr>
          <w:rFonts w:ascii="Times New Roman" w:hAnsi="Times New Roman" w:cs="Times New Roman"/>
        </w:rPr>
        <w:t xml:space="preserve">В </w:t>
      </w:r>
      <w:r>
        <w:rPr>
          <w:rFonts w:ascii="Times New Roman" w:hAnsi="Times New Roman" w:cs="Times New Roman"/>
        </w:rPr>
        <w:t>данной</w:t>
      </w:r>
      <w:r w:rsidRPr="001D1310">
        <w:rPr>
          <w:rFonts w:ascii="Times New Roman" w:hAnsi="Times New Roman" w:cs="Times New Roman"/>
        </w:rPr>
        <w:t xml:space="preserve"> работе проводится проверка гипотезы эффективного рынка в контексте российского рынка корпоративных облигаций при использовании </w:t>
      </w:r>
      <w:proofErr w:type="spellStart"/>
      <w:r w:rsidRPr="001D1310">
        <w:rPr>
          <w:rFonts w:ascii="Times New Roman" w:hAnsi="Times New Roman" w:cs="Times New Roman"/>
        </w:rPr>
        <w:t>авторегрессионных</w:t>
      </w:r>
      <w:proofErr w:type="spellEnd"/>
      <w:r w:rsidRPr="001D1310">
        <w:rPr>
          <w:rFonts w:ascii="Times New Roman" w:hAnsi="Times New Roman" w:cs="Times New Roman"/>
        </w:rPr>
        <w:t xml:space="preserve"> моделей и рекуррентных нейронных сетей в статичном и динамическом экспериментальном дизайне.</w:t>
      </w:r>
    </w:p>
    <w:p w14:paraId="61F273BD" w14:textId="72AE03D0" w:rsidR="00FC4225" w:rsidRPr="001D1310" w:rsidRDefault="00FC4225" w:rsidP="00F30776">
      <w:pPr>
        <w:spacing w:line="360" w:lineRule="auto"/>
        <w:rPr>
          <w:rFonts w:ascii="Times New Roman" w:hAnsi="Times New Roman" w:cs="Times New Roman"/>
        </w:rPr>
      </w:pPr>
    </w:p>
    <w:p w14:paraId="18D541F1" w14:textId="5AE9E4DC" w:rsidR="00FC4225" w:rsidRPr="001D1310" w:rsidRDefault="00FC4225" w:rsidP="00F30776">
      <w:pPr>
        <w:spacing w:line="360" w:lineRule="auto"/>
        <w:rPr>
          <w:rFonts w:ascii="Times New Roman" w:hAnsi="Times New Roman" w:cs="Times New Roman"/>
        </w:rPr>
      </w:pPr>
    </w:p>
    <w:p w14:paraId="59FDB8CB" w14:textId="29DE25EC" w:rsidR="00FC4225" w:rsidRPr="001D1310" w:rsidRDefault="00FC4225" w:rsidP="00F30776">
      <w:pPr>
        <w:spacing w:line="360" w:lineRule="auto"/>
        <w:rPr>
          <w:rFonts w:ascii="Times New Roman" w:hAnsi="Times New Roman" w:cs="Times New Roman"/>
        </w:rPr>
      </w:pPr>
    </w:p>
    <w:p w14:paraId="4A618522" w14:textId="598E5D22" w:rsidR="00FC4225" w:rsidRPr="001D1310" w:rsidRDefault="00FC4225" w:rsidP="00F30776">
      <w:pPr>
        <w:spacing w:line="360" w:lineRule="auto"/>
        <w:rPr>
          <w:rFonts w:ascii="Times New Roman" w:hAnsi="Times New Roman" w:cs="Times New Roman"/>
        </w:rPr>
      </w:pPr>
    </w:p>
    <w:p w14:paraId="4597BE6A" w14:textId="7970B0DA" w:rsidR="00FC4225" w:rsidRPr="001D1310" w:rsidRDefault="00FC4225" w:rsidP="00F30776">
      <w:pPr>
        <w:spacing w:line="360" w:lineRule="auto"/>
        <w:rPr>
          <w:rFonts w:ascii="Times New Roman" w:hAnsi="Times New Roman" w:cs="Times New Roman"/>
        </w:rPr>
      </w:pPr>
    </w:p>
    <w:p w14:paraId="733DA642" w14:textId="3824CF1C" w:rsidR="00FC4225" w:rsidRPr="001D1310" w:rsidRDefault="00FC4225" w:rsidP="00F30776">
      <w:pPr>
        <w:spacing w:line="360" w:lineRule="auto"/>
        <w:rPr>
          <w:rFonts w:ascii="Times New Roman" w:hAnsi="Times New Roman" w:cs="Times New Roman"/>
        </w:rPr>
      </w:pPr>
    </w:p>
    <w:p w14:paraId="772A3E09" w14:textId="1EF3C08F" w:rsidR="00FC4225" w:rsidRPr="001D1310" w:rsidRDefault="00FC4225" w:rsidP="00F30776">
      <w:pPr>
        <w:spacing w:line="360" w:lineRule="auto"/>
        <w:rPr>
          <w:rFonts w:ascii="Times New Roman" w:hAnsi="Times New Roman" w:cs="Times New Roman"/>
        </w:rPr>
      </w:pPr>
    </w:p>
    <w:p w14:paraId="082F0219" w14:textId="3FECD048" w:rsidR="00FC4225" w:rsidRPr="001D1310" w:rsidRDefault="00FC4225" w:rsidP="00F30776">
      <w:pPr>
        <w:spacing w:line="360" w:lineRule="auto"/>
        <w:rPr>
          <w:rFonts w:ascii="Times New Roman" w:hAnsi="Times New Roman" w:cs="Times New Roman"/>
        </w:rPr>
      </w:pPr>
    </w:p>
    <w:p w14:paraId="7AFF3664" w14:textId="69A21FF9" w:rsidR="00FC4225" w:rsidRPr="001D1310" w:rsidRDefault="00FC4225" w:rsidP="00F30776">
      <w:pPr>
        <w:spacing w:line="360" w:lineRule="auto"/>
        <w:rPr>
          <w:rFonts w:ascii="Times New Roman" w:hAnsi="Times New Roman" w:cs="Times New Roman"/>
        </w:rPr>
      </w:pPr>
    </w:p>
    <w:p w14:paraId="0BB18008" w14:textId="2F87776B" w:rsidR="00FC4225" w:rsidRPr="001D1310" w:rsidRDefault="00FC4225" w:rsidP="00F30776">
      <w:pPr>
        <w:spacing w:line="360" w:lineRule="auto"/>
        <w:rPr>
          <w:rFonts w:ascii="Times New Roman" w:hAnsi="Times New Roman" w:cs="Times New Roman"/>
        </w:rPr>
      </w:pPr>
    </w:p>
    <w:p w14:paraId="7AFD0AAD" w14:textId="18E94648" w:rsidR="00FC4225" w:rsidRPr="001D1310" w:rsidRDefault="00FC4225" w:rsidP="00F30776">
      <w:pPr>
        <w:spacing w:line="360" w:lineRule="auto"/>
        <w:rPr>
          <w:rFonts w:ascii="Times New Roman" w:hAnsi="Times New Roman" w:cs="Times New Roman"/>
        </w:rPr>
      </w:pPr>
    </w:p>
    <w:p w14:paraId="4839F17A" w14:textId="172D29F4" w:rsidR="00FC4225" w:rsidRPr="001D1310" w:rsidRDefault="00FC4225" w:rsidP="00F30776">
      <w:pPr>
        <w:spacing w:line="360" w:lineRule="auto"/>
        <w:rPr>
          <w:rFonts w:ascii="Times New Roman" w:hAnsi="Times New Roman" w:cs="Times New Roman"/>
        </w:rPr>
      </w:pPr>
    </w:p>
    <w:p w14:paraId="3AAF2E10" w14:textId="673CF567" w:rsidR="00FC4225" w:rsidRPr="001D1310" w:rsidRDefault="00FC4225" w:rsidP="00F30776">
      <w:pPr>
        <w:spacing w:line="360" w:lineRule="auto"/>
        <w:rPr>
          <w:rFonts w:ascii="Times New Roman" w:hAnsi="Times New Roman" w:cs="Times New Roman"/>
        </w:rPr>
      </w:pPr>
    </w:p>
    <w:p w14:paraId="289F592B" w14:textId="5A3040B6" w:rsidR="00FC4225" w:rsidRPr="001D1310" w:rsidRDefault="00FC4225" w:rsidP="00F30776">
      <w:pPr>
        <w:spacing w:line="360" w:lineRule="auto"/>
        <w:rPr>
          <w:rFonts w:ascii="Times New Roman" w:hAnsi="Times New Roman" w:cs="Times New Roman"/>
        </w:rPr>
      </w:pPr>
    </w:p>
    <w:p w14:paraId="64855541" w14:textId="0E4DC9CE" w:rsidR="00991FAB" w:rsidRPr="001D1310" w:rsidRDefault="00991FAB" w:rsidP="00F53F6F">
      <w:pPr>
        <w:spacing w:line="360" w:lineRule="auto"/>
        <w:rPr>
          <w:rFonts w:ascii="Times New Roman" w:hAnsi="Times New Roman" w:cs="Times New Roman"/>
        </w:rPr>
      </w:pPr>
    </w:p>
    <w:p w14:paraId="5943986F" w14:textId="77777777" w:rsidR="000E381A" w:rsidRPr="001D1310" w:rsidRDefault="000E381A" w:rsidP="00F53F6F">
      <w:pPr>
        <w:spacing w:line="360" w:lineRule="auto"/>
        <w:rPr>
          <w:rFonts w:ascii="Times New Roman" w:hAnsi="Times New Roman" w:cs="Times New Roman"/>
          <w:b/>
        </w:rPr>
      </w:pPr>
    </w:p>
    <w:p w14:paraId="74C74031" w14:textId="4446A422" w:rsidR="007C5928" w:rsidRPr="001D1310" w:rsidRDefault="007C5928" w:rsidP="00F53F6F">
      <w:pPr>
        <w:spacing w:line="360" w:lineRule="auto"/>
        <w:rPr>
          <w:rFonts w:ascii="Times New Roman" w:hAnsi="Times New Roman" w:cs="Times New Roman"/>
          <w:b/>
        </w:rPr>
      </w:pPr>
    </w:p>
    <w:p w14:paraId="65139181" w14:textId="5268A7EF" w:rsidR="003E578A" w:rsidRPr="001D1310" w:rsidRDefault="003E578A" w:rsidP="00F53F6F">
      <w:pPr>
        <w:spacing w:line="360" w:lineRule="auto"/>
        <w:rPr>
          <w:rFonts w:ascii="Times New Roman" w:hAnsi="Times New Roman" w:cs="Times New Roman"/>
          <w:b/>
        </w:rPr>
      </w:pPr>
    </w:p>
    <w:p w14:paraId="13FF62DB" w14:textId="4080E0DF" w:rsidR="003E578A" w:rsidRPr="001D1310" w:rsidRDefault="003E578A" w:rsidP="00F53F6F">
      <w:pPr>
        <w:spacing w:line="360" w:lineRule="auto"/>
        <w:rPr>
          <w:rFonts w:ascii="Times New Roman" w:hAnsi="Times New Roman" w:cs="Times New Roman"/>
          <w:b/>
        </w:rPr>
      </w:pPr>
    </w:p>
    <w:p w14:paraId="2B3F9E8F" w14:textId="017C8636" w:rsidR="003E578A" w:rsidRPr="001D1310" w:rsidRDefault="003E578A" w:rsidP="00F53F6F">
      <w:pPr>
        <w:spacing w:line="360" w:lineRule="auto"/>
        <w:rPr>
          <w:rFonts w:ascii="Times New Roman" w:hAnsi="Times New Roman" w:cs="Times New Roman"/>
          <w:b/>
        </w:rPr>
      </w:pPr>
    </w:p>
    <w:p w14:paraId="21358216" w14:textId="7E2FD25A" w:rsidR="003E578A" w:rsidRPr="001D1310" w:rsidRDefault="003E578A" w:rsidP="00F53F6F">
      <w:pPr>
        <w:spacing w:line="360" w:lineRule="auto"/>
        <w:rPr>
          <w:rFonts w:ascii="Times New Roman" w:hAnsi="Times New Roman" w:cs="Times New Roman"/>
          <w:b/>
        </w:rPr>
      </w:pPr>
    </w:p>
    <w:p w14:paraId="73BD5EF0" w14:textId="5A590FE1" w:rsidR="003E578A" w:rsidRDefault="003E578A" w:rsidP="00F53F6F">
      <w:pPr>
        <w:spacing w:line="360" w:lineRule="auto"/>
        <w:rPr>
          <w:rFonts w:ascii="Times New Roman" w:hAnsi="Times New Roman" w:cs="Times New Roman"/>
          <w:b/>
        </w:rPr>
      </w:pPr>
    </w:p>
    <w:p w14:paraId="25C318CF" w14:textId="77777777" w:rsidR="00931E8E" w:rsidRPr="001D1310" w:rsidRDefault="00931E8E" w:rsidP="00F53F6F">
      <w:pPr>
        <w:spacing w:line="360" w:lineRule="auto"/>
        <w:rPr>
          <w:rFonts w:ascii="Times New Roman" w:hAnsi="Times New Roman" w:cs="Times New Roman"/>
          <w:b/>
        </w:rPr>
      </w:pPr>
    </w:p>
    <w:p w14:paraId="7636D615" w14:textId="47E5FE93" w:rsidR="00FC4225" w:rsidRPr="00C17ED8" w:rsidRDefault="00EE634D" w:rsidP="00C17ED8">
      <w:pPr>
        <w:pStyle w:val="a7"/>
        <w:numPr>
          <w:ilvl w:val="0"/>
          <w:numId w:val="5"/>
        </w:numPr>
        <w:spacing w:line="360" w:lineRule="auto"/>
        <w:rPr>
          <w:rFonts w:ascii="Times New Roman" w:hAnsi="Times New Roman" w:cs="Times New Roman"/>
          <w:b/>
          <w:lang w:val="en-US"/>
        </w:rPr>
      </w:pPr>
      <w:r w:rsidRPr="00C17ED8">
        <w:rPr>
          <w:rFonts w:ascii="Times New Roman" w:hAnsi="Times New Roman" w:cs="Times New Roman"/>
          <w:b/>
          <w:lang w:val="en-US"/>
        </w:rPr>
        <w:t>Introduction</w:t>
      </w:r>
    </w:p>
    <w:p w14:paraId="421312EF" w14:textId="77777777" w:rsidR="00E24601" w:rsidRPr="00EE634D" w:rsidRDefault="00E24601" w:rsidP="00E24601">
      <w:pPr>
        <w:pStyle w:val="a7"/>
        <w:spacing w:line="360" w:lineRule="auto"/>
        <w:ind w:left="360"/>
        <w:rPr>
          <w:rFonts w:ascii="Times New Roman" w:hAnsi="Times New Roman" w:cs="Times New Roman"/>
          <w:b/>
          <w:lang w:val="en-US"/>
        </w:rPr>
      </w:pPr>
    </w:p>
    <w:p w14:paraId="27683F81" w14:textId="6B2F9D90" w:rsidR="00EE634D" w:rsidRDefault="00192A66" w:rsidP="00EE634D">
      <w:pPr>
        <w:pStyle w:val="a7"/>
        <w:spacing w:line="360" w:lineRule="auto"/>
        <w:ind w:left="360"/>
        <w:rPr>
          <w:rFonts w:ascii="Times New Roman" w:hAnsi="Times New Roman" w:cs="Times New Roman"/>
          <w:u w:val="single"/>
          <w:lang w:val="en-US"/>
        </w:rPr>
      </w:pPr>
      <w:r>
        <w:rPr>
          <w:rFonts w:ascii="Times New Roman" w:hAnsi="Times New Roman" w:cs="Times New Roman"/>
          <w:lang w:val="en-US"/>
        </w:rPr>
        <w:t>In 19</w:t>
      </w:r>
      <w:r w:rsidR="004B50A0">
        <w:rPr>
          <w:rFonts w:ascii="Times New Roman" w:hAnsi="Times New Roman" w:cs="Times New Roman"/>
          <w:lang w:val="en-US"/>
        </w:rPr>
        <w:t>60s</w:t>
      </w:r>
      <w:r>
        <w:rPr>
          <w:rFonts w:ascii="Times New Roman" w:hAnsi="Times New Roman" w:cs="Times New Roman"/>
          <w:lang w:val="en-US"/>
        </w:rPr>
        <w:t xml:space="preserve"> Eugene </w:t>
      </w:r>
      <w:proofErr w:type="spellStart"/>
      <w:r>
        <w:rPr>
          <w:rFonts w:ascii="Times New Roman" w:hAnsi="Times New Roman" w:cs="Times New Roman"/>
          <w:lang w:val="en-US"/>
        </w:rPr>
        <w:t>Fama</w:t>
      </w:r>
      <w:proofErr w:type="spellEnd"/>
      <w:r>
        <w:rPr>
          <w:rFonts w:ascii="Times New Roman" w:hAnsi="Times New Roman" w:cs="Times New Roman"/>
          <w:lang w:val="en-US"/>
        </w:rPr>
        <w:t xml:space="preserve"> has published an influential article called “Efficient Capital Markets”</w:t>
      </w:r>
      <w:r w:rsidR="004B50A0">
        <w:rPr>
          <w:rFonts w:ascii="Times New Roman" w:hAnsi="Times New Roman" w:cs="Times New Roman"/>
          <w:lang w:val="en-US"/>
        </w:rPr>
        <w:t xml:space="preserve">. It suggested that capital markets are highly capable of correctly reflecting the value of an asset through the means of market price, hence it is not possible to consistently outperform randomly selected portfolio with </w:t>
      </w:r>
      <w:r w:rsidR="00484A07">
        <w:rPr>
          <w:rFonts w:ascii="Times New Roman" w:hAnsi="Times New Roman" w:cs="Times New Roman"/>
          <w:lang w:val="en-US"/>
        </w:rPr>
        <w:t>any developed trading strategy (</w:t>
      </w:r>
      <w:proofErr w:type="spellStart"/>
      <w:r w:rsidR="00484A07">
        <w:rPr>
          <w:rFonts w:ascii="Times New Roman" w:hAnsi="Times New Roman" w:cs="Times New Roman"/>
          <w:lang w:val="en-US"/>
        </w:rPr>
        <w:t>Fama</w:t>
      </w:r>
      <w:proofErr w:type="spellEnd"/>
      <w:r w:rsidR="00484A07">
        <w:rPr>
          <w:rFonts w:ascii="Times New Roman" w:hAnsi="Times New Roman" w:cs="Times New Roman"/>
          <w:lang w:val="en-US"/>
        </w:rPr>
        <w:t>, 1970)</w:t>
      </w:r>
    </w:p>
    <w:p w14:paraId="439B3D98" w14:textId="77777777" w:rsidR="006A7633" w:rsidRDefault="006A7633" w:rsidP="00EE634D">
      <w:pPr>
        <w:pStyle w:val="a7"/>
        <w:spacing w:line="360" w:lineRule="auto"/>
        <w:ind w:left="360"/>
        <w:rPr>
          <w:rFonts w:ascii="Times New Roman" w:hAnsi="Times New Roman" w:cs="Times New Roman"/>
          <w:lang w:val="en-US"/>
        </w:rPr>
      </w:pPr>
    </w:p>
    <w:p w14:paraId="080B60B5" w14:textId="2CFDB418" w:rsidR="001249DF" w:rsidRPr="00021FC8" w:rsidRDefault="006A7633" w:rsidP="006A7633">
      <w:pPr>
        <w:pStyle w:val="a7"/>
        <w:spacing w:line="360" w:lineRule="auto"/>
        <w:ind w:left="360"/>
        <w:rPr>
          <w:rFonts w:ascii="Times New Roman" w:hAnsi="Times New Roman" w:cs="Times New Roman"/>
          <w:lang w:val="en-US"/>
        </w:rPr>
      </w:pPr>
      <w:r>
        <w:rPr>
          <w:rFonts w:ascii="Times New Roman" w:hAnsi="Times New Roman" w:cs="Times New Roman"/>
          <w:lang w:val="en-US"/>
        </w:rPr>
        <w:t xml:space="preserve">From the point of allocation efficiency for funds in capital market the pricing was always a substantial concern and </w:t>
      </w:r>
      <w:proofErr w:type="spellStart"/>
      <w:r w:rsidR="005C565C">
        <w:rPr>
          <w:rFonts w:ascii="Times New Roman" w:hAnsi="Times New Roman" w:cs="Times New Roman"/>
          <w:lang w:val="en-US"/>
        </w:rPr>
        <w:t>Fama’s</w:t>
      </w:r>
      <w:proofErr w:type="spellEnd"/>
      <w:r>
        <w:rPr>
          <w:rFonts w:ascii="Times New Roman" w:hAnsi="Times New Roman" w:cs="Times New Roman"/>
          <w:lang w:val="en-US"/>
        </w:rPr>
        <w:t xml:space="preserve"> proposal was beneficial in that regard, but this</w:t>
      </w:r>
      <w:r w:rsidR="001249DF" w:rsidRPr="00021FC8">
        <w:rPr>
          <w:rFonts w:ascii="Times New Roman" w:hAnsi="Times New Roman" w:cs="Times New Roman"/>
          <w:lang w:val="en-US"/>
        </w:rPr>
        <w:t xml:space="preserve"> hypothesis, which acquired the name “Efficient Market Hypothesis” (EMH), was unpleasant news for fund managers and traders, since </w:t>
      </w:r>
      <w:r w:rsidR="008C3B65">
        <w:rPr>
          <w:rFonts w:ascii="Times New Roman" w:hAnsi="Times New Roman" w:cs="Times New Roman"/>
          <w:lang w:val="en-US"/>
        </w:rPr>
        <w:t>in</w:t>
      </w:r>
      <w:r w:rsidR="005A6B29">
        <w:rPr>
          <w:rFonts w:ascii="Times New Roman" w:hAnsi="Times New Roman" w:cs="Times New Roman"/>
          <w:lang w:val="en-US"/>
        </w:rPr>
        <w:t xml:space="preserve"> the fields of</w:t>
      </w:r>
      <w:r w:rsidR="001249DF" w:rsidRPr="00021FC8">
        <w:rPr>
          <w:rFonts w:ascii="Times New Roman" w:hAnsi="Times New Roman" w:cs="Times New Roman"/>
          <w:lang w:val="en-US"/>
        </w:rPr>
        <w:t xml:space="preserve"> long-term</w:t>
      </w:r>
      <w:r>
        <w:rPr>
          <w:rFonts w:ascii="Times New Roman" w:hAnsi="Times New Roman" w:cs="Times New Roman"/>
          <w:lang w:val="en-US"/>
        </w:rPr>
        <w:t xml:space="preserve"> investing and trading</w:t>
      </w:r>
      <w:r w:rsidR="008C3B65">
        <w:rPr>
          <w:rFonts w:ascii="Times New Roman" w:hAnsi="Times New Roman" w:cs="Times New Roman"/>
          <w:lang w:val="en-US"/>
        </w:rPr>
        <w:t xml:space="preserve"> the</w:t>
      </w:r>
      <w:r w:rsidR="001249DF" w:rsidRPr="00021FC8">
        <w:rPr>
          <w:rFonts w:ascii="Times New Roman" w:hAnsi="Times New Roman" w:cs="Times New Roman"/>
          <w:lang w:val="en-US"/>
        </w:rPr>
        <w:t xml:space="preserve"> profits were supposed to be either unpredictable or capable of being increased </w:t>
      </w:r>
      <w:r w:rsidR="00484A07">
        <w:rPr>
          <w:rFonts w:ascii="Times New Roman" w:hAnsi="Times New Roman" w:cs="Times New Roman"/>
          <w:lang w:val="en-US"/>
        </w:rPr>
        <w:t>only by increasing risk as well</w:t>
      </w:r>
      <w:r w:rsidR="001249DF" w:rsidRPr="00021FC8">
        <w:rPr>
          <w:rFonts w:ascii="Times New Roman" w:hAnsi="Times New Roman" w:cs="Times New Roman"/>
          <w:lang w:val="en-US"/>
        </w:rPr>
        <w:t xml:space="preserve"> </w:t>
      </w:r>
      <w:r w:rsidR="00484A07">
        <w:rPr>
          <w:rFonts w:ascii="Times New Roman" w:hAnsi="Times New Roman" w:cs="Times New Roman"/>
          <w:lang w:val="en-US"/>
        </w:rPr>
        <w:t>(</w:t>
      </w:r>
      <w:proofErr w:type="spellStart"/>
      <w:r w:rsidR="00484A07">
        <w:rPr>
          <w:rFonts w:ascii="Times New Roman" w:hAnsi="Times New Roman" w:cs="Times New Roman"/>
          <w:lang w:val="en-US"/>
        </w:rPr>
        <w:t>Malkiel</w:t>
      </w:r>
      <w:proofErr w:type="spellEnd"/>
      <w:r w:rsidR="00484A07">
        <w:rPr>
          <w:rFonts w:ascii="Times New Roman" w:hAnsi="Times New Roman" w:cs="Times New Roman"/>
          <w:lang w:val="en-US"/>
        </w:rPr>
        <w:t xml:space="preserve">, </w:t>
      </w:r>
      <w:r w:rsidR="00484A07" w:rsidRPr="00484A07">
        <w:rPr>
          <w:rFonts w:ascii="Times New Roman" w:hAnsi="Times New Roman" w:cs="Times New Roman"/>
          <w:lang w:val="en-US"/>
        </w:rPr>
        <w:t>1973)</w:t>
      </w:r>
      <w:r w:rsidR="00484A07">
        <w:rPr>
          <w:rFonts w:ascii="Times New Roman" w:hAnsi="Times New Roman" w:cs="Times New Roman"/>
          <w:lang w:val="en-US"/>
        </w:rPr>
        <w:t>.</w:t>
      </w:r>
    </w:p>
    <w:p w14:paraId="6F8178D4" w14:textId="77777777" w:rsidR="001249DF" w:rsidRDefault="001249DF" w:rsidP="00EE634D">
      <w:pPr>
        <w:pStyle w:val="a7"/>
        <w:spacing w:line="360" w:lineRule="auto"/>
        <w:ind w:left="360"/>
        <w:rPr>
          <w:rFonts w:ascii="Times New Roman" w:hAnsi="Times New Roman" w:cs="Times New Roman"/>
          <w:lang w:val="en-US"/>
        </w:rPr>
      </w:pPr>
    </w:p>
    <w:p w14:paraId="4A52DF93" w14:textId="4CB2266E" w:rsidR="00E24601" w:rsidRPr="001249DF" w:rsidRDefault="00E24601" w:rsidP="001249DF">
      <w:pPr>
        <w:spacing w:line="360" w:lineRule="auto"/>
        <w:ind w:left="360"/>
        <w:rPr>
          <w:rFonts w:ascii="Times New Roman" w:hAnsi="Times New Roman" w:cs="Times New Roman"/>
          <w:lang w:val="en-US"/>
        </w:rPr>
      </w:pPr>
      <w:r w:rsidRPr="001249DF">
        <w:rPr>
          <w:rFonts w:ascii="Times New Roman" w:hAnsi="Times New Roman" w:cs="Times New Roman"/>
          <w:lang w:val="en-US"/>
        </w:rPr>
        <w:t xml:space="preserve">In </w:t>
      </w:r>
      <w:proofErr w:type="spellStart"/>
      <w:r w:rsidRPr="001249DF">
        <w:rPr>
          <w:rFonts w:ascii="Times New Roman" w:hAnsi="Times New Roman" w:cs="Times New Roman"/>
          <w:lang w:val="en-US"/>
        </w:rPr>
        <w:t>Malkiel’s</w:t>
      </w:r>
      <w:proofErr w:type="spellEnd"/>
      <w:r w:rsidRPr="001249DF">
        <w:rPr>
          <w:rFonts w:ascii="Times New Roman" w:hAnsi="Times New Roman" w:cs="Times New Roman"/>
          <w:lang w:val="en-US"/>
        </w:rPr>
        <w:t xml:space="preserve"> book “A Random Walk Down Wall Street”</w:t>
      </w:r>
      <w:r w:rsidR="00484A07">
        <w:rPr>
          <w:rFonts w:ascii="Times New Roman" w:hAnsi="Times New Roman" w:cs="Times New Roman"/>
          <w:lang w:val="en-US"/>
        </w:rPr>
        <w:t xml:space="preserve">, </w:t>
      </w:r>
      <w:r w:rsidRPr="001249DF">
        <w:rPr>
          <w:rFonts w:ascii="Times New Roman" w:hAnsi="Times New Roman" w:cs="Times New Roman"/>
          <w:lang w:val="en-US"/>
        </w:rPr>
        <w:t xml:space="preserve">the author implies that a blindfolded monkey throwing darts can reach the same goal as professional portfolio managers in competing with broad-based index. </w:t>
      </w:r>
    </w:p>
    <w:p w14:paraId="283731C9" w14:textId="5DB50563" w:rsidR="0048365E" w:rsidRPr="00021FC8" w:rsidRDefault="0048365E" w:rsidP="00021FC8">
      <w:pPr>
        <w:spacing w:line="360" w:lineRule="auto"/>
        <w:ind w:left="360"/>
        <w:rPr>
          <w:rFonts w:ascii="Times New Roman" w:hAnsi="Times New Roman" w:cs="Times New Roman"/>
          <w:lang w:val="en-US"/>
        </w:rPr>
      </w:pPr>
      <w:r w:rsidRPr="00021FC8">
        <w:rPr>
          <w:rFonts w:ascii="Times New Roman" w:hAnsi="Times New Roman" w:cs="Times New Roman"/>
          <w:lang w:val="en-US"/>
        </w:rPr>
        <w:t>However, the critics argue</w:t>
      </w:r>
      <w:r w:rsidR="00EF5254" w:rsidRPr="00021FC8">
        <w:rPr>
          <w:rFonts w:ascii="Times New Roman" w:hAnsi="Times New Roman" w:cs="Times New Roman"/>
          <w:lang w:val="en-US"/>
        </w:rPr>
        <w:t>d</w:t>
      </w:r>
      <w:r w:rsidRPr="00021FC8">
        <w:rPr>
          <w:rFonts w:ascii="Times New Roman" w:hAnsi="Times New Roman" w:cs="Times New Roman"/>
          <w:lang w:val="en-US"/>
        </w:rPr>
        <w:t xml:space="preserve"> it was quite possible to execute a trading strategy </w:t>
      </w:r>
      <w:r w:rsidR="00EF5254" w:rsidRPr="00021FC8">
        <w:rPr>
          <w:rFonts w:ascii="Times New Roman" w:hAnsi="Times New Roman" w:cs="Times New Roman"/>
          <w:lang w:val="en-US"/>
        </w:rPr>
        <w:t xml:space="preserve">in a short term, when the market is adjusting for news, for example. </w:t>
      </w:r>
      <w:r w:rsidRPr="00021FC8">
        <w:rPr>
          <w:rFonts w:ascii="Times New Roman" w:hAnsi="Times New Roman" w:cs="Times New Roman"/>
          <w:lang w:val="en-US"/>
        </w:rPr>
        <w:t xml:space="preserve">In </w:t>
      </w:r>
      <w:r w:rsidR="00EF5254" w:rsidRPr="00021FC8">
        <w:rPr>
          <w:rFonts w:ascii="Times New Roman" w:hAnsi="Times New Roman" w:cs="Times New Roman"/>
          <w:lang w:val="en-US"/>
        </w:rPr>
        <w:t>response,</w:t>
      </w:r>
      <w:r w:rsidRPr="00021FC8">
        <w:rPr>
          <w:rFonts w:ascii="Times New Roman" w:hAnsi="Times New Roman" w:cs="Times New Roman"/>
          <w:lang w:val="en-US"/>
        </w:rPr>
        <w:t xml:space="preserve"> </w:t>
      </w:r>
      <w:proofErr w:type="spellStart"/>
      <w:r w:rsidRPr="00021FC8">
        <w:rPr>
          <w:rFonts w:ascii="Times New Roman" w:hAnsi="Times New Roman" w:cs="Times New Roman"/>
          <w:lang w:val="en-US"/>
        </w:rPr>
        <w:t>Malkiel</w:t>
      </w:r>
      <w:proofErr w:type="spellEnd"/>
      <w:r w:rsidRPr="00021FC8">
        <w:rPr>
          <w:rFonts w:ascii="Times New Roman" w:hAnsi="Times New Roman" w:cs="Times New Roman"/>
          <w:lang w:val="en-US"/>
        </w:rPr>
        <w:t xml:space="preserve"> writes, that</w:t>
      </w:r>
      <w:r w:rsidR="00EF5254" w:rsidRPr="00021FC8">
        <w:rPr>
          <w:rFonts w:ascii="Times New Roman" w:hAnsi="Times New Roman" w:cs="Times New Roman"/>
          <w:lang w:val="en-US"/>
        </w:rPr>
        <w:t xml:space="preserve"> the opportunity window for news is short, markets react too quickly for a trader to consistently extract profit</w:t>
      </w:r>
      <w:r w:rsidR="00A43BD3">
        <w:rPr>
          <w:rFonts w:ascii="Times New Roman" w:hAnsi="Times New Roman" w:cs="Times New Roman"/>
          <w:lang w:val="en-US"/>
        </w:rPr>
        <w:t xml:space="preserve"> </w:t>
      </w:r>
      <w:r w:rsidR="00484A07">
        <w:rPr>
          <w:rFonts w:ascii="Times New Roman" w:hAnsi="Times New Roman" w:cs="Times New Roman"/>
          <w:lang w:val="en-US"/>
        </w:rPr>
        <w:t>(</w:t>
      </w:r>
      <w:proofErr w:type="spellStart"/>
      <w:r w:rsidR="00484A07">
        <w:rPr>
          <w:rFonts w:ascii="Times New Roman" w:hAnsi="Times New Roman" w:cs="Times New Roman"/>
          <w:lang w:val="en-US"/>
        </w:rPr>
        <w:t>Malkiel</w:t>
      </w:r>
      <w:proofErr w:type="spellEnd"/>
      <w:r w:rsidR="00484A07">
        <w:rPr>
          <w:rFonts w:ascii="Times New Roman" w:hAnsi="Times New Roman" w:cs="Times New Roman"/>
          <w:lang w:val="en-US"/>
        </w:rPr>
        <w:t xml:space="preserve">, </w:t>
      </w:r>
      <w:r w:rsidR="00484A07" w:rsidRPr="00484A07">
        <w:rPr>
          <w:rFonts w:ascii="Times New Roman" w:hAnsi="Times New Roman" w:cs="Times New Roman"/>
          <w:lang w:val="en-US"/>
        </w:rPr>
        <w:t>1973)</w:t>
      </w:r>
      <w:r w:rsidR="00484A07">
        <w:rPr>
          <w:rFonts w:ascii="Times New Roman" w:hAnsi="Times New Roman" w:cs="Times New Roman"/>
          <w:lang w:val="en-US"/>
        </w:rPr>
        <w:t>.</w:t>
      </w:r>
    </w:p>
    <w:p w14:paraId="6A2B51DC" w14:textId="77777777" w:rsidR="00EF5254" w:rsidRDefault="00EF5254" w:rsidP="00EF5254">
      <w:pPr>
        <w:spacing w:line="360" w:lineRule="auto"/>
        <w:ind w:left="360"/>
        <w:rPr>
          <w:rFonts w:ascii="Times New Roman" w:hAnsi="Times New Roman" w:cs="Times New Roman"/>
          <w:lang w:val="en-US"/>
        </w:rPr>
      </w:pPr>
    </w:p>
    <w:p w14:paraId="43BEE8C4" w14:textId="642AF9A6" w:rsidR="00021FC8" w:rsidRDefault="00EF5254" w:rsidP="00021FC8">
      <w:pPr>
        <w:spacing w:line="360" w:lineRule="auto"/>
        <w:ind w:left="360"/>
        <w:rPr>
          <w:rFonts w:ascii="Times New Roman" w:hAnsi="Times New Roman" w:cs="Times New Roman"/>
          <w:lang w:val="en-US"/>
        </w:rPr>
      </w:pPr>
      <w:r w:rsidRPr="00EF5254">
        <w:rPr>
          <w:rFonts w:ascii="Times New Roman" w:hAnsi="Times New Roman" w:cs="Times New Roman"/>
          <w:lang w:val="en-US"/>
        </w:rPr>
        <w:t>Nonetheless</w:t>
      </w:r>
      <w:r w:rsidR="0048365E" w:rsidRPr="00EF5254">
        <w:rPr>
          <w:rFonts w:ascii="Times New Roman" w:hAnsi="Times New Roman" w:cs="Times New Roman"/>
          <w:lang w:val="en-US"/>
        </w:rPr>
        <w:t>, the critique of this hypothesis, be it from behavioral finance</w:t>
      </w:r>
      <w:r w:rsidR="000B0EE3">
        <w:rPr>
          <w:rFonts w:ascii="Times New Roman" w:hAnsi="Times New Roman" w:cs="Times New Roman"/>
          <w:lang w:val="en-US"/>
        </w:rPr>
        <w:t xml:space="preserve">, risk-factor models or </w:t>
      </w:r>
      <w:r w:rsidRPr="00EF5254">
        <w:rPr>
          <w:rFonts w:ascii="Times New Roman" w:hAnsi="Times New Roman" w:cs="Times New Roman"/>
          <w:lang w:val="en-US"/>
        </w:rPr>
        <w:t>high-frequency traders</w:t>
      </w:r>
      <w:r>
        <w:rPr>
          <w:rFonts w:ascii="Times New Roman" w:hAnsi="Times New Roman" w:cs="Times New Roman"/>
          <w:lang w:val="en-US"/>
        </w:rPr>
        <w:t xml:space="preserve">, and subsequent discussions proved to be of much value </w:t>
      </w:r>
      <w:r w:rsidR="00E24601">
        <w:rPr>
          <w:rFonts w:ascii="Times New Roman" w:hAnsi="Times New Roman" w:cs="Times New Roman"/>
          <w:lang w:val="en-US"/>
        </w:rPr>
        <w:t>for EMH, as it was refined and its definitions improved to account for various information sets, price bubbles, new forec</w:t>
      </w:r>
      <w:r w:rsidR="000E381A">
        <w:rPr>
          <w:rFonts w:ascii="Times New Roman" w:hAnsi="Times New Roman" w:cs="Times New Roman"/>
          <w:lang w:val="en-US"/>
        </w:rPr>
        <w:t>asting models and time horizons (Lee, Yen, 2008).</w:t>
      </w:r>
      <w:r w:rsidR="001D5590">
        <w:rPr>
          <w:rFonts w:ascii="Times New Roman" w:hAnsi="Times New Roman" w:cs="Times New Roman"/>
          <w:lang w:val="en-US"/>
        </w:rPr>
        <w:t xml:space="preserve"> </w:t>
      </w:r>
    </w:p>
    <w:p w14:paraId="366FC59F" w14:textId="77777777" w:rsidR="00811402" w:rsidRDefault="00811402" w:rsidP="00021FC8">
      <w:pPr>
        <w:spacing w:line="360" w:lineRule="auto"/>
        <w:ind w:left="360"/>
        <w:rPr>
          <w:rFonts w:ascii="Times New Roman" w:hAnsi="Times New Roman" w:cs="Times New Roman"/>
          <w:lang w:val="en-US"/>
        </w:rPr>
      </w:pPr>
    </w:p>
    <w:p w14:paraId="19E5DAE4" w14:textId="30BCA16E" w:rsidR="00021FC8" w:rsidRPr="005724BC" w:rsidRDefault="009A775F" w:rsidP="00021FC8">
      <w:pPr>
        <w:spacing w:line="360" w:lineRule="auto"/>
        <w:ind w:left="360"/>
        <w:rPr>
          <w:rFonts w:ascii="Times New Roman" w:hAnsi="Times New Roman" w:cs="Times New Roman"/>
          <w:lang w:val="en-US"/>
        </w:rPr>
      </w:pPr>
      <w:r>
        <w:rPr>
          <w:rFonts w:ascii="Times New Roman" w:hAnsi="Times New Roman" w:cs="Times New Roman"/>
          <w:lang w:val="en-US"/>
        </w:rPr>
        <w:t>Evidence for EMH is mixed:</w:t>
      </w:r>
      <w:r w:rsidR="00021FC8">
        <w:rPr>
          <w:rFonts w:ascii="Times New Roman" w:hAnsi="Times New Roman" w:cs="Times New Roman"/>
          <w:lang w:val="en-US"/>
        </w:rPr>
        <w:t xml:space="preserve"> there are studies supporting EMH in some form for some markets, there are studies that do not confirm the presence of some form of efficiency for other ones. This settles a dichotomy between EMH and forecasting models across all markets, developed and underdeveloped.</w:t>
      </w:r>
      <w:r w:rsidR="005724BC" w:rsidRPr="005724BC">
        <w:rPr>
          <w:rFonts w:ascii="Times New Roman" w:hAnsi="Times New Roman" w:cs="Times New Roman"/>
          <w:lang w:val="en-US"/>
        </w:rPr>
        <w:t xml:space="preserve"> </w:t>
      </w:r>
      <w:r w:rsidR="00FA52A5">
        <w:rPr>
          <w:rFonts w:ascii="Times New Roman" w:hAnsi="Times New Roman" w:cs="Times New Roman"/>
          <w:lang w:val="en-US"/>
        </w:rPr>
        <w:t xml:space="preserve">The dichotomy is even more highlighted by the fact that in </w:t>
      </w:r>
      <w:r w:rsidR="00A86750">
        <w:rPr>
          <w:rFonts w:ascii="Times New Roman" w:hAnsi="Times New Roman" w:cs="Times New Roman"/>
          <w:lang w:val="en-US"/>
        </w:rPr>
        <w:t xml:space="preserve">2013 Nobel prize in economics was received by both Eugene </w:t>
      </w:r>
      <w:proofErr w:type="spellStart"/>
      <w:r w:rsidR="00A86750">
        <w:rPr>
          <w:rFonts w:ascii="Times New Roman" w:hAnsi="Times New Roman" w:cs="Times New Roman"/>
          <w:lang w:val="en-US"/>
        </w:rPr>
        <w:t>Fama</w:t>
      </w:r>
      <w:proofErr w:type="spellEnd"/>
      <w:r w:rsidR="00A86750">
        <w:rPr>
          <w:rFonts w:ascii="Times New Roman" w:hAnsi="Times New Roman" w:cs="Times New Roman"/>
          <w:lang w:val="en-US"/>
        </w:rPr>
        <w:t xml:space="preserve"> for EMH and Robert Shiller for his paper on long-term asset price predictability with rational and behavioral basis.</w:t>
      </w:r>
    </w:p>
    <w:p w14:paraId="56AEF169" w14:textId="0A38DF4E" w:rsidR="00021FC8" w:rsidRDefault="00021FC8" w:rsidP="00021FC8">
      <w:pPr>
        <w:spacing w:line="360" w:lineRule="auto"/>
        <w:ind w:left="360"/>
        <w:rPr>
          <w:rFonts w:ascii="Times New Roman" w:hAnsi="Times New Roman" w:cs="Times New Roman"/>
          <w:lang w:val="en-US"/>
        </w:rPr>
      </w:pPr>
    </w:p>
    <w:p w14:paraId="0153888E" w14:textId="5D285B96" w:rsidR="00136DC6" w:rsidRPr="00090EBE" w:rsidRDefault="00A86750" w:rsidP="00090EBE">
      <w:pPr>
        <w:spacing w:line="360" w:lineRule="auto"/>
        <w:ind w:left="360"/>
        <w:rPr>
          <w:rFonts w:ascii="Times New Roman" w:hAnsi="Times New Roman" w:cs="Times New Roman"/>
          <w:u w:val="single"/>
          <w:lang w:val="en-US"/>
        </w:rPr>
      </w:pPr>
      <w:r>
        <w:rPr>
          <w:rFonts w:ascii="Times New Roman" w:hAnsi="Times New Roman" w:cs="Times New Roman"/>
          <w:lang w:val="en-US"/>
        </w:rPr>
        <w:t xml:space="preserve">As new prediction models are developed, the issue of EMH rises every time. </w:t>
      </w:r>
      <w:r w:rsidR="003B683B">
        <w:rPr>
          <w:rFonts w:ascii="Times New Roman" w:hAnsi="Times New Roman" w:cs="Times New Roman"/>
          <w:lang w:val="en-US"/>
        </w:rPr>
        <w:t>The</w:t>
      </w:r>
      <w:r>
        <w:rPr>
          <w:rFonts w:ascii="Times New Roman" w:hAnsi="Times New Roman" w:cs="Times New Roman"/>
          <w:lang w:val="en-US"/>
        </w:rPr>
        <w:t xml:space="preserve"> recent addition to sequential forecasting in broad academic field are recurrent neural networks, used for speech recognition and text generation as well. So far, the studies have not provided a clear answer whether neural networks perform better out of sample than conventional models, there is evidence both for </w:t>
      </w:r>
      <w:r w:rsidR="008744B2" w:rsidRPr="008744B2">
        <w:rPr>
          <w:rFonts w:ascii="Times New Roman" w:hAnsi="Times New Roman" w:cs="Times New Roman"/>
          <w:lang w:val="en-US"/>
        </w:rPr>
        <w:t>(</w:t>
      </w:r>
      <w:r w:rsidR="00B252DC">
        <w:rPr>
          <w:rFonts w:ascii="Times New Roman" w:hAnsi="Times New Roman" w:cs="Times New Roman"/>
          <w:lang w:val="en-US"/>
        </w:rPr>
        <w:t xml:space="preserve">e.g. </w:t>
      </w:r>
      <w:proofErr w:type="spellStart"/>
      <w:r w:rsidR="008744B2" w:rsidRPr="008744B2">
        <w:rPr>
          <w:rFonts w:ascii="Times New Roman" w:hAnsi="Times New Roman" w:cs="Times New Roman"/>
          <w:lang w:val="en-US"/>
        </w:rPr>
        <w:t>Dingli</w:t>
      </w:r>
      <w:proofErr w:type="spellEnd"/>
      <w:r w:rsidR="008744B2" w:rsidRPr="008744B2">
        <w:rPr>
          <w:rFonts w:ascii="Times New Roman" w:hAnsi="Times New Roman" w:cs="Times New Roman"/>
          <w:lang w:val="en-US"/>
        </w:rPr>
        <w:t>, Fournier. 2017)</w:t>
      </w:r>
      <w:r w:rsidR="008744B2">
        <w:rPr>
          <w:rFonts w:ascii="Times New Roman" w:hAnsi="Times New Roman" w:cs="Times New Roman"/>
          <w:lang w:val="en-US"/>
        </w:rPr>
        <w:t xml:space="preserve"> </w:t>
      </w:r>
      <w:r>
        <w:rPr>
          <w:rFonts w:ascii="Times New Roman" w:hAnsi="Times New Roman" w:cs="Times New Roman"/>
          <w:lang w:val="en-US"/>
        </w:rPr>
        <w:t xml:space="preserve">and against it </w:t>
      </w:r>
      <w:r w:rsidR="008744B2">
        <w:rPr>
          <w:rFonts w:ascii="Times New Roman" w:hAnsi="Times New Roman" w:cs="Times New Roman"/>
          <w:lang w:val="en-US"/>
        </w:rPr>
        <w:t>(</w:t>
      </w:r>
      <w:r w:rsidR="00B252DC">
        <w:rPr>
          <w:rFonts w:ascii="Times New Roman" w:hAnsi="Times New Roman" w:cs="Times New Roman"/>
          <w:lang w:val="en-US"/>
        </w:rPr>
        <w:t xml:space="preserve">e.g. </w:t>
      </w:r>
      <w:r w:rsidR="008744B2" w:rsidRPr="008744B2">
        <w:rPr>
          <w:rFonts w:ascii="Times New Roman" w:hAnsi="Times New Roman" w:cs="Times New Roman"/>
          <w:lang w:val="en-US"/>
        </w:rPr>
        <w:t>Krauss et al, 2016)</w:t>
      </w:r>
      <w:r w:rsidR="008744B2">
        <w:rPr>
          <w:rFonts w:ascii="Times New Roman" w:hAnsi="Times New Roman" w:cs="Times New Roman"/>
          <w:lang w:val="en-US"/>
        </w:rPr>
        <w:t>.</w:t>
      </w:r>
      <w:r w:rsidR="00090EBE">
        <w:rPr>
          <w:rFonts w:ascii="Times New Roman" w:hAnsi="Times New Roman" w:cs="Times New Roman"/>
          <w:u w:val="single"/>
          <w:lang w:val="en-US"/>
        </w:rPr>
        <w:t xml:space="preserve"> </w:t>
      </w:r>
      <w:r w:rsidR="00136DC6">
        <w:rPr>
          <w:rFonts w:ascii="Times New Roman" w:hAnsi="Times New Roman" w:cs="Times New Roman"/>
          <w:lang w:val="en-US"/>
        </w:rPr>
        <w:t xml:space="preserve">Long-short Term Memory networks have been shown by several studies to perform better than ARIMA models and this result is going to be tested while applied to bond spread forecasting, </w:t>
      </w:r>
    </w:p>
    <w:p w14:paraId="7DBDB0D8" w14:textId="3F60D837" w:rsidR="00136DC6" w:rsidRPr="00136DC6" w:rsidRDefault="00136DC6" w:rsidP="00021FC8">
      <w:pPr>
        <w:spacing w:line="360" w:lineRule="auto"/>
        <w:ind w:left="360"/>
        <w:rPr>
          <w:rFonts w:ascii="Times New Roman" w:hAnsi="Times New Roman" w:cs="Times New Roman"/>
          <w:lang w:val="en-US"/>
        </w:rPr>
      </w:pPr>
      <w:r>
        <w:rPr>
          <w:rFonts w:ascii="Times New Roman" w:hAnsi="Times New Roman" w:cs="Times New Roman"/>
          <w:lang w:val="en-US"/>
        </w:rPr>
        <w:t xml:space="preserve"> </w:t>
      </w:r>
    </w:p>
    <w:p w14:paraId="0CE49C4E" w14:textId="104D2CE2" w:rsidR="00F53F6F" w:rsidRPr="00136DC6" w:rsidRDefault="00136DC6" w:rsidP="00136DC6">
      <w:pPr>
        <w:spacing w:line="360" w:lineRule="auto"/>
        <w:ind w:left="360"/>
        <w:rPr>
          <w:rFonts w:ascii="Times New Roman" w:hAnsi="Times New Roman" w:cs="Times New Roman"/>
          <w:b/>
          <w:lang w:val="en-US"/>
        </w:rPr>
      </w:pPr>
      <w:r>
        <w:rPr>
          <w:rFonts w:ascii="Times New Roman" w:hAnsi="Times New Roman" w:cs="Times New Roman"/>
          <w:lang w:val="en-US"/>
        </w:rPr>
        <w:t>The main goal is to give</w:t>
      </w:r>
      <w:r w:rsidR="000752E1">
        <w:rPr>
          <w:rFonts w:ascii="Times New Roman" w:hAnsi="Times New Roman" w:cs="Times New Roman"/>
          <w:lang w:val="en-US"/>
        </w:rPr>
        <w:t xml:space="preserve"> the insight into the applicability of the Efficient Market Hypothesis on Russian bond market</w:t>
      </w:r>
      <w:r>
        <w:rPr>
          <w:rFonts w:ascii="Times New Roman" w:hAnsi="Times New Roman" w:cs="Times New Roman"/>
          <w:lang w:val="en-US"/>
        </w:rPr>
        <w:t xml:space="preserve"> </w:t>
      </w:r>
      <w:r w:rsidR="000752E1">
        <w:rPr>
          <w:rFonts w:ascii="Times New Roman" w:hAnsi="Times New Roman" w:cs="Times New Roman"/>
          <w:lang w:val="en-US"/>
        </w:rPr>
        <w:t xml:space="preserve">and test whether recurrent neural networks are better at predicting bond spreads than linear autoregressive models. </w:t>
      </w:r>
      <w:r>
        <w:rPr>
          <w:rFonts w:ascii="Times New Roman" w:hAnsi="Times New Roman" w:cs="Times New Roman"/>
          <w:lang w:val="en-US"/>
        </w:rPr>
        <w:t xml:space="preserve">As these topics </w:t>
      </w:r>
      <w:r w:rsidR="00B920B8">
        <w:rPr>
          <w:rFonts w:ascii="Times New Roman" w:hAnsi="Times New Roman" w:cs="Times New Roman"/>
          <w:lang w:val="en-US"/>
        </w:rPr>
        <w:t>do not seem</w:t>
      </w:r>
      <w:r>
        <w:rPr>
          <w:rFonts w:ascii="Times New Roman" w:hAnsi="Times New Roman" w:cs="Times New Roman"/>
          <w:lang w:val="en-US"/>
        </w:rPr>
        <w:t xml:space="preserve"> to be well-covered by academic researchers to this date, that is precisely the </w:t>
      </w:r>
      <w:r w:rsidR="00A4731F">
        <w:rPr>
          <w:rFonts w:ascii="Times New Roman" w:hAnsi="Times New Roman" w:cs="Times New Roman"/>
          <w:lang w:val="en-US"/>
        </w:rPr>
        <w:t>contribution</w:t>
      </w:r>
      <w:r>
        <w:rPr>
          <w:rFonts w:ascii="Times New Roman" w:hAnsi="Times New Roman" w:cs="Times New Roman"/>
          <w:lang w:val="en-US"/>
        </w:rPr>
        <w:t xml:space="preserve"> this paper aims to provide.</w:t>
      </w:r>
    </w:p>
    <w:p w14:paraId="025ABFB5" w14:textId="77777777" w:rsidR="00F53F6F" w:rsidRDefault="00F53F6F" w:rsidP="00811402">
      <w:pPr>
        <w:spacing w:line="360" w:lineRule="auto"/>
        <w:rPr>
          <w:rFonts w:ascii="Times New Roman" w:hAnsi="Times New Roman" w:cs="Times New Roman"/>
          <w:lang w:val="en-US"/>
        </w:rPr>
      </w:pPr>
    </w:p>
    <w:p w14:paraId="7D560D0A" w14:textId="38679A24" w:rsidR="00811402" w:rsidRDefault="00811402" w:rsidP="000752E1">
      <w:pPr>
        <w:spacing w:line="360" w:lineRule="auto"/>
        <w:ind w:firstLine="360"/>
        <w:rPr>
          <w:rFonts w:ascii="Times New Roman" w:hAnsi="Times New Roman" w:cs="Times New Roman"/>
          <w:lang w:val="en-US"/>
        </w:rPr>
      </w:pPr>
      <w:r>
        <w:rPr>
          <w:rFonts w:ascii="Times New Roman" w:hAnsi="Times New Roman" w:cs="Times New Roman"/>
          <w:lang w:val="en-US"/>
        </w:rPr>
        <w:t xml:space="preserve">The study sets the following </w:t>
      </w:r>
      <w:r w:rsidR="00A86750">
        <w:rPr>
          <w:rFonts w:ascii="Times New Roman" w:hAnsi="Times New Roman" w:cs="Times New Roman"/>
          <w:lang w:val="en-US"/>
        </w:rPr>
        <w:t>milestones</w:t>
      </w:r>
      <w:r>
        <w:rPr>
          <w:rFonts w:ascii="Times New Roman" w:hAnsi="Times New Roman" w:cs="Times New Roman"/>
          <w:lang w:val="en-US"/>
        </w:rPr>
        <w:t>:</w:t>
      </w:r>
    </w:p>
    <w:p w14:paraId="76AD4005" w14:textId="2416E59F" w:rsidR="00811402" w:rsidRDefault="00811402" w:rsidP="0036749C">
      <w:pPr>
        <w:pStyle w:val="a7"/>
        <w:numPr>
          <w:ilvl w:val="0"/>
          <w:numId w:val="4"/>
        </w:numPr>
        <w:spacing w:line="360" w:lineRule="auto"/>
        <w:rPr>
          <w:rFonts w:ascii="Times New Roman" w:hAnsi="Times New Roman" w:cs="Times New Roman"/>
          <w:lang w:val="en-US"/>
        </w:rPr>
      </w:pPr>
      <w:r>
        <w:rPr>
          <w:rFonts w:ascii="Times New Roman" w:hAnsi="Times New Roman" w:cs="Times New Roman"/>
          <w:lang w:val="en-US"/>
        </w:rPr>
        <w:t>Acquire</w:t>
      </w:r>
      <w:r w:rsidR="00216DC7">
        <w:rPr>
          <w:rFonts w:ascii="Times New Roman" w:hAnsi="Times New Roman" w:cs="Times New Roman"/>
          <w:lang w:val="en-US"/>
        </w:rPr>
        <w:t xml:space="preserve"> or derive</w:t>
      </w:r>
      <w:r>
        <w:rPr>
          <w:rFonts w:ascii="Times New Roman" w:hAnsi="Times New Roman" w:cs="Times New Roman"/>
          <w:lang w:val="en-US"/>
        </w:rPr>
        <w:t xml:space="preserve"> the time series for</w:t>
      </w:r>
      <w:r w:rsidR="00216DC7">
        <w:rPr>
          <w:rFonts w:ascii="Times New Roman" w:hAnsi="Times New Roman" w:cs="Times New Roman"/>
          <w:lang w:val="en-US"/>
        </w:rPr>
        <w:t xml:space="preserve"> Russian</w:t>
      </w:r>
      <w:r>
        <w:rPr>
          <w:rFonts w:ascii="Times New Roman" w:hAnsi="Times New Roman" w:cs="Times New Roman"/>
          <w:lang w:val="en-US"/>
        </w:rPr>
        <w:t xml:space="preserve"> corporate bonds </w:t>
      </w:r>
    </w:p>
    <w:p w14:paraId="1D73C3EE" w14:textId="382F87C8" w:rsidR="00216DC7" w:rsidRDefault="00216DC7" w:rsidP="0036749C">
      <w:pPr>
        <w:pStyle w:val="a7"/>
        <w:numPr>
          <w:ilvl w:val="0"/>
          <w:numId w:val="4"/>
        </w:numPr>
        <w:spacing w:line="360" w:lineRule="auto"/>
        <w:rPr>
          <w:rFonts w:ascii="Times New Roman" w:hAnsi="Times New Roman" w:cs="Times New Roman"/>
          <w:lang w:val="en-US"/>
        </w:rPr>
      </w:pPr>
      <w:r>
        <w:rPr>
          <w:rFonts w:ascii="Times New Roman" w:hAnsi="Times New Roman" w:cs="Times New Roman"/>
          <w:lang w:val="en-US"/>
        </w:rPr>
        <w:t>Employ predictive models to test for weak-form efficiency</w:t>
      </w:r>
    </w:p>
    <w:p w14:paraId="1278C931" w14:textId="2AF39196" w:rsidR="00891858" w:rsidRPr="00891858" w:rsidRDefault="00891858" w:rsidP="00891858">
      <w:pPr>
        <w:pStyle w:val="a7"/>
        <w:numPr>
          <w:ilvl w:val="0"/>
          <w:numId w:val="4"/>
        </w:numPr>
        <w:spacing w:line="360" w:lineRule="auto"/>
        <w:rPr>
          <w:rFonts w:ascii="Times New Roman" w:hAnsi="Times New Roman" w:cs="Times New Roman"/>
          <w:lang w:val="en-US"/>
        </w:rPr>
      </w:pPr>
      <w:r>
        <w:rPr>
          <w:rFonts w:ascii="Times New Roman" w:hAnsi="Times New Roman" w:cs="Times New Roman"/>
          <w:lang w:val="en-US"/>
        </w:rPr>
        <w:t xml:space="preserve">Explore relevant fundamental factors for semi-strong form of efficiency </w:t>
      </w:r>
    </w:p>
    <w:p w14:paraId="25BB4548" w14:textId="54429CC5" w:rsidR="00216DC7" w:rsidRDefault="00216DC7" w:rsidP="0036749C">
      <w:pPr>
        <w:pStyle w:val="a7"/>
        <w:numPr>
          <w:ilvl w:val="0"/>
          <w:numId w:val="4"/>
        </w:numPr>
        <w:spacing w:line="360" w:lineRule="auto"/>
        <w:rPr>
          <w:rFonts w:ascii="Times New Roman" w:hAnsi="Times New Roman" w:cs="Times New Roman"/>
          <w:lang w:val="en-US"/>
        </w:rPr>
      </w:pPr>
      <w:r>
        <w:rPr>
          <w:rFonts w:ascii="Times New Roman" w:hAnsi="Times New Roman" w:cs="Times New Roman"/>
          <w:lang w:val="en-US"/>
        </w:rPr>
        <w:t>Incorporate macroeconomic variables in order to test for semi-strong form of efficiency</w:t>
      </w:r>
    </w:p>
    <w:p w14:paraId="5E787AE3" w14:textId="556DF3A5" w:rsidR="00216DC7" w:rsidRDefault="00BF265C" w:rsidP="0036749C">
      <w:pPr>
        <w:pStyle w:val="a7"/>
        <w:numPr>
          <w:ilvl w:val="0"/>
          <w:numId w:val="4"/>
        </w:numPr>
        <w:spacing w:line="360" w:lineRule="auto"/>
        <w:rPr>
          <w:rFonts w:ascii="Times New Roman" w:hAnsi="Times New Roman" w:cs="Times New Roman"/>
          <w:lang w:val="en-US"/>
        </w:rPr>
      </w:pPr>
      <w:r>
        <w:rPr>
          <w:rFonts w:ascii="Times New Roman" w:hAnsi="Times New Roman" w:cs="Times New Roman"/>
          <w:lang w:val="en-US"/>
        </w:rPr>
        <w:t>Formally test the series and derived predictions to reach the conclusion</w:t>
      </w:r>
    </w:p>
    <w:p w14:paraId="38719962" w14:textId="30989BDC" w:rsidR="000752E1" w:rsidRPr="000752E1" w:rsidRDefault="000752E1" w:rsidP="0036749C">
      <w:pPr>
        <w:pStyle w:val="a7"/>
        <w:numPr>
          <w:ilvl w:val="0"/>
          <w:numId w:val="4"/>
        </w:numPr>
        <w:spacing w:line="360" w:lineRule="auto"/>
        <w:rPr>
          <w:rFonts w:ascii="Times New Roman" w:hAnsi="Times New Roman" w:cs="Times New Roman"/>
          <w:lang w:val="en-US"/>
        </w:rPr>
      </w:pPr>
      <w:r>
        <w:rPr>
          <w:rFonts w:ascii="Times New Roman" w:hAnsi="Times New Roman" w:cs="Times New Roman"/>
          <w:lang w:val="en-US"/>
        </w:rPr>
        <w:t>Ensure reproducibility of results</w:t>
      </w:r>
    </w:p>
    <w:p w14:paraId="67E144BB" w14:textId="77777777" w:rsidR="006C0B33" w:rsidRPr="000752E1" w:rsidRDefault="006C0B33" w:rsidP="000752E1">
      <w:pPr>
        <w:spacing w:line="360" w:lineRule="auto"/>
        <w:rPr>
          <w:rFonts w:ascii="Times New Roman" w:hAnsi="Times New Roman" w:cs="Times New Roman"/>
          <w:lang w:val="en-US"/>
        </w:rPr>
      </w:pPr>
    </w:p>
    <w:p w14:paraId="444A14A1" w14:textId="1DD849FE" w:rsidR="006C0B33" w:rsidRDefault="005724BC" w:rsidP="000752E1">
      <w:pPr>
        <w:spacing w:line="360" w:lineRule="auto"/>
        <w:ind w:firstLine="360"/>
        <w:rPr>
          <w:rFonts w:ascii="Times New Roman" w:hAnsi="Times New Roman" w:cs="Times New Roman"/>
          <w:lang w:val="en-US"/>
        </w:rPr>
      </w:pPr>
      <w:r>
        <w:rPr>
          <w:rFonts w:ascii="Times New Roman" w:hAnsi="Times New Roman" w:cs="Times New Roman"/>
          <w:lang w:val="en-US"/>
        </w:rPr>
        <w:t>Content description is</w:t>
      </w:r>
      <w:r w:rsidR="006C0B33">
        <w:rPr>
          <w:rFonts w:ascii="Times New Roman" w:hAnsi="Times New Roman" w:cs="Times New Roman"/>
          <w:lang w:val="en-US"/>
        </w:rPr>
        <w:t xml:space="preserve"> listed below:</w:t>
      </w:r>
    </w:p>
    <w:p w14:paraId="686069EA" w14:textId="77777777" w:rsidR="006C0B33" w:rsidRDefault="006C0B33" w:rsidP="00811402">
      <w:pPr>
        <w:spacing w:line="360" w:lineRule="auto"/>
        <w:rPr>
          <w:rFonts w:ascii="Times New Roman" w:hAnsi="Times New Roman" w:cs="Times New Roman"/>
          <w:lang w:val="en-US"/>
        </w:rPr>
      </w:pPr>
    </w:p>
    <w:p w14:paraId="04A281C6" w14:textId="2E9C6D7C" w:rsidR="00811402" w:rsidRDefault="00811402" w:rsidP="000752E1">
      <w:pPr>
        <w:spacing w:line="360" w:lineRule="auto"/>
        <w:ind w:left="360"/>
        <w:rPr>
          <w:rFonts w:ascii="Times New Roman" w:hAnsi="Times New Roman" w:cs="Times New Roman"/>
          <w:lang w:val="en-US"/>
        </w:rPr>
      </w:pPr>
      <w:r>
        <w:rPr>
          <w:rFonts w:ascii="Times New Roman" w:hAnsi="Times New Roman" w:cs="Times New Roman"/>
          <w:lang w:val="en-US"/>
        </w:rPr>
        <w:t xml:space="preserve">In </w:t>
      </w:r>
      <w:r w:rsidRPr="00811402">
        <w:rPr>
          <w:rFonts w:ascii="Times New Roman" w:hAnsi="Times New Roman" w:cs="Times New Roman"/>
          <w:b/>
          <w:lang w:val="en-US"/>
        </w:rPr>
        <w:t>Literature review</w:t>
      </w:r>
      <w:r>
        <w:rPr>
          <w:rFonts w:ascii="Times New Roman" w:hAnsi="Times New Roman" w:cs="Times New Roman"/>
          <w:b/>
          <w:lang w:val="en-US"/>
        </w:rPr>
        <w:t xml:space="preserve"> </w:t>
      </w:r>
      <w:r>
        <w:rPr>
          <w:rFonts w:ascii="Times New Roman" w:hAnsi="Times New Roman" w:cs="Times New Roman"/>
          <w:lang w:val="en-US"/>
        </w:rPr>
        <w:t>the evolution of EMH definitions is explored</w:t>
      </w:r>
      <w:r w:rsidR="00AE46BD">
        <w:rPr>
          <w:rFonts w:ascii="Times New Roman" w:hAnsi="Times New Roman" w:cs="Times New Roman"/>
          <w:lang w:val="en-US"/>
        </w:rPr>
        <w:t>, also there is a brief review previous research of Russian markets and recent prediction models</w:t>
      </w:r>
      <w:r>
        <w:rPr>
          <w:rFonts w:ascii="Times New Roman" w:hAnsi="Times New Roman" w:cs="Times New Roman"/>
          <w:lang w:val="en-US"/>
        </w:rPr>
        <w:t>.</w:t>
      </w:r>
    </w:p>
    <w:p w14:paraId="6B642095" w14:textId="1486C481" w:rsidR="00811402" w:rsidRDefault="00811402" w:rsidP="000752E1">
      <w:pPr>
        <w:spacing w:line="360" w:lineRule="auto"/>
        <w:ind w:left="360"/>
        <w:rPr>
          <w:rFonts w:ascii="Times New Roman" w:hAnsi="Times New Roman" w:cs="Times New Roman"/>
          <w:lang w:val="en-US"/>
        </w:rPr>
      </w:pPr>
      <w:r>
        <w:rPr>
          <w:rFonts w:ascii="Times New Roman" w:hAnsi="Times New Roman" w:cs="Times New Roman"/>
          <w:lang w:val="en-US"/>
        </w:rPr>
        <w:t xml:space="preserve">In </w:t>
      </w:r>
      <w:r w:rsidRPr="00811402">
        <w:rPr>
          <w:rFonts w:ascii="Times New Roman" w:hAnsi="Times New Roman" w:cs="Times New Roman"/>
          <w:b/>
          <w:lang w:val="en-US"/>
        </w:rPr>
        <w:t>Methodology</w:t>
      </w:r>
      <w:r>
        <w:rPr>
          <w:rFonts w:ascii="Times New Roman" w:hAnsi="Times New Roman" w:cs="Times New Roman"/>
          <w:lang w:val="en-US"/>
        </w:rPr>
        <w:t xml:space="preserve"> section the approaches taken are thoroughly described, their origin, derivation and applicability analyzed.</w:t>
      </w:r>
    </w:p>
    <w:p w14:paraId="112D57FE" w14:textId="404B58E0" w:rsidR="005C2EBA" w:rsidRDefault="005C2EBA" w:rsidP="000752E1">
      <w:pPr>
        <w:spacing w:line="360" w:lineRule="auto"/>
        <w:ind w:left="360"/>
        <w:rPr>
          <w:rFonts w:ascii="Times New Roman" w:hAnsi="Times New Roman" w:cs="Times New Roman"/>
          <w:lang w:val="en-US"/>
        </w:rPr>
      </w:pPr>
      <w:r w:rsidRPr="005C2EBA">
        <w:rPr>
          <w:rFonts w:ascii="Times New Roman" w:hAnsi="Times New Roman" w:cs="Times New Roman"/>
          <w:b/>
          <w:lang w:val="en-US"/>
        </w:rPr>
        <w:t>Empirical analysis</w:t>
      </w:r>
      <w:r>
        <w:rPr>
          <w:rFonts w:ascii="Times New Roman" w:hAnsi="Times New Roman" w:cs="Times New Roman"/>
          <w:lang w:val="en-US"/>
        </w:rPr>
        <w:t xml:space="preserve"> part offers sample description, model estimation and derived results, from which a </w:t>
      </w:r>
      <w:r w:rsidRPr="005C2EBA">
        <w:rPr>
          <w:rFonts w:ascii="Times New Roman" w:hAnsi="Times New Roman" w:cs="Times New Roman"/>
          <w:b/>
          <w:lang w:val="en-US"/>
        </w:rPr>
        <w:t>Conclusion</w:t>
      </w:r>
      <w:r>
        <w:rPr>
          <w:rFonts w:ascii="Times New Roman" w:hAnsi="Times New Roman" w:cs="Times New Roman"/>
          <w:lang w:val="en-US"/>
        </w:rPr>
        <w:t xml:space="preserve"> is reached. </w:t>
      </w:r>
    </w:p>
    <w:p w14:paraId="259D6C48" w14:textId="6E892BCC" w:rsidR="005C2EBA" w:rsidRDefault="005C2EBA" w:rsidP="000752E1">
      <w:pPr>
        <w:spacing w:line="360" w:lineRule="auto"/>
        <w:ind w:left="360"/>
        <w:rPr>
          <w:rFonts w:ascii="Times New Roman" w:hAnsi="Times New Roman" w:cs="Times New Roman"/>
          <w:lang w:val="en-US"/>
        </w:rPr>
      </w:pPr>
      <w:r w:rsidRPr="005C2EBA">
        <w:rPr>
          <w:rFonts w:ascii="Times New Roman" w:hAnsi="Times New Roman" w:cs="Times New Roman"/>
          <w:b/>
          <w:lang w:val="en-US"/>
        </w:rPr>
        <w:t>Bibliography</w:t>
      </w:r>
      <w:r>
        <w:rPr>
          <w:rFonts w:ascii="Times New Roman" w:hAnsi="Times New Roman" w:cs="Times New Roman"/>
          <w:lang w:val="en-US"/>
        </w:rPr>
        <w:t xml:space="preserve"> includes references to every article or book used or mentioned and </w:t>
      </w:r>
      <w:r w:rsidRPr="005C2EBA">
        <w:rPr>
          <w:rFonts w:ascii="Times New Roman" w:hAnsi="Times New Roman" w:cs="Times New Roman"/>
          <w:b/>
          <w:lang w:val="en-US"/>
        </w:rPr>
        <w:t xml:space="preserve">Appendix </w:t>
      </w:r>
      <w:r>
        <w:rPr>
          <w:rFonts w:ascii="Times New Roman" w:hAnsi="Times New Roman" w:cs="Times New Roman"/>
          <w:lang w:val="en-US"/>
        </w:rPr>
        <w:t xml:space="preserve">section contains </w:t>
      </w:r>
      <w:r w:rsidR="00354D1E">
        <w:rPr>
          <w:rFonts w:ascii="Times New Roman" w:hAnsi="Times New Roman" w:cs="Times New Roman"/>
          <w:lang w:val="en-US"/>
        </w:rPr>
        <w:t>additional estimation outputs, which were not added to the text</w:t>
      </w:r>
      <w:r>
        <w:rPr>
          <w:rFonts w:ascii="Times New Roman" w:hAnsi="Times New Roman" w:cs="Times New Roman"/>
          <w:lang w:val="en-US"/>
        </w:rPr>
        <w:t>.</w:t>
      </w:r>
    </w:p>
    <w:p w14:paraId="57984257" w14:textId="133328A8" w:rsidR="00F53F6F" w:rsidRDefault="00F53F6F" w:rsidP="00F53F6F">
      <w:pPr>
        <w:spacing w:line="360" w:lineRule="auto"/>
        <w:rPr>
          <w:rFonts w:ascii="Times New Roman" w:hAnsi="Times New Roman" w:cs="Times New Roman"/>
          <w:lang w:val="en-US"/>
        </w:rPr>
      </w:pPr>
    </w:p>
    <w:p w14:paraId="5B54373A" w14:textId="7F2B06AA" w:rsidR="00F53F6F" w:rsidRPr="0090712E" w:rsidRDefault="00270864" w:rsidP="0090712E">
      <w:pPr>
        <w:spacing w:line="360" w:lineRule="auto"/>
        <w:rPr>
          <w:rFonts w:ascii="Times New Roman" w:hAnsi="Times New Roman" w:cs="Times New Roman"/>
          <w:b/>
          <w:lang w:val="en-US"/>
        </w:rPr>
      </w:pPr>
      <w:r w:rsidRPr="0090712E">
        <w:rPr>
          <w:rFonts w:ascii="Times New Roman" w:hAnsi="Times New Roman" w:cs="Times New Roman"/>
          <w:b/>
          <w:lang w:val="en-US"/>
        </w:rPr>
        <w:lastRenderedPageBreak/>
        <w:t>Literature review</w:t>
      </w:r>
    </w:p>
    <w:p w14:paraId="2A27BE1E" w14:textId="1EAD04A7" w:rsidR="00270864" w:rsidRDefault="00270864" w:rsidP="00F53F6F">
      <w:pPr>
        <w:spacing w:line="360" w:lineRule="auto"/>
        <w:rPr>
          <w:rFonts w:ascii="Times New Roman" w:hAnsi="Times New Roman" w:cs="Times New Roman"/>
          <w:b/>
          <w:lang w:val="en-US"/>
        </w:rPr>
      </w:pPr>
    </w:p>
    <w:p w14:paraId="452F4982" w14:textId="0FE9BA66" w:rsidR="004C7272" w:rsidRDefault="004C7272" w:rsidP="00F53F6F">
      <w:pPr>
        <w:spacing w:line="360" w:lineRule="auto"/>
        <w:rPr>
          <w:rFonts w:ascii="Times New Roman" w:hAnsi="Times New Roman" w:cs="Times New Roman"/>
          <w:lang w:val="en-US"/>
        </w:rPr>
      </w:pPr>
      <w:r>
        <w:rPr>
          <w:rFonts w:ascii="Times New Roman" w:hAnsi="Times New Roman" w:cs="Times New Roman"/>
          <w:lang w:val="en-US"/>
        </w:rPr>
        <w:t xml:space="preserve">2.1 </w:t>
      </w:r>
      <w:r w:rsidRPr="004A5338">
        <w:rPr>
          <w:rFonts w:ascii="Times New Roman" w:hAnsi="Times New Roman" w:cs="Times New Roman"/>
          <w:u w:val="single"/>
          <w:lang w:val="en-US"/>
        </w:rPr>
        <w:t>The Efficient Market Hypothesis</w:t>
      </w:r>
    </w:p>
    <w:p w14:paraId="14A08A6A" w14:textId="77777777" w:rsidR="00D325BE" w:rsidRPr="004C7272" w:rsidRDefault="00D325BE" w:rsidP="00F53F6F">
      <w:pPr>
        <w:spacing w:line="360" w:lineRule="auto"/>
        <w:rPr>
          <w:rFonts w:ascii="Times New Roman" w:hAnsi="Times New Roman" w:cs="Times New Roman"/>
          <w:lang w:val="en-US"/>
        </w:rPr>
      </w:pPr>
    </w:p>
    <w:p w14:paraId="2701B200" w14:textId="08D7A974" w:rsidR="00EE0C51" w:rsidRDefault="00EE0C51" w:rsidP="00270864">
      <w:pPr>
        <w:spacing w:line="360" w:lineRule="auto"/>
        <w:rPr>
          <w:rFonts w:ascii="Times New Roman" w:hAnsi="Times New Roman" w:cs="Times New Roman"/>
          <w:lang w:val="en-US"/>
        </w:rPr>
      </w:pPr>
      <w:r>
        <w:rPr>
          <w:rFonts w:ascii="Times New Roman" w:hAnsi="Times New Roman" w:cs="Times New Roman"/>
          <w:lang w:val="en-US"/>
        </w:rPr>
        <w:t>Historical references indicate</w:t>
      </w:r>
      <w:r w:rsidR="00270864">
        <w:rPr>
          <w:rFonts w:ascii="Times New Roman" w:hAnsi="Times New Roman" w:cs="Times New Roman"/>
          <w:lang w:val="en-US"/>
        </w:rPr>
        <w:t xml:space="preserve"> that in some form the </w:t>
      </w:r>
      <w:r w:rsidR="00E465D6">
        <w:rPr>
          <w:rFonts w:ascii="Times New Roman" w:hAnsi="Times New Roman" w:cs="Times New Roman"/>
          <w:lang w:val="en-US"/>
        </w:rPr>
        <w:t>hypothesis of efficient markets</w:t>
      </w:r>
      <w:r w:rsidR="00270864">
        <w:rPr>
          <w:rFonts w:ascii="Times New Roman" w:hAnsi="Times New Roman" w:cs="Times New Roman"/>
          <w:lang w:val="en-US"/>
        </w:rPr>
        <w:t xml:space="preserve"> was </w:t>
      </w:r>
      <w:r w:rsidR="00E465D6">
        <w:rPr>
          <w:rFonts w:ascii="Times New Roman" w:hAnsi="Times New Roman" w:cs="Times New Roman"/>
          <w:lang w:val="en-US"/>
        </w:rPr>
        <w:t>expressed</w:t>
      </w:r>
      <w:r w:rsidR="00270864">
        <w:rPr>
          <w:rFonts w:ascii="Times New Roman" w:hAnsi="Times New Roman" w:cs="Times New Roman"/>
          <w:lang w:val="en-US"/>
        </w:rPr>
        <w:t xml:space="preserve"> as early as in 1900 by French mathematician Louis </w:t>
      </w:r>
      <w:proofErr w:type="spellStart"/>
      <w:r w:rsidR="00270864">
        <w:rPr>
          <w:rFonts w:ascii="Times New Roman" w:hAnsi="Times New Roman" w:cs="Times New Roman"/>
          <w:lang w:val="en-US"/>
        </w:rPr>
        <w:t>Bachelier</w:t>
      </w:r>
      <w:proofErr w:type="spellEnd"/>
      <w:r w:rsidR="00270864">
        <w:rPr>
          <w:rFonts w:ascii="Times New Roman" w:hAnsi="Times New Roman" w:cs="Times New Roman"/>
          <w:lang w:val="en-US"/>
        </w:rPr>
        <w:t xml:space="preserve"> in his PhD thesis</w:t>
      </w:r>
      <w:r>
        <w:rPr>
          <w:rFonts w:ascii="Times New Roman" w:hAnsi="Times New Roman" w:cs="Times New Roman"/>
          <w:lang w:val="en-US"/>
        </w:rPr>
        <w:t xml:space="preserve">, as he proposed that stock prices move in Brownian motion. </w:t>
      </w:r>
    </w:p>
    <w:p w14:paraId="69CF3916" w14:textId="72B25012" w:rsidR="00A07997" w:rsidRPr="00C73A65" w:rsidRDefault="00EE0C51" w:rsidP="00270864">
      <w:pPr>
        <w:spacing w:line="360" w:lineRule="auto"/>
        <w:rPr>
          <w:rFonts w:ascii="Times New Roman" w:hAnsi="Times New Roman" w:cs="Times New Roman"/>
          <w:lang w:val="en-US"/>
        </w:rPr>
      </w:pPr>
      <w:r>
        <w:rPr>
          <w:rFonts w:ascii="Times New Roman" w:hAnsi="Times New Roman" w:cs="Times New Roman"/>
          <w:lang w:val="en-US"/>
        </w:rPr>
        <w:t xml:space="preserve">For a time, his thesis was forgotten in financial academic field, </w:t>
      </w:r>
      <w:r w:rsidR="00472347">
        <w:rPr>
          <w:rFonts w:ascii="Times New Roman" w:hAnsi="Times New Roman" w:cs="Times New Roman"/>
          <w:lang w:val="en-US"/>
        </w:rPr>
        <w:t>until</w:t>
      </w:r>
      <w:r>
        <w:rPr>
          <w:rFonts w:ascii="Times New Roman" w:hAnsi="Times New Roman" w:cs="Times New Roman"/>
          <w:lang w:val="en-US"/>
        </w:rPr>
        <w:t xml:space="preserve"> half a century later the idea was revived by </w:t>
      </w:r>
      <w:proofErr w:type="gramStart"/>
      <w:r>
        <w:rPr>
          <w:rFonts w:ascii="Times New Roman" w:hAnsi="Times New Roman" w:cs="Times New Roman"/>
          <w:lang w:val="en-US"/>
        </w:rPr>
        <w:t>Kendall(</w:t>
      </w:r>
      <w:proofErr w:type="gramEnd"/>
      <w:r>
        <w:rPr>
          <w:rFonts w:ascii="Times New Roman" w:hAnsi="Times New Roman" w:cs="Times New Roman"/>
          <w:lang w:val="en-US"/>
        </w:rPr>
        <w:t>1953), Samuelson(1965) and Mandelbrot(1966)</w:t>
      </w:r>
      <w:r w:rsidR="00542023">
        <w:rPr>
          <w:rFonts w:ascii="Times New Roman" w:hAnsi="Times New Roman" w:cs="Times New Roman"/>
          <w:lang w:val="en-US"/>
        </w:rPr>
        <w:t>, suggesting that asset prices follow the process of random walk</w:t>
      </w:r>
      <w:r w:rsidR="0023398B">
        <w:rPr>
          <w:rFonts w:ascii="Times New Roman" w:hAnsi="Times New Roman" w:cs="Times New Roman"/>
          <w:lang w:val="en-US"/>
        </w:rPr>
        <w:t xml:space="preserve"> and no</w:t>
      </w:r>
      <w:r w:rsidR="004B6C34">
        <w:rPr>
          <w:rFonts w:ascii="Times New Roman" w:hAnsi="Times New Roman" w:cs="Times New Roman"/>
          <w:lang w:val="en-US"/>
        </w:rPr>
        <w:t xml:space="preserve"> consistent</w:t>
      </w:r>
      <w:r w:rsidR="0023398B">
        <w:rPr>
          <w:rFonts w:ascii="Times New Roman" w:hAnsi="Times New Roman" w:cs="Times New Roman"/>
          <w:lang w:val="en-US"/>
        </w:rPr>
        <w:t xml:space="preserve"> excess profit over </w:t>
      </w:r>
      <w:r w:rsidR="00D24A99">
        <w:rPr>
          <w:rFonts w:ascii="Times New Roman" w:hAnsi="Times New Roman" w:cs="Times New Roman"/>
          <w:lang w:val="en-US"/>
        </w:rPr>
        <w:t xml:space="preserve">holding </w:t>
      </w:r>
      <w:r w:rsidR="0023398B">
        <w:rPr>
          <w:rFonts w:ascii="Times New Roman" w:hAnsi="Times New Roman" w:cs="Times New Roman"/>
          <w:lang w:val="en-US"/>
        </w:rPr>
        <w:t>strategy can be achieved</w:t>
      </w:r>
      <w:r w:rsidR="00542023">
        <w:rPr>
          <w:rFonts w:ascii="Times New Roman" w:hAnsi="Times New Roman" w:cs="Times New Roman"/>
          <w:lang w:val="en-US"/>
        </w:rPr>
        <w:t>.</w:t>
      </w:r>
      <w:r w:rsidR="00E9535B">
        <w:rPr>
          <w:rFonts w:ascii="Times New Roman" w:hAnsi="Times New Roman" w:cs="Times New Roman"/>
          <w:lang w:val="en-US"/>
        </w:rPr>
        <w:t xml:space="preserve"> As computing power has greatly increased in the course of those years, the theory has become empirically testable, making advances in the field possible.</w:t>
      </w:r>
      <w:r w:rsidR="00A07997">
        <w:rPr>
          <w:rFonts w:ascii="Times New Roman" w:hAnsi="Times New Roman" w:cs="Times New Roman"/>
          <w:lang w:val="en-US"/>
        </w:rPr>
        <w:t xml:space="preserve"> The tests consisted mainly of autocorrelation </w:t>
      </w:r>
      <w:r w:rsidR="00D24A99">
        <w:rPr>
          <w:rFonts w:ascii="Times New Roman" w:hAnsi="Times New Roman" w:cs="Times New Roman"/>
          <w:lang w:val="en-US"/>
        </w:rPr>
        <w:t>and technical trading testing with respect to buy-and-hold strategy</w:t>
      </w:r>
      <w:r w:rsidR="00C7484A">
        <w:rPr>
          <w:rFonts w:ascii="Times New Roman" w:hAnsi="Times New Roman" w:cs="Times New Roman"/>
          <w:lang w:val="en-US"/>
        </w:rPr>
        <w:t xml:space="preserve"> (Lee, Yen, 2008).</w:t>
      </w:r>
    </w:p>
    <w:p w14:paraId="23F3F0B4" w14:textId="77777777" w:rsidR="00542023" w:rsidRDefault="00542023" w:rsidP="00270864">
      <w:pPr>
        <w:spacing w:line="360" w:lineRule="auto"/>
        <w:rPr>
          <w:rFonts w:ascii="Times New Roman" w:hAnsi="Times New Roman" w:cs="Times New Roman"/>
          <w:lang w:val="en-US"/>
        </w:rPr>
      </w:pPr>
    </w:p>
    <w:p w14:paraId="3000CA1E" w14:textId="7D5CF35D" w:rsidR="00542023" w:rsidRDefault="0023398B" w:rsidP="00270864">
      <w:pPr>
        <w:spacing w:line="360" w:lineRule="auto"/>
        <w:rPr>
          <w:rFonts w:ascii="Times New Roman" w:hAnsi="Times New Roman" w:cs="Times New Roman"/>
          <w:lang w:val="en-US"/>
        </w:rPr>
      </w:pPr>
      <w:r>
        <w:rPr>
          <w:rFonts w:ascii="Times New Roman" w:hAnsi="Times New Roman" w:cs="Times New Roman"/>
          <w:lang w:val="en-US"/>
        </w:rPr>
        <w:t xml:space="preserve">After his survey of empirical studies, </w:t>
      </w:r>
      <w:r w:rsidR="00542023">
        <w:rPr>
          <w:rFonts w:ascii="Times New Roman" w:hAnsi="Times New Roman" w:cs="Times New Roman"/>
          <w:lang w:val="en-US"/>
        </w:rPr>
        <w:t xml:space="preserve">the hypothesis </w:t>
      </w:r>
      <w:r>
        <w:rPr>
          <w:rFonts w:ascii="Times New Roman" w:hAnsi="Times New Roman" w:cs="Times New Roman"/>
          <w:lang w:val="en-US"/>
        </w:rPr>
        <w:t xml:space="preserve">in </w:t>
      </w:r>
      <w:r w:rsidR="00134BCA">
        <w:rPr>
          <w:rFonts w:ascii="Times New Roman" w:hAnsi="Times New Roman" w:cs="Times New Roman"/>
          <w:lang w:val="en-US"/>
        </w:rPr>
        <w:t xml:space="preserve">its </w:t>
      </w:r>
      <w:r>
        <w:rPr>
          <w:rFonts w:ascii="Times New Roman" w:hAnsi="Times New Roman" w:cs="Times New Roman"/>
          <w:lang w:val="en-US"/>
        </w:rPr>
        <w:t xml:space="preserve">general form </w:t>
      </w:r>
      <w:r w:rsidR="00542023">
        <w:rPr>
          <w:rFonts w:ascii="Times New Roman" w:hAnsi="Times New Roman" w:cs="Times New Roman"/>
          <w:lang w:val="en-US"/>
        </w:rPr>
        <w:t xml:space="preserve">was formulated by </w:t>
      </w:r>
      <w:proofErr w:type="spellStart"/>
      <w:r w:rsidR="00542023">
        <w:rPr>
          <w:rFonts w:ascii="Times New Roman" w:hAnsi="Times New Roman" w:cs="Times New Roman"/>
          <w:lang w:val="en-US"/>
        </w:rPr>
        <w:t>Fama</w:t>
      </w:r>
      <w:proofErr w:type="spellEnd"/>
      <w:r>
        <w:rPr>
          <w:rFonts w:ascii="Times New Roman" w:hAnsi="Times New Roman" w:cs="Times New Roman"/>
          <w:lang w:val="en-US"/>
        </w:rPr>
        <w:t xml:space="preserve"> </w:t>
      </w:r>
      <w:r w:rsidR="00542023">
        <w:rPr>
          <w:rFonts w:ascii="Times New Roman" w:hAnsi="Times New Roman" w:cs="Times New Roman"/>
          <w:lang w:val="en-US"/>
        </w:rPr>
        <w:t xml:space="preserve">in 1970, where he has </w:t>
      </w:r>
      <w:r w:rsidR="00134BCA">
        <w:rPr>
          <w:rFonts w:ascii="Times New Roman" w:hAnsi="Times New Roman" w:cs="Times New Roman"/>
          <w:lang w:val="en-US"/>
        </w:rPr>
        <w:t>summarized</w:t>
      </w:r>
      <w:r w:rsidR="00542023">
        <w:rPr>
          <w:rFonts w:ascii="Times New Roman" w:hAnsi="Times New Roman" w:cs="Times New Roman"/>
          <w:lang w:val="en-US"/>
        </w:rPr>
        <w:t xml:space="preserve"> three distinct forms of market efficiency by degree of information availability to all market part</w:t>
      </w:r>
      <w:r w:rsidR="00134BCA">
        <w:rPr>
          <w:rFonts w:ascii="Times New Roman" w:hAnsi="Times New Roman" w:cs="Times New Roman"/>
          <w:lang w:val="en-US"/>
        </w:rPr>
        <w:t>icipants: weak form, semi-strong form and strong form.</w:t>
      </w:r>
    </w:p>
    <w:p w14:paraId="71F12F91" w14:textId="2158A1A6" w:rsidR="00134BCA" w:rsidRDefault="00134BCA" w:rsidP="00270864">
      <w:pPr>
        <w:spacing w:line="360" w:lineRule="auto"/>
        <w:rPr>
          <w:rFonts w:ascii="Times New Roman" w:hAnsi="Times New Roman" w:cs="Times New Roman"/>
          <w:lang w:val="en-US"/>
        </w:rPr>
      </w:pPr>
    </w:p>
    <w:p w14:paraId="6C0AB8B0" w14:textId="77555268" w:rsidR="007509B6" w:rsidRDefault="00317A0F" w:rsidP="00270864">
      <w:pPr>
        <w:spacing w:line="360" w:lineRule="auto"/>
        <w:rPr>
          <w:rFonts w:ascii="Times New Roman" w:hAnsi="Times New Roman" w:cs="Times New Roman"/>
          <w:lang w:val="en-US"/>
        </w:rPr>
      </w:pPr>
      <w:proofErr w:type="gramStart"/>
      <w:r>
        <w:rPr>
          <w:rFonts w:ascii="Times New Roman" w:hAnsi="Times New Roman" w:cs="Times New Roman"/>
          <w:lang w:val="en-US"/>
        </w:rPr>
        <w:t>Roberts(</w:t>
      </w:r>
      <w:proofErr w:type="gramEnd"/>
      <w:r>
        <w:rPr>
          <w:rFonts w:ascii="Times New Roman" w:hAnsi="Times New Roman" w:cs="Times New Roman"/>
          <w:lang w:val="en-US"/>
        </w:rPr>
        <w:t>1967), Jensen(1978)</w:t>
      </w:r>
      <w:r w:rsidRPr="00317A0F">
        <w:rPr>
          <w:rFonts w:ascii="Times New Roman" w:hAnsi="Times New Roman" w:cs="Times New Roman"/>
          <w:lang w:val="en-US"/>
        </w:rPr>
        <w:t xml:space="preserve"> </w:t>
      </w:r>
      <w:r>
        <w:rPr>
          <w:rFonts w:ascii="Times New Roman" w:hAnsi="Times New Roman" w:cs="Times New Roman"/>
          <w:lang w:val="en-US"/>
        </w:rPr>
        <w:t xml:space="preserve">and </w:t>
      </w:r>
      <w:proofErr w:type="spellStart"/>
      <w:r w:rsidR="006608CA">
        <w:rPr>
          <w:rFonts w:ascii="Times New Roman" w:hAnsi="Times New Roman" w:cs="Times New Roman"/>
          <w:lang w:val="en-US"/>
        </w:rPr>
        <w:t>Malkiel</w:t>
      </w:r>
      <w:proofErr w:type="spellEnd"/>
      <w:r w:rsidR="006608CA">
        <w:rPr>
          <w:rFonts w:ascii="Times New Roman" w:hAnsi="Times New Roman" w:cs="Times New Roman"/>
          <w:lang w:val="en-US"/>
        </w:rPr>
        <w:t xml:space="preserve">(1992) have elaborated on definitions of </w:t>
      </w:r>
      <w:r w:rsidR="00D502AE">
        <w:rPr>
          <w:rFonts w:ascii="Times New Roman" w:hAnsi="Times New Roman" w:cs="Times New Roman"/>
          <w:lang w:val="en-US"/>
        </w:rPr>
        <w:t>those three types.</w:t>
      </w:r>
      <w:r>
        <w:rPr>
          <w:rFonts w:ascii="Times New Roman" w:hAnsi="Times New Roman" w:cs="Times New Roman"/>
          <w:lang w:val="en-US"/>
        </w:rPr>
        <w:t xml:space="preserve"> </w:t>
      </w:r>
      <w:r w:rsidR="00A4731F">
        <w:rPr>
          <w:rFonts w:ascii="Times New Roman" w:hAnsi="Times New Roman" w:cs="Times New Roman"/>
          <w:lang w:val="en-US"/>
        </w:rPr>
        <w:t xml:space="preserve">By their definition, </w:t>
      </w:r>
      <w:r w:rsidR="00C73A65">
        <w:rPr>
          <w:rFonts w:ascii="Times New Roman" w:hAnsi="Times New Roman" w:cs="Times New Roman"/>
          <w:lang w:val="en-US"/>
        </w:rPr>
        <w:t>“</w:t>
      </w:r>
      <w:r w:rsidR="00A4731F">
        <w:rPr>
          <w:rFonts w:ascii="Times New Roman" w:hAnsi="Times New Roman" w:cs="Times New Roman"/>
          <w:lang w:val="en-US"/>
        </w:rPr>
        <w:t>a</w:t>
      </w:r>
      <w:r w:rsidR="0090712E">
        <w:rPr>
          <w:rFonts w:ascii="Times New Roman" w:hAnsi="Times New Roman" w:cs="Times New Roman"/>
          <w:lang w:val="en-US"/>
        </w:rPr>
        <w:t xml:space="preserve"> market is efficient with respect to the information set </w:t>
      </w:r>
      <m:oMath>
        <m:sSub>
          <m:sSubPr>
            <m:ctrlPr>
              <w:rPr>
                <w:rFonts w:ascii="Cambria Math" w:hAnsi="Cambria Math" w:cs="Times New Roman"/>
                <w:i/>
                <w:lang w:val="en-US"/>
              </w:rPr>
            </m:ctrlPr>
          </m:sSubPr>
          <m:e>
            <m:r>
              <m:rPr>
                <m:sty m:val="p"/>
              </m:rPr>
              <w:rPr>
                <w:rFonts w:ascii="Cambria Math" w:hAnsi="Cambria Math" w:cs="Times New Roman"/>
                <w:lang w:val="en-US"/>
              </w:rPr>
              <m:t>Ω</m:t>
            </m:r>
          </m:e>
          <m:sub>
            <m:r>
              <w:rPr>
                <w:rFonts w:ascii="Cambria Math" w:hAnsi="Cambria Math" w:cs="Times New Roman"/>
                <w:lang w:val="en-US"/>
              </w:rPr>
              <m:t>t</m:t>
            </m:r>
          </m:sub>
        </m:sSub>
      </m:oMath>
      <w:r w:rsidR="00A4731F">
        <w:rPr>
          <w:rFonts w:ascii="Times New Roman" w:hAnsi="Times New Roman" w:cs="Times New Roman"/>
          <w:lang w:val="en-US"/>
        </w:rPr>
        <w:t xml:space="preserve"> </w:t>
      </w:r>
      <w:r w:rsidR="00C73A65">
        <w:rPr>
          <w:rFonts w:ascii="Times New Roman" w:hAnsi="Times New Roman" w:cs="Times New Roman"/>
          <w:lang w:val="en-US"/>
        </w:rPr>
        <w:t>if it is impossible to make economic profits</w:t>
      </w:r>
      <w:r w:rsidR="00A44F8C">
        <w:rPr>
          <w:rFonts w:ascii="Times New Roman" w:hAnsi="Times New Roman" w:cs="Times New Roman"/>
          <w:lang w:val="en-US"/>
        </w:rPr>
        <w:t xml:space="preserve"> on</w:t>
      </w:r>
      <w:r w:rsidR="004C0D71">
        <w:rPr>
          <w:rFonts w:ascii="Times New Roman" w:hAnsi="Times New Roman" w:cs="Times New Roman"/>
          <w:lang w:val="en-US"/>
        </w:rPr>
        <w:t xml:space="preserve"> the</w:t>
      </w:r>
      <w:r w:rsidR="00A44F8C">
        <w:rPr>
          <w:rFonts w:ascii="Times New Roman" w:hAnsi="Times New Roman" w:cs="Times New Roman"/>
          <w:lang w:val="en-US"/>
        </w:rPr>
        <w:t xml:space="preserve"> basis of </w:t>
      </w:r>
      <m:oMath>
        <m:sSub>
          <m:sSubPr>
            <m:ctrlPr>
              <w:rPr>
                <w:rFonts w:ascii="Cambria Math" w:hAnsi="Cambria Math" w:cs="Times New Roman"/>
                <w:i/>
                <w:lang w:val="en-US"/>
              </w:rPr>
            </m:ctrlPr>
          </m:sSubPr>
          <m:e>
            <m:r>
              <m:rPr>
                <m:sty m:val="p"/>
              </m:rPr>
              <w:rPr>
                <w:rFonts w:ascii="Cambria Math" w:hAnsi="Cambria Math" w:cs="Times New Roman"/>
                <w:lang w:val="en-US"/>
              </w:rPr>
              <m:t>Ω</m:t>
            </m:r>
          </m:e>
          <m:sub>
            <m:r>
              <w:rPr>
                <w:rFonts w:ascii="Cambria Math" w:hAnsi="Cambria Math" w:cs="Times New Roman"/>
                <w:lang w:val="en-US"/>
              </w:rPr>
              <m:t>t</m:t>
            </m:r>
          </m:sub>
        </m:sSub>
      </m:oMath>
      <w:r w:rsidR="00C73A65">
        <w:rPr>
          <w:rFonts w:ascii="Times New Roman" w:hAnsi="Times New Roman" w:cs="Times New Roman"/>
          <w:lang w:val="en-US"/>
        </w:rPr>
        <w:t>” (Jensen, 1978, p. 3)</w:t>
      </w:r>
      <w:r w:rsidR="005A7C6E">
        <w:rPr>
          <w:rFonts w:ascii="Times New Roman" w:hAnsi="Times New Roman" w:cs="Times New Roman"/>
          <w:lang w:val="en-US"/>
        </w:rPr>
        <w:t>, where index “t” denotes the time step.</w:t>
      </w:r>
      <w:r w:rsidR="00FC3DB1">
        <w:rPr>
          <w:rFonts w:ascii="Times New Roman" w:hAnsi="Times New Roman" w:cs="Times New Roman"/>
          <w:lang w:val="en-US"/>
        </w:rPr>
        <w:t xml:space="preserve"> </w:t>
      </w:r>
    </w:p>
    <w:p w14:paraId="64CD3E83" w14:textId="2208BFA6" w:rsidR="005A7C6E" w:rsidRDefault="005A7C6E" w:rsidP="00270864">
      <w:pPr>
        <w:spacing w:line="360" w:lineRule="auto"/>
        <w:rPr>
          <w:rFonts w:ascii="Times New Roman" w:hAnsi="Times New Roman" w:cs="Times New Roman"/>
          <w:lang w:val="en-US"/>
        </w:rPr>
      </w:pPr>
      <w:r>
        <w:rPr>
          <w:rFonts w:ascii="Times New Roman" w:hAnsi="Times New Roman" w:cs="Times New Roman"/>
          <w:lang w:val="en-US"/>
        </w:rPr>
        <w:t>The difference between forms of efficiency lies within</w:t>
      </w:r>
      <w:r w:rsidR="007509B6">
        <w:rPr>
          <w:rFonts w:ascii="Times New Roman" w:hAnsi="Times New Roman" w:cs="Times New Roman"/>
          <w:lang w:val="en-US"/>
        </w:rPr>
        <w:t xml:space="preserve"> content of the information set:</w:t>
      </w:r>
    </w:p>
    <w:p w14:paraId="0E3EF2A8" w14:textId="017FF4BA" w:rsidR="005A7C6E" w:rsidRDefault="005A7C6E" w:rsidP="0036749C">
      <w:pPr>
        <w:pStyle w:val="a7"/>
        <w:numPr>
          <w:ilvl w:val="0"/>
          <w:numId w:val="6"/>
        </w:numPr>
        <w:spacing w:line="360" w:lineRule="auto"/>
        <w:rPr>
          <w:rFonts w:ascii="Times New Roman" w:hAnsi="Times New Roman" w:cs="Times New Roman"/>
          <w:lang w:val="en-US"/>
        </w:rPr>
      </w:pPr>
      <w:r w:rsidRPr="005A7C6E">
        <w:rPr>
          <w:rFonts w:ascii="Times New Roman" w:hAnsi="Times New Roman" w:cs="Times New Roman"/>
          <w:lang w:val="en-US"/>
        </w:rPr>
        <w:t>Weak-f</w:t>
      </w:r>
      <w:r w:rsidR="007509B6">
        <w:rPr>
          <w:rFonts w:ascii="Times New Roman" w:hAnsi="Times New Roman" w:cs="Times New Roman"/>
          <w:lang w:val="en-US"/>
        </w:rPr>
        <w:t>o</w:t>
      </w:r>
      <w:r w:rsidRPr="005A7C6E">
        <w:rPr>
          <w:rFonts w:ascii="Times New Roman" w:hAnsi="Times New Roman" w:cs="Times New Roman"/>
          <w:lang w:val="en-US"/>
        </w:rPr>
        <w:t xml:space="preserve">rm efficiency: </w:t>
      </w:r>
      <m:oMath>
        <m:sSub>
          <m:sSubPr>
            <m:ctrlPr>
              <w:rPr>
                <w:rFonts w:ascii="Cambria Math" w:hAnsi="Cambria Math" w:cs="Times New Roman"/>
                <w:i/>
                <w:lang w:val="en-US"/>
              </w:rPr>
            </m:ctrlPr>
          </m:sSubPr>
          <m:e>
            <m:r>
              <m:rPr>
                <m:sty m:val="p"/>
              </m:rPr>
              <w:rPr>
                <w:rFonts w:ascii="Cambria Math" w:hAnsi="Cambria Math" w:cs="Times New Roman"/>
                <w:lang w:val="en-US"/>
              </w:rPr>
              <m:t>Ω</m:t>
            </m:r>
          </m:e>
          <m:sub>
            <m:r>
              <w:rPr>
                <w:rFonts w:ascii="Cambria Math" w:hAnsi="Cambria Math" w:cs="Times New Roman"/>
                <w:lang w:val="en-US"/>
              </w:rPr>
              <m:t>t</m:t>
            </m:r>
          </m:sub>
        </m:sSub>
      </m:oMath>
      <w:r>
        <w:rPr>
          <w:rFonts w:ascii="Times New Roman" w:hAnsi="Times New Roman" w:cs="Times New Roman"/>
          <w:lang w:val="en-US"/>
        </w:rPr>
        <w:t xml:space="preserve"> i</w:t>
      </w:r>
      <w:r w:rsidRPr="005A7C6E">
        <w:rPr>
          <w:rFonts w:ascii="Times New Roman" w:hAnsi="Times New Roman" w:cs="Times New Roman"/>
          <w:lang w:val="en-US"/>
        </w:rPr>
        <w:t>ncludes</w:t>
      </w:r>
      <w:r>
        <w:rPr>
          <w:rFonts w:ascii="Times New Roman" w:hAnsi="Times New Roman" w:cs="Times New Roman"/>
          <w:lang w:val="en-US"/>
        </w:rPr>
        <w:t xml:space="preserve"> </w:t>
      </w:r>
      <w:r w:rsidR="007509B6">
        <w:rPr>
          <w:rFonts w:ascii="Times New Roman" w:hAnsi="Times New Roman" w:cs="Times New Roman"/>
          <w:lang w:val="en-US"/>
        </w:rPr>
        <w:t>historical data of time series in question up to time t.</w:t>
      </w:r>
    </w:p>
    <w:p w14:paraId="24DC437C" w14:textId="3D4F113C" w:rsidR="007509B6" w:rsidRDefault="007509B6" w:rsidP="0036749C">
      <w:pPr>
        <w:pStyle w:val="a7"/>
        <w:numPr>
          <w:ilvl w:val="0"/>
          <w:numId w:val="6"/>
        </w:numPr>
        <w:spacing w:line="360" w:lineRule="auto"/>
        <w:rPr>
          <w:rFonts w:ascii="Times New Roman" w:hAnsi="Times New Roman" w:cs="Times New Roman"/>
          <w:lang w:val="en-US"/>
        </w:rPr>
      </w:pPr>
      <w:r>
        <w:rPr>
          <w:rFonts w:ascii="Times New Roman" w:hAnsi="Times New Roman" w:cs="Times New Roman"/>
          <w:lang w:val="en-US"/>
        </w:rPr>
        <w:t xml:space="preserve">Semi-strong form of efficiency: </w:t>
      </w:r>
      <m:oMath>
        <m:sSub>
          <m:sSubPr>
            <m:ctrlPr>
              <w:rPr>
                <w:rFonts w:ascii="Cambria Math" w:hAnsi="Cambria Math" w:cs="Times New Roman"/>
                <w:i/>
                <w:lang w:val="en-US"/>
              </w:rPr>
            </m:ctrlPr>
          </m:sSubPr>
          <m:e>
            <m:r>
              <m:rPr>
                <m:sty m:val="p"/>
              </m:rPr>
              <w:rPr>
                <w:rFonts w:ascii="Cambria Math" w:hAnsi="Cambria Math" w:cs="Times New Roman"/>
                <w:lang w:val="en-US"/>
              </w:rPr>
              <m:t>Ω</m:t>
            </m:r>
          </m:e>
          <m:sub>
            <m:r>
              <w:rPr>
                <w:rFonts w:ascii="Cambria Math" w:hAnsi="Cambria Math" w:cs="Times New Roman"/>
                <w:lang w:val="en-US"/>
              </w:rPr>
              <m:t>t</m:t>
            </m:r>
          </m:sub>
        </m:sSub>
      </m:oMath>
      <w:r>
        <w:rPr>
          <w:rFonts w:ascii="Times New Roman" w:hAnsi="Times New Roman" w:cs="Times New Roman"/>
          <w:lang w:val="en-US"/>
        </w:rPr>
        <w:t xml:space="preserve"> also contains all publicly available information, including historical data for other financial assets, macroeconomic data up to time t and any other information </w:t>
      </w:r>
      <w:r w:rsidR="00BF76D4">
        <w:rPr>
          <w:rFonts w:ascii="Times New Roman" w:hAnsi="Times New Roman" w:cs="Times New Roman"/>
          <w:lang w:val="en-US"/>
        </w:rPr>
        <w:t>gather</w:t>
      </w:r>
      <w:r>
        <w:rPr>
          <w:rFonts w:ascii="Times New Roman" w:hAnsi="Times New Roman" w:cs="Times New Roman"/>
          <w:lang w:val="en-US"/>
        </w:rPr>
        <w:t>ed from public domain.</w:t>
      </w:r>
    </w:p>
    <w:p w14:paraId="0F3F987C" w14:textId="7E534FFF" w:rsidR="007509B6" w:rsidRDefault="007509B6" w:rsidP="0036749C">
      <w:pPr>
        <w:pStyle w:val="a7"/>
        <w:numPr>
          <w:ilvl w:val="0"/>
          <w:numId w:val="6"/>
        </w:numPr>
        <w:spacing w:line="360" w:lineRule="auto"/>
        <w:rPr>
          <w:rFonts w:ascii="Times New Roman" w:hAnsi="Times New Roman" w:cs="Times New Roman"/>
          <w:lang w:val="en-US"/>
        </w:rPr>
      </w:pPr>
      <w:r>
        <w:rPr>
          <w:rFonts w:ascii="Times New Roman" w:hAnsi="Times New Roman" w:cs="Times New Roman"/>
          <w:lang w:val="en-US"/>
        </w:rPr>
        <w:t>Strong form of efficiency:</w:t>
      </w:r>
      <m:oMath>
        <m:r>
          <w:rPr>
            <w:rFonts w:ascii="Cambria Math" w:hAnsi="Cambria Math" w:cs="Times New Roman"/>
            <w:lang w:val="en-US"/>
          </w:rPr>
          <m:t xml:space="preserve"> </m:t>
        </m:r>
        <m:sSub>
          <m:sSubPr>
            <m:ctrlPr>
              <w:rPr>
                <w:rFonts w:ascii="Cambria Math" w:hAnsi="Cambria Math" w:cs="Times New Roman"/>
                <w:i/>
                <w:lang w:val="en-US"/>
              </w:rPr>
            </m:ctrlPr>
          </m:sSubPr>
          <m:e>
            <m:r>
              <m:rPr>
                <m:sty m:val="p"/>
              </m:rPr>
              <w:rPr>
                <w:rFonts w:ascii="Cambria Math" w:hAnsi="Cambria Math" w:cs="Times New Roman"/>
                <w:lang w:val="en-US"/>
              </w:rPr>
              <m:t>Ω</m:t>
            </m:r>
          </m:e>
          <m:sub>
            <m:r>
              <w:rPr>
                <w:rFonts w:ascii="Cambria Math" w:hAnsi="Cambria Math" w:cs="Times New Roman"/>
                <w:lang w:val="en-US"/>
              </w:rPr>
              <m:t>t</m:t>
            </m:r>
          </m:sub>
        </m:sSub>
      </m:oMath>
      <w:r>
        <w:rPr>
          <w:rFonts w:ascii="Times New Roman" w:hAnsi="Times New Roman" w:cs="Times New Roman"/>
          <w:lang w:val="en-US"/>
        </w:rPr>
        <w:t xml:space="preserve"> absorbs insider information as well, making this set of information </w:t>
      </w:r>
      <w:r w:rsidR="00602167">
        <w:rPr>
          <w:rFonts w:ascii="Times New Roman" w:hAnsi="Times New Roman" w:cs="Times New Roman"/>
          <w:lang w:val="en-US"/>
        </w:rPr>
        <w:t>complete</w:t>
      </w:r>
      <w:r>
        <w:rPr>
          <w:rFonts w:ascii="Times New Roman" w:hAnsi="Times New Roman" w:cs="Times New Roman"/>
          <w:lang w:val="en-US"/>
        </w:rPr>
        <w:t xml:space="preserve">. </w:t>
      </w:r>
    </w:p>
    <w:p w14:paraId="563C7134" w14:textId="77777777" w:rsidR="007509B6" w:rsidRPr="007509B6" w:rsidRDefault="007509B6" w:rsidP="007509B6">
      <w:pPr>
        <w:spacing w:line="360" w:lineRule="auto"/>
        <w:rPr>
          <w:rFonts w:ascii="Times New Roman" w:hAnsi="Times New Roman" w:cs="Times New Roman"/>
          <w:lang w:val="en-US"/>
        </w:rPr>
      </w:pPr>
    </w:p>
    <w:p w14:paraId="67BAF577" w14:textId="280408FC" w:rsidR="004C7272" w:rsidRDefault="007509B6" w:rsidP="00270864">
      <w:pPr>
        <w:spacing w:line="360" w:lineRule="auto"/>
        <w:rPr>
          <w:rFonts w:ascii="Times New Roman" w:hAnsi="Times New Roman" w:cs="Times New Roman"/>
          <w:lang w:val="en-US"/>
        </w:rPr>
      </w:pPr>
      <w:r>
        <w:rPr>
          <w:rFonts w:ascii="Times New Roman" w:hAnsi="Times New Roman" w:cs="Times New Roman"/>
          <w:lang w:val="en-US"/>
        </w:rPr>
        <w:t>As each set of information contains more data</w:t>
      </w:r>
      <w:r w:rsidR="00D325BE">
        <w:rPr>
          <w:rFonts w:ascii="Times New Roman" w:hAnsi="Times New Roman" w:cs="Times New Roman"/>
          <w:lang w:val="en-US"/>
        </w:rPr>
        <w:t xml:space="preserve"> than the previous one</w:t>
      </w:r>
      <w:r>
        <w:rPr>
          <w:rFonts w:ascii="Times New Roman" w:hAnsi="Times New Roman" w:cs="Times New Roman"/>
          <w:lang w:val="en-US"/>
        </w:rPr>
        <w:t>, it becomes apparent, that if market efficiency is violated on the basis of a smaller information set</w:t>
      </w:r>
      <w:r w:rsidR="00D325BE">
        <w:rPr>
          <w:rFonts w:ascii="Times New Roman" w:hAnsi="Times New Roman" w:cs="Times New Roman"/>
          <w:lang w:val="en-US"/>
        </w:rPr>
        <w:t>, it is violated for larger information sets as well. Since insider information is unavailable, this study is restricted to assessing weak form of efficiency and semi-strong form of efficiency.</w:t>
      </w:r>
    </w:p>
    <w:p w14:paraId="71D26D4F" w14:textId="4C1945D0" w:rsidR="00D325BE" w:rsidRDefault="00D325BE" w:rsidP="00270864">
      <w:pPr>
        <w:spacing w:line="360" w:lineRule="auto"/>
        <w:rPr>
          <w:rFonts w:ascii="Times New Roman" w:hAnsi="Times New Roman" w:cs="Times New Roman"/>
          <w:lang w:val="en-US"/>
        </w:rPr>
      </w:pPr>
      <w:r>
        <w:rPr>
          <w:rFonts w:ascii="Times New Roman" w:hAnsi="Times New Roman" w:cs="Times New Roman"/>
          <w:lang w:val="en-US"/>
        </w:rPr>
        <w:lastRenderedPageBreak/>
        <w:t>Term “economic profit” in the definition denotes consideration for market frictions</w:t>
      </w:r>
      <w:r w:rsidR="001A48D8">
        <w:rPr>
          <w:rFonts w:ascii="Times New Roman" w:hAnsi="Times New Roman" w:cs="Times New Roman"/>
          <w:lang w:val="en-US"/>
        </w:rPr>
        <w:t xml:space="preserve"> </w:t>
      </w:r>
      <w:r w:rsidR="001A48D8" w:rsidRPr="001A48D8">
        <w:rPr>
          <w:rFonts w:ascii="Times New Roman" w:hAnsi="Times New Roman" w:cs="Times New Roman"/>
          <w:color w:val="222222"/>
          <w:shd w:val="clear" w:color="auto" w:fill="FFFFFF"/>
          <w:lang w:val="en-US"/>
        </w:rPr>
        <w:t>(</w:t>
      </w:r>
      <w:proofErr w:type="spellStart"/>
      <w:r w:rsidR="001A48D8" w:rsidRPr="001A48D8">
        <w:rPr>
          <w:rFonts w:ascii="Times New Roman" w:hAnsi="Times New Roman" w:cs="Times New Roman"/>
          <w:color w:val="222222"/>
          <w:shd w:val="clear" w:color="auto" w:fill="FFFFFF"/>
          <w:lang w:val="en-US"/>
        </w:rPr>
        <w:t>Fama</w:t>
      </w:r>
      <w:proofErr w:type="spellEnd"/>
      <w:r w:rsidR="001A48D8" w:rsidRPr="001A48D8">
        <w:rPr>
          <w:rFonts w:ascii="Times New Roman" w:hAnsi="Times New Roman" w:cs="Times New Roman"/>
          <w:color w:val="222222"/>
          <w:shd w:val="clear" w:color="auto" w:fill="FFFFFF"/>
          <w:lang w:val="en-US"/>
        </w:rPr>
        <w:t>, 1970, p.389)</w:t>
      </w:r>
      <w:r w:rsidRPr="001A48D8">
        <w:rPr>
          <w:rFonts w:ascii="Times New Roman" w:hAnsi="Times New Roman" w:cs="Times New Roman"/>
          <w:lang w:val="en-US"/>
        </w:rPr>
        <w:t xml:space="preserve">, </w:t>
      </w:r>
      <w:r>
        <w:rPr>
          <w:rFonts w:ascii="Times New Roman" w:hAnsi="Times New Roman" w:cs="Times New Roman"/>
          <w:lang w:val="en-US"/>
        </w:rPr>
        <w:t>that may occur and possibly negate profit</w:t>
      </w:r>
      <w:r w:rsidR="001E76F4">
        <w:rPr>
          <w:rFonts w:ascii="Times New Roman" w:hAnsi="Times New Roman" w:cs="Times New Roman"/>
          <w:lang w:val="en-US"/>
        </w:rPr>
        <w:t>,</w:t>
      </w:r>
      <w:r>
        <w:rPr>
          <w:rFonts w:ascii="Times New Roman" w:hAnsi="Times New Roman" w:cs="Times New Roman"/>
          <w:lang w:val="en-US"/>
        </w:rPr>
        <w:t xml:space="preserve"> possible in pure type of experiment setting. </w:t>
      </w:r>
    </w:p>
    <w:p w14:paraId="3ED4DA5C" w14:textId="132566B1" w:rsidR="00D325BE" w:rsidRDefault="00D325BE" w:rsidP="00270864">
      <w:pPr>
        <w:spacing w:line="360" w:lineRule="auto"/>
        <w:rPr>
          <w:rFonts w:ascii="Times New Roman" w:hAnsi="Times New Roman" w:cs="Times New Roman"/>
          <w:lang w:val="en-US"/>
        </w:rPr>
      </w:pPr>
      <w:r>
        <w:rPr>
          <w:rFonts w:ascii="Times New Roman" w:hAnsi="Times New Roman" w:cs="Times New Roman"/>
          <w:lang w:val="en-US"/>
        </w:rPr>
        <w:t>Those are:</w:t>
      </w:r>
    </w:p>
    <w:p w14:paraId="79A29ACF" w14:textId="7679702C" w:rsidR="00D325BE" w:rsidRDefault="00D325BE" w:rsidP="0036749C">
      <w:pPr>
        <w:pStyle w:val="a7"/>
        <w:numPr>
          <w:ilvl w:val="0"/>
          <w:numId w:val="7"/>
        </w:numPr>
        <w:spacing w:line="360" w:lineRule="auto"/>
        <w:rPr>
          <w:rFonts w:ascii="Times New Roman" w:hAnsi="Times New Roman" w:cs="Times New Roman"/>
          <w:lang w:val="en-US"/>
        </w:rPr>
      </w:pPr>
      <w:r>
        <w:rPr>
          <w:rFonts w:ascii="Times New Roman" w:hAnsi="Times New Roman" w:cs="Times New Roman"/>
          <w:lang w:val="en-US"/>
        </w:rPr>
        <w:t>Transaction costs (broker fees erasing small profits)</w:t>
      </w:r>
    </w:p>
    <w:p w14:paraId="35ABF775" w14:textId="069602DF" w:rsidR="00D325BE" w:rsidRDefault="00D325BE" w:rsidP="0036749C">
      <w:pPr>
        <w:pStyle w:val="a7"/>
        <w:numPr>
          <w:ilvl w:val="0"/>
          <w:numId w:val="7"/>
        </w:numPr>
        <w:spacing w:line="360" w:lineRule="auto"/>
        <w:rPr>
          <w:rFonts w:ascii="Times New Roman" w:hAnsi="Times New Roman" w:cs="Times New Roman"/>
          <w:lang w:val="en-US"/>
        </w:rPr>
      </w:pPr>
      <w:r>
        <w:rPr>
          <w:rFonts w:ascii="Times New Roman" w:hAnsi="Times New Roman" w:cs="Times New Roman"/>
          <w:lang w:val="en-US"/>
        </w:rPr>
        <w:t>Information processing costs (wages of analysts</w:t>
      </w:r>
      <w:r w:rsidR="005136B5">
        <w:rPr>
          <w:rFonts w:ascii="Times New Roman" w:hAnsi="Times New Roman" w:cs="Times New Roman"/>
          <w:lang w:val="en-US"/>
        </w:rPr>
        <w:t xml:space="preserve"> and cost of research</w:t>
      </w:r>
      <w:r>
        <w:rPr>
          <w:rFonts w:ascii="Times New Roman" w:hAnsi="Times New Roman" w:cs="Times New Roman"/>
          <w:lang w:val="en-US"/>
        </w:rPr>
        <w:t xml:space="preserve"> negate benefits)</w:t>
      </w:r>
    </w:p>
    <w:p w14:paraId="4A113405" w14:textId="190EC9AF" w:rsidR="00D325BE" w:rsidRDefault="00D325BE" w:rsidP="0036749C">
      <w:pPr>
        <w:pStyle w:val="a7"/>
        <w:numPr>
          <w:ilvl w:val="0"/>
          <w:numId w:val="7"/>
        </w:numPr>
        <w:spacing w:line="360" w:lineRule="auto"/>
        <w:rPr>
          <w:rFonts w:ascii="Times New Roman" w:hAnsi="Times New Roman" w:cs="Times New Roman"/>
          <w:lang w:val="en-US"/>
        </w:rPr>
      </w:pPr>
      <w:r>
        <w:rPr>
          <w:rFonts w:ascii="Times New Roman" w:hAnsi="Times New Roman" w:cs="Times New Roman"/>
          <w:lang w:val="en-US"/>
        </w:rPr>
        <w:t>Market impact (</w:t>
      </w:r>
      <w:r w:rsidR="005136B5">
        <w:rPr>
          <w:rFonts w:ascii="Times New Roman" w:hAnsi="Times New Roman" w:cs="Times New Roman"/>
          <w:lang w:val="en-US"/>
        </w:rPr>
        <w:t>supply of an asset changes because of participants’ actions</w:t>
      </w:r>
      <w:r>
        <w:rPr>
          <w:rFonts w:ascii="Times New Roman" w:hAnsi="Times New Roman" w:cs="Times New Roman"/>
          <w:lang w:val="en-US"/>
        </w:rPr>
        <w:t>)</w:t>
      </w:r>
    </w:p>
    <w:p w14:paraId="6BC9DE6A" w14:textId="6C2242CC" w:rsidR="00D325BE" w:rsidRDefault="00D325BE" w:rsidP="0036749C">
      <w:pPr>
        <w:pStyle w:val="a7"/>
        <w:numPr>
          <w:ilvl w:val="0"/>
          <w:numId w:val="7"/>
        </w:numPr>
        <w:spacing w:line="360" w:lineRule="auto"/>
        <w:rPr>
          <w:rFonts w:ascii="Times New Roman" w:hAnsi="Times New Roman" w:cs="Times New Roman"/>
          <w:lang w:val="en-US"/>
        </w:rPr>
      </w:pPr>
      <w:r>
        <w:rPr>
          <w:rFonts w:ascii="Times New Roman" w:hAnsi="Times New Roman" w:cs="Times New Roman"/>
          <w:lang w:val="en-US"/>
        </w:rPr>
        <w:t>Trading restrictions (e.g. mutual funds have no right to enter a short position)</w:t>
      </w:r>
    </w:p>
    <w:p w14:paraId="13B1F2E3" w14:textId="149909EE" w:rsidR="00E9773E" w:rsidRDefault="00E9773E" w:rsidP="00270864">
      <w:pPr>
        <w:spacing w:line="360" w:lineRule="auto"/>
        <w:rPr>
          <w:rFonts w:ascii="Times New Roman" w:hAnsi="Times New Roman" w:cs="Times New Roman"/>
          <w:lang w:val="en-US"/>
        </w:rPr>
      </w:pPr>
      <w:r>
        <w:rPr>
          <w:rFonts w:ascii="Times New Roman" w:hAnsi="Times New Roman" w:cs="Times New Roman"/>
          <w:lang w:val="en-US"/>
        </w:rPr>
        <w:t xml:space="preserve">Due to sheer complexity of the task to account for every market friction for each year and bond this paper does not consider frictions. </w:t>
      </w:r>
    </w:p>
    <w:p w14:paraId="0BA352D7" w14:textId="77777777" w:rsidR="00E9773E" w:rsidRDefault="00E9773E" w:rsidP="00270864">
      <w:pPr>
        <w:spacing w:line="360" w:lineRule="auto"/>
        <w:rPr>
          <w:rFonts w:ascii="Times New Roman" w:hAnsi="Times New Roman" w:cs="Times New Roman"/>
          <w:lang w:val="en-US"/>
        </w:rPr>
      </w:pPr>
    </w:p>
    <w:p w14:paraId="6E5B375B" w14:textId="7D0CB7E6" w:rsidR="00BB5068" w:rsidRDefault="00BB5068" w:rsidP="00270864">
      <w:pPr>
        <w:spacing w:line="360" w:lineRule="auto"/>
        <w:rPr>
          <w:rFonts w:ascii="Times New Roman" w:hAnsi="Times New Roman" w:cs="Times New Roman"/>
          <w:lang w:val="en-US"/>
        </w:rPr>
      </w:pPr>
      <w:r>
        <w:rPr>
          <w:rFonts w:ascii="Times New Roman" w:hAnsi="Times New Roman" w:cs="Times New Roman"/>
          <w:lang w:val="en-US"/>
        </w:rPr>
        <w:t>T</w:t>
      </w:r>
      <w:r w:rsidR="00E9773E">
        <w:rPr>
          <w:rFonts w:ascii="Times New Roman" w:hAnsi="Times New Roman" w:cs="Times New Roman"/>
          <w:lang w:val="en-US"/>
        </w:rPr>
        <w:t xml:space="preserve">he definition provided by Jensen, </w:t>
      </w:r>
      <w:proofErr w:type="spellStart"/>
      <w:r w:rsidR="00E9773E">
        <w:rPr>
          <w:rFonts w:ascii="Times New Roman" w:hAnsi="Times New Roman" w:cs="Times New Roman"/>
          <w:lang w:val="en-US"/>
        </w:rPr>
        <w:t>Malkiel</w:t>
      </w:r>
      <w:proofErr w:type="spellEnd"/>
      <w:r w:rsidR="00E9773E">
        <w:rPr>
          <w:rFonts w:ascii="Times New Roman" w:hAnsi="Times New Roman" w:cs="Times New Roman"/>
          <w:lang w:val="en-US"/>
        </w:rPr>
        <w:t xml:space="preserve"> and Roberts does not account for market bubbles, which prove to be present at times. In Black</w:t>
      </w:r>
      <w:r w:rsidR="004C0D71">
        <w:rPr>
          <w:rFonts w:ascii="Times New Roman" w:hAnsi="Times New Roman" w:cs="Times New Roman"/>
          <w:lang w:val="en-US"/>
        </w:rPr>
        <w:t xml:space="preserve"> </w:t>
      </w:r>
      <w:r w:rsidR="00E9773E">
        <w:rPr>
          <w:rFonts w:ascii="Times New Roman" w:hAnsi="Times New Roman" w:cs="Times New Roman"/>
          <w:lang w:val="en-US"/>
        </w:rPr>
        <w:t>(1986) it is suggested that the price of an asset should not deviate from its intrinsic value by a factor of 2, an arbitrary figure</w:t>
      </w:r>
      <w:r w:rsidR="00C7484A">
        <w:rPr>
          <w:rFonts w:ascii="Times New Roman" w:hAnsi="Times New Roman" w:cs="Times New Roman"/>
          <w:lang w:val="en-US"/>
        </w:rPr>
        <w:t xml:space="preserve">. </w:t>
      </w:r>
      <w:r w:rsidR="00F42593">
        <w:rPr>
          <w:rFonts w:ascii="Times New Roman" w:hAnsi="Times New Roman" w:cs="Times New Roman"/>
          <w:lang w:val="en-US"/>
        </w:rPr>
        <w:t xml:space="preserve">As this study’s concern is </w:t>
      </w:r>
      <w:r>
        <w:rPr>
          <w:rFonts w:ascii="Times New Roman" w:hAnsi="Times New Roman" w:cs="Times New Roman"/>
          <w:lang w:val="en-US"/>
        </w:rPr>
        <w:t>corporate bonds with substantial duration and no bubbles have been detected for the period of study (2011-2019), Black’s suggestion will not be used here.</w:t>
      </w:r>
    </w:p>
    <w:p w14:paraId="1E8E80AC" w14:textId="77777777" w:rsidR="00BB5068" w:rsidRDefault="00BB5068" w:rsidP="00270864">
      <w:pPr>
        <w:spacing w:line="360" w:lineRule="auto"/>
        <w:rPr>
          <w:rFonts w:ascii="Times New Roman" w:hAnsi="Times New Roman" w:cs="Times New Roman"/>
          <w:lang w:val="en-US"/>
        </w:rPr>
      </w:pPr>
    </w:p>
    <w:p w14:paraId="176B34EA" w14:textId="32EEC51B" w:rsidR="00926B55" w:rsidRDefault="00BB5068" w:rsidP="00270864">
      <w:pPr>
        <w:spacing w:line="360" w:lineRule="auto"/>
        <w:rPr>
          <w:rFonts w:ascii="Times New Roman" w:hAnsi="Times New Roman" w:cs="Times New Roman"/>
          <w:lang w:val="en-US"/>
        </w:rPr>
      </w:pPr>
      <w:r>
        <w:rPr>
          <w:rFonts w:ascii="Times New Roman" w:hAnsi="Times New Roman" w:cs="Times New Roman"/>
          <w:lang w:val="en-US"/>
        </w:rPr>
        <w:t xml:space="preserve">There is, however, a significant improvement to the EMH definition, which does have </w:t>
      </w:r>
      <w:r w:rsidR="00F952B6">
        <w:rPr>
          <w:rFonts w:ascii="Times New Roman" w:hAnsi="Times New Roman" w:cs="Times New Roman"/>
          <w:lang w:val="en-US"/>
        </w:rPr>
        <w:t xml:space="preserve">more </w:t>
      </w:r>
      <w:r>
        <w:rPr>
          <w:rFonts w:ascii="Times New Roman" w:hAnsi="Times New Roman" w:cs="Times New Roman"/>
          <w:lang w:val="en-US"/>
        </w:rPr>
        <w:t>implications for this paper.</w:t>
      </w:r>
      <w:r w:rsidR="00F42593">
        <w:rPr>
          <w:rFonts w:ascii="Times New Roman" w:hAnsi="Times New Roman" w:cs="Times New Roman"/>
          <w:lang w:val="en-US"/>
        </w:rPr>
        <w:t xml:space="preserve"> </w:t>
      </w:r>
      <w:proofErr w:type="spellStart"/>
      <w:r>
        <w:rPr>
          <w:rFonts w:ascii="Times New Roman" w:hAnsi="Times New Roman" w:cs="Times New Roman"/>
          <w:lang w:val="en-US"/>
        </w:rPr>
        <w:t>Timmermann</w:t>
      </w:r>
      <w:proofErr w:type="spellEnd"/>
      <w:r>
        <w:rPr>
          <w:rFonts w:ascii="Times New Roman" w:hAnsi="Times New Roman" w:cs="Times New Roman"/>
          <w:lang w:val="en-US"/>
        </w:rPr>
        <w:t xml:space="preserve"> and Granger (2004) have proposed to enhance the definition by taking into account the timing of forecasting models. The idea was that</w:t>
      </w:r>
      <w:r w:rsidR="00926B55">
        <w:rPr>
          <w:rFonts w:ascii="Times New Roman" w:hAnsi="Times New Roman" w:cs="Times New Roman"/>
          <w:lang w:val="en-US"/>
        </w:rPr>
        <w:t xml:space="preserve"> some models are not available or are computationally hard to implement for the time periods analyzed in empirical studies, hence, while testing on historical data, these models could have provided excessive returns in retrospect, but it would have happened solely because of the fact that no other market participant could </w:t>
      </w:r>
      <w:r w:rsidR="004F082D">
        <w:rPr>
          <w:rFonts w:ascii="Times New Roman" w:hAnsi="Times New Roman" w:cs="Times New Roman"/>
          <w:lang w:val="en-US"/>
        </w:rPr>
        <w:t xml:space="preserve">have </w:t>
      </w:r>
      <w:r w:rsidR="00926B55">
        <w:rPr>
          <w:rFonts w:ascii="Times New Roman" w:hAnsi="Times New Roman" w:cs="Times New Roman"/>
          <w:lang w:val="en-US"/>
        </w:rPr>
        <w:t>use</w:t>
      </w:r>
      <w:r w:rsidR="004F082D">
        <w:rPr>
          <w:rFonts w:ascii="Times New Roman" w:hAnsi="Times New Roman" w:cs="Times New Roman"/>
          <w:lang w:val="en-US"/>
        </w:rPr>
        <w:t>d</w:t>
      </w:r>
      <w:r w:rsidR="00926B55">
        <w:rPr>
          <w:rFonts w:ascii="Times New Roman" w:hAnsi="Times New Roman" w:cs="Times New Roman"/>
          <w:lang w:val="en-US"/>
        </w:rPr>
        <w:t xml:space="preserve"> them</w:t>
      </w:r>
      <w:r w:rsidR="00DA3268">
        <w:rPr>
          <w:rFonts w:ascii="Times New Roman" w:hAnsi="Times New Roman" w:cs="Times New Roman"/>
          <w:lang w:val="en-US"/>
        </w:rPr>
        <w:t>.</w:t>
      </w:r>
      <w:r w:rsidR="00926B55">
        <w:rPr>
          <w:rFonts w:ascii="Times New Roman" w:hAnsi="Times New Roman" w:cs="Times New Roman"/>
          <w:lang w:val="en-US"/>
        </w:rPr>
        <w:t xml:space="preserve"> </w:t>
      </w:r>
    </w:p>
    <w:p w14:paraId="68529A30" w14:textId="400AB2C0" w:rsidR="00DA3268" w:rsidRDefault="004F082D" w:rsidP="006D5CE5">
      <w:pPr>
        <w:spacing w:line="360" w:lineRule="auto"/>
        <w:rPr>
          <w:rFonts w:ascii="Times New Roman" w:hAnsi="Times New Roman" w:cs="Times New Roman"/>
          <w:lang w:val="en-US"/>
        </w:rPr>
      </w:pPr>
      <w:r>
        <w:rPr>
          <w:rFonts w:ascii="Times New Roman" w:hAnsi="Times New Roman" w:cs="Times New Roman"/>
          <w:lang w:val="en-US"/>
        </w:rPr>
        <w:t>The definition wa</w:t>
      </w:r>
      <w:r w:rsidR="00926B55">
        <w:rPr>
          <w:rFonts w:ascii="Times New Roman" w:hAnsi="Times New Roman" w:cs="Times New Roman"/>
          <w:lang w:val="en-US"/>
        </w:rPr>
        <w:t xml:space="preserve">s then refined into “A market is efficient with respect to the information set </w:t>
      </w:r>
      <m:oMath>
        <m:sSub>
          <m:sSubPr>
            <m:ctrlPr>
              <w:rPr>
                <w:rFonts w:ascii="Cambria Math" w:hAnsi="Cambria Math" w:cs="Times New Roman"/>
                <w:i/>
                <w:lang w:val="en-US"/>
              </w:rPr>
            </m:ctrlPr>
          </m:sSubPr>
          <m:e>
            <m:r>
              <m:rPr>
                <m:sty m:val="p"/>
              </m:rPr>
              <w:rPr>
                <w:rFonts w:ascii="Cambria Math" w:hAnsi="Cambria Math" w:cs="Times New Roman"/>
                <w:lang w:val="en-US"/>
              </w:rPr>
              <m:t>Ω</m:t>
            </m:r>
          </m:e>
          <m:sub>
            <m:r>
              <w:rPr>
                <w:rFonts w:ascii="Cambria Math" w:hAnsi="Cambria Math" w:cs="Times New Roman"/>
                <w:lang w:val="en-US"/>
              </w:rPr>
              <m:t>t</m:t>
            </m:r>
          </m:sub>
        </m:sSub>
      </m:oMath>
      <w:r w:rsidR="00926B55">
        <w:rPr>
          <w:rFonts w:ascii="Times New Roman" w:hAnsi="Times New Roman" w:cs="Times New Roman"/>
          <w:lang w:val="en-US"/>
        </w:rPr>
        <w:t xml:space="preserve">, search technologies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00926B55">
        <w:rPr>
          <w:rFonts w:ascii="Times New Roman" w:hAnsi="Times New Roman" w:cs="Times New Roman"/>
          <w:lang w:val="en-US"/>
        </w:rPr>
        <w:t xml:space="preserve"> and forecasting models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t</m:t>
            </m:r>
          </m:sub>
        </m:sSub>
      </m:oMath>
      <w:r w:rsidR="004837C3">
        <w:rPr>
          <w:rFonts w:ascii="Times New Roman" w:hAnsi="Times New Roman" w:cs="Times New Roman"/>
          <w:lang w:val="en-US"/>
        </w:rPr>
        <w:t xml:space="preserve">, if it is impossible to make economic profits by trading on the basis of a forecasting model in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t</m:t>
            </m:r>
          </m:sub>
        </m:sSub>
      </m:oMath>
      <w:r w:rsidR="004837C3">
        <w:rPr>
          <w:rFonts w:ascii="Times New Roman" w:hAnsi="Times New Roman" w:cs="Times New Roman"/>
          <w:lang w:val="en-US"/>
        </w:rPr>
        <w:t xml:space="preserve">, </w:t>
      </w:r>
      <w:r w:rsidR="008616B6">
        <w:rPr>
          <w:rFonts w:ascii="Times New Roman" w:hAnsi="Times New Roman" w:cs="Times New Roman"/>
          <w:lang w:val="en-US"/>
        </w:rPr>
        <w:t xml:space="preserve">selected with a search technology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008616B6">
        <w:rPr>
          <w:rFonts w:ascii="Times New Roman" w:hAnsi="Times New Roman" w:cs="Times New Roman"/>
          <w:lang w:val="en-US"/>
        </w:rPr>
        <w:t xml:space="preserve">, based on predictor variables in </w:t>
      </w:r>
      <m:oMath>
        <m:sSub>
          <m:sSubPr>
            <m:ctrlPr>
              <w:rPr>
                <w:rFonts w:ascii="Cambria Math" w:hAnsi="Cambria Math" w:cs="Times New Roman"/>
                <w:i/>
                <w:lang w:val="en-US"/>
              </w:rPr>
            </m:ctrlPr>
          </m:sSubPr>
          <m:e>
            <m:r>
              <m:rPr>
                <m:sty m:val="p"/>
              </m:rPr>
              <w:rPr>
                <w:rFonts w:ascii="Cambria Math" w:hAnsi="Cambria Math" w:cs="Times New Roman"/>
                <w:lang w:val="en-US"/>
              </w:rPr>
              <m:t>Ω</m:t>
            </m:r>
          </m:e>
          <m:sub>
            <m:r>
              <w:rPr>
                <w:rFonts w:ascii="Cambria Math" w:hAnsi="Cambria Math" w:cs="Times New Roman"/>
                <w:lang w:val="en-US"/>
              </w:rPr>
              <m:t>t</m:t>
            </m:r>
          </m:sub>
        </m:sSub>
      </m:oMath>
      <w:r w:rsidR="00926B55">
        <w:rPr>
          <w:rFonts w:ascii="Times New Roman" w:hAnsi="Times New Roman" w:cs="Times New Roman"/>
          <w:lang w:val="en-US"/>
        </w:rPr>
        <w:t>” with same distinctions for the information sets as above</w:t>
      </w:r>
      <w:r w:rsidR="006D5CE5" w:rsidRPr="006D5CE5">
        <w:rPr>
          <w:rFonts w:ascii="Times New Roman" w:hAnsi="Times New Roman" w:cs="Times New Roman"/>
          <w:lang w:val="en-US"/>
        </w:rPr>
        <w:t xml:space="preserve"> </w:t>
      </w:r>
      <w:r w:rsidR="006D5CE5">
        <w:rPr>
          <w:rFonts w:ascii="Times New Roman" w:hAnsi="Times New Roman" w:cs="Times New Roman"/>
          <w:lang w:val="en-US"/>
        </w:rPr>
        <w:t>(</w:t>
      </w:r>
      <w:proofErr w:type="spellStart"/>
      <w:r w:rsidR="006D5CE5">
        <w:rPr>
          <w:rFonts w:ascii="Times New Roman" w:hAnsi="Times New Roman" w:cs="Times New Roman"/>
          <w:lang w:val="en-US"/>
        </w:rPr>
        <w:t>Timmermann</w:t>
      </w:r>
      <w:proofErr w:type="spellEnd"/>
      <w:r w:rsidR="006D5CE5">
        <w:rPr>
          <w:rFonts w:ascii="Times New Roman" w:hAnsi="Times New Roman" w:cs="Times New Roman"/>
          <w:lang w:val="en-US"/>
        </w:rPr>
        <w:t xml:space="preserve"> and Granger, 2004</w:t>
      </w:r>
      <w:r w:rsidR="003403F2">
        <w:rPr>
          <w:rFonts w:ascii="Times New Roman" w:hAnsi="Times New Roman" w:cs="Times New Roman"/>
          <w:lang w:val="en-US"/>
        </w:rPr>
        <w:t>, p.12</w:t>
      </w:r>
      <w:r w:rsidR="006D5CE5">
        <w:rPr>
          <w:rFonts w:ascii="Times New Roman" w:hAnsi="Times New Roman" w:cs="Times New Roman"/>
          <w:lang w:val="en-US"/>
        </w:rPr>
        <w:t>).</w:t>
      </w:r>
    </w:p>
    <w:p w14:paraId="63706D97" w14:textId="77777777" w:rsidR="00DA3268" w:rsidRDefault="00DA3268" w:rsidP="00270864">
      <w:pPr>
        <w:spacing w:line="360" w:lineRule="auto"/>
        <w:rPr>
          <w:rFonts w:ascii="Times New Roman" w:hAnsi="Times New Roman" w:cs="Times New Roman"/>
          <w:lang w:val="en-US"/>
        </w:rPr>
      </w:pPr>
    </w:p>
    <w:p w14:paraId="5F57DFDC" w14:textId="17CAFA96" w:rsidR="00E9773E" w:rsidRPr="00F42593" w:rsidRDefault="00DA3268" w:rsidP="004F082D">
      <w:pPr>
        <w:spacing w:line="360" w:lineRule="auto"/>
        <w:rPr>
          <w:rFonts w:ascii="Times New Roman" w:hAnsi="Times New Roman" w:cs="Times New Roman"/>
          <w:lang w:val="en-US"/>
        </w:rPr>
      </w:pPr>
      <w:r>
        <w:rPr>
          <w:rFonts w:ascii="Times New Roman" w:hAnsi="Times New Roman" w:cs="Times New Roman"/>
          <w:lang w:val="en-US"/>
        </w:rPr>
        <w:t>As neural networks have been reintroduced into the broad academic field not so long ago and some</w:t>
      </w:r>
      <w:r w:rsidR="00402D7B">
        <w:rPr>
          <w:rFonts w:ascii="Times New Roman" w:hAnsi="Times New Roman" w:cs="Times New Roman"/>
          <w:lang w:val="en-US"/>
        </w:rPr>
        <w:t xml:space="preserve"> type of</w:t>
      </w:r>
      <w:r>
        <w:rPr>
          <w:rFonts w:ascii="Times New Roman" w:hAnsi="Times New Roman" w:cs="Times New Roman"/>
          <w:lang w:val="en-US"/>
        </w:rPr>
        <w:t xml:space="preserve"> architectures </w:t>
      </w:r>
      <w:r w:rsidR="004F082D">
        <w:rPr>
          <w:rFonts w:ascii="Times New Roman" w:hAnsi="Times New Roman" w:cs="Times New Roman"/>
          <w:lang w:val="en-US"/>
        </w:rPr>
        <w:t>have been</w:t>
      </w:r>
      <w:r>
        <w:rPr>
          <w:rFonts w:ascii="Times New Roman" w:hAnsi="Times New Roman" w:cs="Times New Roman"/>
          <w:lang w:val="en-US"/>
        </w:rPr>
        <w:t xml:space="preserve"> constructed only in recent years, the availability of models</w:t>
      </w:r>
      <w:r w:rsidR="00926B55">
        <w:rPr>
          <w:rFonts w:ascii="Times New Roman" w:hAnsi="Times New Roman" w:cs="Times New Roman"/>
          <w:lang w:val="en-US"/>
        </w:rPr>
        <w:t xml:space="preserve"> </w:t>
      </w:r>
      <w:r>
        <w:rPr>
          <w:rFonts w:ascii="Times New Roman" w:hAnsi="Times New Roman" w:cs="Times New Roman"/>
          <w:lang w:val="en-US"/>
        </w:rPr>
        <w:t>has to be taken into account.</w:t>
      </w:r>
      <w:r w:rsidR="004F082D">
        <w:rPr>
          <w:rFonts w:ascii="Times New Roman" w:hAnsi="Times New Roman" w:cs="Times New Roman"/>
          <w:lang w:val="en-US"/>
        </w:rPr>
        <w:t xml:space="preserve"> Since this paper uses long-short term memory recurrent neural network (LSTM for short), the timings for data are chosen accordingly.</w:t>
      </w:r>
    </w:p>
    <w:p w14:paraId="77DF61FA" w14:textId="30A0BEAC" w:rsidR="004837C3" w:rsidRDefault="004837C3" w:rsidP="00270864">
      <w:pPr>
        <w:spacing w:line="360" w:lineRule="auto"/>
        <w:rPr>
          <w:rFonts w:ascii="Times New Roman" w:hAnsi="Times New Roman" w:cs="Times New Roman"/>
          <w:lang w:val="en-US"/>
        </w:rPr>
      </w:pPr>
    </w:p>
    <w:p w14:paraId="21BFAA39" w14:textId="77777777" w:rsidR="007B6CB6" w:rsidRDefault="007B6CB6" w:rsidP="00270864">
      <w:pPr>
        <w:spacing w:line="360" w:lineRule="auto"/>
        <w:rPr>
          <w:rFonts w:ascii="Times New Roman" w:hAnsi="Times New Roman" w:cs="Times New Roman"/>
          <w:lang w:val="en-US"/>
        </w:rPr>
      </w:pPr>
    </w:p>
    <w:p w14:paraId="4B4D63A1" w14:textId="5748290F" w:rsidR="004C7272" w:rsidRPr="004A5338" w:rsidRDefault="004C7272" w:rsidP="0036749C">
      <w:pPr>
        <w:pStyle w:val="a7"/>
        <w:numPr>
          <w:ilvl w:val="1"/>
          <w:numId w:val="5"/>
        </w:numPr>
        <w:spacing w:line="360" w:lineRule="auto"/>
        <w:rPr>
          <w:rFonts w:ascii="Times New Roman" w:hAnsi="Times New Roman" w:cs="Times New Roman"/>
          <w:u w:val="single"/>
          <w:lang w:val="en-US"/>
        </w:rPr>
      </w:pPr>
      <w:r w:rsidRPr="004A5338">
        <w:rPr>
          <w:rFonts w:ascii="Times New Roman" w:hAnsi="Times New Roman" w:cs="Times New Roman"/>
          <w:u w:val="single"/>
          <w:lang w:val="en-US"/>
        </w:rPr>
        <w:lastRenderedPageBreak/>
        <w:t>EMH on Russian financial markets</w:t>
      </w:r>
    </w:p>
    <w:p w14:paraId="065C18D1" w14:textId="4C124F70" w:rsidR="006820FD" w:rsidRDefault="006820FD" w:rsidP="006820FD">
      <w:pPr>
        <w:spacing w:line="360" w:lineRule="auto"/>
        <w:rPr>
          <w:rFonts w:ascii="Times New Roman" w:hAnsi="Times New Roman" w:cs="Times New Roman"/>
          <w:lang w:val="en-US"/>
        </w:rPr>
      </w:pPr>
    </w:p>
    <w:p w14:paraId="757E5B71" w14:textId="0DBEC2F2" w:rsidR="006820FD" w:rsidRDefault="006820FD" w:rsidP="006820FD">
      <w:pPr>
        <w:spacing w:line="360" w:lineRule="auto"/>
        <w:rPr>
          <w:rFonts w:ascii="Times New Roman" w:hAnsi="Times New Roman" w:cs="Times New Roman"/>
          <w:lang w:val="en-US"/>
        </w:rPr>
      </w:pPr>
      <w:r>
        <w:rPr>
          <w:rFonts w:ascii="Times New Roman" w:hAnsi="Times New Roman" w:cs="Times New Roman"/>
          <w:lang w:val="en-US"/>
        </w:rPr>
        <w:t>There are</w:t>
      </w:r>
      <w:r w:rsidRPr="006820FD">
        <w:rPr>
          <w:rFonts w:ascii="Times New Roman" w:hAnsi="Times New Roman" w:cs="Times New Roman"/>
          <w:lang w:val="en-US"/>
        </w:rPr>
        <w:t xml:space="preserve"> </w:t>
      </w:r>
      <w:r>
        <w:rPr>
          <w:rFonts w:ascii="Times New Roman" w:hAnsi="Times New Roman" w:cs="Times New Roman"/>
          <w:lang w:val="en-US"/>
        </w:rPr>
        <w:t>several papers assessing EMH on Russian financial markets, Russian and otherwise, but their scope is mostly limited to the stock market.</w:t>
      </w:r>
    </w:p>
    <w:p w14:paraId="76C350D7" w14:textId="3942D527" w:rsidR="00610D16" w:rsidRDefault="00610D16" w:rsidP="006820FD">
      <w:pPr>
        <w:spacing w:line="360" w:lineRule="auto"/>
        <w:rPr>
          <w:rFonts w:ascii="Times New Roman" w:hAnsi="Times New Roman" w:cs="Times New Roman"/>
          <w:lang w:val="en-US"/>
        </w:rPr>
      </w:pPr>
    </w:p>
    <w:p w14:paraId="5AC6D90B" w14:textId="78F0EA30" w:rsidR="00610D16" w:rsidRDefault="00E334AD" w:rsidP="006820FD">
      <w:pPr>
        <w:spacing w:line="360" w:lineRule="auto"/>
        <w:rPr>
          <w:rFonts w:ascii="Times New Roman" w:hAnsi="Times New Roman" w:cs="Times New Roman"/>
          <w:lang w:val="en-US"/>
        </w:rPr>
      </w:pPr>
      <w:r>
        <w:rPr>
          <w:rFonts w:ascii="Times New Roman" w:hAnsi="Times New Roman" w:cs="Times New Roman"/>
          <w:lang w:val="en-US"/>
        </w:rPr>
        <w:t xml:space="preserve">In </w:t>
      </w:r>
      <w:proofErr w:type="spellStart"/>
      <w:r>
        <w:rPr>
          <w:rFonts w:ascii="Times New Roman" w:hAnsi="Times New Roman" w:cs="Times New Roman"/>
          <w:lang w:val="en-US"/>
        </w:rPr>
        <w:t>Darushin</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L’vova</w:t>
      </w:r>
      <w:proofErr w:type="spellEnd"/>
      <w:r>
        <w:rPr>
          <w:rFonts w:ascii="Times New Roman" w:hAnsi="Times New Roman" w:cs="Times New Roman"/>
          <w:lang w:val="en-US"/>
        </w:rPr>
        <w:t xml:space="preserve"> (2014) paper the researchers have shown that the assumption of normal distribution of stock returns was not confirmed</w:t>
      </w:r>
      <w:r w:rsidR="00610D16">
        <w:rPr>
          <w:rFonts w:ascii="Times New Roman" w:hAnsi="Times New Roman" w:cs="Times New Roman"/>
          <w:lang w:val="en-US"/>
        </w:rPr>
        <w:t xml:space="preserve"> by normality tests</w:t>
      </w:r>
      <w:r>
        <w:rPr>
          <w:rFonts w:ascii="Times New Roman" w:hAnsi="Times New Roman" w:cs="Times New Roman"/>
          <w:lang w:val="en-US"/>
        </w:rPr>
        <w:t xml:space="preserve">, neither do </w:t>
      </w:r>
      <w:r w:rsidR="00D44F5F">
        <w:rPr>
          <w:rFonts w:ascii="Times New Roman" w:hAnsi="Times New Roman" w:cs="Times New Roman"/>
          <w:lang w:val="en-US"/>
        </w:rPr>
        <w:t>returns</w:t>
      </w:r>
      <w:r>
        <w:rPr>
          <w:rFonts w:ascii="Times New Roman" w:hAnsi="Times New Roman" w:cs="Times New Roman"/>
          <w:lang w:val="en-US"/>
        </w:rPr>
        <w:t xml:space="preserve"> correspond to </w:t>
      </w:r>
      <w:r w:rsidR="00DC3A49">
        <w:rPr>
          <w:rFonts w:ascii="Times New Roman" w:hAnsi="Times New Roman" w:cs="Times New Roman"/>
          <w:lang w:val="en-US"/>
        </w:rPr>
        <w:t xml:space="preserve">a </w:t>
      </w:r>
      <w:r>
        <w:rPr>
          <w:rFonts w:ascii="Times New Roman" w:hAnsi="Times New Roman" w:cs="Times New Roman"/>
          <w:lang w:val="en-US"/>
        </w:rPr>
        <w:t>random walk process.</w:t>
      </w:r>
      <w:r w:rsidR="00610D16">
        <w:rPr>
          <w:rFonts w:ascii="Times New Roman" w:hAnsi="Times New Roman" w:cs="Times New Roman"/>
          <w:lang w:val="en-US"/>
        </w:rPr>
        <w:t xml:space="preserve"> </w:t>
      </w:r>
    </w:p>
    <w:p w14:paraId="6B54E678" w14:textId="72D51DA6" w:rsidR="00610D16" w:rsidRDefault="00610D16" w:rsidP="006820FD">
      <w:pPr>
        <w:spacing w:line="360" w:lineRule="auto"/>
        <w:rPr>
          <w:rFonts w:ascii="Times New Roman" w:hAnsi="Times New Roman" w:cs="Times New Roman"/>
          <w:lang w:val="en-US"/>
        </w:rPr>
      </w:pPr>
      <w:r>
        <w:rPr>
          <w:rFonts w:ascii="Times New Roman" w:hAnsi="Times New Roman" w:cs="Times New Roman"/>
          <w:lang w:val="en-US"/>
        </w:rPr>
        <w:t xml:space="preserve">Said and Harper (2015) used </w:t>
      </w:r>
      <w:proofErr w:type="spellStart"/>
      <w:r>
        <w:rPr>
          <w:rFonts w:ascii="Times New Roman" w:hAnsi="Times New Roman" w:cs="Times New Roman"/>
          <w:lang w:val="en-US"/>
        </w:rPr>
        <w:t>Ljung</w:t>
      </w:r>
      <w:proofErr w:type="spellEnd"/>
      <w:r>
        <w:rPr>
          <w:rFonts w:ascii="Times New Roman" w:hAnsi="Times New Roman" w:cs="Times New Roman"/>
          <w:lang w:val="en-US"/>
        </w:rPr>
        <w:t xml:space="preserve">-Box test statistic for joint autocorrelation significance and variance ratio test for detecting a random-walk process to reject the hypothesis of </w:t>
      </w:r>
      <w:r w:rsidR="00481828">
        <w:rPr>
          <w:rFonts w:ascii="Times New Roman" w:hAnsi="Times New Roman" w:cs="Times New Roman"/>
          <w:lang w:val="en-US"/>
        </w:rPr>
        <w:t xml:space="preserve">market efficiency in its weak-form level for </w:t>
      </w:r>
      <w:r>
        <w:rPr>
          <w:rFonts w:ascii="Times New Roman" w:hAnsi="Times New Roman" w:cs="Times New Roman"/>
          <w:lang w:val="en-US"/>
        </w:rPr>
        <w:t xml:space="preserve">Russian stock </w:t>
      </w:r>
      <w:r w:rsidR="00481828">
        <w:rPr>
          <w:rFonts w:ascii="Times New Roman" w:hAnsi="Times New Roman" w:cs="Times New Roman"/>
          <w:lang w:val="en-US"/>
        </w:rPr>
        <w:t>market</w:t>
      </w:r>
      <w:r w:rsidR="001622EB">
        <w:rPr>
          <w:rFonts w:ascii="Times New Roman" w:hAnsi="Times New Roman" w:cs="Times New Roman"/>
          <w:lang w:val="en-US"/>
        </w:rPr>
        <w:t xml:space="preserve"> </w:t>
      </w:r>
      <w:r>
        <w:rPr>
          <w:rFonts w:ascii="Times New Roman" w:hAnsi="Times New Roman" w:cs="Times New Roman"/>
          <w:lang w:val="en-US"/>
        </w:rPr>
        <w:t>(period: 2003-2012).</w:t>
      </w:r>
    </w:p>
    <w:p w14:paraId="5B651E32" w14:textId="77777777" w:rsidR="00DC3A49" w:rsidRDefault="00DC3A49" w:rsidP="006820FD">
      <w:pPr>
        <w:spacing w:line="360" w:lineRule="auto"/>
        <w:rPr>
          <w:rFonts w:ascii="Times New Roman" w:hAnsi="Times New Roman" w:cs="Times New Roman"/>
          <w:lang w:val="en-US"/>
        </w:rPr>
      </w:pPr>
    </w:p>
    <w:p w14:paraId="54B3E449" w14:textId="2F812A90" w:rsidR="00610D16" w:rsidRDefault="00610D16" w:rsidP="006820FD">
      <w:pPr>
        <w:spacing w:line="360" w:lineRule="auto"/>
        <w:rPr>
          <w:rFonts w:ascii="Times New Roman" w:hAnsi="Times New Roman" w:cs="Times New Roman"/>
          <w:lang w:val="en-US"/>
        </w:rPr>
      </w:pPr>
      <w:proofErr w:type="spellStart"/>
      <w:proofErr w:type="gramStart"/>
      <w:r>
        <w:rPr>
          <w:rFonts w:ascii="Times New Roman" w:hAnsi="Times New Roman" w:cs="Times New Roman"/>
          <w:lang w:val="en-US"/>
        </w:rPr>
        <w:t>Aristova</w:t>
      </w:r>
      <w:proofErr w:type="spellEnd"/>
      <w:r>
        <w:rPr>
          <w:rFonts w:ascii="Times New Roman" w:hAnsi="Times New Roman" w:cs="Times New Roman"/>
          <w:lang w:val="en-US"/>
        </w:rPr>
        <w:t>(</w:t>
      </w:r>
      <w:proofErr w:type="gramEnd"/>
      <w:r>
        <w:rPr>
          <w:rFonts w:ascii="Times New Roman" w:hAnsi="Times New Roman" w:cs="Times New Roman"/>
          <w:lang w:val="en-US"/>
        </w:rPr>
        <w:t>2010) analyses both stock and bond markets in Russia and the methodology used is test for significance for GARCH-class model coefficients</w:t>
      </w:r>
      <w:r w:rsidR="00DC3A49" w:rsidRPr="00DC3A49">
        <w:rPr>
          <w:rFonts w:ascii="Times New Roman" w:hAnsi="Times New Roman" w:cs="Times New Roman"/>
          <w:lang w:val="en-US"/>
        </w:rPr>
        <w:t xml:space="preserve"> (</w:t>
      </w:r>
      <w:r w:rsidR="00DC3A49">
        <w:rPr>
          <w:rFonts w:ascii="Times New Roman" w:hAnsi="Times New Roman" w:cs="Times New Roman"/>
          <w:lang w:val="en-US"/>
        </w:rPr>
        <w:t>methodology de</w:t>
      </w:r>
      <w:r w:rsidR="00E56602">
        <w:rPr>
          <w:rFonts w:ascii="Times New Roman" w:hAnsi="Times New Roman" w:cs="Times New Roman"/>
          <w:lang w:val="en-US"/>
        </w:rPr>
        <w:t>scrib</w:t>
      </w:r>
      <w:r w:rsidR="00DC3A49">
        <w:rPr>
          <w:rFonts w:ascii="Times New Roman" w:hAnsi="Times New Roman" w:cs="Times New Roman"/>
          <w:lang w:val="en-US"/>
        </w:rPr>
        <w:t xml:space="preserve">ed in </w:t>
      </w:r>
      <w:proofErr w:type="spellStart"/>
      <w:r w:rsidR="00DC3A49">
        <w:rPr>
          <w:rFonts w:ascii="Times New Roman" w:hAnsi="Times New Roman" w:cs="Times New Roman"/>
          <w:lang w:val="en-US"/>
        </w:rPr>
        <w:t>Fedorova</w:t>
      </w:r>
      <w:proofErr w:type="spellEnd"/>
      <w:r w:rsidR="00DC3A49">
        <w:rPr>
          <w:rFonts w:ascii="Times New Roman" w:hAnsi="Times New Roman" w:cs="Times New Roman"/>
          <w:lang w:val="en-US"/>
        </w:rPr>
        <w:t xml:space="preserve"> and </w:t>
      </w:r>
      <w:proofErr w:type="spellStart"/>
      <w:r w:rsidR="00DC3A49">
        <w:rPr>
          <w:rFonts w:ascii="Times New Roman" w:hAnsi="Times New Roman" w:cs="Times New Roman"/>
          <w:lang w:val="en-US"/>
        </w:rPr>
        <w:t>Gilenko</w:t>
      </w:r>
      <w:proofErr w:type="spellEnd"/>
      <w:r w:rsidR="00DC3A49">
        <w:rPr>
          <w:rFonts w:ascii="Times New Roman" w:hAnsi="Times New Roman" w:cs="Times New Roman"/>
          <w:lang w:val="en-US"/>
        </w:rPr>
        <w:t>, 2008, p.32-40)</w:t>
      </w:r>
      <w:r>
        <w:rPr>
          <w:rFonts w:ascii="Times New Roman" w:hAnsi="Times New Roman" w:cs="Times New Roman"/>
          <w:lang w:val="en-US"/>
        </w:rPr>
        <w:t>. It was shown that</w:t>
      </w:r>
      <w:r w:rsidR="00614362">
        <w:rPr>
          <w:rFonts w:ascii="Times New Roman" w:hAnsi="Times New Roman" w:cs="Times New Roman"/>
          <w:lang w:val="en-US"/>
        </w:rPr>
        <w:t xml:space="preserve"> the</w:t>
      </w:r>
      <w:r>
        <w:rPr>
          <w:rFonts w:ascii="Times New Roman" w:hAnsi="Times New Roman" w:cs="Times New Roman"/>
          <w:lang w:val="en-US"/>
        </w:rPr>
        <w:t xml:space="preserve"> stock market measured using MICEX index from 2003 to 2009 was weak-form efficient, but </w:t>
      </w:r>
      <w:r w:rsidR="00DC3A49">
        <w:rPr>
          <w:rFonts w:ascii="Times New Roman" w:hAnsi="Times New Roman" w:cs="Times New Roman"/>
          <w:lang w:val="en-US"/>
        </w:rPr>
        <w:t xml:space="preserve">corporate bond market had been proved to be </w:t>
      </w:r>
      <w:r w:rsidR="000B506E">
        <w:rPr>
          <w:rFonts w:ascii="Times New Roman" w:hAnsi="Times New Roman" w:cs="Times New Roman"/>
          <w:lang w:val="en-US"/>
        </w:rPr>
        <w:t>serially correlated</w:t>
      </w:r>
      <w:r w:rsidR="00DC3A49">
        <w:rPr>
          <w:rFonts w:ascii="Times New Roman" w:hAnsi="Times New Roman" w:cs="Times New Roman"/>
          <w:lang w:val="en-US"/>
        </w:rPr>
        <w:t xml:space="preserve"> for lags 2,3,4,5 and 10.</w:t>
      </w:r>
    </w:p>
    <w:p w14:paraId="1CD2B427" w14:textId="58FA9114" w:rsidR="00DC3A49" w:rsidRDefault="00DC3A49" w:rsidP="006820FD">
      <w:pPr>
        <w:spacing w:line="360" w:lineRule="auto"/>
        <w:rPr>
          <w:rFonts w:ascii="Times New Roman" w:hAnsi="Times New Roman" w:cs="Times New Roman"/>
          <w:lang w:val="en-US"/>
        </w:rPr>
      </w:pPr>
    </w:p>
    <w:p w14:paraId="1F9C8CC7" w14:textId="42BEFECE" w:rsidR="00DC3A49" w:rsidRDefault="00DC3A49" w:rsidP="006820FD">
      <w:pPr>
        <w:spacing w:line="360" w:lineRule="auto"/>
        <w:rPr>
          <w:rFonts w:ascii="Times New Roman" w:hAnsi="Times New Roman" w:cs="Times New Roman"/>
          <w:lang w:val="en-US"/>
        </w:rPr>
      </w:pPr>
      <w:r>
        <w:rPr>
          <w:rFonts w:ascii="Times New Roman" w:hAnsi="Times New Roman" w:cs="Times New Roman"/>
          <w:lang w:val="en-US"/>
        </w:rPr>
        <w:t>Overall, the results seem to be inconclusive for the stock market, while for corporate bond market they appear to be limited, which is the issue this paper aims to remedy</w:t>
      </w:r>
      <w:r w:rsidR="0003263A">
        <w:rPr>
          <w:rFonts w:ascii="Times New Roman" w:hAnsi="Times New Roman" w:cs="Times New Roman"/>
          <w:lang w:val="en-US"/>
        </w:rPr>
        <w:t>.</w:t>
      </w:r>
    </w:p>
    <w:p w14:paraId="7D5FF469" w14:textId="77777777" w:rsidR="00DC3A49" w:rsidRPr="00DC3A49" w:rsidRDefault="00DC3A49" w:rsidP="006820FD">
      <w:pPr>
        <w:spacing w:line="360" w:lineRule="auto"/>
        <w:rPr>
          <w:rFonts w:ascii="Times New Roman" w:hAnsi="Times New Roman" w:cs="Times New Roman"/>
          <w:lang w:val="en-US"/>
        </w:rPr>
      </w:pPr>
    </w:p>
    <w:p w14:paraId="2C5E250E" w14:textId="095D3631" w:rsidR="00472347" w:rsidRPr="004A5338" w:rsidRDefault="00472347" w:rsidP="0036749C">
      <w:pPr>
        <w:pStyle w:val="a7"/>
        <w:numPr>
          <w:ilvl w:val="1"/>
          <w:numId w:val="5"/>
        </w:numPr>
        <w:spacing w:line="360" w:lineRule="auto"/>
        <w:rPr>
          <w:rFonts w:ascii="Times New Roman" w:hAnsi="Times New Roman" w:cs="Times New Roman"/>
          <w:u w:val="single"/>
          <w:lang w:val="en-US"/>
        </w:rPr>
      </w:pPr>
      <w:r w:rsidRPr="004A5338">
        <w:rPr>
          <w:rFonts w:ascii="Times New Roman" w:hAnsi="Times New Roman" w:cs="Times New Roman"/>
          <w:u w:val="single"/>
          <w:lang w:val="en-US"/>
        </w:rPr>
        <w:t>Recent advances in prediction models</w:t>
      </w:r>
    </w:p>
    <w:p w14:paraId="57F4BC75" w14:textId="5596878C" w:rsidR="002C39E4" w:rsidRDefault="002C39E4" w:rsidP="002C39E4">
      <w:pPr>
        <w:spacing w:line="360" w:lineRule="auto"/>
        <w:rPr>
          <w:rFonts w:ascii="Times New Roman" w:hAnsi="Times New Roman" w:cs="Times New Roman"/>
          <w:lang w:val="en-US"/>
        </w:rPr>
      </w:pPr>
    </w:p>
    <w:p w14:paraId="0ADAD86F" w14:textId="33ECCE34" w:rsidR="002C39E4" w:rsidRDefault="002C39E4" w:rsidP="002C39E4">
      <w:pPr>
        <w:spacing w:line="360" w:lineRule="auto"/>
        <w:rPr>
          <w:rFonts w:ascii="Times New Roman" w:hAnsi="Times New Roman" w:cs="Times New Roman"/>
          <w:lang w:val="en-US"/>
        </w:rPr>
      </w:pPr>
      <w:r>
        <w:rPr>
          <w:rFonts w:ascii="Times New Roman" w:hAnsi="Times New Roman" w:cs="Times New Roman"/>
          <w:lang w:val="en-US"/>
        </w:rPr>
        <w:t>ARIMA models</w:t>
      </w:r>
      <w:r w:rsidR="001B64A1">
        <w:rPr>
          <w:rFonts w:ascii="Times New Roman" w:hAnsi="Times New Roman" w:cs="Times New Roman"/>
          <w:lang w:val="en-US"/>
        </w:rPr>
        <w:t xml:space="preserve"> (further described in </w:t>
      </w:r>
      <w:r w:rsidR="001B64A1" w:rsidRPr="001B64A1">
        <w:rPr>
          <w:rFonts w:ascii="Times New Roman" w:hAnsi="Times New Roman" w:cs="Times New Roman"/>
          <w:b/>
          <w:lang w:val="en-US"/>
        </w:rPr>
        <w:t>Methodology</w:t>
      </w:r>
      <w:r w:rsidR="001B64A1">
        <w:rPr>
          <w:rFonts w:ascii="Times New Roman" w:hAnsi="Times New Roman" w:cs="Times New Roman"/>
          <w:lang w:val="en-US"/>
        </w:rPr>
        <w:t xml:space="preserve"> section) were </w:t>
      </w:r>
      <w:r>
        <w:rPr>
          <w:rFonts w:ascii="Times New Roman" w:hAnsi="Times New Roman" w:cs="Times New Roman"/>
          <w:lang w:val="en-US"/>
        </w:rPr>
        <w:t>developed by Box and Jenkins</w:t>
      </w:r>
      <w:r w:rsidR="002D162B">
        <w:rPr>
          <w:rFonts w:ascii="Times New Roman" w:hAnsi="Times New Roman" w:cs="Times New Roman"/>
          <w:lang w:val="en-US"/>
        </w:rPr>
        <w:t xml:space="preserve"> </w:t>
      </w:r>
      <w:r>
        <w:rPr>
          <w:rFonts w:ascii="Times New Roman" w:hAnsi="Times New Roman" w:cs="Times New Roman"/>
          <w:lang w:val="en-US"/>
        </w:rPr>
        <w:t>(1970</w:t>
      </w:r>
      <w:r w:rsidR="001B64A1">
        <w:rPr>
          <w:rFonts w:ascii="Times New Roman" w:hAnsi="Times New Roman" w:cs="Times New Roman"/>
          <w:lang w:val="en-US"/>
        </w:rPr>
        <w:t>) and widely</w:t>
      </w:r>
      <w:r>
        <w:rPr>
          <w:rFonts w:ascii="Times New Roman" w:hAnsi="Times New Roman" w:cs="Times New Roman"/>
          <w:lang w:val="en-US"/>
        </w:rPr>
        <w:t xml:space="preserve"> used in forecasting for a long time</w:t>
      </w:r>
      <w:r w:rsidR="001B64A1">
        <w:rPr>
          <w:rFonts w:ascii="Times New Roman" w:hAnsi="Times New Roman" w:cs="Times New Roman"/>
          <w:lang w:val="en-US"/>
        </w:rPr>
        <w:t xml:space="preserve"> in finance (e.g. </w:t>
      </w:r>
      <w:proofErr w:type="spellStart"/>
      <w:r w:rsidR="005E3D27">
        <w:rPr>
          <w:lang w:val="en-US"/>
        </w:rPr>
        <w:t>Petrica</w:t>
      </w:r>
      <w:proofErr w:type="spellEnd"/>
      <w:r w:rsidR="005E3D27">
        <w:rPr>
          <w:lang w:val="en-US"/>
        </w:rPr>
        <w:t xml:space="preserve"> et al, 2016</w:t>
      </w:r>
      <w:r w:rsidR="001B64A1">
        <w:rPr>
          <w:rFonts w:ascii="Times New Roman" w:hAnsi="Times New Roman" w:cs="Times New Roman"/>
          <w:lang w:val="en-US"/>
        </w:rPr>
        <w:t xml:space="preserve">) and other fields of science. </w:t>
      </w:r>
      <w:r w:rsidR="00070181">
        <w:rPr>
          <w:rFonts w:ascii="Times New Roman" w:hAnsi="Times New Roman" w:cs="Times New Roman"/>
          <w:lang w:val="en-US"/>
        </w:rPr>
        <w:t>However, the model does have</w:t>
      </w:r>
      <w:r w:rsidR="00204BF7">
        <w:rPr>
          <w:rFonts w:ascii="Times New Roman" w:hAnsi="Times New Roman" w:cs="Times New Roman"/>
          <w:lang w:val="en-US"/>
        </w:rPr>
        <w:t xml:space="preserve"> certain limitations (</w:t>
      </w:r>
      <w:proofErr w:type="spellStart"/>
      <w:proofErr w:type="gramStart"/>
      <w:r w:rsidR="00204BF7">
        <w:rPr>
          <w:rFonts w:ascii="Times New Roman" w:hAnsi="Times New Roman" w:cs="Times New Roman"/>
          <w:lang w:val="en-US"/>
        </w:rPr>
        <w:t>A.Aryo</w:t>
      </w:r>
      <w:proofErr w:type="spellEnd"/>
      <w:proofErr w:type="gramEnd"/>
      <w:r w:rsidR="00204BF7">
        <w:rPr>
          <w:rFonts w:ascii="Times New Roman" w:hAnsi="Times New Roman" w:cs="Times New Roman"/>
          <w:lang w:val="en-US"/>
        </w:rPr>
        <w:t xml:space="preserve"> </w:t>
      </w:r>
      <w:r w:rsidR="00070181">
        <w:rPr>
          <w:rFonts w:ascii="Times New Roman" w:hAnsi="Times New Roman" w:cs="Times New Roman"/>
          <w:lang w:val="en-US"/>
        </w:rPr>
        <w:t>et al, 20</w:t>
      </w:r>
      <w:r w:rsidR="00204BF7">
        <w:rPr>
          <w:rFonts w:ascii="Times New Roman" w:hAnsi="Times New Roman" w:cs="Times New Roman"/>
          <w:lang w:val="en-US"/>
        </w:rPr>
        <w:t>14</w:t>
      </w:r>
      <w:r w:rsidR="00070181">
        <w:rPr>
          <w:rFonts w:ascii="Times New Roman" w:hAnsi="Times New Roman" w:cs="Times New Roman"/>
          <w:lang w:val="en-US"/>
        </w:rPr>
        <w:t>), which include</w:t>
      </w:r>
      <w:r w:rsidR="00A44A71">
        <w:rPr>
          <w:rFonts w:ascii="Times New Roman" w:hAnsi="Times New Roman" w:cs="Times New Roman"/>
          <w:lang w:val="en-US"/>
        </w:rPr>
        <w:t xml:space="preserve"> stationarity requirement,</w:t>
      </w:r>
      <w:r w:rsidR="00070181">
        <w:rPr>
          <w:rFonts w:ascii="Times New Roman" w:hAnsi="Times New Roman" w:cs="Times New Roman"/>
          <w:lang w:val="en-US"/>
        </w:rPr>
        <w:t xml:space="preserve"> the assumption of conditional </w:t>
      </w:r>
      <w:proofErr w:type="spellStart"/>
      <w:r w:rsidR="00070181">
        <w:rPr>
          <w:rFonts w:ascii="Times New Roman" w:hAnsi="Times New Roman" w:cs="Times New Roman"/>
          <w:lang w:val="en-US"/>
        </w:rPr>
        <w:t>homos</w:t>
      </w:r>
      <w:r w:rsidR="00C038ED">
        <w:rPr>
          <w:rFonts w:ascii="Times New Roman" w:hAnsi="Times New Roman" w:cs="Times New Roman"/>
          <w:lang w:val="en-US"/>
        </w:rPr>
        <w:t>k</w:t>
      </w:r>
      <w:r w:rsidR="00070181">
        <w:rPr>
          <w:rFonts w:ascii="Times New Roman" w:hAnsi="Times New Roman" w:cs="Times New Roman"/>
          <w:lang w:val="en-US"/>
        </w:rPr>
        <w:t>edasticity</w:t>
      </w:r>
      <w:proofErr w:type="spellEnd"/>
      <w:r w:rsidR="00A44A71">
        <w:rPr>
          <w:rFonts w:ascii="Times New Roman" w:hAnsi="Times New Roman" w:cs="Times New Roman"/>
          <w:lang w:val="en-US"/>
        </w:rPr>
        <w:t xml:space="preserve"> and</w:t>
      </w:r>
      <w:r w:rsidR="00070181">
        <w:rPr>
          <w:rFonts w:ascii="Times New Roman" w:hAnsi="Times New Roman" w:cs="Times New Roman"/>
          <w:lang w:val="en-US"/>
        </w:rPr>
        <w:t xml:space="preserve"> </w:t>
      </w:r>
      <w:r w:rsidR="00F7799C">
        <w:rPr>
          <w:rFonts w:ascii="Times New Roman" w:hAnsi="Times New Roman" w:cs="Times New Roman"/>
          <w:lang w:val="en-US"/>
        </w:rPr>
        <w:t xml:space="preserve">complexity of capturing non-linear relationships. </w:t>
      </w:r>
      <w:r w:rsidR="00C038ED">
        <w:rPr>
          <w:rFonts w:ascii="Times New Roman" w:hAnsi="Times New Roman" w:cs="Times New Roman"/>
          <w:lang w:val="en-US"/>
        </w:rPr>
        <w:t xml:space="preserve">The </w:t>
      </w:r>
      <w:r w:rsidR="00A44A71">
        <w:rPr>
          <w:rFonts w:ascii="Times New Roman" w:hAnsi="Times New Roman" w:cs="Times New Roman"/>
          <w:lang w:val="en-US"/>
        </w:rPr>
        <w:t xml:space="preserve">first </w:t>
      </w:r>
      <w:r w:rsidR="00C038ED">
        <w:rPr>
          <w:rFonts w:ascii="Times New Roman" w:hAnsi="Times New Roman" w:cs="Times New Roman"/>
          <w:lang w:val="en-US"/>
        </w:rPr>
        <w:t xml:space="preserve">issue is fixed by finding I, the order of integration, using unit-root tests. </w:t>
      </w:r>
      <w:r w:rsidR="00F7799C">
        <w:rPr>
          <w:rFonts w:ascii="Times New Roman" w:hAnsi="Times New Roman" w:cs="Times New Roman"/>
          <w:lang w:val="en-US"/>
        </w:rPr>
        <w:t xml:space="preserve">The </w:t>
      </w:r>
      <w:r w:rsidR="00C038ED">
        <w:rPr>
          <w:rFonts w:ascii="Times New Roman" w:hAnsi="Times New Roman" w:cs="Times New Roman"/>
          <w:lang w:val="en-US"/>
        </w:rPr>
        <w:t xml:space="preserve">assumption of conditional </w:t>
      </w:r>
      <w:proofErr w:type="spellStart"/>
      <w:r w:rsidR="00C038ED">
        <w:rPr>
          <w:rFonts w:ascii="Times New Roman" w:hAnsi="Times New Roman" w:cs="Times New Roman"/>
          <w:lang w:val="en-US"/>
        </w:rPr>
        <w:t>homoskedasticity</w:t>
      </w:r>
      <w:proofErr w:type="spellEnd"/>
      <w:r w:rsidR="00F7799C">
        <w:rPr>
          <w:rFonts w:ascii="Times New Roman" w:hAnsi="Times New Roman" w:cs="Times New Roman"/>
          <w:lang w:val="en-US"/>
        </w:rPr>
        <w:t xml:space="preserve"> could be re</w:t>
      </w:r>
      <w:r w:rsidR="00C038ED">
        <w:rPr>
          <w:rFonts w:ascii="Times New Roman" w:hAnsi="Times New Roman" w:cs="Times New Roman"/>
          <w:lang w:val="en-US"/>
        </w:rPr>
        <w:t>laxed</w:t>
      </w:r>
      <w:r w:rsidR="00F7799C">
        <w:rPr>
          <w:rFonts w:ascii="Times New Roman" w:hAnsi="Times New Roman" w:cs="Times New Roman"/>
          <w:lang w:val="en-US"/>
        </w:rPr>
        <w:t xml:space="preserve"> by integrating ARIMA with ARCH or GARCH model, developed by </w:t>
      </w:r>
      <w:proofErr w:type="gramStart"/>
      <w:r w:rsidR="00F7799C">
        <w:rPr>
          <w:rFonts w:ascii="Times New Roman" w:hAnsi="Times New Roman" w:cs="Times New Roman"/>
          <w:lang w:val="en-US"/>
        </w:rPr>
        <w:t>Engle(</w:t>
      </w:r>
      <w:proofErr w:type="gramEnd"/>
      <w:r w:rsidR="00F7799C">
        <w:rPr>
          <w:rFonts w:ascii="Times New Roman" w:hAnsi="Times New Roman" w:cs="Times New Roman"/>
          <w:lang w:val="en-US"/>
        </w:rPr>
        <w:t xml:space="preserve">1982) and </w:t>
      </w:r>
      <w:proofErr w:type="spellStart"/>
      <w:r w:rsidR="00F7799C">
        <w:rPr>
          <w:rFonts w:ascii="Times New Roman" w:hAnsi="Times New Roman" w:cs="Times New Roman"/>
          <w:lang w:val="en-US"/>
        </w:rPr>
        <w:t>Bollerslev</w:t>
      </w:r>
      <w:proofErr w:type="spellEnd"/>
      <w:r w:rsidR="00F7799C">
        <w:rPr>
          <w:rFonts w:ascii="Times New Roman" w:hAnsi="Times New Roman" w:cs="Times New Roman"/>
          <w:lang w:val="en-US"/>
        </w:rPr>
        <w:t xml:space="preserve">(1986), respectively. The </w:t>
      </w:r>
      <w:r w:rsidR="00A663E7">
        <w:rPr>
          <w:rFonts w:ascii="Times New Roman" w:hAnsi="Times New Roman" w:cs="Times New Roman"/>
          <w:lang w:val="en-US"/>
        </w:rPr>
        <w:t>last</w:t>
      </w:r>
      <w:r w:rsidR="00F7799C">
        <w:rPr>
          <w:rFonts w:ascii="Times New Roman" w:hAnsi="Times New Roman" w:cs="Times New Roman"/>
          <w:lang w:val="en-US"/>
        </w:rPr>
        <w:t xml:space="preserve"> </w:t>
      </w:r>
      <w:r w:rsidR="00C038ED">
        <w:rPr>
          <w:rFonts w:ascii="Times New Roman" w:hAnsi="Times New Roman" w:cs="Times New Roman"/>
          <w:lang w:val="en-US"/>
        </w:rPr>
        <w:t>drawback</w:t>
      </w:r>
      <w:r w:rsidR="00A663E7">
        <w:rPr>
          <w:rFonts w:ascii="Times New Roman" w:hAnsi="Times New Roman" w:cs="Times New Roman"/>
          <w:lang w:val="en-US"/>
        </w:rPr>
        <w:t>, however,</w:t>
      </w:r>
      <w:r w:rsidR="00F7799C">
        <w:rPr>
          <w:rFonts w:ascii="Times New Roman" w:hAnsi="Times New Roman" w:cs="Times New Roman"/>
          <w:lang w:val="en-US"/>
        </w:rPr>
        <w:t xml:space="preserve"> remains hard to tackle, since one </w:t>
      </w:r>
      <w:r w:rsidR="00AD7B7A">
        <w:rPr>
          <w:rFonts w:ascii="Times New Roman" w:hAnsi="Times New Roman" w:cs="Times New Roman"/>
          <w:lang w:val="en-US"/>
        </w:rPr>
        <w:t xml:space="preserve">most likely </w:t>
      </w:r>
      <w:r w:rsidR="00F7799C">
        <w:rPr>
          <w:rFonts w:ascii="Times New Roman" w:hAnsi="Times New Roman" w:cs="Times New Roman"/>
          <w:lang w:val="en-US"/>
        </w:rPr>
        <w:t>has to identify the type of non-linearity and specify it during model construction.</w:t>
      </w:r>
    </w:p>
    <w:p w14:paraId="00548505" w14:textId="0B0EA5C2" w:rsidR="002E2695" w:rsidRDefault="002E2695" w:rsidP="002C39E4">
      <w:pPr>
        <w:spacing w:line="360" w:lineRule="auto"/>
        <w:rPr>
          <w:rFonts w:ascii="Times New Roman" w:hAnsi="Times New Roman" w:cs="Times New Roman"/>
          <w:lang w:val="en-US"/>
        </w:rPr>
      </w:pPr>
    </w:p>
    <w:p w14:paraId="4BF9B77A" w14:textId="02FBB785" w:rsidR="002E2695" w:rsidRDefault="002E2695" w:rsidP="002C39E4">
      <w:pPr>
        <w:spacing w:line="360" w:lineRule="auto"/>
        <w:rPr>
          <w:rFonts w:ascii="Times New Roman" w:hAnsi="Times New Roman" w:cs="Times New Roman"/>
          <w:lang w:val="en-US"/>
        </w:rPr>
      </w:pPr>
      <w:r>
        <w:rPr>
          <w:rFonts w:ascii="Times New Roman" w:hAnsi="Times New Roman" w:cs="Times New Roman"/>
          <w:lang w:val="en-US"/>
        </w:rPr>
        <w:t xml:space="preserve">Neural networks, however, are </w:t>
      </w:r>
      <w:r w:rsidR="007D221A">
        <w:rPr>
          <w:rFonts w:ascii="Times New Roman" w:hAnsi="Times New Roman" w:cs="Times New Roman"/>
          <w:lang w:val="en-US"/>
        </w:rPr>
        <w:t>iterative models with non-linear activation function and gradient optimization, hence they are more applicable for capturing non-</w:t>
      </w:r>
      <w:proofErr w:type="spellStart"/>
      <w:r w:rsidR="007D221A">
        <w:rPr>
          <w:rFonts w:ascii="Times New Roman" w:hAnsi="Times New Roman" w:cs="Times New Roman"/>
          <w:lang w:val="en-US"/>
        </w:rPr>
        <w:t>linearities</w:t>
      </w:r>
      <w:proofErr w:type="spellEnd"/>
      <w:r w:rsidR="007D221A">
        <w:rPr>
          <w:rFonts w:ascii="Times New Roman" w:hAnsi="Times New Roman" w:cs="Times New Roman"/>
          <w:lang w:val="en-US"/>
        </w:rPr>
        <w:t xml:space="preserve"> in dependencies. </w:t>
      </w:r>
      <w:r w:rsidR="00856255">
        <w:rPr>
          <w:rFonts w:ascii="Times New Roman" w:hAnsi="Times New Roman" w:cs="Times New Roman"/>
          <w:lang w:val="en-US"/>
        </w:rPr>
        <w:t xml:space="preserve">They </w:t>
      </w:r>
      <w:r w:rsidR="00856255">
        <w:rPr>
          <w:rFonts w:ascii="Times New Roman" w:hAnsi="Times New Roman" w:cs="Times New Roman"/>
          <w:lang w:val="en-US"/>
        </w:rPr>
        <w:lastRenderedPageBreak/>
        <w:t>also do not requir</w:t>
      </w:r>
      <w:r w:rsidR="00C400BB">
        <w:rPr>
          <w:rFonts w:ascii="Times New Roman" w:hAnsi="Times New Roman" w:cs="Times New Roman"/>
          <w:lang w:val="en-US"/>
        </w:rPr>
        <w:t>e the condition of stationarity.</w:t>
      </w:r>
      <w:r w:rsidR="00CC309F">
        <w:rPr>
          <w:rFonts w:ascii="Times New Roman" w:hAnsi="Times New Roman" w:cs="Times New Roman"/>
          <w:lang w:val="en-US"/>
        </w:rPr>
        <w:t xml:space="preserve"> </w:t>
      </w:r>
      <w:r w:rsidR="00C400BB">
        <w:rPr>
          <w:rFonts w:ascii="Times New Roman" w:hAnsi="Times New Roman" w:cs="Times New Roman"/>
          <w:lang w:val="en-US"/>
        </w:rPr>
        <w:t>They do have several drawbacks compared to ARIMA-GARCH, these being</w:t>
      </w:r>
      <w:r w:rsidR="00CC309F">
        <w:rPr>
          <w:rFonts w:ascii="Times New Roman" w:hAnsi="Times New Roman" w:cs="Times New Roman"/>
          <w:lang w:val="en-US"/>
        </w:rPr>
        <w:t xml:space="preserve"> large</w:t>
      </w:r>
      <w:r w:rsidR="00F16562">
        <w:rPr>
          <w:rFonts w:ascii="Times New Roman" w:hAnsi="Times New Roman" w:cs="Times New Roman"/>
          <w:lang w:val="en-US"/>
        </w:rPr>
        <w:t>r</w:t>
      </w:r>
      <w:r w:rsidR="00CC309F">
        <w:rPr>
          <w:rFonts w:ascii="Times New Roman" w:hAnsi="Times New Roman" w:cs="Times New Roman"/>
          <w:lang w:val="en-US"/>
        </w:rPr>
        <w:t xml:space="preserve"> amounts of computational time</w:t>
      </w:r>
      <w:r w:rsidR="00793E3B">
        <w:rPr>
          <w:rFonts w:ascii="Times New Roman" w:hAnsi="Times New Roman" w:cs="Times New Roman"/>
          <w:lang w:val="en-US"/>
        </w:rPr>
        <w:t>,</w:t>
      </w:r>
      <w:r w:rsidR="00C400BB">
        <w:rPr>
          <w:rFonts w:ascii="Times New Roman" w:hAnsi="Times New Roman" w:cs="Times New Roman"/>
          <w:lang w:val="en-US"/>
        </w:rPr>
        <w:t xml:space="preserve"> lack of interpretation for model coefficients,</w:t>
      </w:r>
      <w:r w:rsidR="00793E3B">
        <w:rPr>
          <w:rFonts w:ascii="Times New Roman" w:hAnsi="Times New Roman" w:cs="Times New Roman"/>
          <w:lang w:val="en-US"/>
        </w:rPr>
        <w:t xml:space="preserve"> larger quantity of parameters (weights and biases of each neuron)</w:t>
      </w:r>
      <w:r w:rsidR="00CC309F">
        <w:rPr>
          <w:rFonts w:ascii="Times New Roman" w:hAnsi="Times New Roman" w:cs="Times New Roman"/>
          <w:lang w:val="en-US"/>
        </w:rPr>
        <w:t xml:space="preserve"> and no general procedure (such as Box-Jenkins) to determine the architecture of the network</w:t>
      </w:r>
      <w:r w:rsidR="00EA211A">
        <w:rPr>
          <w:rFonts w:ascii="Times New Roman" w:hAnsi="Times New Roman" w:cs="Times New Roman"/>
          <w:lang w:val="en-US"/>
        </w:rPr>
        <w:t xml:space="preserve"> best fit for the task</w:t>
      </w:r>
      <w:r w:rsidR="00CC309F">
        <w:rPr>
          <w:rFonts w:ascii="Times New Roman" w:hAnsi="Times New Roman" w:cs="Times New Roman"/>
          <w:lang w:val="en-US"/>
        </w:rPr>
        <w:t>.</w:t>
      </w:r>
    </w:p>
    <w:p w14:paraId="58086603" w14:textId="77777777" w:rsidR="00856255" w:rsidRDefault="00856255" w:rsidP="002C39E4">
      <w:pPr>
        <w:spacing w:line="360" w:lineRule="auto"/>
        <w:rPr>
          <w:rFonts w:ascii="Times New Roman" w:hAnsi="Times New Roman" w:cs="Times New Roman"/>
          <w:lang w:val="en-US"/>
        </w:rPr>
      </w:pPr>
    </w:p>
    <w:p w14:paraId="0023AB70" w14:textId="19070C63" w:rsidR="005E3D27" w:rsidRDefault="0097319D" w:rsidP="002C39E4">
      <w:pPr>
        <w:spacing w:line="360" w:lineRule="auto"/>
        <w:rPr>
          <w:rFonts w:ascii="Times New Roman" w:hAnsi="Times New Roman" w:cs="Times New Roman"/>
          <w:lang w:val="en-US"/>
        </w:rPr>
      </w:pPr>
      <w:r>
        <w:rPr>
          <w:rFonts w:ascii="Times New Roman" w:hAnsi="Times New Roman" w:cs="Times New Roman"/>
          <w:lang w:val="en-US"/>
        </w:rPr>
        <w:t>Although m</w:t>
      </w:r>
      <w:r w:rsidR="005E3D27">
        <w:rPr>
          <w:rFonts w:ascii="Times New Roman" w:hAnsi="Times New Roman" w:cs="Times New Roman"/>
          <w:lang w:val="en-US"/>
        </w:rPr>
        <w:t>achine-learning techniques</w:t>
      </w:r>
      <w:r>
        <w:rPr>
          <w:rFonts w:ascii="Times New Roman" w:hAnsi="Times New Roman" w:cs="Times New Roman"/>
          <w:lang w:val="en-US"/>
        </w:rPr>
        <w:t xml:space="preserve"> are not a new discovery, they</w:t>
      </w:r>
      <w:r w:rsidR="005E3D27">
        <w:rPr>
          <w:rFonts w:ascii="Times New Roman" w:hAnsi="Times New Roman" w:cs="Times New Roman"/>
          <w:lang w:val="en-US"/>
        </w:rPr>
        <w:t xml:space="preserve"> have been receiving increasing attention in recent years for business practices and scientific fields, including finance. Recurrent neural networks (RNN) are the type of a</w:t>
      </w:r>
      <w:r w:rsidR="00121B4C">
        <w:rPr>
          <w:rFonts w:ascii="Times New Roman" w:hAnsi="Times New Roman" w:cs="Times New Roman"/>
          <w:lang w:val="en-US"/>
        </w:rPr>
        <w:t>rchitecture specialized for</w:t>
      </w:r>
      <w:r w:rsidR="005E3D27">
        <w:rPr>
          <w:rFonts w:ascii="Times New Roman" w:hAnsi="Times New Roman" w:cs="Times New Roman"/>
          <w:lang w:val="en-US"/>
        </w:rPr>
        <w:t xml:space="preserve"> sequential data, such as speech</w:t>
      </w:r>
      <w:r w:rsidR="00292EA2">
        <w:rPr>
          <w:rFonts w:ascii="Times New Roman" w:hAnsi="Times New Roman" w:cs="Times New Roman"/>
          <w:lang w:val="en-US"/>
        </w:rPr>
        <w:t xml:space="preserve"> and video</w:t>
      </w:r>
      <w:r w:rsidR="005E3D27">
        <w:rPr>
          <w:rFonts w:ascii="Times New Roman" w:hAnsi="Times New Roman" w:cs="Times New Roman"/>
          <w:lang w:val="en-US"/>
        </w:rPr>
        <w:t xml:space="preserve"> recognition, text generation and time series. LSTM architecture, developed by </w:t>
      </w:r>
      <w:proofErr w:type="spellStart"/>
      <w:r w:rsidR="005E3D27">
        <w:rPr>
          <w:rFonts w:ascii="Times New Roman" w:hAnsi="Times New Roman" w:cs="Times New Roman"/>
          <w:lang w:val="en-US"/>
        </w:rPr>
        <w:t>Hochreiter</w:t>
      </w:r>
      <w:proofErr w:type="spellEnd"/>
      <w:r w:rsidR="005E3D27">
        <w:rPr>
          <w:rFonts w:ascii="Times New Roman" w:hAnsi="Times New Roman" w:cs="Times New Roman"/>
          <w:lang w:val="en-US"/>
        </w:rPr>
        <w:t xml:space="preserve"> and </w:t>
      </w:r>
      <w:proofErr w:type="spellStart"/>
      <w:r w:rsidR="005E3D27">
        <w:rPr>
          <w:rFonts w:ascii="Times New Roman" w:hAnsi="Times New Roman" w:cs="Times New Roman"/>
          <w:lang w:val="en-US"/>
        </w:rPr>
        <w:t>Schmidthuber</w:t>
      </w:r>
      <w:proofErr w:type="spellEnd"/>
      <w:r w:rsidR="005E3D27">
        <w:rPr>
          <w:rFonts w:ascii="Times New Roman" w:hAnsi="Times New Roman" w:cs="Times New Roman"/>
          <w:lang w:val="en-US"/>
        </w:rPr>
        <w:t xml:space="preserve"> (1997) overcomes the </w:t>
      </w:r>
      <w:r w:rsidR="00157E7C">
        <w:rPr>
          <w:rFonts w:ascii="Times New Roman" w:hAnsi="Times New Roman" w:cs="Times New Roman"/>
          <w:lang w:val="en-US"/>
        </w:rPr>
        <w:t>“</w:t>
      </w:r>
      <w:r w:rsidR="005E3D27">
        <w:rPr>
          <w:rFonts w:ascii="Times New Roman" w:hAnsi="Times New Roman" w:cs="Times New Roman"/>
          <w:lang w:val="en-US"/>
        </w:rPr>
        <w:t>vanishing gradient</w:t>
      </w:r>
      <w:r w:rsidR="00157E7C">
        <w:rPr>
          <w:rFonts w:ascii="Times New Roman" w:hAnsi="Times New Roman" w:cs="Times New Roman"/>
          <w:lang w:val="en-US"/>
        </w:rPr>
        <w:t>”</w:t>
      </w:r>
      <w:r w:rsidR="005E3D27">
        <w:rPr>
          <w:rFonts w:ascii="Times New Roman" w:hAnsi="Times New Roman" w:cs="Times New Roman"/>
          <w:lang w:val="en-US"/>
        </w:rPr>
        <w:t xml:space="preserve"> problem associated with common RNNs, as</w:t>
      </w:r>
      <w:r w:rsidR="002621D0">
        <w:rPr>
          <w:rFonts w:ascii="Times New Roman" w:hAnsi="Times New Roman" w:cs="Times New Roman"/>
          <w:lang w:val="en-US"/>
        </w:rPr>
        <w:t xml:space="preserve"> generic</w:t>
      </w:r>
      <w:r w:rsidR="005E3D27">
        <w:rPr>
          <w:rFonts w:ascii="Times New Roman" w:hAnsi="Times New Roman" w:cs="Times New Roman"/>
          <w:lang w:val="en-US"/>
        </w:rPr>
        <w:t xml:space="preserve"> RNNs </w:t>
      </w:r>
      <w:r w:rsidR="00FF5DF9">
        <w:rPr>
          <w:rFonts w:ascii="Times New Roman" w:hAnsi="Times New Roman" w:cs="Times New Roman"/>
          <w:lang w:val="en-US"/>
        </w:rPr>
        <w:t>value</w:t>
      </w:r>
      <w:r w:rsidR="005E3D27">
        <w:rPr>
          <w:rFonts w:ascii="Times New Roman" w:hAnsi="Times New Roman" w:cs="Times New Roman"/>
          <w:lang w:val="en-US"/>
        </w:rPr>
        <w:t xml:space="preserve"> in memory only the most recent elements of a sequence, while LSTM uses a system of gates to solve the task whether to keep or forget information conveyed </w:t>
      </w:r>
      <w:r w:rsidR="004D0036">
        <w:rPr>
          <w:rFonts w:ascii="Times New Roman" w:hAnsi="Times New Roman" w:cs="Times New Roman"/>
          <w:lang w:val="en-US"/>
        </w:rPr>
        <w:t>from</w:t>
      </w:r>
      <w:r w:rsidR="005E3D27">
        <w:rPr>
          <w:rFonts w:ascii="Times New Roman" w:hAnsi="Times New Roman" w:cs="Times New Roman"/>
          <w:lang w:val="en-US"/>
        </w:rPr>
        <w:t xml:space="preserve"> previous </w:t>
      </w:r>
      <w:r w:rsidR="004D0036">
        <w:rPr>
          <w:rFonts w:ascii="Times New Roman" w:hAnsi="Times New Roman" w:cs="Times New Roman"/>
          <w:lang w:val="en-US"/>
        </w:rPr>
        <w:t>time steps</w:t>
      </w:r>
      <w:r w:rsidR="002621D0">
        <w:rPr>
          <w:rFonts w:ascii="Times New Roman" w:hAnsi="Times New Roman" w:cs="Times New Roman"/>
          <w:lang w:val="en-US"/>
        </w:rPr>
        <w:t xml:space="preserve"> each time new data is being put into it</w:t>
      </w:r>
      <w:r w:rsidR="005E3D27">
        <w:rPr>
          <w:rFonts w:ascii="Times New Roman" w:hAnsi="Times New Roman" w:cs="Times New Roman"/>
          <w:lang w:val="en-US"/>
        </w:rPr>
        <w:t>.</w:t>
      </w:r>
    </w:p>
    <w:p w14:paraId="5E53799C" w14:textId="77777777" w:rsidR="002621D0" w:rsidRDefault="002621D0" w:rsidP="002C39E4">
      <w:pPr>
        <w:spacing w:line="360" w:lineRule="auto"/>
        <w:rPr>
          <w:rFonts w:ascii="Times New Roman" w:hAnsi="Times New Roman" w:cs="Times New Roman"/>
          <w:lang w:val="en-US"/>
        </w:rPr>
      </w:pPr>
    </w:p>
    <w:p w14:paraId="70F9425D" w14:textId="6649E199" w:rsidR="00856255" w:rsidRDefault="002621D0" w:rsidP="002C39E4">
      <w:pPr>
        <w:spacing w:line="360" w:lineRule="auto"/>
        <w:rPr>
          <w:rFonts w:ascii="Times New Roman" w:hAnsi="Times New Roman" w:cs="Times New Roman"/>
          <w:lang w:val="en-US"/>
        </w:rPr>
      </w:pPr>
      <w:r>
        <w:rPr>
          <w:rFonts w:ascii="Times New Roman" w:hAnsi="Times New Roman" w:cs="Times New Roman"/>
          <w:lang w:val="en-US"/>
        </w:rPr>
        <w:t xml:space="preserve">There is no general conclusion whether machine learning techniques perform better in out-of-sample prediction than conventional </w:t>
      </w:r>
      <w:r w:rsidR="003768AC">
        <w:rPr>
          <w:rFonts w:ascii="Times New Roman" w:hAnsi="Times New Roman" w:cs="Times New Roman"/>
          <w:lang w:val="en-US"/>
        </w:rPr>
        <w:t>time series</w:t>
      </w:r>
      <w:r>
        <w:rPr>
          <w:rFonts w:ascii="Times New Roman" w:hAnsi="Times New Roman" w:cs="Times New Roman"/>
          <w:lang w:val="en-US"/>
        </w:rPr>
        <w:t xml:space="preserve"> models.</w:t>
      </w:r>
      <w:r w:rsidR="003768AC">
        <w:rPr>
          <w:rFonts w:ascii="Times New Roman" w:hAnsi="Times New Roman" w:cs="Times New Roman"/>
          <w:lang w:val="en-US"/>
        </w:rPr>
        <w:t xml:space="preserve"> </w:t>
      </w:r>
      <w:r w:rsidR="00F77893">
        <w:rPr>
          <w:rFonts w:ascii="Times New Roman" w:hAnsi="Times New Roman" w:cs="Times New Roman"/>
          <w:lang w:val="en-US"/>
        </w:rPr>
        <w:t xml:space="preserve">Fischer and Krauss (2017) show that LSTM </w:t>
      </w:r>
      <w:r w:rsidR="000E1E3F">
        <w:rPr>
          <w:rFonts w:ascii="Times New Roman" w:hAnsi="Times New Roman" w:cs="Times New Roman"/>
          <w:lang w:val="en-US"/>
        </w:rPr>
        <w:t xml:space="preserve">architecture </w:t>
      </w:r>
      <w:r w:rsidR="00F77893">
        <w:rPr>
          <w:rFonts w:ascii="Times New Roman" w:hAnsi="Times New Roman" w:cs="Times New Roman"/>
          <w:lang w:val="en-US"/>
        </w:rPr>
        <w:t>outperform</w:t>
      </w:r>
      <w:r w:rsidR="00A232EC">
        <w:rPr>
          <w:rFonts w:ascii="Times New Roman" w:hAnsi="Times New Roman" w:cs="Times New Roman"/>
          <w:lang w:val="en-US"/>
        </w:rPr>
        <w:t>s</w:t>
      </w:r>
      <w:r w:rsidR="00AE1556">
        <w:rPr>
          <w:rFonts w:ascii="Times New Roman" w:hAnsi="Times New Roman" w:cs="Times New Roman"/>
          <w:lang w:val="en-US"/>
        </w:rPr>
        <w:t xml:space="preserve"> memory-t</w:t>
      </w:r>
      <w:r w:rsidR="00856255">
        <w:rPr>
          <w:rFonts w:ascii="Times New Roman" w:hAnsi="Times New Roman" w:cs="Times New Roman"/>
          <w:lang w:val="en-US"/>
        </w:rPr>
        <w:t xml:space="preserve">ree classification methods, such as random forest, </w:t>
      </w:r>
      <w:r w:rsidR="00FA61DF">
        <w:rPr>
          <w:rFonts w:ascii="Times New Roman" w:hAnsi="Times New Roman" w:cs="Times New Roman"/>
          <w:lang w:val="en-US"/>
        </w:rPr>
        <w:t xml:space="preserve">fully-connected </w:t>
      </w:r>
      <w:r w:rsidR="00856255">
        <w:rPr>
          <w:rFonts w:ascii="Times New Roman" w:hAnsi="Times New Roman" w:cs="Times New Roman"/>
          <w:lang w:val="en-US"/>
        </w:rPr>
        <w:t>deep neural network and logistic regression classifier</w:t>
      </w:r>
      <w:r w:rsidR="00F77893">
        <w:rPr>
          <w:rFonts w:ascii="Times New Roman" w:hAnsi="Times New Roman" w:cs="Times New Roman"/>
          <w:lang w:val="en-US"/>
        </w:rPr>
        <w:t xml:space="preserve"> </w:t>
      </w:r>
      <w:r w:rsidR="00856255">
        <w:rPr>
          <w:rFonts w:ascii="Times New Roman" w:hAnsi="Times New Roman" w:cs="Times New Roman"/>
          <w:lang w:val="en-US"/>
        </w:rPr>
        <w:t xml:space="preserve">for S&amp;P 500 index 1992-2015. </w:t>
      </w:r>
    </w:p>
    <w:p w14:paraId="40FF10ED" w14:textId="77777777" w:rsidR="000E2EA6" w:rsidRDefault="000E2EA6" w:rsidP="002C39E4">
      <w:pPr>
        <w:spacing w:line="360" w:lineRule="auto"/>
        <w:rPr>
          <w:rFonts w:ascii="Times New Roman" w:hAnsi="Times New Roman" w:cs="Times New Roman"/>
          <w:lang w:val="en-US"/>
        </w:rPr>
      </w:pPr>
    </w:p>
    <w:p w14:paraId="5981A795" w14:textId="3E6B65A6" w:rsidR="007D221A" w:rsidRDefault="00856255" w:rsidP="002C39E4">
      <w:pPr>
        <w:spacing w:line="360" w:lineRule="auto"/>
        <w:rPr>
          <w:rFonts w:ascii="Times New Roman" w:hAnsi="Times New Roman" w:cs="Times New Roman"/>
          <w:lang w:val="en-US"/>
        </w:rPr>
      </w:pPr>
      <w:r>
        <w:rPr>
          <w:rFonts w:ascii="Times New Roman" w:hAnsi="Times New Roman" w:cs="Times New Roman"/>
          <w:lang w:val="en-US"/>
        </w:rPr>
        <w:t xml:space="preserve">Another paper, </w:t>
      </w:r>
      <w:proofErr w:type="spellStart"/>
      <w:r>
        <w:rPr>
          <w:rFonts w:ascii="Times New Roman" w:hAnsi="Times New Roman" w:cs="Times New Roman"/>
          <w:lang w:val="en-US"/>
        </w:rPr>
        <w:t>Namin</w:t>
      </w:r>
      <w:proofErr w:type="spellEnd"/>
      <w:r>
        <w:rPr>
          <w:rFonts w:ascii="Times New Roman" w:hAnsi="Times New Roman" w:cs="Times New Roman"/>
          <w:lang w:val="en-US"/>
        </w:rPr>
        <w:t xml:space="preserve"> </w:t>
      </w:r>
      <w:proofErr w:type="gramStart"/>
      <w:r>
        <w:rPr>
          <w:rFonts w:ascii="Times New Roman" w:hAnsi="Times New Roman" w:cs="Times New Roman"/>
          <w:lang w:val="en-US"/>
        </w:rPr>
        <w:t>et al.(</w:t>
      </w:r>
      <w:proofErr w:type="gramEnd"/>
      <w:r>
        <w:rPr>
          <w:rFonts w:ascii="Times New Roman" w:hAnsi="Times New Roman" w:cs="Times New Roman"/>
          <w:lang w:val="en-US"/>
        </w:rPr>
        <w:t>2018)</w:t>
      </w:r>
      <w:r w:rsidR="005902CD">
        <w:rPr>
          <w:rFonts w:ascii="Times New Roman" w:hAnsi="Times New Roman" w:cs="Times New Roman"/>
          <w:lang w:val="en-US"/>
        </w:rPr>
        <w:t>,</w:t>
      </w:r>
      <w:r>
        <w:rPr>
          <w:rFonts w:ascii="Times New Roman" w:hAnsi="Times New Roman" w:cs="Times New Roman"/>
          <w:lang w:val="en-US"/>
        </w:rPr>
        <w:t xml:space="preserve"> directly compares the performance of ARIMA(5,1,0) model with LSTM in rolling setting for several stock market indices.</w:t>
      </w:r>
      <w:r w:rsidR="000E2EA6">
        <w:rPr>
          <w:rFonts w:ascii="Times New Roman" w:hAnsi="Times New Roman" w:cs="Times New Roman"/>
          <w:lang w:val="en-US"/>
        </w:rPr>
        <w:t xml:space="preserve"> The o</w:t>
      </w:r>
      <w:r>
        <w:rPr>
          <w:rFonts w:ascii="Times New Roman" w:hAnsi="Times New Roman" w:cs="Times New Roman"/>
          <w:lang w:val="en-US"/>
        </w:rPr>
        <w:t xml:space="preserve">bserved reduction in </w:t>
      </w:r>
      <w:r w:rsidR="000E2EA6">
        <w:rPr>
          <w:rFonts w:ascii="Times New Roman" w:hAnsi="Times New Roman" w:cs="Times New Roman"/>
          <w:lang w:val="en-US"/>
        </w:rPr>
        <w:t>root mean square error was as large as 84 percent, however, the study did not specify the reason why that</w:t>
      </w:r>
      <w:r w:rsidR="000F3F72">
        <w:rPr>
          <w:rFonts w:ascii="Times New Roman" w:hAnsi="Times New Roman" w:cs="Times New Roman"/>
          <w:lang w:val="en-US"/>
        </w:rPr>
        <w:t xml:space="preserve"> particular</w:t>
      </w:r>
      <w:r w:rsidR="000E2EA6">
        <w:rPr>
          <w:rFonts w:ascii="Times New Roman" w:hAnsi="Times New Roman" w:cs="Times New Roman"/>
          <w:lang w:val="en-US"/>
        </w:rPr>
        <w:t xml:space="preserve"> order of ARIMA was chosen, neither did it account for model availability at the time of the </w:t>
      </w:r>
      <w:r w:rsidR="000F3F72">
        <w:rPr>
          <w:rFonts w:ascii="Times New Roman" w:hAnsi="Times New Roman" w:cs="Times New Roman"/>
          <w:lang w:val="en-US"/>
        </w:rPr>
        <w:t xml:space="preserve">samples used (1985 – 2018), </w:t>
      </w:r>
      <w:r w:rsidR="00CC3CE6">
        <w:rPr>
          <w:rFonts w:ascii="Times New Roman" w:hAnsi="Times New Roman" w:cs="Times New Roman"/>
          <w:lang w:val="en-US"/>
        </w:rPr>
        <w:t xml:space="preserve">not considering the critique </w:t>
      </w:r>
      <w:r w:rsidR="005902CD">
        <w:rPr>
          <w:rFonts w:ascii="Times New Roman" w:hAnsi="Times New Roman" w:cs="Times New Roman"/>
          <w:lang w:val="en-US"/>
        </w:rPr>
        <w:t>of such experiment design provided</w:t>
      </w:r>
      <w:r w:rsidR="00CC3CE6">
        <w:rPr>
          <w:rFonts w:ascii="Times New Roman" w:hAnsi="Times New Roman" w:cs="Times New Roman"/>
          <w:lang w:val="en-US"/>
        </w:rPr>
        <w:t xml:space="preserve"> by</w:t>
      </w:r>
      <w:r w:rsidR="000F3F72">
        <w:rPr>
          <w:rFonts w:ascii="Times New Roman" w:hAnsi="Times New Roman" w:cs="Times New Roman"/>
          <w:lang w:val="en-US"/>
        </w:rPr>
        <w:t xml:space="preserve"> </w:t>
      </w:r>
      <w:proofErr w:type="spellStart"/>
      <w:r w:rsidR="000F3F72">
        <w:rPr>
          <w:rFonts w:ascii="Times New Roman" w:hAnsi="Times New Roman" w:cs="Times New Roman"/>
          <w:lang w:val="en-US"/>
        </w:rPr>
        <w:t>Timmermann</w:t>
      </w:r>
      <w:proofErr w:type="spellEnd"/>
      <w:r w:rsidR="000F3F72">
        <w:rPr>
          <w:rFonts w:ascii="Times New Roman" w:hAnsi="Times New Roman" w:cs="Times New Roman"/>
          <w:lang w:val="en-US"/>
        </w:rPr>
        <w:t xml:space="preserve"> and Granger</w:t>
      </w:r>
      <w:r w:rsidR="00B3240B">
        <w:rPr>
          <w:rFonts w:ascii="Times New Roman" w:hAnsi="Times New Roman" w:cs="Times New Roman"/>
          <w:lang w:val="en-US"/>
        </w:rPr>
        <w:t xml:space="preserve"> (2004)</w:t>
      </w:r>
      <w:r w:rsidR="000F3F72">
        <w:rPr>
          <w:rFonts w:ascii="Times New Roman" w:hAnsi="Times New Roman" w:cs="Times New Roman"/>
          <w:lang w:val="en-US"/>
        </w:rPr>
        <w:t>.</w:t>
      </w:r>
      <w:r w:rsidR="0093760F">
        <w:rPr>
          <w:rFonts w:ascii="Times New Roman" w:hAnsi="Times New Roman" w:cs="Times New Roman"/>
          <w:lang w:val="en-US"/>
        </w:rPr>
        <w:t xml:space="preserve"> Still, this may be a significant result</w:t>
      </w:r>
      <w:r w:rsidR="00820401">
        <w:rPr>
          <w:rFonts w:ascii="Times New Roman" w:hAnsi="Times New Roman" w:cs="Times New Roman"/>
          <w:lang w:val="en-US"/>
        </w:rPr>
        <w:t>, hence</w:t>
      </w:r>
      <w:r w:rsidR="0093760F">
        <w:rPr>
          <w:rFonts w:ascii="Times New Roman" w:hAnsi="Times New Roman" w:cs="Times New Roman"/>
          <w:lang w:val="en-US"/>
        </w:rPr>
        <w:t xml:space="preserve"> this paper </w:t>
      </w:r>
      <w:r w:rsidR="00820401">
        <w:rPr>
          <w:rFonts w:ascii="Times New Roman" w:hAnsi="Times New Roman" w:cs="Times New Roman"/>
          <w:lang w:val="en-US"/>
        </w:rPr>
        <w:t>employs</w:t>
      </w:r>
      <w:r w:rsidR="0093760F">
        <w:rPr>
          <w:rFonts w:ascii="Times New Roman" w:hAnsi="Times New Roman" w:cs="Times New Roman"/>
          <w:lang w:val="en-US"/>
        </w:rPr>
        <w:t xml:space="preserve"> part of the procedure described in </w:t>
      </w:r>
      <w:proofErr w:type="spellStart"/>
      <w:r w:rsidR="0093760F">
        <w:rPr>
          <w:rFonts w:ascii="Times New Roman" w:hAnsi="Times New Roman" w:cs="Times New Roman"/>
          <w:lang w:val="en-US"/>
        </w:rPr>
        <w:t>Namin</w:t>
      </w:r>
      <w:proofErr w:type="spellEnd"/>
      <w:r w:rsidR="0093760F">
        <w:rPr>
          <w:rFonts w:ascii="Times New Roman" w:hAnsi="Times New Roman" w:cs="Times New Roman"/>
          <w:lang w:val="en-US"/>
        </w:rPr>
        <w:t xml:space="preserve"> </w:t>
      </w:r>
      <w:proofErr w:type="gramStart"/>
      <w:r w:rsidR="0093760F">
        <w:rPr>
          <w:rFonts w:ascii="Times New Roman" w:hAnsi="Times New Roman" w:cs="Times New Roman"/>
          <w:lang w:val="en-US"/>
        </w:rPr>
        <w:t>et al.(</w:t>
      </w:r>
      <w:proofErr w:type="gramEnd"/>
      <w:r w:rsidR="0093760F">
        <w:rPr>
          <w:rFonts w:ascii="Times New Roman" w:hAnsi="Times New Roman" w:cs="Times New Roman"/>
          <w:lang w:val="en-US"/>
        </w:rPr>
        <w:t xml:space="preserve">2018) for rolling setting of out-of-sample </w:t>
      </w:r>
      <w:r w:rsidR="003345E3">
        <w:rPr>
          <w:rFonts w:ascii="Times New Roman" w:hAnsi="Times New Roman" w:cs="Times New Roman"/>
          <w:lang w:val="en-US"/>
        </w:rPr>
        <w:t>LSTM</w:t>
      </w:r>
      <w:r w:rsidR="0093760F">
        <w:rPr>
          <w:rFonts w:ascii="Times New Roman" w:hAnsi="Times New Roman" w:cs="Times New Roman"/>
          <w:lang w:val="en-US"/>
        </w:rPr>
        <w:t xml:space="preserve"> evaluation.</w:t>
      </w:r>
    </w:p>
    <w:p w14:paraId="72BFDC76" w14:textId="32A026AA" w:rsidR="003345E3" w:rsidRDefault="003345E3" w:rsidP="002C39E4">
      <w:pPr>
        <w:spacing w:line="360" w:lineRule="auto"/>
        <w:rPr>
          <w:rFonts w:ascii="Times New Roman" w:hAnsi="Times New Roman" w:cs="Times New Roman"/>
          <w:lang w:val="en-US"/>
        </w:rPr>
      </w:pPr>
    </w:p>
    <w:p w14:paraId="44F82425" w14:textId="77777777" w:rsidR="003345E3" w:rsidRDefault="003345E3" w:rsidP="002C39E4">
      <w:pPr>
        <w:spacing w:line="360" w:lineRule="auto"/>
        <w:rPr>
          <w:rFonts w:ascii="Times New Roman" w:hAnsi="Times New Roman" w:cs="Times New Roman"/>
          <w:lang w:val="en-US"/>
        </w:rPr>
      </w:pPr>
    </w:p>
    <w:p w14:paraId="575443F2" w14:textId="6D4AABDC" w:rsidR="00472347" w:rsidRPr="003768AC" w:rsidRDefault="00472347" w:rsidP="00472347">
      <w:pPr>
        <w:spacing w:line="360" w:lineRule="auto"/>
        <w:rPr>
          <w:rFonts w:ascii="Times New Roman" w:hAnsi="Times New Roman" w:cs="Times New Roman"/>
          <w:lang w:val="en-US"/>
        </w:rPr>
      </w:pPr>
    </w:p>
    <w:p w14:paraId="76B6E6DF" w14:textId="35CDD60C" w:rsidR="00EE0C51" w:rsidRPr="003768AC" w:rsidRDefault="00EE0C51" w:rsidP="00270864">
      <w:pPr>
        <w:spacing w:line="360" w:lineRule="auto"/>
        <w:rPr>
          <w:rFonts w:ascii="Times New Roman" w:hAnsi="Times New Roman" w:cs="Times New Roman"/>
          <w:lang w:val="en-US"/>
        </w:rPr>
      </w:pPr>
    </w:p>
    <w:p w14:paraId="1896072A" w14:textId="65E006AA" w:rsidR="009E03E1" w:rsidRDefault="009E03E1" w:rsidP="004A5338">
      <w:pPr>
        <w:spacing w:line="360" w:lineRule="auto"/>
        <w:rPr>
          <w:rFonts w:ascii="Times New Roman" w:hAnsi="Times New Roman" w:cs="Times New Roman"/>
          <w:lang w:val="en-US"/>
        </w:rPr>
      </w:pPr>
    </w:p>
    <w:p w14:paraId="5E6C9AFF" w14:textId="77777777" w:rsidR="00991FAB" w:rsidRDefault="00991FAB" w:rsidP="004A5338">
      <w:pPr>
        <w:spacing w:line="360" w:lineRule="auto"/>
        <w:rPr>
          <w:rFonts w:ascii="Times New Roman" w:hAnsi="Times New Roman" w:cs="Times New Roman"/>
          <w:lang w:val="en-US"/>
        </w:rPr>
      </w:pPr>
    </w:p>
    <w:p w14:paraId="109031D3" w14:textId="6B904438" w:rsidR="004A5338" w:rsidRDefault="004A5338" w:rsidP="004A5338">
      <w:pPr>
        <w:spacing w:line="360" w:lineRule="auto"/>
        <w:rPr>
          <w:rFonts w:ascii="Times New Roman" w:hAnsi="Times New Roman" w:cs="Times New Roman"/>
          <w:b/>
          <w:lang w:val="en-US"/>
        </w:rPr>
      </w:pPr>
      <w:r>
        <w:rPr>
          <w:rFonts w:ascii="Times New Roman" w:hAnsi="Times New Roman" w:cs="Times New Roman"/>
          <w:b/>
          <w:lang w:val="en-US"/>
        </w:rPr>
        <w:lastRenderedPageBreak/>
        <w:t>Methodology</w:t>
      </w:r>
    </w:p>
    <w:p w14:paraId="199B1274" w14:textId="77777777" w:rsidR="0035080A" w:rsidRDefault="0035080A" w:rsidP="004A5338">
      <w:pPr>
        <w:spacing w:line="360" w:lineRule="auto"/>
        <w:rPr>
          <w:rFonts w:ascii="Times New Roman" w:hAnsi="Times New Roman" w:cs="Times New Roman"/>
          <w:b/>
          <w:lang w:val="en-US"/>
        </w:rPr>
      </w:pPr>
    </w:p>
    <w:p w14:paraId="7EA15FC4" w14:textId="2B7EB20E" w:rsidR="004A5338" w:rsidRDefault="004A5338" w:rsidP="004A5338">
      <w:pPr>
        <w:spacing w:line="360" w:lineRule="auto"/>
        <w:rPr>
          <w:rFonts w:ascii="Times New Roman" w:hAnsi="Times New Roman" w:cs="Times New Roman"/>
          <w:u w:val="single"/>
          <w:lang w:val="en-US"/>
        </w:rPr>
      </w:pPr>
      <w:r w:rsidRPr="00D502AE">
        <w:rPr>
          <w:rFonts w:ascii="Times New Roman" w:hAnsi="Times New Roman" w:cs="Times New Roman"/>
          <w:lang w:val="en-US"/>
        </w:rPr>
        <w:t xml:space="preserve">3.1 </w:t>
      </w:r>
      <w:r w:rsidRPr="0035080A">
        <w:rPr>
          <w:rFonts w:ascii="Times New Roman" w:hAnsi="Times New Roman" w:cs="Times New Roman"/>
          <w:u w:val="single"/>
          <w:lang w:val="en-US"/>
        </w:rPr>
        <w:t>Sample formation</w:t>
      </w:r>
    </w:p>
    <w:p w14:paraId="5E8C2FBF" w14:textId="77777777" w:rsidR="00640D69" w:rsidRDefault="00640D69" w:rsidP="004A5338">
      <w:pPr>
        <w:spacing w:line="360" w:lineRule="auto"/>
        <w:rPr>
          <w:rFonts w:ascii="Times New Roman" w:hAnsi="Times New Roman" w:cs="Times New Roman"/>
          <w:lang w:val="en-US"/>
        </w:rPr>
      </w:pPr>
    </w:p>
    <w:p w14:paraId="36818FF7" w14:textId="01931A87" w:rsidR="0035080A" w:rsidRDefault="00640D69" w:rsidP="004A5338">
      <w:pPr>
        <w:spacing w:line="360" w:lineRule="auto"/>
        <w:rPr>
          <w:rFonts w:ascii="Times New Roman" w:hAnsi="Times New Roman" w:cs="Times New Roman"/>
          <w:lang w:val="en-US"/>
        </w:rPr>
      </w:pPr>
      <w:r>
        <w:rPr>
          <w:rFonts w:ascii="Times New Roman" w:hAnsi="Times New Roman" w:cs="Times New Roman"/>
          <w:lang w:val="en-US"/>
        </w:rPr>
        <w:t>In order to get an accurate measure of Russian corporate bond market from</w:t>
      </w:r>
      <w:r w:rsidR="002D1A7E">
        <w:rPr>
          <w:rFonts w:ascii="Times New Roman" w:hAnsi="Times New Roman" w:cs="Times New Roman"/>
          <w:lang w:val="en-US"/>
        </w:rPr>
        <w:t xml:space="preserve"> various</w:t>
      </w:r>
      <w:r>
        <w:rPr>
          <w:rFonts w:ascii="Times New Roman" w:hAnsi="Times New Roman" w:cs="Times New Roman"/>
          <w:lang w:val="en-US"/>
        </w:rPr>
        <w:t xml:space="preserve"> angles, </w:t>
      </w:r>
      <w:r w:rsidR="002D1A7E">
        <w:rPr>
          <w:rFonts w:ascii="Times New Roman" w:hAnsi="Times New Roman" w:cs="Times New Roman"/>
          <w:lang w:val="en-US"/>
        </w:rPr>
        <w:t>several</w:t>
      </w:r>
      <w:r>
        <w:rPr>
          <w:rFonts w:ascii="Times New Roman" w:hAnsi="Times New Roman" w:cs="Times New Roman"/>
          <w:lang w:val="en-US"/>
        </w:rPr>
        <w:t xml:space="preserve"> bond indices were downloaded from </w:t>
      </w:r>
      <w:r w:rsidR="002D1A7E">
        <w:rPr>
          <w:rFonts w:ascii="Times New Roman" w:hAnsi="Times New Roman" w:cs="Times New Roman"/>
          <w:lang w:val="en-US"/>
        </w:rPr>
        <w:t>MOEX</w:t>
      </w:r>
      <w:r>
        <w:rPr>
          <w:rFonts w:ascii="Times New Roman" w:hAnsi="Times New Roman" w:cs="Times New Roman"/>
          <w:lang w:val="en-US"/>
        </w:rPr>
        <w:t xml:space="preserve"> website to be </w:t>
      </w:r>
      <w:r w:rsidR="00F42195">
        <w:rPr>
          <w:rFonts w:ascii="Times New Roman" w:hAnsi="Times New Roman" w:cs="Times New Roman"/>
          <w:lang w:val="en-US"/>
        </w:rPr>
        <w:t>transformed into</w:t>
      </w:r>
      <w:r>
        <w:rPr>
          <w:rFonts w:ascii="Times New Roman" w:hAnsi="Times New Roman" w:cs="Times New Roman"/>
          <w:lang w:val="en-US"/>
        </w:rPr>
        <w:t xml:space="preserve"> time series.</w:t>
      </w:r>
    </w:p>
    <w:p w14:paraId="517193C1" w14:textId="5F26C822" w:rsidR="00DA07CC" w:rsidRDefault="00DA07CC" w:rsidP="004A5338">
      <w:pPr>
        <w:spacing w:line="360" w:lineRule="auto"/>
        <w:rPr>
          <w:rFonts w:ascii="Times New Roman" w:hAnsi="Times New Roman" w:cs="Times New Roman"/>
          <w:lang w:val="en-US"/>
        </w:rPr>
      </w:pPr>
      <w:r>
        <w:rPr>
          <w:rFonts w:ascii="Times New Roman" w:hAnsi="Times New Roman" w:cs="Times New Roman"/>
          <w:lang w:val="en-US"/>
        </w:rPr>
        <w:t>The choice</w:t>
      </w:r>
      <w:r w:rsidR="005059F1">
        <w:rPr>
          <w:rFonts w:ascii="Times New Roman" w:hAnsi="Times New Roman" w:cs="Times New Roman"/>
          <w:lang w:val="en-US"/>
        </w:rPr>
        <w:t xml:space="preserve"> of time series</w:t>
      </w:r>
      <w:r>
        <w:rPr>
          <w:rFonts w:ascii="Times New Roman" w:hAnsi="Times New Roman" w:cs="Times New Roman"/>
          <w:lang w:val="en-US"/>
        </w:rPr>
        <w:t xml:space="preserve"> is made in order to distinguish bonds with different durations</w:t>
      </w:r>
      <w:r w:rsidR="005059F1">
        <w:rPr>
          <w:rFonts w:ascii="Times New Roman" w:hAnsi="Times New Roman" w:cs="Times New Roman"/>
          <w:lang w:val="en-US"/>
        </w:rPr>
        <w:t xml:space="preserve"> (as bonds with lower duration could be more prone to </w:t>
      </w:r>
      <w:r w:rsidR="00815AF5">
        <w:rPr>
          <w:rFonts w:ascii="Times New Roman" w:hAnsi="Times New Roman" w:cs="Times New Roman"/>
          <w:lang w:val="en-US"/>
        </w:rPr>
        <w:t>volatility</w:t>
      </w:r>
      <w:r w:rsidR="005059F1">
        <w:rPr>
          <w:rFonts w:ascii="Times New Roman" w:hAnsi="Times New Roman" w:cs="Times New Roman"/>
          <w:lang w:val="en-US"/>
        </w:rPr>
        <w:t>)</w:t>
      </w:r>
      <w:r>
        <w:rPr>
          <w:rFonts w:ascii="Times New Roman" w:hAnsi="Times New Roman" w:cs="Times New Roman"/>
          <w:lang w:val="en-US"/>
        </w:rPr>
        <w:t xml:space="preserve"> and bonds with different rating</w:t>
      </w:r>
      <w:r w:rsidR="005059F1">
        <w:rPr>
          <w:rFonts w:ascii="Times New Roman" w:hAnsi="Times New Roman" w:cs="Times New Roman"/>
          <w:lang w:val="en-US"/>
        </w:rPr>
        <w:t xml:space="preserve"> (as the bonds with higher rating could be valued more accordingly to intrinsic value due to more plausible fundamental data)</w:t>
      </w:r>
      <w:r>
        <w:rPr>
          <w:rFonts w:ascii="Times New Roman" w:hAnsi="Times New Roman" w:cs="Times New Roman"/>
          <w:lang w:val="en-US"/>
        </w:rPr>
        <w:t>. As MOEX index description considers BBB- and higher to be perceived as “investment-grade” and lower ratings “speculative”, the paper will follow that logic and set the border line there.</w:t>
      </w:r>
    </w:p>
    <w:p w14:paraId="0FC13138" w14:textId="77777777" w:rsidR="00617E42" w:rsidRDefault="00617E42" w:rsidP="00617E42">
      <w:pPr>
        <w:rPr>
          <w:rFonts w:ascii="Times New Roman" w:hAnsi="Times New Roman" w:cs="Times New Roman"/>
          <w:lang w:val="en-US"/>
        </w:rPr>
      </w:pPr>
    </w:p>
    <w:p w14:paraId="737F50FB" w14:textId="68A9A322" w:rsidR="00ED1D0E" w:rsidRDefault="00ED1D0E" w:rsidP="00B25402">
      <w:pPr>
        <w:spacing w:line="360" w:lineRule="auto"/>
        <w:rPr>
          <w:rFonts w:ascii="Times New Roman" w:hAnsi="Times New Roman" w:cs="Times New Roman"/>
          <w:lang w:val="en-US"/>
        </w:rPr>
      </w:pPr>
      <w:r>
        <w:rPr>
          <w:rFonts w:ascii="Times New Roman" w:hAnsi="Times New Roman" w:cs="Times New Roman"/>
          <w:lang w:val="en-US"/>
        </w:rPr>
        <w:t xml:space="preserve">The derivation of index indicators is described in the file, called </w:t>
      </w:r>
      <w:r w:rsidR="00617E42">
        <w:rPr>
          <w:rFonts w:ascii="Times New Roman" w:hAnsi="Times New Roman" w:cs="Times New Roman"/>
          <w:lang w:val="en-US"/>
        </w:rPr>
        <w:t>“</w:t>
      </w:r>
      <w:r>
        <w:rPr>
          <w:rFonts w:ascii="Times New Roman" w:hAnsi="Times New Roman" w:cs="Times New Roman"/>
          <w:lang w:val="en-US"/>
        </w:rPr>
        <w:t>metodika-index-bond.doc</w:t>
      </w:r>
      <w:r w:rsidR="00617E42">
        <w:rPr>
          <w:rFonts w:ascii="Times New Roman" w:hAnsi="Times New Roman" w:cs="Times New Roman"/>
          <w:lang w:val="en-US"/>
        </w:rPr>
        <w:t>”</w:t>
      </w:r>
      <w:r>
        <w:rPr>
          <w:rFonts w:ascii="Times New Roman" w:hAnsi="Times New Roman" w:cs="Times New Roman"/>
          <w:lang w:val="en-US"/>
        </w:rPr>
        <w:t xml:space="preserve">, which is available on </w:t>
      </w:r>
      <w:hyperlink r:id="rId8" w:history="1">
        <w:r w:rsidRPr="00617E42">
          <w:rPr>
            <w:rStyle w:val="af5"/>
            <w:rFonts w:ascii="Times New Roman" w:hAnsi="Times New Roman" w:cs="Times New Roman"/>
            <w:lang w:val="en-US"/>
          </w:rPr>
          <w:t>moex.com</w:t>
        </w:r>
      </w:hyperlink>
      <w:r>
        <w:rPr>
          <w:rFonts w:ascii="Times New Roman" w:hAnsi="Times New Roman" w:cs="Times New Roman"/>
          <w:lang w:val="en-US"/>
        </w:rPr>
        <w:t>. For the purpose of this study one needs to extract daily data for bond yields. A translated excerpt from the file, showing the derivation for that particular indicator is shown below:</w:t>
      </w:r>
    </w:p>
    <w:p w14:paraId="22D24B24" w14:textId="77777777" w:rsidR="00617E42" w:rsidRPr="00ED1D0E" w:rsidRDefault="00617E42" w:rsidP="00617E42">
      <w:pPr>
        <w:jc w:val="center"/>
        <w:rPr>
          <w:rFonts w:ascii="Tahoma" w:hAnsi="Tahoma" w:cs="Tahoma"/>
          <w:sz w:val="20"/>
          <w:szCs w:val="20"/>
          <w:lang w:val="en-US"/>
        </w:rPr>
      </w:pPr>
    </w:p>
    <w:tbl>
      <w:tblPr>
        <w:tblW w:w="7938" w:type="dxa"/>
        <w:tblInd w:w="1668" w:type="dxa"/>
        <w:tblLayout w:type="fixed"/>
        <w:tblLook w:val="0000" w:firstRow="0" w:lastRow="0" w:firstColumn="0" w:lastColumn="0" w:noHBand="0" w:noVBand="0"/>
      </w:tblPr>
      <w:tblGrid>
        <w:gridCol w:w="1559"/>
        <w:gridCol w:w="5669"/>
        <w:gridCol w:w="710"/>
      </w:tblGrid>
      <w:tr w:rsidR="00ED1D0E" w:rsidRPr="00033C3D" w14:paraId="69B7085A" w14:textId="77777777" w:rsidTr="006A6A69">
        <w:tc>
          <w:tcPr>
            <w:tcW w:w="7228" w:type="dxa"/>
            <w:gridSpan w:val="2"/>
            <w:vAlign w:val="center"/>
          </w:tcPr>
          <w:p w14:paraId="76529BB3" w14:textId="77777777" w:rsidR="00ED1D0E" w:rsidRPr="00033C3D" w:rsidRDefault="00ED1D0E" w:rsidP="006A6A69">
            <w:pPr>
              <w:spacing w:after="120"/>
              <w:rPr>
                <w:rFonts w:ascii="Tahoma" w:hAnsi="Tahoma" w:cs="Tahoma"/>
              </w:rPr>
            </w:pPr>
            <w:r w:rsidRPr="00033C3D">
              <w:rPr>
                <w:rFonts w:ascii="Tahoma" w:hAnsi="Tahoma" w:cs="Tahoma"/>
                <w:position w:val="-46"/>
              </w:rPr>
              <w:object w:dxaOrig="3800" w:dyaOrig="1040" w14:anchorId="775D02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pt;height:63.75pt" o:ole="" fillcolor="window">
                  <v:imagedata r:id="rId9" o:title=""/>
                </v:shape>
                <o:OLEObject Type="Embed" ProgID="Equation.3" ShapeID="_x0000_i1025" DrawAspect="Content" ObjectID="_1630085328" r:id="rId10"/>
              </w:object>
            </w:r>
          </w:p>
        </w:tc>
        <w:tc>
          <w:tcPr>
            <w:tcW w:w="710" w:type="dxa"/>
            <w:vAlign w:val="center"/>
          </w:tcPr>
          <w:p w14:paraId="5A2C1F3B" w14:textId="3F4D8D7E" w:rsidR="00ED1D0E" w:rsidRPr="00033C3D" w:rsidRDefault="00ED1D0E" w:rsidP="006A6A69">
            <w:pPr>
              <w:spacing w:after="120"/>
              <w:rPr>
                <w:rFonts w:ascii="Tahoma" w:hAnsi="Tahoma" w:cs="Tahoma"/>
              </w:rPr>
            </w:pPr>
          </w:p>
        </w:tc>
      </w:tr>
      <w:tr w:rsidR="00ED1D0E" w:rsidRPr="00033C3D" w14:paraId="672CA74F" w14:textId="77777777" w:rsidTr="006A6A69">
        <w:trPr>
          <w:trHeight w:val="555"/>
        </w:trPr>
        <w:tc>
          <w:tcPr>
            <w:tcW w:w="7228" w:type="dxa"/>
            <w:gridSpan w:val="2"/>
            <w:vAlign w:val="center"/>
          </w:tcPr>
          <w:p w14:paraId="2DC85072" w14:textId="3044E709" w:rsidR="00ED1D0E" w:rsidRPr="00033C3D" w:rsidRDefault="00ED1D0E" w:rsidP="006A6A69">
            <w:pPr>
              <w:numPr>
                <w:ilvl w:val="12"/>
                <w:numId w:val="0"/>
              </w:numPr>
              <w:spacing w:after="120"/>
              <w:rPr>
                <w:rFonts w:ascii="Tahoma" w:hAnsi="Tahoma" w:cs="Tahoma"/>
                <w:sz w:val="20"/>
                <w:szCs w:val="20"/>
              </w:rPr>
            </w:pPr>
            <w:r>
              <w:rPr>
                <w:rFonts w:ascii="Tahoma" w:hAnsi="Tahoma" w:cs="Tahoma"/>
                <w:sz w:val="20"/>
                <w:szCs w:val="20"/>
                <w:lang w:val="en-US"/>
              </w:rPr>
              <w:t>Legend</w:t>
            </w:r>
            <w:r w:rsidRPr="00033C3D">
              <w:rPr>
                <w:rFonts w:ascii="Tahoma" w:hAnsi="Tahoma" w:cs="Tahoma"/>
                <w:sz w:val="20"/>
                <w:szCs w:val="20"/>
              </w:rPr>
              <w:t xml:space="preserve">: </w:t>
            </w:r>
          </w:p>
        </w:tc>
        <w:tc>
          <w:tcPr>
            <w:tcW w:w="710" w:type="dxa"/>
            <w:vAlign w:val="center"/>
          </w:tcPr>
          <w:p w14:paraId="78C2E088" w14:textId="77777777" w:rsidR="00ED1D0E" w:rsidRPr="00033C3D" w:rsidRDefault="00ED1D0E" w:rsidP="006A6A69">
            <w:pPr>
              <w:spacing w:after="120"/>
              <w:rPr>
                <w:rFonts w:ascii="Tahoma" w:hAnsi="Tahoma" w:cs="Tahoma"/>
                <w:sz w:val="20"/>
                <w:szCs w:val="20"/>
                <w:lang w:val="en-US"/>
              </w:rPr>
            </w:pPr>
          </w:p>
        </w:tc>
      </w:tr>
      <w:tr w:rsidR="00ED1D0E" w:rsidRPr="00734B76" w14:paraId="2F40EC7A" w14:textId="77777777" w:rsidTr="006A6A69">
        <w:tc>
          <w:tcPr>
            <w:tcW w:w="1559" w:type="dxa"/>
          </w:tcPr>
          <w:p w14:paraId="371B5CBD" w14:textId="77777777" w:rsidR="00ED1D0E" w:rsidRPr="00033C3D" w:rsidRDefault="00ED1D0E" w:rsidP="006A6A69">
            <w:pPr>
              <w:numPr>
                <w:ilvl w:val="12"/>
                <w:numId w:val="0"/>
              </w:numPr>
              <w:spacing w:after="120"/>
              <w:rPr>
                <w:rFonts w:ascii="Tahoma" w:hAnsi="Tahoma" w:cs="Tahoma"/>
                <w:i/>
                <w:sz w:val="20"/>
                <w:szCs w:val="20"/>
              </w:rPr>
            </w:pPr>
            <w:r w:rsidRPr="00033C3D">
              <w:rPr>
                <w:rFonts w:ascii="Tahoma" w:hAnsi="Tahoma" w:cs="Tahoma"/>
                <w:position w:val="-12"/>
                <w:sz w:val="20"/>
                <w:szCs w:val="20"/>
                <w:lang w:val="en-US"/>
              </w:rPr>
              <w:object w:dxaOrig="380" w:dyaOrig="360" w14:anchorId="4641FB46">
                <v:shape id="_x0000_i1026" type="#_x0000_t75" style="width:18.75pt;height:18pt" o:ole="" fillcolor="window">
                  <v:imagedata r:id="rId11" o:title=""/>
                </v:shape>
                <o:OLEObject Type="Embed" ProgID="Equation.3" ShapeID="_x0000_i1026" DrawAspect="Content" ObjectID="_1630085329" r:id="rId12"/>
              </w:object>
            </w:r>
          </w:p>
        </w:tc>
        <w:tc>
          <w:tcPr>
            <w:tcW w:w="6379" w:type="dxa"/>
            <w:gridSpan w:val="2"/>
          </w:tcPr>
          <w:p w14:paraId="2FC18CBD" w14:textId="65A63063" w:rsidR="00ED1D0E" w:rsidRPr="00ED1D0E" w:rsidRDefault="00ED1D0E" w:rsidP="00ED1D0E">
            <w:pPr>
              <w:numPr>
                <w:ilvl w:val="0"/>
                <w:numId w:val="10"/>
              </w:numPr>
              <w:tabs>
                <w:tab w:val="clear" w:pos="720"/>
                <w:tab w:val="num" w:pos="316"/>
              </w:tabs>
              <w:spacing w:after="120"/>
              <w:ind w:left="317" w:hanging="425"/>
              <w:jc w:val="both"/>
              <w:rPr>
                <w:rFonts w:ascii="Tahoma" w:hAnsi="Tahoma" w:cs="Tahoma"/>
                <w:sz w:val="20"/>
                <w:szCs w:val="20"/>
                <w:lang w:val="en-US"/>
              </w:rPr>
            </w:pPr>
            <w:r>
              <w:rPr>
                <w:rFonts w:ascii="Tahoma" w:hAnsi="Tahoma" w:cs="Tahoma"/>
                <w:sz w:val="20"/>
                <w:szCs w:val="20"/>
                <w:lang w:val="en-US"/>
              </w:rPr>
              <w:t>Value of yield of the index at time</w:t>
            </w:r>
            <w:r w:rsidRPr="00ED1D0E">
              <w:rPr>
                <w:rFonts w:ascii="Tahoma" w:hAnsi="Tahoma" w:cs="Tahoma"/>
                <w:sz w:val="20"/>
                <w:szCs w:val="20"/>
                <w:lang w:val="en-US"/>
              </w:rPr>
              <w:t xml:space="preserve"> </w:t>
            </w:r>
            <w:r w:rsidRPr="00033C3D">
              <w:rPr>
                <w:rFonts w:ascii="Tahoma" w:hAnsi="Tahoma" w:cs="Tahoma"/>
                <w:position w:val="-6"/>
                <w:sz w:val="20"/>
                <w:szCs w:val="20"/>
                <w:lang w:val="en-US"/>
              </w:rPr>
              <w:object w:dxaOrig="139" w:dyaOrig="240" w14:anchorId="6C5173D5">
                <v:shape id="_x0000_i1027" type="#_x0000_t75" style="width:9pt;height:12pt" o:ole="" fillcolor="window">
                  <v:imagedata r:id="rId13" o:title=""/>
                </v:shape>
                <o:OLEObject Type="Embed" ProgID="Equation.3" ShapeID="_x0000_i1027" DrawAspect="Content" ObjectID="_1630085330" r:id="rId14"/>
              </w:object>
            </w:r>
            <w:r w:rsidRPr="00ED1D0E">
              <w:rPr>
                <w:rFonts w:ascii="Tahoma" w:hAnsi="Tahoma" w:cs="Tahoma"/>
                <w:sz w:val="20"/>
                <w:szCs w:val="20"/>
                <w:lang w:val="en-US"/>
              </w:rPr>
              <w:t>;</w:t>
            </w:r>
          </w:p>
        </w:tc>
      </w:tr>
      <w:tr w:rsidR="00ED1D0E" w:rsidRPr="000E4857" w14:paraId="41193A44" w14:textId="77777777" w:rsidTr="006A6A69">
        <w:tc>
          <w:tcPr>
            <w:tcW w:w="1559" w:type="dxa"/>
          </w:tcPr>
          <w:p w14:paraId="68BCD88A" w14:textId="7D1C47D0" w:rsidR="00ED1D0E" w:rsidRPr="00033C3D" w:rsidRDefault="00950A96" w:rsidP="006A6A69">
            <w:pPr>
              <w:numPr>
                <w:ilvl w:val="12"/>
                <w:numId w:val="0"/>
              </w:numPr>
              <w:spacing w:after="120"/>
              <w:rPr>
                <w:rFonts w:ascii="Tahoma" w:hAnsi="Tahoma" w:cs="Tahoma"/>
                <w:sz w:val="20"/>
                <w:szCs w:val="20"/>
              </w:rPr>
            </w:pPr>
            <w:r w:rsidRPr="00033C3D">
              <w:rPr>
                <w:rFonts w:ascii="Tahoma" w:hAnsi="Tahoma" w:cs="Tahoma"/>
                <w:position w:val="-28"/>
                <w:sz w:val="20"/>
                <w:szCs w:val="20"/>
              </w:rPr>
              <w:object w:dxaOrig="1900" w:dyaOrig="540" w14:anchorId="0BD5B68E">
                <v:shape id="_x0000_i1028" type="#_x0000_t75" style="width:72.75pt;height:27pt" o:ole="">
                  <v:imagedata r:id="rId15" o:title=""/>
                </v:shape>
                <o:OLEObject Type="Embed" ProgID="Equation.3" ShapeID="_x0000_i1028" DrawAspect="Content" ObjectID="_1630085331" r:id="rId16"/>
              </w:object>
            </w:r>
          </w:p>
        </w:tc>
        <w:tc>
          <w:tcPr>
            <w:tcW w:w="6379" w:type="dxa"/>
            <w:gridSpan w:val="2"/>
          </w:tcPr>
          <w:p w14:paraId="2FCC0644" w14:textId="75B287B8" w:rsidR="00ED1D0E" w:rsidRPr="006A6A69" w:rsidRDefault="00ED1D0E" w:rsidP="006A6A69">
            <w:pPr>
              <w:numPr>
                <w:ilvl w:val="0"/>
                <w:numId w:val="10"/>
              </w:numPr>
              <w:tabs>
                <w:tab w:val="clear" w:pos="720"/>
                <w:tab w:val="num" w:pos="316"/>
              </w:tabs>
              <w:spacing w:after="120"/>
              <w:ind w:left="317" w:hanging="425"/>
              <w:jc w:val="both"/>
              <w:rPr>
                <w:rFonts w:ascii="Tahoma" w:hAnsi="Tahoma" w:cs="Tahoma"/>
                <w:sz w:val="20"/>
                <w:szCs w:val="20"/>
                <w:lang w:val="en-US"/>
              </w:rPr>
            </w:pPr>
            <w:r>
              <w:rPr>
                <w:rFonts w:ascii="Tahoma" w:hAnsi="Tahoma" w:cs="Tahoma"/>
                <w:sz w:val="20"/>
                <w:szCs w:val="20"/>
                <w:lang w:val="en-US"/>
              </w:rPr>
              <w:t>Total</w:t>
            </w:r>
            <w:r w:rsidRPr="006A6A69">
              <w:rPr>
                <w:rFonts w:ascii="Tahoma" w:hAnsi="Tahoma" w:cs="Tahoma"/>
                <w:sz w:val="20"/>
                <w:szCs w:val="20"/>
                <w:lang w:val="en-US"/>
              </w:rPr>
              <w:t xml:space="preserve"> </w:t>
            </w:r>
            <w:r>
              <w:rPr>
                <w:rFonts w:ascii="Tahoma" w:hAnsi="Tahoma" w:cs="Tahoma"/>
                <w:sz w:val="20"/>
                <w:szCs w:val="20"/>
                <w:lang w:val="en-US"/>
              </w:rPr>
              <w:t>market</w:t>
            </w:r>
            <w:r w:rsidRPr="006A6A69">
              <w:rPr>
                <w:rFonts w:ascii="Tahoma" w:hAnsi="Tahoma" w:cs="Tahoma"/>
                <w:sz w:val="20"/>
                <w:szCs w:val="20"/>
                <w:lang w:val="en-US"/>
              </w:rPr>
              <w:t xml:space="preserve"> </w:t>
            </w:r>
            <w:r>
              <w:rPr>
                <w:rFonts w:ascii="Tahoma" w:hAnsi="Tahoma" w:cs="Tahoma"/>
                <w:sz w:val="20"/>
                <w:szCs w:val="20"/>
                <w:lang w:val="en-US"/>
              </w:rPr>
              <w:t>capitalization</w:t>
            </w:r>
            <w:r w:rsidRPr="006A6A69">
              <w:rPr>
                <w:rFonts w:ascii="Tahoma" w:hAnsi="Tahoma" w:cs="Tahoma"/>
                <w:sz w:val="20"/>
                <w:szCs w:val="20"/>
                <w:lang w:val="en-US"/>
              </w:rPr>
              <w:t xml:space="preserve"> </w:t>
            </w:r>
            <w:r>
              <w:rPr>
                <w:rFonts w:ascii="Tahoma" w:hAnsi="Tahoma" w:cs="Tahoma"/>
                <w:sz w:val="20"/>
                <w:szCs w:val="20"/>
                <w:lang w:val="en-US"/>
              </w:rPr>
              <w:t>for</w:t>
            </w:r>
            <w:r w:rsidRPr="006A6A69">
              <w:rPr>
                <w:rFonts w:ascii="Tahoma" w:hAnsi="Tahoma" w:cs="Tahoma"/>
                <w:sz w:val="20"/>
                <w:szCs w:val="20"/>
                <w:lang w:val="en-US"/>
              </w:rPr>
              <w:t xml:space="preserve"> </w:t>
            </w:r>
            <w:r>
              <w:rPr>
                <w:rFonts w:ascii="Tahoma" w:hAnsi="Tahoma" w:cs="Tahoma"/>
                <w:sz w:val="20"/>
                <w:szCs w:val="20"/>
                <w:lang w:val="en-US"/>
              </w:rPr>
              <w:t>the</w:t>
            </w:r>
            <w:r w:rsidRPr="006A6A69">
              <w:rPr>
                <w:rFonts w:ascii="Tahoma" w:hAnsi="Tahoma" w:cs="Tahoma"/>
                <w:sz w:val="20"/>
                <w:szCs w:val="20"/>
                <w:lang w:val="en-US"/>
              </w:rPr>
              <w:t xml:space="preserve"> </w:t>
            </w:r>
            <w:r>
              <w:rPr>
                <w:rFonts w:ascii="Tahoma" w:hAnsi="Tahoma" w:cs="Tahoma"/>
                <w:sz w:val="20"/>
                <w:szCs w:val="20"/>
                <w:lang w:val="en-US"/>
              </w:rPr>
              <w:t>bond</w:t>
            </w:r>
            <w:r w:rsidR="006A6A69">
              <w:rPr>
                <w:rFonts w:ascii="Tahoma" w:hAnsi="Tahoma" w:cs="Tahoma"/>
                <w:sz w:val="20"/>
                <w:szCs w:val="20"/>
                <w:lang w:val="en-US"/>
              </w:rPr>
              <w:t>s</w:t>
            </w:r>
            <w:r w:rsidRPr="006A6A69">
              <w:rPr>
                <w:rFonts w:ascii="Tahoma" w:hAnsi="Tahoma" w:cs="Tahoma"/>
                <w:sz w:val="20"/>
                <w:szCs w:val="20"/>
                <w:lang w:val="en-US"/>
              </w:rPr>
              <w:t xml:space="preserve"> </w:t>
            </w:r>
            <w:r>
              <w:rPr>
                <w:rFonts w:ascii="Tahoma" w:hAnsi="Tahoma" w:cs="Tahoma"/>
                <w:sz w:val="20"/>
                <w:szCs w:val="20"/>
                <w:lang w:val="en-US"/>
              </w:rPr>
              <w:t>included</w:t>
            </w:r>
            <w:r w:rsidRPr="006A6A69">
              <w:rPr>
                <w:rFonts w:ascii="Tahoma" w:hAnsi="Tahoma" w:cs="Tahoma"/>
                <w:sz w:val="20"/>
                <w:szCs w:val="20"/>
                <w:lang w:val="en-US"/>
              </w:rPr>
              <w:t xml:space="preserve"> </w:t>
            </w:r>
            <w:r w:rsidR="006A6A69">
              <w:rPr>
                <w:rFonts w:ascii="Tahoma" w:hAnsi="Tahoma" w:cs="Tahoma"/>
                <w:sz w:val="20"/>
                <w:szCs w:val="20"/>
                <w:lang w:val="en-US"/>
              </w:rPr>
              <w:t>to calculation base at time</w:t>
            </w:r>
            <w:r w:rsidRPr="006A6A69">
              <w:rPr>
                <w:rFonts w:ascii="Tahoma" w:hAnsi="Tahoma" w:cs="Tahoma"/>
                <w:sz w:val="20"/>
                <w:szCs w:val="20"/>
                <w:lang w:val="en-US"/>
              </w:rPr>
              <w:t xml:space="preserve"> </w:t>
            </w:r>
            <w:r w:rsidRPr="006A6A69">
              <w:rPr>
                <w:rFonts w:ascii="Tahoma" w:hAnsi="Tahoma" w:cs="Tahoma"/>
                <w:i/>
                <w:iCs/>
                <w:sz w:val="20"/>
                <w:szCs w:val="20"/>
                <w:lang w:val="en-US"/>
              </w:rPr>
              <w:t>t;</w:t>
            </w:r>
          </w:p>
        </w:tc>
      </w:tr>
      <w:tr w:rsidR="00ED1D0E" w:rsidRPr="000E4857" w14:paraId="3A4422FB" w14:textId="77777777" w:rsidTr="006A6A69">
        <w:tc>
          <w:tcPr>
            <w:tcW w:w="1559" w:type="dxa"/>
          </w:tcPr>
          <w:p w14:paraId="7FDD1B31" w14:textId="77777777" w:rsidR="00ED1D0E" w:rsidRPr="00033C3D" w:rsidRDefault="00ED1D0E" w:rsidP="006A6A69">
            <w:pPr>
              <w:numPr>
                <w:ilvl w:val="12"/>
                <w:numId w:val="0"/>
              </w:numPr>
              <w:spacing w:after="120"/>
              <w:rPr>
                <w:rFonts w:ascii="Tahoma" w:hAnsi="Tahoma" w:cs="Tahoma"/>
                <w:sz w:val="20"/>
                <w:szCs w:val="20"/>
              </w:rPr>
            </w:pPr>
            <w:r w:rsidRPr="00033C3D">
              <w:rPr>
                <w:rFonts w:ascii="Tahoma" w:hAnsi="Tahoma" w:cs="Tahoma"/>
                <w:position w:val="-14"/>
                <w:sz w:val="20"/>
                <w:szCs w:val="20"/>
                <w:lang w:val="en-US"/>
              </w:rPr>
              <w:object w:dxaOrig="340" w:dyaOrig="380" w14:anchorId="20C928F3">
                <v:shape id="_x0000_i1029" type="#_x0000_t75" style="width:17.25pt;height:18.75pt" o:ole="" fillcolor="window">
                  <v:imagedata r:id="rId17" o:title=""/>
                </v:shape>
                <o:OLEObject Type="Embed" ProgID="Equation.3" ShapeID="_x0000_i1029" DrawAspect="Content" ObjectID="_1630085332" r:id="rId18"/>
              </w:object>
            </w:r>
          </w:p>
        </w:tc>
        <w:tc>
          <w:tcPr>
            <w:tcW w:w="6379" w:type="dxa"/>
            <w:gridSpan w:val="2"/>
          </w:tcPr>
          <w:p w14:paraId="6069147F" w14:textId="18916A94" w:rsidR="00ED1D0E" w:rsidRPr="006A6A69" w:rsidRDefault="006A6A69" w:rsidP="006A6A69">
            <w:pPr>
              <w:numPr>
                <w:ilvl w:val="0"/>
                <w:numId w:val="10"/>
              </w:numPr>
              <w:tabs>
                <w:tab w:val="clear" w:pos="720"/>
                <w:tab w:val="num" w:pos="316"/>
              </w:tabs>
              <w:spacing w:after="120"/>
              <w:ind w:left="317" w:hanging="425"/>
              <w:jc w:val="both"/>
              <w:rPr>
                <w:rFonts w:ascii="Tahoma" w:hAnsi="Tahoma" w:cs="Tahoma"/>
                <w:sz w:val="20"/>
                <w:szCs w:val="20"/>
                <w:lang w:val="en-US"/>
              </w:rPr>
            </w:pPr>
            <w:r>
              <w:rPr>
                <w:rFonts w:ascii="Tahoma" w:hAnsi="Tahoma" w:cs="Tahoma"/>
                <w:sz w:val="20"/>
                <w:szCs w:val="20"/>
                <w:lang w:val="en-US"/>
              </w:rPr>
              <w:t>Mean</w:t>
            </w:r>
            <w:r w:rsidRPr="006A6A69">
              <w:rPr>
                <w:rFonts w:ascii="Tahoma" w:hAnsi="Tahoma" w:cs="Tahoma"/>
                <w:sz w:val="20"/>
                <w:szCs w:val="20"/>
                <w:lang w:val="en-US"/>
              </w:rPr>
              <w:t xml:space="preserve"> </w:t>
            </w:r>
            <w:r>
              <w:rPr>
                <w:rFonts w:ascii="Tahoma" w:hAnsi="Tahoma" w:cs="Tahoma"/>
                <w:sz w:val="20"/>
                <w:szCs w:val="20"/>
                <w:lang w:val="en-US"/>
              </w:rPr>
              <w:t>weighted</w:t>
            </w:r>
            <w:r w:rsidRPr="006A6A69">
              <w:rPr>
                <w:rFonts w:ascii="Tahoma" w:hAnsi="Tahoma" w:cs="Tahoma"/>
                <w:sz w:val="20"/>
                <w:szCs w:val="20"/>
                <w:lang w:val="en-US"/>
              </w:rPr>
              <w:t xml:space="preserve"> </w:t>
            </w:r>
            <w:r>
              <w:rPr>
                <w:rFonts w:ascii="Tahoma" w:hAnsi="Tahoma" w:cs="Tahoma"/>
                <w:sz w:val="20"/>
                <w:szCs w:val="20"/>
                <w:lang w:val="en-US"/>
              </w:rPr>
              <w:t>price</w:t>
            </w:r>
            <w:r w:rsidRPr="006A6A69">
              <w:rPr>
                <w:rFonts w:ascii="Tahoma" w:hAnsi="Tahoma" w:cs="Tahoma"/>
                <w:sz w:val="20"/>
                <w:szCs w:val="20"/>
                <w:lang w:val="en-US"/>
              </w:rPr>
              <w:t xml:space="preserve"> </w:t>
            </w:r>
            <w:r>
              <w:rPr>
                <w:rFonts w:ascii="Tahoma" w:hAnsi="Tahoma" w:cs="Tahoma"/>
                <w:sz w:val="20"/>
                <w:szCs w:val="20"/>
                <w:lang w:val="en-US"/>
              </w:rPr>
              <w:t>of</w:t>
            </w:r>
            <w:r w:rsidRPr="006A6A69">
              <w:rPr>
                <w:rFonts w:ascii="Tahoma" w:hAnsi="Tahoma" w:cs="Tahoma"/>
                <w:sz w:val="20"/>
                <w:szCs w:val="20"/>
                <w:lang w:val="en-US"/>
              </w:rPr>
              <w:t xml:space="preserve"> </w:t>
            </w:r>
            <w:r>
              <w:rPr>
                <w:rFonts w:ascii="Tahoma" w:hAnsi="Tahoma" w:cs="Tahoma"/>
                <w:sz w:val="20"/>
                <w:szCs w:val="20"/>
                <w:lang w:val="en-US"/>
              </w:rPr>
              <w:t>the</w:t>
            </w:r>
            <w:r w:rsidRPr="006A6A69">
              <w:rPr>
                <w:rFonts w:ascii="Tahoma" w:hAnsi="Tahoma" w:cs="Tahoma"/>
                <w:sz w:val="20"/>
                <w:szCs w:val="20"/>
                <w:lang w:val="en-US"/>
              </w:rPr>
              <w:t xml:space="preserve"> </w:t>
            </w:r>
            <w:r>
              <w:rPr>
                <w:rFonts w:ascii="Tahoma" w:hAnsi="Tahoma" w:cs="Tahoma"/>
                <w:sz w:val="20"/>
                <w:szCs w:val="20"/>
                <w:lang w:val="en-US"/>
              </w:rPr>
              <w:t>bond</w:t>
            </w:r>
            <w:r w:rsidR="00ED1D0E" w:rsidRPr="006A6A69">
              <w:rPr>
                <w:rFonts w:ascii="Tahoma" w:hAnsi="Tahoma" w:cs="Tahoma"/>
                <w:sz w:val="20"/>
                <w:szCs w:val="20"/>
                <w:lang w:val="en-US"/>
              </w:rPr>
              <w:t xml:space="preserve"> </w:t>
            </w:r>
            <w:r>
              <w:rPr>
                <w:rFonts w:ascii="Tahoma" w:hAnsi="Tahoma" w:cs="Tahoma"/>
                <w:sz w:val="20"/>
                <w:szCs w:val="20"/>
                <w:lang w:val="en-US"/>
              </w:rPr>
              <w:t>of</w:t>
            </w:r>
            <w:r w:rsidRPr="006A6A69">
              <w:rPr>
                <w:rFonts w:ascii="Tahoma" w:hAnsi="Tahoma" w:cs="Tahoma"/>
                <w:sz w:val="20"/>
                <w:szCs w:val="20"/>
                <w:lang w:val="en-US"/>
              </w:rPr>
              <w:t xml:space="preserve"> </w:t>
            </w:r>
            <w:r>
              <w:rPr>
                <w:rFonts w:ascii="Tahoma" w:hAnsi="Tahoma" w:cs="Tahoma"/>
                <w:sz w:val="20"/>
                <w:szCs w:val="20"/>
                <w:lang w:val="en-US"/>
              </w:rPr>
              <w:t>issue</w:t>
            </w:r>
            <w:r w:rsidR="00ED1D0E" w:rsidRPr="006A6A69">
              <w:rPr>
                <w:rFonts w:ascii="Tahoma" w:hAnsi="Tahoma" w:cs="Tahoma"/>
                <w:sz w:val="20"/>
                <w:szCs w:val="20"/>
                <w:lang w:val="en-US"/>
              </w:rPr>
              <w:t xml:space="preserve"> </w:t>
            </w:r>
            <w:proofErr w:type="spellStart"/>
            <w:r w:rsidRPr="00033C3D">
              <w:rPr>
                <w:rFonts w:ascii="Tahoma" w:hAnsi="Tahoma" w:cs="Tahoma"/>
                <w:i/>
                <w:sz w:val="20"/>
                <w:szCs w:val="20"/>
                <w:lang w:val="en-US"/>
              </w:rPr>
              <w:t>i</w:t>
            </w:r>
            <w:proofErr w:type="spellEnd"/>
            <w:r>
              <w:rPr>
                <w:rFonts w:ascii="Tahoma" w:hAnsi="Tahoma" w:cs="Tahoma"/>
                <w:sz w:val="20"/>
                <w:szCs w:val="20"/>
                <w:lang w:val="en-US"/>
              </w:rPr>
              <w:t xml:space="preserve"> at time</w:t>
            </w:r>
            <w:r w:rsidR="00ED1D0E" w:rsidRPr="006A6A69">
              <w:rPr>
                <w:rFonts w:ascii="Tahoma" w:hAnsi="Tahoma" w:cs="Tahoma"/>
                <w:sz w:val="20"/>
                <w:szCs w:val="20"/>
                <w:lang w:val="en-US"/>
              </w:rPr>
              <w:t xml:space="preserve"> </w:t>
            </w:r>
            <w:r w:rsidR="00ED1D0E" w:rsidRPr="00033C3D">
              <w:rPr>
                <w:rFonts w:ascii="Tahoma" w:hAnsi="Tahoma" w:cs="Tahoma"/>
                <w:i/>
                <w:sz w:val="20"/>
                <w:szCs w:val="20"/>
                <w:lang w:val="en-US"/>
              </w:rPr>
              <w:t>t</w:t>
            </w:r>
            <w:r w:rsidR="00ED1D0E" w:rsidRPr="006A6A69">
              <w:rPr>
                <w:rFonts w:ascii="Tahoma" w:hAnsi="Tahoma" w:cs="Tahoma"/>
                <w:sz w:val="20"/>
                <w:szCs w:val="20"/>
                <w:lang w:val="en-US"/>
              </w:rPr>
              <w:t xml:space="preserve">, </w:t>
            </w:r>
            <w:r>
              <w:rPr>
                <w:rFonts w:ascii="Tahoma" w:hAnsi="Tahoma" w:cs="Tahoma"/>
                <w:sz w:val="20"/>
                <w:szCs w:val="20"/>
                <w:lang w:val="en-US"/>
              </w:rPr>
              <w:t xml:space="preserve">expressed in </w:t>
            </w:r>
            <w:proofErr w:type="spellStart"/>
            <w:r>
              <w:rPr>
                <w:rFonts w:ascii="Tahoma" w:hAnsi="Tahoma" w:cs="Tahoma"/>
                <w:sz w:val="20"/>
                <w:szCs w:val="20"/>
                <w:lang w:val="en-US"/>
              </w:rPr>
              <w:t>roubles</w:t>
            </w:r>
            <w:proofErr w:type="spellEnd"/>
            <w:r w:rsidR="00ED1D0E" w:rsidRPr="006A6A69">
              <w:rPr>
                <w:rFonts w:ascii="Tahoma" w:hAnsi="Tahoma" w:cs="Tahoma"/>
                <w:sz w:val="20"/>
                <w:szCs w:val="20"/>
                <w:lang w:val="en-US"/>
              </w:rPr>
              <w:t>;</w:t>
            </w:r>
          </w:p>
        </w:tc>
      </w:tr>
      <w:tr w:rsidR="00ED1D0E" w:rsidRPr="000E4857" w14:paraId="384EC160" w14:textId="77777777" w:rsidTr="006A6A69">
        <w:tc>
          <w:tcPr>
            <w:tcW w:w="1559" w:type="dxa"/>
          </w:tcPr>
          <w:p w14:paraId="62FEBEAA" w14:textId="77777777" w:rsidR="00ED1D0E" w:rsidRPr="00033C3D" w:rsidRDefault="00ED1D0E" w:rsidP="006A6A69">
            <w:pPr>
              <w:numPr>
                <w:ilvl w:val="12"/>
                <w:numId w:val="0"/>
              </w:numPr>
              <w:spacing w:after="120"/>
              <w:rPr>
                <w:rFonts w:ascii="Tahoma" w:hAnsi="Tahoma" w:cs="Tahoma"/>
                <w:i/>
                <w:sz w:val="20"/>
                <w:szCs w:val="20"/>
              </w:rPr>
            </w:pPr>
            <w:r w:rsidRPr="00033C3D">
              <w:rPr>
                <w:rFonts w:ascii="Tahoma" w:hAnsi="Tahoma" w:cs="Tahoma"/>
                <w:position w:val="-14"/>
                <w:sz w:val="20"/>
                <w:szCs w:val="20"/>
                <w:lang w:val="en-US"/>
              </w:rPr>
              <w:object w:dxaOrig="460" w:dyaOrig="380" w14:anchorId="6034B111">
                <v:shape id="_x0000_i1030" type="#_x0000_t75" style="width:23.25pt;height:18.75pt" o:ole="" fillcolor="window">
                  <v:imagedata r:id="rId19" o:title=""/>
                </v:shape>
                <o:OLEObject Type="Embed" ProgID="Equation.3" ShapeID="_x0000_i1030" DrawAspect="Content" ObjectID="_1630085333" r:id="rId20"/>
              </w:object>
            </w:r>
          </w:p>
        </w:tc>
        <w:tc>
          <w:tcPr>
            <w:tcW w:w="6379" w:type="dxa"/>
            <w:gridSpan w:val="2"/>
          </w:tcPr>
          <w:p w14:paraId="61E56489" w14:textId="3AF05FC2" w:rsidR="00ED1D0E" w:rsidRPr="006A6A69" w:rsidRDefault="006A6A69" w:rsidP="00ED1D0E">
            <w:pPr>
              <w:numPr>
                <w:ilvl w:val="0"/>
                <w:numId w:val="10"/>
              </w:numPr>
              <w:tabs>
                <w:tab w:val="clear" w:pos="720"/>
                <w:tab w:val="num" w:pos="316"/>
              </w:tabs>
              <w:spacing w:after="120"/>
              <w:ind w:left="317" w:hanging="425"/>
              <w:jc w:val="both"/>
              <w:rPr>
                <w:rFonts w:ascii="Tahoma" w:hAnsi="Tahoma" w:cs="Tahoma"/>
                <w:sz w:val="20"/>
                <w:szCs w:val="20"/>
                <w:lang w:val="en-US"/>
              </w:rPr>
            </w:pPr>
            <w:r>
              <w:rPr>
                <w:rFonts w:ascii="Tahoma" w:hAnsi="Tahoma" w:cs="Tahoma"/>
                <w:sz w:val="20"/>
                <w:szCs w:val="20"/>
                <w:lang w:val="en-US"/>
              </w:rPr>
              <w:t>Mean</w:t>
            </w:r>
            <w:r w:rsidRPr="006A6A69">
              <w:rPr>
                <w:rFonts w:ascii="Tahoma" w:hAnsi="Tahoma" w:cs="Tahoma"/>
                <w:sz w:val="20"/>
                <w:szCs w:val="20"/>
                <w:lang w:val="en-US"/>
              </w:rPr>
              <w:t xml:space="preserve"> </w:t>
            </w:r>
            <w:r>
              <w:rPr>
                <w:rFonts w:ascii="Tahoma" w:hAnsi="Tahoma" w:cs="Tahoma"/>
                <w:sz w:val="20"/>
                <w:szCs w:val="20"/>
                <w:lang w:val="en-US"/>
              </w:rPr>
              <w:t>weighted</w:t>
            </w:r>
            <w:r w:rsidRPr="006A6A69">
              <w:rPr>
                <w:rFonts w:ascii="Tahoma" w:hAnsi="Tahoma" w:cs="Tahoma"/>
                <w:sz w:val="20"/>
                <w:szCs w:val="20"/>
                <w:lang w:val="en-US"/>
              </w:rPr>
              <w:t xml:space="preserve"> </w:t>
            </w:r>
            <w:r>
              <w:rPr>
                <w:rFonts w:ascii="Tahoma" w:hAnsi="Tahoma" w:cs="Tahoma"/>
                <w:sz w:val="20"/>
                <w:szCs w:val="20"/>
                <w:lang w:val="en-US"/>
              </w:rPr>
              <w:t>price</w:t>
            </w:r>
            <w:r w:rsidRPr="006A6A69">
              <w:rPr>
                <w:rFonts w:ascii="Tahoma" w:hAnsi="Tahoma" w:cs="Tahoma"/>
                <w:sz w:val="20"/>
                <w:szCs w:val="20"/>
                <w:lang w:val="en-US"/>
              </w:rPr>
              <w:t xml:space="preserve"> </w:t>
            </w:r>
            <w:r>
              <w:rPr>
                <w:rFonts w:ascii="Tahoma" w:hAnsi="Tahoma" w:cs="Tahoma"/>
                <w:sz w:val="20"/>
                <w:szCs w:val="20"/>
                <w:lang w:val="en-US"/>
              </w:rPr>
              <w:t>of</w:t>
            </w:r>
            <w:r w:rsidRPr="006A6A69">
              <w:rPr>
                <w:rFonts w:ascii="Tahoma" w:hAnsi="Tahoma" w:cs="Tahoma"/>
                <w:sz w:val="20"/>
                <w:szCs w:val="20"/>
                <w:lang w:val="en-US"/>
              </w:rPr>
              <w:t xml:space="preserve"> </w:t>
            </w:r>
            <w:r>
              <w:rPr>
                <w:rFonts w:ascii="Tahoma" w:hAnsi="Tahoma" w:cs="Tahoma"/>
                <w:sz w:val="20"/>
                <w:szCs w:val="20"/>
                <w:lang w:val="en-US"/>
              </w:rPr>
              <w:t>the</w:t>
            </w:r>
            <w:r w:rsidRPr="006A6A69">
              <w:rPr>
                <w:rFonts w:ascii="Tahoma" w:hAnsi="Tahoma" w:cs="Tahoma"/>
                <w:sz w:val="20"/>
                <w:szCs w:val="20"/>
                <w:lang w:val="en-US"/>
              </w:rPr>
              <w:t xml:space="preserve"> </w:t>
            </w:r>
            <w:r>
              <w:rPr>
                <w:rFonts w:ascii="Tahoma" w:hAnsi="Tahoma" w:cs="Tahoma"/>
                <w:sz w:val="20"/>
                <w:szCs w:val="20"/>
                <w:lang w:val="en-US"/>
              </w:rPr>
              <w:t>bond</w:t>
            </w:r>
            <w:r w:rsidRPr="006A6A69">
              <w:rPr>
                <w:rFonts w:ascii="Tahoma" w:hAnsi="Tahoma" w:cs="Tahoma"/>
                <w:sz w:val="20"/>
                <w:szCs w:val="20"/>
                <w:lang w:val="en-US"/>
              </w:rPr>
              <w:t xml:space="preserve"> </w:t>
            </w:r>
            <w:r>
              <w:rPr>
                <w:rFonts w:ascii="Tahoma" w:hAnsi="Tahoma" w:cs="Tahoma"/>
                <w:sz w:val="20"/>
                <w:szCs w:val="20"/>
                <w:lang w:val="en-US"/>
              </w:rPr>
              <w:t>of</w:t>
            </w:r>
            <w:r w:rsidRPr="006A6A69">
              <w:rPr>
                <w:rFonts w:ascii="Tahoma" w:hAnsi="Tahoma" w:cs="Tahoma"/>
                <w:sz w:val="20"/>
                <w:szCs w:val="20"/>
                <w:lang w:val="en-US"/>
              </w:rPr>
              <w:t xml:space="preserve"> </w:t>
            </w:r>
            <w:r>
              <w:rPr>
                <w:rFonts w:ascii="Tahoma" w:hAnsi="Tahoma" w:cs="Tahoma"/>
                <w:sz w:val="20"/>
                <w:szCs w:val="20"/>
                <w:lang w:val="en-US"/>
              </w:rPr>
              <w:t>issue</w:t>
            </w:r>
            <w:r w:rsidRPr="006A6A69">
              <w:rPr>
                <w:rFonts w:ascii="Tahoma" w:hAnsi="Tahoma" w:cs="Tahoma"/>
                <w:sz w:val="20"/>
                <w:szCs w:val="20"/>
                <w:lang w:val="en-US"/>
              </w:rPr>
              <w:t xml:space="preserve"> </w:t>
            </w:r>
            <w:proofErr w:type="spellStart"/>
            <w:r w:rsidRPr="00033C3D">
              <w:rPr>
                <w:rFonts w:ascii="Tahoma" w:hAnsi="Tahoma" w:cs="Tahoma"/>
                <w:i/>
                <w:sz w:val="20"/>
                <w:szCs w:val="20"/>
                <w:lang w:val="en-US"/>
              </w:rPr>
              <w:t>i</w:t>
            </w:r>
            <w:proofErr w:type="spellEnd"/>
            <w:r>
              <w:rPr>
                <w:rFonts w:ascii="Tahoma" w:hAnsi="Tahoma" w:cs="Tahoma"/>
                <w:sz w:val="20"/>
                <w:szCs w:val="20"/>
                <w:lang w:val="en-US"/>
              </w:rPr>
              <w:t xml:space="preserve"> at time</w:t>
            </w:r>
            <w:r w:rsidRPr="006A6A69">
              <w:rPr>
                <w:rFonts w:ascii="Tahoma" w:hAnsi="Tahoma" w:cs="Tahoma"/>
                <w:sz w:val="20"/>
                <w:szCs w:val="20"/>
                <w:lang w:val="en-US"/>
              </w:rPr>
              <w:t xml:space="preserve"> </w:t>
            </w:r>
            <w:r w:rsidRPr="00033C3D">
              <w:rPr>
                <w:rFonts w:ascii="Tahoma" w:hAnsi="Tahoma" w:cs="Tahoma"/>
                <w:i/>
                <w:sz w:val="20"/>
                <w:szCs w:val="20"/>
                <w:lang w:val="en-US"/>
              </w:rPr>
              <w:t>t</w:t>
            </w:r>
            <w:r>
              <w:rPr>
                <w:rFonts w:ascii="Tahoma" w:hAnsi="Tahoma" w:cs="Tahoma"/>
                <w:i/>
                <w:sz w:val="20"/>
                <w:szCs w:val="20"/>
                <w:lang w:val="en-US"/>
              </w:rPr>
              <w:t>-1</w:t>
            </w:r>
            <w:r w:rsidRPr="006A6A69">
              <w:rPr>
                <w:rFonts w:ascii="Tahoma" w:hAnsi="Tahoma" w:cs="Tahoma"/>
                <w:sz w:val="20"/>
                <w:szCs w:val="20"/>
                <w:lang w:val="en-US"/>
              </w:rPr>
              <w:t xml:space="preserve">, </w:t>
            </w:r>
            <w:r>
              <w:rPr>
                <w:rFonts w:ascii="Tahoma" w:hAnsi="Tahoma" w:cs="Tahoma"/>
                <w:sz w:val="20"/>
                <w:szCs w:val="20"/>
                <w:lang w:val="en-US"/>
              </w:rPr>
              <w:t xml:space="preserve">expressed in </w:t>
            </w:r>
            <w:proofErr w:type="spellStart"/>
            <w:r>
              <w:rPr>
                <w:rFonts w:ascii="Tahoma" w:hAnsi="Tahoma" w:cs="Tahoma"/>
                <w:sz w:val="20"/>
                <w:szCs w:val="20"/>
                <w:lang w:val="en-US"/>
              </w:rPr>
              <w:t>roubles</w:t>
            </w:r>
            <w:proofErr w:type="spellEnd"/>
            <w:r w:rsidR="00ED1D0E" w:rsidRPr="006A6A69">
              <w:rPr>
                <w:rFonts w:ascii="Tahoma" w:hAnsi="Tahoma" w:cs="Tahoma"/>
                <w:sz w:val="20"/>
                <w:szCs w:val="20"/>
                <w:lang w:val="en-US"/>
              </w:rPr>
              <w:t>;</w:t>
            </w:r>
          </w:p>
        </w:tc>
      </w:tr>
      <w:tr w:rsidR="00ED1D0E" w:rsidRPr="000E4857" w14:paraId="72F9D77B" w14:textId="77777777" w:rsidTr="006A6A69">
        <w:tc>
          <w:tcPr>
            <w:tcW w:w="1559" w:type="dxa"/>
          </w:tcPr>
          <w:p w14:paraId="405D3F0A" w14:textId="77777777" w:rsidR="00ED1D0E" w:rsidRPr="00033C3D" w:rsidRDefault="00ED1D0E" w:rsidP="006A6A69">
            <w:pPr>
              <w:numPr>
                <w:ilvl w:val="12"/>
                <w:numId w:val="0"/>
              </w:numPr>
              <w:spacing w:after="120"/>
              <w:rPr>
                <w:rFonts w:ascii="Tahoma" w:hAnsi="Tahoma" w:cs="Tahoma"/>
                <w:i/>
                <w:sz w:val="20"/>
                <w:szCs w:val="20"/>
                <w:lang w:val="en-US"/>
              </w:rPr>
            </w:pPr>
            <w:r w:rsidRPr="00033C3D">
              <w:rPr>
                <w:rFonts w:ascii="Tahoma" w:hAnsi="Tahoma" w:cs="Tahoma"/>
                <w:position w:val="-14"/>
                <w:sz w:val="20"/>
                <w:szCs w:val="20"/>
                <w:lang w:val="en-US"/>
              </w:rPr>
              <w:object w:dxaOrig="360" w:dyaOrig="380" w14:anchorId="6079BB41">
                <v:shape id="_x0000_i1031" type="#_x0000_t75" style="width:18pt;height:18.75pt" o:ole="" fillcolor="window">
                  <v:imagedata r:id="rId21" o:title=""/>
                </v:shape>
                <o:OLEObject Type="Embed" ProgID="Equation.3" ShapeID="_x0000_i1031" DrawAspect="Content" ObjectID="_1630085334" r:id="rId22"/>
              </w:object>
            </w:r>
          </w:p>
        </w:tc>
        <w:tc>
          <w:tcPr>
            <w:tcW w:w="6379" w:type="dxa"/>
            <w:gridSpan w:val="2"/>
          </w:tcPr>
          <w:p w14:paraId="54484131" w14:textId="5B3F298C" w:rsidR="00ED1D0E" w:rsidRPr="006A6A69" w:rsidRDefault="006A6A69" w:rsidP="00F877B3">
            <w:pPr>
              <w:numPr>
                <w:ilvl w:val="0"/>
                <w:numId w:val="10"/>
              </w:numPr>
              <w:tabs>
                <w:tab w:val="clear" w:pos="720"/>
                <w:tab w:val="num" w:pos="316"/>
              </w:tabs>
              <w:spacing w:after="120"/>
              <w:ind w:left="317" w:hanging="425"/>
              <w:jc w:val="both"/>
              <w:rPr>
                <w:rFonts w:ascii="Tahoma" w:hAnsi="Tahoma" w:cs="Tahoma"/>
                <w:sz w:val="20"/>
                <w:szCs w:val="20"/>
                <w:lang w:val="en-US"/>
              </w:rPr>
            </w:pPr>
            <w:r>
              <w:rPr>
                <w:rFonts w:ascii="Tahoma" w:hAnsi="Tahoma" w:cs="Tahoma"/>
                <w:sz w:val="20"/>
                <w:szCs w:val="20"/>
                <w:lang w:val="en-US"/>
              </w:rPr>
              <w:t>Cumulative coupon</w:t>
            </w:r>
            <w:r w:rsidRPr="006A6A69">
              <w:rPr>
                <w:rFonts w:ascii="Tahoma" w:hAnsi="Tahoma" w:cs="Tahoma"/>
                <w:sz w:val="20"/>
                <w:szCs w:val="20"/>
                <w:lang w:val="en-US"/>
              </w:rPr>
              <w:t xml:space="preserve"> </w:t>
            </w:r>
            <w:r>
              <w:rPr>
                <w:rFonts w:ascii="Tahoma" w:hAnsi="Tahoma" w:cs="Tahoma"/>
                <w:sz w:val="20"/>
                <w:szCs w:val="20"/>
                <w:lang w:val="en-US"/>
              </w:rPr>
              <w:t>yield at</w:t>
            </w:r>
            <w:r w:rsidRPr="006A6A69">
              <w:rPr>
                <w:rFonts w:ascii="Tahoma" w:hAnsi="Tahoma" w:cs="Tahoma"/>
                <w:sz w:val="20"/>
                <w:szCs w:val="20"/>
                <w:lang w:val="en-US"/>
              </w:rPr>
              <w:t xml:space="preserve"> </w:t>
            </w:r>
            <w:r>
              <w:rPr>
                <w:rFonts w:ascii="Tahoma" w:hAnsi="Tahoma" w:cs="Tahoma"/>
                <w:sz w:val="20"/>
                <w:szCs w:val="20"/>
                <w:lang w:val="en-US"/>
              </w:rPr>
              <w:t>time</w:t>
            </w:r>
            <w:r w:rsidRPr="006A6A69">
              <w:rPr>
                <w:rFonts w:ascii="Tahoma" w:hAnsi="Tahoma" w:cs="Tahoma"/>
                <w:sz w:val="20"/>
                <w:szCs w:val="20"/>
                <w:lang w:val="en-US"/>
              </w:rPr>
              <w:t xml:space="preserve"> </w:t>
            </w:r>
            <w:r w:rsidRPr="00033C3D">
              <w:rPr>
                <w:rFonts w:ascii="Tahoma" w:hAnsi="Tahoma" w:cs="Tahoma"/>
                <w:i/>
                <w:sz w:val="20"/>
                <w:szCs w:val="20"/>
                <w:lang w:val="en-US"/>
              </w:rPr>
              <w:t>t</w:t>
            </w:r>
            <w:r w:rsidRPr="006A6A69">
              <w:rPr>
                <w:rFonts w:ascii="Tahoma" w:hAnsi="Tahoma" w:cs="Tahoma"/>
                <w:sz w:val="20"/>
                <w:szCs w:val="20"/>
                <w:lang w:val="en-US"/>
              </w:rPr>
              <w:t xml:space="preserve"> </w:t>
            </w:r>
            <w:r>
              <w:rPr>
                <w:rFonts w:ascii="Tahoma" w:hAnsi="Tahoma" w:cs="Tahoma"/>
                <w:sz w:val="20"/>
                <w:szCs w:val="20"/>
                <w:lang w:val="en-US"/>
              </w:rPr>
              <w:t>for a bond of issue</w:t>
            </w:r>
            <w:r w:rsidRPr="006A6A69">
              <w:rPr>
                <w:rFonts w:ascii="Tahoma" w:hAnsi="Tahoma" w:cs="Tahoma"/>
                <w:i/>
                <w:sz w:val="20"/>
                <w:szCs w:val="20"/>
                <w:lang w:val="en-US"/>
              </w:rPr>
              <w:t xml:space="preserve"> </w:t>
            </w:r>
            <w:proofErr w:type="spellStart"/>
            <w:r w:rsidR="00F877B3">
              <w:rPr>
                <w:rFonts w:ascii="Tahoma" w:hAnsi="Tahoma" w:cs="Tahoma"/>
                <w:i/>
                <w:sz w:val="20"/>
                <w:szCs w:val="20"/>
                <w:lang w:val="en-US"/>
              </w:rPr>
              <w:t>i</w:t>
            </w:r>
            <w:proofErr w:type="spellEnd"/>
            <w:r>
              <w:rPr>
                <w:rFonts w:ascii="Tahoma" w:hAnsi="Tahoma" w:cs="Tahoma"/>
                <w:sz w:val="20"/>
                <w:szCs w:val="20"/>
                <w:lang w:val="en-US"/>
              </w:rPr>
              <w:t xml:space="preserve">, expressed in </w:t>
            </w:r>
            <w:proofErr w:type="spellStart"/>
            <w:r>
              <w:rPr>
                <w:rFonts w:ascii="Tahoma" w:hAnsi="Tahoma" w:cs="Tahoma"/>
                <w:sz w:val="20"/>
                <w:szCs w:val="20"/>
                <w:lang w:val="en-US"/>
              </w:rPr>
              <w:t>roubles</w:t>
            </w:r>
            <w:proofErr w:type="spellEnd"/>
            <w:r w:rsidR="00ED1D0E" w:rsidRPr="006A6A69">
              <w:rPr>
                <w:rFonts w:ascii="Tahoma" w:hAnsi="Tahoma" w:cs="Tahoma"/>
                <w:sz w:val="20"/>
                <w:szCs w:val="20"/>
                <w:lang w:val="en-US"/>
              </w:rPr>
              <w:t>;</w:t>
            </w:r>
          </w:p>
        </w:tc>
      </w:tr>
      <w:tr w:rsidR="00ED1D0E" w:rsidRPr="000E4857" w14:paraId="44D75CCE" w14:textId="77777777" w:rsidTr="006A6A69">
        <w:tc>
          <w:tcPr>
            <w:tcW w:w="1559" w:type="dxa"/>
          </w:tcPr>
          <w:p w14:paraId="75CC6BFD" w14:textId="77777777" w:rsidR="00ED1D0E" w:rsidRPr="00033C3D" w:rsidRDefault="00ED1D0E" w:rsidP="006A6A69">
            <w:pPr>
              <w:numPr>
                <w:ilvl w:val="12"/>
                <w:numId w:val="0"/>
              </w:numPr>
              <w:spacing w:after="120"/>
              <w:rPr>
                <w:rFonts w:ascii="Tahoma" w:hAnsi="Tahoma" w:cs="Tahoma"/>
                <w:i/>
                <w:position w:val="-14"/>
                <w:sz w:val="20"/>
                <w:szCs w:val="20"/>
              </w:rPr>
            </w:pPr>
            <w:r w:rsidRPr="00033C3D">
              <w:rPr>
                <w:rFonts w:ascii="Tahoma" w:hAnsi="Tahoma" w:cs="Tahoma"/>
                <w:position w:val="-14"/>
                <w:sz w:val="20"/>
                <w:szCs w:val="20"/>
                <w:lang w:val="en-US"/>
              </w:rPr>
              <w:object w:dxaOrig="499" w:dyaOrig="380" w14:anchorId="3911A3E6">
                <v:shape id="_x0000_i1032" type="#_x0000_t75" style="width:24.75pt;height:18.75pt" o:ole="" fillcolor="window">
                  <v:imagedata r:id="rId23" o:title=""/>
                </v:shape>
                <o:OLEObject Type="Embed" ProgID="Equation.3" ShapeID="_x0000_i1032" DrawAspect="Content" ObjectID="_1630085335" r:id="rId24"/>
              </w:object>
            </w:r>
          </w:p>
        </w:tc>
        <w:tc>
          <w:tcPr>
            <w:tcW w:w="6379" w:type="dxa"/>
            <w:gridSpan w:val="2"/>
          </w:tcPr>
          <w:p w14:paraId="3E57AEBD" w14:textId="64C666F3" w:rsidR="00ED1D0E" w:rsidRPr="00F877B3" w:rsidRDefault="00F877B3" w:rsidP="00ED1D0E">
            <w:pPr>
              <w:numPr>
                <w:ilvl w:val="0"/>
                <w:numId w:val="10"/>
              </w:numPr>
              <w:tabs>
                <w:tab w:val="clear" w:pos="720"/>
                <w:tab w:val="num" w:pos="316"/>
              </w:tabs>
              <w:spacing w:after="120"/>
              <w:ind w:left="317" w:hanging="425"/>
              <w:jc w:val="both"/>
              <w:rPr>
                <w:rFonts w:ascii="Tahoma" w:hAnsi="Tahoma" w:cs="Tahoma"/>
                <w:snapToGrid w:val="0"/>
                <w:color w:val="000000"/>
                <w:sz w:val="20"/>
                <w:szCs w:val="20"/>
                <w:lang w:val="en-US"/>
              </w:rPr>
            </w:pPr>
            <w:r>
              <w:rPr>
                <w:rFonts w:ascii="Tahoma" w:hAnsi="Tahoma" w:cs="Tahoma"/>
                <w:sz w:val="20"/>
                <w:szCs w:val="20"/>
                <w:lang w:val="en-US"/>
              </w:rPr>
              <w:t>Cumulative coupon</w:t>
            </w:r>
            <w:r w:rsidRPr="006A6A69">
              <w:rPr>
                <w:rFonts w:ascii="Tahoma" w:hAnsi="Tahoma" w:cs="Tahoma"/>
                <w:sz w:val="20"/>
                <w:szCs w:val="20"/>
                <w:lang w:val="en-US"/>
              </w:rPr>
              <w:t xml:space="preserve"> </w:t>
            </w:r>
            <w:r>
              <w:rPr>
                <w:rFonts w:ascii="Tahoma" w:hAnsi="Tahoma" w:cs="Tahoma"/>
                <w:sz w:val="20"/>
                <w:szCs w:val="20"/>
                <w:lang w:val="en-US"/>
              </w:rPr>
              <w:t>yield at</w:t>
            </w:r>
            <w:r w:rsidRPr="006A6A69">
              <w:rPr>
                <w:rFonts w:ascii="Tahoma" w:hAnsi="Tahoma" w:cs="Tahoma"/>
                <w:sz w:val="20"/>
                <w:szCs w:val="20"/>
                <w:lang w:val="en-US"/>
              </w:rPr>
              <w:t xml:space="preserve"> </w:t>
            </w:r>
            <w:r>
              <w:rPr>
                <w:rFonts w:ascii="Tahoma" w:hAnsi="Tahoma" w:cs="Tahoma"/>
                <w:sz w:val="20"/>
                <w:szCs w:val="20"/>
                <w:lang w:val="en-US"/>
              </w:rPr>
              <w:t>time</w:t>
            </w:r>
            <w:r w:rsidRPr="006A6A69">
              <w:rPr>
                <w:rFonts w:ascii="Tahoma" w:hAnsi="Tahoma" w:cs="Tahoma"/>
                <w:sz w:val="20"/>
                <w:szCs w:val="20"/>
                <w:lang w:val="en-US"/>
              </w:rPr>
              <w:t xml:space="preserve"> </w:t>
            </w:r>
            <w:r w:rsidRPr="00033C3D">
              <w:rPr>
                <w:rFonts w:ascii="Tahoma" w:hAnsi="Tahoma" w:cs="Tahoma"/>
                <w:i/>
                <w:sz w:val="20"/>
                <w:szCs w:val="20"/>
                <w:lang w:val="en-US"/>
              </w:rPr>
              <w:t>t</w:t>
            </w:r>
            <w:r>
              <w:rPr>
                <w:rFonts w:ascii="Tahoma" w:hAnsi="Tahoma" w:cs="Tahoma"/>
                <w:i/>
                <w:sz w:val="20"/>
                <w:szCs w:val="20"/>
                <w:lang w:val="en-US"/>
              </w:rPr>
              <w:t>-1</w:t>
            </w:r>
            <w:r w:rsidRPr="006A6A69">
              <w:rPr>
                <w:rFonts w:ascii="Tahoma" w:hAnsi="Tahoma" w:cs="Tahoma"/>
                <w:sz w:val="20"/>
                <w:szCs w:val="20"/>
                <w:lang w:val="en-US"/>
              </w:rPr>
              <w:t xml:space="preserve"> </w:t>
            </w:r>
            <w:r>
              <w:rPr>
                <w:rFonts w:ascii="Tahoma" w:hAnsi="Tahoma" w:cs="Tahoma"/>
                <w:sz w:val="20"/>
                <w:szCs w:val="20"/>
                <w:lang w:val="en-US"/>
              </w:rPr>
              <w:t>for a bond of issue</w:t>
            </w:r>
            <w:r w:rsidRPr="006A6A69">
              <w:rPr>
                <w:rFonts w:ascii="Tahoma" w:hAnsi="Tahoma" w:cs="Tahoma"/>
                <w:i/>
                <w:sz w:val="20"/>
                <w:szCs w:val="20"/>
                <w:lang w:val="en-US"/>
              </w:rPr>
              <w:t xml:space="preserve"> </w:t>
            </w:r>
            <w:proofErr w:type="spellStart"/>
            <w:r>
              <w:rPr>
                <w:rFonts w:ascii="Tahoma" w:hAnsi="Tahoma" w:cs="Tahoma"/>
                <w:i/>
                <w:sz w:val="20"/>
                <w:szCs w:val="20"/>
                <w:lang w:val="en-US"/>
              </w:rPr>
              <w:t>i</w:t>
            </w:r>
            <w:proofErr w:type="spellEnd"/>
            <w:r>
              <w:rPr>
                <w:rFonts w:ascii="Tahoma" w:hAnsi="Tahoma" w:cs="Tahoma"/>
                <w:sz w:val="20"/>
                <w:szCs w:val="20"/>
                <w:lang w:val="en-US"/>
              </w:rPr>
              <w:t xml:space="preserve">, expressed in </w:t>
            </w:r>
            <w:proofErr w:type="spellStart"/>
            <w:r>
              <w:rPr>
                <w:rFonts w:ascii="Tahoma" w:hAnsi="Tahoma" w:cs="Tahoma"/>
                <w:sz w:val="20"/>
                <w:szCs w:val="20"/>
                <w:lang w:val="en-US"/>
              </w:rPr>
              <w:t>roubles</w:t>
            </w:r>
            <w:proofErr w:type="spellEnd"/>
            <w:r w:rsidR="00ED1D0E" w:rsidRPr="00F877B3">
              <w:rPr>
                <w:rFonts w:ascii="Tahoma" w:hAnsi="Tahoma" w:cs="Tahoma"/>
                <w:sz w:val="20"/>
                <w:szCs w:val="20"/>
                <w:lang w:val="en-US"/>
              </w:rPr>
              <w:t>;</w:t>
            </w:r>
          </w:p>
        </w:tc>
      </w:tr>
      <w:tr w:rsidR="00ED1D0E" w:rsidRPr="000E4857" w14:paraId="282E58B1" w14:textId="77777777" w:rsidTr="006A6A69">
        <w:tc>
          <w:tcPr>
            <w:tcW w:w="1559" w:type="dxa"/>
          </w:tcPr>
          <w:p w14:paraId="15102401" w14:textId="77777777" w:rsidR="00ED1D0E" w:rsidRPr="00033C3D" w:rsidRDefault="00ED1D0E" w:rsidP="006A6A69">
            <w:pPr>
              <w:numPr>
                <w:ilvl w:val="12"/>
                <w:numId w:val="0"/>
              </w:numPr>
              <w:spacing w:after="120"/>
              <w:rPr>
                <w:rFonts w:ascii="Tahoma" w:hAnsi="Tahoma" w:cs="Tahoma"/>
                <w:i/>
                <w:position w:val="-14"/>
                <w:sz w:val="20"/>
                <w:szCs w:val="20"/>
              </w:rPr>
            </w:pPr>
            <w:r w:rsidRPr="00033C3D">
              <w:rPr>
                <w:rFonts w:ascii="Tahoma" w:hAnsi="Tahoma" w:cs="Tahoma"/>
                <w:position w:val="-14"/>
                <w:sz w:val="20"/>
                <w:szCs w:val="20"/>
                <w:lang w:val="en-US"/>
              </w:rPr>
              <w:object w:dxaOrig="380" w:dyaOrig="380" w14:anchorId="74C98EFC">
                <v:shape id="_x0000_i1033" type="#_x0000_t75" style="width:18.75pt;height:18.75pt" o:ole="" fillcolor="window">
                  <v:imagedata r:id="rId25" o:title=""/>
                </v:shape>
                <o:OLEObject Type="Embed" ProgID="Equation.3" ShapeID="_x0000_i1033" DrawAspect="Content" ObjectID="_1630085336" r:id="rId26"/>
              </w:object>
            </w:r>
          </w:p>
        </w:tc>
        <w:tc>
          <w:tcPr>
            <w:tcW w:w="6379" w:type="dxa"/>
            <w:gridSpan w:val="2"/>
          </w:tcPr>
          <w:p w14:paraId="2741F3AF" w14:textId="54028224" w:rsidR="00617E42" w:rsidRPr="00617E42" w:rsidRDefault="006A6A69" w:rsidP="00617E42">
            <w:pPr>
              <w:numPr>
                <w:ilvl w:val="0"/>
                <w:numId w:val="10"/>
              </w:numPr>
              <w:tabs>
                <w:tab w:val="clear" w:pos="720"/>
                <w:tab w:val="num" w:pos="316"/>
              </w:tabs>
              <w:spacing w:after="120"/>
              <w:ind w:left="317" w:hanging="425"/>
              <w:jc w:val="both"/>
              <w:rPr>
                <w:rFonts w:ascii="Tahoma" w:hAnsi="Tahoma" w:cs="Tahoma"/>
                <w:snapToGrid w:val="0"/>
                <w:color w:val="000000"/>
                <w:sz w:val="20"/>
                <w:szCs w:val="20"/>
                <w:lang w:val="en-US"/>
              </w:rPr>
            </w:pPr>
            <w:r>
              <w:rPr>
                <w:rFonts w:ascii="Tahoma" w:hAnsi="Tahoma" w:cs="Tahoma"/>
                <w:sz w:val="20"/>
                <w:szCs w:val="20"/>
                <w:lang w:val="en-US"/>
              </w:rPr>
              <w:t>coupon</w:t>
            </w:r>
            <w:r w:rsidRPr="006A6A69">
              <w:rPr>
                <w:rFonts w:ascii="Tahoma" w:hAnsi="Tahoma" w:cs="Tahoma"/>
                <w:sz w:val="20"/>
                <w:szCs w:val="20"/>
                <w:lang w:val="en-US"/>
              </w:rPr>
              <w:t xml:space="preserve"> </w:t>
            </w:r>
            <w:r>
              <w:rPr>
                <w:rFonts w:ascii="Tahoma" w:hAnsi="Tahoma" w:cs="Tahoma"/>
                <w:sz w:val="20"/>
                <w:szCs w:val="20"/>
                <w:lang w:val="en-US"/>
              </w:rPr>
              <w:t>yield at</w:t>
            </w:r>
            <w:r w:rsidRPr="006A6A69">
              <w:rPr>
                <w:rFonts w:ascii="Tahoma" w:hAnsi="Tahoma" w:cs="Tahoma"/>
                <w:sz w:val="20"/>
                <w:szCs w:val="20"/>
                <w:lang w:val="en-US"/>
              </w:rPr>
              <w:t xml:space="preserve"> </w:t>
            </w:r>
            <w:r>
              <w:rPr>
                <w:rFonts w:ascii="Tahoma" w:hAnsi="Tahoma" w:cs="Tahoma"/>
                <w:sz w:val="20"/>
                <w:szCs w:val="20"/>
                <w:lang w:val="en-US"/>
              </w:rPr>
              <w:t>time</w:t>
            </w:r>
            <w:r w:rsidR="00ED1D0E" w:rsidRPr="006A6A69">
              <w:rPr>
                <w:rFonts w:ascii="Tahoma" w:hAnsi="Tahoma" w:cs="Tahoma"/>
                <w:sz w:val="20"/>
                <w:szCs w:val="20"/>
                <w:lang w:val="en-US"/>
              </w:rPr>
              <w:t xml:space="preserve"> </w:t>
            </w:r>
            <w:r w:rsidR="00ED1D0E" w:rsidRPr="00033C3D">
              <w:rPr>
                <w:rFonts w:ascii="Tahoma" w:hAnsi="Tahoma" w:cs="Tahoma"/>
                <w:i/>
                <w:sz w:val="20"/>
                <w:szCs w:val="20"/>
                <w:lang w:val="en-US"/>
              </w:rPr>
              <w:t>t</w:t>
            </w:r>
            <w:r w:rsidR="00ED1D0E" w:rsidRPr="006A6A69">
              <w:rPr>
                <w:rFonts w:ascii="Tahoma" w:hAnsi="Tahoma" w:cs="Tahoma"/>
                <w:sz w:val="20"/>
                <w:szCs w:val="20"/>
                <w:lang w:val="en-US"/>
              </w:rPr>
              <w:t xml:space="preserve"> </w:t>
            </w:r>
            <w:r>
              <w:rPr>
                <w:rFonts w:ascii="Tahoma" w:hAnsi="Tahoma" w:cs="Tahoma"/>
                <w:sz w:val="20"/>
                <w:szCs w:val="20"/>
                <w:lang w:val="en-US"/>
              </w:rPr>
              <w:t>for a bond of issue</w:t>
            </w:r>
            <w:r w:rsidR="00ED1D0E" w:rsidRPr="006A6A69">
              <w:rPr>
                <w:rFonts w:ascii="Tahoma" w:hAnsi="Tahoma" w:cs="Tahoma"/>
                <w:i/>
                <w:sz w:val="20"/>
                <w:szCs w:val="20"/>
                <w:lang w:val="en-US"/>
              </w:rPr>
              <w:t xml:space="preserve"> </w:t>
            </w:r>
            <w:proofErr w:type="spellStart"/>
            <w:r w:rsidR="00F877B3">
              <w:rPr>
                <w:rFonts w:ascii="Tahoma" w:hAnsi="Tahoma" w:cs="Tahoma"/>
                <w:i/>
                <w:sz w:val="20"/>
                <w:szCs w:val="20"/>
                <w:lang w:val="en-US"/>
              </w:rPr>
              <w:t>i</w:t>
            </w:r>
            <w:proofErr w:type="spellEnd"/>
            <w:r>
              <w:rPr>
                <w:rFonts w:ascii="Tahoma" w:hAnsi="Tahoma" w:cs="Tahoma"/>
                <w:sz w:val="20"/>
                <w:szCs w:val="20"/>
                <w:lang w:val="en-US"/>
              </w:rPr>
              <w:t xml:space="preserve">, expressed in </w:t>
            </w:r>
            <w:proofErr w:type="spellStart"/>
            <w:r>
              <w:rPr>
                <w:rFonts w:ascii="Tahoma" w:hAnsi="Tahoma" w:cs="Tahoma"/>
                <w:sz w:val="20"/>
                <w:szCs w:val="20"/>
                <w:lang w:val="en-US"/>
              </w:rPr>
              <w:t>roubles</w:t>
            </w:r>
            <w:proofErr w:type="spellEnd"/>
            <w:r w:rsidR="00ED1D0E" w:rsidRPr="006A6A69">
              <w:rPr>
                <w:rFonts w:ascii="Tahoma" w:hAnsi="Tahoma" w:cs="Tahoma"/>
                <w:sz w:val="20"/>
                <w:szCs w:val="20"/>
                <w:lang w:val="en-US"/>
              </w:rPr>
              <w:t>;</w:t>
            </w:r>
          </w:p>
        </w:tc>
      </w:tr>
      <w:tr w:rsidR="00617E42" w:rsidRPr="000E4857" w14:paraId="035FFDAB" w14:textId="77777777" w:rsidTr="00617E42">
        <w:tc>
          <w:tcPr>
            <w:tcW w:w="1559" w:type="dxa"/>
          </w:tcPr>
          <w:p w14:paraId="07D81AE3" w14:textId="77777777" w:rsidR="00617E42" w:rsidRPr="00617E42" w:rsidRDefault="00617E42" w:rsidP="00276D9F">
            <w:pPr>
              <w:numPr>
                <w:ilvl w:val="12"/>
                <w:numId w:val="0"/>
              </w:numPr>
              <w:spacing w:after="120"/>
              <w:rPr>
                <w:rFonts w:ascii="Tahoma" w:hAnsi="Tahoma" w:cs="Tahoma"/>
                <w:position w:val="-14"/>
                <w:sz w:val="20"/>
                <w:szCs w:val="20"/>
                <w:lang w:val="en-US"/>
              </w:rPr>
            </w:pPr>
            <w:r w:rsidRPr="00617E42">
              <w:rPr>
                <w:rFonts w:ascii="Tahoma" w:hAnsi="Tahoma" w:cs="Tahoma"/>
                <w:position w:val="-14"/>
                <w:sz w:val="20"/>
                <w:szCs w:val="20"/>
                <w:lang w:val="en-US"/>
              </w:rPr>
              <w:object w:dxaOrig="520" w:dyaOrig="380" w14:anchorId="433CA022">
                <v:shape id="_x0000_i1034" type="#_x0000_t75" style="width:26.25pt;height:18.75pt" o:ole="" fillcolor="window">
                  <v:imagedata r:id="rId27" o:title=""/>
                </v:shape>
                <o:OLEObject Type="Embed" ProgID="Equation.3" ShapeID="_x0000_i1034" DrawAspect="Content" ObjectID="_1630085337" r:id="rId28"/>
              </w:object>
            </w:r>
          </w:p>
        </w:tc>
        <w:tc>
          <w:tcPr>
            <w:tcW w:w="6379" w:type="dxa"/>
            <w:gridSpan w:val="2"/>
          </w:tcPr>
          <w:p w14:paraId="088C2479" w14:textId="280CBD88" w:rsidR="00617E42" w:rsidRPr="00617E42" w:rsidRDefault="00617E42" w:rsidP="00617E42">
            <w:pPr>
              <w:numPr>
                <w:ilvl w:val="0"/>
                <w:numId w:val="10"/>
              </w:numPr>
              <w:tabs>
                <w:tab w:val="clear" w:pos="720"/>
                <w:tab w:val="num" w:pos="316"/>
              </w:tabs>
              <w:spacing w:after="120"/>
              <w:ind w:left="317" w:hanging="425"/>
              <w:jc w:val="both"/>
              <w:rPr>
                <w:rFonts w:ascii="Tahoma" w:hAnsi="Tahoma" w:cs="Tahoma"/>
                <w:sz w:val="20"/>
                <w:szCs w:val="20"/>
                <w:lang w:val="en-US"/>
              </w:rPr>
            </w:pPr>
            <w:r>
              <w:rPr>
                <w:rFonts w:ascii="Tahoma" w:hAnsi="Tahoma" w:cs="Tahoma"/>
                <w:sz w:val="20"/>
                <w:szCs w:val="20"/>
                <w:lang w:val="en-US"/>
              </w:rPr>
              <w:t xml:space="preserve">the volume of bond issue </w:t>
            </w:r>
            <w:proofErr w:type="spellStart"/>
            <w:r w:rsidRPr="00617E42">
              <w:rPr>
                <w:rFonts w:ascii="Tahoma" w:hAnsi="Tahoma" w:cs="Tahoma"/>
                <w:i/>
                <w:sz w:val="20"/>
                <w:szCs w:val="20"/>
                <w:lang w:val="en-US"/>
              </w:rPr>
              <w:t>i</w:t>
            </w:r>
            <w:proofErr w:type="spellEnd"/>
            <w:r>
              <w:rPr>
                <w:rFonts w:ascii="Tahoma" w:hAnsi="Tahoma" w:cs="Tahoma"/>
                <w:sz w:val="20"/>
                <w:szCs w:val="20"/>
                <w:lang w:val="en-US"/>
              </w:rPr>
              <w:t>, expressed in quantity of bonds</w:t>
            </w:r>
            <w:r w:rsidRPr="00617E42">
              <w:rPr>
                <w:rFonts w:ascii="Tahoma" w:hAnsi="Tahoma" w:cs="Tahoma"/>
                <w:sz w:val="20"/>
                <w:szCs w:val="20"/>
                <w:lang w:val="en-US"/>
              </w:rPr>
              <w:t>.</w:t>
            </w:r>
          </w:p>
        </w:tc>
      </w:tr>
    </w:tbl>
    <w:p w14:paraId="575D06B5" w14:textId="77777777" w:rsidR="00B25402" w:rsidRDefault="00B25402" w:rsidP="004A5338">
      <w:pPr>
        <w:spacing w:line="360" w:lineRule="auto"/>
        <w:rPr>
          <w:rFonts w:ascii="Times New Roman" w:hAnsi="Times New Roman" w:cs="Times New Roman"/>
          <w:lang w:val="en-US"/>
        </w:rPr>
      </w:pPr>
    </w:p>
    <w:p w14:paraId="0DE7F548" w14:textId="77777777" w:rsidR="00706529" w:rsidRDefault="00706529" w:rsidP="004A5338">
      <w:pPr>
        <w:spacing w:line="360" w:lineRule="auto"/>
        <w:rPr>
          <w:rFonts w:ascii="Times New Roman" w:hAnsi="Times New Roman" w:cs="Times New Roman"/>
          <w:lang w:val="en-US"/>
        </w:rPr>
      </w:pPr>
    </w:p>
    <w:p w14:paraId="7CE7679D" w14:textId="0F4420ED" w:rsidR="00640D69" w:rsidRDefault="00640D69" w:rsidP="004A5338">
      <w:pPr>
        <w:spacing w:line="360" w:lineRule="auto"/>
        <w:rPr>
          <w:rFonts w:ascii="Times New Roman" w:hAnsi="Times New Roman" w:cs="Times New Roman"/>
          <w:lang w:val="en-US"/>
        </w:rPr>
      </w:pPr>
      <w:r>
        <w:rPr>
          <w:rFonts w:ascii="Times New Roman" w:hAnsi="Times New Roman" w:cs="Times New Roman"/>
          <w:lang w:val="en-US"/>
        </w:rPr>
        <w:lastRenderedPageBreak/>
        <w:t>The</w:t>
      </w:r>
      <w:r w:rsidR="00DA07CC">
        <w:rPr>
          <w:rFonts w:ascii="Times New Roman" w:hAnsi="Times New Roman" w:cs="Times New Roman"/>
          <w:lang w:val="en-US"/>
        </w:rPr>
        <w:t xml:space="preserve"> indices</w:t>
      </w:r>
      <w:r w:rsidR="006A6A69">
        <w:rPr>
          <w:rFonts w:ascii="Times New Roman" w:hAnsi="Times New Roman" w:cs="Times New Roman"/>
          <w:lang w:val="en-US"/>
        </w:rPr>
        <w:t xml:space="preserve"> </w:t>
      </w:r>
      <w:r w:rsidR="00332BC0">
        <w:rPr>
          <w:rFonts w:ascii="Times New Roman" w:hAnsi="Times New Roman" w:cs="Times New Roman"/>
          <w:lang w:val="en-US"/>
        </w:rPr>
        <w:t>gathe</w:t>
      </w:r>
      <w:r w:rsidR="006A6A69">
        <w:rPr>
          <w:rFonts w:ascii="Times New Roman" w:hAnsi="Times New Roman" w:cs="Times New Roman"/>
          <w:lang w:val="en-US"/>
        </w:rPr>
        <w:t>red</w:t>
      </w:r>
      <w:r>
        <w:rPr>
          <w:rFonts w:ascii="Times New Roman" w:hAnsi="Times New Roman" w:cs="Times New Roman"/>
          <w:lang w:val="en-US"/>
        </w:rPr>
        <w:t xml:space="preserve"> </w:t>
      </w:r>
      <w:r w:rsidR="006A6A69">
        <w:rPr>
          <w:rFonts w:ascii="Times New Roman" w:hAnsi="Times New Roman" w:cs="Times New Roman"/>
          <w:lang w:val="en-US"/>
        </w:rPr>
        <w:t xml:space="preserve">from MOEX </w:t>
      </w:r>
      <w:r>
        <w:rPr>
          <w:rFonts w:ascii="Times New Roman" w:hAnsi="Times New Roman" w:cs="Times New Roman"/>
          <w:lang w:val="en-US"/>
        </w:rPr>
        <w:t>include:</w:t>
      </w:r>
    </w:p>
    <w:p w14:paraId="21571367" w14:textId="18E23246" w:rsidR="00640D69" w:rsidRDefault="00640D69" w:rsidP="00640D69">
      <w:pPr>
        <w:pStyle w:val="a7"/>
        <w:numPr>
          <w:ilvl w:val="0"/>
          <w:numId w:val="8"/>
        </w:numPr>
        <w:spacing w:line="360" w:lineRule="auto"/>
        <w:rPr>
          <w:rFonts w:ascii="Times New Roman" w:hAnsi="Times New Roman" w:cs="Times New Roman"/>
          <w:lang w:val="en-US"/>
        </w:rPr>
      </w:pPr>
      <w:r>
        <w:rPr>
          <w:rFonts w:ascii="Times New Roman" w:hAnsi="Times New Roman" w:cs="Times New Roman"/>
          <w:lang w:val="en-US"/>
        </w:rPr>
        <w:t xml:space="preserve">All corporate bonds index </w:t>
      </w:r>
    </w:p>
    <w:p w14:paraId="38AF5DD4" w14:textId="7B754717" w:rsidR="00640D69" w:rsidRDefault="00640D69" w:rsidP="00640D69">
      <w:pPr>
        <w:pStyle w:val="a7"/>
        <w:numPr>
          <w:ilvl w:val="0"/>
          <w:numId w:val="8"/>
        </w:numPr>
        <w:spacing w:line="360" w:lineRule="auto"/>
        <w:rPr>
          <w:rFonts w:ascii="Times New Roman" w:hAnsi="Times New Roman" w:cs="Times New Roman"/>
          <w:lang w:val="en-US"/>
        </w:rPr>
      </w:pPr>
      <w:r>
        <w:rPr>
          <w:rFonts w:ascii="Times New Roman" w:hAnsi="Times New Roman" w:cs="Times New Roman"/>
          <w:lang w:val="en-US"/>
        </w:rPr>
        <w:t>All corporate bonds with 1-year duration or lower</w:t>
      </w:r>
      <w:r w:rsidR="005059F1">
        <w:rPr>
          <w:rFonts w:ascii="Times New Roman" w:hAnsi="Times New Roman" w:cs="Times New Roman"/>
          <w:lang w:val="en-US"/>
        </w:rPr>
        <w:t xml:space="preserve"> </w:t>
      </w:r>
    </w:p>
    <w:p w14:paraId="28F51C65" w14:textId="42C5B9DC" w:rsidR="00640D69" w:rsidRDefault="009E3738" w:rsidP="00640D69">
      <w:pPr>
        <w:pStyle w:val="a7"/>
        <w:numPr>
          <w:ilvl w:val="0"/>
          <w:numId w:val="8"/>
        </w:numPr>
        <w:spacing w:line="360" w:lineRule="auto"/>
        <w:rPr>
          <w:rFonts w:ascii="Times New Roman" w:hAnsi="Times New Roman" w:cs="Times New Roman"/>
          <w:lang w:val="en-US"/>
        </w:rPr>
      </w:pPr>
      <w:r>
        <w:rPr>
          <w:rFonts w:ascii="Times New Roman" w:hAnsi="Times New Roman" w:cs="Times New Roman"/>
          <w:lang w:val="en-US"/>
        </w:rPr>
        <w:t>All corporate bonds wi</w:t>
      </w:r>
      <w:r w:rsidR="00640D69">
        <w:rPr>
          <w:rFonts w:ascii="Times New Roman" w:hAnsi="Times New Roman" w:cs="Times New Roman"/>
          <w:lang w:val="en-US"/>
        </w:rPr>
        <w:t>th duration from 1 to 3 years</w:t>
      </w:r>
    </w:p>
    <w:p w14:paraId="20004874" w14:textId="570EB743" w:rsidR="00640D69" w:rsidRDefault="00640D69" w:rsidP="00640D69">
      <w:pPr>
        <w:pStyle w:val="a7"/>
        <w:numPr>
          <w:ilvl w:val="0"/>
          <w:numId w:val="8"/>
        </w:numPr>
        <w:spacing w:line="360" w:lineRule="auto"/>
        <w:rPr>
          <w:rFonts w:ascii="Times New Roman" w:hAnsi="Times New Roman" w:cs="Times New Roman"/>
          <w:lang w:val="en-US"/>
        </w:rPr>
      </w:pPr>
      <w:r>
        <w:rPr>
          <w:rFonts w:ascii="Times New Roman" w:hAnsi="Times New Roman" w:cs="Times New Roman"/>
          <w:lang w:val="en-US"/>
        </w:rPr>
        <w:t xml:space="preserve">All corporate bonds with duration </w:t>
      </w:r>
      <w:r w:rsidR="00B4032D">
        <w:rPr>
          <w:rFonts w:ascii="Times New Roman" w:hAnsi="Times New Roman" w:cs="Times New Roman"/>
          <w:lang w:val="en-US"/>
        </w:rPr>
        <w:t>from</w:t>
      </w:r>
      <w:r>
        <w:rPr>
          <w:rFonts w:ascii="Times New Roman" w:hAnsi="Times New Roman" w:cs="Times New Roman"/>
          <w:lang w:val="en-US"/>
        </w:rPr>
        <w:t xml:space="preserve"> 3 to 5 years</w:t>
      </w:r>
    </w:p>
    <w:p w14:paraId="55149FF4" w14:textId="47989C22" w:rsidR="005059F1" w:rsidRDefault="005059F1" w:rsidP="00640D69">
      <w:pPr>
        <w:pStyle w:val="a7"/>
        <w:numPr>
          <w:ilvl w:val="0"/>
          <w:numId w:val="8"/>
        </w:numPr>
        <w:spacing w:line="360" w:lineRule="auto"/>
        <w:rPr>
          <w:rFonts w:ascii="Times New Roman" w:hAnsi="Times New Roman" w:cs="Times New Roman"/>
          <w:lang w:val="en-US"/>
        </w:rPr>
      </w:pPr>
      <w:r>
        <w:rPr>
          <w:rFonts w:ascii="Times New Roman" w:hAnsi="Times New Roman" w:cs="Times New Roman"/>
          <w:lang w:val="en-US"/>
        </w:rPr>
        <w:t xml:space="preserve">All BBB- </w:t>
      </w:r>
      <w:r w:rsidR="00B25402">
        <w:rPr>
          <w:rFonts w:ascii="Times New Roman" w:hAnsi="Times New Roman" w:cs="Times New Roman"/>
          <w:lang w:val="en-US"/>
        </w:rPr>
        <w:t xml:space="preserve">and higher-rated </w:t>
      </w:r>
      <w:r>
        <w:rPr>
          <w:rFonts w:ascii="Times New Roman" w:hAnsi="Times New Roman" w:cs="Times New Roman"/>
          <w:lang w:val="en-US"/>
        </w:rPr>
        <w:t>corporate bonds</w:t>
      </w:r>
    </w:p>
    <w:p w14:paraId="0D9500BC" w14:textId="3088D5A1" w:rsidR="00640D69" w:rsidRDefault="00640D69" w:rsidP="00640D69">
      <w:pPr>
        <w:pStyle w:val="a7"/>
        <w:numPr>
          <w:ilvl w:val="0"/>
          <w:numId w:val="8"/>
        </w:numPr>
        <w:spacing w:line="360" w:lineRule="auto"/>
        <w:rPr>
          <w:rFonts w:ascii="Times New Roman" w:hAnsi="Times New Roman" w:cs="Times New Roman"/>
          <w:lang w:val="en-US"/>
        </w:rPr>
      </w:pPr>
      <w:r>
        <w:rPr>
          <w:rFonts w:ascii="Times New Roman" w:hAnsi="Times New Roman" w:cs="Times New Roman"/>
          <w:lang w:val="en-US"/>
        </w:rPr>
        <w:t>BBB- and higher-rated corporate bonds w</w:t>
      </w:r>
      <w:r w:rsidR="00D74F6A">
        <w:rPr>
          <w:rFonts w:ascii="Times New Roman" w:hAnsi="Times New Roman" w:cs="Times New Roman"/>
          <w:lang w:val="en-US"/>
        </w:rPr>
        <w:t>i</w:t>
      </w:r>
      <w:r>
        <w:rPr>
          <w:rFonts w:ascii="Times New Roman" w:hAnsi="Times New Roman" w:cs="Times New Roman"/>
          <w:lang w:val="en-US"/>
        </w:rPr>
        <w:t>th duration from 1 to 3 years</w:t>
      </w:r>
    </w:p>
    <w:p w14:paraId="2849E9D1" w14:textId="35B230BB" w:rsidR="00640D69" w:rsidRPr="00640D69" w:rsidRDefault="00640D69" w:rsidP="00640D69">
      <w:pPr>
        <w:pStyle w:val="a7"/>
        <w:numPr>
          <w:ilvl w:val="0"/>
          <w:numId w:val="8"/>
        </w:numPr>
        <w:spacing w:line="360" w:lineRule="auto"/>
        <w:rPr>
          <w:rFonts w:ascii="Times New Roman" w:hAnsi="Times New Roman" w:cs="Times New Roman"/>
          <w:lang w:val="en-US"/>
        </w:rPr>
      </w:pPr>
      <w:r>
        <w:rPr>
          <w:rFonts w:ascii="Times New Roman" w:hAnsi="Times New Roman" w:cs="Times New Roman"/>
          <w:lang w:val="en-US"/>
        </w:rPr>
        <w:t xml:space="preserve">BBB- and higher-rated corporate bonds with duration </w:t>
      </w:r>
      <w:r w:rsidR="00B4032D">
        <w:rPr>
          <w:rFonts w:ascii="Times New Roman" w:hAnsi="Times New Roman" w:cs="Times New Roman"/>
          <w:lang w:val="en-US"/>
        </w:rPr>
        <w:t>from</w:t>
      </w:r>
      <w:r>
        <w:rPr>
          <w:rFonts w:ascii="Times New Roman" w:hAnsi="Times New Roman" w:cs="Times New Roman"/>
          <w:lang w:val="en-US"/>
        </w:rPr>
        <w:t xml:space="preserve"> 3 to 5 years</w:t>
      </w:r>
    </w:p>
    <w:p w14:paraId="7B66847A" w14:textId="77777777" w:rsidR="00640D69" w:rsidRPr="00640D69" w:rsidRDefault="00640D69" w:rsidP="00640D69">
      <w:pPr>
        <w:pStyle w:val="a7"/>
        <w:spacing w:line="360" w:lineRule="auto"/>
        <w:rPr>
          <w:rFonts w:ascii="Times New Roman" w:hAnsi="Times New Roman" w:cs="Times New Roman"/>
          <w:lang w:val="en-US"/>
        </w:rPr>
      </w:pPr>
    </w:p>
    <w:p w14:paraId="6B9DF501" w14:textId="77777777" w:rsidR="00640D69" w:rsidRDefault="00640D69" w:rsidP="004A5338">
      <w:pPr>
        <w:spacing w:line="360" w:lineRule="auto"/>
        <w:rPr>
          <w:rFonts w:ascii="Times New Roman" w:hAnsi="Times New Roman" w:cs="Times New Roman"/>
          <w:lang w:val="en-US"/>
        </w:rPr>
      </w:pPr>
    </w:p>
    <w:p w14:paraId="678E2AA8" w14:textId="75A8AC3B" w:rsidR="00640D69" w:rsidRDefault="00640D69" w:rsidP="004A5338">
      <w:pPr>
        <w:spacing w:line="360" w:lineRule="auto"/>
        <w:rPr>
          <w:rFonts w:ascii="Times New Roman" w:hAnsi="Times New Roman" w:cs="Times New Roman"/>
          <w:lang w:val="en-US"/>
        </w:rPr>
      </w:pPr>
      <w:r>
        <w:rPr>
          <w:rFonts w:ascii="Times New Roman" w:hAnsi="Times New Roman" w:cs="Times New Roman"/>
          <w:lang w:val="en-US"/>
        </w:rPr>
        <w:t>However, one needs to admit that return rates of the indices is not exactly the measure to consider. After all, corporate bonds are a risky asset, hence</w:t>
      </w:r>
      <w:r w:rsidR="005059F1">
        <w:rPr>
          <w:rFonts w:ascii="Times New Roman" w:hAnsi="Times New Roman" w:cs="Times New Roman"/>
          <w:lang w:val="en-US"/>
        </w:rPr>
        <w:t xml:space="preserve"> bond</w:t>
      </w:r>
      <w:r>
        <w:rPr>
          <w:rFonts w:ascii="Times New Roman" w:hAnsi="Times New Roman" w:cs="Times New Roman"/>
          <w:lang w:val="en-US"/>
        </w:rPr>
        <w:t xml:space="preserve"> yields contain both risk-free rate and risk premium.</w:t>
      </w:r>
      <w:r w:rsidR="005059F1">
        <w:rPr>
          <w:rFonts w:ascii="Times New Roman" w:hAnsi="Times New Roman" w:cs="Times New Roman"/>
          <w:lang w:val="en-US"/>
        </w:rPr>
        <w:t xml:space="preserve"> This means that one must extract the risk </w:t>
      </w:r>
      <w:proofErr w:type="spellStart"/>
      <w:r w:rsidR="005059F1">
        <w:rPr>
          <w:rFonts w:ascii="Times New Roman" w:hAnsi="Times New Roman" w:cs="Times New Roman"/>
          <w:lang w:val="en-US"/>
        </w:rPr>
        <w:t>premia</w:t>
      </w:r>
      <w:proofErr w:type="spellEnd"/>
      <w:r w:rsidR="005059F1">
        <w:rPr>
          <w:rFonts w:ascii="Times New Roman" w:hAnsi="Times New Roman" w:cs="Times New Roman"/>
          <w:lang w:val="en-US"/>
        </w:rPr>
        <w:t xml:space="preserve"> from indices</w:t>
      </w:r>
      <w:r w:rsidR="00ED1D0E">
        <w:rPr>
          <w:rFonts w:ascii="Times New Roman" w:hAnsi="Times New Roman" w:cs="Times New Roman"/>
          <w:lang w:val="en-US"/>
        </w:rPr>
        <w:t xml:space="preserve"> by subtracting the risk-free rate.</w:t>
      </w:r>
    </w:p>
    <w:p w14:paraId="62E43942" w14:textId="458AF35B" w:rsidR="006A6A69" w:rsidRDefault="006A6A69" w:rsidP="004A5338">
      <w:pPr>
        <w:spacing w:line="360" w:lineRule="auto"/>
        <w:rPr>
          <w:rFonts w:ascii="Times New Roman" w:hAnsi="Times New Roman" w:cs="Times New Roman"/>
          <w:lang w:val="en-US"/>
        </w:rPr>
      </w:pPr>
    </w:p>
    <w:p w14:paraId="7EA6C11F" w14:textId="263BA516" w:rsidR="006A6A69" w:rsidRDefault="006A6A69" w:rsidP="004A5338">
      <w:pPr>
        <w:spacing w:line="360" w:lineRule="auto"/>
        <w:rPr>
          <w:rFonts w:ascii="Times New Roman" w:hAnsi="Times New Roman" w:cs="Times New Roman"/>
          <w:lang w:val="en-US"/>
        </w:rPr>
      </w:pPr>
      <w:r>
        <w:rPr>
          <w:rFonts w:ascii="Times New Roman" w:hAnsi="Times New Roman" w:cs="Times New Roman"/>
          <w:lang w:val="en-US"/>
        </w:rPr>
        <w:t>In addition, a fitting risk-free rate must be chosen. As LIBOR</w:t>
      </w:r>
      <w:r w:rsidR="00617E42">
        <w:rPr>
          <w:rFonts w:ascii="Times New Roman" w:hAnsi="Times New Roman" w:cs="Times New Roman"/>
          <w:lang w:val="en-US"/>
        </w:rPr>
        <w:t xml:space="preserve"> and it</w:t>
      </w:r>
      <w:r w:rsidR="002136E1">
        <w:rPr>
          <w:rFonts w:ascii="Times New Roman" w:hAnsi="Times New Roman" w:cs="Times New Roman"/>
          <w:lang w:val="en-US"/>
        </w:rPr>
        <w:t>s</w:t>
      </w:r>
      <w:r w:rsidR="00617E42">
        <w:rPr>
          <w:rFonts w:ascii="Times New Roman" w:hAnsi="Times New Roman" w:cs="Times New Roman"/>
          <w:lang w:val="en-US"/>
        </w:rPr>
        <w:t xml:space="preserve"> analogues were often the</w:t>
      </w:r>
      <w:r>
        <w:rPr>
          <w:rFonts w:ascii="Times New Roman" w:hAnsi="Times New Roman" w:cs="Times New Roman"/>
          <w:lang w:val="en-US"/>
        </w:rPr>
        <w:t xml:space="preserve"> </w:t>
      </w:r>
      <w:r w:rsidR="00B25402">
        <w:rPr>
          <w:rFonts w:ascii="Times New Roman" w:hAnsi="Times New Roman" w:cs="Times New Roman"/>
          <w:lang w:val="en-US"/>
        </w:rPr>
        <w:t xml:space="preserve">risk-free </w:t>
      </w:r>
      <w:r>
        <w:rPr>
          <w:rFonts w:ascii="Times New Roman" w:hAnsi="Times New Roman" w:cs="Times New Roman"/>
          <w:lang w:val="en-US"/>
        </w:rPr>
        <w:t>rate</w:t>
      </w:r>
      <w:r w:rsidR="00617E42">
        <w:rPr>
          <w:rFonts w:ascii="Times New Roman" w:hAnsi="Times New Roman" w:cs="Times New Roman"/>
          <w:lang w:val="en-US"/>
        </w:rPr>
        <w:t>s</w:t>
      </w:r>
      <w:r>
        <w:rPr>
          <w:rFonts w:ascii="Times New Roman" w:hAnsi="Times New Roman" w:cs="Times New Roman"/>
          <w:lang w:val="en-US"/>
        </w:rPr>
        <w:t xml:space="preserve"> of choice for debt market studies, for this </w:t>
      </w:r>
      <w:r w:rsidR="00617E42">
        <w:rPr>
          <w:rFonts w:ascii="Times New Roman" w:hAnsi="Times New Roman" w:cs="Times New Roman"/>
          <w:lang w:val="en-US"/>
        </w:rPr>
        <w:t xml:space="preserve">paper </w:t>
      </w:r>
      <w:r>
        <w:rPr>
          <w:rFonts w:ascii="Times New Roman" w:hAnsi="Times New Roman" w:cs="Times New Roman"/>
          <w:lang w:val="en-US"/>
        </w:rPr>
        <w:t xml:space="preserve">the rate chosen was overnight interbank rate RUONIA, a successor of MOSIBOR </w:t>
      </w:r>
      <w:r w:rsidR="00672F4A">
        <w:rPr>
          <w:rFonts w:ascii="Times New Roman" w:hAnsi="Times New Roman" w:cs="Times New Roman"/>
          <w:lang w:val="en-US"/>
        </w:rPr>
        <w:t>after</w:t>
      </w:r>
      <w:r>
        <w:rPr>
          <w:rFonts w:ascii="Times New Roman" w:hAnsi="Times New Roman" w:cs="Times New Roman"/>
          <w:lang w:val="en-US"/>
        </w:rPr>
        <w:t xml:space="preserve"> 2011.</w:t>
      </w:r>
      <w:r w:rsidR="00617E42">
        <w:rPr>
          <w:rFonts w:ascii="Times New Roman" w:hAnsi="Times New Roman" w:cs="Times New Roman"/>
          <w:lang w:val="en-US"/>
        </w:rPr>
        <w:t xml:space="preserve"> Historical data for this rate was downloaded from </w:t>
      </w:r>
      <w:hyperlink r:id="rId29" w:history="1">
        <w:r w:rsidR="00617E42" w:rsidRPr="00617E42">
          <w:rPr>
            <w:rStyle w:val="af5"/>
            <w:rFonts w:ascii="Times New Roman" w:hAnsi="Times New Roman" w:cs="Times New Roman"/>
            <w:lang w:val="en-US"/>
          </w:rPr>
          <w:t>ruonia.ru</w:t>
        </w:r>
      </w:hyperlink>
      <w:r w:rsidR="00617E42">
        <w:rPr>
          <w:rFonts w:ascii="Times New Roman" w:hAnsi="Times New Roman" w:cs="Times New Roman"/>
          <w:lang w:val="en-US"/>
        </w:rPr>
        <w:t>.</w:t>
      </w:r>
    </w:p>
    <w:p w14:paraId="549CEA7F" w14:textId="77705ED2" w:rsidR="00617E42" w:rsidRDefault="00617E42" w:rsidP="004A5338">
      <w:pPr>
        <w:spacing w:line="360" w:lineRule="auto"/>
        <w:rPr>
          <w:rFonts w:ascii="Times New Roman" w:hAnsi="Times New Roman" w:cs="Times New Roman"/>
          <w:lang w:val="en-US"/>
        </w:rPr>
      </w:pPr>
    </w:p>
    <w:p w14:paraId="2CF28ADD" w14:textId="70FB6CA8" w:rsidR="00617E42" w:rsidRDefault="00617E42" w:rsidP="004A5338">
      <w:pPr>
        <w:spacing w:line="360" w:lineRule="auto"/>
        <w:rPr>
          <w:rFonts w:ascii="Times New Roman" w:hAnsi="Times New Roman" w:cs="Times New Roman"/>
          <w:lang w:val="en-US"/>
        </w:rPr>
      </w:pPr>
      <w:r>
        <w:rPr>
          <w:rFonts w:ascii="Times New Roman" w:hAnsi="Times New Roman" w:cs="Times New Roman"/>
          <w:lang w:val="en-US"/>
        </w:rPr>
        <w:t>The derived bond index spreads</w:t>
      </w:r>
      <w:r w:rsidR="008019A5">
        <w:rPr>
          <w:rFonts w:ascii="Times New Roman" w:hAnsi="Times New Roman" w:cs="Times New Roman"/>
          <w:lang w:val="en-US"/>
        </w:rPr>
        <w:t xml:space="preserve"> used for time-series analysis</w:t>
      </w:r>
      <w:r>
        <w:rPr>
          <w:rFonts w:ascii="Times New Roman" w:hAnsi="Times New Roman" w:cs="Times New Roman"/>
          <w:lang w:val="en-US"/>
        </w:rPr>
        <w:t xml:space="preserve"> are denoted as follows:</w:t>
      </w:r>
    </w:p>
    <w:p w14:paraId="1FFB3B44" w14:textId="77777777" w:rsidR="00B25402" w:rsidRDefault="00B25402" w:rsidP="004A5338">
      <w:pPr>
        <w:spacing w:line="360" w:lineRule="auto"/>
        <w:rPr>
          <w:rFonts w:ascii="Times New Roman" w:hAnsi="Times New Roman" w:cs="Times New Roman"/>
          <w:lang w:val="en-US"/>
        </w:rPr>
      </w:pPr>
    </w:p>
    <w:tbl>
      <w:tblPr>
        <w:tblStyle w:val="a8"/>
        <w:tblW w:w="0" w:type="auto"/>
        <w:tblLook w:val="04A0" w:firstRow="1" w:lastRow="0" w:firstColumn="1" w:lastColumn="0" w:noHBand="0" w:noVBand="1"/>
      </w:tblPr>
      <w:tblGrid>
        <w:gridCol w:w="1980"/>
        <w:gridCol w:w="7358"/>
      </w:tblGrid>
      <w:tr w:rsidR="00617E42" w14:paraId="305D718B" w14:textId="77777777" w:rsidTr="00B25402">
        <w:tc>
          <w:tcPr>
            <w:tcW w:w="1980" w:type="dxa"/>
          </w:tcPr>
          <w:p w14:paraId="3C853B6D" w14:textId="059B956A" w:rsidR="00617E42" w:rsidRPr="00617E42" w:rsidRDefault="00617E42" w:rsidP="00617E42">
            <w:pPr>
              <w:spacing w:line="360" w:lineRule="auto"/>
              <w:jc w:val="center"/>
              <w:rPr>
                <w:rFonts w:ascii="Times New Roman" w:hAnsi="Times New Roman" w:cs="Times New Roman"/>
                <w:b/>
                <w:lang w:val="en-US"/>
              </w:rPr>
            </w:pPr>
            <w:r w:rsidRPr="00617E42">
              <w:rPr>
                <w:rFonts w:ascii="Times New Roman" w:hAnsi="Times New Roman" w:cs="Times New Roman"/>
                <w:b/>
                <w:lang w:val="en-US"/>
              </w:rPr>
              <w:t>Notation</w:t>
            </w:r>
          </w:p>
        </w:tc>
        <w:tc>
          <w:tcPr>
            <w:tcW w:w="7358" w:type="dxa"/>
          </w:tcPr>
          <w:p w14:paraId="5E45A1CF" w14:textId="4EE00F43" w:rsidR="00617E42" w:rsidRPr="00617E42" w:rsidRDefault="00617E42" w:rsidP="00617E42">
            <w:pPr>
              <w:spacing w:line="360" w:lineRule="auto"/>
              <w:jc w:val="center"/>
              <w:rPr>
                <w:rFonts w:ascii="Times New Roman" w:hAnsi="Times New Roman" w:cs="Times New Roman"/>
                <w:b/>
                <w:lang w:val="en-US"/>
              </w:rPr>
            </w:pPr>
            <w:r w:rsidRPr="00617E42">
              <w:rPr>
                <w:rFonts w:ascii="Times New Roman" w:hAnsi="Times New Roman" w:cs="Times New Roman"/>
                <w:b/>
                <w:lang w:val="en-US"/>
              </w:rPr>
              <w:t>Meaning</w:t>
            </w:r>
          </w:p>
        </w:tc>
      </w:tr>
      <w:tr w:rsidR="00617E42" w14:paraId="3EB3C1FD" w14:textId="77777777" w:rsidTr="00B25402">
        <w:tc>
          <w:tcPr>
            <w:tcW w:w="1980" w:type="dxa"/>
          </w:tcPr>
          <w:p w14:paraId="0BD9B831" w14:textId="259C9C54" w:rsidR="00617E42" w:rsidRDefault="00617E42" w:rsidP="004A5338">
            <w:pPr>
              <w:spacing w:line="360" w:lineRule="auto"/>
              <w:rPr>
                <w:rFonts w:ascii="Times New Roman" w:hAnsi="Times New Roman" w:cs="Times New Roman"/>
                <w:lang w:val="en-US"/>
              </w:rPr>
            </w:pPr>
            <w:r>
              <w:rPr>
                <w:rFonts w:ascii="Times New Roman" w:hAnsi="Times New Roman" w:cs="Times New Roman"/>
                <w:lang w:val="en-US"/>
              </w:rPr>
              <w:t>ABSPR</w:t>
            </w:r>
          </w:p>
        </w:tc>
        <w:tc>
          <w:tcPr>
            <w:tcW w:w="7358" w:type="dxa"/>
          </w:tcPr>
          <w:p w14:paraId="3A7BE959" w14:textId="49FE5EC9" w:rsidR="00617E42" w:rsidRPr="00617E42" w:rsidRDefault="00617E42" w:rsidP="00617E42">
            <w:pPr>
              <w:spacing w:line="360" w:lineRule="auto"/>
              <w:rPr>
                <w:rFonts w:ascii="Times New Roman" w:hAnsi="Times New Roman" w:cs="Times New Roman"/>
                <w:lang w:val="en-US"/>
              </w:rPr>
            </w:pPr>
            <w:r w:rsidRPr="00617E42">
              <w:rPr>
                <w:rFonts w:ascii="Times New Roman" w:hAnsi="Times New Roman" w:cs="Times New Roman"/>
                <w:lang w:val="en-US"/>
              </w:rPr>
              <w:t xml:space="preserve">All corporate bonds index </w:t>
            </w:r>
          </w:p>
        </w:tc>
      </w:tr>
      <w:tr w:rsidR="00617E42" w:rsidRPr="000E4857" w14:paraId="052E918E" w14:textId="77777777" w:rsidTr="00B25402">
        <w:tc>
          <w:tcPr>
            <w:tcW w:w="1980" w:type="dxa"/>
          </w:tcPr>
          <w:p w14:paraId="1125EBC4" w14:textId="5620A5E8" w:rsidR="00617E42" w:rsidRDefault="00617E42" w:rsidP="004A5338">
            <w:pPr>
              <w:spacing w:line="360" w:lineRule="auto"/>
              <w:rPr>
                <w:rFonts w:ascii="Times New Roman" w:hAnsi="Times New Roman" w:cs="Times New Roman"/>
                <w:lang w:val="en-US"/>
              </w:rPr>
            </w:pPr>
            <w:r>
              <w:rPr>
                <w:rFonts w:ascii="Times New Roman" w:hAnsi="Times New Roman" w:cs="Times New Roman"/>
                <w:lang w:val="en-US"/>
              </w:rPr>
              <w:t>1YLSPR</w:t>
            </w:r>
          </w:p>
        </w:tc>
        <w:tc>
          <w:tcPr>
            <w:tcW w:w="7358" w:type="dxa"/>
          </w:tcPr>
          <w:p w14:paraId="76D28468" w14:textId="74A764C1" w:rsidR="00617E42" w:rsidRDefault="00B25402" w:rsidP="004A5338">
            <w:pPr>
              <w:spacing w:line="360" w:lineRule="auto"/>
              <w:rPr>
                <w:rFonts w:ascii="Times New Roman" w:hAnsi="Times New Roman" w:cs="Times New Roman"/>
                <w:lang w:val="en-US"/>
              </w:rPr>
            </w:pPr>
            <w:r w:rsidRPr="00B25402">
              <w:rPr>
                <w:rFonts w:ascii="Times New Roman" w:hAnsi="Times New Roman" w:cs="Times New Roman"/>
                <w:lang w:val="en-US"/>
              </w:rPr>
              <w:t xml:space="preserve">All corporate bonds with 1-year duration or lower </w:t>
            </w:r>
          </w:p>
        </w:tc>
      </w:tr>
      <w:tr w:rsidR="00617E42" w:rsidRPr="000E4857" w14:paraId="23B27201" w14:textId="77777777" w:rsidTr="00B25402">
        <w:tc>
          <w:tcPr>
            <w:tcW w:w="1980" w:type="dxa"/>
          </w:tcPr>
          <w:p w14:paraId="6692AD28" w14:textId="048C452E" w:rsidR="00617E42" w:rsidRDefault="00617E42" w:rsidP="004A5338">
            <w:pPr>
              <w:spacing w:line="360" w:lineRule="auto"/>
              <w:rPr>
                <w:rFonts w:ascii="Times New Roman" w:hAnsi="Times New Roman" w:cs="Times New Roman"/>
                <w:lang w:val="en-US"/>
              </w:rPr>
            </w:pPr>
            <w:r>
              <w:rPr>
                <w:rFonts w:ascii="Times New Roman" w:hAnsi="Times New Roman" w:cs="Times New Roman"/>
                <w:lang w:val="en-US"/>
              </w:rPr>
              <w:t>1T3YSPR</w:t>
            </w:r>
          </w:p>
        </w:tc>
        <w:tc>
          <w:tcPr>
            <w:tcW w:w="7358" w:type="dxa"/>
          </w:tcPr>
          <w:p w14:paraId="2409B6B1" w14:textId="5AAF2BA9" w:rsidR="00617E42" w:rsidRDefault="00B25402" w:rsidP="009E3738">
            <w:pPr>
              <w:spacing w:line="360" w:lineRule="auto"/>
              <w:rPr>
                <w:rFonts w:ascii="Times New Roman" w:hAnsi="Times New Roman" w:cs="Times New Roman"/>
                <w:lang w:val="en-US"/>
              </w:rPr>
            </w:pPr>
            <w:r w:rsidRPr="00B25402">
              <w:rPr>
                <w:rFonts w:ascii="Times New Roman" w:hAnsi="Times New Roman" w:cs="Times New Roman"/>
                <w:lang w:val="en-US"/>
              </w:rPr>
              <w:t>All corporate bonds w</w:t>
            </w:r>
            <w:r w:rsidR="009E3738">
              <w:rPr>
                <w:rFonts w:ascii="Times New Roman" w:hAnsi="Times New Roman" w:cs="Times New Roman"/>
                <w:lang w:val="en-US"/>
              </w:rPr>
              <w:t>i</w:t>
            </w:r>
            <w:r w:rsidRPr="00B25402">
              <w:rPr>
                <w:rFonts w:ascii="Times New Roman" w:hAnsi="Times New Roman" w:cs="Times New Roman"/>
                <w:lang w:val="en-US"/>
              </w:rPr>
              <w:t>th duration from 1 to 3 years</w:t>
            </w:r>
          </w:p>
        </w:tc>
      </w:tr>
      <w:tr w:rsidR="00617E42" w:rsidRPr="000E4857" w14:paraId="1E05BCF8" w14:textId="77777777" w:rsidTr="00B25402">
        <w:tc>
          <w:tcPr>
            <w:tcW w:w="1980" w:type="dxa"/>
          </w:tcPr>
          <w:p w14:paraId="25B0DCB1" w14:textId="48607479" w:rsidR="00617E42" w:rsidRDefault="00617E42" w:rsidP="004A5338">
            <w:pPr>
              <w:spacing w:line="360" w:lineRule="auto"/>
              <w:rPr>
                <w:rFonts w:ascii="Times New Roman" w:hAnsi="Times New Roman" w:cs="Times New Roman"/>
                <w:lang w:val="en-US"/>
              </w:rPr>
            </w:pPr>
            <w:r>
              <w:rPr>
                <w:rFonts w:ascii="Times New Roman" w:hAnsi="Times New Roman" w:cs="Times New Roman"/>
                <w:lang w:val="en-US"/>
              </w:rPr>
              <w:t>3T5YSPR</w:t>
            </w:r>
          </w:p>
        </w:tc>
        <w:tc>
          <w:tcPr>
            <w:tcW w:w="7358" w:type="dxa"/>
          </w:tcPr>
          <w:p w14:paraId="0D0F4639" w14:textId="18AE8021" w:rsidR="00617E42" w:rsidRDefault="00B25402" w:rsidP="00A43DF7">
            <w:pPr>
              <w:spacing w:line="360" w:lineRule="auto"/>
              <w:rPr>
                <w:rFonts w:ascii="Times New Roman" w:hAnsi="Times New Roman" w:cs="Times New Roman"/>
                <w:lang w:val="en-US"/>
              </w:rPr>
            </w:pPr>
            <w:r w:rsidRPr="00B25402">
              <w:rPr>
                <w:rFonts w:ascii="Times New Roman" w:hAnsi="Times New Roman" w:cs="Times New Roman"/>
                <w:lang w:val="en-US"/>
              </w:rPr>
              <w:t xml:space="preserve">All corporate bonds with duration </w:t>
            </w:r>
            <w:r w:rsidR="00A43DF7">
              <w:rPr>
                <w:rFonts w:ascii="Times New Roman" w:hAnsi="Times New Roman" w:cs="Times New Roman"/>
                <w:lang w:val="en-US"/>
              </w:rPr>
              <w:t>from</w:t>
            </w:r>
            <w:r w:rsidRPr="00B25402">
              <w:rPr>
                <w:rFonts w:ascii="Times New Roman" w:hAnsi="Times New Roman" w:cs="Times New Roman"/>
                <w:lang w:val="en-US"/>
              </w:rPr>
              <w:t xml:space="preserve"> 3 to 5 years</w:t>
            </w:r>
          </w:p>
        </w:tc>
      </w:tr>
      <w:tr w:rsidR="00617E42" w:rsidRPr="000E4857" w14:paraId="0C971175" w14:textId="77777777" w:rsidTr="00B25402">
        <w:tc>
          <w:tcPr>
            <w:tcW w:w="1980" w:type="dxa"/>
          </w:tcPr>
          <w:p w14:paraId="0FCC51B4" w14:textId="21A71142" w:rsidR="00617E42" w:rsidRDefault="00617E42" w:rsidP="004A5338">
            <w:pPr>
              <w:spacing w:line="360" w:lineRule="auto"/>
              <w:rPr>
                <w:rFonts w:ascii="Times New Roman" w:hAnsi="Times New Roman" w:cs="Times New Roman"/>
                <w:lang w:val="en-US"/>
              </w:rPr>
            </w:pPr>
            <w:r>
              <w:rPr>
                <w:rFonts w:ascii="Times New Roman" w:hAnsi="Times New Roman" w:cs="Times New Roman"/>
                <w:lang w:val="en-US"/>
              </w:rPr>
              <w:t>BBBABSPR</w:t>
            </w:r>
          </w:p>
        </w:tc>
        <w:tc>
          <w:tcPr>
            <w:tcW w:w="7358" w:type="dxa"/>
          </w:tcPr>
          <w:p w14:paraId="2C6728DB" w14:textId="3A69689D" w:rsidR="00617E42" w:rsidRDefault="00B25402" w:rsidP="004A5338">
            <w:pPr>
              <w:spacing w:line="360" w:lineRule="auto"/>
              <w:rPr>
                <w:rFonts w:ascii="Times New Roman" w:hAnsi="Times New Roman" w:cs="Times New Roman"/>
                <w:lang w:val="en-US"/>
              </w:rPr>
            </w:pPr>
            <w:r w:rsidRPr="00B25402">
              <w:rPr>
                <w:rFonts w:ascii="Times New Roman" w:hAnsi="Times New Roman" w:cs="Times New Roman"/>
                <w:lang w:val="en-US"/>
              </w:rPr>
              <w:t>All BBB- and higher-rated corporate bonds</w:t>
            </w:r>
          </w:p>
        </w:tc>
      </w:tr>
      <w:tr w:rsidR="00617E42" w:rsidRPr="000E4857" w14:paraId="045100BE" w14:textId="77777777" w:rsidTr="00B25402">
        <w:tc>
          <w:tcPr>
            <w:tcW w:w="1980" w:type="dxa"/>
          </w:tcPr>
          <w:p w14:paraId="1A857C50" w14:textId="28ED5EBF" w:rsidR="00617E42" w:rsidRDefault="00617E42" w:rsidP="004A5338">
            <w:pPr>
              <w:spacing w:line="360" w:lineRule="auto"/>
              <w:rPr>
                <w:rFonts w:ascii="Times New Roman" w:hAnsi="Times New Roman" w:cs="Times New Roman"/>
                <w:lang w:val="en-US"/>
              </w:rPr>
            </w:pPr>
            <w:r>
              <w:rPr>
                <w:rFonts w:ascii="Times New Roman" w:hAnsi="Times New Roman" w:cs="Times New Roman"/>
                <w:lang w:val="en-US"/>
              </w:rPr>
              <w:t>BBB1T3YSPR</w:t>
            </w:r>
          </w:p>
        </w:tc>
        <w:tc>
          <w:tcPr>
            <w:tcW w:w="7358" w:type="dxa"/>
          </w:tcPr>
          <w:p w14:paraId="0DFED57E" w14:textId="039E3B46" w:rsidR="00617E42" w:rsidRPr="00B25402" w:rsidRDefault="00B25402" w:rsidP="00A43DF7">
            <w:pPr>
              <w:spacing w:line="360" w:lineRule="auto"/>
              <w:rPr>
                <w:rFonts w:ascii="Times New Roman" w:hAnsi="Times New Roman" w:cs="Times New Roman"/>
                <w:lang w:val="en-US"/>
              </w:rPr>
            </w:pPr>
            <w:r w:rsidRPr="00B25402">
              <w:rPr>
                <w:rFonts w:ascii="Times New Roman" w:hAnsi="Times New Roman" w:cs="Times New Roman"/>
                <w:lang w:val="en-US"/>
              </w:rPr>
              <w:t>BBB- and higher-rated corporate bonds w</w:t>
            </w:r>
            <w:r w:rsidR="00A43DF7">
              <w:rPr>
                <w:rFonts w:ascii="Times New Roman" w:hAnsi="Times New Roman" w:cs="Times New Roman"/>
                <w:lang w:val="en-US"/>
              </w:rPr>
              <w:t>ith</w:t>
            </w:r>
            <w:r w:rsidRPr="00B25402">
              <w:rPr>
                <w:rFonts w:ascii="Times New Roman" w:hAnsi="Times New Roman" w:cs="Times New Roman"/>
                <w:lang w:val="en-US"/>
              </w:rPr>
              <w:t xml:space="preserve"> duration from 1 to 3 years</w:t>
            </w:r>
          </w:p>
        </w:tc>
      </w:tr>
      <w:tr w:rsidR="00617E42" w:rsidRPr="000E4857" w14:paraId="709FE73C" w14:textId="77777777" w:rsidTr="00B25402">
        <w:tc>
          <w:tcPr>
            <w:tcW w:w="1980" w:type="dxa"/>
          </w:tcPr>
          <w:p w14:paraId="329634D1" w14:textId="2A004283" w:rsidR="00617E42" w:rsidRDefault="00617E42" w:rsidP="00D12B68">
            <w:pPr>
              <w:spacing w:line="360" w:lineRule="auto"/>
              <w:rPr>
                <w:rFonts w:ascii="Times New Roman" w:hAnsi="Times New Roman" w:cs="Times New Roman"/>
                <w:lang w:val="en-US"/>
              </w:rPr>
            </w:pPr>
            <w:r>
              <w:rPr>
                <w:rFonts w:ascii="Times New Roman" w:hAnsi="Times New Roman" w:cs="Times New Roman"/>
                <w:lang w:val="en-US"/>
              </w:rPr>
              <w:t>BBB</w:t>
            </w:r>
            <w:r w:rsidR="00D12B68">
              <w:rPr>
                <w:rFonts w:ascii="Times New Roman" w:hAnsi="Times New Roman" w:cs="Times New Roman"/>
              </w:rPr>
              <w:t>3</w:t>
            </w:r>
            <w:r>
              <w:rPr>
                <w:rFonts w:ascii="Times New Roman" w:hAnsi="Times New Roman" w:cs="Times New Roman"/>
                <w:lang w:val="en-US"/>
              </w:rPr>
              <w:t>T5YSPR</w:t>
            </w:r>
          </w:p>
        </w:tc>
        <w:tc>
          <w:tcPr>
            <w:tcW w:w="7358" w:type="dxa"/>
          </w:tcPr>
          <w:p w14:paraId="47750DD1" w14:textId="683C8179" w:rsidR="00617E42" w:rsidRDefault="00B25402" w:rsidP="00A43DF7">
            <w:pPr>
              <w:spacing w:line="360" w:lineRule="auto"/>
              <w:rPr>
                <w:rFonts w:ascii="Times New Roman" w:hAnsi="Times New Roman" w:cs="Times New Roman"/>
                <w:lang w:val="en-US"/>
              </w:rPr>
            </w:pPr>
            <w:r w:rsidRPr="00B25402">
              <w:rPr>
                <w:rFonts w:ascii="Times New Roman" w:hAnsi="Times New Roman" w:cs="Times New Roman"/>
                <w:lang w:val="en-US"/>
              </w:rPr>
              <w:t>BBB- and higher-rated corpo</w:t>
            </w:r>
            <w:r>
              <w:rPr>
                <w:rFonts w:ascii="Times New Roman" w:hAnsi="Times New Roman" w:cs="Times New Roman"/>
                <w:lang w:val="en-US"/>
              </w:rPr>
              <w:t>rate bonds w</w:t>
            </w:r>
            <w:r w:rsidR="00A43DF7">
              <w:rPr>
                <w:rFonts w:ascii="Times New Roman" w:hAnsi="Times New Roman" w:cs="Times New Roman"/>
                <w:lang w:val="en-US"/>
              </w:rPr>
              <w:t>i</w:t>
            </w:r>
            <w:r>
              <w:rPr>
                <w:rFonts w:ascii="Times New Roman" w:hAnsi="Times New Roman" w:cs="Times New Roman"/>
                <w:lang w:val="en-US"/>
              </w:rPr>
              <w:t>th duration from 3</w:t>
            </w:r>
            <w:r w:rsidRPr="00B25402">
              <w:rPr>
                <w:rFonts w:ascii="Times New Roman" w:hAnsi="Times New Roman" w:cs="Times New Roman"/>
                <w:lang w:val="en-US"/>
              </w:rPr>
              <w:t xml:space="preserve"> to </w:t>
            </w:r>
            <w:r>
              <w:rPr>
                <w:rFonts w:ascii="Times New Roman" w:hAnsi="Times New Roman" w:cs="Times New Roman"/>
                <w:lang w:val="en-US"/>
              </w:rPr>
              <w:t>5</w:t>
            </w:r>
            <w:r w:rsidRPr="00B25402">
              <w:rPr>
                <w:rFonts w:ascii="Times New Roman" w:hAnsi="Times New Roman" w:cs="Times New Roman"/>
                <w:lang w:val="en-US"/>
              </w:rPr>
              <w:t xml:space="preserve"> years</w:t>
            </w:r>
          </w:p>
        </w:tc>
      </w:tr>
    </w:tbl>
    <w:p w14:paraId="72671C66" w14:textId="47B8CCD8" w:rsidR="00617E42" w:rsidRDefault="00DB6B12" w:rsidP="00DB6B12">
      <w:pPr>
        <w:spacing w:line="360" w:lineRule="auto"/>
        <w:jc w:val="center"/>
        <w:rPr>
          <w:rFonts w:ascii="Times New Roman" w:hAnsi="Times New Roman" w:cs="Times New Roman"/>
          <w:lang w:val="en-US"/>
        </w:rPr>
      </w:pPr>
      <w:r>
        <w:rPr>
          <w:rFonts w:ascii="Times New Roman" w:hAnsi="Times New Roman" w:cs="Times New Roman"/>
          <w:lang w:val="en-US"/>
        </w:rPr>
        <w:t>Table 1, Series notation (source: author)</w:t>
      </w:r>
    </w:p>
    <w:p w14:paraId="179751BA" w14:textId="77777777" w:rsidR="00DB6B12" w:rsidRDefault="00DB6B12" w:rsidP="00DB6B12">
      <w:pPr>
        <w:spacing w:line="360" w:lineRule="auto"/>
        <w:jc w:val="center"/>
        <w:rPr>
          <w:rFonts w:ascii="Times New Roman" w:hAnsi="Times New Roman" w:cs="Times New Roman"/>
          <w:lang w:val="en-US"/>
        </w:rPr>
      </w:pPr>
    </w:p>
    <w:p w14:paraId="38520889" w14:textId="4F900FE2" w:rsidR="00ED1D0E" w:rsidRPr="00640D69" w:rsidRDefault="00FF0FD1" w:rsidP="004A5338">
      <w:pPr>
        <w:spacing w:line="360" w:lineRule="auto"/>
        <w:rPr>
          <w:rFonts w:ascii="Times New Roman" w:hAnsi="Times New Roman" w:cs="Times New Roman"/>
          <w:lang w:val="en-US"/>
        </w:rPr>
      </w:pPr>
      <w:r>
        <w:rPr>
          <w:rFonts w:ascii="Times New Roman" w:hAnsi="Times New Roman" w:cs="Times New Roman"/>
          <w:lang w:val="en-US"/>
        </w:rPr>
        <w:t xml:space="preserve">The </w:t>
      </w:r>
      <w:r w:rsidR="00C77719">
        <w:rPr>
          <w:rFonts w:ascii="Times New Roman" w:hAnsi="Times New Roman" w:cs="Times New Roman"/>
          <w:lang w:val="en-US"/>
        </w:rPr>
        <w:t xml:space="preserve">derived </w:t>
      </w:r>
      <w:r>
        <w:rPr>
          <w:rFonts w:ascii="Times New Roman" w:hAnsi="Times New Roman" w:cs="Times New Roman"/>
          <w:lang w:val="en-US"/>
        </w:rPr>
        <w:t xml:space="preserve">time series include daily data from </w:t>
      </w:r>
      <w:r w:rsidRPr="00FF0FD1">
        <w:rPr>
          <w:rFonts w:ascii="Times New Roman" w:hAnsi="Times New Roman" w:cs="Times New Roman"/>
          <w:lang w:val="en-US"/>
        </w:rPr>
        <w:t xml:space="preserve">11.01.2011 </w:t>
      </w:r>
      <w:r>
        <w:rPr>
          <w:rFonts w:ascii="Times New Roman" w:hAnsi="Times New Roman" w:cs="Times New Roman"/>
          <w:lang w:val="en-US"/>
        </w:rPr>
        <w:t xml:space="preserve">to </w:t>
      </w:r>
      <w:r w:rsidRPr="00FF0FD1">
        <w:rPr>
          <w:rFonts w:ascii="Times New Roman" w:hAnsi="Times New Roman" w:cs="Times New Roman"/>
          <w:lang w:val="en-US"/>
        </w:rPr>
        <w:t>18.01.2019</w:t>
      </w:r>
      <w:r>
        <w:rPr>
          <w:rFonts w:ascii="Times New Roman" w:hAnsi="Times New Roman" w:cs="Times New Roman"/>
          <w:lang w:val="en-US"/>
        </w:rPr>
        <w:t xml:space="preserve">. </w:t>
      </w:r>
    </w:p>
    <w:p w14:paraId="2D89CE8C" w14:textId="0200A6C8" w:rsidR="0035080A" w:rsidRDefault="0035080A" w:rsidP="004A5338">
      <w:pPr>
        <w:spacing w:line="360" w:lineRule="auto"/>
        <w:rPr>
          <w:rFonts w:ascii="Times New Roman" w:hAnsi="Times New Roman" w:cs="Times New Roman"/>
          <w:lang w:val="en-US"/>
        </w:rPr>
      </w:pPr>
    </w:p>
    <w:p w14:paraId="7E805794" w14:textId="3C9C7BAA" w:rsidR="00DB6B12" w:rsidRDefault="00DB6B12" w:rsidP="004A5338">
      <w:pPr>
        <w:spacing w:line="360" w:lineRule="auto"/>
        <w:rPr>
          <w:rFonts w:ascii="Times New Roman" w:hAnsi="Times New Roman" w:cs="Times New Roman"/>
          <w:lang w:val="en-US"/>
        </w:rPr>
      </w:pPr>
    </w:p>
    <w:p w14:paraId="0FE3EF72" w14:textId="520E0270" w:rsidR="004A5338" w:rsidRDefault="004A5338" w:rsidP="004A5338">
      <w:pPr>
        <w:spacing w:line="360" w:lineRule="auto"/>
        <w:rPr>
          <w:rFonts w:ascii="Times New Roman" w:hAnsi="Times New Roman" w:cs="Times New Roman"/>
          <w:u w:val="single"/>
          <w:lang w:val="en-US"/>
        </w:rPr>
      </w:pPr>
      <w:r>
        <w:rPr>
          <w:rFonts w:ascii="Times New Roman" w:hAnsi="Times New Roman" w:cs="Times New Roman"/>
          <w:lang w:val="en-US"/>
        </w:rPr>
        <w:lastRenderedPageBreak/>
        <w:t xml:space="preserve">3.2 </w:t>
      </w:r>
      <w:r w:rsidR="008019A5" w:rsidRPr="008019A5">
        <w:rPr>
          <w:rFonts w:ascii="Times New Roman" w:hAnsi="Times New Roman" w:cs="Times New Roman"/>
          <w:u w:val="single"/>
          <w:lang w:val="en-US"/>
        </w:rPr>
        <w:t>ARIMA, ARIMAX and GARCH</w:t>
      </w:r>
    </w:p>
    <w:p w14:paraId="25A51B2F" w14:textId="77777777" w:rsidR="000D7DA6" w:rsidRDefault="000D7DA6" w:rsidP="004A5338">
      <w:pPr>
        <w:spacing w:line="360" w:lineRule="auto"/>
        <w:rPr>
          <w:rFonts w:ascii="Times New Roman" w:hAnsi="Times New Roman" w:cs="Times New Roman"/>
          <w:lang w:val="en-US"/>
        </w:rPr>
      </w:pPr>
    </w:p>
    <w:p w14:paraId="2F7AAC48" w14:textId="5087FFBC" w:rsidR="000D7DA6" w:rsidRDefault="000D7DA6" w:rsidP="004A5338">
      <w:pPr>
        <w:spacing w:line="360" w:lineRule="auto"/>
        <w:rPr>
          <w:rFonts w:ascii="Times New Roman" w:hAnsi="Times New Roman" w:cs="Times New Roman"/>
          <w:lang w:val="en-US"/>
        </w:rPr>
      </w:pPr>
      <w:r>
        <w:rPr>
          <w:rFonts w:ascii="Times New Roman" w:hAnsi="Times New Roman" w:cs="Times New Roman"/>
          <w:lang w:val="en-US"/>
        </w:rPr>
        <w:t xml:space="preserve">Autoregressive processes </w:t>
      </w:r>
      <w:r w:rsidRPr="000D7DA6">
        <w:rPr>
          <w:rFonts w:ascii="Times New Roman" w:hAnsi="Times New Roman" w:cs="Times New Roman"/>
          <w:i/>
          <w:lang w:val="en-US"/>
        </w:rPr>
        <w:t>AR(p)</w:t>
      </w:r>
      <w:r>
        <w:rPr>
          <w:rFonts w:ascii="Times New Roman" w:hAnsi="Times New Roman" w:cs="Times New Roman"/>
          <w:lang w:val="en-US"/>
        </w:rPr>
        <w:t xml:space="preserve"> represent a linear regression of a dependent variable in a time series at time</w:t>
      </w:r>
      <w:r w:rsidRPr="000D7DA6">
        <w:rPr>
          <w:rFonts w:ascii="Times New Roman" w:hAnsi="Times New Roman" w:cs="Times New Roman"/>
          <w:i/>
          <w:lang w:val="en-US"/>
        </w:rPr>
        <w:t xml:space="preserve"> t</w:t>
      </w:r>
      <w:r>
        <w:rPr>
          <w:rFonts w:ascii="Times New Roman" w:hAnsi="Times New Roman" w:cs="Times New Roman"/>
          <w:lang w:val="en-US"/>
        </w:rPr>
        <w:t xml:space="preserve">, regressed on its own values at previous time up to lag </w:t>
      </w:r>
      <w:r w:rsidRPr="000D7DA6">
        <w:rPr>
          <w:rFonts w:ascii="Times New Roman" w:hAnsi="Times New Roman" w:cs="Times New Roman"/>
          <w:i/>
          <w:lang w:val="en-US"/>
        </w:rPr>
        <w:t>p</w:t>
      </w:r>
      <w:r>
        <w:rPr>
          <w:rFonts w:ascii="Times New Roman" w:hAnsi="Times New Roman" w:cs="Times New Roman"/>
          <w:lang w:val="en-US"/>
        </w:rPr>
        <w:t>:</w:t>
      </w:r>
    </w:p>
    <w:p w14:paraId="0C6ABB1F" w14:textId="77777777" w:rsidR="00CB6964" w:rsidRDefault="00CB6964" w:rsidP="004A5338">
      <w:pPr>
        <w:spacing w:line="360" w:lineRule="auto"/>
        <w:rPr>
          <w:rFonts w:ascii="Times New Roman" w:hAnsi="Times New Roman" w:cs="Times New Roman"/>
          <w:lang w:val="en-US"/>
        </w:rPr>
      </w:pPr>
    </w:p>
    <w:p w14:paraId="7EA290D9" w14:textId="000CE0E2" w:rsidR="000D7DA6" w:rsidRPr="00C822EC" w:rsidRDefault="000D7DA6" w:rsidP="000D7DA6">
      <w:pPr>
        <w:spacing w:line="360" w:lineRule="auto"/>
        <w:ind w:firstLine="720"/>
        <w:jc w:val="center"/>
        <w:rPr>
          <w:rFonts w:ascii="Times New Roman" w:hAnsi="Times New Roman" w:cs="Times New Roman"/>
          <w:i/>
          <w:vertAlign w:val="subscript"/>
          <w:lang w:val="en-US"/>
        </w:rPr>
      </w:pPr>
      <w:r w:rsidRPr="00C822EC">
        <w:rPr>
          <w:rFonts w:ascii="Times New Roman" w:hAnsi="Times New Roman" w:cs="Times New Roman"/>
          <w:i/>
          <w:lang w:val="en-US"/>
        </w:rPr>
        <w:t>Y</w:t>
      </w:r>
      <w:r w:rsidRPr="00C822EC">
        <w:rPr>
          <w:rFonts w:ascii="Times New Roman" w:hAnsi="Times New Roman" w:cs="Times New Roman"/>
          <w:i/>
          <w:vertAlign w:val="subscript"/>
          <w:lang w:val="en-US"/>
        </w:rPr>
        <w:t>t</w:t>
      </w:r>
      <w:r w:rsidRPr="00C822EC">
        <w:rPr>
          <w:rFonts w:ascii="Times New Roman" w:hAnsi="Times New Roman" w:cs="Times New Roman"/>
          <w:lang w:val="en-US"/>
        </w:rPr>
        <w:t xml:space="preserve"> = </w:t>
      </w:r>
      <w:r w:rsidRPr="00C822EC">
        <w:rPr>
          <w:rFonts w:ascii="Times New Roman" w:hAnsi="Times New Roman" w:cs="Times New Roman"/>
          <w:i/>
          <w:lang w:val="en-US"/>
        </w:rPr>
        <w:t>φ</w:t>
      </w:r>
      <w:r w:rsidRPr="00C822EC">
        <w:rPr>
          <w:rFonts w:ascii="Times New Roman" w:hAnsi="Times New Roman" w:cs="Times New Roman"/>
          <w:vertAlign w:val="subscript"/>
          <w:lang w:val="en-US"/>
        </w:rPr>
        <w:t xml:space="preserve">0 </w:t>
      </w:r>
      <w:r w:rsidRPr="00C822EC">
        <w:rPr>
          <w:rFonts w:ascii="Times New Roman" w:hAnsi="Times New Roman" w:cs="Times New Roman"/>
          <w:lang w:val="en-US"/>
        </w:rPr>
        <w:t xml:space="preserve">+ </w:t>
      </w:r>
      <w:r w:rsidRPr="00C822EC">
        <w:rPr>
          <w:rFonts w:ascii="Times New Roman" w:hAnsi="Times New Roman" w:cs="Times New Roman"/>
          <w:i/>
          <w:lang w:val="en-US"/>
        </w:rPr>
        <w:t>φ</w:t>
      </w:r>
      <w:r w:rsidRPr="00C822EC">
        <w:rPr>
          <w:rFonts w:ascii="Times New Roman" w:hAnsi="Times New Roman" w:cs="Times New Roman"/>
          <w:vertAlign w:val="subscript"/>
          <w:lang w:val="en-US"/>
        </w:rPr>
        <w:t>1</w:t>
      </w:r>
      <w:r w:rsidRPr="00C822EC">
        <w:rPr>
          <w:rFonts w:ascii="Times New Roman" w:hAnsi="Times New Roman" w:cs="Times New Roman"/>
          <w:i/>
          <w:lang w:val="en-US"/>
        </w:rPr>
        <w:t>Y</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-1</w:t>
      </w:r>
      <w:r w:rsidRPr="00C822EC">
        <w:rPr>
          <w:rFonts w:ascii="Times New Roman" w:hAnsi="Times New Roman" w:cs="Times New Roman"/>
          <w:lang w:val="en-US"/>
        </w:rPr>
        <w:t xml:space="preserve"> + </w:t>
      </w:r>
      <w:r w:rsidRPr="00C822EC">
        <w:rPr>
          <w:rFonts w:ascii="Times New Roman" w:hAnsi="Times New Roman" w:cs="Times New Roman"/>
          <w:i/>
          <w:lang w:val="en-US"/>
        </w:rPr>
        <w:t>φ</w:t>
      </w:r>
      <w:r w:rsidRPr="00C822EC">
        <w:rPr>
          <w:rFonts w:ascii="Times New Roman" w:hAnsi="Times New Roman" w:cs="Times New Roman"/>
          <w:vertAlign w:val="subscript"/>
          <w:lang w:val="en-US"/>
        </w:rPr>
        <w:t>2</w:t>
      </w:r>
      <w:r w:rsidRPr="00C822EC">
        <w:rPr>
          <w:rFonts w:ascii="Times New Roman" w:hAnsi="Times New Roman" w:cs="Times New Roman"/>
          <w:i/>
          <w:lang w:val="en-US"/>
        </w:rPr>
        <w:t>Y</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-2</w:t>
      </w:r>
      <w:r w:rsidRPr="00C822EC">
        <w:rPr>
          <w:rFonts w:ascii="Times New Roman" w:hAnsi="Times New Roman" w:cs="Times New Roman"/>
          <w:lang w:val="en-US"/>
        </w:rPr>
        <w:t xml:space="preserve"> + … + </w:t>
      </w:r>
      <w:r w:rsidRPr="00C822EC">
        <w:rPr>
          <w:rFonts w:ascii="Times New Roman" w:hAnsi="Times New Roman" w:cs="Times New Roman"/>
          <w:i/>
          <w:lang w:val="en-US"/>
        </w:rPr>
        <w:t>φ</w:t>
      </w:r>
      <w:r w:rsidRPr="00C822EC">
        <w:rPr>
          <w:rFonts w:ascii="Times New Roman" w:hAnsi="Times New Roman" w:cs="Times New Roman"/>
          <w:i/>
          <w:vertAlign w:val="subscript"/>
          <w:lang w:val="en-US"/>
        </w:rPr>
        <w:t>p</w:t>
      </w:r>
      <w:r w:rsidRPr="00C822EC">
        <w:rPr>
          <w:rFonts w:ascii="Times New Roman" w:hAnsi="Times New Roman" w:cs="Times New Roman"/>
          <w:i/>
          <w:lang w:val="en-US"/>
        </w:rPr>
        <w:t>Y</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-p</w:t>
      </w:r>
      <w:r w:rsidRPr="00C822EC">
        <w:rPr>
          <w:rFonts w:ascii="Times New Roman" w:hAnsi="Times New Roman" w:cs="Times New Roman"/>
          <w:lang w:val="en-US"/>
        </w:rPr>
        <w:t xml:space="preserve"> + </w:t>
      </w:r>
      <w:r w:rsidRPr="00C822EC">
        <w:rPr>
          <w:rFonts w:ascii="Times New Roman" w:hAnsi="Times New Roman" w:cs="Times New Roman"/>
          <w:i/>
        </w:rPr>
        <w:t>ε</w:t>
      </w:r>
      <w:r w:rsidRPr="00C822EC">
        <w:rPr>
          <w:rFonts w:ascii="Times New Roman" w:hAnsi="Times New Roman" w:cs="Times New Roman"/>
          <w:i/>
          <w:vertAlign w:val="subscript"/>
          <w:lang w:val="en-US"/>
        </w:rPr>
        <w:t>t</w:t>
      </w:r>
    </w:p>
    <w:p w14:paraId="3D9BC826" w14:textId="26724BD5" w:rsidR="000D7DA6" w:rsidRPr="00C822EC" w:rsidRDefault="000D7DA6" w:rsidP="000D7DA6">
      <w:pPr>
        <w:spacing w:line="360" w:lineRule="auto"/>
        <w:jc w:val="center"/>
        <w:rPr>
          <w:rFonts w:ascii="Times New Roman" w:hAnsi="Times New Roman" w:cs="Times New Roman"/>
          <w:i/>
          <w:lang w:val="en-US"/>
        </w:rPr>
      </w:pPr>
      <w:r w:rsidRPr="00C822EC">
        <w:rPr>
          <w:rFonts w:ascii="Times New Roman" w:hAnsi="Times New Roman" w:cs="Times New Roman"/>
          <w:i/>
        </w:rPr>
        <w:t>ε</w:t>
      </w:r>
      <w:r w:rsidRPr="00C822EC">
        <w:rPr>
          <w:rFonts w:ascii="Times New Roman" w:hAnsi="Times New Roman" w:cs="Times New Roman"/>
          <w:i/>
          <w:vertAlign w:val="subscript"/>
          <w:lang w:val="en-US"/>
        </w:rPr>
        <w:t xml:space="preserve">t ~ </w:t>
      </w:r>
      <w:r w:rsidR="00FD034B" w:rsidRPr="00C822EC">
        <w:rPr>
          <w:rFonts w:ascii="Times New Roman" w:hAnsi="Times New Roman" w:cs="Times New Roman"/>
          <w:i/>
          <w:lang w:val="en-US"/>
        </w:rPr>
        <w:t>WN</w:t>
      </w:r>
      <w:r w:rsidRPr="00C822EC">
        <w:rPr>
          <w:rFonts w:ascii="Times New Roman" w:hAnsi="Times New Roman" w:cs="Times New Roman"/>
          <w:i/>
          <w:lang w:val="en-US"/>
        </w:rPr>
        <w:t>(0,</w:t>
      </w:r>
      <w:r w:rsidRPr="00C822EC">
        <w:rPr>
          <w:rFonts w:ascii="Times New Roman" w:hAnsi="Times New Roman" w:cs="Times New Roman"/>
          <w:color w:val="404040"/>
          <w:bdr w:val="none" w:sz="0" w:space="0" w:color="auto" w:frame="1"/>
          <w:shd w:val="clear" w:color="auto" w:fill="FCFCFC"/>
          <w:lang w:val="en-US"/>
        </w:rPr>
        <w:t xml:space="preserve"> </w:t>
      </w:r>
      <m:oMath>
        <m:sSup>
          <m:sSupPr>
            <m:ctrlPr>
              <w:rPr>
                <w:rStyle w:val="mi"/>
                <w:rFonts w:ascii="Cambria Math" w:hAnsi="Cambria Math" w:cs="Times New Roman"/>
                <w:i/>
                <w:color w:val="404040"/>
                <w:bdr w:val="none" w:sz="0" w:space="0" w:color="auto" w:frame="1"/>
                <w:shd w:val="clear" w:color="auto" w:fill="FCFCFC"/>
              </w:rPr>
            </m:ctrlPr>
          </m:sSupPr>
          <m:e>
            <m:r>
              <w:rPr>
                <w:rStyle w:val="mi"/>
                <w:rFonts w:ascii="Cambria Math" w:hAnsi="Cambria Math" w:cs="Times New Roman"/>
                <w:color w:val="404040"/>
                <w:bdr w:val="none" w:sz="0" w:space="0" w:color="auto" w:frame="1"/>
                <w:shd w:val="clear" w:color="auto" w:fill="FCFCFC"/>
              </w:rPr>
              <m:t>σ</m:t>
            </m:r>
          </m:e>
          <m:sup>
            <m:r>
              <w:rPr>
                <w:rStyle w:val="mi"/>
                <w:rFonts w:ascii="Cambria Math" w:hAnsi="Cambria Math" w:cs="Times New Roman"/>
                <w:color w:val="404040"/>
                <w:bdr w:val="none" w:sz="0" w:space="0" w:color="auto" w:frame="1"/>
                <w:shd w:val="clear" w:color="auto" w:fill="FCFCFC"/>
                <w:lang w:val="en-US"/>
              </w:rPr>
              <m:t>2</m:t>
            </m:r>
          </m:sup>
        </m:sSup>
      </m:oMath>
      <w:r w:rsidRPr="00C822EC">
        <w:rPr>
          <w:rFonts w:ascii="Times New Roman" w:hAnsi="Times New Roman" w:cs="Times New Roman"/>
          <w:i/>
          <w:lang w:val="en-US"/>
        </w:rPr>
        <w:t>)</w:t>
      </w:r>
    </w:p>
    <w:p w14:paraId="09D3FCBB" w14:textId="77777777" w:rsidR="00CB6964" w:rsidRPr="009725F3" w:rsidRDefault="00CB6964" w:rsidP="000D7DA6">
      <w:pPr>
        <w:spacing w:line="360" w:lineRule="auto"/>
        <w:jc w:val="center"/>
        <w:rPr>
          <w:rFonts w:ascii="Times New Roman" w:hAnsi="Times New Roman" w:cs="Times New Roman"/>
          <w:sz w:val="28"/>
          <w:szCs w:val="28"/>
          <w:lang w:val="en-US"/>
        </w:rPr>
      </w:pPr>
    </w:p>
    <w:p w14:paraId="671D4F7C" w14:textId="350C33A0" w:rsidR="000D7DA6" w:rsidRDefault="00C94997" w:rsidP="00C94997">
      <w:pPr>
        <w:spacing w:line="360" w:lineRule="auto"/>
        <w:rPr>
          <w:rFonts w:ascii="Times New Roman" w:hAnsi="Times New Roman" w:cs="Times New Roman"/>
          <w:lang w:val="en-US"/>
        </w:rPr>
      </w:pPr>
      <w:r>
        <w:rPr>
          <w:rFonts w:ascii="Times New Roman" w:hAnsi="Times New Roman" w:cs="Times New Roman"/>
          <w:lang w:val="en-US"/>
        </w:rPr>
        <w:t xml:space="preserve">Here </w:t>
      </w:r>
      <w:r w:rsidRPr="00B878F2">
        <w:rPr>
          <w:i/>
          <w:sz w:val="28"/>
          <w:szCs w:val="28"/>
          <w:lang w:val="en-US"/>
        </w:rPr>
        <w:t>φ</w:t>
      </w:r>
      <w:r>
        <w:rPr>
          <w:i/>
          <w:sz w:val="28"/>
          <w:szCs w:val="28"/>
          <w:lang w:val="en-US"/>
        </w:rPr>
        <w:t xml:space="preserve"> </w:t>
      </w:r>
      <w:r>
        <w:rPr>
          <w:rFonts w:ascii="Times New Roman" w:hAnsi="Times New Roman" w:cs="Times New Roman"/>
          <w:lang w:val="en-US"/>
        </w:rPr>
        <w:t xml:space="preserve">denote coefficients for </w:t>
      </w:r>
      <w:proofErr w:type="spellStart"/>
      <w:r>
        <w:rPr>
          <w:rFonts w:ascii="Times New Roman" w:hAnsi="Times New Roman" w:cs="Times New Roman"/>
          <w:lang w:val="en-US"/>
        </w:rPr>
        <w:t>autoregression</w:t>
      </w:r>
      <w:proofErr w:type="spellEnd"/>
      <w:r>
        <w:rPr>
          <w:rFonts w:ascii="Times New Roman" w:hAnsi="Times New Roman" w:cs="Times New Roman"/>
          <w:lang w:val="en-US"/>
        </w:rPr>
        <w:t xml:space="preserve">, while </w:t>
      </w:r>
      <w:r w:rsidRPr="007267B6">
        <w:rPr>
          <w:rFonts w:ascii="Times New Roman" w:hAnsi="Times New Roman" w:cs="Times New Roman"/>
          <w:i/>
          <w:sz w:val="28"/>
          <w:szCs w:val="28"/>
        </w:rPr>
        <w:t>ε</w:t>
      </w:r>
      <w:r w:rsidRPr="007267B6">
        <w:rPr>
          <w:rFonts w:ascii="Times New Roman" w:hAnsi="Times New Roman" w:cs="Times New Roman"/>
          <w:i/>
          <w:sz w:val="28"/>
          <w:szCs w:val="28"/>
          <w:vertAlign w:val="subscript"/>
          <w:lang w:val="en-US"/>
        </w:rPr>
        <w:t>t</w:t>
      </w:r>
      <w:r>
        <w:rPr>
          <w:rFonts w:ascii="Times New Roman" w:hAnsi="Times New Roman" w:cs="Times New Roman"/>
          <w:i/>
          <w:sz w:val="28"/>
          <w:szCs w:val="28"/>
          <w:vertAlign w:val="subscript"/>
          <w:lang w:val="en-US"/>
        </w:rPr>
        <w:t xml:space="preserve"> </w:t>
      </w:r>
      <w:r>
        <w:rPr>
          <w:rFonts w:ascii="Times New Roman" w:hAnsi="Times New Roman" w:cs="Times New Roman"/>
          <w:lang w:val="en-US"/>
        </w:rPr>
        <w:t>is white noise with zero mean.</w:t>
      </w:r>
    </w:p>
    <w:p w14:paraId="15EBB5D4" w14:textId="5A89A332" w:rsidR="00C94997" w:rsidRDefault="00C94997" w:rsidP="00C94997">
      <w:pPr>
        <w:spacing w:line="360" w:lineRule="auto"/>
        <w:rPr>
          <w:rFonts w:ascii="Times New Roman" w:hAnsi="Times New Roman" w:cs="Times New Roman"/>
          <w:lang w:val="en-US"/>
        </w:rPr>
      </w:pPr>
    </w:p>
    <w:p w14:paraId="6D469D03" w14:textId="2D3C92C8" w:rsidR="00C94997" w:rsidRDefault="00C94997" w:rsidP="00C94997">
      <w:pPr>
        <w:spacing w:line="360" w:lineRule="auto"/>
        <w:rPr>
          <w:rFonts w:ascii="Times New Roman" w:hAnsi="Times New Roman" w:cs="Times New Roman"/>
          <w:lang w:val="en-US"/>
        </w:rPr>
      </w:pPr>
      <w:r>
        <w:rPr>
          <w:rFonts w:ascii="Times New Roman" w:hAnsi="Times New Roman" w:cs="Times New Roman"/>
          <w:lang w:val="en-US"/>
        </w:rPr>
        <w:t xml:space="preserve">Moving average processes </w:t>
      </w:r>
      <w:r w:rsidRPr="00CB6964">
        <w:rPr>
          <w:rFonts w:ascii="Times New Roman" w:hAnsi="Times New Roman" w:cs="Times New Roman"/>
          <w:i/>
          <w:lang w:val="en-US"/>
        </w:rPr>
        <w:t>MA(q)</w:t>
      </w:r>
      <w:r>
        <w:rPr>
          <w:rFonts w:ascii="Times New Roman" w:hAnsi="Times New Roman" w:cs="Times New Roman"/>
          <w:lang w:val="en-US"/>
        </w:rPr>
        <w:t xml:space="preserve"> represent</w:t>
      </w:r>
      <w:r w:rsidR="00CB6964">
        <w:rPr>
          <w:rFonts w:ascii="Times New Roman" w:hAnsi="Times New Roman" w:cs="Times New Roman"/>
          <w:lang w:val="en-US"/>
        </w:rPr>
        <w:t xml:space="preserve"> a linear regression of a dependent variable in a time series at time t, regressed on model’s own </w:t>
      </w:r>
      <w:r w:rsidR="001B0572">
        <w:rPr>
          <w:rFonts w:ascii="Times New Roman" w:hAnsi="Times New Roman" w:cs="Times New Roman"/>
          <w:lang w:val="en-US"/>
        </w:rPr>
        <w:t>disturbance terms</w:t>
      </w:r>
      <w:r w:rsidR="00CB6964">
        <w:rPr>
          <w:rFonts w:ascii="Times New Roman" w:hAnsi="Times New Roman" w:cs="Times New Roman"/>
          <w:lang w:val="en-US"/>
        </w:rPr>
        <w:t xml:space="preserve"> at previous time up to lag q:</w:t>
      </w:r>
    </w:p>
    <w:p w14:paraId="603629D3" w14:textId="77777777" w:rsidR="00CB6964" w:rsidRPr="00C822EC" w:rsidRDefault="00CB6964" w:rsidP="00C94997">
      <w:pPr>
        <w:spacing w:line="360" w:lineRule="auto"/>
        <w:rPr>
          <w:rFonts w:ascii="Times New Roman" w:hAnsi="Times New Roman" w:cs="Times New Roman"/>
          <w:lang w:val="en-US"/>
        </w:rPr>
      </w:pPr>
    </w:p>
    <w:p w14:paraId="3B5717D4" w14:textId="445520C7" w:rsidR="00CB6964" w:rsidRPr="00C822EC" w:rsidRDefault="00CB6964" w:rsidP="00CB6964">
      <w:pPr>
        <w:spacing w:line="360" w:lineRule="auto"/>
        <w:jc w:val="center"/>
        <w:rPr>
          <w:rFonts w:ascii="Times New Roman" w:hAnsi="Times New Roman" w:cs="Times New Roman"/>
          <w:lang w:val="en-US"/>
        </w:rPr>
      </w:pPr>
      <w:r w:rsidRPr="00C822EC">
        <w:rPr>
          <w:rFonts w:ascii="Times New Roman" w:hAnsi="Times New Roman" w:cs="Times New Roman"/>
          <w:i/>
          <w:lang w:val="en-US"/>
        </w:rPr>
        <w:t>Y</w:t>
      </w:r>
      <w:r w:rsidRPr="00C822EC">
        <w:rPr>
          <w:rFonts w:ascii="Times New Roman" w:hAnsi="Times New Roman" w:cs="Times New Roman"/>
          <w:i/>
          <w:vertAlign w:val="subscript"/>
          <w:lang w:val="en-US"/>
        </w:rPr>
        <w:t>t</w:t>
      </w:r>
      <w:r w:rsidRPr="00C822EC">
        <w:rPr>
          <w:rFonts w:ascii="Times New Roman" w:hAnsi="Times New Roman" w:cs="Times New Roman"/>
          <w:lang w:val="en-US"/>
        </w:rPr>
        <w:t xml:space="preserve"> = </w:t>
      </w:r>
      <w:r w:rsidRPr="00C822EC">
        <w:rPr>
          <w:rFonts w:ascii="Times New Roman" w:hAnsi="Times New Roman" w:cs="Times New Roman"/>
          <w:i/>
          <w:lang w:val="en-US"/>
        </w:rPr>
        <w:t>μ</w:t>
      </w:r>
      <w:r w:rsidRPr="00C822EC">
        <w:rPr>
          <w:rFonts w:ascii="Times New Roman" w:hAnsi="Times New Roman" w:cs="Times New Roman"/>
          <w:vertAlign w:val="subscript"/>
          <w:lang w:val="en-US"/>
        </w:rPr>
        <w:t>0</w:t>
      </w:r>
      <w:r w:rsidR="00EF58A6">
        <w:rPr>
          <w:rFonts w:ascii="Times New Roman" w:hAnsi="Times New Roman" w:cs="Times New Roman"/>
          <w:vertAlign w:val="subscript"/>
          <w:lang w:val="en-US"/>
        </w:rPr>
        <w:t xml:space="preserve"> </w:t>
      </w:r>
      <w:r w:rsidR="00EF58A6" w:rsidRPr="00C822EC">
        <w:rPr>
          <w:rFonts w:ascii="Times New Roman" w:hAnsi="Times New Roman" w:cs="Times New Roman"/>
          <w:lang w:val="en-US"/>
        </w:rPr>
        <w:t xml:space="preserve">+ </w:t>
      </w:r>
      <w:r w:rsidR="00EF58A6" w:rsidRPr="00C822EC">
        <w:rPr>
          <w:rFonts w:ascii="Times New Roman" w:hAnsi="Times New Roman" w:cs="Times New Roman"/>
          <w:i/>
        </w:rPr>
        <w:t>ε</w:t>
      </w:r>
      <w:r w:rsidR="00EF58A6" w:rsidRPr="00C822EC">
        <w:rPr>
          <w:rFonts w:ascii="Times New Roman" w:hAnsi="Times New Roman" w:cs="Times New Roman"/>
          <w:i/>
          <w:vertAlign w:val="subscript"/>
          <w:lang w:val="en-US"/>
        </w:rPr>
        <w:t>t</w:t>
      </w:r>
      <w:r w:rsidR="00E24FCF">
        <w:rPr>
          <w:rFonts w:ascii="Times New Roman" w:hAnsi="Times New Roman" w:cs="Times New Roman"/>
          <w:vertAlign w:val="subscript"/>
          <w:lang w:val="en-US"/>
        </w:rPr>
        <w:t xml:space="preserve"> </w:t>
      </w:r>
      <w:r w:rsidRPr="00C822EC">
        <w:rPr>
          <w:rFonts w:ascii="Times New Roman" w:hAnsi="Times New Roman" w:cs="Times New Roman"/>
          <w:lang w:val="en-US"/>
        </w:rPr>
        <w:t xml:space="preserve">+ </w:t>
      </w:r>
      <w:r w:rsidRPr="00C822EC">
        <w:rPr>
          <w:rFonts w:ascii="Times New Roman" w:hAnsi="Times New Roman" w:cs="Times New Roman"/>
          <w:i/>
        </w:rPr>
        <w:t>θ</w:t>
      </w:r>
      <w:r w:rsidRPr="00C822EC">
        <w:rPr>
          <w:rFonts w:ascii="Times New Roman" w:hAnsi="Times New Roman" w:cs="Times New Roman"/>
          <w:vertAlign w:val="subscript"/>
          <w:lang w:val="en-US"/>
        </w:rPr>
        <w:t>1</w:t>
      </w:r>
      <w:r w:rsidRPr="00C822EC">
        <w:rPr>
          <w:rFonts w:ascii="Times New Roman" w:hAnsi="Times New Roman" w:cs="Times New Roman"/>
          <w:i/>
        </w:rPr>
        <w:t>ε</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-1</w:t>
      </w:r>
      <w:r w:rsidRPr="00C822EC">
        <w:rPr>
          <w:rFonts w:ascii="Times New Roman" w:hAnsi="Times New Roman" w:cs="Times New Roman"/>
          <w:lang w:val="en-US"/>
        </w:rPr>
        <w:t xml:space="preserve"> – … + </w:t>
      </w:r>
      <w:r w:rsidRPr="00C822EC">
        <w:rPr>
          <w:rFonts w:ascii="Times New Roman" w:hAnsi="Times New Roman" w:cs="Times New Roman"/>
          <w:i/>
        </w:rPr>
        <w:t>θ</w:t>
      </w:r>
      <w:r w:rsidRPr="00C822EC">
        <w:rPr>
          <w:rFonts w:ascii="Times New Roman" w:hAnsi="Times New Roman" w:cs="Times New Roman"/>
          <w:i/>
          <w:vertAlign w:val="subscript"/>
          <w:lang w:val="en-US"/>
        </w:rPr>
        <w:t>q</w:t>
      </w:r>
      <w:r w:rsidRPr="00C822EC">
        <w:rPr>
          <w:rFonts w:ascii="Times New Roman" w:hAnsi="Times New Roman" w:cs="Times New Roman"/>
          <w:i/>
        </w:rPr>
        <w:t>ε</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-q</w:t>
      </w:r>
    </w:p>
    <w:p w14:paraId="7C958129" w14:textId="77777777" w:rsidR="00CB6964" w:rsidRPr="00C822EC" w:rsidRDefault="00CB6964" w:rsidP="00CB6964">
      <w:pPr>
        <w:spacing w:line="360" w:lineRule="auto"/>
        <w:jc w:val="center"/>
        <w:rPr>
          <w:rFonts w:ascii="Times New Roman" w:hAnsi="Times New Roman" w:cs="Times New Roman"/>
          <w:i/>
          <w:lang w:val="en-US"/>
        </w:rPr>
      </w:pPr>
      <w:r w:rsidRPr="00C822EC">
        <w:rPr>
          <w:rFonts w:ascii="Times New Roman" w:hAnsi="Times New Roman" w:cs="Times New Roman"/>
          <w:i/>
        </w:rPr>
        <w:t>ε</w:t>
      </w:r>
      <w:r w:rsidRPr="00C822EC">
        <w:rPr>
          <w:rFonts w:ascii="Times New Roman" w:hAnsi="Times New Roman" w:cs="Times New Roman"/>
          <w:i/>
          <w:vertAlign w:val="subscript"/>
          <w:lang w:val="en-US"/>
        </w:rPr>
        <w:t xml:space="preserve">t ~ </w:t>
      </w:r>
      <w:r w:rsidRPr="00C822EC">
        <w:rPr>
          <w:rFonts w:ascii="Times New Roman" w:hAnsi="Times New Roman" w:cs="Times New Roman"/>
          <w:i/>
          <w:lang w:val="en-US"/>
        </w:rPr>
        <w:t>WN(0,</w:t>
      </w:r>
      <w:r w:rsidRPr="00C822EC">
        <w:rPr>
          <w:rFonts w:ascii="Times New Roman" w:hAnsi="Times New Roman" w:cs="Times New Roman"/>
          <w:color w:val="404040"/>
          <w:bdr w:val="none" w:sz="0" w:space="0" w:color="auto" w:frame="1"/>
          <w:shd w:val="clear" w:color="auto" w:fill="FCFCFC"/>
          <w:lang w:val="en-US"/>
        </w:rPr>
        <w:t xml:space="preserve"> </w:t>
      </w:r>
      <m:oMath>
        <m:sSup>
          <m:sSupPr>
            <m:ctrlPr>
              <w:rPr>
                <w:rStyle w:val="mi"/>
                <w:rFonts w:ascii="Cambria Math" w:hAnsi="Cambria Math" w:cs="Times New Roman"/>
                <w:i/>
                <w:color w:val="404040"/>
                <w:bdr w:val="none" w:sz="0" w:space="0" w:color="auto" w:frame="1"/>
                <w:shd w:val="clear" w:color="auto" w:fill="FCFCFC"/>
              </w:rPr>
            </m:ctrlPr>
          </m:sSupPr>
          <m:e>
            <m:r>
              <w:rPr>
                <w:rStyle w:val="mi"/>
                <w:rFonts w:ascii="Cambria Math" w:hAnsi="Cambria Math" w:cs="Times New Roman"/>
                <w:color w:val="404040"/>
                <w:bdr w:val="none" w:sz="0" w:space="0" w:color="auto" w:frame="1"/>
                <w:shd w:val="clear" w:color="auto" w:fill="FCFCFC"/>
              </w:rPr>
              <m:t>σ</m:t>
            </m:r>
          </m:e>
          <m:sup>
            <m:r>
              <w:rPr>
                <w:rStyle w:val="mi"/>
                <w:rFonts w:ascii="Cambria Math" w:hAnsi="Cambria Math" w:cs="Times New Roman"/>
                <w:color w:val="404040"/>
                <w:bdr w:val="none" w:sz="0" w:space="0" w:color="auto" w:frame="1"/>
                <w:shd w:val="clear" w:color="auto" w:fill="FCFCFC"/>
                <w:lang w:val="en-US"/>
              </w:rPr>
              <m:t>2</m:t>
            </m:r>
          </m:sup>
        </m:sSup>
      </m:oMath>
      <w:r w:rsidRPr="00C822EC">
        <w:rPr>
          <w:rFonts w:ascii="Times New Roman" w:hAnsi="Times New Roman" w:cs="Times New Roman"/>
          <w:i/>
          <w:lang w:val="en-US"/>
        </w:rPr>
        <w:t>)</w:t>
      </w:r>
    </w:p>
    <w:p w14:paraId="31FF608A" w14:textId="66B0E725" w:rsidR="000D7DA6" w:rsidRPr="00C822EC" w:rsidRDefault="000D7DA6" w:rsidP="004A5338">
      <w:pPr>
        <w:spacing w:line="360" w:lineRule="auto"/>
        <w:rPr>
          <w:rFonts w:ascii="Times New Roman" w:hAnsi="Times New Roman" w:cs="Times New Roman"/>
          <w:lang w:val="en-US"/>
        </w:rPr>
      </w:pPr>
    </w:p>
    <w:p w14:paraId="2BA05FA4" w14:textId="0E9374EF" w:rsidR="00CB6964" w:rsidRPr="00C822EC" w:rsidRDefault="00CB6964" w:rsidP="004A5338">
      <w:pPr>
        <w:spacing w:line="360" w:lineRule="auto"/>
        <w:rPr>
          <w:rFonts w:ascii="Times New Roman" w:hAnsi="Times New Roman" w:cs="Times New Roman"/>
          <w:lang w:val="en-US"/>
        </w:rPr>
      </w:pPr>
      <w:r w:rsidRPr="00C822EC">
        <w:rPr>
          <w:rFonts w:ascii="Times New Roman" w:hAnsi="Times New Roman" w:cs="Times New Roman"/>
          <w:lang w:val="en-US"/>
        </w:rPr>
        <w:t xml:space="preserve">Here </w:t>
      </w:r>
      <w:r w:rsidRPr="00C822EC">
        <w:rPr>
          <w:i/>
        </w:rPr>
        <w:t>θ</w:t>
      </w:r>
      <w:r w:rsidRPr="00C822EC">
        <w:rPr>
          <w:i/>
          <w:lang w:val="en-US"/>
        </w:rPr>
        <w:t xml:space="preserve"> </w:t>
      </w:r>
      <w:r w:rsidRPr="00C822EC">
        <w:rPr>
          <w:rFonts w:ascii="Times New Roman" w:hAnsi="Times New Roman" w:cs="Times New Roman"/>
          <w:lang w:val="en-US"/>
        </w:rPr>
        <w:t xml:space="preserve">denote coefficients for moving average, while </w:t>
      </w:r>
      <w:r w:rsidRPr="00C822EC">
        <w:rPr>
          <w:rFonts w:ascii="Times New Roman" w:hAnsi="Times New Roman" w:cs="Times New Roman"/>
          <w:i/>
        </w:rPr>
        <w:t>ε</w:t>
      </w:r>
      <w:r w:rsidRPr="00C822EC">
        <w:rPr>
          <w:rFonts w:ascii="Times New Roman" w:hAnsi="Times New Roman" w:cs="Times New Roman"/>
          <w:i/>
          <w:vertAlign w:val="subscript"/>
          <w:lang w:val="en-US"/>
        </w:rPr>
        <w:t xml:space="preserve">t </w:t>
      </w:r>
      <w:r w:rsidRPr="00C822EC">
        <w:rPr>
          <w:rFonts w:ascii="Times New Roman" w:hAnsi="Times New Roman" w:cs="Times New Roman"/>
          <w:lang w:val="en-US"/>
        </w:rPr>
        <w:t xml:space="preserve">is white noise with zero mean and </w:t>
      </w:r>
      <w:r w:rsidRPr="00C822EC">
        <w:rPr>
          <w:rFonts w:ascii="Times New Roman" w:hAnsi="Times New Roman" w:cs="Times New Roman"/>
          <w:i/>
          <w:lang w:val="en-US"/>
        </w:rPr>
        <w:t xml:space="preserve">μ </w:t>
      </w:r>
      <w:r w:rsidRPr="00C822EC">
        <w:rPr>
          <w:rFonts w:ascii="Times New Roman" w:hAnsi="Times New Roman" w:cs="Times New Roman"/>
          <w:lang w:val="en-US"/>
        </w:rPr>
        <w:t>is series’ mean.</w:t>
      </w:r>
    </w:p>
    <w:p w14:paraId="5B44F69E" w14:textId="77777777" w:rsidR="000D7DA6" w:rsidRPr="00C822EC" w:rsidRDefault="000D7DA6" w:rsidP="004A5338">
      <w:pPr>
        <w:spacing w:line="360" w:lineRule="auto"/>
        <w:rPr>
          <w:rFonts w:ascii="Times New Roman" w:hAnsi="Times New Roman" w:cs="Times New Roman"/>
          <w:lang w:val="en-US"/>
        </w:rPr>
      </w:pPr>
    </w:p>
    <w:p w14:paraId="1B80D5E9" w14:textId="407BB821" w:rsidR="00B878F2" w:rsidRPr="00C822EC" w:rsidRDefault="0052674B" w:rsidP="00F53F6F">
      <w:pPr>
        <w:spacing w:line="360" w:lineRule="auto"/>
        <w:rPr>
          <w:rFonts w:ascii="Times New Roman" w:hAnsi="Times New Roman" w:cs="Times New Roman"/>
          <w:lang w:val="en-US"/>
        </w:rPr>
      </w:pPr>
      <w:r w:rsidRPr="00C822EC">
        <w:rPr>
          <w:rFonts w:ascii="Times New Roman" w:hAnsi="Times New Roman" w:cs="Times New Roman"/>
          <w:i/>
          <w:lang w:val="en-US"/>
        </w:rPr>
        <w:t>AR</w:t>
      </w:r>
      <w:r w:rsidR="00B878F2" w:rsidRPr="00C822EC">
        <w:rPr>
          <w:rFonts w:ascii="Times New Roman" w:hAnsi="Times New Roman" w:cs="Times New Roman"/>
          <w:i/>
          <w:lang w:val="en-US"/>
        </w:rPr>
        <w:t>IMA(</w:t>
      </w:r>
      <w:proofErr w:type="spellStart"/>
      <w:proofErr w:type="gramStart"/>
      <w:r w:rsidR="00B878F2" w:rsidRPr="00C822EC">
        <w:rPr>
          <w:rFonts w:ascii="Times New Roman" w:hAnsi="Times New Roman" w:cs="Times New Roman"/>
          <w:i/>
          <w:lang w:val="en-US"/>
        </w:rPr>
        <w:t>p,d</w:t>
      </w:r>
      <w:proofErr w:type="gramEnd"/>
      <w:r w:rsidR="00B878F2" w:rsidRPr="00C822EC">
        <w:rPr>
          <w:rFonts w:ascii="Times New Roman" w:hAnsi="Times New Roman" w:cs="Times New Roman"/>
          <w:i/>
          <w:lang w:val="en-US"/>
        </w:rPr>
        <w:t>,q</w:t>
      </w:r>
      <w:proofErr w:type="spellEnd"/>
      <w:r w:rsidR="00B878F2" w:rsidRPr="00C822EC">
        <w:rPr>
          <w:rFonts w:ascii="Times New Roman" w:hAnsi="Times New Roman" w:cs="Times New Roman"/>
          <w:i/>
          <w:lang w:val="en-US"/>
        </w:rPr>
        <w:t>)</w:t>
      </w:r>
      <w:r w:rsidR="00B878F2" w:rsidRPr="00C822EC">
        <w:rPr>
          <w:rFonts w:ascii="Times New Roman" w:hAnsi="Times New Roman" w:cs="Times New Roman"/>
          <w:lang w:val="en-US"/>
        </w:rPr>
        <w:t xml:space="preserve"> is a combination of autoregressive process up to lag </w:t>
      </w:r>
      <w:r w:rsidR="00B878F2" w:rsidRPr="00C822EC">
        <w:rPr>
          <w:rFonts w:ascii="Times New Roman" w:hAnsi="Times New Roman" w:cs="Times New Roman"/>
          <w:i/>
          <w:lang w:val="en-US"/>
        </w:rPr>
        <w:t>p</w:t>
      </w:r>
      <w:r w:rsidR="00B878F2" w:rsidRPr="00C822EC">
        <w:rPr>
          <w:rFonts w:ascii="Times New Roman" w:hAnsi="Times New Roman" w:cs="Times New Roman"/>
          <w:lang w:val="en-US"/>
        </w:rPr>
        <w:t xml:space="preserve"> and moving average process up to lag </w:t>
      </w:r>
      <w:r w:rsidR="00B878F2" w:rsidRPr="00C822EC">
        <w:rPr>
          <w:rFonts w:ascii="Times New Roman" w:hAnsi="Times New Roman" w:cs="Times New Roman"/>
          <w:i/>
          <w:lang w:val="en-US"/>
        </w:rPr>
        <w:t>q</w:t>
      </w:r>
      <w:r w:rsidR="00B878F2" w:rsidRPr="00C822EC">
        <w:rPr>
          <w:rFonts w:ascii="Times New Roman" w:hAnsi="Times New Roman" w:cs="Times New Roman"/>
          <w:lang w:val="en-US"/>
        </w:rPr>
        <w:t xml:space="preserve">, constructed for integrated time series with degree of integration d, denoting the lowest number of differencing </w:t>
      </w:r>
      <w:r w:rsidR="00D30C3A">
        <w:rPr>
          <w:rFonts w:ascii="Times New Roman" w:hAnsi="Times New Roman" w:cs="Times New Roman"/>
          <w:lang w:val="en-US"/>
        </w:rPr>
        <w:t xml:space="preserve">for time series to become </w:t>
      </w:r>
      <w:r w:rsidR="00B878F2" w:rsidRPr="00C822EC">
        <w:rPr>
          <w:rFonts w:ascii="Times New Roman" w:hAnsi="Times New Roman" w:cs="Times New Roman"/>
          <w:lang w:val="en-US"/>
        </w:rPr>
        <w:t xml:space="preserve">covariance-stationary. For differenced series the model looks like </w:t>
      </w:r>
      <w:r w:rsidR="00B878F2" w:rsidRPr="00C822EC">
        <w:rPr>
          <w:rFonts w:ascii="Times New Roman" w:hAnsi="Times New Roman" w:cs="Times New Roman"/>
          <w:i/>
          <w:lang w:val="en-US"/>
        </w:rPr>
        <w:t>ARMA(</w:t>
      </w:r>
      <w:proofErr w:type="spellStart"/>
      <w:proofErr w:type="gramStart"/>
      <w:r w:rsidR="00B878F2" w:rsidRPr="00C822EC">
        <w:rPr>
          <w:rFonts w:ascii="Times New Roman" w:hAnsi="Times New Roman" w:cs="Times New Roman"/>
          <w:i/>
          <w:lang w:val="en-US"/>
        </w:rPr>
        <w:t>p,q</w:t>
      </w:r>
      <w:proofErr w:type="spellEnd"/>
      <w:proofErr w:type="gramEnd"/>
      <w:r w:rsidR="00B878F2" w:rsidRPr="00C822EC">
        <w:rPr>
          <w:rFonts w:ascii="Times New Roman" w:hAnsi="Times New Roman" w:cs="Times New Roman"/>
          <w:i/>
          <w:lang w:val="en-US"/>
        </w:rPr>
        <w:t>)</w:t>
      </w:r>
      <w:r w:rsidR="0095021A">
        <w:rPr>
          <w:rFonts w:ascii="Times New Roman" w:hAnsi="Times New Roman" w:cs="Times New Roman"/>
          <w:i/>
          <w:lang w:val="en-US"/>
        </w:rPr>
        <w:t xml:space="preserve"> </w:t>
      </w:r>
      <w:r w:rsidR="00991FAB">
        <w:rPr>
          <w:rFonts w:ascii="Times New Roman" w:hAnsi="Times New Roman" w:cs="Times New Roman"/>
          <w:lang w:val="en-US"/>
        </w:rPr>
        <w:t>(Box, Jenkins, 1976)</w:t>
      </w:r>
    </w:p>
    <w:p w14:paraId="32659A07" w14:textId="77777777" w:rsidR="00CB6964" w:rsidRPr="00C822EC" w:rsidRDefault="00CB6964" w:rsidP="00F53F6F">
      <w:pPr>
        <w:spacing w:line="360" w:lineRule="auto"/>
        <w:rPr>
          <w:rFonts w:ascii="Times New Roman" w:hAnsi="Times New Roman" w:cs="Times New Roman"/>
          <w:lang w:val="en-US"/>
        </w:rPr>
      </w:pPr>
    </w:p>
    <w:p w14:paraId="0645F9B7" w14:textId="226FDF40" w:rsidR="007267B6" w:rsidRPr="00C822EC" w:rsidRDefault="00B878F2" w:rsidP="007267B6">
      <w:pPr>
        <w:spacing w:line="360" w:lineRule="auto"/>
        <w:ind w:firstLine="720"/>
        <w:jc w:val="center"/>
        <w:rPr>
          <w:rFonts w:ascii="Times New Roman" w:hAnsi="Times New Roman" w:cs="Times New Roman"/>
          <w:i/>
          <w:vertAlign w:val="subscript"/>
          <w:lang w:val="en-US"/>
        </w:rPr>
      </w:pPr>
      <w:r w:rsidRPr="00C822EC">
        <w:rPr>
          <w:rFonts w:ascii="Times New Roman" w:hAnsi="Times New Roman" w:cs="Times New Roman"/>
          <w:i/>
          <w:lang w:val="en-US"/>
        </w:rPr>
        <w:t>Y</w:t>
      </w:r>
      <w:r w:rsidRPr="00C822EC">
        <w:rPr>
          <w:rFonts w:ascii="Times New Roman" w:hAnsi="Times New Roman" w:cs="Times New Roman"/>
          <w:i/>
          <w:vertAlign w:val="subscript"/>
          <w:lang w:val="en-US"/>
        </w:rPr>
        <w:t>t</w:t>
      </w:r>
      <w:r w:rsidRPr="00C822EC">
        <w:rPr>
          <w:rFonts w:ascii="Times New Roman" w:hAnsi="Times New Roman" w:cs="Times New Roman"/>
          <w:lang w:val="en-US"/>
        </w:rPr>
        <w:t xml:space="preserve"> </w:t>
      </w:r>
      <w:r w:rsidR="007267B6" w:rsidRPr="00C822EC">
        <w:rPr>
          <w:rFonts w:ascii="Times New Roman" w:hAnsi="Times New Roman" w:cs="Times New Roman"/>
          <w:lang w:val="en-US"/>
        </w:rPr>
        <w:t xml:space="preserve">= </w:t>
      </w:r>
      <w:r w:rsidR="007267B6" w:rsidRPr="00C822EC">
        <w:rPr>
          <w:rFonts w:ascii="Times New Roman" w:hAnsi="Times New Roman" w:cs="Times New Roman"/>
          <w:i/>
          <w:lang w:val="en-US"/>
        </w:rPr>
        <w:t>φ</w:t>
      </w:r>
      <w:r w:rsidR="007267B6" w:rsidRPr="00C822EC">
        <w:rPr>
          <w:rFonts w:ascii="Times New Roman" w:hAnsi="Times New Roman" w:cs="Times New Roman"/>
          <w:vertAlign w:val="subscript"/>
          <w:lang w:val="en-US"/>
        </w:rPr>
        <w:t xml:space="preserve">0 </w:t>
      </w:r>
      <w:r w:rsidR="007267B6" w:rsidRPr="00C822EC">
        <w:rPr>
          <w:rFonts w:ascii="Times New Roman" w:hAnsi="Times New Roman" w:cs="Times New Roman"/>
          <w:lang w:val="en-US"/>
        </w:rPr>
        <w:t>+</w:t>
      </w:r>
      <w:r w:rsidRPr="00C822EC">
        <w:rPr>
          <w:rFonts w:ascii="Times New Roman" w:hAnsi="Times New Roman" w:cs="Times New Roman"/>
          <w:lang w:val="en-US"/>
        </w:rPr>
        <w:t xml:space="preserve"> </w:t>
      </w:r>
      <w:r w:rsidRPr="00C822EC">
        <w:rPr>
          <w:rFonts w:ascii="Times New Roman" w:hAnsi="Times New Roman" w:cs="Times New Roman"/>
          <w:i/>
          <w:lang w:val="en-US"/>
        </w:rPr>
        <w:t>φ</w:t>
      </w:r>
      <w:r w:rsidRPr="00C822EC">
        <w:rPr>
          <w:rFonts w:ascii="Times New Roman" w:hAnsi="Times New Roman" w:cs="Times New Roman"/>
          <w:vertAlign w:val="subscript"/>
          <w:lang w:val="en-US"/>
        </w:rPr>
        <w:t>1</w:t>
      </w:r>
      <w:r w:rsidRPr="00C822EC">
        <w:rPr>
          <w:rFonts w:ascii="Times New Roman" w:hAnsi="Times New Roman" w:cs="Times New Roman"/>
          <w:i/>
          <w:lang w:val="en-US"/>
        </w:rPr>
        <w:t>Y</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-1</w:t>
      </w:r>
      <w:r w:rsidRPr="00C822EC">
        <w:rPr>
          <w:rFonts w:ascii="Times New Roman" w:hAnsi="Times New Roman" w:cs="Times New Roman"/>
          <w:lang w:val="en-US"/>
        </w:rPr>
        <w:t xml:space="preserve"> </w:t>
      </w:r>
      <w:r w:rsidR="007267B6" w:rsidRPr="00C822EC">
        <w:rPr>
          <w:rFonts w:ascii="Times New Roman" w:hAnsi="Times New Roman" w:cs="Times New Roman"/>
          <w:lang w:val="en-US"/>
        </w:rPr>
        <w:t>+</w:t>
      </w:r>
      <w:r w:rsidRPr="00C822EC">
        <w:rPr>
          <w:rFonts w:ascii="Times New Roman" w:hAnsi="Times New Roman" w:cs="Times New Roman"/>
          <w:lang w:val="en-US"/>
        </w:rPr>
        <w:t xml:space="preserve"> </w:t>
      </w:r>
      <w:r w:rsidRPr="00C822EC">
        <w:rPr>
          <w:rFonts w:ascii="Times New Roman" w:hAnsi="Times New Roman" w:cs="Times New Roman"/>
          <w:i/>
          <w:lang w:val="en-US"/>
        </w:rPr>
        <w:t>φ</w:t>
      </w:r>
      <w:r w:rsidRPr="00C822EC">
        <w:rPr>
          <w:rFonts w:ascii="Times New Roman" w:hAnsi="Times New Roman" w:cs="Times New Roman"/>
          <w:vertAlign w:val="subscript"/>
          <w:lang w:val="en-US"/>
        </w:rPr>
        <w:t>2</w:t>
      </w:r>
      <w:r w:rsidRPr="00C822EC">
        <w:rPr>
          <w:rFonts w:ascii="Times New Roman" w:hAnsi="Times New Roman" w:cs="Times New Roman"/>
          <w:i/>
          <w:lang w:val="en-US"/>
        </w:rPr>
        <w:t>Y</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-2</w:t>
      </w:r>
      <w:r w:rsidRPr="00C822EC">
        <w:rPr>
          <w:rFonts w:ascii="Times New Roman" w:hAnsi="Times New Roman" w:cs="Times New Roman"/>
          <w:lang w:val="en-US"/>
        </w:rPr>
        <w:t xml:space="preserve"> </w:t>
      </w:r>
      <w:r w:rsidR="007267B6" w:rsidRPr="00C822EC">
        <w:rPr>
          <w:rFonts w:ascii="Times New Roman" w:hAnsi="Times New Roman" w:cs="Times New Roman"/>
          <w:lang w:val="en-US"/>
        </w:rPr>
        <w:t>+</w:t>
      </w:r>
      <w:r w:rsidRPr="00C822EC">
        <w:rPr>
          <w:rFonts w:ascii="Times New Roman" w:hAnsi="Times New Roman" w:cs="Times New Roman"/>
          <w:lang w:val="en-US"/>
        </w:rPr>
        <w:t xml:space="preserve"> … </w:t>
      </w:r>
      <w:r w:rsidR="007267B6" w:rsidRPr="00C822EC">
        <w:rPr>
          <w:rFonts w:ascii="Times New Roman" w:hAnsi="Times New Roman" w:cs="Times New Roman"/>
          <w:lang w:val="en-US"/>
        </w:rPr>
        <w:t>+</w:t>
      </w:r>
      <w:r w:rsidRPr="00C822EC">
        <w:rPr>
          <w:rFonts w:ascii="Times New Roman" w:hAnsi="Times New Roman" w:cs="Times New Roman"/>
          <w:lang w:val="en-US"/>
        </w:rPr>
        <w:t xml:space="preserve"> </w:t>
      </w:r>
      <w:r w:rsidRPr="00C822EC">
        <w:rPr>
          <w:rFonts w:ascii="Times New Roman" w:hAnsi="Times New Roman" w:cs="Times New Roman"/>
          <w:i/>
          <w:lang w:val="en-US"/>
        </w:rPr>
        <w:t>φ</w:t>
      </w:r>
      <w:r w:rsidRPr="00C822EC">
        <w:rPr>
          <w:rFonts w:ascii="Times New Roman" w:hAnsi="Times New Roman" w:cs="Times New Roman"/>
          <w:i/>
          <w:vertAlign w:val="subscript"/>
          <w:lang w:val="en-US"/>
        </w:rPr>
        <w:t>p</w:t>
      </w:r>
      <w:r w:rsidRPr="00C822EC">
        <w:rPr>
          <w:rFonts w:ascii="Times New Roman" w:hAnsi="Times New Roman" w:cs="Times New Roman"/>
          <w:i/>
          <w:lang w:val="en-US"/>
        </w:rPr>
        <w:t>Y</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-p</w:t>
      </w:r>
      <w:r w:rsidR="007267B6" w:rsidRPr="00C822EC">
        <w:rPr>
          <w:rFonts w:ascii="Times New Roman" w:hAnsi="Times New Roman" w:cs="Times New Roman"/>
          <w:lang w:val="en-US"/>
        </w:rPr>
        <w:t xml:space="preserve"> +</w:t>
      </w:r>
      <w:r w:rsidRPr="00C822EC">
        <w:rPr>
          <w:rFonts w:ascii="Times New Roman" w:hAnsi="Times New Roman" w:cs="Times New Roman"/>
          <w:lang w:val="en-US"/>
        </w:rPr>
        <w:t xml:space="preserve"> </w:t>
      </w:r>
      <w:r w:rsidRPr="00C822EC">
        <w:rPr>
          <w:rFonts w:ascii="Times New Roman" w:hAnsi="Times New Roman" w:cs="Times New Roman"/>
          <w:i/>
        </w:rPr>
        <w:t>θ</w:t>
      </w:r>
      <w:r w:rsidRPr="00C822EC">
        <w:rPr>
          <w:rFonts w:ascii="Times New Roman" w:hAnsi="Times New Roman" w:cs="Times New Roman"/>
          <w:vertAlign w:val="subscript"/>
          <w:lang w:val="en-US"/>
        </w:rPr>
        <w:t>1</w:t>
      </w:r>
      <w:r w:rsidRPr="00C822EC">
        <w:rPr>
          <w:rFonts w:ascii="Times New Roman" w:hAnsi="Times New Roman" w:cs="Times New Roman"/>
          <w:i/>
        </w:rPr>
        <w:t>ε</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-1</w:t>
      </w:r>
      <w:r w:rsidR="003B33B7" w:rsidRPr="00C822EC">
        <w:rPr>
          <w:rFonts w:ascii="Times New Roman" w:hAnsi="Times New Roman" w:cs="Times New Roman"/>
          <w:lang w:val="en-US"/>
        </w:rPr>
        <w:t xml:space="preserve"> +</w:t>
      </w:r>
      <w:r w:rsidRPr="00C822EC">
        <w:rPr>
          <w:rFonts w:ascii="Times New Roman" w:hAnsi="Times New Roman" w:cs="Times New Roman"/>
          <w:lang w:val="en-US"/>
        </w:rPr>
        <w:t xml:space="preserve"> </w:t>
      </w:r>
      <w:r w:rsidR="007267B6" w:rsidRPr="00C822EC">
        <w:rPr>
          <w:rFonts w:ascii="Times New Roman" w:hAnsi="Times New Roman" w:cs="Times New Roman"/>
          <w:lang w:val="en-US"/>
        </w:rPr>
        <w:t>… +</w:t>
      </w:r>
      <w:r w:rsidRPr="00C822EC">
        <w:rPr>
          <w:rFonts w:ascii="Times New Roman" w:hAnsi="Times New Roman" w:cs="Times New Roman"/>
          <w:lang w:val="en-US"/>
        </w:rPr>
        <w:t xml:space="preserve"> </w:t>
      </w:r>
      <w:r w:rsidRPr="00C822EC">
        <w:rPr>
          <w:rFonts w:ascii="Times New Roman" w:hAnsi="Times New Roman" w:cs="Times New Roman"/>
          <w:i/>
        </w:rPr>
        <w:t>θ</w:t>
      </w:r>
      <w:r w:rsidRPr="00C822EC">
        <w:rPr>
          <w:rFonts w:ascii="Times New Roman" w:hAnsi="Times New Roman" w:cs="Times New Roman"/>
          <w:i/>
          <w:vertAlign w:val="subscript"/>
          <w:lang w:val="en-US"/>
        </w:rPr>
        <w:t>q</w:t>
      </w:r>
      <w:r w:rsidRPr="00C822EC">
        <w:rPr>
          <w:rFonts w:ascii="Times New Roman" w:hAnsi="Times New Roman" w:cs="Times New Roman"/>
          <w:i/>
        </w:rPr>
        <w:t>ε</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-q</w:t>
      </w:r>
      <w:r w:rsidR="007267B6" w:rsidRPr="00C822EC">
        <w:rPr>
          <w:rFonts w:ascii="Times New Roman" w:hAnsi="Times New Roman" w:cs="Times New Roman"/>
          <w:lang w:val="en-US"/>
        </w:rPr>
        <w:t xml:space="preserve">+ </w:t>
      </w:r>
      <w:r w:rsidR="007267B6" w:rsidRPr="00C822EC">
        <w:rPr>
          <w:rFonts w:ascii="Times New Roman" w:hAnsi="Times New Roman" w:cs="Times New Roman"/>
          <w:i/>
        </w:rPr>
        <w:t>ε</w:t>
      </w:r>
      <w:r w:rsidR="007267B6" w:rsidRPr="00C822EC">
        <w:rPr>
          <w:rFonts w:ascii="Times New Roman" w:hAnsi="Times New Roman" w:cs="Times New Roman"/>
          <w:i/>
          <w:vertAlign w:val="subscript"/>
          <w:lang w:val="en-US"/>
        </w:rPr>
        <w:t>t</w:t>
      </w:r>
    </w:p>
    <w:p w14:paraId="04C47FD8" w14:textId="747BB19C" w:rsidR="00B878F2" w:rsidRPr="00C822EC" w:rsidRDefault="007267B6" w:rsidP="007267B6">
      <w:pPr>
        <w:spacing w:line="360" w:lineRule="auto"/>
        <w:jc w:val="center"/>
        <w:rPr>
          <w:rFonts w:ascii="Times New Roman" w:hAnsi="Times New Roman" w:cs="Times New Roman"/>
          <w:i/>
          <w:lang w:val="en-US"/>
        </w:rPr>
      </w:pPr>
      <w:r w:rsidRPr="00C822EC">
        <w:rPr>
          <w:rFonts w:ascii="Times New Roman" w:hAnsi="Times New Roman" w:cs="Times New Roman"/>
          <w:i/>
        </w:rPr>
        <w:t>ε</w:t>
      </w:r>
      <w:r w:rsidRPr="00C822EC">
        <w:rPr>
          <w:rFonts w:ascii="Times New Roman" w:hAnsi="Times New Roman" w:cs="Times New Roman"/>
          <w:i/>
          <w:vertAlign w:val="subscript"/>
          <w:lang w:val="en-US"/>
        </w:rPr>
        <w:t xml:space="preserve">t ~ </w:t>
      </w:r>
      <w:r w:rsidR="00FD034B" w:rsidRPr="00C822EC">
        <w:rPr>
          <w:rFonts w:ascii="Times New Roman" w:hAnsi="Times New Roman" w:cs="Times New Roman"/>
          <w:i/>
          <w:lang w:val="en-US"/>
        </w:rPr>
        <w:t>WN</w:t>
      </w:r>
      <w:r w:rsidRPr="00C822EC">
        <w:rPr>
          <w:rFonts w:ascii="Times New Roman" w:hAnsi="Times New Roman" w:cs="Times New Roman"/>
          <w:i/>
          <w:lang w:val="en-US"/>
        </w:rPr>
        <w:t>(0</w:t>
      </w:r>
      <w:r w:rsidR="009725F3" w:rsidRPr="00C822EC">
        <w:rPr>
          <w:rFonts w:ascii="Times New Roman" w:hAnsi="Times New Roman" w:cs="Times New Roman"/>
          <w:i/>
          <w:lang w:val="en-US"/>
        </w:rPr>
        <w:t>,</w:t>
      </w:r>
      <w:r w:rsidR="009725F3" w:rsidRPr="00C822EC">
        <w:rPr>
          <w:rFonts w:ascii="Times New Roman" w:hAnsi="Times New Roman" w:cs="Times New Roman"/>
          <w:color w:val="404040"/>
          <w:bdr w:val="none" w:sz="0" w:space="0" w:color="auto" w:frame="1"/>
          <w:shd w:val="clear" w:color="auto" w:fill="FCFCFC"/>
          <w:lang w:val="en-US"/>
        </w:rPr>
        <w:t xml:space="preserve"> </w:t>
      </w:r>
      <m:oMath>
        <m:sSup>
          <m:sSupPr>
            <m:ctrlPr>
              <w:rPr>
                <w:rStyle w:val="mi"/>
                <w:rFonts w:ascii="Cambria Math" w:hAnsi="Cambria Math" w:cs="Times New Roman"/>
                <w:i/>
                <w:color w:val="404040"/>
                <w:bdr w:val="none" w:sz="0" w:space="0" w:color="auto" w:frame="1"/>
                <w:shd w:val="clear" w:color="auto" w:fill="FCFCFC"/>
              </w:rPr>
            </m:ctrlPr>
          </m:sSupPr>
          <m:e>
            <m:r>
              <w:rPr>
                <w:rStyle w:val="mi"/>
                <w:rFonts w:ascii="Cambria Math" w:hAnsi="Cambria Math" w:cs="Times New Roman"/>
                <w:color w:val="404040"/>
                <w:bdr w:val="none" w:sz="0" w:space="0" w:color="auto" w:frame="1"/>
                <w:shd w:val="clear" w:color="auto" w:fill="FCFCFC"/>
              </w:rPr>
              <m:t>σ</m:t>
            </m:r>
          </m:e>
          <m:sup>
            <m:r>
              <w:rPr>
                <w:rStyle w:val="mi"/>
                <w:rFonts w:ascii="Cambria Math" w:hAnsi="Cambria Math" w:cs="Times New Roman"/>
                <w:color w:val="404040"/>
                <w:bdr w:val="none" w:sz="0" w:space="0" w:color="auto" w:frame="1"/>
                <w:shd w:val="clear" w:color="auto" w:fill="FCFCFC"/>
                <w:lang w:val="en-US"/>
              </w:rPr>
              <m:t>2</m:t>
            </m:r>
          </m:sup>
        </m:sSup>
      </m:oMath>
      <w:r w:rsidRPr="00C822EC">
        <w:rPr>
          <w:rFonts w:ascii="Times New Roman" w:hAnsi="Times New Roman" w:cs="Times New Roman"/>
          <w:i/>
          <w:lang w:val="en-US"/>
        </w:rPr>
        <w:t>)</w:t>
      </w:r>
    </w:p>
    <w:p w14:paraId="4859948C" w14:textId="77777777" w:rsidR="00CB6964" w:rsidRPr="009725F3" w:rsidRDefault="00CB6964" w:rsidP="007267B6">
      <w:pPr>
        <w:spacing w:line="360" w:lineRule="auto"/>
        <w:jc w:val="center"/>
        <w:rPr>
          <w:rFonts w:ascii="Times New Roman" w:hAnsi="Times New Roman" w:cs="Times New Roman"/>
          <w:sz w:val="28"/>
          <w:szCs w:val="28"/>
          <w:lang w:val="en-US"/>
        </w:rPr>
      </w:pPr>
    </w:p>
    <w:p w14:paraId="2BC5588E" w14:textId="4CEEF049" w:rsidR="00F53F6F" w:rsidRDefault="007267B6" w:rsidP="007267B6">
      <w:pPr>
        <w:spacing w:line="360" w:lineRule="auto"/>
        <w:rPr>
          <w:rFonts w:ascii="Times New Roman" w:hAnsi="Times New Roman" w:cs="Times New Roman"/>
          <w:lang w:val="en-US"/>
        </w:rPr>
      </w:pPr>
      <w:r>
        <w:rPr>
          <w:rFonts w:ascii="Times New Roman" w:hAnsi="Times New Roman" w:cs="Times New Roman"/>
          <w:lang w:val="en-US"/>
        </w:rPr>
        <w:t>He</w:t>
      </w:r>
      <w:r w:rsidR="00B878F2">
        <w:rPr>
          <w:rFonts w:ascii="Times New Roman" w:hAnsi="Times New Roman" w:cs="Times New Roman"/>
          <w:lang w:val="en-US"/>
        </w:rPr>
        <w:t>re</w:t>
      </w:r>
      <w:r>
        <w:rPr>
          <w:rFonts w:ascii="Times New Roman" w:hAnsi="Times New Roman" w:cs="Times New Roman"/>
          <w:lang w:val="en-US"/>
        </w:rPr>
        <w:t xml:space="preserve"> </w:t>
      </w:r>
      <w:r w:rsidRPr="00B878F2">
        <w:rPr>
          <w:i/>
          <w:sz w:val="28"/>
          <w:szCs w:val="28"/>
          <w:lang w:val="en-US"/>
        </w:rPr>
        <w:t>φ</w:t>
      </w:r>
      <w:r>
        <w:rPr>
          <w:i/>
          <w:sz w:val="28"/>
          <w:szCs w:val="28"/>
          <w:lang w:val="en-US"/>
        </w:rPr>
        <w:t xml:space="preserve"> </w:t>
      </w:r>
      <w:r>
        <w:rPr>
          <w:rFonts w:ascii="Times New Roman" w:hAnsi="Times New Roman" w:cs="Times New Roman"/>
          <w:lang w:val="en-US"/>
        </w:rPr>
        <w:t xml:space="preserve">denote coefficients for </w:t>
      </w:r>
      <w:proofErr w:type="spellStart"/>
      <w:r>
        <w:rPr>
          <w:rFonts w:ascii="Times New Roman" w:hAnsi="Times New Roman" w:cs="Times New Roman"/>
          <w:lang w:val="en-US"/>
        </w:rPr>
        <w:t>autoregression</w:t>
      </w:r>
      <w:proofErr w:type="spellEnd"/>
      <w:r>
        <w:rPr>
          <w:rFonts w:ascii="Times New Roman" w:hAnsi="Times New Roman" w:cs="Times New Roman"/>
          <w:lang w:val="en-US"/>
        </w:rPr>
        <w:t xml:space="preserve"> part, and </w:t>
      </w:r>
      <w:r w:rsidRPr="00B878F2">
        <w:rPr>
          <w:i/>
          <w:sz w:val="28"/>
          <w:szCs w:val="28"/>
        </w:rPr>
        <w:t>θ</w:t>
      </w:r>
      <w:r>
        <w:rPr>
          <w:i/>
          <w:sz w:val="28"/>
          <w:szCs w:val="28"/>
          <w:lang w:val="en-US"/>
        </w:rPr>
        <w:t xml:space="preserve"> - </w:t>
      </w:r>
      <w:r>
        <w:rPr>
          <w:rFonts w:ascii="Times New Roman" w:hAnsi="Times New Roman" w:cs="Times New Roman"/>
          <w:lang w:val="en-US"/>
        </w:rPr>
        <w:t xml:space="preserve">coefficients for moving average part, while </w:t>
      </w:r>
      <w:r w:rsidRPr="007267B6">
        <w:rPr>
          <w:rFonts w:ascii="Times New Roman" w:hAnsi="Times New Roman" w:cs="Times New Roman"/>
          <w:i/>
          <w:sz w:val="28"/>
          <w:szCs w:val="28"/>
        </w:rPr>
        <w:t>ε</w:t>
      </w:r>
      <w:r w:rsidRPr="007267B6">
        <w:rPr>
          <w:rFonts w:ascii="Times New Roman" w:hAnsi="Times New Roman" w:cs="Times New Roman"/>
          <w:i/>
          <w:sz w:val="28"/>
          <w:szCs w:val="28"/>
          <w:vertAlign w:val="subscript"/>
          <w:lang w:val="en-US"/>
        </w:rPr>
        <w:t>t</w:t>
      </w:r>
      <w:r>
        <w:rPr>
          <w:rFonts w:ascii="Times New Roman" w:hAnsi="Times New Roman" w:cs="Times New Roman"/>
          <w:i/>
          <w:sz w:val="28"/>
          <w:szCs w:val="28"/>
          <w:vertAlign w:val="subscript"/>
          <w:lang w:val="en-US"/>
        </w:rPr>
        <w:t xml:space="preserve"> </w:t>
      </w:r>
      <w:r>
        <w:rPr>
          <w:rFonts w:ascii="Times New Roman" w:hAnsi="Times New Roman" w:cs="Times New Roman"/>
          <w:lang w:val="en-US"/>
        </w:rPr>
        <w:t>is white noise with zero mean (Box, Jenkins, 1976).</w:t>
      </w:r>
    </w:p>
    <w:p w14:paraId="57FEE601" w14:textId="7B0BEB45" w:rsidR="007267B6" w:rsidRDefault="007267B6" w:rsidP="007267B6">
      <w:pPr>
        <w:spacing w:line="360" w:lineRule="auto"/>
        <w:rPr>
          <w:rFonts w:ascii="Times New Roman" w:hAnsi="Times New Roman" w:cs="Times New Roman"/>
          <w:lang w:val="en-US"/>
        </w:rPr>
      </w:pPr>
    </w:p>
    <w:p w14:paraId="1DEF8722" w14:textId="1B89E58C" w:rsidR="009725F3" w:rsidRDefault="007267B6" w:rsidP="007267B6">
      <w:pPr>
        <w:spacing w:line="360" w:lineRule="auto"/>
        <w:rPr>
          <w:rFonts w:ascii="Times New Roman" w:hAnsi="Times New Roman" w:cs="Times New Roman"/>
          <w:lang w:val="en-US"/>
        </w:rPr>
      </w:pPr>
      <w:r w:rsidRPr="009B13AF">
        <w:rPr>
          <w:rFonts w:ascii="Times New Roman" w:hAnsi="Times New Roman" w:cs="Times New Roman"/>
          <w:i/>
          <w:lang w:val="en-US"/>
        </w:rPr>
        <w:t>ARIMAX(</w:t>
      </w:r>
      <w:proofErr w:type="spellStart"/>
      <w:proofErr w:type="gramStart"/>
      <w:r w:rsidRPr="009B13AF">
        <w:rPr>
          <w:rFonts w:ascii="Times New Roman" w:hAnsi="Times New Roman" w:cs="Times New Roman"/>
          <w:i/>
          <w:lang w:val="en-US"/>
        </w:rPr>
        <w:t>p,d</w:t>
      </w:r>
      <w:proofErr w:type="gramEnd"/>
      <w:r w:rsidRPr="009B13AF">
        <w:rPr>
          <w:rFonts w:ascii="Times New Roman" w:hAnsi="Times New Roman" w:cs="Times New Roman"/>
          <w:i/>
          <w:lang w:val="en-US"/>
        </w:rPr>
        <w:t>,q</w:t>
      </w:r>
      <w:proofErr w:type="spellEnd"/>
      <w:r w:rsidRPr="009B13AF">
        <w:rPr>
          <w:rFonts w:ascii="Times New Roman" w:hAnsi="Times New Roman" w:cs="Times New Roman"/>
          <w:i/>
          <w:lang w:val="en-US"/>
        </w:rPr>
        <w:t>)</w:t>
      </w:r>
      <w:r>
        <w:rPr>
          <w:rFonts w:ascii="Times New Roman" w:hAnsi="Times New Roman" w:cs="Times New Roman"/>
          <w:lang w:val="en-US"/>
        </w:rPr>
        <w:t xml:space="preserve"> is an extension of </w:t>
      </w:r>
      <w:r w:rsidRPr="009B13AF">
        <w:rPr>
          <w:rFonts w:ascii="Times New Roman" w:hAnsi="Times New Roman" w:cs="Times New Roman"/>
          <w:i/>
          <w:lang w:val="en-US"/>
        </w:rPr>
        <w:t>ARIMA</w:t>
      </w:r>
      <w:r>
        <w:rPr>
          <w:rFonts w:ascii="Times New Roman" w:hAnsi="Times New Roman" w:cs="Times New Roman"/>
          <w:lang w:val="en-US"/>
        </w:rPr>
        <w:t xml:space="preserve"> model, designed to include </w:t>
      </w:r>
      <w:r w:rsidR="009725F3">
        <w:rPr>
          <w:rFonts w:ascii="Times New Roman" w:hAnsi="Times New Roman" w:cs="Times New Roman"/>
          <w:lang w:val="en-US"/>
        </w:rPr>
        <w:t xml:space="preserve">exogenous variables and first introduced by Box and </w:t>
      </w:r>
      <w:proofErr w:type="spellStart"/>
      <w:r w:rsidR="009725F3">
        <w:rPr>
          <w:rFonts w:ascii="Times New Roman" w:hAnsi="Times New Roman" w:cs="Times New Roman"/>
          <w:lang w:val="en-US"/>
        </w:rPr>
        <w:t>Tiao</w:t>
      </w:r>
      <w:proofErr w:type="spellEnd"/>
      <w:r w:rsidR="009725F3">
        <w:rPr>
          <w:rFonts w:ascii="Times New Roman" w:hAnsi="Times New Roman" w:cs="Times New Roman"/>
          <w:lang w:val="en-US"/>
        </w:rPr>
        <w:t xml:space="preserve"> (1975):</w:t>
      </w:r>
    </w:p>
    <w:p w14:paraId="1437E99A" w14:textId="77777777" w:rsidR="00991FAB" w:rsidRDefault="00991FAB" w:rsidP="007267B6">
      <w:pPr>
        <w:spacing w:line="360" w:lineRule="auto"/>
        <w:rPr>
          <w:rFonts w:ascii="Times New Roman" w:hAnsi="Times New Roman" w:cs="Times New Roman"/>
          <w:lang w:val="en-US"/>
        </w:rPr>
      </w:pPr>
    </w:p>
    <w:p w14:paraId="107B31B4" w14:textId="77777777" w:rsidR="00CB6964" w:rsidRDefault="00CB6964" w:rsidP="007267B6">
      <w:pPr>
        <w:spacing w:line="360" w:lineRule="auto"/>
        <w:rPr>
          <w:rFonts w:ascii="Times New Roman" w:hAnsi="Times New Roman" w:cs="Times New Roman"/>
          <w:lang w:val="en-US"/>
        </w:rPr>
      </w:pPr>
    </w:p>
    <w:p w14:paraId="29F894E0" w14:textId="278EEA96" w:rsidR="009725F3" w:rsidRPr="00C822EC" w:rsidRDefault="009725F3" w:rsidP="009725F3">
      <w:pPr>
        <w:spacing w:line="360" w:lineRule="auto"/>
        <w:ind w:firstLine="720"/>
        <w:jc w:val="center"/>
        <w:rPr>
          <w:rFonts w:ascii="Times New Roman" w:hAnsi="Times New Roman" w:cs="Times New Roman"/>
          <w:i/>
          <w:vertAlign w:val="subscript"/>
          <w:lang w:val="en-US"/>
        </w:rPr>
      </w:pPr>
      <w:r w:rsidRPr="00C822EC">
        <w:rPr>
          <w:rFonts w:ascii="Times New Roman" w:hAnsi="Times New Roman" w:cs="Times New Roman"/>
          <w:i/>
          <w:lang w:val="en-US"/>
        </w:rPr>
        <w:lastRenderedPageBreak/>
        <w:t>Y</w:t>
      </w:r>
      <w:r w:rsidRPr="00C822EC">
        <w:rPr>
          <w:rFonts w:ascii="Times New Roman" w:hAnsi="Times New Roman" w:cs="Times New Roman"/>
          <w:i/>
          <w:vertAlign w:val="subscript"/>
          <w:lang w:val="en-US"/>
        </w:rPr>
        <w:t>t</w:t>
      </w:r>
      <w:r w:rsidRPr="00C822EC">
        <w:rPr>
          <w:rFonts w:ascii="Times New Roman" w:hAnsi="Times New Roman" w:cs="Times New Roman"/>
          <w:lang w:val="en-US"/>
        </w:rPr>
        <w:t xml:space="preserve"> = </w:t>
      </w:r>
      <w:r w:rsidRPr="00C822EC">
        <w:rPr>
          <w:rFonts w:ascii="Times New Roman" w:hAnsi="Times New Roman" w:cs="Times New Roman"/>
          <w:i/>
          <w:lang w:val="en-US"/>
        </w:rPr>
        <w:t>φ</w:t>
      </w:r>
      <w:r w:rsidRPr="00C822EC">
        <w:rPr>
          <w:rFonts w:ascii="Times New Roman" w:hAnsi="Times New Roman" w:cs="Times New Roman"/>
          <w:vertAlign w:val="subscript"/>
          <w:lang w:val="en-US"/>
        </w:rPr>
        <w:t xml:space="preserve">0 </w:t>
      </w:r>
      <w:r w:rsidRPr="00C822EC">
        <w:rPr>
          <w:rFonts w:ascii="Times New Roman" w:hAnsi="Times New Roman" w:cs="Times New Roman"/>
          <w:lang w:val="en-US"/>
        </w:rPr>
        <w:t xml:space="preserve">+ </w:t>
      </w:r>
      <w:r w:rsidRPr="00C822EC">
        <w:rPr>
          <w:rFonts w:ascii="Times New Roman" w:hAnsi="Times New Roman" w:cs="Times New Roman"/>
          <w:i/>
          <w:lang w:val="en-US"/>
        </w:rPr>
        <w:t>φ</w:t>
      </w:r>
      <w:r w:rsidRPr="00C822EC">
        <w:rPr>
          <w:rFonts w:ascii="Times New Roman" w:hAnsi="Times New Roman" w:cs="Times New Roman"/>
          <w:vertAlign w:val="subscript"/>
          <w:lang w:val="en-US"/>
        </w:rPr>
        <w:t>1</w:t>
      </w:r>
      <w:r w:rsidRPr="00C822EC">
        <w:rPr>
          <w:rFonts w:ascii="Times New Roman" w:hAnsi="Times New Roman" w:cs="Times New Roman"/>
          <w:i/>
          <w:lang w:val="en-US"/>
        </w:rPr>
        <w:t>Y</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-1</w:t>
      </w:r>
      <w:r w:rsidRPr="00C822EC">
        <w:rPr>
          <w:rFonts w:ascii="Times New Roman" w:hAnsi="Times New Roman" w:cs="Times New Roman"/>
          <w:lang w:val="en-US"/>
        </w:rPr>
        <w:t xml:space="preserve"> + </w:t>
      </w:r>
      <w:r w:rsidRPr="00C822EC">
        <w:rPr>
          <w:rFonts w:ascii="Times New Roman" w:hAnsi="Times New Roman" w:cs="Times New Roman"/>
          <w:i/>
          <w:lang w:val="en-US"/>
        </w:rPr>
        <w:t>φ</w:t>
      </w:r>
      <w:r w:rsidRPr="00C822EC">
        <w:rPr>
          <w:rFonts w:ascii="Times New Roman" w:hAnsi="Times New Roman" w:cs="Times New Roman"/>
          <w:vertAlign w:val="subscript"/>
          <w:lang w:val="en-US"/>
        </w:rPr>
        <w:t>2</w:t>
      </w:r>
      <w:r w:rsidRPr="00C822EC">
        <w:rPr>
          <w:rFonts w:ascii="Times New Roman" w:hAnsi="Times New Roman" w:cs="Times New Roman"/>
          <w:i/>
          <w:lang w:val="en-US"/>
        </w:rPr>
        <w:t>Y</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-2</w:t>
      </w:r>
      <w:r w:rsidRPr="00C822EC">
        <w:rPr>
          <w:rFonts w:ascii="Times New Roman" w:hAnsi="Times New Roman" w:cs="Times New Roman"/>
          <w:lang w:val="en-US"/>
        </w:rPr>
        <w:t xml:space="preserve"> + … + </w:t>
      </w:r>
      <w:r w:rsidRPr="00C822EC">
        <w:rPr>
          <w:rFonts w:ascii="Times New Roman" w:hAnsi="Times New Roman" w:cs="Times New Roman"/>
          <w:i/>
          <w:lang w:val="en-US"/>
        </w:rPr>
        <w:t>φ</w:t>
      </w:r>
      <w:r w:rsidRPr="00C822EC">
        <w:rPr>
          <w:rFonts w:ascii="Times New Roman" w:hAnsi="Times New Roman" w:cs="Times New Roman"/>
          <w:i/>
          <w:vertAlign w:val="subscript"/>
          <w:lang w:val="en-US"/>
        </w:rPr>
        <w:t>p</w:t>
      </w:r>
      <w:r w:rsidRPr="00C822EC">
        <w:rPr>
          <w:rFonts w:ascii="Times New Roman" w:hAnsi="Times New Roman" w:cs="Times New Roman"/>
          <w:i/>
          <w:lang w:val="en-US"/>
        </w:rPr>
        <w:t>Y</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-p</w:t>
      </w:r>
      <w:r w:rsidRPr="00C822EC">
        <w:rPr>
          <w:rFonts w:ascii="Times New Roman" w:hAnsi="Times New Roman" w:cs="Times New Roman"/>
          <w:lang w:val="en-US"/>
        </w:rPr>
        <w:t xml:space="preserve"> + </w:t>
      </w:r>
      <w:r w:rsidRPr="00C822EC">
        <w:rPr>
          <w:rFonts w:ascii="Times New Roman" w:hAnsi="Times New Roman" w:cs="Times New Roman"/>
          <w:i/>
        </w:rPr>
        <w:t>θ</w:t>
      </w:r>
      <w:r w:rsidRPr="00C822EC">
        <w:rPr>
          <w:rFonts w:ascii="Times New Roman" w:hAnsi="Times New Roman" w:cs="Times New Roman"/>
          <w:vertAlign w:val="subscript"/>
          <w:lang w:val="en-US"/>
        </w:rPr>
        <w:t>1</w:t>
      </w:r>
      <w:r w:rsidRPr="00C822EC">
        <w:rPr>
          <w:rFonts w:ascii="Times New Roman" w:hAnsi="Times New Roman" w:cs="Times New Roman"/>
          <w:i/>
        </w:rPr>
        <w:t>ε</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-1</w:t>
      </w:r>
      <w:r w:rsidR="003B33B7" w:rsidRPr="00C822EC">
        <w:rPr>
          <w:rFonts w:ascii="Times New Roman" w:hAnsi="Times New Roman" w:cs="Times New Roman"/>
          <w:lang w:val="en-US"/>
        </w:rPr>
        <w:t xml:space="preserve"> +</w:t>
      </w:r>
      <w:r w:rsidRPr="00C822EC">
        <w:rPr>
          <w:rFonts w:ascii="Times New Roman" w:hAnsi="Times New Roman" w:cs="Times New Roman"/>
          <w:lang w:val="en-US"/>
        </w:rPr>
        <w:t xml:space="preserve"> … + </w:t>
      </w:r>
      <w:r w:rsidRPr="00C822EC">
        <w:rPr>
          <w:rFonts w:ascii="Times New Roman" w:hAnsi="Times New Roman" w:cs="Times New Roman"/>
          <w:i/>
        </w:rPr>
        <w:t>θ</w:t>
      </w:r>
      <w:r w:rsidRPr="00C822EC">
        <w:rPr>
          <w:rFonts w:ascii="Times New Roman" w:hAnsi="Times New Roman" w:cs="Times New Roman"/>
          <w:i/>
          <w:vertAlign w:val="subscript"/>
          <w:lang w:val="en-US"/>
        </w:rPr>
        <w:t>q</w:t>
      </w:r>
      <w:r w:rsidRPr="00C822EC">
        <w:rPr>
          <w:rFonts w:ascii="Times New Roman" w:hAnsi="Times New Roman" w:cs="Times New Roman"/>
          <w:i/>
        </w:rPr>
        <w:t>ε</w:t>
      </w:r>
      <w:r w:rsidRPr="00C822EC">
        <w:rPr>
          <w:rFonts w:ascii="Times New Roman" w:hAnsi="Times New Roman" w:cs="Times New Roman"/>
          <w:i/>
          <w:vertAlign w:val="subscript"/>
          <w:lang w:val="en-US"/>
        </w:rPr>
        <w:t>t</w:t>
      </w:r>
      <w:r w:rsidRPr="00C822EC">
        <w:rPr>
          <w:rFonts w:ascii="Times New Roman" w:hAnsi="Times New Roman" w:cs="Times New Roman"/>
          <w:vertAlign w:val="subscript"/>
          <w:lang w:val="en-US"/>
        </w:rPr>
        <w:t>-q</w:t>
      </w:r>
      <w:r w:rsidRPr="00C822EC">
        <w:rPr>
          <w:rFonts w:ascii="Times New Roman" w:hAnsi="Times New Roman" w:cs="Times New Roman"/>
          <w:lang w:val="en-US"/>
        </w:rPr>
        <w:t xml:space="preserve">+ </w:t>
      </w:r>
      <m:oMath>
        <m:nary>
          <m:naryPr>
            <m:chr m:val="∑"/>
            <m:grow m:val="1"/>
            <m:ctrlPr>
              <w:rPr>
                <w:rFonts w:ascii="Cambria Math" w:hAnsi="Cambria Math" w:cs="Times New Roman"/>
                <w:i/>
                <w:lang w:val="en-US"/>
              </w:rPr>
            </m:ctrlPr>
          </m:naryPr>
          <m:sub>
            <m:r>
              <w:rPr>
                <w:rFonts w:ascii="Cambria Math" w:eastAsia="Cambria Math" w:hAnsi="Cambria Math" w:cs="Times New Roman"/>
                <w:lang w:val="en-US"/>
              </w:rPr>
              <m:t>m=1</m:t>
            </m:r>
          </m:sub>
          <m:sup>
            <m:r>
              <w:rPr>
                <w:rFonts w:ascii="Cambria Math" w:eastAsia="Cambria Math" w:hAnsi="Cambria Math" w:cs="Times New Roman"/>
                <w:lang w:val="en-US"/>
              </w:rPr>
              <m:t>M</m:t>
            </m:r>
          </m:sup>
          <m:e>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m</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m:t>
                </m:r>
              </m:sub>
            </m:sSub>
          </m:e>
        </m:nary>
      </m:oMath>
      <w:r w:rsidRPr="00C822EC">
        <w:rPr>
          <w:rFonts w:ascii="Times New Roman" w:hAnsi="Times New Roman" w:cs="Times New Roman"/>
          <w:lang w:val="en-US"/>
        </w:rPr>
        <w:t xml:space="preserve"> + </w:t>
      </w:r>
      <w:r w:rsidRPr="00C822EC">
        <w:rPr>
          <w:rFonts w:ascii="Times New Roman" w:hAnsi="Times New Roman" w:cs="Times New Roman"/>
          <w:i/>
        </w:rPr>
        <w:t>ε</w:t>
      </w:r>
      <w:r w:rsidRPr="00C822EC">
        <w:rPr>
          <w:rFonts w:ascii="Times New Roman" w:hAnsi="Times New Roman" w:cs="Times New Roman"/>
          <w:i/>
          <w:vertAlign w:val="subscript"/>
          <w:lang w:val="en-US"/>
        </w:rPr>
        <w:t>t</w:t>
      </w:r>
    </w:p>
    <w:p w14:paraId="2928E0CF" w14:textId="48A42F88" w:rsidR="009725F3" w:rsidRPr="00C822EC" w:rsidRDefault="009725F3" w:rsidP="009725F3">
      <w:pPr>
        <w:spacing w:line="360" w:lineRule="auto"/>
        <w:jc w:val="center"/>
        <w:rPr>
          <w:rFonts w:ascii="Times New Roman" w:hAnsi="Times New Roman" w:cs="Times New Roman"/>
          <w:i/>
          <w:lang w:val="en-US"/>
        </w:rPr>
      </w:pPr>
      <w:r w:rsidRPr="00C822EC">
        <w:rPr>
          <w:rFonts w:ascii="Times New Roman" w:hAnsi="Times New Roman" w:cs="Times New Roman"/>
          <w:i/>
        </w:rPr>
        <w:t>ε</w:t>
      </w:r>
      <w:r w:rsidRPr="00C822EC">
        <w:rPr>
          <w:rFonts w:ascii="Times New Roman" w:hAnsi="Times New Roman" w:cs="Times New Roman"/>
          <w:i/>
          <w:vertAlign w:val="subscript"/>
          <w:lang w:val="en-US"/>
        </w:rPr>
        <w:t xml:space="preserve">t ~ </w:t>
      </w:r>
      <w:r w:rsidR="00FD034B" w:rsidRPr="00C822EC">
        <w:rPr>
          <w:rFonts w:ascii="Times New Roman" w:hAnsi="Times New Roman" w:cs="Times New Roman"/>
          <w:i/>
          <w:lang w:val="en-US"/>
        </w:rPr>
        <w:t>WN</w:t>
      </w:r>
      <w:r w:rsidRPr="00C822EC">
        <w:rPr>
          <w:rFonts w:ascii="Times New Roman" w:hAnsi="Times New Roman" w:cs="Times New Roman"/>
          <w:i/>
          <w:lang w:val="en-US"/>
        </w:rPr>
        <w:t>(0,</w:t>
      </w:r>
      <w:r w:rsidRPr="00C822EC">
        <w:rPr>
          <w:rFonts w:ascii="Times New Roman" w:hAnsi="Times New Roman" w:cs="Times New Roman"/>
          <w:color w:val="404040"/>
          <w:bdr w:val="none" w:sz="0" w:space="0" w:color="auto" w:frame="1"/>
          <w:shd w:val="clear" w:color="auto" w:fill="FCFCFC"/>
          <w:lang w:val="en-US"/>
        </w:rPr>
        <w:t xml:space="preserve"> </w:t>
      </w:r>
      <m:oMath>
        <m:sSup>
          <m:sSupPr>
            <m:ctrlPr>
              <w:rPr>
                <w:rStyle w:val="mi"/>
                <w:rFonts w:ascii="Cambria Math" w:hAnsi="Cambria Math" w:cs="Times New Roman"/>
                <w:i/>
                <w:color w:val="404040"/>
                <w:bdr w:val="none" w:sz="0" w:space="0" w:color="auto" w:frame="1"/>
                <w:shd w:val="clear" w:color="auto" w:fill="FCFCFC"/>
              </w:rPr>
            </m:ctrlPr>
          </m:sSupPr>
          <m:e>
            <m:r>
              <w:rPr>
                <w:rStyle w:val="mi"/>
                <w:rFonts w:ascii="Cambria Math" w:hAnsi="Cambria Math" w:cs="Times New Roman"/>
                <w:color w:val="404040"/>
                <w:bdr w:val="none" w:sz="0" w:space="0" w:color="auto" w:frame="1"/>
                <w:shd w:val="clear" w:color="auto" w:fill="FCFCFC"/>
              </w:rPr>
              <m:t>σ</m:t>
            </m:r>
          </m:e>
          <m:sup>
            <m:r>
              <w:rPr>
                <w:rStyle w:val="mi"/>
                <w:rFonts w:ascii="Cambria Math" w:hAnsi="Cambria Math" w:cs="Times New Roman"/>
                <w:color w:val="404040"/>
                <w:bdr w:val="none" w:sz="0" w:space="0" w:color="auto" w:frame="1"/>
                <w:shd w:val="clear" w:color="auto" w:fill="FCFCFC"/>
                <w:lang w:val="en-US"/>
              </w:rPr>
              <m:t>2</m:t>
            </m:r>
          </m:sup>
        </m:sSup>
      </m:oMath>
      <w:r w:rsidRPr="00C822EC">
        <w:rPr>
          <w:rFonts w:ascii="Times New Roman" w:hAnsi="Times New Roman" w:cs="Times New Roman"/>
          <w:i/>
          <w:lang w:val="en-US"/>
        </w:rPr>
        <w:t>)</w:t>
      </w:r>
    </w:p>
    <w:p w14:paraId="5DC05822" w14:textId="77777777" w:rsidR="00CB6964" w:rsidRPr="007267B6" w:rsidRDefault="00CB6964" w:rsidP="009725F3">
      <w:pPr>
        <w:spacing w:line="360" w:lineRule="auto"/>
        <w:jc w:val="center"/>
        <w:rPr>
          <w:rFonts w:ascii="Times New Roman" w:hAnsi="Times New Roman" w:cs="Times New Roman"/>
          <w:sz w:val="28"/>
          <w:szCs w:val="28"/>
          <w:lang w:val="en-US"/>
        </w:rPr>
      </w:pPr>
    </w:p>
    <w:p w14:paraId="1B2832D3" w14:textId="023C6F1F" w:rsidR="00F53F6F" w:rsidRDefault="009725F3" w:rsidP="00F53F6F">
      <w:pPr>
        <w:spacing w:line="360" w:lineRule="auto"/>
        <w:rPr>
          <w:rFonts w:ascii="Times New Roman" w:hAnsi="Times New Roman" w:cs="Times New Roman"/>
          <w:lang w:val="en-US"/>
        </w:rPr>
      </w:pPr>
      <w:r>
        <w:rPr>
          <w:rFonts w:ascii="Times New Roman" w:hAnsi="Times New Roman" w:cs="Times New Roman"/>
          <w:lang w:val="en-US"/>
        </w:rPr>
        <w:t xml:space="preserve">Here </w:t>
      </w:r>
      <w:r w:rsidR="000D7DA6" w:rsidRPr="000D7DA6">
        <w:rPr>
          <w:rFonts w:ascii="Times New Roman" w:hAnsi="Times New Roman" w:cs="Times New Roman"/>
          <w:i/>
          <w:lang w:val="en-US"/>
        </w:rPr>
        <w:t>X</w:t>
      </w:r>
      <w:r>
        <w:rPr>
          <w:rFonts w:ascii="Times New Roman" w:hAnsi="Times New Roman" w:cs="Times New Roman"/>
          <w:lang w:val="en-US"/>
        </w:rPr>
        <w:t xml:space="preserve"> denotes the exogenous variables</w:t>
      </w:r>
      <w:r w:rsidR="000D7DA6">
        <w:rPr>
          <w:rFonts w:ascii="Times New Roman" w:hAnsi="Times New Roman" w:cs="Times New Roman"/>
          <w:lang w:val="en-US"/>
        </w:rPr>
        <w:t xml:space="preserve"> and </w:t>
      </w:r>
      <w:r w:rsidR="000D7DA6" w:rsidRPr="000D7DA6">
        <w:rPr>
          <w:rFonts w:ascii="Times New Roman" w:hAnsi="Times New Roman" w:cs="Times New Roman"/>
          <w:i/>
          <w:lang w:val="en-US"/>
        </w:rPr>
        <w:t xml:space="preserve">m </w:t>
      </w:r>
      <w:r w:rsidR="000D7DA6">
        <w:rPr>
          <w:rFonts w:ascii="Times New Roman" w:hAnsi="Times New Roman" w:cs="Times New Roman"/>
          <w:lang w:val="en-US"/>
        </w:rPr>
        <w:t>is their number used in the model.</w:t>
      </w:r>
    </w:p>
    <w:p w14:paraId="637F9BED" w14:textId="6C0AAFCD" w:rsidR="00FF0FD1" w:rsidRDefault="00FF0FD1" w:rsidP="00F53F6F">
      <w:pPr>
        <w:spacing w:line="360" w:lineRule="auto"/>
        <w:rPr>
          <w:rFonts w:ascii="Times New Roman" w:hAnsi="Times New Roman" w:cs="Times New Roman"/>
          <w:lang w:val="en-US"/>
        </w:rPr>
      </w:pPr>
      <w:r>
        <w:rPr>
          <w:rFonts w:ascii="Times New Roman" w:hAnsi="Times New Roman" w:cs="Times New Roman"/>
          <w:lang w:val="en-US"/>
        </w:rPr>
        <w:t>This paper is going to employ ARIMAX</w:t>
      </w:r>
      <w:r w:rsidR="004E574D">
        <w:rPr>
          <w:rFonts w:ascii="Times New Roman" w:hAnsi="Times New Roman" w:cs="Times New Roman"/>
          <w:lang w:val="en-US"/>
        </w:rPr>
        <w:t xml:space="preserve"> as well, in order</w:t>
      </w:r>
      <w:r>
        <w:rPr>
          <w:rFonts w:ascii="Times New Roman" w:hAnsi="Times New Roman" w:cs="Times New Roman"/>
          <w:lang w:val="en-US"/>
        </w:rPr>
        <w:t xml:space="preserve"> to test whether chosen macroeconomic variables have significant coefficients in-sample and whether ARIMAX has more predictive power than ARIMA out-of-sample.</w:t>
      </w:r>
    </w:p>
    <w:p w14:paraId="18542620" w14:textId="4B1E46C4" w:rsidR="009B13AF" w:rsidRDefault="009B13AF" w:rsidP="00F53F6F">
      <w:pPr>
        <w:spacing w:line="360" w:lineRule="auto"/>
        <w:rPr>
          <w:rFonts w:ascii="Times New Roman" w:hAnsi="Times New Roman" w:cs="Times New Roman"/>
          <w:lang w:val="en-US"/>
        </w:rPr>
      </w:pPr>
    </w:p>
    <w:p w14:paraId="638D986E" w14:textId="6BA0ACC1" w:rsidR="009B13AF" w:rsidRDefault="009B13AF" w:rsidP="00F53F6F">
      <w:pPr>
        <w:spacing w:line="360" w:lineRule="auto"/>
        <w:rPr>
          <w:rFonts w:ascii="Times New Roman" w:hAnsi="Times New Roman" w:cs="Times New Roman"/>
          <w:lang w:val="en-US"/>
        </w:rPr>
      </w:pPr>
      <w:r w:rsidRPr="009B13AF">
        <w:rPr>
          <w:rFonts w:ascii="Times New Roman" w:hAnsi="Times New Roman" w:cs="Times New Roman"/>
          <w:i/>
          <w:lang w:val="en-US"/>
        </w:rPr>
        <w:t>ARCH</w:t>
      </w:r>
      <w:r w:rsidR="00370C35">
        <w:rPr>
          <w:rFonts w:ascii="Times New Roman" w:hAnsi="Times New Roman" w:cs="Times New Roman"/>
          <w:i/>
          <w:lang w:val="en-US"/>
        </w:rPr>
        <w:t>(p</w:t>
      </w:r>
      <w:r w:rsidR="005C7DDE">
        <w:rPr>
          <w:rFonts w:ascii="Times New Roman" w:hAnsi="Times New Roman" w:cs="Times New Roman"/>
          <w:i/>
          <w:lang w:val="en-US"/>
        </w:rPr>
        <w:t>)</w:t>
      </w:r>
      <w:r>
        <w:rPr>
          <w:rFonts w:ascii="Times New Roman" w:hAnsi="Times New Roman" w:cs="Times New Roman"/>
          <w:lang w:val="en-US"/>
        </w:rPr>
        <w:t xml:space="preserve">-class models (Engle, 1982) are designed to deal with </w:t>
      </w:r>
      <w:proofErr w:type="spellStart"/>
      <w:r>
        <w:rPr>
          <w:rFonts w:ascii="Times New Roman" w:hAnsi="Times New Roman" w:cs="Times New Roman"/>
          <w:lang w:val="en-US"/>
        </w:rPr>
        <w:t>heteroskedasticity</w:t>
      </w:r>
      <w:proofErr w:type="spellEnd"/>
      <w:r w:rsidR="005C7DDE">
        <w:rPr>
          <w:rFonts w:ascii="Times New Roman" w:hAnsi="Times New Roman" w:cs="Times New Roman"/>
          <w:lang w:val="en-US"/>
        </w:rPr>
        <w:t xml:space="preserve"> up to lag </w:t>
      </w:r>
      <w:r w:rsidR="00370C35">
        <w:rPr>
          <w:rFonts w:ascii="Times New Roman" w:hAnsi="Times New Roman" w:cs="Times New Roman"/>
          <w:i/>
          <w:lang w:val="en-US"/>
        </w:rPr>
        <w:t>p</w:t>
      </w:r>
      <w:r>
        <w:rPr>
          <w:rFonts w:ascii="Times New Roman" w:hAnsi="Times New Roman" w:cs="Times New Roman"/>
          <w:lang w:val="en-US"/>
        </w:rPr>
        <w:t xml:space="preserve">. </w:t>
      </w:r>
    </w:p>
    <w:p w14:paraId="22789C4E" w14:textId="77777777" w:rsidR="003B33B7" w:rsidRDefault="003B33B7" w:rsidP="00F53F6F">
      <w:pPr>
        <w:spacing w:line="360" w:lineRule="auto"/>
        <w:rPr>
          <w:rFonts w:ascii="Times New Roman" w:hAnsi="Times New Roman" w:cs="Times New Roman"/>
          <w:lang w:val="en-US"/>
        </w:rPr>
      </w:pPr>
    </w:p>
    <w:p w14:paraId="7B5D00B4" w14:textId="71569BBB" w:rsidR="009B13AF" w:rsidRPr="005E242C" w:rsidRDefault="00370C35" w:rsidP="00C822EC">
      <w:pPr>
        <w:ind w:left="2112" w:firstLine="720"/>
      </w:pPr>
      <w:r w:rsidRPr="005E242C">
        <w:rPr>
          <w:position w:val="-14"/>
        </w:rPr>
        <w:object w:dxaOrig="3340" w:dyaOrig="400" w14:anchorId="2740C89D">
          <v:shape id="_x0000_i1035" type="#_x0000_t75" style="width:167.25pt;height:20.25pt" o:ole="">
            <v:imagedata r:id="rId30" o:title=""/>
          </v:shape>
          <o:OLEObject Type="Embed" ProgID="Equation.3" ShapeID="_x0000_i1035" DrawAspect="Content" ObjectID="_1630085338" r:id="rId31"/>
        </w:object>
      </w:r>
    </w:p>
    <w:p w14:paraId="615794A8" w14:textId="77777777" w:rsidR="00C822EC" w:rsidRPr="005E242C" w:rsidRDefault="00C822EC" w:rsidP="00C822EC">
      <w:pPr>
        <w:spacing w:line="360" w:lineRule="auto"/>
        <w:jc w:val="center"/>
        <w:rPr>
          <w:rFonts w:ascii="Times New Roman" w:hAnsi="Times New Roman" w:cs="Times New Roman"/>
          <w:i/>
          <w:lang w:val="en-US"/>
        </w:rPr>
      </w:pPr>
      <w:r w:rsidRPr="005E242C">
        <w:rPr>
          <w:rFonts w:ascii="Times New Roman" w:hAnsi="Times New Roman" w:cs="Times New Roman"/>
          <w:position w:val="-12"/>
        </w:rPr>
        <w:object w:dxaOrig="240" w:dyaOrig="360" w14:anchorId="50316D1C">
          <v:shape id="_x0000_i1036" type="#_x0000_t75" style="width:12pt;height:18pt" o:ole="">
            <v:imagedata r:id="rId32" o:title=""/>
          </v:shape>
          <o:OLEObject Type="Embed" ProgID="Equation.3" ShapeID="_x0000_i1036" DrawAspect="Content" ObjectID="_1630085339" r:id="rId33"/>
        </w:object>
      </w:r>
      <w:r w:rsidRPr="005E242C">
        <w:rPr>
          <w:rFonts w:ascii="Times New Roman" w:hAnsi="Times New Roman" w:cs="Times New Roman"/>
          <w:lang w:val="en-US"/>
        </w:rPr>
        <w:t xml:space="preserve"> </w:t>
      </w:r>
      <w:r w:rsidRPr="005E242C">
        <w:rPr>
          <w:rFonts w:ascii="Times New Roman" w:hAnsi="Times New Roman" w:cs="Times New Roman"/>
          <w:i/>
          <w:vertAlign w:val="subscript"/>
          <w:lang w:val="en-US"/>
        </w:rPr>
        <w:t xml:space="preserve">~ </w:t>
      </w:r>
      <w:r w:rsidRPr="005E242C">
        <w:rPr>
          <w:rFonts w:ascii="Times New Roman" w:hAnsi="Times New Roman" w:cs="Times New Roman"/>
          <w:i/>
          <w:lang w:val="en-US"/>
        </w:rPr>
        <w:t>WN(0,</w:t>
      </w:r>
      <w:r w:rsidRPr="005E242C">
        <w:rPr>
          <w:rFonts w:ascii="Times New Roman" w:hAnsi="Times New Roman" w:cs="Times New Roman"/>
          <w:color w:val="404040"/>
          <w:bdr w:val="none" w:sz="0" w:space="0" w:color="auto" w:frame="1"/>
          <w:shd w:val="clear" w:color="auto" w:fill="FCFCFC"/>
          <w:lang w:val="en-US"/>
        </w:rPr>
        <w:t xml:space="preserve"> </w:t>
      </w:r>
      <m:oMath>
        <m:sSup>
          <m:sSupPr>
            <m:ctrlPr>
              <w:rPr>
                <w:rStyle w:val="mi"/>
                <w:rFonts w:ascii="Cambria Math" w:hAnsi="Cambria Math" w:cs="Times New Roman"/>
                <w:i/>
                <w:color w:val="404040"/>
                <w:bdr w:val="none" w:sz="0" w:space="0" w:color="auto" w:frame="1"/>
                <w:shd w:val="clear" w:color="auto" w:fill="FCFCFC"/>
              </w:rPr>
            </m:ctrlPr>
          </m:sSupPr>
          <m:e>
            <m:r>
              <w:rPr>
                <w:rStyle w:val="mi"/>
                <w:rFonts w:ascii="Cambria Math" w:hAnsi="Cambria Math" w:cs="Times New Roman"/>
                <w:color w:val="404040"/>
                <w:bdr w:val="none" w:sz="0" w:space="0" w:color="auto" w:frame="1"/>
                <w:shd w:val="clear" w:color="auto" w:fill="FCFCFC"/>
              </w:rPr>
              <m:t>σ</m:t>
            </m:r>
          </m:e>
          <m:sup>
            <m:r>
              <w:rPr>
                <w:rStyle w:val="mi"/>
                <w:rFonts w:ascii="Cambria Math" w:hAnsi="Cambria Math" w:cs="Times New Roman"/>
                <w:color w:val="404040"/>
                <w:bdr w:val="none" w:sz="0" w:space="0" w:color="auto" w:frame="1"/>
                <w:shd w:val="clear" w:color="auto" w:fill="FCFCFC"/>
                <w:lang w:val="en-US"/>
              </w:rPr>
              <m:t>2</m:t>
            </m:r>
          </m:sup>
        </m:sSup>
      </m:oMath>
      <w:r w:rsidRPr="005E242C">
        <w:rPr>
          <w:rFonts w:ascii="Times New Roman" w:hAnsi="Times New Roman" w:cs="Times New Roman"/>
          <w:i/>
          <w:lang w:val="en-US"/>
        </w:rPr>
        <w:t>)</w:t>
      </w:r>
    </w:p>
    <w:p w14:paraId="7EE6F1E8" w14:textId="3C10613A" w:rsidR="009B13AF" w:rsidRPr="000D7DA6" w:rsidRDefault="009B13AF" w:rsidP="005E242C">
      <w:pPr>
        <w:spacing w:line="360" w:lineRule="auto"/>
        <w:rPr>
          <w:rFonts w:ascii="Times New Roman" w:hAnsi="Times New Roman" w:cs="Times New Roman"/>
          <w:lang w:val="en-US"/>
        </w:rPr>
      </w:pPr>
    </w:p>
    <w:p w14:paraId="192A69C4" w14:textId="5A5C7F44" w:rsidR="003B33B7" w:rsidRDefault="003B33B7" w:rsidP="00F53F6F">
      <w:pPr>
        <w:spacing w:line="360" w:lineRule="auto"/>
        <w:rPr>
          <w:rFonts w:ascii="Times New Roman" w:hAnsi="Times New Roman" w:cs="Times New Roman"/>
          <w:lang w:val="en-US"/>
        </w:rPr>
      </w:pPr>
      <w:r w:rsidRPr="003B33B7">
        <w:rPr>
          <w:rFonts w:ascii="Times New Roman" w:hAnsi="Times New Roman" w:cs="Times New Roman"/>
          <w:lang w:val="en-US"/>
        </w:rPr>
        <w:t xml:space="preserve">Here </w:t>
      </w:r>
      <w:r w:rsidRPr="003B33B7">
        <w:rPr>
          <w:rFonts w:ascii="Times New Roman" w:hAnsi="Times New Roman" w:cs="Times New Roman"/>
          <w:position w:val="-12"/>
        </w:rPr>
        <w:object w:dxaOrig="320" w:dyaOrig="380" w14:anchorId="1A3F29DE">
          <v:shape id="_x0000_i1037" type="#_x0000_t75" style="width:15.75pt;height:18.75pt" o:ole="">
            <v:imagedata r:id="rId34" o:title=""/>
          </v:shape>
          <o:OLEObject Type="Embed" ProgID="Equation.3" ShapeID="_x0000_i1037" DrawAspect="Content" ObjectID="_1630085340" r:id="rId35"/>
        </w:object>
      </w:r>
      <w:r w:rsidRPr="003B33B7">
        <w:rPr>
          <w:rFonts w:ascii="Times New Roman" w:hAnsi="Times New Roman" w:cs="Times New Roman"/>
          <w:lang w:val="en-US"/>
        </w:rPr>
        <w:t xml:space="preserve"> denotes conditional variance at time </w:t>
      </w:r>
      <w:r w:rsidRPr="003B33B7">
        <w:rPr>
          <w:rFonts w:ascii="Times New Roman" w:hAnsi="Times New Roman" w:cs="Times New Roman"/>
          <w:i/>
          <w:lang w:val="en-US"/>
        </w:rPr>
        <w:t xml:space="preserve">t, u </w:t>
      </w:r>
      <w:r w:rsidRPr="003B33B7">
        <w:rPr>
          <w:rFonts w:ascii="Times New Roman" w:hAnsi="Times New Roman" w:cs="Times New Roman"/>
          <w:lang w:val="en-US"/>
        </w:rPr>
        <w:t>denotes</w:t>
      </w:r>
      <w:r>
        <w:rPr>
          <w:rFonts w:ascii="Times New Roman" w:hAnsi="Times New Roman" w:cs="Times New Roman"/>
          <w:lang w:val="en-US"/>
        </w:rPr>
        <w:t xml:space="preserve"> squared errors</w:t>
      </w:r>
      <w:r w:rsidR="00A07B18">
        <w:rPr>
          <w:rFonts w:ascii="Times New Roman" w:hAnsi="Times New Roman" w:cs="Times New Roman"/>
          <w:lang w:val="en-US"/>
        </w:rPr>
        <w:t xml:space="preserve"> of conditional mean model and</w:t>
      </w:r>
      <w:r w:rsidRPr="003B33B7">
        <w:rPr>
          <w:rFonts w:ascii="Times New Roman" w:hAnsi="Times New Roman" w:cs="Times New Roman"/>
          <w:i/>
          <w:lang w:val="en-US"/>
        </w:rPr>
        <w:t xml:space="preserve"> a </w:t>
      </w:r>
      <w:r w:rsidRPr="003B33B7">
        <w:rPr>
          <w:rFonts w:ascii="Times New Roman" w:hAnsi="Times New Roman" w:cs="Times New Roman"/>
          <w:lang w:val="en-US"/>
        </w:rPr>
        <w:t>denote</w:t>
      </w:r>
      <w:r w:rsidR="00A07B18">
        <w:rPr>
          <w:rFonts w:ascii="Times New Roman" w:hAnsi="Times New Roman" w:cs="Times New Roman"/>
          <w:lang w:val="en-US"/>
        </w:rPr>
        <w:t>s</w:t>
      </w:r>
      <w:r w:rsidRPr="003B33B7">
        <w:rPr>
          <w:rFonts w:ascii="Times New Roman" w:hAnsi="Times New Roman" w:cs="Times New Roman"/>
          <w:lang w:val="en-US"/>
        </w:rPr>
        <w:t xml:space="preserve"> coefficients</w:t>
      </w:r>
      <w:r>
        <w:rPr>
          <w:rFonts w:ascii="Times New Roman" w:hAnsi="Times New Roman" w:cs="Times New Roman"/>
          <w:lang w:val="en-US"/>
        </w:rPr>
        <w:t xml:space="preserve">. The coefficients are non-negative with at least one being positive and their sum </w:t>
      </w:r>
      <w:r w:rsidR="00AB5018">
        <w:rPr>
          <w:rFonts w:ascii="Times New Roman" w:hAnsi="Times New Roman" w:cs="Times New Roman"/>
          <w:lang w:val="en-US"/>
        </w:rPr>
        <w:t>has to</w:t>
      </w:r>
      <w:r>
        <w:rPr>
          <w:rFonts w:ascii="Times New Roman" w:hAnsi="Times New Roman" w:cs="Times New Roman"/>
          <w:lang w:val="en-US"/>
        </w:rPr>
        <w:t xml:space="preserve"> be less than one to ensure stationarity.</w:t>
      </w:r>
    </w:p>
    <w:p w14:paraId="0E429B28" w14:textId="6EA488F3" w:rsidR="00876A8D" w:rsidRDefault="00876A8D" w:rsidP="00F53F6F">
      <w:pPr>
        <w:spacing w:line="360" w:lineRule="auto"/>
        <w:rPr>
          <w:rFonts w:ascii="Times New Roman" w:hAnsi="Times New Roman" w:cs="Times New Roman"/>
          <w:lang w:val="en-US"/>
        </w:rPr>
      </w:pPr>
    </w:p>
    <w:p w14:paraId="3926D52E" w14:textId="66547A3E" w:rsidR="00876A8D" w:rsidRDefault="00876A8D" w:rsidP="00F53F6F">
      <w:pPr>
        <w:spacing w:line="360" w:lineRule="auto"/>
        <w:rPr>
          <w:rFonts w:ascii="Times New Roman" w:hAnsi="Times New Roman" w:cs="Times New Roman"/>
          <w:lang w:val="en-US"/>
        </w:rPr>
      </w:pPr>
      <w:r>
        <w:rPr>
          <w:rFonts w:ascii="Times New Roman" w:hAnsi="Times New Roman" w:cs="Times New Roman"/>
          <w:lang w:val="en-US"/>
        </w:rPr>
        <w:t xml:space="preserve">Generalized </w:t>
      </w:r>
      <w:r w:rsidRPr="00ED553C">
        <w:rPr>
          <w:rFonts w:ascii="Times New Roman" w:hAnsi="Times New Roman" w:cs="Times New Roman"/>
          <w:i/>
          <w:lang w:val="en-US"/>
        </w:rPr>
        <w:t>ARCH</w:t>
      </w:r>
      <w:r>
        <w:rPr>
          <w:rFonts w:ascii="Times New Roman" w:hAnsi="Times New Roman" w:cs="Times New Roman"/>
          <w:lang w:val="en-US"/>
        </w:rPr>
        <w:t xml:space="preserve"> or </w:t>
      </w:r>
      <w:r w:rsidRPr="00ED553C">
        <w:rPr>
          <w:rFonts w:ascii="Times New Roman" w:hAnsi="Times New Roman" w:cs="Times New Roman"/>
          <w:i/>
          <w:lang w:val="en-US"/>
        </w:rPr>
        <w:t>GARCH</w:t>
      </w:r>
      <w:r w:rsidR="00ED553C" w:rsidRPr="00ED553C">
        <w:rPr>
          <w:rFonts w:ascii="Times New Roman" w:hAnsi="Times New Roman" w:cs="Times New Roman"/>
          <w:i/>
          <w:lang w:val="en-US"/>
        </w:rPr>
        <w:t>(</w:t>
      </w:r>
      <w:proofErr w:type="spellStart"/>
      <w:proofErr w:type="gramStart"/>
      <w:r w:rsidR="00ED553C" w:rsidRPr="00ED553C">
        <w:rPr>
          <w:rFonts w:ascii="Times New Roman" w:hAnsi="Times New Roman" w:cs="Times New Roman"/>
          <w:i/>
          <w:lang w:val="en-US"/>
        </w:rPr>
        <w:t>p,q</w:t>
      </w:r>
      <w:proofErr w:type="spellEnd"/>
      <w:proofErr w:type="gramEnd"/>
      <w:r w:rsidR="00ED553C" w:rsidRPr="00ED553C">
        <w:rPr>
          <w:rFonts w:ascii="Times New Roman" w:hAnsi="Times New Roman" w:cs="Times New Roman"/>
          <w:i/>
          <w:lang w:val="en-US"/>
        </w:rPr>
        <w:t>)</w:t>
      </w:r>
      <w:r>
        <w:rPr>
          <w:rFonts w:ascii="Times New Roman" w:hAnsi="Times New Roman" w:cs="Times New Roman"/>
          <w:lang w:val="en-US"/>
        </w:rPr>
        <w:t xml:space="preserve"> model (</w:t>
      </w:r>
      <w:proofErr w:type="spellStart"/>
      <w:r>
        <w:rPr>
          <w:rFonts w:ascii="Times New Roman" w:hAnsi="Times New Roman" w:cs="Times New Roman"/>
          <w:lang w:val="en-US"/>
        </w:rPr>
        <w:t>Bollerslev</w:t>
      </w:r>
      <w:proofErr w:type="spellEnd"/>
      <w:r>
        <w:rPr>
          <w:rFonts w:ascii="Times New Roman" w:hAnsi="Times New Roman" w:cs="Times New Roman"/>
          <w:lang w:val="en-US"/>
        </w:rPr>
        <w:t xml:space="preserve">, 1986) is a compact version of </w:t>
      </w:r>
      <w:r w:rsidRPr="00ED553C">
        <w:rPr>
          <w:rFonts w:ascii="Times New Roman" w:hAnsi="Times New Roman" w:cs="Times New Roman"/>
          <w:i/>
          <w:lang w:val="en-US"/>
        </w:rPr>
        <w:t>ARCH(</w:t>
      </w:r>
      <w:r w:rsidR="00AB5018">
        <w:rPr>
          <w:rFonts w:ascii="Times New Roman" w:hAnsi="Times New Roman" w:cs="Times New Roman"/>
          <w:i/>
          <w:lang w:val="en-US"/>
        </w:rPr>
        <w:t>p</w:t>
      </w:r>
      <w:r w:rsidRPr="00ED553C">
        <w:rPr>
          <w:rFonts w:ascii="Times New Roman" w:hAnsi="Times New Roman" w:cs="Times New Roman"/>
          <w:i/>
          <w:lang w:val="en-US"/>
        </w:rPr>
        <w:t>)</w:t>
      </w:r>
      <w:r w:rsidR="00ED553C">
        <w:rPr>
          <w:rFonts w:ascii="Times New Roman" w:hAnsi="Times New Roman" w:cs="Times New Roman"/>
          <w:lang w:val="en-US"/>
        </w:rPr>
        <w:t xml:space="preserve">, which is a useful parsimonious tool, especially if </w:t>
      </w:r>
      <w:r w:rsidR="00ED553C" w:rsidRPr="00ED553C">
        <w:rPr>
          <w:rFonts w:ascii="Times New Roman" w:hAnsi="Times New Roman" w:cs="Times New Roman"/>
          <w:i/>
          <w:lang w:val="en-US"/>
        </w:rPr>
        <w:t>ARCH</w:t>
      </w:r>
      <w:r w:rsidR="00ED553C">
        <w:rPr>
          <w:rFonts w:ascii="Times New Roman" w:hAnsi="Times New Roman" w:cs="Times New Roman"/>
          <w:lang w:val="en-US"/>
        </w:rPr>
        <w:t xml:space="preserve"> h</w:t>
      </w:r>
      <w:r w:rsidR="00C822EC">
        <w:rPr>
          <w:rFonts w:ascii="Times New Roman" w:hAnsi="Times New Roman" w:cs="Times New Roman"/>
          <w:lang w:val="en-US"/>
        </w:rPr>
        <w:t>as too many lags to account for:</w:t>
      </w:r>
    </w:p>
    <w:p w14:paraId="28E453C0" w14:textId="7F46E15C" w:rsidR="005E242C" w:rsidRDefault="005E242C" w:rsidP="00F53F6F">
      <w:pPr>
        <w:spacing w:line="360" w:lineRule="auto"/>
        <w:rPr>
          <w:rFonts w:ascii="Times New Roman" w:hAnsi="Times New Roman" w:cs="Times New Roman"/>
          <w:lang w:val="en-US"/>
        </w:rPr>
      </w:pPr>
    </w:p>
    <w:p w14:paraId="38137C50" w14:textId="686DEB06" w:rsidR="005E242C" w:rsidRPr="005E242C" w:rsidRDefault="00370C35" w:rsidP="00370C35">
      <w:pPr>
        <w:ind w:left="1416" w:firstLine="708"/>
      </w:pPr>
      <w:r w:rsidRPr="005E242C">
        <w:rPr>
          <w:position w:val="-14"/>
        </w:rPr>
        <w:object w:dxaOrig="5440" w:dyaOrig="400" w14:anchorId="1B4B4D6C">
          <v:shape id="_x0000_i1038" type="#_x0000_t75" style="width:272.25pt;height:20.25pt" o:ole="">
            <v:imagedata r:id="rId36" o:title=""/>
          </v:shape>
          <o:OLEObject Type="Embed" ProgID="Equation.3" ShapeID="_x0000_i1038" DrawAspect="Content" ObjectID="_1630085341" r:id="rId37"/>
        </w:object>
      </w:r>
    </w:p>
    <w:p w14:paraId="5E94EDEA" w14:textId="77777777" w:rsidR="005E242C" w:rsidRPr="005E242C" w:rsidRDefault="005E242C" w:rsidP="005E242C">
      <w:pPr>
        <w:spacing w:line="360" w:lineRule="auto"/>
        <w:jc w:val="center"/>
        <w:rPr>
          <w:rFonts w:ascii="Times New Roman" w:hAnsi="Times New Roman" w:cs="Times New Roman"/>
          <w:i/>
          <w:lang w:val="en-US"/>
        </w:rPr>
      </w:pPr>
      <w:r w:rsidRPr="005E242C">
        <w:rPr>
          <w:rFonts w:ascii="Times New Roman" w:hAnsi="Times New Roman" w:cs="Times New Roman"/>
          <w:position w:val="-12"/>
        </w:rPr>
        <w:object w:dxaOrig="240" w:dyaOrig="360" w14:anchorId="32E5E1C8">
          <v:shape id="_x0000_i1039" type="#_x0000_t75" style="width:12pt;height:18pt" o:ole="">
            <v:imagedata r:id="rId32" o:title=""/>
          </v:shape>
          <o:OLEObject Type="Embed" ProgID="Equation.3" ShapeID="_x0000_i1039" DrawAspect="Content" ObjectID="_1630085342" r:id="rId38"/>
        </w:object>
      </w:r>
      <w:r w:rsidRPr="005E242C">
        <w:rPr>
          <w:rFonts w:ascii="Times New Roman" w:hAnsi="Times New Roman" w:cs="Times New Roman"/>
          <w:lang w:val="en-US"/>
        </w:rPr>
        <w:t xml:space="preserve"> </w:t>
      </w:r>
      <w:r w:rsidRPr="005E242C">
        <w:rPr>
          <w:rFonts w:ascii="Times New Roman" w:hAnsi="Times New Roman" w:cs="Times New Roman"/>
          <w:i/>
          <w:vertAlign w:val="subscript"/>
          <w:lang w:val="en-US"/>
        </w:rPr>
        <w:t xml:space="preserve">~ </w:t>
      </w:r>
      <w:r w:rsidRPr="005E242C">
        <w:rPr>
          <w:rFonts w:ascii="Times New Roman" w:hAnsi="Times New Roman" w:cs="Times New Roman"/>
          <w:i/>
          <w:lang w:val="en-US"/>
        </w:rPr>
        <w:t>WN(0,</w:t>
      </w:r>
      <w:r w:rsidRPr="005E242C">
        <w:rPr>
          <w:rFonts w:ascii="Times New Roman" w:hAnsi="Times New Roman" w:cs="Times New Roman"/>
          <w:color w:val="404040"/>
          <w:bdr w:val="none" w:sz="0" w:space="0" w:color="auto" w:frame="1"/>
          <w:shd w:val="clear" w:color="auto" w:fill="FCFCFC"/>
          <w:lang w:val="en-US"/>
        </w:rPr>
        <w:t xml:space="preserve"> </w:t>
      </w:r>
      <m:oMath>
        <m:sSup>
          <m:sSupPr>
            <m:ctrlPr>
              <w:rPr>
                <w:rStyle w:val="mi"/>
                <w:rFonts w:ascii="Cambria Math" w:hAnsi="Cambria Math" w:cs="Times New Roman"/>
                <w:i/>
                <w:color w:val="404040"/>
                <w:bdr w:val="none" w:sz="0" w:space="0" w:color="auto" w:frame="1"/>
                <w:shd w:val="clear" w:color="auto" w:fill="FCFCFC"/>
              </w:rPr>
            </m:ctrlPr>
          </m:sSupPr>
          <m:e>
            <m:r>
              <w:rPr>
                <w:rStyle w:val="mi"/>
                <w:rFonts w:ascii="Cambria Math" w:hAnsi="Cambria Math" w:cs="Times New Roman"/>
                <w:color w:val="404040"/>
                <w:bdr w:val="none" w:sz="0" w:space="0" w:color="auto" w:frame="1"/>
                <w:shd w:val="clear" w:color="auto" w:fill="FCFCFC"/>
              </w:rPr>
              <m:t>σ</m:t>
            </m:r>
          </m:e>
          <m:sup>
            <m:r>
              <w:rPr>
                <w:rStyle w:val="mi"/>
                <w:rFonts w:ascii="Cambria Math" w:hAnsi="Cambria Math" w:cs="Times New Roman"/>
                <w:color w:val="404040"/>
                <w:bdr w:val="none" w:sz="0" w:space="0" w:color="auto" w:frame="1"/>
                <w:shd w:val="clear" w:color="auto" w:fill="FCFCFC"/>
                <w:lang w:val="en-US"/>
              </w:rPr>
              <m:t>2</m:t>
            </m:r>
          </m:sup>
        </m:sSup>
      </m:oMath>
      <w:r w:rsidRPr="005E242C">
        <w:rPr>
          <w:rFonts w:ascii="Times New Roman" w:hAnsi="Times New Roman" w:cs="Times New Roman"/>
          <w:i/>
          <w:lang w:val="en-US"/>
        </w:rPr>
        <w:t>)</w:t>
      </w:r>
    </w:p>
    <w:p w14:paraId="5D4092E9" w14:textId="1CA17E1E" w:rsidR="005E242C" w:rsidRDefault="00370C35" w:rsidP="000A3125">
      <w:pPr>
        <w:spacing w:line="360" w:lineRule="auto"/>
        <w:rPr>
          <w:rFonts w:ascii="Times New Roman" w:hAnsi="Times New Roman" w:cs="Times New Roman"/>
          <w:lang w:val="en-US"/>
        </w:rPr>
      </w:pPr>
      <w:r>
        <w:rPr>
          <w:rFonts w:ascii="Times New Roman" w:hAnsi="Times New Roman" w:cs="Times New Roman"/>
          <w:lang w:val="en-US"/>
        </w:rPr>
        <w:t xml:space="preserve">Here </w:t>
      </w:r>
      <w:r w:rsidRPr="003B33B7">
        <w:rPr>
          <w:rFonts w:ascii="Times New Roman" w:hAnsi="Times New Roman" w:cs="Times New Roman"/>
          <w:position w:val="-12"/>
        </w:rPr>
        <w:object w:dxaOrig="320" w:dyaOrig="380" w14:anchorId="3ECA5D73">
          <v:shape id="_x0000_i1040" type="#_x0000_t75" style="width:15.75pt;height:18.75pt" o:ole="">
            <v:imagedata r:id="rId34" o:title=""/>
          </v:shape>
          <o:OLEObject Type="Embed" ProgID="Equation.3" ShapeID="_x0000_i1040" DrawAspect="Content" ObjectID="_1630085343" r:id="rId39"/>
        </w:object>
      </w:r>
      <w:r w:rsidRPr="003B33B7">
        <w:rPr>
          <w:rFonts w:ascii="Times New Roman" w:hAnsi="Times New Roman" w:cs="Times New Roman"/>
          <w:lang w:val="en-US"/>
        </w:rPr>
        <w:t xml:space="preserve"> denotes conditional variance at time </w:t>
      </w:r>
      <w:r w:rsidRPr="003B33B7">
        <w:rPr>
          <w:rFonts w:ascii="Times New Roman" w:hAnsi="Times New Roman" w:cs="Times New Roman"/>
          <w:i/>
          <w:lang w:val="en-US"/>
        </w:rPr>
        <w:t>t</w:t>
      </w:r>
      <w:r w:rsidR="00BD6CE8">
        <w:rPr>
          <w:rFonts w:ascii="Times New Roman" w:hAnsi="Times New Roman" w:cs="Times New Roman"/>
          <w:i/>
          <w:lang w:val="en-US"/>
        </w:rPr>
        <w:t xml:space="preserve">, a </w:t>
      </w:r>
      <w:r w:rsidR="00BD6CE8" w:rsidRPr="00BD6CE8">
        <w:rPr>
          <w:rFonts w:ascii="Times New Roman" w:hAnsi="Times New Roman" w:cs="Times New Roman"/>
          <w:lang w:val="en-US"/>
        </w:rPr>
        <w:t>and</w:t>
      </w:r>
      <w:r w:rsidR="00BD6CE8">
        <w:rPr>
          <w:rFonts w:ascii="Times New Roman" w:hAnsi="Times New Roman" w:cs="Times New Roman"/>
          <w:i/>
          <w:lang w:val="en-US"/>
        </w:rPr>
        <w:t xml:space="preserve"> β</w:t>
      </w:r>
      <w:r w:rsidR="00BD6CE8">
        <w:rPr>
          <w:rFonts w:ascii="Times New Roman" w:hAnsi="Times New Roman" w:cs="Times New Roman"/>
          <w:lang w:val="en-US"/>
        </w:rPr>
        <w:t xml:space="preserve"> denote coefficients</w:t>
      </w:r>
      <w:r>
        <w:rPr>
          <w:rFonts w:ascii="Times New Roman" w:hAnsi="Times New Roman" w:cs="Times New Roman"/>
          <w:lang w:val="en-US"/>
        </w:rPr>
        <w:t>. The coefficients are non-negative with at least one being positive and their sum</w:t>
      </w:r>
      <w:r w:rsidR="009268AD">
        <w:rPr>
          <w:rFonts w:ascii="Times New Roman" w:hAnsi="Times New Roman" w:cs="Times New Roman"/>
          <w:lang w:val="en-US"/>
        </w:rPr>
        <w:t xml:space="preserve"> also</w:t>
      </w:r>
      <w:r>
        <w:rPr>
          <w:rFonts w:ascii="Times New Roman" w:hAnsi="Times New Roman" w:cs="Times New Roman"/>
          <w:lang w:val="en-US"/>
        </w:rPr>
        <w:t xml:space="preserve"> </w:t>
      </w:r>
      <w:r w:rsidR="00AB5018">
        <w:rPr>
          <w:rFonts w:ascii="Times New Roman" w:hAnsi="Times New Roman" w:cs="Times New Roman"/>
          <w:lang w:val="en-US"/>
        </w:rPr>
        <w:t>has to</w:t>
      </w:r>
      <w:r>
        <w:rPr>
          <w:rFonts w:ascii="Times New Roman" w:hAnsi="Times New Roman" w:cs="Times New Roman"/>
          <w:lang w:val="en-US"/>
        </w:rPr>
        <w:t xml:space="preserve"> be less than one to ensure stationarity.</w:t>
      </w:r>
      <w:r>
        <w:rPr>
          <w:rFonts w:ascii="Times New Roman" w:hAnsi="Times New Roman" w:cs="Times New Roman"/>
          <w:i/>
          <w:lang w:val="en-US"/>
        </w:rPr>
        <w:t xml:space="preserve"> </w:t>
      </w:r>
      <w:r w:rsidR="000A3125" w:rsidRPr="00370C35">
        <w:rPr>
          <w:rFonts w:ascii="Times New Roman" w:hAnsi="Times New Roman" w:cs="Times New Roman"/>
          <w:lang w:val="en-US"/>
        </w:rPr>
        <w:t>In practice,</w:t>
      </w:r>
      <w:r w:rsidR="000A3125">
        <w:rPr>
          <w:rFonts w:ascii="Times New Roman" w:hAnsi="Times New Roman" w:cs="Times New Roman"/>
          <w:lang w:val="en-US"/>
        </w:rPr>
        <w:t xml:space="preserve"> </w:t>
      </w:r>
      <w:r w:rsidR="000A3125" w:rsidRPr="000A3125">
        <w:rPr>
          <w:rFonts w:ascii="Times New Roman" w:hAnsi="Times New Roman" w:cs="Times New Roman"/>
          <w:i/>
          <w:lang w:val="en-US"/>
        </w:rPr>
        <w:t>q</w:t>
      </w:r>
      <w:r w:rsidR="000A3125">
        <w:rPr>
          <w:rFonts w:ascii="Times New Roman" w:hAnsi="Times New Roman" w:cs="Times New Roman"/>
          <w:lang w:val="en-US"/>
        </w:rPr>
        <w:t xml:space="preserve"> rarely goes beyond 1, hence</w:t>
      </w:r>
      <w:r w:rsidR="00844280">
        <w:rPr>
          <w:rFonts w:ascii="Times New Roman" w:hAnsi="Times New Roman" w:cs="Times New Roman"/>
          <w:lang w:val="en-US"/>
        </w:rPr>
        <w:t xml:space="preserve"> the model is much more compact than </w:t>
      </w:r>
      <w:r w:rsidR="00844280" w:rsidRPr="00844280">
        <w:rPr>
          <w:rFonts w:ascii="Times New Roman" w:hAnsi="Times New Roman" w:cs="Times New Roman"/>
          <w:i/>
          <w:lang w:val="en-US"/>
        </w:rPr>
        <w:t>ARCH</w:t>
      </w:r>
      <w:r w:rsidR="00844280">
        <w:rPr>
          <w:rFonts w:ascii="Times New Roman" w:hAnsi="Times New Roman" w:cs="Times New Roman"/>
          <w:lang w:val="en-US"/>
        </w:rPr>
        <w:t>.</w:t>
      </w:r>
    </w:p>
    <w:p w14:paraId="61323AA8" w14:textId="30D83114" w:rsidR="00E24FCF" w:rsidRDefault="00E24FCF" w:rsidP="000A3125">
      <w:pPr>
        <w:spacing w:line="360" w:lineRule="auto"/>
        <w:rPr>
          <w:rFonts w:ascii="Times New Roman" w:hAnsi="Times New Roman" w:cs="Times New Roman"/>
          <w:lang w:val="en-US"/>
        </w:rPr>
      </w:pPr>
    </w:p>
    <w:p w14:paraId="70DF8A3B" w14:textId="791839E3" w:rsidR="00E24FCF" w:rsidRDefault="00E24FCF" w:rsidP="000A3125">
      <w:pPr>
        <w:spacing w:line="360" w:lineRule="auto"/>
        <w:rPr>
          <w:rFonts w:ascii="Times New Roman" w:hAnsi="Times New Roman" w:cs="Times New Roman"/>
          <w:lang w:val="en-US"/>
        </w:rPr>
      </w:pPr>
      <w:r>
        <w:rPr>
          <w:rFonts w:ascii="Times New Roman" w:hAnsi="Times New Roman" w:cs="Times New Roman"/>
          <w:lang w:val="en-US"/>
        </w:rPr>
        <w:t>It is also important to note</w:t>
      </w:r>
      <w:r w:rsidR="00413A74">
        <w:rPr>
          <w:rFonts w:ascii="Times New Roman" w:hAnsi="Times New Roman" w:cs="Times New Roman"/>
          <w:lang w:val="en-US"/>
        </w:rPr>
        <w:t>,</w:t>
      </w:r>
      <w:r>
        <w:rPr>
          <w:rFonts w:ascii="Times New Roman" w:hAnsi="Times New Roman" w:cs="Times New Roman"/>
          <w:lang w:val="en-US"/>
        </w:rPr>
        <w:t xml:space="preserve"> that coefficients for models above are generally estimated using maximum likelihood, which is not the case for neural networks, where gradient descent is applied</w:t>
      </w:r>
      <w:r w:rsidR="00554421">
        <w:rPr>
          <w:rFonts w:ascii="Times New Roman" w:hAnsi="Times New Roman" w:cs="Times New Roman"/>
          <w:lang w:val="en-US"/>
        </w:rPr>
        <w:t xml:space="preserve"> </w:t>
      </w:r>
      <w:r w:rsidR="00A312ED">
        <w:rPr>
          <w:rFonts w:ascii="Times New Roman" w:hAnsi="Times New Roman" w:cs="Times New Roman"/>
          <w:lang w:val="en-US"/>
        </w:rPr>
        <w:t xml:space="preserve">in order </w:t>
      </w:r>
      <w:r w:rsidR="00554421">
        <w:rPr>
          <w:rFonts w:ascii="Times New Roman" w:hAnsi="Times New Roman" w:cs="Times New Roman"/>
          <w:lang w:val="en-US"/>
        </w:rPr>
        <w:t>to find optimal weights</w:t>
      </w:r>
      <w:r w:rsidR="00A312ED">
        <w:rPr>
          <w:rFonts w:ascii="Times New Roman" w:hAnsi="Times New Roman" w:cs="Times New Roman"/>
          <w:lang w:val="en-US"/>
        </w:rPr>
        <w:t xml:space="preserve"> in iterative way</w:t>
      </w:r>
      <w:r w:rsidR="00222E5F">
        <w:rPr>
          <w:rFonts w:ascii="Times New Roman" w:hAnsi="Times New Roman" w:cs="Times New Roman"/>
          <w:lang w:val="en-US"/>
        </w:rPr>
        <w:t>.</w:t>
      </w:r>
    </w:p>
    <w:p w14:paraId="26DBA8A2" w14:textId="14DD8CEC" w:rsidR="00C822EC" w:rsidRDefault="00C822EC" w:rsidP="00F53F6F">
      <w:pPr>
        <w:spacing w:line="360" w:lineRule="auto"/>
        <w:rPr>
          <w:rFonts w:ascii="Times New Roman" w:hAnsi="Times New Roman" w:cs="Times New Roman"/>
          <w:lang w:val="en-US"/>
        </w:rPr>
      </w:pPr>
    </w:p>
    <w:p w14:paraId="7E4BB08C" w14:textId="77777777" w:rsidR="00250CC5" w:rsidRDefault="00250CC5" w:rsidP="00F53F6F">
      <w:pPr>
        <w:spacing w:line="360" w:lineRule="auto"/>
        <w:rPr>
          <w:rFonts w:ascii="Times New Roman" w:hAnsi="Times New Roman" w:cs="Times New Roman"/>
          <w:lang w:val="en-US"/>
        </w:rPr>
      </w:pPr>
    </w:p>
    <w:p w14:paraId="055CF4B8" w14:textId="77777777" w:rsidR="00250CC5" w:rsidRDefault="00250CC5" w:rsidP="00F53F6F">
      <w:pPr>
        <w:spacing w:line="360" w:lineRule="auto"/>
        <w:rPr>
          <w:rFonts w:ascii="Times New Roman" w:hAnsi="Times New Roman" w:cs="Times New Roman"/>
          <w:lang w:val="en-US"/>
        </w:rPr>
      </w:pPr>
    </w:p>
    <w:p w14:paraId="5A4A2E18" w14:textId="73396E93" w:rsidR="00250CC5" w:rsidRDefault="00250CC5" w:rsidP="00F53F6F">
      <w:pPr>
        <w:spacing w:line="360" w:lineRule="auto"/>
        <w:rPr>
          <w:rFonts w:ascii="Times New Roman" w:hAnsi="Times New Roman" w:cs="Times New Roman"/>
          <w:lang w:val="en-US"/>
        </w:rPr>
      </w:pPr>
    </w:p>
    <w:p w14:paraId="12740304" w14:textId="60528F23" w:rsidR="005F2EB8" w:rsidRDefault="005F2EB8" w:rsidP="00F53F6F">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3.3 </w:t>
      </w:r>
      <w:r w:rsidRPr="005F2EB8">
        <w:rPr>
          <w:rFonts w:ascii="Times New Roman" w:hAnsi="Times New Roman" w:cs="Times New Roman"/>
          <w:u w:val="single"/>
          <w:lang w:val="en-US"/>
        </w:rPr>
        <w:t>Neural networks</w:t>
      </w:r>
    </w:p>
    <w:p w14:paraId="0DF73F83" w14:textId="171095C0" w:rsidR="00ED553C" w:rsidRDefault="00ED553C" w:rsidP="00F53F6F">
      <w:pPr>
        <w:spacing w:line="360" w:lineRule="auto"/>
        <w:rPr>
          <w:rFonts w:ascii="Times New Roman" w:hAnsi="Times New Roman" w:cs="Times New Roman"/>
          <w:lang w:val="en-US"/>
        </w:rPr>
      </w:pPr>
    </w:p>
    <w:p w14:paraId="724DAAEF" w14:textId="41584C47" w:rsidR="00155734" w:rsidRPr="00155734" w:rsidRDefault="00155734" w:rsidP="00F53F6F">
      <w:pPr>
        <w:spacing w:line="360" w:lineRule="auto"/>
        <w:rPr>
          <w:rFonts w:ascii="Times New Roman" w:hAnsi="Times New Roman" w:cs="Times New Roman"/>
          <w:i/>
          <w:lang w:val="en-US"/>
        </w:rPr>
      </w:pPr>
      <w:r w:rsidRPr="00155734">
        <w:rPr>
          <w:rFonts w:ascii="Times New Roman" w:hAnsi="Times New Roman" w:cs="Times New Roman"/>
          <w:i/>
          <w:lang w:val="en-US"/>
        </w:rPr>
        <w:t>Rosenblatt’s perceptron</w:t>
      </w:r>
    </w:p>
    <w:p w14:paraId="4C0105C6" w14:textId="77777777" w:rsidR="00155734" w:rsidRDefault="00155734" w:rsidP="00F53F6F">
      <w:pPr>
        <w:spacing w:line="360" w:lineRule="auto"/>
        <w:rPr>
          <w:rFonts w:ascii="Times New Roman" w:hAnsi="Times New Roman" w:cs="Times New Roman"/>
          <w:lang w:val="en-US"/>
        </w:rPr>
      </w:pPr>
    </w:p>
    <w:p w14:paraId="5B53D32F" w14:textId="15175A5D" w:rsidR="00EA7D2A" w:rsidRPr="00EA7D2A" w:rsidRDefault="00C2087C" w:rsidP="00EA7D2A">
      <w:pPr>
        <w:spacing w:line="360" w:lineRule="auto"/>
        <w:rPr>
          <w:rFonts w:ascii="Times New Roman" w:hAnsi="Times New Roman" w:cs="Times New Roman"/>
          <w:lang w:val="en-US"/>
        </w:rPr>
      </w:pPr>
      <w:r>
        <w:rPr>
          <w:rFonts w:ascii="Times New Roman" w:hAnsi="Times New Roman" w:cs="Times New Roman"/>
          <w:lang w:val="en-US"/>
        </w:rPr>
        <w:t>Neural networks consist of individual neurons, which are generally simple mathematical representations of a biological neuron. T</w:t>
      </w:r>
      <w:r w:rsidR="00EA7D2A">
        <w:rPr>
          <w:rFonts w:ascii="Times New Roman" w:hAnsi="Times New Roman" w:cs="Times New Roman"/>
          <w:lang w:val="en-US"/>
        </w:rPr>
        <w:t xml:space="preserve">he concept of perceptron was developed by Rosenblatt (1957). </w:t>
      </w:r>
      <w:r w:rsidR="00734B76">
        <w:rPr>
          <w:rFonts w:ascii="Times New Roman" w:hAnsi="Times New Roman" w:cs="Times New Roman"/>
          <w:lang w:val="en-US"/>
        </w:rPr>
        <w:pict w14:anchorId="1BC373C2">
          <v:shape id="_x0000_i1041" type="#_x0000_t75" style="width:467.25pt;height:194.25pt">
            <v:imagedata r:id="rId40" o:title="The-simplest-mathematical-model-of-a-neuron-called-the-Perceptron-30"/>
          </v:shape>
        </w:pict>
      </w:r>
    </w:p>
    <w:p w14:paraId="249E9FA4" w14:textId="77777777" w:rsidR="00ED553C" w:rsidRPr="00ED553C" w:rsidRDefault="00ED553C" w:rsidP="00F53F6F">
      <w:pPr>
        <w:spacing w:line="360" w:lineRule="auto"/>
        <w:rPr>
          <w:rFonts w:ascii="Times New Roman" w:hAnsi="Times New Roman" w:cs="Times New Roman"/>
          <w:lang w:val="en-US"/>
        </w:rPr>
      </w:pPr>
    </w:p>
    <w:p w14:paraId="1595FEAD" w14:textId="57671117" w:rsidR="00F53F6F" w:rsidRPr="00A82DC0" w:rsidRDefault="00EA7D2A" w:rsidP="00EA7D2A">
      <w:pPr>
        <w:spacing w:line="360" w:lineRule="auto"/>
        <w:jc w:val="center"/>
        <w:rPr>
          <w:rFonts w:ascii="Times New Roman" w:hAnsi="Times New Roman" w:cs="Times New Roman"/>
          <w:i/>
          <w:lang w:val="en-US"/>
        </w:rPr>
      </w:pPr>
      <w:r w:rsidRPr="00A82DC0">
        <w:rPr>
          <w:rFonts w:ascii="Times New Roman" w:hAnsi="Times New Roman" w:cs="Times New Roman"/>
          <w:i/>
          <w:lang w:val="en-US"/>
        </w:rPr>
        <w:t xml:space="preserve">Figure 1, Perceptron (source: </w:t>
      </w:r>
      <w:proofErr w:type="spellStart"/>
      <w:r w:rsidRPr="00A82DC0">
        <w:rPr>
          <w:rFonts w:ascii="Times New Roman" w:hAnsi="Times New Roman" w:cs="Times New Roman"/>
          <w:i/>
          <w:lang w:val="en-US"/>
        </w:rPr>
        <w:t>Fountas</w:t>
      </w:r>
      <w:proofErr w:type="spellEnd"/>
      <w:r w:rsidRPr="00A82DC0">
        <w:rPr>
          <w:rFonts w:ascii="Times New Roman" w:hAnsi="Times New Roman" w:cs="Times New Roman"/>
          <w:i/>
          <w:lang w:val="en-US"/>
        </w:rPr>
        <w:t>, 2011)</w:t>
      </w:r>
    </w:p>
    <w:p w14:paraId="28078509" w14:textId="77777777" w:rsidR="00353E65" w:rsidRDefault="00353E65" w:rsidP="00EA7D2A">
      <w:pPr>
        <w:spacing w:line="360" w:lineRule="auto"/>
        <w:jc w:val="center"/>
        <w:rPr>
          <w:rFonts w:ascii="Times New Roman" w:hAnsi="Times New Roman" w:cs="Times New Roman"/>
          <w:lang w:val="en-US"/>
        </w:rPr>
      </w:pPr>
    </w:p>
    <w:p w14:paraId="10254D0E" w14:textId="354D622A" w:rsidR="00353E65" w:rsidRPr="00353E65" w:rsidRDefault="00EA7D2A" w:rsidP="00EA7D2A">
      <w:pPr>
        <w:spacing w:line="360" w:lineRule="auto"/>
        <w:rPr>
          <w:rFonts w:ascii="Times New Roman" w:hAnsi="Times New Roman" w:cs="Times New Roman"/>
          <w:lang w:val="en-US"/>
        </w:rPr>
      </w:pPr>
      <w:r>
        <w:rPr>
          <w:rFonts w:ascii="Times New Roman" w:hAnsi="Times New Roman" w:cs="Times New Roman"/>
          <w:lang w:val="en-US"/>
        </w:rPr>
        <w:t xml:space="preserve">The model computes a weighted sum of its inputs and, if the sum passes a set threshold, the neuron activates with the output being the activation function of the weighted sum. </w:t>
      </w:r>
      <w:r w:rsidR="00353E65">
        <w:rPr>
          <w:rFonts w:ascii="Times New Roman" w:hAnsi="Times New Roman" w:cs="Times New Roman"/>
          <w:lang w:val="en-US"/>
        </w:rPr>
        <w:t xml:space="preserve">Bias serves the same purpose as the intercept term does in regressions. Furthermore, one can simulate </w:t>
      </w:r>
      <w:r w:rsidR="00353E65" w:rsidRPr="00353E65">
        <w:rPr>
          <w:rFonts w:ascii="Times New Roman" w:hAnsi="Times New Roman" w:cs="Times New Roman"/>
          <w:i/>
          <w:lang w:val="en-US"/>
        </w:rPr>
        <w:t>ARMA(</w:t>
      </w:r>
      <w:proofErr w:type="spellStart"/>
      <w:proofErr w:type="gramStart"/>
      <w:r w:rsidR="00353E65" w:rsidRPr="00353E65">
        <w:rPr>
          <w:rFonts w:ascii="Times New Roman" w:hAnsi="Times New Roman" w:cs="Times New Roman"/>
          <w:i/>
          <w:lang w:val="en-US"/>
        </w:rPr>
        <w:t>p,q</w:t>
      </w:r>
      <w:proofErr w:type="spellEnd"/>
      <w:proofErr w:type="gramEnd"/>
      <w:r w:rsidR="00353E65" w:rsidRPr="00353E65">
        <w:rPr>
          <w:rFonts w:ascii="Times New Roman" w:hAnsi="Times New Roman" w:cs="Times New Roman"/>
          <w:i/>
          <w:lang w:val="en-US"/>
        </w:rPr>
        <w:t>)</w:t>
      </w:r>
      <w:r w:rsidR="00353E65">
        <w:rPr>
          <w:rFonts w:ascii="Times New Roman" w:hAnsi="Times New Roman" w:cs="Times New Roman"/>
          <w:lang w:val="en-US"/>
        </w:rPr>
        <w:t xml:space="preserve"> using</w:t>
      </w:r>
      <w:r w:rsidR="005817FD">
        <w:rPr>
          <w:rFonts w:ascii="Times New Roman" w:hAnsi="Times New Roman" w:cs="Times New Roman"/>
          <w:lang w:val="en-US"/>
        </w:rPr>
        <w:t xml:space="preserve"> this</w:t>
      </w:r>
      <w:r w:rsidR="00353E65">
        <w:rPr>
          <w:rFonts w:ascii="Times New Roman" w:hAnsi="Times New Roman" w:cs="Times New Roman"/>
          <w:lang w:val="en-US"/>
        </w:rPr>
        <w:t xml:space="preserve"> perceptron </w:t>
      </w:r>
      <w:r w:rsidR="00353E65" w:rsidRPr="00353E65">
        <w:rPr>
          <w:rFonts w:ascii="Times New Roman" w:hAnsi="Times New Roman" w:cs="Times New Roman"/>
          <w:lang w:val="en-US"/>
        </w:rPr>
        <w:t>with</w:t>
      </w:r>
      <w:r w:rsidR="00353E65">
        <w:rPr>
          <w:rFonts w:ascii="Times New Roman" w:hAnsi="Times New Roman" w:cs="Times New Roman"/>
          <w:lang w:val="en-US"/>
        </w:rPr>
        <w:t xml:space="preserve"> linear activation function </w:t>
      </w:r>
      <w:r w:rsidR="00353E65" w:rsidRPr="00353E65">
        <w:rPr>
          <w:rFonts w:ascii="Times New Roman" w:hAnsi="Times New Roman" w:cs="Times New Roman"/>
          <w:i/>
          <w:lang w:val="en-US"/>
        </w:rPr>
        <w:t>y = f(x) = x</w:t>
      </w:r>
      <w:r w:rsidR="00353E65">
        <w:rPr>
          <w:rFonts w:ascii="Times New Roman" w:hAnsi="Times New Roman" w:cs="Times New Roman"/>
          <w:i/>
          <w:lang w:val="en-US"/>
        </w:rPr>
        <w:t xml:space="preserve">, </w:t>
      </w:r>
      <w:r w:rsidR="00353E65" w:rsidRPr="00353E65">
        <w:rPr>
          <w:rFonts w:ascii="Times New Roman" w:hAnsi="Times New Roman" w:cs="Times New Roman"/>
          <w:lang w:val="en-US"/>
        </w:rPr>
        <w:t>while</w:t>
      </w:r>
      <w:r w:rsidR="00353E65">
        <w:rPr>
          <w:rFonts w:ascii="Times New Roman" w:hAnsi="Times New Roman" w:cs="Times New Roman"/>
          <w:i/>
          <w:lang w:val="en-US"/>
        </w:rPr>
        <w:t xml:space="preserve"> </w:t>
      </w:r>
      <w:r w:rsidR="00353E65">
        <w:rPr>
          <w:rFonts w:ascii="Times New Roman" w:hAnsi="Times New Roman" w:cs="Times New Roman"/>
          <w:lang w:val="en-US"/>
        </w:rPr>
        <w:t xml:space="preserve">previous </w:t>
      </w:r>
      <w:r w:rsidR="008D6196" w:rsidRPr="008D6196">
        <w:rPr>
          <w:rFonts w:ascii="Times New Roman" w:hAnsi="Times New Roman" w:cs="Times New Roman"/>
          <w:i/>
          <w:lang w:val="en-US"/>
        </w:rPr>
        <w:t xml:space="preserve">p </w:t>
      </w:r>
      <w:r w:rsidR="00353E65">
        <w:rPr>
          <w:rFonts w:ascii="Times New Roman" w:hAnsi="Times New Roman" w:cs="Times New Roman"/>
          <w:lang w:val="en-US"/>
        </w:rPr>
        <w:t>values of a series and past</w:t>
      </w:r>
      <w:r w:rsidR="008D6196">
        <w:rPr>
          <w:rFonts w:ascii="Times New Roman" w:hAnsi="Times New Roman" w:cs="Times New Roman"/>
          <w:lang w:val="en-US"/>
        </w:rPr>
        <w:t xml:space="preserve"> </w:t>
      </w:r>
      <w:r w:rsidR="008D6196" w:rsidRPr="008D6196">
        <w:rPr>
          <w:rFonts w:ascii="Times New Roman" w:hAnsi="Times New Roman" w:cs="Times New Roman"/>
          <w:i/>
          <w:lang w:val="en-US"/>
        </w:rPr>
        <w:t>q</w:t>
      </w:r>
      <w:r w:rsidR="00353E65">
        <w:rPr>
          <w:rFonts w:ascii="Times New Roman" w:hAnsi="Times New Roman" w:cs="Times New Roman"/>
          <w:lang w:val="en-US"/>
        </w:rPr>
        <w:t xml:space="preserve"> deviations from mean serve as inputs.</w:t>
      </w:r>
    </w:p>
    <w:p w14:paraId="5EB8B310" w14:textId="2BC93445" w:rsidR="00F53F6F" w:rsidRDefault="00F53F6F" w:rsidP="00F53F6F">
      <w:pPr>
        <w:spacing w:line="360" w:lineRule="auto"/>
        <w:rPr>
          <w:rFonts w:ascii="Times New Roman" w:hAnsi="Times New Roman" w:cs="Times New Roman"/>
          <w:lang w:val="en-US"/>
        </w:rPr>
      </w:pPr>
    </w:p>
    <w:p w14:paraId="60E7126E" w14:textId="39EED0C2" w:rsidR="00155734" w:rsidRPr="00155734" w:rsidRDefault="00155734" w:rsidP="00F53F6F">
      <w:pPr>
        <w:spacing w:line="360" w:lineRule="auto"/>
        <w:rPr>
          <w:rFonts w:ascii="Times New Roman" w:hAnsi="Times New Roman" w:cs="Times New Roman"/>
          <w:i/>
          <w:lang w:val="en-US"/>
        </w:rPr>
      </w:pPr>
      <w:r>
        <w:rPr>
          <w:rFonts w:ascii="Times New Roman" w:hAnsi="Times New Roman" w:cs="Times New Roman"/>
          <w:i/>
          <w:lang w:val="en-US"/>
        </w:rPr>
        <w:t>Gradient descent, a brief overview</w:t>
      </w:r>
    </w:p>
    <w:p w14:paraId="65BD1B1B" w14:textId="77777777" w:rsidR="00155734" w:rsidRDefault="00155734" w:rsidP="00F53F6F">
      <w:pPr>
        <w:spacing w:line="360" w:lineRule="auto"/>
        <w:rPr>
          <w:rFonts w:ascii="Times New Roman" w:hAnsi="Times New Roman" w:cs="Times New Roman"/>
          <w:lang w:val="en-US"/>
        </w:rPr>
      </w:pPr>
    </w:p>
    <w:p w14:paraId="51DBFC62" w14:textId="1A2D3B8A" w:rsidR="00EF7551" w:rsidRDefault="005817FD" w:rsidP="00F53F6F">
      <w:pPr>
        <w:spacing w:line="360" w:lineRule="auto"/>
        <w:rPr>
          <w:rFonts w:ascii="Times New Roman" w:hAnsi="Times New Roman" w:cs="Times New Roman"/>
          <w:lang w:val="en-US"/>
        </w:rPr>
      </w:pPr>
      <w:r>
        <w:rPr>
          <w:rFonts w:ascii="Times New Roman" w:hAnsi="Times New Roman" w:cs="Times New Roman"/>
          <w:lang w:val="en-US"/>
        </w:rPr>
        <w:t>However, the perceptron does not use maximum likelihood to determine its coefficients (weights and bias). Instead, an iterative technique called “gradient descent” is used.</w:t>
      </w:r>
      <w:r w:rsidR="007A3D5E">
        <w:rPr>
          <w:rFonts w:ascii="Times New Roman" w:hAnsi="Times New Roman" w:cs="Times New Roman"/>
          <w:lang w:val="en-US"/>
        </w:rPr>
        <w:t xml:space="preserve"> </w:t>
      </w:r>
    </w:p>
    <w:p w14:paraId="6F829FF4" w14:textId="6B065BDA" w:rsidR="005817FD" w:rsidRDefault="007A3D5E" w:rsidP="00F53F6F">
      <w:pPr>
        <w:spacing w:line="360" w:lineRule="auto"/>
        <w:rPr>
          <w:rFonts w:ascii="Times New Roman" w:hAnsi="Times New Roman" w:cs="Times New Roman"/>
          <w:lang w:val="en-US"/>
        </w:rPr>
      </w:pPr>
      <w:r>
        <w:rPr>
          <w:rFonts w:ascii="Times New Roman" w:hAnsi="Times New Roman" w:cs="Times New Roman"/>
          <w:lang w:val="en-US"/>
        </w:rPr>
        <w:t>One needs to define a cost function, find its partial derivatives for each parameter and update the weights afterward with steps being proportionate to the negative of the gradient</w:t>
      </w:r>
      <w:r w:rsidR="00EF7551">
        <w:rPr>
          <w:rFonts w:ascii="Times New Roman" w:hAnsi="Times New Roman" w:cs="Times New Roman"/>
          <w:lang w:val="en-US"/>
        </w:rPr>
        <w:t>, as one is interested in finding the local minimum.</w:t>
      </w:r>
    </w:p>
    <w:p w14:paraId="64092F49" w14:textId="77777777" w:rsidR="007A3D5E" w:rsidRDefault="007A3D5E" w:rsidP="00F53F6F">
      <w:pPr>
        <w:spacing w:line="360" w:lineRule="auto"/>
        <w:rPr>
          <w:rFonts w:ascii="Times New Roman" w:hAnsi="Times New Roman" w:cs="Times New Roman"/>
          <w:lang w:val="en-US"/>
        </w:rPr>
      </w:pPr>
    </w:p>
    <w:p w14:paraId="6D6462FC" w14:textId="342B4320" w:rsidR="007A3D5E" w:rsidRPr="007A3D5E" w:rsidRDefault="00EF7551" w:rsidP="007A3D5E">
      <w:pPr>
        <w:spacing w:line="360" w:lineRule="auto"/>
        <w:jc w:val="center"/>
        <w:rPr>
          <w:rFonts w:ascii="Times New Roman" w:hAnsi="Times New Roman" w:cs="Times New Roman"/>
          <w:sz w:val="28"/>
          <w:szCs w:val="28"/>
          <w:lang w:val="en-US"/>
        </w:rPr>
      </w:pPr>
      <w:r w:rsidRPr="007A3D5E">
        <w:rPr>
          <w:rStyle w:val="mjx-char"/>
          <w:rFonts w:ascii="MJXc-TeX-math-Iw" w:hAnsi="MJXc-TeX-math-Iw"/>
          <w:color w:val="3C484E"/>
          <w:sz w:val="28"/>
          <w:szCs w:val="28"/>
          <w:bdr w:val="none" w:sz="0" w:space="0" w:color="auto" w:frame="1"/>
          <w:shd w:val="clear" w:color="auto" w:fill="FFFFFF"/>
        </w:rPr>
        <w:t>θ</w:t>
      </w:r>
      <w:r w:rsidR="007A3D5E">
        <w:rPr>
          <w:rStyle w:val="mjx-char"/>
          <w:rFonts w:ascii="MJXc-TeX-math-Iw" w:hAnsi="MJXc-TeX-math-Iw"/>
          <w:color w:val="3C484E"/>
          <w:sz w:val="28"/>
          <w:szCs w:val="28"/>
          <w:bdr w:val="none" w:sz="0" w:space="0" w:color="auto" w:frame="1"/>
          <w:shd w:val="clear" w:color="auto" w:fill="FFFFFF"/>
          <w:lang w:val="en-US"/>
        </w:rPr>
        <w:t xml:space="preserve"> </w:t>
      </w:r>
      <w:r w:rsidR="007A3D5E" w:rsidRPr="00EF7551">
        <w:rPr>
          <w:rStyle w:val="mjx-char"/>
          <w:rFonts w:ascii="MJXc-TeX-main-Rw" w:hAnsi="MJXc-TeX-main-Rw"/>
          <w:color w:val="3C484E"/>
          <w:sz w:val="28"/>
          <w:szCs w:val="28"/>
          <w:bdr w:val="none" w:sz="0" w:space="0" w:color="auto" w:frame="1"/>
          <w:shd w:val="clear" w:color="auto" w:fill="FFFFFF"/>
          <w:lang w:val="en-US"/>
        </w:rPr>
        <w:t>=</w:t>
      </w:r>
      <w:r w:rsidR="007A3D5E">
        <w:rPr>
          <w:rStyle w:val="mjx-char"/>
          <w:rFonts w:ascii="MJXc-TeX-main-Rw" w:hAnsi="MJXc-TeX-main-Rw"/>
          <w:color w:val="3C484E"/>
          <w:sz w:val="28"/>
          <w:szCs w:val="28"/>
          <w:bdr w:val="none" w:sz="0" w:space="0" w:color="auto" w:frame="1"/>
          <w:shd w:val="clear" w:color="auto" w:fill="FFFFFF"/>
          <w:lang w:val="en-US"/>
        </w:rPr>
        <w:t xml:space="preserve"> </w:t>
      </w:r>
      <w:r w:rsidR="007A3D5E" w:rsidRPr="007A3D5E">
        <w:rPr>
          <w:rStyle w:val="mjx-char"/>
          <w:rFonts w:ascii="MJXc-TeX-math-Iw" w:hAnsi="MJXc-TeX-math-Iw"/>
          <w:color w:val="3C484E"/>
          <w:sz w:val="28"/>
          <w:szCs w:val="28"/>
          <w:bdr w:val="none" w:sz="0" w:space="0" w:color="auto" w:frame="1"/>
          <w:shd w:val="clear" w:color="auto" w:fill="FFFFFF"/>
        </w:rPr>
        <w:t>θ</w:t>
      </w:r>
      <w:r w:rsidR="007A3D5E">
        <w:rPr>
          <w:rStyle w:val="mjx-char"/>
          <w:rFonts w:ascii="MJXc-TeX-math-Iw" w:hAnsi="MJXc-TeX-math-Iw"/>
          <w:color w:val="3C484E"/>
          <w:sz w:val="28"/>
          <w:szCs w:val="28"/>
          <w:bdr w:val="none" w:sz="0" w:space="0" w:color="auto" w:frame="1"/>
          <w:shd w:val="clear" w:color="auto" w:fill="FFFFFF"/>
          <w:lang w:val="en-US"/>
        </w:rPr>
        <w:t xml:space="preserve"> </w:t>
      </w:r>
      <w:r w:rsidR="007A3D5E" w:rsidRPr="00EF7551">
        <w:rPr>
          <w:rStyle w:val="mjx-char"/>
          <w:rFonts w:ascii="MJXc-TeX-main-Rw" w:hAnsi="MJXc-TeX-main-Rw"/>
          <w:color w:val="3C484E"/>
          <w:sz w:val="28"/>
          <w:szCs w:val="28"/>
          <w:bdr w:val="none" w:sz="0" w:space="0" w:color="auto" w:frame="1"/>
          <w:shd w:val="clear" w:color="auto" w:fill="FFFFFF"/>
          <w:lang w:val="en-US"/>
        </w:rPr>
        <w:t>−</w:t>
      </w:r>
      <w:r w:rsidR="007A3D5E">
        <w:rPr>
          <w:rStyle w:val="mjx-char"/>
          <w:rFonts w:ascii="MJXc-TeX-main-Rw" w:hAnsi="MJXc-TeX-main-Rw"/>
          <w:color w:val="3C484E"/>
          <w:sz w:val="28"/>
          <w:szCs w:val="28"/>
          <w:bdr w:val="none" w:sz="0" w:space="0" w:color="auto" w:frame="1"/>
          <w:shd w:val="clear" w:color="auto" w:fill="FFFFFF"/>
          <w:lang w:val="en-US"/>
        </w:rPr>
        <w:t xml:space="preserve"> </w:t>
      </w:r>
      <w:r w:rsidR="007A3D5E" w:rsidRPr="007A3D5E">
        <w:rPr>
          <w:rStyle w:val="mjx-char"/>
          <w:rFonts w:ascii="MJXc-TeX-math-Iw" w:hAnsi="MJXc-TeX-math-Iw"/>
          <w:color w:val="3C484E"/>
          <w:sz w:val="28"/>
          <w:szCs w:val="28"/>
          <w:bdr w:val="none" w:sz="0" w:space="0" w:color="auto" w:frame="1"/>
          <w:shd w:val="clear" w:color="auto" w:fill="FFFFFF"/>
        </w:rPr>
        <w:t>η</w:t>
      </w:r>
      <w:r w:rsidR="007A3D5E" w:rsidRPr="00EF7551">
        <w:rPr>
          <w:rStyle w:val="mjx-char"/>
          <w:rFonts w:ascii="Cambria Math" w:hAnsi="Cambria Math" w:cs="Cambria Math"/>
          <w:color w:val="3C484E"/>
          <w:sz w:val="28"/>
          <w:szCs w:val="28"/>
          <w:bdr w:val="none" w:sz="0" w:space="0" w:color="auto" w:frame="1"/>
          <w:shd w:val="clear" w:color="auto" w:fill="FFFFFF"/>
          <w:lang w:val="en-US"/>
        </w:rPr>
        <w:t>⋅</w:t>
      </w:r>
      <m:oMath>
        <m:sSub>
          <m:sSubPr>
            <m:ctrlPr>
              <w:rPr>
                <w:rStyle w:val="mjx-char"/>
                <w:rFonts w:ascii="Cambria Math" w:hAnsi="Cambria Math"/>
                <w:i/>
                <w:color w:val="3C484E"/>
                <w:sz w:val="28"/>
                <w:szCs w:val="28"/>
                <w:bdr w:val="none" w:sz="0" w:space="0" w:color="auto" w:frame="1"/>
                <w:shd w:val="clear" w:color="auto" w:fill="FFFFFF"/>
              </w:rPr>
            </m:ctrlPr>
          </m:sSubPr>
          <m:e>
            <m:r>
              <w:rPr>
                <w:rStyle w:val="mjx-char"/>
                <w:rFonts w:ascii="Cambria Math" w:hAnsi="Cambria Math" w:cs="Cambria Math"/>
                <w:color w:val="3C484E"/>
                <w:sz w:val="28"/>
                <w:szCs w:val="28"/>
                <w:bdr w:val="none" w:sz="0" w:space="0" w:color="auto" w:frame="1"/>
                <w:shd w:val="clear" w:color="auto" w:fill="FFFFFF"/>
              </w:rPr>
              <m:t>∇</m:t>
            </m:r>
          </m:e>
          <m:sub>
            <m:r>
              <m:rPr>
                <m:sty m:val="p"/>
              </m:rPr>
              <w:rPr>
                <w:rStyle w:val="mjx-char"/>
                <w:rFonts w:ascii="Cambria Math" w:hAnsi="Cambria Math"/>
                <w:color w:val="3C484E"/>
                <w:sz w:val="28"/>
                <w:szCs w:val="28"/>
                <w:bdr w:val="none" w:sz="0" w:space="0" w:color="auto" w:frame="1"/>
                <w:shd w:val="clear" w:color="auto" w:fill="FFFFFF"/>
              </w:rPr>
              <m:t>θ</m:t>
            </m:r>
          </m:sub>
        </m:sSub>
      </m:oMath>
      <w:r w:rsidR="007A3D5E" w:rsidRPr="00EF7551">
        <w:rPr>
          <w:rStyle w:val="mjx-char"/>
          <w:rFonts w:ascii="MJXc-TeX-math-Iw" w:hAnsi="MJXc-TeX-math-Iw"/>
          <w:color w:val="3C484E"/>
          <w:sz w:val="28"/>
          <w:szCs w:val="28"/>
          <w:bdr w:val="none" w:sz="0" w:space="0" w:color="auto" w:frame="1"/>
          <w:shd w:val="clear" w:color="auto" w:fill="FFFFFF"/>
          <w:lang w:val="en-US"/>
        </w:rPr>
        <w:t>J</w:t>
      </w:r>
      <w:r w:rsidR="007A3D5E" w:rsidRPr="00EF7551">
        <w:rPr>
          <w:rStyle w:val="mjx-char"/>
          <w:rFonts w:ascii="MJXc-TeX-main-Rw" w:hAnsi="MJXc-TeX-main-Rw"/>
          <w:color w:val="3C484E"/>
          <w:sz w:val="28"/>
          <w:szCs w:val="28"/>
          <w:bdr w:val="none" w:sz="0" w:space="0" w:color="auto" w:frame="1"/>
          <w:shd w:val="clear" w:color="auto" w:fill="FFFFFF"/>
          <w:lang w:val="en-US"/>
        </w:rPr>
        <w:t>(</w:t>
      </w:r>
      <w:r w:rsidR="007A3D5E" w:rsidRPr="007A3D5E">
        <w:rPr>
          <w:rStyle w:val="mjx-char"/>
          <w:rFonts w:ascii="MJXc-TeX-math-Iw" w:hAnsi="MJXc-TeX-math-Iw"/>
          <w:color w:val="3C484E"/>
          <w:sz w:val="28"/>
          <w:szCs w:val="28"/>
          <w:bdr w:val="none" w:sz="0" w:space="0" w:color="auto" w:frame="1"/>
          <w:shd w:val="clear" w:color="auto" w:fill="FFFFFF"/>
        </w:rPr>
        <w:t>θ</w:t>
      </w:r>
      <w:r w:rsidR="007A3D5E" w:rsidRPr="00EF7551">
        <w:rPr>
          <w:rStyle w:val="mjx-char"/>
          <w:rFonts w:ascii="MJXc-TeX-main-Rw" w:hAnsi="MJXc-TeX-main-Rw"/>
          <w:color w:val="3C484E"/>
          <w:sz w:val="28"/>
          <w:szCs w:val="28"/>
          <w:bdr w:val="none" w:sz="0" w:space="0" w:color="auto" w:frame="1"/>
          <w:shd w:val="clear" w:color="auto" w:fill="FFFFFF"/>
          <w:lang w:val="en-US"/>
        </w:rPr>
        <w:t>)</w:t>
      </w:r>
    </w:p>
    <w:p w14:paraId="3AEE5313" w14:textId="77777777" w:rsidR="007A3D5E" w:rsidRPr="005817FD" w:rsidRDefault="007A3D5E" w:rsidP="00F53F6F">
      <w:pPr>
        <w:spacing w:line="360" w:lineRule="auto"/>
        <w:rPr>
          <w:rFonts w:ascii="Times New Roman" w:hAnsi="Times New Roman" w:cs="Times New Roman"/>
          <w:lang w:val="en-US"/>
        </w:rPr>
      </w:pPr>
    </w:p>
    <w:p w14:paraId="3B1817B3" w14:textId="3F94BD41" w:rsidR="00EF7551" w:rsidRDefault="00EF7551" w:rsidP="00F53F6F">
      <w:pPr>
        <w:spacing w:line="360" w:lineRule="auto"/>
        <w:rPr>
          <w:rStyle w:val="mjx-char"/>
          <w:rFonts w:ascii="Times New Roman" w:hAnsi="Times New Roman" w:cs="Times New Roman"/>
          <w:color w:val="3C484E"/>
          <w:bdr w:val="none" w:sz="0" w:space="0" w:color="auto" w:frame="1"/>
          <w:shd w:val="clear" w:color="auto" w:fill="FFFFFF"/>
          <w:lang w:val="en-US"/>
        </w:rPr>
      </w:pPr>
      <w:r w:rsidRPr="00EF7551">
        <w:rPr>
          <w:rFonts w:ascii="Times New Roman" w:hAnsi="Times New Roman" w:cs="Times New Roman"/>
          <w:lang w:val="en-US"/>
        </w:rPr>
        <w:t xml:space="preserve">Here </w:t>
      </w:r>
      <w:r w:rsidRPr="00EF7551">
        <w:rPr>
          <w:rStyle w:val="mjx-char"/>
          <w:rFonts w:ascii="Times New Roman" w:hAnsi="Times New Roman" w:cs="Times New Roman"/>
          <w:color w:val="3C484E"/>
          <w:bdr w:val="none" w:sz="0" w:space="0" w:color="auto" w:frame="1"/>
          <w:shd w:val="clear" w:color="auto" w:fill="FFFFFF"/>
        </w:rPr>
        <w:t>θ</w:t>
      </w:r>
      <w:r w:rsidRPr="00EF7551">
        <w:rPr>
          <w:rStyle w:val="mjx-char"/>
          <w:rFonts w:ascii="Times New Roman" w:hAnsi="Times New Roman" w:cs="Times New Roman"/>
          <w:color w:val="3C484E"/>
          <w:bdr w:val="none" w:sz="0" w:space="0" w:color="auto" w:frame="1"/>
          <w:shd w:val="clear" w:color="auto" w:fill="FFFFFF"/>
          <w:lang w:val="en-US"/>
        </w:rPr>
        <w:t xml:space="preserve"> denotes the parameters and </w:t>
      </w:r>
      <w:r w:rsidRPr="00EF7551">
        <w:rPr>
          <w:rStyle w:val="mjx-char"/>
          <w:rFonts w:ascii="Times New Roman" w:hAnsi="Times New Roman" w:cs="Times New Roman"/>
          <w:color w:val="3C484E"/>
          <w:bdr w:val="none" w:sz="0" w:space="0" w:color="auto" w:frame="1"/>
          <w:shd w:val="clear" w:color="auto" w:fill="FFFFFF"/>
        </w:rPr>
        <w:t>η</w:t>
      </w:r>
      <w:r w:rsidRPr="00EF7551">
        <w:rPr>
          <w:rStyle w:val="mjx-char"/>
          <w:rFonts w:ascii="Times New Roman" w:hAnsi="Times New Roman" w:cs="Times New Roman"/>
          <w:color w:val="3C484E"/>
          <w:bdr w:val="none" w:sz="0" w:space="0" w:color="auto" w:frame="1"/>
          <w:shd w:val="clear" w:color="auto" w:fill="FFFFFF"/>
          <w:lang w:val="en-US"/>
        </w:rPr>
        <w:t xml:space="preserve"> is the learning rate</w:t>
      </w:r>
      <w:r>
        <w:rPr>
          <w:rStyle w:val="mjx-char"/>
          <w:rFonts w:ascii="Times New Roman" w:hAnsi="Times New Roman" w:cs="Times New Roman"/>
          <w:color w:val="3C484E"/>
          <w:bdr w:val="none" w:sz="0" w:space="0" w:color="auto" w:frame="1"/>
          <w:shd w:val="clear" w:color="auto" w:fill="FFFFFF"/>
          <w:lang w:val="en-US"/>
        </w:rPr>
        <w:t>, which is designed to manage how large an update will be for one iteration.</w:t>
      </w:r>
    </w:p>
    <w:p w14:paraId="482D3104" w14:textId="77777777" w:rsidR="00EF7551" w:rsidRPr="00EF7551" w:rsidRDefault="00EF7551" w:rsidP="00F53F6F">
      <w:pPr>
        <w:spacing w:line="360" w:lineRule="auto"/>
        <w:rPr>
          <w:rFonts w:ascii="Times New Roman" w:hAnsi="Times New Roman" w:cs="Times New Roman"/>
          <w:lang w:val="en-US"/>
        </w:rPr>
      </w:pPr>
    </w:p>
    <w:p w14:paraId="07D0288F" w14:textId="2CFCCA7D" w:rsidR="00F53F6F" w:rsidRDefault="00EF7551" w:rsidP="00F53F6F">
      <w:pPr>
        <w:spacing w:line="360" w:lineRule="auto"/>
        <w:rPr>
          <w:rFonts w:ascii="Times New Roman" w:hAnsi="Times New Roman" w:cs="Times New Roman"/>
          <w:lang w:val="en-US"/>
        </w:rPr>
      </w:pPr>
      <w:r>
        <w:rPr>
          <w:rFonts w:ascii="Times New Roman" w:hAnsi="Times New Roman" w:cs="Times New Roman"/>
          <w:lang w:val="en-US"/>
        </w:rPr>
        <w:t>For one-input linear model</w:t>
      </w:r>
      <w:r w:rsidR="00B03912" w:rsidRPr="00B03912">
        <w:rPr>
          <w:rFonts w:ascii="Times New Roman" w:hAnsi="Times New Roman" w:cs="Times New Roman"/>
          <w:lang w:val="en-US"/>
        </w:rPr>
        <w:t xml:space="preserve"> </w:t>
      </w:r>
      <w:r w:rsidR="00B03912" w:rsidRPr="00B03912">
        <w:rPr>
          <w:rFonts w:ascii="Times New Roman" w:hAnsi="Times New Roman" w:cs="Times New Roman"/>
          <w:i/>
          <w:lang w:val="en-US"/>
        </w:rPr>
        <w:t>y = mx + b</w:t>
      </w:r>
      <w:r w:rsidR="00AC406D">
        <w:rPr>
          <w:rFonts w:ascii="Times New Roman" w:hAnsi="Times New Roman" w:cs="Times New Roman"/>
          <w:lang w:val="en-US"/>
        </w:rPr>
        <w:t xml:space="preserve"> with</w:t>
      </w:r>
      <w:r w:rsidR="00B03912">
        <w:rPr>
          <w:rFonts w:ascii="Times New Roman" w:hAnsi="Times New Roman" w:cs="Times New Roman"/>
          <w:lang w:val="en-US"/>
        </w:rPr>
        <w:t xml:space="preserve"> </w:t>
      </w:r>
      <w:r w:rsidR="00B03912" w:rsidRPr="00B03912">
        <w:rPr>
          <w:rFonts w:ascii="Times New Roman" w:hAnsi="Times New Roman" w:cs="Times New Roman"/>
          <w:i/>
          <w:lang w:val="en-US"/>
        </w:rPr>
        <w:t>N</w:t>
      </w:r>
      <w:r w:rsidR="00B03912">
        <w:rPr>
          <w:rFonts w:ascii="Times New Roman" w:hAnsi="Times New Roman" w:cs="Times New Roman"/>
          <w:lang w:val="en-US"/>
        </w:rPr>
        <w:t xml:space="preserve"> observations and the</w:t>
      </w:r>
      <w:r w:rsidR="00AC406D">
        <w:rPr>
          <w:rFonts w:ascii="Times New Roman" w:hAnsi="Times New Roman" w:cs="Times New Roman"/>
          <w:lang w:val="en-US"/>
        </w:rPr>
        <w:t xml:space="preserve"> cost function being Mean Square Error (MSE), the process described looks like:</w:t>
      </w:r>
    </w:p>
    <w:p w14:paraId="039FE9D2" w14:textId="0902AF7B" w:rsidR="00F53F6F" w:rsidRPr="003768AC" w:rsidRDefault="00AC406D" w:rsidP="00AC406D">
      <w:pPr>
        <w:spacing w:line="360" w:lineRule="auto"/>
        <w:jc w:val="center"/>
        <w:rPr>
          <w:rFonts w:ascii="Times New Roman" w:hAnsi="Times New Roman" w:cs="Times New Roman"/>
          <w:lang w:val="en-US"/>
        </w:rPr>
      </w:pPr>
      <w:r>
        <w:rPr>
          <w:noProof/>
        </w:rPr>
        <w:drawing>
          <wp:inline distT="0" distB="0" distL="0" distR="0" wp14:anchorId="4712A8F2" wp14:editId="31E82CA6">
            <wp:extent cx="2923809" cy="628571"/>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3809" cy="628571"/>
                    </a:xfrm>
                    <a:prstGeom prst="rect">
                      <a:avLst/>
                    </a:prstGeom>
                  </pic:spPr>
                </pic:pic>
              </a:graphicData>
            </a:graphic>
          </wp:inline>
        </w:drawing>
      </w:r>
    </w:p>
    <w:p w14:paraId="1E715707" w14:textId="77777777" w:rsidR="00D7190D" w:rsidRPr="003768AC" w:rsidRDefault="00D7190D" w:rsidP="00F53F6F">
      <w:pPr>
        <w:spacing w:line="360" w:lineRule="auto"/>
        <w:rPr>
          <w:rFonts w:ascii="Times New Roman" w:hAnsi="Times New Roman" w:cs="Times New Roman"/>
          <w:b/>
          <w:lang w:val="en-US"/>
        </w:rPr>
      </w:pPr>
    </w:p>
    <w:p w14:paraId="78CAC0CC" w14:textId="037ECA82" w:rsidR="007C5928" w:rsidRPr="003768AC" w:rsidRDefault="00AC406D" w:rsidP="00AC406D">
      <w:pPr>
        <w:spacing w:line="360" w:lineRule="auto"/>
        <w:jc w:val="center"/>
        <w:rPr>
          <w:rFonts w:ascii="Times New Roman" w:hAnsi="Times New Roman" w:cs="Times New Roman"/>
          <w:lang w:val="en-US"/>
        </w:rPr>
      </w:pPr>
      <w:r>
        <w:rPr>
          <w:noProof/>
        </w:rPr>
        <w:drawing>
          <wp:inline distT="0" distB="0" distL="0" distR="0" wp14:anchorId="322B8637" wp14:editId="4AC8AD2B">
            <wp:extent cx="4076190" cy="904762"/>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6190" cy="904762"/>
                    </a:xfrm>
                    <a:prstGeom prst="rect">
                      <a:avLst/>
                    </a:prstGeom>
                  </pic:spPr>
                </pic:pic>
              </a:graphicData>
            </a:graphic>
          </wp:inline>
        </w:drawing>
      </w:r>
    </w:p>
    <w:p w14:paraId="65CE668C" w14:textId="00BE7C97" w:rsidR="007C5928" w:rsidRPr="00B03912" w:rsidRDefault="007C5928" w:rsidP="002F74AD">
      <w:pPr>
        <w:spacing w:line="360" w:lineRule="auto"/>
        <w:rPr>
          <w:rFonts w:ascii="Times New Roman" w:hAnsi="Times New Roman" w:cs="Times New Roman"/>
          <w:i/>
          <w:sz w:val="28"/>
          <w:szCs w:val="28"/>
          <w:lang w:val="en-US"/>
        </w:rPr>
      </w:pPr>
    </w:p>
    <w:p w14:paraId="26BE67FA" w14:textId="3B26CDC0" w:rsidR="00AC406D" w:rsidRPr="00B03912" w:rsidRDefault="008D198B" w:rsidP="00AC406D">
      <w:pPr>
        <w:spacing w:line="360" w:lineRule="auto"/>
        <w:jc w:val="center"/>
        <w:rPr>
          <w:rStyle w:val="mjx-char"/>
          <w:rFonts w:ascii="Times New Roman" w:hAnsi="Times New Roman" w:cs="Times New Roman"/>
          <w:i/>
          <w:color w:val="3C484E"/>
          <w:sz w:val="28"/>
          <w:szCs w:val="28"/>
          <w:bdr w:val="none" w:sz="0" w:space="0" w:color="auto" w:frame="1"/>
          <w:shd w:val="clear" w:color="auto" w:fill="FFFFFF"/>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t-1</m:t>
              </m:r>
            </m:sub>
          </m:sSub>
          <m:r>
            <w:rPr>
              <w:rFonts w:ascii="Cambria Math" w:hAnsi="Cambria Math" w:cs="Times New Roman"/>
              <w:sz w:val="28"/>
              <w:szCs w:val="28"/>
              <w:lang w:val="en-US"/>
            </w:rPr>
            <m:t xml:space="preserve">- </m:t>
          </m:r>
          <m:r>
            <w:rPr>
              <w:rStyle w:val="mjx-char"/>
              <w:rFonts w:ascii="Cambria Math" w:hAnsi="Cambria Math" w:cs="Times New Roman"/>
              <w:color w:val="3C484E"/>
              <w:sz w:val="28"/>
              <w:szCs w:val="28"/>
              <w:bdr w:val="none" w:sz="0" w:space="0" w:color="auto" w:frame="1"/>
              <w:shd w:val="clear" w:color="auto" w:fill="FFFFFF"/>
            </w:rPr>
            <m:t>η</m:t>
          </m:r>
          <m:r>
            <w:rPr>
              <w:rStyle w:val="mjx-char"/>
              <w:rFonts w:ascii="Cambria Math" w:hAnsi="Cambria Math" w:cs="Times New Roman"/>
              <w:color w:val="3C484E"/>
              <w:sz w:val="28"/>
              <w:szCs w:val="28"/>
              <w:bdr w:val="none" w:sz="0" w:space="0" w:color="auto" w:frame="1"/>
              <w:shd w:val="clear" w:color="auto" w:fill="FFFFFF"/>
              <w:lang w:val="en-US"/>
            </w:rPr>
            <m:t>⋅</m:t>
          </m:r>
          <m:f>
            <m:fPr>
              <m:ctrlPr>
                <w:rPr>
                  <w:rStyle w:val="mjx-char"/>
                  <w:rFonts w:ascii="Cambria Math" w:hAnsi="Cambria Math" w:cs="Times New Roman"/>
                  <w:i/>
                  <w:color w:val="3C484E"/>
                  <w:sz w:val="28"/>
                  <w:szCs w:val="28"/>
                  <w:bdr w:val="none" w:sz="0" w:space="0" w:color="auto" w:frame="1"/>
                  <w:shd w:val="clear" w:color="auto" w:fill="FFFFFF"/>
                  <w:lang w:val="en-US"/>
                </w:rPr>
              </m:ctrlPr>
            </m:fPr>
            <m:num>
              <m:r>
                <w:rPr>
                  <w:rStyle w:val="mjx-char"/>
                  <w:rFonts w:ascii="Cambria Math" w:hAnsi="Cambria Math" w:cs="Times New Roman"/>
                  <w:color w:val="3C484E"/>
                  <w:sz w:val="28"/>
                  <w:szCs w:val="28"/>
                  <w:bdr w:val="none" w:sz="0" w:space="0" w:color="auto" w:frame="1"/>
                  <w:shd w:val="clear" w:color="auto" w:fill="FFFFFF"/>
                  <w:lang w:val="en-US"/>
                </w:rPr>
                <m:t>df</m:t>
              </m:r>
            </m:num>
            <m:den>
              <m:r>
                <w:rPr>
                  <w:rStyle w:val="mjx-char"/>
                  <w:rFonts w:ascii="Cambria Math" w:hAnsi="Cambria Math" w:cs="Times New Roman"/>
                  <w:color w:val="3C484E"/>
                  <w:sz w:val="28"/>
                  <w:szCs w:val="28"/>
                  <w:bdr w:val="none" w:sz="0" w:space="0" w:color="auto" w:frame="1"/>
                  <w:shd w:val="clear" w:color="auto" w:fill="FFFFFF"/>
                  <w:lang w:val="en-US"/>
                </w:rPr>
                <m:t>dm</m:t>
              </m:r>
            </m:den>
          </m:f>
        </m:oMath>
      </m:oMathPara>
    </w:p>
    <w:p w14:paraId="621C08DD" w14:textId="13BDD441" w:rsidR="00B03912" w:rsidRPr="00B03912" w:rsidRDefault="008D198B" w:rsidP="00B03912">
      <w:pPr>
        <w:spacing w:line="360" w:lineRule="auto"/>
        <w:jc w:val="center"/>
        <w:rPr>
          <w:rFonts w:ascii="Times New Roman" w:hAnsi="Times New Roman" w:cs="Times New Roman"/>
          <w:i/>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t</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t-1</m:t>
              </m:r>
            </m:sub>
          </m:sSub>
          <m:r>
            <w:rPr>
              <w:rFonts w:ascii="Cambria Math" w:hAnsi="Cambria Math" w:cs="Times New Roman"/>
              <w:sz w:val="28"/>
              <w:szCs w:val="28"/>
              <w:lang w:val="en-US"/>
            </w:rPr>
            <m:t xml:space="preserve">- </m:t>
          </m:r>
          <m:r>
            <w:rPr>
              <w:rStyle w:val="mjx-char"/>
              <w:rFonts w:ascii="Cambria Math" w:hAnsi="Cambria Math" w:cs="Times New Roman"/>
              <w:color w:val="3C484E"/>
              <w:sz w:val="28"/>
              <w:szCs w:val="28"/>
              <w:bdr w:val="none" w:sz="0" w:space="0" w:color="auto" w:frame="1"/>
              <w:shd w:val="clear" w:color="auto" w:fill="FFFFFF"/>
            </w:rPr>
            <m:t>η</m:t>
          </m:r>
          <m:r>
            <w:rPr>
              <w:rStyle w:val="mjx-char"/>
              <w:rFonts w:ascii="Cambria Math" w:hAnsi="Cambria Math" w:cs="Times New Roman"/>
              <w:color w:val="3C484E"/>
              <w:sz w:val="28"/>
              <w:szCs w:val="28"/>
              <w:bdr w:val="none" w:sz="0" w:space="0" w:color="auto" w:frame="1"/>
              <w:shd w:val="clear" w:color="auto" w:fill="FFFFFF"/>
              <w:lang w:val="en-US"/>
            </w:rPr>
            <m:t>⋅</m:t>
          </m:r>
          <m:f>
            <m:fPr>
              <m:ctrlPr>
                <w:rPr>
                  <w:rStyle w:val="mjx-char"/>
                  <w:rFonts w:ascii="Cambria Math" w:hAnsi="Cambria Math" w:cs="Times New Roman"/>
                  <w:i/>
                  <w:color w:val="3C484E"/>
                  <w:sz w:val="28"/>
                  <w:szCs w:val="28"/>
                  <w:bdr w:val="none" w:sz="0" w:space="0" w:color="auto" w:frame="1"/>
                  <w:shd w:val="clear" w:color="auto" w:fill="FFFFFF"/>
                  <w:lang w:val="en-US"/>
                </w:rPr>
              </m:ctrlPr>
            </m:fPr>
            <m:num>
              <m:r>
                <w:rPr>
                  <w:rStyle w:val="mjx-char"/>
                  <w:rFonts w:ascii="Cambria Math" w:hAnsi="Cambria Math" w:cs="Times New Roman"/>
                  <w:color w:val="3C484E"/>
                  <w:sz w:val="28"/>
                  <w:szCs w:val="28"/>
                  <w:bdr w:val="none" w:sz="0" w:space="0" w:color="auto" w:frame="1"/>
                  <w:shd w:val="clear" w:color="auto" w:fill="FFFFFF"/>
                  <w:lang w:val="en-US"/>
                </w:rPr>
                <m:t>df</m:t>
              </m:r>
            </m:num>
            <m:den>
              <m:r>
                <w:rPr>
                  <w:rStyle w:val="mjx-char"/>
                  <w:rFonts w:ascii="Cambria Math" w:hAnsi="Cambria Math" w:cs="Times New Roman"/>
                  <w:color w:val="3C484E"/>
                  <w:sz w:val="28"/>
                  <w:szCs w:val="28"/>
                  <w:bdr w:val="none" w:sz="0" w:space="0" w:color="auto" w:frame="1"/>
                  <w:shd w:val="clear" w:color="auto" w:fill="FFFFFF"/>
                  <w:lang w:val="en-US"/>
                </w:rPr>
                <m:t>db</m:t>
              </m:r>
            </m:den>
          </m:f>
        </m:oMath>
      </m:oMathPara>
    </w:p>
    <w:p w14:paraId="5AB01C69" w14:textId="29E932FD" w:rsidR="00B03912" w:rsidRDefault="00276D9F" w:rsidP="00AC406D">
      <w:pPr>
        <w:spacing w:line="360" w:lineRule="auto"/>
        <w:jc w:val="center"/>
        <w:rPr>
          <w:rFonts w:ascii="Times New Roman" w:hAnsi="Times New Roman" w:cs="Times New Roman"/>
          <w:i/>
          <w:lang w:val="en-US"/>
        </w:rPr>
      </w:pPr>
      <w:r>
        <w:rPr>
          <w:rFonts w:ascii="Times New Roman" w:hAnsi="Times New Roman" w:cs="Times New Roman"/>
          <w:i/>
          <w:lang w:val="en-US"/>
        </w:rPr>
        <w:t xml:space="preserve">Source: </w:t>
      </w:r>
      <w:hyperlink r:id="rId43" w:history="1">
        <w:r w:rsidRPr="00ED0EFF">
          <w:rPr>
            <w:rStyle w:val="af5"/>
            <w:rFonts w:ascii="Times New Roman" w:hAnsi="Times New Roman" w:cs="Times New Roman"/>
            <w:i/>
            <w:lang w:val="en-US"/>
          </w:rPr>
          <w:t>https://ml-cheatsheet.readthedocs.io/en/latest/gradient_descent.html</w:t>
        </w:r>
      </w:hyperlink>
    </w:p>
    <w:p w14:paraId="7BFCFC95" w14:textId="77777777" w:rsidR="00276D9F" w:rsidRPr="00276D9F" w:rsidRDefault="00276D9F" w:rsidP="00AC406D">
      <w:pPr>
        <w:spacing w:line="360" w:lineRule="auto"/>
        <w:jc w:val="center"/>
        <w:rPr>
          <w:rFonts w:ascii="Times New Roman" w:hAnsi="Times New Roman" w:cs="Times New Roman"/>
          <w:i/>
          <w:lang w:val="en-US"/>
        </w:rPr>
      </w:pPr>
    </w:p>
    <w:p w14:paraId="1866B5E5" w14:textId="555793F9" w:rsidR="007C5928" w:rsidRDefault="00B03912" w:rsidP="002F74AD">
      <w:pPr>
        <w:spacing w:line="360" w:lineRule="auto"/>
        <w:rPr>
          <w:rFonts w:ascii="Times New Roman" w:hAnsi="Times New Roman" w:cs="Times New Roman"/>
          <w:lang w:val="en-US"/>
        </w:rPr>
      </w:pPr>
      <w:r>
        <w:rPr>
          <w:rFonts w:ascii="Times New Roman" w:hAnsi="Times New Roman" w:cs="Times New Roman"/>
          <w:lang w:val="en-US"/>
        </w:rPr>
        <w:t>This process of gradient descent uses the whole sample to compute derivatives.</w:t>
      </w:r>
      <w:r w:rsidR="00A81176">
        <w:rPr>
          <w:rFonts w:ascii="Times New Roman" w:hAnsi="Times New Roman" w:cs="Times New Roman"/>
          <w:lang w:val="en-US"/>
        </w:rPr>
        <w:t xml:space="preserve"> One step of training is called an epoch.</w:t>
      </w:r>
      <w:r>
        <w:rPr>
          <w:rFonts w:ascii="Times New Roman" w:hAnsi="Times New Roman" w:cs="Times New Roman"/>
          <w:lang w:val="en-US"/>
        </w:rPr>
        <w:t xml:space="preserve"> However, if a sample is too large, the computational time required</w:t>
      </w:r>
      <w:r w:rsidR="00A81176">
        <w:rPr>
          <w:rFonts w:ascii="Times New Roman" w:hAnsi="Times New Roman" w:cs="Times New Roman"/>
          <w:lang w:val="en-US"/>
        </w:rPr>
        <w:t xml:space="preserve"> for</w:t>
      </w:r>
      <w:r>
        <w:rPr>
          <w:rFonts w:ascii="Times New Roman" w:hAnsi="Times New Roman" w:cs="Times New Roman"/>
          <w:lang w:val="en-US"/>
        </w:rPr>
        <w:t xml:space="preserve"> may be quite long. In order to tackle the problem, stochastic gradient descent was coined, which uses a random sample of given length taken from the data. </w:t>
      </w:r>
      <w:r w:rsidR="00FD5D20">
        <w:rPr>
          <w:rFonts w:ascii="Times New Roman" w:hAnsi="Times New Roman" w:cs="Times New Roman"/>
          <w:lang w:val="en-US"/>
        </w:rPr>
        <w:t>If a sample is random, the technique achieves the same results with less time requirements.</w:t>
      </w:r>
      <w:r w:rsidR="00A81176">
        <w:rPr>
          <w:rFonts w:ascii="Times New Roman" w:hAnsi="Times New Roman" w:cs="Times New Roman"/>
          <w:lang w:val="en-US"/>
        </w:rPr>
        <w:t xml:space="preserve"> Epoch in this case is a learning step, when all the training examples have been used in it.</w:t>
      </w:r>
    </w:p>
    <w:p w14:paraId="35FAF6A9" w14:textId="77777777" w:rsidR="00A25BA9" w:rsidRDefault="00A25BA9" w:rsidP="002F74AD">
      <w:pPr>
        <w:spacing w:line="360" w:lineRule="auto"/>
        <w:rPr>
          <w:rFonts w:ascii="Times New Roman" w:hAnsi="Times New Roman" w:cs="Times New Roman"/>
          <w:lang w:val="en-US"/>
        </w:rPr>
      </w:pPr>
    </w:p>
    <w:p w14:paraId="6D9C81E1" w14:textId="34E1E15E" w:rsidR="00276D9F" w:rsidRDefault="00276D9F" w:rsidP="002F74AD">
      <w:pPr>
        <w:spacing w:line="360" w:lineRule="auto"/>
        <w:rPr>
          <w:rFonts w:ascii="Times New Roman" w:hAnsi="Times New Roman" w:cs="Times New Roman"/>
          <w:lang w:val="en-US"/>
        </w:rPr>
      </w:pPr>
      <w:r>
        <w:rPr>
          <w:rFonts w:ascii="Times New Roman" w:hAnsi="Times New Roman" w:cs="Times New Roman"/>
          <w:lang w:val="en-US"/>
        </w:rPr>
        <w:t xml:space="preserve">Another addition to gradient descent techniques is implementation of adaptive learning rates in order to reduce fluctuations around local minimum and </w:t>
      </w:r>
      <w:r w:rsidR="00A25BA9">
        <w:rPr>
          <w:rFonts w:ascii="Times New Roman" w:hAnsi="Times New Roman" w:cs="Times New Roman"/>
          <w:lang w:val="en-US"/>
        </w:rPr>
        <w:t>accelerate the optimization towards relevant direction</w:t>
      </w:r>
      <w:r>
        <w:rPr>
          <w:rFonts w:ascii="Times New Roman" w:hAnsi="Times New Roman" w:cs="Times New Roman"/>
          <w:lang w:val="en-US"/>
        </w:rPr>
        <w:t xml:space="preserve">. </w:t>
      </w:r>
      <w:r w:rsidR="00A25BA9">
        <w:rPr>
          <w:rFonts w:ascii="Times New Roman" w:hAnsi="Times New Roman" w:cs="Times New Roman"/>
          <w:lang w:val="en-US"/>
        </w:rPr>
        <w:t xml:space="preserve">Full survey of current evolutionary stage of gradient optimization techniques can be found in Ruder (2016). </w:t>
      </w:r>
      <w:r>
        <w:rPr>
          <w:rFonts w:ascii="Times New Roman" w:hAnsi="Times New Roman" w:cs="Times New Roman"/>
          <w:lang w:val="en-US"/>
        </w:rPr>
        <w:t>The most widely used technique at the time this paper was written is Adam (</w:t>
      </w:r>
      <w:proofErr w:type="spellStart"/>
      <w:r>
        <w:rPr>
          <w:rFonts w:ascii="Times New Roman" w:hAnsi="Times New Roman" w:cs="Times New Roman"/>
          <w:lang w:val="en-US"/>
        </w:rPr>
        <w:t>Kingma</w:t>
      </w:r>
      <w:proofErr w:type="spellEnd"/>
      <w:r>
        <w:rPr>
          <w:rFonts w:ascii="Times New Roman" w:hAnsi="Times New Roman" w:cs="Times New Roman"/>
          <w:lang w:val="en-US"/>
        </w:rPr>
        <w:t>, Ba, 2014)</w:t>
      </w:r>
      <w:r w:rsidR="00A25BA9">
        <w:rPr>
          <w:rFonts w:ascii="Times New Roman" w:hAnsi="Times New Roman" w:cs="Times New Roman"/>
          <w:lang w:val="en-US"/>
        </w:rPr>
        <w:t xml:space="preserve">, which, </w:t>
      </w:r>
      <w:r w:rsidR="00A25BA9" w:rsidRPr="00A25BA9">
        <w:rPr>
          <w:rFonts w:ascii="Times New Roman" w:hAnsi="Times New Roman" w:cs="Times New Roman"/>
          <w:lang w:val="en-US"/>
        </w:rPr>
        <w:t xml:space="preserve">quoting Ruder (2016, p.7), “in addition to storing an exponentially decaying average of past squared gradients, also keeps an exponentially decaying </w:t>
      </w:r>
      <w:r w:rsidR="00A25BA9" w:rsidRPr="00A25BA9">
        <w:rPr>
          <w:rFonts w:ascii="Times New Roman" w:hAnsi="Times New Roman" w:cs="Times New Roman"/>
          <w:lang w:val="en-US"/>
        </w:rPr>
        <w:lastRenderedPageBreak/>
        <w:t>average of past gradients”.</w:t>
      </w:r>
      <w:r w:rsidR="00A25BA9">
        <w:rPr>
          <w:rFonts w:ascii="Times New Roman" w:hAnsi="Times New Roman" w:cs="Times New Roman"/>
          <w:lang w:val="en-US"/>
        </w:rPr>
        <w:t xml:space="preserve"> This paper uses Adam as gradient descent algorithm due to its prominence in academic field.</w:t>
      </w:r>
    </w:p>
    <w:p w14:paraId="2A938F11" w14:textId="11E2AAF6" w:rsidR="00155734" w:rsidRDefault="00155734" w:rsidP="002F74AD">
      <w:pPr>
        <w:spacing w:line="360" w:lineRule="auto"/>
        <w:rPr>
          <w:rFonts w:ascii="Times New Roman" w:hAnsi="Times New Roman" w:cs="Times New Roman"/>
          <w:lang w:val="en-US"/>
        </w:rPr>
      </w:pPr>
      <w:r>
        <w:rPr>
          <w:rFonts w:ascii="Times New Roman" w:hAnsi="Times New Roman" w:cs="Times New Roman"/>
          <w:lang w:val="en-US"/>
        </w:rPr>
        <w:t xml:space="preserve">The tasks solved with this perceptron include </w:t>
      </w:r>
      <w:r w:rsidR="00527D06">
        <w:rPr>
          <w:rFonts w:ascii="Times New Roman" w:hAnsi="Times New Roman" w:cs="Times New Roman"/>
          <w:lang w:val="en-US"/>
        </w:rPr>
        <w:t>linear</w:t>
      </w:r>
      <w:r>
        <w:rPr>
          <w:rFonts w:ascii="Times New Roman" w:hAnsi="Times New Roman" w:cs="Times New Roman"/>
          <w:lang w:val="en-US"/>
        </w:rPr>
        <w:t xml:space="preserve"> regression</w:t>
      </w:r>
      <w:r w:rsidR="00527D06">
        <w:rPr>
          <w:rFonts w:ascii="Times New Roman" w:hAnsi="Times New Roman" w:cs="Times New Roman"/>
          <w:lang w:val="en-US"/>
        </w:rPr>
        <w:t xml:space="preserve"> and binary classification. </w:t>
      </w:r>
      <w:r>
        <w:rPr>
          <w:rFonts w:ascii="Times New Roman" w:hAnsi="Times New Roman" w:cs="Times New Roman"/>
          <w:lang w:val="en-US"/>
        </w:rPr>
        <w:t>However, the perceptron has its limi</w:t>
      </w:r>
      <w:r w:rsidR="00527D06">
        <w:rPr>
          <w:rFonts w:ascii="Times New Roman" w:hAnsi="Times New Roman" w:cs="Times New Roman"/>
          <w:lang w:val="en-US"/>
        </w:rPr>
        <w:t>tations, descr</w:t>
      </w:r>
      <w:r w:rsidR="008D6196">
        <w:rPr>
          <w:rFonts w:ascii="Times New Roman" w:hAnsi="Times New Roman" w:cs="Times New Roman"/>
          <w:lang w:val="en-US"/>
        </w:rPr>
        <w:t xml:space="preserve">ibed in Minsky and </w:t>
      </w:r>
      <w:proofErr w:type="spellStart"/>
      <w:r w:rsidR="008D6196">
        <w:rPr>
          <w:rFonts w:ascii="Times New Roman" w:hAnsi="Times New Roman" w:cs="Times New Roman"/>
          <w:lang w:val="en-US"/>
        </w:rPr>
        <w:t>Papert</w:t>
      </w:r>
      <w:proofErr w:type="spellEnd"/>
      <w:r w:rsidR="008D6196">
        <w:rPr>
          <w:rFonts w:ascii="Times New Roman" w:hAnsi="Times New Roman" w:cs="Times New Roman"/>
          <w:lang w:val="en-US"/>
        </w:rPr>
        <w:t xml:space="preserve"> (1969</w:t>
      </w:r>
      <w:r w:rsidR="00527D06">
        <w:rPr>
          <w:rFonts w:ascii="Times New Roman" w:hAnsi="Times New Roman" w:cs="Times New Roman"/>
          <w:lang w:val="en-US"/>
        </w:rPr>
        <w:t xml:space="preserve">), which include incapability of making global generalizations based on local data. Hence, the </w:t>
      </w:r>
      <w:proofErr w:type="spellStart"/>
      <w:r w:rsidR="00527D06">
        <w:rPr>
          <w:rFonts w:ascii="Times New Roman" w:hAnsi="Times New Roman" w:cs="Times New Roman"/>
          <w:lang w:val="en-US"/>
        </w:rPr>
        <w:t>perceptrons</w:t>
      </w:r>
      <w:proofErr w:type="spellEnd"/>
      <w:r w:rsidR="00527D06">
        <w:rPr>
          <w:rFonts w:ascii="Times New Roman" w:hAnsi="Times New Roman" w:cs="Times New Roman"/>
          <w:lang w:val="en-US"/>
        </w:rPr>
        <w:t xml:space="preserve"> were dismissed for a time, until more advanced architectures have arrived.</w:t>
      </w:r>
    </w:p>
    <w:p w14:paraId="3075D080" w14:textId="77777777" w:rsidR="00527D06" w:rsidRPr="00527D06" w:rsidRDefault="00527D06" w:rsidP="002F74AD">
      <w:pPr>
        <w:spacing w:line="360" w:lineRule="auto"/>
        <w:rPr>
          <w:rFonts w:ascii="Times New Roman" w:hAnsi="Times New Roman" w:cs="Times New Roman"/>
          <w:lang w:val="en-US"/>
        </w:rPr>
      </w:pPr>
    </w:p>
    <w:p w14:paraId="0A524981" w14:textId="0AF296F6" w:rsidR="00276D9F" w:rsidRPr="00155734" w:rsidRDefault="00155734" w:rsidP="002F74AD">
      <w:pPr>
        <w:spacing w:line="360" w:lineRule="auto"/>
        <w:rPr>
          <w:rFonts w:ascii="Times New Roman" w:hAnsi="Times New Roman" w:cs="Times New Roman"/>
          <w:i/>
          <w:lang w:val="en-US"/>
        </w:rPr>
      </w:pPr>
      <w:r>
        <w:rPr>
          <w:rFonts w:ascii="Times New Roman" w:hAnsi="Times New Roman" w:cs="Times New Roman"/>
          <w:i/>
          <w:lang w:val="en-US"/>
        </w:rPr>
        <w:t>Fully-connected neural networks</w:t>
      </w:r>
    </w:p>
    <w:p w14:paraId="017C0BBE" w14:textId="4649822E" w:rsidR="00527D06" w:rsidRDefault="00527D06" w:rsidP="002F74AD">
      <w:pPr>
        <w:spacing w:line="360" w:lineRule="auto"/>
        <w:rPr>
          <w:rFonts w:ascii="Times New Roman" w:hAnsi="Times New Roman" w:cs="Times New Roman"/>
          <w:lang w:val="en-US"/>
        </w:rPr>
      </w:pPr>
    </w:p>
    <w:p w14:paraId="6EF5262F" w14:textId="7E28DC6C" w:rsidR="00CF3962" w:rsidRDefault="00CF3962" w:rsidP="00527D06">
      <w:pPr>
        <w:spacing w:line="360" w:lineRule="auto"/>
        <w:rPr>
          <w:rFonts w:ascii="Times New Roman" w:hAnsi="Times New Roman" w:cs="Times New Roman"/>
          <w:lang w:val="en-US"/>
        </w:rPr>
      </w:pPr>
      <w:r>
        <w:rPr>
          <w:rFonts w:ascii="Times New Roman" w:hAnsi="Times New Roman" w:cs="Times New Roman"/>
          <w:lang w:val="en-US"/>
        </w:rPr>
        <w:t xml:space="preserve">Fully-connected neural networks are a system of </w:t>
      </w:r>
      <w:proofErr w:type="spellStart"/>
      <w:r>
        <w:rPr>
          <w:rFonts w:ascii="Times New Roman" w:hAnsi="Times New Roman" w:cs="Times New Roman"/>
          <w:lang w:val="en-US"/>
        </w:rPr>
        <w:t>perceptrons</w:t>
      </w:r>
      <w:proofErr w:type="spellEnd"/>
      <w:r>
        <w:rPr>
          <w:rFonts w:ascii="Times New Roman" w:hAnsi="Times New Roman" w:cs="Times New Roman"/>
          <w:lang w:val="en-US"/>
        </w:rPr>
        <w:t xml:space="preserve"> with non-linear activation function </w:t>
      </w:r>
      <w:r w:rsidR="00527D06">
        <w:rPr>
          <w:rFonts w:ascii="Times New Roman" w:hAnsi="Times New Roman" w:cs="Times New Roman"/>
          <w:lang w:val="en-US"/>
        </w:rPr>
        <w:t xml:space="preserve">(usually a </w:t>
      </w:r>
      <w:r>
        <w:rPr>
          <w:rFonts w:ascii="Times New Roman" w:hAnsi="Times New Roman" w:cs="Times New Roman"/>
          <w:lang w:val="en-US"/>
        </w:rPr>
        <w:t>sigmoid), where neurons are stacked in layers with outputs of previous layer being the inputs for the next one. The name</w:t>
      </w:r>
      <w:r w:rsidR="002F5075">
        <w:rPr>
          <w:rFonts w:ascii="Times New Roman" w:hAnsi="Times New Roman" w:cs="Times New Roman"/>
          <w:lang w:val="en-US"/>
        </w:rPr>
        <w:t xml:space="preserve"> “fully-connected”</w:t>
      </w:r>
      <w:r>
        <w:rPr>
          <w:rFonts w:ascii="Times New Roman" w:hAnsi="Times New Roman" w:cs="Times New Roman"/>
          <w:lang w:val="en-US"/>
        </w:rPr>
        <w:t xml:space="preserve"> originates from the fact that </w:t>
      </w:r>
      <w:r w:rsidR="002F5075">
        <w:rPr>
          <w:rFonts w:ascii="Times New Roman" w:hAnsi="Times New Roman" w:cs="Times New Roman"/>
          <w:lang w:val="en-US"/>
        </w:rPr>
        <w:t>each neuron has inputs from all the neurons on the previous layer.</w:t>
      </w:r>
      <w:r w:rsidR="00902430">
        <w:rPr>
          <w:rFonts w:ascii="Times New Roman" w:hAnsi="Times New Roman" w:cs="Times New Roman"/>
          <w:lang w:val="en-US"/>
        </w:rPr>
        <w:t xml:space="preserve"> The gradient descent is performed by backpropagation, computation of partial derivative of the cost function for each parameter in each neuron using chain rule, going back from the last layer to the first</w:t>
      </w:r>
      <w:r w:rsidR="00DA65B0" w:rsidRPr="00DA65B0">
        <w:rPr>
          <w:rFonts w:ascii="Times New Roman" w:hAnsi="Times New Roman" w:cs="Times New Roman"/>
          <w:lang w:val="en-US"/>
        </w:rPr>
        <w:t xml:space="preserve"> </w:t>
      </w:r>
      <w:r w:rsidR="00DA65B0">
        <w:rPr>
          <w:rFonts w:ascii="Times New Roman" w:hAnsi="Times New Roman" w:cs="Times New Roman"/>
          <w:lang w:val="en-US"/>
        </w:rPr>
        <w:t>and updating weights</w:t>
      </w:r>
      <w:r w:rsidR="00902430">
        <w:rPr>
          <w:rFonts w:ascii="Times New Roman" w:hAnsi="Times New Roman" w:cs="Times New Roman"/>
          <w:lang w:val="en-US"/>
        </w:rPr>
        <w:t>.</w:t>
      </w:r>
    </w:p>
    <w:p w14:paraId="0E66B486" w14:textId="2E3CEB0A" w:rsidR="00CF3962" w:rsidRDefault="00CF3962" w:rsidP="00CF3962">
      <w:pPr>
        <w:spacing w:line="360" w:lineRule="auto"/>
        <w:jc w:val="center"/>
        <w:rPr>
          <w:rFonts w:ascii="Times New Roman" w:hAnsi="Times New Roman" w:cs="Times New Roman"/>
          <w:lang w:val="en-US"/>
        </w:rPr>
      </w:pPr>
      <w:r>
        <w:rPr>
          <w:noProof/>
        </w:rPr>
        <w:drawing>
          <wp:inline distT="0" distB="0" distL="0" distR="0" wp14:anchorId="5713F799" wp14:editId="64992CEF">
            <wp:extent cx="5391150" cy="3365006"/>
            <wp:effectExtent l="0" t="0" r="0" b="6985"/>
            <wp:docPr id="3" name="Рисунок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ÐÐ¾ÑÐ¾Ð¶ÐµÐµ Ð¸Ð·Ð¾Ð±ÑÐ°Ð¶ÐµÐ½Ð¸Ð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4409" cy="3379524"/>
                    </a:xfrm>
                    <a:prstGeom prst="rect">
                      <a:avLst/>
                    </a:prstGeom>
                    <a:noFill/>
                    <a:ln>
                      <a:noFill/>
                    </a:ln>
                  </pic:spPr>
                </pic:pic>
              </a:graphicData>
            </a:graphic>
          </wp:inline>
        </w:drawing>
      </w:r>
    </w:p>
    <w:p w14:paraId="37946B7E" w14:textId="40E6E035" w:rsidR="00CF3962" w:rsidRPr="00A82DC0" w:rsidRDefault="00CF3962" w:rsidP="00CF3962">
      <w:pPr>
        <w:spacing w:line="360" w:lineRule="auto"/>
        <w:jc w:val="center"/>
        <w:rPr>
          <w:rFonts w:ascii="Times New Roman" w:hAnsi="Times New Roman" w:cs="Times New Roman"/>
          <w:i/>
          <w:lang w:val="en-US"/>
        </w:rPr>
      </w:pPr>
      <w:r w:rsidRPr="00A82DC0">
        <w:rPr>
          <w:rFonts w:ascii="Times New Roman" w:hAnsi="Times New Roman" w:cs="Times New Roman"/>
          <w:i/>
          <w:lang w:val="en-US"/>
        </w:rPr>
        <w:t xml:space="preserve">Figure 2, a fully-connected model (source: </w:t>
      </w:r>
      <w:proofErr w:type="spellStart"/>
      <w:r w:rsidRPr="00A82DC0">
        <w:rPr>
          <w:rFonts w:ascii="Times New Roman" w:hAnsi="Times New Roman" w:cs="Times New Roman"/>
          <w:i/>
          <w:lang w:val="en-US"/>
        </w:rPr>
        <w:t>Aliaga</w:t>
      </w:r>
      <w:proofErr w:type="spellEnd"/>
      <w:r w:rsidRPr="00A82DC0">
        <w:rPr>
          <w:rFonts w:ascii="Times New Roman" w:hAnsi="Times New Roman" w:cs="Times New Roman"/>
          <w:i/>
          <w:lang w:val="en-US"/>
        </w:rPr>
        <w:t xml:space="preserve"> (2009))</w:t>
      </w:r>
    </w:p>
    <w:p w14:paraId="48DB1560" w14:textId="77777777" w:rsidR="00CF3962" w:rsidRDefault="00CF3962" w:rsidP="00527D06">
      <w:pPr>
        <w:spacing w:line="360" w:lineRule="auto"/>
        <w:rPr>
          <w:rFonts w:ascii="Times New Roman" w:hAnsi="Times New Roman" w:cs="Times New Roman"/>
          <w:lang w:val="en-US"/>
        </w:rPr>
      </w:pPr>
    </w:p>
    <w:p w14:paraId="5B65488A" w14:textId="66C51079" w:rsidR="00B03912" w:rsidRDefault="002F5075" w:rsidP="00527D06">
      <w:pPr>
        <w:spacing w:line="360" w:lineRule="auto"/>
        <w:rPr>
          <w:rFonts w:ascii="Times New Roman" w:hAnsi="Times New Roman" w:cs="Times New Roman"/>
          <w:lang w:val="en-US"/>
        </w:rPr>
      </w:pPr>
      <w:r>
        <w:rPr>
          <w:rFonts w:ascii="Times New Roman" w:hAnsi="Times New Roman" w:cs="Times New Roman"/>
          <w:lang w:val="en-US"/>
        </w:rPr>
        <w:t xml:space="preserve">This type of neural network can deal with non-linear regression problems quite well. </w:t>
      </w:r>
      <w:r w:rsidR="00527D06">
        <w:rPr>
          <w:rFonts w:ascii="Times New Roman" w:hAnsi="Times New Roman" w:cs="Times New Roman"/>
          <w:lang w:val="en-US"/>
        </w:rPr>
        <w:t>Due to iterative nature of parameter optimization one does not need to specify the type of non-linearity.</w:t>
      </w:r>
    </w:p>
    <w:p w14:paraId="3115CD85" w14:textId="009B2E18" w:rsidR="002F5075" w:rsidRDefault="002F5075" w:rsidP="00527D06">
      <w:pPr>
        <w:spacing w:line="360" w:lineRule="auto"/>
        <w:rPr>
          <w:rFonts w:ascii="Times New Roman" w:hAnsi="Times New Roman" w:cs="Times New Roman"/>
          <w:lang w:val="en-US"/>
        </w:rPr>
      </w:pPr>
      <w:r>
        <w:rPr>
          <w:rFonts w:ascii="Times New Roman" w:hAnsi="Times New Roman" w:cs="Times New Roman"/>
          <w:lang w:val="en-US"/>
        </w:rPr>
        <w:t>One can</w:t>
      </w:r>
      <w:r w:rsidR="00A81176">
        <w:rPr>
          <w:rFonts w:ascii="Times New Roman" w:hAnsi="Times New Roman" w:cs="Times New Roman"/>
          <w:lang w:val="en-US"/>
        </w:rPr>
        <w:t xml:space="preserve"> visually</w:t>
      </w:r>
      <w:r>
        <w:rPr>
          <w:rFonts w:ascii="Times New Roman" w:hAnsi="Times New Roman" w:cs="Times New Roman"/>
          <w:lang w:val="en-US"/>
        </w:rPr>
        <w:t xml:space="preserve"> explore how this type of network tackles non-linear regression for simulated data at </w:t>
      </w:r>
      <w:hyperlink r:id="rId45" w:history="1">
        <w:r w:rsidRPr="00ED0EFF">
          <w:rPr>
            <w:rStyle w:val="af5"/>
            <w:rFonts w:ascii="Times New Roman" w:hAnsi="Times New Roman" w:cs="Times New Roman"/>
            <w:lang w:val="en-US"/>
          </w:rPr>
          <w:t>https://playground.tensorflow.org/</w:t>
        </w:r>
      </w:hyperlink>
      <w:r>
        <w:rPr>
          <w:rFonts w:ascii="Times New Roman" w:hAnsi="Times New Roman" w:cs="Times New Roman"/>
          <w:lang w:val="en-US"/>
        </w:rPr>
        <w:t>.</w:t>
      </w:r>
    </w:p>
    <w:p w14:paraId="5935541E" w14:textId="5D6C6921" w:rsidR="002F5075" w:rsidRDefault="002F5075" w:rsidP="00527D06">
      <w:pPr>
        <w:spacing w:line="360" w:lineRule="auto"/>
        <w:rPr>
          <w:rFonts w:ascii="Times New Roman" w:hAnsi="Times New Roman" w:cs="Times New Roman"/>
          <w:lang w:val="en-US"/>
        </w:rPr>
      </w:pPr>
    </w:p>
    <w:p w14:paraId="62A90A94" w14:textId="4CE8DC97" w:rsidR="002F5075" w:rsidRDefault="002F5075" w:rsidP="00527D06">
      <w:pPr>
        <w:spacing w:line="360" w:lineRule="auto"/>
        <w:rPr>
          <w:rFonts w:ascii="Times New Roman" w:hAnsi="Times New Roman" w:cs="Times New Roman"/>
          <w:lang w:val="en-US"/>
        </w:rPr>
      </w:pPr>
      <w:r>
        <w:rPr>
          <w:rFonts w:ascii="Times New Roman" w:hAnsi="Times New Roman" w:cs="Times New Roman"/>
          <w:lang w:val="en-US"/>
        </w:rPr>
        <w:lastRenderedPageBreak/>
        <w:t>Still, if one considers sequential data, for this design of neural network to capture effects of a certain lag one needs to add this lag to inputs in a way that was shown above for perceptron ARMA simulation.</w:t>
      </w:r>
      <w:r w:rsidR="00C12CCF">
        <w:rPr>
          <w:rFonts w:ascii="Times New Roman" w:hAnsi="Times New Roman" w:cs="Times New Roman"/>
          <w:lang w:val="en-US"/>
        </w:rPr>
        <w:t xml:space="preserve"> It becomes apparent, that one needs a network with memory of previous steps for this task.</w:t>
      </w:r>
    </w:p>
    <w:p w14:paraId="1C6358AF" w14:textId="77777777" w:rsidR="00A81176" w:rsidRDefault="00A81176" w:rsidP="00527D06">
      <w:pPr>
        <w:spacing w:line="360" w:lineRule="auto"/>
        <w:rPr>
          <w:rFonts w:ascii="Times New Roman" w:hAnsi="Times New Roman" w:cs="Times New Roman"/>
          <w:lang w:val="en-US"/>
        </w:rPr>
      </w:pPr>
    </w:p>
    <w:p w14:paraId="69F4B4E6" w14:textId="2AD9E664" w:rsidR="00C12CCF" w:rsidRDefault="001F3D29" w:rsidP="00527D06">
      <w:pPr>
        <w:spacing w:line="360" w:lineRule="auto"/>
        <w:rPr>
          <w:rFonts w:ascii="Times New Roman" w:hAnsi="Times New Roman" w:cs="Times New Roman"/>
          <w:i/>
          <w:lang w:val="en-US"/>
        </w:rPr>
      </w:pPr>
      <w:r>
        <w:rPr>
          <w:rFonts w:ascii="Times New Roman" w:hAnsi="Times New Roman" w:cs="Times New Roman"/>
          <w:i/>
          <w:lang w:val="en-US"/>
        </w:rPr>
        <w:t>Recurrent neural networks</w:t>
      </w:r>
      <w:r w:rsidR="00DD7F99">
        <w:rPr>
          <w:rFonts w:ascii="Times New Roman" w:hAnsi="Times New Roman" w:cs="Times New Roman"/>
          <w:i/>
          <w:lang w:val="en-US"/>
        </w:rPr>
        <w:t xml:space="preserve"> (RNNs)</w:t>
      </w:r>
    </w:p>
    <w:p w14:paraId="046852B6" w14:textId="77777777" w:rsidR="00DD7F99" w:rsidRDefault="00DD7F99" w:rsidP="00527D06">
      <w:pPr>
        <w:spacing w:line="360" w:lineRule="auto"/>
        <w:rPr>
          <w:rFonts w:ascii="Times New Roman" w:hAnsi="Times New Roman" w:cs="Times New Roman"/>
          <w:i/>
          <w:lang w:val="en-US"/>
        </w:rPr>
      </w:pPr>
    </w:p>
    <w:p w14:paraId="70046EC5" w14:textId="67DC01ED" w:rsidR="001F3D29" w:rsidRDefault="00DD7F99" w:rsidP="00527D06">
      <w:pPr>
        <w:spacing w:line="360" w:lineRule="auto"/>
        <w:rPr>
          <w:rFonts w:ascii="Times New Roman" w:hAnsi="Times New Roman" w:cs="Times New Roman"/>
          <w:lang w:val="en-US"/>
        </w:rPr>
      </w:pPr>
      <w:r>
        <w:rPr>
          <w:rFonts w:ascii="Times New Roman" w:hAnsi="Times New Roman" w:cs="Times New Roman"/>
          <w:lang w:val="en-US"/>
        </w:rPr>
        <w:t xml:space="preserve">RNNs are designed with that specific </w:t>
      </w:r>
      <w:r w:rsidR="00B76095">
        <w:rPr>
          <w:rFonts w:ascii="Times New Roman" w:hAnsi="Times New Roman" w:cs="Times New Roman"/>
          <w:lang w:val="en-US"/>
        </w:rPr>
        <w:t>goal</w:t>
      </w:r>
      <w:r>
        <w:rPr>
          <w:rFonts w:ascii="Times New Roman" w:hAnsi="Times New Roman" w:cs="Times New Roman"/>
          <w:lang w:val="en-US"/>
        </w:rPr>
        <w:t xml:space="preserve"> in mind.</w:t>
      </w:r>
      <w:r w:rsidR="00A81176">
        <w:rPr>
          <w:rFonts w:ascii="Times New Roman" w:hAnsi="Times New Roman" w:cs="Times New Roman"/>
          <w:lang w:val="en-US"/>
        </w:rPr>
        <w:t xml:space="preserve"> Their architecture includes loops</w:t>
      </w:r>
      <w:r w:rsidR="00902430">
        <w:rPr>
          <w:rFonts w:ascii="Times New Roman" w:hAnsi="Times New Roman" w:cs="Times New Roman"/>
          <w:lang w:val="en-US"/>
        </w:rPr>
        <w:t>, which allows the network to feed information from previous time steps into itself at the next step:</w:t>
      </w:r>
    </w:p>
    <w:p w14:paraId="3B9AF108" w14:textId="77777777" w:rsidR="00902430" w:rsidRDefault="00902430" w:rsidP="00527D06">
      <w:pPr>
        <w:spacing w:line="360" w:lineRule="auto"/>
        <w:rPr>
          <w:rFonts w:ascii="Times New Roman" w:hAnsi="Times New Roman" w:cs="Times New Roman"/>
          <w:lang w:val="en-US"/>
        </w:rPr>
      </w:pPr>
    </w:p>
    <w:p w14:paraId="6A2F15F0" w14:textId="4B459ED0" w:rsidR="00902430" w:rsidRDefault="00902430" w:rsidP="00527D06">
      <w:pPr>
        <w:spacing w:line="360" w:lineRule="auto"/>
        <w:rPr>
          <w:rFonts w:ascii="Times New Roman" w:hAnsi="Times New Roman" w:cs="Times New Roman"/>
          <w:lang w:val="en-US"/>
        </w:rPr>
      </w:pPr>
      <w:r>
        <w:rPr>
          <w:noProof/>
        </w:rPr>
        <w:drawing>
          <wp:inline distT="0" distB="0" distL="0" distR="0" wp14:anchorId="3B38100B" wp14:editId="70CC39E1">
            <wp:extent cx="5266667" cy="1866667"/>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6667" cy="1866667"/>
                    </a:xfrm>
                    <a:prstGeom prst="rect">
                      <a:avLst/>
                    </a:prstGeom>
                  </pic:spPr>
                </pic:pic>
              </a:graphicData>
            </a:graphic>
          </wp:inline>
        </w:drawing>
      </w:r>
    </w:p>
    <w:p w14:paraId="48EA5FCA" w14:textId="7C59E2EA" w:rsidR="00902430" w:rsidRPr="00A82DC0" w:rsidRDefault="00902430" w:rsidP="00902430">
      <w:pPr>
        <w:spacing w:line="360" w:lineRule="auto"/>
        <w:jc w:val="center"/>
        <w:rPr>
          <w:rFonts w:ascii="Times New Roman" w:hAnsi="Times New Roman" w:cs="Times New Roman"/>
          <w:i/>
          <w:lang w:val="en-US"/>
        </w:rPr>
      </w:pPr>
      <w:r w:rsidRPr="00A82DC0">
        <w:rPr>
          <w:rFonts w:ascii="Times New Roman" w:hAnsi="Times New Roman" w:cs="Times New Roman"/>
          <w:i/>
          <w:lang w:val="en-US"/>
        </w:rPr>
        <w:t xml:space="preserve">Figure 3, RNN (source: </w:t>
      </w:r>
      <w:r w:rsidR="005B66E1" w:rsidRPr="00A82DC0">
        <w:rPr>
          <w:rFonts w:ascii="Times New Roman" w:hAnsi="Times New Roman" w:cs="Times New Roman"/>
          <w:i/>
          <w:lang w:val="en-US"/>
        </w:rPr>
        <w:t>http://colah.github.io</w:t>
      </w:r>
      <w:r w:rsidRPr="00A82DC0">
        <w:rPr>
          <w:rFonts w:ascii="Times New Roman" w:hAnsi="Times New Roman" w:cs="Times New Roman"/>
          <w:i/>
          <w:lang w:val="en-US"/>
        </w:rPr>
        <w:t>)</w:t>
      </w:r>
    </w:p>
    <w:p w14:paraId="07B4DE3C" w14:textId="77777777" w:rsidR="00902430" w:rsidRDefault="00902430" w:rsidP="00527D06">
      <w:pPr>
        <w:spacing w:line="360" w:lineRule="auto"/>
        <w:rPr>
          <w:rFonts w:ascii="Times New Roman" w:hAnsi="Times New Roman" w:cs="Times New Roman"/>
          <w:lang w:val="en-US"/>
        </w:rPr>
      </w:pPr>
    </w:p>
    <w:p w14:paraId="70B04178" w14:textId="73067ABA" w:rsidR="00DD7F99" w:rsidRDefault="00902430" w:rsidP="00527D06">
      <w:pPr>
        <w:spacing w:line="360" w:lineRule="auto"/>
        <w:rPr>
          <w:rFonts w:ascii="Times New Roman" w:hAnsi="Times New Roman" w:cs="Times New Roman"/>
          <w:lang w:val="en-US"/>
        </w:rPr>
      </w:pPr>
      <w:r>
        <w:rPr>
          <w:rFonts w:ascii="Times New Roman" w:hAnsi="Times New Roman" w:cs="Times New Roman"/>
          <w:lang w:val="en-US"/>
        </w:rPr>
        <w:t xml:space="preserve">Despite RNN being fit for sequential data, it was unable to effectively capture long-term dependencies, as described in </w:t>
      </w:r>
      <w:proofErr w:type="spellStart"/>
      <w:r>
        <w:rPr>
          <w:rFonts w:ascii="Times New Roman" w:hAnsi="Times New Roman" w:cs="Times New Roman"/>
          <w:lang w:val="en-US"/>
        </w:rPr>
        <w:t>Bengio</w:t>
      </w:r>
      <w:proofErr w:type="spellEnd"/>
      <w:r>
        <w:rPr>
          <w:rFonts w:ascii="Times New Roman" w:hAnsi="Times New Roman" w:cs="Times New Roman"/>
          <w:lang w:val="en-US"/>
        </w:rPr>
        <w:t xml:space="preserve"> et al (1994). That happens due to vanishing gradient problem, as </w:t>
      </w:r>
      <w:r w:rsidR="00BA6695">
        <w:rPr>
          <w:rFonts w:ascii="Times New Roman" w:hAnsi="Times New Roman" w:cs="Times New Roman"/>
          <w:lang w:val="en-US"/>
        </w:rPr>
        <w:t>inputs used later in time come from earlier time points and, if for some lags gradients are small, the weights will cease to update properly, hence the model will be inefficient, if a series h</w:t>
      </w:r>
      <w:r w:rsidR="00B82FB4">
        <w:rPr>
          <w:rFonts w:ascii="Times New Roman" w:hAnsi="Times New Roman" w:cs="Times New Roman"/>
          <w:lang w:val="en-US"/>
        </w:rPr>
        <w:t>as long-term dependencies (e.g.</w:t>
      </w:r>
      <w:r w:rsidR="00BA6695">
        <w:rPr>
          <w:rFonts w:ascii="Times New Roman" w:hAnsi="Times New Roman" w:cs="Times New Roman"/>
          <w:lang w:val="en-US"/>
        </w:rPr>
        <w:t xml:space="preserve"> if a word in the beginning of a sentence determines the end of this sentence</w:t>
      </w:r>
      <w:r w:rsidR="00B82FB4">
        <w:rPr>
          <w:rFonts w:ascii="Times New Roman" w:hAnsi="Times New Roman" w:cs="Times New Roman"/>
          <w:lang w:val="en-US"/>
        </w:rPr>
        <w:t>)</w:t>
      </w:r>
      <w:r w:rsidR="00BA6695">
        <w:rPr>
          <w:rFonts w:ascii="Times New Roman" w:hAnsi="Times New Roman" w:cs="Times New Roman"/>
          <w:lang w:val="en-US"/>
        </w:rPr>
        <w:t>.</w:t>
      </w:r>
    </w:p>
    <w:p w14:paraId="41E4EBEE" w14:textId="77777777" w:rsidR="00902430" w:rsidRPr="00DD7F99" w:rsidRDefault="00902430" w:rsidP="00527D06">
      <w:pPr>
        <w:spacing w:line="360" w:lineRule="auto"/>
        <w:rPr>
          <w:rFonts w:ascii="Times New Roman" w:hAnsi="Times New Roman" w:cs="Times New Roman"/>
          <w:lang w:val="en-US"/>
        </w:rPr>
      </w:pPr>
    </w:p>
    <w:p w14:paraId="0CB16A72" w14:textId="507AAB0F" w:rsidR="001F3D29" w:rsidRPr="001F3D29" w:rsidRDefault="001F3D29" w:rsidP="00527D06">
      <w:pPr>
        <w:spacing w:line="360" w:lineRule="auto"/>
        <w:rPr>
          <w:rFonts w:ascii="Times New Roman" w:hAnsi="Times New Roman" w:cs="Times New Roman"/>
          <w:i/>
          <w:lang w:val="en-US"/>
        </w:rPr>
      </w:pPr>
      <w:r>
        <w:rPr>
          <w:rFonts w:ascii="Times New Roman" w:hAnsi="Times New Roman" w:cs="Times New Roman"/>
          <w:i/>
          <w:lang w:val="en-US"/>
        </w:rPr>
        <w:t>Long-short term memory neural networks (LSTM)</w:t>
      </w:r>
    </w:p>
    <w:p w14:paraId="0625CF93" w14:textId="62FEE0D7" w:rsidR="002F5075" w:rsidRDefault="002F5075" w:rsidP="00527D06">
      <w:pPr>
        <w:spacing w:line="360" w:lineRule="auto"/>
        <w:rPr>
          <w:rFonts w:ascii="Times New Roman" w:hAnsi="Times New Roman" w:cs="Times New Roman"/>
          <w:lang w:val="en-US"/>
        </w:rPr>
      </w:pPr>
    </w:p>
    <w:p w14:paraId="67047E4E" w14:textId="3BF329D4" w:rsidR="00BA6695" w:rsidRDefault="00BA6695" w:rsidP="00527D06">
      <w:pPr>
        <w:spacing w:line="360" w:lineRule="auto"/>
        <w:rPr>
          <w:rFonts w:ascii="Times New Roman" w:hAnsi="Times New Roman" w:cs="Times New Roman"/>
          <w:lang w:val="en-US"/>
        </w:rPr>
      </w:pPr>
      <w:r>
        <w:rPr>
          <w:rFonts w:ascii="Times New Roman" w:hAnsi="Times New Roman" w:cs="Times New Roman"/>
          <w:lang w:val="en-US"/>
        </w:rPr>
        <w:t xml:space="preserve">LSTM is a type of RNN, which </w:t>
      </w:r>
      <w:r w:rsidR="005B66E1">
        <w:rPr>
          <w:rFonts w:ascii="Times New Roman" w:hAnsi="Times New Roman" w:cs="Times New Roman"/>
          <w:lang w:val="en-US"/>
        </w:rPr>
        <w:t xml:space="preserve">remedies the problem of vanishing gradients by using a system of gates within a cell. Developed by </w:t>
      </w:r>
      <w:proofErr w:type="spellStart"/>
      <w:r w:rsidR="005B66E1">
        <w:rPr>
          <w:rFonts w:ascii="Times New Roman" w:hAnsi="Times New Roman" w:cs="Times New Roman"/>
          <w:lang w:val="en-US"/>
        </w:rPr>
        <w:t>Hochreiter</w:t>
      </w:r>
      <w:proofErr w:type="spellEnd"/>
      <w:r w:rsidR="005B66E1">
        <w:rPr>
          <w:rFonts w:ascii="Times New Roman" w:hAnsi="Times New Roman" w:cs="Times New Roman"/>
          <w:lang w:val="en-US"/>
        </w:rPr>
        <w:t xml:space="preserve"> and </w:t>
      </w:r>
      <w:proofErr w:type="spellStart"/>
      <w:r w:rsidR="005B66E1">
        <w:rPr>
          <w:rFonts w:ascii="Times New Roman" w:hAnsi="Times New Roman" w:cs="Times New Roman"/>
          <w:lang w:val="en-US"/>
        </w:rPr>
        <w:t>Schmidthuber</w:t>
      </w:r>
      <w:proofErr w:type="spellEnd"/>
      <w:r w:rsidR="005B66E1">
        <w:rPr>
          <w:rFonts w:ascii="Times New Roman" w:hAnsi="Times New Roman" w:cs="Times New Roman"/>
          <w:lang w:val="en-US"/>
        </w:rPr>
        <w:t xml:space="preserve"> (1997), it contains a system, which allows it to forget or to pass on previous inputs, using gradient descent optimization for each gate. The structure is depicted below:</w:t>
      </w:r>
    </w:p>
    <w:p w14:paraId="2E9A972B" w14:textId="26C48CEB" w:rsidR="005B66E1" w:rsidRDefault="005B66E1" w:rsidP="00527D06">
      <w:pPr>
        <w:spacing w:line="360" w:lineRule="auto"/>
        <w:rPr>
          <w:rFonts w:ascii="Times New Roman" w:hAnsi="Times New Roman" w:cs="Times New Roman"/>
          <w:lang w:val="en-US"/>
        </w:rPr>
      </w:pPr>
    </w:p>
    <w:p w14:paraId="5D5ED17C" w14:textId="2124FCE4" w:rsidR="005B66E1" w:rsidRDefault="005B66E1" w:rsidP="00527D06">
      <w:pPr>
        <w:spacing w:line="360" w:lineRule="auto"/>
        <w:rPr>
          <w:rFonts w:ascii="Times New Roman" w:hAnsi="Times New Roman" w:cs="Times New Roman"/>
          <w:lang w:val="en-US"/>
        </w:rPr>
      </w:pPr>
    </w:p>
    <w:p w14:paraId="23066A3B" w14:textId="645C8091" w:rsidR="005B66E1" w:rsidRDefault="005B66E1" w:rsidP="00527D06">
      <w:pPr>
        <w:spacing w:line="360" w:lineRule="auto"/>
        <w:rPr>
          <w:rFonts w:ascii="Times New Roman" w:hAnsi="Times New Roman" w:cs="Times New Roman"/>
          <w:lang w:val="en-US"/>
        </w:rPr>
      </w:pPr>
    </w:p>
    <w:p w14:paraId="4BBD2E5D" w14:textId="6469DD7A" w:rsidR="005B66E1" w:rsidRDefault="005B66E1" w:rsidP="00527D06">
      <w:pPr>
        <w:spacing w:line="360" w:lineRule="auto"/>
        <w:rPr>
          <w:rFonts w:ascii="Times New Roman" w:hAnsi="Times New Roman" w:cs="Times New Roman"/>
          <w:lang w:val="en-US"/>
        </w:rPr>
      </w:pPr>
      <w:r>
        <w:rPr>
          <w:noProof/>
        </w:rPr>
        <w:lastRenderedPageBreak/>
        <w:drawing>
          <wp:inline distT="0" distB="0" distL="0" distR="0" wp14:anchorId="4C628862" wp14:editId="007643F4">
            <wp:extent cx="5935980" cy="3612515"/>
            <wp:effectExtent l="0" t="0" r="762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5980" cy="3612515"/>
                    </a:xfrm>
                    <a:prstGeom prst="rect">
                      <a:avLst/>
                    </a:prstGeom>
                  </pic:spPr>
                </pic:pic>
              </a:graphicData>
            </a:graphic>
          </wp:inline>
        </w:drawing>
      </w:r>
    </w:p>
    <w:p w14:paraId="4AF6EB2C" w14:textId="5D617583" w:rsidR="005B66E1" w:rsidRPr="00A82DC0" w:rsidRDefault="005B66E1" w:rsidP="005B66E1">
      <w:pPr>
        <w:spacing w:line="360" w:lineRule="auto"/>
        <w:jc w:val="center"/>
        <w:rPr>
          <w:rFonts w:ascii="Times New Roman" w:hAnsi="Times New Roman" w:cs="Times New Roman"/>
          <w:i/>
          <w:lang w:val="en-US"/>
        </w:rPr>
      </w:pPr>
      <w:r w:rsidRPr="00A82DC0">
        <w:rPr>
          <w:rFonts w:ascii="Times New Roman" w:hAnsi="Times New Roman" w:cs="Times New Roman"/>
          <w:i/>
          <w:lang w:val="en-US"/>
        </w:rPr>
        <w:t>Figure 4, LSTM structure ()</w:t>
      </w:r>
    </w:p>
    <w:p w14:paraId="24EA6C7F" w14:textId="53A96D22" w:rsidR="007F1B9B" w:rsidRDefault="007F1B9B" w:rsidP="007F1B9B">
      <w:pPr>
        <w:spacing w:line="360" w:lineRule="auto"/>
        <w:rPr>
          <w:rFonts w:ascii="Times New Roman" w:hAnsi="Times New Roman" w:cs="Times New Roman"/>
          <w:lang w:val="en-US"/>
        </w:rPr>
      </w:pPr>
    </w:p>
    <w:p w14:paraId="0999EDD1" w14:textId="394A1FD2" w:rsidR="007F1B9B" w:rsidRDefault="007F1B9B" w:rsidP="007F1B9B">
      <w:pPr>
        <w:spacing w:line="360" w:lineRule="auto"/>
        <w:rPr>
          <w:rFonts w:ascii="Times New Roman" w:hAnsi="Times New Roman" w:cs="Times New Roman"/>
          <w:lang w:val="en-US"/>
        </w:rPr>
      </w:pPr>
      <w:r>
        <w:rPr>
          <w:rFonts w:ascii="Times New Roman" w:hAnsi="Times New Roman" w:cs="Times New Roman"/>
          <w:lang w:val="en-US"/>
        </w:rPr>
        <w:t>Here</w:t>
      </w:r>
      <w:r w:rsidR="0003386A">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t</m:t>
            </m:r>
          </m:sub>
        </m:sSub>
      </m:oMath>
      <w:r w:rsidR="0003386A">
        <w:rPr>
          <w:rFonts w:ascii="Times New Roman" w:hAnsi="Times New Roman" w:cs="Times New Roman"/>
          <w:lang w:val="en-US"/>
        </w:rPr>
        <w:t xml:space="preserve"> is the cell state at time </w:t>
      </w:r>
      <w:r w:rsidR="0003386A" w:rsidRPr="00871CA0">
        <w:rPr>
          <w:rFonts w:ascii="Times New Roman" w:hAnsi="Times New Roman" w:cs="Times New Roman"/>
          <w:i/>
          <w:lang w:val="en-US"/>
        </w:rPr>
        <w:t>t</w:t>
      </w:r>
      <w:r w:rsidR="0003386A">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t</m:t>
            </m:r>
          </m:sub>
        </m:sSub>
      </m:oMath>
      <w:r w:rsidR="0003386A">
        <w:rPr>
          <w:rFonts w:ascii="Times New Roman" w:hAnsi="Times New Roman" w:cs="Times New Roman"/>
          <w:lang w:val="en-US"/>
        </w:rPr>
        <w:t xml:space="preserve"> is the hidden state, </w:t>
      </w:r>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t</m:t>
            </m:r>
          </m:sub>
        </m:sSub>
      </m:oMath>
      <w:r>
        <w:rPr>
          <w:rFonts w:ascii="Times New Roman" w:hAnsi="Times New Roman" w:cs="Times New Roman"/>
          <w:lang w:val="en-US"/>
        </w:rPr>
        <w:t xml:space="preserve"> is the function for the “forget” gate, assigning importance to each input using sigmoid function, which takes values from 0 to 1,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t</m:t>
            </m:r>
          </m:sub>
        </m:sSub>
      </m:oMath>
      <w:r w:rsidR="0003386A">
        <w:rPr>
          <w:rFonts w:ascii="Times New Roman" w:hAnsi="Times New Roman" w:cs="Times New Roman"/>
          <w:lang w:val="en-US"/>
        </w:rPr>
        <w:t xml:space="preserve"> is input gate layer, which </w:t>
      </w:r>
      <w:r w:rsidR="005B5F62">
        <w:rPr>
          <w:rFonts w:ascii="Times New Roman" w:hAnsi="Times New Roman" w:cs="Times New Roman"/>
          <w:lang w:val="en-US"/>
        </w:rPr>
        <w:t>determine</w:t>
      </w:r>
      <w:r w:rsidR="0003386A">
        <w:rPr>
          <w:rFonts w:ascii="Times New Roman" w:hAnsi="Times New Roman" w:cs="Times New Roman"/>
          <w:lang w:val="en-US"/>
        </w:rPr>
        <w:t xml:space="preserve">s how important the current input is, using sigmoid function; </w:t>
      </w:r>
      <m:oMath>
        <m:sSub>
          <m:sSubPr>
            <m:ctrlPr>
              <w:rPr>
                <w:rStyle w:val="mo"/>
                <w:rFonts w:ascii="Cambria Math" w:hAnsi="Cambria Math"/>
                <w:color w:val="333333"/>
                <w:sz w:val="27"/>
                <w:szCs w:val="27"/>
                <w:bdr w:val="none" w:sz="0" w:space="0" w:color="auto" w:frame="1"/>
                <w:shd w:val="clear" w:color="auto" w:fill="FFFFFF"/>
                <w:lang w:val="en-US"/>
              </w:rPr>
            </m:ctrlPr>
          </m:sSubPr>
          <m:e>
            <m:acc>
              <m:accPr>
                <m:chr m:val="̃"/>
                <m:ctrlPr>
                  <w:rPr>
                    <w:rStyle w:val="mo"/>
                    <w:rFonts w:ascii="Cambria Math" w:hAnsi="Cambria Math"/>
                    <w:color w:val="333333"/>
                    <w:sz w:val="27"/>
                    <w:szCs w:val="27"/>
                    <w:bdr w:val="none" w:sz="0" w:space="0" w:color="auto" w:frame="1"/>
                    <w:shd w:val="clear" w:color="auto" w:fill="FFFFFF"/>
                    <w:lang w:val="en-US"/>
                  </w:rPr>
                </m:ctrlPr>
              </m:accPr>
              <m:e>
                <m:r>
                  <w:rPr>
                    <w:rStyle w:val="mo"/>
                    <w:rFonts w:ascii="Cambria Math" w:hAnsi="Cambria Math"/>
                    <w:color w:val="333333"/>
                    <w:sz w:val="27"/>
                    <w:szCs w:val="27"/>
                    <w:bdr w:val="none" w:sz="0" w:space="0" w:color="auto" w:frame="1"/>
                    <w:shd w:val="clear" w:color="auto" w:fill="FFFFFF"/>
                    <w:lang w:val="en-US"/>
                  </w:rPr>
                  <m:t>C</m:t>
                </m:r>
              </m:e>
            </m:acc>
          </m:e>
          <m:sub>
            <m:r>
              <w:rPr>
                <w:rStyle w:val="mo"/>
                <w:rFonts w:ascii="Cambria Math" w:hAnsi="Cambria Math"/>
                <w:color w:val="333333"/>
                <w:sz w:val="27"/>
                <w:szCs w:val="27"/>
                <w:bdr w:val="none" w:sz="0" w:space="0" w:color="auto" w:frame="1"/>
                <w:shd w:val="clear" w:color="auto" w:fill="FFFFFF"/>
                <w:lang w:val="en-US"/>
              </w:rPr>
              <m:t>t</m:t>
            </m:r>
          </m:sub>
        </m:sSub>
      </m:oMath>
      <w:r w:rsidR="0003386A">
        <w:rPr>
          <w:rStyle w:val="mo"/>
          <w:rFonts w:ascii="Times New Roman" w:hAnsi="Times New Roman" w:cs="Times New Roman"/>
          <w:color w:val="333333"/>
          <w:sz w:val="27"/>
          <w:szCs w:val="27"/>
          <w:bdr w:val="none" w:sz="0" w:space="0" w:color="auto" w:frame="1"/>
          <w:shd w:val="clear" w:color="auto" w:fill="FFFFFF"/>
          <w:lang w:val="en-US"/>
        </w:rPr>
        <w:t xml:space="preserve"> </w:t>
      </w:r>
      <w:r w:rsidR="0003386A" w:rsidRPr="0003386A">
        <w:rPr>
          <w:rStyle w:val="mo"/>
          <w:rFonts w:ascii="Times New Roman" w:hAnsi="Times New Roman" w:cs="Times New Roman"/>
          <w:color w:val="333333"/>
          <w:bdr w:val="none" w:sz="0" w:space="0" w:color="auto" w:frame="1"/>
          <w:shd w:val="clear" w:color="auto" w:fill="FFFFFF"/>
          <w:lang w:val="en-US"/>
        </w:rPr>
        <w:t>denotes</w:t>
      </w:r>
      <w:r w:rsidR="0003386A">
        <w:rPr>
          <w:rStyle w:val="mo"/>
          <w:rFonts w:ascii="Times New Roman" w:hAnsi="Times New Roman" w:cs="Times New Roman"/>
          <w:color w:val="333333"/>
          <w:bdr w:val="none" w:sz="0" w:space="0" w:color="auto" w:frame="1"/>
          <w:shd w:val="clear" w:color="auto" w:fill="FFFFFF"/>
          <w:lang w:val="en-US"/>
        </w:rPr>
        <w:t xml:space="preserve"> a vector of candidate values of current input, transformed with hyperbolic tangent function (which is scale</w:t>
      </w:r>
      <w:r w:rsidR="00871CA0">
        <w:rPr>
          <w:rStyle w:val="mo"/>
          <w:rFonts w:ascii="Times New Roman" w:hAnsi="Times New Roman" w:cs="Times New Roman"/>
          <w:color w:val="333333"/>
          <w:bdr w:val="none" w:sz="0" w:space="0" w:color="auto" w:frame="1"/>
          <w:shd w:val="clear" w:color="auto" w:fill="FFFFFF"/>
          <w:lang w:val="en-US"/>
        </w:rPr>
        <w:t>d</w:t>
      </w:r>
      <w:r w:rsidR="0003386A">
        <w:rPr>
          <w:rStyle w:val="mo"/>
          <w:rFonts w:ascii="Times New Roman" w:hAnsi="Times New Roman" w:cs="Times New Roman"/>
          <w:color w:val="333333"/>
          <w:bdr w:val="none" w:sz="0" w:space="0" w:color="auto" w:frame="1"/>
          <w:shd w:val="clear" w:color="auto" w:fill="FFFFFF"/>
          <w:lang w:val="en-US"/>
        </w:rPr>
        <w:t xml:space="preserve"> by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t</m:t>
            </m:r>
          </m:sub>
        </m:sSub>
      </m:oMath>
      <w:r w:rsidR="0003386A">
        <w:rPr>
          <w:rFonts w:ascii="Times New Roman" w:hAnsi="Times New Roman" w:cs="Times New Roman"/>
          <w:lang w:val="en-US"/>
        </w:rPr>
        <w:t xml:space="preserve"> afterwards). After new information is added to the previous cell state, which has passed through results of forget gate, </w:t>
      </w:r>
      <w:r w:rsidR="00871CA0">
        <w:rPr>
          <w:rFonts w:ascii="Times New Roman" w:hAnsi="Times New Roman" w:cs="Times New Roman"/>
          <w:lang w:val="en-US"/>
        </w:rPr>
        <w:t xml:space="preserve">the values are passed on to the next time period of the cell state, but for the hidden state the values are copied, squeezed between -1 and 1 by </w:t>
      </w:r>
      <w:proofErr w:type="spellStart"/>
      <w:r w:rsidR="00871CA0" w:rsidRPr="00871CA0">
        <w:rPr>
          <w:rFonts w:ascii="Times New Roman" w:hAnsi="Times New Roman" w:cs="Times New Roman"/>
          <w:i/>
          <w:lang w:val="en-US"/>
        </w:rPr>
        <w:t>tanh</w:t>
      </w:r>
      <w:proofErr w:type="spellEnd"/>
      <w:r w:rsidR="00871CA0">
        <w:rPr>
          <w:rFonts w:ascii="Times New Roman" w:hAnsi="Times New Roman" w:cs="Times New Roman"/>
          <w:lang w:val="en-US"/>
        </w:rPr>
        <w:t xml:space="preserve"> and scaled according to derived importance of current inputs.</w:t>
      </w:r>
      <w:r w:rsidR="00770493">
        <w:rPr>
          <w:rFonts w:ascii="Times New Roman" w:hAnsi="Times New Roman" w:cs="Times New Roman"/>
          <w:lang w:val="en-US"/>
        </w:rPr>
        <w:t xml:space="preserve"> Hence, the problem of vanishing gradients is eliminated by using</w:t>
      </w:r>
      <w:r w:rsidR="00C16E21">
        <w:rPr>
          <w:rFonts w:ascii="Times New Roman" w:hAnsi="Times New Roman" w:cs="Times New Roman"/>
          <w:lang w:val="en-US"/>
        </w:rPr>
        <w:t xml:space="preserve"> a “forget”</w:t>
      </w:r>
      <w:r w:rsidR="00770493">
        <w:rPr>
          <w:rFonts w:ascii="Times New Roman" w:hAnsi="Times New Roman" w:cs="Times New Roman"/>
          <w:lang w:val="en-US"/>
        </w:rPr>
        <w:t xml:space="preserve"> </w:t>
      </w:r>
      <w:r w:rsidR="00C16E21">
        <w:rPr>
          <w:rFonts w:ascii="Times New Roman" w:hAnsi="Times New Roman" w:cs="Times New Roman"/>
          <w:lang w:val="en-US"/>
        </w:rPr>
        <w:t>gate</w:t>
      </w:r>
      <w:r w:rsidR="00770493">
        <w:rPr>
          <w:rFonts w:ascii="Times New Roman" w:hAnsi="Times New Roman" w:cs="Times New Roman"/>
          <w:lang w:val="en-US"/>
        </w:rPr>
        <w:t xml:space="preserve"> and determining the importance of each input at every time step, using backpropagation through time.</w:t>
      </w:r>
    </w:p>
    <w:p w14:paraId="202A2A48" w14:textId="77777777" w:rsidR="00871CA0" w:rsidRDefault="00871CA0" w:rsidP="007F1B9B">
      <w:pPr>
        <w:spacing w:line="360" w:lineRule="auto"/>
        <w:rPr>
          <w:rFonts w:ascii="Times New Roman" w:hAnsi="Times New Roman" w:cs="Times New Roman"/>
          <w:lang w:val="en-US"/>
        </w:rPr>
      </w:pPr>
    </w:p>
    <w:p w14:paraId="42D45B6D" w14:textId="787C94D9" w:rsidR="007F1B9B" w:rsidRDefault="007F1B9B" w:rsidP="007F1B9B">
      <w:pPr>
        <w:spacing w:line="360" w:lineRule="auto"/>
        <w:rPr>
          <w:rFonts w:ascii="Times New Roman" w:hAnsi="Times New Roman" w:cs="Times New Roman"/>
          <w:lang w:val="en-US"/>
        </w:rPr>
      </w:pPr>
      <w:r>
        <w:rPr>
          <w:rFonts w:ascii="Times New Roman" w:hAnsi="Times New Roman" w:cs="Times New Roman"/>
          <w:lang w:val="en-US"/>
        </w:rPr>
        <w:t xml:space="preserve">Full graphical walkthrough </w:t>
      </w:r>
      <w:r w:rsidR="008D6D4A">
        <w:rPr>
          <w:rFonts w:ascii="Times New Roman" w:hAnsi="Times New Roman" w:cs="Times New Roman"/>
          <w:lang w:val="en-US"/>
        </w:rPr>
        <w:t>of</w:t>
      </w:r>
      <w:r>
        <w:rPr>
          <w:rFonts w:ascii="Times New Roman" w:hAnsi="Times New Roman" w:cs="Times New Roman"/>
          <w:lang w:val="en-US"/>
        </w:rPr>
        <w:t xml:space="preserve"> LSTM is available at </w:t>
      </w:r>
      <w:hyperlink r:id="rId48" w:history="1">
        <w:r w:rsidRPr="00FC17D0">
          <w:rPr>
            <w:rStyle w:val="af5"/>
            <w:rFonts w:ascii="Times New Roman" w:hAnsi="Times New Roman" w:cs="Times New Roman"/>
            <w:lang w:val="en-US"/>
          </w:rPr>
          <w:t>http://colah.github.io/posts/2015-08-Understanding-LSTMs/</w:t>
        </w:r>
      </w:hyperlink>
      <w:r w:rsidR="00FC17D0">
        <w:rPr>
          <w:rFonts w:ascii="Times New Roman" w:hAnsi="Times New Roman" w:cs="Times New Roman"/>
          <w:lang w:val="en-US"/>
        </w:rPr>
        <w:t>.</w:t>
      </w:r>
    </w:p>
    <w:p w14:paraId="4A09CC4C" w14:textId="77777777" w:rsidR="00234704" w:rsidRDefault="00234704" w:rsidP="007F1B9B">
      <w:pPr>
        <w:spacing w:line="360" w:lineRule="auto"/>
        <w:rPr>
          <w:rFonts w:ascii="Times New Roman" w:hAnsi="Times New Roman" w:cs="Times New Roman"/>
          <w:lang w:val="en-US"/>
        </w:rPr>
      </w:pPr>
    </w:p>
    <w:p w14:paraId="3E712CDC" w14:textId="398359D1" w:rsidR="007F1B9B" w:rsidRDefault="00234704" w:rsidP="00234704">
      <w:pPr>
        <w:spacing w:line="360" w:lineRule="auto"/>
        <w:rPr>
          <w:rFonts w:ascii="Times New Roman" w:hAnsi="Times New Roman" w:cs="Times New Roman"/>
          <w:lang w:val="en-US"/>
        </w:rPr>
      </w:pPr>
      <w:r>
        <w:rPr>
          <w:rFonts w:ascii="Times New Roman" w:hAnsi="Times New Roman" w:cs="Times New Roman"/>
          <w:lang w:val="en-US"/>
        </w:rPr>
        <w:t>For the goals of this paper LSTM is going to be used for estimating out-of-sample values of bond spreads.</w:t>
      </w:r>
    </w:p>
    <w:p w14:paraId="2B40898F" w14:textId="7A258AE4" w:rsidR="007F1B9B" w:rsidRDefault="007F1B9B" w:rsidP="005B66E1">
      <w:pPr>
        <w:spacing w:line="360" w:lineRule="auto"/>
        <w:jc w:val="center"/>
        <w:rPr>
          <w:rFonts w:ascii="Times New Roman" w:hAnsi="Times New Roman" w:cs="Times New Roman"/>
          <w:lang w:val="en-US"/>
        </w:rPr>
      </w:pPr>
    </w:p>
    <w:p w14:paraId="0D4E3761" w14:textId="53A9B112" w:rsidR="00234704" w:rsidRDefault="00234704" w:rsidP="005B66E1">
      <w:pPr>
        <w:spacing w:line="360" w:lineRule="auto"/>
        <w:jc w:val="center"/>
        <w:rPr>
          <w:rFonts w:ascii="Times New Roman" w:hAnsi="Times New Roman" w:cs="Times New Roman"/>
          <w:lang w:val="en-US"/>
        </w:rPr>
      </w:pPr>
    </w:p>
    <w:p w14:paraId="1891EA43" w14:textId="23868860" w:rsidR="00234704" w:rsidRPr="003768AC" w:rsidRDefault="00234704" w:rsidP="00652B60">
      <w:pPr>
        <w:spacing w:line="360" w:lineRule="auto"/>
        <w:rPr>
          <w:rFonts w:ascii="Times New Roman" w:hAnsi="Times New Roman" w:cs="Times New Roman"/>
          <w:lang w:val="en-US"/>
        </w:rPr>
      </w:pPr>
    </w:p>
    <w:p w14:paraId="168B7777" w14:textId="7AE1CCB8" w:rsidR="007C5928" w:rsidRDefault="007C5928" w:rsidP="002F74AD">
      <w:pPr>
        <w:spacing w:line="360" w:lineRule="auto"/>
        <w:rPr>
          <w:rFonts w:ascii="Times New Roman" w:hAnsi="Times New Roman" w:cs="Times New Roman"/>
          <w:b/>
          <w:lang w:val="en-US"/>
        </w:rPr>
      </w:pPr>
      <w:r>
        <w:rPr>
          <w:rFonts w:ascii="Times New Roman" w:hAnsi="Times New Roman" w:cs="Times New Roman"/>
          <w:b/>
          <w:lang w:val="en-US"/>
        </w:rPr>
        <w:lastRenderedPageBreak/>
        <w:t xml:space="preserve">Empirical </w:t>
      </w:r>
      <w:r w:rsidR="00CB24AB">
        <w:rPr>
          <w:rFonts w:ascii="Times New Roman" w:hAnsi="Times New Roman" w:cs="Times New Roman"/>
          <w:b/>
          <w:lang w:val="en-US"/>
        </w:rPr>
        <w:t>estimation</w:t>
      </w:r>
    </w:p>
    <w:p w14:paraId="4377B12E" w14:textId="4F3D7276" w:rsidR="00234704" w:rsidRDefault="00234704" w:rsidP="002F74AD">
      <w:pPr>
        <w:spacing w:line="360" w:lineRule="auto"/>
        <w:rPr>
          <w:rFonts w:ascii="Times New Roman" w:hAnsi="Times New Roman" w:cs="Times New Roman"/>
          <w:b/>
          <w:lang w:val="en-US"/>
        </w:rPr>
      </w:pPr>
    </w:p>
    <w:p w14:paraId="2FC04598" w14:textId="0426BAC2" w:rsidR="00863DD1" w:rsidRPr="00863DD1" w:rsidRDefault="00863DD1" w:rsidP="002F74AD">
      <w:pPr>
        <w:spacing w:line="360" w:lineRule="auto"/>
        <w:rPr>
          <w:rFonts w:ascii="Times New Roman" w:hAnsi="Times New Roman" w:cs="Times New Roman"/>
          <w:u w:val="single"/>
          <w:lang w:val="en-US"/>
        </w:rPr>
      </w:pPr>
      <w:r w:rsidRPr="00863DD1">
        <w:rPr>
          <w:rFonts w:ascii="Times New Roman" w:hAnsi="Times New Roman" w:cs="Times New Roman"/>
          <w:lang w:val="en-US"/>
        </w:rPr>
        <w:t>4.1</w:t>
      </w:r>
      <w:r>
        <w:rPr>
          <w:rFonts w:ascii="Times New Roman" w:hAnsi="Times New Roman" w:cs="Times New Roman"/>
          <w:lang w:val="en-US"/>
        </w:rPr>
        <w:t xml:space="preserve"> </w:t>
      </w:r>
      <w:r w:rsidRPr="00863DD1">
        <w:rPr>
          <w:rFonts w:ascii="Times New Roman" w:hAnsi="Times New Roman" w:cs="Times New Roman"/>
          <w:u w:val="single"/>
          <w:lang w:val="en-US"/>
        </w:rPr>
        <w:t>In-sample fitting</w:t>
      </w:r>
    </w:p>
    <w:p w14:paraId="035D019F" w14:textId="023B15CF" w:rsidR="00536569" w:rsidRPr="00536569" w:rsidRDefault="00536569" w:rsidP="002F74AD">
      <w:pPr>
        <w:spacing w:line="360" w:lineRule="auto"/>
        <w:rPr>
          <w:rFonts w:ascii="Times New Roman" w:hAnsi="Times New Roman" w:cs="Times New Roman"/>
          <w:i/>
          <w:lang w:val="en-US"/>
        </w:rPr>
      </w:pPr>
      <w:r w:rsidRPr="00536569">
        <w:rPr>
          <w:rFonts w:ascii="Times New Roman" w:hAnsi="Times New Roman" w:cs="Times New Roman"/>
          <w:i/>
          <w:lang w:val="en-US"/>
        </w:rPr>
        <w:t>Procedure and environment</w:t>
      </w:r>
    </w:p>
    <w:p w14:paraId="544EF990" w14:textId="77777777" w:rsidR="00536569" w:rsidRDefault="00536569" w:rsidP="002F74AD">
      <w:pPr>
        <w:spacing w:line="360" w:lineRule="auto"/>
        <w:rPr>
          <w:rFonts w:ascii="Times New Roman" w:hAnsi="Times New Roman" w:cs="Times New Roman"/>
          <w:b/>
          <w:lang w:val="en-US"/>
        </w:rPr>
      </w:pPr>
    </w:p>
    <w:p w14:paraId="51AA7368" w14:textId="793317B7" w:rsidR="006A0A05" w:rsidRDefault="006A0A05" w:rsidP="002F74AD">
      <w:pPr>
        <w:spacing w:line="360" w:lineRule="auto"/>
        <w:rPr>
          <w:rFonts w:ascii="Times New Roman" w:hAnsi="Times New Roman" w:cs="Times New Roman"/>
          <w:lang w:val="en-US"/>
        </w:rPr>
      </w:pPr>
      <w:r w:rsidRPr="006A0A05">
        <w:rPr>
          <w:rFonts w:ascii="Times New Roman" w:hAnsi="Times New Roman" w:cs="Times New Roman"/>
          <w:lang w:val="en-US"/>
        </w:rPr>
        <w:t>In this section</w:t>
      </w:r>
      <w:r>
        <w:rPr>
          <w:rFonts w:ascii="Times New Roman" w:hAnsi="Times New Roman" w:cs="Times New Roman"/>
          <w:lang w:val="en-US"/>
        </w:rPr>
        <w:t xml:space="preserve"> two forms of market efficiency and performance of several models</w:t>
      </w:r>
      <w:r w:rsidR="006E315A">
        <w:rPr>
          <w:rFonts w:ascii="Times New Roman" w:hAnsi="Times New Roman" w:cs="Times New Roman"/>
          <w:lang w:val="en-US"/>
        </w:rPr>
        <w:t xml:space="preserve"> are put to </w:t>
      </w:r>
      <w:r>
        <w:rPr>
          <w:rFonts w:ascii="Times New Roman" w:hAnsi="Times New Roman" w:cs="Times New Roman"/>
          <w:lang w:val="en-US"/>
        </w:rPr>
        <w:t xml:space="preserve">empirical test. </w:t>
      </w:r>
    </w:p>
    <w:p w14:paraId="1F656F85" w14:textId="57D4E67B" w:rsidR="00285E1F" w:rsidRDefault="00285E1F" w:rsidP="002F74AD">
      <w:pPr>
        <w:spacing w:line="360" w:lineRule="auto"/>
        <w:rPr>
          <w:rFonts w:ascii="Times New Roman" w:hAnsi="Times New Roman" w:cs="Times New Roman"/>
          <w:lang w:val="en-US"/>
        </w:rPr>
      </w:pPr>
    </w:p>
    <w:p w14:paraId="1D9AD241" w14:textId="0F28A796" w:rsidR="00285E1F" w:rsidRDefault="003E5749" w:rsidP="002F74AD">
      <w:pPr>
        <w:spacing w:line="360" w:lineRule="auto"/>
        <w:rPr>
          <w:rFonts w:ascii="Times New Roman" w:hAnsi="Times New Roman" w:cs="Times New Roman"/>
          <w:lang w:val="en-US"/>
        </w:rPr>
      </w:pPr>
      <w:r>
        <w:rPr>
          <w:rFonts w:ascii="Times New Roman" w:hAnsi="Times New Roman" w:cs="Times New Roman"/>
          <w:lang w:val="en-US"/>
        </w:rPr>
        <w:t xml:space="preserve">For the prediction models the paper considers both </w:t>
      </w:r>
      <w:r w:rsidRPr="003E5749">
        <w:rPr>
          <w:rFonts w:ascii="Times New Roman" w:hAnsi="Times New Roman" w:cs="Times New Roman"/>
          <w:b/>
          <w:lang w:val="en-US"/>
        </w:rPr>
        <w:t>static</w:t>
      </w:r>
      <w:r>
        <w:rPr>
          <w:rFonts w:ascii="Times New Roman" w:hAnsi="Times New Roman" w:cs="Times New Roman"/>
          <w:lang w:val="en-US"/>
        </w:rPr>
        <w:t xml:space="preserve"> and </w:t>
      </w:r>
      <w:r w:rsidRPr="003E5749">
        <w:rPr>
          <w:rFonts w:ascii="Times New Roman" w:hAnsi="Times New Roman" w:cs="Times New Roman"/>
          <w:b/>
          <w:lang w:val="en-US"/>
        </w:rPr>
        <w:t>rolling</w:t>
      </w:r>
      <w:r>
        <w:rPr>
          <w:rFonts w:ascii="Times New Roman" w:hAnsi="Times New Roman" w:cs="Times New Roman"/>
          <w:lang w:val="en-US"/>
        </w:rPr>
        <w:t xml:space="preserve"> setting:</w:t>
      </w:r>
    </w:p>
    <w:p w14:paraId="25B1D826" w14:textId="291BB8C6" w:rsidR="003E5749" w:rsidRDefault="003E5749" w:rsidP="003E5749">
      <w:pPr>
        <w:pStyle w:val="a7"/>
        <w:numPr>
          <w:ilvl w:val="0"/>
          <w:numId w:val="12"/>
        </w:numPr>
        <w:spacing w:line="360" w:lineRule="auto"/>
        <w:rPr>
          <w:rFonts w:ascii="Times New Roman" w:hAnsi="Times New Roman" w:cs="Times New Roman"/>
          <w:lang w:val="en-US"/>
        </w:rPr>
      </w:pPr>
      <w:r>
        <w:rPr>
          <w:rFonts w:ascii="Times New Roman" w:hAnsi="Times New Roman" w:cs="Times New Roman"/>
          <w:lang w:val="en-US"/>
        </w:rPr>
        <w:t xml:space="preserve">Static setting: </w:t>
      </w:r>
      <w:r w:rsidR="00536569">
        <w:rPr>
          <w:rFonts w:ascii="Times New Roman" w:hAnsi="Times New Roman" w:cs="Times New Roman"/>
          <w:lang w:val="en-US"/>
        </w:rPr>
        <w:t xml:space="preserve">the </w:t>
      </w:r>
      <w:r>
        <w:rPr>
          <w:rFonts w:ascii="Times New Roman" w:hAnsi="Times New Roman" w:cs="Times New Roman"/>
          <w:lang w:val="en-US"/>
        </w:rPr>
        <w:t xml:space="preserve">data is split into training and testing portions, </w:t>
      </w:r>
      <w:r w:rsidR="00536569">
        <w:rPr>
          <w:rFonts w:ascii="Times New Roman" w:hAnsi="Times New Roman" w:cs="Times New Roman"/>
          <w:lang w:val="en-US"/>
        </w:rPr>
        <w:t xml:space="preserve">the models are being trained on a training set. Their </w:t>
      </w:r>
      <w:proofErr w:type="spellStart"/>
      <w:r w:rsidR="00536569">
        <w:rPr>
          <w:rFonts w:ascii="Times New Roman" w:hAnsi="Times New Roman" w:cs="Times New Roman"/>
          <w:lang w:val="en-US"/>
        </w:rPr>
        <w:t>hyperparameters</w:t>
      </w:r>
      <w:proofErr w:type="spellEnd"/>
      <w:r w:rsidR="00536569">
        <w:rPr>
          <w:rFonts w:ascii="Times New Roman" w:hAnsi="Times New Roman" w:cs="Times New Roman"/>
          <w:lang w:val="en-US"/>
        </w:rPr>
        <w:t xml:space="preserve"> and their coefficients become fixed. Afterwards, they are being fed testing data on day-to-day basis for one-step out-of-sample prediction. The predictions are then evaluated.</w:t>
      </w:r>
    </w:p>
    <w:p w14:paraId="57629CC5" w14:textId="267B212C" w:rsidR="00536569" w:rsidRDefault="00536569" w:rsidP="00536569">
      <w:pPr>
        <w:pStyle w:val="a7"/>
        <w:numPr>
          <w:ilvl w:val="0"/>
          <w:numId w:val="12"/>
        </w:numPr>
        <w:spacing w:line="360" w:lineRule="auto"/>
        <w:rPr>
          <w:rFonts w:ascii="Times New Roman" w:hAnsi="Times New Roman" w:cs="Times New Roman"/>
          <w:lang w:val="en-US"/>
        </w:rPr>
      </w:pPr>
      <w:r>
        <w:rPr>
          <w:rFonts w:ascii="Times New Roman" w:hAnsi="Times New Roman" w:cs="Times New Roman"/>
          <w:lang w:val="en-US"/>
        </w:rPr>
        <w:t xml:space="preserve">Rolling setting: the data is split into training and testing portions, the models are being trained on a training set. Their </w:t>
      </w:r>
      <w:proofErr w:type="spellStart"/>
      <w:r>
        <w:rPr>
          <w:rFonts w:ascii="Times New Roman" w:hAnsi="Times New Roman" w:cs="Times New Roman"/>
          <w:lang w:val="en-US"/>
        </w:rPr>
        <w:t>hyperparameters</w:t>
      </w:r>
      <w:proofErr w:type="spellEnd"/>
      <w:r>
        <w:rPr>
          <w:rFonts w:ascii="Times New Roman" w:hAnsi="Times New Roman" w:cs="Times New Roman"/>
          <w:lang w:val="en-US"/>
        </w:rPr>
        <w:t xml:space="preserve"> become fixed, </w:t>
      </w:r>
      <w:r w:rsidRPr="00536569">
        <w:rPr>
          <w:rFonts w:ascii="Times New Roman" w:hAnsi="Times New Roman" w:cs="Times New Roman"/>
          <w:b/>
          <w:lang w:val="en-US"/>
        </w:rPr>
        <w:t>but</w:t>
      </w:r>
      <w:r>
        <w:rPr>
          <w:rFonts w:ascii="Times New Roman" w:hAnsi="Times New Roman" w:cs="Times New Roman"/>
          <w:lang w:val="en-US"/>
        </w:rPr>
        <w:t xml:space="preserve"> their coefficients are constantly updated to account for the data added. Afterwards, they are being fed testing data on</w:t>
      </w:r>
      <w:r w:rsidR="00B05768">
        <w:rPr>
          <w:rFonts w:ascii="Times New Roman" w:hAnsi="Times New Roman" w:cs="Times New Roman"/>
          <w:lang w:val="en-US"/>
        </w:rPr>
        <w:t xml:space="preserve"> a</w:t>
      </w:r>
      <w:r>
        <w:rPr>
          <w:rFonts w:ascii="Times New Roman" w:hAnsi="Times New Roman" w:cs="Times New Roman"/>
          <w:lang w:val="en-US"/>
        </w:rPr>
        <w:t xml:space="preserve"> day-to-day basis for one-step out-of-sample prediction. The predictions are then evaluated.</w:t>
      </w:r>
    </w:p>
    <w:p w14:paraId="278C3C6D" w14:textId="204A53FE" w:rsidR="00536569" w:rsidRDefault="00536569" w:rsidP="00536569">
      <w:pPr>
        <w:spacing w:line="360" w:lineRule="auto"/>
        <w:ind w:left="360"/>
        <w:rPr>
          <w:rFonts w:ascii="Times New Roman" w:hAnsi="Times New Roman" w:cs="Times New Roman"/>
          <w:lang w:val="en-US"/>
        </w:rPr>
      </w:pPr>
    </w:p>
    <w:p w14:paraId="5E850BA4" w14:textId="20F843B3" w:rsidR="00536569" w:rsidRDefault="00536569" w:rsidP="00536569">
      <w:pPr>
        <w:spacing w:line="360" w:lineRule="auto"/>
        <w:rPr>
          <w:rFonts w:ascii="Times New Roman" w:hAnsi="Times New Roman" w:cs="Times New Roman"/>
          <w:lang w:val="en-US"/>
        </w:rPr>
      </w:pPr>
      <w:r>
        <w:rPr>
          <w:rFonts w:ascii="Times New Roman" w:hAnsi="Times New Roman" w:cs="Times New Roman"/>
          <w:lang w:val="en-US"/>
        </w:rPr>
        <w:t>Rolling setting and neural networks show the need for programming environment.</w:t>
      </w:r>
    </w:p>
    <w:p w14:paraId="204B7E31" w14:textId="4F201C0A" w:rsidR="00536569" w:rsidRDefault="00536569" w:rsidP="00536569">
      <w:pPr>
        <w:spacing w:line="360" w:lineRule="auto"/>
        <w:rPr>
          <w:rFonts w:ascii="Times New Roman" w:hAnsi="Times New Roman" w:cs="Times New Roman"/>
          <w:lang w:val="en-US"/>
        </w:rPr>
      </w:pPr>
      <w:r>
        <w:rPr>
          <w:rFonts w:ascii="Times New Roman" w:hAnsi="Times New Roman" w:cs="Times New Roman"/>
          <w:lang w:val="en-US"/>
        </w:rPr>
        <w:t xml:space="preserve">The integrated development environment </w:t>
      </w:r>
      <w:r w:rsidR="00893C65">
        <w:rPr>
          <w:rFonts w:ascii="Times New Roman" w:hAnsi="Times New Roman" w:cs="Times New Roman"/>
          <w:lang w:val="en-US"/>
        </w:rPr>
        <w:t>of choice was</w:t>
      </w:r>
      <w:r>
        <w:rPr>
          <w:rFonts w:ascii="Times New Roman" w:hAnsi="Times New Roman" w:cs="Times New Roman"/>
          <w:lang w:val="en-US"/>
        </w:rPr>
        <w:t xml:space="preserve"> python-based </w:t>
      </w:r>
      <w:proofErr w:type="spellStart"/>
      <w:r>
        <w:rPr>
          <w:rFonts w:ascii="Times New Roman" w:hAnsi="Times New Roman" w:cs="Times New Roman"/>
          <w:lang w:val="en-US"/>
        </w:rPr>
        <w:t>Jupyter</w:t>
      </w:r>
      <w:proofErr w:type="spellEnd"/>
      <w:r>
        <w:rPr>
          <w:rFonts w:ascii="Times New Roman" w:hAnsi="Times New Roman" w:cs="Times New Roman"/>
          <w:lang w:val="en-US"/>
        </w:rPr>
        <w:t xml:space="preserve"> notebook, as it has all the tools necessary to assess both models. For LSTM </w:t>
      </w:r>
      <w:proofErr w:type="spellStart"/>
      <w:r>
        <w:rPr>
          <w:rFonts w:ascii="Times New Roman" w:hAnsi="Times New Roman" w:cs="Times New Roman"/>
          <w:lang w:val="en-US"/>
        </w:rPr>
        <w:t>Keras</w:t>
      </w:r>
      <w:proofErr w:type="spellEnd"/>
      <w:r>
        <w:rPr>
          <w:rFonts w:ascii="Times New Roman" w:hAnsi="Times New Roman" w:cs="Times New Roman"/>
          <w:lang w:val="en-US"/>
        </w:rPr>
        <w:t xml:space="preserve"> library is used, as it proves to be the most convenient one for academic studies. For conventional models </w:t>
      </w:r>
      <w:proofErr w:type="spellStart"/>
      <w:r>
        <w:rPr>
          <w:rFonts w:ascii="Times New Roman" w:hAnsi="Times New Roman" w:cs="Times New Roman"/>
          <w:lang w:val="en-US"/>
        </w:rPr>
        <w:t>statsmodels</w:t>
      </w:r>
      <w:proofErr w:type="spellEnd"/>
      <w:r>
        <w:rPr>
          <w:rFonts w:ascii="Times New Roman" w:hAnsi="Times New Roman" w:cs="Times New Roman"/>
          <w:lang w:val="en-US"/>
        </w:rPr>
        <w:t xml:space="preserve"> package, native to R as well, is used. </w:t>
      </w:r>
    </w:p>
    <w:p w14:paraId="0ADDE694" w14:textId="77777777" w:rsidR="00536569" w:rsidRDefault="00536569" w:rsidP="00536569">
      <w:pPr>
        <w:spacing w:line="360" w:lineRule="auto"/>
        <w:rPr>
          <w:rFonts w:ascii="Times New Roman" w:hAnsi="Times New Roman" w:cs="Times New Roman"/>
          <w:lang w:val="en-US"/>
        </w:rPr>
      </w:pPr>
    </w:p>
    <w:p w14:paraId="6F49F6AD" w14:textId="612A9CB7" w:rsidR="00536569" w:rsidRPr="00536569" w:rsidRDefault="00536569" w:rsidP="00536569">
      <w:pPr>
        <w:spacing w:line="360" w:lineRule="auto"/>
        <w:rPr>
          <w:rFonts w:ascii="Times New Roman" w:hAnsi="Times New Roman" w:cs="Times New Roman"/>
          <w:lang w:val="en-US"/>
        </w:rPr>
      </w:pPr>
      <w:r>
        <w:rPr>
          <w:rFonts w:ascii="Times New Roman" w:hAnsi="Times New Roman" w:cs="Times New Roman"/>
          <w:lang w:val="en-US"/>
        </w:rPr>
        <w:t xml:space="preserve">For reproducibility of results full code with commentary is available at: </w:t>
      </w:r>
      <w:hyperlink r:id="rId49" w:history="1">
        <w:r w:rsidRPr="00536569">
          <w:rPr>
            <w:rStyle w:val="af5"/>
            <w:rFonts w:ascii="Times New Roman" w:hAnsi="Times New Roman" w:cs="Times New Roman"/>
            <w:lang w:val="en-US"/>
          </w:rPr>
          <w:t>https://github.com/alexeyavetrov/emh_ru_cb</w:t>
        </w:r>
      </w:hyperlink>
    </w:p>
    <w:p w14:paraId="3FC1D388" w14:textId="7C63DB1E" w:rsidR="00234704" w:rsidRDefault="00234704" w:rsidP="002F74AD">
      <w:pPr>
        <w:spacing w:line="360" w:lineRule="auto"/>
        <w:rPr>
          <w:rFonts w:ascii="Times New Roman" w:hAnsi="Times New Roman" w:cs="Times New Roman"/>
          <w:b/>
          <w:lang w:val="en-US"/>
        </w:rPr>
      </w:pPr>
    </w:p>
    <w:p w14:paraId="1DDA0975" w14:textId="77777777" w:rsidR="006E315A" w:rsidRDefault="006E315A" w:rsidP="002F74AD">
      <w:pPr>
        <w:spacing w:line="360" w:lineRule="auto"/>
        <w:rPr>
          <w:rFonts w:ascii="Times New Roman" w:hAnsi="Times New Roman" w:cs="Times New Roman"/>
          <w:b/>
          <w:lang w:val="en-US"/>
        </w:rPr>
      </w:pPr>
    </w:p>
    <w:p w14:paraId="24A000F7" w14:textId="4E2277D3" w:rsidR="00234704" w:rsidRDefault="00234704" w:rsidP="002F74AD">
      <w:pPr>
        <w:spacing w:line="360" w:lineRule="auto"/>
        <w:rPr>
          <w:rFonts w:ascii="Times New Roman" w:hAnsi="Times New Roman" w:cs="Times New Roman"/>
          <w:b/>
          <w:lang w:val="en-US"/>
        </w:rPr>
      </w:pPr>
    </w:p>
    <w:p w14:paraId="1B5BB598" w14:textId="6F4EF924" w:rsidR="00536569" w:rsidRDefault="00536569" w:rsidP="002F74AD">
      <w:pPr>
        <w:spacing w:line="360" w:lineRule="auto"/>
        <w:rPr>
          <w:rFonts w:ascii="Times New Roman" w:hAnsi="Times New Roman" w:cs="Times New Roman"/>
          <w:b/>
          <w:lang w:val="en-US"/>
        </w:rPr>
      </w:pPr>
    </w:p>
    <w:p w14:paraId="43B8D76F" w14:textId="6E696ECD" w:rsidR="00536569" w:rsidRDefault="00536569" w:rsidP="002F74AD">
      <w:pPr>
        <w:spacing w:line="360" w:lineRule="auto"/>
        <w:rPr>
          <w:rFonts w:ascii="Times New Roman" w:hAnsi="Times New Roman" w:cs="Times New Roman"/>
          <w:b/>
          <w:lang w:val="en-US"/>
        </w:rPr>
      </w:pPr>
    </w:p>
    <w:p w14:paraId="5DCCA036" w14:textId="7E71CE3F" w:rsidR="00536569" w:rsidRDefault="00536569" w:rsidP="002F74AD">
      <w:pPr>
        <w:spacing w:line="360" w:lineRule="auto"/>
        <w:rPr>
          <w:rFonts w:ascii="Times New Roman" w:hAnsi="Times New Roman" w:cs="Times New Roman"/>
          <w:b/>
          <w:lang w:val="en-US"/>
        </w:rPr>
      </w:pPr>
    </w:p>
    <w:p w14:paraId="72FF6A03" w14:textId="283886B8" w:rsidR="00536569" w:rsidRDefault="00536569" w:rsidP="002F74AD">
      <w:pPr>
        <w:spacing w:line="360" w:lineRule="auto"/>
        <w:rPr>
          <w:rFonts w:ascii="Times New Roman" w:hAnsi="Times New Roman" w:cs="Times New Roman"/>
          <w:b/>
          <w:lang w:val="en-US"/>
        </w:rPr>
      </w:pPr>
    </w:p>
    <w:p w14:paraId="1B950D7F" w14:textId="2D9983B3" w:rsidR="00536569" w:rsidRDefault="00536569" w:rsidP="002F74AD">
      <w:pPr>
        <w:spacing w:line="360" w:lineRule="auto"/>
        <w:rPr>
          <w:rFonts w:ascii="Times New Roman" w:hAnsi="Times New Roman" w:cs="Times New Roman"/>
          <w:b/>
          <w:lang w:val="en-US"/>
        </w:rPr>
      </w:pPr>
    </w:p>
    <w:p w14:paraId="2CBE7534" w14:textId="05EF8FCF" w:rsidR="00536569" w:rsidRPr="00DB6B12" w:rsidRDefault="00DB6B12" w:rsidP="002F74AD">
      <w:pPr>
        <w:spacing w:line="360" w:lineRule="auto"/>
        <w:rPr>
          <w:rFonts w:ascii="Times New Roman" w:hAnsi="Times New Roman" w:cs="Times New Roman"/>
          <w:i/>
          <w:lang w:val="en-US"/>
        </w:rPr>
      </w:pPr>
      <w:r>
        <w:rPr>
          <w:rFonts w:ascii="Times New Roman" w:hAnsi="Times New Roman" w:cs="Times New Roman"/>
          <w:i/>
          <w:lang w:val="en-US"/>
        </w:rPr>
        <w:lastRenderedPageBreak/>
        <w:t>Data processing</w:t>
      </w:r>
    </w:p>
    <w:p w14:paraId="4269DF60" w14:textId="77777777" w:rsidR="00536569" w:rsidRDefault="00536569" w:rsidP="002F74AD">
      <w:pPr>
        <w:spacing w:line="360" w:lineRule="auto"/>
        <w:rPr>
          <w:rFonts w:ascii="Times New Roman" w:hAnsi="Times New Roman" w:cs="Times New Roman"/>
          <w:b/>
          <w:lang w:val="en-US"/>
        </w:rPr>
      </w:pPr>
    </w:p>
    <w:p w14:paraId="48B00A6B" w14:textId="27DD3B0C" w:rsidR="00DB6B12" w:rsidRDefault="00DB6B12" w:rsidP="00DB6B12">
      <w:pPr>
        <w:spacing w:line="360" w:lineRule="auto"/>
        <w:rPr>
          <w:rFonts w:ascii="Times New Roman" w:hAnsi="Times New Roman" w:cs="Times New Roman"/>
          <w:lang w:val="en-US"/>
        </w:rPr>
      </w:pPr>
      <w:r>
        <w:rPr>
          <w:rFonts w:ascii="Times New Roman" w:hAnsi="Times New Roman" w:cs="Times New Roman"/>
          <w:lang w:val="en-US"/>
        </w:rPr>
        <w:t xml:space="preserve">Recalling the notations for </w:t>
      </w:r>
      <w:r w:rsidR="00DD30F9">
        <w:rPr>
          <w:rFonts w:ascii="Times New Roman" w:hAnsi="Times New Roman" w:cs="Times New Roman"/>
          <w:lang w:val="en-US"/>
        </w:rPr>
        <w:t xml:space="preserve">bond </w:t>
      </w:r>
      <w:r>
        <w:rPr>
          <w:rFonts w:ascii="Times New Roman" w:hAnsi="Times New Roman" w:cs="Times New Roman"/>
          <w:lang w:val="en-US"/>
        </w:rPr>
        <w:t>time series:</w:t>
      </w:r>
    </w:p>
    <w:tbl>
      <w:tblPr>
        <w:tblStyle w:val="a8"/>
        <w:tblW w:w="10065" w:type="dxa"/>
        <w:tblInd w:w="-431" w:type="dxa"/>
        <w:tblLook w:val="04A0" w:firstRow="1" w:lastRow="0" w:firstColumn="1" w:lastColumn="0" w:noHBand="0" w:noVBand="1"/>
      </w:tblPr>
      <w:tblGrid>
        <w:gridCol w:w="993"/>
        <w:gridCol w:w="1843"/>
        <w:gridCol w:w="7229"/>
      </w:tblGrid>
      <w:tr w:rsidR="004F0D06" w14:paraId="442D867E" w14:textId="77777777" w:rsidTr="00D12B68">
        <w:tc>
          <w:tcPr>
            <w:tcW w:w="993" w:type="dxa"/>
          </w:tcPr>
          <w:p w14:paraId="14DF82A7" w14:textId="529AA7B6" w:rsidR="004F0D06" w:rsidRPr="004F0D06" w:rsidRDefault="004F0D06" w:rsidP="00E2523A">
            <w:pPr>
              <w:spacing w:line="360" w:lineRule="auto"/>
              <w:jc w:val="center"/>
              <w:rPr>
                <w:rFonts w:ascii="Times New Roman" w:hAnsi="Times New Roman" w:cs="Times New Roman"/>
                <w:b/>
              </w:rPr>
            </w:pPr>
            <w:r>
              <w:rPr>
                <w:rFonts w:ascii="Times New Roman" w:hAnsi="Times New Roman" w:cs="Times New Roman"/>
                <w:b/>
                <w:lang w:val="en-US"/>
              </w:rPr>
              <w:t xml:space="preserve">Series </w:t>
            </w:r>
            <w:r>
              <w:rPr>
                <w:rFonts w:ascii="Times New Roman" w:hAnsi="Times New Roman" w:cs="Times New Roman"/>
                <w:b/>
              </w:rPr>
              <w:t>№</w:t>
            </w:r>
          </w:p>
        </w:tc>
        <w:tc>
          <w:tcPr>
            <w:tcW w:w="1843" w:type="dxa"/>
          </w:tcPr>
          <w:p w14:paraId="248C86F6" w14:textId="5BE90130" w:rsidR="004F0D06" w:rsidRPr="00617E42" w:rsidRDefault="004F0D06" w:rsidP="00E2523A">
            <w:pPr>
              <w:spacing w:line="360" w:lineRule="auto"/>
              <w:jc w:val="center"/>
              <w:rPr>
                <w:rFonts w:ascii="Times New Roman" w:hAnsi="Times New Roman" w:cs="Times New Roman"/>
                <w:b/>
                <w:lang w:val="en-US"/>
              </w:rPr>
            </w:pPr>
            <w:r w:rsidRPr="00617E42">
              <w:rPr>
                <w:rFonts w:ascii="Times New Roman" w:hAnsi="Times New Roman" w:cs="Times New Roman"/>
                <w:b/>
                <w:lang w:val="en-US"/>
              </w:rPr>
              <w:t>Notation</w:t>
            </w:r>
          </w:p>
        </w:tc>
        <w:tc>
          <w:tcPr>
            <w:tcW w:w="7229" w:type="dxa"/>
          </w:tcPr>
          <w:p w14:paraId="3E2247E9" w14:textId="77777777" w:rsidR="004F0D06" w:rsidRPr="00617E42" w:rsidRDefault="004F0D06" w:rsidP="00E2523A">
            <w:pPr>
              <w:spacing w:line="360" w:lineRule="auto"/>
              <w:jc w:val="center"/>
              <w:rPr>
                <w:rFonts w:ascii="Times New Roman" w:hAnsi="Times New Roman" w:cs="Times New Roman"/>
                <w:b/>
                <w:lang w:val="en-US"/>
              </w:rPr>
            </w:pPr>
            <w:r w:rsidRPr="00617E42">
              <w:rPr>
                <w:rFonts w:ascii="Times New Roman" w:hAnsi="Times New Roman" w:cs="Times New Roman"/>
                <w:b/>
                <w:lang w:val="en-US"/>
              </w:rPr>
              <w:t>Meaning</w:t>
            </w:r>
          </w:p>
        </w:tc>
      </w:tr>
      <w:tr w:rsidR="004F0D06" w14:paraId="4A9850B1" w14:textId="77777777" w:rsidTr="00D12B68">
        <w:tc>
          <w:tcPr>
            <w:tcW w:w="993" w:type="dxa"/>
          </w:tcPr>
          <w:p w14:paraId="7A047121" w14:textId="2D439F0D" w:rsidR="004F0D06" w:rsidRPr="004F0D06" w:rsidRDefault="004F0D06" w:rsidP="00E2523A">
            <w:pPr>
              <w:spacing w:line="360" w:lineRule="auto"/>
              <w:rPr>
                <w:rFonts w:ascii="Times New Roman" w:hAnsi="Times New Roman" w:cs="Times New Roman"/>
              </w:rPr>
            </w:pPr>
            <w:r>
              <w:rPr>
                <w:rFonts w:ascii="Times New Roman" w:hAnsi="Times New Roman" w:cs="Times New Roman"/>
              </w:rPr>
              <w:t>1</w:t>
            </w:r>
          </w:p>
        </w:tc>
        <w:tc>
          <w:tcPr>
            <w:tcW w:w="1843" w:type="dxa"/>
          </w:tcPr>
          <w:p w14:paraId="218D693D" w14:textId="5DA40FF1" w:rsidR="004F0D06" w:rsidRDefault="004F0D06" w:rsidP="00E2523A">
            <w:pPr>
              <w:spacing w:line="360" w:lineRule="auto"/>
              <w:rPr>
                <w:rFonts w:ascii="Times New Roman" w:hAnsi="Times New Roman" w:cs="Times New Roman"/>
                <w:lang w:val="en-US"/>
              </w:rPr>
            </w:pPr>
            <w:r>
              <w:rPr>
                <w:rFonts w:ascii="Times New Roman" w:hAnsi="Times New Roman" w:cs="Times New Roman"/>
                <w:lang w:val="en-US"/>
              </w:rPr>
              <w:t>ABSPR</w:t>
            </w:r>
          </w:p>
        </w:tc>
        <w:tc>
          <w:tcPr>
            <w:tcW w:w="7229" w:type="dxa"/>
          </w:tcPr>
          <w:p w14:paraId="490B1E5A" w14:textId="77777777" w:rsidR="004F0D06" w:rsidRPr="00617E42" w:rsidRDefault="004F0D06" w:rsidP="00E2523A">
            <w:pPr>
              <w:spacing w:line="360" w:lineRule="auto"/>
              <w:rPr>
                <w:rFonts w:ascii="Times New Roman" w:hAnsi="Times New Roman" w:cs="Times New Roman"/>
                <w:lang w:val="en-US"/>
              </w:rPr>
            </w:pPr>
            <w:r w:rsidRPr="00617E42">
              <w:rPr>
                <w:rFonts w:ascii="Times New Roman" w:hAnsi="Times New Roman" w:cs="Times New Roman"/>
                <w:lang w:val="en-US"/>
              </w:rPr>
              <w:t xml:space="preserve">All corporate bonds index </w:t>
            </w:r>
          </w:p>
        </w:tc>
      </w:tr>
      <w:tr w:rsidR="004F0D06" w:rsidRPr="000E4857" w14:paraId="028CB8D3" w14:textId="77777777" w:rsidTr="00D12B68">
        <w:tc>
          <w:tcPr>
            <w:tcW w:w="993" w:type="dxa"/>
          </w:tcPr>
          <w:p w14:paraId="7F35238C" w14:textId="497133AB" w:rsidR="004F0D06" w:rsidRPr="004F0D06" w:rsidRDefault="004F0D06" w:rsidP="00E2523A">
            <w:pPr>
              <w:spacing w:line="360" w:lineRule="auto"/>
              <w:rPr>
                <w:rFonts w:ascii="Times New Roman" w:hAnsi="Times New Roman" w:cs="Times New Roman"/>
              </w:rPr>
            </w:pPr>
            <w:r>
              <w:rPr>
                <w:rFonts w:ascii="Times New Roman" w:hAnsi="Times New Roman" w:cs="Times New Roman"/>
              </w:rPr>
              <w:t>2</w:t>
            </w:r>
          </w:p>
        </w:tc>
        <w:tc>
          <w:tcPr>
            <w:tcW w:w="1843" w:type="dxa"/>
          </w:tcPr>
          <w:p w14:paraId="505C62A7" w14:textId="1775045D" w:rsidR="004F0D06" w:rsidRDefault="004F0D06" w:rsidP="00E2523A">
            <w:pPr>
              <w:spacing w:line="360" w:lineRule="auto"/>
              <w:rPr>
                <w:rFonts w:ascii="Times New Roman" w:hAnsi="Times New Roman" w:cs="Times New Roman"/>
                <w:lang w:val="en-US"/>
              </w:rPr>
            </w:pPr>
            <w:r>
              <w:rPr>
                <w:rFonts w:ascii="Times New Roman" w:hAnsi="Times New Roman" w:cs="Times New Roman"/>
                <w:lang w:val="en-US"/>
              </w:rPr>
              <w:t>1YLSPR</w:t>
            </w:r>
          </w:p>
        </w:tc>
        <w:tc>
          <w:tcPr>
            <w:tcW w:w="7229" w:type="dxa"/>
          </w:tcPr>
          <w:p w14:paraId="03417E08" w14:textId="77777777" w:rsidR="004F0D06" w:rsidRDefault="004F0D06" w:rsidP="00E2523A">
            <w:pPr>
              <w:spacing w:line="360" w:lineRule="auto"/>
              <w:rPr>
                <w:rFonts w:ascii="Times New Roman" w:hAnsi="Times New Roman" w:cs="Times New Roman"/>
                <w:lang w:val="en-US"/>
              </w:rPr>
            </w:pPr>
            <w:r w:rsidRPr="00B25402">
              <w:rPr>
                <w:rFonts w:ascii="Times New Roman" w:hAnsi="Times New Roman" w:cs="Times New Roman"/>
                <w:lang w:val="en-US"/>
              </w:rPr>
              <w:t xml:space="preserve">All corporate bonds with 1-year duration or lower </w:t>
            </w:r>
          </w:p>
        </w:tc>
      </w:tr>
      <w:tr w:rsidR="004F0D06" w:rsidRPr="000E4857" w14:paraId="1D4D759E" w14:textId="77777777" w:rsidTr="00D12B68">
        <w:tc>
          <w:tcPr>
            <w:tcW w:w="993" w:type="dxa"/>
          </w:tcPr>
          <w:p w14:paraId="37C91DB3" w14:textId="78139A83" w:rsidR="004F0D06" w:rsidRPr="004F0D06" w:rsidRDefault="004F0D06" w:rsidP="00E2523A">
            <w:pPr>
              <w:spacing w:line="360" w:lineRule="auto"/>
              <w:rPr>
                <w:rFonts w:ascii="Times New Roman" w:hAnsi="Times New Roman" w:cs="Times New Roman"/>
              </w:rPr>
            </w:pPr>
            <w:r>
              <w:rPr>
                <w:rFonts w:ascii="Times New Roman" w:hAnsi="Times New Roman" w:cs="Times New Roman"/>
              </w:rPr>
              <w:t>3</w:t>
            </w:r>
          </w:p>
        </w:tc>
        <w:tc>
          <w:tcPr>
            <w:tcW w:w="1843" w:type="dxa"/>
          </w:tcPr>
          <w:p w14:paraId="6B9B27CE" w14:textId="34A1A1CE" w:rsidR="004F0D06" w:rsidRDefault="004F0D06" w:rsidP="00E2523A">
            <w:pPr>
              <w:spacing w:line="360" w:lineRule="auto"/>
              <w:rPr>
                <w:rFonts w:ascii="Times New Roman" w:hAnsi="Times New Roman" w:cs="Times New Roman"/>
                <w:lang w:val="en-US"/>
              </w:rPr>
            </w:pPr>
            <w:r>
              <w:rPr>
                <w:rFonts w:ascii="Times New Roman" w:hAnsi="Times New Roman" w:cs="Times New Roman"/>
                <w:lang w:val="en-US"/>
              </w:rPr>
              <w:t>1T3YSPR</w:t>
            </w:r>
          </w:p>
        </w:tc>
        <w:tc>
          <w:tcPr>
            <w:tcW w:w="7229" w:type="dxa"/>
          </w:tcPr>
          <w:p w14:paraId="3A5300AB" w14:textId="77777777" w:rsidR="004F0D06" w:rsidRDefault="004F0D06" w:rsidP="00E2523A">
            <w:pPr>
              <w:spacing w:line="360" w:lineRule="auto"/>
              <w:rPr>
                <w:rFonts w:ascii="Times New Roman" w:hAnsi="Times New Roman" w:cs="Times New Roman"/>
                <w:lang w:val="en-US"/>
              </w:rPr>
            </w:pPr>
            <w:r w:rsidRPr="00B25402">
              <w:rPr>
                <w:rFonts w:ascii="Times New Roman" w:hAnsi="Times New Roman" w:cs="Times New Roman"/>
                <w:lang w:val="en-US"/>
              </w:rPr>
              <w:t>All corporate bonds w</w:t>
            </w:r>
            <w:r>
              <w:rPr>
                <w:rFonts w:ascii="Times New Roman" w:hAnsi="Times New Roman" w:cs="Times New Roman"/>
                <w:lang w:val="en-US"/>
              </w:rPr>
              <w:t>i</w:t>
            </w:r>
            <w:r w:rsidRPr="00B25402">
              <w:rPr>
                <w:rFonts w:ascii="Times New Roman" w:hAnsi="Times New Roman" w:cs="Times New Roman"/>
                <w:lang w:val="en-US"/>
              </w:rPr>
              <w:t>th duration from 1 to 3 years</w:t>
            </w:r>
          </w:p>
        </w:tc>
      </w:tr>
      <w:tr w:rsidR="004F0D06" w:rsidRPr="000E4857" w14:paraId="3E70A1A5" w14:textId="77777777" w:rsidTr="00D12B68">
        <w:tc>
          <w:tcPr>
            <w:tcW w:w="993" w:type="dxa"/>
          </w:tcPr>
          <w:p w14:paraId="447F0DB2" w14:textId="6C7B4526" w:rsidR="004F0D06" w:rsidRPr="004F0D06" w:rsidRDefault="004F0D06" w:rsidP="00E2523A">
            <w:pPr>
              <w:spacing w:line="360" w:lineRule="auto"/>
              <w:rPr>
                <w:rFonts w:ascii="Times New Roman" w:hAnsi="Times New Roman" w:cs="Times New Roman"/>
              </w:rPr>
            </w:pPr>
            <w:r>
              <w:rPr>
                <w:rFonts w:ascii="Times New Roman" w:hAnsi="Times New Roman" w:cs="Times New Roman"/>
              </w:rPr>
              <w:t>4</w:t>
            </w:r>
          </w:p>
        </w:tc>
        <w:tc>
          <w:tcPr>
            <w:tcW w:w="1843" w:type="dxa"/>
          </w:tcPr>
          <w:p w14:paraId="3FA5EB8A" w14:textId="398528E8" w:rsidR="004F0D06" w:rsidRDefault="004F0D06" w:rsidP="00E2523A">
            <w:pPr>
              <w:spacing w:line="360" w:lineRule="auto"/>
              <w:rPr>
                <w:rFonts w:ascii="Times New Roman" w:hAnsi="Times New Roman" w:cs="Times New Roman"/>
                <w:lang w:val="en-US"/>
              </w:rPr>
            </w:pPr>
            <w:r>
              <w:rPr>
                <w:rFonts w:ascii="Times New Roman" w:hAnsi="Times New Roman" w:cs="Times New Roman"/>
                <w:lang w:val="en-US"/>
              </w:rPr>
              <w:t>3T5YSPR</w:t>
            </w:r>
          </w:p>
        </w:tc>
        <w:tc>
          <w:tcPr>
            <w:tcW w:w="7229" w:type="dxa"/>
          </w:tcPr>
          <w:p w14:paraId="5B49EF5D" w14:textId="77777777" w:rsidR="004F0D06" w:rsidRDefault="004F0D06" w:rsidP="00E2523A">
            <w:pPr>
              <w:spacing w:line="360" w:lineRule="auto"/>
              <w:rPr>
                <w:rFonts w:ascii="Times New Roman" w:hAnsi="Times New Roman" w:cs="Times New Roman"/>
                <w:lang w:val="en-US"/>
              </w:rPr>
            </w:pPr>
            <w:r w:rsidRPr="00B25402">
              <w:rPr>
                <w:rFonts w:ascii="Times New Roman" w:hAnsi="Times New Roman" w:cs="Times New Roman"/>
                <w:lang w:val="en-US"/>
              </w:rPr>
              <w:t>All corporate bonds with duration of 3 to 5 years</w:t>
            </w:r>
          </w:p>
        </w:tc>
      </w:tr>
      <w:tr w:rsidR="004F0D06" w:rsidRPr="000E4857" w14:paraId="7D96484F" w14:textId="77777777" w:rsidTr="00D12B68">
        <w:tc>
          <w:tcPr>
            <w:tcW w:w="993" w:type="dxa"/>
          </w:tcPr>
          <w:p w14:paraId="1B4485DC" w14:textId="0DD5FDA2" w:rsidR="004F0D06" w:rsidRPr="004F0D06" w:rsidRDefault="004F0D06" w:rsidP="00E2523A">
            <w:pPr>
              <w:spacing w:line="360" w:lineRule="auto"/>
              <w:rPr>
                <w:rFonts w:ascii="Times New Roman" w:hAnsi="Times New Roman" w:cs="Times New Roman"/>
              </w:rPr>
            </w:pPr>
            <w:r>
              <w:rPr>
                <w:rFonts w:ascii="Times New Roman" w:hAnsi="Times New Roman" w:cs="Times New Roman"/>
              </w:rPr>
              <w:t>5</w:t>
            </w:r>
          </w:p>
        </w:tc>
        <w:tc>
          <w:tcPr>
            <w:tcW w:w="1843" w:type="dxa"/>
          </w:tcPr>
          <w:p w14:paraId="01F60F23" w14:textId="593D2F18" w:rsidR="004F0D06" w:rsidRDefault="004F0D06" w:rsidP="00E2523A">
            <w:pPr>
              <w:spacing w:line="360" w:lineRule="auto"/>
              <w:rPr>
                <w:rFonts w:ascii="Times New Roman" w:hAnsi="Times New Roman" w:cs="Times New Roman"/>
                <w:lang w:val="en-US"/>
              </w:rPr>
            </w:pPr>
            <w:r>
              <w:rPr>
                <w:rFonts w:ascii="Times New Roman" w:hAnsi="Times New Roman" w:cs="Times New Roman"/>
                <w:lang w:val="en-US"/>
              </w:rPr>
              <w:t>BBBABSPR</w:t>
            </w:r>
          </w:p>
        </w:tc>
        <w:tc>
          <w:tcPr>
            <w:tcW w:w="7229" w:type="dxa"/>
          </w:tcPr>
          <w:p w14:paraId="57AF5D2C" w14:textId="77777777" w:rsidR="004F0D06" w:rsidRDefault="004F0D06" w:rsidP="00E2523A">
            <w:pPr>
              <w:spacing w:line="360" w:lineRule="auto"/>
              <w:rPr>
                <w:rFonts w:ascii="Times New Roman" w:hAnsi="Times New Roman" w:cs="Times New Roman"/>
                <w:lang w:val="en-US"/>
              </w:rPr>
            </w:pPr>
            <w:r w:rsidRPr="00B25402">
              <w:rPr>
                <w:rFonts w:ascii="Times New Roman" w:hAnsi="Times New Roman" w:cs="Times New Roman"/>
                <w:lang w:val="en-US"/>
              </w:rPr>
              <w:t>All BBB- and higher-rated corporate bonds</w:t>
            </w:r>
          </w:p>
        </w:tc>
      </w:tr>
      <w:tr w:rsidR="004F0D06" w:rsidRPr="000E4857" w14:paraId="18167A87" w14:textId="77777777" w:rsidTr="00D12B68">
        <w:tc>
          <w:tcPr>
            <w:tcW w:w="993" w:type="dxa"/>
          </w:tcPr>
          <w:p w14:paraId="7F06A4B6" w14:textId="77122EDA" w:rsidR="004F0D06" w:rsidRPr="004F0D06" w:rsidRDefault="004F0D06" w:rsidP="00E2523A">
            <w:pPr>
              <w:spacing w:line="360" w:lineRule="auto"/>
              <w:rPr>
                <w:rFonts w:ascii="Times New Roman" w:hAnsi="Times New Roman" w:cs="Times New Roman"/>
              </w:rPr>
            </w:pPr>
            <w:r>
              <w:rPr>
                <w:rFonts w:ascii="Times New Roman" w:hAnsi="Times New Roman" w:cs="Times New Roman"/>
              </w:rPr>
              <w:t>6</w:t>
            </w:r>
          </w:p>
        </w:tc>
        <w:tc>
          <w:tcPr>
            <w:tcW w:w="1843" w:type="dxa"/>
          </w:tcPr>
          <w:p w14:paraId="0961020D" w14:textId="2ED0101B" w:rsidR="004F0D06" w:rsidRDefault="004F0D06" w:rsidP="00E2523A">
            <w:pPr>
              <w:spacing w:line="360" w:lineRule="auto"/>
              <w:rPr>
                <w:rFonts w:ascii="Times New Roman" w:hAnsi="Times New Roman" w:cs="Times New Roman"/>
                <w:lang w:val="en-US"/>
              </w:rPr>
            </w:pPr>
            <w:r>
              <w:rPr>
                <w:rFonts w:ascii="Times New Roman" w:hAnsi="Times New Roman" w:cs="Times New Roman"/>
                <w:lang w:val="en-US"/>
              </w:rPr>
              <w:t>BBB1T3YSPR</w:t>
            </w:r>
          </w:p>
        </w:tc>
        <w:tc>
          <w:tcPr>
            <w:tcW w:w="7229" w:type="dxa"/>
          </w:tcPr>
          <w:p w14:paraId="6998703B" w14:textId="52E69BF9" w:rsidR="004F0D06" w:rsidRPr="00B25402" w:rsidRDefault="004F0D06" w:rsidP="00E2523A">
            <w:pPr>
              <w:spacing w:line="360" w:lineRule="auto"/>
              <w:rPr>
                <w:rFonts w:ascii="Times New Roman" w:hAnsi="Times New Roman" w:cs="Times New Roman"/>
                <w:lang w:val="en-US"/>
              </w:rPr>
            </w:pPr>
            <w:r w:rsidRPr="00B25402">
              <w:rPr>
                <w:rFonts w:ascii="Times New Roman" w:hAnsi="Times New Roman" w:cs="Times New Roman"/>
                <w:lang w:val="en-US"/>
              </w:rPr>
              <w:t xml:space="preserve">BBB- and </w:t>
            </w:r>
            <w:r w:rsidR="00D74F6A">
              <w:rPr>
                <w:rFonts w:ascii="Times New Roman" w:hAnsi="Times New Roman" w:cs="Times New Roman"/>
                <w:lang w:val="en-US"/>
              </w:rPr>
              <w:t>higher-rated corporate bonds wi</w:t>
            </w:r>
            <w:r w:rsidRPr="00B25402">
              <w:rPr>
                <w:rFonts w:ascii="Times New Roman" w:hAnsi="Times New Roman" w:cs="Times New Roman"/>
                <w:lang w:val="en-US"/>
              </w:rPr>
              <w:t>th duration from 1 to 3 years</w:t>
            </w:r>
          </w:p>
        </w:tc>
      </w:tr>
      <w:tr w:rsidR="004F0D06" w:rsidRPr="000E4857" w14:paraId="16C3664D" w14:textId="77777777" w:rsidTr="00D12B68">
        <w:tc>
          <w:tcPr>
            <w:tcW w:w="993" w:type="dxa"/>
          </w:tcPr>
          <w:p w14:paraId="70E53EEB" w14:textId="46802463" w:rsidR="004F0D06" w:rsidRPr="004F0D06" w:rsidRDefault="004F0D06" w:rsidP="00E2523A">
            <w:pPr>
              <w:spacing w:line="360" w:lineRule="auto"/>
              <w:rPr>
                <w:rFonts w:ascii="Times New Roman" w:hAnsi="Times New Roman" w:cs="Times New Roman"/>
              </w:rPr>
            </w:pPr>
            <w:r>
              <w:rPr>
                <w:rFonts w:ascii="Times New Roman" w:hAnsi="Times New Roman" w:cs="Times New Roman"/>
              </w:rPr>
              <w:t>7</w:t>
            </w:r>
          </w:p>
        </w:tc>
        <w:tc>
          <w:tcPr>
            <w:tcW w:w="1843" w:type="dxa"/>
          </w:tcPr>
          <w:p w14:paraId="31674085" w14:textId="71EA2959" w:rsidR="004F0D06" w:rsidRDefault="00D12B68" w:rsidP="00E2523A">
            <w:pPr>
              <w:spacing w:line="360" w:lineRule="auto"/>
              <w:rPr>
                <w:rFonts w:ascii="Times New Roman" w:hAnsi="Times New Roman" w:cs="Times New Roman"/>
                <w:lang w:val="en-US"/>
              </w:rPr>
            </w:pPr>
            <w:r>
              <w:rPr>
                <w:rFonts w:ascii="Times New Roman" w:hAnsi="Times New Roman" w:cs="Times New Roman"/>
                <w:lang w:val="en-US"/>
              </w:rPr>
              <w:t>BBB3</w:t>
            </w:r>
            <w:r w:rsidR="004F0D06">
              <w:rPr>
                <w:rFonts w:ascii="Times New Roman" w:hAnsi="Times New Roman" w:cs="Times New Roman"/>
                <w:lang w:val="en-US"/>
              </w:rPr>
              <w:t>T5YSPR</w:t>
            </w:r>
          </w:p>
        </w:tc>
        <w:tc>
          <w:tcPr>
            <w:tcW w:w="7229" w:type="dxa"/>
          </w:tcPr>
          <w:p w14:paraId="6122FFFD" w14:textId="28C3899D" w:rsidR="004F0D06" w:rsidRDefault="004F0D06" w:rsidP="00D74F6A">
            <w:pPr>
              <w:spacing w:line="360" w:lineRule="auto"/>
              <w:rPr>
                <w:rFonts w:ascii="Times New Roman" w:hAnsi="Times New Roman" w:cs="Times New Roman"/>
                <w:lang w:val="en-US"/>
              </w:rPr>
            </w:pPr>
            <w:r w:rsidRPr="00B25402">
              <w:rPr>
                <w:rFonts w:ascii="Times New Roman" w:hAnsi="Times New Roman" w:cs="Times New Roman"/>
                <w:lang w:val="en-US"/>
              </w:rPr>
              <w:t>BBB- and higher-rated corpo</w:t>
            </w:r>
            <w:r>
              <w:rPr>
                <w:rFonts w:ascii="Times New Roman" w:hAnsi="Times New Roman" w:cs="Times New Roman"/>
                <w:lang w:val="en-US"/>
              </w:rPr>
              <w:t>rate bonds w</w:t>
            </w:r>
            <w:r w:rsidR="00D74F6A">
              <w:rPr>
                <w:rFonts w:ascii="Times New Roman" w:hAnsi="Times New Roman" w:cs="Times New Roman"/>
                <w:lang w:val="en-US"/>
              </w:rPr>
              <w:t>i</w:t>
            </w:r>
            <w:r>
              <w:rPr>
                <w:rFonts w:ascii="Times New Roman" w:hAnsi="Times New Roman" w:cs="Times New Roman"/>
                <w:lang w:val="en-US"/>
              </w:rPr>
              <w:t>th duration from 3</w:t>
            </w:r>
            <w:r w:rsidRPr="00B25402">
              <w:rPr>
                <w:rFonts w:ascii="Times New Roman" w:hAnsi="Times New Roman" w:cs="Times New Roman"/>
                <w:lang w:val="en-US"/>
              </w:rPr>
              <w:t xml:space="preserve"> to </w:t>
            </w:r>
            <w:r>
              <w:rPr>
                <w:rFonts w:ascii="Times New Roman" w:hAnsi="Times New Roman" w:cs="Times New Roman"/>
                <w:lang w:val="en-US"/>
              </w:rPr>
              <w:t>5</w:t>
            </w:r>
            <w:r w:rsidRPr="00B25402">
              <w:rPr>
                <w:rFonts w:ascii="Times New Roman" w:hAnsi="Times New Roman" w:cs="Times New Roman"/>
                <w:lang w:val="en-US"/>
              </w:rPr>
              <w:t xml:space="preserve"> years</w:t>
            </w:r>
          </w:p>
        </w:tc>
      </w:tr>
    </w:tbl>
    <w:p w14:paraId="61386632" w14:textId="52B94682" w:rsidR="00DB6B12" w:rsidRPr="00A82DC0" w:rsidRDefault="00DB6B12" w:rsidP="00DB6B12">
      <w:pPr>
        <w:spacing w:line="360" w:lineRule="auto"/>
        <w:jc w:val="center"/>
        <w:rPr>
          <w:rFonts w:ascii="Times New Roman" w:hAnsi="Times New Roman" w:cs="Times New Roman"/>
          <w:i/>
          <w:lang w:val="en-US"/>
        </w:rPr>
      </w:pPr>
      <w:r w:rsidRPr="00A82DC0">
        <w:rPr>
          <w:rFonts w:ascii="Times New Roman" w:hAnsi="Times New Roman" w:cs="Times New Roman"/>
          <w:i/>
          <w:lang w:val="en-US"/>
        </w:rPr>
        <w:t>Table 1.1, Series notation (source: author)</w:t>
      </w:r>
    </w:p>
    <w:p w14:paraId="65138D52" w14:textId="0478D5C2" w:rsidR="00234704" w:rsidRDefault="00234704" w:rsidP="002F74AD">
      <w:pPr>
        <w:spacing w:line="360" w:lineRule="auto"/>
        <w:rPr>
          <w:rFonts w:ascii="Times New Roman" w:hAnsi="Times New Roman" w:cs="Times New Roman"/>
          <w:b/>
          <w:lang w:val="en-US"/>
        </w:rPr>
      </w:pPr>
    </w:p>
    <w:p w14:paraId="2AAD25FB" w14:textId="417ACD6D" w:rsidR="00DB6B12" w:rsidRDefault="00094CB6" w:rsidP="002F74AD">
      <w:pPr>
        <w:spacing w:line="360" w:lineRule="auto"/>
        <w:rPr>
          <w:rFonts w:ascii="Times New Roman" w:hAnsi="Times New Roman" w:cs="Times New Roman"/>
          <w:lang w:val="en-US"/>
        </w:rPr>
      </w:pPr>
      <w:r>
        <w:rPr>
          <w:rFonts w:ascii="Times New Roman" w:hAnsi="Times New Roman" w:cs="Times New Roman"/>
          <w:lang w:val="en-US"/>
        </w:rPr>
        <w:t xml:space="preserve">The series derived correspond to Russian corporate bond </w:t>
      </w:r>
      <w:r w:rsidR="00DD30F9">
        <w:rPr>
          <w:rFonts w:ascii="Times New Roman" w:hAnsi="Times New Roman" w:cs="Times New Roman"/>
          <w:lang w:val="en-US"/>
        </w:rPr>
        <w:t>spreads and contain daily data from 11.01.2011 to</w:t>
      </w:r>
      <w:r w:rsidR="00DD30F9" w:rsidRPr="00DD30F9">
        <w:rPr>
          <w:rFonts w:ascii="Times New Roman" w:hAnsi="Times New Roman" w:cs="Times New Roman"/>
          <w:lang w:val="en-US"/>
        </w:rPr>
        <w:t xml:space="preserve"> 18.01.2019</w:t>
      </w:r>
      <w:r w:rsidR="00DD30F9">
        <w:rPr>
          <w:rFonts w:ascii="Times New Roman" w:hAnsi="Times New Roman" w:cs="Times New Roman"/>
          <w:lang w:val="en-US"/>
        </w:rPr>
        <w:t>. A</w:t>
      </w:r>
      <w:r>
        <w:rPr>
          <w:rFonts w:ascii="Times New Roman" w:hAnsi="Times New Roman" w:cs="Times New Roman"/>
          <w:lang w:val="en-US"/>
        </w:rPr>
        <w:t>ll the</w:t>
      </w:r>
      <w:r w:rsidR="00DD30F9">
        <w:rPr>
          <w:rFonts w:ascii="Times New Roman" w:hAnsi="Times New Roman" w:cs="Times New Roman"/>
          <w:lang w:val="en-US"/>
        </w:rPr>
        <w:t xml:space="preserve"> time</w:t>
      </w:r>
      <w:r>
        <w:rPr>
          <w:rFonts w:ascii="Times New Roman" w:hAnsi="Times New Roman" w:cs="Times New Roman"/>
          <w:lang w:val="en-US"/>
        </w:rPr>
        <w:t xml:space="preserve"> series are expressed in basis points</w:t>
      </w:r>
      <w:r w:rsidR="007769B3">
        <w:rPr>
          <w:rFonts w:ascii="Times New Roman" w:hAnsi="Times New Roman" w:cs="Times New Roman"/>
          <w:lang w:val="en-US"/>
        </w:rPr>
        <w:t xml:space="preserve"> (equivalent to 0,01 percent or 0.0001)</w:t>
      </w:r>
      <w:r w:rsidR="00DD30F9">
        <w:rPr>
          <w:rFonts w:ascii="Times New Roman" w:hAnsi="Times New Roman" w:cs="Times New Roman"/>
          <w:lang w:val="en-US"/>
        </w:rPr>
        <w:t>. The descriptive statistics is shown below:</w:t>
      </w:r>
    </w:p>
    <w:p w14:paraId="16768ED8" w14:textId="0DB3E410" w:rsidR="00DD30F9" w:rsidRDefault="007769B3" w:rsidP="002F74AD">
      <w:pPr>
        <w:spacing w:line="360" w:lineRule="auto"/>
        <w:rPr>
          <w:rFonts w:ascii="Times New Roman" w:hAnsi="Times New Roman" w:cs="Times New Roman"/>
          <w:lang w:val="en-US"/>
        </w:rPr>
      </w:pPr>
      <w:r>
        <w:rPr>
          <w:noProof/>
        </w:rPr>
        <w:drawing>
          <wp:inline distT="0" distB="0" distL="0" distR="0" wp14:anchorId="64D4CEF4" wp14:editId="7A82B25E">
            <wp:extent cx="5935980" cy="1957070"/>
            <wp:effectExtent l="0" t="0" r="762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5980" cy="1957070"/>
                    </a:xfrm>
                    <a:prstGeom prst="rect">
                      <a:avLst/>
                    </a:prstGeom>
                  </pic:spPr>
                </pic:pic>
              </a:graphicData>
            </a:graphic>
          </wp:inline>
        </w:drawing>
      </w:r>
    </w:p>
    <w:p w14:paraId="494104D1" w14:textId="4B3F11E0" w:rsidR="007769B3" w:rsidRPr="00A82DC0" w:rsidRDefault="007769B3" w:rsidP="007769B3">
      <w:pPr>
        <w:spacing w:line="360" w:lineRule="auto"/>
        <w:jc w:val="center"/>
        <w:rPr>
          <w:rFonts w:ascii="Times New Roman" w:hAnsi="Times New Roman" w:cs="Times New Roman"/>
          <w:i/>
          <w:lang w:val="en-US"/>
        </w:rPr>
      </w:pPr>
      <w:r w:rsidRPr="00A82DC0">
        <w:rPr>
          <w:rFonts w:ascii="Times New Roman" w:hAnsi="Times New Roman" w:cs="Times New Roman"/>
          <w:i/>
          <w:lang w:val="en-US"/>
        </w:rPr>
        <w:t>Table 2, original series descriptive statistics (source: author’s calculations)</w:t>
      </w:r>
    </w:p>
    <w:p w14:paraId="6DD704CA" w14:textId="77777777" w:rsidR="007769B3" w:rsidRDefault="007769B3" w:rsidP="007769B3">
      <w:pPr>
        <w:spacing w:line="360" w:lineRule="auto"/>
        <w:rPr>
          <w:rFonts w:ascii="Times New Roman" w:hAnsi="Times New Roman" w:cs="Times New Roman"/>
          <w:lang w:val="en-US"/>
        </w:rPr>
      </w:pPr>
    </w:p>
    <w:p w14:paraId="36368A28" w14:textId="69B5FBE3" w:rsidR="007769B3" w:rsidRDefault="007769B3" w:rsidP="007769B3">
      <w:pPr>
        <w:spacing w:line="360" w:lineRule="auto"/>
        <w:rPr>
          <w:rFonts w:ascii="Times New Roman" w:hAnsi="Times New Roman" w:cs="Times New Roman"/>
          <w:lang w:val="en-US"/>
        </w:rPr>
      </w:pPr>
      <w:r>
        <w:rPr>
          <w:rFonts w:ascii="Times New Roman" w:hAnsi="Times New Roman" w:cs="Times New Roman"/>
          <w:lang w:val="en-US"/>
        </w:rPr>
        <w:t xml:space="preserve">The data is balanced, but </w:t>
      </w:r>
      <w:r w:rsidR="001D360D">
        <w:rPr>
          <w:rFonts w:ascii="Times New Roman" w:hAnsi="Times New Roman" w:cs="Times New Roman"/>
          <w:lang w:val="en-US"/>
        </w:rPr>
        <w:t>the minimum statistic shows a value much below zero. This seems suspicious, since investors should be compensated for holding a risky asset. It would be of importance to take a look at the graphs.</w:t>
      </w:r>
    </w:p>
    <w:p w14:paraId="15148C8F" w14:textId="77777777" w:rsidR="007769B3" w:rsidRDefault="007769B3" w:rsidP="007769B3">
      <w:pPr>
        <w:spacing w:line="360" w:lineRule="auto"/>
        <w:rPr>
          <w:rFonts w:ascii="Times New Roman" w:hAnsi="Times New Roman" w:cs="Times New Roman"/>
          <w:lang w:val="en-US"/>
        </w:rPr>
      </w:pPr>
    </w:p>
    <w:p w14:paraId="722BEA08" w14:textId="77777777" w:rsidR="007769B3" w:rsidRDefault="007769B3" w:rsidP="007769B3">
      <w:pPr>
        <w:spacing w:line="360" w:lineRule="auto"/>
        <w:rPr>
          <w:rFonts w:ascii="Times New Roman" w:hAnsi="Times New Roman" w:cs="Times New Roman"/>
          <w:lang w:val="en-US"/>
        </w:rPr>
      </w:pPr>
    </w:p>
    <w:p w14:paraId="635C42B7" w14:textId="77777777" w:rsidR="007769B3" w:rsidRDefault="007769B3" w:rsidP="007769B3">
      <w:pPr>
        <w:spacing w:line="360" w:lineRule="auto"/>
        <w:rPr>
          <w:rFonts w:ascii="Times New Roman" w:hAnsi="Times New Roman" w:cs="Times New Roman"/>
          <w:lang w:val="en-US"/>
        </w:rPr>
      </w:pPr>
    </w:p>
    <w:p w14:paraId="594E7D46" w14:textId="77777777" w:rsidR="007769B3" w:rsidRDefault="007769B3" w:rsidP="007769B3">
      <w:pPr>
        <w:spacing w:line="360" w:lineRule="auto"/>
        <w:rPr>
          <w:rFonts w:ascii="Times New Roman" w:hAnsi="Times New Roman" w:cs="Times New Roman"/>
          <w:lang w:val="en-US"/>
        </w:rPr>
      </w:pPr>
    </w:p>
    <w:p w14:paraId="3CA1D159" w14:textId="77777777" w:rsidR="007769B3" w:rsidRDefault="007769B3" w:rsidP="007769B3">
      <w:pPr>
        <w:spacing w:line="360" w:lineRule="auto"/>
        <w:rPr>
          <w:rFonts w:ascii="Times New Roman" w:hAnsi="Times New Roman" w:cs="Times New Roman"/>
          <w:lang w:val="en-US"/>
        </w:rPr>
      </w:pPr>
    </w:p>
    <w:p w14:paraId="71AFE049" w14:textId="5AA45240" w:rsidR="007769B3" w:rsidRDefault="007769B3" w:rsidP="007769B3">
      <w:pPr>
        <w:spacing w:line="360" w:lineRule="auto"/>
        <w:rPr>
          <w:rFonts w:ascii="Times New Roman" w:hAnsi="Times New Roman" w:cs="Times New Roman"/>
          <w:lang w:val="en-US"/>
        </w:rPr>
      </w:pPr>
      <w:r>
        <w:rPr>
          <w:rFonts w:ascii="Times New Roman" w:hAnsi="Times New Roman" w:cs="Times New Roman"/>
          <w:lang w:val="en-US"/>
        </w:rPr>
        <w:lastRenderedPageBreak/>
        <w:t>The graphs for</w:t>
      </w:r>
      <w:r w:rsidR="001D360D">
        <w:rPr>
          <w:rFonts w:ascii="Times New Roman" w:hAnsi="Times New Roman" w:cs="Times New Roman"/>
          <w:lang w:val="en-US"/>
        </w:rPr>
        <w:t xml:space="preserve"> all</w:t>
      </w:r>
      <w:r>
        <w:rPr>
          <w:rFonts w:ascii="Times New Roman" w:hAnsi="Times New Roman" w:cs="Times New Roman"/>
          <w:lang w:val="en-US"/>
        </w:rPr>
        <w:t xml:space="preserve"> the time series reveal a sharp drop below zero for </w:t>
      </w:r>
      <w:r w:rsidR="001F69E5">
        <w:rPr>
          <w:rFonts w:ascii="Times New Roman" w:hAnsi="Times New Roman" w:cs="Times New Roman"/>
          <w:lang w:val="en-US"/>
        </w:rPr>
        <w:t xml:space="preserve">a time in </w:t>
      </w:r>
      <w:r>
        <w:rPr>
          <w:rFonts w:ascii="Times New Roman" w:hAnsi="Times New Roman" w:cs="Times New Roman"/>
          <w:lang w:val="en-US"/>
        </w:rPr>
        <w:t>December 2014:</w:t>
      </w:r>
    </w:p>
    <w:p w14:paraId="19E6E752" w14:textId="77777777" w:rsidR="007769B3" w:rsidRDefault="007769B3" w:rsidP="007769B3">
      <w:pPr>
        <w:spacing w:line="360" w:lineRule="auto"/>
        <w:rPr>
          <w:rFonts w:ascii="Times New Roman" w:hAnsi="Times New Roman" w:cs="Times New Roman"/>
          <w:lang w:val="en-US"/>
        </w:rPr>
      </w:pPr>
    </w:p>
    <w:p w14:paraId="074ABC1E" w14:textId="31B6AAFD" w:rsidR="007769B3" w:rsidRDefault="007769B3" w:rsidP="007769B3">
      <w:pPr>
        <w:spacing w:line="360" w:lineRule="auto"/>
        <w:rPr>
          <w:rFonts w:ascii="Times New Roman" w:hAnsi="Times New Roman" w:cs="Times New Roman"/>
          <w:lang w:val="en-US"/>
        </w:rPr>
      </w:pPr>
      <w:r>
        <w:rPr>
          <w:noProof/>
        </w:rPr>
        <w:drawing>
          <wp:inline distT="0" distB="0" distL="0" distR="0" wp14:anchorId="12799473" wp14:editId="0D803480">
            <wp:extent cx="5935980" cy="1882775"/>
            <wp:effectExtent l="0" t="0" r="762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5980" cy="1882775"/>
                    </a:xfrm>
                    <a:prstGeom prst="rect">
                      <a:avLst/>
                    </a:prstGeom>
                  </pic:spPr>
                </pic:pic>
              </a:graphicData>
            </a:graphic>
          </wp:inline>
        </w:drawing>
      </w:r>
    </w:p>
    <w:p w14:paraId="47CA6E4C" w14:textId="1DE2E461" w:rsidR="007769B3" w:rsidRPr="00A82DC0" w:rsidRDefault="001D360D" w:rsidP="007769B3">
      <w:pPr>
        <w:spacing w:line="360" w:lineRule="auto"/>
        <w:jc w:val="center"/>
        <w:rPr>
          <w:rFonts w:ascii="Times New Roman" w:hAnsi="Times New Roman" w:cs="Times New Roman"/>
          <w:i/>
          <w:lang w:val="en-US"/>
        </w:rPr>
      </w:pPr>
      <w:r w:rsidRPr="00A82DC0">
        <w:rPr>
          <w:rFonts w:ascii="Times New Roman" w:hAnsi="Times New Roman" w:cs="Times New Roman"/>
          <w:i/>
          <w:lang w:val="en-US"/>
        </w:rPr>
        <w:t>Figure 5, All-bonds index spread graph (source: author)</w:t>
      </w:r>
    </w:p>
    <w:p w14:paraId="24601AAE" w14:textId="08845799" w:rsidR="001D360D" w:rsidRDefault="001D360D" w:rsidP="001D360D">
      <w:pPr>
        <w:spacing w:line="360" w:lineRule="auto"/>
        <w:rPr>
          <w:rFonts w:ascii="Times New Roman" w:hAnsi="Times New Roman" w:cs="Times New Roman"/>
          <w:lang w:val="en-US"/>
        </w:rPr>
      </w:pPr>
    </w:p>
    <w:p w14:paraId="5821468C" w14:textId="3EEE3329" w:rsidR="001D360D" w:rsidRDefault="001D360D" w:rsidP="001D360D">
      <w:pPr>
        <w:spacing w:line="360" w:lineRule="auto"/>
        <w:rPr>
          <w:rFonts w:ascii="Times New Roman" w:hAnsi="Times New Roman" w:cs="Times New Roman"/>
          <w:lang w:val="en-US"/>
        </w:rPr>
      </w:pPr>
      <w:r>
        <w:rPr>
          <w:rFonts w:ascii="Times New Roman" w:hAnsi="Times New Roman" w:cs="Times New Roman"/>
          <w:lang w:val="en-US"/>
        </w:rPr>
        <w:t>It seems, some outliers are present because of regulatory measures implemented during the Black Tuesday on 16</w:t>
      </w:r>
      <w:r w:rsidRPr="001D360D">
        <w:rPr>
          <w:rFonts w:ascii="Times New Roman" w:hAnsi="Times New Roman" w:cs="Times New Roman"/>
          <w:vertAlign w:val="superscript"/>
          <w:lang w:val="en-US"/>
        </w:rPr>
        <w:t>th</w:t>
      </w:r>
      <w:r>
        <w:rPr>
          <w:rFonts w:ascii="Times New Roman" w:hAnsi="Times New Roman" w:cs="Times New Roman"/>
          <w:lang w:val="en-US"/>
        </w:rPr>
        <w:t xml:space="preserve"> December 2014, when the Central Bank of Russia</w:t>
      </w:r>
      <w:r w:rsidRPr="001D360D">
        <w:rPr>
          <w:rFonts w:ascii="Times New Roman" w:hAnsi="Times New Roman" w:cs="Times New Roman"/>
          <w:lang w:val="en-US"/>
        </w:rPr>
        <w:t xml:space="preserve"> </w:t>
      </w:r>
      <w:r>
        <w:rPr>
          <w:rFonts w:ascii="Times New Roman" w:hAnsi="Times New Roman" w:cs="Times New Roman"/>
          <w:lang w:val="en-US"/>
        </w:rPr>
        <w:t>has set the key interest rate to 17%, a 6.5% increase in a single day</w:t>
      </w:r>
      <w:r w:rsidR="00A82DC0">
        <w:rPr>
          <w:rFonts w:ascii="Times New Roman" w:hAnsi="Times New Roman" w:cs="Times New Roman"/>
          <w:lang w:val="en-US"/>
        </w:rPr>
        <w:t>, following the currency crisis.</w:t>
      </w:r>
    </w:p>
    <w:p w14:paraId="7E62AEC9" w14:textId="682BF0BD" w:rsidR="001F69E5" w:rsidRDefault="001D360D" w:rsidP="001D360D">
      <w:pPr>
        <w:spacing w:line="360" w:lineRule="auto"/>
        <w:rPr>
          <w:rFonts w:ascii="Times New Roman" w:hAnsi="Times New Roman" w:cs="Times New Roman"/>
          <w:lang w:val="en-US"/>
        </w:rPr>
      </w:pPr>
      <w:r>
        <w:rPr>
          <w:rFonts w:ascii="Times New Roman" w:hAnsi="Times New Roman" w:cs="Times New Roman"/>
          <w:lang w:val="en-US"/>
        </w:rPr>
        <w:t>As regulatory measures are not considered to be an intrinsic property of the time series, the outliers above 3 standard deviations (an arbitrary choice) from the mean are excluded from analysis.</w:t>
      </w:r>
    </w:p>
    <w:p w14:paraId="2F180C5D" w14:textId="54EF8D5C" w:rsidR="001D360D" w:rsidRPr="001D360D" w:rsidRDefault="001F69E5" w:rsidP="001D360D">
      <w:pPr>
        <w:spacing w:line="360" w:lineRule="auto"/>
        <w:rPr>
          <w:rFonts w:ascii="Times New Roman" w:hAnsi="Times New Roman" w:cs="Times New Roman"/>
          <w:lang w:val="en-US"/>
        </w:rPr>
      </w:pPr>
      <w:r>
        <w:rPr>
          <w:noProof/>
        </w:rPr>
        <w:drawing>
          <wp:inline distT="0" distB="0" distL="0" distR="0" wp14:anchorId="050EE93A" wp14:editId="28A6A14F">
            <wp:extent cx="5935980" cy="1897380"/>
            <wp:effectExtent l="0" t="0" r="762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5980" cy="1897380"/>
                    </a:xfrm>
                    <a:prstGeom prst="rect">
                      <a:avLst/>
                    </a:prstGeom>
                  </pic:spPr>
                </pic:pic>
              </a:graphicData>
            </a:graphic>
          </wp:inline>
        </w:drawing>
      </w:r>
      <w:r w:rsidR="001D360D">
        <w:rPr>
          <w:rFonts w:ascii="Times New Roman" w:hAnsi="Times New Roman" w:cs="Times New Roman"/>
          <w:lang w:val="en-US"/>
        </w:rPr>
        <w:t xml:space="preserve"> </w:t>
      </w:r>
    </w:p>
    <w:p w14:paraId="6ADC6705" w14:textId="18A960FA" w:rsidR="00DD30F9" w:rsidRPr="00A82DC0" w:rsidRDefault="001F69E5" w:rsidP="001F69E5">
      <w:pPr>
        <w:spacing w:line="360" w:lineRule="auto"/>
        <w:jc w:val="center"/>
        <w:rPr>
          <w:rFonts w:ascii="Times New Roman" w:hAnsi="Times New Roman" w:cs="Times New Roman"/>
          <w:i/>
          <w:lang w:val="en-US"/>
        </w:rPr>
      </w:pPr>
      <w:r w:rsidRPr="00A82DC0">
        <w:rPr>
          <w:rFonts w:ascii="Times New Roman" w:hAnsi="Times New Roman" w:cs="Times New Roman"/>
          <w:i/>
          <w:lang w:val="en-US"/>
        </w:rPr>
        <w:t>Figure 6, All-bonds index with outliers removed (source: author’s calculations)</w:t>
      </w:r>
    </w:p>
    <w:p w14:paraId="39BEA7B8" w14:textId="4A311FAF" w:rsidR="00DD30F9" w:rsidRDefault="001F69E5" w:rsidP="002F74AD">
      <w:pPr>
        <w:spacing w:line="360" w:lineRule="auto"/>
        <w:rPr>
          <w:rFonts w:ascii="Times New Roman" w:hAnsi="Times New Roman" w:cs="Times New Roman"/>
          <w:lang w:val="en-US"/>
        </w:rPr>
      </w:pPr>
      <w:r>
        <w:rPr>
          <w:noProof/>
        </w:rPr>
        <w:drawing>
          <wp:inline distT="0" distB="0" distL="0" distR="0" wp14:anchorId="45BF3283" wp14:editId="11F103EA">
            <wp:extent cx="5935980" cy="196215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5980" cy="1962150"/>
                    </a:xfrm>
                    <a:prstGeom prst="rect">
                      <a:avLst/>
                    </a:prstGeom>
                  </pic:spPr>
                </pic:pic>
              </a:graphicData>
            </a:graphic>
          </wp:inline>
        </w:drawing>
      </w:r>
    </w:p>
    <w:p w14:paraId="59995DAE" w14:textId="0E5BD8F0" w:rsidR="001F69E5" w:rsidRPr="00A82DC0" w:rsidRDefault="001F69E5" w:rsidP="001F69E5">
      <w:pPr>
        <w:spacing w:line="360" w:lineRule="auto"/>
        <w:jc w:val="center"/>
        <w:rPr>
          <w:rFonts w:ascii="Times New Roman" w:hAnsi="Times New Roman" w:cs="Times New Roman"/>
          <w:i/>
          <w:lang w:val="en-US"/>
        </w:rPr>
      </w:pPr>
      <w:r w:rsidRPr="00A82DC0">
        <w:rPr>
          <w:rFonts w:ascii="Times New Roman" w:hAnsi="Times New Roman" w:cs="Times New Roman"/>
          <w:i/>
          <w:lang w:val="en-US"/>
        </w:rPr>
        <w:t>Table 3, series</w:t>
      </w:r>
      <w:r w:rsidR="00A82DC0">
        <w:rPr>
          <w:rFonts w:ascii="Times New Roman" w:hAnsi="Times New Roman" w:cs="Times New Roman"/>
          <w:i/>
          <w:lang w:val="en-US"/>
        </w:rPr>
        <w:t>’</w:t>
      </w:r>
      <w:r w:rsidRPr="00A82DC0">
        <w:rPr>
          <w:rFonts w:ascii="Times New Roman" w:hAnsi="Times New Roman" w:cs="Times New Roman"/>
          <w:i/>
          <w:lang w:val="en-US"/>
        </w:rPr>
        <w:t xml:space="preserve"> descriptive statistics, outliers removed (source: author’s calculations)</w:t>
      </w:r>
    </w:p>
    <w:p w14:paraId="3FB7C6BD" w14:textId="37593891" w:rsidR="001F69E5" w:rsidRDefault="001F69E5" w:rsidP="001F69E5">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Afterwards, the paper follows Box and Jenkins procedure to determine the best fitting ARIMA model. </w:t>
      </w:r>
    </w:p>
    <w:p w14:paraId="51A8369F" w14:textId="77E3D87D" w:rsidR="001F69E5" w:rsidRDefault="001F69E5" w:rsidP="001F69E5">
      <w:pPr>
        <w:spacing w:line="360" w:lineRule="auto"/>
        <w:rPr>
          <w:rFonts w:ascii="Times New Roman" w:hAnsi="Times New Roman" w:cs="Times New Roman"/>
          <w:lang w:val="en-US"/>
        </w:rPr>
      </w:pPr>
      <w:r>
        <w:rPr>
          <w:noProof/>
        </w:rPr>
        <w:drawing>
          <wp:inline distT="0" distB="0" distL="0" distR="0" wp14:anchorId="6C4E45D7" wp14:editId="7EE158E5">
            <wp:extent cx="5935980" cy="2158365"/>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5980" cy="2158365"/>
                    </a:xfrm>
                    <a:prstGeom prst="rect">
                      <a:avLst/>
                    </a:prstGeom>
                  </pic:spPr>
                </pic:pic>
              </a:graphicData>
            </a:graphic>
          </wp:inline>
        </w:drawing>
      </w:r>
    </w:p>
    <w:p w14:paraId="7AF53303" w14:textId="72C00200" w:rsidR="001F69E5" w:rsidRPr="00A82DC0" w:rsidRDefault="001F69E5" w:rsidP="001F69E5">
      <w:pPr>
        <w:spacing w:line="360" w:lineRule="auto"/>
        <w:jc w:val="center"/>
        <w:rPr>
          <w:rFonts w:ascii="Times New Roman" w:hAnsi="Times New Roman" w:cs="Times New Roman"/>
          <w:i/>
          <w:lang w:val="en-US"/>
        </w:rPr>
      </w:pPr>
      <w:r w:rsidRPr="00A82DC0">
        <w:rPr>
          <w:rFonts w:ascii="Times New Roman" w:hAnsi="Times New Roman" w:cs="Times New Roman"/>
          <w:i/>
          <w:lang w:val="en-US"/>
        </w:rPr>
        <w:t>Figure 7, autocorrelation plot for ABSPR (source: author’s calculations)</w:t>
      </w:r>
    </w:p>
    <w:p w14:paraId="4B19A23A" w14:textId="1EDF3B97" w:rsidR="001F69E5" w:rsidRDefault="001F69E5" w:rsidP="001F69E5">
      <w:pPr>
        <w:spacing w:line="360" w:lineRule="auto"/>
        <w:rPr>
          <w:rFonts w:ascii="Times New Roman" w:hAnsi="Times New Roman" w:cs="Times New Roman"/>
          <w:lang w:val="en-US"/>
        </w:rPr>
      </w:pPr>
      <w:r>
        <w:rPr>
          <w:noProof/>
        </w:rPr>
        <w:drawing>
          <wp:inline distT="0" distB="0" distL="0" distR="0" wp14:anchorId="0D9985DC" wp14:editId="3CCB83BC">
            <wp:extent cx="5935980" cy="210439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5980" cy="2104390"/>
                    </a:xfrm>
                    <a:prstGeom prst="rect">
                      <a:avLst/>
                    </a:prstGeom>
                  </pic:spPr>
                </pic:pic>
              </a:graphicData>
            </a:graphic>
          </wp:inline>
        </w:drawing>
      </w:r>
    </w:p>
    <w:p w14:paraId="74FDC4D4" w14:textId="31ED32DA" w:rsidR="001F69E5" w:rsidRPr="00A82DC0" w:rsidRDefault="001F69E5" w:rsidP="001F69E5">
      <w:pPr>
        <w:spacing w:line="360" w:lineRule="auto"/>
        <w:jc w:val="center"/>
        <w:rPr>
          <w:rFonts w:ascii="Times New Roman" w:hAnsi="Times New Roman" w:cs="Times New Roman"/>
          <w:i/>
          <w:lang w:val="en-US"/>
        </w:rPr>
      </w:pPr>
      <w:r w:rsidRPr="00A82DC0">
        <w:rPr>
          <w:rFonts w:ascii="Times New Roman" w:hAnsi="Times New Roman" w:cs="Times New Roman"/>
          <w:i/>
          <w:lang w:val="en-US"/>
        </w:rPr>
        <w:t>Figure 8, partial autocorrelation plot for ABSPR (source: author’s calculations)</w:t>
      </w:r>
    </w:p>
    <w:p w14:paraId="73C4A225" w14:textId="16C0B388" w:rsidR="001F69E5" w:rsidRDefault="001F69E5" w:rsidP="001F69E5">
      <w:pPr>
        <w:spacing w:line="360" w:lineRule="auto"/>
        <w:rPr>
          <w:rFonts w:ascii="Times New Roman" w:hAnsi="Times New Roman" w:cs="Times New Roman"/>
          <w:lang w:val="en-US"/>
        </w:rPr>
      </w:pPr>
    </w:p>
    <w:p w14:paraId="79B4385A" w14:textId="5F37D4A7" w:rsidR="001F69E5" w:rsidRPr="007769B3" w:rsidRDefault="004F0D06" w:rsidP="001F69E5">
      <w:pPr>
        <w:spacing w:line="360" w:lineRule="auto"/>
        <w:rPr>
          <w:rFonts w:ascii="Times New Roman" w:hAnsi="Times New Roman" w:cs="Times New Roman"/>
          <w:lang w:val="en-US"/>
        </w:rPr>
      </w:pPr>
      <w:r>
        <w:rPr>
          <w:rFonts w:ascii="Times New Roman" w:hAnsi="Times New Roman" w:cs="Times New Roman"/>
          <w:lang w:val="en-US"/>
        </w:rPr>
        <w:t>The autocorrelation plots suggest the presence of both AR and MA processes. However, one has to account for stationarity and train-test data sp</w:t>
      </w:r>
      <w:r w:rsidR="00D12B68">
        <w:rPr>
          <w:rFonts w:ascii="Times New Roman" w:hAnsi="Times New Roman" w:cs="Times New Roman"/>
          <w:lang w:val="en-US"/>
        </w:rPr>
        <w:t>l</w:t>
      </w:r>
      <w:r>
        <w:rPr>
          <w:rFonts w:ascii="Times New Roman" w:hAnsi="Times New Roman" w:cs="Times New Roman"/>
          <w:lang w:val="en-US"/>
        </w:rPr>
        <w:t>it.</w:t>
      </w:r>
    </w:p>
    <w:p w14:paraId="37C596DD" w14:textId="77777777" w:rsidR="00DD30F9" w:rsidRPr="007769B3" w:rsidRDefault="00DD30F9" w:rsidP="002F74AD">
      <w:pPr>
        <w:spacing w:line="360" w:lineRule="auto"/>
        <w:rPr>
          <w:rFonts w:ascii="Times New Roman" w:hAnsi="Times New Roman" w:cs="Times New Roman"/>
          <w:lang w:val="en-US"/>
        </w:rPr>
      </w:pPr>
    </w:p>
    <w:p w14:paraId="233EEC2C" w14:textId="65981F28" w:rsidR="00DB6B12" w:rsidRDefault="00D12B68" w:rsidP="002F74AD">
      <w:pPr>
        <w:spacing w:line="360" w:lineRule="auto"/>
        <w:rPr>
          <w:rFonts w:ascii="Times New Roman" w:hAnsi="Times New Roman" w:cs="Times New Roman"/>
          <w:i/>
          <w:lang w:val="en-US"/>
        </w:rPr>
      </w:pPr>
      <w:r>
        <w:rPr>
          <w:rFonts w:ascii="Times New Roman" w:hAnsi="Times New Roman" w:cs="Times New Roman"/>
          <w:i/>
          <w:lang w:val="en-US"/>
        </w:rPr>
        <w:t>Stationarity check</w:t>
      </w:r>
    </w:p>
    <w:p w14:paraId="17F03DEA" w14:textId="3EC9E1AC" w:rsidR="00D12B68" w:rsidRDefault="00D12B68" w:rsidP="002F74AD">
      <w:pPr>
        <w:spacing w:line="360" w:lineRule="auto"/>
        <w:rPr>
          <w:rFonts w:ascii="Times New Roman" w:hAnsi="Times New Roman" w:cs="Times New Roman"/>
          <w:lang w:val="en-US"/>
        </w:rPr>
      </w:pPr>
    </w:p>
    <w:p w14:paraId="61E35574" w14:textId="772A59A1" w:rsidR="00D12B68" w:rsidRDefault="00D12B68" w:rsidP="002F74AD">
      <w:pPr>
        <w:spacing w:line="360" w:lineRule="auto"/>
        <w:rPr>
          <w:rFonts w:ascii="Times New Roman" w:hAnsi="Times New Roman" w:cs="Times New Roman"/>
          <w:lang w:val="en-US"/>
        </w:rPr>
      </w:pPr>
      <w:r>
        <w:rPr>
          <w:rFonts w:ascii="Times New Roman" w:hAnsi="Times New Roman" w:cs="Times New Roman"/>
          <w:lang w:val="en-US"/>
        </w:rPr>
        <w:t>As the models are fit on the training set of data by experiment design, one needs to define train-test split first. Here, 70% of data (01.2011 - 09.2016) is used for training purposes and 30% (10.2016 – 01.2019) is used for out-of-sample evaluation.</w:t>
      </w:r>
      <w:r w:rsidR="00C2551A">
        <w:rPr>
          <w:rFonts w:ascii="Times New Roman" w:hAnsi="Times New Roman" w:cs="Times New Roman"/>
          <w:lang w:val="en-US"/>
        </w:rPr>
        <w:t xml:space="preserve"> That way one ensures, that all models are available and widely used by the time of the beginning of the test period.</w:t>
      </w:r>
    </w:p>
    <w:p w14:paraId="4ED1BFA8" w14:textId="3909027F" w:rsidR="00D12B68" w:rsidRDefault="00D12B68" w:rsidP="002F74AD">
      <w:pPr>
        <w:spacing w:line="360" w:lineRule="auto"/>
        <w:rPr>
          <w:rFonts w:ascii="Times New Roman" w:hAnsi="Times New Roman" w:cs="Times New Roman"/>
          <w:lang w:val="en-US"/>
        </w:rPr>
      </w:pPr>
    </w:p>
    <w:p w14:paraId="29B18187" w14:textId="0608DE97" w:rsidR="00D12B68" w:rsidRPr="00D12B68" w:rsidRDefault="00D12B68" w:rsidP="002F74AD">
      <w:pPr>
        <w:spacing w:line="360" w:lineRule="auto"/>
        <w:rPr>
          <w:rFonts w:ascii="Times New Roman" w:hAnsi="Times New Roman" w:cs="Times New Roman"/>
          <w:lang w:val="en-US"/>
        </w:rPr>
      </w:pPr>
      <w:r>
        <w:rPr>
          <w:rFonts w:ascii="Times New Roman" w:hAnsi="Times New Roman" w:cs="Times New Roman"/>
          <w:lang w:val="en-US"/>
        </w:rPr>
        <w:t>In order to test the time series for stationarity, Augmented Dickey-Fuller test (Fuller, 1976) is implemented with H0 being the presence of a unit root.</w:t>
      </w:r>
    </w:p>
    <w:p w14:paraId="74D7348E" w14:textId="067DF4F1" w:rsidR="00E269B3" w:rsidRDefault="00D12B68" w:rsidP="002F74AD">
      <w:pPr>
        <w:spacing w:line="360" w:lineRule="auto"/>
        <w:rPr>
          <w:rFonts w:ascii="Times New Roman" w:hAnsi="Times New Roman" w:cs="Times New Roman"/>
          <w:lang w:val="en-US"/>
        </w:rPr>
      </w:pPr>
      <w:r w:rsidRPr="00D12B68">
        <w:rPr>
          <w:rFonts w:ascii="Times New Roman" w:hAnsi="Times New Roman" w:cs="Times New Roman"/>
          <w:lang w:val="en-US"/>
        </w:rPr>
        <w:lastRenderedPageBreak/>
        <w:t>The results</w:t>
      </w:r>
      <w:r>
        <w:rPr>
          <w:rFonts w:ascii="Times New Roman" w:hAnsi="Times New Roman" w:cs="Times New Roman"/>
          <w:lang w:val="en-US"/>
        </w:rPr>
        <w:t xml:space="preserve"> show, that the presence of a unit root is not rejected for all the time series </w:t>
      </w:r>
      <w:r w:rsidR="00E269B3">
        <w:rPr>
          <w:rFonts w:ascii="Times New Roman" w:hAnsi="Times New Roman" w:cs="Times New Roman"/>
          <w:lang w:val="en-US"/>
        </w:rPr>
        <w:t xml:space="preserve">at 5% significance level (see Appendix for exact results). </w:t>
      </w:r>
      <w:r>
        <w:rPr>
          <w:rFonts w:ascii="Times New Roman" w:hAnsi="Times New Roman" w:cs="Times New Roman"/>
          <w:lang w:val="en-US"/>
        </w:rPr>
        <w:t>All time series in question</w:t>
      </w:r>
      <w:r w:rsidR="00E269B3">
        <w:rPr>
          <w:rFonts w:ascii="Times New Roman" w:hAnsi="Times New Roman" w:cs="Times New Roman"/>
          <w:lang w:val="en-US"/>
        </w:rPr>
        <w:t xml:space="preserve"> seem to be difference stationary, indicating that integration term for ARIMA is 1.</w:t>
      </w:r>
    </w:p>
    <w:p w14:paraId="148F39EA" w14:textId="0B6E8A16" w:rsidR="00E269B3" w:rsidRDefault="00E269B3" w:rsidP="002F74AD">
      <w:pPr>
        <w:spacing w:line="360" w:lineRule="auto"/>
        <w:rPr>
          <w:rFonts w:ascii="Times New Roman" w:hAnsi="Times New Roman" w:cs="Times New Roman"/>
          <w:lang w:val="en-US"/>
        </w:rPr>
      </w:pPr>
      <w:r>
        <w:rPr>
          <w:noProof/>
        </w:rPr>
        <w:drawing>
          <wp:inline distT="0" distB="0" distL="0" distR="0" wp14:anchorId="4C469692" wp14:editId="4B0B4EAF">
            <wp:extent cx="5133333" cy="243809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33333" cy="2438095"/>
                    </a:xfrm>
                    <a:prstGeom prst="rect">
                      <a:avLst/>
                    </a:prstGeom>
                  </pic:spPr>
                </pic:pic>
              </a:graphicData>
            </a:graphic>
          </wp:inline>
        </w:drawing>
      </w:r>
    </w:p>
    <w:p w14:paraId="2AB413C2" w14:textId="0AB95490" w:rsidR="00E269B3" w:rsidRPr="00A82DC0" w:rsidRDefault="00E269B3" w:rsidP="00E269B3">
      <w:pPr>
        <w:spacing w:line="360" w:lineRule="auto"/>
        <w:jc w:val="center"/>
        <w:rPr>
          <w:rFonts w:ascii="Times New Roman" w:hAnsi="Times New Roman" w:cs="Times New Roman"/>
          <w:i/>
          <w:lang w:val="en-US"/>
        </w:rPr>
      </w:pPr>
      <w:r w:rsidRPr="00A82DC0">
        <w:rPr>
          <w:rFonts w:ascii="Times New Roman" w:hAnsi="Times New Roman" w:cs="Times New Roman"/>
          <w:i/>
          <w:lang w:val="en-US"/>
        </w:rPr>
        <w:t>Figure 9, differenced ABSPR-train (source: author’s calculations)</w:t>
      </w:r>
    </w:p>
    <w:p w14:paraId="5766AB01" w14:textId="7357EC22" w:rsidR="00E269B3" w:rsidRPr="00ED4FD8" w:rsidRDefault="008D04B9" w:rsidP="00E269B3">
      <w:pPr>
        <w:spacing w:line="360" w:lineRule="auto"/>
        <w:rPr>
          <w:rFonts w:ascii="Times New Roman" w:hAnsi="Times New Roman" w:cs="Times New Roman"/>
          <w:i/>
          <w:lang w:val="en-US"/>
        </w:rPr>
      </w:pPr>
      <w:r w:rsidRPr="00ED4FD8">
        <w:rPr>
          <w:rFonts w:ascii="Times New Roman" w:hAnsi="Times New Roman" w:cs="Times New Roman"/>
          <w:i/>
          <w:lang w:val="en-US"/>
        </w:rPr>
        <w:t xml:space="preserve">(Note: the straight line on the graph is not interpolation within the data itself, it is only on the graph to keep the date </w:t>
      </w:r>
      <w:r w:rsidR="004B6184" w:rsidRPr="00ED4FD8">
        <w:rPr>
          <w:rFonts w:ascii="Times New Roman" w:hAnsi="Times New Roman" w:cs="Times New Roman"/>
          <w:i/>
          <w:lang w:val="en-US"/>
        </w:rPr>
        <w:t>intervals regular</w:t>
      </w:r>
      <w:r w:rsidRPr="00ED4FD8">
        <w:rPr>
          <w:rFonts w:ascii="Times New Roman" w:hAnsi="Times New Roman" w:cs="Times New Roman"/>
          <w:i/>
          <w:lang w:val="en-US"/>
        </w:rPr>
        <w:t>)</w:t>
      </w:r>
    </w:p>
    <w:p w14:paraId="0F0AC738" w14:textId="48BAE748" w:rsidR="00113BB3" w:rsidRDefault="00113BB3" w:rsidP="00E269B3">
      <w:pPr>
        <w:spacing w:line="360" w:lineRule="auto"/>
        <w:rPr>
          <w:rFonts w:ascii="Times New Roman" w:hAnsi="Times New Roman" w:cs="Times New Roman"/>
          <w:lang w:val="en-US"/>
        </w:rPr>
      </w:pPr>
    </w:p>
    <w:p w14:paraId="45479417" w14:textId="6337D14D" w:rsidR="00113BB3" w:rsidRDefault="00113BB3" w:rsidP="00E269B3">
      <w:pPr>
        <w:spacing w:line="360" w:lineRule="auto"/>
        <w:rPr>
          <w:rFonts w:ascii="Times New Roman" w:hAnsi="Times New Roman" w:cs="Times New Roman"/>
          <w:i/>
          <w:lang w:val="en-US"/>
        </w:rPr>
      </w:pPr>
      <w:r>
        <w:rPr>
          <w:rFonts w:ascii="Times New Roman" w:hAnsi="Times New Roman" w:cs="Times New Roman"/>
          <w:i/>
          <w:lang w:val="en-US"/>
        </w:rPr>
        <w:t>ARIMA fitting</w:t>
      </w:r>
    </w:p>
    <w:p w14:paraId="33C78B8B" w14:textId="0806A625" w:rsidR="00113BB3" w:rsidRDefault="00113BB3" w:rsidP="00E269B3">
      <w:pPr>
        <w:spacing w:line="360" w:lineRule="auto"/>
        <w:rPr>
          <w:rFonts w:ascii="Times New Roman" w:hAnsi="Times New Roman" w:cs="Times New Roman"/>
          <w:lang w:val="en-US"/>
        </w:rPr>
      </w:pPr>
      <w:r>
        <w:rPr>
          <w:rFonts w:ascii="Times New Roman" w:hAnsi="Times New Roman" w:cs="Times New Roman"/>
          <w:lang w:val="en-US"/>
        </w:rPr>
        <w:t xml:space="preserve">In </w:t>
      </w:r>
      <w:proofErr w:type="spellStart"/>
      <w:r>
        <w:rPr>
          <w:rFonts w:ascii="Times New Roman" w:hAnsi="Times New Roman" w:cs="Times New Roman"/>
          <w:lang w:val="en-US"/>
        </w:rPr>
        <w:t>Namin</w:t>
      </w:r>
      <w:proofErr w:type="spellEnd"/>
      <w:r>
        <w:rPr>
          <w:rFonts w:ascii="Times New Roman" w:hAnsi="Times New Roman" w:cs="Times New Roman"/>
          <w:lang w:val="en-US"/>
        </w:rPr>
        <w:t xml:space="preserve"> </w:t>
      </w:r>
      <w:proofErr w:type="gramStart"/>
      <w:r>
        <w:rPr>
          <w:rFonts w:ascii="Times New Roman" w:hAnsi="Times New Roman" w:cs="Times New Roman"/>
          <w:lang w:val="en-US"/>
        </w:rPr>
        <w:t>et al.(</w:t>
      </w:r>
      <w:proofErr w:type="gramEnd"/>
      <w:r>
        <w:rPr>
          <w:rFonts w:ascii="Times New Roman" w:hAnsi="Times New Roman" w:cs="Times New Roman"/>
          <w:lang w:val="en-US"/>
        </w:rPr>
        <w:t xml:space="preserve">2018) the authors did not specify the reasons why the order of ARIMA(5,1,0) was picked. In this paper </w:t>
      </w:r>
      <w:r w:rsidR="00A82DC0">
        <w:rPr>
          <w:rFonts w:ascii="Times New Roman" w:hAnsi="Times New Roman" w:cs="Times New Roman"/>
          <w:lang w:val="en-US"/>
        </w:rPr>
        <w:t>it is chosen</w:t>
      </w:r>
      <w:r>
        <w:rPr>
          <w:rFonts w:ascii="Times New Roman" w:hAnsi="Times New Roman" w:cs="Times New Roman"/>
          <w:lang w:val="en-US"/>
        </w:rPr>
        <w:t xml:space="preserve"> to select the model with the lowest information criterion in order to reduce the possibility of </w:t>
      </w:r>
      <w:proofErr w:type="spellStart"/>
      <w:r>
        <w:rPr>
          <w:rFonts w:ascii="Times New Roman" w:hAnsi="Times New Roman" w:cs="Times New Roman"/>
          <w:lang w:val="en-US"/>
        </w:rPr>
        <w:t>overparametrization</w:t>
      </w:r>
      <w:proofErr w:type="spellEnd"/>
      <w:r>
        <w:rPr>
          <w:rFonts w:ascii="Times New Roman" w:hAnsi="Times New Roman" w:cs="Times New Roman"/>
          <w:lang w:val="en-US"/>
        </w:rPr>
        <w:t>. Th</w:t>
      </w:r>
      <w:r w:rsidR="00812237">
        <w:rPr>
          <w:rFonts w:ascii="Times New Roman" w:hAnsi="Times New Roman" w:cs="Times New Roman"/>
          <w:lang w:val="en-US"/>
        </w:rPr>
        <w:t xml:space="preserve">e Schwarz information criterion (Schwarz, Gideon, (1978)) or Bayesian information criterion seems to be the one of choice, since it penalizes the quantity of parameters more, than </w:t>
      </w:r>
      <w:proofErr w:type="spellStart"/>
      <w:r w:rsidR="00812237">
        <w:rPr>
          <w:rFonts w:ascii="Times New Roman" w:hAnsi="Times New Roman" w:cs="Times New Roman"/>
          <w:lang w:val="en-US"/>
        </w:rPr>
        <w:t>Akaike</w:t>
      </w:r>
      <w:proofErr w:type="spellEnd"/>
      <w:r w:rsidR="00812237">
        <w:rPr>
          <w:rFonts w:ascii="Times New Roman" w:hAnsi="Times New Roman" w:cs="Times New Roman"/>
          <w:lang w:val="en-US"/>
        </w:rPr>
        <w:t xml:space="preserve"> information criterion and there is evidence the models chosen with it perform better out of sample (</w:t>
      </w:r>
      <w:proofErr w:type="spellStart"/>
      <w:r w:rsidR="00812237">
        <w:rPr>
          <w:rFonts w:ascii="Times New Roman" w:hAnsi="Times New Roman" w:cs="Times New Roman"/>
          <w:lang w:val="en-US"/>
        </w:rPr>
        <w:t>Medel</w:t>
      </w:r>
      <w:proofErr w:type="spellEnd"/>
      <w:r w:rsidR="00812237">
        <w:rPr>
          <w:rFonts w:ascii="Times New Roman" w:hAnsi="Times New Roman" w:cs="Times New Roman"/>
          <w:lang w:val="en-US"/>
        </w:rPr>
        <w:t xml:space="preserve">, Salgado, </w:t>
      </w:r>
      <w:r w:rsidR="00ED4FD8">
        <w:rPr>
          <w:rFonts w:ascii="Times New Roman" w:hAnsi="Times New Roman" w:cs="Times New Roman"/>
          <w:lang w:val="en-US"/>
        </w:rPr>
        <w:t>2012</w:t>
      </w:r>
      <w:r w:rsidR="00812237">
        <w:rPr>
          <w:rFonts w:ascii="Times New Roman" w:hAnsi="Times New Roman" w:cs="Times New Roman"/>
          <w:lang w:val="en-US"/>
        </w:rPr>
        <w:t>). The program iterates the models for each time series and finds the order with the lowest BIC value. The results for ARIMA</w:t>
      </w:r>
      <w:r w:rsidR="0069478C">
        <w:rPr>
          <w:rFonts w:ascii="Times New Roman" w:hAnsi="Times New Roman" w:cs="Times New Roman"/>
          <w:lang w:val="en-US"/>
        </w:rPr>
        <w:t xml:space="preserve"> order</w:t>
      </w:r>
      <w:r w:rsidR="00812237">
        <w:rPr>
          <w:rFonts w:ascii="Times New Roman" w:hAnsi="Times New Roman" w:cs="Times New Roman"/>
          <w:lang w:val="en-US"/>
        </w:rPr>
        <w:t xml:space="preserve"> are as follows:</w:t>
      </w:r>
    </w:p>
    <w:p w14:paraId="6124ED61" w14:textId="1CCE09C3" w:rsidR="00812237" w:rsidRPr="00812237" w:rsidRDefault="00812237" w:rsidP="00812237">
      <w:pPr>
        <w:spacing w:line="360" w:lineRule="auto"/>
        <w:jc w:val="center"/>
        <w:rPr>
          <w:rFonts w:ascii="Times New Roman" w:hAnsi="Times New Roman" w:cs="Times New Roman"/>
          <w:lang w:val="en-US"/>
        </w:rPr>
      </w:pPr>
      <w:r>
        <w:rPr>
          <w:noProof/>
        </w:rPr>
        <w:drawing>
          <wp:inline distT="0" distB="0" distL="0" distR="0" wp14:anchorId="27594878" wp14:editId="273DFA23">
            <wp:extent cx="1342857" cy="202857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42857" cy="2028571"/>
                    </a:xfrm>
                    <a:prstGeom prst="rect">
                      <a:avLst/>
                    </a:prstGeom>
                  </pic:spPr>
                </pic:pic>
              </a:graphicData>
            </a:graphic>
          </wp:inline>
        </w:drawing>
      </w:r>
    </w:p>
    <w:p w14:paraId="71B38812" w14:textId="435E72FC" w:rsidR="00E269B3" w:rsidRPr="0069478C" w:rsidRDefault="00812237" w:rsidP="00812237">
      <w:pPr>
        <w:spacing w:line="360" w:lineRule="auto"/>
        <w:jc w:val="center"/>
        <w:rPr>
          <w:rFonts w:ascii="Times New Roman" w:hAnsi="Times New Roman" w:cs="Times New Roman"/>
          <w:i/>
          <w:lang w:val="en-US"/>
        </w:rPr>
      </w:pPr>
      <w:r w:rsidRPr="0069478C">
        <w:rPr>
          <w:rFonts w:ascii="Times New Roman" w:hAnsi="Times New Roman" w:cs="Times New Roman"/>
          <w:i/>
          <w:lang w:val="en-US"/>
        </w:rPr>
        <w:t xml:space="preserve">Figure 10, ARIMA order for </w:t>
      </w:r>
      <w:r w:rsidR="00A0496A" w:rsidRPr="0069478C">
        <w:rPr>
          <w:rFonts w:ascii="Times New Roman" w:hAnsi="Times New Roman" w:cs="Times New Roman"/>
          <w:i/>
          <w:lang w:val="en-US"/>
        </w:rPr>
        <w:t>every</w:t>
      </w:r>
      <w:r w:rsidRPr="0069478C">
        <w:rPr>
          <w:rFonts w:ascii="Times New Roman" w:hAnsi="Times New Roman" w:cs="Times New Roman"/>
          <w:i/>
          <w:lang w:val="en-US"/>
        </w:rPr>
        <w:t xml:space="preserve"> time series in the training set (source: author’s calculations)</w:t>
      </w:r>
    </w:p>
    <w:p w14:paraId="4AE22D12" w14:textId="210BAB16" w:rsidR="00DB6B12" w:rsidRDefault="005E14CF" w:rsidP="002F74AD">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After the chosen ARIMAs were fit, a residual check was in order. The residuals for every series </w:t>
      </w:r>
      <w:r w:rsidR="00C83243">
        <w:rPr>
          <w:rFonts w:ascii="Times New Roman" w:hAnsi="Times New Roman" w:cs="Times New Roman"/>
          <w:lang w:val="en-US"/>
        </w:rPr>
        <w:t>are stationary (ADF-test)</w:t>
      </w:r>
      <w:r w:rsidR="00FC1171">
        <w:rPr>
          <w:rFonts w:ascii="Times New Roman" w:hAnsi="Times New Roman" w:cs="Times New Roman"/>
          <w:lang w:val="en-US"/>
        </w:rPr>
        <w:t>,</w:t>
      </w:r>
      <w:r w:rsidR="00C83243">
        <w:rPr>
          <w:rFonts w:ascii="Times New Roman" w:hAnsi="Times New Roman" w:cs="Times New Roman"/>
          <w:lang w:val="en-US"/>
        </w:rPr>
        <w:t xml:space="preserve"> </w:t>
      </w:r>
      <w:r>
        <w:rPr>
          <w:rFonts w:ascii="Times New Roman" w:hAnsi="Times New Roman" w:cs="Times New Roman"/>
          <w:lang w:val="en-US"/>
        </w:rPr>
        <w:t>appear to be centered around 0 and</w:t>
      </w:r>
      <w:r w:rsidR="00FC1171">
        <w:rPr>
          <w:rFonts w:ascii="Times New Roman" w:hAnsi="Times New Roman" w:cs="Times New Roman"/>
          <w:lang w:val="en-US"/>
        </w:rPr>
        <w:t xml:space="preserve"> are</w:t>
      </w:r>
      <w:r>
        <w:rPr>
          <w:rFonts w:ascii="Times New Roman" w:hAnsi="Times New Roman" w:cs="Times New Roman"/>
          <w:lang w:val="en-US"/>
        </w:rPr>
        <w:t xml:space="preserve"> bell-shaped with a higher kurtosis than one of Gaussian normal distribution, a common occurrence for financial time series. Additionally, the residuals will be analyzed for autocorrelation presence in GARCH section.</w:t>
      </w:r>
    </w:p>
    <w:p w14:paraId="39337648" w14:textId="1DFE65EF" w:rsidR="005E14CF" w:rsidRDefault="005E14CF" w:rsidP="002F74AD">
      <w:pPr>
        <w:spacing w:line="360" w:lineRule="auto"/>
        <w:rPr>
          <w:rFonts w:ascii="Times New Roman" w:hAnsi="Times New Roman" w:cs="Times New Roman"/>
          <w:lang w:val="en-US"/>
        </w:rPr>
      </w:pPr>
      <w:r>
        <w:rPr>
          <w:noProof/>
        </w:rPr>
        <w:drawing>
          <wp:inline distT="0" distB="0" distL="0" distR="0" wp14:anchorId="7FFA6293" wp14:editId="4C7CCEE2">
            <wp:extent cx="5935980" cy="254190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5980" cy="2541905"/>
                    </a:xfrm>
                    <a:prstGeom prst="rect">
                      <a:avLst/>
                    </a:prstGeom>
                  </pic:spPr>
                </pic:pic>
              </a:graphicData>
            </a:graphic>
          </wp:inline>
        </w:drawing>
      </w:r>
    </w:p>
    <w:p w14:paraId="10087BEC" w14:textId="75E2BBF7" w:rsidR="005E14CF" w:rsidRPr="00D12B68" w:rsidRDefault="005E14CF" w:rsidP="005E14CF">
      <w:pPr>
        <w:spacing w:line="360" w:lineRule="auto"/>
        <w:jc w:val="center"/>
        <w:rPr>
          <w:rFonts w:ascii="Times New Roman" w:hAnsi="Times New Roman" w:cs="Times New Roman"/>
          <w:lang w:val="en-US"/>
        </w:rPr>
      </w:pPr>
      <w:r>
        <w:rPr>
          <w:rFonts w:ascii="Times New Roman" w:hAnsi="Times New Roman" w:cs="Times New Roman"/>
          <w:lang w:val="en-US"/>
        </w:rPr>
        <w:t xml:space="preserve">Figure 11, residual distribution for </w:t>
      </w:r>
      <w:proofErr w:type="gramStart"/>
      <w:r>
        <w:rPr>
          <w:rFonts w:ascii="Times New Roman" w:hAnsi="Times New Roman" w:cs="Times New Roman"/>
          <w:lang w:val="en-US"/>
        </w:rPr>
        <w:t>ARIMA(</w:t>
      </w:r>
      <w:proofErr w:type="gramEnd"/>
      <w:r>
        <w:rPr>
          <w:rFonts w:ascii="Times New Roman" w:hAnsi="Times New Roman" w:cs="Times New Roman"/>
          <w:lang w:val="en-US"/>
        </w:rPr>
        <w:t>2,1,2) fit on ABSPR-train (source: author’s calculations)</w:t>
      </w:r>
    </w:p>
    <w:p w14:paraId="439946AF" w14:textId="060790A5" w:rsidR="005E14CF" w:rsidRDefault="005E14CF" w:rsidP="00F47B9A">
      <w:pPr>
        <w:spacing w:line="360" w:lineRule="auto"/>
        <w:rPr>
          <w:rFonts w:ascii="Times New Roman" w:hAnsi="Times New Roman" w:cs="Times New Roman"/>
          <w:lang w:val="en-US"/>
        </w:rPr>
      </w:pPr>
    </w:p>
    <w:p w14:paraId="6B44AEE1" w14:textId="6FB22B07" w:rsidR="00F47B9A" w:rsidRDefault="00F47B9A" w:rsidP="00F47B9A">
      <w:pPr>
        <w:spacing w:line="360" w:lineRule="auto"/>
        <w:rPr>
          <w:rFonts w:ascii="Times New Roman" w:hAnsi="Times New Roman" w:cs="Times New Roman"/>
          <w:i/>
          <w:lang w:val="en-US"/>
        </w:rPr>
      </w:pPr>
      <w:r w:rsidRPr="00F47B9A">
        <w:rPr>
          <w:rFonts w:ascii="Times New Roman" w:hAnsi="Times New Roman" w:cs="Times New Roman"/>
          <w:i/>
          <w:lang w:val="en-US"/>
        </w:rPr>
        <w:t>ARIMAX fitting</w:t>
      </w:r>
    </w:p>
    <w:p w14:paraId="21298DB4" w14:textId="77777777" w:rsidR="007D6CA3" w:rsidRDefault="007D6CA3" w:rsidP="00F47B9A">
      <w:pPr>
        <w:spacing w:line="360" w:lineRule="auto"/>
        <w:rPr>
          <w:rFonts w:ascii="Times New Roman" w:hAnsi="Times New Roman" w:cs="Times New Roman"/>
          <w:i/>
          <w:lang w:val="en-US"/>
        </w:rPr>
      </w:pPr>
    </w:p>
    <w:p w14:paraId="6618DF80" w14:textId="0D6B06B8" w:rsidR="00F47B9A" w:rsidRDefault="00F47B9A" w:rsidP="00F47B9A">
      <w:pPr>
        <w:spacing w:line="360" w:lineRule="auto"/>
        <w:rPr>
          <w:rFonts w:ascii="Times New Roman" w:hAnsi="Times New Roman" w:cs="Times New Roman"/>
          <w:lang w:val="en-US"/>
        </w:rPr>
      </w:pPr>
      <w:r>
        <w:rPr>
          <w:rFonts w:ascii="Times New Roman" w:hAnsi="Times New Roman" w:cs="Times New Roman"/>
          <w:lang w:val="en-US"/>
        </w:rPr>
        <w:t xml:space="preserve">The procedure for ARIMAX fitting is the same, with addition of </w:t>
      </w:r>
      <w:r w:rsidR="007F35C2">
        <w:rPr>
          <w:rFonts w:ascii="Times New Roman" w:hAnsi="Times New Roman" w:cs="Times New Roman"/>
          <w:lang w:val="en-US"/>
        </w:rPr>
        <w:t>exogenous</w:t>
      </w:r>
      <w:r>
        <w:rPr>
          <w:rFonts w:ascii="Times New Roman" w:hAnsi="Times New Roman" w:cs="Times New Roman"/>
          <w:lang w:val="en-US"/>
        </w:rPr>
        <w:t xml:space="preserve"> explanatory variables.</w:t>
      </w:r>
    </w:p>
    <w:p w14:paraId="4E1F3C04" w14:textId="3858BA1C" w:rsidR="00F47B9A" w:rsidRDefault="00F47B9A" w:rsidP="00F47B9A">
      <w:pPr>
        <w:spacing w:line="360" w:lineRule="auto"/>
        <w:rPr>
          <w:rFonts w:ascii="Times New Roman" w:hAnsi="Times New Roman" w:cs="Times New Roman"/>
          <w:lang w:val="en-US"/>
        </w:rPr>
      </w:pPr>
      <w:r>
        <w:rPr>
          <w:rFonts w:ascii="Times New Roman" w:hAnsi="Times New Roman" w:cs="Times New Roman"/>
          <w:lang w:val="en-US"/>
        </w:rPr>
        <w:t xml:space="preserve">This is done in order to test for semi-strong type of efficiency and, possibly, add significant predictor </w:t>
      </w:r>
      <w:r w:rsidR="007F35C2">
        <w:rPr>
          <w:rFonts w:ascii="Times New Roman" w:hAnsi="Times New Roman" w:cs="Times New Roman"/>
          <w:lang w:val="en-US"/>
        </w:rPr>
        <w:t>variables</w:t>
      </w:r>
      <w:r>
        <w:rPr>
          <w:rFonts w:ascii="Times New Roman" w:hAnsi="Times New Roman" w:cs="Times New Roman"/>
          <w:lang w:val="en-US"/>
        </w:rPr>
        <w:t>. Diebold et al.</w:t>
      </w:r>
      <w:r w:rsidR="007F35C2">
        <w:rPr>
          <w:rFonts w:ascii="Times New Roman" w:hAnsi="Times New Roman" w:cs="Times New Roman"/>
          <w:lang w:val="en-US"/>
        </w:rPr>
        <w:t xml:space="preserve"> </w:t>
      </w:r>
      <w:r>
        <w:rPr>
          <w:rFonts w:ascii="Times New Roman" w:hAnsi="Times New Roman" w:cs="Times New Roman"/>
          <w:lang w:val="en-US"/>
        </w:rPr>
        <w:t xml:space="preserve">(2008) uses the measures of inflation and business cycle in order to construct global yield curve, hence the measures of these, namely Confidence Leading Indicator and Consumer Price Index, were </w:t>
      </w:r>
      <w:r w:rsidR="007F35C2">
        <w:rPr>
          <w:rFonts w:ascii="Times New Roman" w:hAnsi="Times New Roman" w:cs="Times New Roman"/>
          <w:lang w:val="en-US"/>
        </w:rPr>
        <w:t>retriev</w:t>
      </w:r>
      <w:r>
        <w:rPr>
          <w:rFonts w:ascii="Times New Roman" w:hAnsi="Times New Roman" w:cs="Times New Roman"/>
          <w:lang w:val="en-US"/>
        </w:rPr>
        <w:t>ed from</w:t>
      </w:r>
      <w:r w:rsidR="00E4164B">
        <w:rPr>
          <w:rFonts w:ascii="Times New Roman" w:hAnsi="Times New Roman" w:cs="Times New Roman"/>
          <w:lang w:val="en-US"/>
        </w:rPr>
        <w:t xml:space="preserve"> Thomson</w:t>
      </w:r>
      <w:r>
        <w:rPr>
          <w:rFonts w:ascii="Times New Roman" w:hAnsi="Times New Roman" w:cs="Times New Roman"/>
          <w:lang w:val="en-US"/>
        </w:rPr>
        <w:t xml:space="preserve"> Reuters </w:t>
      </w:r>
      <w:proofErr w:type="spellStart"/>
      <w:r>
        <w:rPr>
          <w:rFonts w:ascii="Times New Roman" w:hAnsi="Times New Roman" w:cs="Times New Roman"/>
          <w:lang w:val="en-US"/>
        </w:rPr>
        <w:t>E</w:t>
      </w:r>
      <w:r w:rsidR="00E4164B">
        <w:rPr>
          <w:rFonts w:ascii="Times New Roman" w:hAnsi="Times New Roman" w:cs="Times New Roman"/>
          <w:lang w:val="en-US"/>
        </w:rPr>
        <w:t>ikon</w:t>
      </w:r>
      <w:proofErr w:type="spellEnd"/>
      <w:r>
        <w:rPr>
          <w:rFonts w:ascii="Times New Roman" w:hAnsi="Times New Roman" w:cs="Times New Roman"/>
          <w:lang w:val="en-US"/>
        </w:rPr>
        <w:t xml:space="preserve"> database.</w:t>
      </w:r>
    </w:p>
    <w:p w14:paraId="55EC0D19" w14:textId="77777777" w:rsidR="00F47B9A" w:rsidRDefault="00F47B9A" w:rsidP="00F47B9A">
      <w:pPr>
        <w:spacing w:line="360" w:lineRule="auto"/>
        <w:rPr>
          <w:rFonts w:ascii="Times New Roman" w:hAnsi="Times New Roman" w:cs="Times New Roman"/>
          <w:lang w:val="en-US"/>
        </w:rPr>
      </w:pPr>
    </w:p>
    <w:p w14:paraId="596C8164" w14:textId="3BE47AF2" w:rsidR="007D6CA3" w:rsidRDefault="00F47B9A" w:rsidP="00F47B9A">
      <w:pPr>
        <w:spacing w:line="360" w:lineRule="auto"/>
        <w:rPr>
          <w:rFonts w:ascii="Times New Roman" w:hAnsi="Times New Roman" w:cs="Times New Roman"/>
          <w:lang w:val="en-US"/>
        </w:rPr>
      </w:pPr>
      <w:r>
        <w:rPr>
          <w:rFonts w:ascii="Times New Roman" w:hAnsi="Times New Roman" w:cs="Times New Roman"/>
          <w:lang w:val="en-US"/>
        </w:rPr>
        <w:t>As these indicators are monthly data, the</w:t>
      </w:r>
      <w:r w:rsidR="007F35C2">
        <w:rPr>
          <w:rFonts w:ascii="Times New Roman" w:hAnsi="Times New Roman" w:cs="Times New Roman"/>
          <w:lang w:val="en-US"/>
        </w:rPr>
        <w:t>y</w:t>
      </w:r>
      <w:r>
        <w:rPr>
          <w:rFonts w:ascii="Times New Roman" w:hAnsi="Times New Roman" w:cs="Times New Roman"/>
          <w:lang w:val="en-US"/>
        </w:rPr>
        <w:t xml:space="preserve"> have been interpolated into daily time series with</w:t>
      </w:r>
      <w:r w:rsidR="000A0A91">
        <w:rPr>
          <w:rFonts w:ascii="Times New Roman" w:hAnsi="Times New Roman" w:cs="Times New Roman"/>
          <w:lang w:val="en-US"/>
        </w:rPr>
        <w:t xml:space="preserve"> value for the first day of the month being the value for every day in the month in order not to use future data for interpolation, as it would have distorted the validity of the analysis. </w:t>
      </w:r>
      <w:r>
        <w:rPr>
          <w:rFonts w:ascii="Times New Roman" w:hAnsi="Times New Roman" w:cs="Times New Roman"/>
          <w:lang w:val="en-US"/>
        </w:rPr>
        <w:t xml:space="preserve"> </w:t>
      </w:r>
    </w:p>
    <w:p w14:paraId="78493BF8" w14:textId="633AE954" w:rsidR="00F47B9A" w:rsidRDefault="007D6CA3" w:rsidP="00F47B9A">
      <w:pPr>
        <w:spacing w:line="360" w:lineRule="auto"/>
        <w:rPr>
          <w:rFonts w:ascii="Times New Roman" w:hAnsi="Times New Roman" w:cs="Times New Roman"/>
          <w:lang w:val="en-US"/>
        </w:rPr>
      </w:pPr>
      <w:r>
        <w:rPr>
          <w:rFonts w:ascii="Times New Roman" w:hAnsi="Times New Roman" w:cs="Times New Roman"/>
          <w:lang w:val="en-US"/>
        </w:rPr>
        <w:t>After the same procedure was used to choose order of ARIMAX, the results are:</w:t>
      </w:r>
    </w:p>
    <w:p w14:paraId="66163379" w14:textId="583B9894" w:rsidR="007D6CA3" w:rsidRPr="00F47B9A" w:rsidRDefault="007D6CA3" w:rsidP="007D6CA3">
      <w:pPr>
        <w:spacing w:line="360" w:lineRule="auto"/>
        <w:jc w:val="center"/>
        <w:rPr>
          <w:rFonts w:ascii="Times New Roman" w:hAnsi="Times New Roman" w:cs="Times New Roman"/>
          <w:lang w:val="en-US"/>
        </w:rPr>
      </w:pPr>
      <w:r>
        <w:rPr>
          <w:noProof/>
        </w:rPr>
        <w:lastRenderedPageBreak/>
        <w:drawing>
          <wp:inline distT="0" distB="0" distL="0" distR="0" wp14:anchorId="01594441" wp14:editId="589C26F6">
            <wp:extent cx="1266667" cy="195238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66667" cy="1952381"/>
                    </a:xfrm>
                    <a:prstGeom prst="rect">
                      <a:avLst/>
                    </a:prstGeom>
                  </pic:spPr>
                </pic:pic>
              </a:graphicData>
            </a:graphic>
          </wp:inline>
        </w:drawing>
      </w:r>
    </w:p>
    <w:p w14:paraId="3C71895D" w14:textId="7BFE47FE" w:rsidR="007D6CA3" w:rsidRPr="008758A8" w:rsidRDefault="007D6CA3" w:rsidP="008758A8">
      <w:pPr>
        <w:spacing w:line="360" w:lineRule="auto"/>
        <w:jc w:val="center"/>
        <w:rPr>
          <w:rFonts w:ascii="Times New Roman" w:hAnsi="Times New Roman" w:cs="Times New Roman"/>
          <w:i/>
          <w:lang w:val="en-US"/>
        </w:rPr>
      </w:pPr>
      <w:r w:rsidRPr="008758A8">
        <w:rPr>
          <w:rFonts w:ascii="Times New Roman" w:hAnsi="Times New Roman" w:cs="Times New Roman"/>
          <w:i/>
          <w:lang w:val="en-US"/>
        </w:rPr>
        <w:t xml:space="preserve">Figure 12, ARIMAX order for </w:t>
      </w:r>
      <w:r w:rsidR="008758A8">
        <w:rPr>
          <w:rFonts w:ascii="Times New Roman" w:hAnsi="Times New Roman" w:cs="Times New Roman"/>
          <w:i/>
          <w:lang w:val="en-US"/>
        </w:rPr>
        <w:t>every</w:t>
      </w:r>
      <w:r w:rsidRPr="008758A8">
        <w:rPr>
          <w:rFonts w:ascii="Times New Roman" w:hAnsi="Times New Roman" w:cs="Times New Roman"/>
          <w:i/>
          <w:lang w:val="en-US"/>
        </w:rPr>
        <w:t xml:space="preserve"> time series in the training set </w:t>
      </w:r>
      <w:r w:rsidR="008758A8">
        <w:rPr>
          <w:rFonts w:ascii="Times New Roman" w:hAnsi="Times New Roman" w:cs="Times New Roman"/>
          <w:i/>
          <w:lang w:val="en-US"/>
        </w:rPr>
        <w:t>(source: author’s calculations)</w:t>
      </w:r>
    </w:p>
    <w:p w14:paraId="7A8845D5" w14:textId="5E82A754" w:rsidR="007D6CA3" w:rsidRDefault="007D6CA3" w:rsidP="007D6CA3">
      <w:pPr>
        <w:spacing w:line="360" w:lineRule="auto"/>
        <w:rPr>
          <w:rFonts w:ascii="Times New Roman" w:hAnsi="Times New Roman" w:cs="Times New Roman"/>
          <w:lang w:val="en-US"/>
        </w:rPr>
      </w:pPr>
      <w:r>
        <w:rPr>
          <w:rFonts w:ascii="Times New Roman" w:hAnsi="Times New Roman" w:cs="Times New Roman"/>
          <w:lang w:val="en-US"/>
        </w:rPr>
        <w:t>The result seems to be the same as the one for ARIMA, possibly because of information criterion choice. As for residuals, they are also stationary for all series and keep the same properties as ones of ARIMA fitting.</w:t>
      </w:r>
      <w:r w:rsidR="00C35842">
        <w:rPr>
          <w:rFonts w:ascii="Times New Roman" w:hAnsi="Times New Roman" w:cs="Times New Roman"/>
          <w:lang w:val="en-US"/>
        </w:rPr>
        <w:t xml:space="preserve"> Model summaries indicate, that coefficient for CPI is statistically significant for every series.</w:t>
      </w:r>
    </w:p>
    <w:p w14:paraId="69029A07" w14:textId="50E01C6D" w:rsidR="007D6CA3" w:rsidRDefault="007D6CA3" w:rsidP="007D6CA3">
      <w:pPr>
        <w:spacing w:line="360" w:lineRule="auto"/>
        <w:rPr>
          <w:rFonts w:ascii="Times New Roman" w:hAnsi="Times New Roman" w:cs="Times New Roman"/>
          <w:lang w:val="en-US"/>
        </w:rPr>
      </w:pPr>
      <w:r>
        <w:rPr>
          <w:noProof/>
        </w:rPr>
        <w:drawing>
          <wp:inline distT="0" distB="0" distL="0" distR="0" wp14:anchorId="56B8CB84" wp14:editId="6D5E72AD">
            <wp:extent cx="5935980" cy="2578735"/>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5980" cy="2578735"/>
                    </a:xfrm>
                    <a:prstGeom prst="rect">
                      <a:avLst/>
                    </a:prstGeom>
                  </pic:spPr>
                </pic:pic>
              </a:graphicData>
            </a:graphic>
          </wp:inline>
        </w:drawing>
      </w:r>
    </w:p>
    <w:p w14:paraId="6E5A8837" w14:textId="55CC1C5B" w:rsidR="007D6CA3" w:rsidRDefault="007D6CA3" w:rsidP="007D6CA3">
      <w:pPr>
        <w:spacing w:line="360" w:lineRule="auto"/>
        <w:jc w:val="center"/>
        <w:rPr>
          <w:rFonts w:ascii="Times New Roman" w:hAnsi="Times New Roman" w:cs="Times New Roman"/>
          <w:lang w:val="en-US"/>
        </w:rPr>
      </w:pPr>
      <w:r>
        <w:rPr>
          <w:rFonts w:ascii="Times New Roman" w:hAnsi="Times New Roman" w:cs="Times New Roman"/>
          <w:lang w:val="en-US"/>
        </w:rPr>
        <w:t xml:space="preserve">Figure 13, residual distribution for </w:t>
      </w:r>
      <w:proofErr w:type="gramStart"/>
      <w:r>
        <w:rPr>
          <w:rFonts w:ascii="Times New Roman" w:hAnsi="Times New Roman" w:cs="Times New Roman"/>
          <w:lang w:val="en-US"/>
        </w:rPr>
        <w:t>ARIMAX(</w:t>
      </w:r>
      <w:proofErr w:type="gramEnd"/>
      <w:r>
        <w:rPr>
          <w:rFonts w:ascii="Times New Roman" w:hAnsi="Times New Roman" w:cs="Times New Roman"/>
          <w:lang w:val="en-US"/>
        </w:rPr>
        <w:t>2,1,2) fit on ABSPR-train (source: author’s calculations)</w:t>
      </w:r>
    </w:p>
    <w:p w14:paraId="1268B8B6" w14:textId="30D308A4" w:rsidR="007D6CA3" w:rsidRDefault="007D6CA3" w:rsidP="007D6CA3">
      <w:pPr>
        <w:spacing w:line="360" w:lineRule="auto"/>
        <w:rPr>
          <w:rFonts w:ascii="Times New Roman" w:hAnsi="Times New Roman" w:cs="Times New Roman"/>
          <w:lang w:val="en-US"/>
        </w:rPr>
      </w:pPr>
    </w:p>
    <w:p w14:paraId="2AFF4A41" w14:textId="6AB0F17C" w:rsidR="007D6CA3" w:rsidRDefault="007D6CA3" w:rsidP="007D6CA3">
      <w:pPr>
        <w:spacing w:line="360" w:lineRule="auto"/>
        <w:rPr>
          <w:rFonts w:ascii="Times New Roman" w:hAnsi="Times New Roman" w:cs="Times New Roman"/>
          <w:i/>
          <w:lang w:val="en-US"/>
        </w:rPr>
      </w:pPr>
      <w:r>
        <w:rPr>
          <w:rFonts w:ascii="Times New Roman" w:hAnsi="Times New Roman" w:cs="Times New Roman"/>
          <w:i/>
          <w:lang w:val="en-US"/>
        </w:rPr>
        <w:t>Conditional variance</w:t>
      </w:r>
    </w:p>
    <w:p w14:paraId="212D009C" w14:textId="77777777" w:rsidR="007D6CA3" w:rsidRDefault="007D6CA3" w:rsidP="007D6CA3">
      <w:pPr>
        <w:spacing w:line="360" w:lineRule="auto"/>
        <w:rPr>
          <w:rFonts w:ascii="Times New Roman" w:hAnsi="Times New Roman" w:cs="Times New Roman"/>
          <w:i/>
          <w:lang w:val="en-US"/>
        </w:rPr>
      </w:pPr>
    </w:p>
    <w:p w14:paraId="64D22B78" w14:textId="7301A294" w:rsidR="005D42DD" w:rsidRDefault="007D6CA3" w:rsidP="002F74AD">
      <w:pPr>
        <w:spacing w:line="360" w:lineRule="auto"/>
        <w:rPr>
          <w:rFonts w:ascii="Times New Roman" w:hAnsi="Times New Roman" w:cs="Times New Roman"/>
          <w:lang w:val="en-US"/>
        </w:rPr>
      </w:pPr>
      <w:r>
        <w:rPr>
          <w:rFonts w:ascii="Times New Roman" w:hAnsi="Times New Roman" w:cs="Times New Roman"/>
          <w:lang w:val="en-US"/>
        </w:rPr>
        <w:t xml:space="preserve">For estimating conditional </w:t>
      </w:r>
      <w:r w:rsidR="006638EC">
        <w:rPr>
          <w:rFonts w:ascii="Times New Roman" w:hAnsi="Times New Roman" w:cs="Times New Roman"/>
          <w:lang w:val="en-US"/>
        </w:rPr>
        <w:t>variance,</w:t>
      </w:r>
      <w:r>
        <w:rPr>
          <w:rFonts w:ascii="Times New Roman" w:hAnsi="Times New Roman" w:cs="Times New Roman"/>
          <w:lang w:val="en-US"/>
        </w:rPr>
        <w:t xml:space="preserve"> the residuals of ARIMA and ARIMAX need to be checked for the presence of ARCH-effects. </w:t>
      </w:r>
      <w:proofErr w:type="spellStart"/>
      <w:r>
        <w:rPr>
          <w:rFonts w:ascii="Times New Roman" w:hAnsi="Times New Roman" w:cs="Times New Roman"/>
          <w:lang w:val="en-US"/>
        </w:rPr>
        <w:t>Ljung</w:t>
      </w:r>
      <w:proofErr w:type="spellEnd"/>
      <w:r>
        <w:rPr>
          <w:rFonts w:ascii="Times New Roman" w:hAnsi="Times New Roman" w:cs="Times New Roman"/>
          <w:lang w:val="en-US"/>
        </w:rPr>
        <w:t xml:space="preserve">-Box test is </w:t>
      </w:r>
      <w:r w:rsidR="006638EC">
        <w:rPr>
          <w:rFonts w:ascii="Times New Roman" w:hAnsi="Times New Roman" w:cs="Times New Roman"/>
          <w:lang w:val="en-US"/>
        </w:rPr>
        <w:t>applied to</w:t>
      </w:r>
      <w:r>
        <w:rPr>
          <w:rFonts w:ascii="Times New Roman" w:hAnsi="Times New Roman" w:cs="Times New Roman"/>
          <w:lang w:val="en-US"/>
        </w:rPr>
        <w:t xml:space="preserve"> testing joint autocorrelation</w:t>
      </w:r>
      <w:r w:rsidR="00D22120">
        <w:rPr>
          <w:rFonts w:ascii="Times New Roman" w:hAnsi="Times New Roman" w:cs="Times New Roman"/>
          <w:lang w:val="en-US"/>
        </w:rPr>
        <w:t xml:space="preserve"> up to the lag of 10 (see Appendix for p-values)</w:t>
      </w:r>
      <w:r>
        <w:rPr>
          <w:rFonts w:ascii="Times New Roman" w:hAnsi="Times New Roman" w:cs="Times New Roman"/>
          <w:lang w:val="en-US"/>
        </w:rPr>
        <w:t xml:space="preserve"> and the results show, that for significance level of 0.05 </w:t>
      </w:r>
      <w:r w:rsidR="00D22120">
        <w:rPr>
          <w:rFonts w:ascii="Times New Roman" w:hAnsi="Times New Roman" w:cs="Times New Roman"/>
          <w:lang w:val="en-US"/>
        </w:rPr>
        <w:t>only 1YLSPR does not show significant ARCH effects, both for ARIMA and ARIMAX residuals. Hence, the work proceeds to GARCH estimation.</w:t>
      </w:r>
    </w:p>
    <w:p w14:paraId="795D04D1" w14:textId="13E57550" w:rsidR="00DB6B12" w:rsidRDefault="009228B6" w:rsidP="002F74AD">
      <w:pPr>
        <w:spacing w:line="360" w:lineRule="auto"/>
        <w:rPr>
          <w:rFonts w:ascii="Times New Roman" w:hAnsi="Times New Roman" w:cs="Times New Roman"/>
          <w:lang w:val="en-US"/>
        </w:rPr>
      </w:pPr>
      <w:r w:rsidRPr="009228B6">
        <w:rPr>
          <w:rFonts w:ascii="Times New Roman" w:hAnsi="Times New Roman" w:cs="Times New Roman"/>
          <w:lang w:val="en-US"/>
        </w:rPr>
        <w:lastRenderedPageBreak/>
        <w:t xml:space="preserve">GARCH </w:t>
      </w:r>
      <w:r>
        <w:rPr>
          <w:rFonts w:ascii="Times New Roman" w:hAnsi="Times New Roman" w:cs="Times New Roman"/>
          <w:lang w:val="en-US"/>
        </w:rPr>
        <w:t>models are evaluated using the same process, which was described earlier, on the time series of squared residuals. The model with the lowest BIC is picked.</w:t>
      </w:r>
    </w:p>
    <w:p w14:paraId="30AA36EF" w14:textId="77777777" w:rsidR="00E2523A" w:rsidRDefault="00E2523A" w:rsidP="002F74AD">
      <w:pPr>
        <w:spacing w:line="360" w:lineRule="auto"/>
        <w:rPr>
          <w:rFonts w:ascii="Times New Roman" w:hAnsi="Times New Roman" w:cs="Times New Roman"/>
          <w:lang w:val="en-US"/>
        </w:rPr>
      </w:pPr>
    </w:p>
    <w:p w14:paraId="6398E042" w14:textId="5F216D00" w:rsidR="009228B6" w:rsidRDefault="009228B6" w:rsidP="009228B6">
      <w:pPr>
        <w:spacing w:line="360" w:lineRule="auto"/>
        <w:jc w:val="center"/>
        <w:rPr>
          <w:rFonts w:ascii="Times New Roman" w:hAnsi="Times New Roman" w:cs="Times New Roman"/>
          <w:lang w:val="en-US"/>
        </w:rPr>
      </w:pPr>
      <w:r>
        <w:rPr>
          <w:noProof/>
        </w:rPr>
        <w:drawing>
          <wp:inline distT="0" distB="0" distL="0" distR="0" wp14:anchorId="094574B3" wp14:editId="489AB36B">
            <wp:extent cx="1190476" cy="200952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90476" cy="2009524"/>
                    </a:xfrm>
                    <a:prstGeom prst="rect">
                      <a:avLst/>
                    </a:prstGeom>
                  </pic:spPr>
                </pic:pic>
              </a:graphicData>
            </a:graphic>
          </wp:inline>
        </w:drawing>
      </w:r>
    </w:p>
    <w:p w14:paraId="04CEB502" w14:textId="56E3D6C3" w:rsidR="00E2523A" w:rsidRPr="009B7A14" w:rsidRDefault="009228B6" w:rsidP="005D42DD">
      <w:pPr>
        <w:spacing w:line="360" w:lineRule="auto"/>
        <w:jc w:val="center"/>
        <w:rPr>
          <w:rFonts w:ascii="Times New Roman" w:hAnsi="Times New Roman" w:cs="Times New Roman"/>
          <w:i/>
          <w:lang w:val="en-US"/>
        </w:rPr>
      </w:pPr>
      <w:r w:rsidRPr="009B7A14">
        <w:rPr>
          <w:rFonts w:ascii="Times New Roman" w:hAnsi="Times New Roman" w:cs="Times New Roman"/>
          <w:i/>
          <w:lang w:val="en-US"/>
        </w:rPr>
        <w:t xml:space="preserve">Figure 14, GARCH order for every time series with ARIMA residuals </w:t>
      </w:r>
      <w:r w:rsidR="005D42DD" w:rsidRPr="009B7A14">
        <w:rPr>
          <w:rFonts w:ascii="Times New Roman" w:hAnsi="Times New Roman" w:cs="Times New Roman"/>
          <w:i/>
          <w:lang w:val="en-US"/>
        </w:rPr>
        <w:t>(source: author’s calculations)</w:t>
      </w:r>
    </w:p>
    <w:p w14:paraId="596A0671" w14:textId="292F1AA2" w:rsidR="009228B6" w:rsidRPr="009B7A14" w:rsidRDefault="009228B6" w:rsidP="009228B6">
      <w:pPr>
        <w:spacing w:line="360" w:lineRule="auto"/>
        <w:jc w:val="center"/>
        <w:rPr>
          <w:rFonts w:ascii="Times New Roman" w:hAnsi="Times New Roman" w:cs="Times New Roman"/>
          <w:i/>
          <w:lang w:val="en-US"/>
        </w:rPr>
      </w:pPr>
      <w:r w:rsidRPr="009B7A14">
        <w:rPr>
          <w:i/>
          <w:noProof/>
        </w:rPr>
        <w:drawing>
          <wp:inline distT="0" distB="0" distL="0" distR="0" wp14:anchorId="3EAB7BD5" wp14:editId="53BA684E">
            <wp:extent cx="1038095" cy="19714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38095" cy="1971429"/>
                    </a:xfrm>
                    <a:prstGeom prst="rect">
                      <a:avLst/>
                    </a:prstGeom>
                  </pic:spPr>
                </pic:pic>
              </a:graphicData>
            </a:graphic>
          </wp:inline>
        </w:drawing>
      </w:r>
    </w:p>
    <w:p w14:paraId="3D31C880" w14:textId="10058477" w:rsidR="009228B6" w:rsidRPr="009B7A14" w:rsidRDefault="009228B6" w:rsidP="009228B6">
      <w:pPr>
        <w:spacing w:line="360" w:lineRule="auto"/>
        <w:jc w:val="center"/>
        <w:rPr>
          <w:rFonts w:ascii="Times New Roman" w:hAnsi="Times New Roman" w:cs="Times New Roman"/>
          <w:i/>
          <w:lang w:val="en-US"/>
        </w:rPr>
      </w:pPr>
      <w:r w:rsidRPr="009B7A14">
        <w:rPr>
          <w:rFonts w:ascii="Times New Roman" w:hAnsi="Times New Roman" w:cs="Times New Roman"/>
          <w:i/>
          <w:lang w:val="en-US"/>
        </w:rPr>
        <w:t>Figure 15, GARCH order for every time series with ARIMAX residuals (source: author</w:t>
      </w:r>
      <w:r w:rsidR="005D42DD" w:rsidRPr="009B7A14">
        <w:rPr>
          <w:rFonts w:ascii="Times New Roman" w:hAnsi="Times New Roman" w:cs="Times New Roman"/>
          <w:i/>
          <w:lang w:val="en-US"/>
        </w:rPr>
        <w:t>)</w:t>
      </w:r>
    </w:p>
    <w:p w14:paraId="3EB77537" w14:textId="77777777" w:rsidR="005D42DD" w:rsidRDefault="005D42DD" w:rsidP="009228B6">
      <w:pPr>
        <w:spacing w:line="360" w:lineRule="auto"/>
        <w:jc w:val="center"/>
        <w:rPr>
          <w:rFonts w:ascii="Times New Roman" w:hAnsi="Times New Roman" w:cs="Times New Roman"/>
          <w:lang w:val="en-US"/>
        </w:rPr>
      </w:pPr>
    </w:p>
    <w:p w14:paraId="1049696D" w14:textId="3CD4A9AC" w:rsidR="005D42DD" w:rsidRDefault="009228B6" w:rsidP="009228B6">
      <w:pPr>
        <w:spacing w:line="360" w:lineRule="auto"/>
        <w:rPr>
          <w:rFonts w:ascii="Times New Roman" w:hAnsi="Times New Roman" w:cs="Times New Roman"/>
          <w:lang w:val="en-US"/>
        </w:rPr>
      </w:pPr>
      <w:r>
        <w:rPr>
          <w:rFonts w:ascii="Times New Roman" w:hAnsi="Times New Roman" w:cs="Times New Roman"/>
          <w:lang w:val="en-US"/>
        </w:rPr>
        <w:t xml:space="preserve">The results seem to be in accordance with literature, as </w:t>
      </w:r>
      <w:proofErr w:type="gramStart"/>
      <w:r>
        <w:rPr>
          <w:rFonts w:ascii="Times New Roman" w:hAnsi="Times New Roman" w:cs="Times New Roman"/>
          <w:lang w:val="en-US"/>
        </w:rPr>
        <w:t>GARCH(</w:t>
      </w:r>
      <w:proofErr w:type="gramEnd"/>
      <w:r>
        <w:rPr>
          <w:rFonts w:ascii="Times New Roman" w:hAnsi="Times New Roman" w:cs="Times New Roman"/>
          <w:lang w:val="en-US"/>
        </w:rPr>
        <w:t>1,1) is rarely surpassed by performance. The only exc</w:t>
      </w:r>
      <w:r w:rsidR="009B7A14">
        <w:rPr>
          <w:rFonts w:ascii="Times New Roman" w:hAnsi="Times New Roman" w:cs="Times New Roman"/>
          <w:lang w:val="en-US"/>
        </w:rPr>
        <w:t>eption</w:t>
      </w:r>
      <w:r>
        <w:rPr>
          <w:rFonts w:ascii="Times New Roman" w:hAnsi="Times New Roman" w:cs="Times New Roman"/>
          <w:lang w:val="en-US"/>
        </w:rPr>
        <w:t xml:space="preserve"> </w:t>
      </w:r>
      <w:r w:rsidR="00E2523A">
        <w:rPr>
          <w:rFonts w:ascii="Times New Roman" w:hAnsi="Times New Roman" w:cs="Times New Roman"/>
          <w:lang w:val="en-US"/>
        </w:rPr>
        <w:t xml:space="preserve">in this case </w:t>
      </w:r>
      <w:r>
        <w:rPr>
          <w:rFonts w:ascii="Times New Roman" w:hAnsi="Times New Roman" w:cs="Times New Roman"/>
          <w:lang w:val="en-US"/>
        </w:rPr>
        <w:t xml:space="preserve">is </w:t>
      </w:r>
      <w:proofErr w:type="gramStart"/>
      <w:r>
        <w:rPr>
          <w:rFonts w:ascii="Times New Roman" w:hAnsi="Times New Roman" w:cs="Times New Roman"/>
          <w:lang w:val="en-US"/>
        </w:rPr>
        <w:t>GARCH(</w:t>
      </w:r>
      <w:proofErr w:type="gramEnd"/>
      <w:r>
        <w:rPr>
          <w:rFonts w:ascii="Times New Roman" w:hAnsi="Times New Roman" w:cs="Times New Roman"/>
          <w:lang w:val="en-US"/>
        </w:rPr>
        <w:t xml:space="preserve">1,2) for </w:t>
      </w:r>
      <w:r w:rsidR="00E2523A">
        <w:rPr>
          <w:rFonts w:ascii="Times New Roman" w:hAnsi="Times New Roman" w:cs="Times New Roman"/>
          <w:lang w:val="en-US"/>
        </w:rPr>
        <w:t>ARIMAX(1,1,2) residuals of BBB1T3SPR time series.</w:t>
      </w:r>
      <w:r w:rsidR="005D42DD">
        <w:rPr>
          <w:rFonts w:ascii="Times New Roman" w:hAnsi="Times New Roman" w:cs="Times New Roman"/>
          <w:lang w:val="en-US"/>
        </w:rPr>
        <w:t xml:space="preserve"> GARCH coefficients are significant for 6 out of 7 series, confirming findings of </w:t>
      </w:r>
      <w:proofErr w:type="spellStart"/>
      <w:r w:rsidR="005D42DD">
        <w:rPr>
          <w:rFonts w:ascii="Times New Roman" w:hAnsi="Times New Roman" w:cs="Times New Roman"/>
          <w:lang w:val="en-US"/>
        </w:rPr>
        <w:t>Aristova</w:t>
      </w:r>
      <w:proofErr w:type="spellEnd"/>
      <w:r w:rsidR="005D42DD">
        <w:rPr>
          <w:rFonts w:ascii="Times New Roman" w:hAnsi="Times New Roman" w:cs="Times New Roman"/>
          <w:lang w:val="en-US"/>
        </w:rPr>
        <w:t xml:space="preserve"> (2010).</w:t>
      </w:r>
    </w:p>
    <w:p w14:paraId="11C8714E" w14:textId="56280D12" w:rsidR="009228B6" w:rsidRDefault="005D42DD" w:rsidP="009228B6">
      <w:pPr>
        <w:spacing w:line="360" w:lineRule="auto"/>
        <w:rPr>
          <w:rFonts w:ascii="Times New Roman" w:hAnsi="Times New Roman" w:cs="Times New Roman"/>
          <w:lang w:val="en-US"/>
        </w:rPr>
      </w:pPr>
      <w:r>
        <w:rPr>
          <w:rFonts w:ascii="Times New Roman" w:hAnsi="Times New Roman" w:cs="Times New Roman"/>
          <w:lang w:val="en-US"/>
        </w:rPr>
        <w:t>Summarized</w:t>
      </w:r>
      <w:r w:rsidR="00E2523A">
        <w:rPr>
          <w:rFonts w:ascii="Times New Roman" w:hAnsi="Times New Roman" w:cs="Times New Roman"/>
          <w:lang w:val="en-US"/>
        </w:rPr>
        <w:t xml:space="preserve"> results of train-data model fitting are:</w:t>
      </w:r>
    </w:p>
    <w:p w14:paraId="0D703347" w14:textId="77777777" w:rsidR="00E2523A" w:rsidRDefault="00E2523A" w:rsidP="009228B6">
      <w:pPr>
        <w:spacing w:line="360" w:lineRule="auto"/>
        <w:rPr>
          <w:rFonts w:ascii="Times New Roman" w:hAnsi="Times New Roman" w:cs="Times New Roman"/>
          <w:lang w:val="en-US"/>
        </w:rPr>
      </w:pPr>
    </w:p>
    <w:p w14:paraId="0F1D7FBD" w14:textId="5E646BFD" w:rsidR="009228B6" w:rsidRPr="009228B6" w:rsidRDefault="00E2523A" w:rsidP="009228B6">
      <w:pPr>
        <w:spacing w:line="360" w:lineRule="auto"/>
        <w:jc w:val="center"/>
        <w:rPr>
          <w:rFonts w:ascii="Times New Roman" w:hAnsi="Times New Roman" w:cs="Times New Roman"/>
          <w:lang w:val="en-US"/>
        </w:rPr>
      </w:pPr>
      <w:r>
        <w:rPr>
          <w:noProof/>
        </w:rPr>
        <w:drawing>
          <wp:inline distT="0" distB="0" distL="0" distR="0" wp14:anchorId="4D8FA85E" wp14:editId="6632861F">
            <wp:extent cx="5935980" cy="108902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5980" cy="1089025"/>
                    </a:xfrm>
                    <a:prstGeom prst="rect">
                      <a:avLst/>
                    </a:prstGeom>
                  </pic:spPr>
                </pic:pic>
              </a:graphicData>
            </a:graphic>
          </wp:inline>
        </w:drawing>
      </w:r>
    </w:p>
    <w:p w14:paraId="46BA1E94" w14:textId="7A0A3AA6" w:rsidR="00DB6B12" w:rsidRDefault="00E2523A" w:rsidP="00E2523A">
      <w:pPr>
        <w:spacing w:line="360" w:lineRule="auto"/>
        <w:jc w:val="center"/>
        <w:rPr>
          <w:rFonts w:ascii="Times New Roman" w:hAnsi="Times New Roman" w:cs="Times New Roman"/>
          <w:lang w:val="en-US"/>
        </w:rPr>
      </w:pPr>
      <w:r w:rsidRPr="00E2523A">
        <w:rPr>
          <w:rFonts w:ascii="Times New Roman" w:hAnsi="Times New Roman" w:cs="Times New Roman"/>
          <w:lang w:val="en-US"/>
        </w:rPr>
        <w:t xml:space="preserve">Figure 16, conditional mean and variance model fitting </w:t>
      </w:r>
      <w:proofErr w:type="spellStart"/>
      <w:r>
        <w:rPr>
          <w:rFonts w:ascii="Times New Roman" w:hAnsi="Times New Roman" w:cs="Times New Roman"/>
          <w:lang w:val="en-US"/>
        </w:rPr>
        <w:t>hyperparameters</w:t>
      </w:r>
      <w:proofErr w:type="spellEnd"/>
      <w:r w:rsidR="00EF4BC7">
        <w:rPr>
          <w:rFonts w:ascii="Times New Roman" w:hAnsi="Times New Roman" w:cs="Times New Roman"/>
          <w:lang w:val="en-US"/>
        </w:rPr>
        <w:t xml:space="preserve"> (source: author’s calculations)</w:t>
      </w:r>
    </w:p>
    <w:p w14:paraId="7578DE20" w14:textId="6BE2C9BD" w:rsidR="00EF4BC7" w:rsidRDefault="00EF4BC7" w:rsidP="00EF4BC7">
      <w:pPr>
        <w:spacing w:line="360" w:lineRule="auto"/>
        <w:rPr>
          <w:rFonts w:ascii="Times New Roman" w:hAnsi="Times New Roman" w:cs="Times New Roman"/>
          <w:i/>
          <w:lang w:val="en-US"/>
        </w:rPr>
      </w:pPr>
      <w:r w:rsidRPr="00EF4BC7">
        <w:rPr>
          <w:rFonts w:ascii="Times New Roman" w:hAnsi="Times New Roman" w:cs="Times New Roman"/>
          <w:i/>
          <w:lang w:val="en-US"/>
        </w:rPr>
        <w:lastRenderedPageBreak/>
        <w:t>Bond spreads, CDS and Granger causality</w:t>
      </w:r>
    </w:p>
    <w:p w14:paraId="7662517E" w14:textId="77777777" w:rsidR="00EF4BC7" w:rsidRPr="00EF4BC7" w:rsidRDefault="00EF4BC7" w:rsidP="00EF4BC7">
      <w:pPr>
        <w:spacing w:line="360" w:lineRule="auto"/>
        <w:rPr>
          <w:rFonts w:ascii="Times New Roman" w:hAnsi="Times New Roman" w:cs="Times New Roman"/>
          <w:i/>
          <w:lang w:val="en-US"/>
        </w:rPr>
      </w:pPr>
    </w:p>
    <w:p w14:paraId="2B4BF9C9" w14:textId="5E058067" w:rsidR="00EF4BC7" w:rsidRDefault="00EF4BC7" w:rsidP="002F74AD">
      <w:pPr>
        <w:spacing w:line="360" w:lineRule="auto"/>
        <w:rPr>
          <w:rFonts w:ascii="Times New Roman" w:hAnsi="Times New Roman" w:cs="Times New Roman"/>
          <w:lang w:val="en-US"/>
        </w:rPr>
      </w:pPr>
      <w:r w:rsidRPr="00EF4BC7">
        <w:rPr>
          <w:rFonts w:ascii="Times New Roman" w:hAnsi="Times New Roman" w:cs="Times New Roman"/>
          <w:lang w:val="en-US"/>
        </w:rPr>
        <w:t>One</w:t>
      </w:r>
      <w:r>
        <w:rPr>
          <w:rFonts w:ascii="Times New Roman" w:hAnsi="Times New Roman" w:cs="Times New Roman"/>
          <w:lang w:val="en-US"/>
        </w:rPr>
        <w:t xml:space="preserve"> of important issues when considering the debt market is the link between credit-default swaps and bonds. O’Kane (2012) showed a link between CDS prices and sovereign bond spreads for several EU countries, where for some countries one-sided Granger causality was detected, with both directions in effect, while for some two-sided Granger causality was present.</w:t>
      </w:r>
    </w:p>
    <w:p w14:paraId="141BE7F1" w14:textId="77777777" w:rsidR="00EF4BC7" w:rsidRDefault="00EF4BC7" w:rsidP="002F74AD">
      <w:pPr>
        <w:spacing w:line="360" w:lineRule="auto"/>
        <w:rPr>
          <w:rFonts w:ascii="Times New Roman" w:hAnsi="Times New Roman" w:cs="Times New Roman"/>
          <w:lang w:val="en-US"/>
        </w:rPr>
      </w:pPr>
    </w:p>
    <w:p w14:paraId="250D9446" w14:textId="4D3C78D7" w:rsidR="00DB6B12" w:rsidRDefault="00EF4BC7" w:rsidP="002F74AD">
      <w:pPr>
        <w:spacing w:line="360" w:lineRule="auto"/>
        <w:rPr>
          <w:rFonts w:ascii="Times New Roman" w:hAnsi="Times New Roman" w:cs="Times New Roman"/>
          <w:lang w:val="en-US"/>
        </w:rPr>
      </w:pPr>
      <w:r>
        <w:rPr>
          <w:rFonts w:ascii="Times New Roman" w:hAnsi="Times New Roman" w:cs="Times New Roman"/>
          <w:lang w:val="en-US"/>
        </w:rPr>
        <w:t xml:space="preserve">For this paper the possibility of a link between CDS and bond may provide a new predictor variable, if CDS prices Granger-cause </w:t>
      </w:r>
      <w:r w:rsidR="00E4164B">
        <w:rPr>
          <w:rFonts w:ascii="Times New Roman" w:hAnsi="Times New Roman" w:cs="Times New Roman"/>
          <w:lang w:val="en-US"/>
        </w:rPr>
        <w:t>bond spreads.</w:t>
      </w:r>
      <w:r w:rsidR="00D622DF">
        <w:rPr>
          <w:rFonts w:ascii="Times New Roman" w:hAnsi="Times New Roman" w:cs="Times New Roman"/>
          <w:lang w:val="en-US"/>
        </w:rPr>
        <w:t xml:space="preserve"> Semi-strong form of efficiency would be violated in that case.</w:t>
      </w:r>
      <w:r w:rsidR="00E4164B">
        <w:rPr>
          <w:rFonts w:ascii="Times New Roman" w:hAnsi="Times New Roman" w:cs="Times New Roman"/>
          <w:lang w:val="en-US"/>
        </w:rPr>
        <w:t xml:space="preserve"> Hence, daily data for CDS price for 1Y, 3Y and 5Y was</w:t>
      </w:r>
      <w:r w:rsidR="0079149C">
        <w:rPr>
          <w:rFonts w:ascii="Times New Roman" w:hAnsi="Times New Roman" w:cs="Times New Roman"/>
          <w:lang w:val="en-US"/>
        </w:rPr>
        <w:t xml:space="preserve"> extracted</w:t>
      </w:r>
      <w:r w:rsidR="00E4164B">
        <w:rPr>
          <w:rFonts w:ascii="Times New Roman" w:hAnsi="Times New Roman" w:cs="Times New Roman"/>
          <w:lang w:val="en-US"/>
        </w:rPr>
        <w:t xml:space="preserve"> from Thomson Reuters </w:t>
      </w:r>
      <w:proofErr w:type="spellStart"/>
      <w:r w:rsidR="00E4164B">
        <w:rPr>
          <w:rFonts w:ascii="Times New Roman" w:hAnsi="Times New Roman" w:cs="Times New Roman"/>
          <w:lang w:val="en-US"/>
        </w:rPr>
        <w:t>Eikon</w:t>
      </w:r>
      <w:proofErr w:type="spellEnd"/>
      <w:r w:rsidR="00E4164B">
        <w:rPr>
          <w:rFonts w:ascii="Times New Roman" w:hAnsi="Times New Roman" w:cs="Times New Roman"/>
          <w:lang w:val="en-US"/>
        </w:rPr>
        <w:t xml:space="preserve"> database.</w:t>
      </w:r>
    </w:p>
    <w:p w14:paraId="646D25EF" w14:textId="49020037" w:rsidR="00E4164B" w:rsidRDefault="00E4164B" w:rsidP="002F74AD">
      <w:pPr>
        <w:spacing w:line="360" w:lineRule="auto"/>
        <w:rPr>
          <w:rFonts w:ascii="Times New Roman" w:hAnsi="Times New Roman" w:cs="Times New Roman"/>
          <w:lang w:val="en-US"/>
        </w:rPr>
      </w:pPr>
    </w:p>
    <w:p w14:paraId="6CCF1019" w14:textId="31896452" w:rsidR="00E4164B" w:rsidRDefault="00E4164B" w:rsidP="002F74AD">
      <w:pPr>
        <w:spacing w:line="360" w:lineRule="auto"/>
        <w:rPr>
          <w:rFonts w:ascii="Times New Roman" w:hAnsi="Times New Roman" w:cs="Times New Roman"/>
          <w:lang w:val="en-US"/>
        </w:rPr>
      </w:pPr>
      <w:r>
        <w:rPr>
          <w:rFonts w:ascii="Times New Roman" w:hAnsi="Times New Roman" w:cs="Times New Roman"/>
          <w:lang w:val="en-US"/>
        </w:rPr>
        <w:t>Every time series was shown to be difference-stationary with help of ADF-test (see Appendix), hence the data was differenced to achieve covariance stationarity required for the test. Afterwards, the G</w:t>
      </w:r>
      <w:r w:rsidR="005B762F">
        <w:rPr>
          <w:rFonts w:ascii="Times New Roman" w:hAnsi="Times New Roman" w:cs="Times New Roman"/>
          <w:lang w:val="en-US"/>
        </w:rPr>
        <w:t>ranger-causality test (Granger, 1980</w:t>
      </w:r>
      <w:r>
        <w:rPr>
          <w:rFonts w:ascii="Times New Roman" w:hAnsi="Times New Roman" w:cs="Times New Roman"/>
          <w:lang w:val="en-US"/>
        </w:rPr>
        <w:t>) was implemented for lags up to 10. The results are below:</w:t>
      </w:r>
    </w:p>
    <w:p w14:paraId="328356C6" w14:textId="049DEDEB" w:rsidR="00E4164B" w:rsidRDefault="00E4164B" w:rsidP="002F74AD">
      <w:pPr>
        <w:spacing w:line="360" w:lineRule="auto"/>
        <w:rPr>
          <w:rFonts w:ascii="Times New Roman" w:hAnsi="Times New Roman" w:cs="Times New Roman"/>
          <w:lang w:val="en-US"/>
        </w:rPr>
      </w:pPr>
    </w:p>
    <w:p w14:paraId="39BD07F8" w14:textId="527DC36A" w:rsidR="00B3157A" w:rsidRDefault="00B3157A" w:rsidP="002F74AD">
      <w:pPr>
        <w:spacing w:line="360" w:lineRule="auto"/>
        <w:rPr>
          <w:rFonts w:ascii="Times New Roman" w:hAnsi="Times New Roman" w:cs="Times New Roman"/>
          <w:lang w:val="en-US"/>
        </w:rPr>
      </w:pPr>
      <w:r>
        <w:rPr>
          <w:noProof/>
        </w:rPr>
        <w:drawing>
          <wp:inline distT="0" distB="0" distL="0" distR="0" wp14:anchorId="73020597" wp14:editId="16170580">
            <wp:extent cx="5935980" cy="1544320"/>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5980" cy="1544320"/>
                    </a:xfrm>
                    <a:prstGeom prst="rect">
                      <a:avLst/>
                    </a:prstGeom>
                  </pic:spPr>
                </pic:pic>
              </a:graphicData>
            </a:graphic>
          </wp:inline>
        </w:drawing>
      </w:r>
    </w:p>
    <w:p w14:paraId="3DBE8F14" w14:textId="3B123851" w:rsidR="00B3157A" w:rsidRDefault="00B3157A" w:rsidP="00B3157A">
      <w:pPr>
        <w:spacing w:line="360" w:lineRule="auto"/>
        <w:jc w:val="center"/>
        <w:rPr>
          <w:rFonts w:ascii="Times New Roman" w:hAnsi="Times New Roman" w:cs="Times New Roman"/>
          <w:lang w:val="en-US"/>
        </w:rPr>
      </w:pPr>
      <w:r>
        <w:rPr>
          <w:rFonts w:ascii="Times New Roman" w:hAnsi="Times New Roman" w:cs="Times New Roman"/>
          <w:lang w:val="en-US"/>
        </w:rPr>
        <w:t>Figure 17, Granger-causality test results for bond spreads and CDS price (source: author’s calculations)</w:t>
      </w:r>
    </w:p>
    <w:p w14:paraId="4507617A" w14:textId="31CC46DD" w:rsidR="00013B7C" w:rsidRDefault="00013B7C" w:rsidP="00013B7C">
      <w:pPr>
        <w:spacing w:line="360" w:lineRule="auto"/>
        <w:rPr>
          <w:rFonts w:ascii="Times New Roman" w:hAnsi="Times New Roman" w:cs="Times New Roman"/>
          <w:lang w:val="en-US"/>
        </w:rPr>
      </w:pPr>
    </w:p>
    <w:p w14:paraId="04C75379" w14:textId="75E22381" w:rsidR="00013B7C" w:rsidRPr="00EF4BC7" w:rsidRDefault="00013B7C" w:rsidP="00013B7C">
      <w:pPr>
        <w:spacing w:line="360" w:lineRule="auto"/>
        <w:rPr>
          <w:rFonts w:ascii="Times New Roman" w:hAnsi="Times New Roman" w:cs="Times New Roman"/>
          <w:lang w:val="en-US"/>
        </w:rPr>
      </w:pPr>
      <w:r>
        <w:rPr>
          <w:rFonts w:ascii="Times New Roman" w:hAnsi="Times New Roman" w:cs="Times New Roman"/>
          <w:lang w:val="en-US"/>
        </w:rPr>
        <w:t>The result indicates, that no previous CDS spreads can help in predicting bond spreads.</w:t>
      </w:r>
    </w:p>
    <w:p w14:paraId="74F25093" w14:textId="40B5D7FF" w:rsidR="00DB6B12" w:rsidRPr="007769B3" w:rsidRDefault="00DB6B12" w:rsidP="002F74AD">
      <w:pPr>
        <w:spacing w:line="360" w:lineRule="auto"/>
        <w:rPr>
          <w:rFonts w:ascii="Times New Roman" w:hAnsi="Times New Roman" w:cs="Times New Roman"/>
          <w:b/>
          <w:lang w:val="en-US"/>
        </w:rPr>
      </w:pPr>
    </w:p>
    <w:p w14:paraId="1B2C349F" w14:textId="12F66884" w:rsidR="00DB6B12" w:rsidRPr="008C2301" w:rsidRDefault="008C2301" w:rsidP="002F74AD">
      <w:pPr>
        <w:spacing w:line="360" w:lineRule="auto"/>
        <w:rPr>
          <w:rFonts w:ascii="Times New Roman" w:hAnsi="Times New Roman" w:cs="Times New Roman"/>
          <w:u w:val="single"/>
          <w:lang w:val="en-US"/>
        </w:rPr>
      </w:pPr>
      <w:r w:rsidRPr="008C2301">
        <w:rPr>
          <w:rFonts w:ascii="Times New Roman" w:hAnsi="Times New Roman" w:cs="Times New Roman"/>
          <w:lang w:val="en-US"/>
        </w:rPr>
        <w:t xml:space="preserve">4.2 </w:t>
      </w:r>
      <w:r w:rsidR="00400A99" w:rsidRPr="008C2301">
        <w:rPr>
          <w:rFonts w:ascii="Times New Roman" w:hAnsi="Times New Roman" w:cs="Times New Roman"/>
          <w:u w:val="single"/>
          <w:lang w:val="en-US"/>
        </w:rPr>
        <w:t>Out-of-sample performance</w:t>
      </w:r>
    </w:p>
    <w:p w14:paraId="38F4380E" w14:textId="777FD60A" w:rsidR="00DB6B12" w:rsidRPr="007769B3" w:rsidRDefault="00DB6B12" w:rsidP="002F74AD">
      <w:pPr>
        <w:spacing w:line="360" w:lineRule="auto"/>
        <w:rPr>
          <w:rFonts w:ascii="Times New Roman" w:hAnsi="Times New Roman" w:cs="Times New Roman"/>
          <w:b/>
          <w:lang w:val="en-US"/>
        </w:rPr>
      </w:pPr>
    </w:p>
    <w:p w14:paraId="7E432435" w14:textId="2A1A2DF9" w:rsidR="00DB6B12" w:rsidRDefault="008C2301" w:rsidP="002F74AD">
      <w:pPr>
        <w:spacing w:line="360" w:lineRule="auto"/>
        <w:rPr>
          <w:rFonts w:ascii="Times New Roman" w:hAnsi="Times New Roman" w:cs="Times New Roman"/>
          <w:i/>
          <w:lang w:val="en-US"/>
        </w:rPr>
      </w:pPr>
      <w:r w:rsidRPr="008C2301">
        <w:rPr>
          <w:rFonts w:ascii="Times New Roman" w:hAnsi="Times New Roman" w:cs="Times New Roman"/>
          <w:i/>
          <w:lang w:val="en-US"/>
        </w:rPr>
        <w:t>Static ARIMA</w:t>
      </w:r>
    </w:p>
    <w:p w14:paraId="49625FB4" w14:textId="77777777" w:rsidR="008C2301" w:rsidRDefault="008C2301" w:rsidP="002F74AD">
      <w:pPr>
        <w:spacing w:line="360" w:lineRule="auto"/>
        <w:rPr>
          <w:rFonts w:ascii="Times New Roman" w:hAnsi="Times New Roman" w:cs="Times New Roman"/>
          <w:i/>
          <w:lang w:val="en-US"/>
        </w:rPr>
      </w:pPr>
    </w:p>
    <w:p w14:paraId="5F0697FE" w14:textId="1B936789" w:rsidR="008C2301" w:rsidRPr="008C2301" w:rsidRDefault="008C2301" w:rsidP="002F74AD">
      <w:pPr>
        <w:spacing w:line="360" w:lineRule="auto"/>
        <w:rPr>
          <w:rFonts w:ascii="Times New Roman" w:hAnsi="Times New Roman" w:cs="Times New Roman"/>
          <w:lang w:val="en-US"/>
        </w:rPr>
      </w:pPr>
      <w:r>
        <w:rPr>
          <w:rFonts w:ascii="Times New Roman" w:hAnsi="Times New Roman" w:cs="Times New Roman"/>
          <w:lang w:val="en-US"/>
        </w:rPr>
        <w:t xml:space="preserve">This is the setting, where both </w:t>
      </w:r>
      <w:proofErr w:type="spellStart"/>
      <w:r>
        <w:rPr>
          <w:rFonts w:ascii="Times New Roman" w:hAnsi="Times New Roman" w:cs="Times New Roman"/>
          <w:lang w:val="en-US"/>
        </w:rPr>
        <w:t>hyperparameters</w:t>
      </w:r>
      <w:proofErr w:type="spellEnd"/>
      <w:r>
        <w:rPr>
          <w:rFonts w:ascii="Times New Roman" w:hAnsi="Times New Roman" w:cs="Times New Roman"/>
          <w:lang w:val="en-US"/>
        </w:rPr>
        <w:t xml:space="preserve"> and coefficients are fixed</w:t>
      </w:r>
      <w:r w:rsidR="00E334FE">
        <w:rPr>
          <w:rFonts w:ascii="Times New Roman" w:hAnsi="Times New Roman" w:cs="Times New Roman"/>
          <w:lang w:val="en-US"/>
        </w:rPr>
        <w:t xml:space="preserve"> and 1-step ahead predictions are evaluated. The metrics used are MSE and RMSE, which is root of mean-square </w:t>
      </w:r>
      <w:r w:rsidR="00E334FE">
        <w:rPr>
          <w:rFonts w:ascii="Times New Roman" w:hAnsi="Times New Roman" w:cs="Times New Roman"/>
          <w:lang w:val="en-US"/>
        </w:rPr>
        <w:lastRenderedPageBreak/>
        <w:t>error, designed to both penalize larger errors and be expressed in same units as predicted variable.</w:t>
      </w:r>
    </w:p>
    <w:p w14:paraId="77116748" w14:textId="79B0DBA1" w:rsidR="00DB6B12" w:rsidRDefault="007D55DF" w:rsidP="002F74AD">
      <w:pPr>
        <w:spacing w:line="360" w:lineRule="auto"/>
        <w:rPr>
          <w:rFonts w:ascii="Times New Roman" w:hAnsi="Times New Roman" w:cs="Times New Roman"/>
          <w:b/>
          <w:lang w:val="en-US"/>
        </w:rPr>
      </w:pPr>
      <w:r>
        <w:rPr>
          <w:noProof/>
        </w:rPr>
        <w:drawing>
          <wp:inline distT="0" distB="0" distL="0" distR="0" wp14:anchorId="60B0E1EB" wp14:editId="5FB8C196">
            <wp:extent cx="5935980" cy="2085975"/>
            <wp:effectExtent l="0" t="0" r="762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5980" cy="2085975"/>
                    </a:xfrm>
                    <a:prstGeom prst="rect">
                      <a:avLst/>
                    </a:prstGeom>
                  </pic:spPr>
                </pic:pic>
              </a:graphicData>
            </a:graphic>
          </wp:inline>
        </w:drawing>
      </w:r>
    </w:p>
    <w:p w14:paraId="06359E6E" w14:textId="5652E3DE" w:rsidR="007D55DF" w:rsidRDefault="007D55DF" w:rsidP="007D55DF">
      <w:pPr>
        <w:spacing w:line="360" w:lineRule="auto"/>
        <w:jc w:val="center"/>
        <w:rPr>
          <w:rFonts w:ascii="Times New Roman" w:hAnsi="Times New Roman" w:cs="Times New Roman"/>
          <w:i/>
          <w:lang w:val="en-US"/>
        </w:rPr>
      </w:pPr>
      <w:r w:rsidRPr="007D55DF">
        <w:rPr>
          <w:rFonts w:ascii="Times New Roman" w:hAnsi="Times New Roman" w:cs="Times New Roman"/>
          <w:i/>
          <w:lang w:val="en-US"/>
        </w:rPr>
        <w:t>Figure 16, Static ARIMA one-step</w:t>
      </w:r>
      <w:r w:rsidR="00471A64">
        <w:rPr>
          <w:rFonts w:ascii="Times New Roman" w:hAnsi="Times New Roman" w:cs="Times New Roman"/>
          <w:i/>
          <w:lang w:val="en-US"/>
        </w:rPr>
        <w:t xml:space="preserve"> ahead</w:t>
      </w:r>
      <w:r w:rsidRPr="007D55DF">
        <w:rPr>
          <w:rFonts w:ascii="Times New Roman" w:hAnsi="Times New Roman" w:cs="Times New Roman"/>
          <w:i/>
          <w:lang w:val="en-US"/>
        </w:rPr>
        <w:t xml:space="preserve"> predictions for ABSPR-test (source: author’s calculations)</w:t>
      </w:r>
    </w:p>
    <w:p w14:paraId="487BEA8A" w14:textId="6FF9DF27" w:rsidR="008E5A7A" w:rsidRPr="007D55DF" w:rsidRDefault="008E5A7A" w:rsidP="007D55DF">
      <w:pPr>
        <w:spacing w:line="360" w:lineRule="auto"/>
        <w:jc w:val="center"/>
        <w:rPr>
          <w:rFonts w:ascii="Times New Roman" w:hAnsi="Times New Roman" w:cs="Times New Roman"/>
          <w:i/>
          <w:lang w:val="en-US"/>
        </w:rPr>
      </w:pPr>
      <w:r>
        <w:rPr>
          <w:rFonts w:ascii="Times New Roman" w:hAnsi="Times New Roman" w:cs="Times New Roman"/>
          <w:i/>
          <w:lang w:val="en-US"/>
        </w:rPr>
        <w:t>Note: predictions are plotted using red color</w:t>
      </w:r>
    </w:p>
    <w:p w14:paraId="10E69D90" w14:textId="77777777" w:rsidR="007D55DF" w:rsidRPr="007769B3" w:rsidRDefault="007D55DF" w:rsidP="007D55DF">
      <w:pPr>
        <w:spacing w:line="360" w:lineRule="auto"/>
        <w:jc w:val="center"/>
        <w:rPr>
          <w:rFonts w:ascii="Times New Roman" w:hAnsi="Times New Roman" w:cs="Times New Roman"/>
          <w:b/>
          <w:lang w:val="en-US"/>
        </w:rPr>
      </w:pPr>
    </w:p>
    <w:p w14:paraId="179BA84B" w14:textId="1A0F762B" w:rsidR="00DB6B12" w:rsidRPr="007D55DF" w:rsidRDefault="007D55DF" w:rsidP="002F74AD">
      <w:pPr>
        <w:spacing w:line="360" w:lineRule="auto"/>
        <w:rPr>
          <w:rFonts w:ascii="Times New Roman" w:hAnsi="Times New Roman" w:cs="Times New Roman"/>
          <w:lang w:val="en-US"/>
        </w:rPr>
      </w:pPr>
      <w:r w:rsidRPr="007D55DF">
        <w:rPr>
          <w:rFonts w:ascii="Times New Roman" w:hAnsi="Times New Roman" w:cs="Times New Roman"/>
          <w:lang w:val="en-US"/>
        </w:rPr>
        <w:t>The results are depicted below</w:t>
      </w:r>
      <w:r>
        <w:rPr>
          <w:rFonts w:ascii="Times New Roman" w:hAnsi="Times New Roman" w:cs="Times New Roman"/>
          <w:lang w:val="en-US"/>
        </w:rPr>
        <w:t xml:space="preserve"> (rounded to 2</w:t>
      </w:r>
      <w:r w:rsidRPr="007D55DF">
        <w:rPr>
          <w:rFonts w:ascii="Times New Roman" w:hAnsi="Times New Roman" w:cs="Times New Roman"/>
          <w:vertAlign w:val="superscript"/>
          <w:lang w:val="en-US"/>
        </w:rPr>
        <w:t>nd</w:t>
      </w:r>
      <w:r>
        <w:rPr>
          <w:rFonts w:ascii="Times New Roman" w:hAnsi="Times New Roman" w:cs="Times New Roman"/>
          <w:lang w:val="en-US"/>
        </w:rPr>
        <w:t xml:space="preserve"> decimal)</w:t>
      </w:r>
      <w:r w:rsidRPr="007D55DF">
        <w:rPr>
          <w:rFonts w:ascii="Times New Roman" w:hAnsi="Times New Roman" w:cs="Times New Roman"/>
          <w:lang w:val="en-US"/>
        </w:rPr>
        <w:t>:</w:t>
      </w:r>
    </w:p>
    <w:tbl>
      <w:tblPr>
        <w:tblStyle w:val="a8"/>
        <w:tblW w:w="0" w:type="auto"/>
        <w:tblLook w:val="04A0" w:firstRow="1" w:lastRow="0" w:firstColumn="1" w:lastColumn="0" w:noHBand="0" w:noVBand="1"/>
      </w:tblPr>
      <w:tblGrid>
        <w:gridCol w:w="3112"/>
        <w:gridCol w:w="3113"/>
        <w:gridCol w:w="3113"/>
      </w:tblGrid>
      <w:tr w:rsidR="007D55DF" w14:paraId="6B431BAE" w14:textId="77777777" w:rsidTr="007D55DF">
        <w:tc>
          <w:tcPr>
            <w:tcW w:w="3112" w:type="dxa"/>
          </w:tcPr>
          <w:p w14:paraId="1B08EEF1" w14:textId="454B79F0" w:rsidR="007D55DF" w:rsidRDefault="007D55DF" w:rsidP="002F74AD">
            <w:pPr>
              <w:spacing w:line="360" w:lineRule="auto"/>
              <w:rPr>
                <w:rFonts w:ascii="Times New Roman" w:hAnsi="Times New Roman" w:cs="Times New Roman"/>
                <w:b/>
                <w:lang w:val="en-US"/>
              </w:rPr>
            </w:pPr>
            <w:r>
              <w:rPr>
                <w:rFonts w:ascii="Times New Roman" w:hAnsi="Times New Roman" w:cs="Times New Roman"/>
                <w:b/>
                <w:lang w:val="en-US"/>
              </w:rPr>
              <w:t>Series name</w:t>
            </w:r>
          </w:p>
        </w:tc>
        <w:tc>
          <w:tcPr>
            <w:tcW w:w="3113" w:type="dxa"/>
          </w:tcPr>
          <w:p w14:paraId="40C36705" w14:textId="4D8FC452" w:rsidR="007D55DF" w:rsidRDefault="007D55DF" w:rsidP="002F74AD">
            <w:pPr>
              <w:spacing w:line="360" w:lineRule="auto"/>
              <w:rPr>
                <w:rFonts w:ascii="Times New Roman" w:hAnsi="Times New Roman" w:cs="Times New Roman"/>
                <w:b/>
                <w:lang w:val="en-US"/>
              </w:rPr>
            </w:pPr>
            <w:r>
              <w:rPr>
                <w:rFonts w:ascii="Times New Roman" w:hAnsi="Times New Roman" w:cs="Times New Roman"/>
                <w:b/>
                <w:lang w:val="en-US"/>
              </w:rPr>
              <w:t>MSE</w:t>
            </w:r>
          </w:p>
        </w:tc>
        <w:tc>
          <w:tcPr>
            <w:tcW w:w="3113" w:type="dxa"/>
          </w:tcPr>
          <w:p w14:paraId="235411FF" w14:textId="5936DC53" w:rsidR="007D55DF" w:rsidRDefault="007D55DF" w:rsidP="002F74AD">
            <w:pPr>
              <w:spacing w:line="360" w:lineRule="auto"/>
              <w:rPr>
                <w:rFonts w:ascii="Times New Roman" w:hAnsi="Times New Roman" w:cs="Times New Roman"/>
                <w:b/>
                <w:lang w:val="en-US"/>
              </w:rPr>
            </w:pPr>
            <w:r>
              <w:rPr>
                <w:rFonts w:ascii="Times New Roman" w:hAnsi="Times New Roman" w:cs="Times New Roman"/>
                <w:b/>
                <w:lang w:val="en-US"/>
              </w:rPr>
              <w:t>RMSE</w:t>
            </w:r>
          </w:p>
        </w:tc>
      </w:tr>
      <w:tr w:rsidR="007D55DF" w14:paraId="5D2093C6" w14:textId="77777777" w:rsidTr="007D55DF">
        <w:tc>
          <w:tcPr>
            <w:tcW w:w="3112" w:type="dxa"/>
          </w:tcPr>
          <w:p w14:paraId="0889DD52" w14:textId="0E4B8EC5" w:rsidR="007D55DF" w:rsidRPr="007D55DF" w:rsidRDefault="007D55DF" w:rsidP="002F74AD">
            <w:pPr>
              <w:spacing w:line="360" w:lineRule="auto"/>
              <w:rPr>
                <w:rFonts w:ascii="Times New Roman" w:hAnsi="Times New Roman" w:cs="Times New Roman"/>
                <w:lang w:val="en-US"/>
              </w:rPr>
            </w:pPr>
            <w:r w:rsidRPr="007D55DF">
              <w:rPr>
                <w:rFonts w:ascii="Times New Roman" w:hAnsi="Times New Roman" w:cs="Times New Roman"/>
                <w:lang w:val="en-US"/>
              </w:rPr>
              <w:t>ABSPR</w:t>
            </w:r>
          </w:p>
        </w:tc>
        <w:tc>
          <w:tcPr>
            <w:tcW w:w="3113" w:type="dxa"/>
          </w:tcPr>
          <w:p w14:paraId="2BFC570D" w14:textId="6B143B0E"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438.48</w:t>
            </w:r>
          </w:p>
        </w:tc>
        <w:tc>
          <w:tcPr>
            <w:tcW w:w="3113" w:type="dxa"/>
          </w:tcPr>
          <w:p w14:paraId="0AA45369" w14:textId="56904C19"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20.94</w:t>
            </w:r>
          </w:p>
        </w:tc>
      </w:tr>
      <w:tr w:rsidR="007D55DF" w14:paraId="5409477C" w14:textId="77777777" w:rsidTr="007D55DF">
        <w:tc>
          <w:tcPr>
            <w:tcW w:w="3112" w:type="dxa"/>
          </w:tcPr>
          <w:p w14:paraId="45D1E859" w14:textId="66266F80"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1YLSPR</w:t>
            </w:r>
          </w:p>
        </w:tc>
        <w:tc>
          <w:tcPr>
            <w:tcW w:w="3113" w:type="dxa"/>
          </w:tcPr>
          <w:p w14:paraId="20CB7ADF" w14:textId="1C6E09CD"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2496</w:t>
            </w:r>
          </w:p>
        </w:tc>
        <w:tc>
          <w:tcPr>
            <w:tcW w:w="3113" w:type="dxa"/>
          </w:tcPr>
          <w:p w14:paraId="39357D00" w14:textId="1DD6CEB3"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49.96</w:t>
            </w:r>
          </w:p>
        </w:tc>
      </w:tr>
      <w:tr w:rsidR="007D55DF" w14:paraId="7F1CA12D" w14:textId="77777777" w:rsidTr="007D55DF">
        <w:tc>
          <w:tcPr>
            <w:tcW w:w="3112" w:type="dxa"/>
          </w:tcPr>
          <w:p w14:paraId="03083BC3" w14:textId="265CD2F0"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1T3YSPR</w:t>
            </w:r>
          </w:p>
        </w:tc>
        <w:tc>
          <w:tcPr>
            <w:tcW w:w="3113" w:type="dxa"/>
          </w:tcPr>
          <w:p w14:paraId="6DE967E7" w14:textId="1F3253E1"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520.75</w:t>
            </w:r>
          </w:p>
        </w:tc>
        <w:tc>
          <w:tcPr>
            <w:tcW w:w="3113" w:type="dxa"/>
          </w:tcPr>
          <w:p w14:paraId="2E43EE60" w14:textId="71CFD9CB"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22.82</w:t>
            </w:r>
          </w:p>
        </w:tc>
      </w:tr>
      <w:tr w:rsidR="007D55DF" w14:paraId="3E04FAE8" w14:textId="77777777" w:rsidTr="007D55DF">
        <w:tc>
          <w:tcPr>
            <w:tcW w:w="3112" w:type="dxa"/>
          </w:tcPr>
          <w:p w14:paraId="0860466B" w14:textId="50B2D6B8"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3T5YSPR</w:t>
            </w:r>
          </w:p>
        </w:tc>
        <w:tc>
          <w:tcPr>
            <w:tcW w:w="3113" w:type="dxa"/>
          </w:tcPr>
          <w:p w14:paraId="707A2F24" w14:textId="2CD38538"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381.03</w:t>
            </w:r>
          </w:p>
        </w:tc>
        <w:tc>
          <w:tcPr>
            <w:tcW w:w="3113" w:type="dxa"/>
          </w:tcPr>
          <w:p w14:paraId="1A6F61BB" w14:textId="7E18C5E4"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19.52</w:t>
            </w:r>
          </w:p>
        </w:tc>
      </w:tr>
      <w:tr w:rsidR="007D55DF" w14:paraId="28D83390" w14:textId="77777777" w:rsidTr="007D55DF">
        <w:tc>
          <w:tcPr>
            <w:tcW w:w="3112" w:type="dxa"/>
          </w:tcPr>
          <w:p w14:paraId="601A640E" w14:textId="5A00F1F8"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BBBABSPR</w:t>
            </w:r>
          </w:p>
        </w:tc>
        <w:tc>
          <w:tcPr>
            <w:tcW w:w="3113" w:type="dxa"/>
          </w:tcPr>
          <w:p w14:paraId="6F7D5BC1" w14:textId="0161206D"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471,76</w:t>
            </w:r>
          </w:p>
        </w:tc>
        <w:tc>
          <w:tcPr>
            <w:tcW w:w="3113" w:type="dxa"/>
          </w:tcPr>
          <w:p w14:paraId="3735DFD1" w14:textId="55F72A61"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21.72</w:t>
            </w:r>
          </w:p>
        </w:tc>
      </w:tr>
      <w:tr w:rsidR="007D55DF" w14:paraId="36593055" w14:textId="77777777" w:rsidTr="007D55DF">
        <w:tc>
          <w:tcPr>
            <w:tcW w:w="3112" w:type="dxa"/>
          </w:tcPr>
          <w:p w14:paraId="093EDE9A" w14:textId="29C29C40"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BBB1T3YSPR</w:t>
            </w:r>
          </w:p>
        </w:tc>
        <w:tc>
          <w:tcPr>
            <w:tcW w:w="3113" w:type="dxa"/>
          </w:tcPr>
          <w:p w14:paraId="4BEE71C4" w14:textId="487AD236"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633.53</w:t>
            </w:r>
          </w:p>
        </w:tc>
        <w:tc>
          <w:tcPr>
            <w:tcW w:w="3113" w:type="dxa"/>
          </w:tcPr>
          <w:p w14:paraId="158F5269" w14:textId="08A21406"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25.17</w:t>
            </w:r>
          </w:p>
        </w:tc>
      </w:tr>
      <w:tr w:rsidR="007D55DF" w14:paraId="1AD300C1" w14:textId="77777777" w:rsidTr="007D55DF">
        <w:tc>
          <w:tcPr>
            <w:tcW w:w="3112" w:type="dxa"/>
          </w:tcPr>
          <w:p w14:paraId="169FEA79" w14:textId="10B3DE50"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BBB3T5YSPR</w:t>
            </w:r>
          </w:p>
        </w:tc>
        <w:tc>
          <w:tcPr>
            <w:tcW w:w="3113" w:type="dxa"/>
          </w:tcPr>
          <w:p w14:paraId="0FF2E346" w14:textId="22777CDA"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528.54</w:t>
            </w:r>
          </w:p>
        </w:tc>
        <w:tc>
          <w:tcPr>
            <w:tcW w:w="3113" w:type="dxa"/>
          </w:tcPr>
          <w:p w14:paraId="7405BA8F" w14:textId="79EE8613" w:rsidR="007D55DF" w:rsidRPr="007D55DF" w:rsidRDefault="007D55DF" w:rsidP="002F74AD">
            <w:pPr>
              <w:spacing w:line="360" w:lineRule="auto"/>
              <w:rPr>
                <w:rFonts w:ascii="Times New Roman" w:hAnsi="Times New Roman" w:cs="Times New Roman"/>
                <w:lang w:val="en-US"/>
              </w:rPr>
            </w:pPr>
            <w:r>
              <w:rPr>
                <w:rFonts w:ascii="Times New Roman" w:hAnsi="Times New Roman" w:cs="Times New Roman"/>
                <w:lang w:val="en-US"/>
              </w:rPr>
              <w:t>22.99</w:t>
            </w:r>
          </w:p>
        </w:tc>
      </w:tr>
    </w:tbl>
    <w:p w14:paraId="6F8A438E" w14:textId="67BB0673" w:rsidR="00DB6B12" w:rsidRPr="007D55DF" w:rsidRDefault="007D55DF" w:rsidP="007D55DF">
      <w:pPr>
        <w:spacing w:line="360" w:lineRule="auto"/>
        <w:jc w:val="center"/>
        <w:rPr>
          <w:rFonts w:ascii="Times New Roman" w:hAnsi="Times New Roman" w:cs="Times New Roman"/>
          <w:i/>
          <w:lang w:val="en-US"/>
        </w:rPr>
      </w:pPr>
      <w:r>
        <w:rPr>
          <w:rFonts w:ascii="Times New Roman" w:hAnsi="Times New Roman" w:cs="Times New Roman"/>
          <w:i/>
          <w:lang w:val="en-US"/>
        </w:rPr>
        <w:t>Table 4</w:t>
      </w:r>
      <w:r w:rsidRPr="007D55DF">
        <w:rPr>
          <w:rFonts w:ascii="Times New Roman" w:hAnsi="Times New Roman" w:cs="Times New Roman"/>
          <w:i/>
          <w:lang w:val="en-US"/>
        </w:rPr>
        <w:t>, Static ARIMA OOS</w:t>
      </w:r>
      <w:r w:rsidR="00471A64">
        <w:rPr>
          <w:rFonts w:ascii="Times New Roman" w:hAnsi="Times New Roman" w:cs="Times New Roman"/>
          <w:i/>
          <w:lang w:val="en-US"/>
        </w:rPr>
        <w:t xml:space="preserve"> metrics</w:t>
      </w:r>
      <w:r w:rsidRPr="007D55DF">
        <w:rPr>
          <w:rFonts w:ascii="Times New Roman" w:hAnsi="Times New Roman" w:cs="Times New Roman"/>
          <w:i/>
          <w:lang w:val="en-US"/>
        </w:rPr>
        <w:t>, (source: author’s calculations)</w:t>
      </w:r>
    </w:p>
    <w:p w14:paraId="33574140" w14:textId="12A36505" w:rsidR="00DB6B12" w:rsidRPr="007769B3" w:rsidRDefault="00DB6B12" w:rsidP="002F74AD">
      <w:pPr>
        <w:spacing w:line="360" w:lineRule="auto"/>
        <w:rPr>
          <w:rFonts w:ascii="Times New Roman" w:hAnsi="Times New Roman" w:cs="Times New Roman"/>
          <w:b/>
          <w:lang w:val="en-US"/>
        </w:rPr>
      </w:pPr>
    </w:p>
    <w:p w14:paraId="21672353" w14:textId="26BFE283" w:rsidR="00DB6B12" w:rsidRPr="007D55DF" w:rsidRDefault="007D55DF" w:rsidP="002F74AD">
      <w:pPr>
        <w:spacing w:line="360" w:lineRule="auto"/>
        <w:rPr>
          <w:rFonts w:ascii="Times New Roman" w:hAnsi="Times New Roman" w:cs="Times New Roman"/>
          <w:i/>
          <w:lang w:val="en-US"/>
        </w:rPr>
      </w:pPr>
      <w:r w:rsidRPr="007D55DF">
        <w:rPr>
          <w:rFonts w:ascii="Times New Roman" w:hAnsi="Times New Roman" w:cs="Times New Roman"/>
          <w:i/>
          <w:lang w:val="en-US"/>
        </w:rPr>
        <w:t>Rolling ARIMA</w:t>
      </w:r>
    </w:p>
    <w:p w14:paraId="1A1F322E" w14:textId="4FCA8CBD" w:rsidR="00DB6B12" w:rsidRPr="007769B3" w:rsidRDefault="00DB6B12" w:rsidP="002F74AD">
      <w:pPr>
        <w:spacing w:line="360" w:lineRule="auto"/>
        <w:rPr>
          <w:rFonts w:ascii="Times New Roman" w:hAnsi="Times New Roman" w:cs="Times New Roman"/>
          <w:b/>
          <w:lang w:val="en-US"/>
        </w:rPr>
      </w:pPr>
    </w:p>
    <w:p w14:paraId="2885FDB6" w14:textId="3227698B" w:rsidR="00DB6B12" w:rsidRPr="007769B3" w:rsidRDefault="008E5A7A" w:rsidP="002F74AD">
      <w:pPr>
        <w:spacing w:line="360" w:lineRule="auto"/>
        <w:rPr>
          <w:rFonts w:ascii="Times New Roman" w:hAnsi="Times New Roman" w:cs="Times New Roman"/>
          <w:b/>
          <w:lang w:val="en-US"/>
        </w:rPr>
      </w:pPr>
      <w:r>
        <w:rPr>
          <w:rFonts w:ascii="Times New Roman" w:hAnsi="Times New Roman" w:cs="Times New Roman"/>
          <w:lang w:val="en-US"/>
        </w:rPr>
        <w:t xml:space="preserve">This is the setting, where </w:t>
      </w:r>
      <w:proofErr w:type="spellStart"/>
      <w:r>
        <w:rPr>
          <w:rFonts w:ascii="Times New Roman" w:hAnsi="Times New Roman" w:cs="Times New Roman"/>
          <w:lang w:val="en-US"/>
        </w:rPr>
        <w:t>hyperparameters</w:t>
      </w:r>
      <w:proofErr w:type="spellEnd"/>
      <w:r>
        <w:rPr>
          <w:rFonts w:ascii="Times New Roman" w:hAnsi="Times New Roman" w:cs="Times New Roman"/>
          <w:lang w:val="en-US"/>
        </w:rPr>
        <w:t xml:space="preserve"> are fixed, but the coefficients are reevaluated for each time step in test sample. One-step ahead predictions are evaluated. The metrics used are MSE and RMSE.</w:t>
      </w:r>
    </w:p>
    <w:p w14:paraId="46AF9F57" w14:textId="6F48C6FF" w:rsidR="00DB6B12" w:rsidRDefault="008E5A7A" w:rsidP="002F74AD">
      <w:pPr>
        <w:spacing w:line="360" w:lineRule="auto"/>
        <w:rPr>
          <w:rFonts w:ascii="Times New Roman" w:hAnsi="Times New Roman" w:cs="Times New Roman"/>
          <w:b/>
          <w:lang w:val="en-US"/>
        </w:rPr>
      </w:pPr>
      <w:r>
        <w:rPr>
          <w:noProof/>
        </w:rPr>
        <w:lastRenderedPageBreak/>
        <w:drawing>
          <wp:inline distT="0" distB="0" distL="0" distR="0" wp14:anchorId="0CD51FED" wp14:editId="16544BF5">
            <wp:extent cx="5935980" cy="2019935"/>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5980" cy="2019935"/>
                    </a:xfrm>
                    <a:prstGeom prst="rect">
                      <a:avLst/>
                    </a:prstGeom>
                  </pic:spPr>
                </pic:pic>
              </a:graphicData>
            </a:graphic>
          </wp:inline>
        </w:drawing>
      </w:r>
    </w:p>
    <w:p w14:paraId="38AFACB5" w14:textId="0D322465" w:rsidR="008E5A7A" w:rsidRDefault="008E5A7A" w:rsidP="008E5A7A">
      <w:pPr>
        <w:spacing w:line="360" w:lineRule="auto"/>
        <w:jc w:val="center"/>
        <w:rPr>
          <w:rFonts w:ascii="Times New Roman" w:hAnsi="Times New Roman" w:cs="Times New Roman"/>
          <w:i/>
          <w:lang w:val="en-US"/>
        </w:rPr>
      </w:pPr>
      <w:r w:rsidRPr="007D55DF">
        <w:rPr>
          <w:rFonts w:ascii="Times New Roman" w:hAnsi="Times New Roman" w:cs="Times New Roman"/>
          <w:i/>
          <w:lang w:val="en-US"/>
        </w:rPr>
        <w:t>Figure 16,</w:t>
      </w:r>
      <w:r w:rsidR="00D14E8D">
        <w:rPr>
          <w:rFonts w:ascii="Times New Roman" w:hAnsi="Times New Roman" w:cs="Times New Roman"/>
          <w:i/>
          <w:lang w:val="en-US"/>
        </w:rPr>
        <w:t xml:space="preserve"> </w:t>
      </w:r>
      <w:r w:rsidR="00471A64">
        <w:rPr>
          <w:rFonts w:ascii="Times New Roman" w:hAnsi="Times New Roman" w:cs="Times New Roman"/>
          <w:i/>
          <w:lang w:val="en-US"/>
        </w:rPr>
        <w:t>Rolling</w:t>
      </w:r>
      <w:r w:rsidRPr="007D55DF">
        <w:rPr>
          <w:rFonts w:ascii="Times New Roman" w:hAnsi="Times New Roman" w:cs="Times New Roman"/>
          <w:i/>
          <w:lang w:val="en-US"/>
        </w:rPr>
        <w:t xml:space="preserve"> ARIMA one-step</w:t>
      </w:r>
      <w:r w:rsidR="00471A64">
        <w:rPr>
          <w:rFonts w:ascii="Times New Roman" w:hAnsi="Times New Roman" w:cs="Times New Roman"/>
          <w:i/>
          <w:lang w:val="en-US"/>
        </w:rPr>
        <w:t xml:space="preserve"> ahead</w:t>
      </w:r>
      <w:r w:rsidRPr="007D55DF">
        <w:rPr>
          <w:rFonts w:ascii="Times New Roman" w:hAnsi="Times New Roman" w:cs="Times New Roman"/>
          <w:i/>
          <w:lang w:val="en-US"/>
        </w:rPr>
        <w:t xml:space="preserve"> predictions for ABSPR-test (source: author’s calculations)</w:t>
      </w:r>
    </w:p>
    <w:p w14:paraId="7B4715C2" w14:textId="43D0F748" w:rsidR="00BC13CF" w:rsidRDefault="00BC13CF" w:rsidP="008E5A7A">
      <w:pPr>
        <w:spacing w:line="360" w:lineRule="auto"/>
        <w:jc w:val="center"/>
        <w:rPr>
          <w:rFonts w:ascii="Times New Roman" w:hAnsi="Times New Roman" w:cs="Times New Roman"/>
          <w:i/>
          <w:lang w:val="en-US"/>
        </w:rPr>
      </w:pPr>
      <w:r>
        <w:rPr>
          <w:rFonts w:ascii="Times New Roman" w:hAnsi="Times New Roman" w:cs="Times New Roman"/>
          <w:i/>
          <w:lang w:val="en-US"/>
        </w:rPr>
        <w:t>Note: the predicted values are plotted red</w:t>
      </w:r>
    </w:p>
    <w:p w14:paraId="3259A4C5" w14:textId="77777777" w:rsidR="00471A64" w:rsidRPr="00471A64" w:rsidRDefault="00471A64" w:rsidP="00471A64">
      <w:pPr>
        <w:spacing w:line="360" w:lineRule="auto"/>
        <w:rPr>
          <w:rFonts w:ascii="Times New Roman" w:hAnsi="Times New Roman" w:cs="Times New Roman"/>
          <w:lang w:val="en-US"/>
        </w:rPr>
      </w:pPr>
    </w:p>
    <w:tbl>
      <w:tblPr>
        <w:tblStyle w:val="a8"/>
        <w:tblW w:w="0" w:type="auto"/>
        <w:tblLook w:val="04A0" w:firstRow="1" w:lastRow="0" w:firstColumn="1" w:lastColumn="0" w:noHBand="0" w:noVBand="1"/>
      </w:tblPr>
      <w:tblGrid>
        <w:gridCol w:w="3112"/>
        <w:gridCol w:w="3113"/>
        <w:gridCol w:w="3113"/>
      </w:tblGrid>
      <w:tr w:rsidR="00471A64" w14:paraId="295398E2" w14:textId="77777777" w:rsidTr="00CF603B">
        <w:tc>
          <w:tcPr>
            <w:tcW w:w="3112" w:type="dxa"/>
          </w:tcPr>
          <w:p w14:paraId="247400E6" w14:textId="77777777" w:rsidR="00471A64" w:rsidRDefault="00471A64" w:rsidP="00CF603B">
            <w:pPr>
              <w:spacing w:line="360" w:lineRule="auto"/>
              <w:rPr>
                <w:rFonts w:ascii="Times New Roman" w:hAnsi="Times New Roman" w:cs="Times New Roman"/>
                <w:b/>
                <w:lang w:val="en-US"/>
              </w:rPr>
            </w:pPr>
            <w:r>
              <w:rPr>
                <w:rFonts w:ascii="Times New Roman" w:hAnsi="Times New Roman" w:cs="Times New Roman"/>
                <w:b/>
                <w:lang w:val="en-US"/>
              </w:rPr>
              <w:t>Series name</w:t>
            </w:r>
          </w:p>
        </w:tc>
        <w:tc>
          <w:tcPr>
            <w:tcW w:w="3113" w:type="dxa"/>
          </w:tcPr>
          <w:p w14:paraId="115336DF" w14:textId="77777777" w:rsidR="00471A64" w:rsidRDefault="00471A64" w:rsidP="00CF603B">
            <w:pPr>
              <w:spacing w:line="360" w:lineRule="auto"/>
              <w:rPr>
                <w:rFonts w:ascii="Times New Roman" w:hAnsi="Times New Roman" w:cs="Times New Roman"/>
                <w:b/>
                <w:lang w:val="en-US"/>
              </w:rPr>
            </w:pPr>
            <w:r>
              <w:rPr>
                <w:rFonts w:ascii="Times New Roman" w:hAnsi="Times New Roman" w:cs="Times New Roman"/>
                <w:b/>
                <w:lang w:val="en-US"/>
              </w:rPr>
              <w:t>MSE</w:t>
            </w:r>
          </w:p>
        </w:tc>
        <w:tc>
          <w:tcPr>
            <w:tcW w:w="3113" w:type="dxa"/>
          </w:tcPr>
          <w:p w14:paraId="406CCF25" w14:textId="77777777" w:rsidR="00471A64" w:rsidRDefault="00471A64" w:rsidP="00CF603B">
            <w:pPr>
              <w:spacing w:line="360" w:lineRule="auto"/>
              <w:rPr>
                <w:rFonts w:ascii="Times New Roman" w:hAnsi="Times New Roman" w:cs="Times New Roman"/>
                <w:b/>
                <w:lang w:val="en-US"/>
              </w:rPr>
            </w:pPr>
            <w:r>
              <w:rPr>
                <w:rFonts w:ascii="Times New Roman" w:hAnsi="Times New Roman" w:cs="Times New Roman"/>
                <w:b/>
                <w:lang w:val="en-US"/>
              </w:rPr>
              <w:t>RMSE</w:t>
            </w:r>
          </w:p>
        </w:tc>
      </w:tr>
      <w:tr w:rsidR="00471A64" w14:paraId="21DF546F" w14:textId="77777777" w:rsidTr="00CF603B">
        <w:tc>
          <w:tcPr>
            <w:tcW w:w="3112" w:type="dxa"/>
          </w:tcPr>
          <w:p w14:paraId="071CD2CC" w14:textId="77777777" w:rsidR="00471A64" w:rsidRPr="007D55DF" w:rsidRDefault="00471A64" w:rsidP="00CF603B">
            <w:pPr>
              <w:spacing w:line="360" w:lineRule="auto"/>
              <w:rPr>
                <w:rFonts w:ascii="Times New Roman" w:hAnsi="Times New Roman" w:cs="Times New Roman"/>
                <w:lang w:val="en-US"/>
              </w:rPr>
            </w:pPr>
            <w:r w:rsidRPr="007D55DF">
              <w:rPr>
                <w:rFonts w:ascii="Times New Roman" w:hAnsi="Times New Roman" w:cs="Times New Roman"/>
                <w:lang w:val="en-US"/>
              </w:rPr>
              <w:t>ABSPR</w:t>
            </w:r>
          </w:p>
        </w:tc>
        <w:tc>
          <w:tcPr>
            <w:tcW w:w="3113" w:type="dxa"/>
          </w:tcPr>
          <w:p w14:paraId="77CF9487" w14:textId="7E93154D"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311.52</w:t>
            </w:r>
          </w:p>
        </w:tc>
        <w:tc>
          <w:tcPr>
            <w:tcW w:w="3113" w:type="dxa"/>
          </w:tcPr>
          <w:p w14:paraId="7181F6A0" w14:textId="5964273B"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17.65</w:t>
            </w:r>
          </w:p>
        </w:tc>
      </w:tr>
      <w:tr w:rsidR="00471A64" w14:paraId="6355C85D" w14:textId="77777777" w:rsidTr="00CF603B">
        <w:tc>
          <w:tcPr>
            <w:tcW w:w="3112" w:type="dxa"/>
          </w:tcPr>
          <w:p w14:paraId="0FB6E6FE" w14:textId="77777777"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1YLSPR</w:t>
            </w:r>
          </w:p>
        </w:tc>
        <w:tc>
          <w:tcPr>
            <w:tcW w:w="3113" w:type="dxa"/>
          </w:tcPr>
          <w:p w14:paraId="76C84861" w14:textId="28558349"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1142.44</w:t>
            </w:r>
          </w:p>
        </w:tc>
        <w:tc>
          <w:tcPr>
            <w:tcW w:w="3113" w:type="dxa"/>
          </w:tcPr>
          <w:p w14:paraId="7C8DB496" w14:textId="6A485039"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33.8</w:t>
            </w:r>
          </w:p>
        </w:tc>
      </w:tr>
      <w:tr w:rsidR="00471A64" w14:paraId="715A5855" w14:textId="77777777" w:rsidTr="00CF603B">
        <w:tc>
          <w:tcPr>
            <w:tcW w:w="3112" w:type="dxa"/>
          </w:tcPr>
          <w:p w14:paraId="6CF48AF3" w14:textId="77777777"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1T3YSPR</w:t>
            </w:r>
          </w:p>
        </w:tc>
        <w:tc>
          <w:tcPr>
            <w:tcW w:w="3113" w:type="dxa"/>
          </w:tcPr>
          <w:p w14:paraId="7C836D15" w14:textId="6FDE3295"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369.4</w:t>
            </w:r>
          </w:p>
        </w:tc>
        <w:tc>
          <w:tcPr>
            <w:tcW w:w="3113" w:type="dxa"/>
          </w:tcPr>
          <w:p w14:paraId="58FCB28B" w14:textId="79B7781F" w:rsidR="00471A64" w:rsidRPr="007D55DF" w:rsidRDefault="00471A64" w:rsidP="00471A64">
            <w:pPr>
              <w:spacing w:line="360" w:lineRule="auto"/>
              <w:rPr>
                <w:rFonts w:ascii="Times New Roman" w:hAnsi="Times New Roman" w:cs="Times New Roman"/>
                <w:lang w:val="en-US"/>
              </w:rPr>
            </w:pPr>
            <w:r>
              <w:rPr>
                <w:rFonts w:ascii="Times New Roman" w:hAnsi="Times New Roman" w:cs="Times New Roman"/>
                <w:lang w:val="en-US"/>
              </w:rPr>
              <w:t>19.22</w:t>
            </w:r>
          </w:p>
        </w:tc>
      </w:tr>
      <w:tr w:rsidR="00471A64" w14:paraId="26EDDAB1" w14:textId="77777777" w:rsidTr="00CF603B">
        <w:tc>
          <w:tcPr>
            <w:tcW w:w="3112" w:type="dxa"/>
          </w:tcPr>
          <w:p w14:paraId="31FBACEA" w14:textId="77777777"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3T5YSPR</w:t>
            </w:r>
          </w:p>
        </w:tc>
        <w:tc>
          <w:tcPr>
            <w:tcW w:w="3113" w:type="dxa"/>
          </w:tcPr>
          <w:p w14:paraId="1F25668D" w14:textId="12D2639B"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274.9</w:t>
            </w:r>
          </w:p>
        </w:tc>
        <w:tc>
          <w:tcPr>
            <w:tcW w:w="3113" w:type="dxa"/>
          </w:tcPr>
          <w:p w14:paraId="78DBE505" w14:textId="4756FB10"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16.58</w:t>
            </w:r>
          </w:p>
        </w:tc>
      </w:tr>
      <w:tr w:rsidR="00471A64" w14:paraId="0BC0B307" w14:textId="77777777" w:rsidTr="00CF603B">
        <w:tc>
          <w:tcPr>
            <w:tcW w:w="3112" w:type="dxa"/>
          </w:tcPr>
          <w:p w14:paraId="0DEB851B" w14:textId="77777777"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BBBABSPR</w:t>
            </w:r>
          </w:p>
        </w:tc>
        <w:tc>
          <w:tcPr>
            <w:tcW w:w="3113" w:type="dxa"/>
          </w:tcPr>
          <w:p w14:paraId="1F5E1741" w14:textId="6A749A64"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330.51</w:t>
            </w:r>
          </w:p>
        </w:tc>
        <w:tc>
          <w:tcPr>
            <w:tcW w:w="3113" w:type="dxa"/>
          </w:tcPr>
          <w:p w14:paraId="77AEE629" w14:textId="2EC7781E"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18.18</w:t>
            </w:r>
          </w:p>
        </w:tc>
      </w:tr>
      <w:tr w:rsidR="00471A64" w14:paraId="08531DE4" w14:textId="77777777" w:rsidTr="00CF603B">
        <w:tc>
          <w:tcPr>
            <w:tcW w:w="3112" w:type="dxa"/>
          </w:tcPr>
          <w:p w14:paraId="7AA0B808" w14:textId="77777777"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BBB1T3YSPR</w:t>
            </w:r>
          </w:p>
        </w:tc>
        <w:tc>
          <w:tcPr>
            <w:tcW w:w="3113" w:type="dxa"/>
          </w:tcPr>
          <w:p w14:paraId="02C0F65C" w14:textId="2389202D"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423.54</w:t>
            </w:r>
          </w:p>
        </w:tc>
        <w:tc>
          <w:tcPr>
            <w:tcW w:w="3113" w:type="dxa"/>
          </w:tcPr>
          <w:p w14:paraId="3FB7C6D1" w14:textId="61A6D51F"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20.58</w:t>
            </w:r>
          </w:p>
        </w:tc>
      </w:tr>
      <w:tr w:rsidR="00471A64" w14:paraId="371F8734" w14:textId="77777777" w:rsidTr="00CF603B">
        <w:tc>
          <w:tcPr>
            <w:tcW w:w="3112" w:type="dxa"/>
          </w:tcPr>
          <w:p w14:paraId="77AE75C3" w14:textId="77777777"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BBB3T5YSPR</w:t>
            </w:r>
          </w:p>
        </w:tc>
        <w:tc>
          <w:tcPr>
            <w:tcW w:w="3113" w:type="dxa"/>
          </w:tcPr>
          <w:p w14:paraId="7AE8B40B" w14:textId="6D81FF4A"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384.16</w:t>
            </w:r>
          </w:p>
        </w:tc>
        <w:tc>
          <w:tcPr>
            <w:tcW w:w="3113" w:type="dxa"/>
          </w:tcPr>
          <w:p w14:paraId="4C501417" w14:textId="6644B0E0" w:rsidR="00471A64" w:rsidRPr="007D55DF" w:rsidRDefault="00471A64" w:rsidP="00CF603B">
            <w:pPr>
              <w:spacing w:line="360" w:lineRule="auto"/>
              <w:rPr>
                <w:rFonts w:ascii="Times New Roman" w:hAnsi="Times New Roman" w:cs="Times New Roman"/>
                <w:lang w:val="en-US"/>
              </w:rPr>
            </w:pPr>
            <w:r>
              <w:rPr>
                <w:rFonts w:ascii="Times New Roman" w:hAnsi="Times New Roman" w:cs="Times New Roman"/>
                <w:lang w:val="en-US"/>
              </w:rPr>
              <w:t>19.6</w:t>
            </w:r>
          </w:p>
        </w:tc>
      </w:tr>
    </w:tbl>
    <w:p w14:paraId="61130477" w14:textId="5F4829C4" w:rsidR="00471A64" w:rsidRPr="007D55DF" w:rsidRDefault="00471A64" w:rsidP="00471A64">
      <w:pPr>
        <w:spacing w:line="360" w:lineRule="auto"/>
        <w:jc w:val="center"/>
        <w:rPr>
          <w:rFonts w:ascii="Times New Roman" w:hAnsi="Times New Roman" w:cs="Times New Roman"/>
          <w:i/>
          <w:lang w:val="en-US"/>
        </w:rPr>
      </w:pPr>
      <w:r>
        <w:rPr>
          <w:rFonts w:ascii="Times New Roman" w:hAnsi="Times New Roman" w:cs="Times New Roman"/>
          <w:i/>
          <w:lang w:val="en-US"/>
        </w:rPr>
        <w:t>Table 5</w:t>
      </w:r>
      <w:r w:rsidRPr="007D55DF">
        <w:rPr>
          <w:rFonts w:ascii="Times New Roman" w:hAnsi="Times New Roman" w:cs="Times New Roman"/>
          <w:i/>
          <w:lang w:val="en-US"/>
        </w:rPr>
        <w:t xml:space="preserve">, </w:t>
      </w:r>
      <w:r>
        <w:rPr>
          <w:rFonts w:ascii="Times New Roman" w:hAnsi="Times New Roman" w:cs="Times New Roman"/>
          <w:i/>
          <w:lang w:val="en-US"/>
        </w:rPr>
        <w:t>Rolling</w:t>
      </w:r>
      <w:r w:rsidRPr="007D55DF">
        <w:rPr>
          <w:rFonts w:ascii="Times New Roman" w:hAnsi="Times New Roman" w:cs="Times New Roman"/>
          <w:i/>
          <w:lang w:val="en-US"/>
        </w:rPr>
        <w:t xml:space="preserve"> ARIMA OOS</w:t>
      </w:r>
      <w:r>
        <w:rPr>
          <w:rFonts w:ascii="Times New Roman" w:hAnsi="Times New Roman" w:cs="Times New Roman"/>
          <w:i/>
          <w:lang w:val="en-US"/>
        </w:rPr>
        <w:t xml:space="preserve"> metrics</w:t>
      </w:r>
      <w:r w:rsidRPr="007D55DF">
        <w:rPr>
          <w:rFonts w:ascii="Times New Roman" w:hAnsi="Times New Roman" w:cs="Times New Roman"/>
          <w:i/>
          <w:lang w:val="en-US"/>
        </w:rPr>
        <w:t>, (source: author’s calculations)</w:t>
      </w:r>
    </w:p>
    <w:p w14:paraId="56071780" w14:textId="77777777" w:rsidR="008E5A7A" w:rsidRPr="007769B3" w:rsidRDefault="008E5A7A" w:rsidP="008E5A7A">
      <w:pPr>
        <w:spacing w:line="360" w:lineRule="auto"/>
        <w:jc w:val="center"/>
        <w:rPr>
          <w:rFonts w:ascii="Times New Roman" w:hAnsi="Times New Roman" w:cs="Times New Roman"/>
          <w:b/>
          <w:lang w:val="en-US"/>
        </w:rPr>
      </w:pPr>
    </w:p>
    <w:p w14:paraId="68D816F6" w14:textId="216CD6D1" w:rsidR="00DB6B12" w:rsidRDefault="00471A64" w:rsidP="002F74AD">
      <w:pPr>
        <w:spacing w:line="360" w:lineRule="auto"/>
        <w:rPr>
          <w:rFonts w:ascii="Times New Roman" w:hAnsi="Times New Roman" w:cs="Times New Roman"/>
          <w:lang w:val="en-US"/>
        </w:rPr>
      </w:pPr>
      <w:r w:rsidRPr="00471A64">
        <w:rPr>
          <w:rFonts w:ascii="Times New Roman" w:hAnsi="Times New Roman" w:cs="Times New Roman"/>
          <w:lang w:val="en-US"/>
        </w:rPr>
        <w:t>One can conclude</w:t>
      </w:r>
      <w:r>
        <w:rPr>
          <w:rFonts w:ascii="Times New Roman" w:hAnsi="Times New Roman" w:cs="Times New Roman"/>
          <w:lang w:val="en-US"/>
        </w:rPr>
        <w:t>, that rolling ARIMA is of superior performance compared to static one. The formal test to determine whether this is a valid assumption is Diebold-Mariano test (Diebold, Mariano (1994)).</w:t>
      </w:r>
    </w:p>
    <w:p w14:paraId="6779E45E" w14:textId="575F5082" w:rsidR="00471A64" w:rsidRDefault="00471A64" w:rsidP="00471A64">
      <w:pPr>
        <w:spacing w:line="360" w:lineRule="auto"/>
        <w:jc w:val="center"/>
        <w:rPr>
          <w:rFonts w:ascii="Times New Roman" w:hAnsi="Times New Roman" w:cs="Times New Roman"/>
          <w:lang w:val="en-US"/>
        </w:rPr>
      </w:pPr>
      <w:r>
        <w:rPr>
          <w:noProof/>
        </w:rPr>
        <w:drawing>
          <wp:inline distT="0" distB="0" distL="0" distR="0" wp14:anchorId="4B30425F" wp14:editId="156F0916">
            <wp:extent cx="4742857" cy="1238095"/>
            <wp:effectExtent l="0" t="0" r="63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42857" cy="1238095"/>
                    </a:xfrm>
                    <a:prstGeom prst="rect">
                      <a:avLst/>
                    </a:prstGeom>
                  </pic:spPr>
                </pic:pic>
              </a:graphicData>
            </a:graphic>
          </wp:inline>
        </w:drawing>
      </w:r>
    </w:p>
    <w:p w14:paraId="7EA07446" w14:textId="3A08310F" w:rsidR="00471A64" w:rsidRDefault="00471A64" w:rsidP="00471A64">
      <w:pPr>
        <w:spacing w:line="360" w:lineRule="auto"/>
        <w:jc w:val="center"/>
        <w:rPr>
          <w:rFonts w:ascii="Times New Roman" w:hAnsi="Times New Roman" w:cs="Times New Roman"/>
          <w:i/>
          <w:lang w:val="en-US"/>
        </w:rPr>
      </w:pPr>
      <w:r w:rsidRPr="00471A64">
        <w:rPr>
          <w:rFonts w:ascii="Times New Roman" w:hAnsi="Times New Roman" w:cs="Times New Roman"/>
          <w:i/>
          <w:lang w:val="en-US"/>
        </w:rPr>
        <w:t>Figure 17, DM-test Rolling ARIMA vs Static ARIMA (source: author’s calculations)</w:t>
      </w:r>
    </w:p>
    <w:p w14:paraId="674ED6DA" w14:textId="77777777" w:rsidR="00136C36" w:rsidRPr="00471A64" w:rsidRDefault="00136C36" w:rsidP="00471A64">
      <w:pPr>
        <w:spacing w:line="360" w:lineRule="auto"/>
        <w:jc w:val="center"/>
        <w:rPr>
          <w:rFonts w:ascii="Times New Roman" w:hAnsi="Times New Roman" w:cs="Times New Roman"/>
          <w:i/>
          <w:lang w:val="en-US"/>
        </w:rPr>
      </w:pPr>
    </w:p>
    <w:p w14:paraId="6C9D6C42" w14:textId="7A9FEBD0" w:rsidR="00DB6B12" w:rsidRPr="00136C36" w:rsidRDefault="00136C36" w:rsidP="002F74AD">
      <w:pPr>
        <w:spacing w:line="360" w:lineRule="auto"/>
        <w:rPr>
          <w:rFonts w:ascii="Times New Roman" w:hAnsi="Times New Roman" w:cs="Times New Roman"/>
          <w:lang w:val="en-US"/>
        </w:rPr>
      </w:pPr>
      <w:r w:rsidRPr="00136C36">
        <w:rPr>
          <w:rFonts w:ascii="Times New Roman" w:hAnsi="Times New Roman" w:cs="Times New Roman"/>
          <w:lang w:val="en-US"/>
        </w:rPr>
        <w:t>The results are conclusive for every reasonable significance level</w:t>
      </w:r>
      <w:r>
        <w:rPr>
          <w:rFonts w:ascii="Times New Roman" w:hAnsi="Times New Roman" w:cs="Times New Roman"/>
          <w:lang w:val="en-US"/>
        </w:rPr>
        <w:t>, rolling ARIMA performs better out of sample, than the static one.</w:t>
      </w:r>
    </w:p>
    <w:p w14:paraId="77915111" w14:textId="43E7E403" w:rsidR="00DB6B12" w:rsidRPr="007769B3" w:rsidRDefault="00DB6B12" w:rsidP="002F74AD">
      <w:pPr>
        <w:spacing w:line="360" w:lineRule="auto"/>
        <w:rPr>
          <w:rFonts w:ascii="Times New Roman" w:hAnsi="Times New Roman" w:cs="Times New Roman"/>
          <w:b/>
          <w:lang w:val="en-US"/>
        </w:rPr>
      </w:pPr>
    </w:p>
    <w:p w14:paraId="7AC1E65C" w14:textId="2058AC2C" w:rsidR="00DB6B12" w:rsidRDefault="00C35842" w:rsidP="002F74AD">
      <w:pPr>
        <w:spacing w:line="360" w:lineRule="auto"/>
        <w:rPr>
          <w:rFonts w:ascii="Times New Roman" w:hAnsi="Times New Roman" w:cs="Times New Roman"/>
          <w:i/>
          <w:lang w:val="en-US"/>
        </w:rPr>
      </w:pPr>
      <w:r>
        <w:rPr>
          <w:rFonts w:ascii="Times New Roman" w:hAnsi="Times New Roman" w:cs="Times New Roman"/>
          <w:i/>
          <w:lang w:val="en-US"/>
        </w:rPr>
        <w:lastRenderedPageBreak/>
        <w:t>Rolling ARIMAX</w:t>
      </w:r>
    </w:p>
    <w:p w14:paraId="04D1CE0F" w14:textId="77777777" w:rsidR="00BC13CF" w:rsidRDefault="00BC13CF" w:rsidP="002F74AD">
      <w:pPr>
        <w:spacing w:line="360" w:lineRule="auto"/>
        <w:rPr>
          <w:rFonts w:ascii="Times New Roman" w:hAnsi="Times New Roman" w:cs="Times New Roman"/>
          <w:i/>
          <w:lang w:val="en-US"/>
        </w:rPr>
      </w:pPr>
    </w:p>
    <w:p w14:paraId="6D627234" w14:textId="5002B2E4" w:rsidR="00C35842" w:rsidRDefault="00C35842" w:rsidP="002F74AD">
      <w:pPr>
        <w:spacing w:line="360" w:lineRule="auto"/>
        <w:rPr>
          <w:rFonts w:ascii="Times New Roman" w:hAnsi="Times New Roman" w:cs="Times New Roman"/>
          <w:lang w:val="en-US"/>
        </w:rPr>
      </w:pPr>
      <w:r>
        <w:rPr>
          <w:rFonts w:ascii="Times New Roman" w:hAnsi="Times New Roman" w:cs="Times New Roman"/>
          <w:lang w:val="en-US"/>
        </w:rPr>
        <w:t>Same rolling experiment design used with addition of exogenous predictors</w:t>
      </w:r>
      <w:r w:rsidR="00BC13CF">
        <w:rPr>
          <w:rFonts w:ascii="Times New Roman" w:hAnsi="Times New Roman" w:cs="Times New Roman"/>
          <w:lang w:val="en-US"/>
        </w:rPr>
        <w:t>.</w:t>
      </w:r>
    </w:p>
    <w:p w14:paraId="1295B9FC" w14:textId="7EEB7C0D" w:rsidR="00BC13CF" w:rsidRDefault="00BC13CF" w:rsidP="002F74AD">
      <w:pPr>
        <w:spacing w:line="360" w:lineRule="auto"/>
        <w:rPr>
          <w:rFonts w:ascii="Times New Roman" w:hAnsi="Times New Roman" w:cs="Times New Roman"/>
          <w:lang w:val="en-US"/>
        </w:rPr>
      </w:pPr>
      <w:r>
        <w:rPr>
          <w:noProof/>
        </w:rPr>
        <w:drawing>
          <wp:inline distT="0" distB="0" distL="0" distR="0" wp14:anchorId="7CDA7964" wp14:editId="758614D7">
            <wp:extent cx="5935980" cy="2025015"/>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5980" cy="2025015"/>
                    </a:xfrm>
                    <a:prstGeom prst="rect">
                      <a:avLst/>
                    </a:prstGeom>
                  </pic:spPr>
                </pic:pic>
              </a:graphicData>
            </a:graphic>
          </wp:inline>
        </w:drawing>
      </w:r>
    </w:p>
    <w:p w14:paraId="34CDB664" w14:textId="77777777" w:rsidR="00E62972" w:rsidRDefault="00BC13CF" w:rsidP="00BC13CF">
      <w:pPr>
        <w:spacing w:line="360" w:lineRule="auto"/>
        <w:jc w:val="center"/>
        <w:rPr>
          <w:rFonts w:ascii="Times New Roman" w:hAnsi="Times New Roman" w:cs="Times New Roman"/>
          <w:i/>
          <w:lang w:val="en-US"/>
        </w:rPr>
      </w:pPr>
      <w:r w:rsidRPr="007D55DF">
        <w:rPr>
          <w:rFonts w:ascii="Times New Roman" w:hAnsi="Times New Roman" w:cs="Times New Roman"/>
          <w:i/>
          <w:lang w:val="en-US"/>
        </w:rPr>
        <w:t>Figure 16,</w:t>
      </w:r>
      <w:r w:rsidR="007E3F64">
        <w:rPr>
          <w:rFonts w:ascii="Times New Roman" w:hAnsi="Times New Roman" w:cs="Times New Roman"/>
          <w:i/>
          <w:lang w:val="en-US"/>
        </w:rPr>
        <w:t xml:space="preserve"> </w:t>
      </w:r>
      <w:r>
        <w:rPr>
          <w:rFonts w:ascii="Times New Roman" w:hAnsi="Times New Roman" w:cs="Times New Roman"/>
          <w:i/>
          <w:lang w:val="en-US"/>
        </w:rPr>
        <w:t>Rolling</w:t>
      </w:r>
      <w:r w:rsidRPr="007D55DF">
        <w:rPr>
          <w:rFonts w:ascii="Times New Roman" w:hAnsi="Times New Roman" w:cs="Times New Roman"/>
          <w:i/>
          <w:lang w:val="en-US"/>
        </w:rPr>
        <w:t xml:space="preserve"> ARIMA</w:t>
      </w:r>
      <w:r>
        <w:rPr>
          <w:rFonts w:ascii="Times New Roman" w:hAnsi="Times New Roman" w:cs="Times New Roman"/>
          <w:i/>
          <w:lang w:val="en-US"/>
        </w:rPr>
        <w:t>X</w:t>
      </w:r>
      <w:r w:rsidRPr="007D55DF">
        <w:rPr>
          <w:rFonts w:ascii="Times New Roman" w:hAnsi="Times New Roman" w:cs="Times New Roman"/>
          <w:i/>
          <w:lang w:val="en-US"/>
        </w:rPr>
        <w:t xml:space="preserve"> one-step</w:t>
      </w:r>
      <w:r>
        <w:rPr>
          <w:rFonts w:ascii="Times New Roman" w:hAnsi="Times New Roman" w:cs="Times New Roman"/>
          <w:i/>
          <w:lang w:val="en-US"/>
        </w:rPr>
        <w:t xml:space="preserve"> ahead</w:t>
      </w:r>
      <w:r w:rsidRPr="007D55DF">
        <w:rPr>
          <w:rFonts w:ascii="Times New Roman" w:hAnsi="Times New Roman" w:cs="Times New Roman"/>
          <w:i/>
          <w:lang w:val="en-US"/>
        </w:rPr>
        <w:t xml:space="preserve"> predictions for ABSPR-test</w:t>
      </w:r>
    </w:p>
    <w:p w14:paraId="0163B2D7" w14:textId="263E0836" w:rsidR="00BC13CF" w:rsidRDefault="00BC13CF" w:rsidP="00BC13CF">
      <w:pPr>
        <w:spacing w:line="360" w:lineRule="auto"/>
        <w:jc w:val="center"/>
        <w:rPr>
          <w:rFonts w:ascii="Times New Roman" w:hAnsi="Times New Roman" w:cs="Times New Roman"/>
          <w:i/>
          <w:lang w:val="en-US"/>
        </w:rPr>
      </w:pPr>
      <w:r w:rsidRPr="007D55DF">
        <w:rPr>
          <w:rFonts w:ascii="Times New Roman" w:hAnsi="Times New Roman" w:cs="Times New Roman"/>
          <w:i/>
          <w:lang w:val="en-US"/>
        </w:rPr>
        <w:t xml:space="preserve"> (source: author’s calculations)</w:t>
      </w:r>
    </w:p>
    <w:tbl>
      <w:tblPr>
        <w:tblStyle w:val="a8"/>
        <w:tblW w:w="0" w:type="auto"/>
        <w:tblLook w:val="04A0" w:firstRow="1" w:lastRow="0" w:firstColumn="1" w:lastColumn="0" w:noHBand="0" w:noVBand="1"/>
      </w:tblPr>
      <w:tblGrid>
        <w:gridCol w:w="3112"/>
        <w:gridCol w:w="3113"/>
        <w:gridCol w:w="3113"/>
      </w:tblGrid>
      <w:tr w:rsidR="00BC13CF" w14:paraId="4EF4C036" w14:textId="77777777" w:rsidTr="00CF603B">
        <w:tc>
          <w:tcPr>
            <w:tcW w:w="3112" w:type="dxa"/>
          </w:tcPr>
          <w:p w14:paraId="6B2CDB3B" w14:textId="77777777" w:rsidR="00BC13CF" w:rsidRDefault="00BC13CF" w:rsidP="00CF603B">
            <w:pPr>
              <w:spacing w:line="360" w:lineRule="auto"/>
              <w:rPr>
                <w:rFonts w:ascii="Times New Roman" w:hAnsi="Times New Roman" w:cs="Times New Roman"/>
                <w:b/>
                <w:lang w:val="en-US"/>
              </w:rPr>
            </w:pPr>
            <w:r>
              <w:rPr>
                <w:rFonts w:ascii="Times New Roman" w:hAnsi="Times New Roman" w:cs="Times New Roman"/>
                <w:b/>
                <w:lang w:val="en-US"/>
              </w:rPr>
              <w:t>Series name</w:t>
            </w:r>
          </w:p>
        </w:tc>
        <w:tc>
          <w:tcPr>
            <w:tcW w:w="3113" w:type="dxa"/>
          </w:tcPr>
          <w:p w14:paraId="32E34C43" w14:textId="77777777" w:rsidR="00BC13CF" w:rsidRDefault="00BC13CF" w:rsidP="00CF603B">
            <w:pPr>
              <w:spacing w:line="360" w:lineRule="auto"/>
              <w:rPr>
                <w:rFonts w:ascii="Times New Roman" w:hAnsi="Times New Roman" w:cs="Times New Roman"/>
                <w:b/>
                <w:lang w:val="en-US"/>
              </w:rPr>
            </w:pPr>
            <w:r>
              <w:rPr>
                <w:rFonts w:ascii="Times New Roman" w:hAnsi="Times New Roman" w:cs="Times New Roman"/>
                <w:b/>
                <w:lang w:val="en-US"/>
              </w:rPr>
              <w:t>MSE</w:t>
            </w:r>
          </w:p>
        </w:tc>
        <w:tc>
          <w:tcPr>
            <w:tcW w:w="3113" w:type="dxa"/>
          </w:tcPr>
          <w:p w14:paraId="54F17A7C" w14:textId="77777777" w:rsidR="00BC13CF" w:rsidRDefault="00BC13CF" w:rsidP="00CF603B">
            <w:pPr>
              <w:spacing w:line="360" w:lineRule="auto"/>
              <w:rPr>
                <w:rFonts w:ascii="Times New Roman" w:hAnsi="Times New Roman" w:cs="Times New Roman"/>
                <w:b/>
                <w:lang w:val="en-US"/>
              </w:rPr>
            </w:pPr>
            <w:r>
              <w:rPr>
                <w:rFonts w:ascii="Times New Roman" w:hAnsi="Times New Roman" w:cs="Times New Roman"/>
                <w:b/>
                <w:lang w:val="en-US"/>
              </w:rPr>
              <w:t>RMSE</w:t>
            </w:r>
          </w:p>
        </w:tc>
      </w:tr>
      <w:tr w:rsidR="00BC13CF" w14:paraId="29F98AC7" w14:textId="77777777" w:rsidTr="00CF603B">
        <w:tc>
          <w:tcPr>
            <w:tcW w:w="3112" w:type="dxa"/>
          </w:tcPr>
          <w:p w14:paraId="1E7EB74E" w14:textId="77777777" w:rsidR="00BC13CF" w:rsidRPr="007D55DF" w:rsidRDefault="00BC13CF" w:rsidP="00CF603B">
            <w:pPr>
              <w:spacing w:line="360" w:lineRule="auto"/>
              <w:rPr>
                <w:rFonts w:ascii="Times New Roman" w:hAnsi="Times New Roman" w:cs="Times New Roman"/>
                <w:lang w:val="en-US"/>
              </w:rPr>
            </w:pPr>
            <w:r w:rsidRPr="007D55DF">
              <w:rPr>
                <w:rFonts w:ascii="Times New Roman" w:hAnsi="Times New Roman" w:cs="Times New Roman"/>
                <w:lang w:val="en-US"/>
              </w:rPr>
              <w:t>ABSPR</w:t>
            </w:r>
          </w:p>
        </w:tc>
        <w:tc>
          <w:tcPr>
            <w:tcW w:w="3113" w:type="dxa"/>
          </w:tcPr>
          <w:p w14:paraId="7E4ADD16" w14:textId="181DEC77" w:rsidR="00BC13CF" w:rsidRPr="007D55DF" w:rsidRDefault="00BC13CF" w:rsidP="00BC13CF">
            <w:pPr>
              <w:spacing w:line="360" w:lineRule="auto"/>
              <w:rPr>
                <w:rFonts w:ascii="Times New Roman" w:hAnsi="Times New Roman" w:cs="Times New Roman"/>
                <w:lang w:val="en-US"/>
              </w:rPr>
            </w:pPr>
            <w:r>
              <w:rPr>
                <w:rFonts w:ascii="Times New Roman" w:hAnsi="Times New Roman" w:cs="Times New Roman"/>
                <w:lang w:val="en-US"/>
              </w:rPr>
              <w:t>309.76</w:t>
            </w:r>
          </w:p>
        </w:tc>
        <w:tc>
          <w:tcPr>
            <w:tcW w:w="3113" w:type="dxa"/>
          </w:tcPr>
          <w:p w14:paraId="19108636" w14:textId="472755D6"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17.6</w:t>
            </w:r>
          </w:p>
        </w:tc>
      </w:tr>
      <w:tr w:rsidR="00BC13CF" w14:paraId="4FFF5E60" w14:textId="77777777" w:rsidTr="00CF603B">
        <w:tc>
          <w:tcPr>
            <w:tcW w:w="3112" w:type="dxa"/>
          </w:tcPr>
          <w:p w14:paraId="654DC0DE" w14:textId="77777777"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1YLSPR</w:t>
            </w:r>
          </w:p>
        </w:tc>
        <w:tc>
          <w:tcPr>
            <w:tcW w:w="3113" w:type="dxa"/>
          </w:tcPr>
          <w:p w14:paraId="72ECF6E9" w14:textId="1AA87697" w:rsidR="00BC13CF" w:rsidRPr="007D55DF" w:rsidRDefault="00BC13CF" w:rsidP="00BC13CF">
            <w:pPr>
              <w:spacing w:line="360" w:lineRule="auto"/>
              <w:rPr>
                <w:rFonts w:ascii="Times New Roman" w:hAnsi="Times New Roman" w:cs="Times New Roman"/>
                <w:lang w:val="en-US"/>
              </w:rPr>
            </w:pPr>
            <w:r>
              <w:rPr>
                <w:rFonts w:ascii="Times New Roman" w:hAnsi="Times New Roman" w:cs="Times New Roman"/>
                <w:lang w:val="en-US"/>
              </w:rPr>
              <w:t>1141.76</w:t>
            </w:r>
          </w:p>
        </w:tc>
        <w:tc>
          <w:tcPr>
            <w:tcW w:w="3113" w:type="dxa"/>
          </w:tcPr>
          <w:p w14:paraId="07C948ED" w14:textId="7BA8D40C"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33.79</w:t>
            </w:r>
          </w:p>
        </w:tc>
      </w:tr>
      <w:tr w:rsidR="00BC13CF" w14:paraId="491804CE" w14:textId="77777777" w:rsidTr="00CF603B">
        <w:tc>
          <w:tcPr>
            <w:tcW w:w="3112" w:type="dxa"/>
          </w:tcPr>
          <w:p w14:paraId="12D45E25" w14:textId="77777777"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1T3YSPR</w:t>
            </w:r>
          </w:p>
        </w:tc>
        <w:tc>
          <w:tcPr>
            <w:tcW w:w="3113" w:type="dxa"/>
          </w:tcPr>
          <w:p w14:paraId="782C800A" w14:textId="46D8E3A2"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369.02</w:t>
            </w:r>
          </w:p>
        </w:tc>
        <w:tc>
          <w:tcPr>
            <w:tcW w:w="3113" w:type="dxa"/>
          </w:tcPr>
          <w:p w14:paraId="5E38EE3A" w14:textId="6427F0F3"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19.21</w:t>
            </w:r>
          </w:p>
        </w:tc>
      </w:tr>
      <w:tr w:rsidR="00BC13CF" w14:paraId="37968B1C" w14:textId="77777777" w:rsidTr="00CF603B">
        <w:tc>
          <w:tcPr>
            <w:tcW w:w="3112" w:type="dxa"/>
          </w:tcPr>
          <w:p w14:paraId="397D3598" w14:textId="77777777"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3T5YSPR</w:t>
            </w:r>
          </w:p>
        </w:tc>
        <w:tc>
          <w:tcPr>
            <w:tcW w:w="3113" w:type="dxa"/>
          </w:tcPr>
          <w:p w14:paraId="137DCB22" w14:textId="4F554CA9"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274.89</w:t>
            </w:r>
          </w:p>
        </w:tc>
        <w:tc>
          <w:tcPr>
            <w:tcW w:w="3113" w:type="dxa"/>
          </w:tcPr>
          <w:p w14:paraId="5BE692B2" w14:textId="77777777"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16.58</w:t>
            </w:r>
          </w:p>
        </w:tc>
      </w:tr>
      <w:tr w:rsidR="00BC13CF" w14:paraId="21C79C73" w14:textId="77777777" w:rsidTr="00CF603B">
        <w:tc>
          <w:tcPr>
            <w:tcW w:w="3112" w:type="dxa"/>
          </w:tcPr>
          <w:p w14:paraId="25637FD9" w14:textId="77777777"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BBBABSPR</w:t>
            </w:r>
          </w:p>
        </w:tc>
        <w:tc>
          <w:tcPr>
            <w:tcW w:w="3113" w:type="dxa"/>
          </w:tcPr>
          <w:p w14:paraId="752C7707" w14:textId="5185F93F"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327.97</w:t>
            </w:r>
          </w:p>
        </w:tc>
        <w:tc>
          <w:tcPr>
            <w:tcW w:w="3113" w:type="dxa"/>
          </w:tcPr>
          <w:p w14:paraId="45DF4785" w14:textId="1C07C2E8"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18.11</w:t>
            </w:r>
          </w:p>
        </w:tc>
      </w:tr>
      <w:tr w:rsidR="00BC13CF" w14:paraId="6F60F31C" w14:textId="77777777" w:rsidTr="00CF603B">
        <w:tc>
          <w:tcPr>
            <w:tcW w:w="3112" w:type="dxa"/>
          </w:tcPr>
          <w:p w14:paraId="01C9A72C" w14:textId="77777777"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BBB1T3YSPR</w:t>
            </w:r>
          </w:p>
        </w:tc>
        <w:tc>
          <w:tcPr>
            <w:tcW w:w="3113" w:type="dxa"/>
          </w:tcPr>
          <w:p w14:paraId="301EE9B9" w14:textId="77777777"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423.54</w:t>
            </w:r>
          </w:p>
        </w:tc>
        <w:tc>
          <w:tcPr>
            <w:tcW w:w="3113" w:type="dxa"/>
          </w:tcPr>
          <w:p w14:paraId="2CF93487" w14:textId="77777777"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20.58</w:t>
            </w:r>
          </w:p>
        </w:tc>
      </w:tr>
      <w:tr w:rsidR="00BC13CF" w14:paraId="3FCAEF8E" w14:textId="77777777" w:rsidTr="00CF603B">
        <w:tc>
          <w:tcPr>
            <w:tcW w:w="3112" w:type="dxa"/>
          </w:tcPr>
          <w:p w14:paraId="755B71BB" w14:textId="77777777"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BBB3T5YSPR</w:t>
            </w:r>
          </w:p>
        </w:tc>
        <w:tc>
          <w:tcPr>
            <w:tcW w:w="3113" w:type="dxa"/>
          </w:tcPr>
          <w:p w14:paraId="5026F6D0" w14:textId="0B1D32C9" w:rsidR="00BC13CF" w:rsidRPr="007D55DF" w:rsidRDefault="00BC13CF" w:rsidP="00BC13CF">
            <w:pPr>
              <w:spacing w:line="360" w:lineRule="auto"/>
              <w:rPr>
                <w:rFonts w:ascii="Times New Roman" w:hAnsi="Times New Roman" w:cs="Times New Roman"/>
                <w:lang w:val="en-US"/>
              </w:rPr>
            </w:pPr>
            <w:r>
              <w:rPr>
                <w:rFonts w:ascii="Times New Roman" w:hAnsi="Times New Roman" w:cs="Times New Roman"/>
                <w:lang w:val="en-US"/>
              </w:rPr>
              <w:t>382.2</w:t>
            </w:r>
          </w:p>
        </w:tc>
        <w:tc>
          <w:tcPr>
            <w:tcW w:w="3113" w:type="dxa"/>
          </w:tcPr>
          <w:p w14:paraId="01D7685A" w14:textId="693B240D" w:rsidR="00BC13CF" w:rsidRPr="007D55DF" w:rsidRDefault="00BC13CF" w:rsidP="00CF603B">
            <w:pPr>
              <w:spacing w:line="360" w:lineRule="auto"/>
              <w:rPr>
                <w:rFonts w:ascii="Times New Roman" w:hAnsi="Times New Roman" w:cs="Times New Roman"/>
                <w:lang w:val="en-US"/>
              </w:rPr>
            </w:pPr>
            <w:r>
              <w:rPr>
                <w:rFonts w:ascii="Times New Roman" w:hAnsi="Times New Roman" w:cs="Times New Roman"/>
                <w:lang w:val="en-US"/>
              </w:rPr>
              <w:t>19.55</w:t>
            </w:r>
          </w:p>
        </w:tc>
      </w:tr>
    </w:tbl>
    <w:p w14:paraId="2B02F5A3" w14:textId="78BC8EB2" w:rsidR="00BC13CF" w:rsidRDefault="00A02937" w:rsidP="00A02937">
      <w:pPr>
        <w:spacing w:line="360" w:lineRule="auto"/>
        <w:jc w:val="center"/>
        <w:rPr>
          <w:rFonts w:ascii="Times New Roman" w:hAnsi="Times New Roman" w:cs="Times New Roman"/>
          <w:i/>
          <w:lang w:val="en-US"/>
        </w:rPr>
      </w:pPr>
      <w:r>
        <w:rPr>
          <w:rFonts w:ascii="Times New Roman" w:hAnsi="Times New Roman" w:cs="Times New Roman"/>
          <w:i/>
          <w:lang w:val="en-US"/>
        </w:rPr>
        <w:t>Table 6</w:t>
      </w:r>
      <w:r w:rsidRPr="007D55DF">
        <w:rPr>
          <w:rFonts w:ascii="Times New Roman" w:hAnsi="Times New Roman" w:cs="Times New Roman"/>
          <w:i/>
          <w:lang w:val="en-US"/>
        </w:rPr>
        <w:t xml:space="preserve">, </w:t>
      </w:r>
      <w:r>
        <w:rPr>
          <w:rFonts w:ascii="Times New Roman" w:hAnsi="Times New Roman" w:cs="Times New Roman"/>
          <w:i/>
          <w:lang w:val="en-US"/>
        </w:rPr>
        <w:t>Rolling</w:t>
      </w:r>
      <w:r w:rsidRPr="007D55DF">
        <w:rPr>
          <w:rFonts w:ascii="Times New Roman" w:hAnsi="Times New Roman" w:cs="Times New Roman"/>
          <w:i/>
          <w:lang w:val="en-US"/>
        </w:rPr>
        <w:t xml:space="preserve"> ARIMA</w:t>
      </w:r>
      <w:r>
        <w:rPr>
          <w:rFonts w:ascii="Times New Roman" w:hAnsi="Times New Roman" w:cs="Times New Roman"/>
          <w:i/>
          <w:lang w:val="en-US"/>
        </w:rPr>
        <w:t>X</w:t>
      </w:r>
      <w:r w:rsidRPr="007D55DF">
        <w:rPr>
          <w:rFonts w:ascii="Times New Roman" w:hAnsi="Times New Roman" w:cs="Times New Roman"/>
          <w:i/>
          <w:lang w:val="en-US"/>
        </w:rPr>
        <w:t xml:space="preserve"> OOS</w:t>
      </w:r>
      <w:r>
        <w:rPr>
          <w:rFonts w:ascii="Times New Roman" w:hAnsi="Times New Roman" w:cs="Times New Roman"/>
          <w:i/>
          <w:lang w:val="en-US"/>
        </w:rPr>
        <w:t xml:space="preserve"> metrics</w:t>
      </w:r>
      <w:r w:rsidRPr="007D55DF">
        <w:rPr>
          <w:rFonts w:ascii="Times New Roman" w:hAnsi="Times New Roman" w:cs="Times New Roman"/>
          <w:i/>
          <w:lang w:val="en-US"/>
        </w:rPr>
        <w:t>, (source: author’s calculations)</w:t>
      </w:r>
    </w:p>
    <w:p w14:paraId="0374544A" w14:textId="77777777" w:rsidR="00A02937" w:rsidRPr="00A02937" w:rsidRDefault="00A02937" w:rsidP="00A02937">
      <w:pPr>
        <w:spacing w:line="360" w:lineRule="auto"/>
        <w:jc w:val="center"/>
        <w:rPr>
          <w:rFonts w:ascii="Times New Roman" w:hAnsi="Times New Roman" w:cs="Times New Roman"/>
          <w:i/>
          <w:lang w:val="en-US"/>
        </w:rPr>
      </w:pPr>
    </w:p>
    <w:p w14:paraId="273B6969" w14:textId="77777777" w:rsidR="00BC13CF" w:rsidRDefault="00BC13CF" w:rsidP="002F74AD">
      <w:pPr>
        <w:spacing w:line="360" w:lineRule="auto"/>
        <w:rPr>
          <w:rFonts w:ascii="Times New Roman" w:hAnsi="Times New Roman" w:cs="Times New Roman"/>
          <w:lang w:val="en-US"/>
        </w:rPr>
      </w:pPr>
      <w:r>
        <w:rPr>
          <w:rFonts w:ascii="Times New Roman" w:hAnsi="Times New Roman" w:cs="Times New Roman"/>
          <w:lang w:val="en-US"/>
        </w:rPr>
        <w:t>It seems, not much has been altered in the resulting metrics. Diebold-Mariano test confirms this with p-values above 0.5 (see Appendix). Although the coefficient for CPI is significant for every time series, ARIMAX does not perform much better out-of-sample.</w:t>
      </w:r>
    </w:p>
    <w:p w14:paraId="1A636247" w14:textId="77777777" w:rsidR="00BC13CF" w:rsidRDefault="00BC13CF" w:rsidP="002F74AD">
      <w:pPr>
        <w:spacing w:line="360" w:lineRule="auto"/>
        <w:rPr>
          <w:rFonts w:ascii="Times New Roman" w:hAnsi="Times New Roman" w:cs="Times New Roman"/>
          <w:lang w:val="en-US"/>
        </w:rPr>
      </w:pPr>
    </w:p>
    <w:p w14:paraId="5FEA878E" w14:textId="77777777" w:rsidR="00BC13CF" w:rsidRDefault="00BC13CF" w:rsidP="002F74AD">
      <w:pPr>
        <w:spacing w:line="360" w:lineRule="auto"/>
        <w:rPr>
          <w:rFonts w:ascii="Times New Roman" w:hAnsi="Times New Roman" w:cs="Times New Roman"/>
          <w:lang w:val="en-US"/>
        </w:rPr>
      </w:pPr>
      <w:r>
        <w:rPr>
          <w:rFonts w:ascii="Times New Roman" w:hAnsi="Times New Roman" w:cs="Times New Roman"/>
          <w:lang w:val="en-US"/>
        </w:rPr>
        <w:t xml:space="preserve">4.3 </w:t>
      </w:r>
      <w:r>
        <w:rPr>
          <w:rFonts w:ascii="Times New Roman" w:hAnsi="Times New Roman" w:cs="Times New Roman"/>
          <w:u w:val="single"/>
          <w:lang w:val="en-US"/>
        </w:rPr>
        <w:t>LSTM neural networks</w:t>
      </w:r>
    </w:p>
    <w:p w14:paraId="3CCD96EE" w14:textId="43D3BD13" w:rsidR="00BC13CF" w:rsidRDefault="00BC13CF" w:rsidP="002F74AD">
      <w:pPr>
        <w:spacing w:line="360" w:lineRule="auto"/>
        <w:rPr>
          <w:rFonts w:ascii="Times New Roman" w:hAnsi="Times New Roman" w:cs="Times New Roman"/>
          <w:lang w:val="en-US"/>
        </w:rPr>
      </w:pPr>
    </w:p>
    <w:p w14:paraId="56A4B97C" w14:textId="29D16624" w:rsidR="00D14E8D" w:rsidRDefault="0025178F" w:rsidP="002F74AD">
      <w:pPr>
        <w:spacing w:line="360" w:lineRule="auto"/>
        <w:rPr>
          <w:rFonts w:ascii="Times New Roman" w:hAnsi="Times New Roman" w:cs="Times New Roman"/>
          <w:lang w:val="en-US"/>
        </w:rPr>
      </w:pPr>
      <w:r>
        <w:rPr>
          <w:rFonts w:ascii="Times New Roman" w:hAnsi="Times New Roman" w:cs="Times New Roman"/>
          <w:lang w:val="en-US"/>
        </w:rPr>
        <w:t xml:space="preserve">One of the drawback neural networks have is that one does not have a straightforward methodological procedure in order to find the best architecture and </w:t>
      </w:r>
      <w:proofErr w:type="spellStart"/>
      <w:r>
        <w:rPr>
          <w:rFonts w:ascii="Times New Roman" w:hAnsi="Times New Roman" w:cs="Times New Roman"/>
          <w:lang w:val="en-US"/>
        </w:rPr>
        <w:t>hyperparameters</w:t>
      </w:r>
      <w:proofErr w:type="spellEnd"/>
      <w:r>
        <w:rPr>
          <w:rFonts w:ascii="Times New Roman" w:hAnsi="Times New Roman" w:cs="Times New Roman"/>
          <w:lang w:val="en-US"/>
        </w:rPr>
        <w:t xml:space="preserve"> and has to repeat the search, often computationally costly, for each task. For this paper 17 hours of computation time on google cluster with GPU acceleration were needed to determine the architecture used, which may not prove to be the best one</w:t>
      </w:r>
      <w:r w:rsidR="00251BC2">
        <w:rPr>
          <w:rFonts w:ascii="Times New Roman" w:hAnsi="Times New Roman" w:cs="Times New Roman"/>
          <w:lang w:val="en-US"/>
        </w:rPr>
        <w:t xml:space="preserve"> in existence</w:t>
      </w:r>
      <w:r>
        <w:rPr>
          <w:rFonts w:ascii="Times New Roman" w:hAnsi="Times New Roman" w:cs="Times New Roman"/>
          <w:lang w:val="en-US"/>
        </w:rPr>
        <w:t xml:space="preserve">. </w:t>
      </w:r>
      <w:r w:rsidR="00897EF9">
        <w:rPr>
          <w:rFonts w:ascii="Times New Roman" w:hAnsi="Times New Roman" w:cs="Times New Roman"/>
          <w:lang w:val="en-US"/>
        </w:rPr>
        <w:t>Additional material</w:t>
      </w:r>
      <w:r>
        <w:rPr>
          <w:rFonts w:ascii="Times New Roman" w:hAnsi="Times New Roman" w:cs="Times New Roman"/>
          <w:lang w:val="en-US"/>
        </w:rPr>
        <w:t xml:space="preserve"> used</w:t>
      </w:r>
      <w:r w:rsidR="00897EF9">
        <w:rPr>
          <w:rFonts w:ascii="Times New Roman" w:hAnsi="Times New Roman" w:cs="Times New Roman"/>
          <w:lang w:val="en-US"/>
        </w:rPr>
        <w:t xml:space="preserve"> for model construction</w:t>
      </w:r>
      <w:r>
        <w:rPr>
          <w:rFonts w:ascii="Times New Roman" w:hAnsi="Times New Roman" w:cs="Times New Roman"/>
          <w:lang w:val="en-US"/>
        </w:rPr>
        <w:t xml:space="preserve"> </w:t>
      </w:r>
      <w:r w:rsidR="00897EF9">
        <w:rPr>
          <w:rFonts w:ascii="Times New Roman" w:hAnsi="Times New Roman" w:cs="Times New Roman"/>
          <w:lang w:val="en-US"/>
        </w:rPr>
        <w:t xml:space="preserve">was </w:t>
      </w:r>
      <w:proofErr w:type="spellStart"/>
      <w:proofErr w:type="gramStart"/>
      <w:r>
        <w:rPr>
          <w:rFonts w:ascii="Times New Roman" w:hAnsi="Times New Roman" w:cs="Times New Roman"/>
          <w:lang w:val="en-US"/>
        </w:rPr>
        <w:t>J.Brownlee</w:t>
      </w:r>
      <w:proofErr w:type="spellEnd"/>
      <w:proofErr w:type="gramEnd"/>
      <w:r>
        <w:rPr>
          <w:rFonts w:ascii="Times New Roman" w:hAnsi="Times New Roman" w:cs="Times New Roman"/>
          <w:lang w:val="en-US"/>
        </w:rPr>
        <w:t>(2017)</w:t>
      </w:r>
      <w:r w:rsidR="00897EF9">
        <w:rPr>
          <w:rFonts w:ascii="Times New Roman" w:hAnsi="Times New Roman" w:cs="Times New Roman"/>
          <w:lang w:val="en-US"/>
        </w:rPr>
        <w:t>.</w:t>
      </w:r>
    </w:p>
    <w:p w14:paraId="027840EB" w14:textId="5796FE40" w:rsidR="0025178F" w:rsidRDefault="0025178F" w:rsidP="002F74AD">
      <w:pPr>
        <w:spacing w:line="360" w:lineRule="auto"/>
        <w:rPr>
          <w:rFonts w:ascii="Times New Roman" w:hAnsi="Times New Roman" w:cs="Times New Roman"/>
          <w:lang w:val="en-US"/>
        </w:rPr>
      </w:pPr>
      <w:r>
        <w:rPr>
          <w:rFonts w:ascii="Times New Roman" w:hAnsi="Times New Roman" w:cs="Times New Roman"/>
          <w:lang w:val="en-US"/>
        </w:rPr>
        <w:lastRenderedPageBreak/>
        <w:t>Testing on mock time series</w:t>
      </w:r>
      <w:r w:rsidR="001D5906">
        <w:rPr>
          <w:rFonts w:ascii="Times New Roman" w:hAnsi="Times New Roman" w:cs="Times New Roman"/>
          <w:lang w:val="en-US"/>
        </w:rPr>
        <w:t xml:space="preserve"> (trend-stationary series and sine wave with trend)</w:t>
      </w:r>
      <w:r>
        <w:rPr>
          <w:rFonts w:ascii="Times New Roman" w:hAnsi="Times New Roman" w:cs="Times New Roman"/>
          <w:lang w:val="en-US"/>
        </w:rPr>
        <w:t xml:space="preserve"> proved to be a valuable tool.</w:t>
      </w:r>
      <w:r w:rsidR="001D5906">
        <w:rPr>
          <w:rFonts w:ascii="Times New Roman" w:hAnsi="Times New Roman" w:cs="Times New Roman"/>
          <w:lang w:val="en-US"/>
        </w:rPr>
        <w:t xml:space="preserve"> For mock series rolling model has vastly outperformed static one.</w:t>
      </w:r>
    </w:p>
    <w:p w14:paraId="0456D33B" w14:textId="55F5C13E" w:rsidR="001D5906" w:rsidRDefault="001D5906" w:rsidP="002F74AD">
      <w:pPr>
        <w:spacing w:line="360" w:lineRule="auto"/>
        <w:rPr>
          <w:rFonts w:ascii="Times New Roman" w:hAnsi="Times New Roman" w:cs="Times New Roman"/>
          <w:lang w:val="en-US"/>
        </w:rPr>
      </w:pPr>
      <w:r>
        <w:rPr>
          <w:rFonts w:ascii="Times New Roman" w:hAnsi="Times New Roman" w:cs="Times New Roman"/>
          <w:lang w:val="en-US"/>
        </w:rPr>
        <w:t>However, for bond spreads the results were more intriguing.</w:t>
      </w:r>
    </w:p>
    <w:p w14:paraId="01ABA445" w14:textId="77777777" w:rsidR="001D5906" w:rsidRDefault="001D5906" w:rsidP="002F74AD">
      <w:pPr>
        <w:spacing w:line="360" w:lineRule="auto"/>
        <w:rPr>
          <w:rFonts w:ascii="Times New Roman" w:hAnsi="Times New Roman" w:cs="Times New Roman"/>
          <w:lang w:val="en-US"/>
        </w:rPr>
      </w:pPr>
    </w:p>
    <w:p w14:paraId="108CA05B" w14:textId="17CC71C8" w:rsidR="00BC13CF" w:rsidRDefault="00BC13CF" w:rsidP="002F74AD">
      <w:pPr>
        <w:spacing w:line="360" w:lineRule="auto"/>
        <w:rPr>
          <w:rFonts w:ascii="Times New Roman" w:hAnsi="Times New Roman" w:cs="Times New Roman"/>
          <w:i/>
          <w:lang w:val="en-US"/>
        </w:rPr>
      </w:pPr>
      <w:r>
        <w:rPr>
          <w:rFonts w:ascii="Times New Roman" w:hAnsi="Times New Roman" w:cs="Times New Roman"/>
          <w:i/>
          <w:lang w:val="en-US"/>
        </w:rPr>
        <w:t>Static LSTM</w:t>
      </w:r>
    </w:p>
    <w:p w14:paraId="1935C799" w14:textId="77777777" w:rsidR="001D5906" w:rsidRPr="001D5906" w:rsidRDefault="001D5906" w:rsidP="002F74AD">
      <w:pPr>
        <w:spacing w:line="360" w:lineRule="auto"/>
        <w:rPr>
          <w:rFonts w:ascii="Times New Roman" w:hAnsi="Times New Roman" w:cs="Times New Roman"/>
          <w:lang w:val="en-US"/>
        </w:rPr>
      </w:pPr>
    </w:p>
    <w:p w14:paraId="06B01709" w14:textId="6554BE9C" w:rsidR="00DB6B12" w:rsidRPr="00BC13CF" w:rsidRDefault="0025178F" w:rsidP="002F74AD">
      <w:pPr>
        <w:spacing w:line="360" w:lineRule="auto"/>
        <w:rPr>
          <w:rFonts w:ascii="Times New Roman" w:hAnsi="Times New Roman" w:cs="Times New Roman"/>
          <w:lang w:val="en-US"/>
        </w:rPr>
      </w:pPr>
      <w:r>
        <w:rPr>
          <w:rFonts w:ascii="Times New Roman" w:hAnsi="Times New Roman" w:cs="Times New Roman"/>
          <w:lang w:val="en-US"/>
        </w:rPr>
        <w:t xml:space="preserve">Weights and biases are being </w:t>
      </w:r>
      <w:r w:rsidR="001D5906">
        <w:rPr>
          <w:rFonts w:ascii="Times New Roman" w:hAnsi="Times New Roman" w:cs="Times New Roman"/>
          <w:lang w:val="en-US"/>
        </w:rPr>
        <w:t>trained in an iterative process,</w:t>
      </w:r>
      <w:r>
        <w:rPr>
          <w:rFonts w:ascii="Times New Roman" w:hAnsi="Times New Roman" w:cs="Times New Roman"/>
          <w:lang w:val="en-US"/>
        </w:rPr>
        <w:t xml:space="preserve"> fixed after training on 70% of the data. Then one-step ahead predictions are acquired and evaluated.</w:t>
      </w:r>
      <w:r w:rsidR="001D5906">
        <w:rPr>
          <w:rFonts w:ascii="Times New Roman" w:hAnsi="Times New Roman" w:cs="Times New Roman"/>
          <w:lang w:val="en-US"/>
        </w:rPr>
        <w:t xml:space="preserve"> Number of LSTM cells is set to 50, the layers are 1 LSTM and 1 output, number of epoc</w:t>
      </w:r>
      <w:r w:rsidR="00793487">
        <w:rPr>
          <w:rFonts w:ascii="Times New Roman" w:hAnsi="Times New Roman" w:cs="Times New Roman"/>
          <w:lang w:val="en-US"/>
        </w:rPr>
        <w:t xml:space="preserve">hs is set to be 200, activation function is </w:t>
      </w:r>
      <w:proofErr w:type="spellStart"/>
      <w:r w:rsidR="00793487">
        <w:rPr>
          <w:rFonts w:ascii="Times New Roman" w:hAnsi="Times New Roman" w:cs="Times New Roman"/>
          <w:lang w:val="en-US"/>
        </w:rPr>
        <w:t>ReLU</w:t>
      </w:r>
      <w:proofErr w:type="spellEnd"/>
      <w:r w:rsidR="00793487">
        <w:rPr>
          <w:rFonts w:ascii="Times New Roman" w:hAnsi="Times New Roman" w:cs="Times New Roman"/>
          <w:lang w:val="en-US"/>
        </w:rPr>
        <w:t xml:space="preserve"> (</w:t>
      </w:r>
      <w:r w:rsidR="00793487" w:rsidRPr="00793487">
        <w:rPr>
          <w:rFonts w:ascii="Times New Roman" w:hAnsi="Times New Roman" w:cs="Times New Roman"/>
          <w:i/>
          <w:lang w:val="en-US"/>
        </w:rPr>
        <w:t xml:space="preserve">f(x) = </w:t>
      </w:r>
      <w:proofErr w:type="gramStart"/>
      <w:r w:rsidR="00793487" w:rsidRPr="00793487">
        <w:rPr>
          <w:rFonts w:ascii="Times New Roman" w:hAnsi="Times New Roman" w:cs="Times New Roman"/>
          <w:i/>
          <w:lang w:val="en-US"/>
        </w:rPr>
        <w:t>max(</w:t>
      </w:r>
      <w:proofErr w:type="gramEnd"/>
      <w:r w:rsidR="00793487" w:rsidRPr="00793487">
        <w:rPr>
          <w:rFonts w:ascii="Times New Roman" w:hAnsi="Times New Roman" w:cs="Times New Roman"/>
          <w:i/>
          <w:lang w:val="en-US"/>
        </w:rPr>
        <w:t>0,</w:t>
      </w:r>
      <w:r w:rsidR="00793487">
        <w:rPr>
          <w:rFonts w:ascii="Times New Roman" w:hAnsi="Times New Roman" w:cs="Times New Roman"/>
          <w:i/>
          <w:lang w:val="en-US"/>
        </w:rPr>
        <w:t xml:space="preserve"> </w:t>
      </w:r>
      <w:r w:rsidR="00793487" w:rsidRPr="00793487">
        <w:rPr>
          <w:rFonts w:ascii="Times New Roman" w:hAnsi="Times New Roman" w:cs="Times New Roman"/>
          <w:i/>
          <w:lang w:val="en-US"/>
        </w:rPr>
        <w:t>x)</w:t>
      </w:r>
      <w:r w:rsidR="00793487">
        <w:rPr>
          <w:rFonts w:ascii="Times New Roman" w:hAnsi="Times New Roman" w:cs="Times New Roman"/>
          <w:lang w:val="en-US"/>
        </w:rPr>
        <w:t>), optimization technique is “</w:t>
      </w:r>
      <w:proofErr w:type="spellStart"/>
      <w:r w:rsidR="00793487">
        <w:rPr>
          <w:rFonts w:ascii="Times New Roman" w:hAnsi="Times New Roman" w:cs="Times New Roman"/>
          <w:lang w:val="en-US"/>
        </w:rPr>
        <w:t>adam</w:t>
      </w:r>
      <w:proofErr w:type="spellEnd"/>
      <w:r w:rsidR="00793487">
        <w:rPr>
          <w:rFonts w:ascii="Times New Roman" w:hAnsi="Times New Roman" w:cs="Times New Roman"/>
          <w:lang w:val="en-US"/>
        </w:rPr>
        <w:t>”.</w:t>
      </w:r>
    </w:p>
    <w:p w14:paraId="10647F68" w14:textId="3B2C31E5" w:rsidR="00DB6B12" w:rsidRDefault="00DB6B12" w:rsidP="002F74AD">
      <w:pPr>
        <w:spacing w:line="360" w:lineRule="auto"/>
        <w:rPr>
          <w:rFonts w:ascii="Times New Roman" w:hAnsi="Times New Roman" w:cs="Times New Roman"/>
          <w:b/>
          <w:lang w:val="en-US"/>
        </w:rPr>
      </w:pPr>
    </w:p>
    <w:p w14:paraId="29830465" w14:textId="321C987D" w:rsidR="00ED6688" w:rsidRDefault="00ED6688" w:rsidP="002F74AD">
      <w:pPr>
        <w:spacing w:line="360" w:lineRule="auto"/>
        <w:rPr>
          <w:rFonts w:ascii="Times New Roman" w:hAnsi="Times New Roman" w:cs="Times New Roman"/>
          <w:b/>
          <w:lang w:val="en-US"/>
        </w:rPr>
      </w:pPr>
      <w:r>
        <w:rPr>
          <w:noProof/>
        </w:rPr>
        <w:drawing>
          <wp:inline distT="0" distB="0" distL="0" distR="0" wp14:anchorId="09D6584B" wp14:editId="317EDB1F">
            <wp:extent cx="5935980" cy="206375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5980" cy="2063750"/>
                    </a:xfrm>
                    <a:prstGeom prst="rect">
                      <a:avLst/>
                    </a:prstGeom>
                  </pic:spPr>
                </pic:pic>
              </a:graphicData>
            </a:graphic>
          </wp:inline>
        </w:drawing>
      </w:r>
    </w:p>
    <w:p w14:paraId="0E12C2B0" w14:textId="245181C8" w:rsidR="00ED6688" w:rsidRPr="007769B3" w:rsidRDefault="00ED6688" w:rsidP="00ED6688">
      <w:pPr>
        <w:spacing w:line="360" w:lineRule="auto"/>
        <w:jc w:val="center"/>
        <w:rPr>
          <w:rFonts w:ascii="Times New Roman" w:hAnsi="Times New Roman" w:cs="Times New Roman"/>
          <w:b/>
          <w:lang w:val="en-US"/>
        </w:rPr>
      </w:pPr>
      <w:r>
        <w:rPr>
          <w:rFonts w:ascii="Times New Roman" w:hAnsi="Times New Roman" w:cs="Times New Roman"/>
          <w:i/>
          <w:lang w:val="en-US"/>
        </w:rPr>
        <w:t>Figure 17</w:t>
      </w:r>
      <w:r w:rsidRPr="007D55DF">
        <w:rPr>
          <w:rFonts w:ascii="Times New Roman" w:hAnsi="Times New Roman" w:cs="Times New Roman"/>
          <w:i/>
          <w:lang w:val="en-US"/>
        </w:rPr>
        <w:t>,</w:t>
      </w:r>
      <w:r>
        <w:rPr>
          <w:rFonts w:ascii="Times New Roman" w:hAnsi="Times New Roman" w:cs="Times New Roman"/>
          <w:i/>
          <w:lang w:val="en-US"/>
        </w:rPr>
        <w:t xml:space="preserve"> Static LSTM</w:t>
      </w:r>
      <w:r w:rsidRPr="007D55DF">
        <w:rPr>
          <w:rFonts w:ascii="Times New Roman" w:hAnsi="Times New Roman" w:cs="Times New Roman"/>
          <w:i/>
          <w:lang w:val="en-US"/>
        </w:rPr>
        <w:t xml:space="preserve"> one-step</w:t>
      </w:r>
      <w:r>
        <w:rPr>
          <w:rFonts w:ascii="Times New Roman" w:hAnsi="Times New Roman" w:cs="Times New Roman"/>
          <w:i/>
          <w:lang w:val="en-US"/>
        </w:rPr>
        <w:t xml:space="preserve"> ahead</w:t>
      </w:r>
      <w:r w:rsidRPr="007D55DF">
        <w:rPr>
          <w:rFonts w:ascii="Times New Roman" w:hAnsi="Times New Roman" w:cs="Times New Roman"/>
          <w:i/>
          <w:lang w:val="en-US"/>
        </w:rPr>
        <w:t xml:space="preserve"> predictions for ABSPR-test (source: author’s calculations)</w:t>
      </w:r>
    </w:p>
    <w:tbl>
      <w:tblPr>
        <w:tblStyle w:val="a8"/>
        <w:tblW w:w="0" w:type="auto"/>
        <w:tblLook w:val="04A0" w:firstRow="1" w:lastRow="0" w:firstColumn="1" w:lastColumn="0" w:noHBand="0" w:noVBand="1"/>
      </w:tblPr>
      <w:tblGrid>
        <w:gridCol w:w="3112"/>
        <w:gridCol w:w="3113"/>
        <w:gridCol w:w="3113"/>
      </w:tblGrid>
      <w:tr w:rsidR="00A02937" w14:paraId="63012340" w14:textId="77777777" w:rsidTr="00CF603B">
        <w:tc>
          <w:tcPr>
            <w:tcW w:w="3112" w:type="dxa"/>
          </w:tcPr>
          <w:p w14:paraId="05A8801C" w14:textId="77777777" w:rsidR="00A02937" w:rsidRDefault="00A02937" w:rsidP="00CF603B">
            <w:pPr>
              <w:spacing w:line="360" w:lineRule="auto"/>
              <w:rPr>
                <w:rFonts w:ascii="Times New Roman" w:hAnsi="Times New Roman" w:cs="Times New Roman"/>
                <w:b/>
                <w:lang w:val="en-US"/>
              </w:rPr>
            </w:pPr>
            <w:r>
              <w:rPr>
                <w:rFonts w:ascii="Times New Roman" w:hAnsi="Times New Roman" w:cs="Times New Roman"/>
                <w:b/>
                <w:lang w:val="en-US"/>
              </w:rPr>
              <w:t>Series name</w:t>
            </w:r>
          </w:p>
        </w:tc>
        <w:tc>
          <w:tcPr>
            <w:tcW w:w="3113" w:type="dxa"/>
          </w:tcPr>
          <w:p w14:paraId="2C475E15" w14:textId="77777777" w:rsidR="00A02937" w:rsidRDefault="00A02937" w:rsidP="00CF603B">
            <w:pPr>
              <w:spacing w:line="360" w:lineRule="auto"/>
              <w:rPr>
                <w:rFonts w:ascii="Times New Roman" w:hAnsi="Times New Roman" w:cs="Times New Roman"/>
                <w:b/>
                <w:lang w:val="en-US"/>
              </w:rPr>
            </w:pPr>
            <w:r>
              <w:rPr>
                <w:rFonts w:ascii="Times New Roman" w:hAnsi="Times New Roman" w:cs="Times New Roman"/>
                <w:b/>
                <w:lang w:val="en-US"/>
              </w:rPr>
              <w:t>MSE</w:t>
            </w:r>
          </w:p>
        </w:tc>
        <w:tc>
          <w:tcPr>
            <w:tcW w:w="3113" w:type="dxa"/>
          </w:tcPr>
          <w:p w14:paraId="48F1100A" w14:textId="77777777" w:rsidR="00A02937" w:rsidRDefault="00A02937" w:rsidP="00CF603B">
            <w:pPr>
              <w:spacing w:line="360" w:lineRule="auto"/>
              <w:rPr>
                <w:rFonts w:ascii="Times New Roman" w:hAnsi="Times New Roman" w:cs="Times New Roman"/>
                <w:b/>
                <w:lang w:val="en-US"/>
              </w:rPr>
            </w:pPr>
            <w:r>
              <w:rPr>
                <w:rFonts w:ascii="Times New Roman" w:hAnsi="Times New Roman" w:cs="Times New Roman"/>
                <w:b/>
                <w:lang w:val="en-US"/>
              </w:rPr>
              <w:t>RMSE</w:t>
            </w:r>
          </w:p>
        </w:tc>
      </w:tr>
      <w:tr w:rsidR="00A02937" w14:paraId="097105EF" w14:textId="77777777" w:rsidTr="00CF603B">
        <w:tc>
          <w:tcPr>
            <w:tcW w:w="3112" w:type="dxa"/>
          </w:tcPr>
          <w:p w14:paraId="3DB2435D" w14:textId="77777777" w:rsidR="00A02937" w:rsidRPr="007D55DF" w:rsidRDefault="00A02937" w:rsidP="00CF603B">
            <w:pPr>
              <w:spacing w:line="360" w:lineRule="auto"/>
              <w:rPr>
                <w:rFonts w:ascii="Times New Roman" w:hAnsi="Times New Roman" w:cs="Times New Roman"/>
                <w:lang w:val="en-US"/>
              </w:rPr>
            </w:pPr>
            <w:r w:rsidRPr="007D55DF">
              <w:rPr>
                <w:rFonts w:ascii="Times New Roman" w:hAnsi="Times New Roman" w:cs="Times New Roman"/>
                <w:lang w:val="en-US"/>
              </w:rPr>
              <w:t>ABSPR</w:t>
            </w:r>
          </w:p>
        </w:tc>
        <w:tc>
          <w:tcPr>
            <w:tcW w:w="3113" w:type="dxa"/>
          </w:tcPr>
          <w:p w14:paraId="7ACF1CF3" w14:textId="10158D7A"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3</w:t>
            </w:r>
            <w:r w:rsidR="00793487">
              <w:rPr>
                <w:rFonts w:ascii="Times New Roman" w:hAnsi="Times New Roman" w:cs="Times New Roman"/>
                <w:lang w:val="en-US"/>
              </w:rPr>
              <w:t>61.68</w:t>
            </w:r>
          </w:p>
        </w:tc>
        <w:tc>
          <w:tcPr>
            <w:tcW w:w="3113" w:type="dxa"/>
          </w:tcPr>
          <w:p w14:paraId="76969221" w14:textId="1FB918C1"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18.5</w:t>
            </w:r>
          </w:p>
        </w:tc>
      </w:tr>
      <w:tr w:rsidR="00A02937" w14:paraId="62A397DF" w14:textId="77777777" w:rsidTr="00CF603B">
        <w:tc>
          <w:tcPr>
            <w:tcW w:w="3112" w:type="dxa"/>
          </w:tcPr>
          <w:p w14:paraId="4FFD64BC" w14:textId="77777777"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1YLSPR</w:t>
            </w:r>
          </w:p>
        </w:tc>
        <w:tc>
          <w:tcPr>
            <w:tcW w:w="3113" w:type="dxa"/>
          </w:tcPr>
          <w:p w14:paraId="470E6201" w14:textId="4ABC6862" w:rsidR="00A02937" w:rsidRPr="007D55DF" w:rsidRDefault="00793487" w:rsidP="00CF603B">
            <w:pPr>
              <w:spacing w:line="360" w:lineRule="auto"/>
              <w:rPr>
                <w:rFonts w:ascii="Times New Roman" w:hAnsi="Times New Roman" w:cs="Times New Roman"/>
                <w:lang w:val="en-US"/>
              </w:rPr>
            </w:pPr>
            <w:r>
              <w:rPr>
                <w:rFonts w:ascii="Times New Roman" w:hAnsi="Times New Roman" w:cs="Times New Roman"/>
                <w:lang w:val="en-US"/>
              </w:rPr>
              <w:t>1249.62</w:t>
            </w:r>
          </w:p>
        </w:tc>
        <w:tc>
          <w:tcPr>
            <w:tcW w:w="3113" w:type="dxa"/>
          </w:tcPr>
          <w:p w14:paraId="0DD294D0" w14:textId="1DBDB1FA"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35.35</w:t>
            </w:r>
          </w:p>
        </w:tc>
      </w:tr>
      <w:tr w:rsidR="00A02937" w14:paraId="792815E1" w14:textId="77777777" w:rsidTr="00CF603B">
        <w:tc>
          <w:tcPr>
            <w:tcW w:w="3112" w:type="dxa"/>
          </w:tcPr>
          <w:p w14:paraId="39063B93" w14:textId="77777777"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1T3YSPR</w:t>
            </w:r>
          </w:p>
        </w:tc>
        <w:tc>
          <w:tcPr>
            <w:tcW w:w="3113" w:type="dxa"/>
          </w:tcPr>
          <w:p w14:paraId="3F285004" w14:textId="322F6F51" w:rsidR="00A02937" w:rsidRPr="007D55DF" w:rsidRDefault="00793487" w:rsidP="00CF603B">
            <w:pPr>
              <w:spacing w:line="360" w:lineRule="auto"/>
              <w:rPr>
                <w:rFonts w:ascii="Times New Roman" w:hAnsi="Times New Roman" w:cs="Times New Roman"/>
                <w:lang w:val="en-US"/>
              </w:rPr>
            </w:pPr>
            <w:r>
              <w:rPr>
                <w:rFonts w:ascii="Times New Roman" w:hAnsi="Times New Roman" w:cs="Times New Roman"/>
                <w:lang w:val="en-US"/>
              </w:rPr>
              <w:t>406.43</w:t>
            </w:r>
          </w:p>
        </w:tc>
        <w:tc>
          <w:tcPr>
            <w:tcW w:w="3113" w:type="dxa"/>
          </w:tcPr>
          <w:p w14:paraId="08928C96" w14:textId="20677273"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20.16</w:t>
            </w:r>
          </w:p>
        </w:tc>
      </w:tr>
      <w:tr w:rsidR="00A02937" w14:paraId="2D3367BB" w14:textId="77777777" w:rsidTr="00CF603B">
        <w:tc>
          <w:tcPr>
            <w:tcW w:w="3112" w:type="dxa"/>
          </w:tcPr>
          <w:p w14:paraId="11DC4C35" w14:textId="77777777"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3T5YSPR</w:t>
            </w:r>
          </w:p>
        </w:tc>
        <w:tc>
          <w:tcPr>
            <w:tcW w:w="3113" w:type="dxa"/>
          </w:tcPr>
          <w:p w14:paraId="4B643D48" w14:textId="551BBDBB" w:rsidR="00A02937" w:rsidRPr="007D55DF" w:rsidRDefault="00793487" w:rsidP="00CF603B">
            <w:pPr>
              <w:spacing w:line="360" w:lineRule="auto"/>
              <w:rPr>
                <w:rFonts w:ascii="Times New Roman" w:hAnsi="Times New Roman" w:cs="Times New Roman"/>
                <w:lang w:val="en-US"/>
              </w:rPr>
            </w:pPr>
            <w:r>
              <w:rPr>
                <w:rFonts w:ascii="Times New Roman" w:hAnsi="Times New Roman" w:cs="Times New Roman"/>
                <w:lang w:val="en-US"/>
              </w:rPr>
              <w:t>308</w:t>
            </w:r>
          </w:p>
        </w:tc>
        <w:tc>
          <w:tcPr>
            <w:tcW w:w="3113" w:type="dxa"/>
          </w:tcPr>
          <w:p w14:paraId="5F8FDD8E" w14:textId="3AD7F764"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17.55</w:t>
            </w:r>
          </w:p>
        </w:tc>
      </w:tr>
      <w:tr w:rsidR="00A02937" w14:paraId="04A1C368" w14:textId="77777777" w:rsidTr="00CF603B">
        <w:tc>
          <w:tcPr>
            <w:tcW w:w="3112" w:type="dxa"/>
          </w:tcPr>
          <w:p w14:paraId="281F2DED" w14:textId="77777777"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BBBABSPR</w:t>
            </w:r>
          </w:p>
        </w:tc>
        <w:tc>
          <w:tcPr>
            <w:tcW w:w="3113" w:type="dxa"/>
          </w:tcPr>
          <w:p w14:paraId="4F31B164" w14:textId="7DE11762" w:rsidR="00A02937" w:rsidRPr="007D55DF" w:rsidRDefault="00793487" w:rsidP="00CF603B">
            <w:pPr>
              <w:spacing w:line="360" w:lineRule="auto"/>
              <w:rPr>
                <w:rFonts w:ascii="Times New Roman" w:hAnsi="Times New Roman" w:cs="Times New Roman"/>
                <w:lang w:val="en-US"/>
              </w:rPr>
            </w:pPr>
            <w:r>
              <w:rPr>
                <w:rFonts w:ascii="Times New Roman" w:hAnsi="Times New Roman" w:cs="Times New Roman"/>
                <w:lang w:val="en-US"/>
              </w:rPr>
              <w:t>362.52</w:t>
            </w:r>
          </w:p>
        </w:tc>
        <w:tc>
          <w:tcPr>
            <w:tcW w:w="3113" w:type="dxa"/>
          </w:tcPr>
          <w:p w14:paraId="406F306E" w14:textId="787D1009"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19.04</w:t>
            </w:r>
          </w:p>
        </w:tc>
      </w:tr>
      <w:tr w:rsidR="00A02937" w14:paraId="03015A42" w14:textId="77777777" w:rsidTr="00CF603B">
        <w:tc>
          <w:tcPr>
            <w:tcW w:w="3112" w:type="dxa"/>
          </w:tcPr>
          <w:p w14:paraId="4CD21F48" w14:textId="77777777"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BBB1T3YSPR</w:t>
            </w:r>
          </w:p>
        </w:tc>
        <w:tc>
          <w:tcPr>
            <w:tcW w:w="3113" w:type="dxa"/>
          </w:tcPr>
          <w:p w14:paraId="3406F755" w14:textId="4D1567A7" w:rsidR="00A02937" w:rsidRPr="007D55DF" w:rsidRDefault="00793487" w:rsidP="00CF603B">
            <w:pPr>
              <w:spacing w:line="360" w:lineRule="auto"/>
              <w:rPr>
                <w:rFonts w:ascii="Times New Roman" w:hAnsi="Times New Roman" w:cs="Times New Roman"/>
                <w:lang w:val="en-US"/>
              </w:rPr>
            </w:pPr>
            <w:r>
              <w:rPr>
                <w:rFonts w:ascii="Times New Roman" w:hAnsi="Times New Roman" w:cs="Times New Roman"/>
                <w:lang w:val="en-US"/>
              </w:rPr>
              <w:t>460.53</w:t>
            </w:r>
          </w:p>
        </w:tc>
        <w:tc>
          <w:tcPr>
            <w:tcW w:w="3113" w:type="dxa"/>
          </w:tcPr>
          <w:p w14:paraId="0A4B3A1E" w14:textId="051F579F"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21.46</w:t>
            </w:r>
          </w:p>
        </w:tc>
      </w:tr>
      <w:tr w:rsidR="00A02937" w14:paraId="65C7E11D" w14:textId="77777777" w:rsidTr="00CF603B">
        <w:tc>
          <w:tcPr>
            <w:tcW w:w="3112" w:type="dxa"/>
          </w:tcPr>
          <w:p w14:paraId="65F042C8" w14:textId="77777777"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BBB3T5YSPR</w:t>
            </w:r>
          </w:p>
        </w:tc>
        <w:tc>
          <w:tcPr>
            <w:tcW w:w="3113" w:type="dxa"/>
          </w:tcPr>
          <w:p w14:paraId="4D3EE453" w14:textId="501E526A" w:rsidR="00A02937" w:rsidRPr="007D55DF" w:rsidRDefault="00793487" w:rsidP="00CF603B">
            <w:pPr>
              <w:spacing w:line="360" w:lineRule="auto"/>
              <w:rPr>
                <w:rFonts w:ascii="Times New Roman" w:hAnsi="Times New Roman" w:cs="Times New Roman"/>
                <w:lang w:val="en-US"/>
              </w:rPr>
            </w:pPr>
            <w:r>
              <w:rPr>
                <w:rFonts w:ascii="Times New Roman" w:hAnsi="Times New Roman" w:cs="Times New Roman"/>
                <w:lang w:val="en-US"/>
              </w:rPr>
              <w:t>402.4</w:t>
            </w:r>
          </w:p>
        </w:tc>
        <w:tc>
          <w:tcPr>
            <w:tcW w:w="3113" w:type="dxa"/>
          </w:tcPr>
          <w:p w14:paraId="00CA23B1" w14:textId="2DC75623" w:rsidR="00A02937" w:rsidRPr="007D55DF" w:rsidRDefault="00A02937" w:rsidP="00CF603B">
            <w:pPr>
              <w:spacing w:line="360" w:lineRule="auto"/>
              <w:rPr>
                <w:rFonts w:ascii="Times New Roman" w:hAnsi="Times New Roman" w:cs="Times New Roman"/>
                <w:lang w:val="en-US"/>
              </w:rPr>
            </w:pPr>
            <w:r>
              <w:rPr>
                <w:rFonts w:ascii="Times New Roman" w:hAnsi="Times New Roman" w:cs="Times New Roman"/>
                <w:lang w:val="en-US"/>
              </w:rPr>
              <w:t>20.06</w:t>
            </w:r>
          </w:p>
        </w:tc>
      </w:tr>
    </w:tbl>
    <w:p w14:paraId="1C1B34BE" w14:textId="1B3B02B2" w:rsidR="00A02937" w:rsidRPr="007D55DF" w:rsidRDefault="00A02937" w:rsidP="00A02937">
      <w:pPr>
        <w:spacing w:line="360" w:lineRule="auto"/>
        <w:jc w:val="center"/>
        <w:rPr>
          <w:rFonts w:ascii="Times New Roman" w:hAnsi="Times New Roman" w:cs="Times New Roman"/>
          <w:i/>
          <w:lang w:val="en-US"/>
        </w:rPr>
      </w:pPr>
      <w:r>
        <w:rPr>
          <w:rFonts w:ascii="Times New Roman" w:hAnsi="Times New Roman" w:cs="Times New Roman"/>
          <w:i/>
          <w:lang w:val="en-US"/>
        </w:rPr>
        <w:t>Table 7</w:t>
      </w:r>
      <w:r w:rsidRPr="007D55DF">
        <w:rPr>
          <w:rFonts w:ascii="Times New Roman" w:hAnsi="Times New Roman" w:cs="Times New Roman"/>
          <w:i/>
          <w:lang w:val="en-US"/>
        </w:rPr>
        <w:t xml:space="preserve">, </w:t>
      </w:r>
      <w:r>
        <w:rPr>
          <w:rFonts w:ascii="Times New Roman" w:hAnsi="Times New Roman" w:cs="Times New Roman"/>
          <w:i/>
          <w:lang w:val="en-US"/>
        </w:rPr>
        <w:t>Static</w:t>
      </w:r>
      <w:r w:rsidRPr="007D55DF">
        <w:rPr>
          <w:rFonts w:ascii="Times New Roman" w:hAnsi="Times New Roman" w:cs="Times New Roman"/>
          <w:i/>
          <w:lang w:val="en-US"/>
        </w:rPr>
        <w:t xml:space="preserve"> </w:t>
      </w:r>
      <w:r>
        <w:rPr>
          <w:rFonts w:ascii="Times New Roman" w:hAnsi="Times New Roman" w:cs="Times New Roman"/>
          <w:i/>
          <w:lang w:val="en-US"/>
        </w:rPr>
        <w:t>LSTM</w:t>
      </w:r>
      <w:r w:rsidRPr="007D55DF">
        <w:rPr>
          <w:rFonts w:ascii="Times New Roman" w:hAnsi="Times New Roman" w:cs="Times New Roman"/>
          <w:i/>
          <w:lang w:val="en-US"/>
        </w:rPr>
        <w:t xml:space="preserve"> OOS</w:t>
      </w:r>
      <w:r>
        <w:rPr>
          <w:rFonts w:ascii="Times New Roman" w:hAnsi="Times New Roman" w:cs="Times New Roman"/>
          <w:i/>
          <w:lang w:val="en-US"/>
        </w:rPr>
        <w:t xml:space="preserve"> metrics</w:t>
      </w:r>
      <w:r w:rsidRPr="007D55DF">
        <w:rPr>
          <w:rFonts w:ascii="Times New Roman" w:hAnsi="Times New Roman" w:cs="Times New Roman"/>
          <w:i/>
          <w:lang w:val="en-US"/>
        </w:rPr>
        <w:t>, (source: author’s calculations)</w:t>
      </w:r>
    </w:p>
    <w:p w14:paraId="22983961" w14:textId="043D5E1F" w:rsidR="00DB6B12" w:rsidRDefault="00DB6B12" w:rsidP="002F74AD">
      <w:pPr>
        <w:spacing w:line="360" w:lineRule="auto"/>
        <w:rPr>
          <w:rFonts w:ascii="Times New Roman" w:hAnsi="Times New Roman" w:cs="Times New Roman"/>
          <w:lang w:val="en-US"/>
        </w:rPr>
      </w:pPr>
    </w:p>
    <w:p w14:paraId="415075DC" w14:textId="74CC1FE4" w:rsidR="00D14E8D" w:rsidRDefault="00D14E8D" w:rsidP="002F74AD">
      <w:pPr>
        <w:spacing w:line="360" w:lineRule="auto"/>
        <w:rPr>
          <w:rFonts w:ascii="Times New Roman" w:hAnsi="Times New Roman" w:cs="Times New Roman"/>
          <w:lang w:val="en-US"/>
        </w:rPr>
      </w:pPr>
      <w:r>
        <w:rPr>
          <w:rFonts w:ascii="Times New Roman" w:hAnsi="Times New Roman" w:cs="Times New Roman"/>
          <w:lang w:val="en-US"/>
        </w:rPr>
        <w:t>Static</w:t>
      </w:r>
      <w:r w:rsidR="00793487">
        <w:rPr>
          <w:rFonts w:ascii="Times New Roman" w:hAnsi="Times New Roman" w:cs="Times New Roman"/>
          <w:lang w:val="en-US"/>
        </w:rPr>
        <w:t xml:space="preserve"> LSTM seems to perform better than static ARIMA in out-of-sample setting. DM-test confirms this:</w:t>
      </w:r>
    </w:p>
    <w:p w14:paraId="55F053F4" w14:textId="23D235C1" w:rsidR="00793487" w:rsidRDefault="00793487" w:rsidP="00793487">
      <w:pPr>
        <w:spacing w:line="360" w:lineRule="auto"/>
        <w:jc w:val="center"/>
        <w:rPr>
          <w:rFonts w:ascii="Times New Roman" w:hAnsi="Times New Roman" w:cs="Times New Roman"/>
          <w:lang w:val="en-US"/>
        </w:rPr>
      </w:pPr>
      <w:r>
        <w:rPr>
          <w:noProof/>
        </w:rPr>
        <w:lastRenderedPageBreak/>
        <w:drawing>
          <wp:inline distT="0" distB="0" distL="0" distR="0" wp14:anchorId="39BB5868" wp14:editId="633B5B1B">
            <wp:extent cx="4752381" cy="1200000"/>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52381" cy="1200000"/>
                    </a:xfrm>
                    <a:prstGeom prst="rect">
                      <a:avLst/>
                    </a:prstGeom>
                  </pic:spPr>
                </pic:pic>
              </a:graphicData>
            </a:graphic>
          </wp:inline>
        </w:drawing>
      </w:r>
    </w:p>
    <w:p w14:paraId="590380E7" w14:textId="5499D302" w:rsidR="00793487" w:rsidRDefault="00793487" w:rsidP="00793487">
      <w:pPr>
        <w:spacing w:line="360" w:lineRule="auto"/>
        <w:jc w:val="center"/>
        <w:rPr>
          <w:rFonts w:ascii="Times New Roman" w:hAnsi="Times New Roman" w:cs="Times New Roman"/>
          <w:i/>
          <w:lang w:val="en-US"/>
        </w:rPr>
      </w:pPr>
      <w:r w:rsidRPr="00471A64">
        <w:rPr>
          <w:rFonts w:ascii="Times New Roman" w:hAnsi="Times New Roman" w:cs="Times New Roman"/>
          <w:i/>
          <w:lang w:val="en-US"/>
        </w:rPr>
        <w:t xml:space="preserve">Figure 17, DM-test </w:t>
      </w:r>
      <w:r>
        <w:rPr>
          <w:rFonts w:ascii="Times New Roman" w:hAnsi="Times New Roman" w:cs="Times New Roman"/>
          <w:i/>
          <w:lang w:val="en-US"/>
        </w:rPr>
        <w:t>Static LSTM</w:t>
      </w:r>
      <w:r w:rsidRPr="00471A64">
        <w:rPr>
          <w:rFonts w:ascii="Times New Roman" w:hAnsi="Times New Roman" w:cs="Times New Roman"/>
          <w:i/>
          <w:lang w:val="en-US"/>
        </w:rPr>
        <w:t xml:space="preserve"> vs Static ARIMA (source: author’s calculations)</w:t>
      </w:r>
    </w:p>
    <w:p w14:paraId="04E73848" w14:textId="77777777" w:rsidR="00DB6B12" w:rsidRPr="007769B3" w:rsidRDefault="00DB6B12" w:rsidP="002F74AD">
      <w:pPr>
        <w:spacing w:line="360" w:lineRule="auto"/>
        <w:rPr>
          <w:rFonts w:ascii="Times New Roman" w:hAnsi="Times New Roman" w:cs="Times New Roman"/>
          <w:b/>
          <w:lang w:val="en-US"/>
        </w:rPr>
      </w:pPr>
    </w:p>
    <w:p w14:paraId="394D65C9" w14:textId="23085044" w:rsidR="00234704" w:rsidRDefault="00793487" w:rsidP="002F74AD">
      <w:pPr>
        <w:spacing w:line="360" w:lineRule="auto"/>
        <w:rPr>
          <w:rFonts w:ascii="Times New Roman" w:hAnsi="Times New Roman" w:cs="Times New Roman"/>
          <w:i/>
          <w:lang w:val="en-US"/>
        </w:rPr>
      </w:pPr>
      <w:r>
        <w:rPr>
          <w:rFonts w:ascii="Times New Roman" w:hAnsi="Times New Roman" w:cs="Times New Roman"/>
          <w:i/>
          <w:lang w:val="en-US"/>
        </w:rPr>
        <w:t>Rolling LSTM</w:t>
      </w:r>
    </w:p>
    <w:p w14:paraId="10FC08DD" w14:textId="01A9CF19" w:rsidR="00793487" w:rsidRDefault="00793487" w:rsidP="002F74AD">
      <w:pPr>
        <w:spacing w:line="360" w:lineRule="auto"/>
        <w:rPr>
          <w:rFonts w:ascii="Times New Roman" w:hAnsi="Times New Roman" w:cs="Times New Roman"/>
          <w:lang w:val="en-US"/>
        </w:rPr>
      </w:pPr>
    </w:p>
    <w:p w14:paraId="6A7A95F8" w14:textId="47B36475" w:rsidR="00793487" w:rsidRDefault="00793487" w:rsidP="002F74AD">
      <w:pPr>
        <w:spacing w:line="360" w:lineRule="auto"/>
        <w:rPr>
          <w:rFonts w:ascii="Times New Roman" w:hAnsi="Times New Roman" w:cs="Times New Roman"/>
          <w:lang w:val="en-US"/>
        </w:rPr>
      </w:pPr>
      <w:r>
        <w:rPr>
          <w:rFonts w:ascii="Times New Roman" w:hAnsi="Times New Roman" w:cs="Times New Roman"/>
          <w:lang w:val="en-US"/>
        </w:rPr>
        <w:t xml:space="preserve">The setting here is similar to the one used in </w:t>
      </w:r>
      <w:proofErr w:type="spellStart"/>
      <w:r>
        <w:rPr>
          <w:rFonts w:ascii="Times New Roman" w:hAnsi="Times New Roman" w:cs="Times New Roman"/>
          <w:lang w:val="en-US"/>
        </w:rPr>
        <w:t>Namin</w:t>
      </w:r>
      <w:proofErr w:type="spellEnd"/>
      <w:r>
        <w:rPr>
          <w:rFonts w:ascii="Times New Roman" w:hAnsi="Times New Roman" w:cs="Times New Roman"/>
          <w:lang w:val="en-US"/>
        </w:rPr>
        <w:t xml:space="preserve"> </w:t>
      </w:r>
      <w:proofErr w:type="gramStart"/>
      <w:r>
        <w:rPr>
          <w:rFonts w:ascii="Times New Roman" w:hAnsi="Times New Roman" w:cs="Times New Roman"/>
          <w:lang w:val="en-US"/>
        </w:rPr>
        <w:t>et al.(</w:t>
      </w:r>
      <w:proofErr w:type="gramEnd"/>
      <w:r>
        <w:rPr>
          <w:rFonts w:ascii="Times New Roman" w:hAnsi="Times New Roman" w:cs="Times New Roman"/>
          <w:lang w:val="en-US"/>
        </w:rPr>
        <w:t>2018).</w:t>
      </w:r>
      <w:r w:rsidR="00192EF6">
        <w:rPr>
          <w:rFonts w:ascii="Times New Roman" w:hAnsi="Times New Roman" w:cs="Times New Roman"/>
          <w:lang w:val="en-US"/>
        </w:rPr>
        <w:t xml:space="preserve"> However, their finding of unimportance of number of epochs for out-of-sample performance was found to be not applicable to these particular time series.</w:t>
      </w:r>
    </w:p>
    <w:p w14:paraId="48852D14" w14:textId="77777777" w:rsidR="00793487" w:rsidRPr="00793487" w:rsidRDefault="00793487" w:rsidP="002F74AD">
      <w:pPr>
        <w:spacing w:line="360" w:lineRule="auto"/>
        <w:rPr>
          <w:rFonts w:ascii="Times New Roman" w:hAnsi="Times New Roman" w:cs="Times New Roman"/>
          <w:lang w:val="en-US"/>
        </w:rPr>
      </w:pPr>
    </w:p>
    <w:p w14:paraId="1C9E7D0B" w14:textId="57A33C66" w:rsidR="00793487" w:rsidRPr="00BC13CF" w:rsidRDefault="00793487" w:rsidP="00793487">
      <w:pPr>
        <w:spacing w:line="360" w:lineRule="auto"/>
        <w:rPr>
          <w:rFonts w:ascii="Times New Roman" w:hAnsi="Times New Roman" w:cs="Times New Roman"/>
          <w:lang w:val="en-US"/>
        </w:rPr>
      </w:pPr>
      <w:r>
        <w:rPr>
          <w:rFonts w:ascii="Times New Roman" w:hAnsi="Times New Roman" w:cs="Times New Roman"/>
          <w:lang w:val="en-US"/>
        </w:rPr>
        <w:t xml:space="preserve">Weights and biases are being trained in an iterative process for 200 epochs each time step after new data is fed into the network. Then for each time step one-step ahead predictions are acquired and evaluated. Number of LSTM cells is set to 50, the layers are 1 LSTM and 1 output, number of epochs is set to be 200, activation function is </w:t>
      </w:r>
      <w:proofErr w:type="spellStart"/>
      <w:r>
        <w:rPr>
          <w:rFonts w:ascii="Times New Roman" w:hAnsi="Times New Roman" w:cs="Times New Roman"/>
          <w:lang w:val="en-US"/>
        </w:rPr>
        <w:t>ReLU</w:t>
      </w:r>
      <w:proofErr w:type="spellEnd"/>
      <w:r w:rsidR="00FC466C">
        <w:rPr>
          <w:rFonts w:ascii="Times New Roman" w:hAnsi="Times New Roman" w:cs="Times New Roman"/>
          <w:lang w:val="en-US"/>
        </w:rPr>
        <w:t xml:space="preserve">, </w:t>
      </w:r>
      <w:r>
        <w:rPr>
          <w:rFonts w:ascii="Times New Roman" w:hAnsi="Times New Roman" w:cs="Times New Roman"/>
          <w:lang w:val="en-US"/>
        </w:rPr>
        <w:t>optimization technique is “</w:t>
      </w:r>
      <w:proofErr w:type="spellStart"/>
      <w:r>
        <w:rPr>
          <w:rFonts w:ascii="Times New Roman" w:hAnsi="Times New Roman" w:cs="Times New Roman"/>
          <w:lang w:val="en-US"/>
        </w:rPr>
        <w:t>adam</w:t>
      </w:r>
      <w:proofErr w:type="spellEnd"/>
      <w:r>
        <w:rPr>
          <w:rFonts w:ascii="Times New Roman" w:hAnsi="Times New Roman" w:cs="Times New Roman"/>
          <w:lang w:val="en-US"/>
        </w:rPr>
        <w:t>”.</w:t>
      </w:r>
    </w:p>
    <w:p w14:paraId="2BAFAD1E" w14:textId="110453A4" w:rsidR="00793487" w:rsidRDefault="00793487" w:rsidP="002F74AD">
      <w:pPr>
        <w:spacing w:line="360" w:lineRule="auto"/>
        <w:rPr>
          <w:rFonts w:ascii="Times New Roman" w:hAnsi="Times New Roman" w:cs="Times New Roman"/>
          <w:lang w:val="en-US"/>
        </w:rPr>
      </w:pPr>
    </w:p>
    <w:p w14:paraId="6E0966B5" w14:textId="40EF5A32" w:rsidR="00FC466C" w:rsidRPr="00793487" w:rsidRDefault="00C62157" w:rsidP="002F74AD">
      <w:pPr>
        <w:spacing w:line="360" w:lineRule="auto"/>
        <w:rPr>
          <w:rFonts w:ascii="Times New Roman" w:hAnsi="Times New Roman" w:cs="Times New Roman"/>
          <w:lang w:val="en-US"/>
        </w:rPr>
      </w:pPr>
      <w:r>
        <w:rPr>
          <w:noProof/>
        </w:rPr>
        <w:drawing>
          <wp:inline distT="0" distB="0" distL="0" distR="0" wp14:anchorId="3963F5D9" wp14:editId="1CA49242">
            <wp:extent cx="5935980" cy="204089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35980" cy="2040890"/>
                    </a:xfrm>
                    <a:prstGeom prst="rect">
                      <a:avLst/>
                    </a:prstGeom>
                  </pic:spPr>
                </pic:pic>
              </a:graphicData>
            </a:graphic>
          </wp:inline>
        </w:drawing>
      </w:r>
    </w:p>
    <w:p w14:paraId="41BBB161" w14:textId="63A84621" w:rsidR="00234704" w:rsidRDefault="00C62157" w:rsidP="00C62157">
      <w:pPr>
        <w:spacing w:line="360" w:lineRule="auto"/>
        <w:jc w:val="center"/>
        <w:rPr>
          <w:rFonts w:ascii="Times New Roman" w:hAnsi="Times New Roman" w:cs="Times New Roman"/>
          <w:i/>
          <w:lang w:val="en-US"/>
        </w:rPr>
      </w:pPr>
      <w:r>
        <w:rPr>
          <w:rFonts w:ascii="Times New Roman" w:hAnsi="Times New Roman" w:cs="Times New Roman"/>
          <w:i/>
          <w:lang w:val="en-US"/>
        </w:rPr>
        <w:t>Figure 1</w:t>
      </w:r>
      <w:r w:rsidR="009F50C2">
        <w:rPr>
          <w:rFonts w:ascii="Times New Roman" w:hAnsi="Times New Roman" w:cs="Times New Roman"/>
          <w:i/>
          <w:lang w:val="en-US"/>
        </w:rPr>
        <w:t>8</w:t>
      </w:r>
      <w:r w:rsidRPr="007D55DF">
        <w:rPr>
          <w:rFonts w:ascii="Times New Roman" w:hAnsi="Times New Roman" w:cs="Times New Roman"/>
          <w:i/>
          <w:lang w:val="en-US"/>
        </w:rPr>
        <w:t>,</w:t>
      </w:r>
      <w:r>
        <w:rPr>
          <w:rFonts w:ascii="Times New Roman" w:hAnsi="Times New Roman" w:cs="Times New Roman"/>
          <w:i/>
          <w:lang w:val="en-US"/>
        </w:rPr>
        <w:t xml:space="preserve"> </w:t>
      </w:r>
      <w:r w:rsidR="009F50C2">
        <w:rPr>
          <w:rFonts w:ascii="Times New Roman" w:hAnsi="Times New Roman" w:cs="Times New Roman"/>
          <w:i/>
          <w:lang w:val="en-US"/>
        </w:rPr>
        <w:t>Rolling</w:t>
      </w:r>
      <w:r>
        <w:rPr>
          <w:rFonts w:ascii="Times New Roman" w:hAnsi="Times New Roman" w:cs="Times New Roman"/>
          <w:i/>
          <w:lang w:val="en-US"/>
        </w:rPr>
        <w:t xml:space="preserve"> LSTM</w:t>
      </w:r>
      <w:r w:rsidRPr="007D55DF">
        <w:rPr>
          <w:rFonts w:ascii="Times New Roman" w:hAnsi="Times New Roman" w:cs="Times New Roman"/>
          <w:i/>
          <w:lang w:val="en-US"/>
        </w:rPr>
        <w:t xml:space="preserve"> one-step</w:t>
      </w:r>
      <w:r>
        <w:rPr>
          <w:rFonts w:ascii="Times New Roman" w:hAnsi="Times New Roman" w:cs="Times New Roman"/>
          <w:i/>
          <w:lang w:val="en-US"/>
        </w:rPr>
        <w:t xml:space="preserve"> ahead</w:t>
      </w:r>
      <w:r w:rsidRPr="007D55DF">
        <w:rPr>
          <w:rFonts w:ascii="Times New Roman" w:hAnsi="Times New Roman" w:cs="Times New Roman"/>
          <w:i/>
          <w:lang w:val="en-US"/>
        </w:rPr>
        <w:t xml:space="preserve"> predictions for ABSPR-test (source: author’s calculations)</w:t>
      </w:r>
    </w:p>
    <w:p w14:paraId="25B84298" w14:textId="5569AFDA" w:rsidR="009F50C2" w:rsidRDefault="009F50C2" w:rsidP="00C62157">
      <w:pPr>
        <w:spacing w:line="360" w:lineRule="auto"/>
        <w:jc w:val="center"/>
        <w:rPr>
          <w:rFonts w:ascii="Times New Roman" w:hAnsi="Times New Roman" w:cs="Times New Roman"/>
          <w:i/>
          <w:lang w:val="en-US"/>
        </w:rPr>
      </w:pPr>
    </w:p>
    <w:p w14:paraId="528C1BDB" w14:textId="075E1734" w:rsidR="009F50C2" w:rsidRDefault="009F50C2" w:rsidP="00C62157">
      <w:pPr>
        <w:spacing w:line="360" w:lineRule="auto"/>
        <w:jc w:val="center"/>
        <w:rPr>
          <w:rFonts w:ascii="Times New Roman" w:hAnsi="Times New Roman" w:cs="Times New Roman"/>
          <w:i/>
          <w:lang w:val="en-US"/>
        </w:rPr>
      </w:pPr>
    </w:p>
    <w:p w14:paraId="3FACEBF3" w14:textId="4E222BAA" w:rsidR="009F50C2" w:rsidRDefault="009F50C2" w:rsidP="00C62157">
      <w:pPr>
        <w:spacing w:line="360" w:lineRule="auto"/>
        <w:jc w:val="center"/>
        <w:rPr>
          <w:rFonts w:ascii="Times New Roman" w:hAnsi="Times New Roman" w:cs="Times New Roman"/>
          <w:i/>
          <w:lang w:val="en-US"/>
        </w:rPr>
      </w:pPr>
    </w:p>
    <w:p w14:paraId="0FF20AE0" w14:textId="1F254130" w:rsidR="009F50C2" w:rsidRDefault="009F50C2" w:rsidP="00C62157">
      <w:pPr>
        <w:spacing w:line="360" w:lineRule="auto"/>
        <w:jc w:val="center"/>
        <w:rPr>
          <w:rFonts w:ascii="Times New Roman" w:hAnsi="Times New Roman" w:cs="Times New Roman"/>
          <w:i/>
          <w:lang w:val="en-US"/>
        </w:rPr>
      </w:pPr>
    </w:p>
    <w:p w14:paraId="73429338" w14:textId="40C5700B" w:rsidR="009F50C2" w:rsidRDefault="009F50C2" w:rsidP="00C62157">
      <w:pPr>
        <w:spacing w:line="360" w:lineRule="auto"/>
        <w:jc w:val="center"/>
        <w:rPr>
          <w:rFonts w:ascii="Times New Roman" w:hAnsi="Times New Roman" w:cs="Times New Roman"/>
          <w:i/>
          <w:lang w:val="en-US"/>
        </w:rPr>
      </w:pPr>
    </w:p>
    <w:p w14:paraId="71683680" w14:textId="26D7A16C" w:rsidR="009F50C2" w:rsidRDefault="009F50C2" w:rsidP="00C62157">
      <w:pPr>
        <w:spacing w:line="360" w:lineRule="auto"/>
        <w:jc w:val="center"/>
        <w:rPr>
          <w:rFonts w:ascii="Times New Roman" w:hAnsi="Times New Roman" w:cs="Times New Roman"/>
          <w:i/>
          <w:lang w:val="en-US"/>
        </w:rPr>
      </w:pPr>
    </w:p>
    <w:p w14:paraId="49A6D70F" w14:textId="4C185417" w:rsidR="009F50C2" w:rsidRDefault="009F50C2" w:rsidP="00C62157">
      <w:pPr>
        <w:spacing w:line="360" w:lineRule="auto"/>
        <w:jc w:val="center"/>
        <w:rPr>
          <w:rFonts w:ascii="Times New Roman" w:hAnsi="Times New Roman" w:cs="Times New Roman"/>
          <w:i/>
          <w:lang w:val="en-US"/>
        </w:rPr>
      </w:pPr>
    </w:p>
    <w:tbl>
      <w:tblPr>
        <w:tblStyle w:val="a8"/>
        <w:tblW w:w="0" w:type="auto"/>
        <w:tblLook w:val="04A0" w:firstRow="1" w:lastRow="0" w:firstColumn="1" w:lastColumn="0" w:noHBand="0" w:noVBand="1"/>
      </w:tblPr>
      <w:tblGrid>
        <w:gridCol w:w="3112"/>
        <w:gridCol w:w="3113"/>
        <w:gridCol w:w="3113"/>
      </w:tblGrid>
      <w:tr w:rsidR="009F50C2" w14:paraId="40BF8C5E" w14:textId="77777777" w:rsidTr="00CF603B">
        <w:tc>
          <w:tcPr>
            <w:tcW w:w="3112" w:type="dxa"/>
          </w:tcPr>
          <w:p w14:paraId="27C536ED" w14:textId="77777777" w:rsidR="009F50C2" w:rsidRDefault="009F50C2" w:rsidP="00CF603B">
            <w:pPr>
              <w:spacing w:line="360" w:lineRule="auto"/>
              <w:rPr>
                <w:rFonts w:ascii="Times New Roman" w:hAnsi="Times New Roman" w:cs="Times New Roman"/>
                <w:b/>
                <w:lang w:val="en-US"/>
              </w:rPr>
            </w:pPr>
            <w:r>
              <w:rPr>
                <w:rFonts w:ascii="Times New Roman" w:hAnsi="Times New Roman" w:cs="Times New Roman"/>
                <w:b/>
                <w:lang w:val="en-US"/>
              </w:rPr>
              <w:lastRenderedPageBreak/>
              <w:t>Series name</w:t>
            </w:r>
          </w:p>
        </w:tc>
        <w:tc>
          <w:tcPr>
            <w:tcW w:w="3113" w:type="dxa"/>
          </w:tcPr>
          <w:p w14:paraId="53D8EB74" w14:textId="77777777" w:rsidR="009F50C2" w:rsidRDefault="009F50C2" w:rsidP="00CF603B">
            <w:pPr>
              <w:spacing w:line="360" w:lineRule="auto"/>
              <w:rPr>
                <w:rFonts w:ascii="Times New Roman" w:hAnsi="Times New Roman" w:cs="Times New Roman"/>
                <w:b/>
                <w:lang w:val="en-US"/>
              </w:rPr>
            </w:pPr>
            <w:r>
              <w:rPr>
                <w:rFonts w:ascii="Times New Roman" w:hAnsi="Times New Roman" w:cs="Times New Roman"/>
                <w:b/>
                <w:lang w:val="en-US"/>
              </w:rPr>
              <w:t>MSE</w:t>
            </w:r>
          </w:p>
        </w:tc>
        <w:tc>
          <w:tcPr>
            <w:tcW w:w="3113" w:type="dxa"/>
          </w:tcPr>
          <w:p w14:paraId="43CD9450" w14:textId="77777777" w:rsidR="009F50C2" w:rsidRDefault="009F50C2" w:rsidP="00CF603B">
            <w:pPr>
              <w:spacing w:line="360" w:lineRule="auto"/>
              <w:rPr>
                <w:rFonts w:ascii="Times New Roman" w:hAnsi="Times New Roman" w:cs="Times New Roman"/>
                <w:b/>
                <w:lang w:val="en-US"/>
              </w:rPr>
            </w:pPr>
            <w:r>
              <w:rPr>
                <w:rFonts w:ascii="Times New Roman" w:hAnsi="Times New Roman" w:cs="Times New Roman"/>
                <w:b/>
                <w:lang w:val="en-US"/>
              </w:rPr>
              <w:t>RMSE</w:t>
            </w:r>
          </w:p>
        </w:tc>
      </w:tr>
      <w:tr w:rsidR="009F50C2" w14:paraId="069180B5" w14:textId="77777777" w:rsidTr="00CF603B">
        <w:tc>
          <w:tcPr>
            <w:tcW w:w="3112" w:type="dxa"/>
          </w:tcPr>
          <w:p w14:paraId="0F78BAAF" w14:textId="77777777" w:rsidR="009F50C2" w:rsidRPr="007D55DF" w:rsidRDefault="009F50C2" w:rsidP="00CF603B">
            <w:pPr>
              <w:spacing w:line="360" w:lineRule="auto"/>
              <w:rPr>
                <w:rFonts w:ascii="Times New Roman" w:hAnsi="Times New Roman" w:cs="Times New Roman"/>
                <w:lang w:val="en-US"/>
              </w:rPr>
            </w:pPr>
            <w:r w:rsidRPr="007D55DF">
              <w:rPr>
                <w:rFonts w:ascii="Times New Roman" w:hAnsi="Times New Roman" w:cs="Times New Roman"/>
                <w:lang w:val="en-US"/>
              </w:rPr>
              <w:t>ABSPR</w:t>
            </w:r>
          </w:p>
        </w:tc>
        <w:tc>
          <w:tcPr>
            <w:tcW w:w="3113" w:type="dxa"/>
          </w:tcPr>
          <w:p w14:paraId="259E7875" w14:textId="1F5F3BCD"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344.1</w:t>
            </w:r>
          </w:p>
        </w:tc>
        <w:tc>
          <w:tcPr>
            <w:tcW w:w="3113" w:type="dxa"/>
          </w:tcPr>
          <w:p w14:paraId="4B7FF2C6" w14:textId="129FA70A"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18.55</w:t>
            </w:r>
          </w:p>
        </w:tc>
      </w:tr>
      <w:tr w:rsidR="009F50C2" w14:paraId="2E26F313" w14:textId="77777777" w:rsidTr="00CF603B">
        <w:tc>
          <w:tcPr>
            <w:tcW w:w="3112" w:type="dxa"/>
          </w:tcPr>
          <w:p w14:paraId="17034D03" w14:textId="77777777"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1YLSPR</w:t>
            </w:r>
          </w:p>
        </w:tc>
        <w:tc>
          <w:tcPr>
            <w:tcW w:w="3113" w:type="dxa"/>
          </w:tcPr>
          <w:p w14:paraId="74AE3AD6" w14:textId="0C4F2E5B"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1357.19</w:t>
            </w:r>
          </w:p>
        </w:tc>
        <w:tc>
          <w:tcPr>
            <w:tcW w:w="3113" w:type="dxa"/>
          </w:tcPr>
          <w:p w14:paraId="5B142046" w14:textId="4C8EC16E"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36.84</w:t>
            </w:r>
          </w:p>
        </w:tc>
      </w:tr>
      <w:tr w:rsidR="009F50C2" w14:paraId="0B91D45F" w14:textId="77777777" w:rsidTr="00CF603B">
        <w:tc>
          <w:tcPr>
            <w:tcW w:w="3112" w:type="dxa"/>
          </w:tcPr>
          <w:p w14:paraId="2747EAFB" w14:textId="77777777"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1T3YSPR</w:t>
            </w:r>
          </w:p>
        </w:tc>
        <w:tc>
          <w:tcPr>
            <w:tcW w:w="3113" w:type="dxa"/>
          </w:tcPr>
          <w:p w14:paraId="0D0E792D" w14:textId="26A6A62D" w:rsidR="009F50C2" w:rsidRPr="007D55DF" w:rsidRDefault="009F50C2" w:rsidP="009F50C2">
            <w:pPr>
              <w:spacing w:line="360" w:lineRule="auto"/>
              <w:rPr>
                <w:rFonts w:ascii="Times New Roman" w:hAnsi="Times New Roman" w:cs="Times New Roman"/>
                <w:lang w:val="en-US"/>
              </w:rPr>
            </w:pPr>
            <w:r>
              <w:rPr>
                <w:rFonts w:ascii="Times New Roman" w:hAnsi="Times New Roman" w:cs="Times New Roman"/>
                <w:lang w:val="en-US"/>
              </w:rPr>
              <w:t>409.65</w:t>
            </w:r>
          </w:p>
        </w:tc>
        <w:tc>
          <w:tcPr>
            <w:tcW w:w="3113" w:type="dxa"/>
          </w:tcPr>
          <w:p w14:paraId="7F4B6C97" w14:textId="7962D712" w:rsidR="009F50C2" w:rsidRPr="007D55DF" w:rsidRDefault="009F50C2" w:rsidP="009F50C2">
            <w:pPr>
              <w:spacing w:line="360" w:lineRule="auto"/>
              <w:rPr>
                <w:rFonts w:ascii="Times New Roman" w:hAnsi="Times New Roman" w:cs="Times New Roman"/>
                <w:lang w:val="en-US"/>
              </w:rPr>
            </w:pPr>
            <w:r>
              <w:rPr>
                <w:rFonts w:ascii="Times New Roman" w:hAnsi="Times New Roman" w:cs="Times New Roman"/>
                <w:lang w:val="en-US"/>
              </w:rPr>
              <w:t>20.24</w:t>
            </w:r>
          </w:p>
        </w:tc>
      </w:tr>
      <w:tr w:rsidR="009F50C2" w14:paraId="562B4A15" w14:textId="77777777" w:rsidTr="00CF603B">
        <w:tc>
          <w:tcPr>
            <w:tcW w:w="3112" w:type="dxa"/>
          </w:tcPr>
          <w:p w14:paraId="748CE932" w14:textId="77777777"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3T5YSPR</w:t>
            </w:r>
          </w:p>
        </w:tc>
        <w:tc>
          <w:tcPr>
            <w:tcW w:w="3113" w:type="dxa"/>
          </w:tcPr>
          <w:p w14:paraId="5CDB1534" w14:textId="33B0E9E3" w:rsidR="009F50C2" w:rsidRPr="007D55DF" w:rsidRDefault="009F50C2" w:rsidP="009F50C2">
            <w:pPr>
              <w:spacing w:line="360" w:lineRule="auto"/>
              <w:rPr>
                <w:rFonts w:ascii="Times New Roman" w:hAnsi="Times New Roman" w:cs="Times New Roman"/>
                <w:lang w:val="en-US"/>
              </w:rPr>
            </w:pPr>
            <w:r>
              <w:rPr>
                <w:rFonts w:ascii="Times New Roman" w:hAnsi="Times New Roman" w:cs="Times New Roman"/>
                <w:lang w:val="en-US"/>
              </w:rPr>
              <w:t>321.48</w:t>
            </w:r>
          </w:p>
        </w:tc>
        <w:tc>
          <w:tcPr>
            <w:tcW w:w="3113" w:type="dxa"/>
          </w:tcPr>
          <w:p w14:paraId="5BC95769" w14:textId="7D2C255F" w:rsidR="009F50C2" w:rsidRPr="007D55DF" w:rsidRDefault="009F50C2" w:rsidP="009F50C2">
            <w:pPr>
              <w:spacing w:line="360" w:lineRule="auto"/>
              <w:rPr>
                <w:rFonts w:ascii="Times New Roman" w:hAnsi="Times New Roman" w:cs="Times New Roman"/>
                <w:lang w:val="en-US"/>
              </w:rPr>
            </w:pPr>
            <w:r>
              <w:rPr>
                <w:rFonts w:ascii="Times New Roman" w:hAnsi="Times New Roman" w:cs="Times New Roman"/>
                <w:lang w:val="en-US"/>
              </w:rPr>
              <w:t>17.93</w:t>
            </w:r>
          </w:p>
        </w:tc>
      </w:tr>
      <w:tr w:rsidR="009F50C2" w14:paraId="4446850C" w14:textId="77777777" w:rsidTr="00CF603B">
        <w:tc>
          <w:tcPr>
            <w:tcW w:w="3112" w:type="dxa"/>
          </w:tcPr>
          <w:p w14:paraId="55C5F9E5" w14:textId="77777777"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BBBABSPR</w:t>
            </w:r>
          </w:p>
        </w:tc>
        <w:tc>
          <w:tcPr>
            <w:tcW w:w="3113" w:type="dxa"/>
          </w:tcPr>
          <w:p w14:paraId="2710A01B" w14:textId="470D1F52"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428.9</w:t>
            </w:r>
          </w:p>
        </w:tc>
        <w:tc>
          <w:tcPr>
            <w:tcW w:w="3113" w:type="dxa"/>
          </w:tcPr>
          <w:p w14:paraId="43DB0473" w14:textId="566D0086"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20.71</w:t>
            </w:r>
          </w:p>
        </w:tc>
      </w:tr>
      <w:tr w:rsidR="009F50C2" w14:paraId="7DB5E92E" w14:textId="77777777" w:rsidTr="00CF603B">
        <w:tc>
          <w:tcPr>
            <w:tcW w:w="3112" w:type="dxa"/>
          </w:tcPr>
          <w:p w14:paraId="606AEBF5" w14:textId="77777777"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BBB1T3YSPR</w:t>
            </w:r>
          </w:p>
        </w:tc>
        <w:tc>
          <w:tcPr>
            <w:tcW w:w="3113" w:type="dxa"/>
          </w:tcPr>
          <w:p w14:paraId="00EB049A" w14:textId="77D84B2F"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498.18</w:t>
            </w:r>
          </w:p>
        </w:tc>
        <w:tc>
          <w:tcPr>
            <w:tcW w:w="3113" w:type="dxa"/>
          </w:tcPr>
          <w:p w14:paraId="531C3F51" w14:textId="75E8A892"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22.32</w:t>
            </w:r>
          </w:p>
        </w:tc>
      </w:tr>
      <w:tr w:rsidR="009F50C2" w14:paraId="6378A1ED" w14:textId="77777777" w:rsidTr="00CF603B">
        <w:tc>
          <w:tcPr>
            <w:tcW w:w="3112" w:type="dxa"/>
          </w:tcPr>
          <w:p w14:paraId="46BF7E73" w14:textId="77777777"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BBB3T5YSPR</w:t>
            </w:r>
          </w:p>
        </w:tc>
        <w:tc>
          <w:tcPr>
            <w:tcW w:w="3113" w:type="dxa"/>
          </w:tcPr>
          <w:p w14:paraId="3B62DB9E" w14:textId="18F82CDF" w:rsidR="009F50C2" w:rsidRPr="007D55DF" w:rsidRDefault="009F50C2" w:rsidP="009F50C2">
            <w:pPr>
              <w:spacing w:line="360" w:lineRule="auto"/>
              <w:rPr>
                <w:rFonts w:ascii="Times New Roman" w:hAnsi="Times New Roman" w:cs="Times New Roman"/>
                <w:lang w:val="en-US"/>
              </w:rPr>
            </w:pPr>
            <w:r>
              <w:rPr>
                <w:rFonts w:ascii="Times New Roman" w:hAnsi="Times New Roman" w:cs="Times New Roman"/>
                <w:lang w:val="en-US"/>
              </w:rPr>
              <w:t>475.68</w:t>
            </w:r>
          </w:p>
        </w:tc>
        <w:tc>
          <w:tcPr>
            <w:tcW w:w="3113" w:type="dxa"/>
          </w:tcPr>
          <w:p w14:paraId="5A900E12" w14:textId="2B17AADE" w:rsidR="009F50C2" w:rsidRPr="007D55DF" w:rsidRDefault="009F50C2" w:rsidP="00CF603B">
            <w:pPr>
              <w:spacing w:line="360" w:lineRule="auto"/>
              <w:rPr>
                <w:rFonts w:ascii="Times New Roman" w:hAnsi="Times New Roman" w:cs="Times New Roman"/>
                <w:lang w:val="en-US"/>
              </w:rPr>
            </w:pPr>
            <w:r>
              <w:rPr>
                <w:rFonts w:ascii="Times New Roman" w:hAnsi="Times New Roman" w:cs="Times New Roman"/>
                <w:lang w:val="en-US"/>
              </w:rPr>
              <w:t>21.81</w:t>
            </w:r>
          </w:p>
        </w:tc>
      </w:tr>
    </w:tbl>
    <w:p w14:paraId="349422F2" w14:textId="6169852E" w:rsidR="009F50C2" w:rsidRPr="007D55DF" w:rsidRDefault="009F50C2" w:rsidP="009F50C2">
      <w:pPr>
        <w:spacing w:line="360" w:lineRule="auto"/>
        <w:jc w:val="center"/>
        <w:rPr>
          <w:rFonts w:ascii="Times New Roman" w:hAnsi="Times New Roman" w:cs="Times New Roman"/>
          <w:i/>
          <w:lang w:val="en-US"/>
        </w:rPr>
      </w:pPr>
      <w:r>
        <w:rPr>
          <w:rFonts w:ascii="Times New Roman" w:hAnsi="Times New Roman" w:cs="Times New Roman"/>
          <w:i/>
          <w:lang w:val="en-US"/>
        </w:rPr>
        <w:t>Table 8</w:t>
      </w:r>
      <w:r w:rsidRPr="007D55DF">
        <w:rPr>
          <w:rFonts w:ascii="Times New Roman" w:hAnsi="Times New Roman" w:cs="Times New Roman"/>
          <w:i/>
          <w:lang w:val="en-US"/>
        </w:rPr>
        <w:t xml:space="preserve">, </w:t>
      </w:r>
      <w:r>
        <w:rPr>
          <w:rFonts w:ascii="Times New Roman" w:hAnsi="Times New Roman" w:cs="Times New Roman"/>
          <w:i/>
          <w:lang w:val="en-US"/>
        </w:rPr>
        <w:t>Rolling</w:t>
      </w:r>
      <w:r w:rsidRPr="007D55DF">
        <w:rPr>
          <w:rFonts w:ascii="Times New Roman" w:hAnsi="Times New Roman" w:cs="Times New Roman"/>
          <w:i/>
          <w:lang w:val="en-US"/>
        </w:rPr>
        <w:t xml:space="preserve"> </w:t>
      </w:r>
      <w:r>
        <w:rPr>
          <w:rFonts w:ascii="Times New Roman" w:hAnsi="Times New Roman" w:cs="Times New Roman"/>
          <w:i/>
          <w:lang w:val="en-US"/>
        </w:rPr>
        <w:t>LSTM</w:t>
      </w:r>
      <w:r w:rsidRPr="007D55DF">
        <w:rPr>
          <w:rFonts w:ascii="Times New Roman" w:hAnsi="Times New Roman" w:cs="Times New Roman"/>
          <w:i/>
          <w:lang w:val="en-US"/>
        </w:rPr>
        <w:t xml:space="preserve"> OOS</w:t>
      </w:r>
      <w:r>
        <w:rPr>
          <w:rFonts w:ascii="Times New Roman" w:hAnsi="Times New Roman" w:cs="Times New Roman"/>
          <w:i/>
          <w:lang w:val="en-US"/>
        </w:rPr>
        <w:t xml:space="preserve"> metrics</w:t>
      </w:r>
      <w:r w:rsidRPr="007D55DF">
        <w:rPr>
          <w:rFonts w:ascii="Times New Roman" w:hAnsi="Times New Roman" w:cs="Times New Roman"/>
          <w:i/>
          <w:lang w:val="en-US"/>
        </w:rPr>
        <w:t>, (source: author’s calculations)</w:t>
      </w:r>
    </w:p>
    <w:p w14:paraId="502F3D49" w14:textId="26EE3646" w:rsidR="0007520C" w:rsidRDefault="0007520C" w:rsidP="009F50C2">
      <w:pPr>
        <w:spacing w:line="360" w:lineRule="auto"/>
        <w:rPr>
          <w:rFonts w:ascii="Times New Roman" w:hAnsi="Times New Roman" w:cs="Times New Roman"/>
          <w:lang w:val="en-US"/>
        </w:rPr>
      </w:pPr>
    </w:p>
    <w:p w14:paraId="7355019D" w14:textId="5988828D" w:rsidR="0007520C" w:rsidRPr="009F50C2" w:rsidRDefault="0007520C" w:rsidP="0007520C">
      <w:pPr>
        <w:spacing w:line="360" w:lineRule="auto"/>
        <w:jc w:val="center"/>
        <w:rPr>
          <w:rFonts w:ascii="Times New Roman" w:hAnsi="Times New Roman" w:cs="Times New Roman"/>
          <w:lang w:val="en-US"/>
        </w:rPr>
      </w:pPr>
      <w:r>
        <w:rPr>
          <w:noProof/>
        </w:rPr>
        <w:drawing>
          <wp:inline distT="0" distB="0" distL="0" distR="0" wp14:anchorId="650531B0" wp14:editId="13501E4F">
            <wp:extent cx="4695238" cy="1219048"/>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95238" cy="1219048"/>
                    </a:xfrm>
                    <a:prstGeom prst="rect">
                      <a:avLst/>
                    </a:prstGeom>
                  </pic:spPr>
                </pic:pic>
              </a:graphicData>
            </a:graphic>
          </wp:inline>
        </w:drawing>
      </w:r>
    </w:p>
    <w:p w14:paraId="1465CDDF" w14:textId="4865F93C" w:rsidR="009F50C2" w:rsidRDefault="009F50C2" w:rsidP="009F50C2">
      <w:pPr>
        <w:spacing w:line="360" w:lineRule="auto"/>
        <w:jc w:val="center"/>
        <w:rPr>
          <w:rFonts w:ascii="Times New Roman" w:hAnsi="Times New Roman" w:cs="Times New Roman"/>
          <w:i/>
          <w:lang w:val="en-US"/>
        </w:rPr>
      </w:pPr>
      <w:r w:rsidRPr="00471A64">
        <w:rPr>
          <w:rFonts w:ascii="Times New Roman" w:hAnsi="Times New Roman" w:cs="Times New Roman"/>
          <w:i/>
          <w:lang w:val="en-US"/>
        </w:rPr>
        <w:t>Figure</w:t>
      </w:r>
      <w:r w:rsidR="0007520C">
        <w:rPr>
          <w:rFonts w:ascii="Times New Roman" w:hAnsi="Times New Roman" w:cs="Times New Roman"/>
          <w:i/>
          <w:lang w:val="en-US"/>
        </w:rPr>
        <w:t xml:space="preserve"> 19</w:t>
      </w:r>
      <w:r w:rsidRPr="00471A64">
        <w:rPr>
          <w:rFonts w:ascii="Times New Roman" w:hAnsi="Times New Roman" w:cs="Times New Roman"/>
          <w:i/>
          <w:lang w:val="en-US"/>
        </w:rPr>
        <w:t xml:space="preserve">, DM-test </w:t>
      </w:r>
      <w:r>
        <w:rPr>
          <w:rFonts w:ascii="Times New Roman" w:hAnsi="Times New Roman" w:cs="Times New Roman"/>
          <w:i/>
          <w:lang w:val="en-US"/>
        </w:rPr>
        <w:t>Static LSTM</w:t>
      </w:r>
      <w:r w:rsidRPr="00471A64">
        <w:rPr>
          <w:rFonts w:ascii="Times New Roman" w:hAnsi="Times New Roman" w:cs="Times New Roman"/>
          <w:i/>
          <w:lang w:val="en-US"/>
        </w:rPr>
        <w:t xml:space="preserve"> vs Static ARIMA (source: author’s calculations)</w:t>
      </w:r>
    </w:p>
    <w:p w14:paraId="0E321BB3" w14:textId="41BDF295" w:rsidR="009F50C2" w:rsidRDefault="009F50C2" w:rsidP="00C62157">
      <w:pPr>
        <w:spacing w:line="360" w:lineRule="auto"/>
        <w:jc w:val="center"/>
        <w:rPr>
          <w:rFonts w:ascii="Times New Roman" w:hAnsi="Times New Roman" w:cs="Times New Roman"/>
          <w:i/>
          <w:lang w:val="en-US"/>
        </w:rPr>
      </w:pPr>
    </w:p>
    <w:p w14:paraId="05F025AB" w14:textId="0CBDA53C" w:rsidR="0007520C" w:rsidRDefault="0007520C" w:rsidP="0007520C">
      <w:pPr>
        <w:spacing w:line="360" w:lineRule="auto"/>
        <w:rPr>
          <w:rFonts w:ascii="Times New Roman" w:hAnsi="Times New Roman" w:cs="Times New Roman"/>
          <w:color w:val="000000"/>
          <w:shd w:val="clear" w:color="auto" w:fill="FFFFFF"/>
          <w:lang w:val="en-US"/>
        </w:rPr>
      </w:pPr>
      <w:r>
        <w:rPr>
          <w:rFonts w:ascii="Times New Roman" w:hAnsi="Times New Roman" w:cs="Times New Roman"/>
          <w:lang w:val="en-US"/>
        </w:rPr>
        <w:t xml:space="preserve">A curious result was acquired: Rolling LSTM did actually perform worse than Rolling ARIMA for 4 out of </w:t>
      </w:r>
      <w:proofErr w:type="gramStart"/>
      <w:r>
        <w:rPr>
          <w:rFonts w:ascii="Times New Roman" w:hAnsi="Times New Roman" w:cs="Times New Roman"/>
          <w:lang w:val="en-US"/>
        </w:rPr>
        <w:t>7 time</w:t>
      </w:r>
      <w:proofErr w:type="gramEnd"/>
      <w:r>
        <w:rPr>
          <w:rFonts w:ascii="Times New Roman" w:hAnsi="Times New Roman" w:cs="Times New Roman"/>
          <w:lang w:val="en-US"/>
        </w:rPr>
        <w:t xml:space="preserve"> series, namely 1YLSPR, 1T3YSPR, BBBABSPR and BBB1T3</w:t>
      </w:r>
      <w:r w:rsidR="009105A3">
        <w:rPr>
          <w:rFonts w:ascii="Times New Roman" w:hAnsi="Times New Roman" w:cs="Times New Roman"/>
          <w:lang w:val="en-US"/>
        </w:rPr>
        <w:t>SPR, which correspond to</w:t>
      </w:r>
      <w:r w:rsidR="009105A3" w:rsidRPr="009105A3">
        <w:rPr>
          <w:rFonts w:ascii="Times New Roman" w:hAnsi="Times New Roman" w:cs="Times New Roman"/>
          <w:color w:val="000000"/>
          <w:shd w:val="clear" w:color="auto" w:fill="FFFFFF"/>
          <w:lang w:val="en-US"/>
        </w:rPr>
        <w:t> bonds with &lt;</w:t>
      </w:r>
      <w:r w:rsidR="009105A3">
        <w:rPr>
          <w:rFonts w:ascii="Times New Roman" w:hAnsi="Times New Roman" w:cs="Times New Roman"/>
          <w:color w:val="000000"/>
          <w:shd w:val="clear" w:color="auto" w:fill="FFFFFF"/>
          <w:lang w:val="en-US"/>
        </w:rPr>
        <w:t>1-year duration, bonds with 1</w:t>
      </w:r>
      <w:r w:rsidR="009105A3" w:rsidRPr="009105A3">
        <w:rPr>
          <w:rFonts w:ascii="Times New Roman" w:hAnsi="Times New Roman" w:cs="Times New Roman"/>
          <w:color w:val="000000"/>
          <w:shd w:val="clear" w:color="auto" w:fill="FFFFFF"/>
          <w:lang w:val="en-US"/>
        </w:rPr>
        <w:t>-</w:t>
      </w:r>
      <w:r w:rsidR="009105A3">
        <w:rPr>
          <w:rFonts w:ascii="Times New Roman" w:hAnsi="Times New Roman" w:cs="Times New Roman"/>
          <w:color w:val="000000"/>
          <w:shd w:val="clear" w:color="auto" w:fill="FFFFFF"/>
          <w:lang w:val="en-US"/>
        </w:rPr>
        <w:t>3</w:t>
      </w:r>
      <w:r w:rsidR="009105A3" w:rsidRPr="009105A3">
        <w:rPr>
          <w:rFonts w:ascii="Times New Roman" w:hAnsi="Times New Roman" w:cs="Times New Roman"/>
          <w:color w:val="000000"/>
          <w:shd w:val="clear" w:color="auto" w:fill="FFFFFF"/>
          <w:lang w:val="en-US"/>
        </w:rPr>
        <w:t xml:space="preserve"> year duration, </w:t>
      </w:r>
      <w:r w:rsidR="009105A3">
        <w:rPr>
          <w:rFonts w:ascii="Times New Roman" w:hAnsi="Times New Roman" w:cs="Times New Roman"/>
          <w:color w:val="000000"/>
          <w:shd w:val="clear" w:color="auto" w:fill="FFFFFF"/>
          <w:lang w:val="en-US"/>
        </w:rPr>
        <w:t xml:space="preserve">all </w:t>
      </w:r>
      <w:r w:rsidR="009105A3" w:rsidRPr="009105A3">
        <w:rPr>
          <w:rFonts w:ascii="Times New Roman" w:hAnsi="Times New Roman" w:cs="Times New Roman"/>
          <w:color w:val="000000"/>
          <w:shd w:val="clear" w:color="auto" w:fill="FFFFFF"/>
          <w:lang w:val="en-US"/>
        </w:rPr>
        <w:t>BBB</w:t>
      </w:r>
      <w:r w:rsidR="009105A3">
        <w:rPr>
          <w:rFonts w:ascii="Times New Roman" w:hAnsi="Times New Roman" w:cs="Times New Roman"/>
          <w:color w:val="000000"/>
          <w:shd w:val="clear" w:color="auto" w:fill="FFFFFF"/>
          <w:lang w:val="en-US"/>
        </w:rPr>
        <w:t>- and higher</w:t>
      </w:r>
      <w:r w:rsidR="009105A3" w:rsidRPr="009105A3">
        <w:rPr>
          <w:rFonts w:ascii="Times New Roman" w:hAnsi="Times New Roman" w:cs="Times New Roman"/>
          <w:color w:val="000000"/>
          <w:shd w:val="clear" w:color="auto" w:fill="FFFFFF"/>
          <w:lang w:val="en-US"/>
        </w:rPr>
        <w:t xml:space="preserve"> bonds</w:t>
      </w:r>
      <w:r w:rsidR="009105A3">
        <w:rPr>
          <w:rFonts w:ascii="Times New Roman" w:hAnsi="Times New Roman" w:cs="Times New Roman"/>
          <w:color w:val="000000"/>
          <w:shd w:val="clear" w:color="auto" w:fill="FFFFFF"/>
          <w:lang w:val="en-US"/>
        </w:rPr>
        <w:t xml:space="preserve"> and BBB- and higher bonds</w:t>
      </w:r>
      <w:r w:rsidR="009105A3" w:rsidRPr="009105A3">
        <w:rPr>
          <w:rFonts w:ascii="Times New Roman" w:hAnsi="Times New Roman" w:cs="Times New Roman"/>
          <w:color w:val="000000"/>
          <w:shd w:val="clear" w:color="auto" w:fill="FFFFFF"/>
          <w:lang w:val="en-US"/>
        </w:rPr>
        <w:t xml:space="preserve"> with 1 to 3 year duration.</w:t>
      </w:r>
    </w:p>
    <w:p w14:paraId="6349F0DE" w14:textId="28FBC129" w:rsidR="00046B96" w:rsidRDefault="00046B96" w:rsidP="0007520C">
      <w:pPr>
        <w:spacing w:line="360" w:lineRule="auto"/>
        <w:rPr>
          <w:rFonts w:ascii="Times New Roman" w:hAnsi="Times New Roman" w:cs="Times New Roman"/>
          <w:color w:val="000000"/>
          <w:shd w:val="clear" w:color="auto" w:fill="FFFFFF"/>
          <w:lang w:val="en-US"/>
        </w:rPr>
      </w:pPr>
    </w:p>
    <w:p w14:paraId="5D2E058E" w14:textId="55A84591" w:rsidR="00046B96" w:rsidRDefault="00046B96" w:rsidP="0007520C">
      <w:pPr>
        <w:spacing w:line="360" w:lineRule="auto"/>
        <w:rPr>
          <w:rFonts w:ascii="Times New Roman" w:hAnsi="Times New Roman" w:cs="Times New Roman"/>
          <w:color w:val="000000"/>
          <w:shd w:val="clear" w:color="auto" w:fill="FFFFFF"/>
          <w:lang w:val="en-US"/>
        </w:rPr>
      </w:pPr>
      <w:r>
        <w:rPr>
          <w:rFonts w:ascii="Times New Roman" w:hAnsi="Times New Roman" w:cs="Times New Roman"/>
          <w:color w:val="000000"/>
          <w:shd w:val="clear" w:color="auto" w:fill="FFFFFF"/>
          <w:lang w:val="en-US"/>
        </w:rPr>
        <w:t xml:space="preserve">Rolling LSTM also </w:t>
      </w:r>
      <w:r w:rsidR="00841AE7">
        <w:rPr>
          <w:rFonts w:ascii="Times New Roman" w:hAnsi="Times New Roman" w:cs="Times New Roman"/>
          <w:color w:val="000000"/>
          <w:shd w:val="clear" w:color="auto" w:fill="FFFFFF"/>
          <w:lang w:val="en-US"/>
        </w:rPr>
        <w:t>generated</w:t>
      </w:r>
      <w:r>
        <w:rPr>
          <w:rFonts w:ascii="Times New Roman" w:hAnsi="Times New Roman" w:cs="Times New Roman"/>
          <w:color w:val="000000"/>
          <w:shd w:val="clear" w:color="auto" w:fill="FFFFFF"/>
          <w:lang w:val="en-US"/>
        </w:rPr>
        <w:t xml:space="preserve"> lower quality predictions compared to Static LSTM, which suggests a substantial degree of overfitting, since there are a lot of parameters to be estimated. However, the standard remedies, such as including dropout</w:t>
      </w:r>
      <w:r w:rsidR="00670AF0">
        <w:rPr>
          <w:rFonts w:ascii="Times New Roman" w:hAnsi="Times New Roman" w:cs="Times New Roman"/>
          <w:color w:val="000000"/>
          <w:shd w:val="clear" w:color="auto" w:fill="FFFFFF"/>
          <w:lang w:val="en-US"/>
        </w:rPr>
        <w:t xml:space="preserve">, </w:t>
      </w:r>
      <w:r w:rsidR="00922A77">
        <w:rPr>
          <w:rFonts w:ascii="Times New Roman" w:hAnsi="Times New Roman" w:cs="Times New Roman"/>
          <w:color w:val="000000"/>
          <w:shd w:val="clear" w:color="auto" w:fill="FFFFFF"/>
          <w:lang w:val="en-US"/>
        </w:rPr>
        <w:t>have</w:t>
      </w:r>
      <w:r w:rsidR="00670AF0">
        <w:rPr>
          <w:rFonts w:ascii="Times New Roman" w:hAnsi="Times New Roman" w:cs="Times New Roman"/>
          <w:color w:val="000000"/>
          <w:shd w:val="clear" w:color="auto" w:fill="FFFFFF"/>
          <w:lang w:val="en-US"/>
        </w:rPr>
        <w:t xml:space="preserve"> not </w:t>
      </w:r>
      <w:r w:rsidR="00922A77">
        <w:rPr>
          <w:rFonts w:ascii="Times New Roman" w:hAnsi="Times New Roman" w:cs="Times New Roman"/>
          <w:color w:val="000000"/>
          <w:shd w:val="clear" w:color="auto" w:fill="FFFFFF"/>
          <w:lang w:val="en-US"/>
        </w:rPr>
        <w:t>produce</w:t>
      </w:r>
      <w:r w:rsidR="008535B8">
        <w:rPr>
          <w:rFonts w:ascii="Times New Roman" w:hAnsi="Times New Roman" w:cs="Times New Roman"/>
          <w:color w:val="000000"/>
          <w:shd w:val="clear" w:color="auto" w:fill="FFFFFF"/>
          <w:lang w:val="en-US"/>
        </w:rPr>
        <w:t>d</w:t>
      </w:r>
      <w:r w:rsidR="00670AF0">
        <w:rPr>
          <w:rFonts w:ascii="Times New Roman" w:hAnsi="Times New Roman" w:cs="Times New Roman"/>
          <w:color w:val="000000"/>
          <w:shd w:val="clear" w:color="auto" w:fill="FFFFFF"/>
          <w:lang w:val="en-US"/>
        </w:rPr>
        <w:t xml:space="preserve"> a substantial effect.</w:t>
      </w:r>
      <w:r w:rsidR="0093220B">
        <w:rPr>
          <w:rFonts w:ascii="Times New Roman" w:hAnsi="Times New Roman" w:cs="Times New Roman"/>
          <w:color w:val="000000"/>
          <w:shd w:val="clear" w:color="auto" w:fill="FFFFFF"/>
          <w:lang w:val="en-US"/>
        </w:rPr>
        <w:t xml:space="preserve"> </w:t>
      </w:r>
    </w:p>
    <w:p w14:paraId="397A0386" w14:textId="64A8E94F" w:rsidR="00670AF0" w:rsidRDefault="00670AF0" w:rsidP="0007520C">
      <w:pPr>
        <w:spacing w:line="360" w:lineRule="auto"/>
        <w:rPr>
          <w:rFonts w:ascii="Times New Roman" w:hAnsi="Times New Roman" w:cs="Times New Roman"/>
          <w:color w:val="000000"/>
          <w:shd w:val="clear" w:color="auto" w:fill="FFFFFF"/>
          <w:lang w:val="en-US"/>
        </w:rPr>
      </w:pPr>
    </w:p>
    <w:p w14:paraId="4FF0019F" w14:textId="77777777" w:rsidR="00C03FA6" w:rsidRDefault="00670AF0" w:rsidP="0007520C">
      <w:pPr>
        <w:spacing w:line="360" w:lineRule="auto"/>
        <w:rPr>
          <w:rFonts w:ascii="Times New Roman" w:hAnsi="Times New Roman" w:cs="Times New Roman"/>
          <w:color w:val="000000"/>
          <w:shd w:val="clear" w:color="auto" w:fill="FFFFFF"/>
          <w:lang w:val="en-US"/>
        </w:rPr>
      </w:pPr>
      <w:r>
        <w:rPr>
          <w:rFonts w:ascii="Times New Roman" w:hAnsi="Times New Roman" w:cs="Times New Roman"/>
          <w:color w:val="000000"/>
          <w:shd w:val="clear" w:color="auto" w:fill="FFFFFF"/>
          <w:lang w:val="en-US"/>
        </w:rPr>
        <w:t xml:space="preserve">Either </w:t>
      </w:r>
      <w:r w:rsidR="00922A77">
        <w:rPr>
          <w:rFonts w:ascii="Times New Roman" w:hAnsi="Times New Roman" w:cs="Times New Roman"/>
          <w:color w:val="000000"/>
          <w:shd w:val="clear" w:color="auto" w:fill="FFFFFF"/>
          <w:lang w:val="en-US"/>
        </w:rPr>
        <w:t>the right model architecture has not been found yet, or the whole class of LSTM models is underperforming compared to ARIMA-GARCH in case of Russian corporate bond market.</w:t>
      </w:r>
      <w:r w:rsidR="00C03FA6">
        <w:rPr>
          <w:rFonts w:ascii="Times New Roman" w:hAnsi="Times New Roman" w:cs="Times New Roman"/>
          <w:color w:val="000000"/>
          <w:shd w:val="clear" w:color="auto" w:fill="FFFFFF"/>
          <w:lang w:val="en-US"/>
        </w:rPr>
        <w:t xml:space="preserve"> </w:t>
      </w:r>
    </w:p>
    <w:p w14:paraId="3F0B5CE2" w14:textId="3FADF5B8" w:rsidR="00670AF0" w:rsidRDefault="00C03FA6" w:rsidP="0007520C">
      <w:pPr>
        <w:spacing w:line="360" w:lineRule="auto"/>
        <w:rPr>
          <w:rFonts w:ascii="Times New Roman" w:hAnsi="Times New Roman" w:cs="Times New Roman"/>
          <w:color w:val="000000"/>
          <w:shd w:val="clear" w:color="auto" w:fill="FFFFFF"/>
          <w:lang w:val="en-US"/>
        </w:rPr>
      </w:pPr>
      <w:r>
        <w:rPr>
          <w:rFonts w:ascii="Times New Roman" w:hAnsi="Times New Roman" w:cs="Times New Roman"/>
          <w:color w:val="000000"/>
          <w:shd w:val="clear" w:color="auto" w:fill="FFFFFF"/>
          <w:lang w:val="en-US"/>
        </w:rPr>
        <w:t>Another explanation might be that one or several non-linear dependencies exist in the time series, which are better captured by</w:t>
      </w:r>
      <w:r w:rsidRPr="00C03FA6">
        <w:rPr>
          <w:rFonts w:ascii="Times New Roman" w:hAnsi="Times New Roman" w:cs="Times New Roman"/>
          <w:color w:val="000000"/>
          <w:shd w:val="clear" w:color="auto" w:fill="FFFFFF"/>
          <w:lang w:val="en-US"/>
        </w:rPr>
        <w:t xml:space="preserve"> </w:t>
      </w:r>
      <w:r>
        <w:rPr>
          <w:rFonts w:ascii="Times New Roman" w:hAnsi="Times New Roman" w:cs="Times New Roman"/>
          <w:color w:val="000000"/>
          <w:shd w:val="clear" w:color="auto" w:fill="FFFFFF"/>
          <w:lang w:val="en-US"/>
        </w:rPr>
        <w:t>static LSTM and changing coefficients of rolling ARIMA, but not the static ARIMA.</w:t>
      </w:r>
    </w:p>
    <w:p w14:paraId="0FB85D6D" w14:textId="77777777" w:rsidR="0093220B" w:rsidRDefault="0093220B" w:rsidP="0007520C">
      <w:pPr>
        <w:spacing w:line="360" w:lineRule="auto"/>
        <w:rPr>
          <w:rFonts w:ascii="Times New Roman" w:hAnsi="Times New Roman" w:cs="Times New Roman"/>
          <w:color w:val="000000"/>
          <w:shd w:val="clear" w:color="auto" w:fill="FFFFFF"/>
          <w:lang w:val="en-US"/>
        </w:rPr>
      </w:pPr>
    </w:p>
    <w:p w14:paraId="66A72C09" w14:textId="5F489C63" w:rsidR="0093220B" w:rsidRPr="009105A3" w:rsidRDefault="0093220B" w:rsidP="0007520C">
      <w:pPr>
        <w:spacing w:line="360" w:lineRule="auto"/>
        <w:rPr>
          <w:rFonts w:ascii="Times New Roman" w:hAnsi="Times New Roman" w:cs="Times New Roman"/>
          <w:lang w:val="en-US"/>
        </w:rPr>
      </w:pPr>
      <w:r>
        <w:rPr>
          <w:rFonts w:ascii="Times New Roman" w:hAnsi="Times New Roman" w:cs="Times New Roman"/>
          <w:color w:val="000000"/>
          <w:shd w:val="clear" w:color="auto" w:fill="FFFFFF"/>
          <w:lang w:val="en-US"/>
        </w:rPr>
        <w:t>The paper can be extended and improved further, using the provided code.</w:t>
      </w:r>
    </w:p>
    <w:p w14:paraId="0E0778B3" w14:textId="77777777" w:rsidR="0093220B" w:rsidRDefault="0093220B" w:rsidP="00922A77">
      <w:pPr>
        <w:spacing w:line="360" w:lineRule="auto"/>
        <w:rPr>
          <w:rFonts w:ascii="Times New Roman" w:hAnsi="Times New Roman" w:cs="Times New Roman"/>
          <w:i/>
          <w:lang w:val="en-US"/>
        </w:rPr>
      </w:pPr>
    </w:p>
    <w:p w14:paraId="2916B55F" w14:textId="13ED3498" w:rsidR="009F50C2" w:rsidRPr="00922A77" w:rsidRDefault="00A43625" w:rsidP="00922A77">
      <w:pPr>
        <w:spacing w:line="360" w:lineRule="auto"/>
        <w:rPr>
          <w:rFonts w:ascii="Times New Roman" w:hAnsi="Times New Roman" w:cs="Times New Roman"/>
          <w:lang w:val="en-US"/>
        </w:rPr>
      </w:pPr>
      <w:r>
        <w:rPr>
          <w:rFonts w:ascii="Times New Roman" w:hAnsi="Times New Roman" w:cs="Times New Roman"/>
          <w:lang w:val="en-US"/>
        </w:rPr>
        <w:lastRenderedPageBreak/>
        <w:t>4.4</w:t>
      </w:r>
      <w:r w:rsidR="00922A77">
        <w:rPr>
          <w:rFonts w:ascii="Times New Roman" w:hAnsi="Times New Roman" w:cs="Times New Roman"/>
          <w:lang w:val="en-US"/>
        </w:rPr>
        <w:t xml:space="preserve"> </w:t>
      </w:r>
      <w:r w:rsidR="00CF603B">
        <w:rPr>
          <w:rFonts w:ascii="Times New Roman" w:hAnsi="Times New Roman" w:cs="Times New Roman"/>
          <w:u w:val="single"/>
          <w:lang w:val="en-US"/>
        </w:rPr>
        <w:t>Variance ratio test</w:t>
      </w:r>
    </w:p>
    <w:p w14:paraId="48936587" w14:textId="50143C09" w:rsidR="009F50C2" w:rsidRDefault="009F50C2" w:rsidP="00922A77">
      <w:pPr>
        <w:spacing w:line="360" w:lineRule="auto"/>
        <w:rPr>
          <w:rFonts w:ascii="Times New Roman" w:hAnsi="Times New Roman" w:cs="Times New Roman"/>
          <w:lang w:val="en-US"/>
        </w:rPr>
      </w:pPr>
    </w:p>
    <w:p w14:paraId="74480037" w14:textId="074053E7" w:rsidR="00CF603B" w:rsidRDefault="00CF603B" w:rsidP="00CF603B">
      <w:pPr>
        <w:spacing w:line="360" w:lineRule="auto"/>
        <w:rPr>
          <w:rFonts w:ascii="Times New Roman" w:hAnsi="Times New Roman" w:cs="Times New Roman"/>
          <w:lang w:val="en-US"/>
        </w:rPr>
      </w:pPr>
      <w:r>
        <w:rPr>
          <w:rFonts w:ascii="Times New Roman" w:hAnsi="Times New Roman" w:cs="Times New Roman"/>
          <w:lang w:val="en-US"/>
        </w:rPr>
        <w:t xml:space="preserve">Variance Ratio test, with its variations described in Charles, </w:t>
      </w:r>
      <w:proofErr w:type="spellStart"/>
      <w:r>
        <w:rPr>
          <w:rFonts w:ascii="Times New Roman" w:hAnsi="Times New Roman" w:cs="Times New Roman"/>
          <w:lang w:val="en-US"/>
        </w:rPr>
        <w:t>Darn</w:t>
      </w:r>
      <w:r w:rsidRPr="00C03FA6">
        <w:rPr>
          <w:rFonts w:ascii="Times New Roman" w:hAnsi="Times New Roman" w:cs="Times New Roman"/>
          <w:lang w:val="en-US"/>
        </w:rPr>
        <w:t>é</w:t>
      </w:r>
      <w:proofErr w:type="spellEnd"/>
      <w:r>
        <w:rPr>
          <w:rFonts w:ascii="Times New Roman" w:hAnsi="Times New Roman" w:cs="Times New Roman"/>
          <w:lang w:val="en-US"/>
        </w:rPr>
        <w:t xml:space="preserve"> (2009) is used extensively in EMH literature.</w:t>
      </w:r>
    </w:p>
    <w:p w14:paraId="093D4514" w14:textId="77777777" w:rsidR="00CF603B" w:rsidRDefault="00CF603B" w:rsidP="00CF603B">
      <w:pPr>
        <w:spacing w:line="360" w:lineRule="auto"/>
        <w:rPr>
          <w:rFonts w:ascii="Times New Roman" w:hAnsi="Times New Roman" w:cs="Times New Roman"/>
          <w:lang w:val="en-US"/>
        </w:rPr>
      </w:pPr>
      <w:r>
        <w:rPr>
          <w:rFonts w:ascii="Times New Roman" w:hAnsi="Times New Roman" w:cs="Times New Roman"/>
          <w:lang w:val="en-US"/>
        </w:rPr>
        <w:t>For the market to be efficient in a weak form, the difference of spreads must follow a random walk with zero mean, which is the null hypothesis for the test employed.</w:t>
      </w:r>
    </w:p>
    <w:p w14:paraId="01CE5A6B" w14:textId="73C3214C" w:rsidR="00CF603B" w:rsidRDefault="00CF603B" w:rsidP="00922A77">
      <w:pPr>
        <w:spacing w:line="360" w:lineRule="auto"/>
        <w:rPr>
          <w:rFonts w:ascii="Times New Roman" w:hAnsi="Times New Roman" w:cs="Times New Roman"/>
          <w:lang w:val="en-US"/>
        </w:rPr>
      </w:pPr>
    </w:p>
    <w:tbl>
      <w:tblPr>
        <w:tblStyle w:val="a8"/>
        <w:tblW w:w="0" w:type="auto"/>
        <w:tblLook w:val="04A0" w:firstRow="1" w:lastRow="0" w:firstColumn="1" w:lastColumn="0" w:noHBand="0" w:noVBand="1"/>
      </w:tblPr>
      <w:tblGrid>
        <w:gridCol w:w="3112"/>
        <w:gridCol w:w="3113"/>
        <w:gridCol w:w="3113"/>
      </w:tblGrid>
      <w:tr w:rsidR="00CF603B" w14:paraId="0B9BB59E" w14:textId="77777777" w:rsidTr="00CF603B">
        <w:tc>
          <w:tcPr>
            <w:tcW w:w="3112" w:type="dxa"/>
          </w:tcPr>
          <w:p w14:paraId="021BEAFE" w14:textId="77777777" w:rsidR="00CF603B" w:rsidRDefault="00CF603B" w:rsidP="00CF603B">
            <w:pPr>
              <w:spacing w:line="360" w:lineRule="auto"/>
              <w:rPr>
                <w:rFonts w:ascii="Times New Roman" w:hAnsi="Times New Roman" w:cs="Times New Roman"/>
                <w:b/>
                <w:lang w:val="en-US"/>
              </w:rPr>
            </w:pPr>
            <w:r>
              <w:rPr>
                <w:rFonts w:ascii="Times New Roman" w:hAnsi="Times New Roman" w:cs="Times New Roman"/>
                <w:b/>
                <w:lang w:val="en-US"/>
              </w:rPr>
              <w:t>Series name</w:t>
            </w:r>
          </w:p>
        </w:tc>
        <w:tc>
          <w:tcPr>
            <w:tcW w:w="3113" w:type="dxa"/>
          </w:tcPr>
          <w:p w14:paraId="0412BC2A" w14:textId="2FB84E60" w:rsidR="00CF603B" w:rsidRDefault="00CF603B" w:rsidP="00CF603B">
            <w:pPr>
              <w:spacing w:line="360" w:lineRule="auto"/>
              <w:rPr>
                <w:rFonts w:ascii="Times New Roman" w:hAnsi="Times New Roman" w:cs="Times New Roman"/>
                <w:b/>
                <w:lang w:val="en-US"/>
              </w:rPr>
            </w:pPr>
            <w:r>
              <w:rPr>
                <w:rFonts w:ascii="Times New Roman" w:hAnsi="Times New Roman" w:cs="Times New Roman"/>
                <w:b/>
                <w:lang w:val="en-US"/>
              </w:rPr>
              <w:t>Test statistic</w:t>
            </w:r>
          </w:p>
        </w:tc>
        <w:tc>
          <w:tcPr>
            <w:tcW w:w="3113" w:type="dxa"/>
          </w:tcPr>
          <w:p w14:paraId="5DC938FA" w14:textId="1EC59828" w:rsidR="00CF603B" w:rsidRDefault="00CF603B" w:rsidP="00CF603B">
            <w:pPr>
              <w:spacing w:line="360" w:lineRule="auto"/>
              <w:rPr>
                <w:rFonts w:ascii="Times New Roman" w:hAnsi="Times New Roman" w:cs="Times New Roman"/>
                <w:b/>
                <w:lang w:val="en-US"/>
              </w:rPr>
            </w:pPr>
            <w:r>
              <w:rPr>
                <w:rFonts w:ascii="Times New Roman" w:hAnsi="Times New Roman" w:cs="Times New Roman"/>
                <w:b/>
                <w:lang w:val="en-US"/>
              </w:rPr>
              <w:t>p-value</w:t>
            </w:r>
          </w:p>
        </w:tc>
      </w:tr>
      <w:tr w:rsidR="00CF603B" w14:paraId="258B9154" w14:textId="77777777" w:rsidTr="00CF603B">
        <w:tc>
          <w:tcPr>
            <w:tcW w:w="3112" w:type="dxa"/>
          </w:tcPr>
          <w:p w14:paraId="6F931AAE" w14:textId="77777777" w:rsidR="00CF603B" w:rsidRPr="007D55DF" w:rsidRDefault="00CF603B" w:rsidP="00CF603B">
            <w:pPr>
              <w:spacing w:line="360" w:lineRule="auto"/>
              <w:rPr>
                <w:rFonts w:ascii="Times New Roman" w:hAnsi="Times New Roman" w:cs="Times New Roman"/>
                <w:lang w:val="en-US"/>
              </w:rPr>
            </w:pPr>
            <w:r w:rsidRPr="007D55DF">
              <w:rPr>
                <w:rFonts w:ascii="Times New Roman" w:hAnsi="Times New Roman" w:cs="Times New Roman"/>
                <w:lang w:val="en-US"/>
              </w:rPr>
              <w:t>ABSPR</w:t>
            </w:r>
          </w:p>
        </w:tc>
        <w:tc>
          <w:tcPr>
            <w:tcW w:w="3113" w:type="dxa"/>
          </w:tcPr>
          <w:p w14:paraId="79736C75" w14:textId="2149760A" w:rsidR="00CF603B" w:rsidRPr="00D44D43" w:rsidRDefault="00D44D43" w:rsidP="00CF6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-15.757</w:t>
            </w:r>
          </w:p>
        </w:tc>
        <w:tc>
          <w:tcPr>
            <w:tcW w:w="3113" w:type="dxa"/>
          </w:tcPr>
          <w:p w14:paraId="5C14D065" w14:textId="3BB06E8E" w:rsidR="00CF603B" w:rsidRPr="007D55DF" w:rsidRDefault="00CF603B" w:rsidP="00CF603B">
            <w:pPr>
              <w:spacing w:line="360" w:lineRule="auto"/>
              <w:rPr>
                <w:rFonts w:ascii="Times New Roman" w:hAnsi="Times New Roman" w:cs="Times New Roman"/>
                <w:lang w:val="en-US"/>
              </w:rPr>
            </w:pPr>
            <w:r>
              <w:rPr>
                <w:rFonts w:ascii="Times New Roman" w:hAnsi="Times New Roman" w:cs="Times New Roman"/>
                <w:lang w:val="en-US"/>
              </w:rPr>
              <w:t>0.000</w:t>
            </w:r>
          </w:p>
        </w:tc>
      </w:tr>
      <w:tr w:rsidR="00CF603B" w14:paraId="2A057938" w14:textId="77777777" w:rsidTr="00CF603B">
        <w:tc>
          <w:tcPr>
            <w:tcW w:w="3112" w:type="dxa"/>
          </w:tcPr>
          <w:p w14:paraId="765306CC" w14:textId="77777777" w:rsidR="00CF603B" w:rsidRPr="007D55DF" w:rsidRDefault="00CF603B" w:rsidP="00CF603B">
            <w:pPr>
              <w:spacing w:line="360" w:lineRule="auto"/>
              <w:rPr>
                <w:rFonts w:ascii="Times New Roman" w:hAnsi="Times New Roman" w:cs="Times New Roman"/>
                <w:lang w:val="en-US"/>
              </w:rPr>
            </w:pPr>
            <w:r>
              <w:rPr>
                <w:rFonts w:ascii="Times New Roman" w:hAnsi="Times New Roman" w:cs="Times New Roman"/>
                <w:lang w:val="en-US"/>
              </w:rPr>
              <w:t>1YLSPR</w:t>
            </w:r>
          </w:p>
        </w:tc>
        <w:tc>
          <w:tcPr>
            <w:tcW w:w="3113" w:type="dxa"/>
          </w:tcPr>
          <w:p w14:paraId="6A38C4A8" w14:textId="01273F5A" w:rsidR="00CF603B" w:rsidRPr="007D55DF" w:rsidRDefault="00D44D43" w:rsidP="00CF603B">
            <w:pPr>
              <w:spacing w:line="360" w:lineRule="auto"/>
              <w:rPr>
                <w:rFonts w:ascii="Times New Roman" w:hAnsi="Times New Roman" w:cs="Times New Roman"/>
                <w:lang w:val="en-US"/>
              </w:rPr>
            </w:pPr>
            <w:r w:rsidRPr="00CF603B">
              <w:rPr>
                <w:rFonts w:ascii="Times New Roman" w:eastAsia="Times New Roman" w:hAnsi="Times New Roman" w:cs="Times New Roman"/>
                <w:color w:val="000000"/>
              </w:rPr>
              <w:t>-14.502</w:t>
            </w:r>
          </w:p>
        </w:tc>
        <w:tc>
          <w:tcPr>
            <w:tcW w:w="3113" w:type="dxa"/>
          </w:tcPr>
          <w:p w14:paraId="1EDD4750" w14:textId="77B1A4D8" w:rsidR="00CF603B" w:rsidRPr="007D55DF" w:rsidRDefault="00CF603B" w:rsidP="00CF603B">
            <w:pPr>
              <w:spacing w:line="360" w:lineRule="auto"/>
              <w:rPr>
                <w:rFonts w:ascii="Times New Roman" w:hAnsi="Times New Roman" w:cs="Times New Roman"/>
                <w:lang w:val="en-US"/>
              </w:rPr>
            </w:pPr>
            <w:r>
              <w:rPr>
                <w:rFonts w:ascii="Times New Roman" w:hAnsi="Times New Roman" w:cs="Times New Roman"/>
                <w:lang w:val="en-US"/>
              </w:rPr>
              <w:t>0.000</w:t>
            </w:r>
          </w:p>
        </w:tc>
      </w:tr>
      <w:tr w:rsidR="00CF603B" w14:paraId="7C489BEB" w14:textId="77777777" w:rsidTr="00CF603B">
        <w:tc>
          <w:tcPr>
            <w:tcW w:w="3112" w:type="dxa"/>
          </w:tcPr>
          <w:p w14:paraId="2F0812D1" w14:textId="77777777" w:rsidR="00CF603B" w:rsidRPr="007D55DF" w:rsidRDefault="00CF603B" w:rsidP="00CF603B">
            <w:pPr>
              <w:spacing w:line="360" w:lineRule="auto"/>
              <w:rPr>
                <w:rFonts w:ascii="Times New Roman" w:hAnsi="Times New Roman" w:cs="Times New Roman"/>
                <w:lang w:val="en-US"/>
              </w:rPr>
            </w:pPr>
            <w:r>
              <w:rPr>
                <w:rFonts w:ascii="Times New Roman" w:hAnsi="Times New Roman" w:cs="Times New Roman"/>
                <w:lang w:val="en-US"/>
              </w:rPr>
              <w:t>1T3YSPR</w:t>
            </w:r>
          </w:p>
        </w:tc>
        <w:tc>
          <w:tcPr>
            <w:tcW w:w="3113" w:type="dxa"/>
          </w:tcPr>
          <w:p w14:paraId="63C69B9D" w14:textId="1DF4972E" w:rsidR="00CF603B" w:rsidRPr="007D55DF" w:rsidRDefault="00D44D43" w:rsidP="00CF603B">
            <w:pPr>
              <w:spacing w:line="360" w:lineRule="auto"/>
              <w:rPr>
                <w:rFonts w:ascii="Times New Roman" w:hAnsi="Times New Roman" w:cs="Times New Roman"/>
                <w:lang w:val="en-US"/>
              </w:rPr>
            </w:pPr>
            <w:r>
              <w:rPr>
                <w:rFonts w:ascii="Times New Roman" w:hAnsi="Times New Roman" w:cs="Times New Roman"/>
                <w:lang w:val="en-US"/>
              </w:rPr>
              <w:t>-15.957</w:t>
            </w:r>
          </w:p>
        </w:tc>
        <w:tc>
          <w:tcPr>
            <w:tcW w:w="3113" w:type="dxa"/>
          </w:tcPr>
          <w:p w14:paraId="554CBF02" w14:textId="28D5854A" w:rsidR="00CF603B" w:rsidRPr="007D55DF" w:rsidRDefault="00CF603B" w:rsidP="00CF603B">
            <w:pPr>
              <w:spacing w:line="360" w:lineRule="auto"/>
              <w:rPr>
                <w:rFonts w:ascii="Times New Roman" w:hAnsi="Times New Roman" w:cs="Times New Roman"/>
                <w:lang w:val="en-US"/>
              </w:rPr>
            </w:pPr>
            <w:r>
              <w:rPr>
                <w:rFonts w:ascii="Times New Roman" w:hAnsi="Times New Roman" w:cs="Times New Roman"/>
                <w:lang w:val="en-US"/>
              </w:rPr>
              <w:t>0.000</w:t>
            </w:r>
          </w:p>
        </w:tc>
      </w:tr>
      <w:tr w:rsidR="00CF603B" w14:paraId="1FBA7C86" w14:textId="77777777" w:rsidTr="00CF603B">
        <w:tc>
          <w:tcPr>
            <w:tcW w:w="3112" w:type="dxa"/>
          </w:tcPr>
          <w:p w14:paraId="089291AB" w14:textId="77777777" w:rsidR="00CF603B" w:rsidRPr="007D55DF" w:rsidRDefault="00CF603B" w:rsidP="00CF603B">
            <w:pPr>
              <w:spacing w:line="360" w:lineRule="auto"/>
              <w:rPr>
                <w:rFonts w:ascii="Times New Roman" w:hAnsi="Times New Roman" w:cs="Times New Roman"/>
                <w:lang w:val="en-US"/>
              </w:rPr>
            </w:pPr>
            <w:r>
              <w:rPr>
                <w:rFonts w:ascii="Times New Roman" w:hAnsi="Times New Roman" w:cs="Times New Roman"/>
                <w:lang w:val="en-US"/>
              </w:rPr>
              <w:t>3T5YSPR</w:t>
            </w:r>
          </w:p>
        </w:tc>
        <w:tc>
          <w:tcPr>
            <w:tcW w:w="3113" w:type="dxa"/>
          </w:tcPr>
          <w:p w14:paraId="79EAF401" w14:textId="1330401D" w:rsidR="00CF603B" w:rsidRPr="007D55DF" w:rsidRDefault="00D44D43" w:rsidP="00CF603B">
            <w:pPr>
              <w:spacing w:line="360" w:lineRule="auto"/>
              <w:rPr>
                <w:rFonts w:ascii="Times New Roman" w:hAnsi="Times New Roman" w:cs="Times New Roman"/>
                <w:lang w:val="en-US"/>
              </w:rPr>
            </w:pPr>
            <w:r>
              <w:rPr>
                <w:rFonts w:ascii="Times New Roman" w:hAnsi="Times New Roman" w:cs="Times New Roman"/>
                <w:lang w:val="en-US"/>
              </w:rPr>
              <w:t>-15.613</w:t>
            </w:r>
          </w:p>
        </w:tc>
        <w:tc>
          <w:tcPr>
            <w:tcW w:w="3113" w:type="dxa"/>
          </w:tcPr>
          <w:p w14:paraId="459FD4FB" w14:textId="3F3E8DA0" w:rsidR="00CF603B" w:rsidRPr="007D55DF" w:rsidRDefault="00CF603B" w:rsidP="00CF603B">
            <w:pPr>
              <w:spacing w:line="360" w:lineRule="auto"/>
              <w:rPr>
                <w:rFonts w:ascii="Times New Roman" w:hAnsi="Times New Roman" w:cs="Times New Roman"/>
                <w:lang w:val="en-US"/>
              </w:rPr>
            </w:pPr>
            <w:r>
              <w:rPr>
                <w:rFonts w:ascii="Times New Roman" w:hAnsi="Times New Roman" w:cs="Times New Roman"/>
                <w:lang w:val="en-US"/>
              </w:rPr>
              <w:t>0.000</w:t>
            </w:r>
          </w:p>
        </w:tc>
      </w:tr>
      <w:tr w:rsidR="00CF603B" w14:paraId="0762FBFB" w14:textId="77777777" w:rsidTr="00CF603B">
        <w:tc>
          <w:tcPr>
            <w:tcW w:w="3112" w:type="dxa"/>
          </w:tcPr>
          <w:p w14:paraId="5047E444" w14:textId="77777777" w:rsidR="00CF603B" w:rsidRPr="007D55DF" w:rsidRDefault="00CF603B" w:rsidP="00CF603B">
            <w:pPr>
              <w:spacing w:line="360" w:lineRule="auto"/>
              <w:rPr>
                <w:rFonts w:ascii="Times New Roman" w:hAnsi="Times New Roman" w:cs="Times New Roman"/>
                <w:lang w:val="en-US"/>
              </w:rPr>
            </w:pPr>
            <w:r>
              <w:rPr>
                <w:rFonts w:ascii="Times New Roman" w:hAnsi="Times New Roman" w:cs="Times New Roman"/>
                <w:lang w:val="en-US"/>
              </w:rPr>
              <w:t>BBBABSPR</w:t>
            </w:r>
          </w:p>
        </w:tc>
        <w:tc>
          <w:tcPr>
            <w:tcW w:w="3113" w:type="dxa"/>
          </w:tcPr>
          <w:p w14:paraId="710CD865" w14:textId="39E4EAF9" w:rsidR="00CF603B" w:rsidRPr="007D55DF" w:rsidRDefault="00D44D43" w:rsidP="00CF603B">
            <w:pPr>
              <w:spacing w:line="360" w:lineRule="auto"/>
              <w:rPr>
                <w:rFonts w:ascii="Times New Roman" w:hAnsi="Times New Roman" w:cs="Times New Roman"/>
                <w:lang w:val="en-US"/>
              </w:rPr>
            </w:pPr>
            <w:r>
              <w:rPr>
                <w:rFonts w:ascii="Times New Roman" w:hAnsi="Times New Roman" w:cs="Times New Roman"/>
                <w:lang w:val="en-US"/>
              </w:rPr>
              <w:t>-15.902</w:t>
            </w:r>
          </w:p>
        </w:tc>
        <w:tc>
          <w:tcPr>
            <w:tcW w:w="3113" w:type="dxa"/>
          </w:tcPr>
          <w:p w14:paraId="14D696C7" w14:textId="167EEBC9" w:rsidR="00CF603B" w:rsidRPr="0085263E" w:rsidRDefault="0085263E" w:rsidP="00CF603B">
            <w:pPr>
              <w:spacing w:line="360" w:lineRule="auto"/>
              <w:rPr>
                <w:rFonts w:ascii="Times New Roman" w:hAnsi="Times New Roman" w:cs="Times New Roman"/>
              </w:rPr>
            </w:pPr>
            <w:r>
              <w:rPr>
                <w:rFonts w:ascii="Times New Roman" w:hAnsi="Times New Roman" w:cs="Times New Roman"/>
              </w:rPr>
              <w:t>0.000</w:t>
            </w:r>
          </w:p>
        </w:tc>
      </w:tr>
      <w:tr w:rsidR="00CF603B" w14:paraId="207A0707" w14:textId="77777777" w:rsidTr="00CF603B">
        <w:tc>
          <w:tcPr>
            <w:tcW w:w="3112" w:type="dxa"/>
          </w:tcPr>
          <w:p w14:paraId="7B697BAF" w14:textId="77777777" w:rsidR="00CF603B" w:rsidRPr="007D55DF" w:rsidRDefault="00CF603B" w:rsidP="00CF603B">
            <w:pPr>
              <w:spacing w:line="360" w:lineRule="auto"/>
              <w:rPr>
                <w:rFonts w:ascii="Times New Roman" w:hAnsi="Times New Roman" w:cs="Times New Roman"/>
                <w:lang w:val="en-US"/>
              </w:rPr>
            </w:pPr>
            <w:r>
              <w:rPr>
                <w:rFonts w:ascii="Times New Roman" w:hAnsi="Times New Roman" w:cs="Times New Roman"/>
                <w:lang w:val="en-US"/>
              </w:rPr>
              <w:t>BBB1T3YSPR</w:t>
            </w:r>
          </w:p>
        </w:tc>
        <w:tc>
          <w:tcPr>
            <w:tcW w:w="3113" w:type="dxa"/>
          </w:tcPr>
          <w:p w14:paraId="18BAEEEC" w14:textId="15FF970A" w:rsidR="00CF603B" w:rsidRPr="007D55DF" w:rsidRDefault="00D44D43" w:rsidP="00CF603B">
            <w:pPr>
              <w:spacing w:line="360" w:lineRule="auto"/>
              <w:rPr>
                <w:rFonts w:ascii="Times New Roman" w:hAnsi="Times New Roman" w:cs="Times New Roman"/>
                <w:lang w:val="en-US"/>
              </w:rPr>
            </w:pPr>
            <w:r>
              <w:rPr>
                <w:rFonts w:ascii="Times New Roman" w:hAnsi="Times New Roman" w:cs="Times New Roman"/>
                <w:lang w:val="en-US"/>
              </w:rPr>
              <w:t>-16.701</w:t>
            </w:r>
          </w:p>
        </w:tc>
        <w:tc>
          <w:tcPr>
            <w:tcW w:w="3113" w:type="dxa"/>
          </w:tcPr>
          <w:p w14:paraId="566CA16F" w14:textId="204EC961" w:rsidR="00CF603B" w:rsidRPr="007D55DF" w:rsidRDefault="00D44D43" w:rsidP="00CF603B">
            <w:pPr>
              <w:spacing w:line="360" w:lineRule="auto"/>
              <w:rPr>
                <w:rFonts w:ascii="Times New Roman" w:hAnsi="Times New Roman" w:cs="Times New Roman"/>
                <w:lang w:val="en-US"/>
              </w:rPr>
            </w:pPr>
            <w:r>
              <w:rPr>
                <w:rFonts w:ascii="Times New Roman" w:hAnsi="Times New Roman" w:cs="Times New Roman"/>
                <w:lang w:val="en-US"/>
              </w:rPr>
              <w:t>0.000</w:t>
            </w:r>
          </w:p>
        </w:tc>
      </w:tr>
      <w:tr w:rsidR="00CF603B" w14:paraId="2BA44341" w14:textId="77777777" w:rsidTr="00CF603B">
        <w:tc>
          <w:tcPr>
            <w:tcW w:w="3112" w:type="dxa"/>
          </w:tcPr>
          <w:p w14:paraId="046C5A02" w14:textId="77777777" w:rsidR="00CF603B" w:rsidRPr="007D55DF" w:rsidRDefault="00CF603B" w:rsidP="00CF603B">
            <w:pPr>
              <w:spacing w:line="360" w:lineRule="auto"/>
              <w:rPr>
                <w:rFonts w:ascii="Times New Roman" w:hAnsi="Times New Roman" w:cs="Times New Roman"/>
                <w:lang w:val="en-US"/>
              </w:rPr>
            </w:pPr>
            <w:r>
              <w:rPr>
                <w:rFonts w:ascii="Times New Roman" w:hAnsi="Times New Roman" w:cs="Times New Roman"/>
                <w:lang w:val="en-US"/>
              </w:rPr>
              <w:t>BBB3T5YSPR</w:t>
            </w:r>
          </w:p>
        </w:tc>
        <w:tc>
          <w:tcPr>
            <w:tcW w:w="3113" w:type="dxa"/>
          </w:tcPr>
          <w:p w14:paraId="4BC5B69F" w14:textId="38CDD933" w:rsidR="00CF603B" w:rsidRPr="007D55DF" w:rsidRDefault="00D44D43" w:rsidP="00CF603B">
            <w:pPr>
              <w:spacing w:line="360" w:lineRule="auto"/>
              <w:rPr>
                <w:rFonts w:ascii="Times New Roman" w:hAnsi="Times New Roman" w:cs="Times New Roman"/>
                <w:lang w:val="en-US"/>
              </w:rPr>
            </w:pPr>
            <w:r>
              <w:rPr>
                <w:rFonts w:ascii="Times New Roman" w:hAnsi="Times New Roman" w:cs="Times New Roman"/>
                <w:lang w:val="en-US"/>
              </w:rPr>
              <w:t>-15.509</w:t>
            </w:r>
          </w:p>
        </w:tc>
        <w:tc>
          <w:tcPr>
            <w:tcW w:w="3113" w:type="dxa"/>
          </w:tcPr>
          <w:p w14:paraId="7AFBDEEE" w14:textId="04233EE7" w:rsidR="00CF603B" w:rsidRPr="007D55DF" w:rsidRDefault="00D44D43" w:rsidP="00CF603B">
            <w:pPr>
              <w:spacing w:line="360" w:lineRule="auto"/>
              <w:rPr>
                <w:rFonts w:ascii="Times New Roman" w:hAnsi="Times New Roman" w:cs="Times New Roman"/>
                <w:lang w:val="en-US"/>
              </w:rPr>
            </w:pPr>
            <w:r>
              <w:rPr>
                <w:rFonts w:ascii="Times New Roman" w:hAnsi="Times New Roman" w:cs="Times New Roman"/>
                <w:lang w:val="en-US"/>
              </w:rPr>
              <w:t>0.000</w:t>
            </w:r>
          </w:p>
        </w:tc>
      </w:tr>
    </w:tbl>
    <w:p w14:paraId="15E9C69F" w14:textId="6BA5980B" w:rsidR="00CF603B" w:rsidRPr="007D55DF" w:rsidRDefault="00CF603B" w:rsidP="00CF603B">
      <w:pPr>
        <w:spacing w:line="360" w:lineRule="auto"/>
        <w:jc w:val="center"/>
        <w:rPr>
          <w:rFonts w:ascii="Times New Roman" w:hAnsi="Times New Roman" w:cs="Times New Roman"/>
          <w:i/>
          <w:lang w:val="en-US"/>
        </w:rPr>
      </w:pPr>
      <w:r>
        <w:rPr>
          <w:rFonts w:ascii="Times New Roman" w:hAnsi="Times New Roman" w:cs="Times New Roman"/>
          <w:i/>
          <w:lang w:val="en-US"/>
        </w:rPr>
        <w:t>Table 9</w:t>
      </w:r>
      <w:r w:rsidRPr="007D55DF">
        <w:rPr>
          <w:rFonts w:ascii="Times New Roman" w:hAnsi="Times New Roman" w:cs="Times New Roman"/>
          <w:i/>
          <w:lang w:val="en-US"/>
        </w:rPr>
        <w:t xml:space="preserve">, </w:t>
      </w:r>
      <w:r>
        <w:rPr>
          <w:rFonts w:ascii="Times New Roman" w:hAnsi="Times New Roman" w:cs="Times New Roman"/>
          <w:i/>
          <w:lang w:val="en-US"/>
        </w:rPr>
        <w:t>Variance Ratio test results</w:t>
      </w:r>
      <w:r w:rsidR="007F4BF3">
        <w:rPr>
          <w:rFonts w:ascii="Times New Roman" w:hAnsi="Times New Roman" w:cs="Times New Roman"/>
          <w:i/>
          <w:lang w:val="en-US"/>
        </w:rPr>
        <w:t xml:space="preserve"> </w:t>
      </w:r>
      <w:r w:rsidRPr="007D55DF">
        <w:rPr>
          <w:rFonts w:ascii="Times New Roman" w:hAnsi="Times New Roman" w:cs="Times New Roman"/>
          <w:i/>
          <w:lang w:val="en-US"/>
        </w:rPr>
        <w:t>(source: author’s calculations)</w:t>
      </w:r>
    </w:p>
    <w:p w14:paraId="074AECDA" w14:textId="01895F82" w:rsidR="00A43625" w:rsidRDefault="00A43625" w:rsidP="00922A77">
      <w:pPr>
        <w:spacing w:line="360" w:lineRule="auto"/>
        <w:rPr>
          <w:rFonts w:ascii="Times New Roman" w:hAnsi="Times New Roman" w:cs="Times New Roman"/>
          <w:lang w:val="en-US"/>
        </w:rPr>
      </w:pPr>
    </w:p>
    <w:p w14:paraId="0E21A45E" w14:textId="6ADF6247" w:rsidR="00CF603B" w:rsidRDefault="00CF603B" w:rsidP="00922A77">
      <w:pPr>
        <w:spacing w:line="360" w:lineRule="auto"/>
        <w:rPr>
          <w:rFonts w:ascii="Times New Roman" w:hAnsi="Times New Roman" w:cs="Times New Roman"/>
          <w:lang w:val="en-US"/>
        </w:rPr>
      </w:pPr>
    </w:p>
    <w:p w14:paraId="768367DF" w14:textId="4F533940" w:rsidR="00CF603B" w:rsidRDefault="00CF603B" w:rsidP="00CF603B">
      <w:pPr>
        <w:spacing w:line="360" w:lineRule="auto"/>
        <w:rPr>
          <w:rFonts w:ascii="Times New Roman" w:hAnsi="Times New Roman" w:cs="Times New Roman"/>
          <w:lang w:val="en-US"/>
        </w:rPr>
      </w:pPr>
      <w:r>
        <w:rPr>
          <w:rFonts w:ascii="Times New Roman" w:hAnsi="Times New Roman" w:cs="Times New Roman"/>
          <w:lang w:val="en-US"/>
        </w:rPr>
        <w:t xml:space="preserve">The results of Variance Ratio test have p-value very close to zero for every series in consideration, hence </w:t>
      </w:r>
      <w:r w:rsidR="00B8480E">
        <w:rPr>
          <w:rFonts w:ascii="Times New Roman" w:hAnsi="Times New Roman" w:cs="Times New Roman"/>
          <w:lang w:val="en-US"/>
        </w:rPr>
        <w:t>r</w:t>
      </w:r>
      <w:r>
        <w:rPr>
          <w:rFonts w:ascii="Times New Roman" w:hAnsi="Times New Roman" w:cs="Times New Roman"/>
          <w:lang w:val="en-US"/>
        </w:rPr>
        <w:t>ejecting weak-form of efficiency for corporate bonds market in Russia.</w:t>
      </w:r>
    </w:p>
    <w:p w14:paraId="16CA1D1B" w14:textId="77777777" w:rsidR="00CF603B" w:rsidRDefault="00CF603B" w:rsidP="00922A77">
      <w:pPr>
        <w:spacing w:line="360" w:lineRule="auto"/>
        <w:rPr>
          <w:rFonts w:ascii="Times New Roman" w:hAnsi="Times New Roman" w:cs="Times New Roman"/>
          <w:lang w:val="en-US"/>
        </w:rPr>
      </w:pPr>
    </w:p>
    <w:p w14:paraId="085EE028" w14:textId="770A0668" w:rsidR="00F8223E" w:rsidRPr="00922A77" w:rsidRDefault="00CF603B" w:rsidP="00922A77">
      <w:pPr>
        <w:spacing w:line="360" w:lineRule="auto"/>
        <w:rPr>
          <w:rFonts w:ascii="Times New Roman" w:hAnsi="Times New Roman" w:cs="Times New Roman"/>
          <w:lang w:val="en-US"/>
        </w:rPr>
      </w:pPr>
      <w:r>
        <w:rPr>
          <w:rFonts w:ascii="Times New Roman" w:hAnsi="Times New Roman" w:cs="Times New Roman"/>
          <w:lang w:val="en-US"/>
        </w:rPr>
        <w:t xml:space="preserve"> </w:t>
      </w:r>
    </w:p>
    <w:p w14:paraId="7A7165D9" w14:textId="727931AF" w:rsidR="009F50C2" w:rsidRDefault="009F50C2" w:rsidP="00C62157">
      <w:pPr>
        <w:spacing w:line="360" w:lineRule="auto"/>
        <w:jc w:val="center"/>
        <w:rPr>
          <w:rFonts w:ascii="Times New Roman" w:hAnsi="Times New Roman" w:cs="Times New Roman"/>
          <w:i/>
          <w:lang w:val="en-US"/>
        </w:rPr>
      </w:pPr>
    </w:p>
    <w:p w14:paraId="2E740880" w14:textId="0F4BA7B3" w:rsidR="009F50C2" w:rsidRDefault="009F50C2" w:rsidP="00C62157">
      <w:pPr>
        <w:spacing w:line="360" w:lineRule="auto"/>
        <w:jc w:val="center"/>
        <w:rPr>
          <w:rFonts w:ascii="Times New Roman" w:hAnsi="Times New Roman" w:cs="Times New Roman"/>
          <w:i/>
          <w:lang w:val="en-US"/>
        </w:rPr>
      </w:pPr>
    </w:p>
    <w:p w14:paraId="646D316D" w14:textId="3CABFDAE" w:rsidR="009F50C2" w:rsidRDefault="009F50C2" w:rsidP="00C62157">
      <w:pPr>
        <w:spacing w:line="360" w:lineRule="auto"/>
        <w:jc w:val="center"/>
        <w:rPr>
          <w:rFonts w:ascii="Times New Roman" w:hAnsi="Times New Roman" w:cs="Times New Roman"/>
          <w:b/>
          <w:lang w:val="en-US"/>
        </w:rPr>
      </w:pPr>
    </w:p>
    <w:p w14:paraId="2D2FE111" w14:textId="53A66B4E" w:rsidR="00CF603B" w:rsidRDefault="00CF603B" w:rsidP="00C62157">
      <w:pPr>
        <w:spacing w:line="360" w:lineRule="auto"/>
        <w:jc w:val="center"/>
        <w:rPr>
          <w:rFonts w:ascii="Times New Roman" w:hAnsi="Times New Roman" w:cs="Times New Roman"/>
          <w:b/>
          <w:lang w:val="en-US"/>
        </w:rPr>
      </w:pPr>
    </w:p>
    <w:p w14:paraId="326F638E" w14:textId="1B767A8C" w:rsidR="00CF603B" w:rsidRDefault="00CF603B" w:rsidP="00C62157">
      <w:pPr>
        <w:spacing w:line="360" w:lineRule="auto"/>
        <w:jc w:val="center"/>
        <w:rPr>
          <w:rFonts w:ascii="Times New Roman" w:hAnsi="Times New Roman" w:cs="Times New Roman"/>
          <w:b/>
          <w:lang w:val="en-US"/>
        </w:rPr>
      </w:pPr>
    </w:p>
    <w:p w14:paraId="2B480AC0" w14:textId="364D8F11" w:rsidR="00CF603B" w:rsidRDefault="00CF603B" w:rsidP="00C62157">
      <w:pPr>
        <w:spacing w:line="360" w:lineRule="auto"/>
        <w:jc w:val="center"/>
        <w:rPr>
          <w:rFonts w:ascii="Times New Roman" w:hAnsi="Times New Roman" w:cs="Times New Roman"/>
          <w:b/>
          <w:lang w:val="en-US"/>
        </w:rPr>
      </w:pPr>
    </w:p>
    <w:p w14:paraId="587647B5" w14:textId="0BFB8D5F" w:rsidR="00CF603B" w:rsidRDefault="00CF603B" w:rsidP="00C62157">
      <w:pPr>
        <w:spacing w:line="360" w:lineRule="auto"/>
        <w:jc w:val="center"/>
        <w:rPr>
          <w:rFonts w:ascii="Times New Roman" w:hAnsi="Times New Roman" w:cs="Times New Roman"/>
          <w:b/>
          <w:lang w:val="en-US"/>
        </w:rPr>
      </w:pPr>
    </w:p>
    <w:p w14:paraId="4C6B2E88" w14:textId="775FC8A0" w:rsidR="00CF603B" w:rsidRDefault="00CF603B" w:rsidP="00C62157">
      <w:pPr>
        <w:spacing w:line="360" w:lineRule="auto"/>
        <w:jc w:val="center"/>
        <w:rPr>
          <w:rFonts w:ascii="Times New Roman" w:hAnsi="Times New Roman" w:cs="Times New Roman"/>
          <w:b/>
          <w:lang w:val="en-US"/>
        </w:rPr>
      </w:pPr>
    </w:p>
    <w:p w14:paraId="30A0A1CE" w14:textId="112F21B0" w:rsidR="00CF603B" w:rsidRDefault="00CF603B" w:rsidP="00C62157">
      <w:pPr>
        <w:spacing w:line="360" w:lineRule="auto"/>
        <w:jc w:val="center"/>
        <w:rPr>
          <w:rFonts w:ascii="Times New Roman" w:hAnsi="Times New Roman" w:cs="Times New Roman"/>
          <w:b/>
          <w:lang w:val="en-US"/>
        </w:rPr>
      </w:pPr>
    </w:p>
    <w:p w14:paraId="582C0FBD" w14:textId="3A1127CB" w:rsidR="00CF603B" w:rsidRDefault="00CF603B" w:rsidP="00C62157">
      <w:pPr>
        <w:spacing w:line="360" w:lineRule="auto"/>
        <w:jc w:val="center"/>
        <w:rPr>
          <w:rFonts w:ascii="Times New Roman" w:hAnsi="Times New Roman" w:cs="Times New Roman"/>
          <w:b/>
          <w:lang w:val="en-US"/>
        </w:rPr>
      </w:pPr>
    </w:p>
    <w:p w14:paraId="3F3072E9" w14:textId="66DFB445" w:rsidR="00CF603B" w:rsidRDefault="00CF603B" w:rsidP="00C62157">
      <w:pPr>
        <w:spacing w:line="360" w:lineRule="auto"/>
        <w:jc w:val="center"/>
        <w:rPr>
          <w:rFonts w:ascii="Times New Roman" w:hAnsi="Times New Roman" w:cs="Times New Roman"/>
          <w:b/>
          <w:lang w:val="en-US"/>
        </w:rPr>
      </w:pPr>
    </w:p>
    <w:p w14:paraId="2F13A1A5" w14:textId="6AC6723F" w:rsidR="00CF603B" w:rsidRDefault="00CF603B" w:rsidP="00C62157">
      <w:pPr>
        <w:spacing w:line="360" w:lineRule="auto"/>
        <w:jc w:val="center"/>
        <w:rPr>
          <w:rFonts w:ascii="Times New Roman" w:hAnsi="Times New Roman" w:cs="Times New Roman"/>
          <w:b/>
          <w:lang w:val="en-US"/>
        </w:rPr>
      </w:pPr>
    </w:p>
    <w:p w14:paraId="5A19CD3A" w14:textId="77777777" w:rsidR="00CF603B" w:rsidRPr="007769B3" w:rsidRDefault="00CF603B" w:rsidP="00C62157">
      <w:pPr>
        <w:spacing w:line="360" w:lineRule="auto"/>
        <w:jc w:val="center"/>
        <w:rPr>
          <w:rFonts w:ascii="Times New Roman" w:hAnsi="Times New Roman" w:cs="Times New Roman"/>
          <w:b/>
          <w:lang w:val="en-US"/>
        </w:rPr>
      </w:pPr>
    </w:p>
    <w:p w14:paraId="39BBDCC5" w14:textId="5E02ED87" w:rsidR="007C5928" w:rsidRDefault="007C5928" w:rsidP="002F74AD">
      <w:pPr>
        <w:spacing w:line="360" w:lineRule="auto"/>
        <w:rPr>
          <w:rFonts w:ascii="Times New Roman" w:hAnsi="Times New Roman" w:cs="Times New Roman"/>
          <w:b/>
          <w:lang w:val="en-US"/>
        </w:rPr>
      </w:pPr>
      <w:r>
        <w:rPr>
          <w:rFonts w:ascii="Times New Roman" w:hAnsi="Times New Roman" w:cs="Times New Roman"/>
          <w:b/>
          <w:lang w:val="en-US"/>
        </w:rPr>
        <w:lastRenderedPageBreak/>
        <w:t>Conclusion</w:t>
      </w:r>
    </w:p>
    <w:p w14:paraId="2A2E8637" w14:textId="77777777" w:rsidR="00CF603B" w:rsidRDefault="00CF603B" w:rsidP="00CF603B">
      <w:pPr>
        <w:spacing w:line="360" w:lineRule="auto"/>
        <w:rPr>
          <w:rFonts w:ascii="Times New Roman" w:hAnsi="Times New Roman" w:cs="Times New Roman"/>
          <w:lang w:val="en-US"/>
        </w:rPr>
      </w:pPr>
    </w:p>
    <w:p w14:paraId="7AE0ECE1" w14:textId="1F8F2DBA" w:rsidR="005D42DD" w:rsidRDefault="00CF603B" w:rsidP="00CF603B">
      <w:pPr>
        <w:spacing w:line="360" w:lineRule="auto"/>
        <w:rPr>
          <w:rFonts w:ascii="Times New Roman" w:hAnsi="Times New Roman" w:cs="Times New Roman"/>
          <w:lang w:val="en-US"/>
        </w:rPr>
      </w:pPr>
      <w:r>
        <w:rPr>
          <w:rFonts w:ascii="Times New Roman" w:hAnsi="Times New Roman" w:cs="Times New Roman"/>
          <w:lang w:val="en-US"/>
        </w:rPr>
        <w:t xml:space="preserve">In the course of this paper two classes of prediction models were analyzed </w:t>
      </w:r>
      <w:r w:rsidR="005D42DD">
        <w:rPr>
          <w:rFonts w:ascii="Times New Roman" w:hAnsi="Times New Roman" w:cs="Times New Roman"/>
          <w:lang w:val="en-US"/>
        </w:rPr>
        <w:t>with measurement of</w:t>
      </w:r>
      <w:r w:rsidR="00FD2E73">
        <w:rPr>
          <w:rFonts w:ascii="Times New Roman" w:hAnsi="Times New Roman" w:cs="Times New Roman"/>
          <w:lang w:val="en-US"/>
        </w:rPr>
        <w:t xml:space="preserve"> prediction efficiency </w:t>
      </w:r>
      <w:r>
        <w:rPr>
          <w:rFonts w:ascii="Times New Roman" w:hAnsi="Times New Roman" w:cs="Times New Roman"/>
          <w:lang w:val="en-US"/>
        </w:rPr>
        <w:t>judg</w:t>
      </w:r>
      <w:r w:rsidR="00437CD2">
        <w:rPr>
          <w:rFonts w:ascii="Times New Roman" w:hAnsi="Times New Roman" w:cs="Times New Roman"/>
          <w:lang w:val="en-US"/>
        </w:rPr>
        <w:t>ed</w:t>
      </w:r>
      <w:r>
        <w:rPr>
          <w:rFonts w:ascii="Times New Roman" w:hAnsi="Times New Roman" w:cs="Times New Roman"/>
          <w:lang w:val="en-US"/>
        </w:rPr>
        <w:t xml:space="preserve"> by results of D</w:t>
      </w:r>
      <w:r w:rsidR="00437CD2">
        <w:rPr>
          <w:rFonts w:ascii="Times New Roman" w:hAnsi="Times New Roman" w:cs="Times New Roman"/>
          <w:lang w:val="en-US"/>
        </w:rPr>
        <w:t xml:space="preserve">iebold-Mariano </w:t>
      </w:r>
      <w:r>
        <w:rPr>
          <w:rFonts w:ascii="Times New Roman" w:hAnsi="Times New Roman" w:cs="Times New Roman"/>
          <w:lang w:val="en-US"/>
        </w:rPr>
        <w:t xml:space="preserve">test. </w:t>
      </w:r>
    </w:p>
    <w:p w14:paraId="721892AD" w14:textId="191EB1E9" w:rsidR="00432D75" w:rsidRDefault="00432D75" w:rsidP="00CF603B">
      <w:pPr>
        <w:spacing w:line="360" w:lineRule="auto"/>
        <w:rPr>
          <w:rFonts w:ascii="Times New Roman" w:hAnsi="Times New Roman" w:cs="Times New Roman"/>
          <w:lang w:val="en-US"/>
        </w:rPr>
      </w:pPr>
      <w:r>
        <w:rPr>
          <w:rFonts w:ascii="Times New Roman" w:hAnsi="Times New Roman" w:cs="Times New Roman"/>
          <w:lang w:val="en-US"/>
        </w:rPr>
        <w:t>A program was developed, wh</w:t>
      </w:r>
      <w:r w:rsidR="009B0954">
        <w:rPr>
          <w:rFonts w:ascii="Times New Roman" w:hAnsi="Times New Roman" w:cs="Times New Roman"/>
          <w:lang w:val="en-US"/>
        </w:rPr>
        <w:t>ich can be used to</w:t>
      </w:r>
      <w:r>
        <w:rPr>
          <w:rFonts w:ascii="Times New Roman" w:hAnsi="Times New Roman" w:cs="Times New Roman"/>
          <w:lang w:val="en-US"/>
        </w:rPr>
        <w:t xml:space="preserve"> enhance this study.</w:t>
      </w:r>
    </w:p>
    <w:p w14:paraId="2217C5FB" w14:textId="77777777" w:rsidR="00432D75" w:rsidRDefault="00432D75" w:rsidP="00CF603B">
      <w:pPr>
        <w:spacing w:line="360" w:lineRule="auto"/>
        <w:rPr>
          <w:rFonts w:ascii="Times New Roman" w:hAnsi="Times New Roman" w:cs="Times New Roman"/>
          <w:lang w:val="en-US"/>
        </w:rPr>
      </w:pPr>
    </w:p>
    <w:p w14:paraId="3776BEBB" w14:textId="3A43AD46" w:rsidR="005D42DD" w:rsidRDefault="005D42DD" w:rsidP="00CF603B">
      <w:pPr>
        <w:spacing w:line="360" w:lineRule="auto"/>
        <w:rPr>
          <w:rFonts w:ascii="Times New Roman" w:hAnsi="Times New Roman" w:cs="Times New Roman"/>
          <w:lang w:val="en-US"/>
        </w:rPr>
      </w:pPr>
      <w:r>
        <w:rPr>
          <w:rFonts w:ascii="Times New Roman" w:hAnsi="Times New Roman" w:cs="Times New Roman"/>
          <w:lang w:val="en-US"/>
        </w:rPr>
        <w:t xml:space="preserve">Although LSTM neural network </w:t>
      </w:r>
      <w:r w:rsidR="00432D75">
        <w:rPr>
          <w:rFonts w:ascii="Times New Roman" w:hAnsi="Times New Roman" w:cs="Times New Roman"/>
          <w:lang w:val="en-US"/>
        </w:rPr>
        <w:t xml:space="preserve">used in this paper </w:t>
      </w:r>
      <w:r w:rsidR="00437CD2">
        <w:rPr>
          <w:rFonts w:ascii="Times New Roman" w:hAnsi="Times New Roman" w:cs="Times New Roman"/>
          <w:lang w:val="en-US"/>
        </w:rPr>
        <w:t>performed significantly</w:t>
      </w:r>
      <w:r>
        <w:rPr>
          <w:rFonts w:ascii="Times New Roman" w:hAnsi="Times New Roman" w:cs="Times New Roman"/>
          <w:lang w:val="en-US"/>
        </w:rPr>
        <w:t xml:space="preserve"> better in static experiment setting, in rolling setting ARIMA has proved to be a clear winner.</w:t>
      </w:r>
    </w:p>
    <w:p w14:paraId="710336C5" w14:textId="77777777" w:rsidR="005D42DD" w:rsidRDefault="005D42DD" w:rsidP="00CF603B">
      <w:pPr>
        <w:spacing w:line="360" w:lineRule="auto"/>
        <w:rPr>
          <w:rFonts w:ascii="Times New Roman" w:hAnsi="Times New Roman" w:cs="Times New Roman"/>
          <w:lang w:val="en-US"/>
        </w:rPr>
      </w:pPr>
    </w:p>
    <w:p w14:paraId="50DBF7CA" w14:textId="1610F20A" w:rsidR="00924CC1" w:rsidRDefault="00CF603B" w:rsidP="00924CC1">
      <w:pPr>
        <w:spacing w:line="360" w:lineRule="auto"/>
        <w:rPr>
          <w:rFonts w:ascii="Times New Roman" w:hAnsi="Times New Roman" w:cs="Times New Roman"/>
          <w:lang w:val="en-US"/>
        </w:rPr>
      </w:pPr>
      <w:r>
        <w:rPr>
          <w:rFonts w:ascii="Times New Roman" w:hAnsi="Times New Roman" w:cs="Times New Roman"/>
          <w:lang w:val="en-US"/>
        </w:rPr>
        <w:t xml:space="preserve">In addition, </w:t>
      </w:r>
      <w:proofErr w:type="spellStart"/>
      <w:r>
        <w:rPr>
          <w:rFonts w:ascii="Times New Roman" w:hAnsi="Times New Roman" w:cs="Times New Roman"/>
          <w:lang w:val="en-US"/>
        </w:rPr>
        <w:t>Ljung</w:t>
      </w:r>
      <w:proofErr w:type="spellEnd"/>
      <w:r>
        <w:rPr>
          <w:rFonts w:ascii="Times New Roman" w:hAnsi="Times New Roman" w:cs="Times New Roman"/>
          <w:lang w:val="en-US"/>
        </w:rPr>
        <w:t>-Box test has indicated that serial correlation is present</w:t>
      </w:r>
      <w:r w:rsidR="005D42DD">
        <w:rPr>
          <w:rFonts w:ascii="Times New Roman" w:hAnsi="Times New Roman" w:cs="Times New Roman"/>
          <w:lang w:val="en-US"/>
        </w:rPr>
        <w:t xml:space="preserve"> and it was determined that each series is best describe</w:t>
      </w:r>
      <w:r w:rsidR="00924CC1">
        <w:rPr>
          <w:rFonts w:ascii="Times New Roman" w:hAnsi="Times New Roman" w:cs="Times New Roman"/>
          <w:lang w:val="en-US"/>
        </w:rPr>
        <w:t xml:space="preserve">d by combined ARIMA-GARCH model, hence, the claim in </w:t>
      </w:r>
      <w:proofErr w:type="spellStart"/>
      <w:r w:rsidR="00924CC1">
        <w:rPr>
          <w:rFonts w:ascii="Times New Roman" w:hAnsi="Times New Roman" w:cs="Times New Roman"/>
          <w:lang w:val="en-US"/>
        </w:rPr>
        <w:t>Aristova</w:t>
      </w:r>
      <w:proofErr w:type="spellEnd"/>
      <w:r w:rsidR="00924CC1">
        <w:rPr>
          <w:rFonts w:ascii="Times New Roman" w:hAnsi="Times New Roman" w:cs="Times New Roman"/>
          <w:lang w:val="en-US"/>
        </w:rPr>
        <w:t xml:space="preserve"> (2010) has gained further support.</w:t>
      </w:r>
    </w:p>
    <w:p w14:paraId="592F91CE" w14:textId="1ECE3F52" w:rsidR="005D42DD" w:rsidRDefault="005D42DD" w:rsidP="005D42DD">
      <w:pPr>
        <w:spacing w:line="360" w:lineRule="auto"/>
        <w:rPr>
          <w:rFonts w:ascii="Times New Roman" w:hAnsi="Times New Roman" w:cs="Times New Roman"/>
          <w:lang w:val="en-US"/>
        </w:rPr>
      </w:pPr>
      <w:r>
        <w:rPr>
          <w:rFonts w:ascii="Times New Roman" w:hAnsi="Times New Roman" w:cs="Times New Roman"/>
          <w:lang w:val="en-US"/>
        </w:rPr>
        <w:t>The variance test has rejected the hypothesis of series following a process of random walk</w:t>
      </w:r>
      <w:r w:rsidR="009F050E">
        <w:rPr>
          <w:rFonts w:ascii="Times New Roman" w:hAnsi="Times New Roman" w:cs="Times New Roman"/>
          <w:lang w:val="en-US"/>
        </w:rPr>
        <w:t xml:space="preserve"> as well, providing additional evidence.</w:t>
      </w:r>
    </w:p>
    <w:p w14:paraId="6CE55AF0" w14:textId="42AC1EC2" w:rsidR="00437CD2" w:rsidRDefault="00437CD2" w:rsidP="00CF603B">
      <w:pPr>
        <w:spacing w:line="360" w:lineRule="auto"/>
        <w:rPr>
          <w:rFonts w:ascii="Times New Roman" w:hAnsi="Times New Roman" w:cs="Times New Roman"/>
          <w:lang w:val="en-US"/>
        </w:rPr>
      </w:pPr>
    </w:p>
    <w:p w14:paraId="6024DF80" w14:textId="1A6D7EB7" w:rsidR="00756EEC" w:rsidRDefault="00756EEC" w:rsidP="00CF603B">
      <w:pPr>
        <w:spacing w:line="360" w:lineRule="auto"/>
        <w:rPr>
          <w:rFonts w:ascii="Times New Roman" w:hAnsi="Times New Roman" w:cs="Times New Roman"/>
          <w:lang w:val="en-US"/>
        </w:rPr>
      </w:pPr>
      <w:r>
        <w:rPr>
          <w:rFonts w:ascii="Times New Roman" w:hAnsi="Times New Roman" w:cs="Times New Roman"/>
          <w:lang w:val="en-US"/>
        </w:rPr>
        <w:t xml:space="preserve">That being said, </w:t>
      </w:r>
      <w:r w:rsidR="00CC1490">
        <w:rPr>
          <w:rFonts w:ascii="Times New Roman" w:hAnsi="Times New Roman" w:cs="Times New Roman"/>
          <w:lang w:val="en-US"/>
        </w:rPr>
        <w:t xml:space="preserve">it becomes apparent that </w:t>
      </w:r>
      <w:r>
        <w:rPr>
          <w:rFonts w:ascii="Times New Roman" w:hAnsi="Times New Roman" w:cs="Times New Roman"/>
          <w:lang w:val="en-US"/>
        </w:rPr>
        <w:t>weak-form efficiency of Russian corporate bond market is rejected and</w:t>
      </w:r>
      <w:r w:rsidR="00A41FA5">
        <w:rPr>
          <w:rFonts w:ascii="Times New Roman" w:hAnsi="Times New Roman" w:cs="Times New Roman"/>
          <w:lang w:val="en-US"/>
        </w:rPr>
        <w:t>,</w:t>
      </w:r>
      <w:r>
        <w:rPr>
          <w:rFonts w:ascii="Times New Roman" w:hAnsi="Times New Roman" w:cs="Times New Roman"/>
          <w:lang w:val="en-US"/>
        </w:rPr>
        <w:t xml:space="preserve"> subsequently</w:t>
      </w:r>
      <w:r w:rsidR="00A41FA5">
        <w:rPr>
          <w:rFonts w:ascii="Times New Roman" w:hAnsi="Times New Roman" w:cs="Times New Roman"/>
          <w:lang w:val="en-US"/>
        </w:rPr>
        <w:t>,</w:t>
      </w:r>
      <w:r>
        <w:rPr>
          <w:rFonts w:ascii="Times New Roman" w:hAnsi="Times New Roman" w:cs="Times New Roman"/>
          <w:lang w:val="en-US"/>
        </w:rPr>
        <w:t xml:space="preserve"> other forms of efficiency are rejected as well.</w:t>
      </w:r>
    </w:p>
    <w:p w14:paraId="0145BBC1" w14:textId="5E109A5E" w:rsidR="0093220B" w:rsidRDefault="0093220B" w:rsidP="00CF603B">
      <w:pPr>
        <w:spacing w:line="360" w:lineRule="auto"/>
        <w:rPr>
          <w:rFonts w:ascii="Times New Roman" w:hAnsi="Times New Roman" w:cs="Times New Roman"/>
          <w:lang w:val="en-US"/>
        </w:rPr>
      </w:pPr>
    </w:p>
    <w:p w14:paraId="2DE5B81A" w14:textId="77777777" w:rsidR="00CF603B" w:rsidRDefault="00CF603B" w:rsidP="00CF603B">
      <w:pPr>
        <w:spacing w:line="360" w:lineRule="auto"/>
        <w:rPr>
          <w:rFonts w:ascii="Times New Roman" w:hAnsi="Times New Roman" w:cs="Times New Roman"/>
          <w:lang w:val="en-US"/>
        </w:rPr>
      </w:pPr>
    </w:p>
    <w:p w14:paraId="315F3CDE" w14:textId="70713183" w:rsidR="007C5928" w:rsidRPr="005724BC" w:rsidRDefault="007C5928" w:rsidP="002F74AD">
      <w:pPr>
        <w:spacing w:line="360" w:lineRule="auto"/>
        <w:rPr>
          <w:rFonts w:ascii="Times New Roman" w:hAnsi="Times New Roman" w:cs="Times New Roman"/>
          <w:b/>
          <w:lang w:val="en-US"/>
        </w:rPr>
      </w:pPr>
    </w:p>
    <w:p w14:paraId="7075AEDF" w14:textId="77777777" w:rsidR="007C5928" w:rsidRPr="007C5928" w:rsidRDefault="007C5928" w:rsidP="002F74AD">
      <w:pPr>
        <w:spacing w:line="360" w:lineRule="auto"/>
        <w:rPr>
          <w:rFonts w:ascii="Times New Roman" w:hAnsi="Times New Roman" w:cs="Times New Roman"/>
          <w:b/>
          <w:lang w:val="en-US"/>
        </w:rPr>
      </w:pPr>
    </w:p>
    <w:p w14:paraId="3EB170E0" w14:textId="77777777" w:rsidR="002F74AD" w:rsidRPr="002F74AD" w:rsidRDefault="002F74AD" w:rsidP="002F74AD">
      <w:pPr>
        <w:spacing w:line="360" w:lineRule="auto"/>
        <w:rPr>
          <w:rFonts w:ascii="Times New Roman" w:hAnsi="Times New Roman" w:cs="Times New Roman"/>
          <w:b/>
          <w:lang w:val="en-US"/>
        </w:rPr>
      </w:pPr>
    </w:p>
    <w:p w14:paraId="56E2A3AE" w14:textId="77777777" w:rsidR="002F74AD" w:rsidRDefault="002F74AD" w:rsidP="00811402">
      <w:pPr>
        <w:spacing w:line="360" w:lineRule="auto"/>
        <w:rPr>
          <w:rFonts w:ascii="Times New Roman" w:hAnsi="Times New Roman" w:cs="Times New Roman"/>
          <w:lang w:val="en-US"/>
        </w:rPr>
      </w:pPr>
    </w:p>
    <w:p w14:paraId="53B4CA5C" w14:textId="77777777" w:rsidR="00811402" w:rsidRPr="00811402" w:rsidRDefault="00811402" w:rsidP="00811402">
      <w:pPr>
        <w:spacing w:line="360" w:lineRule="auto"/>
        <w:rPr>
          <w:rFonts w:ascii="Times New Roman" w:hAnsi="Times New Roman" w:cs="Times New Roman"/>
          <w:lang w:val="en-US"/>
        </w:rPr>
      </w:pPr>
    </w:p>
    <w:p w14:paraId="2B1208B5" w14:textId="77777777" w:rsidR="00021FC8" w:rsidRDefault="00021FC8" w:rsidP="00021FC8">
      <w:pPr>
        <w:spacing w:line="360" w:lineRule="auto"/>
        <w:ind w:left="360"/>
        <w:rPr>
          <w:rFonts w:ascii="Times New Roman" w:hAnsi="Times New Roman" w:cs="Times New Roman"/>
          <w:lang w:val="en-US"/>
        </w:rPr>
      </w:pPr>
    </w:p>
    <w:p w14:paraId="11A544B8" w14:textId="77777777" w:rsidR="00021FC8" w:rsidRDefault="00021FC8" w:rsidP="00021FC8">
      <w:pPr>
        <w:spacing w:line="360" w:lineRule="auto"/>
        <w:ind w:left="360"/>
        <w:rPr>
          <w:rFonts w:ascii="Times New Roman" w:hAnsi="Times New Roman" w:cs="Times New Roman"/>
          <w:lang w:val="en-US"/>
        </w:rPr>
      </w:pPr>
    </w:p>
    <w:p w14:paraId="09EE10A2" w14:textId="77777777" w:rsidR="00021FC8" w:rsidRDefault="00021FC8" w:rsidP="00021FC8">
      <w:pPr>
        <w:spacing w:line="360" w:lineRule="auto"/>
        <w:ind w:left="360"/>
        <w:rPr>
          <w:rFonts w:ascii="Times New Roman" w:hAnsi="Times New Roman" w:cs="Times New Roman"/>
          <w:lang w:val="en-US"/>
        </w:rPr>
      </w:pPr>
    </w:p>
    <w:p w14:paraId="214B3E2B" w14:textId="77777777" w:rsidR="00021FC8" w:rsidRDefault="00021FC8" w:rsidP="00021FC8">
      <w:pPr>
        <w:spacing w:line="360" w:lineRule="auto"/>
        <w:ind w:left="360"/>
        <w:rPr>
          <w:rFonts w:ascii="Times New Roman" w:hAnsi="Times New Roman" w:cs="Times New Roman"/>
          <w:lang w:val="en-US"/>
        </w:rPr>
      </w:pPr>
    </w:p>
    <w:p w14:paraId="2786041F" w14:textId="77777777" w:rsidR="00021FC8" w:rsidRDefault="00021FC8" w:rsidP="00021FC8">
      <w:pPr>
        <w:spacing w:line="360" w:lineRule="auto"/>
        <w:ind w:left="360"/>
        <w:rPr>
          <w:rFonts w:ascii="Times New Roman" w:hAnsi="Times New Roman" w:cs="Times New Roman"/>
          <w:lang w:val="en-US"/>
        </w:rPr>
      </w:pPr>
    </w:p>
    <w:p w14:paraId="459B18E7" w14:textId="6B2DAC0D" w:rsidR="00B7584E" w:rsidRDefault="00B7584E" w:rsidP="00EE634D">
      <w:pPr>
        <w:pStyle w:val="a7"/>
        <w:spacing w:line="360" w:lineRule="auto"/>
        <w:ind w:left="360"/>
        <w:rPr>
          <w:rFonts w:ascii="Times New Roman" w:hAnsi="Times New Roman" w:cs="Times New Roman"/>
          <w:lang w:val="en-US"/>
        </w:rPr>
      </w:pPr>
    </w:p>
    <w:p w14:paraId="522E53F3" w14:textId="3598FEE8" w:rsidR="001D5590" w:rsidRDefault="001D5590" w:rsidP="00EE634D">
      <w:pPr>
        <w:pStyle w:val="a7"/>
        <w:spacing w:line="360" w:lineRule="auto"/>
        <w:ind w:left="360"/>
        <w:rPr>
          <w:rFonts w:ascii="Times New Roman" w:hAnsi="Times New Roman" w:cs="Times New Roman"/>
          <w:lang w:val="en-US"/>
        </w:rPr>
      </w:pPr>
    </w:p>
    <w:p w14:paraId="1E9C6A05" w14:textId="77777777" w:rsidR="00B7584E" w:rsidRPr="00EE634D" w:rsidRDefault="00B7584E" w:rsidP="00EE634D">
      <w:pPr>
        <w:pStyle w:val="a7"/>
        <w:spacing w:line="360" w:lineRule="auto"/>
        <w:ind w:left="360"/>
        <w:rPr>
          <w:rFonts w:ascii="Times New Roman" w:hAnsi="Times New Roman" w:cs="Times New Roman"/>
          <w:lang w:val="en-US"/>
        </w:rPr>
      </w:pPr>
    </w:p>
    <w:p w14:paraId="1CA58C15" w14:textId="78CA55B4" w:rsidR="00FC4225" w:rsidRDefault="00FC4225" w:rsidP="00F30776">
      <w:pPr>
        <w:spacing w:line="360" w:lineRule="auto"/>
        <w:rPr>
          <w:rFonts w:ascii="Times New Roman" w:hAnsi="Times New Roman" w:cs="Times New Roman"/>
          <w:lang w:val="en-US"/>
        </w:rPr>
      </w:pPr>
    </w:p>
    <w:p w14:paraId="0546DC3F" w14:textId="77777777" w:rsidR="001B221C" w:rsidRPr="00F30776" w:rsidRDefault="001B221C" w:rsidP="00F30776">
      <w:pPr>
        <w:spacing w:line="360" w:lineRule="auto"/>
        <w:rPr>
          <w:rFonts w:ascii="Times New Roman" w:hAnsi="Times New Roman" w:cs="Times New Roman"/>
          <w:lang w:val="en-US"/>
        </w:rPr>
      </w:pPr>
    </w:p>
    <w:p w14:paraId="0DE7A165" w14:textId="77777777" w:rsidR="002A4CE1" w:rsidRPr="00904417" w:rsidRDefault="002A4CE1" w:rsidP="00DB57DE">
      <w:pPr>
        <w:spacing w:line="360" w:lineRule="auto"/>
        <w:rPr>
          <w:rFonts w:ascii="Times New Roman" w:hAnsi="Times New Roman" w:cs="Times New Roman"/>
          <w:lang w:val="en-US"/>
        </w:rPr>
      </w:pPr>
    </w:p>
    <w:p w14:paraId="0E26713D" w14:textId="1B462AB3" w:rsidR="004854E4" w:rsidRDefault="00826764" w:rsidP="002A4CE1">
      <w:pPr>
        <w:spacing w:line="360" w:lineRule="auto"/>
        <w:jc w:val="center"/>
        <w:rPr>
          <w:rFonts w:ascii="Times New Roman" w:hAnsi="Times New Roman" w:cs="Times New Roman"/>
          <w:b/>
          <w:lang w:val="en-US"/>
        </w:rPr>
      </w:pPr>
      <w:r w:rsidRPr="00DB57DE">
        <w:rPr>
          <w:rFonts w:ascii="Times New Roman" w:hAnsi="Times New Roman" w:cs="Times New Roman"/>
          <w:b/>
          <w:lang w:val="en-US"/>
        </w:rPr>
        <w:lastRenderedPageBreak/>
        <w:t>BIBLIOGRAPHY</w:t>
      </w:r>
    </w:p>
    <w:p w14:paraId="6DE0CECB" w14:textId="77777777" w:rsidR="00FE3C57" w:rsidRDefault="00FE3C57" w:rsidP="002A4CE1">
      <w:pPr>
        <w:spacing w:line="360" w:lineRule="auto"/>
        <w:jc w:val="center"/>
        <w:rPr>
          <w:rFonts w:ascii="Times New Roman" w:hAnsi="Times New Roman" w:cs="Times New Roman"/>
          <w:b/>
          <w:lang w:val="en-US"/>
        </w:rPr>
      </w:pPr>
    </w:p>
    <w:p w14:paraId="250ACD1F" w14:textId="6AF8B05C" w:rsidR="00483625" w:rsidRPr="00FD2E73" w:rsidRDefault="00483625" w:rsidP="00483625">
      <w:pPr>
        <w:pStyle w:val="a7"/>
        <w:numPr>
          <w:ilvl w:val="0"/>
          <w:numId w:val="3"/>
        </w:numPr>
        <w:spacing w:line="360" w:lineRule="auto"/>
        <w:rPr>
          <w:rFonts w:ascii="Times New Roman" w:hAnsi="Times New Roman" w:cs="Times New Roman"/>
          <w:i/>
        </w:rPr>
      </w:pPr>
      <w:proofErr w:type="spellStart"/>
      <w:r w:rsidRPr="00483625">
        <w:rPr>
          <w:rFonts w:ascii="Times New Roman" w:hAnsi="Times New Roman" w:cs="Times New Roman"/>
        </w:rPr>
        <w:t>Е.В.Аристова</w:t>
      </w:r>
      <w:proofErr w:type="spellEnd"/>
      <w:r w:rsidRPr="00483625">
        <w:rPr>
          <w:rFonts w:ascii="Times New Roman" w:hAnsi="Times New Roman" w:cs="Times New Roman"/>
        </w:rPr>
        <w:t xml:space="preserve">, Анализ эффективности финансового рынка в России, 2010, </w:t>
      </w:r>
      <w:r w:rsidRPr="00FD2E73">
        <w:rPr>
          <w:rFonts w:ascii="Times New Roman" w:hAnsi="Times New Roman" w:cs="Times New Roman"/>
          <w:i/>
        </w:rPr>
        <w:t>Финансы и кредит</w:t>
      </w:r>
    </w:p>
    <w:p w14:paraId="79593E5F" w14:textId="77777777" w:rsidR="00483625" w:rsidRPr="00483625" w:rsidRDefault="00483625" w:rsidP="00483625">
      <w:pPr>
        <w:pStyle w:val="a7"/>
        <w:numPr>
          <w:ilvl w:val="0"/>
          <w:numId w:val="3"/>
        </w:numPr>
        <w:spacing w:line="360" w:lineRule="auto"/>
        <w:rPr>
          <w:rFonts w:ascii="Times New Roman" w:hAnsi="Times New Roman" w:cs="Times New Roman"/>
        </w:rPr>
      </w:pPr>
      <w:r w:rsidRPr="00483625">
        <w:rPr>
          <w:rFonts w:ascii="Times New Roman" w:hAnsi="Times New Roman" w:cs="Times New Roman"/>
        </w:rPr>
        <w:t xml:space="preserve">И.А. </w:t>
      </w:r>
      <w:proofErr w:type="spellStart"/>
      <w:r w:rsidRPr="00483625">
        <w:rPr>
          <w:rFonts w:ascii="Times New Roman" w:hAnsi="Times New Roman" w:cs="Times New Roman"/>
        </w:rPr>
        <w:t>Дарушин</w:t>
      </w:r>
      <w:proofErr w:type="spellEnd"/>
      <w:r w:rsidRPr="00483625">
        <w:rPr>
          <w:rFonts w:ascii="Times New Roman" w:hAnsi="Times New Roman" w:cs="Times New Roman"/>
        </w:rPr>
        <w:t xml:space="preserve">, Н.А. Львова, Оценка эффективности российского финансового рынка непараметрическим методом, 2014, </w:t>
      </w:r>
      <w:r w:rsidRPr="00FD2E73">
        <w:rPr>
          <w:rFonts w:ascii="Times New Roman" w:hAnsi="Times New Roman" w:cs="Times New Roman"/>
          <w:i/>
        </w:rPr>
        <w:t>Финансы и кредит</w:t>
      </w:r>
    </w:p>
    <w:p w14:paraId="4D199AE1" w14:textId="070DBA73" w:rsidR="00483625" w:rsidRDefault="00483625" w:rsidP="00483625">
      <w:pPr>
        <w:pStyle w:val="a7"/>
        <w:numPr>
          <w:ilvl w:val="0"/>
          <w:numId w:val="3"/>
        </w:numPr>
        <w:spacing w:line="360" w:lineRule="auto"/>
        <w:rPr>
          <w:rFonts w:ascii="Times New Roman" w:hAnsi="Times New Roman" w:cs="Times New Roman"/>
        </w:rPr>
      </w:pPr>
      <w:r w:rsidRPr="00483625">
        <w:rPr>
          <w:rFonts w:ascii="Times New Roman" w:hAnsi="Times New Roman" w:cs="Times New Roman"/>
        </w:rPr>
        <w:t xml:space="preserve">Федорова Е.А., </w:t>
      </w:r>
      <w:proofErr w:type="spellStart"/>
      <w:r w:rsidRPr="00483625">
        <w:rPr>
          <w:rFonts w:ascii="Times New Roman" w:hAnsi="Times New Roman" w:cs="Times New Roman"/>
        </w:rPr>
        <w:t>Гиленко</w:t>
      </w:r>
      <w:proofErr w:type="spellEnd"/>
      <w:r w:rsidRPr="00483625">
        <w:rPr>
          <w:rFonts w:ascii="Times New Roman" w:hAnsi="Times New Roman" w:cs="Times New Roman"/>
        </w:rPr>
        <w:t xml:space="preserve"> Е.В. Методология оценки изменения информационной эффективности фондового рынка / </w:t>
      </w:r>
      <w:r w:rsidRPr="00FD2E73">
        <w:rPr>
          <w:rFonts w:ascii="Times New Roman" w:hAnsi="Times New Roman" w:cs="Times New Roman"/>
          <w:i/>
        </w:rPr>
        <w:t>Финансы и кредит. 2008. № 33. С. 32–40</w:t>
      </w:r>
      <w:r w:rsidRPr="00483625">
        <w:rPr>
          <w:rFonts w:ascii="Times New Roman" w:hAnsi="Times New Roman" w:cs="Times New Roman"/>
        </w:rPr>
        <w:t>.</w:t>
      </w:r>
    </w:p>
    <w:p w14:paraId="34B68513" w14:textId="2431C7AE" w:rsidR="00483625" w:rsidRPr="00FD2E73" w:rsidRDefault="00483625" w:rsidP="00483625">
      <w:pPr>
        <w:pStyle w:val="a7"/>
        <w:numPr>
          <w:ilvl w:val="0"/>
          <w:numId w:val="3"/>
        </w:numPr>
        <w:spacing w:line="360" w:lineRule="auto"/>
        <w:rPr>
          <w:rFonts w:ascii="Times New Roman" w:hAnsi="Times New Roman" w:cs="Times New Roman"/>
          <w:i/>
        </w:rPr>
      </w:pPr>
      <w:proofErr w:type="spellStart"/>
      <w:r w:rsidRPr="00483625">
        <w:rPr>
          <w:rFonts w:ascii="Times New Roman" w:hAnsi="Times New Roman" w:cs="Times New Roman"/>
        </w:rPr>
        <w:t>О.Шади</w:t>
      </w:r>
      <w:proofErr w:type="spellEnd"/>
      <w:r w:rsidRPr="00483625">
        <w:rPr>
          <w:rFonts w:ascii="Times New Roman" w:hAnsi="Times New Roman" w:cs="Times New Roman"/>
        </w:rPr>
        <w:t xml:space="preserve">, Анализ эффективности российского фондового рынка, 2017, </w:t>
      </w:r>
      <w:r w:rsidRPr="00FD2E73">
        <w:rPr>
          <w:rFonts w:ascii="Times New Roman" w:hAnsi="Times New Roman" w:cs="Times New Roman"/>
          <w:i/>
        </w:rPr>
        <w:t>Финансы, денежное обращение и кредит</w:t>
      </w:r>
    </w:p>
    <w:p w14:paraId="24C615E2" w14:textId="5E1CEBEB" w:rsidR="009A5052" w:rsidRDefault="009A5052" w:rsidP="009A5052">
      <w:pPr>
        <w:pStyle w:val="a7"/>
        <w:numPr>
          <w:ilvl w:val="0"/>
          <w:numId w:val="3"/>
        </w:numPr>
        <w:spacing w:line="360" w:lineRule="auto"/>
        <w:rPr>
          <w:rFonts w:ascii="Times New Roman" w:hAnsi="Times New Roman" w:cs="Times New Roman"/>
          <w:lang w:val="en-US"/>
        </w:rPr>
      </w:pPr>
      <w:proofErr w:type="spellStart"/>
      <w:proofErr w:type="gramStart"/>
      <w:r w:rsidRPr="00483625">
        <w:rPr>
          <w:rFonts w:ascii="Times New Roman" w:hAnsi="Times New Roman" w:cs="Times New Roman"/>
          <w:lang w:val="en-US"/>
        </w:rPr>
        <w:t>A.Ariyo</w:t>
      </w:r>
      <w:proofErr w:type="spellEnd"/>
      <w:proofErr w:type="gram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A.O.Adewumi</w:t>
      </w:r>
      <w:proofErr w:type="spell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C.K.Ayo</w:t>
      </w:r>
      <w:proofErr w:type="spellEnd"/>
      <w:r w:rsidRPr="00483625">
        <w:rPr>
          <w:rFonts w:ascii="Times New Roman" w:hAnsi="Times New Roman" w:cs="Times New Roman"/>
          <w:lang w:val="en-US"/>
        </w:rPr>
        <w:t xml:space="preserve">, Stock price prediction using the ARIMA model, 2014, </w:t>
      </w:r>
      <w:r w:rsidRPr="00FD2E73">
        <w:rPr>
          <w:rFonts w:ascii="Times New Roman" w:hAnsi="Times New Roman" w:cs="Times New Roman"/>
          <w:i/>
          <w:lang w:val="en-US"/>
        </w:rPr>
        <w:t>16</w:t>
      </w:r>
      <w:r w:rsidRPr="00FD2E73">
        <w:rPr>
          <w:rFonts w:ascii="Times New Roman" w:hAnsi="Times New Roman" w:cs="Times New Roman"/>
          <w:i/>
          <w:vertAlign w:val="superscript"/>
          <w:lang w:val="en-US"/>
        </w:rPr>
        <w:t>th</w:t>
      </w:r>
      <w:r w:rsidRPr="00FD2E73">
        <w:rPr>
          <w:rFonts w:ascii="Times New Roman" w:hAnsi="Times New Roman" w:cs="Times New Roman"/>
          <w:i/>
          <w:lang w:val="en-US"/>
        </w:rPr>
        <w:t xml:space="preserve"> international conference on computer modelling and simulation</w:t>
      </w:r>
      <w:r w:rsidRPr="00483625">
        <w:rPr>
          <w:rFonts w:ascii="Times New Roman" w:hAnsi="Times New Roman" w:cs="Times New Roman"/>
          <w:lang w:val="en-US"/>
        </w:rPr>
        <w:t>.</w:t>
      </w:r>
    </w:p>
    <w:p w14:paraId="169370D0" w14:textId="2CFB20CF" w:rsidR="00EA77AC" w:rsidRDefault="00EA77AC" w:rsidP="00EA77AC">
      <w:pPr>
        <w:pStyle w:val="a7"/>
        <w:numPr>
          <w:ilvl w:val="0"/>
          <w:numId w:val="3"/>
        </w:numPr>
        <w:spacing w:line="360" w:lineRule="auto"/>
        <w:rPr>
          <w:rFonts w:ascii="Times New Roman" w:hAnsi="Times New Roman" w:cs="Times New Roman"/>
          <w:lang w:val="en-US"/>
        </w:rPr>
      </w:pPr>
      <w:proofErr w:type="spellStart"/>
      <w:proofErr w:type="gramStart"/>
      <w:r w:rsidRPr="00483625">
        <w:rPr>
          <w:rFonts w:ascii="Times New Roman" w:hAnsi="Times New Roman" w:cs="Times New Roman"/>
          <w:lang w:val="en-US"/>
        </w:rPr>
        <w:t>Y.Bengio</w:t>
      </w:r>
      <w:proofErr w:type="spellEnd"/>
      <w:proofErr w:type="gram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P.Simard</w:t>
      </w:r>
      <w:proofErr w:type="spell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P.Frasconi</w:t>
      </w:r>
      <w:proofErr w:type="spellEnd"/>
      <w:r w:rsidRPr="00483625">
        <w:rPr>
          <w:rFonts w:ascii="Times New Roman" w:hAnsi="Times New Roman" w:cs="Times New Roman"/>
          <w:lang w:val="en-US"/>
        </w:rPr>
        <w:t>, Learning Long-Term Dependencies with Gradient Descent is Difficult, 1994</w:t>
      </w:r>
    </w:p>
    <w:p w14:paraId="3926693C" w14:textId="7EBE82A6" w:rsidR="00EA77AC" w:rsidRPr="00EA77AC" w:rsidRDefault="00EA77AC" w:rsidP="00EA77AC">
      <w:pPr>
        <w:pStyle w:val="a7"/>
        <w:numPr>
          <w:ilvl w:val="0"/>
          <w:numId w:val="3"/>
        </w:numPr>
        <w:spacing w:line="360" w:lineRule="auto"/>
        <w:rPr>
          <w:rFonts w:ascii="Times New Roman" w:hAnsi="Times New Roman" w:cs="Times New Roman"/>
          <w:lang w:val="en-US"/>
        </w:rPr>
      </w:pPr>
      <w:r w:rsidRPr="00483625">
        <w:rPr>
          <w:rFonts w:ascii="Times New Roman" w:hAnsi="Times New Roman" w:cs="Times New Roman"/>
          <w:lang w:val="en-US"/>
        </w:rPr>
        <w:t xml:space="preserve">Black, Fischer, 1986, Noise, </w:t>
      </w:r>
      <w:r w:rsidRPr="00FD2E73">
        <w:rPr>
          <w:rFonts w:ascii="Times New Roman" w:hAnsi="Times New Roman" w:cs="Times New Roman"/>
          <w:i/>
          <w:lang w:val="en-US"/>
        </w:rPr>
        <w:t>Journal of Finance</w:t>
      </w:r>
    </w:p>
    <w:p w14:paraId="14A46F6C" w14:textId="6B5ACE54" w:rsidR="009A5052" w:rsidRPr="00FD2E73" w:rsidRDefault="009A5052" w:rsidP="000E4857">
      <w:pPr>
        <w:pStyle w:val="a7"/>
        <w:numPr>
          <w:ilvl w:val="0"/>
          <w:numId w:val="3"/>
        </w:numPr>
        <w:spacing w:line="360" w:lineRule="auto"/>
        <w:rPr>
          <w:rFonts w:ascii="Times New Roman" w:hAnsi="Times New Roman" w:cs="Times New Roman"/>
          <w:i/>
          <w:lang w:val="en-US"/>
        </w:rPr>
      </w:pPr>
      <w:proofErr w:type="spellStart"/>
      <w:r w:rsidRPr="009A5052">
        <w:rPr>
          <w:rFonts w:ascii="Times New Roman" w:hAnsi="Times New Roman" w:cs="Times New Roman"/>
          <w:lang w:val="en-US"/>
        </w:rPr>
        <w:t>Bollerslev</w:t>
      </w:r>
      <w:proofErr w:type="spellEnd"/>
      <w:r w:rsidRPr="009A5052">
        <w:rPr>
          <w:rFonts w:ascii="Times New Roman" w:hAnsi="Times New Roman" w:cs="Times New Roman"/>
          <w:lang w:val="en-US"/>
        </w:rPr>
        <w:t xml:space="preserve"> T., (1987), Generalized Autoregressive Conditional </w:t>
      </w:r>
      <w:proofErr w:type="spellStart"/>
      <w:r w:rsidRPr="009A5052">
        <w:rPr>
          <w:rFonts w:ascii="Times New Roman" w:hAnsi="Times New Roman" w:cs="Times New Roman"/>
          <w:lang w:val="en-US"/>
        </w:rPr>
        <w:t>Heteroskedasticity</w:t>
      </w:r>
      <w:proofErr w:type="spellEnd"/>
      <w:r w:rsidRPr="009A5052">
        <w:rPr>
          <w:rFonts w:ascii="Times New Roman" w:hAnsi="Times New Roman" w:cs="Times New Roman"/>
          <w:lang w:val="en-US"/>
        </w:rPr>
        <w:t xml:space="preserve">, </w:t>
      </w:r>
      <w:r w:rsidRPr="00FD2E73">
        <w:rPr>
          <w:rFonts w:ascii="Times New Roman" w:hAnsi="Times New Roman" w:cs="Times New Roman"/>
          <w:i/>
          <w:lang w:val="en-US"/>
        </w:rPr>
        <w:t>Journal of Econometrics, 31, pp.307-327</w:t>
      </w:r>
    </w:p>
    <w:p w14:paraId="503BB551" w14:textId="1F1D298E" w:rsidR="009A5052" w:rsidRPr="00656243" w:rsidRDefault="009A5052" w:rsidP="009A5052">
      <w:pPr>
        <w:pStyle w:val="a7"/>
        <w:numPr>
          <w:ilvl w:val="0"/>
          <w:numId w:val="3"/>
        </w:numPr>
        <w:spacing w:line="360" w:lineRule="auto"/>
        <w:rPr>
          <w:rFonts w:ascii="Times New Roman" w:hAnsi="Times New Roman" w:cs="Times New Roman"/>
          <w:i/>
          <w:lang w:val="en-US"/>
        </w:rPr>
      </w:pPr>
      <w:r w:rsidRPr="00483625">
        <w:rPr>
          <w:rFonts w:ascii="Times New Roman" w:hAnsi="Times New Roman" w:cs="Times New Roman"/>
          <w:color w:val="000000"/>
          <w:shd w:val="clear" w:color="auto" w:fill="FFFFFF"/>
          <w:lang w:val="en-US"/>
        </w:rPr>
        <w:t xml:space="preserve">Box, G. and Jenkins, G. (1970) Time Series Analysis: Forecasting and Control. </w:t>
      </w:r>
      <w:r w:rsidRPr="00656243">
        <w:rPr>
          <w:rFonts w:ascii="Times New Roman" w:hAnsi="Times New Roman" w:cs="Times New Roman"/>
          <w:i/>
          <w:color w:val="000000"/>
          <w:shd w:val="clear" w:color="auto" w:fill="FFFFFF"/>
          <w:lang w:val="en-US"/>
        </w:rPr>
        <w:t>Holden-Day, San Francisco</w:t>
      </w:r>
    </w:p>
    <w:p w14:paraId="377FBD23" w14:textId="77777777" w:rsidR="009A5052" w:rsidRPr="00483625" w:rsidRDefault="009A5052" w:rsidP="009A5052">
      <w:pPr>
        <w:pStyle w:val="a7"/>
        <w:numPr>
          <w:ilvl w:val="0"/>
          <w:numId w:val="3"/>
        </w:numPr>
        <w:spacing w:line="360" w:lineRule="auto"/>
        <w:rPr>
          <w:rFonts w:ascii="Times New Roman" w:hAnsi="Times New Roman" w:cs="Times New Roman"/>
          <w:lang w:val="en-US"/>
        </w:rPr>
      </w:pPr>
      <w:r w:rsidRPr="00483625">
        <w:rPr>
          <w:rFonts w:ascii="Times New Roman" w:hAnsi="Times New Roman" w:cs="Times New Roman"/>
          <w:color w:val="000000"/>
          <w:shd w:val="clear" w:color="auto" w:fill="FFFFFF"/>
          <w:lang w:val="en-US"/>
        </w:rPr>
        <w:t xml:space="preserve">Box, G. E. P and Jenkins, G.M., (1976). “Time series analysis: „Forecasting and control,” </w:t>
      </w:r>
      <w:r w:rsidRPr="00656243">
        <w:rPr>
          <w:rFonts w:ascii="Times New Roman" w:hAnsi="Times New Roman" w:cs="Times New Roman"/>
          <w:i/>
          <w:color w:val="000000"/>
          <w:shd w:val="clear" w:color="auto" w:fill="FFFFFF"/>
          <w:lang w:val="en-US"/>
        </w:rPr>
        <w:t>Holden-Day, San Francisco</w:t>
      </w:r>
    </w:p>
    <w:p w14:paraId="3CCFE65B" w14:textId="7EC588C6" w:rsidR="009A5052" w:rsidRPr="009A5052" w:rsidRDefault="009A5052" w:rsidP="000E4857">
      <w:pPr>
        <w:pStyle w:val="a7"/>
        <w:numPr>
          <w:ilvl w:val="0"/>
          <w:numId w:val="3"/>
        </w:numPr>
        <w:spacing w:line="360" w:lineRule="auto"/>
        <w:rPr>
          <w:rFonts w:ascii="Times New Roman" w:hAnsi="Times New Roman" w:cs="Times New Roman"/>
          <w:lang w:val="en-US"/>
        </w:rPr>
      </w:pPr>
      <w:r w:rsidRPr="009A5052">
        <w:rPr>
          <w:rFonts w:ascii="Times New Roman" w:hAnsi="Times New Roman" w:cs="Times New Roman"/>
          <w:color w:val="000000"/>
          <w:shd w:val="clear" w:color="auto" w:fill="FFFFFF"/>
          <w:lang w:val="en-US"/>
        </w:rPr>
        <w:t xml:space="preserve">Box, G.E.P. and </w:t>
      </w:r>
      <w:proofErr w:type="spellStart"/>
      <w:r w:rsidRPr="009A5052">
        <w:rPr>
          <w:rFonts w:ascii="Times New Roman" w:hAnsi="Times New Roman" w:cs="Times New Roman"/>
          <w:color w:val="000000"/>
          <w:shd w:val="clear" w:color="auto" w:fill="FFFFFF"/>
          <w:lang w:val="en-US"/>
        </w:rPr>
        <w:t>Tiao</w:t>
      </w:r>
      <w:proofErr w:type="spellEnd"/>
      <w:r w:rsidRPr="009A5052">
        <w:rPr>
          <w:rFonts w:ascii="Times New Roman" w:hAnsi="Times New Roman" w:cs="Times New Roman"/>
          <w:color w:val="000000"/>
          <w:shd w:val="clear" w:color="auto" w:fill="FFFFFF"/>
          <w:lang w:val="en-US"/>
        </w:rPr>
        <w:t xml:space="preserve">, G.C. (1975) Intervention Analysis with Applications to Economic and Environmental Problems. </w:t>
      </w:r>
      <w:proofErr w:type="spellStart"/>
      <w:r w:rsidRPr="00FD2E73">
        <w:rPr>
          <w:rFonts w:ascii="Times New Roman" w:hAnsi="Times New Roman" w:cs="Times New Roman"/>
          <w:i/>
          <w:color w:val="000000"/>
          <w:shd w:val="clear" w:color="auto" w:fill="FFFFFF"/>
        </w:rPr>
        <w:t>Journal</w:t>
      </w:r>
      <w:proofErr w:type="spellEnd"/>
      <w:r w:rsidRPr="00FD2E73">
        <w:rPr>
          <w:rFonts w:ascii="Times New Roman" w:hAnsi="Times New Roman" w:cs="Times New Roman"/>
          <w:i/>
          <w:color w:val="000000"/>
          <w:shd w:val="clear" w:color="auto" w:fill="FFFFFF"/>
        </w:rPr>
        <w:t xml:space="preserve"> </w:t>
      </w:r>
      <w:proofErr w:type="spellStart"/>
      <w:r w:rsidRPr="00FD2E73">
        <w:rPr>
          <w:rFonts w:ascii="Times New Roman" w:hAnsi="Times New Roman" w:cs="Times New Roman"/>
          <w:i/>
          <w:color w:val="000000"/>
          <w:shd w:val="clear" w:color="auto" w:fill="FFFFFF"/>
        </w:rPr>
        <w:t>of</w:t>
      </w:r>
      <w:proofErr w:type="spellEnd"/>
      <w:r w:rsidRPr="00FD2E73">
        <w:rPr>
          <w:rFonts w:ascii="Times New Roman" w:hAnsi="Times New Roman" w:cs="Times New Roman"/>
          <w:i/>
          <w:color w:val="000000"/>
          <w:shd w:val="clear" w:color="auto" w:fill="FFFFFF"/>
        </w:rPr>
        <w:t xml:space="preserve"> </w:t>
      </w:r>
      <w:proofErr w:type="spellStart"/>
      <w:r w:rsidRPr="00FD2E73">
        <w:rPr>
          <w:rFonts w:ascii="Times New Roman" w:hAnsi="Times New Roman" w:cs="Times New Roman"/>
          <w:i/>
          <w:color w:val="000000"/>
          <w:shd w:val="clear" w:color="auto" w:fill="FFFFFF"/>
        </w:rPr>
        <w:t>the</w:t>
      </w:r>
      <w:proofErr w:type="spellEnd"/>
      <w:r w:rsidRPr="00FD2E73">
        <w:rPr>
          <w:rFonts w:ascii="Times New Roman" w:hAnsi="Times New Roman" w:cs="Times New Roman"/>
          <w:i/>
          <w:color w:val="000000"/>
          <w:shd w:val="clear" w:color="auto" w:fill="FFFFFF"/>
        </w:rPr>
        <w:t xml:space="preserve"> </w:t>
      </w:r>
      <w:proofErr w:type="spellStart"/>
      <w:r w:rsidRPr="00FD2E73">
        <w:rPr>
          <w:rFonts w:ascii="Times New Roman" w:hAnsi="Times New Roman" w:cs="Times New Roman"/>
          <w:i/>
          <w:color w:val="000000"/>
          <w:shd w:val="clear" w:color="auto" w:fill="FFFFFF"/>
        </w:rPr>
        <w:t>American</w:t>
      </w:r>
      <w:proofErr w:type="spellEnd"/>
      <w:r w:rsidRPr="00FD2E73">
        <w:rPr>
          <w:rFonts w:ascii="Times New Roman" w:hAnsi="Times New Roman" w:cs="Times New Roman"/>
          <w:i/>
          <w:color w:val="000000"/>
          <w:shd w:val="clear" w:color="auto" w:fill="FFFFFF"/>
        </w:rPr>
        <w:t xml:space="preserve"> </w:t>
      </w:r>
      <w:proofErr w:type="spellStart"/>
      <w:r w:rsidRPr="00FD2E73">
        <w:rPr>
          <w:rFonts w:ascii="Times New Roman" w:hAnsi="Times New Roman" w:cs="Times New Roman"/>
          <w:i/>
          <w:color w:val="000000"/>
          <w:shd w:val="clear" w:color="auto" w:fill="FFFFFF"/>
        </w:rPr>
        <w:t>Statistical</w:t>
      </w:r>
      <w:proofErr w:type="spellEnd"/>
      <w:r w:rsidRPr="00FD2E73">
        <w:rPr>
          <w:rFonts w:ascii="Times New Roman" w:hAnsi="Times New Roman" w:cs="Times New Roman"/>
          <w:i/>
          <w:color w:val="000000"/>
          <w:shd w:val="clear" w:color="auto" w:fill="FFFFFF"/>
        </w:rPr>
        <w:t xml:space="preserve"> </w:t>
      </w:r>
      <w:proofErr w:type="spellStart"/>
      <w:r w:rsidRPr="00FD2E73">
        <w:rPr>
          <w:rFonts w:ascii="Times New Roman" w:hAnsi="Times New Roman" w:cs="Times New Roman"/>
          <w:i/>
          <w:color w:val="000000"/>
          <w:shd w:val="clear" w:color="auto" w:fill="FFFFFF"/>
        </w:rPr>
        <w:t>Association</w:t>
      </w:r>
      <w:proofErr w:type="spellEnd"/>
      <w:r w:rsidRPr="00FD2E73">
        <w:rPr>
          <w:rFonts w:ascii="Times New Roman" w:hAnsi="Times New Roman" w:cs="Times New Roman"/>
          <w:i/>
          <w:color w:val="000000"/>
          <w:shd w:val="clear" w:color="auto" w:fill="FFFFFF"/>
        </w:rPr>
        <w:t>, 70, 70-79</w:t>
      </w:r>
    </w:p>
    <w:p w14:paraId="6484D137" w14:textId="47ADB0C9" w:rsidR="00EA77AC" w:rsidRPr="00EA77AC" w:rsidRDefault="00EA77AC" w:rsidP="00EA77AC">
      <w:pPr>
        <w:pStyle w:val="a7"/>
        <w:numPr>
          <w:ilvl w:val="0"/>
          <w:numId w:val="3"/>
        </w:numPr>
        <w:spacing w:line="360" w:lineRule="auto"/>
        <w:rPr>
          <w:rFonts w:ascii="Times New Roman" w:hAnsi="Times New Roman" w:cs="Times New Roman"/>
          <w:lang w:val="en-US"/>
        </w:rPr>
      </w:pPr>
      <w:proofErr w:type="spellStart"/>
      <w:proofErr w:type="gramStart"/>
      <w:r w:rsidRPr="00483625">
        <w:rPr>
          <w:rFonts w:ascii="Times New Roman" w:hAnsi="Times New Roman" w:cs="Times New Roman"/>
          <w:lang w:val="en-US"/>
        </w:rPr>
        <w:t>J.Brownlee</w:t>
      </w:r>
      <w:proofErr w:type="spellEnd"/>
      <w:proofErr w:type="gramEnd"/>
      <w:r w:rsidRPr="00483625">
        <w:rPr>
          <w:rFonts w:ascii="Times New Roman" w:hAnsi="Times New Roman" w:cs="Times New Roman"/>
          <w:lang w:val="en-US"/>
        </w:rPr>
        <w:t>, 2017, Deep Learning for Time Series Forecasting</w:t>
      </w:r>
    </w:p>
    <w:p w14:paraId="17134445" w14:textId="48F82A1F" w:rsidR="00EA77AC" w:rsidRDefault="00EA77AC" w:rsidP="00EA77AC">
      <w:pPr>
        <w:pStyle w:val="a7"/>
        <w:numPr>
          <w:ilvl w:val="0"/>
          <w:numId w:val="3"/>
        </w:numPr>
        <w:spacing w:line="360" w:lineRule="auto"/>
        <w:rPr>
          <w:rFonts w:ascii="Times New Roman" w:hAnsi="Times New Roman" w:cs="Times New Roman"/>
          <w:lang w:val="en-US"/>
        </w:rPr>
      </w:pPr>
      <w:proofErr w:type="spellStart"/>
      <w:r w:rsidRPr="00483625">
        <w:rPr>
          <w:rFonts w:ascii="Times New Roman" w:hAnsi="Times New Roman" w:cs="Times New Roman"/>
          <w:lang w:val="en-US"/>
        </w:rPr>
        <w:t>Amélie</w:t>
      </w:r>
      <w:proofErr w:type="spellEnd"/>
      <w:r w:rsidRPr="00483625">
        <w:rPr>
          <w:rFonts w:ascii="Times New Roman" w:hAnsi="Times New Roman" w:cs="Times New Roman"/>
          <w:lang w:val="en-US"/>
        </w:rPr>
        <w:t xml:space="preserve"> Charles, Olivier </w:t>
      </w:r>
      <w:proofErr w:type="spellStart"/>
      <w:r w:rsidRPr="00483625">
        <w:rPr>
          <w:rFonts w:ascii="Times New Roman" w:hAnsi="Times New Roman" w:cs="Times New Roman"/>
          <w:lang w:val="en-US"/>
        </w:rPr>
        <w:t>Darné</w:t>
      </w:r>
      <w:proofErr w:type="spellEnd"/>
      <w:r w:rsidRPr="00483625">
        <w:rPr>
          <w:rFonts w:ascii="Times New Roman" w:hAnsi="Times New Roman" w:cs="Times New Roman"/>
          <w:lang w:val="en-US"/>
        </w:rPr>
        <w:t xml:space="preserve">. Variance ratio tests of random walk: An overview. </w:t>
      </w:r>
      <w:r w:rsidRPr="00656243">
        <w:rPr>
          <w:rFonts w:ascii="Times New Roman" w:hAnsi="Times New Roman" w:cs="Times New Roman"/>
          <w:i/>
          <w:lang w:val="en-US"/>
        </w:rPr>
        <w:t>Journal of Economic Surveys, Wiley, 2009, 23 (3), pp.503-527</w:t>
      </w:r>
    </w:p>
    <w:p w14:paraId="7374BFF9" w14:textId="4754A207" w:rsidR="00EA77AC" w:rsidRDefault="00EA77AC" w:rsidP="00EA77AC">
      <w:pPr>
        <w:pStyle w:val="a7"/>
        <w:numPr>
          <w:ilvl w:val="0"/>
          <w:numId w:val="3"/>
        </w:numPr>
        <w:spacing w:line="360" w:lineRule="auto"/>
        <w:rPr>
          <w:rFonts w:ascii="Times New Roman" w:hAnsi="Times New Roman" w:cs="Times New Roman"/>
          <w:lang w:val="en-US"/>
        </w:rPr>
      </w:pPr>
      <w:r w:rsidRPr="00483625">
        <w:rPr>
          <w:rFonts w:ascii="Times New Roman" w:hAnsi="Times New Roman" w:cs="Times New Roman"/>
          <w:lang w:val="en-US"/>
        </w:rPr>
        <w:t xml:space="preserve">Francis X. Diebold &amp; Robert S. Mariano, 1994. "Comparing Predictive Accuracy", </w:t>
      </w:r>
      <w:r w:rsidRPr="00656243">
        <w:rPr>
          <w:rFonts w:ascii="Times New Roman" w:hAnsi="Times New Roman" w:cs="Times New Roman"/>
          <w:i/>
          <w:lang w:val="en-US"/>
        </w:rPr>
        <w:t xml:space="preserve">NBER Technical Working Papers 0169, National Bureau of Economic Research, </w:t>
      </w:r>
      <w:proofErr w:type="spellStart"/>
      <w:r w:rsidRPr="00656243">
        <w:rPr>
          <w:rFonts w:ascii="Times New Roman" w:hAnsi="Times New Roman" w:cs="Times New Roman"/>
          <w:i/>
          <w:lang w:val="en-US"/>
        </w:rPr>
        <w:t>Inc</w:t>
      </w:r>
      <w:proofErr w:type="spellEnd"/>
    </w:p>
    <w:p w14:paraId="14D8C867" w14:textId="54A63A8B" w:rsidR="007F35C2" w:rsidRPr="00EA77AC" w:rsidRDefault="007F35C2" w:rsidP="00EA77AC">
      <w:pPr>
        <w:pStyle w:val="a7"/>
        <w:numPr>
          <w:ilvl w:val="0"/>
          <w:numId w:val="3"/>
        </w:numPr>
        <w:spacing w:line="360" w:lineRule="auto"/>
        <w:rPr>
          <w:rFonts w:ascii="Times New Roman" w:hAnsi="Times New Roman" w:cs="Times New Roman"/>
          <w:lang w:val="en-US"/>
        </w:rPr>
      </w:pPr>
      <w:proofErr w:type="spellStart"/>
      <w:r>
        <w:rPr>
          <w:rFonts w:ascii="Times New Roman" w:hAnsi="Times New Roman" w:cs="Times New Roman"/>
          <w:lang w:val="en-US"/>
        </w:rPr>
        <w:t>F.</w:t>
      </w:r>
      <w:proofErr w:type="gramStart"/>
      <w:r>
        <w:rPr>
          <w:rFonts w:ascii="Times New Roman" w:hAnsi="Times New Roman" w:cs="Times New Roman"/>
          <w:lang w:val="en-US"/>
        </w:rPr>
        <w:t>X.Diebold</w:t>
      </w:r>
      <w:proofErr w:type="spellEnd"/>
      <w:proofErr w:type="gramEnd"/>
      <w:r>
        <w:rPr>
          <w:rFonts w:ascii="Times New Roman" w:hAnsi="Times New Roman" w:cs="Times New Roman"/>
          <w:lang w:val="en-US"/>
        </w:rPr>
        <w:t xml:space="preserve">, Global yield curve dynamics and interactions: A dynamic Nelson-Siegel approach, 2008, </w:t>
      </w:r>
      <w:r w:rsidRPr="007F35C2">
        <w:rPr>
          <w:rFonts w:ascii="Times New Roman" w:hAnsi="Times New Roman" w:cs="Times New Roman"/>
          <w:i/>
          <w:lang w:val="en-US"/>
        </w:rPr>
        <w:t>Journal of Econometrics</w:t>
      </w:r>
    </w:p>
    <w:p w14:paraId="1048E1DC" w14:textId="6A798018" w:rsidR="009A5052" w:rsidRPr="00EA77AC" w:rsidRDefault="009A5052" w:rsidP="000E4857">
      <w:pPr>
        <w:pStyle w:val="a7"/>
        <w:numPr>
          <w:ilvl w:val="0"/>
          <w:numId w:val="3"/>
        </w:numPr>
        <w:spacing w:line="360" w:lineRule="auto"/>
        <w:rPr>
          <w:rFonts w:ascii="Times New Roman" w:hAnsi="Times New Roman" w:cs="Times New Roman"/>
          <w:lang w:val="en-US"/>
        </w:rPr>
      </w:pPr>
      <w:proofErr w:type="spellStart"/>
      <w:proofErr w:type="gramStart"/>
      <w:r w:rsidRPr="009A5052">
        <w:rPr>
          <w:rFonts w:ascii="Times New Roman" w:hAnsi="Times New Roman" w:cs="Times New Roman"/>
          <w:lang w:val="en-US"/>
        </w:rPr>
        <w:t>A.Dingli</w:t>
      </w:r>
      <w:proofErr w:type="spellEnd"/>
      <w:proofErr w:type="gramEnd"/>
      <w:r w:rsidRPr="009A5052">
        <w:rPr>
          <w:rFonts w:ascii="Times New Roman" w:hAnsi="Times New Roman" w:cs="Times New Roman"/>
          <w:lang w:val="en-US"/>
        </w:rPr>
        <w:t xml:space="preserve"> and </w:t>
      </w:r>
      <w:proofErr w:type="spellStart"/>
      <w:r w:rsidRPr="009A5052">
        <w:rPr>
          <w:rFonts w:ascii="Times New Roman" w:hAnsi="Times New Roman" w:cs="Times New Roman"/>
          <w:lang w:val="en-US"/>
        </w:rPr>
        <w:t>K.S.Fournier</w:t>
      </w:r>
      <w:proofErr w:type="spellEnd"/>
      <w:r w:rsidRPr="009A5052">
        <w:rPr>
          <w:rFonts w:ascii="Times New Roman" w:hAnsi="Times New Roman" w:cs="Times New Roman"/>
          <w:lang w:val="en-US"/>
        </w:rPr>
        <w:t xml:space="preserve">, 2017, </w:t>
      </w:r>
      <w:r w:rsidRPr="009A5052">
        <w:rPr>
          <w:rFonts w:ascii="Times New Roman" w:hAnsi="Times New Roman" w:cs="Times New Roman"/>
          <w:i/>
          <w:lang w:val="en-US"/>
        </w:rPr>
        <w:t>International Journal of Machine Learning and Computing</w:t>
      </w:r>
    </w:p>
    <w:p w14:paraId="52340BBC" w14:textId="10955EC4" w:rsidR="00EA77AC" w:rsidRPr="00EA77AC" w:rsidRDefault="00EA77AC" w:rsidP="00EA77AC">
      <w:pPr>
        <w:pStyle w:val="a7"/>
        <w:numPr>
          <w:ilvl w:val="0"/>
          <w:numId w:val="3"/>
        </w:numPr>
        <w:spacing w:line="360" w:lineRule="auto"/>
        <w:rPr>
          <w:rFonts w:ascii="Times New Roman" w:hAnsi="Times New Roman" w:cs="Times New Roman"/>
          <w:lang w:val="en-US"/>
        </w:rPr>
      </w:pPr>
      <w:r w:rsidRPr="00483625">
        <w:rPr>
          <w:rFonts w:ascii="Times New Roman" w:hAnsi="Times New Roman" w:cs="Times New Roman"/>
          <w:lang w:val="en-US"/>
        </w:rPr>
        <w:t xml:space="preserve">Engle R.F. (1982) Autoregressive conditional </w:t>
      </w:r>
      <w:proofErr w:type="spellStart"/>
      <w:r w:rsidRPr="00483625">
        <w:rPr>
          <w:rFonts w:ascii="Times New Roman" w:hAnsi="Times New Roman" w:cs="Times New Roman"/>
          <w:lang w:val="en-US"/>
        </w:rPr>
        <w:t>heteroskedasticity</w:t>
      </w:r>
      <w:proofErr w:type="spellEnd"/>
      <w:r w:rsidRPr="00483625">
        <w:rPr>
          <w:rFonts w:ascii="Times New Roman" w:hAnsi="Times New Roman" w:cs="Times New Roman"/>
          <w:lang w:val="en-US"/>
        </w:rPr>
        <w:t xml:space="preserve"> with Estimates of the Variance of UK inflation, </w:t>
      </w:r>
      <w:proofErr w:type="spellStart"/>
      <w:r w:rsidRPr="00483625">
        <w:rPr>
          <w:rFonts w:ascii="Times New Roman" w:hAnsi="Times New Roman" w:cs="Times New Roman"/>
          <w:lang w:val="en-US"/>
        </w:rPr>
        <w:t>Econometrica</w:t>
      </w:r>
      <w:proofErr w:type="spellEnd"/>
      <w:r w:rsidRPr="00483625">
        <w:rPr>
          <w:rFonts w:ascii="Times New Roman" w:hAnsi="Times New Roman" w:cs="Times New Roman"/>
          <w:lang w:val="en-US"/>
        </w:rPr>
        <w:t>, 50</w:t>
      </w:r>
    </w:p>
    <w:p w14:paraId="4D4B6265" w14:textId="567BB39F" w:rsidR="00483625" w:rsidRPr="00EA77AC" w:rsidRDefault="00483625" w:rsidP="00483625">
      <w:pPr>
        <w:pStyle w:val="a7"/>
        <w:numPr>
          <w:ilvl w:val="0"/>
          <w:numId w:val="3"/>
        </w:numPr>
        <w:spacing w:line="360" w:lineRule="auto"/>
        <w:rPr>
          <w:rFonts w:ascii="Times New Roman" w:hAnsi="Times New Roman" w:cs="Times New Roman"/>
          <w:color w:val="222222"/>
          <w:lang w:val="en"/>
        </w:rPr>
      </w:pPr>
      <w:r w:rsidRPr="00483625">
        <w:rPr>
          <w:rFonts w:ascii="Times New Roman" w:hAnsi="Times New Roman" w:cs="Times New Roman"/>
          <w:lang w:val="en-US"/>
        </w:rPr>
        <w:lastRenderedPageBreak/>
        <w:t xml:space="preserve">Eugene </w:t>
      </w:r>
      <w:proofErr w:type="spellStart"/>
      <w:proofErr w:type="gramStart"/>
      <w:r w:rsidRPr="00483625">
        <w:rPr>
          <w:rFonts w:ascii="Times New Roman" w:hAnsi="Times New Roman" w:cs="Times New Roman"/>
          <w:lang w:val="en-US"/>
        </w:rPr>
        <w:t>F.Fama</w:t>
      </w:r>
      <w:proofErr w:type="spellEnd"/>
      <w:proofErr w:type="gramEnd"/>
      <w:r w:rsidRPr="00483625">
        <w:rPr>
          <w:rFonts w:ascii="Times New Roman" w:hAnsi="Times New Roman" w:cs="Times New Roman"/>
          <w:lang w:val="en-US"/>
        </w:rPr>
        <w:t xml:space="preserve">, Efficient Capital Markets: A review of Theory and Empirical Work, 1970, </w:t>
      </w:r>
      <w:r w:rsidRPr="00483625">
        <w:rPr>
          <w:rFonts w:ascii="Times New Roman" w:hAnsi="Times New Roman" w:cs="Times New Roman"/>
          <w:i/>
          <w:lang w:val="en-US"/>
        </w:rPr>
        <w:t>Journal of Finance, Volume 25 Issue 2</w:t>
      </w:r>
    </w:p>
    <w:p w14:paraId="62A6C083" w14:textId="14C04221" w:rsidR="00EA77AC" w:rsidRDefault="00EA77AC" w:rsidP="00EA77AC">
      <w:pPr>
        <w:pStyle w:val="a7"/>
        <w:numPr>
          <w:ilvl w:val="0"/>
          <w:numId w:val="3"/>
        </w:numPr>
        <w:spacing w:line="360" w:lineRule="auto"/>
        <w:rPr>
          <w:rFonts w:ascii="Times New Roman" w:hAnsi="Times New Roman" w:cs="Times New Roman"/>
          <w:lang w:val="en-US"/>
        </w:rPr>
      </w:pPr>
      <w:proofErr w:type="spellStart"/>
      <w:proofErr w:type="gramStart"/>
      <w:r w:rsidRPr="00483625">
        <w:rPr>
          <w:rFonts w:ascii="Times New Roman" w:hAnsi="Times New Roman" w:cs="Times New Roman"/>
          <w:lang w:val="en-US"/>
        </w:rPr>
        <w:t>T.Fischer</w:t>
      </w:r>
      <w:proofErr w:type="spellEnd"/>
      <w:proofErr w:type="gram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C.Krauss</w:t>
      </w:r>
      <w:proofErr w:type="spellEnd"/>
      <w:r w:rsidRPr="00483625">
        <w:rPr>
          <w:rFonts w:ascii="Times New Roman" w:hAnsi="Times New Roman" w:cs="Times New Roman"/>
          <w:lang w:val="en-US"/>
        </w:rPr>
        <w:t>, Deep learning with long short-term memory networks for financial market predictions, 2017,</w:t>
      </w:r>
      <w:r w:rsidRPr="007F35C2">
        <w:rPr>
          <w:rFonts w:ascii="Times New Roman" w:hAnsi="Times New Roman" w:cs="Times New Roman"/>
          <w:i/>
          <w:lang w:val="en-US"/>
        </w:rPr>
        <w:t xml:space="preserve"> </w:t>
      </w:r>
      <w:proofErr w:type="spellStart"/>
      <w:r w:rsidRPr="007F35C2">
        <w:rPr>
          <w:rFonts w:ascii="Times New Roman" w:hAnsi="Times New Roman" w:cs="Times New Roman"/>
          <w:i/>
          <w:lang w:val="en-US"/>
        </w:rPr>
        <w:t>Econstor</w:t>
      </w:r>
      <w:proofErr w:type="spellEnd"/>
    </w:p>
    <w:p w14:paraId="2EB5AF80" w14:textId="6BB834A8" w:rsidR="00B40D0B" w:rsidRPr="00EA77AC" w:rsidRDefault="00B40D0B" w:rsidP="00EA77AC">
      <w:pPr>
        <w:pStyle w:val="a7"/>
        <w:numPr>
          <w:ilvl w:val="0"/>
          <w:numId w:val="3"/>
        </w:numPr>
        <w:spacing w:line="360" w:lineRule="auto"/>
        <w:rPr>
          <w:rFonts w:ascii="Times New Roman" w:hAnsi="Times New Roman" w:cs="Times New Roman"/>
          <w:lang w:val="en-US"/>
        </w:rPr>
      </w:pPr>
      <w:proofErr w:type="spellStart"/>
      <w:proofErr w:type="gramStart"/>
      <w:r>
        <w:rPr>
          <w:rFonts w:ascii="Times New Roman" w:hAnsi="Times New Roman" w:cs="Times New Roman"/>
          <w:lang w:val="en-US"/>
        </w:rPr>
        <w:t>Z.Fountas</w:t>
      </w:r>
      <w:proofErr w:type="spellEnd"/>
      <w:proofErr w:type="gramEnd"/>
      <w:r>
        <w:rPr>
          <w:rFonts w:ascii="Times New Roman" w:hAnsi="Times New Roman" w:cs="Times New Roman"/>
          <w:lang w:val="en-US"/>
        </w:rPr>
        <w:t>, Spiking Neural Networks for Avatar Control in a Simulated Environment</w:t>
      </w:r>
    </w:p>
    <w:p w14:paraId="177585C3" w14:textId="5BC94FF0" w:rsidR="00EA77AC" w:rsidRPr="007F35C2" w:rsidRDefault="00EA77AC" w:rsidP="00EA77AC">
      <w:pPr>
        <w:pStyle w:val="a7"/>
        <w:numPr>
          <w:ilvl w:val="0"/>
          <w:numId w:val="3"/>
        </w:numPr>
        <w:spacing w:line="360" w:lineRule="auto"/>
        <w:rPr>
          <w:rFonts w:ascii="Times New Roman" w:hAnsi="Times New Roman" w:cs="Times New Roman"/>
          <w:i/>
          <w:lang w:val="en-US"/>
        </w:rPr>
      </w:pPr>
      <w:r w:rsidRPr="00483625">
        <w:rPr>
          <w:rFonts w:ascii="Times New Roman" w:hAnsi="Times New Roman" w:cs="Times New Roman"/>
          <w:lang w:val="en-US"/>
        </w:rPr>
        <w:t xml:space="preserve">Fuller, W. A. (1976). Introduction to Statistical Time Series. New York: </w:t>
      </w:r>
      <w:r w:rsidRPr="007F35C2">
        <w:rPr>
          <w:rFonts w:ascii="Times New Roman" w:hAnsi="Times New Roman" w:cs="Times New Roman"/>
          <w:i/>
          <w:lang w:val="en-US"/>
        </w:rPr>
        <w:t>John Wiley and Sons</w:t>
      </w:r>
    </w:p>
    <w:p w14:paraId="4AF37785" w14:textId="3BFDF8AC" w:rsidR="00EA77AC" w:rsidRPr="00EA77AC" w:rsidRDefault="00EA77AC" w:rsidP="000E4857">
      <w:pPr>
        <w:pStyle w:val="a7"/>
        <w:numPr>
          <w:ilvl w:val="0"/>
          <w:numId w:val="3"/>
        </w:numPr>
        <w:spacing w:line="360" w:lineRule="auto"/>
        <w:rPr>
          <w:rFonts w:ascii="Times New Roman" w:hAnsi="Times New Roman" w:cs="Times New Roman"/>
          <w:color w:val="222222"/>
          <w:lang w:val="en"/>
        </w:rPr>
      </w:pPr>
      <w:r w:rsidRPr="00EA77AC">
        <w:rPr>
          <w:rFonts w:ascii="Times New Roman" w:hAnsi="Times New Roman" w:cs="Times New Roman"/>
          <w:lang w:val="en-US"/>
        </w:rPr>
        <w:t>Granger, C. W. J. 1980 Testing for causality: A personal viewpoint. Journal of Economic Dynamics and Control 2, 329-352</w:t>
      </w:r>
    </w:p>
    <w:p w14:paraId="1939C597" w14:textId="39335A79" w:rsidR="00EA77AC" w:rsidRPr="00656243" w:rsidRDefault="00EA77AC" w:rsidP="00EA77AC">
      <w:pPr>
        <w:pStyle w:val="a7"/>
        <w:numPr>
          <w:ilvl w:val="0"/>
          <w:numId w:val="3"/>
        </w:numPr>
        <w:spacing w:line="360" w:lineRule="auto"/>
        <w:rPr>
          <w:rFonts w:ascii="Times New Roman" w:hAnsi="Times New Roman" w:cs="Times New Roman"/>
          <w:i/>
          <w:lang w:val="en-US"/>
        </w:rPr>
      </w:pPr>
      <w:proofErr w:type="spellStart"/>
      <w:proofErr w:type="gramStart"/>
      <w:r w:rsidRPr="00483625">
        <w:rPr>
          <w:rFonts w:ascii="Times New Roman" w:hAnsi="Times New Roman" w:cs="Times New Roman"/>
          <w:lang w:val="en-US"/>
        </w:rPr>
        <w:t>S.Hochreiter</w:t>
      </w:r>
      <w:proofErr w:type="spellEnd"/>
      <w:proofErr w:type="gram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J.Schmidthubder</w:t>
      </w:r>
      <w:proofErr w:type="spellEnd"/>
      <w:r w:rsidRPr="00483625">
        <w:rPr>
          <w:rFonts w:ascii="Times New Roman" w:hAnsi="Times New Roman" w:cs="Times New Roman"/>
          <w:lang w:val="en-US"/>
        </w:rPr>
        <w:t xml:space="preserve">, Long short-term memory, 1997, </w:t>
      </w:r>
      <w:r w:rsidRPr="00656243">
        <w:rPr>
          <w:rFonts w:ascii="Times New Roman" w:hAnsi="Times New Roman" w:cs="Times New Roman"/>
          <w:i/>
          <w:lang w:val="en-US"/>
        </w:rPr>
        <w:t>Neural computation 9</w:t>
      </w:r>
    </w:p>
    <w:p w14:paraId="2FFDFF45" w14:textId="666E48B5" w:rsidR="00EA77AC" w:rsidRPr="00656243" w:rsidRDefault="00EA77AC" w:rsidP="000E4857">
      <w:pPr>
        <w:pStyle w:val="a7"/>
        <w:numPr>
          <w:ilvl w:val="0"/>
          <w:numId w:val="3"/>
        </w:numPr>
        <w:spacing w:line="360" w:lineRule="auto"/>
        <w:rPr>
          <w:rFonts w:ascii="Times New Roman" w:hAnsi="Times New Roman" w:cs="Times New Roman"/>
          <w:i/>
          <w:color w:val="222222"/>
          <w:lang w:val="en"/>
        </w:rPr>
      </w:pPr>
      <w:r w:rsidRPr="00EA77AC">
        <w:rPr>
          <w:rFonts w:ascii="Times New Roman" w:hAnsi="Times New Roman" w:cs="Times New Roman"/>
          <w:lang w:val="en-US"/>
        </w:rPr>
        <w:t xml:space="preserve">Jensen, </w:t>
      </w:r>
      <w:proofErr w:type="gramStart"/>
      <w:r w:rsidRPr="00EA77AC">
        <w:rPr>
          <w:rFonts w:ascii="Times New Roman" w:hAnsi="Times New Roman" w:cs="Times New Roman"/>
          <w:lang w:val="en-US"/>
        </w:rPr>
        <w:t>Some</w:t>
      </w:r>
      <w:proofErr w:type="gramEnd"/>
      <w:r w:rsidRPr="00EA77AC">
        <w:rPr>
          <w:rFonts w:ascii="Times New Roman" w:hAnsi="Times New Roman" w:cs="Times New Roman"/>
          <w:lang w:val="en-US"/>
        </w:rPr>
        <w:t xml:space="preserve"> anomalous evidence regarding market efficiency, 1978, </w:t>
      </w:r>
      <w:r w:rsidRPr="00656243">
        <w:rPr>
          <w:rFonts w:ascii="Times New Roman" w:hAnsi="Times New Roman" w:cs="Times New Roman"/>
          <w:i/>
          <w:lang w:val="en-US"/>
        </w:rPr>
        <w:t>Journal of Financial Economics, 6, 95-101</w:t>
      </w:r>
    </w:p>
    <w:p w14:paraId="77169E91" w14:textId="6DD6BEE3" w:rsidR="00EA77AC" w:rsidRPr="00656243" w:rsidRDefault="00EA77AC" w:rsidP="00EA77AC">
      <w:pPr>
        <w:pStyle w:val="a7"/>
        <w:numPr>
          <w:ilvl w:val="0"/>
          <w:numId w:val="3"/>
        </w:numPr>
        <w:spacing w:line="360" w:lineRule="auto"/>
        <w:rPr>
          <w:rFonts w:ascii="Times New Roman" w:hAnsi="Times New Roman" w:cs="Times New Roman"/>
          <w:i/>
          <w:lang w:val="en-US"/>
        </w:rPr>
      </w:pPr>
      <w:r w:rsidRPr="00483625">
        <w:rPr>
          <w:rFonts w:ascii="Times New Roman" w:hAnsi="Times New Roman" w:cs="Times New Roman"/>
          <w:color w:val="000000"/>
          <w:shd w:val="clear" w:color="auto" w:fill="FFFFFF"/>
          <w:lang w:val="en-US"/>
        </w:rPr>
        <w:t xml:space="preserve">Kendall, M. (1953) The Analysis of Economic Time Series, Part I: Prices. </w:t>
      </w:r>
      <w:r w:rsidRPr="00656243">
        <w:rPr>
          <w:rFonts w:ascii="Times New Roman" w:hAnsi="Times New Roman" w:cs="Times New Roman"/>
          <w:i/>
          <w:color w:val="000000"/>
          <w:shd w:val="clear" w:color="auto" w:fill="FFFFFF"/>
          <w:lang w:val="en-US"/>
        </w:rPr>
        <w:t>Journal of the Royal Statistical Society, 96, 1953</w:t>
      </w:r>
    </w:p>
    <w:p w14:paraId="62660C2A" w14:textId="128EA187" w:rsidR="00114B7E" w:rsidRPr="00114B7E" w:rsidRDefault="00114B7E" w:rsidP="00114B7E">
      <w:pPr>
        <w:pStyle w:val="a7"/>
        <w:numPr>
          <w:ilvl w:val="0"/>
          <w:numId w:val="3"/>
        </w:numPr>
        <w:spacing w:line="360" w:lineRule="auto"/>
        <w:rPr>
          <w:rFonts w:ascii="Times New Roman" w:hAnsi="Times New Roman" w:cs="Times New Roman"/>
          <w:lang w:val="en-US"/>
        </w:rPr>
      </w:pPr>
      <w:proofErr w:type="spellStart"/>
      <w:r w:rsidRPr="00483625">
        <w:rPr>
          <w:rFonts w:ascii="Times New Roman" w:hAnsi="Times New Roman" w:cs="Times New Roman"/>
          <w:lang w:val="en-US"/>
        </w:rPr>
        <w:t>D.</w:t>
      </w:r>
      <w:proofErr w:type="gramStart"/>
      <w:r w:rsidRPr="00483625">
        <w:rPr>
          <w:rFonts w:ascii="Times New Roman" w:hAnsi="Times New Roman" w:cs="Times New Roman"/>
          <w:lang w:val="en-US"/>
        </w:rPr>
        <w:t>P.Kingma</w:t>
      </w:r>
      <w:proofErr w:type="spellEnd"/>
      <w:proofErr w:type="gram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J.L.Ba</w:t>
      </w:r>
      <w:proofErr w:type="spellEnd"/>
      <w:r w:rsidRPr="00483625">
        <w:rPr>
          <w:rFonts w:ascii="Times New Roman" w:hAnsi="Times New Roman" w:cs="Times New Roman"/>
          <w:lang w:val="en-US"/>
        </w:rPr>
        <w:t>, 2015, Adam: a Method for Stochastic Optimization</w:t>
      </w:r>
    </w:p>
    <w:p w14:paraId="1B37A26C" w14:textId="78ED4651" w:rsidR="00EA77AC" w:rsidRPr="00EA77AC" w:rsidRDefault="00EA77AC" w:rsidP="00EA77AC">
      <w:pPr>
        <w:pStyle w:val="a7"/>
        <w:numPr>
          <w:ilvl w:val="0"/>
          <w:numId w:val="3"/>
        </w:numPr>
        <w:spacing w:line="360" w:lineRule="auto"/>
        <w:rPr>
          <w:rFonts w:ascii="Times New Roman" w:hAnsi="Times New Roman" w:cs="Times New Roman"/>
          <w:lang w:val="en-US"/>
        </w:rPr>
      </w:pPr>
      <w:r w:rsidRPr="00483625">
        <w:rPr>
          <w:rFonts w:ascii="Times New Roman" w:hAnsi="Times New Roman" w:cs="Times New Roman"/>
          <w:lang w:val="en-US"/>
        </w:rPr>
        <w:t xml:space="preserve">Christopher Krauss, Xuan </w:t>
      </w:r>
      <w:proofErr w:type="spellStart"/>
      <w:r w:rsidRPr="00483625">
        <w:rPr>
          <w:rFonts w:ascii="Times New Roman" w:hAnsi="Times New Roman" w:cs="Times New Roman"/>
          <w:lang w:val="en-US"/>
        </w:rPr>
        <w:t>Anh</w:t>
      </w:r>
      <w:proofErr w:type="spellEnd"/>
      <w:r w:rsidRPr="00483625">
        <w:rPr>
          <w:rFonts w:ascii="Times New Roman" w:hAnsi="Times New Roman" w:cs="Times New Roman"/>
          <w:lang w:val="en-US"/>
        </w:rPr>
        <w:t xml:space="preserve"> Do, Nicolas Huck, Deep neural networks, gradient-boosted trees, random forests: Statistical arbitrage on the S&amp;P 500, </w:t>
      </w:r>
      <w:r w:rsidRPr="00483625">
        <w:rPr>
          <w:rFonts w:ascii="Times New Roman" w:hAnsi="Times New Roman" w:cs="Times New Roman"/>
          <w:i/>
          <w:lang w:val="en-US"/>
        </w:rPr>
        <w:t>European Journal of Operational Research</w:t>
      </w:r>
      <w:r w:rsidRPr="00483625">
        <w:rPr>
          <w:rFonts w:ascii="Times New Roman" w:hAnsi="Times New Roman" w:cs="Times New Roman"/>
          <w:lang w:val="en-US"/>
        </w:rPr>
        <w:t xml:space="preserve"> (2016)</w:t>
      </w:r>
    </w:p>
    <w:p w14:paraId="7D16FB98" w14:textId="0633D6BC" w:rsidR="00EA77AC" w:rsidRPr="00EA77AC" w:rsidRDefault="00EA77AC" w:rsidP="00EA77AC">
      <w:pPr>
        <w:pStyle w:val="a7"/>
        <w:numPr>
          <w:ilvl w:val="0"/>
          <w:numId w:val="3"/>
        </w:numPr>
        <w:spacing w:line="360" w:lineRule="auto"/>
        <w:rPr>
          <w:rFonts w:ascii="Times New Roman" w:hAnsi="Times New Roman" w:cs="Times New Roman"/>
          <w:lang w:val="en-US"/>
        </w:rPr>
      </w:pPr>
      <w:proofErr w:type="spellStart"/>
      <w:r w:rsidRPr="00483625">
        <w:rPr>
          <w:rFonts w:ascii="Times New Roman" w:hAnsi="Times New Roman" w:cs="Times New Roman"/>
          <w:lang w:val="en-US"/>
        </w:rPr>
        <w:t>B.</w:t>
      </w:r>
      <w:proofErr w:type="gramStart"/>
      <w:r w:rsidRPr="00483625">
        <w:rPr>
          <w:rFonts w:ascii="Times New Roman" w:hAnsi="Times New Roman" w:cs="Times New Roman"/>
          <w:lang w:val="en-US"/>
        </w:rPr>
        <w:t>G.Malkiel</w:t>
      </w:r>
      <w:proofErr w:type="spellEnd"/>
      <w:proofErr w:type="gramEnd"/>
      <w:r w:rsidRPr="00483625">
        <w:rPr>
          <w:rFonts w:ascii="Times New Roman" w:hAnsi="Times New Roman" w:cs="Times New Roman"/>
          <w:lang w:val="en-US"/>
        </w:rPr>
        <w:t xml:space="preserve">, A Random Walk Down Wall Street, 1973, </w:t>
      </w:r>
      <w:r w:rsidRPr="00483625">
        <w:rPr>
          <w:rFonts w:ascii="Times New Roman" w:hAnsi="Times New Roman" w:cs="Times New Roman"/>
          <w:i/>
          <w:lang w:val="en-US"/>
        </w:rPr>
        <w:t xml:space="preserve">W.W. Norton and Company, </w:t>
      </w:r>
      <w:proofErr w:type="spellStart"/>
      <w:r w:rsidRPr="00483625">
        <w:rPr>
          <w:rFonts w:ascii="Times New Roman" w:hAnsi="Times New Roman" w:cs="Times New Roman"/>
          <w:i/>
          <w:lang w:val="en-US"/>
        </w:rPr>
        <w:t>Inc</w:t>
      </w:r>
      <w:proofErr w:type="spellEnd"/>
      <w:r w:rsidRPr="00483625">
        <w:rPr>
          <w:rFonts w:ascii="Times New Roman" w:hAnsi="Times New Roman" w:cs="Times New Roman"/>
          <w:lang w:val="en-US"/>
        </w:rPr>
        <w:t xml:space="preserve"> </w:t>
      </w:r>
    </w:p>
    <w:p w14:paraId="12CADBAE" w14:textId="10631EC2" w:rsidR="00EA77AC" w:rsidRPr="00EA77AC" w:rsidRDefault="00EA77AC" w:rsidP="00EA77AC">
      <w:pPr>
        <w:pStyle w:val="a7"/>
        <w:numPr>
          <w:ilvl w:val="0"/>
          <w:numId w:val="3"/>
        </w:numPr>
        <w:spacing w:line="360" w:lineRule="auto"/>
        <w:rPr>
          <w:rFonts w:ascii="Times New Roman" w:hAnsi="Times New Roman" w:cs="Times New Roman"/>
          <w:lang w:val="en-US"/>
        </w:rPr>
      </w:pPr>
      <w:proofErr w:type="spellStart"/>
      <w:r w:rsidRPr="00483625">
        <w:rPr>
          <w:rFonts w:ascii="Times New Roman" w:hAnsi="Times New Roman" w:cs="Times New Roman"/>
          <w:lang w:val="en-US"/>
        </w:rPr>
        <w:t>Malkiel</w:t>
      </w:r>
      <w:proofErr w:type="spellEnd"/>
      <w:r w:rsidRPr="00483625">
        <w:rPr>
          <w:rFonts w:ascii="Times New Roman" w:hAnsi="Times New Roman" w:cs="Times New Roman"/>
          <w:lang w:val="en-US"/>
        </w:rPr>
        <w:t xml:space="preserve">, B. 1992, Efficient market hypothesis, in P. Newman, M. </w:t>
      </w:r>
      <w:proofErr w:type="spellStart"/>
      <w:r w:rsidRPr="00483625">
        <w:rPr>
          <w:rFonts w:ascii="Times New Roman" w:hAnsi="Times New Roman" w:cs="Times New Roman"/>
          <w:lang w:val="en-US"/>
        </w:rPr>
        <w:t>Milgate</w:t>
      </w:r>
      <w:proofErr w:type="spellEnd"/>
      <w:r w:rsidRPr="00483625">
        <w:rPr>
          <w:rFonts w:ascii="Times New Roman" w:hAnsi="Times New Roman" w:cs="Times New Roman"/>
          <w:lang w:val="en-US"/>
        </w:rPr>
        <w:t xml:space="preserve"> and J. </w:t>
      </w:r>
      <w:proofErr w:type="spellStart"/>
      <w:r w:rsidRPr="00483625">
        <w:rPr>
          <w:rFonts w:ascii="Times New Roman" w:hAnsi="Times New Roman" w:cs="Times New Roman"/>
          <w:lang w:val="en-US"/>
        </w:rPr>
        <w:t>Eatwell</w:t>
      </w:r>
      <w:proofErr w:type="spellEnd"/>
      <w:r w:rsidRPr="00483625">
        <w:rPr>
          <w:rFonts w:ascii="Times New Roman" w:hAnsi="Times New Roman" w:cs="Times New Roman"/>
          <w:lang w:val="en-US"/>
        </w:rPr>
        <w:t xml:space="preserve"> (eds.), </w:t>
      </w:r>
      <w:r w:rsidRPr="00656243">
        <w:rPr>
          <w:rFonts w:ascii="Times New Roman" w:hAnsi="Times New Roman" w:cs="Times New Roman"/>
          <w:i/>
          <w:lang w:val="en-US"/>
        </w:rPr>
        <w:t>New Palgrave Dictionary of Money and Finance, Macmillan, London</w:t>
      </w:r>
    </w:p>
    <w:p w14:paraId="63ACE14F" w14:textId="0CD0EBBD" w:rsidR="004854E4" w:rsidRPr="00483625" w:rsidRDefault="001A675A" w:rsidP="0036749C">
      <w:pPr>
        <w:pStyle w:val="a7"/>
        <w:numPr>
          <w:ilvl w:val="0"/>
          <w:numId w:val="3"/>
        </w:numPr>
        <w:autoSpaceDE w:val="0"/>
        <w:autoSpaceDN w:val="0"/>
        <w:adjustRightInd w:val="0"/>
        <w:spacing w:line="360" w:lineRule="auto"/>
        <w:ind w:left="714" w:hanging="357"/>
        <w:rPr>
          <w:rFonts w:ascii="Times New Roman" w:hAnsi="Times New Roman" w:cs="Times New Roman"/>
          <w:i/>
          <w:lang w:val="en-US"/>
        </w:rPr>
      </w:pPr>
      <w:proofErr w:type="spellStart"/>
      <w:r w:rsidRPr="00483625">
        <w:rPr>
          <w:rFonts w:ascii="Times New Roman" w:hAnsi="Times New Roman" w:cs="Times New Roman"/>
          <w:lang w:val="en-US"/>
        </w:rPr>
        <w:t>B.</w:t>
      </w:r>
      <w:proofErr w:type="gramStart"/>
      <w:r w:rsidRPr="00483625">
        <w:rPr>
          <w:rFonts w:ascii="Times New Roman" w:hAnsi="Times New Roman" w:cs="Times New Roman"/>
          <w:lang w:val="en-US"/>
        </w:rPr>
        <w:t>G.Malkiel</w:t>
      </w:r>
      <w:proofErr w:type="spellEnd"/>
      <w:proofErr w:type="gramEnd"/>
      <w:r w:rsidRPr="00483625">
        <w:rPr>
          <w:rFonts w:ascii="Times New Roman" w:hAnsi="Times New Roman" w:cs="Times New Roman"/>
          <w:lang w:val="en-US"/>
        </w:rPr>
        <w:t xml:space="preserve">, The Efficient Market Hypothesis and Its Critics, 2003, </w:t>
      </w:r>
      <w:r w:rsidRPr="00483625">
        <w:rPr>
          <w:rFonts w:ascii="Times New Roman" w:hAnsi="Times New Roman" w:cs="Times New Roman"/>
          <w:i/>
          <w:lang w:val="en-US"/>
        </w:rPr>
        <w:t>Journal of Economic Perspectives</w:t>
      </w:r>
    </w:p>
    <w:p w14:paraId="65543781" w14:textId="1BEE7CB1" w:rsidR="00413855" w:rsidRPr="00656243" w:rsidRDefault="00413855" w:rsidP="001A675A">
      <w:pPr>
        <w:pStyle w:val="a7"/>
        <w:numPr>
          <w:ilvl w:val="0"/>
          <w:numId w:val="3"/>
        </w:numPr>
        <w:spacing w:line="360" w:lineRule="auto"/>
        <w:rPr>
          <w:rFonts w:ascii="Times New Roman" w:hAnsi="Times New Roman" w:cs="Times New Roman"/>
          <w:i/>
          <w:lang w:val="en-US"/>
        </w:rPr>
      </w:pPr>
      <w:r w:rsidRPr="00483625">
        <w:rPr>
          <w:rFonts w:ascii="Times New Roman" w:hAnsi="Times New Roman" w:cs="Times New Roman"/>
          <w:lang w:val="en-US"/>
        </w:rPr>
        <w:t xml:space="preserve">Mandelbrot, B (1966) Forecasts of Future prices, unbiased markets and martingale models, </w:t>
      </w:r>
      <w:r w:rsidRPr="00656243">
        <w:rPr>
          <w:rFonts w:ascii="Times New Roman" w:hAnsi="Times New Roman" w:cs="Times New Roman"/>
          <w:i/>
          <w:lang w:val="en-US"/>
        </w:rPr>
        <w:t>Journal of Business, 39</w:t>
      </w:r>
    </w:p>
    <w:p w14:paraId="2732664C" w14:textId="48043716" w:rsidR="00ED4FD8" w:rsidRDefault="00ED4FD8" w:rsidP="001A675A">
      <w:pPr>
        <w:pStyle w:val="a7"/>
        <w:numPr>
          <w:ilvl w:val="0"/>
          <w:numId w:val="3"/>
        </w:numPr>
        <w:spacing w:line="360" w:lineRule="auto"/>
        <w:rPr>
          <w:rFonts w:ascii="Times New Roman" w:hAnsi="Times New Roman" w:cs="Times New Roman"/>
          <w:lang w:val="en-US"/>
        </w:rPr>
      </w:pPr>
      <w:proofErr w:type="spellStart"/>
      <w:r>
        <w:rPr>
          <w:rFonts w:ascii="Times New Roman" w:hAnsi="Times New Roman" w:cs="Times New Roman"/>
          <w:lang w:val="en-US"/>
        </w:rPr>
        <w:t>C.Medel</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S.Saldago</w:t>
      </w:r>
      <w:proofErr w:type="spellEnd"/>
      <w:proofErr w:type="gramEnd"/>
      <w:r>
        <w:rPr>
          <w:rFonts w:ascii="Times New Roman" w:hAnsi="Times New Roman" w:cs="Times New Roman"/>
          <w:lang w:val="en-US"/>
        </w:rPr>
        <w:t>, Does the BIC estimate and forecast better that AIC?</w:t>
      </w:r>
    </w:p>
    <w:p w14:paraId="2AB143CB" w14:textId="4EE310E0" w:rsidR="00114B7E" w:rsidRPr="00114B7E" w:rsidRDefault="00114B7E" w:rsidP="00114B7E">
      <w:pPr>
        <w:pStyle w:val="a7"/>
        <w:numPr>
          <w:ilvl w:val="0"/>
          <w:numId w:val="3"/>
        </w:numPr>
        <w:spacing w:line="360" w:lineRule="auto"/>
        <w:rPr>
          <w:rFonts w:ascii="Times New Roman" w:hAnsi="Times New Roman" w:cs="Times New Roman"/>
          <w:lang w:val="en-US"/>
        </w:rPr>
      </w:pPr>
      <w:proofErr w:type="spellStart"/>
      <w:r w:rsidRPr="00483625">
        <w:rPr>
          <w:rFonts w:ascii="Times New Roman" w:hAnsi="Times New Roman" w:cs="Times New Roman"/>
          <w:lang w:val="en-US"/>
        </w:rPr>
        <w:t>M.Minsky</w:t>
      </w:r>
      <w:proofErr w:type="spell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S.</w:t>
      </w:r>
      <w:proofErr w:type="gramStart"/>
      <w:r w:rsidRPr="00483625">
        <w:rPr>
          <w:rFonts w:ascii="Times New Roman" w:hAnsi="Times New Roman" w:cs="Times New Roman"/>
          <w:lang w:val="en-US"/>
        </w:rPr>
        <w:t>A.Papert</w:t>
      </w:r>
      <w:proofErr w:type="spellEnd"/>
      <w:proofErr w:type="gramEnd"/>
      <w:r w:rsidRPr="00483625">
        <w:rPr>
          <w:rFonts w:ascii="Times New Roman" w:hAnsi="Times New Roman" w:cs="Times New Roman"/>
          <w:lang w:val="en-US"/>
        </w:rPr>
        <w:t xml:space="preserve">, 1969, </w:t>
      </w:r>
      <w:proofErr w:type="spellStart"/>
      <w:r w:rsidRPr="00483625">
        <w:rPr>
          <w:rFonts w:ascii="Times New Roman" w:hAnsi="Times New Roman" w:cs="Times New Roman"/>
          <w:lang w:val="en-US"/>
        </w:rPr>
        <w:t>Perceptrons</w:t>
      </w:r>
      <w:proofErr w:type="spellEnd"/>
      <w:r w:rsidRPr="00483625">
        <w:rPr>
          <w:rFonts w:ascii="Times New Roman" w:hAnsi="Times New Roman" w:cs="Times New Roman"/>
          <w:lang w:val="en-US"/>
        </w:rPr>
        <w:t>: An Introduction to Computational Geometry</w:t>
      </w:r>
    </w:p>
    <w:p w14:paraId="04C4C5DE" w14:textId="6B54A15F" w:rsidR="00EA77AC" w:rsidRDefault="00EA77AC" w:rsidP="00EA77AC">
      <w:pPr>
        <w:pStyle w:val="a7"/>
        <w:numPr>
          <w:ilvl w:val="0"/>
          <w:numId w:val="3"/>
        </w:numPr>
        <w:spacing w:line="360" w:lineRule="auto"/>
        <w:rPr>
          <w:rFonts w:ascii="Times New Roman" w:hAnsi="Times New Roman" w:cs="Times New Roman"/>
          <w:lang w:val="en-US"/>
        </w:rPr>
      </w:pPr>
      <w:proofErr w:type="spellStart"/>
      <w:r w:rsidRPr="00483625">
        <w:rPr>
          <w:rFonts w:ascii="Times New Roman" w:hAnsi="Times New Roman" w:cs="Times New Roman"/>
          <w:lang w:val="en-US"/>
        </w:rPr>
        <w:t>A.</w:t>
      </w:r>
      <w:proofErr w:type="gramStart"/>
      <w:r w:rsidRPr="00483625">
        <w:rPr>
          <w:rFonts w:ascii="Times New Roman" w:hAnsi="Times New Roman" w:cs="Times New Roman"/>
          <w:lang w:val="en-US"/>
        </w:rPr>
        <w:t>S.Namin</w:t>
      </w:r>
      <w:proofErr w:type="spellEnd"/>
      <w:proofErr w:type="gram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S.Namini</w:t>
      </w:r>
      <w:proofErr w:type="spell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N.Tavakoli</w:t>
      </w:r>
      <w:proofErr w:type="spellEnd"/>
      <w:r w:rsidRPr="00483625">
        <w:rPr>
          <w:rFonts w:ascii="Times New Roman" w:hAnsi="Times New Roman" w:cs="Times New Roman"/>
          <w:lang w:val="en-US"/>
        </w:rPr>
        <w:t>, A Comparison of ARIMA and LSTM in Forecasting Time Series, 2018</w:t>
      </w:r>
    </w:p>
    <w:p w14:paraId="28BF98E6" w14:textId="6935FC48" w:rsidR="00114B7E" w:rsidRDefault="00114B7E" w:rsidP="00114B7E">
      <w:pPr>
        <w:pStyle w:val="a7"/>
        <w:numPr>
          <w:ilvl w:val="0"/>
          <w:numId w:val="3"/>
        </w:numPr>
        <w:spacing w:line="360" w:lineRule="auto"/>
        <w:rPr>
          <w:rFonts w:ascii="Times New Roman" w:hAnsi="Times New Roman" w:cs="Times New Roman"/>
          <w:lang w:val="en-US"/>
        </w:rPr>
      </w:pPr>
      <w:r w:rsidRPr="00483625">
        <w:rPr>
          <w:rFonts w:ascii="Times New Roman" w:hAnsi="Times New Roman" w:cs="Times New Roman"/>
          <w:lang w:val="en-US"/>
        </w:rPr>
        <w:t xml:space="preserve">O’Kane, The Link between Eurozone sovereign debt and CDS prices, </w:t>
      </w:r>
      <w:r w:rsidRPr="00656243">
        <w:rPr>
          <w:rFonts w:ascii="Times New Roman" w:hAnsi="Times New Roman" w:cs="Times New Roman"/>
          <w:i/>
          <w:lang w:val="en-US"/>
        </w:rPr>
        <w:t>EDHEC Risk Institute</w:t>
      </w:r>
      <w:r w:rsidRPr="00483625">
        <w:rPr>
          <w:rFonts w:ascii="Times New Roman" w:hAnsi="Times New Roman" w:cs="Times New Roman"/>
          <w:lang w:val="en-US"/>
        </w:rPr>
        <w:t>, 2012</w:t>
      </w:r>
    </w:p>
    <w:p w14:paraId="571C578E" w14:textId="482EC3A6" w:rsidR="00114B7E" w:rsidRPr="00656243" w:rsidRDefault="00114B7E" w:rsidP="00114B7E">
      <w:pPr>
        <w:pStyle w:val="a7"/>
        <w:numPr>
          <w:ilvl w:val="0"/>
          <w:numId w:val="3"/>
        </w:numPr>
        <w:spacing w:line="360" w:lineRule="auto"/>
        <w:rPr>
          <w:rFonts w:ascii="Times New Roman" w:hAnsi="Times New Roman" w:cs="Times New Roman"/>
          <w:i/>
          <w:lang w:val="en-US"/>
        </w:rPr>
      </w:pPr>
      <w:proofErr w:type="spellStart"/>
      <w:r w:rsidRPr="00483625">
        <w:rPr>
          <w:rFonts w:ascii="Times New Roman" w:hAnsi="Times New Roman" w:cs="Times New Roman"/>
          <w:lang w:val="en-US"/>
        </w:rPr>
        <w:t>A.</w:t>
      </w:r>
      <w:proofErr w:type="gramStart"/>
      <w:r w:rsidRPr="00483625">
        <w:rPr>
          <w:rFonts w:ascii="Times New Roman" w:hAnsi="Times New Roman" w:cs="Times New Roman"/>
          <w:lang w:val="en-US"/>
        </w:rPr>
        <w:t>E.Petrica</w:t>
      </w:r>
      <w:proofErr w:type="spellEnd"/>
      <w:proofErr w:type="gram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S.Stancu</w:t>
      </w:r>
      <w:proofErr w:type="spell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A.Tindeche</w:t>
      </w:r>
      <w:proofErr w:type="spellEnd"/>
      <w:r w:rsidRPr="00483625">
        <w:rPr>
          <w:rFonts w:ascii="Times New Roman" w:hAnsi="Times New Roman" w:cs="Times New Roman"/>
          <w:lang w:val="en-US"/>
        </w:rPr>
        <w:t xml:space="preserve">, </w:t>
      </w:r>
      <w:r w:rsidRPr="00656243">
        <w:rPr>
          <w:rFonts w:ascii="Times New Roman" w:hAnsi="Times New Roman" w:cs="Times New Roman"/>
          <w:i/>
          <w:lang w:val="en-US"/>
        </w:rPr>
        <w:t>Theoretical and Applied Economics Volume XXIII (2016), No. 4(609), Winter, pp. 19-42</w:t>
      </w:r>
    </w:p>
    <w:p w14:paraId="4514A586" w14:textId="4BC4157F" w:rsidR="00114B7E" w:rsidRDefault="00114B7E" w:rsidP="00114B7E">
      <w:pPr>
        <w:pStyle w:val="a7"/>
        <w:numPr>
          <w:ilvl w:val="0"/>
          <w:numId w:val="3"/>
        </w:numPr>
        <w:spacing w:line="360" w:lineRule="auto"/>
        <w:rPr>
          <w:rFonts w:ascii="Times New Roman" w:hAnsi="Times New Roman" w:cs="Times New Roman"/>
          <w:lang w:val="en-US"/>
        </w:rPr>
      </w:pPr>
      <w:r w:rsidRPr="00483625">
        <w:rPr>
          <w:rFonts w:ascii="Times New Roman" w:hAnsi="Times New Roman" w:cs="Times New Roman"/>
          <w:lang w:val="en-US"/>
        </w:rPr>
        <w:t>Roberts, H., 1967, Statistical versus clinical prediction of the stock market</w:t>
      </w:r>
    </w:p>
    <w:p w14:paraId="3C7982E7" w14:textId="0E0F89FD" w:rsidR="00114B7E" w:rsidRPr="00114B7E" w:rsidRDefault="00114B7E" w:rsidP="00114B7E">
      <w:pPr>
        <w:pStyle w:val="a7"/>
        <w:numPr>
          <w:ilvl w:val="0"/>
          <w:numId w:val="3"/>
        </w:numPr>
        <w:spacing w:line="360" w:lineRule="auto"/>
        <w:rPr>
          <w:rFonts w:ascii="Times New Roman" w:hAnsi="Times New Roman" w:cs="Times New Roman"/>
          <w:lang w:val="en-US"/>
        </w:rPr>
      </w:pPr>
      <w:proofErr w:type="spellStart"/>
      <w:proofErr w:type="gramStart"/>
      <w:r w:rsidRPr="00483625">
        <w:rPr>
          <w:rFonts w:ascii="Times New Roman" w:hAnsi="Times New Roman" w:cs="Times New Roman"/>
          <w:color w:val="000000"/>
          <w:shd w:val="clear" w:color="auto" w:fill="FFFFFF"/>
          <w:lang w:val="en-US"/>
        </w:rPr>
        <w:lastRenderedPageBreak/>
        <w:t>F.Rosenblatt</w:t>
      </w:r>
      <w:proofErr w:type="spellEnd"/>
      <w:proofErr w:type="gramEnd"/>
      <w:r w:rsidRPr="00483625">
        <w:rPr>
          <w:rFonts w:ascii="Times New Roman" w:hAnsi="Times New Roman" w:cs="Times New Roman"/>
          <w:color w:val="000000"/>
          <w:shd w:val="clear" w:color="auto" w:fill="FFFFFF"/>
          <w:lang w:val="en-US"/>
        </w:rPr>
        <w:t xml:space="preserve">, 1957, The perceptron: a probabilistic model for information storage and organization in the brain, </w:t>
      </w:r>
      <w:r w:rsidRPr="00656243">
        <w:rPr>
          <w:rFonts w:ascii="Times New Roman" w:hAnsi="Times New Roman" w:cs="Times New Roman"/>
          <w:i/>
          <w:color w:val="000000"/>
          <w:shd w:val="clear" w:color="auto" w:fill="FFFFFF"/>
          <w:lang w:val="en-US"/>
        </w:rPr>
        <w:t>Psychological Review</w:t>
      </w:r>
    </w:p>
    <w:p w14:paraId="052D6F34" w14:textId="480BEB48" w:rsidR="00114B7E" w:rsidRPr="00114B7E" w:rsidRDefault="00114B7E" w:rsidP="00114B7E">
      <w:pPr>
        <w:pStyle w:val="a7"/>
        <w:numPr>
          <w:ilvl w:val="0"/>
          <w:numId w:val="3"/>
        </w:numPr>
        <w:spacing w:line="360" w:lineRule="auto"/>
        <w:rPr>
          <w:rFonts w:ascii="Times New Roman" w:hAnsi="Times New Roman" w:cs="Times New Roman"/>
          <w:lang w:val="en-US"/>
        </w:rPr>
      </w:pPr>
      <w:proofErr w:type="spellStart"/>
      <w:proofErr w:type="gramStart"/>
      <w:r w:rsidRPr="00483625">
        <w:rPr>
          <w:rFonts w:ascii="Times New Roman" w:hAnsi="Times New Roman" w:cs="Times New Roman"/>
          <w:lang w:val="en-US"/>
        </w:rPr>
        <w:t>S.Ruder</w:t>
      </w:r>
      <w:proofErr w:type="spellEnd"/>
      <w:proofErr w:type="gramEnd"/>
      <w:r w:rsidRPr="00483625">
        <w:rPr>
          <w:rFonts w:ascii="Times New Roman" w:hAnsi="Times New Roman" w:cs="Times New Roman"/>
          <w:lang w:val="en-US"/>
        </w:rPr>
        <w:t>, An overview of gradient descent optimization algorithms, 2017</w:t>
      </w:r>
    </w:p>
    <w:p w14:paraId="6F059362" w14:textId="0B04046A" w:rsidR="00413855" w:rsidRDefault="00413855" w:rsidP="001A675A">
      <w:pPr>
        <w:pStyle w:val="a7"/>
        <w:numPr>
          <w:ilvl w:val="0"/>
          <w:numId w:val="3"/>
        </w:numPr>
        <w:spacing w:line="360" w:lineRule="auto"/>
        <w:rPr>
          <w:rFonts w:ascii="Times New Roman" w:hAnsi="Times New Roman" w:cs="Times New Roman"/>
          <w:lang w:val="en-US"/>
        </w:rPr>
      </w:pPr>
      <w:r w:rsidRPr="00483625">
        <w:rPr>
          <w:rFonts w:ascii="Times New Roman" w:hAnsi="Times New Roman" w:cs="Times New Roman"/>
          <w:lang w:val="en-US"/>
        </w:rPr>
        <w:t xml:space="preserve">Samuelson P.A, Proof that properly anticipated prices fluctuate randomly, 1965, </w:t>
      </w:r>
      <w:r w:rsidRPr="00656243">
        <w:rPr>
          <w:rFonts w:ascii="Times New Roman" w:hAnsi="Times New Roman" w:cs="Times New Roman"/>
          <w:i/>
          <w:lang w:val="en-US"/>
        </w:rPr>
        <w:t>Industrial Management Review, 6</w:t>
      </w:r>
    </w:p>
    <w:p w14:paraId="342A1333" w14:textId="05C9B922" w:rsidR="00114B7E" w:rsidRPr="00656243" w:rsidRDefault="00114B7E" w:rsidP="00114B7E">
      <w:pPr>
        <w:pStyle w:val="a7"/>
        <w:numPr>
          <w:ilvl w:val="0"/>
          <w:numId w:val="3"/>
        </w:numPr>
        <w:spacing w:line="360" w:lineRule="auto"/>
        <w:rPr>
          <w:rFonts w:ascii="Times New Roman" w:hAnsi="Times New Roman" w:cs="Times New Roman"/>
          <w:i/>
          <w:lang w:val="en-US"/>
        </w:rPr>
      </w:pPr>
      <w:r w:rsidRPr="00483625">
        <w:rPr>
          <w:rFonts w:ascii="Times New Roman" w:hAnsi="Times New Roman" w:cs="Times New Roman"/>
          <w:lang w:val="en-US"/>
        </w:rPr>
        <w:t xml:space="preserve">Schwarz, Gideon E. (1978), "Estimating the dimension of a model", </w:t>
      </w:r>
      <w:r w:rsidRPr="00656243">
        <w:rPr>
          <w:rFonts w:ascii="Times New Roman" w:hAnsi="Times New Roman" w:cs="Times New Roman"/>
          <w:i/>
          <w:lang w:val="en-US"/>
        </w:rPr>
        <w:t>Annals of Statistics, 6 (2): 461–464</w:t>
      </w:r>
    </w:p>
    <w:p w14:paraId="75D7FDB3" w14:textId="19CF03AF" w:rsidR="00250534" w:rsidRPr="00656243" w:rsidRDefault="00250534" w:rsidP="00250534">
      <w:pPr>
        <w:pStyle w:val="a7"/>
        <w:numPr>
          <w:ilvl w:val="0"/>
          <w:numId w:val="3"/>
        </w:numPr>
        <w:spacing w:line="360" w:lineRule="auto"/>
        <w:rPr>
          <w:rFonts w:ascii="Times New Roman" w:hAnsi="Times New Roman" w:cs="Times New Roman"/>
          <w:i/>
          <w:lang w:val="en-US"/>
        </w:rPr>
      </w:pPr>
      <w:proofErr w:type="spellStart"/>
      <w:r w:rsidRPr="00483625">
        <w:rPr>
          <w:rFonts w:ascii="Times New Roman" w:hAnsi="Times New Roman" w:cs="Times New Roman"/>
          <w:lang w:val="en-US"/>
        </w:rPr>
        <w:t>Timmermann</w:t>
      </w:r>
      <w:proofErr w:type="spellEnd"/>
      <w:r w:rsidRPr="00483625">
        <w:rPr>
          <w:rFonts w:ascii="Times New Roman" w:hAnsi="Times New Roman" w:cs="Times New Roman"/>
          <w:lang w:val="en-US"/>
        </w:rPr>
        <w:t xml:space="preserve">, A. and Granger, C. W. J. (2004), Efficient market hypothesis and forecasting, </w:t>
      </w:r>
      <w:r w:rsidRPr="00656243">
        <w:rPr>
          <w:rFonts w:ascii="Times New Roman" w:hAnsi="Times New Roman" w:cs="Times New Roman"/>
          <w:i/>
          <w:lang w:val="en-US"/>
        </w:rPr>
        <w:t>International Journal of Forecasting 20(1), 15–27</w:t>
      </w:r>
    </w:p>
    <w:p w14:paraId="2862DB6A" w14:textId="730241C9" w:rsidR="00EA77AC" w:rsidRPr="00EA77AC" w:rsidRDefault="00EA77AC" w:rsidP="00EA77AC">
      <w:pPr>
        <w:pStyle w:val="a7"/>
        <w:numPr>
          <w:ilvl w:val="0"/>
          <w:numId w:val="3"/>
        </w:numPr>
        <w:spacing w:line="360" w:lineRule="auto"/>
        <w:rPr>
          <w:rFonts w:ascii="Times New Roman" w:hAnsi="Times New Roman" w:cs="Times New Roman"/>
          <w:lang w:val="en-US"/>
        </w:rPr>
      </w:pPr>
      <w:proofErr w:type="spellStart"/>
      <w:proofErr w:type="gramStart"/>
      <w:r w:rsidRPr="00483625">
        <w:rPr>
          <w:rFonts w:ascii="Times New Roman" w:hAnsi="Times New Roman" w:cs="Times New Roman"/>
          <w:lang w:val="en-US"/>
        </w:rPr>
        <w:t>G.Yen</w:t>
      </w:r>
      <w:proofErr w:type="spellEnd"/>
      <w:proofErr w:type="gramEnd"/>
      <w:r w:rsidRPr="00483625">
        <w:rPr>
          <w:rFonts w:ascii="Times New Roman" w:hAnsi="Times New Roman" w:cs="Times New Roman"/>
          <w:lang w:val="en-US"/>
        </w:rPr>
        <w:t xml:space="preserve">, </w:t>
      </w:r>
      <w:proofErr w:type="spellStart"/>
      <w:r w:rsidRPr="00483625">
        <w:rPr>
          <w:rFonts w:ascii="Times New Roman" w:hAnsi="Times New Roman" w:cs="Times New Roman"/>
          <w:lang w:val="en-US"/>
        </w:rPr>
        <w:t>C.Lee</w:t>
      </w:r>
      <w:proofErr w:type="spellEnd"/>
      <w:r w:rsidRPr="00483625">
        <w:rPr>
          <w:rFonts w:ascii="Times New Roman" w:hAnsi="Times New Roman" w:cs="Times New Roman"/>
          <w:lang w:val="en-US"/>
        </w:rPr>
        <w:t xml:space="preserve">, Efficient Market Hypothesis (EMH): Past, Present and Future, 2008, </w:t>
      </w:r>
      <w:r w:rsidRPr="00656243">
        <w:rPr>
          <w:rFonts w:ascii="Times New Roman" w:hAnsi="Times New Roman" w:cs="Times New Roman"/>
          <w:i/>
          <w:lang w:val="en-US"/>
        </w:rPr>
        <w:t>Review of Pacific Basin Financial Markets and Policies</w:t>
      </w:r>
    </w:p>
    <w:p w14:paraId="5A589A93" w14:textId="4D27352B" w:rsidR="008C1F7F" w:rsidRPr="00483625" w:rsidRDefault="008D198B" w:rsidP="008C1F7F">
      <w:pPr>
        <w:pStyle w:val="a7"/>
        <w:numPr>
          <w:ilvl w:val="0"/>
          <w:numId w:val="3"/>
        </w:numPr>
        <w:spacing w:line="360" w:lineRule="auto"/>
        <w:rPr>
          <w:rStyle w:val="af5"/>
          <w:rFonts w:ascii="Times New Roman" w:hAnsi="Times New Roman" w:cs="Times New Roman"/>
          <w:color w:val="auto"/>
          <w:u w:val="none"/>
          <w:lang w:val="en-US"/>
        </w:rPr>
      </w:pPr>
      <w:hyperlink r:id="rId73" w:history="1">
        <w:r w:rsidR="008C1F7F" w:rsidRPr="00483625">
          <w:rPr>
            <w:rStyle w:val="af5"/>
            <w:rFonts w:ascii="Times New Roman" w:hAnsi="Times New Roman" w:cs="Times New Roman"/>
            <w:lang w:val="en-US"/>
          </w:rPr>
          <w:t>https://github.com/alexeyavetrov/emh_ru_cb</w:t>
        </w:r>
      </w:hyperlink>
    </w:p>
    <w:p w14:paraId="742F98BF" w14:textId="0A49987F" w:rsidR="008C1F7F" w:rsidRPr="00483625" w:rsidRDefault="008D198B" w:rsidP="008C1F7F">
      <w:pPr>
        <w:pStyle w:val="a7"/>
        <w:numPr>
          <w:ilvl w:val="0"/>
          <w:numId w:val="3"/>
        </w:numPr>
        <w:spacing w:line="360" w:lineRule="auto"/>
        <w:rPr>
          <w:rStyle w:val="af5"/>
          <w:rFonts w:ascii="Times New Roman" w:hAnsi="Times New Roman" w:cs="Times New Roman"/>
          <w:color w:val="auto"/>
          <w:u w:val="none"/>
          <w:lang w:val="en-US"/>
        </w:rPr>
      </w:pPr>
      <w:hyperlink r:id="rId74" w:history="1">
        <w:r w:rsidR="008C1F7F" w:rsidRPr="00483625">
          <w:rPr>
            <w:rStyle w:val="af5"/>
            <w:rFonts w:ascii="Times New Roman" w:hAnsi="Times New Roman" w:cs="Times New Roman"/>
            <w:lang w:val="en-US"/>
          </w:rPr>
          <w:t>http://colah.github.io</w:t>
        </w:r>
      </w:hyperlink>
    </w:p>
    <w:p w14:paraId="446BE740" w14:textId="44EAB134" w:rsidR="008C1F7F" w:rsidRPr="00483625" w:rsidRDefault="008D198B" w:rsidP="008C1F7F">
      <w:pPr>
        <w:pStyle w:val="a7"/>
        <w:numPr>
          <w:ilvl w:val="0"/>
          <w:numId w:val="3"/>
        </w:numPr>
        <w:spacing w:line="360" w:lineRule="auto"/>
        <w:rPr>
          <w:rStyle w:val="af5"/>
          <w:rFonts w:ascii="Times New Roman" w:hAnsi="Times New Roman" w:cs="Times New Roman"/>
          <w:color w:val="auto"/>
          <w:u w:val="none"/>
          <w:lang w:val="en-US"/>
        </w:rPr>
      </w:pPr>
      <w:hyperlink r:id="rId75" w:history="1">
        <w:r w:rsidR="008C1F7F" w:rsidRPr="00483625">
          <w:rPr>
            <w:rStyle w:val="af5"/>
            <w:rFonts w:ascii="Times New Roman" w:hAnsi="Times New Roman" w:cs="Times New Roman"/>
            <w:lang w:val="en-US"/>
          </w:rPr>
          <w:t>https://playground.tensorflow.org/</w:t>
        </w:r>
      </w:hyperlink>
    </w:p>
    <w:p w14:paraId="7A9CEA4F" w14:textId="3345E428" w:rsidR="008C1F7F" w:rsidRDefault="008D198B" w:rsidP="008C1F7F">
      <w:pPr>
        <w:pStyle w:val="a7"/>
        <w:numPr>
          <w:ilvl w:val="0"/>
          <w:numId w:val="3"/>
        </w:numPr>
        <w:spacing w:line="360" w:lineRule="auto"/>
        <w:rPr>
          <w:rFonts w:ascii="Times New Roman" w:hAnsi="Times New Roman" w:cs="Times New Roman"/>
          <w:lang w:val="en-US"/>
        </w:rPr>
      </w:pPr>
      <w:hyperlink r:id="rId76" w:history="1">
        <w:r w:rsidR="008C1F7F" w:rsidRPr="00483625">
          <w:rPr>
            <w:rStyle w:val="af5"/>
            <w:rFonts w:ascii="Times New Roman" w:hAnsi="Times New Roman" w:cs="Times New Roman"/>
            <w:lang w:val="en-US"/>
          </w:rPr>
          <w:t>https://www.rbc.ru/finances/16/12/2014/548f58d72ae5966d31a64d76</w:t>
        </w:r>
      </w:hyperlink>
    </w:p>
    <w:p w14:paraId="1B4E9A2A" w14:textId="206FCAB6" w:rsidR="00A0496A" w:rsidRPr="00A0496A" w:rsidRDefault="008D198B" w:rsidP="00A0496A">
      <w:pPr>
        <w:pStyle w:val="a7"/>
        <w:numPr>
          <w:ilvl w:val="0"/>
          <w:numId w:val="3"/>
        </w:numPr>
        <w:spacing w:line="360" w:lineRule="auto"/>
        <w:rPr>
          <w:rStyle w:val="af5"/>
          <w:rFonts w:ascii="Times New Roman" w:hAnsi="Times New Roman" w:cs="Times New Roman"/>
          <w:color w:val="auto"/>
          <w:u w:val="none"/>
          <w:lang w:val="en-US"/>
        </w:rPr>
      </w:pPr>
      <w:hyperlink r:id="rId77" w:history="1">
        <w:r w:rsidR="00A0496A" w:rsidRPr="00617E42">
          <w:rPr>
            <w:rStyle w:val="af5"/>
            <w:rFonts w:ascii="Times New Roman" w:hAnsi="Times New Roman" w:cs="Times New Roman"/>
            <w:lang w:val="en-US"/>
          </w:rPr>
          <w:t>moex.com</w:t>
        </w:r>
      </w:hyperlink>
    </w:p>
    <w:p w14:paraId="7BC05AB1" w14:textId="19EF731A" w:rsidR="00A0496A" w:rsidRPr="00645FB1" w:rsidRDefault="00A0496A" w:rsidP="00A0496A">
      <w:pPr>
        <w:pStyle w:val="a7"/>
        <w:numPr>
          <w:ilvl w:val="0"/>
          <w:numId w:val="3"/>
        </w:numPr>
        <w:spacing w:line="360" w:lineRule="auto"/>
        <w:rPr>
          <w:rStyle w:val="af5"/>
          <w:rFonts w:ascii="Times New Roman" w:hAnsi="Times New Roman" w:cs="Times New Roman"/>
          <w:color w:val="auto"/>
          <w:u w:val="none"/>
          <w:lang w:val="en-US"/>
        </w:rPr>
      </w:pPr>
      <w:r>
        <w:rPr>
          <w:rStyle w:val="af5"/>
          <w:rFonts w:ascii="Times New Roman" w:hAnsi="Times New Roman" w:cs="Times New Roman"/>
          <w:lang w:val="en-US"/>
        </w:rPr>
        <w:t>ruonia.ru</w:t>
      </w:r>
    </w:p>
    <w:p w14:paraId="121F7760" w14:textId="63199DE5" w:rsidR="00645FB1" w:rsidRPr="00645FB1" w:rsidRDefault="008D198B" w:rsidP="00645FB1">
      <w:pPr>
        <w:pStyle w:val="a7"/>
        <w:numPr>
          <w:ilvl w:val="0"/>
          <w:numId w:val="3"/>
        </w:numPr>
        <w:spacing w:line="360" w:lineRule="auto"/>
        <w:rPr>
          <w:rStyle w:val="af5"/>
          <w:rFonts w:ascii="Times New Roman" w:hAnsi="Times New Roman" w:cs="Times New Roman"/>
          <w:i/>
          <w:color w:val="auto"/>
          <w:u w:val="none"/>
          <w:lang w:val="en-US"/>
        </w:rPr>
      </w:pPr>
      <w:hyperlink r:id="rId78" w:history="1">
        <w:r w:rsidR="00645FB1" w:rsidRPr="00645FB1">
          <w:rPr>
            <w:rStyle w:val="af5"/>
            <w:rFonts w:ascii="Times New Roman" w:hAnsi="Times New Roman" w:cs="Times New Roman"/>
            <w:i/>
            <w:lang w:val="en-US"/>
          </w:rPr>
          <w:t>https://ml-cheatsheet.readthedocs.io/en/latest/gradient_descent.html</w:t>
        </w:r>
      </w:hyperlink>
    </w:p>
    <w:p w14:paraId="2342EAB2" w14:textId="52C38B2E" w:rsidR="008C1F7F" w:rsidRDefault="008C1F7F" w:rsidP="008C1F7F">
      <w:pPr>
        <w:pStyle w:val="a7"/>
        <w:spacing w:line="360" w:lineRule="auto"/>
        <w:rPr>
          <w:rFonts w:ascii="Times New Roman" w:hAnsi="Times New Roman" w:cs="Times New Roman"/>
          <w:lang w:val="en-US"/>
        </w:rPr>
      </w:pPr>
    </w:p>
    <w:p w14:paraId="32BF4964" w14:textId="1469A6CE" w:rsidR="009A5052" w:rsidRDefault="009A5052" w:rsidP="008C1F7F">
      <w:pPr>
        <w:pStyle w:val="a7"/>
        <w:spacing w:line="360" w:lineRule="auto"/>
        <w:rPr>
          <w:rFonts w:ascii="Times New Roman" w:hAnsi="Times New Roman" w:cs="Times New Roman"/>
          <w:lang w:val="en-US"/>
        </w:rPr>
      </w:pPr>
    </w:p>
    <w:p w14:paraId="3430EF4C" w14:textId="699AA45A" w:rsidR="009A5052" w:rsidRDefault="009A5052" w:rsidP="008C1F7F">
      <w:pPr>
        <w:pStyle w:val="a7"/>
        <w:spacing w:line="360" w:lineRule="auto"/>
        <w:rPr>
          <w:rFonts w:ascii="Times New Roman" w:hAnsi="Times New Roman" w:cs="Times New Roman"/>
          <w:lang w:val="en-US"/>
        </w:rPr>
      </w:pPr>
    </w:p>
    <w:p w14:paraId="6CA00EF2" w14:textId="01E5B65F" w:rsidR="009A5052" w:rsidRDefault="009A5052" w:rsidP="008C1F7F">
      <w:pPr>
        <w:pStyle w:val="a7"/>
        <w:spacing w:line="360" w:lineRule="auto"/>
        <w:rPr>
          <w:rFonts w:ascii="Times New Roman" w:hAnsi="Times New Roman" w:cs="Times New Roman"/>
          <w:lang w:val="en-US"/>
        </w:rPr>
      </w:pPr>
    </w:p>
    <w:p w14:paraId="64920AB0" w14:textId="7CBF6297" w:rsidR="009A5052" w:rsidRDefault="009A5052" w:rsidP="008C1F7F">
      <w:pPr>
        <w:pStyle w:val="a7"/>
        <w:spacing w:line="360" w:lineRule="auto"/>
        <w:rPr>
          <w:rFonts w:ascii="Times New Roman" w:hAnsi="Times New Roman" w:cs="Times New Roman"/>
          <w:lang w:val="en-US"/>
        </w:rPr>
      </w:pPr>
    </w:p>
    <w:p w14:paraId="55363570" w14:textId="512C0BE8" w:rsidR="009A5052" w:rsidRDefault="009A5052" w:rsidP="008C1F7F">
      <w:pPr>
        <w:pStyle w:val="a7"/>
        <w:spacing w:line="360" w:lineRule="auto"/>
        <w:rPr>
          <w:rFonts w:ascii="Times New Roman" w:hAnsi="Times New Roman" w:cs="Times New Roman"/>
          <w:lang w:val="en-US"/>
        </w:rPr>
      </w:pPr>
    </w:p>
    <w:p w14:paraId="21D1B121" w14:textId="4889D698" w:rsidR="009A5052" w:rsidRDefault="009A5052" w:rsidP="008C1F7F">
      <w:pPr>
        <w:pStyle w:val="a7"/>
        <w:spacing w:line="360" w:lineRule="auto"/>
        <w:rPr>
          <w:rFonts w:ascii="Times New Roman" w:hAnsi="Times New Roman" w:cs="Times New Roman"/>
          <w:lang w:val="en-US"/>
        </w:rPr>
      </w:pPr>
    </w:p>
    <w:p w14:paraId="6AFA6367" w14:textId="17522278" w:rsidR="009A5052" w:rsidRDefault="009A5052" w:rsidP="008C1F7F">
      <w:pPr>
        <w:pStyle w:val="a7"/>
        <w:spacing w:line="360" w:lineRule="auto"/>
        <w:rPr>
          <w:rFonts w:ascii="Times New Roman" w:hAnsi="Times New Roman" w:cs="Times New Roman"/>
          <w:lang w:val="en-US"/>
        </w:rPr>
      </w:pPr>
    </w:p>
    <w:p w14:paraId="450109AB" w14:textId="0168A9ED" w:rsidR="009A5052" w:rsidRDefault="009A5052" w:rsidP="008C1F7F">
      <w:pPr>
        <w:pStyle w:val="a7"/>
        <w:spacing w:line="360" w:lineRule="auto"/>
        <w:rPr>
          <w:rFonts w:ascii="Times New Roman" w:hAnsi="Times New Roman" w:cs="Times New Roman"/>
          <w:lang w:val="en-US"/>
        </w:rPr>
      </w:pPr>
    </w:p>
    <w:p w14:paraId="274B8C64" w14:textId="283B8078" w:rsidR="009A5052" w:rsidRDefault="009A5052" w:rsidP="008C1F7F">
      <w:pPr>
        <w:pStyle w:val="a7"/>
        <w:spacing w:line="360" w:lineRule="auto"/>
        <w:rPr>
          <w:rFonts w:ascii="Times New Roman" w:hAnsi="Times New Roman" w:cs="Times New Roman"/>
          <w:lang w:val="en-US"/>
        </w:rPr>
      </w:pPr>
    </w:p>
    <w:p w14:paraId="0DBC3451" w14:textId="23570C1F" w:rsidR="009A5052" w:rsidRDefault="009A5052" w:rsidP="008C1F7F">
      <w:pPr>
        <w:pStyle w:val="a7"/>
        <w:spacing w:line="360" w:lineRule="auto"/>
        <w:rPr>
          <w:rFonts w:ascii="Times New Roman" w:hAnsi="Times New Roman" w:cs="Times New Roman"/>
          <w:lang w:val="en-US"/>
        </w:rPr>
      </w:pPr>
    </w:p>
    <w:p w14:paraId="5D78CBD0" w14:textId="699AFD0D" w:rsidR="009A5052" w:rsidRDefault="009A5052" w:rsidP="008C1F7F">
      <w:pPr>
        <w:pStyle w:val="a7"/>
        <w:spacing w:line="360" w:lineRule="auto"/>
        <w:rPr>
          <w:rFonts w:ascii="Times New Roman" w:hAnsi="Times New Roman" w:cs="Times New Roman"/>
          <w:lang w:val="en-US"/>
        </w:rPr>
      </w:pPr>
    </w:p>
    <w:p w14:paraId="79EABE7A" w14:textId="3BB13563" w:rsidR="009A5052" w:rsidRDefault="009A5052" w:rsidP="008C1F7F">
      <w:pPr>
        <w:pStyle w:val="a7"/>
        <w:spacing w:line="360" w:lineRule="auto"/>
        <w:rPr>
          <w:rFonts w:ascii="Times New Roman" w:hAnsi="Times New Roman" w:cs="Times New Roman"/>
          <w:lang w:val="en-US"/>
        </w:rPr>
      </w:pPr>
    </w:p>
    <w:p w14:paraId="1859ED0F" w14:textId="4B8225E5" w:rsidR="009A5052" w:rsidRDefault="009A5052" w:rsidP="008C1F7F">
      <w:pPr>
        <w:pStyle w:val="a7"/>
        <w:spacing w:line="360" w:lineRule="auto"/>
        <w:rPr>
          <w:rFonts w:ascii="Times New Roman" w:hAnsi="Times New Roman" w:cs="Times New Roman"/>
          <w:lang w:val="en-US"/>
        </w:rPr>
      </w:pPr>
    </w:p>
    <w:p w14:paraId="5AF4A0C0" w14:textId="1B00BF85" w:rsidR="009A5052" w:rsidRDefault="009A5052" w:rsidP="008C1F7F">
      <w:pPr>
        <w:pStyle w:val="a7"/>
        <w:spacing w:line="360" w:lineRule="auto"/>
        <w:rPr>
          <w:rFonts w:ascii="Times New Roman" w:hAnsi="Times New Roman" w:cs="Times New Roman"/>
          <w:lang w:val="en-US"/>
        </w:rPr>
      </w:pPr>
    </w:p>
    <w:p w14:paraId="06C01A43" w14:textId="7412C991" w:rsidR="009A5052" w:rsidRDefault="009A5052" w:rsidP="008C1F7F">
      <w:pPr>
        <w:pStyle w:val="a7"/>
        <w:spacing w:line="360" w:lineRule="auto"/>
        <w:rPr>
          <w:rFonts w:ascii="Times New Roman" w:hAnsi="Times New Roman" w:cs="Times New Roman"/>
          <w:lang w:val="en-US"/>
        </w:rPr>
      </w:pPr>
    </w:p>
    <w:p w14:paraId="26C562E0" w14:textId="76A961BA" w:rsidR="00ED4FD8" w:rsidRDefault="00ED4FD8" w:rsidP="009A5052">
      <w:pPr>
        <w:spacing w:line="360" w:lineRule="auto"/>
        <w:rPr>
          <w:rFonts w:ascii="Times New Roman" w:hAnsi="Times New Roman" w:cs="Times New Roman"/>
          <w:b/>
          <w:lang w:val="en-US"/>
        </w:rPr>
      </w:pPr>
    </w:p>
    <w:p w14:paraId="5E03BB80" w14:textId="77777777" w:rsidR="00AF0F7C" w:rsidRDefault="009A5052" w:rsidP="009A5052">
      <w:pPr>
        <w:spacing w:line="360" w:lineRule="auto"/>
        <w:rPr>
          <w:rFonts w:ascii="Times New Roman" w:hAnsi="Times New Roman" w:cs="Times New Roman"/>
          <w:b/>
          <w:lang w:val="en-US"/>
        </w:rPr>
      </w:pPr>
      <w:r>
        <w:rPr>
          <w:rFonts w:ascii="Times New Roman" w:hAnsi="Times New Roman" w:cs="Times New Roman"/>
          <w:b/>
          <w:lang w:val="en-US"/>
        </w:rPr>
        <w:lastRenderedPageBreak/>
        <w:t>Appendix</w:t>
      </w:r>
    </w:p>
    <w:p w14:paraId="1939F20C" w14:textId="31C3E0E5" w:rsidR="00645FB1" w:rsidRDefault="00AF0F7C" w:rsidP="009A5052">
      <w:pPr>
        <w:spacing w:line="360" w:lineRule="auto"/>
        <w:rPr>
          <w:rFonts w:ascii="Times New Roman" w:hAnsi="Times New Roman" w:cs="Times New Roman"/>
          <w:b/>
          <w:lang w:val="en-US"/>
        </w:rPr>
      </w:pPr>
      <w:r>
        <w:rPr>
          <w:rFonts w:ascii="Times New Roman" w:hAnsi="Times New Roman" w:cs="Times New Roman"/>
          <w:i/>
          <w:lang w:val="en-US"/>
        </w:rPr>
        <w:t>A</w:t>
      </w:r>
      <w:r w:rsidR="00354D1E" w:rsidRPr="00354D1E">
        <w:rPr>
          <w:rFonts w:ascii="Times New Roman" w:hAnsi="Times New Roman" w:cs="Times New Roman"/>
          <w:i/>
          <w:lang w:val="en-US"/>
        </w:rPr>
        <w:t xml:space="preserve">dditional </w:t>
      </w:r>
      <w:r w:rsidR="00B5452E" w:rsidRPr="00354D1E">
        <w:rPr>
          <w:rFonts w:ascii="Times New Roman" w:hAnsi="Times New Roman" w:cs="Times New Roman"/>
          <w:i/>
          <w:lang w:val="en-US"/>
        </w:rPr>
        <w:t>estimation outputs</w:t>
      </w:r>
    </w:p>
    <w:p w14:paraId="2AB9EC3E" w14:textId="3D5BF88B" w:rsidR="00B5452E" w:rsidRDefault="00354D1E" w:rsidP="00354D1E">
      <w:pPr>
        <w:spacing w:line="360" w:lineRule="auto"/>
        <w:jc w:val="center"/>
        <w:rPr>
          <w:rFonts w:ascii="Times New Roman" w:hAnsi="Times New Roman" w:cs="Times New Roman"/>
          <w:b/>
          <w:lang w:val="en-US"/>
        </w:rPr>
      </w:pPr>
      <w:r>
        <w:rPr>
          <w:noProof/>
        </w:rPr>
        <w:drawing>
          <wp:inline distT="0" distB="0" distL="0" distR="0" wp14:anchorId="2B0D6094" wp14:editId="3B3EE07D">
            <wp:extent cx="1657143" cy="2000000"/>
            <wp:effectExtent l="0" t="0" r="63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57143" cy="2000000"/>
                    </a:xfrm>
                    <a:prstGeom prst="rect">
                      <a:avLst/>
                    </a:prstGeom>
                  </pic:spPr>
                </pic:pic>
              </a:graphicData>
            </a:graphic>
          </wp:inline>
        </w:drawing>
      </w:r>
    </w:p>
    <w:p w14:paraId="0C5AC058" w14:textId="70F38B0C" w:rsidR="00354D1E" w:rsidRDefault="00354D1E" w:rsidP="00354D1E">
      <w:pPr>
        <w:spacing w:line="360" w:lineRule="auto"/>
        <w:jc w:val="center"/>
        <w:rPr>
          <w:rFonts w:ascii="Times New Roman" w:hAnsi="Times New Roman" w:cs="Times New Roman"/>
          <w:i/>
          <w:lang w:val="en-US"/>
        </w:rPr>
      </w:pPr>
      <w:r w:rsidRPr="00354D1E">
        <w:rPr>
          <w:rFonts w:ascii="Times New Roman" w:hAnsi="Times New Roman" w:cs="Times New Roman"/>
          <w:i/>
          <w:lang w:val="en-US"/>
        </w:rPr>
        <w:t>Appe</w:t>
      </w:r>
      <w:r>
        <w:rPr>
          <w:rFonts w:ascii="Times New Roman" w:hAnsi="Times New Roman" w:cs="Times New Roman"/>
          <w:i/>
          <w:lang w:val="en-US"/>
        </w:rPr>
        <w:t>ndix: Figure 1, ADF-test results for</w:t>
      </w:r>
      <w:r w:rsidR="00512F3A">
        <w:rPr>
          <w:rFonts w:ascii="Times New Roman" w:hAnsi="Times New Roman" w:cs="Times New Roman"/>
          <w:i/>
          <w:lang w:val="en-US"/>
        </w:rPr>
        <w:t xml:space="preserve"> bond spread training time series</w:t>
      </w:r>
    </w:p>
    <w:p w14:paraId="4A2A403F" w14:textId="650EB87F" w:rsidR="00EB4F4E" w:rsidRDefault="00EB4F4E" w:rsidP="00354D1E">
      <w:pPr>
        <w:spacing w:line="360" w:lineRule="auto"/>
        <w:jc w:val="center"/>
        <w:rPr>
          <w:rFonts w:ascii="Times New Roman" w:hAnsi="Times New Roman" w:cs="Times New Roman"/>
          <w:i/>
          <w:lang w:val="en-US"/>
        </w:rPr>
      </w:pPr>
      <w:r>
        <w:rPr>
          <w:rFonts w:ascii="Times New Roman" w:hAnsi="Times New Roman" w:cs="Times New Roman"/>
          <w:i/>
          <w:lang w:val="en-US"/>
        </w:rPr>
        <w:t>(Source: author’s calculations)</w:t>
      </w:r>
    </w:p>
    <w:p w14:paraId="22AA5913" w14:textId="51E677E2" w:rsidR="00512F3A" w:rsidRDefault="00512F3A" w:rsidP="00354D1E">
      <w:pPr>
        <w:spacing w:line="360" w:lineRule="auto"/>
        <w:jc w:val="center"/>
        <w:rPr>
          <w:rFonts w:ascii="Times New Roman" w:hAnsi="Times New Roman" w:cs="Times New Roman"/>
          <w:i/>
          <w:lang w:val="en-US"/>
        </w:rPr>
      </w:pPr>
    </w:p>
    <w:p w14:paraId="1191EE86" w14:textId="6E87A999" w:rsidR="00512F3A" w:rsidRDefault="00512F3A" w:rsidP="00354D1E">
      <w:pPr>
        <w:spacing w:line="360" w:lineRule="auto"/>
        <w:jc w:val="center"/>
        <w:rPr>
          <w:rFonts w:ascii="Times New Roman" w:hAnsi="Times New Roman" w:cs="Times New Roman"/>
          <w:i/>
          <w:lang w:val="en-US"/>
        </w:rPr>
      </w:pPr>
      <w:r>
        <w:rPr>
          <w:noProof/>
        </w:rPr>
        <w:drawing>
          <wp:inline distT="0" distB="0" distL="0" distR="0" wp14:anchorId="65823C6B" wp14:editId="057933F4">
            <wp:extent cx="4429125" cy="524021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32759" cy="5244518"/>
                    </a:xfrm>
                    <a:prstGeom prst="rect">
                      <a:avLst/>
                    </a:prstGeom>
                  </pic:spPr>
                </pic:pic>
              </a:graphicData>
            </a:graphic>
          </wp:inline>
        </w:drawing>
      </w:r>
    </w:p>
    <w:p w14:paraId="2CAD7A5A" w14:textId="494805A2" w:rsidR="00512F3A" w:rsidRDefault="00512F3A" w:rsidP="00354D1E">
      <w:pPr>
        <w:spacing w:line="360" w:lineRule="auto"/>
        <w:jc w:val="center"/>
        <w:rPr>
          <w:rFonts w:ascii="Times New Roman" w:hAnsi="Times New Roman" w:cs="Times New Roman"/>
          <w:i/>
          <w:lang w:val="en-US"/>
        </w:rPr>
      </w:pPr>
      <w:r>
        <w:rPr>
          <w:rFonts w:ascii="Times New Roman" w:hAnsi="Times New Roman" w:cs="Times New Roman"/>
          <w:i/>
          <w:lang w:val="en-US"/>
        </w:rPr>
        <w:t xml:space="preserve">Appendix: Figure 2, </w:t>
      </w:r>
      <w:proofErr w:type="spellStart"/>
      <w:r>
        <w:rPr>
          <w:rFonts w:ascii="Times New Roman" w:hAnsi="Times New Roman" w:cs="Times New Roman"/>
          <w:i/>
          <w:lang w:val="en-US"/>
        </w:rPr>
        <w:t>Ljung</w:t>
      </w:r>
      <w:proofErr w:type="spellEnd"/>
      <w:r>
        <w:rPr>
          <w:rFonts w:ascii="Times New Roman" w:hAnsi="Times New Roman" w:cs="Times New Roman"/>
          <w:i/>
          <w:lang w:val="en-US"/>
        </w:rPr>
        <w:t>-Box test results for joint autocorrelation up to lag 10 for residuals of ARIMA and ARIMAX</w:t>
      </w:r>
      <w:r w:rsidR="00EB4F4E">
        <w:rPr>
          <w:rFonts w:ascii="Times New Roman" w:hAnsi="Times New Roman" w:cs="Times New Roman"/>
          <w:i/>
          <w:lang w:val="en-US"/>
        </w:rPr>
        <w:t xml:space="preserve"> (source: author’s calculations)</w:t>
      </w:r>
    </w:p>
    <w:p w14:paraId="75285BA1" w14:textId="77777777" w:rsidR="00AF0F7C" w:rsidRPr="00AF0F7C" w:rsidRDefault="00AF0F7C" w:rsidP="00AF0F7C">
      <w:pPr>
        <w:pStyle w:val="HTML"/>
        <w:shd w:val="clear" w:color="auto" w:fill="FFFFFF"/>
        <w:wordWrap w:val="0"/>
        <w:jc w:val="both"/>
        <w:textAlignment w:val="baseline"/>
        <w:rPr>
          <w:color w:val="000000"/>
          <w:sz w:val="21"/>
          <w:szCs w:val="21"/>
          <w:lang w:val="en-US"/>
        </w:rPr>
      </w:pPr>
      <w:r w:rsidRPr="00AF0F7C">
        <w:rPr>
          <w:color w:val="000000"/>
          <w:sz w:val="21"/>
          <w:szCs w:val="21"/>
          <w:lang w:val="en-US"/>
        </w:rPr>
        <w:lastRenderedPageBreak/>
        <w:t>CDS1Y</w:t>
      </w:r>
    </w:p>
    <w:p w14:paraId="285018EA" w14:textId="77777777" w:rsidR="00AF0F7C" w:rsidRPr="00AF0F7C" w:rsidRDefault="00AF0F7C" w:rsidP="00AF0F7C">
      <w:pPr>
        <w:pStyle w:val="HTML"/>
        <w:shd w:val="clear" w:color="auto" w:fill="FFFFFF"/>
        <w:wordWrap w:val="0"/>
        <w:jc w:val="both"/>
        <w:textAlignment w:val="baseline"/>
        <w:rPr>
          <w:color w:val="000000"/>
          <w:sz w:val="21"/>
          <w:szCs w:val="21"/>
          <w:lang w:val="en-US"/>
        </w:rPr>
      </w:pPr>
      <w:r w:rsidRPr="00AF0F7C">
        <w:rPr>
          <w:color w:val="000000"/>
          <w:sz w:val="21"/>
          <w:szCs w:val="21"/>
          <w:lang w:val="en-US"/>
        </w:rPr>
        <w:t>ADF Statistic: -2.249418</w:t>
      </w:r>
    </w:p>
    <w:p w14:paraId="23D8925D" w14:textId="77777777" w:rsidR="00AF0F7C" w:rsidRPr="00AF0F7C" w:rsidRDefault="00AF0F7C" w:rsidP="00AF0F7C">
      <w:pPr>
        <w:pStyle w:val="HTML"/>
        <w:shd w:val="clear" w:color="auto" w:fill="FFFFFF"/>
        <w:wordWrap w:val="0"/>
        <w:jc w:val="both"/>
        <w:textAlignment w:val="baseline"/>
        <w:rPr>
          <w:color w:val="000000"/>
          <w:sz w:val="21"/>
          <w:szCs w:val="21"/>
          <w:lang w:val="en-US"/>
        </w:rPr>
      </w:pPr>
      <w:r w:rsidRPr="00AF0F7C">
        <w:rPr>
          <w:color w:val="000000"/>
          <w:sz w:val="21"/>
          <w:szCs w:val="21"/>
          <w:lang w:val="en-US"/>
        </w:rPr>
        <w:t>p-value: 0.188801</w:t>
      </w:r>
    </w:p>
    <w:p w14:paraId="4673CCF5" w14:textId="77777777" w:rsidR="00AF0F7C" w:rsidRPr="00AF0F7C" w:rsidRDefault="00AF0F7C" w:rsidP="00AF0F7C">
      <w:pPr>
        <w:pStyle w:val="HTML"/>
        <w:shd w:val="clear" w:color="auto" w:fill="FFFFFF"/>
        <w:wordWrap w:val="0"/>
        <w:jc w:val="both"/>
        <w:textAlignment w:val="baseline"/>
        <w:rPr>
          <w:color w:val="000000"/>
          <w:sz w:val="21"/>
          <w:szCs w:val="21"/>
          <w:lang w:val="en-US"/>
        </w:rPr>
      </w:pPr>
      <w:r w:rsidRPr="00AF0F7C">
        <w:rPr>
          <w:color w:val="000000"/>
          <w:sz w:val="21"/>
          <w:szCs w:val="21"/>
          <w:lang w:val="en-US"/>
        </w:rPr>
        <w:t>Non-stationary, H0 is not rejected</w:t>
      </w:r>
    </w:p>
    <w:p w14:paraId="13D89F4F" w14:textId="0E47ACB5" w:rsidR="00AF0F7C" w:rsidRPr="00AF0F7C" w:rsidRDefault="00AF0F7C" w:rsidP="00AF0F7C">
      <w:pPr>
        <w:pStyle w:val="HTML"/>
        <w:shd w:val="clear" w:color="auto" w:fill="FFFFFF"/>
        <w:wordWrap w:val="0"/>
        <w:jc w:val="both"/>
        <w:textAlignment w:val="baseline"/>
        <w:rPr>
          <w:color w:val="000000"/>
          <w:sz w:val="21"/>
          <w:szCs w:val="21"/>
          <w:lang w:val="en-US"/>
        </w:rPr>
      </w:pPr>
    </w:p>
    <w:p w14:paraId="78645830" w14:textId="77777777" w:rsidR="00AF0F7C" w:rsidRPr="00AF0F7C" w:rsidRDefault="00AF0F7C" w:rsidP="00AF0F7C">
      <w:pPr>
        <w:pStyle w:val="HTML"/>
        <w:shd w:val="clear" w:color="auto" w:fill="FFFFFF"/>
        <w:wordWrap w:val="0"/>
        <w:jc w:val="both"/>
        <w:textAlignment w:val="baseline"/>
        <w:rPr>
          <w:color w:val="000000"/>
          <w:sz w:val="21"/>
          <w:szCs w:val="21"/>
          <w:lang w:val="en-US"/>
        </w:rPr>
      </w:pPr>
    </w:p>
    <w:p w14:paraId="3C981602" w14:textId="77777777" w:rsidR="00AF0F7C" w:rsidRPr="00AF0F7C" w:rsidRDefault="00AF0F7C" w:rsidP="00AF0F7C">
      <w:pPr>
        <w:pStyle w:val="HTML"/>
        <w:shd w:val="clear" w:color="auto" w:fill="FFFFFF"/>
        <w:wordWrap w:val="0"/>
        <w:jc w:val="both"/>
        <w:textAlignment w:val="baseline"/>
        <w:rPr>
          <w:color w:val="000000"/>
          <w:sz w:val="21"/>
          <w:szCs w:val="21"/>
          <w:lang w:val="en-US"/>
        </w:rPr>
      </w:pPr>
      <w:r w:rsidRPr="00AF0F7C">
        <w:rPr>
          <w:color w:val="000000"/>
          <w:sz w:val="21"/>
          <w:szCs w:val="21"/>
          <w:lang w:val="en-US"/>
        </w:rPr>
        <w:t>CDS3Y</w:t>
      </w:r>
    </w:p>
    <w:p w14:paraId="31912C36" w14:textId="77777777" w:rsidR="00AF0F7C" w:rsidRPr="00AF0F7C" w:rsidRDefault="00AF0F7C" w:rsidP="00AF0F7C">
      <w:pPr>
        <w:pStyle w:val="HTML"/>
        <w:shd w:val="clear" w:color="auto" w:fill="FFFFFF"/>
        <w:wordWrap w:val="0"/>
        <w:jc w:val="both"/>
        <w:textAlignment w:val="baseline"/>
        <w:rPr>
          <w:color w:val="000000"/>
          <w:sz w:val="21"/>
          <w:szCs w:val="21"/>
          <w:lang w:val="en-US"/>
        </w:rPr>
      </w:pPr>
      <w:r w:rsidRPr="00AF0F7C">
        <w:rPr>
          <w:color w:val="000000"/>
          <w:sz w:val="21"/>
          <w:szCs w:val="21"/>
          <w:lang w:val="en-US"/>
        </w:rPr>
        <w:t>ADF Statistic: -2.544467</w:t>
      </w:r>
    </w:p>
    <w:p w14:paraId="2959D328" w14:textId="77777777" w:rsidR="00AF0F7C" w:rsidRPr="00AF0F7C" w:rsidRDefault="00AF0F7C" w:rsidP="00AF0F7C">
      <w:pPr>
        <w:pStyle w:val="HTML"/>
        <w:shd w:val="clear" w:color="auto" w:fill="FFFFFF"/>
        <w:wordWrap w:val="0"/>
        <w:jc w:val="both"/>
        <w:textAlignment w:val="baseline"/>
        <w:rPr>
          <w:color w:val="000000"/>
          <w:sz w:val="21"/>
          <w:szCs w:val="21"/>
          <w:lang w:val="en-US"/>
        </w:rPr>
      </w:pPr>
      <w:r w:rsidRPr="00AF0F7C">
        <w:rPr>
          <w:color w:val="000000"/>
          <w:sz w:val="21"/>
          <w:szCs w:val="21"/>
          <w:lang w:val="en-US"/>
        </w:rPr>
        <w:t>p-value: 0.105026</w:t>
      </w:r>
    </w:p>
    <w:p w14:paraId="76068091" w14:textId="77777777" w:rsidR="00AF0F7C" w:rsidRPr="00AF0F7C" w:rsidRDefault="00AF0F7C" w:rsidP="00AF0F7C">
      <w:pPr>
        <w:pStyle w:val="HTML"/>
        <w:shd w:val="clear" w:color="auto" w:fill="FFFFFF"/>
        <w:wordWrap w:val="0"/>
        <w:jc w:val="both"/>
        <w:textAlignment w:val="baseline"/>
        <w:rPr>
          <w:color w:val="000000"/>
          <w:sz w:val="21"/>
          <w:szCs w:val="21"/>
          <w:lang w:val="en-US"/>
        </w:rPr>
      </w:pPr>
      <w:r w:rsidRPr="00AF0F7C">
        <w:rPr>
          <w:color w:val="000000"/>
          <w:sz w:val="21"/>
          <w:szCs w:val="21"/>
          <w:lang w:val="en-US"/>
        </w:rPr>
        <w:t>Non-stationary, H0 is not rejected</w:t>
      </w:r>
    </w:p>
    <w:p w14:paraId="38AF1D27" w14:textId="77777777" w:rsidR="00AF0F7C" w:rsidRPr="00AF0F7C" w:rsidRDefault="00AF0F7C" w:rsidP="00AF0F7C">
      <w:pPr>
        <w:pStyle w:val="HTML"/>
        <w:shd w:val="clear" w:color="auto" w:fill="FFFFFF"/>
        <w:wordWrap w:val="0"/>
        <w:jc w:val="both"/>
        <w:textAlignment w:val="baseline"/>
        <w:rPr>
          <w:color w:val="000000"/>
          <w:sz w:val="21"/>
          <w:szCs w:val="21"/>
          <w:lang w:val="en-US"/>
        </w:rPr>
      </w:pPr>
    </w:p>
    <w:p w14:paraId="30FE2727" w14:textId="77777777" w:rsidR="00AF0F7C" w:rsidRPr="00AF0F7C" w:rsidRDefault="00AF0F7C" w:rsidP="00AF0F7C">
      <w:pPr>
        <w:pStyle w:val="HTML"/>
        <w:shd w:val="clear" w:color="auto" w:fill="FFFFFF"/>
        <w:wordWrap w:val="0"/>
        <w:jc w:val="both"/>
        <w:textAlignment w:val="baseline"/>
        <w:rPr>
          <w:color w:val="000000"/>
          <w:sz w:val="21"/>
          <w:szCs w:val="21"/>
          <w:lang w:val="en-US"/>
        </w:rPr>
      </w:pPr>
    </w:p>
    <w:p w14:paraId="2130CFAC" w14:textId="77777777" w:rsidR="00AF0F7C" w:rsidRPr="00AF0F7C" w:rsidRDefault="00AF0F7C" w:rsidP="00AF0F7C">
      <w:pPr>
        <w:pStyle w:val="HTML"/>
        <w:shd w:val="clear" w:color="auto" w:fill="FFFFFF"/>
        <w:wordWrap w:val="0"/>
        <w:jc w:val="both"/>
        <w:textAlignment w:val="baseline"/>
        <w:rPr>
          <w:color w:val="000000"/>
          <w:sz w:val="21"/>
          <w:szCs w:val="21"/>
          <w:lang w:val="en-US"/>
        </w:rPr>
      </w:pPr>
      <w:r w:rsidRPr="00AF0F7C">
        <w:rPr>
          <w:color w:val="000000"/>
          <w:sz w:val="21"/>
          <w:szCs w:val="21"/>
          <w:lang w:val="en-US"/>
        </w:rPr>
        <w:t>CDS5Y</w:t>
      </w:r>
    </w:p>
    <w:p w14:paraId="689BBE6B" w14:textId="77777777" w:rsidR="00AF0F7C" w:rsidRPr="00AF0F7C" w:rsidRDefault="00AF0F7C" w:rsidP="00AF0F7C">
      <w:pPr>
        <w:pStyle w:val="HTML"/>
        <w:shd w:val="clear" w:color="auto" w:fill="FFFFFF"/>
        <w:wordWrap w:val="0"/>
        <w:jc w:val="both"/>
        <w:textAlignment w:val="baseline"/>
        <w:rPr>
          <w:color w:val="000000"/>
          <w:sz w:val="21"/>
          <w:szCs w:val="21"/>
          <w:lang w:val="en-US"/>
        </w:rPr>
      </w:pPr>
      <w:r w:rsidRPr="00AF0F7C">
        <w:rPr>
          <w:color w:val="000000"/>
          <w:sz w:val="21"/>
          <w:szCs w:val="21"/>
          <w:lang w:val="en-US"/>
        </w:rPr>
        <w:t>ADF Statistic: -2.504283</w:t>
      </w:r>
    </w:p>
    <w:p w14:paraId="39E4ECE8" w14:textId="77777777" w:rsidR="00AF0F7C" w:rsidRPr="00AF0F7C" w:rsidRDefault="00AF0F7C" w:rsidP="00AF0F7C">
      <w:pPr>
        <w:pStyle w:val="HTML"/>
        <w:shd w:val="clear" w:color="auto" w:fill="FFFFFF"/>
        <w:wordWrap w:val="0"/>
        <w:jc w:val="both"/>
        <w:textAlignment w:val="baseline"/>
        <w:rPr>
          <w:color w:val="000000"/>
          <w:sz w:val="21"/>
          <w:szCs w:val="21"/>
          <w:lang w:val="en-US"/>
        </w:rPr>
      </w:pPr>
      <w:r w:rsidRPr="00AF0F7C">
        <w:rPr>
          <w:color w:val="000000"/>
          <w:sz w:val="21"/>
          <w:szCs w:val="21"/>
          <w:lang w:val="en-US"/>
        </w:rPr>
        <w:t>p-value: 0.114436</w:t>
      </w:r>
    </w:p>
    <w:p w14:paraId="1E61588D" w14:textId="5DC29636" w:rsidR="00AF0F7C" w:rsidRDefault="00AF0F7C" w:rsidP="00AF0F7C">
      <w:pPr>
        <w:pStyle w:val="HTML"/>
        <w:shd w:val="clear" w:color="auto" w:fill="FFFFFF"/>
        <w:wordWrap w:val="0"/>
        <w:jc w:val="both"/>
        <w:textAlignment w:val="baseline"/>
        <w:rPr>
          <w:color w:val="000000"/>
          <w:sz w:val="21"/>
          <w:szCs w:val="21"/>
          <w:lang w:val="en-US"/>
        </w:rPr>
      </w:pPr>
      <w:r w:rsidRPr="00AF0F7C">
        <w:rPr>
          <w:color w:val="000000"/>
          <w:sz w:val="21"/>
          <w:szCs w:val="21"/>
          <w:lang w:val="en-US"/>
        </w:rPr>
        <w:t>Non-stationary, H0 is not rejected</w:t>
      </w:r>
    </w:p>
    <w:p w14:paraId="0D098EA1" w14:textId="63BCCA3D" w:rsidR="00AF0F7C" w:rsidRDefault="00AF0F7C" w:rsidP="00AF0F7C">
      <w:pPr>
        <w:pStyle w:val="HTML"/>
        <w:shd w:val="clear" w:color="auto" w:fill="FFFFFF"/>
        <w:wordWrap w:val="0"/>
        <w:jc w:val="center"/>
        <w:textAlignment w:val="baseline"/>
        <w:rPr>
          <w:color w:val="000000"/>
          <w:sz w:val="21"/>
          <w:szCs w:val="21"/>
          <w:lang w:val="en-US"/>
        </w:rPr>
      </w:pPr>
    </w:p>
    <w:p w14:paraId="07B5C652" w14:textId="77777777" w:rsidR="00AF0F7C" w:rsidRPr="00AF0F7C" w:rsidRDefault="00AF0F7C" w:rsidP="00AF0F7C">
      <w:pPr>
        <w:pStyle w:val="HTML"/>
        <w:shd w:val="clear" w:color="auto" w:fill="FFFFFF"/>
        <w:wordWrap w:val="0"/>
        <w:jc w:val="center"/>
        <w:textAlignment w:val="baseline"/>
        <w:rPr>
          <w:rFonts w:ascii="Times New Roman" w:hAnsi="Times New Roman" w:cs="Times New Roman"/>
          <w:i/>
          <w:color w:val="000000"/>
          <w:sz w:val="24"/>
          <w:szCs w:val="24"/>
          <w:lang w:val="en-US"/>
        </w:rPr>
      </w:pPr>
      <w:r w:rsidRPr="00AF0F7C">
        <w:rPr>
          <w:rFonts w:ascii="Times New Roman" w:hAnsi="Times New Roman" w:cs="Times New Roman"/>
          <w:i/>
          <w:color w:val="000000"/>
          <w:sz w:val="24"/>
          <w:szCs w:val="24"/>
          <w:lang w:val="en-US"/>
        </w:rPr>
        <w:t xml:space="preserve">Appendix: Figure 3, ADF-test results for CDS series </w:t>
      </w:r>
    </w:p>
    <w:p w14:paraId="5CA75FC6" w14:textId="7D462992" w:rsidR="00AF0F7C" w:rsidRPr="00AF0F7C" w:rsidRDefault="00AF0F7C" w:rsidP="00AF0F7C">
      <w:pPr>
        <w:pStyle w:val="HTML"/>
        <w:shd w:val="clear" w:color="auto" w:fill="FFFFFF"/>
        <w:wordWrap w:val="0"/>
        <w:jc w:val="center"/>
        <w:textAlignment w:val="baseline"/>
        <w:rPr>
          <w:rFonts w:ascii="Times New Roman" w:hAnsi="Times New Roman" w:cs="Times New Roman"/>
          <w:i/>
          <w:color w:val="000000"/>
          <w:sz w:val="24"/>
          <w:szCs w:val="24"/>
          <w:lang w:val="en-US"/>
        </w:rPr>
      </w:pPr>
      <w:r w:rsidRPr="00AF0F7C">
        <w:rPr>
          <w:rFonts w:ascii="Times New Roman" w:hAnsi="Times New Roman" w:cs="Times New Roman"/>
          <w:i/>
          <w:color w:val="000000"/>
          <w:sz w:val="24"/>
          <w:szCs w:val="24"/>
          <w:lang w:val="en-US"/>
        </w:rPr>
        <w:t>(source: author’s calculations)</w:t>
      </w:r>
    </w:p>
    <w:p w14:paraId="6B0CF37D" w14:textId="15017811" w:rsidR="00AF0F7C" w:rsidRDefault="00AF0F7C" w:rsidP="00354D1E">
      <w:pPr>
        <w:spacing w:line="360" w:lineRule="auto"/>
        <w:jc w:val="center"/>
        <w:rPr>
          <w:rFonts w:ascii="Times New Roman" w:hAnsi="Times New Roman" w:cs="Times New Roman"/>
          <w:i/>
          <w:lang w:val="en-US"/>
        </w:rPr>
      </w:pPr>
    </w:p>
    <w:p w14:paraId="7467D759" w14:textId="77777777" w:rsidR="00094564" w:rsidRDefault="00094564" w:rsidP="00354D1E">
      <w:pPr>
        <w:spacing w:line="360" w:lineRule="auto"/>
        <w:jc w:val="center"/>
        <w:rPr>
          <w:rFonts w:ascii="Times New Roman" w:hAnsi="Times New Roman" w:cs="Times New Roman"/>
          <w:i/>
          <w:lang w:val="en-US"/>
        </w:rPr>
      </w:pPr>
    </w:p>
    <w:p w14:paraId="18EC23F8" w14:textId="77777777" w:rsidR="00AF0F7C" w:rsidRDefault="00AF0F7C" w:rsidP="00354D1E">
      <w:pPr>
        <w:spacing w:line="360" w:lineRule="auto"/>
        <w:jc w:val="center"/>
        <w:rPr>
          <w:rFonts w:ascii="Times New Roman" w:hAnsi="Times New Roman" w:cs="Times New Roman"/>
          <w:i/>
          <w:lang w:val="en-US"/>
        </w:rPr>
      </w:pPr>
    </w:p>
    <w:p w14:paraId="73C9F275" w14:textId="57EB7B38" w:rsidR="00AF0F7C" w:rsidRDefault="00DA051C" w:rsidP="00354D1E">
      <w:pPr>
        <w:spacing w:line="360" w:lineRule="auto"/>
        <w:jc w:val="center"/>
        <w:rPr>
          <w:rFonts w:ascii="Times New Roman" w:hAnsi="Times New Roman" w:cs="Times New Roman"/>
          <w:i/>
          <w:lang w:val="en-US"/>
        </w:rPr>
      </w:pPr>
      <w:r>
        <w:rPr>
          <w:noProof/>
        </w:rPr>
        <w:drawing>
          <wp:inline distT="0" distB="0" distL="0" distR="0" wp14:anchorId="7FE2E6A9" wp14:editId="3EB7E0FF">
            <wp:extent cx="5828571" cy="3304762"/>
            <wp:effectExtent l="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28571" cy="3304762"/>
                    </a:xfrm>
                    <a:prstGeom prst="rect">
                      <a:avLst/>
                    </a:prstGeom>
                  </pic:spPr>
                </pic:pic>
              </a:graphicData>
            </a:graphic>
          </wp:inline>
        </w:drawing>
      </w:r>
    </w:p>
    <w:p w14:paraId="0D0DBB10" w14:textId="335ED762" w:rsidR="00AF0F7C" w:rsidRDefault="00AF0F7C" w:rsidP="00354D1E">
      <w:pPr>
        <w:spacing w:line="360" w:lineRule="auto"/>
        <w:jc w:val="center"/>
        <w:rPr>
          <w:rFonts w:ascii="Times New Roman" w:hAnsi="Times New Roman" w:cs="Times New Roman"/>
          <w:i/>
          <w:lang w:val="en-US"/>
        </w:rPr>
      </w:pPr>
      <w:r>
        <w:rPr>
          <w:rFonts w:ascii="Times New Roman" w:hAnsi="Times New Roman" w:cs="Times New Roman"/>
          <w:i/>
          <w:lang w:val="en-US"/>
        </w:rPr>
        <w:t>Appendix: Figure 4, GARCH model results and coefficient significance for ABSPR training series (source: author’s calculation</w:t>
      </w:r>
      <w:r w:rsidR="00FD2E73">
        <w:rPr>
          <w:rFonts w:ascii="Times New Roman" w:hAnsi="Times New Roman" w:cs="Times New Roman"/>
          <w:i/>
          <w:lang w:val="en-US"/>
        </w:rPr>
        <w:t>s</w:t>
      </w:r>
      <w:r>
        <w:rPr>
          <w:rFonts w:ascii="Times New Roman" w:hAnsi="Times New Roman" w:cs="Times New Roman"/>
          <w:i/>
          <w:lang w:val="en-US"/>
        </w:rPr>
        <w:t>)</w:t>
      </w:r>
    </w:p>
    <w:p w14:paraId="5CA5BE03" w14:textId="6E4C17A9" w:rsidR="00AF0F7C" w:rsidRDefault="00AF0F7C" w:rsidP="00354D1E">
      <w:pPr>
        <w:spacing w:line="360" w:lineRule="auto"/>
        <w:jc w:val="center"/>
        <w:rPr>
          <w:rFonts w:ascii="Times New Roman" w:hAnsi="Times New Roman" w:cs="Times New Roman"/>
          <w:i/>
          <w:lang w:val="en-US"/>
        </w:rPr>
      </w:pPr>
    </w:p>
    <w:p w14:paraId="7834A394" w14:textId="77777777" w:rsidR="00AF0F7C" w:rsidRDefault="00AF0F7C" w:rsidP="00354D1E">
      <w:pPr>
        <w:spacing w:line="360" w:lineRule="auto"/>
        <w:jc w:val="center"/>
        <w:rPr>
          <w:rFonts w:ascii="Times New Roman" w:hAnsi="Times New Roman" w:cs="Times New Roman"/>
          <w:i/>
          <w:lang w:val="en-US"/>
        </w:rPr>
      </w:pPr>
    </w:p>
    <w:p w14:paraId="11DA0B10" w14:textId="5E5ED086" w:rsidR="00354D1E" w:rsidRDefault="00354D1E" w:rsidP="00354D1E">
      <w:pPr>
        <w:spacing w:line="360" w:lineRule="auto"/>
        <w:jc w:val="center"/>
        <w:rPr>
          <w:rFonts w:ascii="Times New Roman" w:hAnsi="Times New Roman" w:cs="Times New Roman"/>
          <w:lang w:val="en-US"/>
        </w:rPr>
      </w:pPr>
    </w:p>
    <w:p w14:paraId="76729631" w14:textId="7FACE8E8" w:rsidR="00094564" w:rsidRDefault="00094564" w:rsidP="00354D1E">
      <w:pPr>
        <w:spacing w:line="360" w:lineRule="auto"/>
        <w:jc w:val="center"/>
        <w:rPr>
          <w:rFonts w:ascii="Times New Roman" w:hAnsi="Times New Roman" w:cs="Times New Roman"/>
          <w:lang w:val="en-US"/>
        </w:rPr>
      </w:pPr>
    </w:p>
    <w:p w14:paraId="2770194C" w14:textId="0B1DD36A" w:rsidR="00094564" w:rsidRDefault="00094564" w:rsidP="00354D1E">
      <w:pPr>
        <w:spacing w:line="360" w:lineRule="auto"/>
        <w:jc w:val="center"/>
        <w:rPr>
          <w:rFonts w:ascii="Times New Roman" w:hAnsi="Times New Roman" w:cs="Times New Roman"/>
          <w:lang w:val="en-US"/>
        </w:rPr>
      </w:pPr>
    </w:p>
    <w:p w14:paraId="12444A79" w14:textId="77E5C4F9" w:rsidR="00094564" w:rsidRDefault="00094564" w:rsidP="00354D1E">
      <w:pPr>
        <w:spacing w:line="360" w:lineRule="auto"/>
        <w:jc w:val="center"/>
        <w:rPr>
          <w:rFonts w:ascii="Times New Roman" w:hAnsi="Times New Roman" w:cs="Times New Roman"/>
          <w:lang w:val="en-US"/>
        </w:rPr>
      </w:pPr>
    </w:p>
    <w:p w14:paraId="44C2699C" w14:textId="40E5342B" w:rsidR="00094564" w:rsidRDefault="00094564" w:rsidP="00354D1E">
      <w:pPr>
        <w:spacing w:line="360" w:lineRule="auto"/>
        <w:jc w:val="center"/>
        <w:rPr>
          <w:rFonts w:ascii="Times New Roman" w:hAnsi="Times New Roman" w:cs="Times New Roman"/>
          <w:lang w:val="en-US"/>
        </w:rPr>
      </w:pPr>
      <w:r>
        <w:rPr>
          <w:noProof/>
        </w:rPr>
        <w:lastRenderedPageBreak/>
        <w:drawing>
          <wp:inline distT="0" distB="0" distL="0" distR="0" wp14:anchorId="3AF4D067" wp14:editId="5CEBCF84">
            <wp:extent cx="4533333" cy="857143"/>
            <wp:effectExtent l="0" t="0" r="63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33333" cy="857143"/>
                    </a:xfrm>
                    <a:prstGeom prst="rect">
                      <a:avLst/>
                    </a:prstGeom>
                  </pic:spPr>
                </pic:pic>
              </a:graphicData>
            </a:graphic>
          </wp:inline>
        </w:drawing>
      </w:r>
    </w:p>
    <w:p w14:paraId="61AC29FB" w14:textId="77777777" w:rsidR="005170C0" w:rsidRPr="005170C0" w:rsidRDefault="005170C0" w:rsidP="00354D1E">
      <w:pPr>
        <w:spacing w:line="360" w:lineRule="auto"/>
        <w:jc w:val="center"/>
        <w:rPr>
          <w:rFonts w:ascii="Times New Roman" w:hAnsi="Times New Roman" w:cs="Times New Roman"/>
          <w:i/>
          <w:lang w:val="en-US"/>
        </w:rPr>
      </w:pPr>
      <w:r w:rsidRPr="005170C0">
        <w:rPr>
          <w:rFonts w:ascii="Times New Roman" w:hAnsi="Times New Roman" w:cs="Times New Roman"/>
          <w:i/>
          <w:lang w:val="en-US"/>
        </w:rPr>
        <w:t>Appendix: Figure 5, DM-test for prediction performance of ARIMAX over ARIMA</w:t>
      </w:r>
    </w:p>
    <w:p w14:paraId="340F2E90" w14:textId="5BE55259" w:rsidR="005170C0" w:rsidRDefault="005170C0" w:rsidP="00354D1E">
      <w:pPr>
        <w:spacing w:line="360" w:lineRule="auto"/>
        <w:jc w:val="center"/>
        <w:rPr>
          <w:rFonts w:ascii="Times New Roman" w:hAnsi="Times New Roman" w:cs="Times New Roman"/>
          <w:i/>
          <w:lang w:val="en-US"/>
        </w:rPr>
      </w:pPr>
      <w:r w:rsidRPr="005170C0">
        <w:rPr>
          <w:rFonts w:ascii="Times New Roman" w:hAnsi="Times New Roman" w:cs="Times New Roman"/>
          <w:i/>
          <w:lang w:val="en-US"/>
        </w:rPr>
        <w:t xml:space="preserve">(source: author’s calculations) </w:t>
      </w:r>
    </w:p>
    <w:p w14:paraId="07950A0F" w14:textId="77777777" w:rsidR="00C02A85" w:rsidRDefault="00C02A85" w:rsidP="00354D1E">
      <w:pPr>
        <w:spacing w:line="360" w:lineRule="auto"/>
        <w:jc w:val="center"/>
        <w:rPr>
          <w:rFonts w:ascii="Times New Roman" w:hAnsi="Times New Roman" w:cs="Times New Roman"/>
          <w:i/>
          <w:lang w:val="en-US"/>
        </w:rPr>
      </w:pPr>
    </w:p>
    <w:p w14:paraId="55E60DF3" w14:textId="2F3ABB9A" w:rsidR="00C02A85" w:rsidRDefault="00C02A85" w:rsidP="00354D1E">
      <w:pPr>
        <w:spacing w:line="360" w:lineRule="auto"/>
        <w:jc w:val="center"/>
        <w:rPr>
          <w:rFonts w:ascii="Times New Roman" w:hAnsi="Times New Roman" w:cs="Times New Roman"/>
          <w:i/>
          <w:lang w:val="en-US"/>
        </w:rPr>
      </w:pPr>
      <w:r>
        <w:rPr>
          <w:noProof/>
        </w:rPr>
        <w:drawing>
          <wp:inline distT="0" distB="0" distL="0" distR="0" wp14:anchorId="47183F8F" wp14:editId="084B27A5">
            <wp:extent cx="2352381" cy="463809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52381" cy="4638095"/>
                    </a:xfrm>
                    <a:prstGeom prst="rect">
                      <a:avLst/>
                    </a:prstGeom>
                  </pic:spPr>
                </pic:pic>
              </a:graphicData>
            </a:graphic>
          </wp:inline>
        </w:drawing>
      </w:r>
    </w:p>
    <w:p w14:paraId="2D3B2DF9" w14:textId="7D7C6A6F" w:rsidR="00C02A85" w:rsidRDefault="00C02A85" w:rsidP="00C02A85">
      <w:pPr>
        <w:spacing w:line="360" w:lineRule="auto"/>
        <w:jc w:val="center"/>
        <w:rPr>
          <w:rFonts w:ascii="Times New Roman" w:hAnsi="Times New Roman" w:cs="Times New Roman"/>
          <w:i/>
          <w:lang w:val="en-US"/>
        </w:rPr>
      </w:pPr>
      <w:r>
        <w:rPr>
          <w:rFonts w:ascii="Times New Roman" w:hAnsi="Times New Roman" w:cs="Times New Roman"/>
          <w:i/>
          <w:lang w:val="en-US"/>
        </w:rPr>
        <w:t>Appendix: Figure 6, prediction evaluation for Rolling GARCH for residuals of ARIMA and ARIMAX (source: author’s calculations)</w:t>
      </w:r>
    </w:p>
    <w:p w14:paraId="290C0D9A" w14:textId="5F93C7FB" w:rsidR="00F90F5D" w:rsidRDefault="00F90F5D" w:rsidP="00C02A85">
      <w:pPr>
        <w:spacing w:line="360" w:lineRule="auto"/>
        <w:jc w:val="center"/>
        <w:rPr>
          <w:rFonts w:ascii="Times New Roman" w:hAnsi="Times New Roman" w:cs="Times New Roman"/>
          <w:i/>
          <w:lang w:val="en-US"/>
        </w:rPr>
      </w:pPr>
    </w:p>
    <w:p w14:paraId="436BDD12" w14:textId="68E355C8" w:rsidR="00F90F5D" w:rsidRDefault="00F90F5D" w:rsidP="00C02A85">
      <w:pPr>
        <w:spacing w:line="360" w:lineRule="auto"/>
        <w:jc w:val="center"/>
        <w:rPr>
          <w:rFonts w:ascii="Times New Roman" w:hAnsi="Times New Roman" w:cs="Times New Roman"/>
          <w:i/>
          <w:lang w:val="en-US"/>
        </w:rPr>
      </w:pPr>
    </w:p>
    <w:p w14:paraId="745ED296" w14:textId="338495D9" w:rsidR="00F90F5D" w:rsidRDefault="00F90F5D" w:rsidP="00C02A85">
      <w:pPr>
        <w:spacing w:line="360" w:lineRule="auto"/>
        <w:jc w:val="center"/>
        <w:rPr>
          <w:rFonts w:ascii="Times New Roman" w:hAnsi="Times New Roman" w:cs="Times New Roman"/>
          <w:i/>
          <w:lang w:val="en-US"/>
        </w:rPr>
      </w:pPr>
    </w:p>
    <w:p w14:paraId="00756753" w14:textId="6721122F" w:rsidR="00F90F5D" w:rsidRDefault="00F90F5D" w:rsidP="00C02A85">
      <w:pPr>
        <w:spacing w:line="360" w:lineRule="auto"/>
        <w:jc w:val="center"/>
        <w:rPr>
          <w:rFonts w:ascii="Times New Roman" w:hAnsi="Times New Roman" w:cs="Times New Roman"/>
          <w:i/>
          <w:lang w:val="en-US"/>
        </w:rPr>
      </w:pPr>
    </w:p>
    <w:p w14:paraId="7AC38863" w14:textId="46942AF6" w:rsidR="00F90F5D" w:rsidRDefault="00F90F5D" w:rsidP="00C02A85">
      <w:pPr>
        <w:spacing w:line="360" w:lineRule="auto"/>
        <w:jc w:val="center"/>
        <w:rPr>
          <w:rFonts w:ascii="Times New Roman" w:hAnsi="Times New Roman" w:cs="Times New Roman"/>
          <w:i/>
          <w:lang w:val="en-US"/>
        </w:rPr>
      </w:pPr>
    </w:p>
    <w:p w14:paraId="3D40F46A" w14:textId="77363134" w:rsidR="00F90F5D" w:rsidRDefault="00F90F5D" w:rsidP="00C02A85">
      <w:pPr>
        <w:spacing w:line="360" w:lineRule="auto"/>
        <w:jc w:val="center"/>
        <w:rPr>
          <w:rFonts w:ascii="Times New Roman" w:hAnsi="Times New Roman" w:cs="Times New Roman"/>
          <w:i/>
          <w:lang w:val="en-US"/>
        </w:rPr>
      </w:pPr>
    </w:p>
    <w:p w14:paraId="750A90D2" w14:textId="3FAC1E58" w:rsidR="00F90F5D" w:rsidRDefault="00F90F5D" w:rsidP="00C02A85">
      <w:pPr>
        <w:spacing w:line="360" w:lineRule="auto"/>
        <w:jc w:val="center"/>
        <w:rPr>
          <w:rFonts w:ascii="Times New Roman" w:hAnsi="Times New Roman" w:cs="Times New Roman"/>
          <w:i/>
          <w:lang w:val="en-US"/>
        </w:rPr>
      </w:pPr>
    </w:p>
    <w:p w14:paraId="4914F5BA" w14:textId="717AD40B" w:rsidR="00F90F5D" w:rsidRDefault="00F90F5D" w:rsidP="00C02A85">
      <w:pPr>
        <w:spacing w:line="360" w:lineRule="auto"/>
        <w:jc w:val="center"/>
        <w:rPr>
          <w:rFonts w:ascii="Times New Roman" w:hAnsi="Times New Roman" w:cs="Times New Roman"/>
          <w:i/>
          <w:lang w:val="en-US"/>
        </w:rPr>
      </w:pPr>
    </w:p>
    <w:p w14:paraId="10259380" w14:textId="035E19AC" w:rsidR="00F90F5D" w:rsidRDefault="00734B76" w:rsidP="00F90F5D">
      <w:pPr>
        <w:spacing w:line="360" w:lineRule="auto"/>
        <w:rPr>
          <w:noProof/>
        </w:rPr>
      </w:pPr>
      <w:r>
        <w:rPr>
          <w:noProof/>
        </w:rPr>
        <w:lastRenderedPageBreak/>
        <w:pict w14:anchorId="128FD6A2">
          <v:shape id="_x0000_i1042" type="#_x0000_t75" style="width:467.25pt;height:335.25pt">
            <v:imagedata r:id="rId84" o:title="GRAPHS"/>
          </v:shape>
        </w:pict>
      </w:r>
    </w:p>
    <w:p w14:paraId="4C0B91D8" w14:textId="4C3FD3A2" w:rsidR="00BE6737" w:rsidRPr="00BE6737" w:rsidRDefault="00BE6737" w:rsidP="00BE6737">
      <w:pPr>
        <w:spacing w:line="360" w:lineRule="auto"/>
        <w:jc w:val="center"/>
        <w:rPr>
          <w:rFonts w:ascii="Times New Roman" w:hAnsi="Times New Roman" w:cs="Times New Roman"/>
          <w:i/>
          <w:lang w:val="en-US"/>
        </w:rPr>
      </w:pPr>
      <w:r w:rsidRPr="00BE6737">
        <w:rPr>
          <w:i/>
          <w:noProof/>
          <w:lang w:val="en-US"/>
        </w:rPr>
        <w:t>Appendix: figure 7, original time series for bond spreads</w:t>
      </w:r>
      <w:r>
        <w:rPr>
          <w:i/>
          <w:noProof/>
          <w:lang w:val="en-US"/>
        </w:rPr>
        <w:t xml:space="preserve"> (source: author’s calculations)</w:t>
      </w:r>
    </w:p>
    <w:sectPr w:rsidR="00BE6737" w:rsidRPr="00BE6737" w:rsidSect="00214FFA">
      <w:footerReference w:type="even" r:id="rId85"/>
      <w:footerReference w:type="default" r:id="rId86"/>
      <w:pgSz w:w="11900" w:h="16840"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1E7CF" w14:textId="77777777" w:rsidR="008D198B" w:rsidRDefault="008D198B" w:rsidP="003B4B4C">
      <w:r>
        <w:separator/>
      </w:r>
    </w:p>
  </w:endnote>
  <w:endnote w:type="continuationSeparator" w:id="0">
    <w:p w14:paraId="0438D7A2" w14:textId="77777777" w:rsidR="008D198B" w:rsidRDefault="008D198B" w:rsidP="003B4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4E"/>
    <w:family w:val="auto"/>
    <w:pitch w:val="variable"/>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CC"/>
    <w:family w:val="roman"/>
    <w:pitch w:val="variable"/>
    <w:sig w:usb0="E0002EFF" w:usb1="C000785B" w:usb2="00000009" w:usb3="00000000" w:csb0="000001FF" w:csb1="00000000"/>
  </w:font>
  <w:font w:name="Lucida Grande CY">
    <w:altName w:val="Times New Roman"/>
    <w:charset w:val="59"/>
    <w:family w:val="auto"/>
    <w:pitch w:val="variable"/>
    <w:sig w:usb0="00000000" w:usb1="5000A1FF" w:usb2="00000000" w:usb3="00000000" w:csb0="000001BF" w:csb1="00000000"/>
  </w:font>
  <w:font w:name="Code">
    <w:altName w:val="Arial"/>
    <w:panose1 w:val="00000000000000000000"/>
    <w:charset w:val="00"/>
    <w:family w:val="swiss"/>
    <w:notTrueType/>
    <w:pitch w:val="default"/>
    <w:sig w:usb0="00000003" w:usb1="00000000" w:usb2="00000000" w:usb3="00000000" w:csb0="00000001" w:csb1="00000000"/>
  </w:font>
  <w:font w:name="TakaoPMincho">
    <w:altName w:val="MS Gothic"/>
    <w:charset w:val="80"/>
    <w:family w:val="auto"/>
    <w:pitch w:val="variable"/>
    <w:sig w:usb0="00000000" w:usb1="2AC7EDFA" w:usb2="00000012" w:usb3="00000000" w:csb0="00020001"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D7093" w14:textId="77777777" w:rsidR="000E4857" w:rsidRDefault="000E4857" w:rsidP="003B4B4C">
    <w:pPr>
      <w:pStyle w:val="aa"/>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Pr>
        <w:rStyle w:val="ac"/>
        <w:noProof/>
      </w:rPr>
      <w:t>28</w:t>
    </w:r>
    <w:r>
      <w:rPr>
        <w:rStyle w:val="ac"/>
      </w:rPr>
      <w:fldChar w:fldCharType="end"/>
    </w:r>
  </w:p>
  <w:p w14:paraId="1E3680F1" w14:textId="77777777" w:rsidR="000E4857" w:rsidRDefault="000E4857" w:rsidP="003B4B4C">
    <w:pPr>
      <w:pStyle w:val="a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2E1B" w14:textId="4AE7D2E8" w:rsidR="000E4857" w:rsidRDefault="000E4857" w:rsidP="003B4B4C">
    <w:pPr>
      <w:pStyle w:val="aa"/>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sidR="00734B76">
      <w:rPr>
        <w:rStyle w:val="ac"/>
        <w:noProof/>
      </w:rPr>
      <w:t>21</w:t>
    </w:r>
    <w:r>
      <w:rPr>
        <w:rStyle w:val="ac"/>
      </w:rPr>
      <w:fldChar w:fldCharType="end"/>
    </w:r>
  </w:p>
  <w:p w14:paraId="55907A57" w14:textId="77777777" w:rsidR="000E4857" w:rsidRDefault="000E4857" w:rsidP="003B4B4C">
    <w:pPr>
      <w:pStyle w:val="a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7A4022" w14:textId="77777777" w:rsidR="008D198B" w:rsidRDefault="008D198B" w:rsidP="003B4B4C">
      <w:r>
        <w:separator/>
      </w:r>
    </w:p>
  </w:footnote>
  <w:footnote w:type="continuationSeparator" w:id="0">
    <w:p w14:paraId="5FB93664" w14:textId="77777777" w:rsidR="008D198B" w:rsidRDefault="008D198B" w:rsidP="003B4B4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26A46"/>
    <w:multiLevelType w:val="hybridMultilevel"/>
    <w:tmpl w:val="7FB00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8676F8C"/>
    <w:multiLevelType w:val="multilevel"/>
    <w:tmpl w:val="5636DA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01F0C20"/>
    <w:multiLevelType w:val="hybridMultilevel"/>
    <w:tmpl w:val="920EC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0745F19"/>
    <w:multiLevelType w:val="hybridMultilevel"/>
    <w:tmpl w:val="09E2A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2426852"/>
    <w:multiLevelType w:val="hybridMultilevel"/>
    <w:tmpl w:val="AA74C19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30826C2"/>
    <w:multiLevelType w:val="hybridMultilevel"/>
    <w:tmpl w:val="6B18E01E"/>
    <w:lvl w:ilvl="0" w:tplc="EEF4C17C">
      <w:start w:val="1"/>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40C289A"/>
    <w:multiLevelType w:val="multilevel"/>
    <w:tmpl w:val="2BDE7184"/>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972"/>
        </w:tabs>
        <w:ind w:left="972" w:hanging="432"/>
      </w:pPr>
      <w:rPr>
        <w:rFonts w:ascii="Arial" w:hAnsi="Arial" w:cs="Arial" w:hint="default"/>
        <w:b w:val="0"/>
        <w:sz w:val="20"/>
        <w:szCs w:val="20"/>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7" w15:restartNumberingAfterBreak="0">
    <w:nsid w:val="5E994D73"/>
    <w:multiLevelType w:val="hybridMultilevel"/>
    <w:tmpl w:val="19BED6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69C4479"/>
    <w:multiLevelType w:val="hybridMultilevel"/>
    <w:tmpl w:val="1E806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BDB04B3"/>
    <w:multiLevelType w:val="multilevel"/>
    <w:tmpl w:val="6EEE130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549501B"/>
    <w:multiLevelType w:val="hybridMultilevel"/>
    <w:tmpl w:val="4AE46C6C"/>
    <w:lvl w:ilvl="0" w:tplc="E3C227B8">
      <w:start w:val="1"/>
      <w:numFmt w:val="decimal"/>
      <w:lvlText w:val="%1."/>
      <w:lvlJc w:val="left"/>
      <w:pPr>
        <w:ind w:left="720" w:hanging="360"/>
      </w:pPr>
      <w:rPr>
        <w:rFonts w:hint="default"/>
        <w:i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88B2BD7"/>
    <w:multiLevelType w:val="hybridMultilevel"/>
    <w:tmpl w:val="306E7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10"/>
  </w:num>
  <w:num w:numId="4">
    <w:abstractNumId w:val="5"/>
  </w:num>
  <w:num w:numId="5">
    <w:abstractNumId w:val="9"/>
  </w:num>
  <w:num w:numId="6">
    <w:abstractNumId w:val="0"/>
  </w:num>
  <w:num w:numId="7">
    <w:abstractNumId w:val="8"/>
  </w:num>
  <w:num w:numId="8">
    <w:abstractNumId w:val="2"/>
  </w:num>
  <w:num w:numId="9">
    <w:abstractNumId w:val="6"/>
  </w:num>
  <w:num w:numId="10">
    <w:abstractNumId w:val="4"/>
  </w:num>
  <w:num w:numId="11">
    <w:abstractNumId w:val="7"/>
  </w:num>
  <w:num w:numId="12">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1BD"/>
    <w:rsid w:val="00000907"/>
    <w:rsid w:val="00003310"/>
    <w:rsid w:val="00013B7C"/>
    <w:rsid w:val="00014020"/>
    <w:rsid w:val="00015085"/>
    <w:rsid w:val="0001548D"/>
    <w:rsid w:val="000170BF"/>
    <w:rsid w:val="00017794"/>
    <w:rsid w:val="00021F13"/>
    <w:rsid w:val="00021FC8"/>
    <w:rsid w:val="00023B82"/>
    <w:rsid w:val="000246EB"/>
    <w:rsid w:val="000266A6"/>
    <w:rsid w:val="000320CA"/>
    <w:rsid w:val="0003263A"/>
    <w:rsid w:val="00032FB6"/>
    <w:rsid w:val="0003386A"/>
    <w:rsid w:val="00035D1F"/>
    <w:rsid w:val="00036F9F"/>
    <w:rsid w:val="00046B96"/>
    <w:rsid w:val="00046DBE"/>
    <w:rsid w:val="0005434F"/>
    <w:rsid w:val="0005646E"/>
    <w:rsid w:val="0005704C"/>
    <w:rsid w:val="00070181"/>
    <w:rsid w:val="0007520C"/>
    <w:rsid w:val="000752E1"/>
    <w:rsid w:val="000758AF"/>
    <w:rsid w:val="0008143A"/>
    <w:rsid w:val="0008154E"/>
    <w:rsid w:val="00081B11"/>
    <w:rsid w:val="00084ACB"/>
    <w:rsid w:val="0008712F"/>
    <w:rsid w:val="00087CA2"/>
    <w:rsid w:val="00090262"/>
    <w:rsid w:val="00090EBE"/>
    <w:rsid w:val="00094564"/>
    <w:rsid w:val="00094CB6"/>
    <w:rsid w:val="000A0A91"/>
    <w:rsid w:val="000A2CB9"/>
    <w:rsid w:val="000A3125"/>
    <w:rsid w:val="000A58A5"/>
    <w:rsid w:val="000B0316"/>
    <w:rsid w:val="000B0C49"/>
    <w:rsid w:val="000B0DF4"/>
    <w:rsid w:val="000B0EE3"/>
    <w:rsid w:val="000B0F7C"/>
    <w:rsid w:val="000B1285"/>
    <w:rsid w:val="000B150A"/>
    <w:rsid w:val="000B24D6"/>
    <w:rsid w:val="000B506E"/>
    <w:rsid w:val="000C6243"/>
    <w:rsid w:val="000D17EE"/>
    <w:rsid w:val="000D191C"/>
    <w:rsid w:val="000D2635"/>
    <w:rsid w:val="000D3503"/>
    <w:rsid w:val="000D39D7"/>
    <w:rsid w:val="000D3F87"/>
    <w:rsid w:val="000D6892"/>
    <w:rsid w:val="000D7DA6"/>
    <w:rsid w:val="000E1E3F"/>
    <w:rsid w:val="000E2EA6"/>
    <w:rsid w:val="000E381A"/>
    <w:rsid w:val="000E3BBF"/>
    <w:rsid w:val="000E4857"/>
    <w:rsid w:val="000F0BBB"/>
    <w:rsid w:val="000F1442"/>
    <w:rsid w:val="000F1DC0"/>
    <w:rsid w:val="000F3B38"/>
    <w:rsid w:val="000F3F72"/>
    <w:rsid w:val="000F5141"/>
    <w:rsid w:val="000F750C"/>
    <w:rsid w:val="0010471A"/>
    <w:rsid w:val="001114A6"/>
    <w:rsid w:val="00111E48"/>
    <w:rsid w:val="0011269B"/>
    <w:rsid w:val="00113BB3"/>
    <w:rsid w:val="00114B7E"/>
    <w:rsid w:val="00121B4C"/>
    <w:rsid w:val="00123647"/>
    <w:rsid w:val="001242C9"/>
    <w:rsid w:val="001249DF"/>
    <w:rsid w:val="00126B21"/>
    <w:rsid w:val="001274BB"/>
    <w:rsid w:val="00130FAB"/>
    <w:rsid w:val="00132229"/>
    <w:rsid w:val="001345A7"/>
    <w:rsid w:val="0013489B"/>
    <w:rsid w:val="00134BCA"/>
    <w:rsid w:val="00136C36"/>
    <w:rsid w:val="00136DC6"/>
    <w:rsid w:val="00137068"/>
    <w:rsid w:val="0013762E"/>
    <w:rsid w:val="00137EEF"/>
    <w:rsid w:val="001427B7"/>
    <w:rsid w:val="0014388F"/>
    <w:rsid w:val="00144740"/>
    <w:rsid w:val="00146BE6"/>
    <w:rsid w:val="00150841"/>
    <w:rsid w:val="00154CD8"/>
    <w:rsid w:val="001552F5"/>
    <w:rsid w:val="00155734"/>
    <w:rsid w:val="001557B8"/>
    <w:rsid w:val="00155C7E"/>
    <w:rsid w:val="00155F9D"/>
    <w:rsid w:val="00157962"/>
    <w:rsid w:val="00157970"/>
    <w:rsid w:val="00157E7C"/>
    <w:rsid w:val="001622EB"/>
    <w:rsid w:val="0016342C"/>
    <w:rsid w:val="001635D4"/>
    <w:rsid w:val="00165316"/>
    <w:rsid w:val="00167560"/>
    <w:rsid w:val="001740B2"/>
    <w:rsid w:val="001742C3"/>
    <w:rsid w:val="001808C6"/>
    <w:rsid w:val="00180BDA"/>
    <w:rsid w:val="001836E4"/>
    <w:rsid w:val="00184FA0"/>
    <w:rsid w:val="001850F0"/>
    <w:rsid w:val="0018553C"/>
    <w:rsid w:val="00185ACC"/>
    <w:rsid w:val="00186644"/>
    <w:rsid w:val="001879B7"/>
    <w:rsid w:val="0019080B"/>
    <w:rsid w:val="001919D6"/>
    <w:rsid w:val="0019281A"/>
    <w:rsid w:val="00192A1A"/>
    <w:rsid w:val="00192A5F"/>
    <w:rsid w:val="00192A66"/>
    <w:rsid w:val="00192CEE"/>
    <w:rsid w:val="00192EF6"/>
    <w:rsid w:val="00194850"/>
    <w:rsid w:val="0019661D"/>
    <w:rsid w:val="0019682E"/>
    <w:rsid w:val="001A1EA4"/>
    <w:rsid w:val="001A4564"/>
    <w:rsid w:val="001A48D8"/>
    <w:rsid w:val="001A51BE"/>
    <w:rsid w:val="001A675A"/>
    <w:rsid w:val="001A7452"/>
    <w:rsid w:val="001B0572"/>
    <w:rsid w:val="001B1F8F"/>
    <w:rsid w:val="001B221C"/>
    <w:rsid w:val="001B2F7D"/>
    <w:rsid w:val="001B64A1"/>
    <w:rsid w:val="001B7948"/>
    <w:rsid w:val="001B7CE4"/>
    <w:rsid w:val="001C0409"/>
    <w:rsid w:val="001C1861"/>
    <w:rsid w:val="001C3540"/>
    <w:rsid w:val="001C737C"/>
    <w:rsid w:val="001C7771"/>
    <w:rsid w:val="001D1310"/>
    <w:rsid w:val="001D1C1B"/>
    <w:rsid w:val="001D360D"/>
    <w:rsid w:val="001D5590"/>
    <w:rsid w:val="001D5906"/>
    <w:rsid w:val="001E1587"/>
    <w:rsid w:val="001E427B"/>
    <w:rsid w:val="001E5BF0"/>
    <w:rsid w:val="001E76F4"/>
    <w:rsid w:val="001F1715"/>
    <w:rsid w:val="001F3D29"/>
    <w:rsid w:val="001F3ED7"/>
    <w:rsid w:val="001F411D"/>
    <w:rsid w:val="001F4836"/>
    <w:rsid w:val="001F5FF6"/>
    <w:rsid w:val="001F6679"/>
    <w:rsid w:val="001F69E5"/>
    <w:rsid w:val="001F6E4F"/>
    <w:rsid w:val="001F6FE7"/>
    <w:rsid w:val="001F7B5E"/>
    <w:rsid w:val="001F7D42"/>
    <w:rsid w:val="002007E3"/>
    <w:rsid w:val="00200D9A"/>
    <w:rsid w:val="00200EF4"/>
    <w:rsid w:val="00201302"/>
    <w:rsid w:val="00204916"/>
    <w:rsid w:val="00204BF7"/>
    <w:rsid w:val="00204FA2"/>
    <w:rsid w:val="002068AC"/>
    <w:rsid w:val="00206EDF"/>
    <w:rsid w:val="002107B3"/>
    <w:rsid w:val="002113FE"/>
    <w:rsid w:val="002136E1"/>
    <w:rsid w:val="00214D0D"/>
    <w:rsid w:val="00214FFA"/>
    <w:rsid w:val="0021692A"/>
    <w:rsid w:val="00216DC7"/>
    <w:rsid w:val="00216F38"/>
    <w:rsid w:val="00222E5F"/>
    <w:rsid w:val="00223ED5"/>
    <w:rsid w:val="00224419"/>
    <w:rsid w:val="00224CBF"/>
    <w:rsid w:val="002332E1"/>
    <w:rsid w:val="0023398B"/>
    <w:rsid w:val="00234704"/>
    <w:rsid w:val="00234BB9"/>
    <w:rsid w:val="002353A1"/>
    <w:rsid w:val="0023572A"/>
    <w:rsid w:val="00242901"/>
    <w:rsid w:val="0024305E"/>
    <w:rsid w:val="00244504"/>
    <w:rsid w:val="002456E5"/>
    <w:rsid w:val="00247B12"/>
    <w:rsid w:val="00250534"/>
    <w:rsid w:val="00250CC5"/>
    <w:rsid w:val="0025178F"/>
    <w:rsid w:val="00251BC2"/>
    <w:rsid w:val="0025758C"/>
    <w:rsid w:val="0026153E"/>
    <w:rsid w:val="002620C6"/>
    <w:rsid w:val="002621D0"/>
    <w:rsid w:val="002621FC"/>
    <w:rsid w:val="0026482E"/>
    <w:rsid w:val="00264D06"/>
    <w:rsid w:val="00265089"/>
    <w:rsid w:val="00265360"/>
    <w:rsid w:val="00265E53"/>
    <w:rsid w:val="002667D0"/>
    <w:rsid w:val="0026768D"/>
    <w:rsid w:val="00270056"/>
    <w:rsid w:val="00270864"/>
    <w:rsid w:val="00270E7D"/>
    <w:rsid w:val="00276D9F"/>
    <w:rsid w:val="00277A0B"/>
    <w:rsid w:val="002809F0"/>
    <w:rsid w:val="002828B0"/>
    <w:rsid w:val="00284B5C"/>
    <w:rsid w:val="002853D9"/>
    <w:rsid w:val="00285E1F"/>
    <w:rsid w:val="0028708B"/>
    <w:rsid w:val="00290180"/>
    <w:rsid w:val="00292058"/>
    <w:rsid w:val="0029265C"/>
    <w:rsid w:val="002928A0"/>
    <w:rsid w:val="00292EA2"/>
    <w:rsid w:val="002933CD"/>
    <w:rsid w:val="00295259"/>
    <w:rsid w:val="002967E7"/>
    <w:rsid w:val="00296D1C"/>
    <w:rsid w:val="0029760F"/>
    <w:rsid w:val="002A004F"/>
    <w:rsid w:val="002A0A7F"/>
    <w:rsid w:val="002A4CE1"/>
    <w:rsid w:val="002A6806"/>
    <w:rsid w:val="002B3DE9"/>
    <w:rsid w:val="002B3E1F"/>
    <w:rsid w:val="002B72E9"/>
    <w:rsid w:val="002C03C4"/>
    <w:rsid w:val="002C174D"/>
    <w:rsid w:val="002C18F9"/>
    <w:rsid w:val="002C39E4"/>
    <w:rsid w:val="002D162B"/>
    <w:rsid w:val="002D1A7E"/>
    <w:rsid w:val="002D20CC"/>
    <w:rsid w:val="002D3556"/>
    <w:rsid w:val="002D3942"/>
    <w:rsid w:val="002D4411"/>
    <w:rsid w:val="002E2695"/>
    <w:rsid w:val="002E461C"/>
    <w:rsid w:val="002E6C4D"/>
    <w:rsid w:val="002F0438"/>
    <w:rsid w:val="002F12A6"/>
    <w:rsid w:val="002F21BB"/>
    <w:rsid w:val="002F3526"/>
    <w:rsid w:val="002F36BA"/>
    <w:rsid w:val="002F5075"/>
    <w:rsid w:val="002F5F86"/>
    <w:rsid w:val="002F74AD"/>
    <w:rsid w:val="00301CF1"/>
    <w:rsid w:val="0030549B"/>
    <w:rsid w:val="00306E0A"/>
    <w:rsid w:val="003070DD"/>
    <w:rsid w:val="00314ECC"/>
    <w:rsid w:val="003156CF"/>
    <w:rsid w:val="00317A0F"/>
    <w:rsid w:val="00321459"/>
    <w:rsid w:val="00321BC0"/>
    <w:rsid w:val="00322D94"/>
    <w:rsid w:val="003231BA"/>
    <w:rsid w:val="00323628"/>
    <w:rsid w:val="00324C5F"/>
    <w:rsid w:val="00325B24"/>
    <w:rsid w:val="00326C7E"/>
    <w:rsid w:val="00330EBA"/>
    <w:rsid w:val="00332BC0"/>
    <w:rsid w:val="00333179"/>
    <w:rsid w:val="003335B2"/>
    <w:rsid w:val="003338C3"/>
    <w:rsid w:val="00333DD1"/>
    <w:rsid w:val="0033455E"/>
    <w:rsid w:val="003345E3"/>
    <w:rsid w:val="00336846"/>
    <w:rsid w:val="003403F2"/>
    <w:rsid w:val="003413F4"/>
    <w:rsid w:val="00343126"/>
    <w:rsid w:val="00345615"/>
    <w:rsid w:val="00345F31"/>
    <w:rsid w:val="003476D8"/>
    <w:rsid w:val="00350502"/>
    <w:rsid w:val="0035080A"/>
    <w:rsid w:val="003516E6"/>
    <w:rsid w:val="00351CE1"/>
    <w:rsid w:val="00353E65"/>
    <w:rsid w:val="00354D1E"/>
    <w:rsid w:val="0035577F"/>
    <w:rsid w:val="00355C6F"/>
    <w:rsid w:val="00361780"/>
    <w:rsid w:val="00364EC7"/>
    <w:rsid w:val="0036749C"/>
    <w:rsid w:val="003677FE"/>
    <w:rsid w:val="00370C35"/>
    <w:rsid w:val="00372BF7"/>
    <w:rsid w:val="003742D8"/>
    <w:rsid w:val="00374371"/>
    <w:rsid w:val="00374E15"/>
    <w:rsid w:val="003768AC"/>
    <w:rsid w:val="00376A1F"/>
    <w:rsid w:val="00382AF5"/>
    <w:rsid w:val="0038327A"/>
    <w:rsid w:val="00383693"/>
    <w:rsid w:val="00383EE2"/>
    <w:rsid w:val="00384470"/>
    <w:rsid w:val="00386293"/>
    <w:rsid w:val="003910B9"/>
    <w:rsid w:val="00391FCD"/>
    <w:rsid w:val="0039632C"/>
    <w:rsid w:val="0039699A"/>
    <w:rsid w:val="003A1580"/>
    <w:rsid w:val="003A18EC"/>
    <w:rsid w:val="003A4563"/>
    <w:rsid w:val="003A5A90"/>
    <w:rsid w:val="003B1174"/>
    <w:rsid w:val="003B2CA5"/>
    <w:rsid w:val="003B33B7"/>
    <w:rsid w:val="003B378E"/>
    <w:rsid w:val="003B4B4C"/>
    <w:rsid w:val="003B4DC1"/>
    <w:rsid w:val="003B683B"/>
    <w:rsid w:val="003C586F"/>
    <w:rsid w:val="003C5FA7"/>
    <w:rsid w:val="003C7540"/>
    <w:rsid w:val="003C7B0C"/>
    <w:rsid w:val="003D172C"/>
    <w:rsid w:val="003D2CDD"/>
    <w:rsid w:val="003D3A88"/>
    <w:rsid w:val="003D4AB6"/>
    <w:rsid w:val="003D4E21"/>
    <w:rsid w:val="003D578A"/>
    <w:rsid w:val="003D641E"/>
    <w:rsid w:val="003E2CF5"/>
    <w:rsid w:val="003E2EBB"/>
    <w:rsid w:val="003E46AA"/>
    <w:rsid w:val="003E54BD"/>
    <w:rsid w:val="003E5749"/>
    <w:rsid w:val="003E578A"/>
    <w:rsid w:val="003E5FF8"/>
    <w:rsid w:val="003E6CF9"/>
    <w:rsid w:val="003F3690"/>
    <w:rsid w:val="003F4762"/>
    <w:rsid w:val="003F51F2"/>
    <w:rsid w:val="003F5A98"/>
    <w:rsid w:val="003F5D20"/>
    <w:rsid w:val="003F5D4D"/>
    <w:rsid w:val="003F6400"/>
    <w:rsid w:val="003F7C51"/>
    <w:rsid w:val="00400622"/>
    <w:rsid w:val="00400A99"/>
    <w:rsid w:val="00400E77"/>
    <w:rsid w:val="00402C17"/>
    <w:rsid w:val="00402D7B"/>
    <w:rsid w:val="0040300E"/>
    <w:rsid w:val="004031B3"/>
    <w:rsid w:val="00403A2D"/>
    <w:rsid w:val="0040585D"/>
    <w:rsid w:val="00405F27"/>
    <w:rsid w:val="00410E1B"/>
    <w:rsid w:val="0041126E"/>
    <w:rsid w:val="00412DE1"/>
    <w:rsid w:val="00413855"/>
    <w:rsid w:val="004139E2"/>
    <w:rsid w:val="00413A74"/>
    <w:rsid w:val="00414DD7"/>
    <w:rsid w:val="00416781"/>
    <w:rsid w:val="00420C48"/>
    <w:rsid w:val="00420E30"/>
    <w:rsid w:val="00425605"/>
    <w:rsid w:val="00426484"/>
    <w:rsid w:val="00426A2A"/>
    <w:rsid w:val="00426B23"/>
    <w:rsid w:val="00427B40"/>
    <w:rsid w:val="00431600"/>
    <w:rsid w:val="004319ED"/>
    <w:rsid w:val="00431F26"/>
    <w:rsid w:val="00432D75"/>
    <w:rsid w:val="00433500"/>
    <w:rsid w:val="00433A73"/>
    <w:rsid w:val="00435A55"/>
    <w:rsid w:val="00436100"/>
    <w:rsid w:val="00436A3B"/>
    <w:rsid w:val="0043771D"/>
    <w:rsid w:val="00437CD2"/>
    <w:rsid w:val="004451C6"/>
    <w:rsid w:val="004507DC"/>
    <w:rsid w:val="00453FED"/>
    <w:rsid w:val="00456297"/>
    <w:rsid w:val="004562FD"/>
    <w:rsid w:val="004564EF"/>
    <w:rsid w:val="00457E9C"/>
    <w:rsid w:val="00460BA6"/>
    <w:rsid w:val="00463F93"/>
    <w:rsid w:val="00471A64"/>
    <w:rsid w:val="00472347"/>
    <w:rsid w:val="00473EE4"/>
    <w:rsid w:val="0047699B"/>
    <w:rsid w:val="00481828"/>
    <w:rsid w:val="00483350"/>
    <w:rsid w:val="00483625"/>
    <w:rsid w:val="0048365E"/>
    <w:rsid w:val="004837C3"/>
    <w:rsid w:val="004841C1"/>
    <w:rsid w:val="00484A07"/>
    <w:rsid w:val="004854E4"/>
    <w:rsid w:val="00485CA8"/>
    <w:rsid w:val="00491530"/>
    <w:rsid w:val="00492093"/>
    <w:rsid w:val="00492585"/>
    <w:rsid w:val="00494536"/>
    <w:rsid w:val="004962A7"/>
    <w:rsid w:val="004A1EAE"/>
    <w:rsid w:val="004A2EAC"/>
    <w:rsid w:val="004A31D9"/>
    <w:rsid w:val="004A5338"/>
    <w:rsid w:val="004A68FB"/>
    <w:rsid w:val="004A7105"/>
    <w:rsid w:val="004B50A0"/>
    <w:rsid w:val="004B6184"/>
    <w:rsid w:val="004B6950"/>
    <w:rsid w:val="004B6C34"/>
    <w:rsid w:val="004B6F61"/>
    <w:rsid w:val="004C0866"/>
    <w:rsid w:val="004C0D71"/>
    <w:rsid w:val="004C134E"/>
    <w:rsid w:val="004C368E"/>
    <w:rsid w:val="004C57F7"/>
    <w:rsid w:val="004C6EFD"/>
    <w:rsid w:val="004C7272"/>
    <w:rsid w:val="004D0036"/>
    <w:rsid w:val="004D0047"/>
    <w:rsid w:val="004D02EE"/>
    <w:rsid w:val="004D1CA6"/>
    <w:rsid w:val="004D475E"/>
    <w:rsid w:val="004D5CE6"/>
    <w:rsid w:val="004E00BA"/>
    <w:rsid w:val="004E23A4"/>
    <w:rsid w:val="004E2678"/>
    <w:rsid w:val="004E2CAD"/>
    <w:rsid w:val="004E574D"/>
    <w:rsid w:val="004E5ECE"/>
    <w:rsid w:val="004E5FF7"/>
    <w:rsid w:val="004E663B"/>
    <w:rsid w:val="004F082D"/>
    <w:rsid w:val="004F0C29"/>
    <w:rsid w:val="004F0D06"/>
    <w:rsid w:val="004F13F2"/>
    <w:rsid w:val="004F1A71"/>
    <w:rsid w:val="004F3126"/>
    <w:rsid w:val="004F42CB"/>
    <w:rsid w:val="004F4A1B"/>
    <w:rsid w:val="004F51F2"/>
    <w:rsid w:val="00501988"/>
    <w:rsid w:val="0050204A"/>
    <w:rsid w:val="005059F1"/>
    <w:rsid w:val="0051210A"/>
    <w:rsid w:val="00512F3A"/>
    <w:rsid w:val="005136B5"/>
    <w:rsid w:val="00513C60"/>
    <w:rsid w:val="00514724"/>
    <w:rsid w:val="00514A54"/>
    <w:rsid w:val="00516B2B"/>
    <w:rsid w:val="00516B92"/>
    <w:rsid w:val="005170C0"/>
    <w:rsid w:val="00520941"/>
    <w:rsid w:val="0052594D"/>
    <w:rsid w:val="0052674B"/>
    <w:rsid w:val="00527716"/>
    <w:rsid w:val="00527CFF"/>
    <w:rsid w:val="00527D06"/>
    <w:rsid w:val="005306C0"/>
    <w:rsid w:val="00533C6F"/>
    <w:rsid w:val="00534A0D"/>
    <w:rsid w:val="00536569"/>
    <w:rsid w:val="005405B1"/>
    <w:rsid w:val="00541FC4"/>
    <w:rsid w:val="00542023"/>
    <w:rsid w:val="00547118"/>
    <w:rsid w:val="00547892"/>
    <w:rsid w:val="00550FAA"/>
    <w:rsid w:val="00554013"/>
    <w:rsid w:val="00554421"/>
    <w:rsid w:val="005561E2"/>
    <w:rsid w:val="00557C35"/>
    <w:rsid w:val="00562E67"/>
    <w:rsid w:val="005724BC"/>
    <w:rsid w:val="0057449A"/>
    <w:rsid w:val="0057487F"/>
    <w:rsid w:val="00577BC0"/>
    <w:rsid w:val="005817FD"/>
    <w:rsid w:val="00582BFB"/>
    <w:rsid w:val="00583D91"/>
    <w:rsid w:val="00583E1A"/>
    <w:rsid w:val="00587110"/>
    <w:rsid w:val="00590275"/>
    <w:rsid w:val="005902CD"/>
    <w:rsid w:val="00592345"/>
    <w:rsid w:val="005941C8"/>
    <w:rsid w:val="005A0D7C"/>
    <w:rsid w:val="005A2199"/>
    <w:rsid w:val="005A6B29"/>
    <w:rsid w:val="005A770C"/>
    <w:rsid w:val="005A798F"/>
    <w:rsid w:val="005A7C6E"/>
    <w:rsid w:val="005B2395"/>
    <w:rsid w:val="005B2EA2"/>
    <w:rsid w:val="005B4D11"/>
    <w:rsid w:val="005B5F62"/>
    <w:rsid w:val="005B66E1"/>
    <w:rsid w:val="005B6F7F"/>
    <w:rsid w:val="005B7297"/>
    <w:rsid w:val="005B762F"/>
    <w:rsid w:val="005C0247"/>
    <w:rsid w:val="005C1804"/>
    <w:rsid w:val="005C1B6F"/>
    <w:rsid w:val="005C2EBA"/>
    <w:rsid w:val="005C520F"/>
    <w:rsid w:val="005C565C"/>
    <w:rsid w:val="005C7DDE"/>
    <w:rsid w:val="005D0861"/>
    <w:rsid w:val="005D3A3E"/>
    <w:rsid w:val="005D42DD"/>
    <w:rsid w:val="005E1473"/>
    <w:rsid w:val="005E14CF"/>
    <w:rsid w:val="005E242C"/>
    <w:rsid w:val="005E3D27"/>
    <w:rsid w:val="005E433A"/>
    <w:rsid w:val="005E5C2B"/>
    <w:rsid w:val="005E6134"/>
    <w:rsid w:val="005E68F1"/>
    <w:rsid w:val="005F29DD"/>
    <w:rsid w:val="005F2EB8"/>
    <w:rsid w:val="005F64E3"/>
    <w:rsid w:val="005F6B81"/>
    <w:rsid w:val="00601317"/>
    <w:rsid w:val="00602167"/>
    <w:rsid w:val="00602B68"/>
    <w:rsid w:val="0060582F"/>
    <w:rsid w:val="00610C94"/>
    <w:rsid w:val="00610D16"/>
    <w:rsid w:val="00611609"/>
    <w:rsid w:val="006129F8"/>
    <w:rsid w:val="00613C08"/>
    <w:rsid w:val="00614362"/>
    <w:rsid w:val="00617258"/>
    <w:rsid w:val="00617E42"/>
    <w:rsid w:val="00623771"/>
    <w:rsid w:val="00624AA2"/>
    <w:rsid w:val="006277B5"/>
    <w:rsid w:val="006303BF"/>
    <w:rsid w:val="00631B4A"/>
    <w:rsid w:val="00633348"/>
    <w:rsid w:val="00634843"/>
    <w:rsid w:val="00636A6E"/>
    <w:rsid w:val="00637448"/>
    <w:rsid w:val="0063745A"/>
    <w:rsid w:val="00640D69"/>
    <w:rsid w:val="00640FA2"/>
    <w:rsid w:val="00644C74"/>
    <w:rsid w:val="00645FB1"/>
    <w:rsid w:val="006472A1"/>
    <w:rsid w:val="006474B9"/>
    <w:rsid w:val="00652B60"/>
    <w:rsid w:val="00653967"/>
    <w:rsid w:val="00653E34"/>
    <w:rsid w:val="00653FFA"/>
    <w:rsid w:val="00655581"/>
    <w:rsid w:val="00656243"/>
    <w:rsid w:val="006608CA"/>
    <w:rsid w:val="006617BE"/>
    <w:rsid w:val="006638EC"/>
    <w:rsid w:val="00663AC8"/>
    <w:rsid w:val="00670AF0"/>
    <w:rsid w:val="00672F4A"/>
    <w:rsid w:val="0067405C"/>
    <w:rsid w:val="006811F7"/>
    <w:rsid w:val="006820FD"/>
    <w:rsid w:val="006845E0"/>
    <w:rsid w:val="00687E72"/>
    <w:rsid w:val="00694143"/>
    <w:rsid w:val="0069436C"/>
    <w:rsid w:val="0069478C"/>
    <w:rsid w:val="00695272"/>
    <w:rsid w:val="00695797"/>
    <w:rsid w:val="00695A5F"/>
    <w:rsid w:val="0069642B"/>
    <w:rsid w:val="006968AB"/>
    <w:rsid w:val="006A0A05"/>
    <w:rsid w:val="006A44EB"/>
    <w:rsid w:val="006A6A69"/>
    <w:rsid w:val="006A6D64"/>
    <w:rsid w:val="006A7633"/>
    <w:rsid w:val="006B0D5F"/>
    <w:rsid w:val="006B2864"/>
    <w:rsid w:val="006B2E85"/>
    <w:rsid w:val="006B4334"/>
    <w:rsid w:val="006C0B33"/>
    <w:rsid w:val="006C33D8"/>
    <w:rsid w:val="006C381C"/>
    <w:rsid w:val="006C51A7"/>
    <w:rsid w:val="006D1612"/>
    <w:rsid w:val="006D506A"/>
    <w:rsid w:val="006D5CE5"/>
    <w:rsid w:val="006D6375"/>
    <w:rsid w:val="006D696C"/>
    <w:rsid w:val="006D6E63"/>
    <w:rsid w:val="006E315A"/>
    <w:rsid w:val="006E4E66"/>
    <w:rsid w:val="006E52FE"/>
    <w:rsid w:val="006E5F37"/>
    <w:rsid w:val="006F1733"/>
    <w:rsid w:val="006F233F"/>
    <w:rsid w:val="006F2971"/>
    <w:rsid w:val="006F3CE2"/>
    <w:rsid w:val="006F7402"/>
    <w:rsid w:val="007020B5"/>
    <w:rsid w:val="00703A9C"/>
    <w:rsid w:val="00704C49"/>
    <w:rsid w:val="00706529"/>
    <w:rsid w:val="0070737C"/>
    <w:rsid w:val="0071235A"/>
    <w:rsid w:val="00716ACA"/>
    <w:rsid w:val="00723267"/>
    <w:rsid w:val="0072442E"/>
    <w:rsid w:val="0072555D"/>
    <w:rsid w:val="007267B6"/>
    <w:rsid w:val="00726BB0"/>
    <w:rsid w:val="00731BC3"/>
    <w:rsid w:val="0073240D"/>
    <w:rsid w:val="00734354"/>
    <w:rsid w:val="00734B76"/>
    <w:rsid w:val="00735989"/>
    <w:rsid w:val="00735CDC"/>
    <w:rsid w:val="00736ABA"/>
    <w:rsid w:val="00736F61"/>
    <w:rsid w:val="007376BA"/>
    <w:rsid w:val="00740595"/>
    <w:rsid w:val="00740E3E"/>
    <w:rsid w:val="007445B8"/>
    <w:rsid w:val="00744C68"/>
    <w:rsid w:val="007461BA"/>
    <w:rsid w:val="0074754C"/>
    <w:rsid w:val="007475D3"/>
    <w:rsid w:val="00750324"/>
    <w:rsid w:val="007509B6"/>
    <w:rsid w:val="00753FF6"/>
    <w:rsid w:val="00755732"/>
    <w:rsid w:val="00755E50"/>
    <w:rsid w:val="00756EEC"/>
    <w:rsid w:val="0075731A"/>
    <w:rsid w:val="00764B4E"/>
    <w:rsid w:val="007669D2"/>
    <w:rsid w:val="00770493"/>
    <w:rsid w:val="007741F0"/>
    <w:rsid w:val="007750C3"/>
    <w:rsid w:val="007769B3"/>
    <w:rsid w:val="00781A9E"/>
    <w:rsid w:val="0078407B"/>
    <w:rsid w:val="00784A15"/>
    <w:rsid w:val="00787CE1"/>
    <w:rsid w:val="00787F58"/>
    <w:rsid w:val="007901F3"/>
    <w:rsid w:val="0079149C"/>
    <w:rsid w:val="00793487"/>
    <w:rsid w:val="00793A88"/>
    <w:rsid w:val="00793E3B"/>
    <w:rsid w:val="0079679E"/>
    <w:rsid w:val="0079715D"/>
    <w:rsid w:val="007976D2"/>
    <w:rsid w:val="00797AF2"/>
    <w:rsid w:val="007A2D50"/>
    <w:rsid w:val="007A3676"/>
    <w:rsid w:val="007A3D5E"/>
    <w:rsid w:val="007A49BC"/>
    <w:rsid w:val="007A5815"/>
    <w:rsid w:val="007A727B"/>
    <w:rsid w:val="007A7CC5"/>
    <w:rsid w:val="007B2826"/>
    <w:rsid w:val="007B4CB4"/>
    <w:rsid w:val="007B559D"/>
    <w:rsid w:val="007B6CB6"/>
    <w:rsid w:val="007C0F1E"/>
    <w:rsid w:val="007C1BC9"/>
    <w:rsid w:val="007C5928"/>
    <w:rsid w:val="007C5DF1"/>
    <w:rsid w:val="007C5F59"/>
    <w:rsid w:val="007D221A"/>
    <w:rsid w:val="007D26E1"/>
    <w:rsid w:val="007D55DF"/>
    <w:rsid w:val="007D6CA3"/>
    <w:rsid w:val="007D73E0"/>
    <w:rsid w:val="007E0EBC"/>
    <w:rsid w:val="007E223F"/>
    <w:rsid w:val="007E2CEB"/>
    <w:rsid w:val="007E3F64"/>
    <w:rsid w:val="007E5FEA"/>
    <w:rsid w:val="007E6B2B"/>
    <w:rsid w:val="007E6B8C"/>
    <w:rsid w:val="007E752B"/>
    <w:rsid w:val="007E7C03"/>
    <w:rsid w:val="007F034D"/>
    <w:rsid w:val="007F152B"/>
    <w:rsid w:val="007F161A"/>
    <w:rsid w:val="007F1B9B"/>
    <w:rsid w:val="007F29BF"/>
    <w:rsid w:val="007F35C2"/>
    <w:rsid w:val="007F4BF3"/>
    <w:rsid w:val="007F6D80"/>
    <w:rsid w:val="007F6E38"/>
    <w:rsid w:val="007F73B3"/>
    <w:rsid w:val="007F791E"/>
    <w:rsid w:val="00800E8C"/>
    <w:rsid w:val="008019A5"/>
    <w:rsid w:val="0080230B"/>
    <w:rsid w:val="00811402"/>
    <w:rsid w:val="00812237"/>
    <w:rsid w:val="00812707"/>
    <w:rsid w:val="00814ACC"/>
    <w:rsid w:val="00815AF5"/>
    <w:rsid w:val="00820401"/>
    <w:rsid w:val="0082159F"/>
    <w:rsid w:val="00821756"/>
    <w:rsid w:val="00822407"/>
    <w:rsid w:val="00826764"/>
    <w:rsid w:val="0083101A"/>
    <w:rsid w:val="00831E4B"/>
    <w:rsid w:val="008343F9"/>
    <w:rsid w:val="0083550E"/>
    <w:rsid w:val="00836905"/>
    <w:rsid w:val="00837A39"/>
    <w:rsid w:val="00840312"/>
    <w:rsid w:val="00841AE7"/>
    <w:rsid w:val="00844280"/>
    <w:rsid w:val="00844962"/>
    <w:rsid w:val="008458B4"/>
    <w:rsid w:val="00850996"/>
    <w:rsid w:val="0085263E"/>
    <w:rsid w:val="00852C17"/>
    <w:rsid w:val="008535B8"/>
    <w:rsid w:val="00856255"/>
    <w:rsid w:val="0085737C"/>
    <w:rsid w:val="008608E0"/>
    <w:rsid w:val="00860BAE"/>
    <w:rsid w:val="008616B6"/>
    <w:rsid w:val="00862579"/>
    <w:rsid w:val="00863DD1"/>
    <w:rsid w:val="008665A3"/>
    <w:rsid w:val="00871CA0"/>
    <w:rsid w:val="00872BA3"/>
    <w:rsid w:val="008734B6"/>
    <w:rsid w:val="008744B2"/>
    <w:rsid w:val="00874575"/>
    <w:rsid w:val="008758A8"/>
    <w:rsid w:val="00876A8D"/>
    <w:rsid w:val="00885F25"/>
    <w:rsid w:val="008875AF"/>
    <w:rsid w:val="00891858"/>
    <w:rsid w:val="00893C65"/>
    <w:rsid w:val="00894166"/>
    <w:rsid w:val="00896461"/>
    <w:rsid w:val="008965AC"/>
    <w:rsid w:val="008975F3"/>
    <w:rsid w:val="00897633"/>
    <w:rsid w:val="00897EF9"/>
    <w:rsid w:val="008A3868"/>
    <w:rsid w:val="008A5221"/>
    <w:rsid w:val="008A5251"/>
    <w:rsid w:val="008B0791"/>
    <w:rsid w:val="008B1A4E"/>
    <w:rsid w:val="008B1BFF"/>
    <w:rsid w:val="008B21C6"/>
    <w:rsid w:val="008B44DE"/>
    <w:rsid w:val="008B7068"/>
    <w:rsid w:val="008B7388"/>
    <w:rsid w:val="008C132C"/>
    <w:rsid w:val="008C148A"/>
    <w:rsid w:val="008C1574"/>
    <w:rsid w:val="008C1F7F"/>
    <w:rsid w:val="008C2301"/>
    <w:rsid w:val="008C3B65"/>
    <w:rsid w:val="008C50A1"/>
    <w:rsid w:val="008C5EF4"/>
    <w:rsid w:val="008C743E"/>
    <w:rsid w:val="008D04B9"/>
    <w:rsid w:val="008D0640"/>
    <w:rsid w:val="008D198B"/>
    <w:rsid w:val="008D3B27"/>
    <w:rsid w:val="008D3BE1"/>
    <w:rsid w:val="008D6196"/>
    <w:rsid w:val="008D6D4A"/>
    <w:rsid w:val="008E015E"/>
    <w:rsid w:val="008E0CA0"/>
    <w:rsid w:val="008E2331"/>
    <w:rsid w:val="008E38D6"/>
    <w:rsid w:val="008E4803"/>
    <w:rsid w:val="008E5A7A"/>
    <w:rsid w:val="008F3AE3"/>
    <w:rsid w:val="008F3EDE"/>
    <w:rsid w:val="008F59A2"/>
    <w:rsid w:val="008F730F"/>
    <w:rsid w:val="008F7919"/>
    <w:rsid w:val="0090167A"/>
    <w:rsid w:val="00902430"/>
    <w:rsid w:val="00904417"/>
    <w:rsid w:val="0090712E"/>
    <w:rsid w:val="009105A3"/>
    <w:rsid w:val="00910AAB"/>
    <w:rsid w:val="00910EF2"/>
    <w:rsid w:val="00910F47"/>
    <w:rsid w:val="0091366A"/>
    <w:rsid w:val="00914D56"/>
    <w:rsid w:val="009155BF"/>
    <w:rsid w:val="00915C5A"/>
    <w:rsid w:val="009171CD"/>
    <w:rsid w:val="009200B6"/>
    <w:rsid w:val="009228B6"/>
    <w:rsid w:val="00922A77"/>
    <w:rsid w:val="00924CC1"/>
    <w:rsid w:val="00925176"/>
    <w:rsid w:val="009268AD"/>
    <w:rsid w:val="00926B55"/>
    <w:rsid w:val="0093175A"/>
    <w:rsid w:val="00931E8E"/>
    <w:rsid w:val="00931EC4"/>
    <w:rsid w:val="0093220B"/>
    <w:rsid w:val="00932226"/>
    <w:rsid w:val="00933828"/>
    <w:rsid w:val="00934329"/>
    <w:rsid w:val="00936C3E"/>
    <w:rsid w:val="0093709E"/>
    <w:rsid w:val="0093760F"/>
    <w:rsid w:val="0093772C"/>
    <w:rsid w:val="009379D2"/>
    <w:rsid w:val="00937E7D"/>
    <w:rsid w:val="00947C5F"/>
    <w:rsid w:val="0095021A"/>
    <w:rsid w:val="0095073A"/>
    <w:rsid w:val="00950A96"/>
    <w:rsid w:val="00956CB9"/>
    <w:rsid w:val="00957CC0"/>
    <w:rsid w:val="0096188E"/>
    <w:rsid w:val="00963FBF"/>
    <w:rsid w:val="00964D18"/>
    <w:rsid w:val="00965AB2"/>
    <w:rsid w:val="00965BA2"/>
    <w:rsid w:val="00966233"/>
    <w:rsid w:val="00966290"/>
    <w:rsid w:val="009667C9"/>
    <w:rsid w:val="0097192A"/>
    <w:rsid w:val="009725F3"/>
    <w:rsid w:val="0097319D"/>
    <w:rsid w:val="00973B1E"/>
    <w:rsid w:val="00974CB3"/>
    <w:rsid w:val="00987C99"/>
    <w:rsid w:val="00991FAB"/>
    <w:rsid w:val="00993AFB"/>
    <w:rsid w:val="00994CBC"/>
    <w:rsid w:val="009A1C5E"/>
    <w:rsid w:val="009A1FFC"/>
    <w:rsid w:val="009A5052"/>
    <w:rsid w:val="009A6BB6"/>
    <w:rsid w:val="009A775F"/>
    <w:rsid w:val="009B0954"/>
    <w:rsid w:val="009B13AF"/>
    <w:rsid w:val="009B4404"/>
    <w:rsid w:val="009B7A14"/>
    <w:rsid w:val="009C1C78"/>
    <w:rsid w:val="009C468B"/>
    <w:rsid w:val="009C51D4"/>
    <w:rsid w:val="009D4C96"/>
    <w:rsid w:val="009D6D06"/>
    <w:rsid w:val="009D6E2F"/>
    <w:rsid w:val="009E0208"/>
    <w:rsid w:val="009E03E1"/>
    <w:rsid w:val="009E111D"/>
    <w:rsid w:val="009E289D"/>
    <w:rsid w:val="009E3367"/>
    <w:rsid w:val="009E3738"/>
    <w:rsid w:val="009E5615"/>
    <w:rsid w:val="009E57FF"/>
    <w:rsid w:val="009E6B63"/>
    <w:rsid w:val="009E6EB3"/>
    <w:rsid w:val="009F050E"/>
    <w:rsid w:val="009F3F71"/>
    <w:rsid w:val="009F44EC"/>
    <w:rsid w:val="009F50C2"/>
    <w:rsid w:val="009F5B45"/>
    <w:rsid w:val="009F5CE3"/>
    <w:rsid w:val="009F60B3"/>
    <w:rsid w:val="009F7660"/>
    <w:rsid w:val="00A00154"/>
    <w:rsid w:val="00A0119D"/>
    <w:rsid w:val="00A0262E"/>
    <w:rsid w:val="00A02937"/>
    <w:rsid w:val="00A0496A"/>
    <w:rsid w:val="00A0795C"/>
    <w:rsid w:val="00A07997"/>
    <w:rsid w:val="00A07B18"/>
    <w:rsid w:val="00A12CD9"/>
    <w:rsid w:val="00A134CC"/>
    <w:rsid w:val="00A14D89"/>
    <w:rsid w:val="00A15EA6"/>
    <w:rsid w:val="00A17BBE"/>
    <w:rsid w:val="00A17CE3"/>
    <w:rsid w:val="00A17F0C"/>
    <w:rsid w:val="00A21764"/>
    <w:rsid w:val="00A21805"/>
    <w:rsid w:val="00A21E52"/>
    <w:rsid w:val="00A232BB"/>
    <w:rsid w:val="00A232EC"/>
    <w:rsid w:val="00A25BA9"/>
    <w:rsid w:val="00A312ED"/>
    <w:rsid w:val="00A34717"/>
    <w:rsid w:val="00A3683F"/>
    <w:rsid w:val="00A374BB"/>
    <w:rsid w:val="00A41FA5"/>
    <w:rsid w:val="00A41FD0"/>
    <w:rsid w:val="00A4252F"/>
    <w:rsid w:val="00A42A09"/>
    <w:rsid w:val="00A43625"/>
    <w:rsid w:val="00A43BD3"/>
    <w:rsid w:val="00A43DF7"/>
    <w:rsid w:val="00A4497B"/>
    <w:rsid w:val="00A44A71"/>
    <w:rsid w:val="00A44F8C"/>
    <w:rsid w:val="00A4731F"/>
    <w:rsid w:val="00A47421"/>
    <w:rsid w:val="00A54BDB"/>
    <w:rsid w:val="00A54C09"/>
    <w:rsid w:val="00A57B06"/>
    <w:rsid w:val="00A60643"/>
    <w:rsid w:val="00A62D71"/>
    <w:rsid w:val="00A65ABC"/>
    <w:rsid w:val="00A663E7"/>
    <w:rsid w:val="00A669A3"/>
    <w:rsid w:val="00A72288"/>
    <w:rsid w:val="00A72BDB"/>
    <w:rsid w:val="00A75726"/>
    <w:rsid w:val="00A75F12"/>
    <w:rsid w:val="00A765ED"/>
    <w:rsid w:val="00A81176"/>
    <w:rsid w:val="00A813CC"/>
    <w:rsid w:val="00A82DC0"/>
    <w:rsid w:val="00A835ED"/>
    <w:rsid w:val="00A84EFE"/>
    <w:rsid w:val="00A86750"/>
    <w:rsid w:val="00A87AC2"/>
    <w:rsid w:val="00A91876"/>
    <w:rsid w:val="00A918F8"/>
    <w:rsid w:val="00A9377A"/>
    <w:rsid w:val="00A950B2"/>
    <w:rsid w:val="00AA0424"/>
    <w:rsid w:val="00AA275A"/>
    <w:rsid w:val="00AB156D"/>
    <w:rsid w:val="00AB45CE"/>
    <w:rsid w:val="00AB5018"/>
    <w:rsid w:val="00AB5D34"/>
    <w:rsid w:val="00AB7A6F"/>
    <w:rsid w:val="00AC14D9"/>
    <w:rsid w:val="00AC2E52"/>
    <w:rsid w:val="00AC406D"/>
    <w:rsid w:val="00AC6211"/>
    <w:rsid w:val="00AD0A27"/>
    <w:rsid w:val="00AD0C3F"/>
    <w:rsid w:val="00AD0FF7"/>
    <w:rsid w:val="00AD1441"/>
    <w:rsid w:val="00AD392F"/>
    <w:rsid w:val="00AD40D8"/>
    <w:rsid w:val="00AD68EA"/>
    <w:rsid w:val="00AD7B7A"/>
    <w:rsid w:val="00AE0941"/>
    <w:rsid w:val="00AE0AD8"/>
    <w:rsid w:val="00AE1288"/>
    <w:rsid w:val="00AE1556"/>
    <w:rsid w:val="00AE2BE1"/>
    <w:rsid w:val="00AE46BD"/>
    <w:rsid w:val="00AE6BCD"/>
    <w:rsid w:val="00AE7E2D"/>
    <w:rsid w:val="00AF0F7C"/>
    <w:rsid w:val="00AF1334"/>
    <w:rsid w:val="00AF6E32"/>
    <w:rsid w:val="00B002FF"/>
    <w:rsid w:val="00B00F7F"/>
    <w:rsid w:val="00B03912"/>
    <w:rsid w:val="00B0392F"/>
    <w:rsid w:val="00B03E72"/>
    <w:rsid w:val="00B05768"/>
    <w:rsid w:val="00B05B57"/>
    <w:rsid w:val="00B05B8C"/>
    <w:rsid w:val="00B05C6C"/>
    <w:rsid w:val="00B06094"/>
    <w:rsid w:val="00B1010C"/>
    <w:rsid w:val="00B1122D"/>
    <w:rsid w:val="00B123D2"/>
    <w:rsid w:val="00B140AE"/>
    <w:rsid w:val="00B2045B"/>
    <w:rsid w:val="00B21F9D"/>
    <w:rsid w:val="00B2286D"/>
    <w:rsid w:val="00B24FB7"/>
    <w:rsid w:val="00B252DC"/>
    <w:rsid w:val="00B25402"/>
    <w:rsid w:val="00B2577A"/>
    <w:rsid w:val="00B2592E"/>
    <w:rsid w:val="00B309E9"/>
    <w:rsid w:val="00B30FF7"/>
    <w:rsid w:val="00B3157A"/>
    <w:rsid w:val="00B32137"/>
    <w:rsid w:val="00B3240B"/>
    <w:rsid w:val="00B33E5D"/>
    <w:rsid w:val="00B35370"/>
    <w:rsid w:val="00B35689"/>
    <w:rsid w:val="00B372D5"/>
    <w:rsid w:val="00B373E2"/>
    <w:rsid w:val="00B40143"/>
    <w:rsid w:val="00B4032D"/>
    <w:rsid w:val="00B40D0B"/>
    <w:rsid w:val="00B414DE"/>
    <w:rsid w:val="00B421BD"/>
    <w:rsid w:val="00B434A3"/>
    <w:rsid w:val="00B44F21"/>
    <w:rsid w:val="00B4574E"/>
    <w:rsid w:val="00B502A3"/>
    <w:rsid w:val="00B52524"/>
    <w:rsid w:val="00B54262"/>
    <w:rsid w:val="00B5428D"/>
    <w:rsid w:val="00B5452E"/>
    <w:rsid w:val="00B548DF"/>
    <w:rsid w:val="00B56940"/>
    <w:rsid w:val="00B57C99"/>
    <w:rsid w:val="00B61B8E"/>
    <w:rsid w:val="00B64494"/>
    <w:rsid w:val="00B64F5C"/>
    <w:rsid w:val="00B702EF"/>
    <w:rsid w:val="00B70591"/>
    <w:rsid w:val="00B73619"/>
    <w:rsid w:val="00B7584E"/>
    <w:rsid w:val="00B76095"/>
    <w:rsid w:val="00B7743B"/>
    <w:rsid w:val="00B802B8"/>
    <w:rsid w:val="00B826C4"/>
    <w:rsid w:val="00B82FB4"/>
    <w:rsid w:val="00B83012"/>
    <w:rsid w:val="00B8480E"/>
    <w:rsid w:val="00B8576C"/>
    <w:rsid w:val="00B878F2"/>
    <w:rsid w:val="00B920B8"/>
    <w:rsid w:val="00B92328"/>
    <w:rsid w:val="00B94EB8"/>
    <w:rsid w:val="00BA1040"/>
    <w:rsid w:val="00BA133C"/>
    <w:rsid w:val="00BA6695"/>
    <w:rsid w:val="00BA7296"/>
    <w:rsid w:val="00BA736B"/>
    <w:rsid w:val="00BB41EE"/>
    <w:rsid w:val="00BB5068"/>
    <w:rsid w:val="00BB7BC5"/>
    <w:rsid w:val="00BC0291"/>
    <w:rsid w:val="00BC0B9B"/>
    <w:rsid w:val="00BC13CF"/>
    <w:rsid w:val="00BC1A2A"/>
    <w:rsid w:val="00BC2E6C"/>
    <w:rsid w:val="00BC5213"/>
    <w:rsid w:val="00BC6AEE"/>
    <w:rsid w:val="00BD62E7"/>
    <w:rsid w:val="00BD6CE8"/>
    <w:rsid w:val="00BD79BD"/>
    <w:rsid w:val="00BE1743"/>
    <w:rsid w:val="00BE3D7A"/>
    <w:rsid w:val="00BE588D"/>
    <w:rsid w:val="00BE6737"/>
    <w:rsid w:val="00BE6CF4"/>
    <w:rsid w:val="00BF265C"/>
    <w:rsid w:val="00BF3673"/>
    <w:rsid w:val="00BF4494"/>
    <w:rsid w:val="00BF5384"/>
    <w:rsid w:val="00BF611A"/>
    <w:rsid w:val="00BF76D4"/>
    <w:rsid w:val="00C02A85"/>
    <w:rsid w:val="00C038ED"/>
    <w:rsid w:val="00C03FA6"/>
    <w:rsid w:val="00C04307"/>
    <w:rsid w:val="00C047DA"/>
    <w:rsid w:val="00C05FBF"/>
    <w:rsid w:val="00C06164"/>
    <w:rsid w:val="00C11731"/>
    <w:rsid w:val="00C124BF"/>
    <w:rsid w:val="00C12593"/>
    <w:rsid w:val="00C12CCF"/>
    <w:rsid w:val="00C13893"/>
    <w:rsid w:val="00C157A8"/>
    <w:rsid w:val="00C165BE"/>
    <w:rsid w:val="00C16E21"/>
    <w:rsid w:val="00C175D2"/>
    <w:rsid w:val="00C17ED8"/>
    <w:rsid w:val="00C2087C"/>
    <w:rsid w:val="00C238B1"/>
    <w:rsid w:val="00C2551A"/>
    <w:rsid w:val="00C27245"/>
    <w:rsid w:val="00C325E5"/>
    <w:rsid w:val="00C35842"/>
    <w:rsid w:val="00C37D2E"/>
    <w:rsid w:val="00C400BB"/>
    <w:rsid w:val="00C40A8F"/>
    <w:rsid w:val="00C40AAD"/>
    <w:rsid w:val="00C466E9"/>
    <w:rsid w:val="00C50D88"/>
    <w:rsid w:val="00C50EB0"/>
    <w:rsid w:val="00C548B7"/>
    <w:rsid w:val="00C57A21"/>
    <w:rsid w:val="00C60383"/>
    <w:rsid w:val="00C60733"/>
    <w:rsid w:val="00C62157"/>
    <w:rsid w:val="00C62BF3"/>
    <w:rsid w:val="00C638D2"/>
    <w:rsid w:val="00C65F87"/>
    <w:rsid w:val="00C67ACA"/>
    <w:rsid w:val="00C67F0F"/>
    <w:rsid w:val="00C7009A"/>
    <w:rsid w:val="00C706A5"/>
    <w:rsid w:val="00C70AA2"/>
    <w:rsid w:val="00C73A65"/>
    <w:rsid w:val="00C7484A"/>
    <w:rsid w:val="00C74DF8"/>
    <w:rsid w:val="00C76487"/>
    <w:rsid w:val="00C76515"/>
    <w:rsid w:val="00C77719"/>
    <w:rsid w:val="00C77CC3"/>
    <w:rsid w:val="00C77F23"/>
    <w:rsid w:val="00C822EC"/>
    <w:rsid w:val="00C82B1B"/>
    <w:rsid w:val="00C83243"/>
    <w:rsid w:val="00C845B4"/>
    <w:rsid w:val="00C84C48"/>
    <w:rsid w:val="00C877A6"/>
    <w:rsid w:val="00C90E0C"/>
    <w:rsid w:val="00C91999"/>
    <w:rsid w:val="00C926A9"/>
    <w:rsid w:val="00C92C3D"/>
    <w:rsid w:val="00C9332E"/>
    <w:rsid w:val="00C94997"/>
    <w:rsid w:val="00C95929"/>
    <w:rsid w:val="00C96EDC"/>
    <w:rsid w:val="00CA1997"/>
    <w:rsid w:val="00CA3426"/>
    <w:rsid w:val="00CB09BD"/>
    <w:rsid w:val="00CB24AB"/>
    <w:rsid w:val="00CB4DB3"/>
    <w:rsid w:val="00CB6964"/>
    <w:rsid w:val="00CC0316"/>
    <w:rsid w:val="00CC1490"/>
    <w:rsid w:val="00CC1E68"/>
    <w:rsid w:val="00CC309F"/>
    <w:rsid w:val="00CC357C"/>
    <w:rsid w:val="00CC3CE6"/>
    <w:rsid w:val="00CC3D44"/>
    <w:rsid w:val="00CC5D08"/>
    <w:rsid w:val="00CD16FB"/>
    <w:rsid w:val="00CD4638"/>
    <w:rsid w:val="00CD4CB0"/>
    <w:rsid w:val="00CE3224"/>
    <w:rsid w:val="00CE491C"/>
    <w:rsid w:val="00CF1D03"/>
    <w:rsid w:val="00CF2906"/>
    <w:rsid w:val="00CF37D4"/>
    <w:rsid w:val="00CF3962"/>
    <w:rsid w:val="00CF490E"/>
    <w:rsid w:val="00CF603B"/>
    <w:rsid w:val="00CF6B6D"/>
    <w:rsid w:val="00D05ABF"/>
    <w:rsid w:val="00D05C5D"/>
    <w:rsid w:val="00D062BB"/>
    <w:rsid w:val="00D11E0E"/>
    <w:rsid w:val="00D12B68"/>
    <w:rsid w:val="00D14E8D"/>
    <w:rsid w:val="00D15829"/>
    <w:rsid w:val="00D22120"/>
    <w:rsid w:val="00D24A99"/>
    <w:rsid w:val="00D25A76"/>
    <w:rsid w:val="00D30C3A"/>
    <w:rsid w:val="00D325BE"/>
    <w:rsid w:val="00D32FD8"/>
    <w:rsid w:val="00D37185"/>
    <w:rsid w:val="00D4036A"/>
    <w:rsid w:val="00D41F65"/>
    <w:rsid w:val="00D448AD"/>
    <w:rsid w:val="00D44D43"/>
    <w:rsid w:val="00D44F5F"/>
    <w:rsid w:val="00D45AF5"/>
    <w:rsid w:val="00D46DE0"/>
    <w:rsid w:val="00D47509"/>
    <w:rsid w:val="00D47A06"/>
    <w:rsid w:val="00D47DB1"/>
    <w:rsid w:val="00D502AE"/>
    <w:rsid w:val="00D54F92"/>
    <w:rsid w:val="00D561F6"/>
    <w:rsid w:val="00D56562"/>
    <w:rsid w:val="00D60A7A"/>
    <w:rsid w:val="00D622DF"/>
    <w:rsid w:val="00D6396F"/>
    <w:rsid w:val="00D63FC9"/>
    <w:rsid w:val="00D7190D"/>
    <w:rsid w:val="00D732EE"/>
    <w:rsid w:val="00D740E5"/>
    <w:rsid w:val="00D74F6A"/>
    <w:rsid w:val="00D750F9"/>
    <w:rsid w:val="00D762AA"/>
    <w:rsid w:val="00D77FB4"/>
    <w:rsid w:val="00D8228C"/>
    <w:rsid w:val="00D854BB"/>
    <w:rsid w:val="00D87D42"/>
    <w:rsid w:val="00D94CFB"/>
    <w:rsid w:val="00DA051C"/>
    <w:rsid w:val="00DA07CC"/>
    <w:rsid w:val="00DA1ABE"/>
    <w:rsid w:val="00DA3268"/>
    <w:rsid w:val="00DA64FF"/>
    <w:rsid w:val="00DA65B0"/>
    <w:rsid w:val="00DB37E9"/>
    <w:rsid w:val="00DB4AD2"/>
    <w:rsid w:val="00DB57DE"/>
    <w:rsid w:val="00DB6B12"/>
    <w:rsid w:val="00DC3A49"/>
    <w:rsid w:val="00DC4A4C"/>
    <w:rsid w:val="00DD30F9"/>
    <w:rsid w:val="00DD3999"/>
    <w:rsid w:val="00DD52B7"/>
    <w:rsid w:val="00DD73AF"/>
    <w:rsid w:val="00DD7F99"/>
    <w:rsid w:val="00DE0C13"/>
    <w:rsid w:val="00DE1021"/>
    <w:rsid w:val="00DE14D0"/>
    <w:rsid w:val="00DE4699"/>
    <w:rsid w:val="00DE5BD3"/>
    <w:rsid w:val="00DE6A79"/>
    <w:rsid w:val="00DE6CD2"/>
    <w:rsid w:val="00DE70CF"/>
    <w:rsid w:val="00DF4A5A"/>
    <w:rsid w:val="00E02812"/>
    <w:rsid w:val="00E041B7"/>
    <w:rsid w:val="00E05E58"/>
    <w:rsid w:val="00E05F16"/>
    <w:rsid w:val="00E1452A"/>
    <w:rsid w:val="00E16E97"/>
    <w:rsid w:val="00E20C14"/>
    <w:rsid w:val="00E20C6C"/>
    <w:rsid w:val="00E24601"/>
    <w:rsid w:val="00E24980"/>
    <w:rsid w:val="00E24FCF"/>
    <w:rsid w:val="00E2523A"/>
    <w:rsid w:val="00E266D2"/>
    <w:rsid w:val="00E269B3"/>
    <w:rsid w:val="00E30941"/>
    <w:rsid w:val="00E31077"/>
    <w:rsid w:val="00E31D9E"/>
    <w:rsid w:val="00E333BA"/>
    <w:rsid w:val="00E334AD"/>
    <w:rsid w:val="00E334FE"/>
    <w:rsid w:val="00E33671"/>
    <w:rsid w:val="00E410BD"/>
    <w:rsid w:val="00E4164B"/>
    <w:rsid w:val="00E465D6"/>
    <w:rsid w:val="00E52D03"/>
    <w:rsid w:val="00E56602"/>
    <w:rsid w:val="00E60C3E"/>
    <w:rsid w:val="00E62972"/>
    <w:rsid w:val="00E651DF"/>
    <w:rsid w:val="00E71909"/>
    <w:rsid w:val="00E730C7"/>
    <w:rsid w:val="00E73B21"/>
    <w:rsid w:val="00E76EF2"/>
    <w:rsid w:val="00E83EA7"/>
    <w:rsid w:val="00E848DA"/>
    <w:rsid w:val="00E84E52"/>
    <w:rsid w:val="00E86402"/>
    <w:rsid w:val="00E9535B"/>
    <w:rsid w:val="00E974CC"/>
    <w:rsid w:val="00E9773E"/>
    <w:rsid w:val="00EA1212"/>
    <w:rsid w:val="00EA211A"/>
    <w:rsid w:val="00EA2D9D"/>
    <w:rsid w:val="00EA3481"/>
    <w:rsid w:val="00EA4720"/>
    <w:rsid w:val="00EA53F8"/>
    <w:rsid w:val="00EA563C"/>
    <w:rsid w:val="00EA77AC"/>
    <w:rsid w:val="00EA7D2A"/>
    <w:rsid w:val="00EB0102"/>
    <w:rsid w:val="00EB197F"/>
    <w:rsid w:val="00EB2312"/>
    <w:rsid w:val="00EB2FF6"/>
    <w:rsid w:val="00EB305F"/>
    <w:rsid w:val="00EB4F4E"/>
    <w:rsid w:val="00EB5E89"/>
    <w:rsid w:val="00EB79C7"/>
    <w:rsid w:val="00EC1A51"/>
    <w:rsid w:val="00EC3F38"/>
    <w:rsid w:val="00EC4454"/>
    <w:rsid w:val="00EC6246"/>
    <w:rsid w:val="00EC6785"/>
    <w:rsid w:val="00EC785D"/>
    <w:rsid w:val="00ED0C96"/>
    <w:rsid w:val="00ED0E11"/>
    <w:rsid w:val="00ED1D0E"/>
    <w:rsid w:val="00ED4F62"/>
    <w:rsid w:val="00ED4FD8"/>
    <w:rsid w:val="00ED553C"/>
    <w:rsid w:val="00ED6688"/>
    <w:rsid w:val="00ED6EE0"/>
    <w:rsid w:val="00EE0C51"/>
    <w:rsid w:val="00EE2057"/>
    <w:rsid w:val="00EE41BD"/>
    <w:rsid w:val="00EE634D"/>
    <w:rsid w:val="00EE763F"/>
    <w:rsid w:val="00EF1AFA"/>
    <w:rsid w:val="00EF451D"/>
    <w:rsid w:val="00EF4BC7"/>
    <w:rsid w:val="00EF5254"/>
    <w:rsid w:val="00EF58A6"/>
    <w:rsid w:val="00EF6322"/>
    <w:rsid w:val="00EF699C"/>
    <w:rsid w:val="00EF7551"/>
    <w:rsid w:val="00EF7AA2"/>
    <w:rsid w:val="00F0251F"/>
    <w:rsid w:val="00F02EC7"/>
    <w:rsid w:val="00F04490"/>
    <w:rsid w:val="00F045ED"/>
    <w:rsid w:val="00F047EE"/>
    <w:rsid w:val="00F07912"/>
    <w:rsid w:val="00F1156B"/>
    <w:rsid w:val="00F121DC"/>
    <w:rsid w:val="00F14CB4"/>
    <w:rsid w:val="00F16562"/>
    <w:rsid w:val="00F16BF9"/>
    <w:rsid w:val="00F222AD"/>
    <w:rsid w:val="00F27D7B"/>
    <w:rsid w:val="00F30776"/>
    <w:rsid w:val="00F356E1"/>
    <w:rsid w:val="00F35895"/>
    <w:rsid w:val="00F37CF2"/>
    <w:rsid w:val="00F42195"/>
    <w:rsid w:val="00F42593"/>
    <w:rsid w:val="00F42F92"/>
    <w:rsid w:val="00F42FA4"/>
    <w:rsid w:val="00F43D7E"/>
    <w:rsid w:val="00F47B9A"/>
    <w:rsid w:val="00F53F6F"/>
    <w:rsid w:val="00F547A5"/>
    <w:rsid w:val="00F56812"/>
    <w:rsid w:val="00F60A9F"/>
    <w:rsid w:val="00F61458"/>
    <w:rsid w:val="00F63AF5"/>
    <w:rsid w:val="00F65811"/>
    <w:rsid w:val="00F65A7F"/>
    <w:rsid w:val="00F6634C"/>
    <w:rsid w:val="00F6747F"/>
    <w:rsid w:val="00F67B06"/>
    <w:rsid w:val="00F67F69"/>
    <w:rsid w:val="00F730FF"/>
    <w:rsid w:val="00F739CC"/>
    <w:rsid w:val="00F76E4C"/>
    <w:rsid w:val="00F77893"/>
    <w:rsid w:val="00F7799C"/>
    <w:rsid w:val="00F8002E"/>
    <w:rsid w:val="00F8223E"/>
    <w:rsid w:val="00F82F92"/>
    <w:rsid w:val="00F877B3"/>
    <w:rsid w:val="00F90F5D"/>
    <w:rsid w:val="00F952B6"/>
    <w:rsid w:val="00F963FE"/>
    <w:rsid w:val="00F97E89"/>
    <w:rsid w:val="00FA12BD"/>
    <w:rsid w:val="00FA2212"/>
    <w:rsid w:val="00FA4527"/>
    <w:rsid w:val="00FA4532"/>
    <w:rsid w:val="00FA4BF3"/>
    <w:rsid w:val="00FA52A5"/>
    <w:rsid w:val="00FA61DF"/>
    <w:rsid w:val="00FA6545"/>
    <w:rsid w:val="00FA679A"/>
    <w:rsid w:val="00FB024B"/>
    <w:rsid w:val="00FB14F2"/>
    <w:rsid w:val="00FB157E"/>
    <w:rsid w:val="00FB3B52"/>
    <w:rsid w:val="00FB7F29"/>
    <w:rsid w:val="00FC1171"/>
    <w:rsid w:val="00FC14B7"/>
    <w:rsid w:val="00FC15E7"/>
    <w:rsid w:val="00FC17D0"/>
    <w:rsid w:val="00FC3373"/>
    <w:rsid w:val="00FC3DB1"/>
    <w:rsid w:val="00FC4225"/>
    <w:rsid w:val="00FC466C"/>
    <w:rsid w:val="00FD02A5"/>
    <w:rsid w:val="00FD034B"/>
    <w:rsid w:val="00FD2E73"/>
    <w:rsid w:val="00FD4FFB"/>
    <w:rsid w:val="00FD5D20"/>
    <w:rsid w:val="00FE187E"/>
    <w:rsid w:val="00FE1905"/>
    <w:rsid w:val="00FE3C57"/>
    <w:rsid w:val="00FE7BF9"/>
    <w:rsid w:val="00FF0314"/>
    <w:rsid w:val="00FF0FD1"/>
    <w:rsid w:val="00FF5DF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1F9587"/>
  <w14:defaultImageDpi w14:val="300"/>
  <w15:docId w15:val="{DCB424E9-8A1B-4933-90CE-FCE870EF7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02EC7"/>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4">
    <w:name w:val="heading 4"/>
    <w:basedOn w:val="a"/>
    <w:next w:val="a"/>
    <w:link w:val="40"/>
    <w:uiPriority w:val="9"/>
    <w:semiHidden/>
    <w:unhideWhenUsed/>
    <w:qFormat/>
    <w:rsid w:val="00425605"/>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A7296"/>
    <w:pPr>
      <w:spacing w:before="100" w:beforeAutospacing="1" w:after="100" w:afterAutospacing="1"/>
    </w:pPr>
    <w:rPr>
      <w:rFonts w:ascii="Times" w:hAnsi="Times" w:cs="Times New Roman"/>
      <w:sz w:val="20"/>
      <w:szCs w:val="20"/>
    </w:rPr>
  </w:style>
  <w:style w:type="character" w:styleId="a4">
    <w:name w:val="Placeholder Text"/>
    <w:basedOn w:val="a0"/>
    <w:uiPriority w:val="99"/>
    <w:semiHidden/>
    <w:rsid w:val="004841C1"/>
    <w:rPr>
      <w:color w:val="808080"/>
    </w:rPr>
  </w:style>
  <w:style w:type="paragraph" w:styleId="a5">
    <w:name w:val="Balloon Text"/>
    <w:basedOn w:val="a"/>
    <w:link w:val="a6"/>
    <w:uiPriority w:val="99"/>
    <w:semiHidden/>
    <w:unhideWhenUsed/>
    <w:rsid w:val="004841C1"/>
    <w:rPr>
      <w:rFonts w:ascii="Lucida Grande CY" w:hAnsi="Lucida Grande CY" w:cs="Lucida Grande CY"/>
      <w:sz w:val="18"/>
      <w:szCs w:val="18"/>
    </w:rPr>
  </w:style>
  <w:style w:type="character" w:customStyle="1" w:styleId="a6">
    <w:name w:val="Текст выноски Знак"/>
    <w:basedOn w:val="a0"/>
    <w:link w:val="a5"/>
    <w:uiPriority w:val="99"/>
    <w:semiHidden/>
    <w:rsid w:val="004841C1"/>
    <w:rPr>
      <w:rFonts w:ascii="Lucida Grande CY" w:hAnsi="Lucida Grande CY" w:cs="Lucida Grande CY"/>
      <w:sz w:val="18"/>
      <w:szCs w:val="18"/>
    </w:rPr>
  </w:style>
  <w:style w:type="paragraph" w:styleId="a7">
    <w:name w:val="List Paragraph"/>
    <w:basedOn w:val="a"/>
    <w:uiPriority w:val="34"/>
    <w:qFormat/>
    <w:rsid w:val="00C06164"/>
    <w:pPr>
      <w:ind w:left="720"/>
      <w:contextualSpacing/>
    </w:pPr>
  </w:style>
  <w:style w:type="table" w:styleId="a8">
    <w:name w:val="Table Grid"/>
    <w:basedOn w:val="a1"/>
    <w:uiPriority w:val="59"/>
    <w:rsid w:val="005C1B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line number"/>
    <w:basedOn w:val="a0"/>
    <w:uiPriority w:val="99"/>
    <w:semiHidden/>
    <w:unhideWhenUsed/>
    <w:rsid w:val="003B4B4C"/>
  </w:style>
  <w:style w:type="paragraph" w:styleId="aa">
    <w:name w:val="footer"/>
    <w:basedOn w:val="a"/>
    <w:link w:val="ab"/>
    <w:uiPriority w:val="99"/>
    <w:unhideWhenUsed/>
    <w:rsid w:val="003B4B4C"/>
    <w:pPr>
      <w:tabs>
        <w:tab w:val="center" w:pos="4677"/>
        <w:tab w:val="right" w:pos="9355"/>
      </w:tabs>
    </w:pPr>
  </w:style>
  <w:style w:type="character" w:customStyle="1" w:styleId="ab">
    <w:name w:val="Нижний колонтитул Знак"/>
    <w:basedOn w:val="a0"/>
    <w:link w:val="aa"/>
    <w:uiPriority w:val="99"/>
    <w:rsid w:val="003B4B4C"/>
  </w:style>
  <w:style w:type="character" w:styleId="ac">
    <w:name w:val="page number"/>
    <w:basedOn w:val="a0"/>
    <w:uiPriority w:val="99"/>
    <w:semiHidden/>
    <w:unhideWhenUsed/>
    <w:rsid w:val="003B4B4C"/>
  </w:style>
  <w:style w:type="paragraph" w:styleId="ad">
    <w:name w:val="footnote text"/>
    <w:basedOn w:val="a"/>
    <w:link w:val="ae"/>
    <w:uiPriority w:val="99"/>
    <w:unhideWhenUsed/>
    <w:rsid w:val="003B4B4C"/>
  </w:style>
  <w:style w:type="character" w:customStyle="1" w:styleId="ae">
    <w:name w:val="Текст сноски Знак"/>
    <w:basedOn w:val="a0"/>
    <w:link w:val="ad"/>
    <w:uiPriority w:val="99"/>
    <w:rsid w:val="003B4B4C"/>
  </w:style>
  <w:style w:type="character" w:styleId="af">
    <w:name w:val="footnote reference"/>
    <w:basedOn w:val="a0"/>
    <w:uiPriority w:val="99"/>
    <w:unhideWhenUsed/>
    <w:rsid w:val="003B4B4C"/>
    <w:rPr>
      <w:vertAlign w:val="superscript"/>
    </w:rPr>
  </w:style>
  <w:style w:type="paragraph" w:styleId="af0">
    <w:name w:val="endnote text"/>
    <w:basedOn w:val="a"/>
    <w:link w:val="af1"/>
    <w:uiPriority w:val="99"/>
    <w:unhideWhenUsed/>
    <w:rsid w:val="003B4B4C"/>
  </w:style>
  <w:style w:type="character" w:customStyle="1" w:styleId="af1">
    <w:name w:val="Текст концевой сноски Знак"/>
    <w:basedOn w:val="a0"/>
    <w:link w:val="af0"/>
    <w:uiPriority w:val="99"/>
    <w:rsid w:val="003B4B4C"/>
  </w:style>
  <w:style w:type="character" w:styleId="af2">
    <w:name w:val="endnote reference"/>
    <w:basedOn w:val="a0"/>
    <w:uiPriority w:val="99"/>
    <w:unhideWhenUsed/>
    <w:rsid w:val="003B4B4C"/>
    <w:rPr>
      <w:vertAlign w:val="superscript"/>
    </w:rPr>
  </w:style>
  <w:style w:type="paragraph" w:styleId="af3">
    <w:name w:val="header"/>
    <w:basedOn w:val="a"/>
    <w:link w:val="af4"/>
    <w:uiPriority w:val="99"/>
    <w:unhideWhenUsed/>
    <w:rsid w:val="003B4B4C"/>
    <w:pPr>
      <w:tabs>
        <w:tab w:val="center" w:pos="4677"/>
        <w:tab w:val="right" w:pos="9355"/>
      </w:tabs>
    </w:pPr>
  </w:style>
  <w:style w:type="character" w:customStyle="1" w:styleId="af4">
    <w:name w:val="Верхний колонтитул Знак"/>
    <w:basedOn w:val="a0"/>
    <w:link w:val="af3"/>
    <w:uiPriority w:val="99"/>
    <w:rsid w:val="003B4B4C"/>
  </w:style>
  <w:style w:type="character" w:customStyle="1" w:styleId="10">
    <w:name w:val="Заголовок 1 Знак"/>
    <w:basedOn w:val="a0"/>
    <w:link w:val="1"/>
    <w:uiPriority w:val="9"/>
    <w:rsid w:val="00F02EC7"/>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0"/>
    <w:rsid w:val="00F02EC7"/>
  </w:style>
  <w:style w:type="character" w:styleId="af5">
    <w:name w:val="Hyperlink"/>
    <w:basedOn w:val="a0"/>
    <w:uiPriority w:val="99"/>
    <w:unhideWhenUsed/>
    <w:rsid w:val="00F02EC7"/>
    <w:rPr>
      <w:color w:val="0000FF"/>
      <w:u w:val="single"/>
    </w:rPr>
  </w:style>
  <w:style w:type="character" w:customStyle="1" w:styleId="MTEquationSection">
    <w:name w:val="MTEquationSection"/>
    <w:basedOn w:val="a0"/>
    <w:rsid w:val="00EB0102"/>
    <w:rPr>
      <w:vanish/>
      <w:color w:val="FF0000"/>
      <w:lang w:val="en-GB"/>
    </w:rPr>
  </w:style>
  <w:style w:type="paragraph" w:styleId="af6">
    <w:name w:val="Bibliography"/>
    <w:basedOn w:val="a"/>
    <w:next w:val="a"/>
    <w:uiPriority w:val="37"/>
    <w:unhideWhenUsed/>
    <w:rsid w:val="00B35689"/>
  </w:style>
  <w:style w:type="paragraph" w:customStyle="1" w:styleId="Default">
    <w:name w:val="Default"/>
    <w:rsid w:val="009A6BB6"/>
    <w:pPr>
      <w:autoSpaceDE w:val="0"/>
      <w:autoSpaceDN w:val="0"/>
      <w:adjustRightInd w:val="0"/>
    </w:pPr>
    <w:rPr>
      <w:rFonts w:ascii="Code" w:hAnsi="Code" w:cs="Code"/>
      <w:color w:val="000000"/>
    </w:rPr>
  </w:style>
  <w:style w:type="character" w:styleId="af7">
    <w:name w:val="Strong"/>
    <w:basedOn w:val="a0"/>
    <w:uiPriority w:val="22"/>
    <w:qFormat/>
    <w:rsid w:val="00427B40"/>
    <w:rPr>
      <w:b/>
      <w:bCs/>
    </w:rPr>
  </w:style>
  <w:style w:type="character" w:styleId="af8">
    <w:name w:val="Emphasis"/>
    <w:basedOn w:val="a0"/>
    <w:uiPriority w:val="20"/>
    <w:qFormat/>
    <w:rsid w:val="00784A15"/>
    <w:rPr>
      <w:i/>
      <w:iCs/>
    </w:rPr>
  </w:style>
  <w:style w:type="character" w:customStyle="1" w:styleId="40">
    <w:name w:val="Заголовок 4 Знак"/>
    <w:basedOn w:val="a0"/>
    <w:link w:val="4"/>
    <w:uiPriority w:val="9"/>
    <w:semiHidden/>
    <w:rsid w:val="00425605"/>
    <w:rPr>
      <w:rFonts w:asciiTheme="majorHAnsi" w:eastAsiaTheme="majorEastAsia" w:hAnsiTheme="majorHAnsi" w:cstheme="majorBidi"/>
      <w:b/>
      <w:bCs/>
      <w:i/>
      <w:iCs/>
      <w:color w:val="4F81BD" w:themeColor="accent1"/>
    </w:rPr>
  </w:style>
  <w:style w:type="character" w:customStyle="1" w:styleId="title-text">
    <w:name w:val="title-text"/>
    <w:basedOn w:val="a0"/>
    <w:rsid w:val="00CC357C"/>
  </w:style>
  <w:style w:type="character" w:customStyle="1" w:styleId="mo">
    <w:name w:val="mo"/>
    <w:basedOn w:val="a0"/>
    <w:rsid w:val="009725F3"/>
  </w:style>
  <w:style w:type="character" w:customStyle="1" w:styleId="mi">
    <w:name w:val="mi"/>
    <w:basedOn w:val="a0"/>
    <w:rsid w:val="009725F3"/>
  </w:style>
  <w:style w:type="character" w:customStyle="1" w:styleId="mn">
    <w:name w:val="mn"/>
    <w:basedOn w:val="a0"/>
    <w:rsid w:val="009725F3"/>
  </w:style>
  <w:style w:type="character" w:styleId="af9">
    <w:name w:val="FollowedHyperlink"/>
    <w:basedOn w:val="a0"/>
    <w:uiPriority w:val="99"/>
    <w:semiHidden/>
    <w:unhideWhenUsed/>
    <w:rsid w:val="00CC5D08"/>
    <w:rPr>
      <w:color w:val="800080" w:themeColor="followedHyperlink"/>
      <w:u w:val="single"/>
    </w:rPr>
  </w:style>
  <w:style w:type="character" w:customStyle="1" w:styleId="mjx-char">
    <w:name w:val="mjx-char"/>
    <w:basedOn w:val="a0"/>
    <w:rsid w:val="007A3D5E"/>
  </w:style>
  <w:style w:type="paragraph" w:styleId="HTML">
    <w:name w:val="HTML Preformatted"/>
    <w:basedOn w:val="a"/>
    <w:link w:val="HTML0"/>
    <w:uiPriority w:val="99"/>
    <w:semiHidden/>
    <w:unhideWhenUsed/>
    <w:rsid w:val="00CF6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CF603B"/>
    <w:rPr>
      <w:rFonts w:ascii="Courier New" w:eastAsia="Times New Roman" w:hAnsi="Courier New" w:cs="Courier New"/>
      <w:sz w:val="20"/>
      <w:szCs w:val="20"/>
    </w:rPr>
  </w:style>
  <w:style w:type="character" w:customStyle="1" w:styleId="authors-info">
    <w:name w:val="authors-info"/>
    <w:basedOn w:val="a0"/>
    <w:rsid w:val="00204B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41857">
      <w:bodyDiv w:val="1"/>
      <w:marLeft w:val="0"/>
      <w:marRight w:val="0"/>
      <w:marTop w:val="0"/>
      <w:marBottom w:val="0"/>
      <w:divBdr>
        <w:top w:val="none" w:sz="0" w:space="0" w:color="auto"/>
        <w:left w:val="none" w:sz="0" w:space="0" w:color="auto"/>
        <w:bottom w:val="none" w:sz="0" w:space="0" w:color="auto"/>
        <w:right w:val="none" w:sz="0" w:space="0" w:color="auto"/>
      </w:divBdr>
    </w:div>
    <w:div w:id="64567476">
      <w:bodyDiv w:val="1"/>
      <w:marLeft w:val="0"/>
      <w:marRight w:val="0"/>
      <w:marTop w:val="0"/>
      <w:marBottom w:val="0"/>
      <w:divBdr>
        <w:top w:val="none" w:sz="0" w:space="0" w:color="auto"/>
        <w:left w:val="none" w:sz="0" w:space="0" w:color="auto"/>
        <w:bottom w:val="none" w:sz="0" w:space="0" w:color="auto"/>
        <w:right w:val="none" w:sz="0" w:space="0" w:color="auto"/>
      </w:divBdr>
    </w:div>
    <w:div w:id="104546079">
      <w:bodyDiv w:val="1"/>
      <w:marLeft w:val="0"/>
      <w:marRight w:val="0"/>
      <w:marTop w:val="0"/>
      <w:marBottom w:val="0"/>
      <w:divBdr>
        <w:top w:val="none" w:sz="0" w:space="0" w:color="auto"/>
        <w:left w:val="none" w:sz="0" w:space="0" w:color="auto"/>
        <w:bottom w:val="none" w:sz="0" w:space="0" w:color="auto"/>
        <w:right w:val="none" w:sz="0" w:space="0" w:color="auto"/>
      </w:divBdr>
    </w:div>
    <w:div w:id="154146938">
      <w:bodyDiv w:val="1"/>
      <w:marLeft w:val="0"/>
      <w:marRight w:val="0"/>
      <w:marTop w:val="0"/>
      <w:marBottom w:val="0"/>
      <w:divBdr>
        <w:top w:val="none" w:sz="0" w:space="0" w:color="auto"/>
        <w:left w:val="none" w:sz="0" w:space="0" w:color="auto"/>
        <w:bottom w:val="none" w:sz="0" w:space="0" w:color="auto"/>
        <w:right w:val="none" w:sz="0" w:space="0" w:color="auto"/>
      </w:divBdr>
    </w:div>
    <w:div w:id="207767401">
      <w:bodyDiv w:val="1"/>
      <w:marLeft w:val="0"/>
      <w:marRight w:val="0"/>
      <w:marTop w:val="0"/>
      <w:marBottom w:val="0"/>
      <w:divBdr>
        <w:top w:val="none" w:sz="0" w:space="0" w:color="auto"/>
        <w:left w:val="none" w:sz="0" w:space="0" w:color="auto"/>
        <w:bottom w:val="none" w:sz="0" w:space="0" w:color="auto"/>
        <w:right w:val="none" w:sz="0" w:space="0" w:color="auto"/>
      </w:divBdr>
      <w:divsChild>
        <w:div w:id="1834056099">
          <w:marLeft w:val="0"/>
          <w:marRight w:val="0"/>
          <w:marTop w:val="100"/>
          <w:marBottom w:val="100"/>
          <w:divBdr>
            <w:top w:val="none" w:sz="0" w:space="0" w:color="auto"/>
            <w:left w:val="none" w:sz="0" w:space="0" w:color="auto"/>
            <w:bottom w:val="none" w:sz="0" w:space="0" w:color="auto"/>
            <w:right w:val="none" w:sz="0" w:space="0" w:color="auto"/>
          </w:divBdr>
          <w:divsChild>
            <w:div w:id="1760102020">
              <w:marLeft w:val="0"/>
              <w:marRight w:val="0"/>
              <w:marTop w:val="0"/>
              <w:marBottom w:val="0"/>
              <w:divBdr>
                <w:top w:val="none" w:sz="0" w:space="0" w:color="auto"/>
                <w:left w:val="none" w:sz="0" w:space="0" w:color="auto"/>
                <w:bottom w:val="none" w:sz="0" w:space="0" w:color="auto"/>
                <w:right w:val="none" w:sz="0" w:space="0" w:color="auto"/>
              </w:divBdr>
              <w:divsChild>
                <w:div w:id="1255898247">
                  <w:marLeft w:val="105"/>
                  <w:marRight w:val="105"/>
                  <w:marTop w:val="105"/>
                  <w:marBottom w:val="105"/>
                  <w:divBdr>
                    <w:top w:val="none" w:sz="0" w:space="0" w:color="auto"/>
                    <w:left w:val="none" w:sz="0" w:space="0" w:color="auto"/>
                    <w:bottom w:val="none" w:sz="0" w:space="0" w:color="auto"/>
                    <w:right w:val="none" w:sz="0" w:space="0" w:color="auto"/>
                  </w:divBdr>
                  <w:divsChild>
                    <w:div w:id="955333017">
                      <w:marLeft w:val="0"/>
                      <w:marRight w:val="0"/>
                      <w:marTop w:val="0"/>
                      <w:marBottom w:val="0"/>
                      <w:divBdr>
                        <w:top w:val="none" w:sz="0" w:space="0" w:color="auto"/>
                        <w:left w:val="none" w:sz="0" w:space="0" w:color="auto"/>
                        <w:bottom w:val="none" w:sz="0" w:space="0" w:color="auto"/>
                        <w:right w:val="none" w:sz="0" w:space="0" w:color="auto"/>
                      </w:divBdr>
                      <w:divsChild>
                        <w:div w:id="317922417">
                          <w:marLeft w:val="0"/>
                          <w:marRight w:val="0"/>
                          <w:marTop w:val="0"/>
                          <w:marBottom w:val="0"/>
                          <w:divBdr>
                            <w:top w:val="none" w:sz="0" w:space="0" w:color="auto"/>
                            <w:left w:val="none" w:sz="0" w:space="0" w:color="auto"/>
                            <w:bottom w:val="none" w:sz="0" w:space="0" w:color="auto"/>
                            <w:right w:val="none" w:sz="0" w:space="0" w:color="auto"/>
                          </w:divBdr>
                          <w:divsChild>
                            <w:div w:id="1508472424">
                              <w:marLeft w:val="105"/>
                              <w:marRight w:val="105"/>
                              <w:marTop w:val="105"/>
                              <w:marBottom w:val="105"/>
                              <w:divBdr>
                                <w:top w:val="none" w:sz="0" w:space="0" w:color="auto"/>
                                <w:left w:val="none" w:sz="0" w:space="0" w:color="auto"/>
                                <w:bottom w:val="none" w:sz="0" w:space="0" w:color="auto"/>
                                <w:right w:val="none" w:sz="0" w:space="0" w:color="auto"/>
                              </w:divBdr>
                              <w:divsChild>
                                <w:div w:id="703596116">
                                  <w:marLeft w:val="0"/>
                                  <w:marRight w:val="0"/>
                                  <w:marTop w:val="0"/>
                                  <w:marBottom w:val="0"/>
                                  <w:divBdr>
                                    <w:top w:val="none" w:sz="0" w:space="0" w:color="auto"/>
                                    <w:left w:val="none" w:sz="0" w:space="0" w:color="auto"/>
                                    <w:bottom w:val="none" w:sz="0" w:space="0" w:color="auto"/>
                                    <w:right w:val="none" w:sz="0" w:space="0" w:color="auto"/>
                                  </w:divBdr>
                                  <w:divsChild>
                                    <w:div w:id="277760380">
                                      <w:marLeft w:val="0"/>
                                      <w:marRight w:val="0"/>
                                      <w:marTop w:val="0"/>
                                      <w:marBottom w:val="0"/>
                                      <w:divBdr>
                                        <w:top w:val="none" w:sz="0" w:space="0" w:color="auto"/>
                                        <w:left w:val="none" w:sz="0" w:space="0" w:color="auto"/>
                                        <w:bottom w:val="none" w:sz="0" w:space="0" w:color="auto"/>
                                        <w:right w:val="none" w:sz="0" w:space="0" w:color="auto"/>
                                      </w:divBdr>
                                      <w:divsChild>
                                        <w:div w:id="2063863532">
                                          <w:marLeft w:val="0"/>
                                          <w:marRight w:val="0"/>
                                          <w:marTop w:val="0"/>
                                          <w:marBottom w:val="0"/>
                                          <w:divBdr>
                                            <w:top w:val="none" w:sz="0" w:space="0" w:color="auto"/>
                                            <w:left w:val="none" w:sz="0" w:space="0" w:color="auto"/>
                                            <w:bottom w:val="none" w:sz="0" w:space="0" w:color="auto"/>
                                            <w:right w:val="none" w:sz="0" w:space="0" w:color="auto"/>
                                          </w:divBdr>
                                          <w:divsChild>
                                            <w:div w:id="1357579728">
                                              <w:marLeft w:val="105"/>
                                              <w:marRight w:val="105"/>
                                              <w:marTop w:val="105"/>
                                              <w:marBottom w:val="105"/>
                                              <w:divBdr>
                                                <w:top w:val="none" w:sz="0" w:space="0" w:color="auto"/>
                                                <w:left w:val="none" w:sz="0" w:space="0" w:color="auto"/>
                                                <w:bottom w:val="none" w:sz="0" w:space="0" w:color="auto"/>
                                                <w:right w:val="none" w:sz="0" w:space="0" w:color="auto"/>
                                              </w:divBdr>
                                              <w:divsChild>
                                                <w:div w:id="1674608254">
                                                  <w:marLeft w:val="0"/>
                                                  <w:marRight w:val="0"/>
                                                  <w:marTop w:val="0"/>
                                                  <w:marBottom w:val="0"/>
                                                  <w:divBdr>
                                                    <w:top w:val="none" w:sz="0" w:space="0" w:color="auto"/>
                                                    <w:left w:val="none" w:sz="0" w:space="0" w:color="auto"/>
                                                    <w:bottom w:val="none" w:sz="0" w:space="0" w:color="auto"/>
                                                    <w:right w:val="none" w:sz="0" w:space="0" w:color="auto"/>
                                                  </w:divBdr>
                                                  <w:divsChild>
                                                    <w:div w:id="1853716257">
                                                      <w:marLeft w:val="0"/>
                                                      <w:marRight w:val="0"/>
                                                      <w:marTop w:val="0"/>
                                                      <w:marBottom w:val="0"/>
                                                      <w:divBdr>
                                                        <w:top w:val="none" w:sz="0" w:space="0" w:color="auto"/>
                                                        <w:left w:val="none" w:sz="0" w:space="0" w:color="auto"/>
                                                        <w:bottom w:val="none" w:sz="0" w:space="0" w:color="auto"/>
                                                        <w:right w:val="none" w:sz="0" w:space="0" w:color="auto"/>
                                                      </w:divBdr>
                                                      <w:divsChild>
                                                        <w:div w:id="1397625853">
                                                          <w:marLeft w:val="0"/>
                                                          <w:marRight w:val="0"/>
                                                          <w:marTop w:val="0"/>
                                                          <w:marBottom w:val="0"/>
                                                          <w:divBdr>
                                                            <w:top w:val="none" w:sz="0" w:space="0" w:color="auto"/>
                                                            <w:left w:val="none" w:sz="0" w:space="0" w:color="auto"/>
                                                            <w:bottom w:val="none" w:sz="0" w:space="0" w:color="auto"/>
                                                            <w:right w:val="none" w:sz="0" w:space="0" w:color="auto"/>
                                                          </w:divBdr>
                                                          <w:divsChild>
                                                            <w:div w:id="305932706">
                                                              <w:marLeft w:val="0"/>
                                                              <w:marRight w:val="0"/>
                                                              <w:marTop w:val="0"/>
                                                              <w:marBottom w:val="0"/>
                                                              <w:divBdr>
                                                                <w:top w:val="none" w:sz="0" w:space="0" w:color="auto"/>
                                                                <w:left w:val="none" w:sz="0" w:space="0" w:color="auto"/>
                                                                <w:bottom w:val="none" w:sz="0" w:space="0" w:color="auto"/>
                                                                <w:right w:val="none" w:sz="0" w:space="0" w:color="auto"/>
                                                              </w:divBdr>
                                                              <w:divsChild>
                                                                <w:div w:id="1841964055">
                                                                  <w:marLeft w:val="0"/>
                                                                  <w:marRight w:val="0"/>
                                                                  <w:marTop w:val="0"/>
                                                                  <w:marBottom w:val="0"/>
                                                                  <w:divBdr>
                                                                    <w:top w:val="none" w:sz="0" w:space="0" w:color="auto"/>
                                                                    <w:left w:val="none" w:sz="0" w:space="0" w:color="auto"/>
                                                                    <w:bottom w:val="none" w:sz="0" w:space="0" w:color="auto"/>
                                                                    <w:right w:val="none" w:sz="0" w:space="0" w:color="auto"/>
                                                                  </w:divBdr>
                                                                  <w:divsChild>
                                                                    <w:div w:id="289476285">
                                                                      <w:marLeft w:val="0"/>
                                                                      <w:marRight w:val="0"/>
                                                                      <w:marTop w:val="0"/>
                                                                      <w:marBottom w:val="0"/>
                                                                      <w:divBdr>
                                                                        <w:top w:val="none" w:sz="0" w:space="0" w:color="auto"/>
                                                                        <w:left w:val="none" w:sz="0" w:space="0" w:color="auto"/>
                                                                        <w:bottom w:val="none" w:sz="0" w:space="0" w:color="auto"/>
                                                                        <w:right w:val="none" w:sz="0" w:space="0" w:color="auto"/>
                                                                      </w:divBdr>
                                                                      <w:divsChild>
                                                                        <w:div w:id="1335843553">
                                                                          <w:marLeft w:val="105"/>
                                                                          <w:marRight w:val="105"/>
                                                                          <w:marTop w:val="105"/>
                                                                          <w:marBottom w:val="105"/>
                                                                          <w:divBdr>
                                                                            <w:top w:val="none" w:sz="0" w:space="0" w:color="auto"/>
                                                                            <w:left w:val="none" w:sz="0" w:space="0" w:color="auto"/>
                                                                            <w:bottom w:val="none" w:sz="0" w:space="0" w:color="auto"/>
                                                                            <w:right w:val="none" w:sz="0" w:space="0" w:color="auto"/>
                                                                          </w:divBdr>
                                                                          <w:divsChild>
                                                                            <w:div w:id="1789546377">
                                                                              <w:marLeft w:val="0"/>
                                                                              <w:marRight w:val="0"/>
                                                                              <w:marTop w:val="0"/>
                                                                              <w:marBottom w:val="0"/>
                                                                              <w:divBdr>
                                                                                <w:top w:val="none" w:sz="0" w:space="0" w:color="auto"/>
                                                                                <w:left w:val="none" w:sz="0" w:space="0" w:color="auto"/>
                                                                                <w:bottom w:val="none" w:sz="0" w:space="0" w:color="auto"/>
                                                                                <w:right w:val="none" w:sz="0" w:space="0" w:color="auto"/>
                                                                              </w:divBdr>
                                                                              <w:divsChild>
                                                                                <w:div w:id="1495029635">
                                                                                  <w:marLeft w:val="0"/>
                                                                                  <w:marRight w:val="0"/>
                                                                                  <w:marTop w:val="0"/>
                                                                                  <w:marBottom w:val="0"/>
                                                                                  <w:divBdr>
                                                                                    <w:top w:val="none" w:sz="0" w:space="0" w:color="auto"/>
                                                                                    <w:left w:val="none" w:sz="0" w:space="0" w:color="auto"/>
                                                                                    <w:bottom w:val="none" w:sz="0" w:space="0" w:color="auto"/>
                                                                                    <w:right w:val="none" w:sz="0" w:space="0" w:color="auto"/>
                                                                                  </w:divBdr>
                                                                                  <w:divsChild>
                                                                                    <w:div w:id="1417051904">
                                                                                      <w:marLeft w:val="0"/>
                                                                                      <w:marRight w:val="0"/>
                                                                                      <w:marTop w:val="0"/>
                                                                                      <w:marBottom w:val="0"/>
                                                                                      <w:divBdr>
                                                                                        <w:top w:val="none" w:sz="0" w:space="0" w:color="auto"/>
                                                                                        <w:left w:val="none" w:sz="0" w:space="0" w:color="auto"/>
                                                                                        <w:bottom w:val="none" w:sz="0" w:space="0" w:color="auto"/>
                                                                                        <w:right w:val="none" w:sz="0" w:space="0" w:color="auto"/>
                                                                                      </w:divBdr>
                                                                                      <w:divsChild>
                                                                                        <w:div w:id="1631402550">
                                                                                          <w:marLeft w:val="0"/>
                                                                                          <w:marRight w:val="0"/>
                                                                                          <w:marTop w:val="0"/>
                                                                                          <w:marBottom w:val="0"/>
                                                                                          <w:divBdr>
                                                                                            <w:top w:val="none" w:sz="0" w:space="0" w:color="auto"/>
                                                                                            <w:left w:val="none" w:sz="0" w:space="0" w:color="auto"/>
                                                                                            <w:bottom w:val="none" w:sz="0" w:space="0" w:color="auto"/>
                                                                                            <w:right w:val="none" w:sz="0" w:space="0" w:color="auto"/>
                                                                                          </w:divBdr>
                                                                                          <w:divsChild>
                                                                                            <w:div w:id="2011368521">
                                                                                              <w:marLeft w:val="0"/>
                                                                                              <w:marRight w:val="0"/>
                                                                                              <w:marTop w:val="0"/>
                                                                                              <w:marBottom w:val="0"/>
                                                                                              <w:divBdr>
                                                                                                <w:top w:val="none" w:sz="0" w:space="0" w:color="auto"/>
                                                                                                <w:left w:val="none" w:sz="0" w:space="0" w:color="auto"/>
                                                                                                <w:bottom w:val="none" w:sz="0" w:space="0" w:color="auto"/>
                                                                                                <w:right w:val="none" w:sz="0" w:space="0" w:color="auto"/>
                                                                                              </w:divBdr>
                                                                                              <w:divsChild>
                                                                                                <w:div w:id="546570717">
                                                                                                  <w:marLeft w:val="105"/>
                                                                                                  <w:marRight w:val="105"/>
                                                                                                  <w:marTop w:val="105"/>
                                                                                                  <w:marBottom w:val="105"/>
                                                                                                  <w:divBdr>
                                                                                                    <w:top w:val="none" w:sz="0" w:space="0" w:color="auto"/>
                                                                                                    <w:left w:val="none" w:sz="0" w:space="0" w:color="auto"/>
                                                                                                    <w:bottom w:val="none" w:sz="0" w:space="0" w:color="auto"/>
                                                                                                    <w:right w:val="none" w:sz="0" w:space="0" w:color="auto"/>
                                                                                                  </w:divBdr>
                                                                                                  <w:divsChild>
                                                                                                    <w:div w:id="1968199984">
                                                                                                      <w:marLeft w:val="0"/>
                                                                                                      <w:marRight w:val="0"/>
                                                                                                      <w:marTop w:val="0"/>
                                                                                                      <w:marBottom w:val="0"/>
                                                                                                      <w:divBdr>
                                                                                                        <w:top w:val="none" w:sz="0" w:space="0" w:color="auto"/>
                                                                                                        <w:left w:val="none" w:sz="0" w:space="0" w:color="auto"/>
                                                                                                        <w:bottom w:val="none" w:sz="0" w:space="0" w:color="auto"/>
                                                                                                        <w:right w:val="none" w:sz="0" w:space="0" w:color="auto"/>
                                                                                                      </w:divBdr>
                                                                                                      <w:divsChild>
                                                                                                        <w:div w:id="1094321729">
                                                                                                          <w:marLeft w:val="0"/>
                                                                                                          <w:marRight w:val="0"/>
                                                                                                          <w:marTop w:val="0"/>
                                                                                                          <w:marBottom w:val="0"/>
                                                                                                          <w:divBdr>
                                                                                                            <w:top w:val="none" w:sz="0" w:space="0" w:color="auto"/>
                                                                                                            <w:left w:val="none" w:sz="0" w:space="0" w:color="auto"/>
                                                                                                            <w:bottom w:val="none" w:sz="0" w:space="0" w:color="auto"/>
                                                                                                            <w:right w:val="none" w:sz="0" w:space="0" w:color="auto"/>
                                                                                                          </w:divBdr>
                                                                                                          <w:divsChild>
                                                                                                            <w:div w:id="288325132">
                                                                                                              <w:marLeft w:val="0"/>
                                                                                                              <w:marRight w:val="0"/>
                                                                                                              <w:marTop w:val="0"/>
                                                                                                              <w:marBottom w:val="0"/>
                                                                                                              <w:divBdr>
                                                                                                                <w:top w:val="none" w:sz="0" w:space="0" w:color="auto"/>
                                                                                                                <w:left w:val="none" w:sz="0" w:space="0" w:color="auto"/>
                                                                                                                <w:bottom w:val="none" w:sz="0" w:space="0" w:color="auto"/>
                                                                                                                <w:right w:val="none" w:sz="0" w:space="0" w:color="auto"/>
                                                                                                              </w:divBdr>
                                                                                                            </w:div>
                                                                                                            <w:div w:id="875849950">
                                                                                                              <w:marLeft w:val="0"/>
                                                                                                              <w:marRight w:val="0"/>
                                                                                                              <w:marTop w:val="0"/>
                                                                                                              <w:marBottom w:val="0"/>
                                                                                                              <w:divBdr>
                                                                                                                <w:top w:val="none" w:sz="0" w:space="0" w:color="auto"/>
                                                                                                                <w:left w:val="none" w:sz="0" w:space="0" w:color="auto"/>
                                                                                                                <w:bottom w:val="none" w:sz="0" w:space="0" w:color="auto"/>
                                                                                                                <w:right w:val="none" w:sz="0" w:space="0" w:color="auto"/>
                                                                                                              </w:divBdr>
                                                                                                              <w:divsChild>
                                                                                                                <w:div w:id="373122356">
                                                                                                                  <w:marLeft w:val="0"/>
                                                                                                                  <w:marRight w:val="0"/>
                                                                                                                  <w:marTop w:val="0"/>
                                                                                                                  <w:marBottom w:val="0"/>
                                                                                                                  <w:divBdr>
                                                                                                                    <w:top w:val="none" w:sz="0" w:space="0" w:color="auto"/>
                                                                                                                    <w:left w:val="none" w:sz="0" w:space="0" w:color="auto"/>
                                                                                                                    <w:bottom w:val="none" w:sz="0" w:space="0" w:color="auto"/>
                                                                                                                    <w:right w:val="none" w:sz="0" w:space="0" w:color="auto"/>
                                                                                                                  </w:divBdr>
                                                                                                                </w:div>
                                                                                                              </w:divsChild>
                                                                                                            </w:div>
                                                                                                            <w:div w:id="1014647338">
                                                                                                              <w:marLeft w:val="0"/>
                                                                                                              <w:marRight w:val="0"/>
                                                                                                              <w:marTop w:val="0"/>
                                                                                                              <w:marBottom w:val="0"/>
                                                                                                              <w:divBdr>
                                                                                                                <w:top w:val="none" w:sz="0" w:space="0" w:color="auto"/>
                                                                                                                <w:left w:val="none" w:sz="0" w:space="0" w:color="auto"/>
                                                                                                                <w:bottom w:val="none" w:sz="0" w:space="0" w:color="auto"/>
                                                                                                                <w:right w:val="none" w:sz="0" w:space="0" w:color="auto"/>
                                                                                                              </w:divBdr>
                                                                                                            </w:div>
                                                                                                            <w:div w:id="112847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76369">
                                                                                                  <w:marLeft w:val="105"/>
                                                                                                  <w:marRight w:val="105"/>
                                                                                                  <w:marTop w:val="105"/>
                                                                                                  <w:marBottom w:val="105"/>
                                                                                                  <w:divBdr>
                                                                                                    <w:top w:val="none" w:sz="0" w:space="0" w:color="auto"/>
                                                                                                    <w:left w:val="none" w:sz="0" w:space="0" w:color="auto"/>
                                                                                                    <w:bottom w:val="none" w:sz="0" w:space="0" w:color="auto"/>
                                                                                                    <w:right w:val="none" w:sz="0" w:space="0" w:color="auto"/>
                                                                                                  </w:divBdr>
                                                                                                  <w:divsChild>
                                                                                                    <w:div w:id="311106423">
                                                                                                      <w:marLeft w:val="0"/>
                                                                                                      <w:marRight w:val="0"/>
                                                                                                      <w:marTop w:val="0"/>
                                                                                                      <w:marBottom w:val="0"/>
                                                                                                      <w:divBdr>
                                                                                                        <w:top w:val="none" w:sz="0" w:space="0" w:color="auto"/>
                                                                                                        <w:left w:val="none" w:sz="0" w:space="0" w:color="auto"/>
                                                                                                        <w:bottom w:val="none" w:sz="0" w:space="0" w:color="auto"/>
                                                                                                        <w:right w:val="none" w:sz="0" w:space="0" w:color="auto"/>
                                                                                                      </w:divBdr>
                                                                                                      <w:divsChild>
                                                                                                        <w:div w:id="1546605301">
                                                                                                          <w:marLeft w:val="0"/>
                                                                                                          <w:marRight w:val="0"/>
                                                                                                          <w:marTop w:val="0"/>
                                                                                                          <w:marBottom w:val="0"/>
                                                                                                          <w:divBdr>
                                                                                                            <w:top w:val="none" w:sz="0" w:space="0" w:color="auto"/>
                                                                                                            <w:left w:val="none" w:sz="0" w:space="0" w:color="auto"/>
                                                                                                            <w:bottom w:val="none" w:sz="0" w:space="0" w:color="auto"/>
                                                                                                            <w:right w:val="none" w:sz="0" w:space="0" w:color="auto"/>
                                                                                                          </w:divBdr>
                                                                                                          <w:divsChild>
                                                                                                            <w:div w:id="1449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3850849">
      <w:bodyDiv w:val="1"/>
      <w:marLeft w:val="0"/>
      <w:marRight w:val="0"/>
      <w:marTop w:val="0"/>
      <w:marBottom w:val="0"/>
      <w:divBdr>
        <w:top w:val="none" w:sz="0" w:space="0" w:color="auto"/>
        <w:left w:val="none" w:sz="0" w:space="0" w:color="auto"/>
        <w:bottom w:val="none" w:sz="0" w:space="0" w:color="auto"/>
        <w:right w:val="none" w:sz="0" w:space="0" w:color="auto"/>
      </w:divBdr>
    </w:div>
    <w:div w:id="281036257">
      <w:bodyDiv w:val="1"/>
      <w:marLeft w:val="0"/>
      <w:marRight w:val="0"/>
      <w:marTop w:val="0"/>
      <w:marBottom w:val="0"/>
      <w:divBdr>
        <w:top w:val="none" w:sz="0" w:space="0" w:color="auto"/>
        <w:left w:val="none" w:sz="0" w:space="0" w:color="auto"/>
        <w:bottom w:val="none" w:sz="0" w:space="0" w:color="auto"/>
        <w:right w:val="none" w:sz="0" w:space="0" w:color="auto"/>
      </w:divBdr>
      <w:divsChild>
        <w:div w:id="305671028">
          <w:marLeft w:val="0"/>
          <w:marRight w:val="0"/>
          <w:marTop w:val="0"/>
          <w:marBottom w:val="0"/>
          <w:divBdr>
            <w:top w:val="none" w:sz="0" w:space="0" w:color="auto"/>
            <w:left w:val="none" w:sz="0" w:space="0" w:color="auto"/>
            <w:bottom w:val="none" w:sz="0" w:space="0" w:color="auto"/>
            <w:right w:val="none" w:sz="0" w:space="0" w:color="auto"/>
          </w:divBdr>
          <w:divsChild>
            <w:div w:id="229117580">
              <w:marLeft w:val="0"/>
              <w:marRight w:val="0"/>
              <w:marTop w:val="0"/>
              <w:marBottom w:val="0"/>
              <w:divBdr>
                <w:top w:val="none" w:sz="0" w:space="0" w:color="auto"/>
                <w:left w:val="none" w:sz="0" w:space="0" w:color="auto"/>
                <w:bottom w:val="none" w:sz="0" w:space="0" w:color="auto"/>
                <w:right w:val="none" w:sz="0" w:space="0" w:color="auto"/>
              </w:divBdr>
              <w:divsChild>
                <w:div w:id="16633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16037">
      <w:bodyDiv w:val="1"/>
      <w:marLeft w:val="0"/>
      <w:marRight w:val="0"/>
      <w:marTop w:val="0"/>
      <w:marBottom w:val="0"/>
      <w:divBdr>
        <w:top w:val="none" w:sz="0" w:space="0" w:color="auto"/>
        <w:left w:val="none" w:sz="0" w:space="0" w:color="auto"/>
        <w:bottom w:val="none" w:sz="0" w:space="0" w:color="auto"/>
        <w:right w:val="none" w:sz="0" w:space="0" w:color="auto"/>
      </w:divBdr>
    </w:div>
    <w:div w:id="347096808">
      <w:bodyDiv w:val="1"/>
      <w:marLeft w:val="0"/>
      <w:marRight w:val="0"/>
      <w:marTop w:val="0"/>
      <w:marBottom w:val="0"/>
      <w:divBdr>
        <w:top w:val="none" w:sz="0" w:space="0" w:color="auto"/>
        <w:left w:val="none" w:sz="0" w:space="0" w:color="auto"/>
        <w:bottom w:val="none" w:sz="0" w:space="0" w:color="auto"/>
        <w:right w:val="none" w:sz="0" w:space="0" w:color="auto"/>
      </w:divBdr>
    </w:div>
    <w:div w:id="369694843">
      <w:bodyDiv w:val="1"/>
      <w:marLeft w:val="0"/>
      <w:marRight w:val="0"/>
      <w:marTop w:val="0"/>
      <w:marBottom w:val="0"/>
      <w:divBdr>
        <w:top w:val="none" w:sz="0" w:space="0" w:color="auto"/>
        <w:left w:val="none" w:sz="0" w:space="0" w:color="auto"/>
        <w:bottom w:val="none" w:sz="0" w:space="0" w:color="auto"/>
        <w:right w:val="none" w:sz="0" w:space="0" w:color="auto"/>
      </w:divBdr>
    </w:div>
    <w:div w:id="371005631">
      <w:bodyDiv w:val="1"/>
      <w:marLeft w:val="0"/>
      <w:marRight w:val="0"/>
      <w:marTop w:val="0"/>
      <w:marBottom w:val="0"/>
      <w:divBdr>
        <w:top w:val="none" w:sz="0" w:space="0" w:color="auto"/>
        <w:left w:val="none" w:sz="0" w:space="0" w:color="auto"/>
        <w:bottom w:val="none" w:sz="0" w:space="0" w:color="auto"/>
        <w:right w:val="none" w:sz="0" w:space="0" w:color="auto"/>
      </w:divBdr>
    </w:div>
    <w:div w:id="372727446">
      <w:bodyDiv w:val="1"/>
      <w:marLeft w:val="0"/>
      <w:marRight w:val="0"/>
      <w:marTop w:val="0"/>
      <w:marBottom w:val="0"/>
      <w:divBdr>
        <w:top w:val="none" w:sz="0" w:space="0" w:color="auto"/>
        <w:left w:val="none" w:sz="0" w:space="0" w:color="auto"/>
        <w:bottom w:val="none" w:sz="0" w:space="0" w:color="auto"/>
        <w:right w:val="none" w:sz="0" w:space="0" w:color="auto"/>
      </w:divBdr>
    </w:div>
    <w:div w:id="388263322">
      <w:bodyDiv w:val="1"/>
      <w:marLeft w:val="0"/>
      <w:marRight w:val="0"/>
      <w:marTop w:val="0"/>
      <w:marBottom w:val="0"/>
      <w:divBdr>
        <w:top w:val="none" w:sz="0" w:space="0" w:color="auto"/>
        <w:left w:val="none" w:sz="0" w:space="0" w:color="auto"/>
        <w:bottom w:val="none" w:sz="0" w:space="0" w:color="auto"/>
        <w:right w:val="none" w:sz="0" w:space="0" w:color="auto"/>
      </w:divBdr>
    </w:div>
    <w:div w:id="439375099">
      <w:bodyDiv w:val="1"/>
      <w:marLeft w:val="0"/>
      <w:marRight w:val="0"/>
      <w:marTop w:val="0"/>
      <w:marBottom w:val="0"/>
      <w:divBdr>
        <w:top w:val="none" w:sz="0" w:space="0" w:color="auto"/>
        <w:left w:val="none" w:sz="0" w:space="0" w:color="auto"/>
        <w:bottom w:val="none" w:sz="0" w:space="0" w:color="auto"/>
        <w:right w:val="none" w:sz="0" w:space="0" w:color="auto"/>
      </w:divBdr>
    </w:div>
    <w:div w:id="447165098">
      <w:bodyDiv w:val="1"/>
      <w:marLeft w:val="0"/>
      <w:marRight w:val="0"/>
      <w:marTop w:val="0"/>
      <w:marBottom w:val="0"/>
      <w:divBdr>
        <w:top w:val="none" w:sz="0" w:space="0" w:color="auto"/>
        <w:left w:val="none" w:sz="0" w:space="0" w:color="auto"/>
        <w:bottom w:val="none" w:sz="0" w:space="0" w:color="auto"/>
        <w:right w:val="none" w:sz="0" w:space="0" w:color="auto"/>
      </w:divBdr>
    </w:div>
    <w:div w:id="454561177">
      <w:bodyDiv w:val="1"/>
      <w:marLeft w:val="0"/>
      <w:marRight w:val="0"/>
      <w:marTop w:val="0"/>
      <w:marBottom w:val="0"/>
      <w:divBdr>
        <w:top w:val="none" w:sz="0" w:space="0" w:color="auto"/>
        <w:left w:val="none" w:sz="0" w:space="0" w:color="auto"/>
        <w:bottom w:val="none" w:sz="0" w:space="0" w:color="auto"/>
        <w:right w:val="none" w:sz="0" w:space="0" w:color="auto"/>
      </w:divBdr>
      <w:divsChild>
        <w:div w:id="2005011437">
          <w:marLeft w:val="0"/>
          <w:marRight w:val="0"/>
          <w:marTop w:val="0"/>
          <w:marBottom w:val="0"/>
          <w:divBdr>
            <w:top w:val="none" w:sz="0" w:space="0" w:color="auto"/>
            <w:left w:val="none" w:sz="0" w:space="0" w:color="auto"/>
            <w:bottom w:val="none" w:sz="0" w:space="0" w:color="auto"/>
            <w:right w:val="none" w:sz="0" w:space="0" w:color="auto"/>
          </w:divBdr>
          <w:divsChild>
            <w:div w:id="1441335887">
              <w:marLeft w:val="0"/>
              <w:marRight w:val="0"/>
              <w:marTop w:val="0"/>
              <w:marBottom w:val="0"/>
              <w:divBdr>
                <w:top w:val="none" w:sz="0" w:space="0" w:color="auto"/>
                <w:left w:val="none" w:sz="0" w:space="0" w:color="auto"/>
                <w:bottom w:val="none" w:sz="0" w:space="0" w:color="auto"/>
                <w:right w:val="none" w:sz="0" w:space="0" w:color="auto"/>
              </w:divBdr>
              <w:divsChild>
                <w:div w:id="9497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93225">
      <w:bodyDiv w:val="1"/>
      <w:marLeft w:val="0"/>
      <w:marRight w:val="0"/>
      <w:marTop w:val="0"/>
      <w:marBottom w:val="0"/>
      <w:divBdr>
        <w:top w:val="none" w:sz="0" w:space="0" w:color="auto"/>
        <w:left w:val="none" w:sz="0" w:space="0" w:color="auto"/>
        <w:bottom w:val="none" w:sz="0" w:space="0" w:color="auto"/>
        <w:right w:val="none" w:sz="0" w:space="0" w:color="auto"/>
      </w:divBdr>
    </w:div>
    <w:div w:id="500969321">
      <w:bodyDiv w:val="1"/>
      <w:marLeft w:val="0"/>
      <w:marRight w:val="0"/>
      <w:marTop w:val="0"/>
      <w:marBottom w:val="0"/>
      <w:divBdr>
        <w:top w:val="none" w:sz="0" w:space="0" w:color="auto"/>
        <w:left w:val="none" w:sz="0" w:space="0" w:color="auto"/>
        <w:bottom w:val="none" w:sz="0" w:space="0" w:color="auto"/>
        <w:right w:val="none" w:sz="0" w:space="0" w:color="auto"/>
      </w:divBdr>
    </w:div>
    <w:div w:id="556235735">
      <w:bodyDiv w:val="1"/>
      <w:marLeft w:val="0"/>
      <w:marRight w:val="0"/>
      <w:marTop w:val="0"/>
      <w:marBottom w:val="0"/>
      <w:divBdr>
        <w:top w:val="none" w:sz="0" w:space="0" w:color="auto"/>
        <w:left w:val="none" w:sz="0" w:space="0" w:color="auto"/>
        <w:bottom w:val="none" w:sz="0" w:space="0" w:color="auto"/>
        <w:right w:val="none" w:sz="0" w:space="0" w:color="auto"/>
      </w:divBdr>
    </w:div>
    <w:div w:id="668561096">
      <w:bodyDiv w:val="1"/>
      <w:marLeft w:val="0"/>
      <w:marRight w:val="0"/>
      <w:marTop w:val="0"/>
      <w:marBottom w:val="0"/>
      <w:divBdr>
        <w:top w:val="none" w:sz="0" w:space="0" w:color="auto"/>
        <w:left w:val="none" w:sz="0" w:space="0" w:color="auto"/>
        <w:bottom w:val="none" w:sz="0" w:space="0" w:color="auto"/>
        <w:right w:val="none" w:sz="0" w:space="0" w:color="auto"/>
      </w:divBdr>
    </w:div>
    <w:div w:id="677200511">
      <w:bodyDiv w:val="1"/>
      <w:marLeft w:val="0"/>
      <w:marRight w:val="0"/>
      <w:marTop w:val="0"/>
      <w:marBottom w:val="0"/>
      <w:divBdr>
        <w:top w:val="none" w:sz="0" w:space="0" w:color="auto"/>
        <w:left w:val="none" w:sz="0" w:space="0" w:color="auto"/>
        <w:bottom w:val="none" w:sz="0" w:space="0" w:color="auto"/>
        <w:right w:val="none" w:sz="0" w:space="0" w:color="auto"/>
      </w:divBdr>
    </w:div>
    <w:div w:id="759719315">
      <w:bodyDiv w:val="1"/>
      <w:marLeft w:val="0"/>
      <w:marRight w:val="0"/>
      <w:marTop w:val="0"/>
      <w:marBottom w:val="0"/>
      <w:divBdr>
        <w:top w:val="none" w:sz="0" w:space="0" w:color="auto"/>
        <w:left w:val="none" w:sz="0" w:space="0" w:color="auto"/>
        <w:bottom w:val="none" w:sz="0" w:space="0" w:color="auto"/>
        <w:right w:val="none" w:sz="0" w:space="0" w:color="auto"/>
      </w:divBdr>
    </w:div>
    <w:div w:id="791024017">
      <w:bodyDiv w:val="1"/>
      <w:marLeft w:val="0"/>
      <w:marRight w:val="0"/>
      <w:marTop w:val="0"/>
      <w:marBottom w:val="0"/>
      <w:divBdr>
        <w:top w:val="none" w:sz="0" w:space="0" w:color="auto"/>
        <w:left w:val="none" w:sz="0" w:space="0" w:color="auto"/>
        <w:bottom w:val="none" w:sz="0" w:space="0" w:color="auto"/>
        <w:right w:val="none" w:sz="0" w:space="0" w:color="auto"/>
      </w:divBdr>
      <w:divsChild>
        <w:div w:id="321856799">
          <w:marLeft w:val="0"/>
          <w:marRight w:val="0"/>
          <w:marTop w:val="0"/>
          <w:marBottom w:val="0"/>
          <w:divBdr>
            <w:top w:val="none" w:sz="0" w:space="0" w:color="auto"/>
            <w:left w:val="none" w:sz="0" w:space="0" w:color="auto"/>
            <w:bottom w:val="none" w:sz="0" w:space="0" w:color="auto"/>
            <w:right w:val="none" w:sz="0" w:space="0" w:color="auto"/>
          </w:divBdr>
          <w:divsChild>
            <w:div w:id="194924537">
              <w:marLeft w:val="0"/>
              <w:marRight w:val="0"/>
              <w:marTop w:val="0"/>
              <w:marBottom w:val="0"/>
              <w:divBdr>
                <w:top w:val="none" w:sz="0" w:space="0" w:color="auto"/>
                <w:left w:val="none" w:sz="0" w:space="0" w:color="auto"/>
                <w:bottom w:val="none" w:sz="0" w:space="0" w:color="auto"/>
                <w:right w:val="none" w:sz="0" w:space="0" w:color="auto"/>
              </w:divBdr>
              <w:divsChild>
                <w:div w:id="13178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02367">
      <w:bodyDiv w:val="1"/>
      <w:marLeft w:val="0"/>
      <w:marRight w:val="0"/>
      <w:marTop w:val="0"/>
      <w:marBottom w:val="0"/>
      <w:divBdr>
        <w:top w:val="none" w:sz="0" w:space="0" w:color="auto"/>
        <w:left w:val="none" w:sz="0" w:space="0" w:color="auto"/>
        <w:bottom w:val="none" w:sz="0" w:space="0" w:color="auto"/>
        <w:right w:val="none" w:sz="0" w:space="0" w:color="auto"/>
      </w:divBdr>
    </w:div>
    <w:div w:id="840777491">
      <w:bodyDiv w:val="1"/>
      <w:marLeft w:val="0"/>
      <w:marRight w:val="0"/>
      <w:marTop w:val="0"/>
      <w:marBottom w:val="0"/>
      <w:divBdr>
        <w:top w:val="none" w:sz="0" w:space="0" w:color="auto"/>
        <w:left w:val="none" w:sz="0" w:space="0" w:color="auto"/>
        <w:bottom w:val="none" w:sz="0" w:space="0" w:color="auto"/>
        <w:right w:val="none" w:sz="0" w:space="0" w:color="auto"/>
      </w:divBdr>
    </w:div>
    <w:div w:id="860631721">
      <w:bodyDiv w:val="1"/>
      <w:marLeft w:val="0"/>
      <w:marRight w:val="0"/>
      <w:marTop w:val="0"/>
      <w:marBottom w:val="0"/>
      <w:divBdr>
        <w:top w:val="none" w:sz="0" w:space="0" w:color="auto"/>
        <w:left w:val="none" w:sz="0" w:space="0" w:color="auto"/>
        <w:bottom w:val="none" w:sz="0" w:space="0" w:color="auto"/>
        <w:right w:val="none" w:sz="0" w:space="0" w:color="auto"/>
      </w:divBdr>
    </w:div>
    <w:div w:id="860897643">
      <w:bodyDiv w:val="1"/>
      <w:marLeft w:val="0"/>
      <w:marRight w:val="0"/>
      <w:marTop w:val="0"/>
      <w:marBottom w:val="0"/>
      <w:divBdr>
        <w:top w:val="none" w:sz="0" w:space="0" w:color="auto"/>
        <w:left w:val="none" w:sz="0" w:space="0" w:color="auto"/>
        <w:bottom w:val="none" w:sz="0" w:space="0" w:color="auto"/>
        <w:right w:val="none" w:sz="0" w:space="0" w:color="auto"/>
      </w:divBdr>
    </w:div>
    <w:div w:id="864949405">
      <w:bodyDiv w:val="1"/>
      <w:marLeft w:val="0"/>
      <w:marRight w:val="0"/>
      <w:marTop w:val="0"/>
      <w:marBottom w:val="0"/>
      <w:divBdr>
        <w:top w:val="none" w:sz="0" w:space="0" w:color="auto"/>
        <w:left w:val="none" w:sz="0" w:space="0" w:color="auto"/>
        <w:bottom w:val="none" w:sz="0" w:space="0" w:color="auto"/>
        <w:right w:val="none" w:sz="0" w:space="0" w:color="auto"/>
      </w:divBdr>
    </w:div>
    <w:div w:id="873927339">
      <w:bodyDiv w:val="1"/>
      <w:marLeft w:val="0"/>
      <w:marRight w:val="0"/>
      <w:marTop w:val="0"/>
      <w:marBottom w:val="0"/>
      <w:divBdr>
        <w:top w:val="none" w:sz="0" w:space="0" w:color="auto"/>
        <w:left w:val="none" w:sz="0" w:space="0" w:color="auto"/>
        <w:bottom w:val="none" w:sz="0" w:space="0" w:color="auto"/>
        <w:right w:val="none" w:sz="0" w:space="0" w:color="auto"/>
      </w:divBdr>
    </w:div>
    <w:div w:id="915094094">
      <w:bodyDiv w:val="1"/>
      <w:marLeft w:val="0"/>
      <w:marRight w:val="0"/>
      <w:marTop w:val="0"/>
      <w:marBottom w:val="0"/>
      <w:divBdr>
        <w:top w:val="none" w:sz="0" w:space="0" w:color="auto"/>
        <w:left w:val="none" w:sz="0" w:space="0" w:color="auto"/>
        <w:bottom w:val="none" w:sz="0" w:space="0" w:color="auto"/>
        <w:right w:val="none" w:sz="0" w:space="0" w:color="auto"/>
      </w:divBdr>
    </w:div>
    <w:div w:id="940722331">
      <w:bodyDiv w:val="1"/>
      <w:marLeft w:val="0"/>
      <w:marRight w:val="0"/>
      <w:marTop w:val="0"/>
      <w:marBottom w:val="0"/>
      <w:divBdr>
        <w:top w:val="none" w:sz="0" w:space="0" w:color="auto"/>
        <w:left w:val="none" w:sz="0" w:space="0" w:color="auto"/>
        <w:bottom w:val="none" w:sz="0" w:space="0" w:color="auto"/>
        <w:right w:val="none" w:sz="0" w:space="0" w:color="auto"/>
      </w:divBdr>
    </w:div>
    <w:div w:id="941036232">
      <w:bodyDiv w:val="1"/>
      <w:marLeft w:val="0"/>
      <w:marRight w:val="0"/>
      <w:marTop w:val="0"/>
      <w:marBottom w:val="0"/>
      <w:divBdr>
        <w:top w:val="none" w:sz="0" w:space="0" w:color="auto"/>
        <w:left w:val="none" w:sz="0" w:space="0" w:color="auto"/>
        <w:bottom w:val="none" w:sz="0" w:space="0" w:color="auto"/>
        <w:right w:val="none" w:sz="0" w:space="0" w:color="auto"/>
      </w:divBdr>
    </w:div>
    <w:div w:id="977952842">
      <w:bodyDiv w:val="1"/>
      <w:marLeft w:val="0"/>
      <w:marRight w:val="0"/>
      <w:marTop w:val="0"/>
      <w:marBottom w:val="0"/>
      <w:divBdr>
        <w:top w:val="none" w:sz="0" w:space="0" w:color="auto"/>
        <w:left w:val="none" w:sz="0" w:space="0" w:color="auto"/>
        <w:bottom w:val="none" w:sz="0" w:space="0" w:color="auto"/>
        <w:right w:val="none" w:sz="0" w:space="0" w:color="auto"/>
      </w:divBdr>
    </w:div>
    <w:div w:id="984312796">
      <w:bodyDiv w:val="1"/>
      <w:marLeft w:val="0"/>
      <w:marRight w:val="0"/>
      <w:marTop w:val="0"/>
      <w:marBottom w:val="0"/>
      <w:divBdr>
        <w:top w:val="none" w:sz="0" w:space="0" w:color="auto"/>
        <w:left w:val="none" w:sz="0" w:space="0" w:color="auto"/>
        <w:bottom w:val="none" w:sz="0" w:space="0" w:color="auto"/>
        <w:right w:val="none" w:sz="0" w:space="0" w:color="auto"/>
      </w:divBdr>
    </w:div>
    <w:div w:id="988561757">
      <w:bodyDiv w:val="1"/>
      <w:marLeft w:val="0"/>
      <w:marRight w:val="0"/>
      <w:marTop w:val="0"/>
      <w:marBottom w:val="0"/>
      <w:divBdr>
        <w:top w:val="none" w:sz="0" w:space="0" w:color="auto"/>
        <w:left w:val="none" w:sz="0" w:space="0" w:color="auto"/>
        <w:bottom w:val="none" w:sz="0" w:space="0" w:color="auto"/>
        <w:right w:val="none" w:sz="0" w:space="0" w:color="auto"/>
      </w:divBdr>
    </w:div>
    <w:div w:id="1035158423">
      <w:bodyDiv w:val="1"/>
      <w:marLeft w:val="0"/>
      <w:marRight w:val="0"/>
      <w:marTop w:val="0"/>
      <w:marBottom w:val="0"/>
      <w:divBdr>
        <w:top w:val="none" w:sz="0" w:space="0" w:color="auto"/>
        <w:left w:val="none" w:sz="0" w:space="0" w:color="auto"/>
        <w:bottom w:val="none" w:sz="0" w:space="0" w:color="auto"/>
        <w:right w:val="none" w:sz="0" w:space="0" w:color="auto"/>
      </w:divBdr>
      <w:divsChild>
        <w:div w:id="727412835">
          <w:marLeft w:val="0"/>
          <w:marRight w:val="0"/>
          <w:marTop w:val="0"/>
          <w:marBottom w:val="0"/>
          <w:divBdr>
            <w:top w:val="none" w:sz="0" w:space="0" w:color="auto"/>
            <w:left w:val="none" w:sz="0" w:space="0" w:color="auto"/>
            <w:bottom w:val="none" w:sz="0" w:space="0" w:color="auto"/>
            <w:right w:val="none" w:sz="0" w:space="0" w:color="auto"/>
          </w:divBdr>
          <w:divsChild>
            <w:div w:id="39019578">
              <w:marLeft w:val="0"/>
              <w:marRight w:val="0"/>
              <w:marTop w:val="0"/>
              <w:marBottom w:val="0"/>
              <w:divBdr>
                <w:top w:val="none" w:sz="0" w:space="0" w:color="auto"/>
                <w:left w:val="none" w:sz="0" w:space="0" w:color="auto"/>
                <w:bottom w:val="none" w:sz="0" w:space="0" w:color="auto"/>
                <w:right w:val="none" w:sz="0" w:space="0" w:color="auto"/>
              </w:divBdr>
              <w:divsChild>
                <w:div w:id="9362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87672">
      <w:bodyDiv w:val="1"/>
      <w:marLeft w:val="0"/>
      <w:marRight w:val="0"/>
      <w:marTop w:val="0"/>
      <w:marBottom w:val="0"/>
      <w:divBdr>
        <w:top w:val="none" w:sz="0" w:space="0" w:color="auto"/>
        <w:left w:val="none" w:sz="0" w:space="0" w:color="auto"/>
        <w:bottom w:val="none" w:sz="0" w:space="0" w:color="auto"/>
        <w:right w:val="none" w:sz="0" w:space="0" w:color="auto"/>
      </w:divBdr>
    </w:div>
    <w:div w:id="1051349591">
      <w:bodyDiv w:val="1"/>
      <w:marLeft w:val="0"/>
      <w:marRight w:val="0"/>
      <w:marTop w:val="0"/>
      <w:marBottom w:val="0"/>
      <w:divBdr>
        <w:top w:val="none" w:sz="0" w:space="0" w:color="auto"/>
        <w:left w:val="none" w:sz="0" w:space="0" w:color="auto"/>
        <w:bottom w:val="none" w:sz="0" w:space="0" w:color="auto"/>
        <w:right w:val="none" w:sz="0" w:space="0" w:color="auto"/>
      </w:divBdr>
    </w:div>
    <w:div w:id="1072973266">
      <w:bodyDiv w:val="1"/>
      <w:marLeft w:val="0"/>
      <w:marRight w:val="0"/>
      <w:marTop w:val="0"/>
      <w:marBottom w:val="0"/>
      <w:divBdr>
        <w:top w:val="none" w:sz="0" w:space="0" w:color="auto"/>
        <w:left w:val="none" w:sz="0" w:space="0" w:color="auto"/>
        <w:bottom w:val="none" w:sz="0" w:space="0" w:color="auto"/>
        <w:right w:val="none" w:sz="0" w:space="0" w:color="auto"/>
      </w:divBdr>
    </w:div>
    <w:div w:id="1076315966">
      <w:bodyDiv w:val="1"/>
      <w:marLeft w:val="0"/>
      <w:marRight w:val="0"/>
      <w:marTop w:val="0"/>
      <w:marBottom w:val="0"/>
      <w:divBdr>
        <w:top w:val="none" w:sz="0" w:space="0" w:color="auto"/>
        <w:left w:val="none" w:sz="0" w:space="0" w:color="auto"/>
        <w:bottom w:val="none" w:sz="0" w:space="0" w:color="auto"/>
        <w:right w:val="none" w:sz="0" w:space="0" w:color="auto"/>
      </w:divBdr>
    </w:div>
    <w:div w:id="1088237755">
      <w:bodyDiv w:val="1"/>
      <w:marLeft w:val="0"/>
      <w:marRight w:val="0"/>
      <w:marTop w:val="0"/>
      <w:marBottom w:val="0"/>
      <w:divBdr>
        <w:top w:val="none" w:sz="0" w:space="0" w:color="auto"/>
        <w:left w:val="none" w:sz="0" w:space="0" w:color="auto"/>
        <w:bottom w:val="none" w:sz="0" w:space="0" w:color="auto"/>
        <w:right w:val="none" w:sz="0" w:space="0" w:color="auto"/>
      </w:divBdr>
    </w:div>
    <w:div w:id="1101490943">
      <w:bodyDiv w:val="1"/>
      <w:marLeft w:val="0"/>
      <w:marRight w:val="0"/>
      <w:marTop w:val="0"/>
      <w:marBottom w:val="0"/>
      <w:divBdr>
        <w:top w:val="none" w:sz="0" w:space="0" w:color="auto"/>
        <w:left w:val="none" w:sz="0" w:space="0" w:color="auto"/>
        <w:bottom w:val="none" w:sz="0" w:space="0" w:color="auto"/>
        <w:right w:val="none" w:sz="0" w:space="0" w:color="auto"/>
      </w:divBdr>
    </w:div>
    <w:div w:id="1130128740">
      <w:bodyDiv w:val="1"/>
      <w:marLeft w:val="0"/>
      <w:marRight w:val="0"/>
      <w:marTop w:val="0"/>
      <w:marBottom w:val="0"/>
      <w:divBdr>
        <w:top w:val="none" w:sz="0" w:space="0" w:color="auto"/>
        <w:left w:val="none" w:sz="0" w:space="0" w:color="auto"/>
        <w:bottom w:val="none" w:sz="0" w:space="0" w:color="auto"/>
        <w:right w:val="none" w:sz="0" w:space="0" w:color="auto"/>
      </w:divBdr>
      <w:divsChild>
        <w:div w:id="1242787529">
          <w:marLeft w:val="0"/>
          <w:marRight w:val="0"/>
          <w:marTop w:val="0"/>
          <w:marBottom w:val="0"/>
          <w:divBdr>
            <w:top w:val="none" w:sz="0" w:space="0" w:color="auto"/>
            <w:left w:val="none" w:sz="0" w:space="0" w:color="auto"/>
            <w:bottom w:val="none" w:sz="0" w:space="0" w:color="auto"/>
            <w:right w:val="none" w:sz="0" w:space="0" w:color="auto"/>
          </w:divBdr>
          <w:divsChild>
            <w:div w:id="1693336779">
              <w:marLeft w:val="0"/>
              <w:marRight w:val="0"/>
              <w:marTop w:val="0"/>
              <w:marBottom w:val="0"/>
              <w:divBdr>
                <w:top w:val="none" w:sz="0" w:space="0" w:color="auto"/>
                <w:left w:val="none" w:sz="0" w:space="0" w:color="auto"/>
                <w:bottom w:val="none" w:sz="0" w:space="0" w:color="auto"/>
                <w:right w:val="none" w:sz="0" w:space="0" w:color="auto"/>
              </w:divBdr>
              <w:divsChild>
                <w:div w:id="144291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7711">
      <w:bodyDiv w:val="1"/>
      <w:marLeft w:val="0"/>
      <w:marRight w:val="0"/>
      <w:marTop w:val="0"/>
      <w:marBottom w:val="0"/>
      <w:divBdr>
        <w:top w:val="none" w:sz="0" w:space="0" w:color="auto"/>
        <w:left w:val="none" w:sz="0" w:space="0" w:color="auto"/>
        <w:bottom w:val="none" w:sz="0" w:space="0" w:color="auto"/>
        <w:right w:val="none" w:sz="0" w:space="0" w:color="auto"/>
      </w:divBdr>
    </w:div>
    <w:div w:id="1157038563">
      <w:bodyDiv w:val="1"/>
      <w:marLeft w:val="0"/>
      <w:marRight w:val="0"/>
      <w:marTop w:val="0"/>
      <w:marBottom w:val="0"/>
      <w:divBdr>
        <w:top w:val="none" w:sz="0" w:space="0" w:color="auto"/>
        <w:left w:val="none" w:sz="0" w:space="0" w:color="auto"/>
        <w:bottom w:val="none" w:sz="0" w:space="0" w:color="auto"/>
        <w:right w:val="none" w:sz="0" w:space="0" w:color="auto"/>
      </w:divBdr>
    </w:div>
    <w:div w:id="1165123099">
      <w:bodyDiv w:val="1"/>
      <w:marLeft w:val="0"/>
      <w:marRight w:val="0"/>
      <w:marTop w:val="0"/>
      <w:marBottom w:val="0"/>
      <w:divBdr>
        <w:top w:val="none" w:sz="0" w:space="0" w:color="auto"/>
        <w:left w:val="none" w:sz="0" w:space="0" w:color="auto"/>
        <w:bottom w:val="none" w:sz="0" w:space="0" w:color="auto"/>
        <w:right w:val="none" w:sz="0" w:space="0" w:color="auto"/>
      </w:divBdr>
      <w:divsChild>
        <w:div w:id="1270041360">
          <w:marLeft w:val="0"/>
          <w:marRight w:val="0"/>
          <w:marTop w:val="0"/>
          <w:marBottom w:val="0"/>
          <w:divBdr>
            <w:top w:val="none" w:sz="0" w:space="0" w:color="auto"/>
            <w:left w:val="none" w:sz="0" w:space="0" w:color="auto"/>
            <w:bottom w:val="none" w:sz="0" w:space="0" w:color="auto"/>
            <w:right w:val="none" w:sz="0" w:space="0" w:color="auto"/>
          </w:divBdr>
          <w:divsChild>
            <w:div w:id="1890337498">
              <w:marLeft w:val="0"/>
              <w:marRight w:val="0"/>
              <w:marTop w:val="0"/>
              <w:marBottom w:val="0"/>
              <w:divBdr>
                <w:top w:val="none" w:sz="0" w:space="0" w:color="auto"/>
                <w:left w:val="none" w:sz="0" w:space="0" w:color="auto"/>
                <w:bottom w:val="none" w:sz="0" w:space="0" w:color="auto"/>
                <w:right w:val="none" w:sz="0" w:space="0" w:color="auto"/>
              </w:divBdr>
              <w:divsChild>
                <w:div w:id="14850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38771">
      <w:bodyDiv w:val="1"/>
      <w:marLeft w:val="0"/>
      <w:marRight w:val="0"/>
      <w:marTop w:val="0"/>
      <w:marBottom w:val="0"/>
      <w:divBdr>
        <w:top w:val="none" w:sz="0" w:space="0" w:color="auto"/>
        <w:left w:val="none" w:sz="0" w:space="0" w:color="auto"/>
        <w:bottom w:val="none" w:sz="0" w:space="0" w:color="auto"/>
        <w:right w:val="none" w:sz="0" w:space="0" w:color="auto"/>
      </w:divBdr>
    </w:div>
    <w:div w:id="1196389673">
      <w:bodyDiv w:val="1"/>
      <w:marLeft w:val="0"/>
      <w:marRight w:val="0"/>
      <w:marTop w:val="0"/>
      <w:marBottom w:val="0"/>
      <w:divBdr>
        <w:top w:val="none" w:sz="0" w:space="0" w:color="auto"/>
        <w:left w:val="none" w:sz="0" w:space="0" w:color="auto"/>
        <w:bottom w:val="none" w:sz="0" w:space="0" w:color="auto"/>
        <w:right w:val="none" w:sz="0" w:space="0" w:color="auto"/>
      </w:divBdr>
    </w:div>
    <w:div w:id="1238587051">
      <w:bodyDiv w:val="1"/>
      <w:marLeft w:val="0"/>
      <w:marRight w:val="0"/>
      <w:marTop w:val="0"/>
      <w:marBottom w:val="0"/>
      <w:divBdr>
        <w:top w:val="none" w:sz="0" w:space="0" w:color="auto"/>
        <w:left w:val="none" w:sz="0" w:space="0" w:color="auto"/>
        <w:bottom w:val="none" w:sz="0" w:space="0" w:color="auto"/>
        <w:right w:val="none" w:sz="0" w:space="0" w:color="auto"/>
      </w:divBdr>
    </w:div>
    <w:div w:id="1246456609">
      <w:bodyDiv w:val="1"/>
      <w:marLeft w:val="0"/>
      <w:marRight w:val="0"/>
      <w:marTop w:val="0"/>
      <w:marBottom w:val="0"/>
      <w:divBdr>
        <w:top w:val="none" w:sz="0" w:space="0" w:color="auto"/>
        <w:left w:val="none" w:sz="0" w:space="0" w:color="auto"/>
        <w:bottom w:val="none" w:sz="0" w:space="0" w:color="auto"/>
        <w:right w:val="none" w:sz="0" w:space="0" w:color="auto"/>
      </w:divBdr>
    </w:div>
    <w:div w:id="1256745183">
      <w:bodyDiv w:val="1"/>
      <w:marLeft w:val="0"/>
      <w:marRight w:val="0"/>
      <w:marTop w:val="0"/>
      <w:marBottom w:val="0"/>
      <w:divBdr>
        <w:top w:val="none" w:sz="0" w:space="0" w:color="auto"/>
        <w:left w:val="none" w:sz="0" w:space="0" w:color="auto"/>
        <w:bottom w:val="none" w:sz="0" w:space="0" w:color="auto"/>
        <w:right w:val="none" w:sz="0" w:space="0" w:color="auto"/>
      </w:divBdr>
    </w:div>
    <w:div w:id="1258519789">
      <w:bodyDiv w:val="1"/>
      <w:marLeft w:val="0"/>
      <w:marRight w:val="0"/>
      <w:marTop w:val="0"/>
      <w:marBottom w:val="0"/>
      <w:divBdr>
        <w:top w:val="none" w:sz="0" w:space="0" w:color="auto"/>
        <w:left w:val="none" w:sz="0" w:space="0" w:color="auto"/>
        <w:bottom w:val="none" w:sz="0" w:space="0" w:color="auto"/>
        <w:right w:val="none" w:sz="0" w:space="0" w:color="auto"/>
      </w:divBdr>
      <w:divsChild>
        <w:div w:id="379281910">
          <w:marLeft w:val="0"/>
          <w:marRight w:val="0"/>
          <w:marTop w:val="0"/>
          <w:marBottom w:val="0"/>
          <w:divBdr>
            <w:top w:val="none" w:sz="0" w:space="0" w:color="auto"/>
            <w:left w:val="none" w:sz="0" w:space="0" w:color="auto"/>
            <w:bottom w:val="none" w:sz="0" w:space="0" w:color="auto"/>
            <w:right w:val="none" w:sz="0" w:space="0" w:color="auto"/>
          </w:divBdr>
          <w:divsChild>
            <w:div w:id="34087335">
              <w:marLeft w:val="0"/>
              <w:marRight w:val="0"/>
              <w:marTop w:val="0"/>
              <w:marBottom w:val="0"/>
              <w:divBdr>
                <w:top w:val="none" w:sz="0" w:space="0" w:color="auto"/>
                <w:left w:val="none" w:sz="0" w:space="0" w:color="auto"/>
                <w:bottom w:val="none" w:sz="0" w:space="0" w:color="auto"/>
                <w:right w:val="none" w:sz="0" w:space="0" w:color="auto"/>
              </w:divBdr>
              <w:divsChild>
                <w:div w:id="15378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27532">
      <w:bodyDiv w:val="1"/>
      <w:marLeft w:val="0"/>
      <w:marRight w:val="0"/>
      <w:marTop w:val="0"/>
      <w:marBottom w:val="0"/>
      <w:divBdr>
        <w:top w:val="none" w:sz="0" w:space="0" w:color="auto"/>
        <w:left w:val="none" w:sz="0" w:space="0" w:color="auto"/>
        <w:bottom w:val="none" w:sz="0" w:space="0" w:color="auto"/>
        <w:right w:val="none" w:sz="0" w:space="0" w:color="auto"/>
      </w:divBdr>
    </w:div>
    <w:div w:id="1294483778">
      <w:bodyDiv w:val="1"/>
      <w:marLeft w:val="0"/>
      <w:marRight w:val="0"/>
      <w:marTop w:val="0"/>
      <w:marBottom w:val="0"/>
      <w:divBdr>
        <w:top w:val="none" w:sz="0" w:space="0" w:color="auto"/>
        <w:left w:val="none" w:sz="0" w:space="0" w:color="auto"/>
        <w:bottom w:val="none" w:sz="0" w:space="0" w:color="auto"/>
        <w:right w:val="none" w:sz="0" w:space="0" w:color="auto"/>
      </w:divBdr>
    </w:div>
    <w:div w:id="1306006224">
      <w:bodyDiv w:val="1"/>
      <w:marLeft w:val="0"/>
      <w:marRight w:val="0"/>
      <w:marTop w:val="0"/>
      <w:marBottom w:val="0"/>
      <w:divBdr>
        <w:top w:val="none" w:sz="0" w:space="0" w:color="auto"/>
        <w:left w:val="none" w:sz="0" w:space="0" w:color="auto"/>
        <w:bottom w:val="none" w:sz="0" w:space="0" w:color="auto"/>
        <w:right w:val="none" w:sz="0" w:space="0" w:color="auto"/>
      </w:divBdr>
    </w:div>
    <w:div w:id="1320496815">
      <w:bodyDiv w:val="1"/>
      <w:marLeft w:val="0"/>
      <w:marRight w:val="0"/>
      <w:marTop w:val="0"/>
      <w:marBottom w:val="0"/>
      <w:divBdr>
        <w:top w:val="none" w:sz="0" w:space="0" w:color="auto"/>
        <w:left w:val="none" w:sz="0" w:space="0" w:color="auto"/>
        <w:bottom w:val="none" w:sz="0" w:space="0" w:color="auto"/>
        <w:right w:val="none" w:sz="0" w:space="0" w:color="auto"/>
      </w:divBdr>
    </w:div>
    <w:div w:id="1324895264">
      <w:bodyDiv w:val="1"/>
      <w:marLeft w:val="0"/>
      <w:marRight w:val="0"/>
      <w:marTop w:val="0"/>
      <w:marBottom w:val="0"/>
      <w:divBdr>
        <w:top w:val="none" w:sz="0" w:space="0" w:color="auto"/>
        <w:left w:val="none" w:sz="0" w:space="0" w:color="auto"/>
        <w:bottom w:val="none" w:sz="0" w:space="0" w:color="auto"/>
        <w:right w:val="none" w:sz="0" w:space="0" w:color="auto"/>
      </w:divBdr>
    </w:div>
    <w:div w:id="1330526631">
      <w:bodyDiv w:val="1"/>
      <w:marLeft w:val="0"/>
      <w:marRight w:val="0"/>
      <w:marTop w:val="0"/>
      <w:marBottom w:val="0"/>
      <w:divBdr>
        <w:top w:val="none" w:sz="0" w:space="0" w:color="auto"/>
        <w:left w:val="none" w:sz="0" w:space="0" w:color="auto"/>
        <w:bottom w:val="none" w:sz="0" w:space="0" w:color="auto"/>
        <w:right w:val="none" w:sz="0" w:space="0" w:color="auto"/>
      </w:divBdr>
    </w:div>
    <w:div w:id="1330670302">
      <w:bodyDiv w:val="1"/>
      <w:marLeft w:val="0"/>
      <w:marRight w:val="0"/>
      <w:marTop w:val="0"/>
      <w:marBottom w:val="0"/>
      <w:divBdr>
        <w:top w:val="none" w:sz="0" w:space="0" w:color="auto"/>
        <w:left w:val="none" w:sz="0" w:space="0" w:color="auto"/>
        <w:bottom w:val="none" w:sz="0" w:space="0" w:color="auto"/>
        <w:right w:val="none" w:sz="0" w:space="0" w:color="auto"/>
      </w:divBdr>
    </w:div>
    <w:div w:id="1382053558">
      <w:bodyDiv w:val="1"/>
      <w:marLeft w:val="0"/>
      <w:marRight w:val="0"/>
      <w:marTop w:val="0"/>
      <w:marBottom w:val="0"/>
      <w:divBdr>
        <w:top w:val="none" w:sz="0" w:space="0" w:color="auto"/>
        <w:left w:val="none" w:sz="0" w:space="0" w:color="auto"/>
        <w:bottom w:val="none" w:sz="0" w:space="0" w:color="auto"/>
        <w:right w:val="none" w:sz="0" w:space="0" w:color="auto"/>
      </w:divBdr>
    </w:div>
    <w:div w:id="1457024874">
      <w:bodyDiv w:val="1"/>
      <w:marLeft w:val="0"/>
      <w:marRight w:val="0"/>
      <w:marTop w:val="0"/>
      <w:marBottom w:val="0"/>
      <w:divBdr>
        <w:top w:val="none" w:sz="0" w:space="0" w:color="auto"/>
        <w:left w:val="none" w:sz="0" w:space="0" w:color="auto"/>
        <w:bottom w:val="none" w:sz="0" w:space="0" w:color="auto"/>
        <w:right w:val="none" w:sz="0" w:space="0" w:color="auto"/>
      </w:divBdr>
    </w:div>
    <w:div w:id="1463230716">
      <w:bodyDiv w:val="1"/>
      <w:marLeft w:val="0"/>
      <w:marRight w:val="0"/>
      <w:marTop w:val="0"/>
      <w:marBottom w:val="0"/>
      <w:divBdr>
        <w:top w:val="none" w:sz="0" w:space="0" w:color="auto"/>
        <w:left w:val="none" w:sz="0" w:space="0" w:color="auto"/>
        <w:bottom w:val="none" w:sz="0" w:space="0" w:color="auto"/>
        <w:right w:val="none" w:sz="0" w:space="0" w:color="auto"/>
      </w:divBdr>
      <w:divsChild>
        <w:div w:id="893807659">
          <w:marLeft w:val="0"/>
          <w:marRight w:val="0"/>
          <w:marTop w:val="0"/>
          <w:marBottom w:val="0"/>
          <w:divBdr>
            <w:top w:val="none" w:sz="0" w:space="0" w:color="auto"/>
            <w:left w:val="none" w:sz="0" w:space="0" w:color="auto"/>
            <w:bottom w:val="none" w:sz="0" w:space="0" w:color="auto"/>
            <w:right w:val="none" w:sz="0" w:space="0" w:color="auto"/>
          </w:divBdr>
          <w:divsChild>
            <w:div w:id="732703174">
              <w:marLeft w:val="0"/>
              <w:marRight w:val="0"/>
              <w:marTop w:val="0"/>
              <w:marBottom w:val="0"/>
              <w:divBdr>
                <w:top w:val="none" w:sz="0" w:space="0" w:color="auto"/>
                <w:left w:val="none" w:sz="0" w:space="0" w:color="auto"/>
                <w:bottom w:val="none" w:sz="0" w:space="0" w:color="auto"/>
                <w:right w:val="none" w:sz="0" w:space="0" w:color="auto"/>
              </w:divBdr>
              <w:divsChild>
                <w:div w:id="197213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634007">
      <w:bodyDiv w:val="1"/>
      <w:marLeft w:val="0"/>
      <w:marRight w:val="0"/>
      <w:marTop w:val="0"/>
      <w:marBottom w:val="0"/>
      <w:divBdr>
        <w:top w:val="none" w:sz="0" w:space="0" w:color="auto"/>
        <w:left w:val="none" w:sz="0" w:space="0" w:color="auto"/>
        <w:bottom w:val="none" w:sz="0" w:space="0" w:color="auto"/>
        <w:right w:val="none" w:sz="0" w:space="0" w:color="auto"/>
      </w:divBdr>
    </w:div>
    <w:div w:id="1504129564">
      <w:bodyDiv w:val="1"/>
      <w:marLeft w:val="0"/>
      <w:marRight w:val="0"/>
      <w:marTop w:val="0"/>
      <w:marBottom w:val="0"/>
      <w:divBdr>
        <w:top w:val="none" w:sz="0" w:space="0" w:color="auto"/>
        <w:left w:val="none" w:sz="0" w:space="0" w:color="auto"/>
        <w:bottom w:val="none" w:sz="0" w:space="0" w:color="auto"/>
        <w:right w:val="none" w:sz="0" w:space="0" w:color="auto"/>
      </w:divBdr>
    </w:div>
    <w:div w:id="1510681066">
      <w:bodyDiv w:val="1"/>
      <w:marLeft w:val="0"/>
      <w:marRight w:val="0"/>
      <w:marTop w:val="0"/>
      <w:marBottom w:val="0"/>
      <w:divBdr>
        <w:top w:val="none" w:sz="0" w:space="0" w:color="auto"/>
        <w:left w:val="none" w:sz="0" w:space="0" w:color="auto"/>
        <w:bottom w:val="none" w:sz="0" w:space="0" w:color="auto"/>
        <w:right w:val="none" w:sz="0" w:space="0" w:color="auto"/>
      </w:divBdr>
      <w:divsChild>
        <w:div w:id="672025541">
          <w:marLeft w:val="0"/>
          <w:marRight w:val="0"/>
          <w:marTop w:val="0"/>
          <w:marBottom w:val="0"/>
          <w:divBdr>
            <w:top w:val="none" w:sz="0" w:space="0" w:color="auto"/>
            <w:left w:val="none" w:sz="0" w:space="0" w:color="auto"/>
            <w:bottom w:val="none" w:sz="0" w:space="0" w:color="auto"/>
            <w:right w:val="none" w:sz="0" w:space="0" w:color="auto"/>
          </w:divBdr>
          <w:divsChild>
            <w:div w:id="1879078551">
              <w:marLeft w:val="0"/>
              <w:marRight w:val="0"/>
              <w:marTop w:val="0"/>
              <w:marBottom w:val="0"/>
              <w:divBdr>
                <w:top w:val="none" w:sz="0" w:space="0" w:color="auto"/>
                <w:left w:val="none" w:sz="0" w:space="0" w:color="auto"/>
                <w:bottom w:val="none" w:sz="0" w:space="0" w:color="auto"/>
                <w:right w:val="none" w:sz="0" w:space="0" w:color="auto"/>
              </w:divBdr>
              <w:divsChild>
                <w:div w:id="14178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645368">
      <w:bodyDiv w:val="1"/>
      <w:marLeft w:val="0"/>
      <w:marRight w:val="0"/>
      <w:marTop w:val="0"/>
      <w:marBottom w:val="0"/>
      <w:divBdr>
        <w:top w:val="none" w:sz="0" w:space="0" w:color="auto"/>
        <w:left w:val="none" w:sz="0" w:space="0" w:color="auto"/>
        <w:bottom w:val="none" w:sz="0" w:space="0" w:color="auto"/>
        <w:right w:val="none" w:sz="0" w:space="0" w:color="auto"/>
      </w:divBdr>
    </w:div>
    <w:div w:id="1626498567">
      <w:bodyDiv w:val="1"/>
      <w:marLeft w:val="0"/>
      <w:marRight w:val="0"/>
      <w:marTop w:val="0"/>
      <w:marBottom w:val="0"/>
      <w:divBdr>
        <w:top w:val="none" w:sz="0" w:space="0" w:color="auto"/>
        <w:left w:val="none" w:sz="0" w:space="0" w:color="auto"/>
        <w:bottom w:val="none" w:sz="0" w:space="0" w:color="auto"/>
        <w:right w:val="none" w:sz="0" w:space="0" w:color="auto"/>
      </w:divBdr>
    </w:div>
    <w:div w:id="1691490503">
      <w:bodyDiv w:val="1"/>
      <w:marLeft w:val="0"/>
      <w:marRight w:val="0"/>
      <w:marTop w:val="0"/>
      <w:marBottom w:val="0"/>
      <w:divBdr>
        <w:top w:val="none" w:sz="0" w:space="0" w:color="auto"/>
        <w:left w:val="none" w:sz="0" w:space="0" w:color="auto"/>
        <w:bottom w:val="none" w:sz="0" w:space="0" w:color="auto"/>
        <w:right w:val="none" w:sz="0" w:space="0" w:color="auto"/>
      </w:divBdr>
    </w:div>
    <w:div w:id="1726297723">
      <w:bodyDiv w:val="1"/>
      <w:marLeft w:val="0"/>
      <w:marRight w:val="0"/>
      <w:marTop w:val="0"/>
      <w:marBottom w:val="0"/>
      <w:divBdr>
        <w:top w:val="none" w:sz="0" w:space="0" w:color="auto"/>
        <w:left w:val="none" w:sz="0" w:space="0" w:color="auto"/>
        <w:bottom w:val="none" w:sz="0" w:space="0" w:color="auto"/>
        <w:right w:val="none" w:sz="0" w:space="0" w:color="auto"/>
      </w:divBdr>
    </w:div>
    <w:div w:id="1780637016">
      <w:bodyDiv w:val="1"/>
      <w:marLeft w:val="0"/>
      <w:marRight w:val="0"/>
      <w:marTop w:val="0"/>
      <w:marBottom w:val="0"/>
      <w:divBdr>
        <w:top w:val="none" w:sz="0" w:space="0" w:color="auto"/>
        <w:left w:val="none" w:sz="0" w:space="0" w:color="auto"/>
        <w:bottom w:val="none" w:sz="0" w:space="0" w:color="auto"/>
        <w:right w:val="none" w:sz="0" w:space="0" w:color="auto"/>
      </w:divBdr>
    </w:div>
    <w:div w:id="1801727494">
      <w:bodyDiv w:val="1"/>
      <w:marLeft w:val="0"/>
      <w:marRight w:val="0"/>
      <w:marTop w:val="0"/>
      <w:marBottom w:val="0"/>
      <w:divBdr>
        <w:top w:val="none" w:sz="0" w:space="0" w:color="auto"/>
        <w:left w:val="none" w:sz="0" w:space="0" w:color="auto"/>
        <w:bottom w:val="none" w:sz="0" w:space="0" w:color="auto"/>
        <w:right w:val="none" w:sz="0" w:space="0" w:color="auto"/>
      </w:divBdr>
    </w:div>
    <w:div w:id="1899901549">
      <w:bodyDiv w:val="1"/>
      <w:marLeft w:val="0"/>
      <w:marRight w:val="0"/>
      <w:marTop w:val="0"/>
      <w:marBottom w:val="0"/>
      <w:divBdr>
        <w:top w:val="none" w:sz="0" w:space="0" w:color="auto"/>
        <w:left w:val="none" w:sz="0" w:space="0" w:color="auto"/>
        <w:bottom w:val="none" w:sz="0" w:space="0" w:color="auto"/>
        <w:right w:val="none" w:sz="0" w:space="0" w:color="auto"/>
      </w:divBdr>
    </w:div>
    <w:div w:id="1914001840">
      <w:bodyDiv w:val="1"/>
      <w:marLeft w:val="0"/>
      <w:marRight w:val="0"/>
      <w:marTop w:val="0"/>
      <w:marBottom w:val="0"/>
      <w:divBdr>
        <w:top w:val="none" w:sz="0" w:space="0" w:color="auto"/>
        <w:left w:val="none" w:sz="0" w:space="0" w:color="auto"/>
        <w:bottom w:val="none" w:sz="0" w:space="0" w:color="auto"/>
        <w:right w:val="none" w:sz="0" w:space="0" w:color="auto"/>
      </w:divBdr>
    </w:div>
    <w:div w:id="1921254158">
      <w:bodyDiv w:val="1"/>
      <w:marLeft w:val="0"/>
      <w:marRight w:val="0"/>
      <w:marTop w:val="0"/>
      <w:marBottom w:val="0"/>
      <w:divBdr>
        <w:top w:val="none" w:sz="0" w:space="0" w:color="auto"/>
        <w:left w:val="none" w:sz="0" w:space="0" w:color="auto"/>
        <w:bottom w:val="none" w:sz="0" w:space="0" w:color="auto"/>
        <w:right w:val="none" w:sz="0" w:space="0" w:color="auto"/>
      </w:divBdr>
    </w:div>
    <w:div w:id="1929923066">
      <w:bodyDiv w:val="1"/>
      <w:marLeft w:val="0"/>
      <w:marRight w:val="0"/>
      <w:marTop w:val="0"/>
      <w:marBottom w:val="0"/>
      <w:divBdr>
        <w:top w:val="none" w:sz="0" w:space="0" w:color="auto"/>
        <w:left w:val="none" w:sz="0" w:space="0" w:color="auto"/>
        <w:bottom w:val="none" w:sz="0" w:space="0" w:color="auto"/>
        <w:right w:val="none" w:sz="0" w:space="0" w:color="auto"/>
      </w:divBdr>
    </w:div>
    <w:div w:id="1930846246">
      <w:bodyDiv w:val="1"/>
      <w:marLeft w:val="0"/>
      <w:marRight w:val="0"/>
      <w:marTop w:val="0"/>
      <w:marBottom w:val="0"/>
      <w:divBdr>
        <w:top w:val="none" w:sz="0" w:space="0" w:color="auto"/>
        <w:left w:val="none" w:sz="0" w:space="0" w:color="auto"/>
        <w:bottom w:val="none" w:sz="0" w:space="0" w:color="auto"/>
        <w:right w:val="none" w:sz="0" w:space="0" w:color="auto"/>
      </w:divBdr>
    </w:div>
    <w:div w:id="2001151040">
      <w:bodyDiv w:val="1"/>
      <w:marLeft w:val="0"/>
      <w:marRight w:val="0"/>
      <w:marTop w:val="0"/>
      <w:marBottom w:val="0"/>
      <w:divBdr>
        <w:top w:val="none" w:sz="0" w:space="0" w:color="auto"/>
        <w:left w:val="none" w:sz="0" w:space="0" w:color="auto"/>
        <w:bottom w:val="none" w:sz="0" w:space="0" w:color="auto"/>
        <w:right w:val="none" w:sz="0" w:space="0" w:color="auto"/>
      </w:divBdr>
    </w:div>
    <w:div w:id="2004159896">
      <w:bodyDiv w:val="1"/>
      <w:marLeft w:val="0"/>
      <w:marRight w:val="0"/>
      <w:marTop w:val="0"/>
      <w:marBottom w:val="0"/>
      <w:divBdr>
        <w:top w:val="none" w:sz="0" w:space="0" w:color="auto"/>
        <w:left w:val="none" w:sz="0" w:space="0" w:color="auto"/>
        <w:bottom w:val="none" w:sz="0" w:space="0" w:color="auto"/>
        <w:right w:val="none" w:sz="0" w:space="0" w:color="auto"/>
      </w:divBdr>
    </w:div>
    <w:div w:id="2017804517">
      <w:bodyDiv w:val="1"/>
      <w:marLeft w:val="0"/>
      <w:marRight w:val="0"/>
      <w:marTop w:val="0"/>
      <w:marBottom w:val="0"/>
      <w:divBdr>
        <w:top w:val="none" w:sz="0" w:space="0" w:color="auto"/>
        <w:left w:val="none" w:sz="0" w:space="0" w:color="auto"/>
        <w:bottom w:val="none" w:sz="0" w:space="0" w:color="auto"/>
        <w:right w:val="none" w:sz="0" w:space="0" w:color="auto"/>
      </w:divBdr>
    </w:div>
    <w:div w:id="2081436493">
      <w:bodyDiv w:val="1"/>
      <w:marLeft w:val="0"/>
      <w:marRight w:val="0"/>
      <w:marTop w:val="0"/>
      <w:marBottom w:val="0"/>
      <w:divBdr>
        <w:top w:val="none" w:sz="0" w:space="0" w:color="auto"/>
        <w:left w:val="none" w:sz="0" w:space="0" w:color="auto"/>
        <w:bottom w:val="none" w:sz="0" w:space="0" w:color="auto"/>
        <w:right w:val="none" w:sz="0" w:space="0" w:color="auto"/>
      </w:divBdr>
    </w:div>
    <w:div w:id="2082871936">
      <w:bodyDiv w:val="1"/>
      <w:marLeft w:val="0"/>
      <w:marRight w:val="0"/>
      <w:marTop w:val="0"/>
      <w:marBottom w:val="0"/>
      <w:divBdr>
        <w:top w:val="none" w:sz="0" w:space="0" w:color="auto"/>
        <w:left w:val="none" w:sz="0" w:space="0" w:color="auto"/>
        <w:bottom w:val="none" w:sz="0" w:space="0" w:color="auto"/>
        <w:right w:val="none" w:sz="0" w:space="0" w:color="auto"/>
      </w:divBdr>
    </w:div>
    <w:div w:id="2127460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wmf"/><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9.png"/><Relationship Id="rId16" Type="http://schemas.openxmlformats.org/officeDocument/2006/relationships/oleObject" Target="embeddings/oleObject4.bin"/><Relationship Id="rId11" Type="http://schemas.openxmlformats.org/officeDocument/2006/relationships/image" Target="media/image2.wmf"/><Relationship Id="rId32" Type="http://schemas.openxmlformats.org/officeDocument/2006/relationships/image" Target="media/image12.wmf"/><Relationship Id="rId37" Type="http://schemas.openxmlformats.org/officeDocument/2006/relationships/oleObject" Target="embeddings/oleObject14.bin"/><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colah.github.io" TargetMode="External"/><Relationship Id="rId79"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image" Target="media/image11.wmf"/><Relationship Id="rId35" Type="http://schemas.openxmlformats.org/officeDocument/2006/relationships/oleObject" Target="embeddings/oleObject13.bin"/><Relationship Id="rId43" Type="http://schemas.openxmlformats.org/officeDocument/2006/relationships/hyperlink" Target="https://ml-cheatsheet.readthedocs.io/en/latest/gradient_descent.html" TargetMode="External"/><Relationship Id="rId48" Type="http://schemas.openxmlformats.org/officeDocument/2006/relationships/hyperlink" Target="http://colah.github.io/posts/2015-08-Understanding-LSTMs/"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www.moex.com" TargetMode="External"/><Relationship Id="rId8" Type="http://schemas.openxmlformats.org/officeDocument/2006/relationships/hyperlink" Target="http://www.moex.com" TargetMode="Externa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45.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image" Target="media/image19.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oleObject" Target="embeddings/oleObject6.bin"/><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playground.tensorflow.org/" TargetMode="External"/><Relationship Id="rId83" Type="http://schemas.openxmlformats.org/officeDocument/2006/relationships/image" Target="media/image4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image" Target="media/image14.wmf"/><Relationship Id="rId49" Type="http://schemas.openxmlformats.org/officeDocument/2006/relationships/hyperlink" Target="https://github.com/alexeyavetrov/emh_ru_cb" TargetMode="External"/><Relationship Id="rId57" Type="http://schemas.openxmlformats.org/officeDocument/2006/relationships/image" Target="media/image28.png"/><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github.com/alexeyavetrov/emh_ru_cb" TargetMode="External"/><Relationship Id="rId78" Type="http://schemas.openxmlformats.org/officeDocument/2006/relationships/hyperlink" Target="https://ml-cheatsheet.readthedocs.io/en/latest/gradient_descent.html" TargetMode="External"/><Relationship Id="rId81" Type="http://schemas.openxmlformats.org/officeDocument/2006/relationships/image" Target="media/image46.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6.bin"/><Relationship Id="rId34" Type="http://schemas.openxmlformats.org/officeDocument/2006/relationships/image" Target="media/image13.wmf"/><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rbc.ru/finances/16/12/2014/548f58d72ae5966d31a64d76"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http://www.ruonia.ru" TargetMode="External"/><Relationship Id="rId24" Type="http://schemas.openxmlformats.org/officeDocument/2006/relationships/oleObject" Target="embeddings/oleObject8.bin"/><Relationship Id="rId40" Type="http://schemas.openxmlformats.org/officeDocument/2006/relationships/image" Target="media/image15.png"/><Relationship Id="rId45" Type="http://schemas.openxmlformats.org/officeDocument/2006/relationships/hyperlink" Target="https://playground.tensorflow.org/" TargetMode="External"/><Relationship Id="rId66" Type="http://schemas.openxmlformats.org/officeDocument/2006/relationships/image" Target="media/image37.png"/><Relationship Id="rId87" Type="http://schemas.openxmlformats.org/officeDocument/2006/relationships/fontTable" Target="fontTable.xml"/><Relationship Id="rId61" Type="http://schemas.openxmlformats.org/officeDocument/2006/relationships/image" Target="media/image32.png"/><Relationship Id="rId82" Type="http://schemas.openxmlformats.org/officeDocument/2006/relationships/image" Target="media/image47.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Ant00</b:Tag>
    <b:SourceType>Book</b:SourceType>
    <b:Guid>{8C0936EF-0622-4190-B41D-BC7BEB124D10}</b:Guid>
    <b:Author>
      <b:Author>
        <b:NameList>
          <b:Person>
            <b:Last>Antoniou</b:Last>
            <b:First>A.,</b:First>
            <b:Middle>Barr, D. G., &amp; Priestley, R</b:Middle>
          </b:Person>
        </b:NameList>
      </b:Author>
    </b:Author>
    <b:Title>Abnormal stock returns and public policy: The case of the UK privatised electricity and water utilities. International Journal of Finance and Economics, 5(2), 93-106. </b:Title>
    <b:Year>2000</b:Year>
    <b:RefOrder>1</b:RefOrder>
  </b:Source>
</b:Sources>
</file>

<file path=customXml/itemProps1.xml><?xml version="1.0" encoding="utf-8"?>
<ds:datastoreItem xmlns:ds="http://schemas.openxmlformats.org/officeDocument/2006/customXml" ds:itemID="{F382C71C-5F88-4E45-B3DF-067C3C196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8100</Words>
  <Characters>46174</Characters>
  <Application>Microsoft Office Word</Application>
  <DocSecurity>0</DocSecurity>
  <Lines>384</Lines>
  <Paragraphs>108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2019-06-15T09:40:00Z</cp:lastPrinted>
  <dcterms:created xsi:type="dcterms:W3CDTF">2019-09-15T17:42:00Z</dcterms:created>
  <dcterms:modified xsi:type="dcterms:W3CDTF">2019-09-15T17:42:00Z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