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7C13" w14:textId="77777777" w:rsidR="00B72835" w:rsidRDefault="00767AD0">
      <w:pPr>
        <w:pStyle w:val="a0"/>
        <w:jc w:val="center"/>
      </w:pPr>
      <w:r>
        <w:t>Київський національний університет імені Тараса Шевченка</w:t>
      </w:r>
    </w:p>
    <w:p w14:paraId="58A5A377" w14:textId="77777777" w:rsidR="00B72835" w:rsidRDefault="00767AD0">
      <w:pPr>
        <w:pStyle w:val="a0"/>
        <w:jc w:val="center"/>
      </w:pPr>
      <w:r>
        <w:t>Міністерство освіти і науки України</w:t>
      </w:r>
    </w:p>
    <w:p w14:paraId="657CFFC5" w14:textId="77777777" w:rsidR="00B72835" w:rsidRDefault="00767AD0">
      <w:pPr>
        <w:pStyle w:val="a0"/>
        <w:spacing w:before="1200"/>
        <w:jc w:val="right"/>
      </w:pPr>
      <w:r>
        <w:t>Кваліфікаційна наукова</w:t>
      </w:r>
    </w:p>
    <w:p w14:paraId="076D05DB" w14:textId="77777777" w:rsidR="00B72835" w:rsidRDefault="00767AD0">
      <w:pPr>
        <w:pStyle w:val="a0"/>
        <w:jc w:val="right"/>
      </w:pPr>
      <w:r>
        <w:t>праця на правах рукопису</w:t>
      </w:r>
    </w:p>
    <w:p w14:paraId="7C865B80" w14:textId="77777777" w:rsidR="00B72835" w:rsidRDefault="00767AD0">
      <w:pPr>
        <w:pStyle w:val="a0"/>
        <w:spacing w:before="240"/>
        <w:jc w:val="right"/>
      </w:pPr>
      <w:r>
        <w:t>__________________________________</w:t>
      </w:r>
    </w:p>
    <w:p w14:paraId="49713F80" w14:textId="77777777" w:rsidR="00B72835" w:rsidRDefault="00767AD0">
      <w:pPr>
        <w:pStyle w:val="a0"/>
        <w:jc w:val="right"/>
      </w:pPr>
      <w:r>
        <w:rPr>
          <w:i/>
          <w:iCs/>
          <w:sz w:val="20"/>
          <w:szCs w:val="20"/>
        </w:rPr>
        <w:t>(прізвище, ім’я, по батькові)</w:t>
      </w:r>
    </w:p>
    <w:p w14:paraId="189DF109" w14:textId="77777777" w:rsidR="00B72835" w:rsidRDefault="00767AD0">
      <w:pPr>
        <w:pStyle w:val="a0"/>
        <w:spacing w:before="480"/>
        <w:jc w:val="left"/>
      </w:pPr>
      <w:r>
        <w:t>УДК ________</w:t>
      </w:r>
    </w:p>
    <w:p w14:paraId="7E34B072" w14:textId="77777777" w:rsidR="00B72835" w:rsidRDefault="00767AD0">
      <w:pPr>
        <w:pStyle w:val="a0"/>
        <w:spacing w:before="960"/>
        <w:jc w:val="center"/>
      </w:pPr>
      <w:r>
        <w:rPr>
          <w:b/>
          <w:bCs/>
        </w:rPr>
        <w:t>ДИСЕРТАЦІЯ</w:t>
      </w:r>
    </w:p>
    <w:p w14:paraId="4661FEDF" w14:textId="77777777" w:rsidR="00B72835" w:rsidRDefault="00767AD0">
      <w:pPr>
        <w:pStyle w:val="a0"/>
        <w:spacing w:before="240"/>
        <w:jc w:val="center"/>
      </w:pPr>
      <w:r>
        <w:t>__________________________________________________________________</w:t>
      </w:r>
    </w:p>
    <w:p w14:paraId="387B9BC9" w14:textId="77777777" w:rsidR="00B72835" w:rsidRDefault="00767AD0">
      <w:pPr>
        <w:pStyle w:val="a0"/>
        <w:jc w:val="center"/>
      </w:pPr>
      <w:r>
        <w:rPr>
          <w:i/>
          <w:iCs/>
          <w:sz w:val="20"/>
          <w:szCs w:val="20"/>
        </w:rPr>
        <w:t>(назва дисертації)</w:t>
      </w:r>
    </w:p>
    <w:p w14:paraId="791441A3" w14:textId="77777777" w:rsidR="00B72835" w:rsidRDefault="00767AD0">
      <w:pPr>
        <w:pStyle w:val="a0"/>
        <w:spacing w:before="240"/>
        <w:jc w:val="center"/>
      </w:pPr>
      <w:r>
        <w:t>__________________________________________________________________</w:t>
      </w:r>
    </w:p>
    <w:p w14:paraId="1926FF55" w14:textId="77777777" w:rsidR="00B72835" w:rsidRDefault="00767AD0">
      <w:pPr>
        <w:pStyle w:val="a0"/>
        <w:jc w:val="center"/>
      </w:pPr>
      <w:r>
        <w:rPr>
          <w:i/>
          <w:iCs/>
          <w:sz w:val="20"/>
          <w:szCs w:val="20"/>
        </w:rPr>
        <w:t>(шифр і назва спеціальності)</w:t>
      </w:r>
    </w:p>
    <w:p w14:paraId="081E0FC3" w14:textId="77777777" w:rsidR="00B72835" w:rsidRDefault="00767AD0">
      <w:pPr>
        <w:pStyle w:val="a0"/>
        <w:spacing w:before="240"/>
        <w:jc w:val="center"/>
      </w:pPr>
      <w:r>
        <w:t>__________________________________________________________________</w:t>
      </w:r>
    </w:p>
    <w:p w14:paraId="044F61F1" w14:textId="77777777" w:rsidR="00B72835" w:rsidRDefault="00767AD0">
      <w:pPr>
        <w:pStyle w:val="a0"/>
        <w:jc w:val="center"/>
      </w:pPr>
      <w:r>
        <w:rPr>
          <w:i/>
          <w:iCs/>
          <w:sz w:val="20"/>
          <w:szCs w:val="20"/>
        </w:rPr>
        <w:t>(галузь знань)</w:t>
      </w:r>
    </w:p>
    <w:p w14:paraId="746D1391" w14:textId="77777777" w:rsidR="00B72835" w:rsidRDefault="00767AD0">
      <w:pPr>
        <w:pStyle w:val="a0"/>
        <w:spacing w:before="480"/>
        <w:jc w:val="left"/>
      </w:pPr>
      <w:r>
        <w:t>Подається на здобуття наукового ступеня доктора філософії</w:t>
      </w:r>
    </w:p>
    <w:p w14:paraId="1794AAA6" w14:textId="77777777" w:rsidR="00B72835" w:rsidRDefault="00767AD0">
      <w:pPr>
        <w:pStyle w:val="a0"/>
        <w:spacing w:before="240"/>
      </w:pPr>
      <w:r>
        <w:t>Дисертація містить результати власних досліджень. Використання ідей, результатів і текстів інших авторів мають посилання на відповідне джерело ______________________</w:t>
      </w:r>
    </w:p>
    <w:p w14:paraId="3D635748" w14:textId="77777777" w:rsidR="00B72835" w:rsidRDefault="00767AD0">
      <w:pPr>
        <w:pStyle w:val="a0"/>
        <w:jc w:val="right"/>
      </w:pPr>
      <w:r>
        <w:rPr>
          <w:i/>
          <w:iCs/>
          <w:sz w:val="20"/>
          <w:szCs w:val="20"/>
        </w:rPr>
        <w:t>(підпис, ініціали та прізвище здобувача)</w:t>
      </w:r>
    </w:p>
    <w:p w14:paraId="271828BE" w14:textId="77777777" w:rsidR="00B72835" w:rsidRDefault="00767AD0">
      <w:pPr>
        <w:pStyle w:val="a0"/>
        <w:spacing w:before="480"/>
        <w:jc w:val="left"/>
      </w:pPr>
      <w:r>
        <w:t>Науковий керівник ______________________________________________</w:t>
      </w:r>
    </w:p>
    <w:p w14:paraId="64DFD4B7" w14:textId="77777777" w:rsidR="00B72835" w:rsidRDefault="00767AD0">
      <w:pPr>
        <w:pStyle w:val="a0"/>
        <w:jc w:val="right"/>
      </w:pPr>
      <w:r>
        <w:rPr>
          <w:i/>
          <w:iCs/>
          <w:sz w:val="20"/>
          <w:szCs w:val="20"/>
        </w:rPr>
        <w:t>(прізвище, ім’я, по батькові, науковий ступінь, вчене звання)</w:t>
      </w:r>
    </w:p>
    <w:p w14:paraId="79F06C8F" w14:textId="77777777" w:rsidR="00B72835" w:rsidRDefault="00767AD0">
      <w:pPr>
        <w:pStyle w:val="a0"/>
        <w:spacing w:before="1440"/>
        <w:jc w:val="center"/>
      </w:pPr>
      <w:r>
        <w:t>Київ – ____</w:t>
      </w:r>
    </w:p>
    <w:p w14:paraId="1781A25D" w14:textId="77777777" w:rsidR="00B72835" w:rsidRDefault="00767AD0">
      <w:pPr>
        <w:pStyle w:val="a"/>
      </w:pPr>
      <w:r>
        <w:lastRenderedPageBreak/>
        <w:t>АНОТАЦІЯ</w:t>
      </w:r>
    </w:p>
    <w:p w14:paraId="633E795D" w14:textId="77777777" w:rsidR="00B72835" w:rsidRDefault="00B72835"/>
    <w:p w14:paraId="6EC2CBBC" w14:textId="77777777" w:rsidR="00B72835" w:rsidRDefault="00767AD0">
      <w:pPr>
        <w:pStyle w:val="a"/>
      </w:pPr>
      <w:r>
        <w:lastRenderedPageBreak/>
        <w:t>ABSTRACT</w:t>
      </w:r>
    </w:p>
    <w:p w14:paraId="420EDB2A" w14:textId="77777777" w:rsidR="00B72835" w:rsidRDefault="00B72835"/>
    <w:p w14:paraId="4EFABB70" w14:textId="77777777" w:rsidR="00B72835" w:rsidRDefault="00767AD0">
      <w:pPr>
        <w:pStyle w:val="a"/>
      </w:pPr>
      <w:r>
        <w:lastRenderedPageBreak/>
        <w:t>ЗМІСТ</w:t>
      </w:r>
    </w:p>
    <w:sdt>
      <w:sdtPr>
        <w:alias w:val="ЗМІСТ"/>
        <w:id w:val="-2000956927"/>
      </w:sdtPr>
      <w:sdtEndPr/>
      <w:sdtContent>
        <w:p w14:paraId="2E3F2B39" w14:textId="08CAFF43" w:rsidR="00DE6AC0" w:rsidRDefault="00767AD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142592" w:history="1">
            <w:r w:rsidR="00DE6AC0" w:rsidRPr="0019095D">
              <w:rPr>
                <w:rStyle w:val="Hyperlink"/>
                <w:noProof/>
              </w:rPr>
              <w:t>ПЕРЕЛІК УМОВНИХ ПОЗНАЧЕНЬ</w:t>
            </w:r>
            <w:r w:rsidR="00DE6AC0">
              <w:rPr>
                <w:noProof/>
              </w:rPr>
              <w:tab/>
            </w:r>
            <w:r w:rsidR="00DE6AC0">
              <w:rPr>
                <w:noProof/>
              </w:rPr>
              <w:fldChar w:fldCharType="begin"/>
            </w:r>
            <w:r w:rsidR="00DE6AC0">
              <w:rPr>
                <w:noProof/>
              </w:rPr>
              <w:instrText xml:space="preserve"> PAGEREF _Toc242142592 \h </w:instrText>
            </w:r>
            <w:r w:rsidR="00DE6AC0">
              <w:rPr>
                <w:noProof/>
              </w:rPr>
            </w:r>
            <w:r w:rsidR="00DE6AC0">
              <w:rPr>
                <w:noProof/>
              </w:rPr>
              <w:fldChar w:fldCharType="separate"/>
            </w:r>
            <w:r w:rsidR="00DE6AC0">
              <w:rPr>
                <w:noProof/>
              </w:rPr>
              <w:t>7</w:t>
            </w:r>
            <w:r w:rsidR="00DE6AC0">
              <w:rPr>
                <w:noProof/>
              </w:rPr>
              <w:fldChar w:fldCharType="end"/>
            </w:r>
          </w:hyperlink>
        </w:p>
        <w:p w14:paraId="4869EABF" w14:textId="5756184A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593" w:history="1">
            <w:r w:rsidRPr="0019095D">
              <w:rPr>
                <w:rStyle w:val="Hyperlink"/>
                <w:noProof/>
              </w:rPr>
              <w:t>ВСТУП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5F6E57" w14:textId="0BD406FC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594" w:history="1">
            <w:r w:rsidRPr="0019095D">
              <w:rPr>
                <w:rStyle w:val="Hyperlink"/>
                <w:noProof/>
              </w:rPr>
              <w:t>РОЗДІЛ 1 АНАЛІЗ СТАНУ ПРОБЛЕМИ ТА ПОСТАНОВКА ЗАДАЧІ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18C7FD" w14:textId="468EE1DE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595" w:history="1">
            <w:r w:rsidRPr="0019095D">
              <w:rPr>
                <w:rStyle w:val="Hyperlink"/>
                <w:noProof/>
              </w:rPr>
              <w:t>1.1 Концепція технології ПАРКС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BCFA38" w14:textId="15B40FAB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596" w:history="1">
            <w:r w:rsidRPr="0019095D">
              <w:rPr>
                <w:rStyle w:val="Hyperlink"/>
                <w:noProof/>
              </w:rPr>
              <w:t>1.1.1 Керуючий простір: точки, канали, алгоритмічні модулі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D810DC" w14:textId="56BD003F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597" w:history="1">
            <w:r w:rsidRPr="0019095D">
              <w:rPr>
                <w:rStyle w:val="Hyperlink"/>
                <w:noProof/>
              </w:rPr>
              <w:t>1.1.2 Рекурсивність і динаміка керуючого простору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0B8B96" w14:textId="681DAB26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598" w:history="1">
            <w:r w:rsidRPr="0019095D">
              <w:rPr>
                <w:rStyle w:val="Hyperlink"/>
                <w:noProof/>
              </w:rPr>
              <w:t>1.1.3 Структура ПАРКС-програми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F6ADCB" w14:textId="71022016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599" w:history="1">
            <w:r w:rsidRPr="0019095D">
              <w:rPr>
                <w:rStyle w:val="Hyperlink"/>
                <w:noProof/>
              </w:rPr>
              <w:t>1.1.4 Зв'язок з моделями паралельних процесів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761658" w14:textId="0895C046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0" w:history="1">
            <w:r w:rsidRPr="0019095D">
              <w:rPr>
                <w:rStyle w:val="Hyperlink"/>
                <w:noProof/>
              </w:rPr>
              <w:t>1.2 Огляд реалізацій технології ПАРКС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440064" w14:textId="72F56496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1" w:history="1">
            <w:r w:rsidRPr="0019095D">
              <w:rPr>
                <w:rStyle w:val="Hyperlink"/>
                <w:noProof/>
              </w:rPr>
              <w:t>1.3 Сучасні засоби паралельних і розподілених обчислень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CFCEAD" w14:textId="40790485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2" w:history="1">
            <w:r w:rsidRPr="0019095D">
              <w:rPr>
                <w:rStyle w:val="Hyperlink"/>
                <w:noProof/>
              </w:rPr>
              <w:t>1.4 Автомасштабування в контейнерних середовищах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388E3A" w14:textId="4764338A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3" w:history="1">
            <w:r w:rsidRPr="0019095D">
              <w:rPr>
                <w:rStyle w:val="Hyperlink"/>
                <w:noProof/>
              </w:rPr>
              <w:t>1.5 Гетерогенні обчислення та GPU у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B51691" w14:textId="038C85D7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4" w:history="1">
            <w:r w:rsidRPr="0019095D">
              <w:rPr>
                <w:rStyle w:val="Hyperlink"/>
                <w:noProof/>
              </w:rPr>
              <w:t>1.6 ШІ-агенти та високопродуктивні обчислення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2FAE29" w14:textId="6A03D8F8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5" w:history="1">
            <w:r w:rsidRPr="0019095D">
              <w:rPr>
                <w:rStyle w:val="Hyperlink"/>
                <w:noProof/>
              </w:rPr>
              <w:t>1.7 Постановка задачі дослідження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3953E7" w14:textId="2660F971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6" w:history="1">
            <w:r w:rsidRPr="0019095D">
              <w:rPr>
                <w:rStyle w:val="Hyperlink"/>
                <w:noProof/>
              </w:rPr>
              <w:t>Висновки до розділу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54AC3F" w14:textId="61B4A4FB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7" w:history="1">
            <w:r w:rsidRPr="0019095D">
              <w:rPr>
                <w:rStyle w:val="Hyperlink"/>
                <w:noProof/>
              </w:rPr>
              <w:t>РОЗДІЛ 2 МОДЕЛЬ І АРХІТЕКТУРА ХМАРНО-НАТИВНОЇ РЕАЛІЗАЦІЇ ПАРКС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60B2F2" w14:textId="6D31919A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8" w:history="1">
            <w:r w:rsidRPr="0019095D">
              <w:rPr>
                <w:rStyle w:val="Hyperlink"/>
                <w:noProof/>
              </w:rPr>
              <w:t>2.1 Вимоги до хмарно-нативної реалізації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BDC162" w14:textId="55685D30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09" w:history="1">
            <w:r w:rsidRPr="0019095D">
              <w:rPr>
                <w:rStyle w:val="Hyperlink"/>
                <w:noProof/>
              </w:rPr>
              <w:t>2.2 Формальна модель відображення керуючого простору на Kubernetes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B0B3C7" w14:textId="6BC64081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0" w:history="1">
            <w:r w:rsidRPr="0019095D">
              <w:rPr>
                <w:rStyle w:val="Hyperlink"/>
                <w:noProof/>
              </w:rPr>
              <w:t>2.3 Архітектура системи PARCS-NET-K8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EDB7B5" w14:textId="7A0D5044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1" w:history="1">
            <w:r w:rsidRPr="0019095D">
              <w:rPr>
                <w:rStyle w:val="Hyperlink"/>
                <w:noProof/>
              </w:rPr>
              <w:t>2.4 Протокол взаємодії точок і каналів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AD4923" w14:textId="3DDAE39C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2" w:history="1">
            <w:r w:rsidRPr="0019095D">
              <w:rPr>
                <w:rStyle w:val="Hyperlink"/>
                <w:noProof/>
              </w:rPr>
              <w:t>2.5 Завантаження та ізоляція алгоритмічних модулів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DB87E6" w14:textId="5F4D40C7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3" w:history="1">
            <w:r w:rsidRPr="0019095D">
              <w:rPr>
                <w:rStyle w:val="Hyperlink"/>
                <w:noProof/>
              </w:rPr>
              <w:t>2.6 Надійність і відмовостійкість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F967A3" w14:textId="6D68CA58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4" w:history="1">
            <w:r w:rsidRPr="0019095D">
              <w:rPr>
                <w:rStyle w:val="Hyperlink"/>
                <w:noProof/>
              </w:rPr>
              <w:t>Висновки до розділу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098CF7" w14:textId="511F73BB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5" w:history="1">
            <w:r w:rsidRPr="0019095D">
              <w:rPr>
                <w:rStyle w:val="Hyperlink"/>
                <w:noProof/>
              </w:rPr>
              <w:t>РОЗДІЛ 3 ЕЛАСТИЧНЕ МАСШТАБУВАННЯ ТА МУЛЬТИХМАРНЕ РОЗГОРТАННЯ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71B4C6" w14:textId="41AFE05A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6" w:history="1">
            <w:r w:rsidRPr="0019095D">
              <w:rPr>
                <w:rStyle w:val="Hyperlink"/>
                <w:noProof/>
              </w:rPr>
              <w:t>3.1 Обмеження статичної моделі розміщення точок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30EFFE" w14:textId="65DF6F1B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7" w:history="1">
            <w:r w:rsidRPr="0019095D">
              <w:rPr>
                <w:rStyle w:val="Hyperlink"/>
                <w:noProof/>
              </w:rPr>
              <w:t>3.2 Модель еластичного керуючого простору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7391A7" w14:textId="385F7F2C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8" w:history="1">
            <w:r w:rsidRPr="0019095D">
              <w:rPr>
                <w:rStyle w:val="Hyperlink"/>
                <w:noProof/>
              </w:rPr>
              <w:t>3.3 Аналітична модель затримки створення точок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A79E37" w14:textId="557BB9F5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19" w:history="1">
            <w:r w:rsidRPr="0019095D">
              <w:rPr>
                <w:rStyle w:val="Hyperlink"/>
                <w:noProof/>
              </w:rPr>
              <w:t>3.4 Хмарно-агностична абстракція черги точок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6D890E" w14:textId="55B4D0B7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0" w:history="1">
            <w:r w:rsidRPr="0019095D">
              <w:rPr>
                <w:rStyle w:val="Hyperlink"/>
                <w:noProof/>
              </w:rPr>
              <w:t>3.5 Реалізація на хмарних платформах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2FDF8F" w14:textId="6DA2A291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1" w:history="1">
            <w:r w:rsidRPr="0019095D">
              <w:rPr>
                <w:rStyle w:val="Hyperlink"/>
                <w:noProof/>
              </w:rPr>
              <w:t>3.5.1 Microsoft Azure (AKS)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A06C5C" w14:textId="228DEF3E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2" w:history="1">
            <w:r w:rsidRPr="0019095D">
              <w:rPr>
                <w:rStyle w:val="Hyperlink"/>
                <w:noProof/>
              </w:rPr>
              <w:t>3.5.2 Google Cloud (GKE)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69BF31" w14:textId="75EEAD23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3" w:history="1">
            <w:r w:rsidRPr="0019095D">
              <w:rPr>
                <w:rStyle w:val="Hyperlink"/>
                <w:noProof/>
              </w:rPr>
              <w:t>3.5.3 Amazon Web Services (EKS)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D8965E" w14:textId="06404E43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4" w:history="1">
            <w:r w:rsidRPr="0019095D">
              <w:rPr>
                <w:rStyle w:val="Hyperlink"/>
                <w:noProof/>
              </w:rPr>
              <w:t>3.6 Експериментальне дослідження масштабування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0D4646" w14:textId="694A8B2B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5" w:history="1">
            <w:r w:rsidRPr="0019095D">
              <w:rPr>
                <w:rStyle w:val="Hyperlink"/>
                <w:noProof/>
              </w:rPr>
              <w:t>Висновки до розділу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4DD920" w14:textId="3C81E7D3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6" w:history="1">
            <w:r w:rsidRPr="0019095D">
              <w:rPr>
                <w:rStyle w:val="Hyperlink"/>
                <w:noProof/>
              </w:rPr>
              <w:t>РОЗДІЛ 4 ГЕТЕРОГЕННІ ОБЧИСЛЕННЯ В ПАРКС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8F7778" w14:textId="57E29BF6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7" w:history="1">
            <w:r w:rsidRPr="0019095D">
              <w:rPr>
                <w:rStyle w:val="Hyperlink"/>
                <w:noProof/>
              </w:rPr>
              <w:t>4.1 Гетерогенний керуючий простір: типізовані точки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E6FE13" w14:textId="4F69B3C5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8" w:history="1">
            <w:r w:rsidRPr="0019095D">
              <w:rPr>
                <w:rStyle w:val="Hyperlink"/>
                <w:noProof/>
              </w:rPr>
              <w:t>4.2 Інфраструктура GPU-пулів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AE03AF" w14:textId="35C4DE2D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29" w:history="1">
            <w:r w:rsidRPr="0019095D">
              <w:rPr>
                <w:rStyle w:val="Hyperlink"/>
                <w:noProof/>
              </w:rPr>
              <w:t>4.3 Виконання алгоритмічних модулів на GPU засобами ILGPU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D00FD1" w14:textId="093AE022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0" w:history="1">
            <w:r w:rsidRPr="0019095D">
              <w:rPr>
                <w:rStyle w:val="Hyperlink"/>
                <w:noProof/>
              </w:rPr>
              <w:t>4.4 GPU-модулі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FB8417" w14:textId="6C002E71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1" w:history="1">
            <w:r w:rsidRPr="0019095D">
              <w:rPr>
                <w:rStyle w:val="Hyperlink"/>
                <w:noProof/>
              </w:rPr>
              <w:t>4.5 Експериментальне дослідження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07506B" w14:textId="2662422C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2" w:history="1">
            <w:r w:rsidRPr="0019095D">
              <w:rPr>
                <w:rStyle w:val="Hyperlink"/>
                <w:noProof/>
              </w:rPr>
              <w:t>Висновки до розділу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A4E3E0" w14:textId="3E0244EC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3" w:history="1">
            <w:r w:rsidRPr="0019095D">
              <w:rPr>
                <w:rStyle w:val="Hyperlink"/>
                <w:noProof/>
              </w:rPr>
              <w:t>РОЗДІЛ 5 PARCS-AGENT: АГЕНТНЕ ПРОГРАМУВАННЯ ПАРКС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C6DB64" w14:textId="3B61DCDC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4" w:history="1">
            <w:r w:rsidRPr="0019095D">
              <w:rPr>
                <w:rStyle w:val="Hyperlink"/>
                <w:noProof/>
              </w:rPr>
              <w:t>5.1 Проблема генерації паралельного коду великими мовними моделями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DB956B" w14:textId="4AE2F5D7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5" w:history="1">
            <w:r w:rsidRPr="0019095D">
              <w:rPr>
                <w:rStyle w:val="Hyperlink"/>
                <w:noProof/>
              </w:rPr>
              <w:t>5.2 Модель агентного програмування ПАРКС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002114" w14:textId="50B6A4C2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6" w:history="1">
            <w:r w:rsidRPr="0019095D">
              <w:rPr>
                <w:rStyle w:val="Hyperlink"/>
                <w:noProof/>
              </w:rPr>
              <w:t>5.3 Архітектура PARCS-Agent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01FC17" w14:textId="467FE1F5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7" w:history="1">
            <w:r w:rsidRPr="0019095D">
              <w:rPr>
                <w:rStyle w:val="Hyperlink"/>
                <w:noProof/>
              </w:rPr>
              <w:t>5.4 Автокорекція та відновлюваність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30FA10" w14:textId="7A976330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8" w:history="1">
            <w:r w:rsidRPr="0019095D">
              <w:rPr>
                <w:rStyle w:val="Hyperlink"/>
                <w:noProof/>
              </w:rPr>
              <w:t>5.5 Приклад: оцінка VaR/CVaR методом Монте-Карло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F60D75" w14:textId="52F9EA38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39" w:history="1">
            <w:r w:rsidRPr="0019095D">
              <w:rPr>
                <w:rStyle w:val="Hyperlink"/>
                <w:noProof/>
              </w:rPr>
              <w:t>5.6 Експериментальна оцінка PARCS-Agent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6F0C96" w14:textId="5A61158F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0" w:history="1">
            <w:r w:rsidRPr="0019095D">
              <w:rPr>
                <w:rStyle w:val="Hyperlink"/>
                <w:noProof/>
              </w:rPr>
              <w:t>5.7 Інкрементний програмний виклик інструментів (IPTC)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428A1E" w14:textId="5D6A21F4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1" w:history="1">
            <w:r w:rsidRPr="0019095D">
              <w:rPr>
                <w:rStyle w:val="Hyperlink"/>
                <w:noProof/>
              </w:rPr>
              <w:t>5.7.1 Програмний виклик інструментів і його недоліки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B98083" w14:textId="2834152B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2" w:history="1">
            <w:r w:rsidRPr="0019095D">
              <w:rPr>
                <w:rStyle w:val="Hyperlink"/>
                <w:noProof/>
              </w:rPr>
              <w:t>5.7.2 Граматично кероване інкрементне виконання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83CC5F" w14:textId="7D889DF5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3" w:history="1">
            <w:r w:rsidRPr="0019095D">
              <w:rPr>
                <w:rStyle w:val="Hyperlink"/>
                <w:noProof/>
              </w:rPr>
              <w:t>5.7.3 PARCS-Agent на основі IPTC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444DDA" w14:textId="6D77779E" w:rsidR="00DE6AC0" w:rsidRDefault="00DE6AC0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4" w:history="1">
            <w:r w:rsidRPr="0019095D">
              <w:rPr>
                <w:rStyle w:val="Hyperlink"/>
                <w:noProof/>
              </w:rPr>
              <w:t>5.7.4 Порівняльний експеримент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6B690E" w14:textId="562E4050" w:rsidR="00DE6AC0" w:rsidRDefault="00DE6AC0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5" w:history="1">
            <w:r w:rsidRPr="0019095D">
              <w:rPr>
                <w:rStyle w:val="Hyperlink"/>
                <w:noProof/>
              </w:rPr>
              <w:t>Висновки до розділу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AA1527" w14:textId="3635634D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6" w:history="1">
            <w:r w:rsidRPr="0019095D">
              <w:rPr>
                <w:rStyle w:val="Hyperlink"/>
                <w:noProof/>
              </w:rPr>
              <w:t>ВИСНОВКИ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FA558F" w14:textId="67EF986A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7" w:history="1">
            <w:r w:rsidRPr="0019095D">
              <w:rPr>
                <w:rStyle w:val="Hyperlink"/>
                <w:noProof/>
              </w:rPr>
              <w:t>СПИСОК ВИКОРИСТАНИХ ДЖЕРЕЛ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B10101" w14:textId="22524345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8" w:history="1">
            <w:r w:rsidRPr="0019095D">
              <w:rPr>
                <w:rStyle w:val="Hyperlink"/>
                <w:noProof/>
              </w:rPr>
              <w:t>ДОДАТОК А СПИСОК ПУБЛІКАЦІЙ ЗДОБУВАЧА ЗА ТЕМОЮ ДИСЕРТАЦІЇ ТА ВІДОМОСТІ ПРО АПРОБАЦІЮ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8043BA" w14:textId="09EA1916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49" w:history="1">
            <w:r w:rsidRPr="0019095D">
              <w:rPr>
                <w:rStyle w:val="Hyperlink"/>
                <w:noProof/>
              </w:rPr>
              <w:t>ДОДАТОК Б АКТ ВПРОВАДЖЕННЯ РЕЗУЛЬТАТІВ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B31189" w14:textId="11CC2B22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50" w:history="1">
            <w:r w:rsidRPr="0019095D">
              <w:rPr>
                <w:rStyle w:val="Hyperlink"/>
                <w:noProof/>
              </w:rPr>
              <w:t>ДОДАТОК В МАНІФЕСТИ РОЗГОРТАННЯ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8B47BE0" w14:textId="618F7921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51" w:history="1">
            <w:r w:rsidRPr="0019095D">
              <w:rPr>
                <w:rStyle w:val="Hyperlink"/>
                <w:noProof/>
              </w:rPr>
              <w:t>ДОДАТОК Г КЛЮЧОВІ ФРАГМЕНТИ ПРОГРАМНОГО КОДУ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0128AD" w14:textId="66386337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52" w:history="1">
            <w:r w:rsidRPr="0019095D">
              <w:rPr>
                <w:rStyle w:val="Hyperlink"/>
                <w:noProof/>
              </w:rPr>
              <w:t>ДОДАТОК Д СПЕЦИФІКАЦІЯ ІНСТРУМЕНТІВ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A8248B0" w14:textId="54F55071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53" w:history="1">
            <w:r w:rsidRPr="0019095D">
              <w:rPr>
                <w:rStyle w:val="Hyperlink"/>
                <w:noProof/>
              </w:rPr>
              <w:t>ДОДАТОК Е ЗАДАЧІ БЕНЧМАРКУ PARCS-AGENT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2B91F4" w14:textId="61EC2E08" w:rsidR="00DE6AC0" w:rsidRDefault="00DE6AC0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42654" w:history="1">
            <w:r w:rsidRPr="0019095D">
              <w:rPr>
                <w:rStyle w:val="Hyperlink"/>
                <w:noProof/>
              </w:rPr>
              <w:t>ДОДАТОК Ж ДЕТАЛЬНІ РЕЗУЛЬТАТИ ВИМІРЮВАНЬ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_Toc242142654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2EEEEA" w14:textId="698B2DF5" w:rsidR="00B72835" w:rsidRDefault="00767AD0">
          <w:r>
            <w:fldChar w:fldCharType="end"/>
          </w:r>
        </w:p>
      </w:sdtContent>
    </w:sdt>
    <w:p w14:paraId="4A9067F7" w14:textId="77777777" w:rsidR="00B72835" w:rsidRDefault="00767AD0">
      <w:pPr>
        <w:pStyle w:val="Heading1"/>
      </w:pPr>
      <w:bookmarkStart w:id="0" w:name="_Toc242142592"/>
      <w:r>
        <w:lastRenderedPageBreak/>
        <w:t>ПЕРЕЛІК УМОВНИХ ПОЗНАЧЕНЬ</w:t>
      </w:r>
      <w:bookmarkEnd w:id="0"/>
    </w:p>
    <w:p w14:paraId="20F14A38" w14:textId="77777777" w:rsidR="00B72835" w:rsidRDefault="00B72835"/>
    <w:p w14:paraId="63B917DD" w14:textId="77777777" w:rsidR="00B72835" w:rsidRDefault="00767AD0">
      <w:pPr>
        <w:pStyle w:val="Heading1"/>
      </w:pPr>
      <w:bookmarkStart w:id="1" w:name="_Toc242142593"/>
      <w:r>
        <w:lastRenderedPageBreak/>
        <w:t>ВСТУП</w:t>
      </w:r>
      <w:bookmarkEnd w:id="1"/>
    </w:p>
    <w:p w14:paraId="4ED56B1A" w14:textId="77777777" w:rsidR="00B72835" w:rsidRDefault="00B72835"/>
    <w:p w14:paraId="6C7A9AE9" w14:textId="77777777" w:rsidR="00B72835" w:rsidRDefault="00767AD0">
      <w:pPr>
        <w:pStyle w:val="Heading1"/>
      </w:pPr>
      <w:bookmarkStart w:id="2" w:name="_Toc242142594"/>
      <w:r>
        <w:lastRenderedPageBreak/>
        <w:t>РОЗДІЛ 1</w:t>
      </w:r>
      <w:r>
        <w:br/>
      </w:r>
      <w:r>
        <w:t>АНАЛІЗ СТАНУ ПРОБЛЕМИ ТА ПОСТАНОВКА ЗАДАЧІ</w:t>
      </w:r>
      <w:bookmarkEnd w:id="2"/>
    </w:p>
    <w:p w14:paraId="3695CE03" w14:textId="77777777" w:rsidR="00B72835" w:rsidRDefault="00B72835"/>
    <w:p w14:paraId="2C0D1C30" w14:textId="77777777" w:rsidR="00B72835" w:rsidRDefault="00767AD0">
      <w:pPr>
        <w:pStyle w:val="Heading2"/>
      </w:pPr>
      <w:bookmarkStart w:id="3" w:name="_Toc242142595"/>
      <w:r>
        <w:t>1.1 Концепція технології ПАРКС</w:t>
      </w:r>
      <w:bookmarkEnd w:id="3"/>
    </w:p>
    <w:p w14:paraId="0DFF21C7" w14:textId="77777777" w:rsidR="00B72835" w:rsidRDefault="00B72835"/>
    <w:p w14:paraId="0FBF7596" w14:textId="77777777" w:rsidR="00B72835" w:rsidRDefault="00767AD0">
      <w:pPr>
        <w:pStyle w:val="Heading3"/>
      </w:pPr>
      <w:bookmarkStart w:id="4" w:name="_Toc242142596"/>
      <w:r>
        <w:t>1.1.1 Керуючий простір: точки, канали, алгоритмічні модулі</w:t>
      </w:r>
      <w:bookmarkEnd w:id="4"/>
    </w:p>
    <w:p w14:paraId="3F0EA800" w14:textId="77777777" w:rsidR="00B72835" w:rsidRDefault="00B72835"/>
    <w:p w14:paraId="304FDDCB" w14:textId="77777777" w:rsidR="00B72835" w:rsidRDefault="00767AD0">
      <w:pPr>
        <w:pStyle w:val="Heading3"/>
      </w:pPr>
      <w:bookmarkStart w:id="5" w:name="_Toc242142597"/>
      <w:r>
        <w:t>1.1.2 Рекурсивність і динаміка керуючого простору</w:t>
      </w:r>
      <w:bookmarkEnd w:id="5"/>
    </w:p>
    <w:p w14:paraId="02FC8DC4" w14:textId="77777777" w:rsidR="00B72835" w:rsidRDefault="00B72835"/>
    <w:p w14:paraId="2DD74397" w14:textId="77777777" w:rsidR="00B72835" w:rsidRDefault="00767AD0">
      <w:pPr>
        <w:pStyle w:val="Heading3"/>
      </w:pPr>
      <w:bookmarkStart w:id="6" w:name="_Toc242142598"/>
      <w:r>
        <w:t>1.1.3 Структура ПАРКС-програми</w:t>
      </w:r>
      <w:bookmarkEnd w:id="6"/>
    </w:p>
    <w:p w14:paraId="3648B1DA" w14:textId="77777777" w:rsidR="00B72835" w:rsidRDefault="00B72835"/>
    <w:p w14:paraId="1DDBD94E" w14:textId="77777777" w:rsidR="00B72835" w:rsidRDefault="00767AD0">
      <w:pPr>
        <w:pStyle w:val="Heading3"/>
      </w:pPr>
      <w:bookmarkStart w:id="7" w:name="_Toc242142599"/>
      <w:r>
        <w:t>1.1.4 Зв'язок з моделями паралельних процесів</w:t>
      </w:r>
      <w:bookmarkEnd w:id="7"/>
    </w:p>
    <w:p w14:paraId="162C4866" w14:textId="77777777" w:rsidR="00B72835" w:rsidRDefault="00B72835"/>
    <w:p w14:paraId="3BE23A56" w14:textId="77777777" w:rsidR="00B72835" w:rsidRDefault="00767AD0">
      <w:pPr>
        <w:pStyle w:val="Heading2"/>
      </w:pPr>
      <w:bookmarkStart w:id="8" w:name="_Toc242142600"/>
      <w:r>
        <w:t>1.2 Огляд реалізацій технології ПАРКС</w:t>
      </w:r>
      <w:bookmarkEnd w:id="8"/>
    </w:p>
    <w:p w14:paraId="70E4C171" w14:textId="77777777" w:rsidR="00B72835" w:rsidRDefault="00B72835"/>
    <w:p w14:paraId="12DE01D7" w14:textId="77777777" w:rsidR="00B72835" w:rsidRDefault="00767AD0">
      <w:pPr>
        <w:pStyle w:val="Heading2"/>
      </w:pPr>
      <w:bookmarkStart w:id="9" w:name="_Toc242142601"/>
      <w:r>
        <w:t>1.3 Сучасні засоби паралельних і розподілених обчислень</w:t>
      </w:r>
      <w:bookmarkEnd w:id="9"/>
    </w:p>
    <w:p w14:paraId="69F95D42" w14:textId="77777777" w:rsidR="00B72835" w:rsidRDefault="00B72835"/>
    <w:p w14:paraId="1E7BAA1C" w14:textId="77777777" w:rsidR="00B72835" w:rsidRDefault="00767AD0">
      <w:pPr>
        <w:pStyle w:val="Heading2"/>
      </w:pPr>
      <w:bookmarkStart w:id="10" w:name="_Toc242142602"/>
      <w:r>
        <w:t>1.4 Автомасштабування в контейнерних середовищах</w:t>
      </w:r>
      <w:bookmarkEnd w:id="10"/>
    </w:p>
    <w:p w14:paraId="0939B4B0" w14:textId="77777777" w:rsidR="00B72835" w:rsidRDefault="00B72835"/>
    <w:p w14:paraId="05D5867A" w14:textId="77777777" w:rsidR="00B72835" w:rsidRDefault="00767AD0">
      <w:pPr>
        <w:pStyle w:val="Heading2"/>
      </w:pPr>
      <w:bookmarkStart w:id="11" w:name="_Toc242142603"/>
      <w:r>
        <w:lastRenderedPageBreak/>
        <w:t>1.5 Гетерогенні обчислення та GPU у Kubernetes</w:t>
      </w:r>
      <w:bookmarkEnd w:id="11"/>
    </w:p>
    <w:p w14:paraId="6B94B52F" w14:textId="77777777" w:rsidR="00B72835" w:rsidRDefault="00B72835"/>
    <w:p w14:paraId="42F7B520" w14:textId="77777777" w:rsidR="00B72835" w:rsidRDefault="00767AD0">
      <w:pPr>
        <w:pStyle w:val="Heading2"/>
      </w:pPr>
      <w:bookmarkStart w:id="12" w:name="_Toc242142604"/>
      <w:r>
        <w:t>1.6 ШІ-агенти та високопродуктивні обчислення</w:t>
      </w:r>
      <w:bookmarkEnd w:id="12"/>
    </w:p>
    <w:p w14:paraId="33EC5994" w14:textId="77777777" w:rsidR="00B72835" w:rsidRDefault="00B72835"/>
    <w:p w14:paraId="0D354B26" w14:textId="77777777" w:rsidR="00B72835" w:rsidRDefault="00767AD0">
      <w:pPr>
        <w:pStyle w:val="Heading2"/>
      </w:pPr>
      <w:bookmarkStart w:id="13" w:name="_Toc242142605"/>
      <w:r>
        <w:t>1.7 Постановка задачі дослідження</w:t>
      </w:r>
      <w:bookmarkEnd w:id="13"/>
    </w:p>
    <w:p w14:paraId="5090B61D" w14:textId="77777777" w:rsidR="00B72835" w:rsidRDefault="00B72835"/>
    <w:p w14:paraId="5AA7510C" w14:textId="77777777" w:rsidR="00B72835" w:rsidRDefault="00767AD0">
      <w:pPr>
        <w:pStyle w:val="Heading2"/>
      </w:pPr>
      <w:bookmarkStart w:id="14" w:name="_Toc242142606"/>
      <w:r>
        <w:t>Висновки до розділу 1</w:t>
      </w:r>
      <w:bookmarkEnd w:id="14"/>
    </w:p>
    <w:p w14:paraId="5FDD2362" w14:textId="77777777" w:rsidR="00B72835" w:rsidRDefault="00B72835"/>
    <w:p w14:paraId="41A34144" w14:textId="77777777" w:rsidR="00B72835" w:rsidRDefault="00767AD0">
      <w:pPr>
        <w:pStyle w:val="Heading1"/>
      </w:pPr>
      <w:bookmarkStart w:id="15" w:name="_Toc242142607"/>
      <w:r>
        <w:lastRenderedPageBreak/>
        <w:t>РОЗДІЛ 2</w:t>
      </w:r>
      <w:r>
        <w:br/>
        <w:t>МОДЕЛЬ І АРХІТЕКТУРА ХМАРНО-НАТИВНОЇ РЕАЛІЗАЦІЇ ПАРКС</w:t>
      </w:r>
      <w:bookmarkEnd w:id="15"/>
    </w:p>
    <w:p w14:paraId="2F0B9F4D" w14:textId="77777777" w:rsidR="00B72835" w:rsidRDefault="00B72835"/>
    <w:p w14:paraId="6BEB1F64" w14:textId="77777777" w:rsidR="00B72835" w:rsidRDefault="00767AD0">
      <w:pPr>
        <w:pStyle w:val="Heading2"/>
      </w:pPr>
      <w:bookmarkStart w:id="16" w:name="_Toc242142608"/>
      <w:r>
        <w:t>2.1 Вимоги до хмарно-нативної реалізації</w:t>
      </w:r>
      <w:bookmarkEnd w:id="16"/>
    </w:p>
    <w:p w14:paraId="3620380A" w14:textId="77777777" w:rsidR="00B72835" w:rsidRDefault="00B72835"/>
    <w:p w14:paraId="0D12A317" w14:textId="77777777" w:rsidR="00B72835" w:rsidRDefault="00767AD0">
      <w:pPr>
        <w:pStyle w:val="Heading2"/>
      </w:pPr>
      <w:bookmarkStart w:id="17" w:name="_Toc242142609"/>
      <w:r>
        <w:t>2.2 Формальна модель відображення керуючого простору на Kubernetes</w:t>
      </w:r>
      <w:bookmarkEnd w:id="17"/>
    </w:p>
    <w:p w14:paraId="1F075976" w14:textId="77777777" w:rsidR="00B72835" w:rsidRDefault="00B72835"/>
    <w:p w14:paraId="77FFCEDE" w14:textId="77777777" w:rsidR="00B72835" w:rsidRDefault="00767AD0">
      <w:pPr>
        <w:pStyle w:val="Heading2"/>
      </w:pPr>
      <w:bookmarkStart w:id="18" w:name="_Toc242142610"/>
      <w:r>
        <w:t>2.3 Архітектура системи PARCS-NET-K8</w:t>
      </w:r>
      <w:bookmarkEnd w:id="18"/>
    </w:p>
    <w:p w14:paraId="2BB01409" w14:textId="77777777" w:rsidR="00B72835" w:rsidRDefault="00B72835"/>
    <w:p w14:paraId="1CFD5AA3" w14:textId="77777777" w:rsidR="00B72835" w:rsidRDefault="00767AD0">
      <w:pPr>
        <w:pStyle w:val="Heading2"/>
      </w:pPr>
      <w:bookmarkStart w:id="19" w:name="_Toc242142611"/>
      <w:r>
        <w:t>2.4 Протокол взаємодії точок і каналів</w:t>
      </w:r>
      <w:bookmarkEnd w:id="19"/>
    </w:p>
    <w:p w14:paraId="3E8AEFFD" w14:textId="77777777" w:rsidR="00B72835" w:rsidRDefault="00B72835"/>
    <w:p w14:paraId="73258F67" w14:textId="77777777" w:rsidR="00B72835" w:rsidRDefault="00767AD0">
      <w:pPr>
        <w:pStyle w:val="Heading2"/>
      </w:pPr>
      <w:bookmarkStart w:id="20" w:name="_Toc242142612"/>
      <w:r>
        <w:t>2.5 Завантаження та ізоляція алгоритмічних модулів</w:t>
      </w:r>
      <w:bookmarkEnd w:id="20"/>
    </w:p>
    <w:p w14:paraId="02FB621A" w14:textId="77777777" w:rsidR="00B72835" w:rsidRDefault="00B72835"/>
    <w:p w14:paraId="00EF2058" w14:textId="77777777" w:rsidR="00B72835" w:rsidRDefault="00767AD0">
      <w:pPr>
        <w:pStyle w:val="Heading2"/>
      </w:pPr>
      <w:bookmarkStart w:id="21" w:name="_Toc242142613"/>
      <w:r>
        <w:t>2.6 Надійність і відмовостійкість</w:t>
      </w:r>
      <w:bookmarkEnd w:id="21"/>
    </w:p>
    <w:p w14:paraId="70B8797B" w14:textId="77777777" w:rsidR="00B72835" w:rsidRDefault="00B72835"/>
    <w:p w14:paraId="70194648" w14:textId="77777777" w:rsidR="00B72835" w:rsidRDefault="00767AD0">
      <w:pPr>
        <w:pStyle w:val="Heading2"/>
      </w:pPr>
      <w:bookmarkStart w:id="22" w:name="_Toc242142614"/>
      <w:r>
        <w:t>Висновки до розділу 2</w:t>
      </w:r>
      <w:bookmarkEnd w:id="22"/>
    </w:p>
    <w:p w14:paraId="14AA26D4" w14:textId="77777777" w:rsidR="00B72835" w:rsidRDefault="00B72835"/>
    <w:p w14:paraId="5EA0516E" w14:textId="77777777" w:rsidR="00B72835" w:rsidRDefault="00767AD0">
      <w:pPr>
        <w:pStyle w:val="Heading1"/>
      </w:pPr>
      <w:bookmarkStart w:id="23" w:name="_Toc242142615"/>
      <w:r>
        <w:lastRenderedPageBreak/>
        <w:t>РОЗДІЛ 3</w:t>
      </w:r>
      <w:r>
        <w:br/>
        <w:t>ЕЛАСТИЧНЕ МАСШТАБУВАННЯ ТА МУЛЬТИХМАРНЕ РОЗГОРТАННЯ</w:t>
      </w:r>
      <w:bookmarkEnd w:id="23"/>
    </w:p>
    <w:p w14:paraId="4760CE90" w14:textId="77777777" w:rsidR="00B72835" w:rsidRDefault="00B72835"/>
    <w:p w14:paraId="67E14FD7" w14:textId="77777777" w:rsidR="00B72835" w:rsidRDefault="00767AD0">
      <w:pPr>
        <w:pStyle w:val="Heading2"/>
      </w:pPr>
      <w:bookmarkStart w:id="24" w:name="_Toc242142616"/>
      <w:r>
        <w:t>3.1 Обмеження статичної моделі розміщення точок</w:t>
      </w:r>
      <w:bookmarkEnd w:id="24"/>
    </w:p>
    <w:p w14:paraId="49C0C9AA" w14:textId="77777777" w:rsidR="00B72835" w:rsidRDefault="00B72835"/>
    <w:p w14:paraId="04056171" w14:textId="77777777" w:rsidR="00B72835" w:rsidRDefault="00767AD0">
      <w:pPr>
        <w:pStyle w:val="Heading2"/>
      </w:pPr>
      <w:bookmarkStart w:id="25" w:name="_Toc242142617"/>
      <w:r>
        <w:t>3.2 Модель еластичного керуючого простору</w:t>
      </w:r>
      <w:bookmarkEnd w:id="25"/>
    </w:p>
    <w:p w14:paraId="5D77E7FE" w14:textId="77777777" w:rsidR="00B72835" w:rsidRDefault="00B72835"/>
    <w:p w14:paraId="5C0BE119" w14:textId="77777777" w:rsidR="00B72835" w:rsidRDefault="00767AD0">
      <w:pPr>
        <w:pStyle w:val="Heading2"/>
      </w:pPr>
      <w:bookmarkStart w:id="26" w:name="_Toc242142618"/>
      <w:r>
        <w:t>3.3 Аналітична модель затримки створення точок</w:t>
      </w:r>
      <w:bookmarkEnd w:id="26"/>
    </w:p>
    <w:p w14:paraId="4EC77684" w14:textId="77777777" w:rsidR="00B72835" w:rsidRDefault="00B72835"/>
    <w:p w14:paraId="551A7826" w14:textId="77777777" w:rsidR="00B72835" w:rsidRDefault="00767AD0">
      <w:pPr>
        <w:pStyle w:val="Heading2"/>
      </w:pPr>
      <w:bookmarkStart w:id="27" w:name="_Toc242142619"/>
      <w:r>
        <w:t>3.4 Хмарно-агностична абстракція черги точок</w:t>
      </w:r>
      <w:bookmarkEnd w:id="27"/>
    </w:p>
    <w:p w14:paraId="73802D9B" w14:textId="77777777" w:rsidR="00B72835" w:rsidRDefault="00B72835"/>
    <w:p w14:paraId="1762916A" w14:textId="77777777" w:rsidR="00B72835" w:rsidRDefault="00767AD0">
      <w:pPr>
        <w:pStyle w:val="Heading2"/>
      </w:pPr>
      <w:bookmarkStart w:id="28" w:name="_Toc242142620"/>
      <w:r>
        <w:t>3.5 Реалізація на хмарних платформах</w:t>
      </w:r>
      <w:bookmarkEnd w:id="28"/>
    </w:p>
    <w:p w14:paraId="3B715DF5" w14:textId="77777777" w:rsidR="00B72835" w:rsidRDefault="00B72835"/>
    <w:p w14:paraId="072E60AA" w14:textId="77777777" w:rsidR="00B72835" w:rsidRDefault="00767AD0">
      <w:pPr>
        <w:pStyle w:val="Heading3"/>
      </w:pPr>
      <w:bookmarkStart w:id="29" w:name="_Toc242142621"/>
      <w:r>
        <w:t>3.5.1 Microsoft Azure (AKS)</w:t>
      </w:r>
      <w:bookmarkEnd w:id="29"/>
    </w:p>
    <w:p w14:paraId="193F1960" w14:textId="77777777" w:rsidR="00B72835" w:rsidRDefault="00B72835"/>
    <w:p w14:paraId="24BD3385" w14:textId="77777777" w:rsidR="00B72835" w:rsidRDefault="00767AD0">
      <w:pPr>
        <w:pStyle w:val="Heading3"/>
      </w:pPr>
      <w:bookmarkStart w:id="30" w:name="_Toc242142622"/>
      <w:r>
        <w:t>3.5.2 Google Cloud (GKE)</w:t>
      </w:r>
      <w:bookmarkEnd w:id="30"/>
    </w:p>
    <w:p w14:paraId="096E3F46" w14:textId="77777777" w:rsidR="00B72835" w:rsidRDefault="00B72835"/>
    <w:p w14:paraId="657E1E9E" w14:textId="77777777" w:rsidR="00B72835" w:rsidRDefault="00767AD0">
      <w:pPr>
        <w:pStyle w:val="Heading3"/>
      </w:pPr>
      <w:bookmarkStart w:id="31" w:name="_Toc242142623"/>
      <w:r>
        <w:t>3.5.3 Amazon Web Services (EKS)</w:t>
      </w:r>
      <w:bookmarkEnd w:id="31"/>
    </w:p>
    <w:p w14:paraId="32698A76" w14:textId="77777777" w:rsidR="00B72835" w:rsidRDefault="00B72835"/>
    <w:p w14:paraId="15F19C66" w14:textId="77777777" w:rsidR="00B72835" w:rsidRDefault="00767AD0">
      <w:pPr>
        <w:pStyle w:val="Heading2"/>
      </w:pPr>
      <w:bookmarkStart w:id="32" w:name="_Toc242142624"/>
      <w:r>
        <w:lastRenderedPageBreak/>
        <w:t>3.6 Експериментальне дослідження масштабування</w:t>
      </w:r>
      <w:bookmarkEnd w:id="32"/>
    </w:p>
    <w:p w14:paraId="7109AC20" w14:textId="77777777" w:rsidR="00B72835" w:rsidRDefault="00B72835"/>
    <w:p w14:paraId="1B1D34DF" w14:textId="77777777" w:rsidR="00B72835" w:rsidRDefault="00767AD0">
      <w:pPr>
        <w:pStyle w:val="Heading2"/>
      </w:pPr>
      <w:bookmarkStart w:id="33" w:name="_Toc242142625"/>
      <w:r>
        <w:t>Висновки до розділу 3</w:t>
      </w:r>
      <w:bookmarkEnd w:id="33"/>
    </w:p>
    <w:p w14:paraId="4A82228E" w14:textId="77777777" w:rsidR="00B72835" w:rsidRDefault="00B72835"/>
    <w:p w14:paraId="7D748FBA" w14:textId="77777777" w:rsidR="00B72835" w:rsidRDefault="00767AD0">
      <w:pPr>
        <w:pStyle w:val="Heading1"/>
      </w:pPr>
      <w:bookmarkStart w:id="34" w:name="_Toc242142626"/>
      <w:r>
        <w:lastRenderedPageBreak/>
        <w:t>РОЗДІЛ 4</w:t>
      </w:r>
      <w:r>
        <w:br/>
        <w:t>ГЕТЕРОГЕННІ ОБЧИСЛЕННЯ В ПАРКС</w:t>
      </w:r>
      <w:bookmarkEnd w:id="34"/>
    </w:p>
    <w:p w14:paraId="7BBAD338" w14:textId="77777777" w:rsidR="00B72835" w:rsidRDefault="00B72835"/>
    <w:p w14:paraId="494606E6" w14:textId="77777777" w:rsidR="00B72835" w:rsidRDefault="00767AD0">
      <w:pPr>
        <w:pStyle w:val="Heading2"/>
      </w:pPr>
      <w:bookmarkStart w:id="35" w:name="_Toc242142627"/>
      <w:r>
        <w:t>4.1 Гетерогенний керуючий простір: типізовані точки</w:t>
      </w:r>
      <w:bookmarkEnd w:id="35"/>
    </w:p>
    <w:p w14:paraId="1E8393A0" w14:textId="77777777" w:rsidR="00B72835" w:rsidRDefault="00B72835"/>
    <w:p w14:paraId="38C33472" w14:textId="77777777" w:rsidR="00B72835" w:rsidRDefault="00767AD0">
      <w:pPr>
        <w:pStyle w:val="Heading2"/>
      </w:pPr>
      <w:bookmarkStart w:id="36" w:name="_Toc242142628"/>
      <w:r>
        <w:t>4.2 Інфраструктура GPU-пулів</w:t>
      </w:r>
      <w:bookmarkEnd w:id="36"/>
    </w:p>
    <w:p w14:paraId="33BFD2A8" w14:textId="77777777" w:rsidR="00B72835" w:rsidRDefault="00B72835"/>
    <w:p w14:paraId="61013751" w14:textId="77777777" w:rsidR="00B72835" w:rsidRDefault="00767AD0">
      <w:pPr>
        <w:pStyle w:val="Heading2"/>
      </w:pPr>
      <w:bookmarkStart w:id="37" w:name="_Toc242142629"/>
      <w:r>
        <w:t>4.3 Виконання алгоритмічних модулів на GPU засобами ILGPU</w:t>
      </w:r>
      <w:bookmarkEnd w:id="37"/>
    </w:p>
    <w:p w14:paraId="06B418CA" w14:textId="77777777" w:rsidR="00B72835" w:rsidRDefault="00B72835"/>
    <w:p w14:paraId="4627A23F" w14:textId="77777777" w:rsidR="00B72835" w:rsidRDefault="00767AD0">
      <w:pPr>
        <w:pStyle w:val="Heading2"/>
      </w:pPr>
      <w:bookmarkStart w:id="38" w:name="_Toc242142630"/>
      <w:r>
        <w:t>4.4 GPU-модулі</w:t>
      </w:r>
      <w:bookmarkEnd w:id="38"/>
    </w:p>
    <w:p w14:paraId="798832CF" w14:textId="77777777" w:rsidR="00B72835" w:rsidRDefault="00B72835"/>
    <w:p w14:paraId="79122CED" w14:textId="77777777" w:rsidR="00B72835" w:rsidRDefault="00767AD0">
      <w:pPr>
        <w:pStyle w:val="Heading2"/>
      </w:pPr>
      <w:bookmarkStart w:id="39" w:name="_Toc242142631"/>
      <w:r>
        <w:t>4.5 Експериментальне дослідження</w:t>
      </w:r>
      <w:bookmarkEnd w:id="39"/>
    </w:p>
    <w:p w14:paraId="49527882" w14:textId="77777777" w:rsidR="00B72835" w:rsidRDefault="00B72835"/>
    <w:p w14:paraId="7BE5E92A" w14:textId="77777777" w:rsidR="00B72835" w:rsidRDefault="00767AD0">
      <w:pPr>
        <w:pStyle w:val="Heading2"/>
      </w:pPr>
      <w:bookmarkStart w:id="40" w:name="_Toc242142632"/>
      <w:r>
        <w:t>Висновки до розділу 4</w:t>
      </w:r>
      <w:bookmarkEnd w:id="40"/>
    </w:p>
    <w:p w14:paraId="3E2EFD93" w14:textId="77777777" w:rsidR="00B72835" w:rsidRDefault="00B72835"/>
    <w:p w14:paraId="2BC2BA0F" w14:textId="77777777" w:rsidR="00B72835" w:rsidRDefault="00767AD0">
      <w:pPr>
        <w:pStyle w:val="Heading1"/>
      </w:pPr>
      <w:bookmarkStart w:id="41" w:name="_Toc242142633"/>
      <w:r>
        <w:lastRenderedPageBreak/>
        <w:t>РОЗДІЛ 5</w:t>
      </w:r>
      <w:r>
        <w:br/>
        <w:t>PARCS-AGENT: АГЕНТНЕ ПРОГРАМУВАННЯ ПАРКС</w:t>
      </w:r>
      <w:bookmarkEnd w:id="41"/>
    </w:p>
    <w:p w14:paraId="68689A21" w14:textId="77777777" w:rsidR="00B72835" w:rsidRDefault="00B72835"/>
    <w:p w14:paraId="0FEDC52C" w14:textId="77777777" w:rsidR="00B72835" w:rsidRDefault="00767AD0">
      <w:pPr>
        <w:pStyle w:val="Heading2"/>
      </w:pPr>
      <w:bookmarkStart w:id="42" w:name="_Toc242142634"/>
      <w:r>
        <w:t>5.1 Проблема генерації паралельного коду великими мовними моделями</w:t>
      </w:r>
      <w:bookmarkEnd w:id="42"/>
    </w:p>
    <w:p w14:paraId="2FB1F304" w14:textId="77777777" w:rsidR="00B72835" w:rsidRDefault="00B72835"/>
    <w:p w14:paraId="58C4A59C" w14:textId="77777777" w:rsidR="00B72835" w:rsidRDefault="00767AD0">
      <w:pPr>
        <w:pStyle w:val="Heading2"/>
      </w:pPr>
      <w:bookmarkStart w:id="43" w:name="_Toc242142635"/>
      <w:r>
        <w:t>5.2 Модель агентного програмування ПАРКС</w:t>
      </w:r>
      <w:bookmarkEnd w:id="43"/>
    </w:p>
    <w:p w14:paraId="0B12449E" w14:textId="77777777" w:rsidR="00B72835" w:rsidRDefault="00B72835"/>
    <w:p w14:paraId="56DF06F0" w14:textId="77777777" w:rsidR="00B72835" w:rsidRDefault="00767AD0">
      <w:pPr>
        <w:pStyle w:val="Heading2"/>
      </w:pPr>
      <w:bookmarkStart w:id="44" w:name="_Toc242142636"/>
      <w:r>
        <w:t>5.3 Архітектура PARCS-Agent</w:t>
      </w:r>
      <w:bookmarkEnd w:id="44"/>
    </w:p>
    <w:p w14:paraId="4519FF1A" w14:textId="77777777" w:rsidR="00B72835" w:rsidRDefault="00B72835"/>
    <w:p w14:paraId="115C6117" w14:textId="77777777" w:rsidR="00B72835" w:rsidRDefault="00767AD0">
      <w:pPr>
        <w:pStyle w:val="Heading2"/>
      </w:pPr>
      <w:bookmarkStart w:id="45" w:name="_Toc242142637"/>
      <w:r>
        <w:t>5.4 Автокорекція та відновлюваність</w:t>
      </w:r>
      <w:bookmarkEnd w:id="45"/>
    </w:p>
    <w:p w14:paraId="20055E43" w14:textId="77777777" w:rsidR="00B72835" w:rsidRDefault="00B72835"/>
    <w:p w14:paraId="08FDFEF1" w14:textId="77777777" w:rsidR="00B72835" w:rsidRDefault="00767AD0">
      <w:pPr>
        <w:pStyle w:val="Heading2"/>
      </w:pPr>
      <w:bookmarkStart w:id="46" w:name="_Toc242142638"/>
      <w:r>
        <w:t>5.5 Приклад: оцінка VaR/CVaR методом Монте-Карло</w:t>
      </w:r>
      <w:bookmarkEnd w:id="46"/>
    </w:p>
    <w:p w14:paraId="132A2BC9" w14:textId="77777777" w:rsidR="00B72835" w:rsidRDefault="00B72835"/>
    <w:p w14:paraId="53DE7564" w14:textId="77777777" w:rsidR="00B72835" w:rsidRDefault="00767AD0">
      <w:pPr>
        <w:pStyle w:val="Heading2"/>
      </w:pPr>
      <w:bookmarkStart w:id="47" w:name="_Toc242142639"/>
      <w:r>
        <w:t>5.6 Експериментальна оцінка PARCS-Agent</w:t>
      </w:r>
      <w:bookmarkEnd w:id="47"/>
    </w:p>
    <w:p w14:paraId="184A6016" w14:textId="77777777" w:rsidR="00B72835" w:rsidRDefault="00B72835"/>
    <w:p w14:paraId="7854EEE6" w14:textId="77777777" w:rsidR="00B72835" w:rsidRDefault="00767AD0">
      <w:pPr>
        <w:pStyle w:val="Heading2"/>
      </w:pPr>
      <w:bookmarkStart w:id="48" w:name="_Toc242142640"/>
      <w:r>
        <w:t>5.7 Інкрементний програмний виклик інструментів (IPTC)</w:t>
      </w:r>
      <w:bookmarkEnd w:id="48"/>
    </w:p>
    <w:p w14:paraId="6D5DF59F" w14:textId="77777777" w:rsidR="00B72835" w:rsidRDefault="00B72835"/>
    <w:p w14:paraId="48A4CF92" w14:textId="77777777" w:rsidR="00B72835" w:rsidRDefault="00767AD0">
      <w:pPr>
        <w:pStyle w:val="Heading3"/>
      </w:pPr>
      <w:bookmarkStart w:id="49" w:name="_Toc242142641"/>
      <w:r>
        <w:t>5.7.1 Програмний виклик інструментів і його недоліки</w:t>
      </w:r>
      <w:bookmarkEnd w:id="49"/>
    </w:p>
    <w:p w14:paraId="75BBE2C9" w14:textId="77777777" w:rsidR="00B72835" w:rsidRDefault="00B72835"/>
    <w:p w14:paraId="43F8358D" w14:textId="77777777" w:rsidR="00B72835" w:rsidRDefault="00767AD0">
      <w:pPr>
        <w:pStyle w:val="Heading3"/>
      </w:pPr>
      <w:bookmarkStart w:id="50" w:name="_Toc242142642"/>
      <w:r>
        <w:lastRenderedPageBreak/>
        <w:t>5.7.2 Граматично кероване інкрементне виконання</w:t>
      </w:r>
      <w:bookmarkEnd w:id="50"/>
    </w:p>
    <w:p w14:paraId="242B37DE" w14:textId="77777777" w:rsidR="00B72835" w:rsidRDefault="00B72835"/>
    <w:p w14:paraId="290B0ABA" w14:textId="77777777" w:rsidR="00B72835" w:rsidRDefault="00767AD0">
      <w:pPr>
        <w:pStyle w:val="Heading3"/>
      </w:pPr>
      <w:bookmarkStart w:id="51" w:name="_Toc242142643"/>
      <w:r>
        <w:t>5.7.3 PARCS-Agent на основі IPTC</w:t>
      </w:r>
      <w:bookmarkEnd w:id="51"/>
    </w:p>
    <w:p w14:paraId="27A75B90" w14:textId="77777777" w:rsidR="00B72835" w:rsidRDefault="00B72835"/>
    <w:p w14:paraId="5A705C8E" w14:textId="77777777" w:rsidR="00B72835" w:rsidRDefault="00767AD0">
      <w:pPr>
        <w:pStyle w:val="Heading3"/>
      </w:pPr>
      <w:bookmarkStart w:id="52" w:name="_Toc242142644"/>
      <w:r>
        <w:t>5.7.4 Порівняльний експеримент</w:t>
      </w:r>
      <w:bookmarkEnd w:id="52"/>
    </w:p>
    <w:p w14:paraId="239BAB19" w14:textId="77777777" w:rsidR="00B72835" w:rsidRDefault="00B72835"/>
    <w:p w14:paraId="25FFAD0F" w14:textId="77777777" w:rsidR="00B72835" w:rsidRDefault="00767AD0">
      <w:pPr>
        <w:pStyle w:val="Heading2"/>
      </w:pPr>
      <w:bookmarkStart w:id="53" w:name="_Toc242142645"/>
      <w:r>
        <w:t>Висновки до розділу 5</w:t>
      </w:r>
      <w:bookmarkEnd w:id="53"/>
    </w:p>
    <w:p w14:paraId="5C9EDD28" w14:textId="77777777" w:rsidR="00B72835" w:rsidRDefault="00B72835"/>
    <w:p w14:paraId="55973706" w14:textId="77777777" w:rsidR="00B72835" w:rsidRDefault="00767AD0">
      <w:pPr>
        <w:pStyle w:val="Heading1"/>
      </w:pPr>
      <w:bookmarkStart w:id="54" w:name="_Toc242142646"/>
      <w:r>
        <w:lastRenderedPageBreak/>
        <w:t>ВИСНОВКИ</w:t>
      </w:r>
      <w:bookmarkEnd w:id="54"/>
    </w:p>
    <w:p w14:paraId="2526C5CF" w14:textId="77777777" w:rsidR="00B72835" w:rsidRDefault="00B72835"/>
    <w:p w14:paraId="5B7F6DDD" w14:textId="77777777" w:rsidR="00B72835" w:rsidRDefault="00767AD0">
      <w:pPr>
        <w:pStyle w:val="Heading1"/>
      </w:pPr>
      <w:bookmarkStart w:id="55" w:name="_Toc242142647"/>
      <w:r>
        <w:lastRenderedPageBreak/>
        <w:t>СПИСОК ВИКОРИСТАНИХ ДЖЕРЕЛ</w:t>
      </w:r>
      <w:bookmarkEnd w:id="55"/>
    </w:p>
    <w:p w14:paraId="42A6A50E" w14:textId="77777777" w:rsidR="00B72835" w:rsidRDefault="00B72835">
      <w:pPr>
        <w:pStyle w:val="a8"/>
        <w:numPr>
          <w:ilvl w:val="0"/>
          <w:numId w:val="2"/>
        </w:numPr>
      </w:pPr>
    </w:p>
    <w:p w14:paraId="0E16E7E6" w14:textId="77777777" w:rsidR="00B72835" w:rsidRDefault="00767AD0">
      <w:pPr>
        <w:pStyle w:val="Heading1"/>
      </w:pPr>
      <w:bookmarkStart w:id="56" w:name="_Toc242142648"/>
      <w:r>
        <w:lastRenderedPageBreak/>
        <w:t>ДОДАТОК А</w:t>
      </w:r>
      <w:r>
        <w:br/>
        <w:t>СПИСОК ПУБЛІКАЦІЙ ЗДОБУВАЧА ЗА ТЕМОЮ ДИСЕРТАЦІЇ ТА ВІДОМОСТІ ПРО АПРОБАЦІЮ</w:t>
      </w:r>
      <w:bookmarkEnd w:id="56"/>
    </w:p>
    <w:p w14:paraId="1FCB25EB" w14:textId="77777777" w:rsidR="00B72835" w:rsidRDefault="00B72835"/>
    <w:p w14:paraId="4F7A6729" w14:textId="77777777" w:rsidR="00B72835" w:rsidRDefault="00767AD0">
      <w:pPr>
        <w:pStyle w:val="Heading1"/>
      </w:pPr>
      <w:bookmarkStart w:id="57" w:name="_Toc242142649"/>
      <w:r>
        <w:lastRenderedPageBreak/>
        <w:t>ДОДАТОК Б</w:t>
      </w:r>
      <w:r>
        <w:br/>
        <w:t>АКТ ВПРОВАДЖЕННЯ РЕЗУЛЬТАТІВ</w:t>
      </w:r>
      <w:bookmarkEnd w:id="57"/>
    </w:p>
    <w:p w14:paraId="25D471FA" w14:textId="77777777" w:rsidR="00B72835" w:rsidRDefault="00B72835"/>
    <w:p w14:paraId="622554BE" w14:textId="77777777" w:rsidR="00B72835" w:rsidRDefault="00767AD0">
      <w:pPr>
        <w:pStyle w:val="Heading1"/>
      </w:pPr>
      <w:bookmarkStart w:id="58" w:name="_Toc242142650"/>
      <w:r>
        <w:lastRenderedPageBreak/>
        <w:t>ДОДАТОК В</w:t>
      </w:r>
      <w:r>
        <w:br/>
        <w:t>МАНІФЕСТИ РОЗГОРТАННЯ</w:t>
      </w:r>
      <w:bookmarkEnd w:id="58"/>
    </w:p>
    <w:p w14:paraId="4D30DD75" w14:textId="77777777" w:rsidR="00B72835" w:rsidRDefault="00B72835"/>
    <w:p w14:paraId="66ACA293" w14:textId="77777777" w:rsidR="00B72835" w:rsidRDefault="00767AD0">
      <w:pPr>
        <w:pStyle w:val="Heading1"/>
      </w:pPr>
      <w:bookmarkStart w:id="59" w:name="_Toc242142651"/>
      <w:r>
        <w:lastRenderedPageBreak/>
        <w:t>ДОДАТОК Г</w:t>
      </w:r>
      <w:r>
        <w:br/>
        <w:t>КЛЮЧОВІ ФРАГМЕНТИ ПРОГРАМНОГО КОДУ</w:t>
      </w:r>
      <w:bookmarkEnd w:id="59"/>
    </w:p>
    <w:p w14:paraId="07E5CFC7" w14:textId="77777777" w:rsidR="00B72835" w:rsidRDefault="00B72835"/>
    <w:p w14:paraId="1660A7C3" w14:textId="77777777" w:rsidR="00B72835" w:rsidRDefault="00767AD0">
      <w:pPr>
        <w:pStyle w:val="Heading1"/>
      </w:pPr>
      <w:bookmarkStart w:id="60" w:name="_Toc242142652"/>
      <w:r>
        <w:lastRenderedPageBreak/>
        <w:t>ДОДАТОК Д</w:t>
      </w:r>
      <w:r>
        <w:br/>
        <w:t>СПЕЦИФІКАЦІЯ ІНСТРУМЕНТІВ MCP</w:t>
      </w:r>
      <w:bookmarkEnd w:id="60"/>
    </w:p>
    <w:p w14:paraId="1510AC99" w14:textId="77777777" w:rsidR="00B72835" w:rsidRDefault="00B72835"/>
    <w:p w14:paraId="3BBA2B5F" w14:textId="77777777" w:rsidR="00B72835" w:rsidRDefault="00767AD0">
      <w:pPr>
        <w:pStyle w:val="Heading1"/>
      </w:pPr>
      <w:bookmarkStart w:id="61" w:name="_Toc242142653"/>
      <w:r>
        <w:lastRenderedPageBreak/>
        <w:t>ДОДАТОК Е</w:t>
      </w:r>
      <w:r>
        <w:br/>
      </w:r>
      <w:r>
        <w:t>ЗАДАЧІ БЕНЧМАРКУ PARCS-AGENT</w:t>
      </w:r>
      <w:bookmarkEnd w:id="61"/>
    </w:p>
    <w:p w14:paraId="701EA16B" w14:textId="77777777" w:rsidR="00B72835" w:rsidRDefault="00B72835"/>
    <w:p w14:paraId="622371C4" w14:textId="77777777" w:rsidR="00B72835" w:rsidRDefault="00767AD0">
      <w:pPr>
        <w:pStyle w:val="Heading1"/>
      </w:pPr>
      <w:bookmarkStart w:id="62" w:name="_Toc242142654"/>
      <w:r>
        <w:lastRenderedPageBreak/>
        <w:t>ДОДАТОК Ж</w:t>
      </w:r>
      <w:r>
        <w:br/>
        <w:t>ДЕТАЛЬНІ РЕЗУЛЬТАТИ ВИМІРЮВАНЬ</w:t>
      </w:r>
      <w:bookmarkEnd w:id="62"/>
    </w:p>
    <w:p w14:paraId="04D05BA0" w14:textId="77777777" w:rsidR="00B72835" w:rsidRDefault="00B72835"/>
    <w:sectPr w:rsidR="00B72835">
      <w:headerReference w:type="default" r:id="rId7"/>
      <w:headerReference w:type="first" r:id="rId8"/>
      <w:pgSz w:w="11906" w:h="16838"/>
      <w:pgMar w:top="1134" w:right="851" w:bottom="1134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8338" w14:textId="77777777" w:rsidR="00767AD0" w:rsidRDefault="00767AD0">
      <w:pPr>
        <w:spacing w:line="240" w:lineRule="auto"/>
      </w:pPr>
      <w:r>
        <w:separator/>
      </w:r>
    </w:p>
  </w:endnote>
  <w:endnote w:type="continuationSeparator" w:id="0">
    <w:p w14:paraId="7BD01430" w14:textId="77777777" w:rsidR="00767AD0" w:rsidRDefault="00767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7A26" w14:textId="77777777" w:rsidR="00767AD0" w:rsidRDefault="00767AD0">
      <w:pPr>
        <w:spacing w:line="240" w:lineRule="auto"/>
      </w:pPr>
      <w:r>
        <w:separator/>
      </w:r>
    </w:p>
  </w:footnote>
  <w:footnote w:type="continuationSeparator" w:id="0">
    <w:p w14:paraId="7312A1CD" w14:textId="77777777" w:rsidR="00767AD0" w:rsidRDefault="00767A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981F" w14:textId="77777777" w:rsidR="00B72835" w:rsidRDefault="00767AD0">
    <w:pPr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DE6AC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D6C9" w14:textId="77777777" w:rsidR="00767AD0" w:rsidRDefault="00767AD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301"/>
    <w:multiLevelType w:val="hybridMultilevel"/>
    <w:tmpl w:val="28D4CD5C"/>
    <w:lvl w:ilvl="0" w:tplc="CF745350" w:tentative="1">
      <w:start w:val="1"/>
      <w:numFmt w:val="decimal"/>
      <w:lvlText w:val="%1)"/>
      <w:lvlJc w:val="left"/>
      <w:pPr>
        <w:ind w:left="1069" w:hanging="360"/>
      </w:pPr>
    </w:lvl>
    <w:lvl w:ilvl="1" w:tplc="BC20872A">
      <w:numFmt w:val="decimal"/>
      <w:lvlText w:val=""/>
      <w:lvlJc w:val="left"/>
    </w:lvl>
    <w:lvl w:ilvl="2" w:tplc="C1521BC4">
      <w:numFmt w:val="decimal"/>
      <w:lvlText w:val=""/>
      <w:lvlJc w:val="left"/>
    </w:lvl>
    <w:lvl w:ilvl="3" w:tplc="9336F946">
      <w:numFmt w:val="decimal"/>
      <w:lvlText w:val=""/>
      <w:lvlJc w:val="left"/>
    </w:lvl>
    <w:lvl w:ilvl="4" w:tplc="8DC665F0">
      <w:numFmt w:val="decimal"/>
      <w:lvlText w:val=""/>
      <w:lvlJc w:val="left"/>
    </w:lvl>
    <w:lvl w:ilvl="5" w:tplc="0E94AE4C">
      <w:numFmt w:val="decimal"/>
      <w:lvlText w:val=""/>
      <w:lvlJc w:val="left"/>
    </w:lvl>
    <w:lvl w:ilvl="6" w:tplc="03FC1322">
      <w:numFmt w:val="decimal"/>
      <w:lvlText w:val=""/>
      <w:lvlJc w:val="left"/>
    </w:lvl>
    <w:lvl w:ilvl="7" w:tplc="4C42EE54">
      <w:numFmt w:val="decimal"/>
      <w:lvlText w:val=""/>
      <w:lvlJc w:val="left"/>
    </w:lvl>
    <w:lvl w:ilvl="8" w:tplc="ACA0253E">
      <w:numFmt w:val="decimal"/>
      <w:lvlText w:val=""/>
      <w:lvlJc w:val="left"/>
    </w:lvl>
  </w:abstractNum>
  <w:abstractNum w:abstractNumId="1" w15:restartNumberingAfterBreak="0">
    <w:nsid w:val="4FE84921"/>
    <w:multiLevelType w:val="hybridMultilevel"/>
    <w:tmpl w:val="CE18F6B6"/>
    <w:lvl w:ilvl="0" w:tplc="4E50B898" w:tentative="1">
      <w:start w:val="1"/>
      <w:numFmt w:val="bullet"/>
      <w:lvlText w:val="●"/>
      <w:lvlJc w:val="left"/>
      <w:pPr>
        <w:ind w:left="720" w:hanging="360"/>
      </w:pPr>
    </w:lvl>
    <w:lvl w:ilvl="1" w:tplc="3F44806C" w:tentative="1">
      <w:start w:val="1"/>
      <w:numFmt w:val="bullet"/>
      <w:lvlText w:val="○"/>
      <w:lvlJc w:val="left"/>
      <w:pPr>
        <w:ind w:left="1440" w:hanging="360"/>
      </w:pPr>
    </w:lvl>
    <w:lvl w:ilvl="2" w:tplc="21B0BEE8" w:tentative="1">
      <w:start w:val="1"/>
      <w:numFmt w:val="bullet"/>
      <w:lvlText w:val="■"/>
      <w:lvlJc w:val="left"/>
      <w:pPr>
        <w:ind w:left="2160" w:hanging="360"/>
      </w:pPr>
    </w:lvl>
    <w:lvl w:ilvl="3" w:tplc="81D0773E" w:tentative="1">
      <w:start w:val="1"/>
      <w:numFmt w:val="bullet"/>
      <w:lvlText w:val="●"/>
      <w:lvlJc w:val="left"/>
      <w:pPr>
        <w:ind w:left="2880" w:hanging="360"/>
      </w:pPr>
    </w:lvl>
    <w:lvl w:ilvl="4" w:tplc="00B8FAD6" w:tentative="1">
      <w:start w:val="1"/>
      <w:numFmt w:val="bullet"/>
      <w:lvlText w:val="○"/>
      <w:lvlJc w:val="left"/>
      <w:pPr>
        <w:ind w:left="3600" w:hanging="360"/>
      </w:pPr>
    </w:lvl>
    <w:lvl w:ilvl="5" w:tplc="9968D6CC" w:tentative="1">
      <w:start w:val="1"/>
      <w:numFmt w:val="bullet"/>
      <w:lvlText w:val="■"/>
      <w:lvlJc w:val="left"/>
      <w:pPr>
        <w:ind w:left="4320" w:hanging="360"/>
      </w:pPr>
    </w:lvl>
    <w:lvl w:ilvl="6" w:tplc="003074B4" w:tentative="1">
      <w:start w:val="1"/>
      <w:numFmt w:val="bullet"/>
      <w:lvlText w:val="●"/>
      <w:lvlJc w:val="left"/>
      <w:pPr>
        <w:ind w:left="5040" w:hanging="360"/>
      </w:pPr>
    </w:lvl>
    <w:lvl w:ilvl="7" w:tplc="8B407708" w:tentative="1">
      <w:start w:val="1"/>
      <w:numFmt w:val="bullet"/>
      <w:lvlText w:val="●"/>
      <w:lvlJc w:val="left"/>
      <w:pPr>
        <w:ind w:left="5760" w:hanging="360"/>
      </w:pPr>
    </w:lvl>
    <w:lvl w:ilvl="8" w:tplc="0F989CD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CD7C0F"/>
    <w:multiLevelType w:val="hybridMultilevel"/>
    <w:tmpl w:val="3F8C354A"/>
    <w:lvl w:ilvl="0" w:tplc="CCE4D170" w:tentative="1">
      <w:start w:val="1"/>
      <w:numFmt w:val="bullet"/>
      <w:lvlText w:val="–"/>
      <w:lvlJc w:val="left"/>
      <w:pPr>
        <w:ind w:left="1069" w:hanging="360"/>
      </w:pPr>
    </w:lvl>
    <w:lvl w:ilvl="1" w:tplc="68420640">
      <w:numFmt w:val="decimal"/>
      <w:lvlText w:val=""/>
      <w:lvlJc w:val="left"/>
    </w:lvl>
    <w:lvl w:ilvl="2" w:tplc="2AAA26CE">
      <w:numFmt w:val="decimal"/>
      <w:lvlText w:val=""/>
      <w:lvlJc w:val="left"/>
    </w:lvl>
    <w:lvl w:ilvl="3" w:tplc="297493F6">
      <w:numFmt w:val="decimal"/>
      <w:lvlText w:val=""/>
      <w:lvlJc w:val="left"/>
    </w:lvl>
    <w:lvl w:ilvl="4" w:tplc="B5620428">
      <w:numFmt w:val="decimal"/>
      <w:lvlText w:val=""/>
      <w:lvlJc w:val="left"/>
    </w:lvl>
    <w:lvl w:ilvl="5" w:tplc="AAECA8B6">
      <w:numFmt w:val="decimal"/>
      <w:lvlText w:val=""/>
      <w:lvlJc w:val="left"/>
    </w:lvl>
    <w:lvl w:ilvl="6" w:tplc="D3609B2A">
      <w:numFmt w:val="decimal"/>
      <w:lvlText w:val=""/>
      <w:lvlJc w:val="left"/>
    </w:lvl>
    <w:lvl w:ilvl="7" w:tplc="28BC01FC">
      <w:numFmt w:val="decimal"/>
      <w:lvlText w:val=""/>
      <w:lvlJc w:val="left"/>
    </w:lvl>
    <w:lvl w:ilvl="8" w:tplc="900C8F32">
      <w:numFmt w:val="decimal"/>
      <w:lvlText w:val=""/>
      <w:lvlJc w:val="left"/>
    </w:lvl>
  </w:abstractNum>
  <w:abstractNum w:abstractNumId="3" w15:restartNumberingAfterBreak="0">
    <w:nsid w:val="579F4229"/>
    <w:multiLevelType w:val="hybridMultilevel"/>
    <w:tmpl w:val="E6169178"/>
    <w:lvl w:ilvl="0" w:tplc="317609B2">
      <w:start w:val="1"/>
      <w:numFmt w:val="decimal"/>
      <w:lvlText w:val="%1."/>
      <w:lvlJc w:val="left"/>
      <w:pPr>
        <w:ind w:left="709" w:hanging="709"/>
      </w:pPr>
    </w:lvl>
    <w:lvl w:ilvl="1" w:tplc="49E693F8">
      <w:numFmt w:val="decimal"/>
      <w:lvlText w:val=""/>
      <w:lvlJc w:val="left"/>
    </w:lvl>
    <w:lvl w:ilvl="2" w:tplc="2AF0A88C">
      <w:numFmt w:val="decimal"/>
      <w:lvlText w:val=""/>
      <w:lvlJc w:val="left"/>
    </w:lvl>
    <w:lvl w:ilvl="3" w:tplc="88F0EB20">
      <w:numFmt w:val="decimal"/>
      <w:lvlText w:val=""/>
      <w:lvlJc w:val="left"/>
    </w:lvl>
    <w:lvl w:ilvl="4" w:tplc="F3D85B84">
      <w:numFmt w:val="decimal"/>
      <w:lvlText w:val=""/>
      <w:lvlJc w:val="left"/>
    </w:lvl>
    <w:lvl w:ilvl="5" w:tplc="34BA2758">
      <w:numFmt w:val="decimal"/>
      <w:lvlText w:val=""/>
      <w:lvlJc w:val="left"/>
    </w:lvl>
    <w:lvl w:ilvl="6" w:tplc="DC566EE8">
      <w:numFmt w:val="decimal"/>
      <w:lvlText w:val=""/>
      <w:lvlJc w:val="left"/>
    </w:lvl>
    <w:lvl w:ilvl="7" w:tplc="29DC6346">
      <w:numFmt w:val="decimal"/>
      <w:lvlText w:val=""/>
      <w:lvlJc w:val="left"/>
    </w:lvl>
    <w:lvl w:ilvl="8" w:tplc="038679B8">
      <w:numFmt w:val="decimal"/>
      <w:lvlText w:val=""/>
      <w:lvlJc w:val="left"/>
    </w:lvl>
  </w:abstractNum>
  <w:num w:numId="1" w16cid:durableId="697200130">
    <w:abstractNumId w:val="1"/>
    <w:lvlOverride w:ilvl="0">
      <w:startOverride w:val="1"/>
    </w:lvlOverride>
  </w:num>
  <w:num w:numId="2" w16cid:durableId="8746560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835"/>
    <w:rsid w:val="00767AD0"/>
    <w:rsid w:val="00B72835"/>
    <w:rsid w:val="00C23645"/>
    <w:rsid w:val="00DE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8A1840"/>
  <w15:docId w15:val="{1ECC87EF-9833-4230-8679-894DA740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after="360"/>
      <w:ind w:firstLine="0"/>
      <w:jc w:val="center"/>
      <w:outlineLvl w:val="0"/>
    </w:pPr>
    <w:rPr>
      <w:b/>
      <w:bCs/>
      <w:cap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240"/>
      <w:jc w:val="left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120"/>
      <w:jc w:val="left"/>
      <w:outlineLvl w:val="2"/>
    </w:pPr>
    <w:rPr>
      <w:b/>
      <w:bCs/>
      <w:i/>
      <w:i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">
    <w:name w:val="Структурний заголовок (поза змістом)"/>
    <w:basedOn w:val="Normal"/>
    <w:next w:val="Normal"/>
    <w:qFormat/>
    <w:pPr>
      <w:keepNext/>
      <w:pageBreakBefore/>
      <w:spacing w:after="360"/>
      <w:ind w:firstLine="0"/>
      <w:jc w:val="center"/>
    </w:pPr>
    <w:rPr>
      <w:b/>
      <w:bCs/>
      <w:caps/>
    </w:rPr>
  </w:style>
  <w:style w:type="paragraph" w:customStyle="1" w:styleId="a0">
    <w:name w:val="Титульний аркуш"/>
    <w:basedOn w:val="Normal"/>
    <w:qFormat/>
    <w:pPr>
      <w:spacing w:line="276" w:lineRule="auto"/>
      <w:ind w:firstLine="0"/>
    </w:pPr>
  </w:style>
  <w:style w:type="paragraph" w:customStyle="1" w:styleId="a1">
    <w:name w:val="Рисунок"/>
    <w:basedOn w:val="Normal"/>
    <w:next w:val="a2"/>
    <w:qFormat/>
    <w:pPr>
      <w:keepNext/>
      <w:spacing w:before="240" w:line="240" w:lineRule="auto"/>
      <w:ind w:firstLine="0"/>
      <w:jc w:val="center"/>
    </w:pPr>
  </w:style>
  <w:style w:type="paragraph" w:customStyle="1" w:styleId="a2">
    <w:name w:val="Підпис рисунка"/>
    <w:basedOn w:val="Normal"/>
    <w:next w:val="Normal"/>
    <w:qFormat/>
    <w:pPr>
      <w:spacing w:before="120" w:after="240"/>
      <w:ind w:firstLine="0"/>
      <w:jc w:val="center"/>
    </w:pPr>
  </w:style>
  <w:style w:type="paragraph" w:customStyle="1" w:styleId="a3">
    <w:name w:val="Назва таблиці"/>
    <w:basedOn w:val="Normal"/>
    <w:next w:val="a4"/>
    <w:qFormat/>
    <w:pPr>
      <w:keepNext/>
      <w:spacing w:before="240" w:after="120"/>
      <w:ind w:firstLine="0"/>
      <w:jc w:val="left"/>
    </w:pPr>
  </w:style>
  <w:style w:type="paragraph" w:customStyle="1" w:styleId="a4">
    <w:name w:val="Текст таблиці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a5">
    <w:name w:val="Формула"/>
    <w:basedOn w:val="Normal"/>
    <w:next w:val="Normal"/>
    <w:qFormat/>
    <w:pPr>
      <w:tabs>
        <w:tab w:val="center" w:pos="4819"/>
        <w:tab w:val="right" w:pos="9637"/>
      </w:tabs>
      <w:spacing w:before="120" w:after="120"/>
      <w:ind w:firstLine="0"/>
      <w:jc w:val="left"/>
    </w:pPr>
  </w:style>
  <w:style w:type="paragraph" w:customStyle="1" w:styleId="a6">
    <w:name w:val="Лістинг"/>
    <w:basedOn w:val="Normal"/>
    <w:qFormat/>
    <w:pPr>
      <w:spacing w:line="240" w:lineRule="auto"/>
      <w:ind w:firstLine="0"/>
      <w:jc w:val="left"/>
    </w:pPr>
    <w:rPr>
      <w:rFonts w:ascii="Courier New" w:eastAsia="Courier New" w:hAnsi="Courier New" w:cs="Courier New"/>
      <w:sz w:val="22"/>
      <w:szCs w:val="22"/>
    </w:rPr>
  </w:style>
  <w:style w:type="paragraph" w:customStyle="1" w:styleId="a7">
    <w:name w:val="Підпис лістингу"/>
    <w:basedOn w:val="Normal"/>
    <w:next w:val="a6"/>
    <w:qFormat/>
    <w:pPr>
      <w:keepNext/>
      <w:spacing w:before="240" w:after="120"/>
      <w:ind w:firstLine="0"/>
      <w:jc w:val="left"/>
    </w:pPr>
  </w:style>
  <w:style w:type="paragraph" w:customStyle="1" w:styleId="a8">
    <w:name w:val="Джерело"/>
    <w:basedOn w:val="Normal"/>
    <w:qFormat/>
    <w:pPr>
      <w:ind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DE6A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6AC0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E6AC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784</Words>
  <Characters>5398</Characters>
  <Application>Microsoft Office Word</Application>
  <DocSecurity>0</DocSecurity>
  <Lines>237</Lines>
  <Paragraphs>150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Дисертація (робоча версія)</dc:title>
  <dc:creator>Богусевич О.О.</dc:creator>
  <cp:lastModifiedBy>Oleksii Bohusevych</cp:lastModifiedBy>
  <cp:revision>3</cp:revision>
  <cp:lastPrinted>2026-10-05T22:28:00Z</cp:lastPrinted>
  <dcterms:created xsi:type="dcterms:W3CDTF">2026-10-05T22:28:00Z</dcterms:created>
  <dcterms:modified xsi:type="dcterms:W3CDTF">2026-10-05T22:28:00Z</dcterms:modified>
</cp:coreProperties>
</file>