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259D" w14:textId="0E99187A" w:rsidR="00AE0799" w:rsidRPr="00D434B9" w:rsidRDefault="00AE0799" w:rsidP="00AE0799">
      <w:pPr>
        <w:spacing w:before="240" w:after="240" w:line="240" w:lineRule="auto"/>
        <w:jc w:val="both"/>
        <w:rPr>
          <w:lang w:val="en-US"/>
        </w:rPr>
      </w:pPr>
      <w:r w:rsidRPr="00E06BF6">
        <w:rPr>
          <w:b/>
        </w:rPr>
        <w:t>ЗВІТ ПРО ВПРОВАДЖЕННЯ РЕЗЕРВУВАННЯ ТА НАДІЙНОСТІ В СИСТЕМІ</w:t>
      </w:r>
      <w:r>
        <w:rPr>
          <w:b/>
          <w:lang w:val="uk-UA"/>
        </w:rPr>
        <w:t xml:space="preserve"> </w:t>
      </w:r>
      <w:r w:rsidR="00D434B9">
        <w:rPr>
          <w:b/>
          <w:lang w:val="uk-UA"/>
        </w:rPr>
        <w:t xml:space="preserve">ПАРКС </w:t>
      </w:r>
      <w:r w:rsidR="00D434B9">
        <w:rPr>
          <w:b/>
          <w:lang w:val="en-US"/>
        </w:rPr>
        <w:t>K8</w:t>
      </w:r>
    </w:p>
    <w:p w14:paraId="158106FC" w14:textId="77777777" w:rsidR="00AE0799" w:rsidRDefault="00AE0799" w:rsidP="00AE0799">
      <w:pPr>
        <w:pStyle w:val="Heading3"/>
        <w:keepNext w:val="0"/>
        <w:keepLines w:val="0"/>
        <w:spacing w:before="28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1. Вступ</w:t>
      </w:r>
    </w:p>
    <w:p w14:paraId="68A57875" w14:textId="7AA1234F" w:rsidR="00D434B9" w:rsidRDefault="00AE0799" w:rsidP="00D434B9">
      <w:pPr>
        <w:spacing w:before="240" w:after="240" w:line="240" w:lineRule="auto"/>
        <w:jc w:val="both"/>
        <w:rPr>
          <w:lang w:val="uk-UA"/>
        </w:rPr>
      </w:pPr>
      <w:r w:rsidRPr="00AE0799">
        <w:rPr>
          <w:lang w:val="uk-UA"/>
        </w:rPr>
        <w:t>Паралельна обробка інформації має ключове значення в сучасному світі, де обсяги даних постійно зростають, а швидкість їх обробки стає критичною.</w:t>
      </w:r>
      <w:r>
        <w:rPr>
          <w:lang w:val="uk-UA"/>
        </w:rPr>
        <w:t xml:space="preserve"> Системи для виконання таких обчислень мають</w:t>
      </w:r>
      <w:r w:rsidR="00D434B9">
        <w:rPr>
          <w:lang w:val="uk-UA"/>
        </w:rPr>
        <w:t xml:space="preserve"> бути відмовостійкими задля отримання точних та стабільних результатів. У цьому звіті розглянуто приклад архітерктури системи ПАРКС для паралельних обчислень</w:t>
      </w:r>
      <w:r w:rsidR="0034373E">
        <w:rPr>
          <w:lang w:val="uk-UA"/>
        </w:rPr>
        <w:t xml:space="preserve"> на основі </w:t>
      </w:r>
      <w:r w:rsidR="0034373E">
        <w:rPr>
          <w:lang w:val="en-US"/>
        </w:rPr>
        <w:t>Azure Kubernetes Service</w:t>
      </w:r>
      <w:r w:rsidR="00D434B9">
        <w:rPr>
          <w:lang w:val="uk-UA"/>
        </w:rPr>
        <w:t xml:space="preserve">, </w:t>
      </w:r>
      <w:r w:rsidR="00D434B9">
        <w:t>яка забезпечує резервування основних компонентів і високу надійність роботи.</w:t>
      </w:r>
    </w:p>
    <w:p w14:paraId="285DF926" w14:textId="77777777" w:rsidR="00D434B9" w:rsidRDefault="00D434B9" w:rsidP="00D434B9">
      <w:pPr>
        <w:pStyle w:val="Heading3"/>
        <w:keepNext w:val="0"/>
        <w:keepLines w:val="0"/>
        <w:spacing w:before="28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2. Мета та задачі звіту</w:t>
      </w:r>
    </w:p>
    <w:p w14:paraId="382BFD59" w14:textId="43E4D00D" w:rsidR="00D434B9" w:rsidRDefault="00D434B9" w:rsidP="00D434B9">
      <w:pPr>
        <w:numPr>
          <w:ilvl w:val="0"/>
          <w:numId w:val="1"/>
        </w:numPr>
        <w:spacing w:before="240" w:line="240" w:lineRule="auto"/>
        <w:jc w:val="both"/>
      </w:pPr>
      <w:r>
        <w:rPr>
          <w:lang w:val="uk-UA"/>
        </w:rPr>
        <w:t>Прод</w:t>
      </w:r>
      <w:r>
        <w:t xml:space="preserve">емонструвати загальну структуру системи </w:t>
      </w:r>
      <w:r>
        <w:rPr>
          <w:lang w:val="uk-UA"/>
        </w:rPr>
        <w:t>ПАРКС</w:t>
      </w:r>
      <w:r>
        <w:t xml:space="preserve"> з відмовостійкими складниками.</w:t>
      </w:r>
    </w:p>
    <w:p w14:paraId="0AA3114F" w14:textId="77777777" w:rsidR="00D434B9" w:rsidRDefault="00D434B9" w:rsidP="00D434B9">
      <w:pPr>
        <w:numPr>
          <w:ilvl w:val="0"/>
          <w:numId w:val="1"/>
        </w:numPr>
        <w:spacing w:line="240" w:lineRule="auto"/>
        <w:jc w:val="both"/>
      </w:pPr>
      <w:r>
        <w:t>Описати ключові елементи архітектури, які забезпечують резервування й надійність.</w:t>
      </w:r>
    </w:p>
    <w:p w14:paraId="2CDBAC3D" w14:textId="77777777" w:rsidR="00D434B9" w:rsidRDefault="00D434B9" w:rsidP="00D434B9">
      <w:pPr>
        <w:numPr>
          <w:ilvl w:val="0"/>
          <w:numId w:val="1"/>
        </w:numPr>
        <w:spacing w:line="240" w:lineRule="auto"/>
        <w:jc w:val="both"/>
      </w:pPr>
      <w:r>
        <w:t>Надати блок-схему взаємодії компонентів.</w:t>
      </w:r>
    </w:p>
    <w:p w14:paraId="026B5DE8" w14:textId="77777777" w:rsidR="00D434B9" w:rsidRDefault="00D434B9" w:rsidP="00D434B9">
      <w:pPr>
        <w:numPr>
          <w:ilvl w:val="0"/>
          <w:numId w:val="1"/>
        </w:numPr>
        <w:spacing w:after="240" w:line="240" w:lineRule="auto"/>
        <w:jc w:val="both"/>
      </w:pPr>
      <w:r>
        <w:t>Сформулювати рекомендації щодо впровадження та подальшого розвитку.</w:t>
      </w:r>
    </w:p>
    <w:p w14:paraId="7ADD4334" w14:textId="41FD14D3" w:rsidR="00D434B9" w:rsidRDefault="00D434B9" w:rsidP="00D434B9">
      <w:pPr>
        <w:pStyle w:val="Heading3"/>
        <w:keepNext w:val="0"/>
        <w:keepLines w:val="0"/>
        <w:spacing w:before="28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3. Архітектура системи </w:t>
      </w:r>
    </w:p>
    <w:p w14:paraId="3EB1F54F" w14:textId="169C37E1" w:rsidR="0034373E" w:rsidRPr="0034373E" w:rsidRDefault="0034373E" w:rsidP="0034373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lang w:val="uk-UA"/>
        </w:rPr>
      </w:pPr>
      <w:r w:rsidRPr="0034373E">
        <w:rPr>
          <w:b/>
          <w:bCs/>
          <w:lang w:val="uk-UA"/>
        </w:rPr>
        <w:t>Хост</w:t>
      </w:r>
      <w:r w:rsidRPr="0034373E">
        <w:rPr>
          <w:lang w:val="uk-UA"/>
        </w:rPr>
        <w:t xml:space="preserve"> – одиниця для планування алгоритмічних модулів і централізованого управління простором. </w:t>
      </w:r>
    </w:p>
    <w:p w14:paraId="4C1CA46D" w14:textId="4D44365A" w:rsidR="0034373E" w:rsidRPr="0034373E" w:rsidRDefault="0034373E" w:rsidP="0034373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lang w:val="uk-UA"/>
        </w:rPr>
      </w:pPr>
      <w:r w:rsidRPr="0034373E">
        <w:rPr>
          <w:b/>
          <w:bCs/>
          <w:lang w:val="uk-UA"/>
        </w:rPr>
        <w:t>Демони</w:t>
      </w:r>
      <w:r w:rsidRPr="0034373E">
        <w:rPr>
          <w:lang w:val="uk-UA"/>
        </w:rPr>
        <w:t xml:space="preserve"> – робочі одиниці, що виконують обчислювально інтенсивні завдання. </w:t>
      </w:r>
    </w:p>
    <w:p w14:paraId="01DCC371" w14:textId="5008410A" w:rsidR="0034373E" w:rsidRPr="0034373E" w:rsidRDefault="0034373E" w:rsidP="0034373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lang w:val="uk-UA"/>
        </w:rPr>
      </w:pPr>
      <w:r w:rsidRPr="0034373E">
        <w:rPr>
          <w:b/>
          <w:bCs/>
          <w:lang w:val="uk-UA"/>
        </w:rPr>
        <w:t>Сховище</w:t>
      </w:r>
      <w:r w:rsidRPr="0034373E">
        <w:rPr>
          <w:lang w:val="uk-UA"/>
        </w:rPr>
        <w:t xml:space="preserve"> – ієрархічне сховище метаданих, яке містить неструктуровані журнали виконання, вхідні та вихідні дані завдань. </w:t>
      </w:r>
    </w:p>
    <w:p w14:paraId="0D42715D" w14:textId="27D92CFC" w:rsidR="0034373E" w:rsidRPr="0034373E" w:rsidRDefault="0034373E" w:rsidP="0034373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lang w:val="uk-UA"/>
        </w:rPr>
      </w:pPr>
      <w:r w:rsidRPr="0034373E">
        <w:rPr>
          <w:b/>
          <w:bCs/>
          <w:lang w:val="uk-UA"/>
        </w:rPr>
        <w:t>База даних</w:t>
      </w:r>
      <w:r w:rsidRPr="0034373E">
        <w:rPr>
          <w:lang w:val="uk-UA"/>
        </w:rPr>
        <w:t xml:space="preserve"> – реляційне сховище лише для додавання, що містить інформацію про користувачів і історію завдань. </w:t>
      </w:r>
    </w:p>
    <w:p w14:paraId="4903AFD0" w14:textId="4B97F114" w:rsidR="0034373E" w:rsidRPr="0034373E" w:rsidRDefault="0034373E" w:rsidP="0034373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lang w:val="uk-UA"/>
        </w:rPr>
      </w:pPr>
      <w:r w:rsidRPr="0034373E">
        <w:rPr>
          <w:b/>
          <w:bCs/>
          <w:lang w:val="uk-UA"/>
        </w:rPr>
        <w:t>Elasticsearch</w:t>
      </w:r>
      <w:r w:rsidRPr="0034373E">
        <w:rPr>
          <w:lang w:val="uk-UA"/>
        </w:rPr>
        <w:t xml:space="preserve"> – система для збору, зберігання та швидкого пошуку логів. </w:t>
      </w:r>
    </w:p>
    <w:p w14:paraId="2D7CA3C8" w14:textId="6A0A2639" w:rsidR="0034373E" w:rsidRPr="0034373E" w:rsidRDefault="0034373E" w:rsidP="0034373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lang w:val="uk-UA"/>
        </w:rPr>
      </w:pPr>
      <w:r w:rsidRPr="0034373E">
        <w:rPr>
          <w:b/>
          <w:bCs/>
          <w:lang w:val="uk-UA"/>
        </w:rPr>
        <w:t>Kibana</w:t>
      </w:r>
      <w:r w:rsidRPr="0034373E">
        <w:rPr>
          <w:lang w:val="uk-UA"/>
        </w:rPr>
        <w:t xml:space="preserve"> – інструмент для візуалізації та аналізу логів, що працює разом із Elasticsearch. </w:t>
      </w:r>
    </w:p>
    <w:p w14:paraId="55BF5648" w14:textId="5F10DE9D" w:rsidR="00D434B9" w:rsidRPr="0034373E" w:rsidRDefault="0034373E" w:rsidP="0034373E">
      <w:pPr>
        <w:pStyle w:val="ListParagraph"/>
        <w:numPr>
          <w:ilvl w:val="0"/>
          <w:numId w:val="4"/>
        </w:numPr>
        <w:spacing w:before="240" w:after="240" w:line="240" w:lineRule="auto"/>
        <w:jc w:val="both"/>
        <w:rPr>
          <w:lang w:val="en-US"/>
        </w:rPr>
      </w:pPr>
      <w:r w:rsidRPr="0034373E">
        <w:rPr>
          <w:b/>
          <w:bCs/>
          <w:lang w:val="uk-UA"/>
        </w:rPr>
        <w:t>Портал</w:t>
      </w:r>
      <w:r w:rsidRPr="0034373E">
        <w:rPr>
          <w:lang w:val="uk-UA"/>
        </w:rPr>
        <w:t xml:space="preserve"> – графічний інтерфейс для зручної взаємодії користувачів із системою.</w:t>
      </w:r>
    </w:p>
    <w:p w14:paraId="2FF283A8" w14:textId="41E1945C" w:rsidR="0034373E" w:rsidRDefault="0034373E" w:rsidP="0034373E">
      <w:pPr>
        <w:pStyle w:val="Heading3"/>
        <w:keepNext w:val="0"/>
        <w:keepLines w:val="0"/>
        <w:spacing w:before="280" w:line="240" w:lineRule="auto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lang w:val="en-US"/>
        </w:rPr>
        <w:t>4</w:t>
      </w:r>
      <w:r>
        <w:rPr>
          <w:b/>
          <w:color w:val="000000"/>
          <w:sz w:val="22"/>
          <w:szCs w:val="22"/>
        </w:rPr>
        <w:t xml:space="preserve">. </w:t>
      </w:r>
      <w:r>
        <w:rPr>
          <w:b/>
          <w:color w:val="000000"/>
          <w:sz w:val="22"/>
          <w:szCs w:val="22"/>
          <w:lang w:val="uk-UA"/>
        </w:rPr>
        <w:t>Блок-схема архітектури</w:t>
      </w:r>
      <w:r>
        <w:rPr>
          <w:b/>
          <w:color w:val="000000"/>
          <w:sz w:val="22"/>
          <w:szCs w:val="22"/>
        </w:rPr>
        <w:t xml:space="preserve"> </w:t>
      </w:r>
    </w:p>
    <w:p w14:paraId="499FF90E" w14:textId="58DDA257" w:rsidR="0034373E" w:rsidRDefault="0034373E" w:rsidP="0034373E">
      <w:pPr>
        <w:spacing w:before="240" w:after="240" w:line="240" w:lineRule="auto"/>
        <w:jc w:val="both"/>
        <w:rPr>
          <w:lang w:val="uk-UA"/>
        </w:rPr>
      </w:pPr>
      <w:r>
        <w:t xml:space="preserve">Нижче наведено блок-схему, що відображає приклад взаємодії між </w:t>
      </w:r>
      <w:r>
        <w:rPr>
          <w:lang w:val="uk-UA"/>
        </w:rPr>
        <w:t>хостом, демонами, сховищем, базою даних та порталом</w:t>
      </w:r>
      <w:r>
        <w:t>.</w:t>
      </w:r>
    </w:p>
    <w:p w14:paraId="1CFDDDF8" w14:textId="4B256205" w:rsidR="00525A64" w:rsidRPr="00802120" w:rsidRDefault="0034373E" w:rsidP="00802120">
      <w:pPr>
        <w:spacing w:before="240" w:after="240" w:line="240" w:lineRule="auto"/>
        <w:jc w:val="both"/>
        <w:rPr>
          <w:lang w:val="uk-UA"/>
        </w:rPr>
      </w:pPr>
      <w:r>
        <w:rPr>
          <w:noProof/>
        </w:rPr>
        <w:drawing>
          <wp:inline distT="0" distB="0" distL="0" distR="0" wp14:anchorId="584BABA4" wp14:editId="1CA134B3">
            <wp:extent cx="5341620" cy="2389064"/>
            <wp:effectExtent l="0" t="0" r="0" b="0"/>
            <wp:docPr id="16" name="Picture 16" descr="A picture containing text, diagram, screenshot, pl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containing text, diagram, screenshot, pla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302" cy="239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9049" w14:textId="2A24B55A" w:rsidR="00525A64" w:rsidRPr="00D65E18" w:rsidRDefault="00802120" w:rsidP="00525A64">
      <w:pPr>
        <w:pStyle w:val="Heading3"/>
        <w:keepNext w:val="0"/>
        <w:keepLines w:val="0"/>
        <w:spacing w:before="280" w:line="240" w:lineRule="auto"/>
        <w:jc w:val="both"/>
        <w:rPr>
          <w:b/>
          <w:color w:val="000000"/>
          <w:sz w:val="22"/>
          <w:szCs w:val="22"/>
          <w:lang w:val="en-US"/>
        </w:rPr>
      </w:pPr>
      <w:r>
        <w:rPr>
          <w:b/>
          <w:color w:val="000000"/>
          <w:sz w:val="22"/>
          <w:szCs w:val="22"/>
          <w:lang w:val="uk-UA"/>
        </w:rPr>
        <w:lastRenderedPageBreak/>
        <w:t>5</w:t>
      </w:r>
      <w:r w:rsidR="00525A64">
        <w:rPr>
          <w:b/>
          <w:color w:val="000000"/>
          <w:sz w:val="22"/>
          <w:szCs w:val="22"/>
        </w:rPr>
        <w:t xml:space="preserve">. </w:t>
      </w:r>
      <w:r w:rsidR="00D65E18">
        <w:rPr>
          <w:b/>
          <w:color w:val="000000"/>
          <w:sz w:val="22"/>
          <w:szCs w:val="22"/>
          <w:lang w:val="uk-UA"/>
        </w:rPr>
        <w:t>Оцінка імовірності успішного виконання задачі</w:t>
      </w:r>
    </w:p>
    <w:p w14:paraId="17E55BC4" w14:textId="5A8DB16D" w:rsidR="00525A64" w:rsidRDefault="00525A64" w:rsidP="00525A64">
      <w:pPr>
        <w:rPr>
          <w:lang w:val="en-US"/>
        </w:rPr>
      </w:pPr>
      <w:r>
        <w:rPr>
          <w:lang w:val="uk-UA"/>
        </w:rPr>
        <w:t>Моделювання задачі з КП у вигляді геометричної фігури «Зірка» передбачає наступну послідовність</w:t>
      </w:r>
      <w:r>
        <w:rPr>
          <w:lang w:val="en-US"/>
        </w:rPr>
        <w:t>:</w:t>
      </w:r>
    </w:p>
    <w:p w14:paraId="0F78F106" w14:textId="77777777" w:rsidR="00525A64" w:rsidRDefault="00525A64" w:rsidP="00525A64">
      <w:pPr>
        <w:rPr>
          <w:lang w:val="en-US"/>
        </w:rPr>
      </w:pPr>
    </w:p>
    <w:p w14:paraId="3432DB3F" w14:textId="5D2BE05C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Користувач задає параметри задачі та запускає її на виконання через програмний інтерфейс окремої компоненти «Портал».</w:t>
      </w:r>
    </w:p>
    <w:p w14:paraId="17412B0E" w14:textId="07B7C837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Запит з Порталу надходить до Хоста.</w:t>
      </w:r>
    </w:p>
    <w:p w14:paraId="59E1DF62" w14:textId="20A2EF67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Хост створює запис про задачу в базі даних.</w:t>
      </w:r>
    </w:p>
    <w:p w14:paraId="5EBFADBF" w14:textId="36B16E55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Хост зберігає вхідні дані задачі в сховищі.</w:t>
      </w:r>
    </w:p>
    <w:p w14:paraId="02AD981A" w14:textId="1BA3C15E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 xml:space="preserve">Хост розбиває задачу на підзадачі, розподіляє вхідні дані між </w:t>
      </w:r>
      <w:r w:rsidR="00143638">
        <w:rPr>
          <w:lang w:val="uk-UA"/>
        </w:rPr>
        <w:t>Д</w:t>
      </w:r>
      <w:r>
        <w:rPr>
          <w:lang w:val="uk-UA"/>
        </w:rPr>
        <w:t>емонами та ініціює розв’язання демонами підзадач.</w:t>
      </w:r>
    </w:p>
    <w:p w14:paraId="18CDB8AF" w14:textId="033E2A9C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Демони відправляють результати виконання підзадач Хосту.</w:t>
      </w:r>
    </w:p>
    <w:p w14:paraId="1B218886" w14:textId="1FBB0F27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Хост агрегує результати, зберігає агрегат в сховищі, оновлює статус задачі.</w:t>
      </w:r>
    </w:p>
    <w:p w14:paraId="673C28B0" w14:textId="365F6262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Хост відправляє сповіщення про закінчення виконання задачі на Портал.</w:t>
      </w:r>
    </w:p>
    <w:p w14:paraId="4556505A" w14:textId="7ABE06A5" w:rsidR="00525A64" w:rsidRPr="00525A64" w:rsidRDefault="00525A64" w:rsidP="00525A6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uk-UA"/>
        </w:rPr>
        <w:t>Користувач завантажує результат виконання задачі зі сховища.</w:t>
      </w:r>
    </w:p>
    <w:p w14:paraId="31DEC967" w14:textId="77777777" w:rsidR="00525A64" w:rsidRDefault="00525A64" w:rsidP="00525A64">
      <w:pPr>
        <w:rPr>
          <w:lang w:val="uk-UA"/>
        </w:rPr>
      </w:pPr>
    </w:p>
    <w:p w14:paraId="328BBB35" w14:textId="0EE35A1E" w:rsidR="00525A64" w:rsidRDefault="00525A64" w:rsidP="00525A64">
      <w:pPr>
        <w:rPr>
          <w:lang w:val="en-US"/>
        </w:rPr>
      </w:pPr>
      <w:r>
        <w:rPr>
          <w:lang w:val="uk-UA"/>
        </w:rPr>
        <w:t>За таких умов, пункти 5 та 6 виконуються паралельно, всі інші – послідовно. Маємо</w:t>
      </w:r>
      <w:r w:rsidR="00D65E18">
        <w:rPr>
          <w:lang w:val="uk-UA"/>
        </w:rPr>
        <w:t xml:space="preserve"> формулу для послідовних етапів</w:t>
      </w:r>
      <w:r w:rsidR="00D65E18">
        <w:rPr>
          <w:lang w:val="en-US"/>
        </w:rPr>
        <w:t>:</w:t>
      </w:r>
    </w:p>
    <w:p w14:paraId="2FD6703C" w14:textId="196CC5A6" w:rsidR="00D65E18" w:rsidRDefault="00D65E18" w:rsidP="00D65E18">
      <w:pPr>
        <w:jc w:val="center"/>
        <w:rPr>
          <w:lang w:val="en-US"/>
        </w:rPr>
      </w:pPr>
      <w:r w:rsidRPr="00D65E18">
        <w:rPr>
          <w:lang w:val="en-US"/>
        </w:rPr>
        <w:drawing>
          <wp:inline distT="0" distB="0" distL="0" distR="0" wp14:anchorId="7CE73590" wp14:editId="2D95D02B">
            <wp:extent cx="3112734" cy="754380"/>
            <wp:effectExtent l="0" t="0" r="0" b="7620"/>
            <wp:docPr id="343568283" name="Picture 1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68283" name="Picture 1" descr="A group of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206" cy="75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5FFB" w14:textId="0CC7078C" w:rsidR="00D65E18" w:rsidRDefault="00D65E18" w:rsidP="00D65E18">
      <w:pPr>
        <w:rPr>
          <w:lang w:val="en-US"/>
        </w:rPr>
      </w:pPr>
      <w:r>
        <w:rPr>
          <w:lang w:val="uk-UA"/>
        </w:rPr>
        <w:t>Маємо також формулу для паралельних етапів</w:t>
      </w:r>
      <w:r>
        <w:rPr>
          <w:lang w:val="en-US"/>
        </w:rPr>
        <w:t xml:space="preserve"> (</w:t>
      </w:r>
      <w:r>
        <w:rPr>
          <w:lang w:val="uk-UA"/>
        </w:rPr>
        <w:t xml:space="preserve">тут </w:t>
      </w:r>
      <w:r>
        <w:rPr>
          <w:lang w:val="en-US"/>
        </w:rPr>
        <w:t xml:space="preserve">N – </w:t>
      </w:r>
      <w:r>
        <w:rPr>
          <w:lang w:val="uk-UA"/>
        </w:rPr>
        <w:t>кількість демонів)</w:t>
      </w:r>
      <w:r>
        <w:rPr>
          <w:lang w:val="en-US"/>
        </w:rPr>
        <w:t>:</w:t>
      </w:r>
    </w:p>
    <w:p w14:paraId="42E9656D" w14:textId="77777777" w:rsidR="00D65E18" w:rsidRPr="00D65E18" w:rsidRDefault="00D65E18" w:rsidP="00D65E18">
      <w:pPr>
        <w:rPr>
          <w:lang w:val="en-US"/>
        </w:rPr>
      </w:pPr>
    </w:p>
    <w:p w14:paraId="23429CF3" w14:textId="0F440991" w:rsidR="00D65E18" w:rsidRDefault="00D65E18" w:rsidP="00525A64">
      <w:pPr>
        <w:rPr>
          <w:lang w:val="uk-UA"/>
        </w:rPr>
      </w:pPr>
      <w:r w:rsidRPr="00D65E18">
        <w:rPr>
          <w:lang w:val="en-US"/>
        </w:rPr>
        <w:drawing>
          <wp:inline distT="0" distB="0" distL="0" distR="0" wp14:anchorId="402FC0DD" wp14:editId="43354388">
            <wp:extent cx="5731510" cy="640080"/>
            <wp:effectExtent l="0" t="0" r="2540" b="7620"/>
            <wp:docPr id="1844917333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7333" name="Picture 1" descr="A mathematical equation with numbers and symbols&#10;&#10;AI-generated content may be incorrect."/>
                    <pic:cNvPicPr/>
                  </pic:nvPicPr>
                  <pic:blipFill rotWithShape="1">
                    <a:blip r:embed="rId9"/>
                    <a:srcRect b="32303"/>
                    <a:stretch/>
                  </pic:blipFill>
                  <pic:spPr bwMode="auto"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D7FDE" w14:textId="77777777" w:rsidR="00D65E18" w:rsidRDefault="00D65E18" w:rsidP="00525A64">
      <w:pPr>
        <w:rPr>
          <w:lang w:val="uk-UA"/>
        </w:rPr>
      </w:pPr>
    </w:p>
    <w:p w14:paraId="3438A456" w14:textId="0138BE27" w:rsidR="00D65E18" w:rsidRDefault="00D65E18" w:rsidP="00525A64">
      <w:pPr>
        <w:rPr>
          <w:lang w:val="en-US"/>
        </w:rPr>
      </w:pPr>
      <w:r>
        <w:rPr>
          <w:lang w:val="uk-UA"/>
        </w:rPr>
        <w:t>Оскільки імовірність у всіх демонів однакова, маємо</w:t>
      </w:r>
      <w:r>
        <w:rPr>
          <w:lang w:val="en-US"/>
        </w:rPr>
        <w:t>:</w:t>
      </w:r>
    </w:p>
    <w:p w14:paraId="4AB0E2A2" w14:textId="77777777" w:rsidR="00D65E18" w:rsidRDefault="00D65E18" w:rsidP="00525A64">
      <w:pPr>
        <w:rPr>
          <w:lang w:val="en-US"/>
        </w:rPr>
      </w:pPr>
    </w:p>
    <w:p w14:paraId="54D761B2" w14:textId="046EF745" w:rsidR="00D65E18" w:rsidRDefault="00D65E18" w:rsidP="00D65E18">
      <w:pPr>
        <w:jc w:val="center"/>
        <w:rPr>
          <w:lang w:val="uk-UA"/>
        </w:rPr>
      </w:pPr>
      <w:r w:rsidRPr="00D65E18">
        <w:rPr>
          <w:lang w:val="en-US"/>
        </w:rPr>
        <w:drawing>
          <wp:inline distT="0" distB="0" distL="0" distR="0" wp14:anchorId="3010BCA1" wp14:editId="48746EE8">
            <wp:extent cx="2232660" cy="462175"/>
            <wp:effectExtent l="0" t="0" r="0" b="0"/>
            <wp:docPr id="1225984061" name="Picture 1" descr="A number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84061" name="Picture 1" descr="A number with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5971" cy="46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D10" w14:textId="77777777" w:rsidR="008F3F94" w:rsidRPr="008F3F94" w:rsidRDefault="008F3F94" w:rsidP="00D65E18">
      <w:pPr>
        <w:jc w:val="center"/>
        <w:rPr>
          <w:lang w:val="uk-UA"/>
        </w:rPr>
      </w:pPr>
    </w:p>
    <w:p w14:paraId="42BF67B5" w14:textId="710A6856" w:rsidR="00D65E18" w:rsidRDefault="00D65E18" w:rsidP="00D65E18">
      <w:pPr>
        <w:rPr>
          <w:lang w:val="en-US"/>
        </w:rPr>
      </w:pPr>
      <w:r>
        <w:rPr>
          <w:lang w:val="uk-UA"/>
        </w:rPr>
        <w:t>Отже загальна імовірність дорівнює</w:t>
      </w:r>
      <w:r>
        <w:rPr>
          <w:lang w:val="en-US"/>
        </w:rPr>
        <w:t>:</w:t>
      </w:r>
    </w:p>
    <w:p w14:paraId="523F50C4" w14:textId="77777777" w:rsidR="00D65E18" w:rsidRDefault="00D65E18" w:rsidP="00D65E18">
      <w:pPr>
        <w:rPr>
          <w:lang w:val="en-US"/>
        </w:rPr>
      </w:pPr>
    </w:p>
    <w:p w14:paraId="3F815E17" w14:textId="132C6994" w:rsidR="00D65E18" w:rsidRPr="00D65E18" w:rsidRDefault="00D65E18" w:rsidP="00D65E18">
      <w:pPr>
        <w:jc w:val="center"/>
        <w:rPr>
          <w:lang w:val="en-US"/>
        </w:rPr>
      </w:pPr>
      <w:r w:rsidRPr="00D65E18">
        <w:rPr>
          <w:lang w:val="en-US"/>
        </w:rPr>
        <w:drawing>
          <wp:inline distT="0" distB="0" distL="0" distR="0" wp14:anchorId="29DB05B8" wp14:editId="6558DFF5">
            <wp:extent cx="4754880" cy="470431"/>
            <wp:effectExtent l="0" t="0" r="0" b="6350"/>
            <wp:docPr id="128748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7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818" cy="47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521A" w14:textId="77777777" w:rsidR="00525A64" w:rsidRDefault="00525A64" w:rsidP="00525A64">
      <w:pPr>
        <w:rPr>
          <w:lang w:val="en-US"/>
        </w:rPr>
      </w:pPr>
    </w:p>
    <w:p w14:paraId="2810599D" w14:textId="77777777" w:rsidR="00525A64" w:rsidRDefault="00525A64" w:rsidP="00525A64">
      <w:pPr>
        <w:rPr>
          <w:lang w:val="uk-UA"/>
        </w:rPr>
      </w:pPr>
    </w:p>
    <w:p w14:paraId="1E689855" w14:textId="77777777" w:rsidR="00802120" w:rsidRDefault="00802120" w:rsidP="00802120">
      <w:pPr>
        <w:pStyle w:val="Heading3"/>
        <w:keepNext w:val="0"/>
        <w:keepLines w:val="0"/>
        <w:spacing w:before="280" w:line="240" w:lineRule="auto"/>
        <w:jc w:val="both"/>
        <w:rPr>
          <w:b/>
          <w:color w:val="000000"/>
          <w:sz w:val="22"/>
          <w:szCs w:val="22"/>
          <w:lang w:val="uk-UA"/>
        </w:rPr>
      </w:pPr>
      <w:r>
        <w:rPr>
          <w:b/>
          <w:color w:val="000000"/>
          <w:sz w:val="22"/>
          <w:szCs w:val="22"/>
          <w:lang w:val="uk-UA"/>
        </w:rPr>
        <w:t>5</w:t>
      </w:r>
      <w:r>
        <w:rPr>
          <w:b/>
          <w:color w:val="000000"/>
          <w:sz w:val="22"/>
          <w:szCs w:val="22"/>
        </w:rPr>
        <w:t xml:space="preserve">. </w:t>
      </w:r>
      <w:r>
        <w:rPr>
          <w:b/>
          <w:color w:val="000000"/>
          <w:sz w:val="22"/>
          <w:szCs w:val="22"/>
          <w:lang w:val="uk-UA"/>
        </w:rPr>
        <w:t>Механізми резерувавання та надійності</w:t>
      </w:r>
    </w:p>
    <w:p w14:paraId="2DA8C966" w14:textId="77777777" w:rsidR="00802120" w:rsidRPr="0034373E" w:rsidRDefault="00802120" w:rsidP="00802120">
      <w:pPr>
        <w:rPr>
          <w:lang w:val="uk-UA"/>
        </w:rPr>
      </w:pPr>
    </w:p>
    <w:p w14:paraId="3F4323B3" w14:textId="77777777" w:rsidR="00802120" w:rsidRDefault="00802120" w:rsidP="00802120">
      <w:pPr>
        <w:rPr>
          <w:lang w:val="en-US"/>
        </w:rPr>
      </w:pPr>
      <w:r>
        <w:t xml:space="preserve">У запропонованій архітектурі передбачено </w:t>
      </w:r>
      <w:r>
        <w:rPr>
          <w:lang w:val="uk-UA"/>
        </w:rPr>
        <w:t>наступні механізми</w:t>
      </w:r>
      <w:r>
        <w:t xml:space="preserve"> резервування</w:t>
      </w:r>
      <w:r>
        <w:rPr>
          <w:lang w:val="uk-UA"/>
        </w:rPr>
        <w:t xml:space="preserve"> та надійності</w:t>
      </w:r>
      <w:r>
        <w:rPr>
          <w:lang w:val="en-US"/>
        </w:rPr>
        <w:t>:</w:t>
      </w:r>
    </w:p>
    <w:p w14:paraId="0DBD551C" w14:textId="77777777" w:rsidR="00802120" w:rsidRDefault="00802120" w:rsidP="00802120">
      <w:pPr>
        <w:rPr>
          <w:lang w:val="en-US"/>
        </w:rPr>
      </w:pPr>
    </w:p>
    <w:p w14:paraId="3376C6CC" w14:textId="77777777" w:rsidR="00802120" w:rsidRPr="005B6271" w:rsidRDefault="00802120" w:rsidP="00802120">
      <w:pPr>
        <w:pStyle w:val="ListParagraph"/>
        <w:numPr>
          <w:ilvl w:val="0"/>
          <w:numId w:val="5"/>
        </w:numPr>
        <w:rPr>
          <w:lang w:val="en-US"/>
        </w:rPr>
      </w:pPr>
      <w:r w:rsidRPr="005B6271">
        <w:lastRenderedPageBreak/>
        <w:t>Бібліотека Polly реалізує стратегії повторних спроб з експоненціальним зростанням затримки для</w:t>
      </w:r>
      <w:r>
        <w:rPr>
          <w:lang w:val="uk-UA"/>
        </w:rPr>
        <w:t xml:space="preserve"> всіх</w:t>
      </w:r>
      <w:r w:rsidRPr="005B6271">
        <w:t xml:space="preserve"> ідемпотентних HTTP-запитів</w:t>
      </w:r>
      <w:r>
        <w:rPr>
          <w:lang w:val="uk-UA"/>
        </w:rPr>
        <w:t xml:space="preserve"> на програмному рівні.</w:t>
      </w:r>
    </w:p>
    <w:p w14:paraId="6EB55FB7" w14:textId="77777777" w:rsidR="00802120" w:rsidRDefault="00802120" w:rsidP="00802120">
      <w:pPr>
        <w:pStyle w:val="ListParagraph"/>
        <w:numPr>
          <w:ilvl w:val="0"/>
          <w:numId w:val="5"/>
        </w:numPr>
        <w:rPr>
          <w:lang w:val="en-US"/>
        </w:rPr>
      </w:pPr>
      <w:r w:rsidRPr="005B6271">
        <w:t>Використовуються реплік</w:t>
      </w:r>
      <w:r>
        <w:rPr>
          <w:lang w:val="uk-UA"/>
        </w:rPr>
        <w:t>и</w:t>
      </w:r>
      <w:r w:rsidRPr="005B6271">
        <w:t xml:space="preserve"> подів на різних вузлах і зонах доступності.</w:t>
      </w:r>
    </w:p>
    <w:p w14:paraId="3F25E6FE" w14:textId="77777777" w:rsidR="00802120" w:rsidRPr="005B6271" w:rsidRDefault="00802120" w:rsidP="00802120">
      <w:pPr>
        <w:pStyle w:val="ListParagraph"/>
        <w:numPr>
          <w:ilvl w:val="0"/>
          <w:numId w:val="5"/>
        </w:numPr>
        <w:rPr>
          <w:lang w:val="en-US"/>
        </w:rPr>
      </w:pPr>
      <w:r w:rsidRPr="005B6271">
        <w:t>Kubernetes автоматично масштабу</w:t>
      </w:r>
      <w:r>
        <w:rPr>
          <w:lang w:val="uk-UA"/>
        </w:rPr>
        <w:t>є</w:t>
      </w:r>
      <w:r w:rsidRPr="005B6271">
        <w:t xml:space="preserve"> кількість подів залежно від навантаження для забезпечення ефективного використання ресурсів</w:t>
      </w:r>
    </w:p>
    <w:p w14:paraId="2C1B6D53" w14:textId="77777777" w:rsidR="00802120" w:rsidRPr="005B6271" w:rsidRDefault="00802120" w:rsidP="008021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uk-UA"/>
        </w:rPr>
        <w:t xml:space="preserve">Доступ до демонів надається через балансувальник наванатаження </w:t>
      </w:r>
      <w:r>
        <w:rPr>
          <w:lang w:val="en-US"/>
        </w:rPr>
        <w:t xml:space="preserve">(Load Balancer) </w:t>
      </w:r>
      <w:r>
        <w:rPr>
          <w:lang w:val="uk-UA"/>
        </w:rPr>
        <w:t>для оптимального розподілення роботи.</w:t>
      </w:r>
    </w:p>
    <w:p w14:paraId="333DD4D5" w14:textId="77777777" w:rsidR="00802120" w:rsidRPr="005B6271" w:rsidRDefault="00802120" w:rsidP="00802120">
      <w:pPr>
        <w:pStyle w:val="ListParagraph"/>
        <w:numPr>
          <w:ilvl w:val="0"/>
          <w:numId w:val="5"/>
        </w:numPr>
        <w:rPr>
          <w:lang w:val="en-US"/>
        </w:rPr>
      </w:pPr>
      <w:r w:rsidRPr="005B6271">
        <w:t xml:space="preserve">База даних </w:t>
      </w:r>
      <w:r>
        <w:rPr>
          <w:lang w:val="en-US"/>
        </w:rPr>
        <w:t xml:space="preserve">Azure SQL Database </w:t>
      </w:r>
      <w:r w:rsidRPr="005B6271">
        <w:t xml:space="preserve">реплікується </w:t>
      </w:r>
      <w:r>
        <w:rPr>
          <w:lang w:val="uk-UA"/>
        </w:rPr>
        <w:t>в</w:t>
      </w:r>
      <w:r w:rsidRPr="005B6271">
        <w:t xml:space="preserve"> </w:t>
      </w:r>
      <w:r>
        <w:rPr>
          <w:lang w:val="uk-UA"/>
        </w:rPr>
        <w:t>2</w:t>
      </w:r>
      <w:r w:rsidRPr="005B6271">
        <w:t xml:space="preserve"> регіон</w:t>
      </w:r>
      <w:r>
        <w:rPr>
          <w:lang w:val="uk-UA"/>
        </w:rPr>
        <w:t>и</w:t>
      </w:r>
      <w:r w:rsidRPr="005B6271">
        <w:t xml:space="preserve"> для забезпечення доступності та відмовостійкості.</w:t>
      </w:r>
    </w:p>
    <w:p w14:paraId="661AB463" w14:textId="77777777" w:rsidR="00802120" w:rsidRPr="005B6271" w:rsidRDefault="00802120" w:rsidP="00802120">
      <w:pPr>
        <w:pStyle w:val="ListParagraph"/>
        <w:numPr>
          <w:ilvl w:val="0"/>
          <w:numId w:val="5"/>
        </w:numPr>
        <w:rPr>
          <w:lang w:val="uk-UA"/>
        </w:rPr>
      </w:pPr>
      <w:r w:rsidRPr="005B6271">
        <w:rPr>
          <w:lang w:val="uk-UA"/>
        </w:rPr>
        <w:t>Azure Blob Storage використовує geo-replication для зберігання логів та даних з забезпеченням доступності.</w:t>
      </w:r>
    </w:p>
    <w:p w14:paraId="29871EF8" w14:textId="77777777" w:rsidR="00802120" w:rsidRPr="005B6271" w:rsidRDefault="00802120" w:rsidP="008021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uk-UA"/>
        </w:rPr>
        <w:t xml:space="preserve">Використовуються </w:t>
      </w:r>
      <w:r>
        <w:rPr>
          <w:lang w:val="en-US"/>
        </w:rPr>
        <w:t xml:space="preserve">liveness </w:t>
      </w:r>
      <w:r>
        <w:rPr>
          <w:lang w:val="uk-UA"/>
        </w:rPr>
        <w:t xml:space="preserve">та </w:t>
      </w:r>
      <w:r>
        <w:rPr>
          <w:lang w:val="en-US"/>
        </w:rPr>
        <w:t xml:space="preserve">readiness </w:t>
      </w:r>
      <w:r>
        <w:rPr>
          <w:lang w:val="uk-UA"/>
        </w:rPr>
        <w:t xml:space="preserve">перевірки для </w:t>
      </w:r>
      <w:r w:rsidRPr="005B6271">
        <w:t>автоматично</w:t>
      </w:r>
      <w:r>
        <w:rPr>
          <w:lang w:val="uk-UA"/>
        </w:rPr>
        <w:t xml:space="preserve">го </w:t>
      </w:r>
      <w:r w:rsidRPr="005B6271">
        <w:t>перезапуск</w:t>
      </w:r>
      <w:r>
        <w:rPr>
          <w:lang w:val="uk-UA"/>
        </w:rPr>
        <w:t>у</w:t>
      </w:r>
      <w:r w:rsidRPr="005B6271">
        <w:t xml:space="preserve"> проблемн</w:t>
      </w:r>
      <w:r>
        <w:rPr>
          <w:lang w:val="uk-UA"/>
        </w:rPr>
        <w:t>их</w:t>
      </w:r>
      <w:r w:rsidRPr="005B6271">
        <w:t xml:space="preserve"> под</w:t>
      </w:r>
      <w:r>
        <w:rPr>
          <w:lang w:val="uk-UA"/>
        </w:rPr>
        <w:t>ів та</w:t>
      </w:r>
      <w:r w:rsidRPr="005B6271">
        <w:t xml:space="preserve"> забезпеч</w:t>
      </w:r>
      <w:r>
        <w:rPr>
          <w:lang w:val="uk-UA"/>
        </w:rPr>
        <w:t>ення</w:t>
      </w:r>
      <w:r w:rsidRPr="005B6271">
        <w:t xml:space="preserve"> їх безперебійн</w:t>
      </w:r>
      <w:r>
        <w:rPr>
          <w:lang w:val="uk-UA"/>
        </w:rPr>
        <w:t>ої</w:t>
      </w:r>
      <w:r w:rsidRPr="005B6271">
        <w:t xml:space="preserve"> робот</w:t>
      </w:r>
      <w:r>
        <w:rPr>
          <w:lang w:val="uk-UA"/>
        </w:rPr>
        <w:t>и.</w:t>
      </w:r>
    </w:p>
    <w:p w14:paraId="3FBBE43D" w14:textId="77777777" w:rsidR="00802120" w:rsidRPr="005B6271" w:rsidRDefault="00802120" w:rsidP="0080212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uk-UA"/>
        </w:rPr>
        <w:t xml:space="preserve">Використовується </w:t>
      </w:r>
      <w:r>
        <w:rPr>
          <w:lang w:val="en-US"/>
        </w:rPr>
        <w:t xml:space="preserve">Elasticsearch </w:t>
      </w:r>
      <w:r>
        <w:rPr>
          <w:lang w:val="uk-UA"/>
        </w:rPr>
        <w:t xml:space="preserve">та </w:t>
      </w:r>
      <w:r>
        <w:rPr>
          <w:lang w:val="en-US"/>
        </w:rPr>
        <w:t xml:space="preserve">Kibana </w:t>
      </w:r>
      <w:r>
        <w:rPr>
          <w:lang w:val="uk-UA"/>
        </w:rPr>
        <w:t>для збору логів й метрик всередині кластеру та моніторингу стану системи в реальному часі. Налаштовано розумні алерти для виявлення аномалій.</w:t>
      </w:r>
    </w:p>
    <w:p w14:paraId="262FD154" w14:textId="77777777" w:rsidR="00802120" w:rsidRPr="00525A64" w:rsidRDefault="00802120" w:rsidP="00802120">
      <w:pPr>
        <w:pStyle w:val="ListParagraph"/>
        <w:numPr>
          <w:ilvl w:val="0"/>
          <w:numId w:val="5"/>
        </w:numPr>
        <w:rPr>
          <w:lang w:val="uk-UA"/>
        </w:rPr>
      </w:pPr>
      <w:r w:rsidRPr="005B6271">
        <w:rPr>
          <w:lang w:val="uk-UA"/>
        </w:rPr>
        <w:t>GitHub Actions автоматизують процес доставки оновлень до кластеру</w:t>
      </w:r>
      <w:r>
        <w:rPr>
          <w:lang w:val="uk-UA"/>
        </w:rPr>
        <w:t>.</w:t>
      </w:r>
    </w:p>
    <w:p w14:paraId="6937D80F" w14:textId="77777777" w:rsidR="00802120" w:rsidRPr="00802120" w:rsidRDefault="00802120" w:rsidP="00525A64">
      <w:pPr>
        <w:rPr>
          <w:lang w:val="uk-UA"/>
        </w:rPr>
      </w:pPr>
    </w:p>
    <w:p w14:paraId="45CD233E" w14:textId="47425C7F" w:rsidR="00F24A10" w:rsidRPr="00D40072" w:rsidRDefault="00525A64" w:rsidP="00D40072">
      <w:pPr>
        <w:pStyle w:val="Heading3"/>
        <w:keepNext w:val="0"/>
        <w:keepLines w:val="0"/>
        <w:spacing w:before="280" w:line="240" w:lineRule="auto"/>
        <w:jc w:val="both"/>
        <w:rPr>
          <w:b/>
          <w:color w:val="000000"/>
          <w:sz w:val="22"/>
          <w:szCs w:val="22"/>
          <w:lang w:val="uk-UA"/>
        </w:rPr>
      </w:pPr>
      <w:r>
        <w:rPr>
          <w:b/>
          <w:color w:val="000000"/>
          <w:sz w:val="22"/>
          <w:szCs w:val="22"/>
          <w:lang w:val="en-US"/>
        </w:rPr>
        <w:t>7</w:t>
      </w:r>
      <w:r w:rsidR="005B6271">
        <w:rPr>
          <w:b/>
          <w:color w:val="000000"/>
          <w:sz w:val="22"/>
          <w:szCs w:val="22"/>
        </w:rPr>
        <w:t xml:space="preserve">. </w:t>
      </w:r>
      <w:r w:rsidR="005B6271">
        <w:rPr>
          <w:b/>
          <w:color w:val="000000"/>
          <w:sz w:val="22"/>
          <w:szCs w:val="22"/>
          <w:lang w:val="uk-UA"/>
        </w:rPr>
        <w:t>Висновки</w:t>
      </w:r>
    </w:p>
    <w:p w14:paraId="6A68BA52" w14:textId="7A31B222" w:rsidR="005B6271" w:rsidRDefault="005B6271" w:rsidP="005B6271">
      <w:pPr>
        <w:rPr>
          <w:lang w:val="uk-UA"/>
        </w:rPr>
      </w:pPr>
      <w:r>
        <w:rPr>
          <w:lang w:val="uk-UA"/>
        </w:rPr>
        <w:t>Запропонована архітектура передбачає механізми відмовостійкості, надійності та резервування</w:t>
      </w:r>
      <w:r w:rsidR="00FC5EA6">
        <w:rPr>
          <w:lang w:val="uk-UA"/>
        </w:rPr>
        <w:t xml:space="preserve"> на програмному, кластерному та інфраструктурному рівнях. Потенційним розвитком даного напрямку в системі є забезпечення відмовостійкості безпосередньо під час моделювання обчислень за рахунок запам’ятовування деталей комунікації між хостом й демонами на рівні застосунку та подальшого повторного програвання такої комунікації на новому демоні у випадку втрати одного з демонів.</w:t>
      </w:r>
    </w:p>
    <w:p w14:paraId="19F22A1F" w14:textId="77777777" w:rsidR="00F24A10" w:rsidRDefault="00F24A10" w:rsidP="005B6271">
      <w:pPr>
        <w:rPr>
          <w:lang w:val="uk-UA"/>
        </w:rPr>
      </w:pPr>
    </w:p>
    <w:p w14:paraId="5F190F4A" w14:textId="4569C955" w:rsidR="00F24A10" w:rsidRDefault="00F24A10" w:rsidP="00F24A10">
      <w:pPr>
        <w:spacing w:before="240" w:after="240" w:line="240" w:lineRule="auto"/>
        <w:jc w:val="both"/>
      </w:pPr>
      <w:r>
        <w:rPr>
          <w:b/>
        </w:rPr>
        <w:t>Підготував:</w:t>
      </w:r>
      <w:r>
        <w:rPr>
          <w:b/>
        </w:rPr>
        <w:br/>
      </w:r>
      <w:r w:rsidR="00D40072">
        <w:rPr>
          <w:i/>
          <w:lang w:val="uk-UA"/>
        </w:rPr>
        <w:t>Богусевич Олексій</w:t>
      </w:r>
      <w:r>
        <w:rPr>
          <w:i/>
        </w:rPr>
        <w:t xml:space="preserve"> Олександрович, Аспірант</w:t>
      </w:r>
    </w:p>
    <w:p w14:paraId="05D5865B" w14:textId="77777777" w:rsidR="00F24A10" w:rsidRPr="00FC5EA6" w:rsidRDefault="00F24A10" w:rsidP="005B6271">
      <w:pPr>
        <w:rPr>
          <w:lang w:val="uk-UA"/>
        </w:rPr>
      </w:pPr>
    </w:p>
    <w:sectPr w:rsidR="00F24A10" w:rsidRPr="00FC5E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A7E2" w14:textId="77777777" w:rsidR="007737FD" w:rsidRDefault="007737FD" w:rsidP="005B6271">
      <w:pPr>
        <w:spacing w:line="240" w:lineRule="auto"/>
      </w:pPr>
      <w:r>
        <w:separator/>
      </w:r>
    </w:p>
  </w:endnote>
  <w:endnote w:type="continuationSeparator" w:id="0">
    <w:p w14:paraId="5D32565B" w14:textId="77777777" w:rsidR="007737FD" w:rsidRDefault="007737FD" w:rsidP="005B62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A593" w14:textId="77777777" w:rsidR="005B6271" w:rsidRDefault="005B62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794C2" w14:textId="77777777" w:rsidR="005B6271" w:rsidRDefault="005B62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5150" w14:textId="77777777" w:rsidR="005B6271" w:rsidRDefault="005B62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AE0FE" w14:textId="77777777" w:rsidR="007737FD" w:rsidRDefault="007737FD" w:rsidP="005B6271">
      <w:pPr>
        <w:spacing w:line="240" w:lineRule="auto"/>
      </w:pPr>
      <w:r>
        <w:separator/>
      </w:r>
    </w:p>
  </w:footnote>
  <w:footnote w:type="continuationSeparator" w:id="0">
    <w:p w14:paraId="65BD6857" w14:textId="77777777" w:rsidR="007737FD" w:rsidRDefault="007737FD" w:rsidP="005B62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8DE9F" w14:textId="77777777" w:rsidR="005B6271" w:rsidRDefault="005B62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68ED" w14:textId="77777777" w:rsidR="005B6271" w:rsidRDefault="005B62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3C9B" w14:textId="77777777" w:rsidR="005B6271" w:rsidRDefault="005B6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E49"/>
    <w:multiLevelType w:val="hybridMultilevel"/>
    <w:tmpl w:val="A64E8BD8"/>
    <w:lvl w:ilvl="0" w:tplc="23502688">
      <w:numFmt w:val="bullet"/>
      <w:lvlText w:val=""/>
      <w:lvlJc w:val="left"/>
      <w:pPr>
        <w:ind w:left="888" w:hanging="528"/>
      </w:pPr>
      <w:rPr>
        <w:rFonts w:ascii="Arial" w:eastAsia="Arial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81821"/>
    <w:multiLevelType w:val="hybridMultilevel"/>
    <w:tmpl w:val="6A5CD518"/>
    <w:lvl w:ilvl="0" w:tplc="0422000F">
      <w:start w:val="1"/>
      <w:numFmt w:val="decimal"/>
      <w:lvlText w:val="%1."/>
      <w:lvlJc w:val="left"/>
      <w:pPr>
        <w:ind w:left="888" w:hanging="528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1089C"/>
    <w:multiLevelType w:val="hybridMultilevel"/>
    <w:tmpl w:val="97BEEE1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77FC4"/>
    <w:multiLevelType w:val="multilevel"/>
    <w:tmpl w:val="A70278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BC787A"/>
    <w:multiLevelType w:val="hybridMultilevel"/>
    <w:tmpl w:val="40788CC4"/>
    <w:lvl w:ilvl="0" w:tplc="B2C0E574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6D5DBB"/>
    <w:multiLevelType w:val="hybridMultilevel"/>
    <w:tmpl w:val="12AEED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498715">
    <w:abstractNumId w:val="3"/>
  </w:num>
  <w:num w:numId="2" w16cid:durableId="1894003294">
    <w:abstractNumId w:val="5"/>
  </w:num>
  <w:num w:numId="3" w16cid:durableId="2067951546">
    <w:abstractNumId w:val="0"/>
  </w:num>
  <w:num w:numId="4" w16cid:durableId="1674137509">
    <w:abstractNumId w:val="1"/>
  </w:num>
  <w:num w:numId="5" w16cid:durableId="326439872">
    <w:abstractNumId w:val="4"/>
  </w:num>
  <w:num w:numId="6" w16cid:durableId="1317371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99"/>
    <w:rsid w:val="00143638"/>
    <w:rsid w:val="0034373E"/>
    <w:rsid w:val="00487D1B"/>
    <w:rsid w:val="004C65F9"/>
    <w:rsid w:val="00525A64"/>
    <w:rsid w:val="005B6271"/>
    <w:rsid w:val="007737FD"/>
    <w:rsid w:val="00802120"/>
    <w:rsid w:val="008F3F94"/>
    <w:rsid w:val="00A23AE8"/>
    <w:rsid w:val="00AE0799"/>
    <w:rsid w:val="00CF3BED"/>
    <w:rsid w:val="00D40072"/>
    <w:rsid w:val="00D434B9"/>
    <w:rsid w:val="00D65E18"/>
    <w:rsid w:val="00ED734D"/>
    <w:rsid w:val="00F24A10"/>
    <w:rsid w:val="00FC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FF939E"/>
  <w15:chartTrackingRefBased/>
  <w15:docId w15:val="{7A51C7BC-4EFE-4D6B-A739-E0F27FE2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79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7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7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7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7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7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627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271"/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27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271"/>
    <w:rPr>
      <w:rFonts w:ascii="Arial" w:eastAsia="Arial" w:hAnsi="Arial" w:cs="Arial"/>
      <w:kern w:val="0"/>
      <w:sz w:val="22"/>
      <w:szCs w:val="22"/>
      <w:lang w:val="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3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568</Words>
  <Characters>3857</Characters>
  <Application>Microsoft Office Word</Application>
  <DocSecurity>0</DocSecurity>
  <Lines>96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Bohusevych</dc:creator>
  <cp:keywords/>
  <dc:description/>
  <cp:lastModifiedBy>Oleksii Bohusevych</cp:lastModifiedBy>
  <cp:revision>7</cp:revision>
  <dcterms:created xsi:type="dcterms:W3CDTF">2025-03-09T12:46:00Z</dcterms:created>
  <dcterms:modified xsi:type="dcterms:W3CDTF">2025-03-18T22:00:00Z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52d88d2a-c3e5-4ebb-9973-24bc396d992f</vt:lpwstr>
  </property>
</Properties>
</file>