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070D" w14:textId="37673A8C" w:rsidR="000C4A63" w:rsidRPr="00A63663" w:rsidRDefault="00A63663" w:rsidP="00A63663">
      <w:pPr>
        <w:jc w:val="center"/>
        <w:rPr>
          <w:rFonts w:ascii="Times New Roman" w:hAnsi="Times New Roman" w:cs="Times New Roman"/>
          <w:sz w:val="32"/>
          <w:szCs w:val="32"/>
        </w:rPr>
      </w:pPr>
      <w:r w:rsidRPr="00A63663">
        <w:rPr>
          <w:rFonts w:ascii="Times New Roman" w:hAnsi="Times New Roman" w:cs="Times New Roman"/>
          <w:sz w:val="32"/>
          <w:szCs w:val="32"/>
        </w:rPr>
        <w:t>Отчет №2 Треугольник</w:t>
      </w:r>
    </w:p>
    <w:p w14:paraId="02F281A3" w14:textId="77777777" w:rsidR="00A63663" w:rsidRDefault="00A63663" w:rsidP="00A63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программы пользователь вводит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длины сторон треугольника, на выходе он получает результат в виде строки и массива чисел. Всего было проведено 28 тестов, 11 из них работают корректно, 17 работают не корректно</w:t>
      </w:r>
    </w:p>
    <w:p w14:paraId="43E34E39" w14:textId="037E03A9" w:rsidR="00A63663" w:rsidRDefault="00A63663" w:rsidP="00A63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то, что треугольник равносторонний с различными данными</w:t>
      </w:r>
      <w:r w:rsidRPr="00A636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3D24A" wp14:editId="7298E083">
            <wp:extent cx="4752975" cy="1930181"/>
            <wp:effectExtent l="0" t="0" r="0" b="0"/>
            <wp:docPr id="14578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62" cy="19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8EF2" w14:textId="6502753A" w:rsidR="00A63663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A4F42" wp14:editId="27756D4E">
            <wp:extent cx="4409259" cy="2348695"/>
            <wp:effectExtent l="0" t="0" r="0" b="0"/>
            <wp:docPr id="958659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7" cy="236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854C" w14:textId="43D6BEDE" w:rsidR="00640D26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44B96" wp14:editId="443747A0">
            <wp:extent cx="4419600" cy="2197501"/>
            <wp:effectExtent l="0" t="0" r="0" b="0"/>
            <wp:docPr id="3999218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06" cy="21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8766" w14:textId="77777777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</w:p>
    <w:p w14:paraId="20499818" w14:textId="77777777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</w:p>
    <w:p w14:paraId="7516E380" w14:textId="77777777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</w:p>
    <w:p w14:paraId="13933026" w14:textId="425C96ED" w:rsidR="00640D26" w:rsidRP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  <w:r w:rsidRPr="00640D26">
        <w:rPr>
          <w:rFonts w:ascii="Times New Roman" w:hAnsi="Times New Roman" w:cs="Times New Roman"/>
          <w:sz w:val="28"/>
          <w:szCs w:val="28"/>
        </w:rPr>
        <w:lastRenderedPageBreak/>
        <w:t>Проверка на то, что треугольник равнобедренный:</w:t>
      </w:r>
    </w:p>
    <w:p w14:paraId="3A2856AF" w14:textId="004FA6F6" w:rsidR="00640D26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8CE5C" wp14:editId="6BCEE4E7">
            <wp:extent cx="4248150" cy="2423737"/>
            <wp:effectExtent l="0" t="0" r="0" b="0"/>
            <wp:docPr id="11843253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38" cy="242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C812" w14:textId="48E338F8" w:rsidR="00640D26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09989" wp14:editId="143ED0F6">
            <wp:extent cx="4295775" cy="2724150"/>
            <wp:effectExtent l="0" t="0" r="9525" b="0"/>
            <wp:docPr id="11760700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F43" w14:textId="04A161BC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  <w:r w:rsidRPr="00640D26">
        <w:rPr>
          <w:rFonts w:ascii="Times New Roman" w:hAnsi="Times New Roman" w:cs="Times New Roman"/>
          <w:sz w:val="28"/>
          <w:szCs w:val="28"/>
        </w:rPr>
        <w:t xml:space="preserve">Проверка на то, что треугольник </w:t>
      </w:r>
      <w:r>
        <w:rPr>
          <w:rFonts w:ascii="Times New Roman" w:hAnsi="Times New Roman" w:cs="Times New Roman"/>
          <w:sz w:val="28"/>
          <w:szCs w:val="28"/>
        </w:rPr>
        <w:t>разносторонний</w:t>
      </w:r>
      <w:r w:rsidRPr="00640D26">
        <w:rPr>
          <w:rFonts w:ascii="Times New Roman" w:hAnsi="Times New Roman" w:cs="Times New Roman"/>
          <w:sz w:val="28"/>
          <w:szCs w:val="28"/>
        </w:rPr>
        <w:t>:</w:t>
      </w:r>
    </w:p>
    <w:p w14:paraId="2E088547" w14:textId="70E9A2BB" w:rsidR="00640D26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31254" wp14:editId="717A039D">
            <wp:extent cx="4162425" cy="2695575"/>
            <wp:effectExtent l="0" t="0" r="9525" b="9525"/>
            <wp:docPr id="21068648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8528" w14:textId="579A65E6" w:rsidR="00640D26" w:rsidRDefault="00640D26" w:rsidP="00640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A2FBE" wp14:editId="15DCEDC5">
            <wp:extent cx="4352925" cy="2438400"/>
            <wp:effectExtent l="0" t="0" r="9525" b="0"/>
            <wp:docPr id="14644806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B38A" w14:textId="1F00D60B" w:rsidR="00640D26" w:rsidRDefault="00640D26" w:rsidP="0064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2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с вводом координат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FBE53CE" w14:textId="6A2D7D98" w:rsidR="00640D26" w:rsidRDefault="00640D26" w:rsidP="00640D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2AB82D" wp14:editId="5B79C954">
            <wp:extent cx="5705475" cy="2609850"/>
            <wp:effectExtent l="0" t="0" r="9525" b="0"/>
            <wp:docPr id="1906387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604B" w14:textId="0CF4B5A5" w:rsidR="00640D26" w:rsidRPr="00640D26" w:rsidRDefault="00640D26" w:rsidP="0064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61B937" wp14:editId="6C36CA1D">
            <wp:extent cx="5819775" cy="2676525"/>
            <wp:effectExtent l="0" t="0" r="9525" b="9525"/>
            <wp:docPr id="3112143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7392" w14:textId="1CD6D830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  <w:r w:rsidRPr="00640D26">
        <w:rPr>
          <w:rFonts w:ascii="Times New Roman" w:hAnsi="Times New Roman" w:cs="Times New Roman"/>
          <w:sz w:val="28"/>
          <w:szCs w:val="28"/>
        </w:rPr>
        <w:t>Тесты с проверкой на несоответствие треугольника пройдены:</w:t>
      </w:r>
    </w:p>
    <w:p w14:paraId="3E5E9F28" w14:textId="07AE683B" w:rsidR="00640D26" w:rsidRDefault="00640D26" w:rsidP="0064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3F796" wp14:editId="053970F0">
            <wp:extent cx="4476750" cy="4229100"/>
            <wp:effectExtent l="0" t="0" r="0" b="0"/>
            <wp:docPr id="13083973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1C90" w14:textId="3F47CF88" w:rsidR="00640D26" w:rsidRDefault="00332D81" w:rsidP="0064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вариация проверку на пустые поля проходятся в некоторых нет</w:t>
      </w:r>
      <w:r w:rsidRPr="00332D81">
        <w:rPr>
          <w:rFonts w:ascii="Times New Roman" w:hAnsi="Times New Roman" w:cs="Times New Roman"/>
          <w:sz w:val="28"/>
          <w:szCs w:val="28"/>
        </w:rPr>
        <w:t>:</w:t>
      </w:r>
    </w:p>
    <w:p w14:paraId="097B346C" w14:textId="5F298A26" w:rsidR="00332D81" w:rsidRPr="00332D81" w:rsidRDefault="00332D81" w:rsidP="0064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FA669" wp14:editId="35D24839">
            <wp:extent cx="4210050" cy="4238625"/>
            <wp:effectExtent l="0" t="0" r="0" b="9525"/>
            <wp:docPr id="18378408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81" w:rsidRPr="00332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63"/>
    <w:rsid w:val="000C4A63"/>
    <w:rsid w:val="002045BA"/>
    <w:rsid w:val="00332D81"/>
    <w:rsid w:val="00640D26"/>
    <w:rsid w:val="00A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8CE2"/>
  <w15:chartTrackingRefBased/>
  <w15:docId w15:val="{7852977C-505A-4828-8329-3641226A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Kapp</dc:creator>
  <cp:keywords/>
  <dc:description/>
  <cp:lastModifiedBy>Alexey Kapp</cp:lastModifiedBy>
  <cp:revision>2</cp:revision>
  <dcterms:created xsi:type="dcterms:W3CDTF">2023-10-21T00:55:00Z</dcterms:created>
  <dcterms:modified xsi:type="dcterms:W3CDTF">2023-10-21T00:55:00Z</dcterms:modified>
</cp:coreProperties>
</file>