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33F3" w14:textId="77777777" w:rsidR="00EB6413" w:rsidRDefault="00000000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503F605" wp14:editId="5401ED1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848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8CC18" w14:textId="77777777" w:rsidR="00EB6413" w:rsidRDefault="00EB6413">
      <w:pPr>
        <w:sectPr w:rsidR="00EB64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4" w:h="16848"/>
          <w:pgMar w:top="1440" w:right="1440" w:bottom="1440" w:left="1440" w:header="720" w:footer="720" w:gutter="0"/>
          <w:cols w:space="720"/>
        </w:sectPr>
      </w:pPr>
    </w:p>
    <w:p w14:paraId="206A6DE4" w14:textId="77777777" w:rsidR="00EB6413" w:rsidRDefault="00000000">
      <w:pPr>
        <w:spacing w:after="79" w:line="259" w:lineRule="auto"/>
        <w:ind w:left="564"/>
        <w:jc w:val="left"/>
      </w:pPr>
      <w:r>
        <w:rPr>
          <w:b/>
          <w:color w:val="520978"/>
          <w:sz w:val="28"/>
        </w:rPr>
        <w:lastRenderedPageBreak/>
        <w:t xml:space="preserve">Сервис моделирования трасс подключения к тепловым сетям </w:t>
      </w:r>
    </w:p>
    <w:p w14:paraId="2E068E02" w14:textId="77777777" w:rsidR="00EB6413" w:rsidRDefault="00000000">
      <w:pPr>
        <w:pStyle w:val="1"/>
        <w:ind w:left="564"/>
      </w:pPr>
      <w:r>
        <w:t>1. Контекст и актуальность задачи</w:t>
      </w:r>
    </w:p>
    <w:p w14:paraId="4C82B5D2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За январь–июль 2026 года в Москве введено 8,1 млн кв. м недвижимости. Новые здания необходимо подключать к инженерной инфраструктуре, в том числе к системе теплоснабжения. </w:t>
      </w:r>
    </w:p>
    <w:p w14:paraId="4D8623FD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Подключение объекта к тепловым сетям — часть процесса технологического присоединения. Для каждого нового объекта необходимо определить место подключения и маршрут прокладки тепловой сети в условиях плотной городской застройки. </w:t>
      </w:r>
    </w:p>
    <w:p w14:paraId="2E1F6D90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При проектировании учитывается потребность каждого здания в тепловой энергии. Если несколько объектов подключаются совместно, на участках сети, по которым тепло поступает сразу к нескольким зданиям, учитывается их суммарная потребность. От этого зависит необходимый диаметр трубопровода. </w:t>
      </w:r>
    </w:p>
    <w:p w14:paraId="06BB0030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При выборе маршрута новой сети также учитывается существующая городская среда. На пути могут находиться природные и озеленённые территории, существующие здания и сооружения, дороги, линии метро и другие подземные коммуникации. Для разных объектов действуют свои ограничения и условия пересечения. </w:t>
      </w:r>
    </w:p>
    <w:p w14:paraId="4F02E0DE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При подключении сразу нескольких перспективных объектов капитального строительства (ОКС) число возможных вариантов быстро растёт: объекты можно подключать по отдельности или совместно, выбирать разные места присоединения к существующей сети и разные маршруты. Ручной поиск и сравнение таких вариантов требуют значительных трудозатрат. Автоматизация ускоряет эту работу. </w:t>
      </w:r>
    </w:p>
    <w:p w14:paraId="3C797DAA" w14:textId="77777777" w:rsidR="00EB6413" w:rsidRDefault="00000000">
      <w:pPr>
        <w:pStyle w:val="2"/>
        <w:ind w:left="564"/>
      </w:pPr>
      <w:r>
        <w:rPr>
          <w:i/>
          <w:color w:val="000000"/>
        </w:rPr>
        <w:t xml:space="preserve">1.1. Как инженер формирует вариант подключения </w:t>
      </w:r>
    </w:p>
    <w:p w14:paraId="1BD6B482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Тепло передаётся по двум трубопроводам. По подающему трубопроводу нагретая вода идёт от источника к потребителю, по обратному возвращается к источнику. На карте эта пара обычно показывается одной линией. Оба трубопровода на одном участке имеют одинаковый условный диаметр (типовой размер трубопровода). </w:t>
      </w:r>
    </w:p>
    <w:p w14:paraId="16D79939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Сначала инженер определяет, где новая сеть должна подойти к подключаемому ОКС. Индивидуальный тепловой пункт (ИТП), через который здание подключается к системе теплоснабжения, находится внутри здания. Для предварительного построения трассы достаточно определить точку подключения на границе ОКС, не уточняя положение ИТП внутри здания. В конкурсном наборе точка подключения передаётся в составе исходных данных. </w:t>
      </w:r>
    </w:p>
    <w:p w14:paraId="681DE9CF" w14:textId="77777777" w:rsidR="00EB6413" w:rsidRDefault="00000000">
      <w:pPr>
        <w:spacing w:after="123" w:line="259" w:lineRule="auto"/>
        <w:ind w:left="0" w:right="37" w:firstLine="0"/>
        <w:jc w:val="right"/>
      </w:pPr>
      <w:r>
        <w:rPr>
          <w:i/>
        </w:rPr>
        <w:t xml:space="preserve">Затем инженер выбирает место присоединения новой сети к существующей — точку врезки. </w:t>
      </w:r>
    </w:p>
    <w:p w14:paraId="5E9F9CB0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Врезку можно выполнить в существующей тепловой камере (подземном сооружении с оборудованием и соединениями трубопроводов) либо непосредственно в трубопроводе. Если подходящей камеры в выбранном месте нет, для присоединения может потребоваться строительство новой. </w:t>
      </w:r>
    </w:p>
    <w:p w14:paraId="2C4AFAC2" w14:textId="77777777" w:rsidR="00EB6413" w:rsidRDefault="00000000">
      <w:pPr>
        <w:spacing w:after="889"/>
        <w:ind w:left="-15" w:right="25" w:firstLine="559"/>
      </w:pPr>
      <w:r>
        <w:rPr>
          <w:i/>
        </w:rPr>
        <w:t xml:space="preserve">После этого определяется маршрут от существующей сети к подключаемым объектам. Несколько ОКС не обязательно подключать отдельными трассами: на части пути они могут использовать общий участок сети, который дальше разделяется на отдельные направления. </w:t>
      </w:r>
    </w:p>
    <w:p w14:paraId="5382B0C1" w14:textId="77777777" w:rsidR="00EB6413" w:rsidRDefault="00000000">
      <w:pPr>
        <w:spacing w:after="0" w:line="259" w:lineRule="auto"/>
        <w:ind w:left="0" w:firstLine="0"/>
        <w:jc w:val="right"/>
      </w:pPr>
      <w:r>
        <w:rPr>
          <w:b/>
          <w:color w:val="753A93"/>
          <w:sz w:val="22"/>
        </w:rPr>
        <w:lastRenderedPageBreak/>
        <w:t xml:space="preserve"> </w:t>
      </w:r>
    </w:p>
    <w:p w14:paraId="57C3B281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При выборе маршрута инженер учитывает существующую застройку, дороги, природные объекты и инженерные коммуникации. Одни препятствия приходится обходить, другие можно пересечь при соблюдении установленных требований, а для некоторых нужны специальные инженерные решения. </w:t>
      </w:r>
    </w:p>
    <w:p w14:paraId="09A3E944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После формирования маршрута определяется расход теплоносителя на каждом участке. Если участок обеспечивает несколько ОКС, учитывается их суммарный расход. Чем больше расход, тем больший условный диаметр может потребоваться. </w:t>
      </w:r>
    </w:p>
    <w:p w14:paraId="7038867B" w14:textId="77777777" w:rsidR="00EB6413" w:rsidRDefault="00000000">
      <w:pPr>
        <w:spacing w:after="112" w:line="266" w:lineRule="auto"/>
        <w:ind w:left="0" w:firstLine="569"/>
        <w:jc w:val="left"/>
      </w:pPr>
      <w:r>
        <w:rPr>
          <w:i/>
        </w:rPr>
        <w:t xml:space="preserve">Длина трассы — не единственный критерий сравнения. Более короткий маршрут может оказаться </w:t>
      </w:r>
      <w:r>
        <w:rPr>
          <w:i/>
        </w:rPr>
        <w:tab/>
        <w:t xml:space="preserve">сложнее </w:t>
      </w:r>
      <w:r>
        <w:rPr>
          <w:i/>
        </w:rPr>
        <w:tab/>
        <w:t xml:space="preserve">или </w:t>
      </w:r>
      <w:r>
        <w:rPr>
          <w:i/>
        </w:rPr>
        <w:tab/>
        <w:t xml:space="preserve">дороже </w:t>
      </w:r>
      <w:r>
        <w:rPr>
          <w:i/>
        </w:rPr>
        <w:tab/>
        <w:t xml:space="preserve">из-за </w:t>
      </w:r>
      <w:r>
        <w:rPr>
          <w:i/>
        </w:rPr>
        <w:tab/>
        <w:t xml:space="preserve">неудачного </w:t>
      </w:r>
      <w:r>
        <w:rPr>
          <w:i/>
        </w:rPr>
        <w:tab/>
        <w:t xml:space="preserve">места </w:t>
      </w:r>
      <w:r>
        <w:rPr>
          <w:i/>
        </w:rPr>
        <w:tab/>
        <w:t xml:space="preserve">присоединения, </w:t>
      </w:r>
      <w:r>
        <w:rPr>
          <w:i/>
        </w:rPr>
        <w:tab/>
        <w:t xml:space="preserve">препятствий или необходимости строительства дополнительных сооружений. </w:t>
      </w:r>
    </w:p>
    <w:p w14:paraId="438C000A" w14:textId="77777777" w:rsidR="00EB6413" w:rsidRDefault="00000000">
      <w:pPr>
        <w:pStyle w:val="2"/>
        <w:ind w:left="564"/>
      </w:pPr>
      <w:r>
        <w:rPr>
          <w:i/>
          <w:color w:val="000000"/>
        </w:rPr>
        <w:t xml:space="preserve">1.2. Задача автоматизации </w:t>
      </w:r>
    </w:p>
    <w:p w14:paraId="6CEA5413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Нужно разработать сервис, который выполняет эту работу автоматически: обрабатывает все перспективные ОКС, строит варианты новой тепловой сети, выбирает точки врезки, рассчитывает расходы, подбирает условные диаметры, определяет необходимую реконструкцию существующей сети и сравнивает найденные решения. </w:t>
      </w:r>
    </w:p>
    <w:p w14:paraId="74A851F0" w14:textId="77777777" w:rsidR="00EB6413" w:rsidRDefault="00000000">
      <w:pPr>
        <w:spacing w:after="120"/>
        <w:ind w:left="569" w:right="25" w:firstLine="0"/>
      </w:pPr>
      <w:r>
        <w:rPr>
          <w:i/>
        </w:rPr>
        <w:t>Сервис должен формировать результат без ручного исправления построенных маршрутов.</w:t>
      </w:r>
      <w:r>
        <w:rPr>
          <w:b/>
          <w:color w:val="520978"/>
        </w:rPr>
        <w:t xml:space="preserve"> </w:t>
      </w:r>
    </w:p>
    <w:p w14:paraId="785C59E6" w14:textId="77777777" w:rsidR="00EB6413" w:rsidRDefault="00000000">
      <w:pPr>
        <w:spacing w:after="123" w:line="259" w:lineRule="auto"/>
        <w:ind w:left="569" w:firstLine="0"/>
        <w:jc w:val="left"/>
      </w:pPr>
      <w:r>
        <w:rPr>
          <w:b/>
          <w:color w:val="520978"/>
        </w:rPr>
        <w:t xml:space="preserve"> </w:t>
      </w:r>
    </w:p>
    <w:p w14:paraId="09F1B42F" w14:textId="77777777" w:rsidR="00EB6413" w:rsidRDefault="00000000">
      <w:pPr>
        <w:pStyle w:val="1"/>
        <w:ind w:left="564"/>
      </w:pPr>
      <w:r>
        <w:t xml:space="preserve">2. Описание задачи </w:t>
      </w:r>
    </w:p>
    <w:p w14:paraId="189A2AA5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t xml:space="preserve">2.1. Что нужно разработать </w:t>
      </w:r>
    </w:p>
    <w:p w14:paraId="6D62BEED" w14:textId="77777777" w:rsidR="00EB6413" w:rsidRDefault="00000000">
      <w:pPr>
        <w:ind w:left="0" w:right="25" w:firstLine="569"/>
      </w:pPr>
      <w:r>
        <w:t xml:space="preserve">Разработайте сервис автоматического построения вариантов подключения перспективных ОКС к существующей тепловой сети. </w:t>
      </w:r>
    </w:p>
    <w:p w14:paraId="004372C7" w14:textId="77777777" w:rsidR="00EB6413" w:rsidRDefault="00000000">
      <w:pPr>
        <w:spacing w:after="118" w:line="262" w:lineRule="auto"/>
        <w:ind w:left="-15" w:firstLine="559"/>
        <w:jc w:val="left"/>
      </w:pPr>
      <w:r>
        <w:t xml:space="preserve">На вход сервис получает один совмещённый файл GeoJSON, содержащий данные о существующей тепловой сети, тепловых камерах, перспективных и существующих ОКС, точках подключения перспективных ОКС и пространственных ограничениях. Для каждого типа объекта задаётся свой обязательный атрибутивный состав. </w:t>
      </w:r>
    </w:p>
    <w:p w14:paraId="3696E654" w14:textId="77777777" w:rsidR="00EB6413" w:rsidRDefault="00000000">
      <w:pPr>
        <w:ind w:left="0" w:right="25" w:firstLine="569"/>
      </w:pPr>
      <w:r>
        <w:t xml:space="preserve">Вместе с кейсом передаётся техническое приложение с формализованными правилами, справочными значениями и параметрами, необходимыми для расчёта. </w:t>
      </w:r>
    </w:p>
    <w:p w14:paraId="560EFA89" w14:textId="77777777" w:rsidR="00EB6413" w:rsidRDefault="00000000">
      <w:pPr>
        <w:spacing w:after="124" w:line="259" w:lineRule="auto"/>
        <w:ind w:left="564"/>
        <w:jc w:val="left"/>
      </w:pPr>
      <w:r>
        <w:rPr>
          <w:b/>
          <w:i/>
        </w:rPr>
        <w:t xml:space="preserve">В исходных данных могут встречаться: </w:t>
      </w:r>
    </w:p>
    <w:p w14:paraId="17AE2FB7" w14:textId="77777777" w:rsidR="00EB6413" w:rsidRDefault="00000000">
      <w:pPr>
        <w:numPr>
          <w:ilvl w:val="0"/>
          <w:numId w:val="1"/>
        </w:numPr>
        <w:spacing w:after="72"/>
        <w:ind w:right="25" w:firstLine="569"/>
      </w:pPr>
      <w:r>
        <w:t xml:space="preserve">существующие здания и территории с ограничениями на размещение тепловых сетей; </w:t>
      </w:r>
    </w:p>
    <w:p w14:paraId="10694012" w14:textId="77777777" w:rsidR="00EB6413" w:rsidRDefault="00000000">
      <w:pPr>
        <w:numPr>
          <w:ilvl w:val="0"/>
          <w:numId w:val="1"/>
        </w:numPr>
        <w:spacing w:after="75"/>
        <w:ind w:right="25" w:firstLine="569"/>
      </w:pPr>
      <w:r>
        <w:t xml:space="preserve">природные и озеленённые территории; </w:t>
      </w:r>
    </w:p>
    <w:p w14:paraId="30CBBC0C" w14:textId="77777777" w:rsidR="00EB6413" w:rsidRDefault="00000000">
      <w:pPr>
        <w:numPr>
          <w:ilvl w:val="0"/>
          <w:numId w:val="1"/>
        </w:numPr>
        <w:spacing w:after="75"/>
        <w:ind w:right="25" w:firstLine="569"/>
      </w:pPr>
      <w:r>
        <w:t xml:space="preserve">автомобильные дороги; </w:t>
      </w:r>
    </w:p>
    <w:p w14:paraId="12F9D31B" w14:textId="77777777" w:rsidR="00EB6413" w:rsidRDefault="00000000">
      <w:pPr>
        <w:numPr>
          <w:ilvl w:val="0"/>
          <w:numId w:val="1"/>
        </w:numPr>
        <w:spacing w:after="73"/>
        <w:ind w:right="25" w:firstLine="569"/>
      </w:pPr>
      <w:r>
        <w:t xml:space="preserve">трамвайные и железнодорожные пути; </w:t>
      </w:r>
    </w:p>
    <w:p w14:paraId="152475DF" w14:textId="77777777" w:rsidR="00EB6413" w:rsidRDefault="00000000">
      <w:pPr>
        <w:numPr>
          <w:ilvl w:val="0"/>
          <w:numId w:val="1"/>
        </w:numPr>
        <w:spacing w:after="76"/>
        <w:ind w:right="25" w:firstLine="569"/>
      </w:pPr>
      <w:r>
        <w:t xml:space="preserve">объекты метрополитена; </w:t>
      </w:r>
    </w:p>
    <w:p w14:paraId="32CAB54B" w14:textId="77777777" w:rsidR="00EB6413" w:rsidRDefault="00000000">
      <w:pPr>
        <w:numPr>
          <w:ilvl w:val="0"/>
          <w:numId w:val="1"/>
        </w:numPr>
        <w:spacing w:after="76"/>
        <w:ind w:right="25" w:firstLine="569"/>
      </w:pPr>
      <w:r>
        <w:t xml:space="preserve">реки и другие водные преграды; </w:t>
      </w:r>
    </w:p>
    <w:p w14:paraId="2599CA73" w14:textId="77777777" w:rsidR="00EB6413" w:rsidRDefault="00000000">
      <w:pPr>
        <w:numPr>
          <w:ilvl w:val="0"/>
          <w:numId w:val="1"/>
        </w:numPr>
        <w:spacing w:after="74"/>
        <w:ind w:right="25" w:firstLine="569"/>
      </w:pPr>
      <w:r>
        <w:t xml:space="preserve">газопроводы; </w:t>
      </w:r>
    </w:p>
    <w:p w14:paraId="17F86D34" w14:textId="77777777" w:rsidR="00EB6413" w:rsidRDefault="00000000">
      <w:pPr>
        <w:numPr>
          <w:ilvl w:val="0"/>
          <w:numId w:val="1"/>
        </w:numPr>
        <w:spacing w:after="75"/>
        <w:ind w:right="25" w:firstLine="569"/>
      </w:pPr>
      <w:r>
        <w:lastRenderedPageBreak/>
        <w:t xml:space="preserve">силовые кабели; </w:t>
      </w:r>
    </w:p>
    <w:p w14:paraId="30822C0C" w14:textId="77777777" w:rsidR="00EB6413" w:rsidRDefault="00000000">
      <w:pPr>
        <w:numPr>
          <w:ilvl w:val="0"/>
          <w:numId w:val="1"/>
        </w:numPr>
        <w:ind w:right="25" w:firstLine="569"/>
      </w:pPr>
      <w:r>
        <w:t xml:space="preserve">водопровод, канализация и другие инженерные коммуникации; </w:t>
      </w:r>
    </w:p>
    <w:p w14:paraId="0CE09F21" w14:textId="77777777" w:rsidR="00EB6413" w:rsidRDefault="00000000">
      <w:pPr>
        <w:numPr>
          <w:ilvl w:val="0"/>
          <w:numId w:val="1"/>
        </w:numPr>
        <w:spacing w:after="72"/>
        <w:ind w:right="25" w:firstLine="569"/>
      </w:pPr>
      <w:r>
        <w:t xml:space="preserve">опоры, сооружения и другие объекты городской инфраструктуры. </w:t>
      </w:r>
    </w:p>
    <w:p w14:paraId="20457581" w14:textId="77777777" w:rsidR="00EB6413" w:rsidRDefault="00000000">
      <w:pPr>
        <w:ind w:left="0" w:right="25" w:firstLine="569"/>
      </w:pPr>
      <w:r>
        <w:t xml:space="preserve">Конкретный конкурсный набор может содержать только часть перечисленных типов. Для каждого типа, включённого в набор, заранее задаётся правило его учёта. </w:t>
      </w:r>
    </w:p>
    <w:p w14:paraId="23B99867" w14:textId="77777777" w:rsidR="00EB6413" w:rsidRDefault="00000000">
      <w:pPr>
        <w:ind w:left="0" w:right="25" w:firstLine="569"/>
      </w:pPr>
      <w:r>
        <w:t xml:space="preserve">Сервис определяет, какие ОКС подключать совместно, строит новую сеть, выбирает точки врезки, рассчитывает расходы, подбирает условные диаметры, определяет необходимую реконструкцию существующей сети и сравнивает варианты. </w:t>
      </w:r>
    </w:p>
    <w:p w14:paraId="22186649" w14:textId="77777777" w:rsidR="00EB6413" w:rsidRDefault="00000000">
      <w:pPr>
        <w:ind w:left="0" w:right="25" w:firstLine="569"/>
      </w:pPr>
      <w:r>
        <w:t xml:space="preserve">Способ решения команда выбирает самостоятельно. Можно использовать графовые алгоритмы, математическую оптимизацию, вычислительную геометрию, эвристические методы или их сочетание. </w:t>
      </w:r>
    </w:p>
    <w:p w14:paraId="1D18C135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t xml:space="preserve">2.2. Базовая модель </w:t>
      </w:r>
    </w:p>
    <w:p w14:paraId="59B8DB0E" w14:textId="77777777" w:rsidR="00EB6413" w:rsidRDefault="00000000">
      <w:pPr>
        <w:ind w:left="564" w:right="25"/>
      </w:pPr>
      <w:r>
        <w:t xml:space="preserve">В задаче есть следующие упрощения: </w:t>
      </w:r>
    </w:p>
    <w:p w14:paraId="23B888E5" w14:textId="77777777" w:rsidR="00EB6413" w:rsidRDefault="00000000">
      <w:pPr>
        <w:numPr>
          <w:ilvl w:val="0"/>
          <w:numId w:val="1"/>
        </w:numPr>
        <w:ind w:right="25" w:firstLine="569"/>
      </w:pPr>
      <w:r>
        <w:t xml:space="preserve">используется один источник тепловой энергии, ограничение по его мощности не рассматривается; </w:t>
      </w:r>
    </w:p>
    <w:p w14:paraId="796886BD" w14:textId="77777777" w:rsidR="00EB6413" w:rsidRDefault="00000000">
      <w:pPr>
        <w:numPr>
          <w:ilvl w:val="0"/>
          <w:numId w:val="1"/>
        </w:numPr>
        <w:spacing w:after="94"/>
        <w:ind w:right="25" w:firstLine="569"/>
      </w:pPr>
      <w:r>
        <w:t xml:space="preserve">существующая сеть связана с источником; </w:t>
      </w:r>
    </w:p>
    <w:p w14:paraId="3A0600CA" w14:textId="77777777" w:rsidR="00EB6413" w:rsidRDefault="00000000">
      <w:pPr>
        <w:numPr>
          <w:ilvl w:val="0"/>
          <w:numId w:val="1"/>
        </w:numPr>
        <w:ind w:right="25" w:firstLine="569"/>
      </w:pPr>
      <w:r>
        <w:t xml:space="preserve">для каждого существующего участка передаются условный диаметр, существующий расчётный расход и ID следующего существующего объекта по направлению к источнику; цепочка может проходить через участки сети и камеры и заканчивается источником; </w:t>
      </w:r>
    </w:p>
    <w:p w14:paraId="1359103D" w14:textId="77777777" w:rsidR="00EB6413" w:rsidRDefault="00000000">
      <w:pPr>
        <w:numPr>
          <w:ilvl w:val="0"/>
          <w:numId w:val="1"/>
        </w:numPr>
        <w:ind w:right="25" w:firstLine="569"/>
      </w:pPr>
      <w:r>
        <w:t xml:space="preserve">для каждого перспективного ОКС передаются тепловая нагрузка и готовый расчётный расход, т/ч; для расчёта новой сети используется расход; </w:t>
      </w:r>
    </w:p>
    <w:p w14:paraId="5AD0B93E" w14:textId="77777777" w:rsidR="00EB6413" w:rsidRDefault="00000000">
      <w:pPr>
        <w:numPr>
          <w:ilvl w:val="0"/>
          <w:numId w:val="1"/>
        </w:numPr>
        <w:ind w:right="25" w:firstLine="569"/>
      </w:pPr>
      <w:r>
        <w:t xml:space="preserve">одна линия на карте представляет пару подающего и обратного трубопроводов одного условного диаметра; </w:t>
      </w:r>
    </w:p>
    <w:p w14:paraId="145F6B80" w14:textId="77777777" w:rsidR="00EB6413" w:rsidRDefault="00000000">
      <w:pPr>
        <w:numPr>
          <w:ilvl w:val="0"/>
          <w:numId w:val="1"/>
        </w:numPr>
        <w:spacing w:after="94"/>
        <w:ind w:right="25" w:firstLine="569"/>
      </w:pPr>
      <w:r>
        <w:t xml:space="preserve">каждая отдельная часть новой сети присоединяется к существующей сети в одной точке; </w:t>
      </w:r>
    </w:p>
    <w:p w14:paraId="2BABB729" w14:textId="77777777" w:rsidR="00EB6413" w:rsidRDefault="00000000">
      <w:pPr>
        <w:numPr>
          <w:ilvl w:val="0"/>
          <w:numId w:val="1"/>
        </w:numPr>
        <w:ind w:right="25" w:firstLine="569"/>
      </w:pPr>
      <w:r>
        <w:t xml:space="preserve">от точки врезки до каждого подключённого ОКС должен быть только один путь — сеть не должна образовывать замкнутый маршрут, позволяющий подойти к одному объекту с двух сторон; </w:t>
      </w:r>
    </w:p>
    <w:p w14:paraId="759E796E" w14:textId="77777777" w:rsidR="00EB6413" w:rsidRDefault="00000000">
      <w:pPr>
        <w:numPr>
          <w:ilvl w:val="0"/>
          <w:numId w:val="1"/>
        </w:numPr>
        <w:ind w:right="25" w:firstLine="569"/>
      </w:pPr>
      <w:r>
        <w:t xml:space="preserve">для целей кейса вся проектируемая сеть считается магистральной, отдельный тип участка «тепловой ввод» к зданию не выделяется; </w:t>
      </w:r>
    </w:p>
    <w:p w14:paraId="5BA5737C" w14:textId="77777777" w:rsidR="00EB6413" w:rsidRDefault="00000000">
      <w:pPr>
        <w:numPr>
          <w:ilvl w:val="0"/>
          <w:numId w:val="1"/>
        </w:numPr>
        <w:ind w:right="25" w:firstLine="569"/>
      </w:pPr>
      <w:r>
        <w:t xml:space="preserve">в обязательной части маршрут строится в двумерном виде; глубина учитывается в отдельной дополнительной задаче; </w:t>
      </w:r>
    </w:p>
    <w:p w14:paraId="754C4611" w14:textId="77777777" w:rsidR="00EB6413" w:rsidRDefault="00000000">
      <w:pPr>
        <w:numPr>
          <w:ilvl w:val="0"/>
          <w:numId w:val="1"/>
        </w:numPr>
        <w:ind w:right="25" w:firstLine="569"/>
      </w:pPr>
      <w:r>
        <w:t xml:space="preserve">базовый способ прокладки — подземная бесканальная прокладка, при которой трубы размещаются непосредственно в грунте; </w:t>
      </w:r>
    </w:p>
    <w:p w14:paraId="0A28FB35" w14:textId="77777777" w:rsidR="00EB6413" w:rsidRDefault="00000000">
      <w:pPr>
        <w:numPr>
          <w:ilvl w:val="0"/>
          <w:numId w:val="1"/>
        </w:numPr>
        <w:spacing w:after="94"/>
        <w:ind w:right="25" w:firstLine="569"/>
      </w:pPr>
      <w:r>
        <w:t xml:space="preserve">надземная прокладка не рассматривается; </w:t>
      </w:r>
    </w:p>
    <w:p w14:paraId="6139CBA3" w14:textId="77777777" w:rsidR="00EB6413" w:rsidRDefault="00000000">
      <w:pPr>
        <w:numPr>
          <w:ilvl w:val="0"/>
          <w:numId w:val="1"/>
        </w:numPr>
        <w:ind w:right="25" w:firstLine="569"/>
      </w:pPr>
      <w:r>
        <w:lastRenderedPageBreak/>
        <w:t xml:space="preserve">по направлению к источнику условный диаметр существующей сети не уменьшается; в конкурсной модели при движении к источнику пропускная способность существующей сети также считается не уменьшающейся, полный гидравлический расчёт не выполняется. </w:t>
      </w:r>
    </w:p>
    <w:p w14:paraId="01460C94" w14:textId="77777777" w:rsidR="00EB6413" w:rsidRDefault="00000000">
      <w:pPr>
        <w:spacing w:after="3" w:line="259" w:lineRule="auto"/>
        <w:ind w:left="569" w:firstLine="0"/>
        <w:jc w:val="left"/>
      </w:pPr>
      <w:r>
        <w:rPr>
          <w:b/>
        </w:rPr>
        <w:t xml:space="preserve"> </w:t>
      </w:r>
    </w:p>
    <w:p w14:paraId="775D2D81" w14:textId="77777777" w:rsidR="00EB6413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CA7A05B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t xml:space="preserve">2.3. Структура новой сети </w:t>
      </w:r>
    </w:p>
    <w:p w14:paraId="55BF970D" w14:textId="77777777" w:rsidR="00EB6413" w:rsidRDefault="00000000">
      <w:pPr>
        <w:ind w:left="0" w:right="25" w:firstLine="569"/>
      </w:pPr>
      <w:r>
        <w:t>Новая сеть может объединять несколько перспективных ОКС. На общем участке учитывается суммарный расход подключённых через него объектов, а после разделения сети расход по отдельным направлениям уменьшается.</w:t>
      </w:r>
      <w:r>
        <w:rPr>
          <w:b/>
        </w:rPr>
        <w:t xml:space="preserve"> </w:t>
      </w:r>
    </w:p>
    <w:p w14:paraId="3212BF51" w14:textId="77777777" w:rsidR="00EB6413" w:rsidRDefault="00000000">
      <w:pPr>
        <w:ind w:left="0" w:right="25" w:firstLine="569"/>
      </w:pPr>
      <w:r>
        <w:t xml:space="preserve">Разветвления выполняются в тепловых камерах. К одной тепловой камере может примыкать не более четырёх участков тепловой сети: один участок по направлению к источнику и не более трёх участков в остальных направлениях. Для существующей камеры при выборе точки врезки учитываются уже примыкающие к ней участки. </w:t>
      </w:r>
    </w:p>
    <w:p w14:paraId="144247FE" w14:textId="77777777" w:rsidR="00EB6413" w:rsidRDefault="00000000">
      <w:pPr>
        <w:ind w:left="0" w:right="25" w:firstLine="569"/>
      </w:pPr>
      <w:r>
        <w:t xml:space="preserve">Если врезка не выполняется в существующей тепловой камере по правилам технического приложения, в точке врезки предусматривается новая тепловая камера. </w:t>
      </w:r>
    </w:p>
    <w:p w14:paraId="4DD08C47" w14:textId="77777777" w:rsidR="00EB6413" w:rsidRDefault="00000000">
      <w:pPr>
        <w:ind w:left="0" w:right="25" w:firstLine="569"/>
      </w:pPr>
      <w:r>
        <w:t xml:space="preserve">На маршруте также могут использоваться технические узлы — служебные точки, в которых меняется условный диаметр, способ прокладки или другой параметр участка. Технический узел не является тепловой камерой и сам по себе отдельной стоимости не имеет. </w:t>
      </w:r>
    </w:p>
    <w:p w14:paraId="54A251B0" w14:textId="77777777" w:rsidR="00EB6413" w:rsidRDefault="00000000">
      <w:pPr>
        <w:ind w:left="0" w:right="25" w:firstLine="569"/>
      </w:pPr>
      <w:r>
        <w:t xml:space="preserve">Новые участки строятся прямыми отрезками, соединёнными поворотами. Геометрия трассы должна быть рациональной и не содержать необоснованных изломов, зигзагообразных и ступенчатых фрагментов. </w:t>
      </w:r>
    </w:p>
    <w:p w14:paraId="7224BB3B" w14:textId="77777777" w:rsidR="00EB6413" w:rsidRDefault="00000000">
      <w:pPr>
        <w:ind w:left="0" w:right="25" w:firstLine="569"/>
      </w:pPr>
      <w:r>
        <w:t xml:space="preserve">Новые участки не должны пересекаться между собой вне общего узла. Если два маршрута пересекаются, их нужно объединить в общую сеть либо перестроить. </w:t>
      </w:r>
    </w:p>
    <w:p w14:paraId="062FAEAA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t xml:space="preserve">2.4. Расходы и условные диаметры </w:t>
      </w:r>
    </w:p>
    <w:p w14:paraId="6E4C5658" w14:textId="77777777" w:rsidR="00EB6413" w:rsidRDefault="00000000">
      <w:pPr>
        <w:ind w:left="564" w:right="25"/>
      </w:pPr>
      <w:r>
        <w:t xml:space="preserve">Расчётный расход каждого перспективного ОКС передаётся готовым в т/ч. </w:t>
      </w:r>
    </w:p>
    <w:p w14:paraId="01995CB8" w14:textId="77777777" w:rsidR="00EB6413" w:rsidRDefault="00000000">
      <w:pPr>
        <w:ind w:left="0" w:right="25" w:firstLine="569"/>
      </w:pPr>
      <w:r>
        <w:t xml:space="preserve">Если по новому участку тепло поступает к нескольким ОКС, их расходы складываются. Подающий и обратный трубопроводы имеют одинаковый расход, поэтому при расчёте используется расход только подающего трубопровода. </w:t>
      </w:r>
    </w:p>
    <w:p w14:paraId="73869DF0" w14:textId="77777777" w:rsidR="00EB6413" w:rsidRDefault="00000000">
      <w:pPr>
        <w:ind w:left="0" w:right="25" w:firstLine="569"/>
      </w:pPr>
      <w:r>
        <w:t xml:space="preserve">Для каждого участка по расчётному расходу выбирается минимальный подходящий условный диаметр. Допустимые значения и соответствующая им пропускная способность задаются в техническом приложении. </w:t>
      </w:r>
    </w:p>
    <w:p w14:paraId="0E65E8A4" w14:textId="77777777" w:rsidR="00EB6413" w:rsidRDefault="00000000">
      <w:pPr>
        <w:ind w:left="0" w:right="25" w:firstLine="569"/>
      </w:pPr>
      <w:r>
        <w:t xml:space="preserve">В реальной тепловой сети гидравлические потери зависят в том числе от диаметра и длины трубопровода: чем меньше диаметр и чем больше длина, тем выше гидравлическое сопротивление и потери давления. </w:t>
      </w:r>
    </w:p>
    <w:p w14:paraId="769AA288" w14:textId="77777777" w:rsidR="00EB6413" w:rsidRDefault="00000000">
      <w:pPr>
        <w:ind w:left="0" w:right="25" w:firstLine="569"/>
      </w:pPr>
      <w:r>
        <w:t xml:space="preserve">Полный гидравлический расчёт в кейсе не выполняется. Вместо него для каждого условного диаметра задаётся предельная допустимая длина непрерывной части новой сети. </w:t>
      </w:r>
    </w:p>
    <w:p w14:paraId="255A3C23" w14:textId="77777777" w:rsidR="00EB6413" w:rsidRDefault="00000000">
      <w:pPr>
        <w:ind w:left="0" w:right="25" w:firstLine="569"/>
      </w:pPr>
      <w:r>
        <w:t xml:space="preserve">Пока условный диаметр не меняется, длина последовательных участков учитывается совместно. Установка тепловой камеры или технического узла сама по себе не начинает новый отсчёт. При смене условного диаметра начинается новый отсчёт. </w:t>
      </w:r>
    </w:p>
    <w:p w14:paraId="11C1C097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lastRenderedPageBreak/>
        <w:t xml:space="preserve">2.5. Проверка существующей сети и реконструкция </w:t>
      </w:r>
    </w:p>
    <w:p w14:paraId="51062B55" w14:textId="77777777" w:rsidR="00EB6413" w:rsidRDefault="00000000">
      <w:pPr>
        <w:ind w:left="0" w:right="25" w:firstLine="569"/>
      </w:pPr>
      <w:r>
        <w:t xml:space="preserve">При подключении необходимо проверить, сможет ли существующая сеть принять дополнительный расход от новых потребителей. Полный гидравлический расчёт существующей сети в кейсе не выполняется; вместо него используется упрощённая расчётная модель реконструкции по расходам и условным диаметрам. </w:t>
      </w:r>
    </w:p>
    <w:p w14:paraId="74B94AD8" w14:textId="77777777" w:rsidR="00EB6413" w:rsidRDefault="00000000">
      <w:pPr>
        <w:ind w:left="0" w:right="25" w:firstLine="569"/>
      </w:pPr>
      <w:r>
        <w:t xml:space="preserve">Дополнительный расход от каждой точки врезки добавляется к существующему расчётному расходу участка, в который выполнена врезка, и далее ко всем участкам существующей сети по направлению к источнику. Если через один существующий участок проходит дополнительный расход от нескольких новых подключений, эти расходы суммируются. </w:t>
      </w:r>
    </w:p>
    <w:p w14:paraId="0379410D" w14:textId="77777777" w:rsidR="00EB6413" w:rsidRDefault="00000000">
      <w:pPr>
        <w:ind w:left="0" w:right="25" w:firstLine="569"/>
      </w:pPr>
      <w:r>
        <w:t xml:space="preserve">Для каждого затронутого участка существующей сети по итоговому расходу выбирается минимальный подходящий условный диаметр по тем же значениям пропускной способности, которые используются для новой сети. </w:t>
      </w:r>
    </w:p>
    <w:p w14:paraId="5DC13782" w14:textId="77777777" w:rsidR="00EB6413" w:rsidRDefault="00000000">
      <w:pPr>
        <w:ind w:left="0" w:right="25" w:firstLine="569"/>
      </w:pPr>
      <w:r>
        <w:t xml:space="preserve">Если требуемый условный диаметр не превышает существующий, реконструкция участка не требуется. Если превышает, участок считается подлежащим реконструкции до требуемого условного диаметра. </w:t>
      </w:r>
    </w:p>
    <w:p w14:paraId="587B615F" w14:textId="77777777" w:rsidR="00EB6413" w:rsidRDefault="00000000">
      <w:pPr>
        <w:ind w:left="0" w:right="25" w:firstLine="569"/>
      </w:pPr>
      <w:r>
        <w:t xml:space="preserve">В рамках конкурсной модели геометрия существующей сети при реконструкции не изменяется и новый маршрут для неё не строится. Для расчёта реконструкции используется существующая геометрия участка; правила расчёта стоимости приведены в техническом приложении. </w:t>
      </w:r>
    </w:p>
    <w:p w14:paraId="10536FFA" w14:textId="77777777" w:rsidR="00EB6413" w:rsidRDefault="00000000">
      <w:pPr>
        <w:ind w:left="0" w:right="25" w:firstLine="569"/>
      </w:pPr>
      <w:r>
        <w:t xml:space="preserve">Если врезка выполняется в существующей тепловой камере, дополнительно проверяется необходимость её реконструкции по правилам технического приложения. </w:t>
      </w:r>
    </w:p>
    <w:p w14:paraId="6BFB83F6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t xml:space="preserve">2.6. Пространственные ограничения </w:t>
      </w:r>
    </w:p>
    <w:p w14:paraId="2B0272C6" w14:textId="77777777" w:rsidR="00EB6413" w:rsidRDefault="00000000">
      <w:pPr>
        <w:ind w:left="0" w:right="25" w:firstLine="569"/>
      </w:pPr>
      <w:r>
        <w:t xml:space="preserve">Для каждого типа пространственного ограничения в техническом приложении задаётся правило его учёта: запрет либо условия допустимого пересечения, минимальные расстояния, угол пересечения и условия специального прохода. </w:t>
      </w:r>
    </w:p>
    <w:p w14:paraId="17F9D9E4" w14:textId="77777777" w:rsidR="00EB6413" w:rsidRDefault="00000000">
      <w:pPr>
        <w:ind w:left="564" w:right="25"/>
      </w:pPr>
      <w:r>
        <w:t xml:space="preserve">В зависимости от объекта новая сеть должна: </w:t>
      </w:r>
    </w:p>
    <w:p w14:paraId="6728D000" w14:textId="77777777" w:rsidR="00EB6413" w:rsidRDefault="00000000">
      <w:pPr>
        <w:numPr>
          <w:ilvl w:val="0"/>
          <w:numId w:val="2"/>
        </w:numPr>
        <w:spacing w:after="95"/>
        <w:ind w:right="25" w:firstLine="569"/>
      </w:pPr>
      <w:r>
        <w:t xml:space="preserve">обойти его; </w:t>
      </w:r>
    </w:p>
    <w:p w14:paraId="23C0777A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выдержать минимальное расстояние; </w:t>
      </w:r>
    </w:p>
    <w:p w14:paraId="29B4573E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пересечь его при заданных условиях; </w:t>
      </w:r>
    </w:p>
    <w:p w14:paraId="0683A9C9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пересечь его с применением специального прохода. </w:t>
      </w:r>
    </w:p>
    <w:p w14:paraId="041549B5" w14:textId="77777777" w:rsidR="00EB6413" w:rsidRDefault="00000000">
      <w:pPr>
        <w:ind w:left="0" w:right="25" w:firstLine="569"/>
      </w:pPr>
      <w:r>
        <w:t xml:space="preserve">При специальном проходе соответствующая часть маршрута выделяется отдельным участком новой сети, для которого задаются специальные условия прокладки. </w:t>
      </w:r>
    </w:p>
    <w:p w14:paraId="3FB95562" w14:textId="77777777" w:rsidR="00EB6413" w:rsidRDefault="00000000">
      <w:pPr>
        <w:ind w:left="0" w:right="25" w:firstLine="569"/>
      </w:pPr>
      <w:r>
        <w:t xml:space="preserve">Во входных данных для пространственного ограничения передаются его тип и геометрия. Сервис применяет к объекту правило, установленное для этого типа в техническом приложении. </w:t>
      </w:r>
    </w:p>
    <w:p w14:paraId="440D6605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t xml:space="preserve">2.7. Стоимость </w:t>
      </w:r>
    </w:p>
    <w:p w14:paraId="510FAA5A" w14:textId="77777777" w:rsidR="00EB6413" w:rsidRDefault="00000000">
      <w:pPr>
        <w:ind w:left="564" w:right="25"/>
      </w:pPr>
      <w:r>
        <w:t xml:space="preserve">Стоимость используется для сравнения вариантов. </w:t>
      </w:r>
    </w:p>
    <w:p w14:paraId="6107250C" w14:textId="77777777" w:rsidR="00EB6413" w:rsidRDefault="00000000">
      <w:pPr>
        <w:ind w:left="564" w:right="25"/>
      </w:pPr>
      <w:r>
        <w:t xml:space="preserve">Учитываются: </w:t>
      </w:r>
    </w:p>
    <w:p w14:paraId="6A251BD7" w14:textId="77777777" w:rsidR="00EB6413" w:rsidRDefault="00000000">
      <w:pPr>
        <w:numPr>
          <w:ilvl w:val="0"/>
          <w:numId w:val="2"/>
        </w:numPr>
        <w:spacing w:after="95"/>
        <w:ind w:right="25" w:firstLine="569"/>
      </w:pPr>
      <w:r>
        <w:t xml:space="preserve">новые участки сети; </w:t>
      </w:r>
    </w:p>
    <w:p w14:paraId="2CAA092F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новые тепловые камеры; </w:t>
      </w:r>
    </w:p>
    <w:p w14:paraId="122F1024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врезки в существующую сеть; </w:t>
      </w:r>
    </w:p>
    <w:p w14:paraId="328AF42B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прохождение пространственных ограничений; </w:t>
      </w:r>
    </w:p>
    <w:p w14:paraId="17C5ED37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реконструкция участков существующей тепловой сети, если после подключения новых ОКС их пропускной способности недостаточно; </w:t>
      </w:r>
    </w:p>
    <w:p w14:paraId="1F2A176C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реконструкция существующих тепловых камер, используемых для врезки, если она требуется. </w:t>
      </w:r>
    </w:p>
    <w:p w14:paraId="2CD145CE" w14:textId="77777777" w:rsidR="00EB6413" w:rsidRDefault="00000000">
      <w:pPr>
        <w:ind w:left="564" w:right="25"/>
      </w:pPr>
      <w:r>
        <w:t xml:space="preserve">Стоимость нового участка зависит от его длины, условного диаметра и способа прокладки. </w:t>
      </w:r>
    </w:p>
    <w:p w14:paraId="736FB2D2" w14:textId="77777777" w:rsidR="00EB6413" w:rsidRDefault="00000000">
      <w:pPr>
        <w:ind w:left="0" w:right="25" w:firstLine="569"/>
      </w:pPr>
      <w:r>
        <w:t xml:space="preserve">Если для прохождения препятствия на части маршрута используется другой способ прокладки, для этой части применяется расчёт стоимости специального прохода. </w:t>
      </w:r>
    </w:p>
    <w:p w14:paraId="1F2C0AF7" w14:textId="77777777" w:rsidR="00EB6413" w:rsidRDefault="00000000">
      <w:pPr>
        <w:ind w:left="564" w:right="25"/>
      </w:pPr>
      <w:r>
        <w:t xml:space="preserve">Конкретные значения и правила расчёта задаются в техническом приложении. </w:t>
      </w:r>
    </w:p>
    <w:p w14:paraId="77AD7620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t xml:space="preserve">2.8. Варианты и ранжирование </w:t>
      </w:r>
    </w:p>
    <w:p w14:paraId="5499A601" w14:textId="77777777" w:rsidR="00EB6413" w:rsidRDefault="00000000">
      <w:pPr>
        <w:ind w:left="0" w:right="25" w:firstLine="569"/>
      </w:pPr>
      <w:r>
        <w:t xml:space="preserve">Сервис формирует основной вариант и может предложить ещё до двух содержательно отличающихся вариантов. </w:t>
      </w:r>
    </w:p>
    <w:p w14:paraId="25826249" w14:textId="77777777" w:rsidR="00EB6413" w:rsidRDefault="00000000">
      <w:pPr>
        <w:ind w:left="564" w:right="25"/>
      </w:pPr>
      <w:r>
        <w:t xml:space="preserve">Вариант считается отличающимся, если меняются, например: </w:t>
      </w:r>
    </w:p>
    <w:p w14:paraId="16014FE8" w14:textId="77777777" w:rsidR="00EB6413" w:rsidRDefault="00000000">
      <w:pPr>
        <w:numPr>
          <w:ilvl w:val="0"/>
          <w:numId w:val="2"/>
        </w:numPr>
        <w:spacing w:after="95"/>
        <w:ind w:right="25" w:firstLine="569"/>
      </w:pPr>
      <w:r>
        <w:t xml:space="preserve">точка врезки; </w:t>
      </w:r>
    </w:p>
    <w:p w14:paraId="4B633266" w14:textId="77777777" w:rsidR="00EB6413" w:rsidRDefault="00000000">
      <w:pPr>
        <w:numPr>
          <w:ilvl w:val="0"/>
          <w:numId w:val="2"/>
        </w:numPr>
        <w:spacing w:after="96"/>
        <w:ind w:right="25" w:firstLine="569"/>
      </w:pPr>
      <w:r>
        <w:t xml:space="preserve">объединение ОКС в общую сеть; </w:t>
      </w:r>
    </w:p>
    <w:p w14:paraId="379158F5" w14:textId="77777777" w:rsidR="00EB6413" w:rsidRDefault="00000000">
      <w:pPr>
        <w:numPr>
          <w:ilvl w:val="0"/>
          <w:numId w:val="2"/>
        </w:numPr>
        <w:spacing w:after="95"/>
        <w:ind w:right="25" w:firstLine="569"/>
      </w:pPr>
      <w:r>
        <w:t xml:space="preserve">маршрут; </w:t>
      </w:r>
    </w:p>
    <w:p w14:paraId="5E0E8A0A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разделение на несколько отдельных частей новой сети; </w:t>
      </w:r>
    </w:p>
    <w:p w14:paraId="6ED29612" w14:textId="77777777" w:rsidR="00EB6413" w:rsidRDefault="00000000">
      <w:pPr>
        <w:numPr>
          <w:ilvl w:val="0"/>
          <w:numId w:val="2"/>
        </w:numPr>
        <w:spacing w:after="93"/>
        <w:ind w:right="25" w:firstLine="569"/>
      </w:pPr>
      <w:r>
        <w:t xml:space="preserve">способ прохождения ограничения, если допускаются разные решения. </w:t>
      </w:r>
    </w:p>
    <w:p w14:paraId="1FD414B8" w14:textId="77777777" w:rsidR="00EB6413" w:rsidRDefault="00000000">
      <w:pPr>
        <w:ind w:left="564" w:right="25"/>
      </w:pPr>
      <w:r>
        <w:t xml:space="preserve">Небольшое смещение одной и той же трассы отдельным вариантом не считается. </w:t>
      </w:r>
    </w:p>
    <w:p w14:paraId="262BAB24" w14:textId="77777777" w:rsidR="00EB6413" w:rsidRDefault="00000000">
      <w:pPr>
        <w:ind w:left="564" w:right="25"/>
      </w:pPr>
      <w:r>
        <w:t xml:space="preserve">Все сформированные варианты рассматриваются в одном списке. </w:t>
      </w:r>
    </w:p>
    <w:p w14:paraId="745144D0" w14:textId="77777777" w:rsidR="00EB6413" w:rsidRDefault="00000000">
      <w:pPr>
        <w:spacing w:after="118" w:line="262" w:lineRule="auto"/>
        <w:ind w:left="-15" w:firstLine="559"/>
        <w:jc w:val="left"/>
      </w:pPr>
      <w:r>
        <w:t xml:space="preserve">Расчётная стоимость варианта включает стоимость новых участков тепловой сети, строительства новых тепловых камер, врезок, реконструкции существующих линейных участков и, при необходимости, существующих тепловых камер, а также штраф за перспективные ОКС, для которых маршрут не найден. Варианты ранжируются по показателю, в котором вес расчётной стоимости составляет 70 %, а вес общей протяжённости линейных строительных работ — 30 %. В протяжённость включаются новые и реконструируемые участки тепловой сети. Чем меньше значение </w:t>
      </w:r>
      <w:r>
        <w:tab/>
        <w:t xml:space="preserve">показателя, </w:t>
      </w:r>
      <w:r>
        <w:tab/>
        <w:t xml:space="preserve">тем </w:t>
      </w:r>
      <w:r>
        <w:tab/>
        <w:t xml:space="preserve">выше </w:t>
      </w:r>
      <w:r>
        <w:tab/>
        <w:t xml:space="preserve">располагается </w:t>
      </w:r>
      <w:r>
        <w:tab/>
        <w:t xml:space="preserve">вариант. </w:t>
      </w:r>
      <w:r>
        <w:tab/>
        <w:t xml:space="preserve">Формула </w:t>
      </w:r>
      <w:r>
        <w:tab/>
        <w:t xml:space="preserve">расчёта </w:t>
      </w:r>
      <w:r>
        <w:tab/>
        <w:t xml:space="preserve">приведена в техническом приложении. </w:t>
      </w:r>
    </w:p>
    <w:p w14:paraId="6CC9DD5D" w14:textId="77777777" w:rsidR="00EB6413" w:rsidRDefault="00000000">
      <w:pPr>
        <w:numPr>
          <w:ilvl w:val="1"/>
          <w:numId w:val="3"/>
        </w:numPr>
        <w:spacing w:after="125" w:line="259" w:lineRule="auto"/>
        <w:ind w:right="2686" w:hanging="425"/>
        <w:jc w:val="left"/>
      </w:pPr>
      <w:r>
        <w:rPr>
          <w:b/>
        </w:rPr>
        <w:t xml:space="preserve">Если автоматический маршрут не найден </w:t>
      </w:r>
    </w:p>
    <w:p w14:paraId="173E3817" w14:textId="77777777" w:rsidR="00EB6413" w:rsidRDefault="00000000">
      <w:pPr>
        <w:ind w:left="0" w:right="25" w:firstLine="569"/>
      </w:pPr>
      <w:r>
        <w:t xml:space="preserve">Конкурсный набор подготавливается так, чтобы все перспективные ОКС можно было подключить при соблюдении правил кейса. </w:t>
      </w:r>
    </w:p>
    <w:p w14:paraId="48FA9535" w14:textId="77777777" w:rsidR="00EB6413" w:rsidRDefault="00000000">
      <w:pPr>
        <w:ind w:left="0" w:right="25" w:firstLine="569"/>
      </w:pPr>
      <w:r>
        <w:t xml:space="preserve">Несмотря на это, сервис должен обрабатывать случай, когда для отдельного ОКС автоматический маршрут не найден. </w:t>
      </w:r>
    </w:p>
    <w:p w14:paraId="503AFDB3" w14:textId="77777777" w:rsidR="00EB6413" w:rsidRDefault="00000000">
      <w:pPr>
        <w:ind w:left="0" w:right="25" w:firstLine="569"/>
      </w:pPr>
      <w:r>
        <w:t xml:space="preserve">В таком случае построенная для остальных объектов часть результата сохраняется, а отдельно выводится перечень ID перспективных ОКС, для которых маршрут не найден автоматически. </w:t>
      </w:r>
    </w:p>
    <w:p w14:paraId="0223A801" w14:textId="77777777" w:rsidR="00EB6413" w:rsidRDefault="00000000">
      <w:pPr>
        <w:ind w:left="0" w:right="25" w:firstLine="569"/>
      </w:pPr>
      <w:r>
        <w:t xml:space="preserve">Отсутствие автоматически найденного маршрута не означает, что подключение объекта технически невозможно в принципе. </w:t>
      </w:r>
    </w:p>
    <w:p w14:paraId="2CF0D806" w14:textId="77777777" w:rsidR="00EB6413" w:rsidRDefault="00000000">
      <w:pPr>
        <w:numPr>
          <w:ilvl w:val="1"/>
          <w:numId w:val="3"/>
        </w:numPr>
        <w:spacing w:after="0" w:line="362" w:lineRule="auto"/>
        <w:ind w:right="2686" w:hanging="425"/>
        <w:jc w:val="left"/>
      </w:pPr>
      <w:r>
        <w:rPr>
          <w:b/>
        </w:rPr>
        <w:t xml:space="preserve">Результат работы сервиса </w:t>
      </w:r>
      <w:r>
        <w:t xml:space="preserve">Сервис должен предоставить: </w:t>
      </w:r>
    </w:p>
    <w:p w14:paraId="2E9C37B9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новые участки сети с расходом, условным диаметром, длиной, способом прокладки и стоимостью; </w:t>
      </w:r>
    </w:p>
    <w:p w14:paraId="3A128102" w14:textId="77777777" w:rsidR="00EB6413" w:rsidRDefault="00000000">
      <w:pPr>
        <w:numPr>
          <w:ilvl w:val="0"/>
          <w:numId w:val="2"/>
        </w:numPr>
        <w:spacing w:after="95"/>
        <w:ind w:right="25" w:firstLine="569"/>
      </w:pPr>
      <w:r>
        <w:t xml:space="preserve">точки врезки; </w:t>
      </w:r>
    </w:p>
    <w:p w14:paraId="72EC0A88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новые тепловые камеры; </w:t>
      </w:r>
    </w:p>
    <w:p w14:paraId="645CF752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технические узлы в местах смены параметров участков; </w:t>
      </w:r>
    </w:p>
    <w:p w14:paraId="5D88DEA0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сводную информацию и общую стоимость по каждому варианту; </w:t>
      </w:r>
    </w:p>
    <w:p w14:paraId="66D19828" w14:textId="77777777" w:rsidR="00EB6413" w:rsidRDefault="00000000">
      <w:pPr>
        <w:numPr>
          <w:ilvl w:val="0"/>
          <w:numId w:val="2"/>
        </w:numPr>
        <w:spacing w:after="0"/>
        <w:ind w:right="25" w:firstLine="569"/>
      </w:pPr>
      <w:r>
        <w:t xml:space="preserve">перечень ID перспективных ОКС, для которых маршрут не найден автоматически, </w:t>
      </w:r>
    </w:p>
    <w:p w14:paraId="11C7364A" w14:textId="77777777" w:rsidR="00EB6413" w:rsidRDefault="00000000">
      <w:pPr>
        <w:ind w:right="25"/>
      </w:pPr>
      <w:r>
        <w:t xml:space="preserve">если такие есть; </w:t>
      </w:r>
    </w:p>
    <w:p w14:paraId="227A5CBF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участки существующей тепловой сети, требующие реконструкции, с указанием исходного и требуемого условных диаметров, дополнительного расхода, длины и расчётной стоимости реконструкции; </w:t>
      </w:r>
    </w:p>
    <w:p w14:paraId="4B44D724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существующие тепловые камеры, требующие реконструкции, с указанием исходного и требуемого условных диаметров и расчётной стоимости реконструкции; </w:t>
      </w:r>
    </w:p>
    <w:p w14:paraId="2AFE4C0F" w14:textId="77777777" w:rsidR="00EB6413" w:rsidRDefault="00000000">
      <w:pPr>
        <w:numPr>
          <w:ilvl w:val="0"/>
          <w:numId w:val="2"/>
        </w:numPr>
        <w:spacing w:after="93"/>
        <w:ind w:right="25" w:firstLine="569"/>
      </w:pPr>
      <w:r>
        <w:t xml:space="preserve">выгрузку результата в один совмещённый файл GeoJSON с обязательными атрибутами. </w:t>
      </w:r>
    </w:p>
    <w:p w14:paraId="78B895F7" w14:textId="77777777" w:rsidR="00EB6413" w:rsidRDefault="00000000">
      <w:pPr>
        <w:ind w:left="564" w:right="25"/>
      </w:pPr>
      <w:r>
        <w:t xml:space="preserve">Подробная структура выходных данных задаётся в техническом приложении. </w:t>
      </w:r>
    </w:p>
    <w:p w14:paraId="5C5E1F9D" w14:textId="77777777" w:rsidR="00EB6413" w:rsidRDefault="00000000">
      <w:pPr>
        <w:spacing w:after="0" w:line="362" w:lineRule="auto"/>
        <w:ind w:left="564" w:right="5425"/>
        <w:jc w:val="left"/>
      </w:pPr>
      <w:r>
        <w:rPr>
          <w:b/>
        </w:rPr>
        <w:t xml:space="preserve">2.11. Обязательный функционал </w:t>
      </w:r>
      <w:r>
        <w:t xml:space="preserve">Сервис должен: </w:t>
      </w:r>
    </w:p>
    <w:p w14:paraId="21EF9FAE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обрабатывать все перспективные ОКС за один запуск; </w:t>
      </w:r>
    </w:p>
    <w:p w14:paraId="00CDA14B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автоматически выбирать точки врезки; </w:t>
      </w:r>
    </w:p>
    <w:p w14:paraId="6BB16DDF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определять совместное или раздельное подключение ОКС и построить новую сеть; </w:t>
      </w:r>
    </w:p>
    <w:p w14:paraId="10D0E3A0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соблюдать правила формирования сети, пространственные ограничения и требования к геометрии трассы; </w:t>
      </w:r>
    </w:p>
    <w:p w14:paraId="38B92773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рассчитывать расходы и подбирать условные диаметры; </w:t>
      </w:r>
    </w:p>
    <w:p w14:paraId="322B34B4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проверять предельную длину участков одного условного диаметра; </w:t>
      </w:r>
    </w:p>
    <w:p w14:paraId="3E91B3A2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распространять дополнительные расходы от точек врезки по существующей сети к источнику, определять требуемые условные диаметры и участки, подлежащие реконструкции, а также необходимость реконструкции существующих камер, используемых для врезки; </w:t>
      </w:r>
    </w:p>
    <w:p w14:paraId="76A52A4F" w14:textId="77777777" w:rsidR="00EB6413" w:rsidRDefault="00000000">
      <w:pPr>
        <w:numPr>
          <w:ilvl w:val="0"/>
          <w:numId w:val="2"/>
        </w:numPr>
        <w:spacing w:after="0"/>
        <w:ind w:right="25" w:firstLine="569"/>
      </w:pPr>
      <w:r>
        <w:t xml:space="preserve">рассчитывать </w:t>
      </w:r>
      <w:r>
        <w:tab/>
        <w:t xml:space="preserve">стоимость </w:t>
      </w:r>
      <w:r>
        <w:tab/>
        <w:t xml:space="preserve">и </w:t>
      </w:r>
      <w:r>
        <w:tab/>
        <w:t xml:space="preserve">формировать </w:t>
      </w:r>
      <w:r>
        <w:tab/>
        <w:t xml:space="preserve">до </w:t>
      </w:r>
      <w:r>
        <w:tab/>
        <w:t xml:space="preserve">трёх </w:t>
      </w:r>
      <w:r>
        <w:tab/>
        <w:t xml:space="preserve">содержательно </w:t>
      </w:r>
      <w:r>
        <w:tab/>
        <w:t xml:space="preserve">отличающихся </w:t>
      </w:r>
    </w:p>
    <w:p w14:paraId="39551E72" w14:textId="77777777" w:rsidR="00EB6413" w:rsidRDefault="00000000">
      <w:pPr>
        <w:ind w:right="25"/>
      </w:pPr>
      <w:r>
        <w:t xml:space="preserve">вариантов; </w:t>
      </w:r>
    </w:p>
    <w:p w14:paraId="117DDE19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сохранять частичный результат, если автоматический маршрут для отдельного ОКС не найден; </w:t>
      </w:r>
    </w:p>
    <w:p w14:paraId="24BE2107" w14:textId="77777777" w:rsidR="00EB6413" w:rsidRDefault="00000000">
      <w:pPr>
        <w:numPr>
          <w:ilvl w:val="0"/>
          <w:numId w:val="2"/>
        </w:numPr>
        <w:spacing w:after="91"/>
        <w:ind w:right="25" w:firstLine="569"/>
      </w:pPr>
      <w:r>
        <w:t xml:space="preserve">выгружать результат в установленном формате. </w:t>
      </w:r>
    </w:p>
    <w:p w14:paraId="2D05C902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t xml:space="preserve">2.12. Границы задачи </w:t>
      </w:r>
    </w:p>
    <w:p w14:paraId="51FD25CC" w14:textId="77777777" w:rsidR="00EB6413" w:rsidRDefault="00000000">
      <w:pPr>
        <w:ind w:left="564" w:right="25"/>
      </w:pPr>
      <w:r>
        <w:t xml:space="preserve">В рамках конкурса не требуется: </w:t>
      </w:r>
    </w:p>
    <w:p w14:paraId="779FD54D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выполнять полный гидравлический расчёт: рассчитывать давление, потери напора, скорость теплоносителя, насосные режимы и балансировку сети; </w:t>
      </w:r>
    </w:p>
    <w:p w14:paraId="49C6F524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рассчитывать или развивать мощность источника; </w:t>
      </w:r>
    </w:p>
    <w:p w14:paraId="70B73DD1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в обязательной части учитывать глубину и строить продольный профиль; </w:t>
      </w:r>
    </w:p>
    <w:p w14:paraId="40CB6FAA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выполнять рабочее проектирование и расчёты прочности; </w:t>
      </w:r>
    </w:p>
    <w:p w14:paraId="5787A699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проектировать конструкцию тепловых камер и специальных переходов; </w:t>
      </w:r>
    </w:p>
    <w:p w14:paraId="0A0F0D42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рассчитывать температурные деформации и подбирать компенсаторы; </w:t>
      </w:r>
    </w:p>
    <w:p w14:paraId="7E7C5000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готовить проектную документацию и решения по организации строительства; </w:t>
      </w:r>
    </w:p>
    <w:p w14:paraId="02160498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использовать надземную прокладку; </w:t>
      </w:r>
    </w:p>
    <w:p w14:paraId="21BAE09C" w14:textId="77777777" w:rsidR="00EB6413" w:rsidRDefault="00000000">
      <w:pPr>
        <w:numPr>
          <w:ilvl w:val="0"/>
          <w:numId w:val="2"/>
        </w:numPr>
        <w:spacing w:after="94"/>
        <w:ind w:right="25" w:firstLine="569"/>
      </w:pPr>
      <w:r>
        <w:t xml:space="preserve">определять положение ИТП внутри здания; </w:t>
      </w:r>
    </w:p>
    <w:p w14:paraId="19478CA7" w14:textId="77777777" w:rsidR="00EB6413" w:rsidRDefault="00000000">
      <w:pPr>
        <w:numPr>
          <w:ilvl w:val="0"/>
          <w:numId w:val="2"/>
        </w:numPr>
        <w:ind w:right="25" w:firstLine="569"/>
      </w:pPr>
      <w:r>
        <w:t xml:space="preserve">изменять трассу существующей тепловой сети при реконструкции или проектировать для неё новые пространственные решения. </w:t>
      </w:r>
    </w:p>
    <w:p w14:paraId="68EBB430" w14:textId="77777777" w:rsidR="00EB6413" w:rsidRDefault="00000000">
      <w:pPr>
        <w:ind w:left="0" w:right="25" w:firstLine="569"/>
      </w:pPr>
      <w:r>
        <w:t xml:space="preserve">Маршруты, точки врезки и разветвления должны формироваться автоматически. Ручное исправление построенной геометрии перед демонстрацией результата не допускается. </w:t>
      </w:r>
    </w:p>
    <w:p w14:paraId="356C8741" w14:textId="77777777" w:rsidR="00EB6413" w:rsidRDefault="00000000">
      <w:pPr>
        <w:numPr>
          <w:ilvl w:val="1"/>
          <w:numId w:val="4"/>
        </w:numPr>
        <w:spacing w:after="125" w:line="259" w:lineRule="auto"/>
        <w:ind w:hanging="504"/>
        <w:jc w:val="left"/>
      </w:pPr>
      <w:r>
        <w:rPr>
          <w:b/>
        </w:rPr>
        <w:t xml:space="preserve">Дополнительная задача: трассировка с учётом глубины </w:t>
      </w:r>
    </w:p>
    <w:p w14:paraId="1F8D9F15" w14:textId="77777777" w:rsidR="00EB6413" w:rsidRDefault="00000000">
      <w:pPr>
        <w:ind w:left="0" w:right="25" w:firstLine="569"/>
      </w:pPr>
      <w:r>
        <w:t xml:space="preserve">Помимо обязательного построения маршрута в двумерном виде по карте команда может реализовать отдельный режим с учётом глубины и вертикального положения новой сети относительно существующих коммуникаций. </w:t>
      </w:r>
    </w:p>
    <w:p w14:paraId="171CB3A3" w14:textId="77777777" w:rsidR="00EB6413" w:rsidRDefault="00000000">
      <w:pPr>
        <w:ind w:left="0" w:right="25" w:firstLine="569"/>
      </w:pPr>
      <w:r>
        <w:t xml:space="preserve">Дополнительная задача является самостоятельной: сервис строит маршрут заново и может выбрать другую трассу, если с учётом глубины она оказывается предпочтительнее. </w:t>
      </w:r>
    </w:p>
    <w:p w14:paraId="432420DF" w14:textId="77777777" w:rsidR="00EB6413" w:rsidRDefault="00000000">
      <w:pPr>
        <w:ind w:left="0" w:right="25" w:firstLine="569"/>
      </w:pPr>
      <w:r>
        <w:t xml:space="preserve">Подробные правила приведены в отдельном приложении «Трассировка тепловой сети с учётом глубины». </w:t>
      </w:r>
    </w:p>
    <w:p w14:paraId="5C0DEEBD" w14:textId="77777777" w:rsidR="00EB6413" w:rsidRDefault="00000000">
      <w:pPr>
        <w:numPr>
          <w:ilvl w:val="1"/>
          <w:numId w:val="4"/>
        </w:numPr>
        <w:spacing w:after="125" w:line="259" w:lineRule="auto"/>
        <w:ind w:hanging="504"/>
        <w:jc w:val="left"/>
      </w:pPr>
      <w:r>
        <w:rPr>
          <w:b/>
        </w:rPr>
        <w:t xml:space="preserve">Универсальность решения </w:t>
      </w:r>
    </w:p>
    <w:p w14:paraId="1D8CBFCC" w14:textId="77777777" w:rsidR="00EB6413" w:rsidRDefault="00000000">
      <w:pPr>
        <w:ind w:left="0" w:right="25" w:firstLine="569"/>
      </w:pPr>
      <w:r>
        <w:t xml:space="preserve">Координаты, идентификаторы и конкретную конфигурацию конкурсного набора нельзя фиксировать в коде. </w:t>
      </w:r>
    </w:p>
    <w:p w14:paraId="3BA6C79B" w14:textId="77777777" w:rsidR="00EB6413" w:rsidRDefault="00000000">
      <w:pPr>
        <w:ind w:left="0" w:right="25" w:firstLine="569"/>
      </w:pPr>
      <w:r>
        <w:t xml:space="preserve">Сервис будет проверяться на отдельном наборе той же структуры. Для его обработки не должно требоваться изменение алгоритма или ручная подготовка маршрутов. </w:t>
      </w:r>
    </w:p>
    <w:p w14:paraId="08445EA0" w14:textId="77777777" w:rsidR="00EB6413" w:rsidRDefault="00000000">
      <w:pPr>
        <w:spacing w:after="0" w:line="259" w:lineRule="auto"/>
        <w:ind w:left="569" w:firstLine="0"/>
        <w:jc w:val="left"/>
      </w:pPr>
      <w:r>
        <w:rPr>
          <w:b/>
          <w:i/>
        </w:rPr>
        <w:t xml:space="preserve"> </w:t>
      </w:r>
    </w:p>
    <w:p w14:paraId="41EEE762" w14:textId="77777777" w:rsidR="00EB6413" w:rsidRDefault="00000000">
      <w:pPr>
        <w:pStyle w:val="1"/>
        <w:ind w:left="564"/>
      </w:pPr>
      <w:r>
        <w:t xml:space="preserve">3. Программно-аппаратные требования </w:t>
      </w:r>
    </w:p>
    <w:p w14:paraId="052F6A7B" w14:textId="77777777" w:rsidR="00EB6413" w:rsidRDefault="00000000">
      <w:pPr>
        <w:spacing w:after="0" w:line="362" w:lineRule="auto"/>
        <w:ind w:left="564" w:right="5867"/>
        <w:jc w:val="left"/>
      </w:pPr>
      <w:r>
        <w:rPr>
          <w:b/>
        </w:rPr>
        <w:t xml:space="preserve">3.1. Аппаратные требования </w:t>
      </w:r>
      <w:r>
        <w:t xml:space="preserve">Объём ОЗУ — 16 ГБ. </w:t>
      </w:r>
    </w:p>
    <w:p w14:paraId="071495ED" w14:textId="77777777" w:rsidR="00EB6413" w:rsidRDefault="00000000">
      <w:pPr>
        <w:ind w:left="564" w:right="25"/>
      </w:pPr>
      <w:r>
        <w:t xml:space="preserve">Иные аппаратные требования не выдвигаются. </w:t>
      </w:r>
    </w:p>
    <w:p w14:paraId="3BC86324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t xml:space="preserve">3.2. Программные требования </w:t>
      </w:r>
    </w:p>
    <w:p w14:paraId="11901ED8" w14:textId="77777777" w:rsidR="00EB6413" w:rsidRDefault="00000000">
      <w:pPr>
        <w:numPr>
          <w:ilvl w:val="0"/>
          <w:numId w:val="5"/>
        </w:numPr>
        <w:ind w:right="25" w:firstLine="569"/>
      </w:pPr>
      <w:r>
        <w:t xml:space="preserve">Операционная система. Развёртывание сервиса должно выполняться на Ubuntu Server 22. </w:t>
      </w:r>
    </w:p>
    <w:p w14:paraId="60FBF1E0" w14:textId="77777777" w:rsidR="00EB6413" w:rsidRDefault="00000000">
      <w:pPr>
        <w:numPr>
          <w:ilvl w:val="0"/>
          <w:numId w:val="5"/>
        </w:numPr>
        <w:ind w:right="25" w:firstLine="569"/>
      </w:pPr>
      <w:r>
        <w:t xml:space="preserve">Среда исполнения. Приложение должно работать на Java 11. Сборка проекта — на базе spring-boot-starter-parent 2.6.3 (Spring Boot 2.6.3). </w:t>
      </w:r>
    </w:p>
    <w:p w14:paraId="3C7AFB10" w14:textId="77777777" w:rsidR="00EB6413" w:rsidRDefault="00000000">
      <w:pPr>
        <w:numPr>
          <w:ilvl w:val="0"/>
          <w:numId w:val="5"/>
        </w:numPr>
        <w:ind w:right="25" w:firstLine="569"/>
      </w:pPr>
      <w:r>
        <w:t xml:space="preserve">СУБД и поисковый движок. В качестве основной базы данных используется PostgreSQL (версии до 18 включительно) или OpenSearch (версии до 2.18 включительно). </w:t>
      </w:r>
    </w:p>
    <w:p w14:paraId="54FE62BD" w14:textId="77777777" w:rsidR="00EB6413" w:rsidRDefault="00000000">
      <w:pPr>
        <w:numPr>
          <w:ilvl w:val="0"/>
          <w:numId w:val="5"/>
        </w:numPr>
        <w:ind w:right="25" w:firstLine="569"/>
      </w:pPr>
      <w:r>
        <w:t xml:space="preserve">Документация API. Для формирования и отображения документации API должен использоваться springdoc-openapi-ui 1.7.0 (Swagger UI). </w:t>
      </w:r>
    </w:p>
    <w:p w14:paraId="3E1EC2E7" w14:textId="77777777" w:rsidR="00EB6413" w:rsidRDefault="00000000">
      <w:pPr>
        <w:numPr>
          <w:ilvl w:val="0"/>
          <w:numId w:val="5"/>
        </w:numPr>
        <w:ind w:right="25" w:firstLine="569"/>
      </w:pPr>
      <w:r>
        <w:t xml:space="preserve">Контейнеризация и развёртывание. Проект должен собираться и разворачиваться через docker-compose 1.29.2. Все необходимые сервисы — приложение и базы данных должны описываться и подниматься через docker-compose. </w:t>
      </w:r>
    </w:p>
    <w:p w14:paraId="3D27F461" w14:textId="77777777" w:rsidR="00EB6413" w:rsidRDefault="00000000">
      <w:pPr>
        <w:numPr>
          <w:ilvl w:val="0"/>
          <w:numId w:val="5"/>
        </w:numPr>
        <w:ind w:right="25" w:firstLine="569"/>
      </w:pPr>
      <w:r>
        <w:t xml:space="preserve">Обработка файлов. Сервис должен обеспечивать загрузку входного файла размером до 3 ГБ. Выгрузка результата должна поддерживаться для файлов размером до 500 МБ. Обработку больших файлов следует выполнять с использованием потоковой обработки и временного дискового хранилища, не загружая файл целиком в оперативную память. </w:t>
      </w:r>
    </w:p>
    <w:p w14:paraId="40D70C9F" w14:textId="77777777" w:rsidR="00EB6413" w:rsidRDefault="00000000">
      <w:pPr>
        <w:numPr>
          <w:ilvl w:val="0"/>
          <w:numId w:val="5"/>
        </w:numPr>
        <w:spacing w:after="91"/>
        <w:ind w:right="25" w:firstLine="569"/>
      </w:pPr>
      <w:r>
        <w:t xml:space="preserve">Пользовательская нагрузка. Сервис должен поддерживать работу до 50 пользователей. </w:t>
      </w:r>
    </w:p>
    <w:p w14:paraId="150C125F" w14:textId="77777777" w:rsidR="00EB6413" w:rsidRDefault="00000000">
      <w:pPr>
        <w:spacing w:after="123" w:line="259" w:lineRule="auto"/>
        <w:ind w:left="569" w:firstLine="0"/>
        <w:jc w:val="left"/>
      </w:pPr>
      <w:r>
        <w:rPr>
          <w:b/>
          <w:color w:val="520978"/>
        </w:rPr>
        <w:t xml:space="preserve"> </w:t>
      </w:r>
    </w:p>
    <w:p w14:paraId="0B297B7D" w14:textId="77777777" w:rsidR="00EB6413" w:rsidRDefault="00000000">
      <w:pPr>
        <w:pStyle w:val="1"/>
        <w:ind w:left="564"/>
      </w:pPr>
      <w:r>
        <w:t xml:space="preserve">4. Требования к презентации и демонстрации </w:t>
      </w:r>
    </w:p>
    <w:p w14:paraId="51732DFF" w14:textId="77777777" w:rsidR="00EB6413" w:rsidRDefault="00000000">
      <w:pPr>
        <w:numPr>
          <w:ilvl w:val="0"/>
          <w:numId w:val="6"/>
        </w:numPr>
        <w:ind w:right="25" w:firstLine="569"/>
      </w:pPr>
      <w:r>
        <w:t xml:space="preserve">Загрузить конкурсный набор в сервис. </w:t>
      </w:r>
    </w:p>
    <w:p w14:paraId="4AB86355" w14:textId="77777777" w:rsidR="00EB6413" w:rsidRDefault="00000000">
      <w:pPr>
        <w:numPr>
          <w:ilvl w:val="0"/>
          <w:numId w:val="6"/>
        </w:numPr>
        <w:ind w:right="25" w:firstLine="569"/>
      </w:pPr>
      <w:r>
        <w:t xml:space="preserve">Запустить обработку всех перспективных ОКС без ручной подготовки маршрутов. </w:t>
      </w:r>
    </w:p>
    <w:p w14:paraId="1EC78999" w14:textId="77777777" w:rsidR="00EB6413" w:rsidRDefault="00000000">
      <w:pPr>
        <w:numPr>
          <w:ilvl w:val="0"/>
          <w:numId w:val="6"/>
        </w:numPr>
        <w:ind w:right="25" w:firstLine="569"/>
      </w:pPr>
      <w:r>
        <w:t xml:space="preserve">Выгрузить результат из сервиса. </w:t>
      </w:r>
    </w:p>
    <w:p w14:paraId="67F684A0" w14:textId="77777777" w:rsidR="00EB6413" w:rsidRDefault="00000000">
      <w:pPr>
        <w:numPr>
          <w:ilvl w:val="0"/>
          <w:numId w:val="6"/>
        </w:numPr>
        <w:ind w:right="25" w:firstLine="569"/>
      </w:pPr>
      <w:r>
        <w:t xml:space="preserve">Показать построенную сеть, точки подключения и врезки, расходы, условные диаметры, проверку предельной длины, участки реконструкции существующей сети и стоимость. </w:t>
      </w:r>
    </w:p>
    <w:p w14:paraId="774AEA5A" w14:textId="77777777" w:rsidR="00EB6413" w:rsidRDefault="00000000">
      <w:pPr>
        <w:numPr>
          <w:ilvl w:val="0"/>
          <w:numId w:val="6"/>
        </w:numPr>
        <w:ind w:right="25" w:firstLine="569"/>
      </w:pPr>
      <w:r>
        <w:t xml:space="preserve">Показать работу с пространственными ограничениями. </w:t>
      </w:r>
    </w:p>
    <w:p w14:paraId="100D850C" w14:textId="77777777" w:rsidR="00EB6413" w:rsidRDefault="00000000">
      <w:pPr>
        <w:numPr>
          <w:ilvl w:val="0"/>
          <w:numId w:val="6"/>
        </w:numPr>
        <w:ind w:right="25" w:firstLine="569"/>
      </w:pPr>
      <w:r>
        <w:t xml:space="preserve">Показать, как новые подключения изменяют расчётные расходы существующей сети и какие участки требуют увеличения условного диаметра. </w:t>
      </w:r>
    </w:p>
    <w:p w14:paraId="71B5C4B2" w14:textId="77777777" w:rsidR="00EB6413" w:rsidRDefault="00000000">
      <w:pPr>
        <w:numPr>
          <w:ilvl w:val="0"/>
          <w:numId w:val="6"/>
        </w:numPr>
        <w:ind w:right="25" w:firstLine="569"/>
      </w:pPr>
      <w:r>
        <w:t xml:space="preserve">Если для отдельных ОКС маршрут не найден автоматически, показать их перечень. </w:t>
      </w:r>
    </w:p>
    <w:p w14:paraId="6547C85D" w14:textId="77777777" w:rsidR="00EB6413" w:rsidRDefault="00000000">
      <w:pPr>
        <w:numPr>
          <w:ilvl w:val="0"/>
          <w:numId w:val="6"/>
        </w:numPr>
        <w:ind w:right="25" w:firstLine="569"/>
      </w:pPr>
      <w:r>
        <w:t xml:space="preserve">Сравнить найденные варианты и объяснить их ранжирование. </w:t>
      </w:r>
    </w:p>
    <w:p w14:paraId="0DDE809D" w14:textId="77777777" w:rsidR="00EB6413" w:rsidRDefault="00000000">
      <w:pPr>
        <w:numPr>
          <w:ilvl w:val="0"/>
          <w:numId w:val="6"/>
        </w:numPr>
        <w:ind w:right="25" w:firstLine="569"/>
      </w:pPr>
      <w:r>
        <w:t xml:space="preserve">Кратко объяснить алгоритм и границы его применения. </w:t>
      </w:r>
    </w:p>
    <w:p w14:paraId="2BF8BEEF" w14:textId="77777777" w:rsidR="00EB6413" w:rsidRDefault="00000000">
      <w:pPr>
        <w:numPr>
          <w:ilvl w:val="0"/>
          <w:numId w:val="6"/>
        </w:numPr>
        <w:ind w:right="25" w:firstLine="569"/>
      </w:pPr>
      <w:r>
        <w:t>При реализации дополнительной задачи показать отдельный расчёт с учётом глубины.</w:t>
      </w:r>
      <w:r>
        <w:rPr>
          <w:rFonts w:ascii="Times New Roman" w:eastAsia="Times New Roman" w:hAnsi="Times New Roman" w:cs="Times New Roman"/>
        </w:rPr>
        <w:t xml:space="preserve"> </w:t>
      </w:r>
    </w:p>
    <w:p w14:paraId="00C19DA3" w14:textId="77777777" w:rsidR="00EB6413" w:rsidRDefault="00000000">
      <w:pPr>
        <w:pStyle w:val="1"/>
        <w:ind w:left="564"/>
      </w:pPr>
      <w:r>
        <w:t xml:space="preserve">5. Требования к сопроводительной документации </w:t>
      </w:r>
    </w:p>
    <w:p w14:paraId="1EC91C48" w14:textId="77777777" w:rsidR="00EB6413" w:rsidRDefault="00000000">
      <w:pPr>
        <w:numPr>
          <w:ilvl w:val="0"/>
          <w:numId w:val="7"/>
        </w:numPr>
        <w:ind w:right="25" w:firstLine="569"/>
      </w:pPr>
      <w:r>
        <w:t xml:space="preserve">Описание алгоритма поиска маршрутов и совместного подключения ОКС. </w:t>
      </w:r>
    </w:p>
    <w:p w14:paraId="244EB420" w14:textId="77777777" w:rsidR="00EB6413" w:rsidRDefault="00000000">
      <w:pPr>
        <w:numPr>
          <w:ilvl w:val="0"/>
          <w:numId w:val="7"/>
        </w:numPr>
        <w:ind w:right="25" w:firstLine="569"/>
      </w:pPr>
      <w:r>
        <w:t xml:space="preserve">Описание обработки ОКС, для которых маршрут не найден автоматически. </w:t>
      </w:r>
    </w:p>
    <w:p w14:paraId="7A60F6EB" w14:textId="77777777" w:rsidR="00EB6413" w:rsidRDefault="00000000">
      <w:pPr>
        <w:numPr>
          <w:ilvl w:val="0"/>
          <w:numId w:val="7"/>
        </w:numPr>
        <w:ind w:right="25" w:firstLine="569"/>
      </w:pPr>
      <w:r>
        <w:t xml:space="preserve">Описание выходных данных. </w:t>
      </w:r>
    </w:p>
    <w:p w14:paraId="74ED7BE8" w14:textId="77777777" w:rsidR="00EB6413" w:rsidRDefault="00000000">
      <w:pPr>
        <w:numPr>
          <w:ilvl w:val="0"/>
          <w:numId w:val="7"/>
        </w:numPr>
        <w:ind w:right="25" w:firstLine="569"/>
      </w:pPr>
      <w:r>
        <w:t xml:space="preserve">При реализации дополнительной задачи — описание алгоритма построения маршрута с учётом глубины. </w:t>
      </w:r>
    </w:p>
    <w:p w14:paraId="55B7767B" w14:textId="77777777" w:rsidR="00EB6413" w:rsidRDefault="00000000">
      <w:pPr>
        <w:numPr>
          <w:ilvl w:val="0"/>
          <w:numId w:val="7"/>
        </w:numPr>
        <w:ind w:right="25" w:firstLine="569"/>
      </w:pPr>
      <w:r>
        <w:t xml:space="preserve">Описание границ применения решения. </w:t>
      </w:r>
    </w:p>
    <w:p w14:paraId="7A49289E" w14:textId="77777777" w:rsidR="00EB6413" w:rsidRDefault="00000000">
      <w:pPr>
        <w:spacing w:after="243" w:line="259" w:lineRule="auto"/>
        <w:ind w:left="569" w:firstLine="0"/>
        <w:jc w:val="left"/>
      </w:pPr>
      <w:r>
        <w:rPr>
          <w:b/>
          <w:color w:val="520978"/>
        </w:rPr>
        <w:t xml:space="preserve"> </w:t>
      </w:r>
    </w:p>
    <w:p w14:paraId="63A830BB" w14:textId="77777777" w:rsidR="00EB6413" w:rsidRDefault="00000000">
      <w:pPr>
        <w:pStyle w:val="1"/>
        <w:spacing w:after="0"/>
        <w:ind w:left="564"/>
      </w:pPr>
      <w:r>
        <w:t xml:space="preserve">6. Ресурсы </w:t>
      </w:r>
    </w:p>
    <w:tbl>
      <w:tblPr>
        <w:tblStyle w:val="TableGrid"/>
        <w:tblW w:w="10493" w:type="dxa"/>
        <w:tblInd w:w="-142" w:type="dxa"/>
        <w:tblCellMar>
          <w:top w:w="0" w:type="dxa"/>
          <w:left w:w="1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33"/>
        <w:gridCol w:w="6960"/>
      </w:tblGrid>
      <w:tr w:rsidR="00EB6413" w14:paraId="1E710E36" w14:textId="77777777">
        <w:trPr>
          <w:trHeight w:val="708"/>
        </w:trPr>
        <w:tc>
          <w:tcPr>
            <w:tcW w:w="3533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46624F2C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520978"/>
              </w:rPr>
              <w:t xml:space="preserve">Ресурс </w:t>
            </w:r>
          </w:p>
        </w:tc>
        <w:tc>
          <w:tcPr>
            <w:tcW w:w="696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448431A3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520978"/>
              </w:rPr>
              <w:t xml:space="preserve">Содержание </w:t>
            </w:r>
          </w:p>
        </w:tc>
      </w:tr>
      <w:tr w:rsidR="00EB6413" w14:paraId="74572021" w14:textId="77777777">
        <w:trPr>
          <w:trHeight w:val="710"/>
        </w:trPr>
        <w:tc>
          <w:tcPr>
            <w:tcW w:w="3533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723AF8D8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Конкурсный набор данных </w:t>
            </w:r>
          </w:p>
        </w:tc>
        <w:tc>
          <w:tcPr>
            <w:tcW w:w="696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5B695E65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Геоданные для разработки и демонстрации решения. </w:t>
            </w:r>
          </w:p>
        </w:tc>
      </w:tr>
      <w:tr w:rsidR="00EB6413" w14:paraId="1B6EE183" w14:textId="77777777">
        <w:trPr>
          <w:trHeight w:val="1027"/>
        </w:trPr>
        <w:tc>
          <w:tcPr>
            <w:tcW w:w="3533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4D789137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Техническое приложение </w:t>
            </w:r>
          </w:p>
        </w:tc>
        <w:tc>
          <w:tcPr>
            <w:tcW w:w="696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2567D54E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Формализованные правила работы сервиса, справочные значения, параметры расчёта и структура результата. </w:t>
            </w:r>
          </w:p>
        </w:tc>
      </w:tr>
      <w:tr w:rsidR="00EB6413" w14:paraId="4FB59152" w14:textId="77777777">
        <w:trPr>
          <w:trHeight w:val="1030"/>
        </w:trPr>
        <w:tc>
          <w:tcPr>
            <w:tcW w:w="3533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07CE1FB5" w14:textId="77777777" w:rsidR="00EB6413" w:rsidRDefault="00000000">
            <w:pPr>
              <w:spacing w:after="0" w:line="259" w:lineRule="auto"/>
              <w:ind w:left="0" w:right="379" w:firstLine="0"/>
              <w:jc w:val="left"/>
            </w:pPr>
            <w:r>
              <w:t xml:space="preserve">Дополнительная задача по глубине </w:t>
            </w:r>
          </w:p>
        </w:tc>
        <w:tc>
          <w:tcPr>
            <w:tcW w:w="696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09A31050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Отдельное приложение с правилами расчёта по глубине. </w:t>
            </w:r>
          </w:p>
        </w:tc>
      </w:tr>
    </w:tbl>
    <w:p w14:paraId="0394E2D7" w14:textId="77777777" w:rsidR="00EB6413" w:rsidRDefault="00000000">
      <w:pPr>
        <w:spacing w:after="123" w:line="259" w:lineRule="auto"/>
        <w:ind w:left="852" w:firstLine="0"/>
        <w:jc w:val="left"/>
      </w:pPr>
      <w:r>
        <w:rPr>
          <w:b/>
          <w:i/>
        </w:rPr>
        <w:t xml:space="preserve"> </w:t>
      </w:r>
    </w:p>
    <w:p w14:paraId="01CF02BD" w14:textId="77777777" w:rsidR="00EB6413" w:rsidRDefault="00000000">
      <w:pPr>
        <w:pStyle w:val="1"/>
        <w:ind w:left="564"/>
      </w:pPr>
      <w:r>
        <w:t>7. Требования к сдаче решений</w:t>
      </w:r>
      <w:r>
        <w:rPr>
          <w:i/>
          <w:color w:val="000000"/>
        </w:rPr>
        <w:t xml:space="preserve"> </w:t>
      </w:r>
    </w:p>
    <w:p w14:paraId="7DA8BBB6" w14:textId="77777777" w:rsidR="00EB6413" w:rsidRDefault="00000000">
      <w:pPr>
        <w:spacing w:after="125" w:line="259" w:lineRule="auto"/>
        <w:ind w:left="564"/>
        <w:jc w:val="left"/>
      </w:pPr>
      <w:r>
        <w:rPr>
          <w:b/>
        </w:rPr>
        <w:t xml:space="preserve">7.1. Промежуточная сдача </w:t>
      </w:r>
    </w:p>
    <w:p w14:paraId="4D363805" w14:textId="77777777" w:rsidR="00EB6413" w:rsidRDefault="00000000">
      <w:pPr>
        <w:numPr>
          <w:ilvl w:val="0"/>
          <w:numId w:val="8"/>
        </w:numPr>
        <w:ind w:right="25" w:hanging="365"/>
      </w:pPr>
      <w:r>
        <w:t xml:space="preserve">Работающий прототип загрузки исходных данных. </w:t>
      </w:r>
    </w:p>
    <w:p w14:paraId="340FEECF" w14:textId="77777777" w:rsidR="00EB6413" w:rsidRDefault="00000000">
      <w:pPr>
        <w:numPr>
          <w:ilvl w:val="0"/>
          <w:numId w:val="8"/>
        </w:numPr>
        <w:ind w:right="25" w:hanging="365"/>
      </w:pPr>
      <w:r>
        <w:t xml:space="preserve">Автоматическое построение хотя бы части сети. </w:t>
      </w:r>
    </w:p>
    <w:p w14:paraId="6249509E" w14:textId="77777777" w:rsidR="00EB6413" w:rsidRDefault="00000000">
      <w:pPr>
        <w:numPr>
          <w:ilvl w:val="0"/>
          <w:numId w:val="8"/>
        </w:numPr>
        <w:ind w:right="25" w:hanging="365"/>
      </w:pPr>
      <w:r>
        <w:t xml:space="preserve">Краткий перечень реализованного, рисков и плана до финала. </w:t>
      </w:r>
    </w:p>
    <w:p w14:paraId="31A699F0" w14:textId="77777777" w:rsidR="00EB6413" w:rsidRDefault="00000000">
      <w:pPr>
        <w:spacing w:after="0" w:line="371" w:lineRule="auto"/>
        <w:ind w:left="564" w:right="7105"/>
        <w:jc w:val="left"/>
      </w:pPr>
      <w:r>
        <w:rPr>
          <w:b/>
        </w:rPr>
        <w:t xml:space="preserve">7.2. Финальная сдача </w:t>
      </w:r>
      <w:r>
        <w:t xml:space="preserve">1. </w:t>
      </w:r>
      <w:r>
        <w:tab/>
        <w:t xml:space="preserve">  Работающий сервис. </w:t>
      </w:r>
    </w:p>
    <w:p w14:paraId="5F6C4C2D" w14:textId="77777777" w:rsidR="00EB6413" w:rsidRDefault="00000000">
      <w:pPr>
        <w:numPr>
          <w:ilvl w:val="0"/>
          <w:numId w:val="9"/>
        </w:numPr>
        <w:ind w:right="25" w:hanging="365"/>
      </w:pPr>
      <w:r>
        <w:t xml:space="preserve">Презентация. </w:t>
      </w:r>
    </w:p>
    <w:p w14:paraId="58B338D5" w14:textId="77777777" w:rsidR="00EB6413" w:rsidRDefault="00000000">
      <w:pPr>
        <w:numPr>
          <w:ilvl w:val="0"/>
          <w:numId w:val="9"/>
        </w:numPr>
        <w:ind w:right="25" w:hanging="365"/>
      </w:pPr>
      <w:r>
        <w:t xml:space="preserve">Сопроводительная документация. </w:t>
      </w:r>
    </w:p>
    <w:p w14:paraId="6E981F17" w14:textId="77777777" w:rsidR="00EB6413" w:rsidRDefault="00000000">
      <w:pPr>
        <w:numPr>
          <w:ilvl w:val="0"/>
          <w:numId w:val="9"/>
        </w:numPr>
        <w:spacing w:after="144"/>
        <w:ind w:right="25" w:hanging="365"/>
      </w:pPr>
      <w:r>
        <w:t xml:space="preserve">Выгрузка результата на конкурсном наборе. </w:t>
      </w:r>
    </w:p>
    <w:p w14:paraId="5CED9BC8" w14:textId="77777777" w:rsidR="00EB6413" w:rsidRDefault="00000000">
      <w:pPr>
        <w:spacing w:after="0" w:line="259" w:lineRule="auto"/>
        <w:ind w:left="852" w:firstLine="0"/>
        <w:jc w:val="left"/>
      </w:pPr>
      <w:r>
        <w:rPr>
          <w:rFonts w:ascii="Times New Roman" w:eastAsia="Times New Roman" w:hAnsi="Times New Roman" w:cs="Times New Roman"/>
          <w:b/>
          <w:color w:val="520978"/>
        </w:rPr>
        <w:t xml:space="preserve"> </w:t>
      </w:r>
      <w:r>
        <w:rPr>
          <w:rFonts w:ascii="Times New Roman" w:eastAsia="Times New Roman" w:hAnsi="Times New Roman" w:cs="Times New Roman"/>
          <w:b/>
          <w:color w:val="520978"/>
        </w:rPr>
        <w:tab/>
      </w:r>
      <w:r>
        <w:rPr>
          <w:b/>
          <w:color w:val="520978"/>
        </w:rPr>
        <w:t xml:space="preserve"> </w:t>
      </w:r>
    </w:p>
    <w:p w14:paraId="227E2D30" w14:textId="77777777" w:rsidR="00EB6413" w:rsidRDefault="00000000">
      <w:pPr>
        <w:pStyle w:val="1"/>
        <w:ind w:left="564"/>
      </w:pPr>
      <w:r>
        <w:t>8. Критерии оценки</w:t>
      </w:r>
      <w:r>
        <w:rPr>
          <w:i/>
          <w:color w:val="000000"/>
        </w:rPr>
        <w:t xml:space="preserve"> </w:t>
      </w:r>
    </w:p>
    <w:p w14:paraId="5D9842A2" w14:textId="77777777" w:rsidR="00EB6413" w:rsidRDefault="00000000">
      <w:pPr>
        <w:spacing w:after="0"/>
        <w:ind w:left="0" w:right="25" w:firstLine="569"/>
      </w:pPr>
      <w:r>
        <w:t xml:space="preserve">Сначала эксперты проверяют соблюдение обязательных правил: корректность построения новой сети, расчёта расходов и условных диаметров, предельной длины, пространственных ограничений и выходных данных. </w:t>
      </w:r>
    </w:p>
    <w:tbl>
      <w:tblPr>
        <w:tblStyle w:val="TableGrid"/>
        <w:tblW w:w="10493" w:type="dxa"/>
        <w:tblInd w:w="-142" w:type="dxa"/>
        <w:tblCellMar>
          <w:top w:w="0" w:type="dxa"/>
          <w:left w:w="1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0"/>
        <w:gridCol w:w="8223"/>
      </w:tblGrid>
      <w:tr w:rsidR="00EB6413" w14:paraId="6A2AFDF1" w14:textId="77777777">
        <w:trPr>
          <w:trHeight w:val="948"/>
        </w:trPr>
        <w:tc>
          <w:tcPr>
            <w:tcW w:w="227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35412388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520978"/>
              </w:rPr>
              <w:t xml:space="preserve">Критерий </w:t>
            </w:r>
          </w:p>
        </w:tc>
        <w:tc>
          <w:tcPr>
            <w:tcW w:w="8222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1EFCFAB7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520978"/>
              </w:rPr>
              <w:t xml:space="preserve">На что смотрят эксперты </w:t>
            </w:r>
          </w:p>
        </w:tc>
      </w:tr>
      <w:tr w:rsidR="00EB6413" w14:paraId="6EAC7DD3" w14:textId="77777777">
        <w:trPr>
          <w:trHeight w:val="1270"/>
        </w:trPr>
        <w:tc>
          <w:tcPr>
            <w:tcW w:w="227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0E5D00FD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Подход команды </w:t>
            </w:r>
          </w:p>
        </w:tc>
        <w:tc>
          <w:tcPr>
            <w:tcW w:w="8222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20FB95BF" w14:textId="77777777" w:rsidR="00EB6413" w:rsidRDefault="00000000">
            <w:pPr>
              <w:spacing w:after="0" w:line="259" w:lineRule="auto"/>
              <w:ind w:left="0" w:right="1742" w:firstLine="0"/>
              <w:jc w:val="left"/>
            </w:pPr>
            <w:r>
              <w:t xml:space="preserve">Обоснованность способа поиска маршрутов, совместного подключения ОКС и выбора точек врезки. </w:t>
            </w:r>
          </w:p>
        </w:tc>
      </w:tr>
      <w:tr w:rsidR="00EB6413" w14:paraId="4BDFB1C1" w14:textId="77777777">
        <w:trPr>
          <w:trHeight w:val="1267"/>
        </w:trPr>
        <w:tc>
          <w:tcPr>
            <w:tcW w:w="227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6A6405C1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Качество трассировки </w:t>
            </w:r>
          </w:p>
        </w:tc>
        <w:tc>
          <w:tcPr>
            <w:tcW w:w="8222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1A3DB1EE" w14:textId="77777777" w:rsidR="00EB6413" w:rsidRDefault="00000000">
            <w:pPr>
              <w:spacing w:after="0" w:line="259" w:lineRule="auto"/>
              <w:ind w:left="0" w:right="1032" w:firstLine="0"/>
              <w:jc w:val="left"/>
            </w:pPr>
            <w:r>
              <w:t xml:space="preserve">Разумность маршрутов, количество поворотов, отсутствие случайной мелкой ломаной и неоправданных обходов. </w:t>
            </w:r>
          </w:p>
        </w:tc>
      </w:tr>
      <w:tr w:rsidR="00EB6413" w14:paraId="5F0794BD" w14:textId="77777777">
        <w:trPr>
          <w:trHeight w:val="1589"/>
        </w:trPr>
        <w:tc>
          <w:tcPr>
            <w:tcW w:w="227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5FB31F17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Соответствие задаче </w:t>
            </w:r>
          </w:p>
        </w:tc>
        <w:tc>
          <w:tcPr>
            <w:tcW w:w="8222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75BC975C" w14:textId="77777777" w:rsidR="00EB6413" w:rsidRDefault="00000000">
            <w:pPr>
              <w:spacing w:after="0" w:line="259" w:lineRule="auto"/>
              <w:ind w:left="0" w:right="660" w:firstLine="0"/>
              <w:jc w:val="left"/>
            </w:pPr>
            <w:r>
              <w:t xml:space="preserve">Обработка перспективных ОКС, расчёт расходов и диаметров новой и существующей сети, определение реконструкции, соблюдение ограничений и формирование результата. </w:t>
            </w:r>
          </w:p>
        </w:tc>
      </w:tr>
      <w:tr w:rsidR="00EB6413" w14:paraId="0CE471A2" w14:textId="77777777">
        <w:trPr>
          <w:trHeight w:val="1586"/>
        </w:trPr>
        <w:tc>
          <w:tcPr>
            <w:tcW w:w="227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40E1FB4A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Эффективность решения </w:t>
            </w:r>
          </w:p>
        </w:tc>
        <w:tc>
          <w:tcPr>
            <w:tcW w:w="8222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38721D8D" w14:textId="77777777" w:rsidR="00EB6413" w:rsidRDefault="00000000">
            <w:pPr>
              <w:spacing w:after="0" w:line="259" w:lineRule="auto"/>
              <w:ind w:left="0" w:right="876" w:firstLine="0"/>
              <w:jc w:val="left"/>
            </w:pPr>
            <w:r>
              <w:t xml:space="preserve">Стоимость вариантов, обоснованность числа врезок и камер, эффективность совместного подключения ОКС и объём требуемой реконструкции. </w:t>
            </w:r>
          </w:p>
        </w:tc>
      </w:tr>
      <w:tr w:rsidR="00EB6413" w14:paraId="0BAB3E09" w14:textId="77777777">
        <w:trPr>
          <w:trHeight w:val="1270"/>
        </w:trPr>
        <w:tc>
          <w:tcPr>
            <w:tcW w:w="227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32E80B4D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Техническая проработка </w:t>
            </w:r>
          </w:p>
        </w:tc>
        <w:tc>
          <w:tcPr>
            <w:tcW w:w="8222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0B064C56" w14:textId="77777777" w:rsidR="00EB6413" w:rsidRDefault="00000000">
            <w:pPr>
              <w:spacing w:after="0" w:line="259" w:lineRule="auto"/>
              <w:ind w:left="0" w:right="2093" w:firstLine="0"/>
              <w:jc w:val="left"/>
            </w:pPr>
            <w:r>
              <w:t xml:space="preserve">Стабильность расчёта, диагностика данных и запуск на дополнительном наборе без изменения алгоритма. </w:t>
            </w:r>
          </w:p>
        </w:tc>
      </w:tr>
      <w:tr w:rsidR="00EB6413" w14:paraId="2FD047D0" w14:textId="77777777">
        <w:trPr>
          <w:trHeight w:val="1267"/>
        </w:trPr>
        <w:tc>
          <w:tcPr>
            <w:tcW w:w="227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43779AFD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Варианты и объяснимость </w:t>
            </w:r>
          </w:p>
        </w:tc>
        <w:tc>
          <w:tcPr>
            <w:tcW w:w="8222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5E81ACD5" w14:textId="77777777" w:rsidR="00EB6413" w:rsidRDefault="00000000">
            <w:pPr>
              <w:spacing w:after="0" w:line="259" w:lineRule="auto"/>
              <w:ind w:left="0" w:right="3202" w:firstLine="0"/>
              <w:jc w:val="left"/>
            </w:pPr>
            <w:r>
              <w:t xml:space="preserve">Наличие содержательно разных вариантов и понятность их ранжирования. </w:t>
            </w:r>
          </w:p>
        </w:tc>
      </w:tr>
      <w:tr w:rsidR="00EB6413" w14:paraId="7B95D389" w14:textId="77777777">
        <w:trPr>
          <w:trHeight w:val="1270"/>
        </w:trPr>
        <w:tc>
          <w:tcPr>
            <w:tcW w:w="227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645FC7A2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Дополнительная ценность </w:t>
            </w:r>
          </w:p>
        </w:tc>
        <w:tc>
          <w:tcPr>
            <w:tcW w:w="8222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497A8038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Полезные функции сверх обязательных требований. </w:t>
            </w:r>
          </w:p>
        </w:tc>
      </w:tr>
      <w:tr w:rsidR="00EB6413" w14:paraId="5D63D42D" w14:textId="77777777">
        <w:trPr>
          <w:trHeight w:val="948"/>
        </w:trPr>
        <w:tc>
          <w:tcPr>
            <w:tcW w:w="2270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3DE11DE3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Питч-сессия </w:t>
            </w:r>
          </w:p>
        </w:tc>
        <w:tc>
          <w:tcPr>
            <w:tcW w:w="8222" w:type="dxa"/>
            <w:tcBorders>
              <w:top w:val="single" w:sz="4" w:space="0" w:color="520978"/>
              <w:left w:val="single" w:sz="4" w:space="0" w:color="520978"/>
              <w:bottom w:val="single" w:sz="4" w:space="0" w:color="520978"/>
              <w:right w:val="single" w:sz="4" w:space="0" w:color="520978"/>
            </w:tcBorders>
            <w:vAlign w:val="center"/>
          </w:tcPr>
          <w:p w14:paraId="004475B2" w14:textId="77777777" w:rsidR="00EB6413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Понятность демонстрации и ответов на вопросы. </w:t>
            </w:r>
          </w:p>
        </w:tc>
      </w:tr>
    </w:tbl>
    <w:p w14:paraId="59CFAA20" w14:textId="77777777" w:rsidR="00EB6413" w:rsidRDefault="00000000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p w14:paraId="0EBE6572" w14:textId="77777777" w:rsidR="00EB6413" w:rsidRDefault="00000000">
      <w:pPr>
        <w:spacing w:after="122" w:line="259" w:lineRule="auto"/>
        <w:ind w:left="569" w:firstLine="0"/>
        <w:jc w:val="left"/>
      </w:pPr>
      <w:r>
        <w:rPr>
          <w:b/>
          <w:sz w:val="28"/>
        </w:rPr>
        <w:t xml:space="preserve">ПРИЛОЖЕНИЕ. </w:t>
      </w:r>
    </w:p>
    <w:p w14:paraId="39467565" w14:textId="77777777" w:rsidR="00EB6413" w:rsidRDefault="00000000">
      <w:pPr>
        <w:spacing w:after="79" w:line="259" w:lineRule="auto"/>
        <w:ind w:left="564"/>
        <w:jc w:val="left"/>
      </w:pPr>
      <w:r>
        <w:rPr>
          <w:b/>
          <w:color w:val="520978"/>
          <w:sz w:val="28"/>
        </w:rPr>
        <w:t xml:space="preserve">Трассировка тепловой сети с учётом глубины. </w:t>
      </w:r>
    </w:p>
    <w:p w14:paraId="5F127942" w14:textId="77777777" w:rsidR="00EB6413" w:rsidRDefault="00000000">
      <w:pPr>
        <w:pStyle w:val="1"/>
        <w:ind w:left="564"/>
      </w:pPr>
      <w:r>
        <w:rPr>
          <w:i/>
          <w:color w:val="000000"/>
        </w:rPr>
        <w:t xml:space="preserve">Дополнительная задача к конкурсному кейсу «Лидеры цифровой трансформации» 2026 </w:t>
      </w:r>
    </w:p>
    <w:p w14:paraId="62C2C373" w14:textId="77777777" w:rsidR="00EB6413" w:rsidRDefault="00000000">
      <w:pPr>
        <w:spacing w:after="123" w:line="259" w:lineRule="auto"/>
        <w:ind w:left="569" w:firstLine="0"/>
        <w:jc w:val="left"/>
      </w:pPr>
      <w:r>
        <w:rPr>
          <w:b/>
          <w:color w:val="520978"/>
        </w:rPr>
        <w:t xml:space="preserve"> </w:t>
      </w:r>
    </w:p>
    <w:p w14:paraId="64D0F0E3" w14:textId="77777777" w:rsidR="00EB6413" w:rsidRDefault="00000000">
      <w:pPr>
        <w:pStyle w:val="2"/>
        <w:ind w:left="564"/>
      </w:pPr>
      <w:r>
        <w:t xml:space="preserve">1. Назначение дополнительной задачи </w:t>
      </w:r>
    </w:p>
    <w:p w14:paraId="3EB613B3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В основной задаче маршрут новой тепловой сети строится в плоскости. В дополнительной задаче сервис строит маршрут с учётом глубины: новая сеть должна не только обходить ограничения на карте, но и правильно проходить выше или ниже существующих коммуникаций. </w:t>
      </w:r>
    </w:p>
    <w:p w14:paraId="6A1E8EB2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Это самостоятельная задача, а не проверка маршрута, уже построенного только в плоскости. Маршрут в плане может измениться, если другой путь позволяет проще и дешевле пройти существующие коммуникации по глубине. </w:t>
      </w:r>
    </w:p>
    <w:p w14:paraId="3155263F" w14:textId="77777777" w:rsidR="00EB6413" w:rsidRDefault="00000000">
      <w:pPr>
        <w:spacing w:after="120"/>
        <w:ind w:left="-15" w:right="25" w:firstLine="559"/>
      </w:pPr>
      <w:r>
        <w:rPr>
          <w:i/>
        </w:rPr>
        <w:t xml:space="preserve">Все правила основного кейса сохраняются, в том числе правила выбора оптимальной точки врезки, подбора условного диаметра, предельной допустимой длины сети одного условного диаметра и устройства тепловых камер. </w:t>
      </w:r>
    </w:p>
    <w:p w14:paraId="2AA901B9" w14:textId="77777777" w:rsidR="00EB6413" w:rsidRDefault="00000000">
      <w:pPr>
        <w:spacing w:after="123" w:line="259" w:lineRule="auto"/>
        <w:ind w:left="569" w:firstLine="0"/>
        <w:jc w:val="left"/>
      </w:pPr>
      <w:r>
        <w:rPr>
          <w:b/>
          <w:color w:val="520978"/>
        </w:rPr>
        <w:t xml:space="preserve"> </w:t>
      </w:r>
    </w:p>
    <w:p w14:paraId="30B3F0F2" w14:textId="77777777" w:rsidR="00EB6413" w:rsidRDefault="00000000">
      <w:pPr>
        <w:pStyle w:val="2"/>
        <w:ind w:left="564"/>
      </w:pPr>
      <w:r>
        <w:t xml:space="preserve">2. Что нужно сделать </w:t>
      </w:r>
    </w:p>
    <w:p w14:paraId="022F4C7C" w14:textId="77777777" w:rsidR="00EB6413" w:rsidRDefault="00000000">
      <w:pPr>
        <w:ind w:left="0" w:right="25" w:firstLine="569"/>
      </w:pPr>
      <w:r>
        <w:t xml:space="preserve">Построить схему подключения перспективных ОКС к существующей тепловой сети с учётом положения трассы в плане и по глубине. Сервис выбирает маршрут, глубину новых участков, способ прохождения пересечений и рассчитывает стоимость с учётом заглубления. </w:t>
      </w:r>
    </w:p>
    <w:p w14:paraId="6B95D8FB" w14:textId="77777777" w:rsidR="00EB6413" w:rsidRDefault="00000000">
      <w:pPr>
        <w:ind w:left="0" w:right="25" w:firstLine="569"/>
      </w:pPr>
      <w:r>
        <w:t xml:space="preserve">Для расчёта используется условная горизонтальная поверхность земли с отметкой Z = 0. Чем ниже расположена сеть, тем больше глубина и тем меньше значение Z. </w:t>
      </w:r>
    </w:p>
    <w:p w14:paraId="6EB20E44" w14:textId="77777777" w:rsidR="00EB6413" w:rsidRDefault="00000000">
      <w:pPr>
        <w:spacing w:after="123" w:line="259" w:lineRule="auto"/>
        <w:ind w:left="569" w:firstLine="0"/>
        <w:jc w:val="left"/>
      </w:pPr>
      <w:r>
        <w:rPr>
          <w:b/>
          <w:color w:val="520978"/>
        </w:rPr>
        <w:t xml:space="preserve"> </w:t>
      </w:r>
    </w:p>
    <w:p w14:paraId="3FDA4C00" w14:textId="77777777" w:rsidR="00EB6413" w:rsidRDefault="00000000">
      <w:pPr>
        <w:pStyle w:val="2"/>
        <w:ind w:left="564"/>
      </w:pPr>
      <w:r>
        <w:t xml:space="preserve">3. Упрощения и допущения </w:t>
      </w:r>
    </w:p>
    <w:p w14:paraId="34A27B3C" w14:textId="77777777" w:rsidR="00EB6413" w:rsidRDefault="00000000">
      <w:pPr>
        <w:numPr>
          <w:ilvl w:val="0"/>
          <w:numId w:val="10"/>
        </w:numPr>
        <w:ind w:right="25" w:firstLine="569"/>
      </w:pPr>
      <w:r>
        <w:t xml:space="preserve">Поверхность земли. Рельеф не учитывается. Поверхность земли считается горизонтальной на всей территории. </w:t>
      </w:r>
    </w:p>
    <w:p w14:paraId="585E8177" w14:textId="77777777" w:rsidR="00EB6413" w:rsidRDefault="00000000">
      <w:pPr>
        <w:numPr>
          <w:ilvl w:val="0"/>
          <w:numId w:val="10"/>
        </w:numPr>
        <w:ind w:right="25" w:firstLine="569"/>
      </w:pPr>
      <w:r>
        <w:t xml:space="preserve">Глубина существующих коммуникаций. Фактические высотные отметки отсутствуют. Для каждого типа коммуникаций с кейсом передаётся одна условная глубина. </w:t>
      </w:r>
    </w:p>
    <w:p w14:paraId="3C9995D0" w14:textId="77777777" w:rsidR="00EB6413" w:rsidRDefault="00000000">
      <w:pPr>
        <w:numPr>
          <w:ilvl w:val="0"/>
          <w:numId w:val="10"/>
        </w:numPr>
        <w:ind w:right="25" w:firstLine="569"/>
      </w:pPr>
      <w:r>
        <w:t xml:space="preserve">Пересечения существующих коммуникаций между собой. При условных глубинах существующие коммуникации пересекаются между собой на одном уровне, в том числе существующие тепловые сети. Их взаимное положение не проверяется. Проверяется только положение новой тепловой сети относительно существующих коммуникаций. </w:t>
      </w:r>
    </w:p>
    <w:p w14:paraId="6B150F65" w14:textId="77777777" w:rsidR="00EB6413" w:rsidRDefault="00000000">
      <w:pPr>
        <w:numPr>
          <w:ilvl w:val="0"/>
          <w:numId w:val="10"/>
        </w:numPr>
        <w:ind w:right="25" w:firstLine="569"/>
      </w:pPr>
      <w:r>
        <w:t xml:space="preserve">Вертикальные правила пересечений. С кейсом передаётся готовый справочник правил для разных типов коммуникаций: допустимое положение новой сети и минимальные расстояния. </w:t>
      </w:r>
    </w:p>
    <w:p w14:paraId="21FC96CC" w14:textId="77777777" w:rsidR="00EB6413" w:rsidRDefault="00000000">
      <w:pPr>
        <w:numPr>
          <w:ilvl w:val="0"/>
          <w:numId w:val="10"/>
        </w:numPr>
        <w:ind w:right="25" w:firstLine="569"/>
      </w:pPr>
      <w:r>
        <w:t xml:space="preserve">Габарит новой тепловой сети. Для каждого условного диаметра и способа прокладки задаются расчётные ширина и высота. Они учитываются при проверке возможности пройти выше или ниже существующей коммуникации. </w:t>
      </w:r>
    </w:p>
    <w:p w14:paraId="7231C262" w14:textId="77777777" w:rsidR="00EB6413" w:rsidRDefault="00000000">
      <w:pPr>
        <w:numPr>
          <w:ilvl w:val="0"/>
          <w:numId w:val="10"/>
        </w:numPr>
        <w:ind w:right="25" w:firstLine="569"/>
      </w:pPr>
      <w:r>
        <w:t xml:space="preserve">Геология и грунтовые воды. Не учитываются. Грунты считаются одинаковыми и пригодными для прокладки на всей территории. </w:t>
      </w:r>
    </w:p>
    <w:p w14:paraId="79FB253B" w14:textId="77777777" w:rsidR="00EB6413" w:rsidRDefault="00000000">
      <w:pPr>
        <w:spacing w:after="120" w:line="259" w:lineRule="auto"/>
        <w:ind w:left="569" w:firstLine="0"/>
        <w:jc w:val="left"/>
      </w:pPr>
      <w:r>
        <w:t xml:space="preserve"> </w:t>
      </w:r>
    </w:p>
    <w:p w14:paraId="32D03D8C" w14:textId="77777777" w:rsidR="00EB6413" w:rsidRDefault="00000000">
      <w:pPr>
        <w:pStyle w:val="2"/>
        <w:ind w:left="564"/>
      </w:pPr>
      <w:r>
        <w:t xml:space="preserve">4. Правила работы с глубиной </w:t>
      </w:r>
    </w:p>
    <w:p w14:paraId="79D5FA19" w14:textId="77777777" w:rsidR="00EB6413" w:rsidRDefault="00000000">
      <w:pPr>
        <w:numPr>
          <w:ilvl w:val="0"/>
          <w:numId w:val="11"/>
        </w:numPr>
        <w:ind w:right="25" w:firstLine="569"/>
      </w:pPr>
      <w:r>
        <w:t xml:space="preserve">Для каждого условного диаметра и способа прокладки в справочнике задаётся минимально допустимая глубина новой сети. </w:t>
      </w:r>
    </w:p>
    <w:p w14:paraId="20E893E9" w14:textId="77777777" w:rsidR="00EB6413" w:rsidRDefault="00000000">
      <w:pPr>
        <w:numPr>
          <w:ilvl w:val="0"/>
          <w:numId w:val="11"/>
        </w:numPr>
        <w:ind w:right="25" w:firstLine="569"/>
      </w:pPr>
      <w:r>
        <w:t xml:space="preserve">Глубина выбирается с шагом 0,5 м. Минимальная и максимальная глубины задаются параметрами. </w:t>
      </w:r>
    </w:p>
    <w:p w14:paraId="157F0AD1" w14:textId="77777777" w:rsidR="00EB6413" w:rsidRDefault="00000000">
      <w:pPr>
        <w:numPr>
          <w:ilvl w:val="0"/>
          <w:numId w:val="11"/>
        </w:numPr>
        <w:ind w:right="25" w:firstLine="569"/>
      </w:pPr>
      <w:r>
        <w:t xml:space="preserve">В месте пересечения новая тепловая сеть должна пройти выше или ниже существующей коммуникации по правилам справочника и выдержать установленное расстояние. </w:t>
      </w:r>
    </w:p>
    <w:p w14:paraId="45CEBE1B" w14:textId="77777777" w:rsidR="00EB6413" w:rsidRDefault="00000000">
      <w:pPr>
        <w:numPr>
          <w:ilvl w:val="0"/>
          <w:numId w:val="11"/>
        </w:numPr>
        <w:ind w:right="25" w:firstLine="569"/>
      </w:pPr>
      <w:r>
        <w:t xml:space="preserve">Если справочник допускает оба варианта — сверху и снизу, сервис выбирает вариант с меньшей итоговой стоимостью. </w:t>
      </w:r>
    </w:p>
    <w:p w14:paraId="275FE4E8" w14:textId="77777777" w:rsidR="00EB6413" w:rsidRDefault="00000000">
      <w:pPr>
        <w:numPr>
          <w:ilvl w:val="0"/>
          <w:numId w:val="11"/>
        </w:numPr>
        <w:ind w:right="25" w:firstLine="569"/>
      </w:pPr>
      <w:r>
        <w:t xml:space="preserve">Переход между разными глубинами выполняется прямым наклонным участком. Полный расчёт продольного профиля и конструктивное решение такого перехода не требуются. </w:t>
      </w:r>
    </w:p>
    <w:p w14:paraId="24DD5C9E" w14:textId="77777777" w:rsidR="00EB6413" w:rsidRDefault="00000000">
      <w:pPr>
        <w:numPr>
          <w:ilvl w:val="0"/>
          <w:numId w:val="11"/>
        </w:numPr>
        <w:ind w:right="25" w:firstLine="569"/>
      </w:pPr>
      <w:r>
        <w:t xml:space="preserve">Если допустимый маршрут в заданном диапазоне глубин не найден, проблемный ОКС или часть маршрута отмечается как требующая ручной проработки. </w:t>
      </w:r>
    </w:p>
    <w:p w14:paraId="5B36E60C" w14:textId="77777777" w:rsidR="00EB6413" w:rsidRDefault="00000000">
      <w:pPr>
        <w:spacing w:after="123" w:line="259" w:lineRule="auto"/>
        <w:ind w:left="569" w:firstLine="0"/>
        <w:jc w:val="left"/>
      </w:pPr>
      <w:r>
        <w:rPr>
          <w:b/>
          <w:color w:val="520978"/>
        </w:rPr>
        <w:t xml:space="preserve"> </w:t>
      </w:r>
    </w:p>
    <w:p w14:paraId="64245397" w14:textId="77777777" w:rsidR="00EB6413" w:rsidRDefault="00000000">
      <w:pPr>
        <w:pStyle w:val="2"/>
        <w:ind w:left="564"/>
      </w:pPr>
      <w:r>
        <w:t xml:space="preserve">5. Стоимость </w:t>
      </w:r>
    </w:p>
    <w:p w14:paraId="60A7C403" w14:textId="77777777" w:rsidR="00EB6413" w:rsidRDefault="00000000">
      <w:pPr>
        <w:ind w:left="0" w:right="25" w:firstLine="569"/>
      </w:pPr>
      <w:r>
        <w:t xml:space="preserve">Чем глубже прокладывается сеть, тем выше её расчётная стоимость. С кейсом передаётся готовая таблица стоимости или коэффициентов с шагом глубины 0,5 м. </w:t>
      </w:r>
    </w:p>
    <w:p w14:paraId="1F17801B" w14:textId="77777777" w:rsidR="00EB6413" w:rsidRDefault="00000000">
      <w:pPr>
        <w:ind w:left="0" w:right="25" w:firstLine="569"/>
      </w:pPr>
      <w:r>
        <w:t xml:space="preserve">Для </w:t>
      </w:r>
      <w:r>
        <w:tab/>
        <w:t xml:space="preserve">каждой </w:t>
      </w:r>
      <w:r>
        <w:tab/>
        <w:t xml:space="preserve">части </w:t>
      </w:r>
      <w:r>
        <w:tab/>
        <w:t xml:space="preserve">маршрута </w:t>
      </w:r>
      <w:r>
        <w:tab/>
        <w:t xml:space="preserve">применяется </w:t>
      </w:r>
      <w:r>
        <w:tab/>
        <w:t xml:space="preserve">значение, </w:t>
      </w:r>
      <w:r>
        <w:tab/>
        <w:t xml:space="preserve">соответствующее </w:t>
      </w:r>
      <w:r>
        <w:tab/>
        <w:t xml:space="preserve">её </w:t>
      </w:r>
      <w:r>
        <w:tab/>
        <w:t xml:space="preserve">глубине. Остальные правила расчёта стоимости остаются такими же, как в основном кейсе. </w:t>
      </w:r>
    </w:p>
    <w:p w14:paraId="639A5D8E" w14:textId="77777777" w:rsidR="00EB6413" w:rsidRDefault="00000000">
      <w:pPr>
        <w:spacing w:after="123" w:line="259" w:lineRule="auto"/>
        <w:ind w:left="569" w:firstLine="0"/>
        <w:jc w:val="left"/>
      </w:pPr>
      <w:r>
        <w:rPr>
          <w:b/>
          <w:color w:val="520978"/>
        </w:rPr>
        <w:t xml:space="preserve"> </w:t>
      </w:r>
    </w:p>
    <w:p w14:paraId="3403F0F2" w14:textId="77777777" w:rsidR="00EB6413" w:rsidRDefault="00000000">
      <w:pPr>
        <w:pStyle w:val="2"/>
        <w:ind w:left="564"/>
      </w:pPr>
      <w:r>
        <w:t xml:space="preserve">6. Дополнительные исходные данные </w:t>
      </w:r>
    </w:p>
    <w:p w14:paraId="163F3E05" w14:textId="77777777" w:rsidR="00EB6413" w:rsidRDefault="00000000">
      <w:pPr>
        <w:numPr>
          <w:ilvl w:val="0"/>
          <w:numId w:val="12"/>
        </w:numPr>
        <w:ind w:right="25" w:firstLine="569"/>
      </w:pPr>
      <w:r>
        <w:t xml:space="preserve">Условная глубина каждого типа существующих коммуникаций. </w:t>
      </w:r>
    </w:p>
    <w:p w14:paraId="133B11F2" w14:textId="77777777" w:rsidR="00EB6413" w:rsidRDefault="00000000">
      <w:pPr>
        <w:numPr>
          <w:ilvl w:val="0"/>
          <w:numId w:val="12"/>
        </w:numPr>
        <w:ind w:right="25" w:firstLine="569"/>
      </w:pPr>
      <w:r>
        <w:t xml:space="preserve">Условная глубина существующей тепловой сети. </w:t>
      </w:r>
    </w:p>
    <w:p w14:paraId="5C2C395E" w14:textId="77777777" w:rsidR="00EB6413" w:rsidRDefault="00000000">
      <w:pPr>
        <w:numPr>
          <w:ilvl w:val="0"/>
          <w:numId w:val="12"/>
        </w:numPr>
        <w:ind w:right="25" w:firstLine="569"/>
      </w:pPr>
      <w:r>
        <w:t xml:space="preserve">Справочник вертикальных правил пересечения и минимальных расстояний. </w:t>
      </w:r>
    </w:p>
    <w:p w14:paraId="27A1BDCA" w14:textId="77777777" w:rsidR="00EB6413" w:rsidRDefault="00000000">
      <w:pPr>
        <w:numPr>
          <w:ilvl w:val="0"/>
          <w:numId w:val="12"/>
        </w:numPr>
        <w:ind w:right="25" w:firstLine="569"/>
      </w:pPr>
      <w:r>
        <w:t xml:space="preserve">Справочник габаритов новой сети: условный диаметр, способ прокладки, расчётная ширина, расчётная высота и минимальная глубина. </w:t>
      </w:r>
    </w:p>
    <w:p w14:paraId="02FAC4C7" w14:textId="77777777" w:rsidR="00EB6413" w:rsidRDefault="00000000">
      <w:pPr>
        <w:numPr>
          <w:ilvl w:val="0"/>
          <w:numId w:val="12"/>
        </w:numPr>
        <w:ind w:right="25" w:firstLine="569"/>
      </w:pPr>
      <w:r>
        <w:t xml:space="preserve">Таблица стоимости или коэффициентов по глубине с шагом 0,5 м. </w:t>
      </w:r>
    </w:p>
    <w:p w14:paraId="695BCA53" w14:textId="77777777" w:rsidR="00EB6413" w:rsidRDefault="00000000">
      <w:pPr>
        <w:numPr>
          <w:ilvl w:val="0"/>
          <w:numId w:val="12"/>
        </w:numPr>
        <w:ind w:right="25" w:firstLine="569"/>
      </w:pPr>
      <w:r>
        <w:t xml:space="preserve">Минимальная и максимальная глубины, доступные для поиска. </w:t>
      </w:r>
    </w:p>
    <w:p w14:paraId="016DCFAA" w14:textId="77777777" w:rsidR="00EB6413" w:rsidRDefault="00000000">
      <w:pPr>
        <w:numPr>
          <w:ilvl w:val="0"/>
          <w:numId w:val="12"/>
        </w:numPr>
        <w:spacing w:after="98"/>
        <w:ind w:right="25" w:firstLine="569"/>
      </w:pPr>
      <w:r>
        <w:t xml:space="preserve">Обязательный атрибутивный состав входных и выходных сущностей. </w:t>
      </w:r>
    </w:p>
    <w:p w14:paraId="6CC45A63" w14:textId="77777777" w:rsidR="00EB6413" w:rsidRDefault="00000000">
      <w:pPr>
        <w:spacing w:after="277" w:line="259" w:lineRule="auto"/>
        <w:ind w:left="852" w:firstLine="0"/>
        <w:jc w:val="left"/>
      </w:pPr>
      <w:r>
        <w:rPr>
          <w:b/>
          <w:color w:val="520978"/>
        </w:rPr>
        <w:t xml:space="preserve"> </w:t>
      </w:r>
    </w:p>
    <w:p w14:paraId="43CC798F" w14:textId="77777777" w:rsidR="00EB6413" w:rsidRDefault="00000000">
      <w:pPr>
        <w:spacing w:after="0" w:line="259" w:lineRule="auto"/>
        <w:ind w:left="852" w:firstLine="0"/>
        <w:jc w:val="left"/>
      </w:pPr>
      <w:r>
        <w:rPr>
          <w:rFonts w:ascii="Times New Roman" w:eastAsia="Times New Roman" w:hAnsi="Times New Roman" w:cs="Times New Roman"/>
          <w:b/>
          <w:color w:val="520978"/>
        </w:rPr>
        <w:t xml:space="preserve"> </w:t>
      </w:r>
      <w:r>
        <w:rPr>
          <w:rFonts w:ascii="Times New Roman" w:eastAsia="Times New Roman" w:hAnsi="Times New Roman" w:cs="Times New Roman"/>
          <w:b/>
          <w:color w:val="520978"/>
        </w:rPr>
        <w:tab/>
      </w:r>
      <w:r>
        <w:rPr>
          <w:b/>
          <w:color w:val="520978"/>
        </w:rPr>
        <w:t xml:space="preserve"> </w:t>
      </w:r>
    </w:p>
    <w:p w14:paraId="1660300E" w14:textId="77777777" w:rsidR="00EB6413" w:rsidRDefault="00000000">
      <w:pPr>
        <w:pStyle w:val="2"/>
        <w:ind w:left="564"/>
      </w:pPr>
      <w:r>
        <w:t xml:space="preserve">7. Результат дополнительной задачи </w:t>
      </w:r>
    </w:p>
    <w:p w14:paraId="0320390B" w14:textId="77777777" w:rsidR="00EB6413" w:rsidRDefault="00000000">
      <w:pPr>
        <w:numPr>
          <w:ilvl w:val="0"/>
          <w:numId w:val="13"/>
        </w:numPr>
        <w:ind w:right="25" w:hanging="283"/>
      </w:pPr>
      <w:r>
        <w:t xml:space="preserve">Маршрут новой тепловой сети, построенный с учётом глубины; </w:t>
      </w:r>
    </w:p>
    <w:p w14:paraId="06391811" w14:textId="77777777" w:rsidR="00EB6413" w:rsidRDefault="00000000">
      <w:pPr>
        <w:numPr>
          <w:ilvl w:val="0"/>
          <w:numId w:val="13"/>
        </w:numPr>
        <w:ind w:right="25" w:hanging="283"/>
      </w:pPr>
      <w:r>
        <w:t xml:space="preserve">Глубина каждого нового участка и Z-координаты геометрии; </w:t>
      </w:r>
    </w:p>
    <w:p w14:paraId="575CF914" w14:textId="77777777" w:rsidR="00EB6413" w:rsidRDefault="00000000">
      <w:pPr>
        <w:numPr>
          <w:ilvl w:val="0"/>
          <w:numId w:val="13"/>
        </w:numPr>
        <w:spacing w:after="2"/>
        <w:ind w:right="25" w:hanging="283"/>
      </w:pPr>
      <w:r>
        <w:t xml:space="preserve">Места пересечений с существующими коммуникациями с указанием прохождения </w:t>
      </w:r>
    </w:p>
    <w:p w14:paraId="24CC47E1" w14:textId="77777777" w:rsidR="00EB6413" w:rsidRDefault="00000000">
      <w:pPr>
        <w:ind w:right="25"/>
      </w:pPr>
      <w:r>
        <w:t xml:space="preserve">сверху или снизу; </w:t>
      </w:r>
    </w:p>
    <w:p w14:paraId="4BEE4234" w14:textId="77777777" w:rsidR="00EB6413" w:rsidRDefault="00000000">
      <w:pPr>
        <w:numPr>
          <w:ilvl w:val="0"/>
          <w:numId w:val="13"/>
        </w:numPr>
        <w:ind w:right="25" w:hanging="283"/>
      </w:pPr>
      <w:r>
        <w:t xml:space="preserve">Расчётные вертикальные расстояния в местах пересечений; </w:t>
      </w:r>
    </w:p>
    <w:p w14:paraId="0E6E98F7" w14:textId="77777777" w:rsidR="00EB6413" w:rsidRDefault="00000000">
      <w:pPr>
        <w:numPr>
          <w:ilvl w:val="0"/>
          <w:numId w:val="13"/>
        </w:numPr>
        <w:ind w:right="25" w:hanging="283"/>
      </w:pPr>
      <w:r>
        <w:t xml:space="preserve">Стоимость маршрута с учётом глубины; </w:t>
      </w:r>
    </w:p>
    <w:p w14:paraId="43EEE790" w14:textId="77777777" w:rsidR="00EB6413" w:rsidRDefault="00000000">
      <w:pPr>
        <w:numPr>
          <w:ilvl w:val="0"/>
          <w:numId w:val="13"/>
        </w:numPr>
        <w:ind w:right="25" w:hanging="283"/>
      </w:pPr>
      <w:r>
        <w:t xml:space="preserve">Конфликты и ОКС, требующие ручной проработки; </w:t>
      </w:r>
    </w:p>
    <w:p w14:paraId="3F36631E" w14:textId="77777777" w:rsidR="00EB6413" w:rsidRDefault="00000000">
      <w:pPr>
        <w:numPr>
          <w:ilvl w:val="0"/>
          <w:numId w:val="13"/>
        </w:numPr>
        <w:spacing w:after="98"/>
        <w:ind w:right="25" w:hanging="283"/>
      </w:pPr>
      <w:r>
        <w:t xml:space="preserve">GeoJSON с Z-координатами и заполненными обязательными атрибутами. </w:t>
      </w:r>
    </w:p>
    <w:p w14:paraId="24854DA4" w14:textId="77777777" w:rsidR="00EB6413" w:rsidRDefault="00000000">
      <w:pPr>
        <w:spacing w:after="123" w:line="259" w:lineRule="auto"/>
        <w:ind w:left="569" w:firstLine="0"/>
        <w:jc w:val="left"/>
      </w:pPr>
      <w:r>
        <w:rPr>
          <w:b/>
          <w:color w:val="520978"/>
        </w:rPr>
        <w:t xml:space="preserve"> </w:t>
      </w:r>
    </w:p>
    <w:p w14:paraId="29005AF4" w14:textId="77777777" w:rsidR="00EB6413" w:rsidRDefault="00000000">
      <w:pPr>
        <w:pStyle w:val="2"/>
        <w:ind w:left="564"/>
      </w:pPr>
      <w:r>
        <w:t xml:space="preserve">8. Границы дополнительной задачи </w:t>
      </w:r>
    </w:p>
    <w:p w14:paraId="0DAE1C55" w14:textId="77777777" w:rsidR="00EB6413" w:rsidRDefault="00000000">
      <w:pPr>
        <w:ind w:left="564" w:right="25"/>
      </w:pPr>
      <w:r>
        <w:t xml:space="preserve">В дополнительной задаче не требуется: </w:t>
      </w:r>
    </w:p>
    <w:p w14:paraId="6B81AC9D" w14:textId="77777777" w:rsidR="00EB6413" w:rsidRDefault="00000000">
      <w:pPr>
        <w:numPr>
          <w:ilvl w:val="0"/>
          <w:numId w:val="14"/>
        </w:numPr>
        <w:ind w:right="25" w:firstLine="569"/>
      </w:pPr>
      <w:r>
        <w:t xml:space="preserve">учитывать реальный рельеф и фактические высотные отметки существующих коммуникаций; </w:t>
      </w:r>
    </w:p>
    <w:p w14:paraId="68C7E4AA" w14:textId="77777777" w:rsidR="00EB6413" w:rsidRDefault="00000000">
      <w:pPr>
        <w:numPr>
          <w:ilvl w:val="0"/>
          <w:numId w:val="14"/>
        </w:numPr>
        <w:spacing w:after="94"/>
        <w:ind w:right="25" w:firstLine="569"/>
      </w:pPr>
      <w:r>
        <w:t xml:space="preserve">проверять взаимные пересечения существующих коммуникаций; </w:t>
      </w:r>
    </w:p>
    <w:p w14:paraId="579C41AC" w14:textId="77777777" w:rsidR="00EB6413" w:rsidRDefault="00000000">
      <w:pPr>
        <w:numPr>
          <w:ilvl w:val="0"/>
          <w:numId w:val="14"/>
        </w:numPr>
        <w:spacing w:after="94"/>
        <w:ind w:right="25" w:firstLine="569"/>
      </w:pPr>
      <w:r>
        <w:t xml:space="preserve">учитывать геологию и грунтовые воды; </w:t>
      </w:r>
    </w:p>
    <w:p w14:paraId="20903D40" w14:textId="77777777" w:rsidR="00EB6413" w:rsidRDefault="00000000">
      <w:pPr>
        <w:numPr>
          <w:ilvl w:val="0"/>
          <w:numId w:val="14"/>
        </w:numPr>
        <w:ind w:right="25" w:firstLine="569"/>
      </w:pPr>
      <w:r>
        <w:t xml:space="preserve">выполнять полный продольный профиль, рассчитывать дренажи, воздушники и температурные деформации; </w:t>
      </w:r>
    </w:p>
    <w:p w14:paraId="588A8AF4" w14:textId="77777777" w:rsidR="00EB6413" w:rsidRDefault="00000000">
      <w:pPr>
        <w:numPr>
          <w:ilvl w:val="0"/>
          <w:numId w:val="14"/>
        </w:numPr>
        <w:spacing w:after="94"/>
        <w:ind w:right="25" w:firstLine="569"/>
      </w:pPr>
      <w:r>
        <w:t xml:space="preserve">проектировать конструктивное исполнение вертикальных переходов; </w:t>
      </w:r>
    </w:p>
    <w:p w14:paraId="56019026" w14:textId="77777777" w:rsidR="00EB6413" w:rsidRDefault="00000000">
      <w:pPr>
        <w:numPr>
          <w:ilvl w:val="0"/>
          <w:numId w:val="14"/>
        </w:numPr>
        <w:ind w:right="25" w:firstLine="569"/>
      </w:pPr>
      <w:r>
        <w:t xml:space="preserve">выполнять рабочее проектирование или подтверждать возможность строительства по фактическим инженерным изысканиям. </w:t>
      </w:r>
    </w:p>
    <w:sectPr w:rsidR="00EB641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584" w:right="810" w:bottom="498" w:left="850" w:header="183" w:footer="20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044B2" w14:textId="77777777" w:rsidR="00630F02" w:rsidRDefault="00630F02">
      <w:pPr>
        <w:spacing w:after="0" w:line="240" w:lineRule="auto"/>
      </w:pPr>
      <w:r>
        <w:separator/>
      </w:r>
    </w:p>
  </w:endnote>
  <w:endnote w:type="continuationSeparator" w:id="0">
    <w:p w14:paraId="57273677" w14:textId="77777777" w:rsidR="00630F02" w:rsidRDefault="00630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62E5" w14:textId="77777777" w:rsidR="00EB6413" w:rsidRDefault="00EB6413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6B8F1" w14:textId="77777777" w:rsidR="00EB6413" w:rsidRDefault="00EB6413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81A02" w14:textId="77777777" w:rsidR="00EB6413" w:rsidRDefault="00EB6413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32672" w14:textId="77777777" w:rsidR="00EB6413" w:rsidRDefault="00000000">
    <w:pPr>
      <w:spacing w:after="7" w:line="259" w:lineRule="auto"/>
      <w:ind w:left="0" w:right="3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753A93"/>
        <w:sz w:val="22"/>
      </w:rPr>
      <w:t>2</w:t>
    </w:r>
    <w:r>
      <w:rPr>
        <w:b/>
        <w:color w:val="753A93"/>
        <w:sz w:val="22"/>
      </w:rPr>
      <w:fldChar w:fldCharType="end"/>
    </w:r>
    <w:r>
      <w:rPr>
        <w:b/>
        <w:color w:val="753A93"/>
        <w:sz w:val="22"/>
      </w:rPr>
      <w:t xml:space="preserve"> </w:t>
    </w:r>
  </w:p>
  <w:p w14:paraId="2E66BC0E" w14:textId="77777777" w:rsidR="00EB6413" w:rsidRDefault="00000000">
    <w:pPr>
      <w:spacing w:after="0" w:line="259" w:lineRule="auto"/>
      <w:ind w:left="852" w:firstLine="0"/>
      <w:jc w:val="left"/>
    </w:pP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83A9" w14:textId="77777777" w:rsidR="00EB6413" w:rsidRDefault="00000000">
    <w:pPr>
      <w:spacing w:after="7" w:line="259" w:lineRule="auto"/>
      <w:ind w:left="0" w:right="3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753A93"/>
        <w:sz w:val="22"/>
      </w:rPr>
      <w:t>2</w:t>
    </w:r>
    <w:r>
      <w:rPr>
        <w:b/>
        <w:color w:val="753A93"/>
        <w:sz w:val="22"/>
      </w:rPr>
      <w:fldChar w:fldCharType="end"/>
    </w:r>
    <w:r>
      <w:rPr>
        <w:b/>
        <w:color w:val="753A93"/>
        <w:sz w:val="22"/>
      </w:rPr>
      <w:t xml:space="preserve"> </w:t>
    </w:r>
  </w:p>
  <w:p w14:paraId="55D7B2A0" w14:textId="77777777" w:rsidR="00EB6413" w:rsidRDefault="00000000">
    <w:pPr>
      <w:spacing w:after="0" w:line="259" w:lineRule="auto"/>
      <w:ind w:left="852" w:firstLine="0"/>
      <w:jc w:val="left"/>
    </w:pP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14589" w14:textId="77777777" w:rsidR="00EB6413" w:rsidRDefault="00000000">
    <w:pPr>
      <w:spacing w:after="0" w:line="259" w:lineRule="auto"/>
      <w:ind w:left="0" w:right="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color w:val="753A93"/>
        <w:sz w:val="22"/>
      </w:rPr>
      <w:t>1</w:t>
    </w:r>
    <w:r>
      <w:rPr>
        <w:b/>
        <w:color w:val="753A93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A978D" w14:textId="77777777" w:rsidR="00630F02" w:rsidRDefault="00630F02">
      <w:pPr>
        <w:spacing w:after="0" w:line="240" w:lineRule="auto"/>
      </w:pPr>
      <w:r>
        <w:separator/>
      </w:r>
    </w:p>
  </w:footnote>
  <w:footnote w:type="continuationSeparator" w:id="0">
    <w:p w14:paraId="1B22F83D" w14:textId="77777777" w:rsidR="00630F02" w:rsidRDefault="00630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E50F4" w14:textId="77777777" w:rsidR="00EB641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7EA9B6A" wp14:editId="1E58E60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464" name="Group 284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6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D8A05" w14:textId="77777777" w:rsidR="00EB641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37DA768" wp14:editId="168C2D3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461" name="Group 28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6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84BAA" w14:textId="77777777" w:rsidR="00EB641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AAEF75D" wp14:editId="45546B9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458" name="Group 284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A6403" w14:textId="77777777" w:rsidR="00EB6413" w:rsidRDefault="00000000">
    <w:pPr>
      <w:spacing w:after="0" w:line="259" w:lineRule="auto"/>
      <w:ind w:left="-566" w:firstLine="0"/>
      <w:jc w:val="lef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2B0AAFE" wp14:editId="5E9CA704">
          <wp:simplePos x="0" y="0"/>
          <wp:positionH relativeFrom="page">
            <wp:posOffset>179832</wp:posOffset>
          </wp:positionH>
          <wp:positionV relativeFrom="page">
            <wp:posOffset>112776</wp:posOffset>
          </wp:positionV>
          <wp:extent cx="7190233" cy="652272"/>
          <wp:effectExtent l="0" t="0" r="0" b="0"/>
          <wp:wrapSquare wrapText="bothSides"/>
          <wp:docPr id="25358" name="Picture 253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58" name="Picture 25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90233" cy="652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  <w:p w14:paraId="58ABCC63" w14:textId="77777777" w:rsidR="00EB641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AC02F00" wp14:editId="79D7F81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512" name="Group 285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1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26632" w14:textId="77777777" w:rsidR="00EB6413" w:rsidRDefault="00000000">
    <w:pPr>
      <w:spacing w:after="0" w:line="259" w:lineRule="auto"/>
      <w:ind w:left="-566" w:firstLine="0"/>
      <w:jc w:val="lef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6D54F260" wp14:editId="6EE34848">
          <wp:simplePos x="0" y="0"/>
          <wp:positionH relativeFrom="page">
            <wp:posOffset>179832</wp:posOffset>
          </wp:positionH>
          <wp:positionV relativeFrom="page">
            <wp:posOffset>112776</wp:posOffset>
          </wp:positionV>
          <wp:extent cx="7190233" cy="652272"/>
          <wp:effectExtent l="0" t="0" r="0" b="0"/>
          <wp:wrapSquare wrapText="bothSides"/>
          <wp:docPr id="2049476491" name="Picture 253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58" name="Picture 25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90233" cy="652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  <w:p w14:paraId="5A976FBE" w14:textId="77777777" w:rsidR="00EB641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2058D24B" wp14:editId="0A883C8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493" name="Group 284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9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B7AD" w14:textId="77777777" w:rsidR="00EB6413" w:rsidRDefault="00000000">
    <w:pPr>
      <w:spacing w:after="0" w:line="259" w:lineRule="auto"/>
      <w:ind w:left="-850" w:right="11096" w:firstLine="0"/>
      <w:jc w:val="left"/>
    </w:pPr>
    <w:r>
      <w:rPr>
        <w:noProof/>
      </w:rPr>
      <w:drawing>
        <wp:anchor distT="0" distB="0" distL="114300" distR="114300" simplePos="0" relativeHeight="251665408" behindDoc="0" locked="0" layoutInCell="1" allowOverlap="0" wp14:anchorId="278699C7" wp14:editId="71C62A80">
          <wp:simplePos x="0" y="0"/>
          <wp:positionH relativeFrom="page">
            <wp:posOffset>179832</wp:posOffset>
          </wp:positionH>
          <wp:positionV relativeFrom="page">
            <wp:posOffset>112776</wp:posOffset>
          </wp:positionV>
          <wp:extent cx="7190233" cy="652272"/>
          <wp:effectExtent l="0" t="0" r="0" b="0"/>
          <wp:wrapSquare wrapText="bothSides"/>
          <wp:docPr id="25292" name="Picture 252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92" name="Picture 252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90233" cy="6522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195120" w14:textId="77777777" w:rsidR="00EB641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A596E14" wp14:editId="33E0DF97">
              <wp:simplePos x="0" y="0"/>
              <wp:positionH relativeFrom="page">
                <wp:posOffset>3447689</wp:posOffset>
              </wp:positionH>
              <wp:positionV relativeFrom="page">
                <wp:posOffset>382190</wp:posOffset>
              </wp:positionV>
              <wp:extent cx="2984392" cy="156934"/>
              <wp:effectExtent l="0" t="0" r="0" b="0"/>
              <wp:wrapNone/>
              <wp:docPr id="28473" name="Group 28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84392" cy="156934"/>
                        <a:chOff x="0" y="0"/>
                        <a:chExt cx="2984392" cy="156934"/>
                      </a:xfrm>
                    </wpg:grpSpPr>
                    <wps:wsp>
                      <wps:cNvPr id="28475" name="Shape 28475"/>
                      <wps:cNvSpPr/>
                      <wps:spPr>
                        <a:xfrm>
                          <a:off x="0" y="88135"/>
                          <a:ext cx="23123" cy="272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23" h="27219">
                              <a:moveTo>
                                <a:pt x="0" y="0"/>
                              </a:moveTo>
                              <a:lnTo>
                                <a:pt x="5776" y="0"/>
                              </a:lnTo>
                              <a:lnTo>
                                <a:pt x="5776" y="17051"/>
                              </a:lnTo>
                              <a:lnTo>
                                <a:pt x="5932" y="17051"/>
                              </a:lnTo>
                              <a:lnTo>
                                <a:pt x="17943" y="0"/>
                              </a:lnTo>
                              <a:lnTo>
                                <a:pt x="23123" y="0"/>
                              </a:lnTo>
                              <a:lnTo>
                                <a:pt x="23123" y="27219"/>
                              </a:lnTo>
                              <a:lnTo>
                                <a:pt x="17337" y="27219"/>
                              </a:lnTo>
                              <a:lnTo>
                                <a:pt x="17337" y="10015"/>
                              </a:lnTo>
                              <a:lnTo>
                                <a:pt x="17034" y="10015"/>
                              </a:lnTo>
                              <a:lnTo>
                                <a:pt x="5013" y="27219"/>
                              </a:lnTo>
                              <a:lnTo>
                                <a:pt x="0" y="272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74" name="Shape 28474"/>
                      <wps:cNvSpPr/>
                      <wps:spPr>
                        <a:xfrm>
                          <a:off x="2955560" y="0"/>
                          <a:ext cx="13563" cy="33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63" h="33238">
                              <a:moveTo>
                                <a:pt x="0" y="0"/>
                              </a:moveTo>
                              <a:lnTo>
                                <a:pt x="13563" y="0"/>
                              </a:lnTo>
                              <a:lnTo>
                                <a:pt x="13563" y="7591"/>
                              </a:lnTo>
                              <a:lnTo>
                                <a:pt x="8637" y="7591"/>
                              </a:lnTo>
                              <a:lnTo>
                                <a:pt x="8637" y="17081"/>
                              </a:lnTo>
                              <a:lnTo>
                                <a:pt x="13563" y="17081"/>
                              </a:lnTo>
                              <a:lnTo>
                                <a:pt x="13563" y="24733"/>
                              </a:lnTo>
                              <a:lnTo>
                                <a:pt x="8637" y="24733"/>
                              </a:lnTo>
                              <a:lnTo>
                                <a:pt x="8637" y="33238"/>
                              </a:lnTo>
                              <a:lnTo>
                                <a:pt x="0" y="332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76" name="Shape 28476"/>
                      <wps:cNvSpPr/>
                      <wps:spPr>
                        <a:xfrm>
                          <a:off x="2969377" y="93232"/>
                          <a:ext cx="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">
                              <a:moveTo>
                                <a:pt x="21" y="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77" name="Shape 28477"/>
                      <wps:cNvSpPr/>
                      <wps:spPr>
                        <a:xfrm>
                          <a:off x="2947874" y="119515"/>
                          <a:ext cx="17295" cy="374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95" h="37419">
                              <a:moveTo>
                                <a:pt x="0" y="0"/>
                              </a:moveTo>
                              <a:lnTo>
                                <a:pt x="1796" y="0"/>
                              </a:lnTo>
                              <a:lnTo>
                                <a:pt x="13765" y="26305"/>
                              </a:lnTo>
                              <a:lnTo>
                                <a:pt x="17295" y="26305"/>
                              </a:lnTo>
                              <a:lnTo>
                                <a:pt x="17295" y="37419"/>
                              </a:lnTo>
                              <a:lnTo>
                                <a:pt x="10204" y="37419"/>
                              </a:lnTo>
                              <a:lnTo>
                                <a:pt x="10204" y="33762"/>
                              </a:lnTo>
                              <a:lnTo>
                                <a:pt x="0" y="33762"/>
                              </a:lnTo>
                              <a:lnTo>
                                <a:pt x="0" y="26233"/>
                              </a:lnTo>
                              <a:lnTo>
                                <a:pt x="4783" y="26233"/>
                              </a:lnTo>
                              <a:lnTo>
                                <a:pt x="0" y="144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478" name="Shape 28478"/>
                      <wps:cNvSpPr/>
                      <wps:spPr>
                        <a:xfrm>
                          <a:off x="2967331" y="119545"/>
                          <a:ext cx="17060" cy="336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60" h="33670">
                              <a:moveTo>
                                <a:pt x="15196" y="0"/>
                              </a:moveTo>
                              <a:lnTo>
                                <a:pt x="17060" y="0"/>
                              </a:lnTo>
                              <a:lnTo>
                                <a:pt x="17060" y="13594"/>
                              </a:lnTo>
                              <a:lnTo>
                                <a:pt x="17013" y="13489"/>
                              </a:lnTo>
                              <a:lnTo>
                                <a:pt x="13201" y="22196"/>
                              </a:lnTo>
                              <a:lnTo>
                                <a:pt x="17060" y="22196"/>
                              </a:lnTo>
                              <a:lnTo>
                                <a:pt x="17060" y="29479"/>
                              </a:lnTo>
                              <a:lnTo>
                                <a:pt x="10423" y="29479"/>
                              </a:lnTo>
                              <a:lnTo>
                                <a:pt x="8439" y="33670"/>
                              </a:lnTo>
                              <a:lnTo>
                                <a:pt x="0" y="33670"/>
                              </a:lnTo>
                              <a:lnTo>
                                <a:pt x="0" y="32416"/>
                              </a:lnTo>
                              <a:lnTo>
                                <a:pt x="151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73" style="width:234.991pt;height:12.357pt;position:absolute;z-index:-2147483648;mso-position-horizontal-relative:page;mso-position-horizontal:absolute;margin-left:271.472pt;mso-position-vertical-relative:page;margin-top:30.0937pt;" coordsize="29843,1569">
              <v:shape id="Shape 28475" style="position:absolute;width:231;height:272;left:0;top:881;" coordsize="23123,27219" path="m0,0l5776,0l5776,17051l5932,17051l17943,0l23123,0l23123,27219l17337,27219l17337,10015l17034,10015l5013,27219l0,27219l0,0x">
                <v:stroke weight="0pt" endcap="flat" joinstyle="miter" miterlimit="10" on="false" color="#000000" opacity="0"/>
                <v:fill on="true" color="#ffffff"/>
              </v:shape>
              <v:shape id="Shape 28474" style="position:absolute;width:135;height:332;left:29555;top:0;" coordsize="13563,33238" path="m0,0l13563,0l13563,7591l8637,7591l8637,17081l13563,17081l13563,24733l8637,24733l8637,33238l0,33238l0,0x">
                <v:stroke weight="0pt" endcap="flat" joinstyle="miter" miterlimit="10" on="false" color="#000000" opacity="0"/>
                <v:fill on="true" color="#ffffff"/>
              </v:shape>
              <v:shape id="Shape 28476" style="position:absolute;width:0;height:0;left:29693;top:932;" coordsize="21,0" path="m21,0l0,0x">
                <v:stroke weight="0pt" endcap="flat" joinstyle="miter" miterlimit="10" on="false" color="#000000" opacity="0"/>
                <v:fill on="true" color="#ffffff"/>
              </v:shape>
              <v:shape id="Shape 28477" style="position:absolute;width:172;height:374;left:29478;top:1195;" coordsize="17295,37419" path="m0,0l1796,0l13765,26305l17295,26305l17295,37419l10204,37419l10204,33762l0,33762l0,26233l4783,26233l0,14457l0,0x">
                <v:stroke weight="0pt" endcap="flat" joinstyle="miter" miterlimit="10" on="false" color="#000000" opacity="0"/>
                <v:fill on="true" color="#ffffff"/>
              </v:shape>
              <v:shape id="Shape 28478" style="position:absolute;width:170;height:336;left:29673;top:1195;" coordsize="17060,33670" path="m15196,0l17060,0l17060,13594l17013,13489l13201,22196l17060,22196l17060,29479l10423,29479l8439,33670l0,33670l0,32416l15196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0600"/>
    <w:multiLevelType w:val="hybridMultilevel"/>
    <w:tmpl w:val="C4E41B42"/>
    <w:lvl w:ilvl="0" w:tplc="1A9AC482">
      <w:start w:val="1"/>
      <w:numFmt w:val="decimal"/>
      <w:lvlText w:val="%1."/>
      <w:lvlJc w:val="left"/>
      <w:pPr>
        <w:ind w:left="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A0F0E4">
      <w:start w:val="1"/>
      <w:numFmt w:val="lowerLetter"/>
      <w:lvlText w:val="%2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8EE0BC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C6C8A">
      <w:start w:val="1"/>
      <w:numFmt w:val="decimal"/>
      <w:lvlText w:val="%4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B0E4C0">
      <w:start w:val="1"/>
      <w:numFmt w:val="lowerLetter"/>
      <w:lvlText w:val="%5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0ECA88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5844E6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D6EE0C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7C7A02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2F4F61"/>
    <w:multiLevelType w:val="hybridMultilevel"/>
    <w:tmpl w:val="08AADDE4"/>
    <w:lvl w:ilvl="0" w:tplc="2D2447BC">
      <w:start w:val="1"/>
      <w:numFmt w:val="bullet"/>
      <w:lvlText w:val="•"/>
      <w:lvlJc w:val="left"/>
      <w:pPr>
        <w:ind w:left="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C3F98">
      <w:start w:val="1"/>
      <w:numFmt w:val="bullet"/>
      <w:lvlText w:val="o"/>
      <w:lvlJc w:val="left"/>
      <w:pPr>
        <w:ind w:left="16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040522">
      <w:start w:val="1"/>
      <w:numFmt w:val="bullet"/>
      <w:lvlText w:val="▪"/>
      <w:lvlJc w:val="left"/>
      <w:pPr>
        <w:ind w:left="23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B09CCE">
      <w:start w:val="1"/>
      <w:numFmt w:val="bullet"/>
      <w:lvlText w:val="•"/>
      <w:lvlJc w:val="left"/>
      <w:pPr>
        <w:ind w:left="3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DCD7F2">
      <w:start w:val="1"/>
      <w:numFmt w:val="bullet"/>
      <w:lvlText w:val="o"/>
      <w:lvlJc w:val="left"/>
      <w:pPr>
        <w:ind w:left="38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F453A8">
      <w:start w:val="1"/>
      <w:numFmt w:val="bullet"/>
      <w:lvlText w:val="▪"/>
      <w:lvlJc w:val="left"/>
      <w:pPr>
        <w:ind w:left="45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C0487C">
      <w:start w:val="1"/>
      <w:numFmt w:val="bullet"/>
      <w:lvlText w:val="•"/>
      <w:lvlJc w:val="left"/>
      <w:pPr>
        <w:ind w:left="5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DC320A">
      <w:start w:val="1"/>
      <w:numFmt w:val="bullet"/>
      <w:lvlText w:val="o"/>
      <w:lvlJc w:val="left"/>
      <w:pPr>
        <w:ind w:left="59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1EFF14">
      <w:start w:val="1"/>
      <w:numFmt w:val="bullet"/>
      <w:lvlText w:val="▪"/>
      <w:lvlJc w:val="left"/>
      <w:pPr>
        <w:ind w:left="66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7A448A"/>
    <w:multiLevelType w:val="hybridMultilevel"/>
    <w:tmpl w:val="6834F0B2"/>
    <w:lvl w:ilvl="0" w:tplc="6EF068CE">
      <w:start w:val="1"/>
      <w:numFmt w:val="decimal"/>
      <w:lvlText w:val="%1.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FAF006">
      <w:start w:val="1"/>
      <w:numFmt w:val="lowerLetter"/>
      <w:lvlText w:val="%2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9CA866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6CDAA0">
      <w:start w:val="1"/>
      <w:numFmt w:val="decimal"/>
      <w:lvlText w:val="%4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6A37DA">
      <w:start w:val="1"/>
      <w:numFmt w:val="lowerLetter"/>
      <w:lvlText w:val="%5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E45CCA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4A0F04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78FD94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AE484C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DF5352"/>
    <w:multiLevelType w:val="hybridMultilevel"/>
    <w:tmpl w:val="9330037C"/>
    <w:lvl w:ilvl="0" w:tplc="01BE425A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B0906C">
      <w:start w:val="1"/>
      <w:numFmt w:val="lowerLetter"/>
      <w:lvlText w:val="%2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5E3A50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90AFE8">
      <w:start w:val="1"/>
      <w:numFmt w:val="decimal"/>
      <w:lvlText w:val="%4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1AC5B8">
      <w:start w:val="1"/>
      <w:numFmt w:val="lowerLetter"/>
      <w:lvlText w:val="%5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30BDE0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B85C8A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AFDFE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ECD5F8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627F76"/>
    <w:multiLevelType w:val="hybridMultilevel"/>
    <w:tmpl w:val="3F6EB670"/>
    <w:lvl w:ilvl="0" w:tplc="9AF2AB24">
      <w:start w:val="1"/>
      <w:numFmt w:val="decimal"/>
      <w:lvlText w:val="%1."/>
      <w:lvlJc w:val="left"/>
      <w:pPr>
        <w:ind w:left="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644B8">
      <w:start w:val="1"/>
      <w:numFmt w:val="lowerLetter"/>
      <w:lvlText w:val="%2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46DE32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6AC6C2">
      <w:start w:val="1"/>
      <w:numFmt w:val="decimal"/>
      <w:lvlText w:val="%4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B4D442">
      <w:start w:val="1"/>
      <w:numFmt w:val="lowerLetter"/>
      <w:lvlText w:val="%5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1A9CE0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FA7572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6C22E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4837C4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152203"/>
    <w:multiLevelType w:val="multilevel"/>
    <w:tmpl w:val="1DBCF73E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9"/>
      <w:numFmt w:val="decimal"/>
      <w:lvlRestart w:val="0"/>
      <w:lvlText w:val="%1.%2."/>
      <w:lvlJc w:val="left"/>
      <w:pPr>
        <w:ind w:left="9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7451FE"/>
    <w:multiLevelType w:val="hybridMultilevel"/>
    <w:tmpl w:val="9AD699D0"/>
    <w:lvl w:ilvl="0" w:tplc="37ECA36C">
      <w:start w:val="1"/>
      <w:numFmt w:val="bullet"/>
      <w:lvlText w:val="•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9EBC16">
      <w:start w:val="1"/>
      <w:numFmt w:val="bullet"/>
      <w:lvlText w:val="o"/>
      <w:lvlJc w:val="left"/>
      <w:pPr>
        <w:ind w:left="16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B03910">
      <w:start w:val="1"/>
      <w:numFmt w:val="bullet"/>
      <w:lvlText w:val="▪"/>
      <w:lvlJc w:val="left"/>
      <w:pPr>
        <w:ind w:left="23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18A99A">
      <w:start w:val="1"/>
      <w:numFmt w:val="bullet"/>
      <w:lvlText w:val="•"/>
      <w:lvlJc w:val="left"/>
      <w:pPr>
        <w:ind w:left="3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4C085C">
      <w:start w:val="1"/>
      <w:numFmt w:val="bullet"/>
      <w:lvlText w:val="o"/>
      <w:lvlJc w:val="left"/>
      <w:pPr>
        <w:ind w:left="38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EA4CEE">
      <w:start w:val="1"/>
      <w:numFmt w:val="bullet"/>
      <w:lvlText w:val="▪"/>
      <w:lvlJc w:val="left"/>
      <w:pPr>
        <w:ind w:left="45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EE44B6">
      <w:start w:val="1"/>
      <w:numFmt w:val="bullet"/>
      <w:lvlText w:val="•"/>
      <w:lvlJc w:val="left"/>
      <w:pPr>
        <w:ind w:left="5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2ADC4A">
      <w:start w:val="1"/>
      <w:numFmt w:val="bullet"/>
      <w:lvlText w:val="o"/>
      <w:lvlJc w:val="left"/>
      <w:pPr>
        <w:ind w:left="59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BE095C">
      <w:start w:val="1"/>
      <w:numFmt w:val="bullet"/>
      <w:lvlText w:val="▪"/>
      <w:lvlJc w:val="left"/>
      <w:pPr>
        <w:ind w:left="66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630542"/>
    <w:multiLevelType w:val="hybridMultilevel"/>
    <w:tmpl w:val="B87C17D6"/>
    <w:lvl w:ilvl="0" w:tplc="E9D676E8">
      <w:start w:val="2"/>
      <w:numFmt w:val="decimal"/>
      <w:lvlText w:val="%1."/>
      <w:lvlJc w:val="left"/>
      <w:pPr>
        <w:ind w:left="9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3E671A">
      <w:start w:val="1"/>
      <w:numFmt w:val="lowerLetter"/>
      <w:lvlText w:val="%2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B078FA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960152">
      <w:start w:val="1"/>
      <w:numFmt w:val="decimal"/>
      <w:lvlText w:val="%4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D8DEE8">
      <w:start w:val="1"/>
      <w:numFmt w:val="lowerLetter"/>
      <w:lvlText w:val="%5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26F65C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763C7A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923622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1AFF68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CE64D5"/>
    <w:multiLevelType w:val="hybridMultilevel"/>
    <w:tmpl w:val="FFAC2EAC"/>
    <w:lvl w:ilvl="0" w:tplc="D9EE022A">
      <w:start w:val="1"/>
      <w:numFmt w:val="decimal"/>
      <w:lvlText w:val="%1."/>
      <w:lvlJc w:val="left"/>
      <w:pPr>
        <w:ind w:left="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FCFF00">
      <w:start w:val="1"/>
      <w:numFmt w:val="lowerLetter"/>
      <w:lvlText w:val="%2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E88CC0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E0651C">
      <w:start w:val="1"/>
      <w:numFmt w:val="decimal"/>
      <w:lvlText w:val="%4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166502">
      <w:start w:val="1"/>
      <w:numFmt w:val="lowerLetter"/>
      <w:lvlText w:val="%5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5E7B0A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B272E8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E6175A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ACC4FA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4A020E"/>
    <w:multiLevelType w:val="multilevel"/>
    <w:tmpl w:val="1A48A862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3"/>
      <w:numFmt w:val="decimal"/>
      <w:lvlRestart w:val="0"/>
      <w:lvlText w:val="%1.%2."/>
      <w:lvlJc w:val="left"/>
      <w:pPr>
        <w:ind w:left="10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F65D5A"/>
    <w:multiLevelType w:val="hybridMultilevel"/>
    <w:tmpl w:val="06E02090"/>
    <w:lvl w:ilvl="0" w:tplc="BD32D136">
      <w:start w:val="1"/>
      <w:numFmt w:val="decimal"/>
      <w:lvlText w:val="%1."/>
      <w:lvlJc w:val="left"/>
      <w:pPr>
        <w:ind w:left="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BC81CE">
      <w:start w:val="1"/>
      <w:numFmt w:val="lowerLetter"/>
      <w:lvlText w:val="%2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D40122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6843F8">
      <w:start w:val="1"/>
      <w:numFmt w:val="decimal"/>
      <w:lvlText w:val="%4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FC37C2">
      <w:start w:val="1"/>
      <w:numFmt w:val="lowerLetter"/>
      <w:lvlText w:val="%5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ACF95E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D073C4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62B3C8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2CC3DC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980D34"/>
    <w:multiLevelType w:val="hybridMultilevel"/>
    <w:tmpl w:val="89BA23B0"/>
    <w:lvl w:ilvl="0" w:tplc="6A6664E4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86530">
      <w:start w:val="1"/>
      <w:numFmt w:val="lowerLetter"/>
      <w:lvlText w:val="%2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963E00">
      <w:start w:val="1"/>
      <w:numFmt w:val="lowerRoman"/>
      <w:lvlText w:val="%3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10FD2A">
      <w:start w:val="1"/>
      <w:numFmt w:val="decimal"/>
      <w:lvlText w:val="%4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E61B58">
      <w:start w:val="1"/>
      <w:numFmt w:val="lowerLetter"/>
      <w:lvlText w:val="%5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FCB4AE">
      <w:start w:val="1"/>
      <w:numFmt w:val="lowerRoman"/>
      <w:lvlText w:val="%6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684CCC">
      <w:start w:val="1"/>
      <w:numFmt w:val="decimal"/>
      <w:lvlText w:val="%7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563FD6">
      <w:start w:val="1"/>
      <w:numFmt w:val="lowerLetter"/>
      <w:lvlText w:val="%8"/>
      <w:lvlJc w:val="left"/>
      <w:pPr>
        <w:ind w:left="5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A6AECA">
      <w:start w:val="1"/>
      <w:numFmt w:val="lowerRoman"/>
      <w:lvlText w:val="%9"/>
      <w:lvlJc w:val="left"/>
      <w:pPr>
        <w:ind w:left="6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9334A8"/>
    <w:multiLevelType w:val="hybridMultilevel"/>
    <w:tmpl w:val="B51EDB50"/>
    <w:lvl w:ilvl="0" w:tplc="0A64F38E">
      <w:start w:val="1"/>
      <w:numFmt w:val="bullet"/>
      <w:lvlText w:val="•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328850">
      <w:start w:val="1"/>
      <w:numFmt w:val="bullet"/>
      <w:lvlText w:val="o"/>
      <w:lvlJc w:val="left"/>
      <w:pPr>
        <w:ind w:left="16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A253CA">
      <w:start w:val="1"/>
      <w:numFmt w:val="bullet"/>
      <w:lvlText w:val="▪"/>
      <w:lvlJc w:val="left"/>
      <w:pPr>
        <w:ind w:left="23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108A82">
      <w:start w:val="1"/>
      <w:numFmt w:val="bullet"/>
      <w:lvlText w:val="•"/>
      <w:lvlJc w:val="left"/>
      <w:pPr>
        <w:ind w:left="3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5843EA">
      <w:start w:val="1"/>
      <w:numFmt w:val="bullet"/>
      <w:lvlText w:val="o"/>
      <w:lvlJc w:val="left"/>
      <w:pPr>
        <w:ind w:left="38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C00C5A">
      <w:start w:val="1"/>
      <w:numFmt w:val="bullet"/>
      <w:lvlText w:val="▪"/>
      <w:lvlJc w:val="left"/>
      <w:pPr>
        <w:ind w:left="45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78E38E">
      <w:start w:val="1"/>
      <w:numFmt w:val="bullet"/>
      <w:lvlText w:val="•"/>
      <w:lvlJc w:val="left"/>
      <w:pPr>
        <w:ind w:left="5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766682">
      <w:start w:val="1"/>
      <w:numFmt w:val="bullet"/>
      <w:lvlText w:val="o"/>
      <w:lvlJc w:val="left"/>
      <w:pPr>
        <w:ind w:left="59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224942">
      <w:start w:val="1"/>
      <w:numFmt w:val="bullet"/>
      <w:lvlText w:val="▪"/>
      <w:lvlJc w:val="left"/>
      <w:pPr>
        <w:ind w:left="66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CA1423"/>
    <w:multiLevelType w:val="hybridMultilevel"/>
    <w:tmpl w:val="60E45E34"/>
    <w:lvl w:ilvl="0" w:tplc="601EED16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C4E73E">
      <w:start w:val="1"/>
      <w:numFmt w:val="bullet"/>
      <w:lvlText w:val="o"/>
      <w:lvlJc w:val="left"/>
      <w:pPr>
        <w:ind w:left="16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DC209E">
      <w:start w:val="1"/>
      <w:numFmt w:val="bullet"/>
      <w:lvlText w:val="▪"/>
      <w:lvlJc w:val="left"/>
      <w:pPr>
        <w:ind w:left="23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9ADA88">
      <w:start w:val="1"/>
      <w:numFmt w:val="bullet"/>
      <w:lvlText w:val="•"/>
      <w:lvlJc w:val="left"/>
      <w:pPr>
        <w:ind w:left="3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7EEC28">
      <w:start w:val="1"/>
      <w:numFmt w:val="bullet"/>
      <w:lvlText w:val="o"/>
      <w:lvlJc w:val="left"/>
      <w:pPr>
        <w:ind w:left="38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DEFA68">
      <w:start w:val="1"/>
      <w:numFmt w:val="bullet"/>
      <w:lvlText w:val="▪"/>
      <w:lvlJc w:val="left"/>
      <w:pPr>
        <w:ind w:left="45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1621D0">
      <w:start w:val="1"/>
      <w:numFmt w:val="bullet"/>
      <w:lvlText w:val="•"/>
      <w:lvlJc w:val="left"/>
      <w:pPr>
        <w:ind w:left="5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0CF104">
      <w:start w:val="1"/>
      <w:numFmt w:val="bullet"/>
      <w:lvlText w:val="o"/>
      <w:lvlJc w:val="left"/>
      <w:pPr>
        <w:ind w:left="59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CCB070">
      <w:start w:val="1"/>
      <w:numFmt w:val="bullet"/>
      <w:lvlText w:val="▪"/>
      <w:lvlJc w:val="left"/>
      <w:pPr>
        <w:ind w:left="66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7908276">
    <w:abstractNumId w:val="12"/>
  </w:num>
  <w:num w:numId="2" w16cid:durableId="1589190775">
    <w:abstractNumId w:val="6"/>
  </w:num>
  <w:num w:numId="3" w16cid:durableId="1814831571">
    <w:abstractNumId w:val="5"/>
  </w:num>
  <w:num w:numId="4" w16cid:durableId="1009793304">
    <w:abstractNumId w:val="9"/>
  </w:num>
  <w:num w:numId="5" w16cid:durableId="2108236239">
    <w:abstractNumId w:val="13"/>
  </w:num>
  <w:num w:numId="6" w16cid:durableId="500046775">
    <w:abstractNumId w:val="8"/>
  </w:num>
  <w:num w:numId="7" w16cid:durableId="1303150239">
    <w:abstractNumId w:val="4"/>
  </w:num>
  <w:num w:numId="8" w16cid:durableId="893348680">
    <w:abstractNumId w:val="2"/>
  </w:num>
  <w:num w:numId="9" w16cid:durableId="845169949">
    <w:abstractNumId w:val="7"/>
  </w:num>
  <w:num w:numId="10" w16cid:durableId="609164708">
    <w:abstractNumId w:val="3"/>
  </w:num>
  <w:num w:numId="11" w16cid:durableId="1530873438">
    <w:abstractNumId w:val="11"/>
  </w:num>
  <w:num w:numId="12" w16cid:durableId="1689015903">
    <w:abstractNumId w:val="0"/>
  </w:num>
  <w:num w:numId="13" w16cid:durableId="1011687237">
    <w:abstractNumId w:val="10"/>
  </w:num>
  <w:num w:numId="14" w16cid:durableId="1469741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413"/>
    <w:rsid w:val="00192681"/>
    <w:rsid w:val="00321975"/>
    <w:rsid w:val="00630F02"/>
    <w:rsid w:val="00EB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A55EC"/>
  <w15:docId w15:val="{8C904A10-CD02-4985-8F53-052A1700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1" w:line="260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4" w:line="259" w:lineRule="auto"/>
      <w:ind w:left="579" w:hanging="10"/>
      <w:outlineLvl w:val="0"/>
    </w:pPr>
    <w:rPr>
      <w:rFonts w:ascii="Calibri" w:eastAsia="Calibri" w:hAnsi="Calibri" w:cs="Calibri"/>
      <w:b/>
      <w:color w:val="52097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24" w:line="259" w:lineRule="auto"/>
      <w:ind w:left="579" w:hanging="10"/>
      <w:outlineLvl w:val="1"/>
    </w:pPr>
    <w:rPr>
      <w:rFonts w:ascii="Calibri" w:eastAsia="Calibri" w:hAnsi="Calibri" w:cs="Calibri"/>
      <w:b/>
      <w:color w:val="5209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520978"/>
      <w:sz w:val="24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520978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4041</Words>
  <Characters>23039</Characters>
  <Application>Microsoft Office Word</Application>
  <DocSecurity>0</DocSecurity>
  <Lines>191</Lines>
  <Paragraphs>54</Paragraphs>
  <ScaleCrop>false</ScaleCrop>
  <Company/>
  <LinksUpToDate>false</LinksUpToDate>
  <CharactersWithSpaces>27026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Катенька</dc:creator>
  <cp:keywords/>
  <cp:lastModifiedBy>Alice</cp:lastModifiedBy>
  <cp:revision>2</cp:revision>
  <dcterms:created xsi:type="dcterms:W3CDTF">2026-09-22T05:04:00Z</dcterms:created>
  <dcterms:modified xsi:type="dcterms:W3CDTF">2026-09-22T05:04:00Z</dcterms:modified>
</cp:coreProperties>
</file>