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ti_goals.md"/>
    <w:p>
      <w:pPr>
        <w:pStyle w:val="Heading1"/>
      </w:pPr>
      <w:r>
        <w:t xml:space="preserve">ANTI_GOALS.md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what-we-will-never-become"/>
    <w:p>
      <w:pPr>
        <w:pStyle w:val="Heading2"/>
      </w:pPr>
      <w:r>
        <w:t xml:space="preserve">What We Will Never Become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мы-никогда-не-будем"/>
    <w:p>
      <w:pPr>
        <w:pStyle w:val="Heading1"/>
      </w:pPr>
      <w:r>
        <w:t xml:space="preserve">Мы никогда не будем</w:t>
      </w:r>
    </w:p>
    <w:bookmarkStart w:id="23" w:name="социальной-сетью"/>
    <w:p>
      <w:pPr>
        <w:pStyle w:val="Heading2"/>
      </w:pPr>
      <w:r>
        <w:t xml:space="preserve">Социальной сетью</w:t>
      </w:r>
    </w:p>
    <w:p>
      <w:pPr>
        <w:pStyle w:val="FirstParagraph"/>
      </w:pPr>
      <w:r>
        <w:t xml:space="preserve">Фотограф приходит принимать решения.</w:t>
      </w:r>
    </w:p>
    <w:p>
      <w:pPr>
        <w:pStyle w:val="BodyText"/>
      </w:pPr>
      <w:r>
        <w:t xml:space="preserve">Не публиковать контент.</w:t>
      </w:r>
    </w:p>
    <w:p>
      <w:r>
        <w:pict>
          <v:rect style="width:0;height:1.5pt" o:hralign="center" o:hrstd="t" o:hr="t"/>
        </w:pict>
      </w:r>
    </w:p>
    <w:bookmarkEnd w:id="23"/>
    <w:bookmarkStart w:id="24" w:name="приложением-ради-вовлечения"/>
    <w:p>
      <w:pPr>
        <w:pStyle w:val="Heading2"/>
      </w:pPr>
      <w:r>
        <w:t xml:space="preserve">Приложением ради вовлечения</w:t>
      </w:r>
    </w:p>
    <w:p>
      <w:pPr>
        <w:pStyle w:val="FirstParagraph"/>
      </w:pPr>
      <w:r>
        <w:t xml:space="preserve">Мы не измеряем успех количеством минут внутри приложения.</w:t>
      </w:r>
    </w:p>
    <w:p>
      <w:pPr>
        <w:pStyle w:val="BodyText"/>
      </w:pPr>
      <w:r>
        <w:t xml:space="preserve">Наш идеальный сценарий — пользователь получил ответ и сразу закрыл приложение.</w:t>
      </w:r>
    </w:p>
    <w:p>
      <w:r>
        <w:pict>
          <v:rect style="width:0;height:1.5pt" o:hralign="center" o:hrstd="t" o:hr="t"/>
        </w:pict>
      </w:r>
    </w:p>
    <w:bookmarkEnd w:id="24"/>
    <w:bookmarkStart w:id="25" w:name="копией-sun-surveyor"/>
    <w:p>
      <w:pPr>
        <w:pStyle w:val="Heading2"/>
      </w:pPr>
      <w:r>
        <w:t xml:space="preserve">Копией Sun Surveyor</w:t>
      </w:r>
    </w:p>
    <w:p>
      <w:pPr>
        <w:pStyle w:val="FirstParagraph"/>
      </w:pPr>
      <w:r>
        <w:t xml:space="preserve">Мы не соревнуемся количеством функций.</w:t>
      </w:r>
    </w:p>
    <w:p>
      <w:pPr>
        <w:pStyle w:val="BodyText"/>
      </w:pPr>
      <w:r>
        <w:t xml:space="preserve">Мы соревнуемся качеством решений.</w:t>
      </w:r>
    </w:p>
    <w:p>
      <w:r>
        <w:pict>
          <v:rect style="width:0;height:1.5pt" o:hralign="center" o:hrstd="t" o:hr="t"/>
        </w:pict>
      </w:r>
    </w:p>
    <w:bookmarkEnd w:id="25"/>
    <w:bookmarkStart w:id="26" w:name="энциклопедией-астрономии"/>
    <w:p>
      <w:pPr>
        <w:pStyle w:val="Heading2"/>
      </w:pPr>
      <w:r>
        <w:t xml:space="preserve">Энциклопедией астрономии</w:t>
      </w:r>
    </w:p>
    <w:p>
      <w:pPr>
        <w:pStyle w:val="FirstParagraph"/>
      </w:pPr>
      <w:r>
        <w:t xml:space="preserve">Мы используем сложные модели.</w:t>
      </w:r>
    </w:p>
    <w:p>
      <w:pPr>
        <w:pStyle w:val="BodyText"/>
      </w:pPr>
      <w:r>
        <w:t xml:space="preserve">Но никогда не заставляем пользователя изучать их.</w:t>
      </w:r>
    </w:p>
    <w:p>
      <w:r>
        <w:pict>
          <v:rect style="width:0;height:1.5pt" o:hralign="center" o:hrstd="t" o:hr="t"/>
        </w:pict>
      </w:r>
    </w:p>
    <w:bookmarkEnd w:id="26"/>
    <w:bookmarkStart w:id="27" w:name="панелью-приборов"/>
    <w:p>
      <w:pPr>
        <w:pStyle w:val="Heading2"/>
      </w:pPr>
      <w:r>
        <w:t xml:space="preserve">Панелью приборов</w:t>
      </w:r>
    </w:p>
    <w:p>
      <w:pPr>
        <w:pStyle w:val="FirstParagraph"/>
      </w:pPr>
      <w:r>
        <w:t xml:space="preserve">Мы не строим dashboard.</w:t>
      </w:r>
    </w:p>
    <w:p>
      <w:pPr>
        <w:pStyle w:val="BodyText"/>
      </w:pPr>
      <w:r>
        <w:t xml:space="preserve">Мы строим опыт принятия решений.</w:t>
      </w:r>
    </w:p>
    <w:p>
      <w:r>
        <w:pict>
          <v:rect style="width:0;height:1.5pt" o:hralign="center" o:hrstd="t" o:hr="t"/>
        </w:pict>
      </w:r>
    </w:p>
    <w:bookmarkEnd w:id="27"/>
    <w:bookmarkStart w:id="28" w:name="каталогом-функций"/>
    <w:p>
      <w:pPr>
        <w:pStyle w:val="Heading2"/>
      </w:pPr>
      <w:r>
        <w:t xml:space="preserve">Каталогом функций</w:t>
      </w:r>
    </w:p>
    <w:p>
      <w:pPr>
        <w:pStyle w:val="FirstParagraph"/>
      </w:pPr>
      <w:r>
        <w:t xml:space="preserve">Каждая новая возможность обязана делать продукт проще.</w:t>
      </w:r>
    </w:p>
    <w:p>
      <w:pPr>
        <w:pStyle w:val="BodyText"/>
      </w:pPr>
      <w:r>
        <w:t xml:space="preserve">Если функция увеличивает сложность — она не появляется.</w:t>
      </w:r>
    </w:p>
    <w:p>
      <w:r>
        <w:pict>
          <v:rect style="width:0;height:1.5pt" o:hralign="center" o:hrstd="t" o:hr="t"/>
        </w:pict>
      </w:r>
    </w:p>
    <w:bookmarkEnd w:id="28"/>
    <w:bookmarkStart w:id="29" w:name="продуктом-который-следует-моде"/>
    <w:p>
      <w:pPr>
        <w:pStyle w:val="Heading2"/>
      </w:pPr>
      <w:r>
        <w:t xml:space="preserve">Продуктом, который следует моде</w:t>
      </w:r>
    </w:p>
    <w:p>
      <w:pPr>
        <w:pStyle w:val="FirstParagraph"/>
      </w:pPr>
      <w:r>
        <w:t xml:space="preserve">Мы не проектируем интерфейс под тренды года.</w:t>
      </w:r>
    </w:p>
    <w:p>
      <w:pPr>
        <w:pStyle w:val="BodyText"/>
      </w:pPr>
      <w:r>
        <w:t xml:space="preserve">Мы проектируем продукт, который будет актуален через десять лет.</w:t>
      </w:r>
    </w:p>
    <w:p>
      <w:r>
        <w:pict>
          <v:rect style="width:0;height:1.5pt" o:hralign="center" o:hrstd="t" o:hr="t"/>
        </w:pict>
      </w:r>
    </w:p>
    <w:bookmarkEnd w:id="29"/>
    <w:bookmarkStart w:id="30" w:name="приложением-которое-требует-обучения"/>
    <w:p>
      <w:pPr>
        <w:pStyle w:val="Heading2"/>
      </w:pPr>
      <w:r>
        <w:t xml:space="preserve">Приложением, которое требует обучения</w:t>
      </w:r>
    </w:p>
    <w:p>
      <w:pPr>
        <w:pStyle w:val="FirstParagraph"/>
      </w:pPr>
      <w:r>
        <w:t xml:space="preserve">Хороший фотограф должен понимать интерфейс интуитивно.</w:t>
      </w:r>
    </w:p>
    <w:p>
      <w:pPr>
        <w:pStyle w:val="BodyText"/>
      </w:pPr>
      <w:r>
        <w:t xml:space="preserve">Не читая руководство.</w:t>
      </w:r>
    </w:p>
    <w:p>
      <w:r>
        <w:pict>
          <v:rect style="width:0;height:1.5pt" o:hralign="center" o:hrstd="t" o:hr="t"/>
        </w:pict>
      </w:r>
    </w:p>
    <w:bookmarkEnd w:id="30"/>
    <w:bookmarkStart w:id="31" w:name="инструментом-только-для-экспертов"/>
    <w:p>
      <w:pPr>
        <w:pStyle w:val="Heading2"/>
      </w:pPr>
      <w:r>
        <w:t xml:space="preserve">Инструментом только для экспертов</w:t>
      </w:r>
    </w:p>
    <w:p>
      <w:pPr>
        <w:pStyle w:val="FirstParagraph"/>
      </w:pPr>
      <w:r>
        <w:t xml:space="preserve">Профессиональная глубина не должна превращаться в профессиональную закрытость.</w:t>
      </w:r>
    </w:p>
    <w:p>
      <w:r>
        <w:pict>
          <v:rect style="width:0;height:1.5pt" o:hralign="center" o:hrstd="t" o:hr="t"/>
        </w:pict>
      </w:r>
    </w:p>
    <w:bookmarkEnd w:id="31"/>
    <w:bookmarkStart w:id="32" w:name="коллекцией-красивых-экранов"/>
    <w:p>
      <w:pPr>
        <w:pStyle w:val="Heading2"/>
      </w:pPr>
      <w:r>
        <w:t xml:space="preserve">Коллекцией красивых экранов</w:t>
      </w:r>
    </w:p>
    <w:p>
      <w:pPr>
        <w:pStyle w:val="FirstParagraph"/>
      </w:pPr>
      <w:r>
        <w:t xml:space="preserve">Красивый экран ничего не стоит, если он не помогает принять решение.</w:t>
      </w:r>
    </w:p>
    <w:p>
      <w:r>
        <w:pict>
          <v:rect style="width:0;height:1.5pt" o:hralign="center" o:hrstd="t" o:hr="t"/>
        </w:pict>
      </w:r>
    </w:p>
    <w:bookmarkEnd w:id="32"/>
    <w:bookmarkStart w:id="33" w:name="продуктом-без-характера"/>
    <w:p>
      <w:pPr>
        <w:pStyle w:val="Heading2"/>
      </w:pPr>
      <w:r>
        <w:t xml:space="preserve">Продуктом без характера</w:t>
      </w:r>
    </w:p>
    <w:p>
      <w:pPr>
        <w:pStyle w:val="FirstParagraph"/>
      </w:pPr>
      <w:r>
        <w:t xml:space="preserve">Мы не копируем Apple.</w:t>
      </w:r>
    </w:p>
    <w:p>
      <w:pPr>
        <w:pStyle w:val="BodyText"/>
      </w:pPr>
      <w:r>
        <w:t xml:space="preserve">Не копируем Leica.</w:t>
      </w:r>
    </w:p>
    <w:p>
      <w:pPr>
        <w:pStyle w:val="BodyText"/>
      </w:pPr>
      <w:r>
        <w:t xml:space="preserve">Не копируем Halide.</w:t>
      </w:r>
    </w:p>
    <w:p>
      <w:pPr>
        <w:pStyle w:val="BodyText"/>
      </w:pPr>
      <w:r>
        <w:t xml:space="preserve">Мы создаем собственый язык продукта.</w:t>
      </w:r>
    </w:p>
    <w:p>
      <w:pPr>
        <w:pStyle w:val="BodyText"/>
      </w:pPr>
      <w:r>
        <w:t xml:space="preserve">Через несколько лет пользователь должен узнавать Light Atlas без логотипа.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финальный-принцип"/>
    <w:p>
      <w:pPr>
        <w:pStyle w:val="Heading1"/>
      </w:pPr>
      <w:r>
        <w:t xml:space="preserve">Финальный принцип</w:t>
      </w:r>
    </w:p>
    <w:p>
      <w:pPr>
        <w:pStyle w:val="FirstParagraph"/>
      </w:pPr>
      <w:r>
        <w:t xml:space="preserve">Каждый раз, когда появляется новая идея, команда сначала открывает этот документ.</w:t>
      </w:r>
    </w:p>
    <w:p>
      <w:pPr>
        <w:pStyle w:val="BodyText"/>
      </w:pPr>
      <w:r>
        <w:t xml:space="preserve">Если идея нарушает хотя бы один из перечисленных принципов, она не должна попасть в продукт без очень серьезного основания.</w:t>
      </w:r>
    </w:p>
    <w:p>
      <w:pPr>
        <w:pStyle w:val="BodyText"/>
      </w:pPr>
      <w:r>
        <w:t xml:space="preserve">Характер продукта важнее количества функций.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2026-07-14T16:41:37Z</dcterms:created>
  <dcterms:modified xsi:type="dcterms:W3CDTF">2026-07-14T16:41:37Z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