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672"/>
        <w:gridCol w:w="3261"/>
      </w:tblGrid>
      <w:tr w:rsidR="00EE2689" w:rsidTr="00EE2689">
        <w:tc>
          <w:tcPr>
            <w:tcW w:w="4672" w:type="dxa"/>
          </w:tcPr>
          <w:p w:rsidR="00EE2689" w:rsidRDefault="00EE2689" w:rsidP="00EE2689">
            <w:pPr>
              <w:jc w:val="center"/>
            </w:pPr>
            <w:r>
              <w:t>маршрут</w:t>
            </w:r>
          </w:p>
        </w:tc>
        <w:tc>
          <w:tcPr>
            <w:tcW w:w="3261" w:type="dxa"/>
          </w:tcPr>
          <w:p w:rsidR="00EE2689" w:rsidRDefault="00EE2689">
            <w:r>
              <w:t>тариф на перевозку груза, в рублях за кг. С учетом НДС</w:t>
            </w:r>
          </w:p>
        </w:tc>
      </w:tr>
      <w:tr w:rsidR="00EE2689" w:rsidTr="00EE2689">
        <w:trPr>
          <w:trHeight w:val="578"/>
        </w:trPr>
        <w:tc>
          <w:tcPr>
            <w:tcW w:w="4672" w:type="dxa"/>
          </w:tcPr>
          <w:p w:rsidR="00EE2689" w:rsidRDefault="00EE2689">
            <w:r>
              <w:t xml:space="preserve">                                                   Из/ до Аэропорта</w:t>
            </w:r>
          </w:p>
        </w:tc>
        <w:tc>
          <w:tcPr>
            <w:tcW w:w="3261" w:type="dxa"/>
          </w:tcPr>
          <w:p w:rsidR="00EE2689" w:rsidRDefault="00EE2689">
            <w:r>
              <w:t>Якутск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proofErr w:type="spellStart"/>
            <w:r>
              <w:t>Батагай</w:t>
            </w:r>
            <w:proofErr w:type="spellEnd"/>
          </w:p>
        </w:tc>
        <w:tc>
          <w:tcPr>
            <w:tcW w:w="3261" w:type="dxa"/>
          </w:tcPr>
          <w:p w:rsidR="00EE2689" w:rsidRDefault="00EE2689">
            <w:r>
              <w:t>220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Белая Гора</w:t>
            </w:r>
          </w:p>
        </w:tc>
        <w:tc>
          <w:tcPr>
            <w:tcW w:w="3261" w:type="dxa"/>
          </w:tcPr>
          <w:p w:rsidR="00EE2689" w:rsidRDefault="00EE2689">
            <w:r>
              <w:t>280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Ленск</w:t>
            </w:r>
          </w:p>
        </w:tc>
        <w:tc>
          <w:tcPr>
            <w:tcW w:w="3261" w:type="dxa"/>
          </w:tcPr>
          <w:p w:rsidR="00EE2689" w:rsidRDefault="00EE2689">
            <w:r>
              <w:t>210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Мома</w:t>
            </w:r>
          </w:p>
        </w:tc>
        <w:tc>
          <w:tcPr>
            <w:tcW w:w="3261" w:type="dxa"/>
          </w:tcPr>
          <w:p w:rsidR="00EE2689" w:rsidRDefault="00EE2689">
            <w:r>
              <w:t>250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Нюрба</w:t>
            </w:r>
          </w:p>
        </w:tc>
        <w:tc>
          <w:tcPr>
            <w:tcW w:w="3261" w:type="dxa"/>
          </w:tcPr>
          <w:p w:rsidR="00EE2689" w:rsidRDefault="00EE2689">
            <w:r>
              <w:t>190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Оленёк</w:t>
            </w:r>
          </w:p>
        </w:tc>
        <w:tc>
          <w:tcPr>
            <w:tcW w:w="3261" w:type="dxa"/>
          </w:tcPr>
          <w:p w:rsidR="00EE2689" w:rsidRDefault="00EE2689">
            <w:r>
              <w:t>250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proofErr w:type="spellStart"/>
            <w:r>
              <w:t>Саскылах</w:t>
            </w:r>
            <w:proofErr w:type="spellEnd"/>
          </w:p>
        </w:tc>
        <w:tc>
          <w:tcPr>
            <w:tcW w:w="3261" w:type="dxa"/>
          </w:tcPr>
          <w:p w:rsidR="00EE2689" w:rsidRDefault="00EE2689">
            <w:r>
              <w:t>300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proofErr w:type="spellStart"/>
            <w:r>
              <w:t>Средне-Колымск</w:t>
            </w:r>
            <w:proofErr w:type="spellEnd"/>
          </w:p>
        </w:tc>
        <w:tc>
          <w:tcPr>
            <w:tcW w:w="3261" w:type="dxa"/>
          </w:tcPr>
          <w:p w:rsidR="00EE2689" w:rsidRDefault="00EE2689">
            <w:r>
              <w:t>300</w:t>
            </w:r>
          </w:p>
        </w:tc>
        <w:bookmarkStart w:id="0" w:name="_GoBack"/>
        <w:bookmarkEnd w:id="0"/>
      </w:tr>
      <w:tr w:rsidR="00EE2689" w:rsidTr="00EE2689">
        <w:tc>
          <w:tcPr>
            <w:tcW w:w="4672" w:type="dxa"/>
          </w:tcPr>
          <w:p w:rsidR="00EE2689" w:rsidRDefault="00EE2689">
            <w:proofErr w:type="spellStart"/>
            <w:r>
              <w:t>Сунар</w:t>
            </w:r>
            <w:proofErr w:type="spellEnd"/>
          </w:p>
        </w:tc>
        <w:tc>
          <w:tcPr>
            <w:tcW w:w="3261" w:type="dxa"/>
          </w:tcPr>
          <w:p w:rsidR="00EE2689" w:rsidRDefault="00EE2689">
            <w:r>
              <w:t>190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Тикси</w:t>
            </w:r>
          </w:p>
        </w:tc>
        <w:tc>
          <w:tcPr>
            <w:tcW w:w="3261" w:type="dxa"/>
          </w:tcPr>
          <w:p w:rsidR="00EE2689" w:rsidRDefault="00EE2689">
            <w:r>
              <w:t>250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Зырянка</w:t>
            </w:r>
          </w:p>
        </w:tc>
        <w:tc>
          <w:tcPr>
            <w:tcW w:w="3261" w:type="dxa"/>
          </w:tcPr>
          <w:p w:rsidR="00EE2689" w:rsidRDefault="00EE2689">
            <w:r>
              <w:t>250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proofErr w:type="spellStart"/>
            <w:r>
              <w:t>Усть-Куйга</w:t>
            </w:r>
            <w:proofErr w:type="spellEnd"/>
          </w:p>
        </w:tc>
        <w:tc>
          <w:tcPr>
            <w:tcW w:w="3261" w:type="dxa"/>
          </w:tcPr>
          <w:p w:rsidR="00EE2689" w:rsidRDefault="00EE2689">
            <w:r>
              <w:t>230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Вилюйск</w:t>
            </w:r>
          </w:p>
        </w:tc>
        <w:tc>
          <w:tcPr>
            <w:tcW w:w="3261" w:type="dxa"/>
          </w:tcPr>
          <w:p w:rsidR="00EE2689" w:rsidRDefault="00EE2689">
            <w:r>
              <w:t>120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Верхне-Вилюйск</w:t>
            </w:r>
          </w:p>
        </w:tc>
        <w:tc>
          <w:tcPr>
            <w:tcW w:w="3261" w:type="dxa"/>
          </w:tcPr>
          <w:p w:rsidR="00EE2689" w:rsidRDefault="00EE2689">
            <w:r>
              <w:t>120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Усть-Мая</w:t>
            </w:r>
          </w:p>
        </w:tc>
        <w:tc>
          <w:tcPr>
            <w:tcW w:w="3261" w:type="dxa"/>
          </w:tcPr>
          <w:p w:rsidR="00EE2689" w:rsidRDefault="00EE2689">
            <w:r>
              <w:t>140</w:t>
            </w:r>
          </w:p>
        </w:tc>
      </w:tr>
      <w:tr w:rsidR="00EE2689" w:rsidTr="00EE2689">
        <w:trPr>
          <w:trHeight w:val="631"/>
        </w:trPr>
        <w:tc>
          <w:tcPr>
            <w:tcW w:w="4672" w:type="dxa"/>
          </w:tcPr>
          <w:p w:rsidR="00EE2689" w:rsidRDefault="00EE2689">
            <w:r>
              <w:t xml:space="preserve">                                                 Из/до аэропорта</w:t>
            </w:r>
          </w:p>
        </w:tc>
        <w:tc>
          <w:tcPr>
            <w:tcW w:w="3261" w:type="dxa"/>
          </w:tcPr>
          <w:p w:rsidR="00EE2689" w:rsidRDefault="00EE2689">
            <w:proofErr w:type="spellStart"/>
            <w:r>
              <w:t>Маган</w:t>
            </w:r>
            <w:proofErr w:type="spellEnd"/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Алдан</w:t>
            </w:r>
          </w:p>
        </w:tc>
        <w:tc>
          <w:tcPr>
            <w:tcW w:w="3261" w:type="dxa"/>
          </w:tcPr>
          <w:p w:rsidR="00EE2689" w:rsidRDefault="00EE2689">
            <w:r>
              <w:t>220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proofErr w:type="spellStart"/>
            <w:r>
              <w:t>Сангар</w:t>
            </w:r>
            <w:proofErr w:type="spellEnd"/>
          </w:p>
        </w:tc>
        <w:tc>
          <w:tcPr>
            <w:tcW w:w="3261" w:type="dxa"/>
          </w:tcPr>
          <w:p w:rsidR="00EE2689" w:rsidRDefault="00EE2689">
            <w:r>
              <w:t>150</w:t>
            </w:r>
          </w:p>
        </w:tc>
      </w:tr>
      <w:tr w:rsidR="00EE2689" w:rsidTr="00EE2689">
        <w:tc>
          <w:tcPr>
            <w:tcW w:w="4672" w:type="dxa"/>
          </w:tcPr>
          <w:p w:rsidR="00EE2689" w:rsidRDefault="00EE2689">
            <w:r>
              <w:t>Хандыга</w:t>
            </w:r>
          </w:p>
        </w:tc>
        <w:tc>
          <w:tcPr>
            <w:tcW w:w="3261" w:type="dxa"/>
          </w:tcPr>
          <w:p w:rsidR="00EE2689" w:rsidRDefault="00EE2689">
            <w:r>
              <w:t>180</w:t>
            </w:r>
          </w:p>
        </w:tc>
      </w:tr>
    </w:tbl>
    <w:p w:rsidR="00A20A72" w:rsidRDefault="00A20A72"/>
    <w:p w:rsidR="007769C6" w:rsidRDefault="007769C6">
      <w:r>
        <w:t>Минимальная стоимость перевозки за 20 кг.</w:t>
      </w:r>
    </w:p>
    <w:p w:rsidR="007769C6" w:rsidRDefault="007769C6">
      <w:r>
        <w:t>Тариф на перевозку продуктов питания на 5% меньше.</w:t>
      </w:r>
    </w:p>
    <w:p w:rsidR="007769C6" w:rsidRDefault="007769C6">
      <w:r>
        <w:t xml:space="preserve">В стоимость перевозки входят: погрузо-разгрузочные работы, маркировка груза, мягкая упаковка груза в </w:t>
      </w:r>
      <w:proofErr w:type="spellStart"/>
      <w:r>
        <w:t>стрейч-пленку</w:t>
      </w:r>
      <w:proofErr w:type="spellEnd"/>
      <w:r>
        <w:t>, консолидация груза.</w:t>
      </w:r>
    </w:p>
    <w:p w:rsidR="007769C6" w:rsidRDefault="007769C6">
      <w:r>
        <w:t xml:space="preserve">Стоимость оформление </w:t>
      </w:r>
      <w:proofErr w:type="gramStart"/>
      <w:r>
        <w:t>грузовой</w:t>
      </w:r>
      <w:proofErr w:type="gramEnd"/>
      <w:r>
        <w:t xml:space="preserve"> </w:t>
      </w:r>
      <w:proofErr w:type="spellStart"/>
      <w:r>
        <w:t>авиа-накладной</w:t>
      </w:r>
      <w:proofErr w:type="spellEnd"/>
      <w:r>
        <w:t xml:space="preserve"> 500 рублей.</w:t>
      </w:r>
    </w:p>
    <w:p w:rsidR="007769C6" w:rsidRDefault="007769C6">
      <w:r>
        <w:t xml:space="preserve">Стоимость перевозки </w:t>
      </w:r>
      <w:proofErr w:type="spellStart"/>
      <w:proofErr w:type="gramStart"/>
      <w:r>
        <w:t>крупно-габаритного</w:t>
      </w:r>
      <w:proofErr w:type="spellEnd"/>
      <w:proofErr w:type="gramEnd"/>
      <w:r>
        <w:t>, легковесного и опасного грузов производиться отдельно.</w:t>
      </w:r>
    </w:p>
    <w:p w:rsidR="007769C6" w:rsidRDefault="007F064C">
      <w:proofErr w:type="spellStart"/>
      <w:r>
        <w:t>Дополнитенльные</w:t>
      </w:r>
      <w:proofErr w:type="spellEnd"/>
      <w:r>
        <w:t xml:space="preserve"> услуги по г</w:t>
      </w:r>
      <w:proofErr w:type="gramStart"/>
      <w:r>
        <w:t>.Я</w:t>
      </w:r>
      <w:proofErr w:type="gramEnd"/>
      <w:r>
        <w:t>кутск:</w:t>
      </w:r>
    </w:p>
    <w:p w:rsidR="007F064C" w:rsidRDefault="007F064C">
      <w:r>
        <w:t>-обрешетка груза</w:t>
      </w:r>
    </w:p>
    <w:p w:rsidR="007F064C" w:rsidRDefault="007F064C">
      <w:r>
        <w:t xml:space="preserve">-хранение </w:t>
      </w:r>
    </w:p>
    <w:p w:rsidR="007F064C" w:rsidRDefault="007F064C">
      <w:r>
        <w:t>-экспедирование по городу</w:t>
      </w:r>
    </w:p>
    <w:p w:rsidR="007F064C" w:rsidRDefault="007F064C">
      <w:r>
        <w:t xml:space="preserve">-страхование </w:t>
      </w:r>
    </w:p>
    <w:p w:rsidR="007769C6" w:rsidRDefault="007769C6">
      <w:r>
        <w:t>Прием и выдача груза в г</w:t>
      </w:r>
      <w:proofErr w:type="gramStart"/>
      <w:r>
        <w:t>.Я</w:t>
      </w:r>
      <w:proofErr w:type="gramEnd"/>
      <w:r>
        <w:t>кутск производиться по адресу ул.Пилотов 22.</w:t>
      </w:r>
    </w:p>
    <w:p w:rsidR="007769C6" w:rsidRDefault="007769C6">
      <w:r>
        <w:t xml:space="preserve">Прием и выдача груза в других населенных пунктах производится в аэропортах. </w:t>
      </w:r>
    </w:p>
    <w:sectPr w:rsidR="007769C6" w:rsidSect="00687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2B41"/>
    <w:rsid w:val="00687D8F"/>
    <w:rsid w:val="007769C6"/>
    <w:rsid w:val="007F064C"/>
    <w:rsid w:val="00A20A72"/>
    <w:rsid w:val="00A71D4E"/>
    <w:rsid w:val="00E02B41"/>
    <w:rsid w:val="00EE2689"/>
    <w:rsid w:val="00F7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Транс-Сервис</cp:lastModifiedBy>
  <cp:revision>4</cp:revision>
  <dcterms:created xsi:type="dcterms:W3CDTF">2020-11-09T17:55:00Z</dcterms:created>
  <dcterms:modified xsi:type="dcterms:W3CDTF">2020-11-10T06:14:00Z</dcterms:modified>
</cp:coreProperties>
</file>