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C4" w:rsidRDefault="000F66C4" w:rsidP="000F66C4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просвещения ПМР</w:t>
      </w:r>
    </w:p>
    <w:p w:rsidR="000F66C4" w:rsidRPr="005B2438" w:rsidRDefault="000F66C4" w:rsidP="000F66C4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B2438">
        <w:rPr>
          <w:rFonts w:ascii="Times New Roman" w:hAnsi="Times New Roman"/>
          <w:sz w:val="32"/>
          <w:szCs w:val="32"/>
        </w:rPr>
        <w:t>ГОУ СПО «Тираспольский техникум информатики и права»</w:t>
      </w:r>
    </w:p>
    <w:p w:rsidR="000F66C4" w:rsidRDefault="000F66C4" w:rsidP="000F66C4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p w:rsidR="000F66C4" w:rsidRDefault="000F66C4" w:rsidP="000F66C4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p w:rsidR="000F66C4" w:rsidRDefault="000F66C4" w:rsidP="000F66C4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p w:rsidR="000F66C4" w:rsidRPr="003F3712" w:rsidRDefault="000F66C4" w:rsidP="000F66C4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10893" w:type="dxa"/>
        <w:tblInd w:w="-1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473"/>
        <w:gridCol w:w="236"/>
        <w:gridCol w:w="3474"/>
        <w:gridCol w:w="236"/>
        <w:gridCol w:w="3474"/>
      </w:tblGrid>
      <w:tr w:rsidR="000F66C4" w:rsidRPr="00534B5E" w:rsidTr="00E342DE">
        <w:tc>
          <w:tcPr>
            <w:tcW w:w="3473" w:type="dxa"/>
          </w:tcPr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243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5B2438">
              <w:rPr>
                <w:rFonts w:ascii="Times New Roman" w:hAnsi="Times New Roman"/>
                <w:sz w:val="28"/>
                <w:szCs w:val="28"/>
              </w:rPr>
              <w:t>ам. директора по УР</w:t>
            </w:r>
          </w:p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Л.И.Гончарук</w:t>
            </w:r>
            <w:proofErr w:type="spellEnd"/>
          </w:p>
          <w:p w:rsidR="000F66C4" w:rsidRPr="005B2438" w:rsidRDefault="000F66C4" w:rsidP="001354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2438">
              <w:rPr>
                <w:rFonts w:ascii="Times New Roman" w:hAnsi="Times New Roman"/>
                <w:sz w:val="28"/>
                <w:szCs w:val="28"/>
              </w:rPr>
              <w:t>«___»_______</w:t>
            </w:r>
            <w:r w:rsidR="003C5EF8">
              <w:rPr>
                <w:rFonts w:ascii="Times New Roman" w:hAnsi="Times New Roman"/>
                <w:sz w:val="28"/>
                <w:szCs w:val="28"/>
              </w:rPr>
              <w:t>20</w:t>
            </w:r>
            <w:r w:rsidR="0013540C">
              <w:rPr>
                <w:rFonts w:ascii="Times New Roman" w:hAnsi="Times New Roman"/>
                <w:sz w:val="28"/>
                <w:szCs w:val="28"/>
              </w:rPr>
              <w:t>__</w:t>
            </w:r>
            <w:bookmarkStart w:id="0" w:name="_GoBack"/>
            <w:bookmarkEnd w:id="0"/>
            <w:r w:rsidRPr="005B2438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  <w:tc>
          <w:tcPr>
            <w:tcW w:w="236" w:type="dxa"/>
          </w:tcPr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243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5B2438">
              <w:rPr>
                <w:rFonts w:ascii="Times New Roman" w:hAnsi="Times New Roman"/>
                <w:sz w:val="28"/>
                <w:szCs w:val="28"/>
              </w:rPr>
              <w:t>ам. директора по УР</w:t>
            </w:r>
          </w:p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Л.И.Гончарук</w:t>
            </w:r>
            <w:proofErr w:type="spellEnd"/>
          </w:p>
          <w:p w:rsidR="000F66C4" w:rsidRPr="005B2438" w:rsidRDefault="000F66C4" w:rsidP="001354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2438">
              <w:rPr>
                <w:rFonts w:ascii="Times New Roman" w:hAnsi="Times New Roman"/>
                <w:sz w:val="28"/>
                <w:szCs w:val="28"/>
              </w:rPr>
              <w:t>«___»_______20</w:t>
            </w:r>
            <w:r w:rsidR="0013540C">
              <w:rPr>
                <w:rFonts w:ascii="Times New Roman" w:hAnsi="Times New Roman"/>
                <w:sz w:val="28"/>
                <w:szCs w:val="28"/>
              </w:rPr>
              <w:t>__</w:t>
            </w:r>
            <w:r w:rsidRPr="005B2438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  <w:tc>
          <w:tcPr>
            <w:tcW w:w="236" w:type="dxa"/>
          </w:tcPr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74" w:type="dxa"/>
          </w:tcPr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243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5B2438">
              <w:rPr>
                <w:rFonts w:ascii="Times New Roman" w:hAnsi="Times New Roman"/>
                <w:sz w:val="28"/>
                <w:szCs w:val="28"/>
              </w:rPr>
              <w:t>ам. директора по УР</w:t>
            </w:r>
          </w:p>
          <w:p w:rsidR="000F66C4" w:rsidRPr="005B2438" w:rsidRDefault="000F66C4" w:rsidP="00E342D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Л.И.Гончарук</w:t>
            </w:r>
            <w:proofErr w:type="spellEnd"/>
          </w:p>
          <w:p w:rsidR="000F66C4" w:rsidRPr="005B2438" w:rsidRDefault="000F66C4" w:rsidP="0013540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2438">
              <w:rPr>
                <w:rFonts w:ascii="Times New Roman" w:hAnsi="Times New Roman"/>
                <w:sz w:val="28"/>
                <w:szCs w:val="28"/>
              </w:rPr>
              <w:t>«___»_______20</w:t>
            </w:r>
            <w:r w:rsidR="0013540C">
              <w:rPr>
                <w:rFonts w:ascii="Times New Roman" w:hAnsi="Times New Roman"/>
                <w:sz w:val="28"/>
                <w:szCs w:val="28"/>
              </w:rPr>
              <w:t>__</w:t>
            </w:r>
            <w:r w:rsidR="005C77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B2438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:rsidR="000F66C4" w:rsidRPr="003F3712" w:rsidRDefault="000F66C4" w:rsidP="000F66C4">
      <w:pPr>
        <w:spacing w:after="0"/>
        <w:rPr>
          <w:rFonts w:ascii="Times New Roman" w:hAnsi="Times New Roman"/>
          <w:sz w:val="24"/>
          <w:szCs w:val="24"/>
        </w:rPr>
      </w:pPr>
    </w:p>
    <w:p w:rsidR="000F66C4" w:rsidRDefault="000F66C4" w:rsidP="000F66C4">
      <w:pPr>
        <w:pStyle w:val="31"/>
        <w:spacing w:after="0"/>
        <w:ind w:hanging="18"/>
        <w:jc w:val="center"/>
        <w:rPr>
          <w:rFonts w:ascii="Times New Roman" w:hAnsi="Times New Roman"/>
          <w:b/>
          <w:sz w:val="28"/>
          <w:szCs w:val="28"/>
        </w:rPr>
      </w:pPr>
    </w:p>
    <w:p w:rsidR="000F66C4" w:rsidRPr="006856FF" w:rsidRDefault="000F66C4" w:rsidP="000F66C4">
      <w:pPr>
        <w:pStyle w:val="31"/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6856FF">
        <w:rPr>
          <w:rFonts w:ascii="Times New Roman" w:hAnsi="Times New Roman"/>
          <w:b/>
          <w:sz w:val="40"/>
          <w:szCs w:val="40"/>
        </w:rPr>
        <w:t>КАЛЕНДАРНО-ТЕМАТИЧЕСКИЙ ПЛАН</w:t>
      </w:r>
    </w:p>
    <w:p w:rsidR="000F66C4" w:rsidRPr="006856FF" w:rsidRDefault="000F66C4" w:rsidP="000F66C4">
      <w:pPr>
        <w:shd w:val="clear" w:color="auto" w:fill="FFFFFF"/>
        <w:tabs>
          <w:tab w:val="left" w:leader="underscore" w:pos="3158"/>
          <w:tab w:val="left" w:pos="4018"/>
          <w:tab w:val="left" w:leader="underscore" w:pos="6091"/>
          <w:tab w:val="left" w:pos="6965"/>
          <w:tab w:val="left" w:leader="underscore" w:pos="9082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856FF">
        <w:rPr>
          <w:rFonts w:ascii="Times New Roman" w:hAnsi="Times New Roman"/>
          <w:b/>
          <w:bCs/>
          <w:spacing w:val="-13"/>
          <w:sz w:val="28"/>
          <w:szCs w:val="28"/>
        </w:rPr>
        <w:t>на 20</w:t>
      </w:r>
      <w:r w:rsidR="005C23D6">
        <w:rPr>
          <w:rFonts w:ascii="Times New Roman" w:hAnsi="Times New Roman"/>
          <w:b/>
          <w:bCs/>
          <w:spacing w:val="-13"/>
          <w:sz w:val="28"/>
          <w:szCs w:val="28"/>
        </w:rPr>
        <w:t>2</w:t>
      </w:r>
      <w:r w:rsidR="00C7010E">
        <w:rPr>
          <w:rFonts w:ascii="Times New Roman" w:hAnsi="Times New Roman"/>
          <w:b/>
          <w:bCs/>
          <w:spacing w:val="-13"/>
          <w:sz w:val="28"/>
          <w:szCs w:val="28"/>
        </w:rPr>
        <w:t>2-2023 уч. год      на 2023</w:t>
      </w:r>
      <w:r w:rsidR="005C23D6">
        <w:rPr>
          <w:rFonts w:ascii="Times New Roman" w:hAnsi="Times New Roman"/>
          <w:b/>
          <w:bCs/>
          <w:spacing w:val="-13"/>
          <w:sz w:val="28"/>
          <w:szCs w:val="28"/>
        </w:rPr>
        <w:t>-</w:t>
      </w:r>
      <w:r w:rsidR="00C7010E">
        <w:rPr>
          <w:rFonts w:ascii="Times New Roman" w:hAnsi="Times New Roman"/>
          <w:b/>
          <w:bCs/>
          <w:spacing w:val="-13"/>
          <w:sz w:val="28"/>
          <w:szCs w:val="28"/>
        </w:rPr>
        <w:t>2024</w:t>
      </w:r>
      <w:r w:rsidR="005C23D6">
        <w:rPr>
          <w:rFonts w:ascii="Times New Roman" w:hAnsi="Times New Roman"/>
          <w:b/>
          <w:bCs/>
          <w:spacing w:val="-13"/>
          <w:sz w:val="28"/>
          <w:szCs w:val="28"/>
        </w:rPr>
        <w:t xml:space="preserve"> уч. год    на </w:t>
      </w:r>
      <w:r w:rsidR="00C7010E">
        <w:rPr>
          <w:rFonts w:ascii="Times New Roman" w:hAnsi="Times New Roman"/>
          <w:b/>
          <w:bCs/>
          <w:spacing w:val="-13"/>
          <w:sz w:val="28"/>
          <w:szCs w:val="28"/>
        </w:rPr>
        <w:t>2024-2025</w:t>
      </w:r>
      <w:r w:rsidRPr="006856FF">
        <w:rPr>
          <w:rFonts w:ascii="Times New Roman" w:hAnsi="Times New Roman"/>
          <w:b/>
          <w:bCs/>
          <w:spacing w:val="-13"/>
          <w:sz w:val="28"/>
          <w:szCs w:val="28"/>
        </w:rPr>
        <w:t xml:space="preserve"> уч. год</w:t>
      </w:r>
    </w:p>
    <w:p w:rsidR="000F66C4" w:rsidRPr="006856FF" w:rsidRDefault="000F66C4" w:rsidP="000F66C4">
      <w:pPr>
        <w:shd w:val="clear" w:color="auto" w:fill="FFFFFF"/>
        <w:tabs>
          <w:tab w:val="left" w:leader="underscore" w:pos="3792"/>
          <w:tab w:val="left" w:leader="underscore" w:pos="8275"/>
          <w:tab w:val="left" w:leader="underscore" w:pos="9576"/>
        </w:tabs>
        <w:spacing w:after="0" w:line="240" w:lineRule="auto"/>
        <w:jc w:val="center"/>
        <w:rPr>
          <w:rFonts w:ascii="Times New Roman" w:hAnsi="Times New Roman"/>
          <w:b/>
          <w:bCs/>
          <w:spacing w:val="-8"/>
          <w:sz w:val="32"/>
          <w:szCs w:val="32"/>
        </w:rPr>
      </w:pPr>
      <w:r w:rsidRPr="006856FF">
        <w:rPr>
          <w:rFonts w:ascii="Times New Roman" w:hAnsi="Times New Roman"/>
          <w:b/>
          <w:bCs/>
          <w:spacing w:val="-8"/>
          <w:sz w:val="32"/>
          <w:szCs w:val="32"/>
        </w:rPr>
        <w:t xml:space="preserve">по дисциплине </w:t>
      </w:r>
      <w:r w:rsidR="00F27021">
        <w:rPr>
          <w:rFonts w:ascii="Times New Roman" w:hAnsi="Times New Roman"/>
          <w:b/>
          <w:bCs/>
          <w:spacing w:val="-8"/>
          <w:sz w:val="32"/>
          <w:szCs w:val="32"/>
        </w:rPr>
        <w:t xml:space="preserve">БД. 11 </w:t>
      </w:r>
      <w:r w:rsidRPr="006856FF">
        <w:rPr>
          <w:rFonts w:ascii="Times New Roman" w:hAnsi="Times New Roman"/>
          <w:b/>
          <w:bCs/>
          <w:spacing w:val="-8"/>
          <w:sz w:val="32"/>
          <w:szCs w:val="32"/>
        </w:rPr>
        <w:t>«</w:t>
      </w:r>
      <w:r w:rsidR="00F27021">
        <w:rPr>
          <w:rFonts w:ascii="Times New Roman" w:hAnsi="Times New Roman"/>
          <w:b/>
          <w:bCs/>
          <w:spacing w:val="-8"/>
          <w:sz w:val="32"/>
          <w:szCs w:val="32"/>
        </w:rPr>
        <w:t>Основы безопасности жизнедеятельности</w:t>
      </w:r>
      <w:r w:rsidRPr="006856FF">
        <w:rPr>
          <w:rFonts w:ascii="Times New Roman" w:hAnsi="Times New Roman"/>
          <w:b/>
          <w:bCs/>
          <w:spacing w:val="-8"/>
          <w:sz w:val="32"/>
          <w:szCs w:val="32"/>
        </w:rPr>
        <w:t>»</w:t>
      </w:r>
    </w:p>
    <w:p w:rsidR="000F66C4" w:rsidRDefault="000F66C4" w:rsidP="000F66C4">
      <w:pPr>
        <w:shd w:val="clear" w:color="auto" w:fill="FFFFFF"/>
        <w:tabs>
          <w:tab w:val="left" w:leader="underscore" w:pos="3792"/>
          <w:tab w:val="left" w:leader="underscore" w:pos="8275"/>
          <w:tab w:val="left" w:leader="underscore" w:pos="9576"/>
        </w:tabs>
        <w:spacing w:after="0" w:line="240" w:lineRule="auto"/>
        <w:jc w:val="both"/>
        <w:rPr>
          <w:rFonts w:ascii="Times New Roman" w:hAnsi="Times New Roman"/>
          <w:bCs/>
          <w:spacing w:val="-8"/>
          <w:sz w:val="27"/>
          <w:szCs w:val="27"/>
        </w:rPr>
      </w:pPr>
      <w:proofErr w:type="gramStart"/>
      <w:r w:rsidRPr="006856FF">
        <w:rPr>
          <w:rFonts w:ascii="Times New Roman" w:hAnsi="Times New Roman"/>
          <w:bCs/>
          <w:spacing w:val="-8"/>
          <w:sz w:val="27"/>
          <w:szCs w:val="27"/>
        </w:rPr>
        <w:t>Составлен</w:t>
      </w:r>
      <w:proofErr w:type="gramEnd"/>
      <w:r w:rsidRPr="006856FF">
        <w:rPr>
          <w:rFonts w:ascii="Times New Roman" w:hAnsi="Times New Roman"/>
          <w:bCs/>
          <w:spacing w:val="-8"/>
          <w:sz w:val="27"/>
          <w:szCs w:val="27"/>
        </w:rPr>
        <w:t xml:space="preserve"> на основании рабочей программы, утвержденной директором, </w:t>
      </w:r>
      <w:r w:rsidR="00E342DE" w:rsidRPr="00E342DE">
        <w:rPr>
          <w:rFonts w:ascii="Times New Roman" w:hAnsi="Times New Roman"/>
          <w:bCs/>
          <w:spacing w:val="-8"/>
          <w:sz w:val="27"/>
          <w:szCs w:val="27"/>
        </w:rPr>
        <w:t>_________</w:t>
      </w:r>
      <w:r w:rsidRPr="006856FF">
        <w:rPr>
          <w:rFonts w:ascii="Times New Roman" w:hAnsi="Times New Roman"/>
          <w:bCs/>
          <w:spacing w:val="-8"/>
          <w:sz w:val="27"/>
          <w:szCs w:val="27"/>
        </w:rPr>
        <w:t>20</w:t>
      </w:r>
      <w:r w:rsidR="00DB0AB7">
        <w:rPr>
          <w:rFonts w:ascii="Times New Roman" w:hAnsi="Times New Roman"/>
          <w:bCs/>
          <w:spacing w:val="-8"/>
          <w:sz w:val="27"/>
          <w:szCs w:val="27"/>
        </w:rPr>
        <w:t>__</w:t>
      </w:r>
      <w:r w:rsidRPr="006856FF">
        <w:rPr>
          <w:rFonts w:ascii="Times New Roman" w:hAnsi="Times New Roman"/>
          <w:bCs/>
          <w:spacing w:val="-8"/>
          <w:sz w:val="27"/>
          <w:szCs w:val="27"/>
        </w:rPr>
        <w:t xml:space="preserve"> года</w:t>
      </w:r>
    </w:p>
    <w:p w:rsidR="000F66C4" w:rsidRPr="006856FF" w:rsidRDefault="000F66C4" w:rsidP="000F66C4">
      <w:pPr>
        <w:shd w:val="clear" w:color="auto" w:fill="FFFFFF"/>
        <w:tabs>
          <w:tab w:val="left" w:leader="underscore" w:pos="3792"/>
          <w:tab w:val="left" w:leader="underscore" w:pos="8275"/>
          <w:tab w:val="left" w:leader="underscore" w:pos="9576"/>
        </w:tabs>
        <w:spacing w:after="0" w:line="240" w:lineRule="auto"/>
        <w:jc w:val="both"/>
        <w:rPr>
          <w:rFonts w:ascii="Times New Roman" w:hAnsi="Times New Roman"/>
          <w:bCs/>
          <w:spacing w:val="-8"/>
          <w:sz w:val="27"/>
          <w:szCs w:val="27"/>
        </w:rPr>
      </w:pPr>
    </w:p>
    <w:tbl>
      <w:tblPr>
        <w:tblW w:w="10497" w:type="dxa"/>
        <w:tblInd w:w="101" w:type="dxa"/>
        <w:tblLayout w:type="fixed"/>
        <w:tblLook w:val="04A0" w:firstRow="1" w:lastRow="0" w:firstColumn="1" w:lastColumn="0" w:noHBand="0" w:noVBand="1"/>
      </w:tblPr>
      <w:tblGrid>
        <w:gridCol w:w="10355"/>
        <w:gridCol w:w="142"/>
      </w:tblGrid>
      <w:tr w:rsidR="000F66C4" w:rsidTr="00E342DE">
        <w:tc>
          <w:tcPr>
            <w:tcW w:w="10497" w:type="dxa"/>
            <w:gridSpan w:val="2"/>
            <w:hideMark/>
          </w:tcPr>
          <w:p w:rsidR="000F66C4" w:rsidRDefault="000F66C4" w:rsidP="00E342DE">
            <w:pPr>
              <w:tabs>
                <w:tab w:val="left" w:leader="underscore" w:pos="8275"/>
                <w:tab w:val="left" w:leader="underscore" w:pos="9576"/>
              </w:tabs>
              <w:spacing w:after="0"/>
              <w:ind w:right="-392"/>
              <w:rPr>
                <w:rFonts w:ascii="Times New Roman" w:hAnsi="Times New Roman"/>
                <w:bCs/>
                <w:spacing w:val="-8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pacing w:val="-8"/>
                <w:sz w:val="28"/>
                <w:szCs w:val="28"/>
              </w:rPr>
              <w:t>Рассмотрен</w:t>
            </w:r>
            <w:proofErr w:type="gramEnd"/>
            <w:r>
              <w:rPr>
                <w:rFonts w:ascii="Times New Roman" w:hAnsi="Times New Roman"/>
                <w:bCs/>
                <w:spacing w:val="-8"/>
                <w:sz w:val="28"/>
                <w:szCs w:val="28"/>
              </w:rPr>
              <w:t xml:space="preserve"> на заседании цикловой методической комиссии дисциплин</w:t>
            </w:r>
            <w:r w:rsidR="00E342DE">
              <w:rPr>
                <w:rFonts w:ascii="Times New Roman" w:hAnsi="Times New Roman"/>
                <w:bCs/>
                <w:spacing w:val="-8"/>
                <w:sz w:val="28"/>
                <w:szCs w:val="28"/>
              </w:rPr>
              <w:t xml:space="preserve"> профессионального цикла</w:t>
            </w:r>
          </w:p>
          <w:p w:rsidR="000F66C4" w:rsidRDefault="000F66C4" w:rsidP="00E342DE">
            <w:pPr>
              <w:spacing w:after="0"/>
              <w:ind w:right="-651" w:firstLine="5144"/>
              <w:rPr>
                <w:rFonts w:ascii="Times New Roman" w:hAnsi="Times New Roman"/>
                <w:bCs/>
                <w:spacing w:val="-8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pacing w:val="-8"/>
                <w:sz w:val="28"/>
                <w:szCs w:val="28"/>
              </w:rPr>
              <w:t>от</w:t>
            </w:r>
            <w:proofErr w:type="gramEnd"/>
            <w:r>
              <w:rPr>
                <w:rFonts w:ascii="Times New Roman" w:hAnsi="Times New Roman"/>
                <w:bCs/>
                <w:spacing w:val="-8"/>
                <w:sz w:val="28"/>
                <w:szCs w:val="28"/>
              </w:rPr>
              <w:t xml:space="preserve"> ________________ протокол № ________</w:t>
            </w:r>
          </w:p>
          <w:p w:rsidR="000F66C4" w:rsidRDefault="000F66C4" w:rsidP="00E342DE">
            <w:pPr>
              <w:spacing w:after="0"/>
              <w:ind w:right="-651" w:firstLine="5144"/>
              <w:rPr>
                <w:rFonts w:ascii="Times New Roman" w:hAnsi="Times New Roman"/>
                <w:bCs/>
                <w:spacing w:val="-8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pacing w:val="-8"/>
                <w:sz w:val="28"/>
                <w:szCs w:val="28"/>
              </w:rPr>
              <w:t>от</w:t>
            </w:r>
            <w:proofErr w:type="gramEnd"/>
            <w:r>
              <w:rPr>
                <w:rFonts w:ascii="Times New Roman" w:hAnsi="Times New Roman"/>
                <w:bCs/>
                <w:spacing w:val="-8"/>
                <w:sz w:val="28"/>
                <w:szCs w:val="28"/>
              </w:rPr>
              <w:t xml:space="preserve"> ________________ протокол № ________</w:t>
            </w:r>
          </w:p>
          <w:p w:rsidR="000F66C4" w:rsidRDefault="000F66C4" w:rsidP="00E342DE">
            <w:pPr>
              <w:spacing w:after="0"/>
              <w:ind w:right="-651" w:firstLine="5144"/>
              <w:rPr>
                <w:rFonts w:ascii="Times New Roman" w:hAnsi="Times New Roman"/>
                <w:bCs/>
                <w:spacing w:val="-8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spacing w:val="-8"/>
                <w:sz w:val="28"/>
                <w:szCs w:val="28"/>
              </w:rPr>
              <w:t>от</w:t>
            </w:r>
            <w:proofErr w:type="gramEnd"/>
            <w:r>
              <w:rPr>
                <w:rFonts w:ascii="Times New Roman" w:hAnsi="Times New Roman"/>
                <w:bCs/>
                <w:spacing w:val="-8"/>
                <w:sz w:val="28"/>
                <w:szCs w:val="28"/>
              </w:rPr>
              <w:t xml:space="preserve"> ________________ протокол № ________</w:t>
            </w:r>
          </w:p>
        </w:tc>
      </w:tr>
      <w:tr w:rsidR="000F66C4" w:rsidTr="00E342DE">
        <w:trPr>
          <w:gridAfter w:val="1"/>
          <w:wAfter w:w="142" w:type="dxa"/>
        </w:trPr>
        <w:tc>
          <w:tcPr>
            <w:tcW w:w="10355" w:type="dxa"/>
          </w:tcPr>
          <w:p w:rsidR="000F66C4" w:rsidRDefault="000F66C4" w:rsidP="00E342DE">
            <w:pPr>
              <w:tabs>
                <w:tab w:val="left" w:leader="underscore" w:pos="8275"/>
                <w:tab w:val="left" w:leader="underscore" w:pos="9576"/>
              </w:tabs>
              <w:spacing w:after="0"/>
              <w:ind w:right="-651"/>
              <w:rPr>
                <w:rFonts w:ascii="Times New Roman" w:hAnsi="Times New Roman"/>
                <w:bCs/>
                <w:spacing w:val="-8"/>
                <w:sz w:val="28"/>
                <w:szCs w:val="28"/>
              </w:rPr>
            </w:pPr>
          </w:p>
        </w:tc>
      </w:tr>
    </w:tbl>
    <w:p w:rsidR="00BF05AB" w:rsidRPr="00071F54" w:rsidRDefault="000F66C4" w:rsidP="00BF05AB">
      <w:pPr>
        <w:tabs>
          <w:tab w:val="left" w:pos="142"/>
        </w:tabs>
        <w:jc w:val="both"/>
        <w:rPr>
          <w:rFonts w:ascii="Times New Roman" w:hAnsi="Times New Roman"/>
          <w:b/>
        </w:rPr>
      </w:pPr>
      <w:r w:rsidRPr="00B3052F">
        <w:rPr>
          <w:rFonts w:ascii="Times New Roman" w:hAnsi="Times New Roman"/>
          <w:bCs/>
          <w:spacing w:val="-8"/>
          <w:sz w:val="32"/>
          <w:szCs w:val="32"/>
        </w:rPr>
        <w:t>Специальность</w:t>
      </w:r>
      <w:r w:rsidRPr="006856FF">
        <w:rPr>
          <w:rFonts w:ascii="Times New Roman" w:hAnsi="Times New Roman"/>
          <w:bCs/>
          <w:spacing w:val="-8"/>
          <w:sz w:val="32"/>
          <w:szCs w:val="32"/>
        </w:rPr>
        <w:t>/</w:t>
      </w:r>
      <w:r>
        <w:rPr>
          <w:rFonts w:ascii="Times New Roman" w:hAnsi="Times New Roman"/>
          <w:bCs/>
          <w:spacing w:val="-8"/>
          <w:sz w:val="32"/>
          <w:szCs w:val="32"/>
        </w:rPr>
        <w:t>профессия</w:t>
      </w:r>
      <w:r w:rsidRPr="00B3052F">
        <w:rPr>
          <w:rFonts w:ascii="Times New Roman" w:hAnsi="Times New Roman"/>
          <w:bCs/>
          <w:spacing w:val="-8"/>
          <w:sz w:val="32"/>
          <w:szCs w:val="32"/>
        </w:rPr>
        <w:t>:</w:t>
      </w:r>
      <w:r w:rsidR="00E342DE">
        <w:rPr>
          <w:rFonts w:ascii="Times New Roman" w:hAnsi="Times New Roman"/>
          <w:bCs/>
          <w:spacing w:val="-8"/>
          <w:sz w:val="32"/>
          <w:szCs w:val="32"/>
        </w:rPr>
        <w:t xml:space="preserve"> </w:t>
      </w:r>
      <w:r w:rsidR="00E342DE">
        <w:rPr>
          <w:rFonts w:ascii="Times New Roman" w:hAnsi="Times New Roman"/>
          <w:sz w:val="28"/>
          <w:szCs w:val="28"/>
        </w:rPr>
        <w:t>2.09.02.03</w:t>
      </w:r>
      <w:r w:rsidR="00BF05AB" w:rsidRPr="0018640E">
        <w:rPr>
          <w:rFonts w:ascii="Times New Roman" w:hAnsi="Times New Roman"/>
          <w:sz w:val="28"/>
          <w:szCs w:val="28"/>
        </w:rPr>
        <w:t xml:space="preserve"> Программирование в компьютерных системах</w:t>
      </w:r>
    </w:p>
    <w:p w:rsidR="00BF05AB" w:rsidRPr="00DE0B2A" w:rsidRDefault="000F66C4" w:rsidP="00BF05AB">
      <w:pPr>
        <w:shd w:val="clear" w:color="auto" w:fill="FFFFFF"/>
        <w:tabs>
          <w:tab w:val="left" w:pos="142"/>
          <w:tab w:val="left" w:leader="underscore" w:pos="3792"/>
          <w:tab w:val="left" w:leader="underscore" w:pos="8275"/>
          <w:tab w:val="left" w:leader="underscore" w:pos="9576"/>
        </w:tabs>
        <w:spacing w:after="0"/>
        <w:jc w:val="both"/>
        <w:rPr>
          <w:rFonts w:ascii="Times New Roman" w:hAnsi="Times New Roman"/>
          <w:bCs/>
          <w:spacing w:val="-8"/>
          <w:sz w:val="28"/>
          <w:szCs w:val="28"/>
        </w:rPr>
      </w:pPr>
      <w:r w:rsidRPr="00DE0B2A">
        <w:rPr>
          <w:rFonts w:ascii="Times New Roman" w:hAnsi="Times New Roman"/>
          <w:bCs/>
          <w:spacing w:val="-8"/>
          <w:sz w:val="28"/>
          <w:szCs w:val="28"/>
        </w:rPr>
        <w:t>Преподаватель</w:t>
      </w:r>
      <w:r w:rsidR="00E342DE">
        <w:rPr>
          <w:rFonts w:ascii="Times New Roman" w:hAnsi="Times New Roman"/>
          <w:bCs/>
          <w:spacing w:val="-8"/>
          <w:sz w:val="28"/>
          <w:szCs w:val="28"/>
        </w:rPr>
        <w:t xml:space="preserve">: </w:t>
      </w:r>
      <w:r w:rsidR="00BF05AB">
        <w:rPr>
          <w:rFonts w:ascii="Times New Roman" w:hAnsi="Times New Roman"/>
          <w:bCs/>
          <w:spacing w:val="-8"/>
          <w:sz w:val="28"/>
          <w:szCs w:val="28"/>
        </w:rPr>
        <w:t xml:space="preserve">Гуцул Л. </w:t>
      </w:r>
      <w:r w:rsidR="00BF05AB" w:rsidRPr="00DE0B2A">
        <w:rPr>
          <w:rFonts w:ascii="Times New Roman" w:hAnsi="Times New Roman"/>
          <w:bCs/>
          <w:spacing w:val="-8"/>
          <w:sz w:val="28"/>
          <w:szCs w:val="28"/>
        </w:rPr>
        <w:t xml:space="preserve">М., преподаватель </w:t>
      </w:r>
      <w:r w:rsidR="00BF05AB">
        <w:rPr>
          <w:rFonts w:ascii="Times New Roman" w:hAnsi="Times New Roman"/>
          <w:bCs/>
          <w:spacing w:val="-8"/>
          <w:sz w:val="28"/>
          <w:szCs w:val="28"/>
        </w:rPr>
        <w:t xml:space="preserve">информационных технологий </w:t>
      </w:r>
      <w:r w:rsidR="00E342DE">
        <w:rPr>
          <w:rFonts w:ascii="Times New Roman" w:hAnsi="Times New Roman"/>
          <w:bCs/>
          <w:spacing w:val="-8"/>
          <w:sz w:val="28"/>
          <w:szCs w:val="28"/>
        </w:rPr>
        <w:t>первой</w:t>
      </w:r>
      <w:r w:rsidR="00BF05AB" w:rsidRPr="00DE0B2A">
        <w:rPr>
          <w:rFonts w:ascii="Times New Roman" w:hAnsi="Times New Roman"/>
          <w:bCs/>
          <w:spacing w:val="-8"/>
          <w:sz w:val="28"/>
          <w:szCs w:val="28"/>
        </w:rPr>
        <w:t xml:space="preserve"> квалификационной категории</w:t>
      </w:r>
    </w:p>
    <w:p w:rsidR="00BF05AB" w:rsidRDefault="00BF05AB" w:rsidP="00BF05AB">
      <w:pPr>
        <w:shd w:val="clear" w:color="auto" w:fill="FFFFFF"/>
        <w:tabs>
          <w:tab w:val="left" w:leader="underscore" w:pos="3792"/>
          <w:tab w:val="left" w:leader="underscore" w:pos="8275"/>
          <w:tab w:val="left" w:leader="underscore" w:pos="9576"/>
        </w:tabs>
        <w:spacing w:after="0" w:line="240" w:lineRule="auto"/>
        <w:ind w:left="101"/>
        <w:rPr>
          <w:rFonts w:ascii="Times New Roman" w:hAnsi="Times New Roman"/>
          <w:bCs/>
          <w:spacing w:val="-8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"/>
        <w:gridCol w:w="970"/>
        <w:gridCol w:w="966"/>
        <w:gridCol w:w="1112"/>
        <w:gridCol w:w="1112"/>
        <w:gridCol w:w="830"/>
        <w:gridCol w:w="969"/>
        <w:gridCol w:w="830"/>
        <w:gridCol w:w="688"/>
        <w:gridCol w:w="1401"/>
        <w:gridCol w:w="1084"/>
      </w:tblGrid>
      <w:tr w:rsidR="00BF05AB" w:rsidRPr="00944979" w:rsidTr="00745385">
        <w:trPr>
          <w:trHeight w:val="294"/>
        </w:trPr>
        <w:tc>
          <w:tcPr>
            <w:tcW w:w="220" w:type="pct"/>
            <w:vMerge w:val="restart"/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</w:p>
        </w:tc>
        <w:tc>
          <w:tcPr>
            <w:tcW w:w="477" w:type="pct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Семестр</w:t>
            </w:r>
          </w:p>
        </w:tc>
        <w:tc>
          <w:tcPr>
            <w:tcW w:w="476" w:type="pct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Максимальная учебная нагрузка студентов</w:t>
            </w:r>
          </w:p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(час)</w:t>
            </w:r>
          </w:p>
        </w:tc>
        <w:tc>
          <w:tcPr>
            <w:tcW w:w="546" w:type="pct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(Внеаудиторная) Самостоятельная работа студентов</w:t>
            </w:r>
          </w:p>
        </w:tc>
        <w:tc>
          <w:tcPr>
            <w:tcW w:w="546" w:type="pct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Обязательная аудиторная нагрузка (час)</w:t>
            </w:r>
          </w:p>
        </w:tc>
        <w:tc>
          <w:tcPr>
            <w:tcW w:w="1639" w:type="pct"/>
            <w:gridSpan w:val="4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в том числе</w:t>
            </w:r>
          </w:p>
        </w:tc>
        <w:tc>
          <w:tcPr>
            <w:tcW w:w="684" w:type="pct"/>
            <w:vMerge w:val="restart"/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Количество обязательных контрольных работ по программе</w:t>
            </w:r>
          </w:p>
        </w:tc>
        <w:tc>
          <w:tcPr>
            <w:tcW w:w="410" w:type="pct"/>
            <w:vMerge w:val="restart"/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Форма промежуточной аттестации</w:t>
            </w:r>
          </w:p>
        </w:tc>
      </w:tr>
      <w:tr w:rsidR="00BF05AB" w:rsidRPr="00944979" w:rsidTr="00745385">
        <w:trPr>
          <w:cantSplit/>
          <w:trHeight w:val="1969"/>
        </w:trPr>
        <w:tc>
          <w:tcPr>
            <w:tcW w:w="220" w:type="pct"/>
            <w:vMerge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right w:val="single" w:sz="4" w:space="0" w:color="auto"/>
            </w:tcBorders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6" w:type="pct"/>
            <w:vMerge/>
            <w:tcBorders>
              <w:left w:val="single" w:sz="4" w:space="0" w:color="auto"/>
            </w:tcBorders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6" w:type="pct"/>
            <w:vMerge/>
            <w:tcBorders>
              <w:right w:val="single" w:sz="4" w:space="0" w:color="auto"/>
            </w:tcBorders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0" w:type="pct"/>
            <w:tcBorders>
              <w:left w:val="single" w:sz="4" w:space="0" w:color="auto"/>
            </w:tcBorders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Теоретические занятия</w:t>
            </w:r>
          </w:p>
        </w:tc>
        <w:tc>
          <w:tcPr>
            <w:tcW w:w="477" w:type="pct"/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Лабораторные работы (час)</w:t>
            </w:r>
          </w:p>
        </w:tc>
        <w:tc>
          <w:tcPr>
            <w:tcW w:w="410" w:type="pct"/>
            <w:tcBorders>
              <w:top w:val="single" w:sz="4" w:space="0" w:color="auto"/>
            </w:tcBorders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342" w:type="pct"/>
            <w:tcBorders>
              <w:top w:val="single" w:sz="4" w:space="0" w:color="auto"/>
            </w:tcBorders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Курсовое проектирование</w:t>
            </w:r>
          </w:p>
        </w:tc>
        <w:tc>
          <w:tcPr>
            <w:tcW w:w="684" w:type="pct"/>
            <w:vMerge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0" w:type="pct"/>
            <w:vMerge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F05AB" w:rsidRPr="00944979" w:rsidTr="00745385">
        <w:trPr>
          <w:cantSplit/>
          <w:trHeight w:val="907"/>
        </w:trPr>
        <w:tc>
          <w:tcPr>
            <w:tcW w:w="220" w:type="pct"/>
            <w:tcBorders>
              <w:bottom w:val="single" w:sz="4" w:space="0" w:color="auto"/>
            </w:tcBorders>
            <w:textDirection w:val="btLr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944979">
              <w:rPr>
                <w:rFonts w:ascii="Times New Roman" w:hAnsi="Times New Roman"/>
                <w:sz w:val="20"/>
                <w:szCs w:val="20"/>
              </w:rPr>
              <w:t xml:space="preserve"> курс</w:t>
            </w:r>
          </w:p>
        </w:tc>
        <w:tc>
          <w:tcPr>
            <w:tcW w:w="477" w:type="pct"/>
            <w:tcBorders>
              <w:right w:val="single" w:sz="4" w:space="0" w:color="auto"/>
            </w:tcBorders>
            <w:vAlign w:val="center"/>
          </w:tcPr>
          <w:p w:rsidR="00BF05AB" w:rsidRPr="00944979" w:rsidRDefault="00992596" w:rsidP="00BF05AB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="00BF05AB">
              <w:rPr>
                <w:rFonts w:ascii="Times New Roman" w:hAnsi="Times New Roman"/>
                <w:sz w:val="20"/>
                <w:szCs w:val="20"/>
                <w:lang w:val="en-US"/>
              </w:rPr>
              <w:t>II</w:t>
            </w:r>
            <w:r w:rsidR="00BF05AB" w:rsidRPr="00944979">
              <w:rPr>
                <w:rFonts w:ascii="Times New Roman" w:hAnsi="Times New Roman"/>
                <w:sz w:val="20"/>
                <w:szCs w:val="20"/>
              </w:rPr>
              <w:t xml:space="preserve"> семестр</w:t>
            </w:r>
          </w:p>
        </w:tc>
        <w:tc>
          <w:tcPr>
            <w:tcW w:w="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5AB" w:rsidRPr="004C7EB1" w:rsidRDefault="00BF05AB" w:rsidP="004C7EB1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4C7EB1"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  <w:tc>
          <w:tcPr>
            <w:tcW w:w="546" w:type="pct"/>
            <w:tcBorders>
              <w:left w:val="single" w:sz="4" w:space="0" w:color="auto"/>
            </w:tcBorders>
            <w:vAlign w:val="center"/>
          </w:tcPr>
          <w:p w:rsidR="00BF05AB" w:rsidRPr="009F642C" w:rsidRDefault="004C7EB1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546" w:type="pct"/>
            <w:tcBorders>
              <w:right w:val="single" w:sz="4" w:space="0" w:color="auto"/>
            </w:tcBorders>
            <w:vAlign w:val="center"/>
          </w:tcPr>
          <w:p w:rsidR="00BF05AB" w:rsidRPr="00BF05AB" w:rsidRDefault="004C7EB1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10" w:type="pct"/>
            <w:tcBorders>
              <w:left w:val="single" w:sz="4" w:space="0" w:color="auto"/>
            </w:tcBorders>
            <w:vAlign w:val="center"/>
          </w:tcPr>
          <w:p w:rsidR="00BF05AB" w:rsidRPr="00992596" w:rsidRDefault="009D7B1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477" w:type="pct"/>
            <w:vAlign w:val="center"/>
          </w:tcPr>
          <w:p w:rsidR="00BF05AB" w:rsidRPr="009F642C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05AB" w:rsidRPr="00992596" w:rsidRDefault="00992596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4" w:type="pct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0" w:type="pct"/>
            <w:vAlign w:val="center"/>
          </w:tcPr>
          <w:p w:rsidR="00BF05AB" w:rsidRPr="00992596" w:rsidRDefault="00992596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Диф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.з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ачет</w:t>
            </w:r>
            <w:proofErr w:type="spellEnd"/>
          </w:p>
        </w:tc>
      </w:tr>
      <w:tr w:rsidR="00BF05AB" w:rsidRPr="00944979" w:rsidTr="00745385">
        <w:trPr>
          <w:cantSplit/>
          <w:trHeight w:val="409"/>
        </w:trPr>
        <w:tc>
          <w:tcPr>
            <w:tcW w:w="698" w:type="pct"/>
            <w:gridSpan w:val="2"/>
            <w:tcBorders>
              <w:right w:val="single" w:sz="4" w:space="0" w:color="auto"/>
            </w:tcBorders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4979">
              <w:rPr>
                <w:rFonts w:ascii="Times New Roman" w:hAnsi="Times New Roman"/>
                <w:sz w:val="20"/>
                <w:szCs w:val="20"/>
              </w:rPr>
              <w:t>Всего по дисциплине</w:t>
            </w:r>
          </w:p>
        </w:tc>
        <w:tc>
          <w:tcPr>
            <w:tcW w:w="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5AB" w:rsidRPr="004C7EB1" w:rsidRDefault="004C7EB1" w:rsidP="00992596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105</w:t>
            </w:r>
          </w:p>
        </w:tc>
        <w:tc>
          <w:tcPr>
            <w:tcW w:w="546" w:type="pct"/>
            <w:tcBorders>
              <w:left w:val="single" w:sz="4" w:space="0" w:color="auto"/>
            </w:tcBorders>
            <w:vAlign w:val="center"/>
          </w:tcPr>
          <w:p w:rsidR="00BF05AB" w:rsidRPr="009F642C" w:rsidRDefault="004C7EB1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546" w:type="pct"/>
            <w:tcBorders>
              <w:right w:val="single" w:sz="4" w:space="0" w:color="auto"/>
            </w:tcBorders>
            <w:vAlign w:val="center"/>
          </w:tcPr>
          <w:p w:rsidR="00BF05AB" w:rsidRPr="00BF05AB" w:rsidRDefault="004C7EB1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10" w:type="pct"/>
            <w:tcBorders>
              <w:left w:val="single" w:sz="4" w:space="0" w:color="auto"/>
            </w:tcBorders>
            <w:vAlign w:val="center"/>
          </w:tcPr>
          <w:p w:rsidR="00BF05AB" w:rsidRPr="00992596" w:rsidRDefault="009D7B1B" w:rsidP="00511EF9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477" w:type="pct"/>
            <w:vAlign w:val="center"/>
          </w:tcPr>
          <w:p w:rsidR="00BF05AB" w:rsidRPr="00511EF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:rsidR="00BF05AB" w:rsidRPr="00992596" w:rsidRDefault="00992596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4" w:type="pct"/>
            <w:vAlign w:val="center"/>
          </w:tcPr>
          <w:p w:rsidR="00BF05AB" w:rsidRPr="00944979" w:rsidRDefault="00BF05AB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0" w:type="pct"/>
            <w:vAlign w:val="center"/>
          </w:tcPr>
          <w:p w:rsidR="00BF05AB" w:rsidRPr="00944979" w:rsidRDefault="00992596" w:rsidP="00745385">
            <w:pPr>
              <w:tabs>
                <w:tab w:val="left" w:pos="444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Диф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.з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ачет</w:t>
            </w:r>
            <w:proofErr w:type="spellEnd"/>
          </w:p>
        </w:tc>
      </w:tr>
    </w:tbl>
    <w:p w:rsidR="00BF05AB" w:rsidRPr="003F3712" w:rsidRDefault="00BF05AB" w:rsidP="00BF05AB">
      <w:pPr>
        <w:pStyle w:val="a6"/>
        <w:jc w:val="left"/>
        <w:rPr>
          <w:sz w:val="28"/>
          <w:szCs w:val="28"/>
        </w:rPr>
        <w:sectPr w:rsidR="00BF05AB" w:rsidRPr="003F3712" w:rsidSect="00745385">
          <w:footerReference w:type="default" r:id="rId8"/>
          <w:pgSz w:w="11906" w:h="16838"/>
          <w:pgMar w:top="567" w:right="567" w:bottom="249" w:left="1134" w:header="709" w:footer="709" w:gutter="0"/>
          <w:cols w:space="708"/>
          <w:docGrid w:linePitch="360"/>
        </w:sectPr>
      </w:pPr>
    </w:p>
    <w:p w:rsidR="00BF05AB" w:rsidRPr="00D42647" w:rsidRDefault="00BF05AB" w:rsidP="00BF05A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42647">
        <w:rPr>
          <w:rFonts w:ascii="Times New Roman" w:hAnsi="Times New Roman"/>
          <w:b/>
          <w:sz w:val="28"/>
          <w:szCs w:val="28"/>
          <w:lang w:val="en-US"/>
        </w:rPr>
        <w:lastRenderedPageBreak/>
        <w:t>II</w:t>
      </w:r>
      <w:r w:rsidRPr="00D42647">
        <w:rPr>
          <w:rFonts w:ascii="Times New Roman" w:hAnsi="Times New Roman"/>
          <w:b/>
          <w:sz w:val="28"/>
          <w:szCs w:val="28"/>
        </w:rPr>
        <w:t xml:space="preserve"> Содержание календарно-тематического плана</w:t>
      </w:r>
    </w:p>
    <w:tbl>
      <w:tblPr>
        <w:tblW w:w="157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3273"/>
        <w:gridCol w:w="848"/>
        <w:gridCol w:w="1280"/>
        <w:gridCol w:w="2548"/>
        <w:gridCol w:w="2128"/>
        <w:gridCol w:w="2835"/>
        <w:gridCol w:w="1701"/>
      </w:tblGrid>
      <w:tr w:rsidR="00BF05AB" w:rsidRPr="009D7B1B" w:rsidTr="003C569A">
        <w:trPr>
          <w:tblHeader/>
        </w:trPr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Номер</w:t>
            </w:r>
          </w:p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занятия</w:t>
            </w:r>
          </w:p>
        </w:tc>
        <w:tc>
          <w:tcPr>
            <w:tcW w:w="32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Наименование разделов, тем дисциплины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Количество часов</w:t>
            </w:r>
          </w:p>
        </w:tc>
        <w:tc>
          <w:tcPr>
            <w:tcW w:w="2548" w:type="dxa"/>
            <w:vMerge w:val="restart"/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Тип (вид)</w:t>
            </w:r>
          </w:p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занятий</w:t>
            </w:r>
          </w:p>
        </w:tc>
        <w:tc>
          <w:tcPr>
            <w:tcW w:w="2128" w:type="dxa"/>
            <w:vMerge w:val="restart"/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Материально-техническое обеспечение</w:t>
            </w:r>
          </w:p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занятий, </w:t>
            </w:r>
            <w:proofErr w:type="spellStart"/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интернет-ресурсы</w:t>
            </w:r>
            <w:proofErr w:type="spellEnd"/>
          </w:p>
        </w:tc>
        <w:tc>
          <w:tcPr>
            <w:tcW w:w="4536" w:type="dxa"/>
            <w:gridSpan w:val="2"/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28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Задания</w:t>
            </w:r>
          </w:p>
          <w:p w:rsidR="00BF05AB" w:rsidRPr="009D7B1B" w:rsidRDefault="00BF05AB" w:rsidP="009D7B1B">
            <w:pPr>
              <w:spacing w:after="0" w:line="240" w:lineRule="auto"/>
              <w:ind w:left="28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для обучающихся</w:t>
            </w:r>
          </w:p>
        </w:tc>
      </w:tr>
      <w:tr w:rsidR="00BF05AB" w:rsidRPr="009D7B1B" w:rsidTr="003C569A">
        <w:trPr>
          <w:tblHeader/>
        </w:trPr>
        <w:tc>
          <w:tcPr>
            <w:tcW w:w="11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27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28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Ауди-торных</w:t>
            </w:r>
            <w:proofErr w:type="gramEnd"/>
          </w:p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занятий</w:t>
            </w:r>
          </w:p>
        </w:tc>
        <w:tc>
          <w:tcPr>
            <w:tcW w:w="1280" w:type="dxa"/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proofErr w:type="gramStart"/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Внеауди</w:t>
            </w:r>
            <w:proofErr w:type="spellEnd"/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-торной</w:t>
            </w:r>
            <w:proofErr w:type="gramEnd"/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 (</w:t>
            </w:r>
            <w:proofErr w:type="spellStart"/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самостоя</w:t>
            </w:r>
            <w:proofErr w:type="spellEnd"/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-тельной) работы</w:t>
            </w:r>
          </w:p>
        </w:tc>
        <w:tc>
          <w:tcPr>
            <w:tcW w:w="2548" w:type="dxa"/>
            <w:vMerge/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28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128" w:type="dxa"/>
            <w:vMerge/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Виды внеаудиторной (самостоятельной работы)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Основная и дополнительная литература</w:t>
            </w:r>
          </w:p>
        </w:tc>
      </w:tr>
      <w:tr w:rsidR="00BF05AB" w:rsidRPr="009D7B1B" w:rsidTr="003C569A">
        <w:trPr>
          <w:tblHeader/>
        </w:trPr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28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2548" w:type="dxa"/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28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2128" w:type="dxa"/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5</w:t>
            </w:r>
          </w:p>
        </w:tc>
        <w:tc>
          <w:tcPr>
            <w:tcW w:w="4536" w:type="dxa"/>
            <w:gridSpan w:val="2"/>
            <w:vAlign w:val="center"/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6</w:t>
            </w:r>
          </w:p>
        </w:tc>
      </w:tr>
      <w:tr w:rsidR="00BF05A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5B7B1D" w:rsidP="009D7B1B">
            <w:pPr>
              <w:spacing w:after="0" w:line="240" w:lineRule="auto"/>
              <w:ind w:left="2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Раздел 1. Безопасность и защита человека в опасных и чрезвычайных ситуациях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5B7B1D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1280" w:type="dxa"/>
            <w:vAlign w:val="center"/>
          </w:tcPr>
          <w:p w:rsidR="00BF05AB" w:rsidRPr="009D7B1B" w:rsidRDefault="005B7B1D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2548" w:type="dxa"/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283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128" w:type="dxa"/>
            <w:vAlign w:val="center"/>
          </w:tcPr>
          <w:p w:rsidR="00BF05AB" w:rsidRPr="009D7B1B" w:rsidRDefault="00BF05AB" w:rsidP="009D7B1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5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05A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B7B1D" w:rsidRPr="009D7B1B" w:rsidRDefault="005B7B1D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Тема 1.1.</w:t>
            </w:r>
          </w:p>
          <w:p w:rsidR="00BF05AB" w:rsidRPr="009D7B1B" w:rsidRDefault="005B7B1D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Организация системы Гражданской защиты ПМР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5AB" w:rsidRPr="009D7B1B" w:rsidRDefault="00992596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280" w:type="dxa"/>
            <w:vAlign w:val="center"/>
          </w:tcPr>
          <w:p w:rsidR="00BF05AB" w:rsidRPr="009D7B1B" w:rsidRDefault="00822832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2548" w:type="dxa"/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283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128" w:type="dxa"/>
            <w:vAlign w:val="center"/>
          </w:tcPr>
          <w:p w:rsidR="00BF05AB" w:rsidRPr="009D7B1B" w:rsidRDefault="00BF05AB" w:rsidP="009D7B1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ind w:left="5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BF05AB" w:rsidRPr="009D7B1B" w:rsidRDefault="00BF05AB" w:rsidP="009D7B1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05A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BF05AB" w:rsidRPr="009D7B1B" w:rsidRDefault="00E30FCE" w:rsidP="009D7B1B">
            <w:pPr>
              <w:shd w:val="clear" w:color="auto" w:fill="FFFFFF"/>
              <w:snapToGri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Гражданская защита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 населения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BF05AB" w:rsidRPr="009D7B1B" w:rsidRDefault="00F469CE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BF05AB" w:rsidRPr="009D7B1B" w:rsidRDefault="00185515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BF05AB" w:rsidRPr="009D7B1B" w:rsidRDefault="002E06CE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F05AB" w:rsidRPr="009D7B1B" w:rsidRDefault="005B7B1D" w:rsidP="009D7B1B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Подготовиться презентацию на тему «Гражданская защита населения»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83715" w:rsidRPr="009D7B1B" w:rsidRDefault="00BF05A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[1]</w:t>
            </w:r>
            <w:r w:rsidR="00583715" w:rsidRPr="009D7B1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5A5E28" w:rsidRPr="009D7B1B">
              <w:rPr>
                <w:rFonts w:ascii="Times New Roman" w:hAnsi="Times New Roman"/>
                <w:sz w:val="18"/>
                <w:szCs w:val="18"/>
              </w:rPr>
              <w:t>§</w:t>
            </w:r>
            <w:r w:rsidR="00BD40F5" w:rsidRPr="009D7B1B">
              <w:rPr>
                <w:rFonts w:ascii="Times New Roman" w:hAnsi="Times New Roman"/>
                <w:sz w:val="18"/>
                <w:szCs w:val="18"/>
              </w:rPr>
              <w:t>1</w:t>
            </w:r>
            <w:r w:rsidR="00E30FCE" w:rsidRPr="009D7B1B">
              <w:rPr>
                <w:rFonts w:ascii="Times New Roman" w:hAnsi="Times New Roman"/>
                <w:sz w:val="18"/>
                <w:szCs w:val="18"/>
              </w:rPr>
              <w:t>-1.2</w:t>
            </w:r>
          </w:p>
          <w:p w:rsidR="00BF05AB" w:rsidRPr="009D7B1B" w:rsidRDefault="00BF05A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92596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92596" w:rsidRPr="009D7B1B" w:rsidRDefault="00992596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7B1D" w:rsidRPr="009D7B1B" w:rsidRDefault="005B7B1D" w:rsidP="009D7B1B">
            <w:pPr>
              <w:shd w:val="clear" w:color="auto" w:fill="FFFFFF"/>
              <w:snapToGri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Тема 1.2 </w:t>
            </w:r>
          </w:p>
          <w:p w:rsidR="00992596" w:rsidRPr="009D7B1B" w:rsidRDefault="005B7B1D" w:rsidP="009D7B1B">
            <w:pPr>
              <w:shd w:val="clear" w:color="auto" w:fill="FFFFFF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sz w:val="18"/>
                <w:szCs w:val="18"/>
              </w:rPr>
              <w:t>Чрезвычайные ситуации природного, техногенного и социального характера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96" w:rsidRPr="009D7B1B" w:rsidRDefault="00992596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92596" w:rsidRPr="009D7B1B" w:rsidRDefault="005B7B1D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2548" w:type="dxa"/>
          </w:tcPr>
          <w:p w:rsidR="00992596" w:rsidRPr="009D7B1B" w:rsidRDefault="00992596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92596" w:rsidRPr="009D7B1B" w:rsidRDefault="00992596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2596" w:rsidRPr="009D7B1B" w:rsidRDefault="00992596" w:rsidP="009D7B1B">
            <w:pPr>
              <w:shd w:val="clear" w:color="auto" w:fill="FFFFFF"/>
              <w:spacing w:after="0" w:line="240" w:lineRule="auto"/>
              <w:ind w:left="34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92596" w:rsidRPr="009D7B1B" w:rsidRDefault="00992596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05A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BF05AB" w:rsidRPr="009D7B1B" w:rsidRDefault="005B7B1D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sz w:val="18"/>
                <w:szCs w:val="18"/>
              </w:rPr>
              <w:t>Практическое занятие № 1</w:t>
            </w:r>
            <w:r w:rsidRPr="009D7B1B">
              <w:rPr>
                <w:rFonts w:ascii="Times New Roman" w:hAnsi="Times New Roman"/>
                <w:bCs/>
                <w:sz w:val="18"/>
                <w:szCs w:val="18"/>
              </w:rPr>
              <w:t xml:space="preserve"> Чрезвычайные ситуации природного происхождения. Защита населения от их последствий. Характеристика и их возможные последствия.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5AB" w:rsidRPr="009D7B1B" w:rsidRDefault="00BF05A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BF05AB" w:rsidRPr="009D7B1B" w:rsidRDefault="005B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548" w:type="dxa"/>
          </w:tcPr>
          <w:p w:rsidR="00BF05AB" w:rsidRPr="009D7B1B" w:rsidRDefault="00185515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обобщения и систематизации знаний и способов деятельности (беседа, рассказ)</w:t>
            </w:r>
          </w:p>
        </w:tc>
        <w:tc>
          <w:tcPr>
            <w:tcW w:w="2128" w:type="dxa"/>
          </w:tcPr>
          <w:p w:rsidR="00BF05AB" w:rsidRPr="009D7B1B" w:rsidRDefault="002E06CE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BF05AB" w:rsidRPr="009D7B1B" w:rsidRDefault="005B7B1D" w:rsidP="009D7B1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Подготовить сообщение по темам «Техногенные катастрофы современности», «Сильнодействующие ядовитые вещества»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83715" w:rsidRPr="009D7B1B" w:rsidRDefault="00BF05A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 xml:space="preserve">[1], </w:t>
            </w:r>
            <w:r w:rsidR="005A5E28" w:rsidRPr="009D7B1B">
              <w:rPr>
                <w:rFonts w:ascii="Times New Roman" w:hAnsi="Times New Roman"/>
                <w:sz w:val="18"/>
                <w:szCs w:val="18"/>
              </w:rPr>
              <w:t>§2</w:t>
            </w:r>
            <w:r w:rsidR="00E30FCE" w:rsidRPr="009D7B1B">
              <w:rPr>
                <w:rFonts w:ascii="Times New Roman" w:hAnsi="Times New Roman"/>
                <w:sz w:val="18"/>
                <w:szCs w:val="18"/>
                <w:lang w:val="en-US"/>
              </w:rPr>
              <w:t>.1-2.3</w:t>
            </w:r>
          </w:p>
          <w:p w:rsidR="00BD40F5" w:rsidRPr="009D7B1B" w:rsidRDefault="00BD40F5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92596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92596" w:rsidRPr="009D7B1B" w:rsidRDefault="00992596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92596" w:rsidRPr="009D7B1B" w:rsidRDefault="005B7B1D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Тема 1.3. Современные боевые средства поражения и их поражающие факторы. Основные мероприятия по защите населения в </w:t>
            </w:r>
            <w:proofErr w:type="gramStart"/>
            <w:r w:rsidRPr="009D7B1B">
              <w:rPr>
                <w:rFonts w:ascii="Times New Roman" w:hAnsi="Times New Roman"/>
                <w:b/>
                <w:bCs/>
                <w:sz w:val="18"/>
                <w:szCs w:val="18"/>
              </w:rPr>
              <w:t>чрезвычайных</w:t>
            </w:r>
            <w:proofErr w:type="gramEnd"/>
            <w:r w:rsidRPr="009D7B1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ситуация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596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6</w:t>
            </w:r>
          </w:p>
        </w:tc>
        <w:tc>
          <w:tcPr>
            <w:tcW w:w="1280" w:type="dxa"/>
          </w:tcPr>
          <w:p w:rsidR="00992596" w:rsidRPr="009D7B1B" w:rsidRDefault="005B7B1D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2548" w:type="dxa"/>
          </w:tcPr>
          <w:p w:rsidR="00992596" w:rsidRPr="009D7B1B" w:rsidRDefault="00992596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92596" w:rsidRPr="009D7B1B" w:rsidRDefault="00992596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92596" w:rsidRPr="009D7B1B" w:rsidRDefault="00992596" w:rsidP="009D7B1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92596" w:rsidRPr="009D7B1B" w:rsidRDefault="00992596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11EF9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11EF9" w:rsidRPr="009D7B1B" w:rsidRDefault="006D64B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11EF9" w:rsidRPr="009D7B1B" w:rsidRDefault="00E30FCE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Ядерное, химическое и бактериологическое оружие.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F9" w:rsidRPr="009D7B1B" w:rsidRDefault="00511EF9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11EF9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548" w:type="dxa"/>
          </w:tcPr>
          <w:p w:rsidR="00511EF9" w:rsidRPr="009D7B1B" w:rsidRDefault="00511EF9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511EF9" w:rsidRPr="009D7B1B" w:rsidRDefault="00511EF9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11EF9" w:rsidRPr="009D7B1B" w:rsidRDefault="005B7B1D" w:rsidP="009D7B1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Style w:val="95pt"/>
                <w:rFonts w:ascii="Times New Roman" w:eastAsia="Courier New" w:hAnsi="Times New Roman" w:cs="Times New Roman"/>
                <w:sz w:val="18"/>
                <w:szCs w:val="18"/>
              </w:rPr>
              <w:t>Подготовка сообщения по теме «Современные средства поражения», «Запрещённые химические вещества», «Средства индивидуальной защиты», «Средства коллективной защиты»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A5E28" w:rsidRPr="009D7B1B" w:rsidRDefault="00583715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[1]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5A5E28" w:rsidRPr="009D7B1B">
              <w:rPr>
                <w:rFonts w:ascii="Times New Roman" w:hAnsi="Times New Roman"/>
                <w:sz w:val="18"/>
                <w:szCs w:val="18"/>
              </w:rPr>
              <w:t>§</w:t>
            </w:r>
            <w:r w:rsidR="00E30FCE" w:rsidRPr="009D7B1B">
              <w:rPr>
                <w:rFonts w:ascii="Times New Roman" w:hAnsi="Times New Roman"/>
                <w:sz w:val="18"/>
                <w:szCs w:val="18"/>
              </w:rPr>
              <w:t>3.1-3.4</w:t>
            </w:r>
          </w:p>
          <w:p w:rsidR="00511EF9" w:rsidRPr="009D7B1B" w:rsidRDefault="00511EF9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Единая система оповещения о чрезвычайных ситуациях в мирное и военное время.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9D7B1B" w:rsidRPr="009D7B1B" w:rsidRDefault="00D67B1D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обобщения и систематизации знаний и способов деятельности (беседа, рассказ)</w:t>
            </w:r>
          </w:p>
        </w:tc>
        <w:tc>
          <w:tcPr>
            <w:tcW w:w="2128" w:type="dxa"/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hd w:val="clear" w:color="auto" w:fill="FFFFFF"/>
              <w:spacing w:after="0" w:line="240" w:lineRule="auto"/>
              <w:jc w:val="both"/>
              <w:rPr>
                <w:rStyle w:val="95pt"/>
                <w:rFonts w:ascii="Times New Roman" w:eastAsia="Courier New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001D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[1]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 §</w:t>
            </w:r>
            <w:r>
              <w:rPr>
                <w:rFonts w:ascii="Times New Roman" w:hAnsi="Times New Roman"/>
                <w:sz w:val="18"/>
                <w:szCs w:val="18"/>
              </w:rPr>
              <w:t>5.3</w:t>
            </w:r>
          </w:p>
          <w:p w:rsidR="009D7B1B" w:rsidRPr="009D7B1B" w:rsidRDefault="009D7B1B" w:rsidP="009001D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Практическое занятие № 2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Изготовление ватно-марлевой повязки. Средства защиты кожи. Общевойсковой защитный костюм Л-1,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lastRenderedPageBreak/>
              <w:t>назначение и правила пользования. Подручные средства защиты кожи. Медицинские средства защиты и профилактики. Изучение и выполнение нормативов по пользованию средствами индивидуальной защиты (</w:t>
            </w:r>
            <w:proofErr w:type="gramStart"/>
            <w:r w:rsidRPr="009D7B1B">
              <w:rPr>
                <w:rFonts w:ascii="Times New Roman" w:hAnsi="Times New Roman"/>
                <w:sz w:val="18"/>
                <w:szCs w:val="18"/>
              </w:rPr>
              <w:t>СИЗ</w:t>
            </w:r>
            <w:proofErr w:type="gramEnd"/>
            <w:r w:rsidRPr="009D7B1B">
              <w:rPr>
                <w:rFonts w:ascii="Times New Roman" w:hAnsi="Times New Roman"/>
                <w:sz w:val="18"/>
                <w:szCs w:val="18"/>
              </w:rPr>
              <w:t>).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[1]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 §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4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.1-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4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.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Раздел 2. Основы медицинских знаний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20</w:t>
            </w:r>
          </w:p>
        </w:tc>
        <w:tc>
          <w:tcPr>
            <w:tcW w:w="1280" w:type="dxa"/>
          </w:tcPr>
          <w:p w:rsidR="009D7B1B" w:rsidRPr="006B57D9" w:rsidRDefault="006B57D9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B57D9">
              <w:rPr>
                <w:rFonts w:ascii="Times New Roman" w:hAnsi="Times New Roman"/>
                <w:b/>
                <w:sz w:val="18"/>
                <w:szCs w:val="18"/>
              </w:rPr>
              <w:t>9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hd w:val="clear" w:color="auto" w:fill="FFFFFF"/>
              <w:snapToGrid w:val="0"/>
              <w:spacing w:after="0" w:line="240" w:lineRule="auto"/>
              <w:ind w:right="34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Тема 2.1.</w:t>
            </w:r>
          </w:p>
          <w:p w:rsidR="009D7B1B" w:rsidRPr="009D7B1B" w:rsidRDefault="009D7B1B" w:rsidP="009D7B1B">
            <w:pPr>
              <w:shd w:val="clear" w:color="auto" w:fill="FFFFFF"/>
              <w:snapToGrid w:val="0"/>
              <w:spacing w:after="0" w:line="240" w:lineRule="auto"/>
              <w:ind w:right="34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Первая медицинская помощь при ранениях, травмах и несчастных случаях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1280" w:type="dxa"/>
          </w:tcPr>
          <w:p w:rsidR="009D7B1B" w:rsidRPr="009D7B1B" w:rsidRDefault="006B57D9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5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Практическое занятие № 3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 Правила наложения стерильных повязок. Правила наложения стерильных повязок на голову и грудь, на живот и верхние конечности, на промежность и нижние конечности. Понятие о ране.  Виды ран, их классификация. Меры профилактики заражения ран. Осложнения при ранениях. Первая медицинская помощь при ранениях. Профилактика осложнения ран.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Разработка ситуационных задач, составление алгоритма действий при оказании первой медицинской помощи при ранении и травмах</w:t>
            </w:r>
          </w:p>
        </w:tc>
        <w:tc>
          <w:tcPr>
            <w:tcW w:w="1701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 §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21 стр.149</w:t>
            </w: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Практическое занятие № 4 </w:t>
            </w:r>
            <w:r w:rsidRPr="009D7B1B">
              <w:rPr>
                <w:rFonts w:ascii="Times New Roman" w:hAnsi="Times New Roman"/>
                <w:bCs/>
                <w:color w:val="0F0F0F"/>
                <w:sz w:val="18"/>
                <w:szCs w:val="18"/>
              </w:rPr>
              <w:t>Кровотечения, их виды. Характеристика кровотечений. Первая медицинская помощь при кровотечениях. Способы временной остановки кровотечения. Точки пальцевого прижатия артерий. Синдром сдавливания. Ожоги. Переломы костей.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Поиск видеоролика по темам: «Ожоги», «Отморожения»</w:t>
            </w:r>
          </w:p>
        </w:tc>
        <w:tc>
          <w:tcPr>
            <w:tcW w:w="1701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 §21 стр.149</w:t>
            </w: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color w:val="0F0F0F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Практическое занятие № 5 </w:t>
            </w:r>
            <w:r w:rsidRPr="009D7B1B">
              <w:rPr>
                <w:rFonts w:ascii="Times New Roman" w:hAnsi="Times New Roman"/>
                <w:bCs/>
                <w:color w:val="0F0F0F"/>
                <w:sz w:val="18"/>
                <w:szCs w:val="18"/>
              </w:rPr>
              <w:t>Искусственная вентиляция легких и непрямой массаж сердца. Остановка сердца и прекращения дыхания. Понятие об острой сердечной недостаточности. Инсульт</w:t>
            </w:r>
            <w:r w:rsidR="00D67B1D">
              <w:rPr>
                <w:rFonts w:ascii="Times New Roman" w:hAnsi="Times New Roman"/>
                <w:bCs/>
                <w:color w:val="0F0F0F"/>
                <w:sz w:val="18"/>
                <w:szCs w:val="18"/>
              </w:rPr>
              <w:t>.</w:t>
            </w:r>
          </w:p>
          <w:p w:rsidR="00D67B1D" w:rsidRPr="009D7B1B" w:rsidRDefault="00D67B1D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sz w:val="18"/>
                <w:szCs w:val="18"/>
              </w:rPr>
              <w:t>Подготовка сообщения по теме: «Ядовитые растения и грибы нашего региона»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 §21 стр.149</w:t>
            </w: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9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Практическое занятие №</w:t>
            </w: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6</w:t>
            </w: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Обморожения и их профилактика. Понятие о солнечном и тепловом ударе; потеря сознания и обморочное состояние. Утопление. Укусы ядовитых змей и насекомых.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sz w:val="18"/>
                <w:szCs w:val="18"/>
              </w:rPr>
              <w:t>Составления кроссворда по теме: «Ядовитые насекомые», «Ядовитые растения»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 конспект</w:t>
            </w: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Практическое занятие №</w:t>
            </w: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7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Контрольное занятие.</w:t>
            </w: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Отработка навыков оказания первой  медицинской помощи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sz w:val="18"/>
                <w:szCs w:val="18"/>
              </w:rPr>
              <w:t>Подготовка презентации «Оказание первой помощи»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 §2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.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1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-4.1</w:t>
            </w:r>
          </w:p>
        </w:tc>
      </w:tr>
      <w:tr w:rsidR="009D7B1B" w:rsidRPr="009D7B1B" w:rsidTr="003C569A">
        <w:trPr>
          <w:trHeight w:val="544"/>
        </w:trPr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Тема 2.2. </w:t>
            </w:r>
          </w:p>
          <w:p w:rsidR="009D7B1B" w:rsidRPr="009D7B1B" w:rsidRDefault="009D7B1B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Радиационные поражения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Понятие о радиации. Лучевые болезни.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обобщения и систематизации знаний и способов деятельности (беседа, рассказ)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Подготовка реферата «Радиация. Радиационные поражения людей»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[1], §9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стр. 115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>Тема 2.3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>Поражение отравляющими и сильнодействующими  ядовитыми веществами. Профилактика и первая медицинская помощь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iCs/>
                <w:sz w:val="18"/>
                <w:szCs w:val="18"/>
              </w:rPr>
              <w:t>Признаки поражения отравляющими веществами.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175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Подготовка презентации «Сильнодействующие ядовитые вещества и технические жидкости»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[1], §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8.2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 xml:space="preserve">стр.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97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>Тема 2.4</w:t>
            </w:r>
          </w:p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>Инфекционные болезни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6B57D9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17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Понятие об инфекционных болезнях.</w:t>
            </w:r>
          </w:p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Причины их возникновения, механизм передачи инфекций.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обобщения и систематизации знаний и способов деятельности (беседа, рассказ)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175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Заполнение таблиц: «Инфекционные заболевания», «Дезинфекция жилых помещений, одежды, обуви, постельного и нательного белья, посуды»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[2], §1.2, 1.3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sz w:val="18"/>
                <w:szCs w:val="18"/>
              </w:rPr>
              <w:t>Дезинфекция, формы, значение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обобщения и систематизации знаний и способов деятельности (беседа, рассказ)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hd w:val="clear" w:color="auto" w:fill="FFFFFF"/>
              <w:spacing w:after="0" w:line="240" w:lineRule="auto"/>
              <w:ind w:left="72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sz w:val="18"/>
                <w:szCs w:val="18"/>
              </w:rPr>
              <w:t>Контрольная работа №1. Обобщение и систематизация материала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9D7B1B" w:rsidRPr="009D7B1B" w:rsidRDefault="00D67B1D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</w:t>
            </w:r>
            <w:r>
              <w:rPr>
                <w:rFonts w:ascii="Times New Roman" w:hAnsi="Times New Roman"/>
                <w:sz w:val="18"/>
                <w:szCs w:val="18"/>
              </w:rPr>
              <w:t>. Контрольная работа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hd w:val="clear" w:color="auto" w:fill="FFFFFF"/>
              <w:spacing w:after="0" w:line="240" w:lineRule="auto"/>
              <w:ind w:left="72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[1], §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1.1-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8.2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Раздел 3. Основы здорового образа жизни и его составляющие.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12</w:t>
            </w:r>
          </w:p>
        </w:tc>
        <w:tc>
          <w:tcPr>
            <w:tcW w:w="1280" w:type="dxa"/>
          </w:tcPr>
          <w:p w:rsidR="009D7B1B" w:rsidRPr="009D7B1B" w:rsidRDefault="006B57D9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B57D9">
              <w:rPr>
                <w:rFonts w:ascii="Times New Roman" w:hAnsi="Times New Roman"/>
                <w:b/>
                <w:sz w:val="18"/>
                <w:szCs w:val="18"/>
              </w:rPr>
              <w:t>8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hd w:val="clear" w:color="auto" w:fill="FFFFFF"/>
              <w:spacing w:after="0" w:line="240" w:lineRule="auto"/>
              <w:ind w:left="72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 xml:space="preserve">Тема 3.1. </w:t>
            </w:r>
          </w:p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>Здоровый образ жизни и его составляющие.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 xml:space="preserve">Практическое занятие № 8. </w:t>
            </w:r>
            <w:r w:rsidRPr="009D7B1B">
              <w:rPr>
                <w:rFonts w:ascii="Times New Roman" w:hAnsi="Times New Roman"/>
                <w:bCs/>
                <w:iCs/>
                <w:sz w:val="18"/>
                <w:szCs w:val="18"/>
              </w:rPr>
              <w:t xml:space="preserve">Здоровый образ жизни. </w:t>
            </w:r>
            <w:proofErr w:type="gramStart"/>
            <w:r w:rsidRPr="009D7B1B">
              <w:rPr>
                <w:rFonts w:ascii="Times New Roman" w:hAnsi="Times New Roman"/>
                <w:bCs/>
                <w:iCs/>
                <w:sz w:val="18"/>
                <w:szCs w:val="18"/>
              </w:rPr>
              <w:t>Факторы</w:t>
            </w:r>
            <w:proofErr w:type="gramEnd"/>
            <w:r w:rsidRPr="009D7B1B">
              <w:rPr>
                <w:rFonts w:ascii="Times New Roman" w:hAnsi="Times New Roman"/>
                <w:bCs/>
                <w:iCs/>
                <w:sz w:val="18"/>
                <w:szCs w:val="18"/>
              </w:rPr>
              <w:t xml:space="preserve"> влияющие на здоровье. Основы личной гигиены. Значение режима дня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Подготовить презентацию о здоровом образе жизни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,3.1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стр. 172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iCs/>
                <w:sz w:val="18"/>
                <w:szCs w:val="18"/>
              </w:rPr>
              <w:t>Тема 3.2 Двигательная активность и ее значение для здоровья. Закаливание как средство укрепления здоровья. Рациональное питание и здоровый образ жизни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sz w:val="18"/>
                <w:szCs w:val="18"/>
              </w:rPr>
            </w:pPr>
          </w:p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iCs/>
                <w:sz w:val="18"/>
                <w:szCs w:val="18"/>
              </w:rPr>
              <w:t>Значение двигательной активности для здоровья.</w:t>
            </w:r>
          </w:p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Подготовить презентации о закаливании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 §8.3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hd w:val="clear" w:color="auto" w:fill="FFFFFF"/>
              <w:snapToGrid w:val="0"/>
              <w:spacing w:after="0" w:line="240" w:lineRule="auto"/>
              <w:ind w:right="5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>Тема 3.3 Вредные привычки, их влияние на здоровье. Социальные последствия вредных привычек. Профилактика и преодоление вредных привычек.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8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iCs/>
                <w:sz w:val="18"/>
                <w:szCs w:val="18"/>
              </w:rPr>
              <w:t>Полезные и вредные привычки.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6B57D9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[1], §5.1,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стр. 248-263</w:t>
            </w: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Практическое занятие № 9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Влияние алкоголя на организм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подростка.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 §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.3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стр. 197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Практическое занятие № 10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Влияние никотина на организм подростка.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6B57D9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6B57D9" w:rsidP="009D7B1B">
            <w:pPr>
              <w:spacing w:after="0" w:line="240" w:lineRule="auto"/>
              <w:ind w:left="57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Заполнить таблицу влияния никотина на внутренние органы человека.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  <w:r w:rsidRPr="009D7B1B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, §2.3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 xml:space="preserve">стр.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203</w:t>
            </w: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Практическое занятие № 11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Влияние наркотиков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 на организм подростка.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6B57D9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6B57D9" w:rsidP="009D7B1B">
            <w:pPr>
              <w:spacing w:after="0" w:line="240" w:lineRule="auto"/>
              <w:ind w:left="57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Подготовить презентацию на тему «Влияние никотина на организм человека», «Влияние наркотиков на организм человека»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[2], §2.3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стр. 205</w:t>
            </w: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Раздел 4. Основы здорового образа жизни и семейные ценности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14</w:t>
            </w:r>
          </w:p>
        </w:tc>
        <w:tc>
          <w:tcPr>
            <w:tcW w:w="1280" w:type="dxa"/>
          </w:tcPr>
          <w:p w:rsidR="009D7B1B" w:rsidRPr="009D7B1B" w:rsidRDefault="006B57D9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67B1D">
              <w:rPr>
                <w:rFonts w:ascii="Times New Roman" w:hAnsi="Times New Roman"/>
                <w:b/>
                <w:sz w:val="18"/>
                <w:szCs w:val="18"/>
              </w:rPr>
              <w:t>8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>Тема 4.1</w:t>
            </w:r>
          </w:p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iCs/>
                <w:sz w:val="18"/>
                <w:szCs w:val="18"/>
              </w:rPr>
              <w:t>Семья в современном обществе, функции семьи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8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iCs/>
                <w:sz w:val="18"/>
                <w:szCs w:val="18"/>
              </w:rPr>
              <w:t xml:space="preserve">Формы общения между людьми, выражения своих чувств и эмоций, </w:t>
            </w:r>
          </w:p>
          <w:p w:rsidR="009D7B1B" w:rsidRPr="009D7B1B" w:rsidRDefault="009D7B1B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iCs/>
                <w:sz w:val="18"/>
                <w:szCs w:val="18"/>
              </w:rPr>
              <w:t>проявление дружбы и любви.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9D7B1B" w:rsidRPr="009D7B1B" w:rsidRDefault="009D7B1B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Конспектирование на темы: «Формы общения между людьми»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5B1EF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  <w:p w:rsidR="009D7B1B" w:rsidRPr="009D7B1B" w:rsidRDefault="009D7B1B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iCs/>
                <w:sz w:val="18"/>
                <w:szCs w:val="18"/>
              </w:rPr>
              <w:t>Знакомство. Брак. Права и обязанности.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9D7B1B" w:rsidRPr="009D7B1B" w:rsidRDefault="00D67B1D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обобщения и систематизации знаний и способов деятельности (беседа, рассказ)</w:t>
            </w:r>
          </w:p>
        </w:tc>
        <w:tc>
          <w:tcPr>
            <w:tcW w:w="2128" w:type="dxa"/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«Семейный кодекс ПМР «Законодательство о семье» Составить месячный бюджет семьи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9D7B1B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D67B1D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ind w:left="2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Причины нарушений в семейных отношениях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9D7B1B" w:rsidRPr="009D7B1B" w:rsidRDefault="009D7B1B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9D7B1B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обобщения и систематизации знаний и способов деятельности (беседа, рассказ)</w:t>
            </w:r>
          </w:p>
        </w:tc>
        <w:tc>
          <w:tcPr>
            <w:tcW w:w="2128" w:type="dxa"/>
          </w:tcPr>
          <w:p w:rsidR="009D7B1B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9D7B1B" w:rsidRPr="009D7B1B" w:rsidRDefault="009D7B1B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D7B1B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Default="005B1EF4" w:rsidP="009D7B1B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Практическое занятие №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12</w:t>
            </w:r>
          </w:p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Cs/>
                <w:sz w:val="18"/>
                <w:szCs w:val="18"/>
              </w:rPr>
              <w:t>Распределение семейного бюджета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8B293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iCs/>
                <w:sz w:val="18"/>
                <w:szCs w:val="18"/>
              </w:rPr>
              <w:t>Тема 4.2 Венерические болезни и их профилактика. СПИД и его профилактика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Понятие о сексуальной жизни человека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Подготовить презентацию о СПИДе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Тема 4.3. </w:t>
            </w:r>
          </w:p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Репродуктивное здоровье женщины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Репродуктивное здоровье женщины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5B1EF4" w:rsidRPr="009D7B1B" w:rsidRDefault="005B1EF4" w:rsidP="000C28DA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5B1EF4" w:rsidRPr="009D7B1B" w:rsidRDefault="005B1EF4" w:rsidP="000C28D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Уголовный кодекс ПМР. Конспектирование по теме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Тема 4.4. </w:t>
            </w:r>
          </w:p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Беременность женщины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Беременность и гигиена беременности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548" w:type="dxa"/>
          </w:tcPr>
          <w:p w:rsidR="005B1EF4" w:rsidRPr="009D7B1B" w:rsidRDefault="005B1EF4" w:rsidP="00550C01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5B1EF4" w:rsidRPr="009D7B1B" w:rsidRDefault="005B1EF4" w:rsidP="00550C0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Конспектирование по теме «Беременность женщины»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Раздел 5. Этические нормы социальной жизни.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12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6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pStyle w:val="3"/>
              <w:rPr>
                <w:iCs/>
                <w:sz w:val="18"/>
                <w:szCs w:val="18"/>
              </w:rPr>
            </w:pPr>
            <w:r w:rsidRPr="009D7B1B">
              <w:rPr>
                <w:iCs/>
                <w:sz w:val="18"/>
                <w:szCs w:val="18"/>
              </w:rPr>
              <w:t>Тема 5.1.</w:t>
            </w:r>
          </w:p>
          <w:p w:rsidR="005B1EF4" w:rsidRPr="009D7B1B" w:rsidRDefault="005B1EF4" w:rsidP="009D7B1B">
            <w:pPr>
              <w:pStyle w:val="3"/>
              <w:rPr>
                <w:iCs/>
                <w:sz w:val="18"/>
                <w:szCs w:val="18"/>
              </w:rPr>
            </w:pPr>
            <w:r w:rsidRPr="009D7B1B">
              <w:rPr>
                <w:iCs/>
                <w:sz w:val="18"/>
                <w:szCs w:val="18"/>
              </w:rPr>
              <w:t>Понятие об этике и эстетике.</w:t>
            </w:r>
          </w:p>
          <w:p w:rsidR="005B1EF4" w:rsidRPr="009D7B1B" w:rsidRDefault="005B1EF4" w:rsidP="009D7B1B">
            <w:pPr>
              <w:pStyle w:val="3"/>
              <w:rPr>
                <w:sz w:val="18"/>
                <w:szCs w:val="18"/>
              </w:rPr>
            </w:pPr>
            <w:r w:rsidRPr="009D7B1B">
              <w:rPr>
                <w:iCs/>
                <w:sz w:val="18"/>
                <w:szCs w:val="18"/>
              </w:rPr>
              <w:t xml:space="preserve"> Правила поведения людей в различных ситуациях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8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Практическое занятие № 13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 Введение в этику. Этикет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tabs>
                <w:tab w:val="num" w:pos="175"/>
              </w:tabs>
              <w:spacing w:after="0" w:line="240" w:lineRule="auto"/>
              <w:ind w:left="33" w:firstLine="22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Практическое занятие № 14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 Культура речи – форма проявления интеллекта.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tabs>
                <w:tab w:val="num" w:pos="175"/>
              </w:tabs>
              <w:spacing w:after="0" w:line="240" w:lineRule="auto"/>
              <w:ind w:left="33" w:firstLine="22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Формы общения людей. Правила поведения.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31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Практическое занятие № 15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 Приветствие и представление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tabs>
                <w:tab w:val="num" w:pos="175"/>
              </w:tabs>
              <w:spacing w:after="0" w:line="240" w:lineRule="auto"/>
              <w:ind w:left="33" w:firstLine="22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Практическое занятие № 1</w:t>
            </w: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6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Поведение в общественных местах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tabs>
                <w:tab w:val="num" w:pos="175"/>
              </w:tabs>
              <w:spacing w:after="0" w:line="240" w:lineRule="auto"/>
              <w:ind w:left="33" w:firstLine="22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Правила поведения в обществе транспорте, техникуме.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hd w:val="clear" w:color="auto" w:fill="FFFFFF"/>
              <w:snapToGrid w:val="0"/>
              <w:spacing w:after="0" w:line="240" w:lineRule="auto"/>
              <w:ind w:left="-96"/>
              <w:jc w:val="both"/>
              <w:rPr>
                <w:rFonts w:ascii="Times New Roman" w:hAnsi="Times New Roman"/>
                <w:b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iCs/>
                <w:sz w:val="18"/>
                <w:szCs w:val="18"/>
              </w:rPr>
              <w:t xml:space="preserve">Тема 5.2.  </w:t>
            </w:r>
          </w:p>
          <w:p w:rsidR="005B1EF4" w:rsidRPr="009D7B1B" w:rsidRDefault="005B1EF4" w:rsidP="009D7B1B">
            <w:pPr>
              <w:shd w:val="clear" w:color="auto" w:fill="FFFFFF"/>
              <w:snapToGrid w:val="0"/>
              <w:spacing w:after="0" w:line="240" w:lineRule="auto"/>
              <w:ind w:left="-96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iCs/>
                <w:sz w:val="18"/>
                <w:szCs w:val="18"/>
              </w:rPr>
              <w:t>Межличностные отношения людей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iCs/>
                <w:sz w:val="18"/>
                <w:szCs w:val="18"/>
              </w:rPr>
              <w:t>Психология подростка.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изучения и первичного закрепления нового материала (проблемная лекция с элементами беседы)</w:t>
            </w: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экран, видеопроектор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Подготовить  презентацию о типах темперамента</w:t>
            </w:r>
          </w:p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Заполнить таблицу о свойствах темперамента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34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rPr>
                <w:rFonts w:ascii="Times New Roman" w:hAnsi="Times New Roman"/>
                <w:i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 xml:space="preserve">Практическое занятие № 17 </w:t>
            </w:r>
            <w:r w:rsidRPr="009D7B1B">
              <w:rPr>
                <w:rFonts w:ascii="Times New Roman" w:hAnsi="Times New Roman"/>
                <w:sz w:val="18"/>
                <w:szCs w:val="18"/>
              </w:rPr>
              <w:t>Формирование коммуникативных навыков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Урок комплексного применения знаний и способов деятельности</w:t>
            </w:r>
          </w:p>
          <w:p w:rsidR="005B1EF4" w:rsidRPr="009D7B1B" w:rsidRDefault="005B1EF4" w:rsidP="009D7B1B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(практическая работа)</w:t>
            </w: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B1B">
              <w:rPr>
                <w:rFonts w:ascii="Times New Roman" w:hAnsi="Times New Roman"/>
                <w:sz w:val="18"/>
                <w:szCs w:val="18"/>
              </w:rPr>
              <w:t>ПК, ЭУП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конспект</w:t>
            </w:r>
          </w:p>
        </w:tc>
      </w:tr>
      <w:tr w:rsidR="005B1EF4" w:rsidRPr="009D7B1B" w:rsidTr="003C569A"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35</w:t>
            </w:r>
          </w:p>
        </w:tc>
        <w:tc>
          <w:tcPr>
            <w:tcW w:w="3273" w:type="dxa"/>
            <w:tcBorders>
              <w:left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ind w:left="27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D7B1B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1280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8" w:type="dxa"/>
          </w:tcPr>
          <w:p w:rsidR="005B1EF4" w:rsidRPr="009D7B1B" w:rsidRDefault="005B1EF4" w:rsidP="009D7B1B">
            <w:pPr>
              <w:spacing w:after="0" w:line="240" w:lineRule="auto"/>
              <w:ind w:left="33" w:hanging="33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8" w:type="dxa"/>
          </w:tcPr>
          <w:p w:rsidR="005B1EF4" w:rsidRPr="009D7B1B" w:rsidRDefault="005B1EF4" w:rsidP="009D7B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B1EF4" w:rsidRPr="009D7B1B" w:rsidRDefault="005B1EF4" w:rsidP="009D7B1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BF05AB" w:rsidRDefault="00BF05AB" w:rsidP="00BF05AB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36FCA" w:rsidRDefault="00436FCA" w:rsidP="00BF05AB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36FCA" w:rsidRDefault="00436FCA" w:rsidP="00BF05AB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841ED4" w:rsidRDefault="00841ED4" w:rsidP="00903311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841ED4" w:rsidRDefault="00841ED4" w:rsidP="00903311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03311" w:rsidRPr="00374504" w:rsidRDefault="00903311" w:rsidP="00903311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74504">
        <w:rPr>
          <w:rFonts w:ascii="Times New Roman" w:hAnsi="Times New Roman"/>
          <w:b/>
          <w:sz w:val="24"/>
          <w:szCs w:val="24"/>
        </w:rPr>
        <w:lastRenderedPageBreak/>
        <w:t>Используемая литература</w:t>
      </w:r>
    </w:p>
    <w:p w:rsidR="00903311" w:rsidRPr="00374504" w:rsidRDefault="00903311" w:rsidP="00903311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74504">
        <w:rPr>
          <w:rFonts w:ascii="Times New Roman" w:hAnsi="Times New Roman"/>
          <w:b/>
          <w:sz w:val="24"/>
          <w:szCs w:val="24"/>
        </w:rPr>
        <w:t xml:space="preserve">Основная </w:t>
      </w:r>
    </w:p>
    <w:p w:rsidR="00903311" w:rsidRPr="00374504" w:rsidRDefault="00903311" w:rsidP="00903311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5103"/>
        <w:gridCol w:w="4820"/>
        <w:gridCol w:w="4896"/>
      </w:tblGrid>
      <w:tr w:rsidR="00903311" w:rsidRPr="00F27021" w:rsidTr="00511EF9">
        <w:tc>
          <w:tcPr>
            <w:tcW w:w="817" w:type="dxa"/>
          </w:tcPr>
          <w:p w:rsidR="00903311" w:rsidRPr="00F27021" w:rsidRDefault="0090331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proofErr w:type="gramStart"/>
            <w:r w:rsidRPr="00F27021">
              <w:rPr>
                <w:rFonts w:ascii="Times New Roman" w:hAnsi="Times New Roman"/>
                <w:sz w:val="20"/>
                <w:szCs w:val="20"/>
              </w:rPr>
              <w:t>п</w:t>
            </w:r>
            <w:proofErr w:type="gramEnd"/>
            <w:r w:rsidRPr="00F27021">
              <w:rPr>
                <w:rFonts w:ascii="Times New Roman" w:hAnsi="Times New Roman"/>
                <w:sz w:val="20"/>
                <w:szCs w:val="20"/>
              </w:rPr>
              <w:t>/п</w:t>
            </w:r>
          </w:p>
        </w:tc>
        <w:tc>
          <w:tcPr>
            <w:tcW w:w="5103" w:type="dxa"/>
            <w:vAlign w:val="center"/>
          </w:tcPr>
          <w:p w:rsidR="00903311" w:rsidRPr="00F27021" w:rsidRDefault="0090331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:rsidR="00903311" w:rsidRPr="00F27021" w:rsidRDefault="0090331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Автор</w:t>
            </w:r>
          </w:p>
        </w:tc>
        <w:tc>
          <w:tcPr>
            <w:tcW w:w="4896" w:type="dxa"/>
            <w:vAlign w:val="center"/>
          </w:tcPr>
          <w:p w:rsidR="00903311" w:rsidRPr="00F27021" w:rsidRDefault="0090331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Издательство, год издания</w:t>
            </w:r>
          </w:p>
        </w:tc>
      </w:tr>
      <w:tr w:rsidR="005A5E28" w:rsidRPr="00F27021" w:rsidTr="00E342DE">
        <w:tc>
          <w:tcPr>
            <w:tcW w:w="817" w:type="dxa"/>
            <w:vAlign w:val="center"/>
          </w:tcPr>
          <w:p w:rsidR="005A5E28" w:rsidRPr="00F27021" w:rsidRDefault="005A5E28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  <w:vAlign w:val="center"/>
          </w:tcPr>
          <w:p w:rsidR="005A5E28" w:rsidRPr="00F27021" w:rsidRDefault="00F27021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Конституция ПМР</w:t>
            </w:r>
          </w:p>
        </w:tc>
        <w:tc>
          <w:tcPr>
            <w:tcW w:w="4820" w:type="dxa"/>
            <w:vAlign w:val="center"/>
          </w:tcPr>
          <w:p w:rsidR="005A5E28" w:rsidRPr="00F27021" w:rsidRDefault="005A5E28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96" w:type="dxa"/>
            <w:vAlign w:val="center"/>
          </w:tcPr>
          <w:p w:rsidR="005A5E28" w:rsidRPr="00F27021" w:rsidRDefault="005A5E28" w:rsidP="00F2702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7021" w:rsidRPr="00F27021" w:rsidTr="00E342DE">
        <w:tc>
          <w:tcPr>
            <w:tcW w:w="817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103" w:type="dxa"/>
            <w:vAlign w:val="center"/>
          </w:tcPr>
          <w:p w:rsidR="00F27021" w:rsidRPr="00F27021" w:rsidRDefault="00F27021" w:rsidP="00F27021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  <w:shd w:val="clear" w:color="auto" w:fill="FFFFFF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Семейный кодекс ПМР (действующая редакция).</w:t>
            </w:r>
          </w:p>
        </w:tc>
        <w:tc>
          <w:tcPr>
            <w:tcW w:w="4820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96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7021" w:rsidRPr="00F27021" w:rsidTr="00BD40F5">
        <w:tc>
          <w:tcPr>
            <w:tcW w:w="817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103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Основы безопасности жизнедеятельности</w:t>
            </w:r>
          </w:p>
        </w:tc>
        <w:tc>
          <w:tcPr>
            <w:tcW w:w="4820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Косолапова Н.В., Прокопенко Н.А.</w:t>
            </w:r>
          </w:p>
        </w:tc>
        <w:tc>
          <w:tcPr>
            <w:tcW w:w="4896" w:type="dxa"/>
            <w:vAlign w:val="center"/>
          </w:tcPr>
          <w:p w:rsidR="00F27021" w:rsidRPr="00F27021" w:rsidRDefault="00F27021" w:rsidP="00F270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sz w:val="20"/>
                <w:szCs w:val="20"/>
                <w:lang w:eastAsia="en-US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 xml:space="preserve">учебник. – 2-е изд.,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испр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>. и доп. – М.: Издательский центр «Академия», 2010</w:t>
            </w:r>
          </w:p>
        </w:tc>
      </w:tr>
      <w:tr w:rsidR="00F27021" w:rsidRPr="00F27021" w:rsidTr="00BD40F5">
        <w:tc>
          <w:tcPr>
            <w:tcW w:w="817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103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rPr>
                <w:rFonts w:ascii="Times New Roman" w:eastAsiaTheme="minorHAnsi" w:hAnsi="Times New Roman"/>
                <w:bCs/>
                <w:sz w:val="20"/>
                <w:szCs w:val="20"/>
                <w:lang w:eastAsia="en-US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Кантемиров Н.П.</w:t>
            </w:r>
          </w:p>
        </w:tc>
        <w:tc>
          <w:tcPr>
            <w:tcW w:w="4820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rPr>
                <w:rFonts w:ascii="Times New Roman" w:eastAsiaTheme="minorHAnsi" w:hAnsi="Times New Roman"/>
                <w:bCs/>
                <w:sz w:val="20"/>
                <w:szCs w:val="20"/>
                <w:lang w:eastAsia="en-US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Безопасность и защита человека в опасных и чрезвычайных ситуациях</w:t>
            </w:r>
          </w:p>
        </w:tc>
        <w:tc>
          <w:tcPr>
            <w:tcW w:w="4896" w:type="dxa"/>
            <w:vAlign w:val="center"/>
          </w:tcPr>
          <w:p w:rsidR="00F27021" w:rsidRPr="00F27021" w:rsidRDefault="00F27021" w:rsidP="00F270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sz w:val="20"/>
                <w:szCs w:val="20"/>
                <w:lang w:eastAsia="en-US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Тирасполь: ПГИРО, 2007</w:t>
            </w:r>
          </w:p>
        </w:tc>
      </w:tr>
      <w:tr w:rsidR="00F27021" w:rsidRPr="00F27021" w:rsidTr="00BD40F5">
        <w:tc>
          <w:tcPr>
            <w:tcW w:w="817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103" w:type="dxa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Микрюков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 В.Ю.  </w:t>
            </w:r>
          </w:p>
        </w:tc>
        <w:tc>
          <w:tcPr>
            <w:tcW w:w="4820" w:type="dxa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Безопасность жизнедеятельности</w:t>
            </w:r>
          </w:p>
        </w:tc>
        <w:tc>
          <w:tcPr>
            <w:tcW w:w="4896" w:type="dxa"/>
          </w:tcPr>
          <w:p w:rsidR="00F27021" w:rsidRPr="00F27021" w:rsidRDefault="00F27021" w:rsidP="00F270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/>
                <w:sz w:val="20"/>
                <w:szCs w:val="20"/>
                <w:lang w:eastAsia="en-US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изд. « Форум», 2008</w:t>
            </w:r>
          </w:p>
        </w:tc>
      </w:tr>
      <w:tr w:rsidR="00F27021" w:rsidRPr="00F27021" w:rsidTr="00BD40F5">
        <w:tc>
          <w:tcPr>
            <w:tcW w:w="817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103" w:type="dxa"/>
          </w:tcPr>
          <w:p w:rsidR="00F27021" w:rsidRPr="00F27021" w:rsidRDefault="00F27021" w:rsidP="00F27021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Воробьева Ю.Л.</w:t>
            </w:r>
          </w:p>
        </w:tc>
        <w:tc>
          <w:tcPr>
            <w:tcW w:w="4820" w:type="dxa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Основы безопасности жизнедеятельности.</w:t>
            </w:r>
          </w:p>
        </w:tc>
        <w:tc>
          <w:tcPr>
            <w:tcW w:w="4896" w:type="dxa"/>
          </w:tcPr>
          <w:p w:rsidR="00F27021" w:rsidRPr="00F27021" w:rsidRDefault="00F27021" w:rsidP="00F27021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 xml:space="preserve">Учебник 10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кл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F27021">
              <w:rPr>
                <w:rFonts w:ascii="Times New Roman" w:hAnsi="Times New Roman"/>
                <w:sz w:val="20"/>
                <w:szCs w:val="20"/>
              </w:rPr>
              <w:t>М., 2008.</w:t>
            </w:r>
          </w:p>
        </w:tc>
      </w:tr>
      <w:tr w:rsidR="00F27021" w:rsidRPr="00F27021" w:rsidTr="00BD40F5">
        <w:tc>
          <w:tcPr>
            <w:tcW w:w="817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103" w:type="dxa"/>
          </w:tcPr>
          <w:p w:rsidR="00F27021" w:rsidRPr="00F27021" w:rsidRDefault="00F27021" w:rsidP="00F27021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Воробьева Ю.Л.</w:t>
            </w:r>
          </w:p>
        </w:tc>
        <w:tc>
          <w:tcPr>
            <w:tcW w:w="4820" w:type="dxa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Основы безопасности жизнедеятельности.</w:t>
            </w:r>
          </w:p>
        </w:tc>
        <w:tc>
          <w:tcPr>
            <w:tcW w:w="4896" w:type="dxa"/>
          </w:tcPr>
          <w:p w:rsidR="00F27021" w:rsidRPr="00F27021" w:rsidRDefault="00F27021" w:rsidP="00F27021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Учебник 1</w:t>
            </w:r>
            <w:r w:rsidRPr="00F27021">
              <w:rPr>
                <w:rFonts w:ascii="Times New Roman" w:hAnsi="Times New Roman"/>
                <w:sz w:val="20"/>
                <w:szCs w:val="20"/>
              </w:rPr>
              <w:t>1</w:t>
            </w:r>
            <w:r w:rsidRPr="00F270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кл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F27021">
              <w:rPr>
                <w:rFonts w:ascii="Times New Roman" w:hAnsi="Times New Roman"/>
                <w:sz w:val="20"/>
                <w:szCs w:val="20"/>
              </w:rPr>
              <w:t>М., 2008.</w:t>
            </w:r>
          </w:p>
        </w:tc>
      </w:tr>
      <w:tr w:rsidR="00F27021" w:rsidRPr="00F27021" w:rsidTr="00BD40F5">
        <w:tc>
          <w:tcPr>
            <w:tcW w:w="817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103" w:type="dxa"/>
          </w:tcPr>
          <w:p w:rsidR="00F27021" w:rsidRPr="00F27021" w:rsidRDefault="00F27021" w:rsidP="00F27021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Топоров И.</w:t>
            </w:r>
            <w:proofErr w:type="gramStart"/>
            <w:r w:rsidRPr="00F27021"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</w:p>
        </w:tc>
        <w:tc>
          <w:tcPr>
            <w:tcW w:w="4820" w:type="dxa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Основы безопасности жизнедеятельности. Методические рекомендации</w:t>
            </w:r>
            <w:r w:rsidRPr="00F270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27021">
              <w:rPr>
                <w:rFonts w:ascii="Times New Roman" w:hAnsi="Times New Roman"/>
                <w:sz w:val="20"/>
                <w:szCs w:val="20"/>
              </w:rPr>
              <w:t xml:space="preserve">10 – 11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кл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896" w:type="dxa"/>
          </w:tcPr>
          <w:p w:rsidR="00F27021" w:rsidRPr="00F27021" w:rsidRDefault="00F27021" w:rsidP="00F27021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М., 2007.</w:t>
            </w:r>
          </w:p>
        </w:tc>
      </w:tr>
      <w:tr w:rsidR="00F27021" w:rsidRPr="00F27021" w:rsidTr="00BD40F5">
        <w:tc>
          <w:tcPr>
            <w:tcW w:w="817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103" w:type="dxa"/>
          </w:tcPr>
          <w:p w:rsidR="00F27021" w:rsidRPr="00F27021" w:rsidRDefault="00F27021" w:rsidP="00F27021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Смирнов А.Т., Мишин Б.И., Васнев В.А.</w:t>
            </w:r>
          </w:p>
        </w:tc>
        <w:tc>
          <w:tcPr>
            <w:tcW w:w="4820" w:type="dxa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 xml:space="preserve">Основы безопасности жизнедеятельности. Основы медицинских знаний и здорового образа жизни. 10 – 11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кл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896" w:type="dxa"/>
          </w:tcPr>
          <w:p w:rsidR="00F27021" w:rsidRPr="00F27021" w:rsidRDefault="00F27021" w:rsidP="00F27021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М., 2007.</w:t>
            </w:r>
          </w:p>
        </w:tc>
      </w:tr>
      <w:tr w:rsidR="00F27021" w:rsidRPr="00F27021" w:rsidTr="00BD40F5">
        <w:tc>
          <w:tcPr>
            <w:tcW w:w="817" w:type="dxa"/>
            <w:vAlign w:val="center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103" w:type="dxa"/>
          </w:tcPr>
          <w:p w:rsidR="00F27021" w:rsidRPr="00F27021" w:rsidRDefault="00F27021" w:rsidP="00F27021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Основы безопасности жизнедеятельности: учеб</w:t>
            </w:r>
            <w:proofErr w:type="gramStart"/>
            <w:r w:rsidRPr="00F27021"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F27021">
              <w:rPr>
                <w:rFonts w:ascii="Times New Roman" w:hAnsi="Times New Roman"/>
                <w:sz w:val="20"/>
                <w:szCs w:val="20"/>
              </w:rPr>
              <w:t>д</w:t>
            </w:r>
            <w:proofErr w:type="gram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ля учащихся 10 кл.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общеобразоват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учрежд</w:t>
            </w:r>
            <w:proofErr w:type="spellEnd"/>
          </w:p>
        </w:tc>
        <w:tc>
          <w:tcPr>
            <w:tcW w:w="4820" w:type="dxa"/>
          </w:tcPr>
          <w:p w:rsidR="00F27021" w:rsidRPr="00F27021" w:rsidRDefault="00F27021" w:rsidP="00F270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27021">
              <w:rPr>
                <w:rFonts w:ascii="Times New Roman" w:hAnsi="Times New Roman"/>
                <w:sz w:val="20"/>
                <w:szCs w:val="20"/>
              </w:rPr>
              <w:t>Основы безопасности жизнедеятельности: учеб</w:t>
            </w:r>
            <w:proofErr w:type="gramStart"/>
            <w:r w:rsidRPr="00F27021"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F27021">
              <w:rPr>
                <w:rFonts w:ascii="Times New Roman" w:hAnsi="Times New Roman"/>
                <w:sz w:val="20"/>
                <w:szCs w:val="20"/>
              </w:rPr>
              <w:t>д</w:t>
            </w:r>
            <w:proofErr w:type="gram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ля учащихся 10 кл.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общеобразоват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учрежд</w:t>
            </w:r>
            <w:proofErr w:type="spellEnd"/>
          </w:p>
        </w:tc>
        <w:tc>
          <w:tcPr>
            <w:tcW w:w="4896" w:type="dxa"/>
          </w:tcPr>
          <w:p w:rsidR="00F27021" w:rsidRPr="00F27021" w:rsidRDefault="00F27021" w:rsidP="00F27021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А.Т.Смирнов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Б.И.Мишин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В.А.Васнев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 xml:space="preserve">; под ред. А.Т.Смирнова.  8-е изд., </w:t>
            </w:r>
            <w:proofErr w:type="spellStart"/>
            <w:r w:rsidRPr="00F27021">
              <w:rPr>
                <w:rFonts w:ascii="Times New Roman" w:hAnsi="Times New Roman"/>
                <w:sz w:val="20"/>
                <w:szCs w:val="20"/>
              </w:rPr>
              <w:t>перераб</w:t>
            </w:r>
            <w:proofErr w:type="spellEnd"/>
            <w:r w:rsidRPr="00F27021">
              <w:rPr>
                <w:rFonts w:ascii="Times New Roman" w:hAnsi="Times New Roman"/>
                <w:sz w:val="20"/>
                <w:szCs w:val="20"/>
              </w:rPr>
              <w:t>.  М., 2007:</w:t>
            </w:r>
          </w:p>
        </w:tc>
      </w:tr>
    </w:tbl>
    <w:p w:rsidR="00903311" w:rsidRDefault="00903311" w:rsidP="00903311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74504">
        <w:rPr>
          <w:rFonts w:ascii="Times New Roman" w:hAnsi="Times New Roman"/>
          <w:b/>
          <w:sz w:val="24"/>
          <w:szCs w:val="24"/>
        </w:rPr>
        <w:t>Дополнительная</w:t>
      </w:r>
    </w:p>
    <w:p w:rsidR="00903311" w:rsidRPr="00374504" w:rsidRDefault="00903311" w:rsidP="00903311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8"/>
          <w:szCs w:val="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5103"/>
        <w:gridCol w:w="4820"/>
        <w:gridCol w:w="4896"/>
      </w:tblGrid>
      <w:tr w:rsidR="00903311" w:rsidRPr="00F27021" w:rsidTr="00511EF9">
        <w:tc>
          <w:tcPr>
            <w:tcW w:w="817" w:type="dxa"/>
          </w:tcPr>
          <w:p w:rsidR="00903311" w:rsidRPr="00F27021" w:rsidRDefault="00903311" w:rsidP="00511EF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 xml:space="preserve">№ </w:t>
            </w:r>
            <w:proofErr w:type="gramStart"/>
            <w:r w:rsidRPr="00F27021">
              <w:rPr>
                <w:rFonts w:ascii="Times New Roman" w:hAnsi="Times New Roman"/>
              </w:rPr>
              <w:t>п</w:t>
            </w:r>
            <w:proofErr w:type="gramEnd"/>
            <w:r w:rsidRPr="00F27021">
              <w:rPr>
                <w:rFonts w:ascii="Times New Roman" w:hAnsi="Times New Roman"/>
              </w:rPr>
              <w:t>/п</w:t>
            </w:r>
          </w:p>
        </w:tc>
        <w:tc>
          <w:tcPr>
            <w:tcW w:w="5103" w:type="dxa"/>
          </w:tcPr>
          <w:p w:rsidR="00903311" w:rsidRPr="00F27021" w:rsidRDefault="00903311" w:rsidP="00511EF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 xml:space="preserve">Наименование </w:t>
            </w:r>
          </w:p>
        </w:tc>
        <w:tc>
          <w:tcPr>
            <w:tcW w:w="4820" w:type="dxa"/>
          </w:tcPr>
          <w:p w:rsidR="00903311" w:rsidRPr="00F27021" w:rsidRDefault="00903311" w:rsidP="00511EF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Автор</w:t>
            </w:r>
          </w:p>
        </w:tc>
        <w:tc>
          <w:tcPr>
            <w:tcW w:w="4896" w:type="dxa"/>
          </w:tcPr>
          <w:p w:rsidR="00903311" w:rsidRPr="00F27021" w:rsidRDefault="00903311" w:rsidP="00511EF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Издательство, год издания</w:t>
            </w:r>
          </w:p>
        </w:tc>
      </w:tr>
      <w:tr w:rsidR="00903311" w:rsidRPr="00F27021" w:rsidTr="00BD40F5">
        <w:trPr>
          <w:trHeight w:val="70"/>
        </w:trPr>
        <w:tc>
          <w:tcPr>
            <w:tcW w:w="817" w:type="dxa"/>
            <w:vAlign w:val="center"/>
          </w:tcPr>
          <w:p w:rsidR="00903311" w:rsidRPr="00F27021" w:rsidRDefault="00F27021" w:rsidP="00BD40F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11</w:t>
            </w:r>
          </w:p>
        </w:tc>
        <w:tc>
          <w:tcPr>
            <w:tcW w:w="5103" w:type="dxa"/>
          </w:tcPr>
          <w:p w:rsidR="00903311" w:rsidRPr="00F27021" w:rsidRDefault="00F27021" w:rsidP="00511EF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Большой энциклопедический словарь</w:t>
            </w:r>
          </w:p>
        </w:tc>
        <w:tc>
          <w:tcPr>
            <w:tcW w:w="4820" w:type="dxa"/>
          </w:tcPr>
          <w:p w:rsidR="00903311" w:rsidRPr="00F27021" w:rsidRDefault="00903311" w:rsidP="00511EF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4896" w:type="dxa"/>
          </w:tcPr>
          <w:p w:rsidR="00903311" w:rsidRPr="00F27021" w:rsidRDefault="00F27021" w:rsidP="00511EF9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М., 1997.</w:t>
            </w:r>
          </w:p>
        </w:tc>
      </w:tr>
      <w:tr w:rsidR="00BD40F5" w:rsidRPr="00F27021" w:rsidTr="00BD40F5">
        <w:trPr>
          <w:trHeight w:val="70"/>
        </w:trPr>
        <w:tc>
          <w:tcPr>
            <w:tcW w:w="817" w:type="dxa"/>
            <w:vAlign w:val="center"/>
          </w:tcPr>
          <w:p w:rsidR="00BD40F5" w:rsidRPr="00F27021" w:rsidRDefault="00F27021" w:rsidP="00BD40F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12</w:t>
            </w:r>
          </w:p>
        </w:tc>
        <w:tc>
          <w:tcPr>
            <w:tcW w:w="5103" w:type="dxa"/>
          </w:tcPr>
          <w:p w:rsidR="00BD40F5" w:rsidRPr="00F27021" w:rsidRDefault="00F27021" w:rsidP="00511EF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Петров С.В.</w:t>
            </w:r>
          </w:p>
        </w:tc>
        <w:tc>
          <w:tcPr>
            <w:tcW w:w="4820" w:type="dxa"/>
          </w:tcPr>
          <w:p w:rsidR="00BD40F5" w:rsidRPr="00F27021" w:rsidRDefault="00F27021" w:rsidP="00511EF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Первая помощь в экстремальных ситуациях: практическое пособие</w:t>
            </w:r>
          </w:p>
        </w:tc>
        <w:tc>
          <w:tcPr>
            <w:tcW w:w="4896" w:type="dxa"/>
          </w:tcPr>
          <w:p w:rsidR="00BD40F5" w:rsidRPr="00F27021" w:rsidRDefault="00F27021" w:rsidP="00511EF9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27021">
              <w:rPr>
                <w:rFonts w:ascii="Times New Roman" w:hAnsi="Times New Roman"/>
              </w:rPr>
              <w:t>С.В.Петров</w:t>
            </w:r>
            <w:proofErr w:type="spellEnd"/>
            <w:r w:rsidRPr="00F27021">
              <w:rPr>
                <w:rFonts w:ascii="Times New Roman" w:hAnsi="Times New Roman"/>
              </w:rPr>
              <w:t xml:space="preserve">, </w:t>
            </w:r>
            <w:proofErr w:type="spellStart"/>
            <w:r w:rsidRPr="00F27021">
              <w:rPr>
                <w:rFonts w:ascii="Times New Roman" w:hAnsi="Times New Roman"/>
              </w:rPr>
              <w:t>В.Г.Бубнов</w:t>
            </w:r>
            <w:proofErr w:type="spellEnd"/>
            <w:r w:rsidRPr="00F27021">
              <w:rPr>
                <w:rFonts w:ascii="Times New Roman" w:hAnsi="Times New Roman"/>
              </w:rPr>
              <w:t>.  М., 2000.</w:t>
            </w:r>
          </w:p>
        </w:tc>
      </w:tr>
      <w:tr w:rsidR="00F27021" w:rsidRPr="00F27021" w:rsidTr="00BD40F5">
        <w:trPr>
          <w:trHeight w:val="70"/>
        </w:trPr>
        <w:tc>
          <w:tcPr>
            <w:tcW w:w="817" w:type="dxa"/>
            <w:vAlign w:val="center"/>
          </w:tcPr>
          <w:p w:rsidR="00F27021" w:rsidRPr="00F27021" w:rsidRDefault="00F27021" w:rsidP="00BD40F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13</w:t>
            </w:r>
          </w:p>
        </w:tc>
        <w:tc>
          <w:tcPr>
            <w:tcW w:w="5103" w:type="dxa"/>
          </w:tcPr>
          <w:p w:rsidR="00F27021" w:rsidRPr="00F27021" w:rsidRDefault="00F27021" w:rsidP="00511EF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</w:rPr>
            </w:pPr>
            <w:r w:rsidRPr="00F27021">
              <w:rPr>
                <w:rFonts w:ascii="Times New Roman" w:hAnsi="Times New Roman"/>
              </w:rPr>
              <w:t>Смирнов А.Т.</w:t>
            </w:r>
          </w:p>
        </w:tc>
        <w:tc>
          <w:tcPr>
            <w:tcW w:w="4820" w:type="dxa"/>
          </w:tcPr>
          <w:p w:rsidR="00F27021" w:rsidRPr="00F27021" w:rsidRDefault="00F27021" w:rsidP="00511EF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Cs/>
              </w:rPr>
            </w:pPr>
            <w:r w:rsidRPr="00F27021">
              <w:rPr>
                <w:rFonts w:ascii="Times New Roman" w:hAnsi="Times New Roman"/>
              </w:rPr>
              <w:t xml:space="preserve">Основы медицинских знаний и здорового образа жизни: тестовый контроль знаний старшеклассников: 10 – 11 </w:t>
            </w:r>
            <w:proofErr w:type="spellStart"/>
            <w:r w:rsidRPr="00F27021">
              <w:rPr>
                <w:rFonts w:ascii="Times New Roman" w:hAnsi="Times New Roman"/>
              </w:rPr>
              <w:t>кл</w:t>
            </w:r>
            <w:proofErr w:type="spellEnd"/>
            <w:r w:rsidRPr="00F27021">
              <w:rPr>
                <w:rFonts w:ascii="Times New Roman" w:hAnsi="Times New Roman"/>
              </w:rPr>
              <w:t>.</w:t>
            </w:r>
          </w:p>
        </w:tc>
        <w:tc>
          <w:tcPr>
            <w:tcW w:w="4896" w:type="dxa"/>
          </w:tcPr>
          <w:p w:rsidR="00F27021" w:rsidRPr="00F27021" w:rsidRDefault="00F27021" w:rsidP="00511EF9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F27021">
              <w:rPr>
                <w:rFonts w:ascii="Times New Roman" w:hAnsi="Times New Roman"/>
              </w:rPr>
              <w:t>А.Т.Смирнов</w:t>
            </w:r>
            <w:proofErr w:type="spellEnd"/>
            <w:r w:rsidRPr="00F27021">
              <w:rPr>
                <w:rFonts w:ascii="Times New Roman" w:hAnsi="Times New Roman"/>
              </w:rPr>
              <w:t xml:space="preserve">, </w:t>
            </w:r>
            <w:proofErr w:type="spellStart"/>
            <w:r w:rsidRPr="00F27021">
              <w:rPr>
                <w:rFonts w:ascii="Times New Roman" w:hAnsi="Times New Roman"/>
              </w:rPr>
              <w:t>М.В.Маслов</w:t>
            </w:r>
            <w:proofErr w:type="spellEnd"/>
            <w:r w:rsidRPr="00F27021">
              <w:rPr>
                <w:rFonts w:ascii="Times New Roman" w:hAnsi="Times New Roman"/>
              </w:rPr>
              <w:t>; под ред. А.Т.Смирнова.  М., 2007.</w:t>
            </w:r>
          </w:p>
        </w:tc>
      </w:tr>
      <w:tr w:rsidR="00F27021" w:rsidRPr="00F27021" w:rsidTr="00BD40F5">
        <w:trPr>
          <w:trHeight w:val="70"/>
        </w:trPr>
        <w:tc>
          <w:tcPr>
            <w:tcW w:w="817" w:type="dxa"/>
            <w:vAlign w:val="center"/>
          </w:tcPr>
          <w:p w:rsidR="00F27021" w:rsidRPr="00F27021" w:rsidRDefault="00F27021" w:rsidP="00BD40F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14</w:t>
            </w:r>
          </w:p>
        </w:tc>
        <w:tc>
          <w:tcPr>
            <w:tcW w:w="5103" w:type="dxa"/>
          </w:tcPr>
          <w:p w:rsidR="00F27021" w:rsidRPr="00F27021" w:rsidRDefault="00F27021" w:rsidP="00511EF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</w:rPr>
            </w:pPr>
            <w:r w:rsidRPr="00F27021">
              <w:rPr>
                <w:rFonts w:ascii="Times New Roman" w:hAnsi="Times New Roman"/>
              </w:rPr>
              <w:t>Смирнов А.Т.</w:t>
            </w:r>
          </w:p>
        </w:tc>
        <w:tc>
          <w:tcPr>
            <w:tcW w:w="4820" w:type="dxa"/>
          </w:tcPr>
          <w:p w:rsidR="00F27021" w:rsidRPr="00F27021" w:rsidRDefault="00F27021" w:rsidP="00511EF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Cs/>
              </w:rPr>
            </w:pPr>
            <w:r w:rsidRPr="00F27021">
              <w:rPr>
                <w:rFonts w:ascii="Times New Roman" w:hAnsi="Times New Roman"/>
              </w:rPr>
              <w:t>Основы медицинских знаний и здорового образа жизни: учеб</w:t>
            </w:r>
            <w:proofErr w:type="gramStart"/>
            <w:r w:rsidRPr="00F27021">
              <w:rPr>
                <w:rFonts w:ascii="Times New Roman" w:hAnsi="Times New Roman"/>
              </w:rPr>
              <w:t>.</w:t>
            </w:r>
            <w:proofErr w:type="gramEnd"/>
            <w:r w:rsidRPr="00F27021">
              <w:rPr>
                <w:rFonts w:ascii="Times New Roman" w:hAnsi="Times New Roman"/>
              </w:rPr>
              <w:t xml:space="preserve"> </w:t>
            </w:r>
            <w:proofErr w:type="gramStart"/>
            <w:r w:rsidRPr="00F27021">
              <w:rPr>
                <w:rFonts w:ascii="Times New Roman" w:hAnsi="Times New Roman"/>
              </w:rPr>
              <w:t>д</w:t>
            </w:r>
            <w:proofErr w:type="gramEnd"/>
            <w:r w:rsidRPr="00F27021">
              <w:rPr>
                <w:rFonts w:ascii="Times New Roman" w:hAnsi="Times New Roman"/>
              </w:rPr>
              <w:t xml:space="preserve">ля 10 – 11 кл. </w:t>
            </w:r>
            <w:proofErr w:type="spellStart"/>
            <w:r w:rsidRPr="00F27021">
              <w:rPr>
                <w:rFonts w:ascii="Times New Roman" w:hAnsi="Times New Roman"/>
              </w:rPr>
              <w:t>общеобразоват</w:t>
            </w:r>
            <w:proofErr w:type="spellEnd"/>
            <w:r w:rsidRPr="00F27021">
              <w:rPr>
                <w:rFonts w:ascii="Times New Roman" w:hAnsi="Times New Roman"/>
              </w:rPr>
              <w:t xml:space="preserve">. </w:t>
            </w:r>
            <w:proofErr w:type="spellStart"/>
            <w:r w:rsidRPr="00F27021">
              <w:rPr>
                <w:rFonts w:ascii="Times New Roman" w:hAnsi="Times New Roman"/>
              </w:rPr>
              <w:t>учрежд</w:t>
            </w:r>
            <w:proofErr w:type="spellEnd"/>
            <w:r w:rsidRPr="00F27021">
              <w:rPr>
                <w:rFonts w:ascii="Times New Roman" w:hAnsi="Times New Roman"/>
              </w:rPr>
              <w:t>.</w:t>
            </w:r>
          </w:p>
        </w:tc>
        <w:tc>
          <w:tcPr>
            <w:tcW w:w="4896" w:type="dxa"/>
          </w:tcPr>
          <w:p w:rsidR="00F27021" w:rsidRPr="00F27021" w:rsidRDefault="00F27021" w:rsidP="00511EF9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F27021">
              <w:rPr>
                <w:rFonts w:ascii="Times New Roman" w:hAnsi="Times New Roman"/>
              </w:rPr>
              <w:t>А.Т.Смирнов</w:t>
            </w:r>
            <w:proofErr w:type="spellEnd"/>
            <w:r w:rsidRPr="00F27021">
              <w:rPr>
                <w:rFonts w:ascii="Times New Roman" w:hAnsi="Times New Roman"/>
              </w:rPr>
              <w:t xml:space="preserve">, </w:t>
            </w:r>
            <w:proofErr w:type="spellStart"/>
            <w:r w:rsidRPr="00F27021">
              <w:rPr>
                <w:rFonts w:ascii="Times New Roman" w:hAnsi="Times New Roman"/>
              </w:rPr>
              <w:t>Б.И.Мишин</w:t>
            </w:r>
            <w:proofErr w:type="spellEnd"/>
            <w:r w:rsidRPr="00F27021">
              <w:rPr>
                <w:rFonts w:ascii="Times New Roman" w:hAnsi="Times New Roman"/>
              </w:rPr>
              <w:t xml:space="preserve">, </w:t>
            </w:r>
            <w:proofErr w:type="spellStart"/>
            <w:r w:rsidRPr="00F27021">
              <w:rPr>
                <w:rFonts w:ascii="Times New Roman" w:hAnsi="Times New Roman"/>
              </w:rPr>
              <w:t>П.В.Ижевский</w:t>
            </w:r>
            <w:proofErr w:type="spellEnd"/>
            <w:r w:rsidRPr="00F27021">
              <w:rPr>
                <w:rFonts w:ascii="Times New Roman" w:hAnsi="Times New Roman"/>
              </w:rPr>
              <w:t>; под общ</w:t>
            </w:r>
            <w:proofErr w:type="gramStart"/>
            <w:r w:rsidRPr="00F27021">
              <w:rPr>
                <w:rFonts w:ascii="Times New Roman" w:hAnsi="Times New Roman"/>
              </w:rPr>
              <w:t>.</w:t>
            </w:r>
            <w:proofErr w:type="gramEnd"/>
            <w:r w:rsidRPr="00F27021">
              <w:rPr>
                <w:rFonts w:ascii="Times New Roman" w:hAnsi="Times New Roman"/>
              </w:rPr>
              <w:t xml:space="preserve"> </w:t>
            </w:r>
            <w:proofErr w:type="gramStart"/>
            <w:r w:rsidRPr="00F27021">
              <w:rPr>
                <w:rFonts w:ascii="Times New Roman" w:hAnsi="Times New Roman"/>
              </w:rPr>
              <w:t>р</w:t>
            </w:r>
            <w:proofErr w:type="gramEnd"/>
            <w:r w:rsidRPr="00F27021">
              <w:rPr>
                <w:rFonts w:ascii="Times New Roman" w:hAnsi="Times New Roman"/>
              </w:rPr>
              <w:t>ед. А.Т.Смирнова. 6 изд. М., 2006.</w:t>
            </w:r>
          </w:p>
        </w:tc>
      </w:tr>
      <w:tr w:rsidR="00F27021" w:rsidRPr="00F27021" w:rsidTr="00BD40F5">
        <w:trPr>
          <w:trHeight w:val="70"/>
        </w:trPr>
        <w:tc>
          <w:tcPr>
            <w:tcW w:w="817" w:type="dxa"/>
            <w:vAlign w:val="center"/>
          </w:tcPr>
          <w:p w:rsidR="00F27021" w:rsidRPr="00F27021" w:rsidRDefault="00F27021" w:rsidP="00BD40F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27021">
              <w:rPr>
                <w:rFonts w:ascii="Times New Roman" w:hAnsi="Times New Roman"/>
              </w:rPr>
              <w:t>15</w:t>
            </w:r>
          </w:p>
        </w:tc>
        <w:tc>
          <w:tcPr>
            <w:tcW w:w="5103" w:type="dxa"/>
          </w:tcPr>
          <w:p w:rsidR="00F27021" w:rsidRPr="00F27021" w:rsidRDefault="00F27021" w:rsidP="00511EF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</w:rPr>
            </w:pPr>
            <w:r w:rsidRPr="00F27021">
              <w:rPr>
                <w:rFonts w:ascii="Times New Roman" w:hAnsi="Times New Roman"/>
              </w:rPr>
              <w:t>Смирнов А.Т., Мишин Б.И., Васнев В.А.</w:t>
            </w:r>
          </w:p>
        </w:tc>
        <w:tc>
          <w:tcPr>
            <w:tcW w:w="4820" w:type="dxa"/>
          </w:tcPr>
          <w:p w:rsidR="00F27021" w:rsidRPr="00F27021" w:rsidRDefault="00F27021" w:rsidP="00511EF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Cs/>
              </w:rPr>
            </w:pPr>
            <w:r w:rsidRPr="00F27021">
              <w:rPr>
                <w:rFonts w:ascii="Times New Roman" w:hAnsi="Times New Roman"/>
              </w:rPr>
              <w:t xml:space="preserve">Основы безопасности жизнедеятельности. Методические рекомендации. 10 кл.  </w:t>
            </w:r>
          </w:p>
        </w:tc>
        <w:tc>
          <w:tcPr>
            <w:tcW w:w="4896" w:type="dxa"/>
          </w:tcPr>
          <w:p w:rsidR="00F27021" w:rsidRPr="00F27021" w:rsidRDefault="00F27021" w:rsidP="00511EF9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F27021">
              <w:rPr>
                <w:rFonts w:ascii="Times New Roman" w:hAnsi="Times New Roman"/>
              </w:rPr>
              <w:t>М., 2007.</w:t>
            </w:r>
          </w:p>
        </w:tc>
      </w:tr>
    </w:tbl>
    <w:p w:rsidR="00903311" w:rsidRPr="00DD4DAE" w:rsidRDefault="00903311" w:rsidP="00DD4DAE">
      <w:pPr>
        <w:spacing w:after="0"/>
        <w:jc w:val="center"/>
        <w:rPr>
          <w:rFonts w:ascii="Times New Roman" w:hAnsi="Times New Roman"/>
          <w:b/>
        </w:rPr>
      </w:pPr>
    </w:p>
    <w:p w:rsidR="00A96D6B" w:rsidRDefault="00DD4DAE" w:rsidP="00DD4DAE">
      <w:pPr>
        <w:jc w:val="center"/>
        <w:rPr>
          <w:rFonts w:ascii="Times New Roman" w:hAnsi="Times New Roman"/>
          <w:b/>
          <w:sz w:val="24"/>
          <w:szCs w:val="24"/>
        </w:rPr>
      </w:pPr>
      <w:r w:rsidRPr="00DD4DAE">
        <w:rPr>
          <w:rFonts w:ascii="Times New Roman" w:hAnsi="Times New Roman"/>
          <w:b/>
          <w:sz w:val="24"/>
          <w:szCs w:val="24"/>
        </w:rPr>
        <w:t>Интернет источники</w:t>
      </w:r>
    </w:p>
    <w:p w:rsidR="00F27021" w:rsidRPr="00F27021" w:rsidRDefault="00F27021" w:rsidP="00F27021">
      <w:pPr>
        <w:tabs>
          <w:tab w:val="left" w:pos="993"/>
        </w:tabs>
        <w:spacing w:after="0" w:line="240" w:lineRule="auto"/>
        <w:ind w:firstLine="680"/>
        <w:jc w:val="both"/>
        <w:rPr>
          <w:rFonts w:ascii="Times New Roman" w:hAnsi="Times New Roman"/>
          <w:sz w:val="20"/>
          <w:szCs w:val="20"/>
          <w:shd w:val="clear" w:color="auto" w:fill="FFFFFF"/>
        </w:rPr>
      </w:pPr>
      <w:r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</w:rPr>
        <w:t xml:space="preserve">16. </w:t>
      </w:r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</w:rPr>
        <w:t>teachpro.ru/</w:t>
      </w:r>
      <w:proofErr w:type="spellStart"/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</w:rPr>
        <w:t>Course</w:t>
      </w:r>
      <w:proofErr w:type="spellEnd"/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</w:rPr>
        <w:t>/Пособие+по+</w:t>
      </w:r>
      <w:r w:rsidRPr="00F27021">
        <w:rPr>
          <w:rStyle w:val="HTML"/>
          <w:rFonts w:ascii="Times New Roman" w:hAnsi="Times New Roman"/>
          <w:b/>
          <w:bCs/>
          <w:i w:val="0"/>
          <w:iCs w:val="0"/>
          <w:sz w:val="20"/>
          <w:szCs w:val="20"/>
          <w:shd w:val="clear" w:color="auto" w:fill="FFFFFF"/>
        </w:rPr>
        <w:t>ОБЖ</w:t>
      </w:r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</w:rPr>
        <w:t>.+11+</w:t>
      </w:r>
      <w:r w:rsidRPr="00F27021">
        <w:rPr>
          <w:rStyle w:val="HTML"/>
          <w:rFonts w:ascii="Times New Roman" w:hAnsi="Times New Roman"/>
          <w:b/>
          <w:bCs/>
          <w:i w:val="0"/>
          <w:iCs w:val="0"/>
          <w:sz w:val="20"/>
          <w:szCs w:val="20"/>
          <w:shd w:val="clear" w:color="auto" w:fill="FFFFFF"/>
        </w:rPr>
        <w:t>класс</w:t>
      </w:r>
      <w:r w:rsidRPr="00F27021">
        <w:rPr>
          <w:rFonts w:ascii="Times New Roman" w:hAnsi="Times New Roman"/>
          <w:sz w:val="20"/>
          <w:szCs w:val="20"/>
          <w:shd w:val="clear" w:color="auto" w:fill="FFFFFF"/>
        </w:rPr>
        <w:t>‎</w:t>
      </w:r>
    </w:p>
    <w:p w:rsidR="00F27021" w:rsidRPr="00F27021" w:rsidRDefault="00F27021" w:rsidP="00F27021">
      <w:pPr>
        <w:tabs>
          <w:tab w:val="left" w:pos="993"/>
        </w:tabs>
        <w:spacing w:after="0" w:line="240" w:lineRule="auto"/>
        <w:ind w:firstLine="680"/>
        <w:jc w:val="both"/>
        <w:rPr>
          <w:rFonts w:ascii="Times New Roman" w:hAnsi="Times New Roman"/>
          <w:b/>
          <w:caps/>
          <w:sz w:val="20"/>
          <w:szCs w:val="20"/>
          <w:lang w:val="en-US"/>
        </w:rPr>
      </w:pPr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 xml:space="preserve">17. </w:t>
      </w:r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>interneturok.ru/</w:t>
      </w:r>
      <w:proofErr w:type="spellStart"/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>ru</w:t>
      </w:r>
      <w:proofErr w:type="spellEnd"/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>/school/</w:t>
      </w:r>
      <w:proofErr w:type="spellStart"/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>obzh</w:t>
      </w:r>
      <w:proofErr w:type="spellEnd"/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>/10-</w:t>
      </w:r>
      <w:r w:rsidRPr="00F27021">
        <w:rPr>
          <w:rStyle w:val="HTML"/>
          <w:rFonts w:ascii="Times New Roman" w:hAnsi="Times New Roman"/>
          <w:b/>
          <w:bCs/>
          <w:i w:val="0"/>
          <w:iCs w:val="0"/>
          <w:sz w:val="20"/>
          <w:szCs w:val="20"/>
          <w:shd w:val="clear" w:color="auto" w:fill="FFFFFF"/>
          <w:lang w:val="en-US"/>
        </w:rPr>
        <w:t>klass</w:t>
      </w:r>
      <w:r w:rsidRPr="00F27021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‎</w:t>
      </w:r>
    </w:p>
    <w:p w:rsidR="00F27021" w:rsidRPr="00F27021" w:rsidRDefault="00F27021" w:rsidP="00F27021">
      <w:pPr>
        <w:tabs>
          <w:tab w:val="left" w:pos="993"/>
        </w:tabs>
        <w:spacing w:after="0" w:line="240" w:lineRule="auto"/>
        <w:ind w:firstLine="680"/>
        <w:jc w:val="both"/>
        <w:rPr>
          <w:rFonts w:ascii="Times New Roman" w:hAnsi="Times New Roman"/>
          <w:sz w:val="20"/>
          <w:szCs w:val="20"/>
          <w:shd w:val="clear" w:color="auto" w:fill="FFFFFF"/>
          <w:lang w:val="en-US"/>
        </w:rPr>
      </w:pPr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 xml:space="preserve">18. </w:t>
      </w:r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>www.liveinternet.ru/users/</w:t>
      </w:r>
      <w:proofErr w:type="spellStart"/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>abnylali</w:t>
      </w:r>
      <w:proofErr w:type="spellEnd"/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>/post314538833/</w:t>
      </w:r>
      <w:r w:rsidRPr="00F27021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‎</w:t>
      </w:r>
    </w:p>
    <w:p w:rsidR="00F27021" w:rsidRPr="00F27021" w:rsidRDefault="00F27021" w:rsidP="00F27021">
      <w:pPr>
        <w:tabs>
          <w:tab w:val="left" w:pos="993"/>
        </w:tabs>
        <w:spacing w:after="0" w:line="240" w:lineRule="auto"/>
        <w:ind w:firstLine="680"/>
        <w:jc w:val="both"/>
        <w:rPr>
          <w:rFonts w:ascii="Times New Roman" w:hAnsi="Times New Roman"/>
          <w:sz w:val="20"/>
          <w:szCs w:val="20"/>
          <w:lang w:val="en-US"/>
        </w:rPr>
      </w:pPr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 xml:space="preserve">198. </w:t>
      </w:r>
      <w:r w:rsidRPr="00F27021">
        <w:rPr>
          <w:rStyle w:val="HTML"/>
          <w:rFonts w:ascii="Times New Roman" w:hAnsi="Times New Roman"/>
          <w:i w:val="0"/>
          <w:iCs w:val="0"/>
          <w:sz w:val="20"/>
          <w:szCs w:val="20"/>
          <w:shd w:val="clear" w:color="auto" w:fill="FFFFFF"/>
          <w:lang w:val="en-US"/>
        </w:rPr>
        <w:t>obz112.ru/studentam/obzh-rabochaya-tetrad-11-kl-latchuk-v-n.html</w:t>
      </w:r>
      <w:r w:rsidRPr="00F27021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‎</w:t>
      </w:r>
    </w:p>
    <w:p w:rsidR="009E4627" w:rsidRPr="00F27021" w:rsidRDefault="009E4627" w:rsidP="00F27021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sectPr w:rsidR="009E4627" w:rsidRPr="00F27021" w:rsidSect="00745385">
      <w:footerReference w:type="default" r:id="rId9"/>
      <w:pgSz w:w="16838" w:h="11906" w:orient="landscape"/>
      <w:pgMar w:top="426" w:right="249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0A" w:rsidRDefault="00F2610A">
      <w:pPr>
        <w:spacing w:after="0" w:line="240" w:lineRule="auto"/>
      </w:pPr>
      <w:r>
        <w:separator/>
      </w:r>
    </w:p>
  </w:endnote>
  <w:endnote w:type="continuationSeparator" w:id="0">
    <w:p w:rsidR="00F2610A" w:rsidRDefault="00F2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B1D" w:rsidRDefault="005B7B1D">
    <w:pPr>
      <w:pStyle w:val="a4"/>
      <w:jc w:val="center"/>
    </w:pPr>
  </w:p>
  <w:p w:rsidR="005B7B1D" w:rsidRDefault="005B7B1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B1D" w:rsidRPr="004A7C8B" w:rsidRDefault="005B7B1D">
    <w:pPr>
      <w:pStyle w:val="a4"/>
      <w:jc w:val="right"/>
      <w:rPr>
        <w:sz w:val="24"/>
        <w:szCs w:val="24"/>
      </w:rPr>
    </w:pPr>
    <w:r w:rsidRPr="004A7C8B">
      <w:rPr>
        <w:rFonts w:ascii="Times New Roman" w:hAnsi="Times New Roman"/>
        <w:sz w:val="24"/>
        <w:szCs w:val="24"/>
      </w:rPr>
      <w:fldChar w:fldCharType="begin"/>
    </w:r>
    <w:r w:rsidRPr="004A7C8B">
      <w:rPr>
        <w:rFonts w:ascii="Times New Roman" w:hAnsi="Times New Roman"/>
        <w:sz w:val="24"/>
        <w:szCs w:val="24"/>
      </w:rPr>
      <w:instrText xml:space="preserve"> PAGE   \* MERGEFORMAT </w:instrText>
    </w:r>
    <w:r w:rsidRPr="004A7C8B">
      <w:rPr>
        <w:rFonts w:ascii="Times New Roman" w:hAnsi="Times New Roman"/>
        <w:sz w:val="24"/>
        <w:szCs w:val="24"/>
      </w:rPr>
      <w:fldChar w:fldCharType="separate"/>
    </w:r>
    <w:r w:rsidR="0013540C">
      <w:rPr>
        <w:rFonts w:ascii="Times New Roman" w:hAnsi="Times New Roman"/>
        <w:noProof/>
        <w:sz w:val="24"/>
        <w:szCs w:val="24"/>
      </w:rPr>
      <w:t>2</w:t>
    </w:r>
    <w:r w:rsidRPr="004A7C8B">
      <w:rPr>
        <w:rFonts w:ascii="Times New Roman" w:hAnsi="Times New Roman"/>
        <w:sz w:val="24"/>
        <w:szCs w:val="24"/>
      </w:rPr>
      <w:fldChar w:fldCharType="end"/>
    </w:r>
  </w:p>
  <w:p w:rsidR="005B7B1D" w:rsidRDefault="005B7B1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0A" w:rsidRDefault="00F2610A">
      <w:pPr>
        <w:spacing w:after="0" w:line="240" w:lineRule="auto"/>
      </w:pPr>
      <w:r>
        <w:separator/>
      </w:r>
    </w:p>
  </w:footnote>
  <w:footnote w:type="continuationSeparator" w:id="0">
    <w:p w:rsidR="00F2610A" w:rsidRDefault="00F2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73537B9"/>
    <w:multiLevelType w:val="hybridMultilevel"/>
    <w:tmpl w:val="F9D2A77C"/>
    <w:lvl w:ilvl="0" w:tplc="12083B76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B7A14"/>
    <w:multiLevelType w:val="hybridMultilevel"/>
    <w:tmpl w:val="D9CC1F98"/>
    <w:lvl w:ilvl="0" w:tplc="4F9A5B6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8082D"/>
    <w:multiLevelType w:val="hybridMultilevel"/>
    <w:tmpl w:val="1A988444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C5175A"/>
    <w:multiLevelType w:val="hybridMultilevel"/>
    <w:tmpl w:val="345C0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C6CFA"/>
    <w:multiLevelType w:val="hybridMultilevel"/>
    <w:tmpl w:val="6372889C"/>
    <w:lvl w:ilvl="0" w:tplc="4254EA2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B7E6EC7"/>
    <w:multiLevelType w:val="hybridMultilevel"/>
    <w:tmpl w:val="1E4E1EE6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1B"/>
    <w:rsid w:val="0009626C"/>
    <w:rsid w:val="000E3DBC"/>
    <w:rsid w:val="000F66C4"/>
    <w:rsid w:val="00104352"/>
    <w:rsid w:val="0013540C"/>
    <w:rsid w:val="00185515"/>
    <w:rsid w:val="00214D22"/>
    <w:rsid w:val="00263E2D"/>
    <w:rsid w:val="002773EC"/>
    <w:rsid w:val="002827FA"/>
    <w:rsid w:val="00295931"/>
    <w:rsid w:val="002C0C8B"/>
    <w:rsid w:val="002E06CE"/>
    <w:rsid w:val="003427C2"/>
    <w:rsid w:val="00365DB6"/>
    <w:rsid w:val="003C569A"/>
    <w:rsid w:val="003C5EF8"/>
    <w:rsid w:val="003E3455"/>
    <w:rsid w:val="00407767"/>
    <w:rsid w:val="0042211B"/>
    <w:rsid w:val="00436FCA"/>
    <w:rsid w:val="0045047C"/>
    <w:rsid w:val="004C3A29"/>
    <w:rsid w:val="004C7EB1"/>
    <w:rsid w:val="004D1942"/>
    <w:rsid w:val="004D678E"/>
    <w:rsid w:val="00511EF9"/>
    <w:rsid w:val="00524945"/>
    <w:rsid w:val="0055134F"/>
    <w:rsid w:val="00583715"/>
    <w:rsid w:val="00596021"/>
    <w:rsid w:val="005A5E28"/>
    <w:rsid w:val="005B1EF4"/>
    <w:rsid w:val="005B7B1D"/>
    <w:rsid w:val="005C23D6"/>
    <w:rsid w:val="005C7726"/>
    <w:rsid w:val="005E0DD7"/>
    <w:rsid w:val="005E20FF"/>
    <w:rsid w:val="0063624D"/>
    <w:rsid w:val="00657A29"/>
    <w:rsid w:val="006948D9"/>
    <w:rsid w:val="006B57D9"/>
    <w:rsid w:val="006D64B4"/>
    <w:rsid w:val="006E0FAF"/>
    <w:rsid w:val="006E42C1"/>
    <w:rsid w:val="007272BC"/>
    <w:rsid w:val="00745385"/>
    <w:rsid w:val="0076594A"/>
    <w:rsid w:val="007A021F"/>
    <w:rsid w:val="007D4BD0"/>
    <w:rsid w:val="00822832"/>
    <w:rsid w:val="00841ED4"/>
    <w:rsid w:val="00866043"/>
    <w:rsid w:val="00870B87"/>
    <w:rsid w:val="008901AA"/>
    <w:rsid w:val="00903311"/>
    <w:rsid w:val="009125DE"/>
    <w:rsid w:val="009731A8"/>
    <w:rsid w:val="00974E28"/>
    <w:rsid w:val="00992596"/>
    <w:rsid w:val="009D7B1B"/>
    <w:rsid w:val="009E4627"/>
    <w:rsid w:val="00A6600F"/>
    <w:rsid w:val="00A96D6B"/>
    <w:rsid w:val="00AF68BE"/>
    <w:rsid w:val="00B30F59"/>
    <w:rsid w:val="00B62519"/>
    <w:rsid w:val="00BD40F5"/>
    <w:rsid w:val="00BE246D"/>
    <w:rsid w:val="00BF05AB"/>
    <w:rsid w:val="00C7010E"/>
    <w:rsid w:val="00CF31F1"/>
    <w:rsid w:val="00D67B1D"/>
    <w:rsid w:val="00DB0AB7"/>
    <w:rsid w:val="00DD4DAE"/>
    <w:rsid w:val="00E30FCE"/>
    <w:rsid w:val="00E342DE"/>
    <w:rsid w:val="00E872C1"/>
    <w:rsid w:val="00EB7035"/>
    <w:rsid w:val="00EE7073"/>
    <w:rsid w:val="00F2610A"/>
    <w:rsid w:val="00F27021"/>
    <w:rsid w:val="00F4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BD0"/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qFormat/>
    <w:rsid w:val="00E872C1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2"/>
    </w:pPr>
    <w:rPr>
      <w:rFonts w:ascii="Times New Roman" w:hAnsi="Times New Roman"/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2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5A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F05A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BF05AB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6">
    <w:name w:val="Title"/>
    <w:basedOn w:val="a"/>
    <w:link w:val="a7"/>
    <w:qFormat/>
    <w:rsid w:val="00BF05AB"/>
    <w:pPr>
      <w:spacing w:after="0" w:line="240" w:lineRule="auto"/>
      <w:jc w:val="center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a7">
    <w:name w:val="Название Знак"/>
    <w:basedOn w:val="a0"/>
    <w:link w:val="a6"/>
    <w:rsid w:val="00BF05A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uiPriority w:val="99"/>
    <w:unhideWhenUsed/>
    <w:rsid w:val="00BF05AB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basedOn w:val="a0"/>
    <w:link w:val="31"/>
    <w:uiPriority w:val="99"/>
    <w:rsid w:val="00BF05AB"/>
    <w:rPr>
      <w:rFonts w:ascii="Calibri" w:eastAsia="Times New Roman" w:hAnsi="Calibri" w:cs="Times New Roman"/>
      <w:sz w:val="16"/>
      <w:szCs w:val="16"/>
      <w:lang w:val="x-none" w:eastAsia="x-none"/>
    </w:rPr>
  </w:style>
  <w:style w:type="character" w:styleId="a8">
    <w:name w:val="Hyperlink"/>
    <w:unhideWhenUsed/>
    <w:rsid w:val="00BF05AB"/>
    <w:rPr>
      <w:color w:val="0000FF"/>
      <w:u w:val="single"/>
    </w:rPr>
  </w:style>
  <w:style w:type="character" w:customStyle="1" w:styleId="FontStyle22">
    <w:name w:val="Font Style22"/>
    <w:basedOn w:val="a0"/>
    <w:rsid w:val="00BF05AB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"/>
    <w:rsid w:val="005E0DD7"/>
    <w:pPr>
      <w:widowControl w:val="0"/>
      <w:suppressAutoHyphens/>
      <w:autoSpaceDE w:val="0"/>
      <w:spacing w:after="0" w:line="275" w:lineRule="exact"/>
      <w:ind w:firstLine="696"/>
      <w:jc w:val="both"/>
    </w:pPr>
    <w:rPr>
      <w:rFonts w:ascii="Times New Roman" w:hAnsi="Times New Roman"/>
      <w:sz w:val="24"/>
      <w:szCs w:val="24"/>
      <w:lang w:eastAsia="ar-SA"/>
    </w:rPr>
  </w:style>
  <w:style w:type="paragraph" w:styleId="2">
    <w:name w:val="Body Text 2"/>
    <w:basedOn w:val="a"/>
    <w:link w:val="20"/>
    <w:uiPriority w:val="99"/>
    <w:unhideWhenUsed/>
    <w:rsid w:val="006E42C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6E42C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B8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5pt">
    <w:name w:val="Основной текст + 9;5 pt"/>
    <w:basedOn w:val="a0"/>
    <w:rsid w:val="00992596"/>
    <w:rPr>
      <w:rFonts w:ascii="Sylfaen" w:eastAsia="Sylfaen" w:hAnsi="Sylfaen" w:cs="Sylfae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30">
    <w:name w:val="Заголовок 3 Знак"/>
    <w:basedOn w:val="a0"/>
    <w:link w:val="3"/>
    <w:rsid w:val="00E872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A0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b">
    <w:name w:val="Subtitle"/>
    <w:basedOn w:val="a"/>
    <w:next w:val="ac"/>
    <w:link w:val="ad"/>
    <w:qFormat/>
    <w:rsid w:val="007A021F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  <w:lang w:eastAsia="ar-SA"/>
    </w:rPr>
  </w:style>
  <w:style w:type="character" w:customStyle="1" w:styleId="ad">
    <w:name w:val="Подзаголовок Знак"/>
    <w:basedOn w:val="a0"/>
    <w:link w:val="ab"/>
    <w:rsid w:val="007A021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c">
    <w:name w:val="Body Text"/>
    <w:basedOn w:val="a"/>
    <w:link w:val="ae"/>
    <w:uiPriority w:val="99"/>
    <w:semiHidden/>
    <w:unhideWhenUsed/>
    <w:rsid w:val="007A021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7A021F"/>
    <w:rPr>
      <w:rFonts w:ascii="Calibri" w:eastAsia="Times New Roman" w:hAnsi="Calibri" w:cs="Times New Roman"/>
      <w:lang w:eastAsia="ru-RU"/>
    </w:rPr>
  </w:style>
  <w:style w:type="character" w:styleId="HTML">
    <w:name w:val="HTML Cite"/>
    <w:uiPriority w:val="99"/>
    <w:unhideWhenUsed/>
    <w:rsid w:val="00F270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BD0"/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qFormat/>
    <w:rsid w:val="00E872C1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2"/>
    </w:pPr>
    <w:rPr>
      <w:rFonts w:ascii="Times New Roman" w:hAnsi="Times New Roman"/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2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5A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F05A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BF05AB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6">
    <w:name w:val="Title"/>
    <w:basedOn w:val="a"/>
    <w:link w:val="a7"/>
    <w:qFormat/>
    <w:rsid w:val="00BF05AB"/>
    <w:pPr>
      <w:spacing w:after="0" w:line="240" w:lineRule="auto"/>
      <w:jc w:val="center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a7">
    <w:name w:val="Название Знак"/>
    <w:basedOn w:val="a0"/>
    <w:link w:val="a6"/>
    <w:rsid w:val="00BF05A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uiPriority w:val="99"/>
    <w:unhideWhenUsed/>
    <w:rsid w:val="00BF05AB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basedOn w:val="a0"/>
    <w:link w:val="31"/>
    <w:uiPriority w:val="99"/>
    <w:rsid w:val="00BF05AB"/>
    <w:rPr>
      <w:rFonts w:ascii="Calibri" w:eastAsia="Times New Roman" w:hAnsi="Calibri" w:cs="Times New Roman"/>
      <w:sz w:val="16"/>
      <w:szCs w:val="16"/>
      <w:lang w:val="x-none" w:eastAsia="x-none"/>
    </w:rPr>
  </w:style>
  <w:style w:type="character" w:styleId="a8">
    <w:name w:val="Hyperlink"/>
    <w:unhideWhenUsed/>
    <w:rsid w:val="00BF05AB"/>
    <w:rPr>
      <w:color w:val="0000FF"/>
      <w:u w:val="single"/>
    </w:rPr>
  </w:style>
  <w:style w:type="character" w:customStyle="1" w:styleId="FontStyle22">
    <w:name w:val="Font Style22"/>
    <w:basedOn w:val="a0"/>
    <w:rsid w:val="00BF05AB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"/>
    <w:rsid w:val="005E0DD7"/>
    <w:pPr>
      <w:widowControl w:val="0"/>
      <w:suppressAutoHyphens/>
      <w:autoSpaceDE w:val="0"/>
      <w:spacing w:after="0" w:line="275" w:lineRule="exact"/>
      <w:ind w:firstLine="696"/>
      <w:jc w:val="both"/>
    </w:pPr>
    <w:rPr>
      <w:rFonts w:ascii="Times New Roman" w:hAnsi="Times New Roman"/>
      <w:sz w:val="24"/>
      <w:szCs w:val="24"/>
      <w:lang w:eastAsia="ar-SA"/>
    </w:rPr>
  </w:style>
  <w:style w:type="paragraph" w:styleId="2">
    <w:name w:val="Body Text 2"/>
    <w:basedOn w:val="a"/>
    <w:link w:val="20"/>
    <w:uiPriority w:val="99"/>
    <w:unhideWhenUsed/>
    <w:rsid w:val="006E42C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6E42C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B8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5pt">
    <w:name w:val="Основной текст + 9;5 pt"/>
    <w:basedOn w:val="a0"/>
    <w:rsid w:val="00992596"/>
    <w:rPr>
      <w:rFonts w:ascii="Sylfaen" w:eastAsia="Sylfaen" w:hAnsi="Sylfaen" w:cs="Sylfae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30">
    <w:name w:val="Заголовок 3 Знак"/>
    <w:basedOn w:val="a0"/>
    <w:link w:val="3"/>
    <w:rsid w:val="00E872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A0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b">
    <w:name w:val="Subtitle"/>
    <w:basedOn w:val="a"/>
    <w:next w:val="ac"/>
    <w:link w:val="ad"/>
    <w:qFormat/>
    <w:rsid w:val="007A021F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  <w:lang w:eastAsia="ar-SA"/>
    </w:rPr>
  </w:style>
  <w:style w:type="character" w:customStyle="1" w:styleId="ad">
    <w:name w:val="Подзаголовок Знак"/>
    <w:basedOn w:val="a0"/>
    <w:link w:val="ab"/>
    <w:rsid w:val="007A021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c">
    <w:name w:val="Body Text"/>
    <w:basedOn w:val="a"/>
    <w:link w:val="ae"/>
    <w:uiPriority w:val="99"/>
    <w:semiHidden/>
    <w:unhideWhenUsed/>
    <w:rsid w:val="007A021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7A021F"/>
    <w:rPr>
      <w:rFonts w:ascii="Calibri" w:eastAsia="Times New Roman" w:hAnsi="Calibri" w:cs="Times New Roman"/>
      <w:lang w:eastAsia="ru-RU"/>
    </w:rPr>
  </w:style>
  <w:style w:type="character" w:styleId="HTML">
    <w:name w:val="HTML Cite"/>
    <w:uiPriority w:val="99"/>
    <w:unhideWhenUsed/>
    <w:rsid w:val="00F270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34</cp:revision>
  <cp:lastPrinted>2022-08-24T07:33:00Z</cp:lastPrinted>
  <dcterms:created xsi:type="dcterms:W3CDTF">2015-09-06T13:59:00Z</dcterms:created>
  <dcterms:modified xsi:type="dcterms:W3CDTF">2023-03-01T12:34:00Z</dcterms:modified>
</cp:coreProperties>
</file>