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1.xml" ContentType="application/vnd.openxmlformats-officedocument.wordprocessingml.footer+xml"/>
  <Override PartName="/word/charts/colors1.xml" ContentType="application/vnd.ms-office.chartcolorstyle+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67"/>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suppressLineNumbers w:val="false"/>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065"/>
        <w:suppressLineNumbers w:val="false"/>
        <w:pBdr/>
        <w:spacing/>
        <w:ind/>
        <w:jc w:val="both"/>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rPr>
          <w:highlight w:val="none"/>
          <w14:ligatures w14:val="none"/>
        </w:rPr>
      </w:r>
    </w:p>
    <w:p>
      <w:pPr>
        <w:pStyle w:val="1065"/>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065"/>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065"/>
        <w:pBdr/>
        <w:spacing/>
        <w:ind/>
        <w:rPr>
          <w14:ligatures w14:val="none"/>
        </w:rPr>
      </w:pPr>
      <w:r>
        <w:t xml:space="preserve">Также проблемой в этой области является</w:t>
        <w:br/>
        <w:t xml:space="preserve">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w:t>
      </w:r>
      <w:r>
        <w:rPr>
          <w:lang w:val="en-US"/>
        </w:rPr>
        <w:t xml:space="preserve">2</w:t>
      </w:r>
      <w:r>
        <w:rPr>
          <w:lang w:val="en-US"/>
        </w:rPr>
        <w:t xml:space="preserve">]</w:t>
      </w:r>
      <w:r>
        <w:t xml:space="preserve">.</w:t>
      </w:r>
      <w:r>
        <w:rPr>
          <w14:ligatures w14:val="none"/>
        </w:rPr>
      </w:r>
      <w:r>
        <w:rPr>
          <w14:ligatures w14:val="none"/>
        </w:rPr>
      </w:r>
    </w:p>
    <w:p>
      <w:pPr>
        <w:pStyle w:val="1065"/>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065"/>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065"/>
        <w:pBdr/>
        <w:spacing/>
        <w:ind/>
        <w:rPr/>
      </w:pPr>
      <w:r>
        <w:t xml:space="preserve">На этапе разработки фреймворка были определенны следующие задачи:</w:t>
      </w:r>
      <w:r/>
    </w:p>
    <w:p>
      <w:pPr>
        <w:pStyle w:val="1065"/>
        <w:pBdr/>
        <w:spacing/>
        <w:ind/>
        <w:rPr/>
      </w:pPr>
      <w:r>
        <w:t xml:space="preserve">1</w:t>
      </w:r>
      <w:r>
        <w:tab/>
        <w:t xml:space="preserve">Исследование предметной области</w:t>
      </w:r>
      <w:r>
        <w:rPr>
          <w:lang w:val="en-US"/>
        </w:rPr>
        <w:t xml:space="preserve">;</w:t>
      </w:r>
      <w:r/>
    </w:p>
    <w:p>
      <w:pPr>
        <w:pStyle w:val="1065"/>
        <w:pBdr/>
        <w:spacing/>
        <w:ind/>
        <w:rPr/>
      </w:pPr>
      <w:r>
        <w:t xml:space="preserve">2</w:t>
      </w:r>
      <w:r>
        <w:tab/>
        <w:t xml:space="preserve">Ознакомление с имеющимися материалами в сфере автоматизации тестирования</w:t>
      </w:r>
      <w:r>
        <w:rPr>
          <w:lang w:val="en-US"/>
        </w:rPr>
        <w:t xml:space="preserve">;</w:t>
      </w:r>
      <w:r/>
    </w:p>
    <w:p>
      <w:pPr>
        <w:pStyle w:val="1065"/>
        <w:pBdr/>
        <w:spacing/>
        <w:ind/>
        <w:rPr/>
      </w:pPr>
      <w:r>
        <w:t xml:space="preserve">3</w:t>
      </w:r>
      <w:r>
        <w:tab/>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p>
    <w:p>
      <w:pPr>
        <w:pStyle w:val="1065"/>
        <w:pBdr/>
        <w:spacing/>
        <w:ind/>
        <w:rPr/>
      </w:pPr>
      <w:r>
        <w:t xml:space="preserve">4</w:t>
      </w:r>
      <w:r>
        <w:tab/>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p>
    <w:p>
      <w:pPr>
        <w:pStyle w:val="1065"/>
        <w:pBdr/>
        <w:spacing/>
        <w:ind/>
        <w:rPr/>
      </w:pPr>
      <w:r>
        <w:t xml:space="preserve">5</w:t>
      </w:r>
      <w:r>
        <w:tab/>
        <w:t xml:space="preserve">Определение функций для ролей пользователей в качестве «Пользователя» и «Контрибьютора».</w:t>
      </w:r>
      <w:r/>
    </w:p>
    <w:p>
      <w:pPr>
        <w:pStyle w:val="1065"/>
        <w:pBdr/>
        <w:spacing/>
        <w:ind/>
        <w:rPr>
          <w:highlight w:val="yellow"/>
        </w:rPr>
      </w:pPr>
      <w:r>
        <w:t xml:space="preserve">6</w:t>
      </w:r>
      <w:r>
        <w:tab/>
        <w:t xml:space="preserve">Реализация требуемого функционала в готовом программном продукте, поддержка и сопровождение.</w:t>
      </w:r>
      <w:r>
        <w:rPr>
          <w:highlight w:val="yellow"/>
        </w:rPr>
      </w:r>
      <w:r>
        <w:rPr>
          <w:highlight w:val="yellow"/>
        </w:rPr>
      </w:r>
    </w:p>
    <w:p>
      <w:pPr>
        <w:pStyle w:val="1065"/>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065"/>
        <w:pBdr/>
        <w:spacing/>
        <w:ind/>
        <w:rPr/>
      </w:pPr>
      <w:r>
        <w:t xml:space="preserve">Пояснительная записка имеет следующую структуру:</w:t>
      </w:r>
      <w:r/>
    </w:p>
    <w:p>
      <w:pPr>
        <w:pStyle w:val="1065"/>
        <w:pBdr/>
        <w:spacing/>
        <w:ind/>
        <w:rPr/>
      </w:pPr>
      <w:r>
        <w:t xml:space="preserve">1</w:t>
      </w:r>
      <w:r>
        <w:tab/>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065"/>
        <w:pBdr/>
        <w:spacing/>
        <w:ind/>
        <w:rPr/>
      </w:pPr>
      <w:r>
        <w:t xml:space="preserve">2</w:t>
      </w:r>
      <w:r>
        <w:tab/>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065"/>
        <w:pBdr/>
        <w:spacing/>
        <w:ind/>
        <w:rPr/>
      </w:pPr>
      <w:r>
        <w:t xml:space="preserve">3</w:t>
      </w:r>
      <w:r>
        <w:tab/>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065"/>
        <w:pBdr/>
        <w:spacing/>
        <w:ind/>
        <w:rPr/>
      </w:pPr>
      <w:r>
        <w:t xml:space="preserve">4</w:t>
      </w:r>
      <w:r>
        <w:tab/>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p>
    <w:p>
      <w:pPr>
        <w:pStyle w:val="1065"/>
        <w:pBdr/>
        <w:spacing/>
        <w:ind/>
        <w:rPr>
          <w:highlight w:val="yellow"/>
        </w:rPr>
      </w:pPr>
      <w:r>
        <w:t xml:space="preserve">5</w:t>
      </w:r>
      <w:r>
        <w:tab/>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yellow"/>
        </w:rPr>
      </w:r>
      <w:r>
        <w:rPr>
          <w:highlight w:val="yellow"/>
        </w:rPr>
      </w:r>
    </w:p>
    <w:p>
      <w:pPr>
        <w:pStyle w:val="1065"/>
        <w:pBdr/>
        <w:spacing/>
        <w:ind/>
        <w:rPr/>
      </w:pPr>
      <w:r>
        <w:t xml:space="preserve">6</w:t>
      </w:r>
      <w:r>
        <w:tab/>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t xml:space="preserve">.</w:t>
      </w:r>
      <w:r/>
    </w:p>
    <w:p>
      <w:pPr>
        <w:pStyle w:val="1065"/>
        <w:pBdr/>
        <w:spacing/>
        <w:ind/>
        <w:rPr/>
      </w:pPr>
      <w:r>
        <w:t xml:space="preserve">7</w:t>
      </w:r>
      <w:r>
        <w:tab/>
        <w:t xml:space="preserve">В заключении подведен итог выполненной работы и анализ реализации поставленных задач.</w:t>
      </w:r>
      <w:r/>
    </w:p>
    <w:p>
      <w:pPr>
        <w:pStyle w:val="1065"/>
        <w:pBdr/>
        <w:spacing/>
        <w:ind/>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p>
    <w:p>
      <w:pPr>
        <w:pBdr/>
        <w:shd w:val="nil" w:color="auto"/>
        <w:spacing/>
        <w:ind/>
        <w:rPr>
          <w:highlight w:val="cyan"/>
        </w:rPr>
      </w:pPr>
      <w:r>
        <w:rPr>
          <w:highlight w:val="none"/>
        </w:rPr>
        <w:br w:type="page" w:clear="all"/>
      </w:r>
      <w:r>
        <w:rPr>
          <w:highlight w:val="cyan"/>
        </w:rPr>
      </w:r>
      <w:r>
        <w:rPr>
          <w:highlight w:val="cyan"/>
        </w:rPr>
      </w:r>
    </w:p>
    <w:p>
      <w:pPr>
        <w:pStyle w:val="1067"/>
        <w:pBdr/>
        <w:spacing/>
        <w:ind/>
        <w:rPr>
          <w14:ligatures w14:val="none"/>
        </w:rPr>
      </w:pPr>
      <w:r/>
      <w:bookmarkStart w:id="0" w:name="_Toc136285509"/>
      <w:r>
        <w:t xml:space="preserve">1</w:t>
      </w:r>
      <w:r>
        <w:t xml:space="preserve"> ИНФОРМАЦИОННЫЕ СИСТЕМЫ В СФЕРЕ АВТОМАТИЗАЦИИ ТЕСТИРОВАНИЯ</w:t>
      </w:r>
      <w:r>
        <w:rPr>
          <w14:ligatures w14:val="none"/>
        </w:rPr>
      </w:r>
      <w:r>
        <w:rPr>
          <w14:ligatures w14:val="none"/>
        </w:rPr>
      </w:r>
    </w:p>
    <w:p>
      <w:pPr>
        <w:pStyle w:val="1070"/>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1.1</w:t>
        <w:tab/>
      </w:r>
      <w:r>
        <w:rPr>
          <w:b/>
          <w:bCs/>
          <w:sz w:val="28"/>
          <w:szCs w:val="28"/>
          <w:highlight w:val="none"/>
          <w:lang w:val="ru-RU"/>
        </w:rPr>
        <w:t xml:space="preserve">Анализ предметной области</w:t>
      </w:r>
      <w:r>
        <w:rPr>
          <w:b/>
          <w:bCs/>
          <w:sz w:val="28"/>
          <w:szCs w:val="28"/>
          <w:highlight w:val="none"/>
          <w:lang w:val="ru-RU"/>
        </w:rPr>
      </w:r>
      <w:r>
        <w:rPr>
          <w:b/>
          <w:bCs/>
          <w:sz w:val="28"/>
          <w:szCs w:val="28"/>
          <w:highlight w:val="none"/>
          <w:lang w:val="ru-RU"/>
        </w:rPr>
      </w:r>
    </w:p>
    <w:p>
      <w:pPr>
        <w:pStyle w:val="1065"/>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06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68"/>
          <w:rFonts w:ascii="Times New Roman" w:hAnsi="Times New Roman" w:eastAsia="Times New Roman" w:cs="Times New Roman"/>
          <w:sz w:val="28"/>
          <w:szCs w:val="28"/>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rStyle w:val="1068"/>
          <w:rFonts w:ascii="Times New Roman" w:hAnsi="Times New Roman" w:eastAsia="Times New Roman" w:cs="Times New Roman"/>
          <w:sz w:val="28"/>
          <w:szCs w:val="28"/>
        </w:rPr>
        <w:t xml:space="preserve">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6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68"/>
          <w:rFonts w:ascii="Times New Roman" w:hAnsi="Times New Roman" w:eastAsia="Times New Roman" w:cs="Times New Roman"/>
          <w:sz w:val="28"/>
          <w:szCs w:val="28"/>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rStyle w:val="1068"/>
          <w:rFonts w:ascii="Times New Roman" w:hAnsi="Times New Roman" w:eastAsia="Times New Roman" w:cs="Times New Roman"/>
          <w:sz w:val="28"/>
          <w:szCs w:val="28"/>
        </w:rPr>
        <w:t xml:space="preserve">ся среде.</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6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68"/>
          <w:rFonts w:ascii="Times New Roman" w:hAnsi="Times New Roman" w:eastAsia="Times New Roman" w:cs="Times New Roman"/>
          <w:sz w:val="28"/>
          <w:szCs w:val="28"/>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6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68"/>
          <w:rFonts w:ascii="Times New Roman" w:hAnsi="Times New Roman" w:eastAsia="Times New Roman" w:cs="Times New Roman"/>
          <w:sz w:val="28"/>
          <w:szCs w:val="28"/>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6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68"/>
          <w:rFonts w:ascii="Times New Roman" w:hAnsi="Times New Roman" w:eastAsia="Times New Roman" w:cs="Times New Roman"/>
          <w:sz w:val="28"/>
          <w:szCs w:val="28"/>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62"/>
        <w:numPr>
          <w:ilvl w:val="0"/>
          <w:numId w:val="36"/>
        </w:numPr>
        <w:pBdr>
          <w:top w:val="none" w:color="000000" w:sz="4" w:space="0"/>
          <w:left w:val="none" w:color="000000" w:sz="4" w:space="0"/>
          <w:bottom w:val="none" w:color="000000" w:sz="4" w:space="0"/>
          <w:right w:val="none" w:color="000000" w:sz="4" w:space="0"/>
        </w:pBdr>
        <w:spacing w:after="0" w:afterAutospacing="0"/>
        <w:ind w:right="0" w:firstLine="709" w:left="0"/>
        <w:jc w:val="both"/>
        <w:rPr>
          <w:rFonts w:ascii="Times New Roman" w:hAnsi="Times New Roman" w:eastAsia="Times New Roman" w:cs="Times New Roman"/>
          <w14:ligatures w14:val="none"/>
        </w:rPr>
      </w:pPr>
      <w:r>
        <w:rPr>
          <w:rStyle w:val="1068"/>
          <w:rFonts w:ascii="Times New Roman" w:hAnsi="Times New Roman" w:eastAsia="Times New Roman" w:cs="Times New Roman"/>
          <w:sz w:val="28"/>
          <w:szCs w:val="28"/>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rStyle w:val="1068"/>
          <w:rFonts w:ascii="Times New Roman" w:hAnsi="Times New Roman" w:eastAsia="Times New Roman" w:cs="Times New Roman"/>
          <w:sz w:val="28"/>
          <w:szCs w:val="28"/>
        </w:rPr>
        <w:t xml:space="preserve">их на ранних этапах разработки.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65"/>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065"/>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06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062"/>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cs="Times New Roman"/>
          <w:szCs w:val="24"/>
        </w:rPr>
      </w:r>
      <w:r>
        <w:rPr>
          <w:rFonts w:ascii="Times New Roman" w:hAnsi="Times New Roman" w:cs="Times New Roman"/>
          <w:szCs w:val="24"/>
        </w:rPr>
      </w:r>
    </w:p>
    <w:p>
      <w:pPr>
        <w:pStyle w:val="1062"/>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какие части продукта будут подвергаться автоматизированному тестированию.</w:t>
      </w:r>
      <w:r>
        <w:rPr>
          <w:rFonts w:ascii="Times New Roman" w:hAnsi="Times New Roman" w:cs="Times New Roman"/>
          <w:szCs w:val="24"/>
        </w:rPr>
      </w:r>
      <w:r>
        <w:rPr>
          <w:rFonts w:ascii="Times New Roman" w:hAnsi="Times New Roman" w:cs="Times New Roman"/>
          <w:szCs w:val="24"/>
        </w:rPr>
      </w:r>
    </w:p>
    <w:p>
      <w:pPr>
        <w:pStyle w:val="106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062"/>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62"/>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6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62"/>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cs="Times New Roman"/>
          <w:szCs w:val="24"/>
        </w:rPr>
      </w:r>
      <w:r>
        <w:rPr>
          <w:rFonts w:ascii="Times New Roman" w:hAnsi="Times New Roman" w:cs="Times New Roman"/>
          <w:szCs w:val="24"/>
        </w:rPr>
      </w:r>
    </w:p>
    <w:p>
      <w:pPr>
        <w:pStyle w:val="1062"/>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cs="Times New Roman"/>
          <w:szCs w:val="24"/>
        </w:rPr>
      </w:r>
      <w:r>
        <w:rPr>
          <w:rFonts w:ascii="Times New Roman" w:hAnsi="Times New Roman" w:cs="Times New Roman"/>
          <w:szCs w:val="24"/>
        </w:rPr>
      </w:r>
    </w:p>
    <w:p>
      <w:pPr>
        <w:pStyle w:val="106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062"/>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cs="Times New Roman"/>
          <w:szCs w:val="24"/>
        </w:rPr>
      </w:r>
      <w:r>
        <w:rPr>
          <w:rFonts w:ascii="Times New Roman" w:hAnsi="Times New Roman" w:cs="Times New Roman"/>
          <w:szCs w:val="24"/>
        </w:rPr>
      </w:r>
    </w:p>
    <w:p>
      <w:pPr>
        <w:pStyle w:val="1062"/>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логами.</w:t>
      </w:r>
      <w:r>
        <w:rPr>
          <w:rFonts w:ascii="Times New Roman" w:hAnsi="Times New Roman" w:cs="Times New Roman"/>
          <w:szCs w:val="24"/>
        </w:rPr>
      </w:r>
      <w:r>
        <w:rPr>
          <w:rFonts w:ascii="Times New Roman" w:hAnsi="Times New Roman" w:cs="Times New Roman"/>
          <w:szCs w:val="24"/>
        </w:rPr>
      </w:r>
    </w:p>
    <w:p>
      <w:pPr>
        <w:pStyle w:val="106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062"/>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cs="Times New Roman"/>
          <w:szCs w:val="24"/>
        </w:rPr>
      </w:r>
      <w:r>
        <w:rPr>
          <w:rFonts w:ascii="Times New Roman" w:hAnsi="Times New Roman" w:cs="Times New Roman"/>
          <w:szCs w:val="24"/>
        </w:rPr>
      </w:r>
    </w:p>
    <w:p>
      <w:pPr>
        <w:pStyle w:val="1062"/>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cs="Times New Roman"/>
          <w:szCs w:val="24"/>
        </w:rPr>
      </w:r>
      <w:r>
        <w:rPr>
          <w:rFonts w:ascii="Times New Roman" w:hAnsi="Times New Roman" w:cs="Times New Roman"/>
          <w:szCs w:val="24"/>
        </w:rPr>
      </w:r>
    </w:p>
    <w:p>
      <w:pPr>
        <w:pStyle w:val="106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62"/>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cs="Times New Roman"/>
          <w:szCs w:val="24"/>
        </w:rPr>
      </w:r>
      <w:r>
        <w:rPr>
          <w:rFonts w:ascii="Times New Roman" w:hAnsi="Times New Roman" w:cs="Times New Roman"/>
          <w:szCs w:val="24"/>
        </w:rPr>
      </w:r>
    </w:p>
    <w:p>
      <w:pPr>
        <w:pStyle w:val="1062"/>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cs="Times New Roman"/>
          <w:szCs w:val="24"/>
        </w:rPr>
      </w:r>
      <w:r>
        <w:rPr>
          <w:rFonts w:ascii="Times New Roman" w:hAnsi="Times New Roman" w:cs="Times New Roman"/>
          <w:szCs w:val="24"/>
        </w:rPr>
      </w:r>
    </w:p>
    <w:p>
      <w:pPr>
        <w:pStyle w:val="106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062"/>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cs="Times New Roman"/>
          <w:szCs w:val="24"/>
        </w:rPr>
      </w:r>
      <w:r>
        <w:rPr>
          <w:rFonts w:ascii="Times New Roman" w:hAnsi="Times New Roman" w:cs="Times New Roman"/>
          <w:szCs w:val="24"/>
        </w:rPr>
      </w:r>
    </w:p>
    <w:p>
      <w:pPr>
        <w:pStyle w:val="1062"/>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cs="Times New Roman"/>
          <w:szCs w:val="24"/>
        </w:rPr>
      </w:r>
      <w:r>
        <w:rPr>
          <w:rFonts w:ascii="Times New Roman" w:hAnsi="Times New Roman" w:cs="Times New Roman"/>
          <w:szCs w:val="24"/>
        </w:rPr>
      </w:r>
    </w:p>
    <w:p>
      <w:pPr>
        <w:pStyle w:val="106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62"/>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62"/>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cs="Times New Roman"/>
          <w:sz w:val="28"/>
          <w:szCs w:val="28"/>
        </w:rPr>
      </w:r>
      <w:r>
        <w:rPr>
          <w:rFonts w:ascii="Times New Roman" w:hAnsi="Times New Roman" w:cs="Times New Roman"/>
          <w:sz w:val="28"/>
          <w:szCs w:val="28"/>
        </w:rPr>
      </w:r>
    </w:p>
    <w:p>
      <w:pPr>
        <w:pStyle w:val="1065"/>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65"/>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065"/>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070"/>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r>
        <w:rPr>
          <w:b/>
          <w:bCs/>
          <w:sz w:val="28"/>
          <w:szCs w:val="28"/>
          <w:highlight w:val="none"/>
          <w:lang w:val="ru-RU"/>
        </w:rPr>
      </w:r>
    </w:p>
    <w:p>
      <w:pPr>
        <w:pStyle w:val="1065"/>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065"/>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65"/>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065"/>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065"/>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065"/>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065"/>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Наиболее популярный фреймворк для веб-автоматизации</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065"/>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Appium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Кросс-платформенный инструмент для мобильной автоматизации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XCUITest</w:t>
      </w:r>
      <w:r>
        <w:rPr>
          <w:rFonts w:ascii="Times New Roman" w:hAnsi="Times New Roman" w:eastAsia="Times New Roman" w:cs="Times New Roman"/>
          <w:color w:val="111111"/>
          <w:sz w:val="28"/>
          <w:szCs w:val="28"/>
        </w:rPr>
        <w:t xml:space="preserve"> (для iOS) и </w:t>
      </w:r>
      <w:r>
        <w:rPr>
          <w:rFonts w:ascii="Times New Roman" w:hAnsi="Times New Roman" w:eastAsia="Times New Roman" w:cs="Times New Roman"/>
          <w:b w:val="0"/>
          <w:bCs w:val="0"/>
          <w:i/>
          <w:iCs/>
          <w:color w:val="111111"/>
          <w:sz w:val="28"/>
          <w:szCs w:val="28"/>
        </w:rPr>
        <w:t xml:space="preserve">Espresso</w:t>
      </w:r>
      <w:r>
        <w:rPr>
          <w:rFonts w:ascii="Times New Roman" w:hAnsi="Times New Roman" w:eastAsia="Times New Roman" w:cs="Times New Roman"/>
          <w:color w:val="111111"/>
          <w:sz w:val="28"/>
          <w:szCs w:val="28"/>
        </w:rPr>
        <w:t xml:space="preserve"> (для Android)</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065"/>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065"/>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065"/>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65"/>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62"/>
        <w:numPr>
          <w:ilvl w:val="0"/>
          <w:numId w:val="32"/>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lang w:val="en-US"/>
        </w:rPr>
        <w:t xml:space="preserve">[</w:t>
      </w:r>
      <w:r>
        <w:rPr>
          <w:lang w:val="en-US"/>
        </w:rPr>
        <w:t xml:space="preserve">10</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DbUnit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SQLUnit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62"/>
        <w:numPr>
          <w:ilvl w:val="0"/>
          <w:numId w:val="33"/>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lang w:val="en-US"/>
        </w:rPr>
        <w:t xml:space="preserve">[</w:t>
      </w:r>
      <w:r>
        <w:rPr>
          <w:lang w:val="ru-RU"/>
        </w:rPr>
        <w:t xml:space="preserve">1</w:t>
      </w:r>
      <w:r>
        <w:rPr>
          <w:lang w:val="en-US"/>
        </w:rPr>
        <w:t xml:space="preserve">1</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NUnit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JUnit</w:t>
      </w:r>
      <w:r>
        <w:rPr>
          <w:rFonts w:ascii="Times New Roman" w:hAnsi="Times New Roman" w:eastAsia="Times New Roman" w:cs="Times New Roman"/>
          <w:b w:val="0"/>
          <w:bCs w:val="0"/>
          <w:i/>
          <w:iCs/>
          <w:color w:val="111111"/>
          <w:sz w:val="28"/>
          <w:szCs w:val="28"/>
          <w:lang w:val="ru-RU"/>
        </w:rPr>
        <w:t xml:space="preserve"> и </w:t>
      </w:r>
      <w:r>
        <w:rPr>
          <w:rFonts w:ascii="Times New Roman" w:hAnsi="Times New Roman" w:eastAsia="Times New Roman" w:cs="Times New Roman"/>
          <w:b w:val="0"/>
          <w:bCs w:val="0"/>
          <w:i/>
          <w:iCs/>
          <w:color w:val="111111"/>
          <w:sz w:val="28"/>
          <w:szCs w:val="28"/>
          <w:lang w:val="en-US"/>
        </w:rPr>
        <w:t xml:space="preserve">TestNG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5"/>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 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65"/>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 (</w:t>
      </w:r>
      <w:r>
        <w:rPr>
          <w:rFonts w:ascii="Times New Roman" w:hAnsi="Times New Roman" w:eastAsia="Times New Roman" w:cs="Times New Roman"/>
          <w:color w:val="111111"/>
          <w:sz w:val="28"/>
          <w:szCs w:val="28"/>
          <w:highlight w:val="none"/>
          <w:lang w:val="ru-RU"/>
        </w:rPr>
        <w:t xml:space="preserve">Рисунок 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0"/>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Style w:val="1065"/>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Рисунок 1. </w:t>
      </w:r>
      <w:r>
        <w:rPr>
          <w:rFonts w:ascii="Times New Roman" w:hAnsi="Times New Roman" w:eastAsia="Times New Roman" w:cs="Times New Roman"/>
          <w:color w:val="111111"/>
          <w:sz w:val="28"/>
          <w:szCs w:val="28"/>
          <w:highlight w:val="none"/>
          <w:lang w:val="ru-RU"/>
        </w:rPr>
        <w:t xml:space="preserve">Интерфейс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pStyle w:val="1065"/>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065"/>
        <w:suppressLineNumbers w:val="false"/>
        <w:pBdr/>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065"/>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065"/>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lang w:val="en-US"/>
        </w:rPr>
        <w:t xml:space="preserve">;</w:t>
      </w:r>
      <w:r>
        <w:rPr>
          <w:sz w:val="28"/>
          <w:szCs w:val="28"/>
          <w14:ligatures w14:val="none"/>
        </w:rPr>
      </w:r>
      <w:r>
        <w:rPr>
          <w:sz w:val="28"/>
          <w:szCs w:val="28"/>
          <w14:ligatures w14:val="none"/>
        </w:rPr>
      </w:r>
    </w:p>
    <w:p>
      <w:pPr>
        <w:pStyle w:val="106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65"/>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65"/>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 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65"/>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065"/>
        <w:suppressLineNumbers w:val="false"/>
        <w:pBdr/>
        <w:spacing/>
        <w:ind/>
        <w:rPr>
          <w:sz w:val="28"/>
          <w:szCs w:val="28"/>
          <w:highlight w:val="none"/>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w:t>
      </w:r>
      <w:r>
        <w:rPr>
          <w:lang w:val="en-US"/>
        </w:rPr>
        <w:t xml:space="preserve">[</w:t>
      </w:r>
      <w:r>
        <w:rPr>
          <w:lang w:val="ru-RU"/>
        </w:rPr>
        <w:t xml:space="preserve">13</w:t>
      </w:r>
      <w:r>
        <w:rPr>
          <w:lang w:val="en-US"/>
        </w:rPr>
        <w:t xml:space="preserve">]</w:t>
      </w:r>
      <w:r>
        <w:rPr>
          <w:highlight w:val="none"/>
          <w:lang w:val="ru-RU"/>
        </w:rPr>
        <w:t xml:space="preserve">:</w:t>
      </w:r>
      <w:r>
        <w:rPr>
          <w:sz w:val="28"/>
          <w:szCs w:val="28"/>
          <w:highlight w:val="none"/>
          <w14:ligatures w14:val="none"/>
        </w:rPr>
      </w:r>
      <w:r>
        <w:rPr>
          <w:sz w:val="28"/>
          <w:szCs w:val="28"/>
          <w:highlight w:val="none"/>
          <w14:ligatures w14:val="none"/>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Функциональность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Особое внимание уделялось на автоматизацию тестов, интеграцию с другими инструментами, отчетность и уникальные особенности инструмента. </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val="0"/>
          <w:bCs w:val="0"/>
          <w:i/>
          <w:iCs/>
          <w:color w:val="111111"/>
          <w:sz w:val="28"/>
          <w:szCs w:val="28"/>
          <w:lang w:val="en-US"/>
        </w:rPr>
        <w:t xml:space="preserve">Возможности</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Производительность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 быстро системы выполняют тесты. Есть ли ограничения по объему тестов.</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Поддержка</w:t>
      </w:r>
      <w:r>
        <w:rPr>
          <w:rFonts w:ascii="Times New Roman" w:hAnsi="Times New Roman" w:eastAsia="Times New Roman" w:cs="Times New Roman"/>
          <w:b w:val="0"/>
          <w:bCs w:val="0"/>
          <w:i/>
          <w:iCs/>
          <w:color w:val="111111"/>
          <w:sz w:val="28"/>
          <w:szCs w:val="28"/>
          <w:lang w:val="en-US"/>
        </w:rPr>
        <w:t xml:space="preserve"> и</w:t>
      </w:r>
      <w:r>
        <w:rPr>
          <w:rFonts w:ascii="Times New Roman" w:hAnsi="Times New Roman" w:eastAsia="Times New Roman" w:cs="Times New Roman"/>
          <w:b w:val="0"/>
          <w:bCs w:val="0"/>
          <w:i/>
          <w:iCs/>
          <w:color w:val="111111"/>
          <w:sz w:val="28"/>
          <w:szCs w:val="28"/>
          <w:lang w:val="en-US"/>
        </w:rPr>
        <w:t xml:space="preserve"> сообщество</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Каков уровень поддержки со стороны разработчиков. Есть ли активное сообщество пользователей.</w:t>
      </w:r>
      <w:r>
        <w:rPr>
          <w:rFonts w:ascii="Times New Roman" w:hAnsi="Times New Roman" w:cs="Times New Roman"/>
          <w:sz w:val="28"/>
          <w:szCs w:val="28"/>
        </w:rPr>
      </w:r>
      <w:r>
        <w:rPr>
          <w:rFonts w:ascii="Times New Roman" w:hAnsi="Times New Roman" w:cs="Times New Roman"/>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b w:val="0"/>
          <w:bCs w:val="0"/>
          <w:i/>
          <w:iCs/>
          <w:color w:val="111111"/>
          <w:sz w:val="28"/>
          <w:szCs w:val="28"/>
          <w:lang w:val="en-US"/>
        </w:rPr>
        <w:t xml:space="preserve">Сложность использования</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b w:val="0"/>
          <w:bCs w:val="0"/>
          <w:i/>
          <w:iCs/>
          <w:color w:val="111111"/>
          <w:sz w:val="28"/>
          <w:szCs w:val="28"/>
          <w:lang w:val="en-US"/>
        </w:rPr>
        <w:t xml:space="preserve">Язык программирования:</w:t>
      </w:r>
      <w:r>
        <w:rPr>
          <w:rFonts w:ascii="Arial" w:hAnsi="Arial" w:eastAsia="Arial" w:cs="Arial"/>
          <w:color w:val="111111"/>
        </w:rPr>
        <w:t xml:space="preserve"> </w:t>
      </w:r>
      <w:r>
        <w:rPr>
          <w:rFonts w:ascii="Times New Roman" w:hAnsi="Times New Roman" w:eastAsia="Times New Roman" w:cs="Times New Roman"/>
          <w:color w:val="111111"/>
          <w:sz w:val="28"/>
          <w:szCs w:val="28"/>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Отчетность и логирование:</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Совместимость с инфраструктурой:</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b w:val="0"/>
          <w:bCs w:val="0"/>
          <w:color w:val="111111"/>
          <w:sz w:val="28"/>
          <w:szCs w:val="28"/>
        </w:rPr>
        <w:t xml:space="preserve">К</w:t>
      </w:r>
      <w:r>
        <w:rPr>
          <w:rFonts w:ascii="Times New Roman" w:hAnsi="Times New Roman" w:eastAsia="Times New Roman" w:cs="Times New Roman"/>
          <w:color w:val="111111"/>
          <w:sz w:val="28"/>
          <w:szCs w:val="28"/>
        </w:rPr>
        <w:t xml:space="preserve">ак фреймворк интегрируется с существующей инфраструктурой (CI/CD-пайплайны, контейнеры и т. д.).</w:t>
      </w:r>
      <w:r/>
    </w:p>
    <w:p>
      <w:pPr>
        <w:pStyle w:val="106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Бюджет</w:t>
      </w:r>
      <w:r>
        <w:rPr>
          <w:rFonts w:ascii="Times New Roman" w:hAnsi="Times New Roman" w:eastAsia="Times New Roman" w:cs="Times New Roman"/>
          <w:b w:val="0"/>
          <w:bCs w:val="0"/>
          <w:i/>
          <w:iCs/>
          <w:color w:val="111111"/>
          <w:sz w:val="28"/>
          <w:szCs w:val="28"/>
          <w:lang w:val="en-US"/>
        </w:rPr>
        <w:t xml:space="preserve"> и лицензия:</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Некоторые фреймворки могут быть платными или иметь ограничения по использованию. Фреймворк должен 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65"/>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Selenium</w:t>
      </w:r>
      <w:r>
        <w:rPr>
          <w:highlight w:val="none"/>
          <w:lang w:val="en-US"/>
        </w:rPr>
        <w:t xml:space="preserve"> WebDriver</w:t>
      </w:r>
      <w:r>
        <w:rPr>
          <w:highlight w:val="none"/>
          <w:lang w:val="ru-RU"/>
        </w:rPr>
        <w:t xml:space="preserve">, Cypress </w:t>
      </w:r>
      <w:r>
        <w:rPr>
          <w:highlight w:val="none"/>
          <w:lang w:val="ru-RU"/>
        </w:rPr>
        <w:t xml:space="preserve">и </w:t>
      </w:r>
      <w:r>
        <w:rPr>
          <w:highlight w:val="none"/>
          <w:lang w:val="ru-RU"/>
        </w:rPr>
        <w:t xml:space="preserve">Playwright. </w:t>
      </w:r>
      <w:r>
        <w:rPr>
          <w:lang w:val="ru-RU"/>
        </w:rPr>
        <w:t xml:space="preserve">Разбор фреймворка S</w:t>
      </w:r>
      <w:r>
        <w:rPr>
          <w:lang w:val="en-US"/>
        </w:rPr>
        <w:t xml:space="preserve">elenium WebDriver </w:t>
      </w:r>
      <w:r>
        <w:rPr>
          <w:lang w:val="ru-RU"/>
        </w:rPr>
        <w:t xml:space="preserve">представлен в таблице 1.</w:t>
      </w:r>
      <w:r>
        <w:rPr>
          <w:b w:val="0"/>
          <w:bCs w:val="0"/>
          <w:sz w:val="28"/>
          <w:szCs w:val="28"/>
          <w:highlight w:val="none"/>
          <w14:ligatures w14:val="none"/>
        </w:rPr>
      </w:r>
      <w:r>
        <w:rPr>
          <w:b w:val="0"/>
          <w:bCs w:val="0"/>
          <w:sz w:val="28"/>
          <w:szCs w:val="28"/>
          <w:highlight w:val="none"/>
          <w14:ligatures w14:val="none"/>
        </w:rPr>
      </w:r>
    </w:p>
    <w:p>
      <w:pPr>
        <w:pStyle w:val="1065"/>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065"/>
        <w:suppressLineNumbers w:val="false"/>
        <w:pBdr/>
        <w:spacing/>
        <w:ind w:firstLine="0"/>
        <w:rPr>
          <w:sz w:val="28"/>
          <w:szCs w:val="28"/>
          <w:highlight w:val="none"/>
          <w:lang w:val="en-US"/>
          <w14:ligatures w14:val="none"/>
        </w:rPr>
      </w:pPr>
      <w:r>
        <w:rPr>
          <w:highlight w:val="none"/>
          <w:lang w:val="ru-RU"/>
        </w:rPr>
        <w:t xml:space="preserve">Таблица 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4111"/>
        <w:gridCol w:w="5244"/>
      </w:tblGrid>
      <w:tr>
        <w:trPr>
          <w:trHeight w:val="541"/>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 </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Selenium</w:t>
            </w:r>
            <w:r>
              <w:rPr>
                <w:rFonts w:ascii="Times New Roman" w:hAnsi="Times New Roman" w:eastAsia="Times New Roman" w:cs="Times New Roman"/>
                <w:color w:val="111111"/>
                <w:sz w:val="28"/>
                <w:szCs w:val="28"/>
                <w:highlight w:val="none"/>
                <w:lang w:val="ru-RU"/>
              </w:rPr>
              <w:t xml:space="preserve"> W</w:t>
            </w:r>
            <w:r>
              <w:rPr>
                <w:rFonts w:ascii="Times New Roman" w:hAnsi="Times New Roman" w:eastAsia="Times New Roman" w:cs="Times New Roman"/>
                <w:color w:val="111111"/>
                <w:sz w:val="28"/>
                <w:szCs w:val="28"/>
                <w:highlight w:val="none"/>
                <w:lang w:val="ru-RU"/>
              </w:rPr>
              <w:t xml:space="preserve">ebDriver.</w:t>
            </w:r>
            <w:r>
              <w:rPr>
                <w:rFonts w:ascii="Times New Roman" w:hAnsi="Times New Roman" w:eastAsia="Times New Roman" w:cs="Times New Roman"/>
                <w:color w:val="111111"/>
                <w:sz w:val="28"/>
                <w:szCs w:val="28"/>
                <w:highlight w:val="none"/>
                <w:lang w:val="ru-RU"/>
              </w:rPr>
              <w:t xml:space="preserve"> Разработан командой разработчиков и сообществом, без единого авторства.</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Описание и назначение</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rPr>
              <w:t xml:space="preserve">Он позволяет создавать и запускать тесты, взаимодействуя с веб-страницами и веб-элементами  как это делает пользователь. </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Основные компоненты</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WebDriver</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color w:val="111111"/>
                <w:sz w:val="28"/>
                <w:szCs w:val="28"/>
                <w:lang w:val="en-US"/>
              </w:rPr>
              <w:t xml:space="preserve">, Ruby</w:t>
            </w:r>
            <w:r>
              <w:rPr>
                <w:rFonts w:ascii="Times New Roman" w:hAnsi="Times New Roman" w:eastAsia="Times New Roman" w:cs="Times New Roman"/>
                <w:color w:val="111111"/>
                <w:sz w:val="28"/>
                <w:szCs w:val="28"/>
              </w:rPr>
              <w:t xml:space="preserve"> или J</w:t>
            </w:r>
            <w:r>
              <w:rPr>
                <w:rFonts w:ascii="Times New Roman" w:hAnsi="Times New Roman" w:eastAsia="Times New Roman" w:cs="Times New Roman"/>
                <w:color w:val="111111"/>
                <w:sz w:val="28"/>
                <w:szCs w:val="28"/>
                <w:lang w:val="en-US"/>
              </w:rPr>
              <w:t xml:space="preserve">avaScript</w:t>
            </w:r>
            <w:r>
              <w:rPr>
                <w:rFonts w:ascii="Times New Roman" w:hAnsi="Times New Roman" w:eastAsia="Times New Roman" w:cs="Times New Roman"/>
                <w:color w:val="111111"/>
                <w:sz w:val="28"/>
                <w:szCs w:val="28"/>
              </w:rPr>
              <w:t xml:space="preserve">) и выполнять их с помощью WebDriver.</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IDE</w:t>
            </w:r>
            <w:r>
              <w:rPr>
                <w:rFonts w:ascii="Times New Roman" w:hAnsi="Times New Roman" w:eastAsia="Times New Roman" w:cs="Times New Roman"/>
                <w:color w:val="111111"/>
                <w:sz w:val="28"/>
                <w:szCs w:val="28"/>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Grid</w:t>
            </w:r>
            <w:r>
              <w:rPr>
                <w:rFonts w:ascii="Times New Roman" w:hAnsi="Times New Roman" w:eastAsia="Times New Roman" w:cs="Times New Roman"/>
                <w:color w:val="111111"/>
                <w:sz w:val="28"/>
                <w:szCs w:val="28"/>
              </w:rPr>
              <w:t xml:space="preserve">. Этот компонент позволяет распределить тесты на несколько машин, чтобы ускорить выполнение.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color w:val="111111"/>
                <w:sz w:val="28"/>
                <w:szCs w:val="28"/>
              </w:rPr>
              <w:t xml:space="preserve">и настроек</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имеет активное сообщество разработчиков и пользователей, что о</w:t>
            </w:r>
            <w:r>
              <w:rPr>
                <w:rFonts w:ascii="Times New Roman" w:hAnsi="Times New Roman" w:eastAsia="Times New Roman" w:cs="Times New Roman"/>
                <w:color w:val="111111"/>
                <w:sz w:val="28"/>
                <w:szCs w:val="28"/>
              </w:rPr>
              <w:t xml:space="preserve">беспечивает поддержку и</w:t>
            </w:r>
            <w:r>
              <w:rPr>
                <w:rFonts w:ascii="Times New Roman" w:hAnsi="Times New Roman" w:eastAsia="Times New Roman" w:cs="Times New Roman"/>
                <w:color w:val="111111"/>
                <w:sz w:val="28"/>
                <w:szCs w:val="28"/>
              </w:rPr>
              <w:t xml:space="preserve"> решение проблем.</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ru-RU"/>
              </w:rPr>
              <w:t xml:space="preserve">Поддерживает широкий спектр языков программирования</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 J</w:t>
            </w:r>
            <w:r>
              <w:rPr>
                <w:rFonts w:ascii="Times New Roman" w:hAnsi="Times New Roman" w:eastAsia="Times New Roman" w:cs="Times New Roman"/>
                <w:color w:val="111111"/>
                <w:sz w:val="28"/>
                <w:szCs w:val="28"/>
                <w:lang w:val="en-US"/>
              </w:rPr>
              <w:t xml:space="preserve">ava, Python, C#, Ruby, Java</w:t>
            </w:r>
            <w:r>
              <w:rPr>
                <w:rFonts w:ascii="Times New Roman" w:hAnsi="Times New Roman" w:eastAsia="Times New Roman" w:cs="Times New Roman"/>
                <w:color w:val="111111"/>
                <w:sz w:val="28"/>
                <w:szCs w:val="28"/>
                <w:lang w:val="en-US"/>
              </w:rPr>
              <w:t xml:space="preserve">Script. </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Также имеет большое количество плагинов для генерации отчетов.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en-US"/>
              </w:rPr>
              <w:t xml:space="preserve">Selenium </w:t>
            </w:r>
            <w:r>
              <w:rPr>
                <w:rFonts w:ascii="Times New Roman" w:hAnsi="Times New Roman" w:eastAsia="Times New Roman" w:cs="Times New Roman"/>
                <w:color w:val="111111"/>
                <w:sz w:val="28"/>
                <w:szCs w:val="28"/>
              </w:rPr>
              <w:t xml:space="preserve">интегрируется с CI/CD-пайплайнами, контейнерами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065"/>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065"/>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065"/>
        <w:suppressLineNumbers w:val="false"/>
        <w:pBdr/>
        <w:spacing/>
        <w:ind/>
        <w:jc w:val="left"/>
        <w:rPr>
          <w:sz w:val="28"/>
          <w:szCs w:val="28"/>
          <w:highlight w:val="none"/>
          <w14:ligatures w14:val="none"/>
        </w:rPr>
      </w:pPr>
      <w:r>
        <w:rPr>
          <w:highlight w:val="none"/>
          <w:lang w:val="ru-RU"/>
        </w:rPr>
        <w:t xml:space="preserve">Таблица 2. 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Функциональность и возможности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val="0"/>
                <w:bCs w:val="0"/>
                <w:color w:val="111111"/>
                <w:sz w:val="28"/>
                <w:szCs w:val="28"/>
              </w:rPr>
              <w:t xml:space="preserve">Cypress</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поддерживает</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только</w:t>
            </w:r>
            <w:r>
              <w:rPr>
                <w:rFonts w:ascii="Times New Roman" w:hAnsi="Times New Roman" w:eastAsia="Times New Roman" w:cs="Times New Roman"/>
                <w:color w:val="111111"/>
                <w:sz w:val="28"/>
                <w:szCs w:val="28"/>
              </w:rPr>
              <w:t xml:space="preserve"> JavaScript, что делает его доступным для менее широкого круга разработчиков.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интегрируется с CI/CD-пайплайнами, Docker,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 это бесплатный и открытый инструмент, доступный для всех.</w:t>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3.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Критерий</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Функциональность и возможности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Playwright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color w:val="111111"/>
                <w:sz w:val="28"/>
                <w:szCs w:val="28"/>
                <w:lang w:val="en-US"/>
              </w:rPr>
              <w:t xml:space="preserve"> </w:t>
            </w:r>
            <w:r>
              <w:rPr>
                <w:rFonts w:ascii="Arial" w:hAnsi="Arial" w:eastAsia="Arial" w:cs="Arial"/>
                <w:sz w:val="24"/>
              </w:rPr>
              <w:t xml:space="preserve"> </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Отличительные особенности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4.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065"/>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070"/>
        <w:pBdr/>
        <w:spacing/>
        <w:ind/>
        <w:rPr>
          <w:highlight w:val="none"/>
          <w14:ligatures w14:val="none"/>
        </w:rPr>
      </w:pPr>
      <w:r>
        <w:rPr>
          <w:highlight w:val="none"/>
          <w:lang w:val="en-US"/>
        </w:rPr>
      </w:r>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r>
        <w:rPr>
          <w:highlight w:val="none"/>
          <w14:ligatures w14:val="none"/>
        </w:rPr>
      </w:r>
    </w:p>
    <w:p>
      <w:pPr>
        <w:pStyle w:val="1065"/>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065"/>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065"/>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065"/>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065"/>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062"/>
        <w:numPr>
          <w:ilvl w:val="0"/>
          <w:numId w:val="12"/>
        </w:numPr>
        <w:pBdr/>
        <w:spacing w:line="276" w:lineRule="auto"/>
        <w:ind w:firstLine="709" w:left="0"/>
        <w:jc w:val="both"/>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062"/>
        <w:numPr>
          <w:ilvl w:val="0"/>
          <w:numId w:val="12"/>
        </w:numPr>
        <w:pBdr/>
        <w:spacing w:line="276" w:lineRule="auto"/>
        <w:ind w:firstLine="709" w:left="0"/>
        <w:jc w:val="both"/>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062"/>
        <w:numPr>
          <w:ilvl w:val="0"/>
          <w:numId w:val="12"/>
        </w:numPr>
        <w:pBdr/>
        <w:spacing w:line="276" w:lineRule="auto"/>
        <w:ind w:firstLine="709" w:left="0"/>
        <w:jc w:val="both"/>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062"/>
        <w:numPr>
          <w:ilvl w:val="0"/>
          <w:numId w:val="12"/>
        </w:numPr>
        <w:pBdr/>
        <w:spacing w:line="276" w:lineRule="auto"/>
        <w:ind w:firstLine="709" w:left="0"/>
        <w:jc w:val="both"/>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062"/>
        <w:numPr>
          <w:ilvl w:val="0"/>
          <w:numId w:val="12"/>
        </w:numPr>
        <w:pBdr/>
        <w:spacing w:line="276" w:lineRule="auto"/>
        <w:ind w:firstLine="709" w:left="0"/>
        <w:jc w:val="both"/>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062"/>
        <w:numPr>
          <w:ilvl w:val="0"/>
          <w:numId w:val="12"/>
        </w:numPr>
        <w:pBdr/>
        <w:spacing w:line="276" w:lineRule="auto"/>
        <w:ind w:firstLine="709" w:left="0"/>
        <w:jc w:val="both"/>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062"/>
        <w:numPr>
          <w:ilvl w:val="0"/>
          <w:numId w:val="12"/>
        </w:numPr>
        <w:pBdr/>
        <w:spacing w:line="276" w:lineRule="auto"/>
        <w:ind w:firstLine="709" w:left="0"/>
        <w:jc w:val="both"/>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062"/>
        <w:numPr>
          <w:ilvl w:val="0"/>
          <w:numId w:val="16"/>
        </w:numPr>
        <w:pBdr/>
        <w:spacing w:line="276" w:lineRule="auto"/>
        <w:ind w:firstLine="709" w:left="0"/>
        <w:jc w:val="both"/>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062"/>
        <w:numPr>
          <w:ilvl w:val="0"/>
          <w:numId w:val="17"/>
        </w:numPr>
        <w:pBdr/>
        <w:spacing w:line="276" w:lineRule="auto"/>
        <w:ind w:firstLine="709" w:left="0"/>
        <w:jc w:val="both"/>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062"/>
        <w:numPr>
          <w:ilvl w:val="0"/>
          <w:numId w:val="18"/>
        </w:numPr>
        <w:pBdr/>
        <w:spacing w:line="276" w:lineRule="auto"/>
        <w:ind w:firstLine="709" w:left="0"/>
        <w:jc w:val="both"/>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062"/>
        <w:numPr>
          <w:ilvl w:val="0"/>
          <w:numId w:val="12"/>
        </w:numPr>
        <w:pBdr/>
        <w:spacing w:line="276" w:lineRule="auto"/>
        <w:ind w:firstLine="709" w:left="0"/>
        <w:jc w:val="both"/>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062"/>
        <w:numPr>
          <w:ilvl w:val="0"/>
          <w:numId w:val="20"/>
        </w:numPr>
        <w:pBdr/>
        <w:spacing w:line="276" w:lineRule="auto"/>
        <w:ind w:firstLine="709" w:left="0"/>
        <w:jc w:val="both"/>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062"/>
        <w:numPr>
          <w:ilvl w:val="0"/>
          <w:numId w:val="20"/>
        </w:numPr>
        <w:pBdr/>
        <w:spacing w:line="276" w:lineRule="auto"/>
        <w:ind w:firstLine="709" w:left="0"/>
        <w:jc w:val="both"/>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067"/>
        <w:pBdr/>
        <w:spacing/>
        <w:ind/>
        <w:rPr>
          <w14:ligatures w14:val="none"/>
        </w:rPr>
      </w:pPr>
      <w:r/>
      <w:bookmarkStart w:id="0" w:name="_Toc136285513"/>
      <w:r>
        <w:t xml:space="preserve">2</w:t>
      </w:r>
      <w:r>
        <w:tab/>
      </w:r>
      <w:r>
        <w:t xml:space="preserve">ЭРГОНОМИЧЕСКОЕ ПРО</w:t>
      </w:r>
      <w:r>
        <w:t xml:space="preserve">ЕКТИ</w:t>
      </w:r>
      <w:r>
        <w:t xml:space="preserve">РОВАНИ</w:t>
      </w:r>
      <w:r>
        <w:rPr>
          <w:rStyle w:val="1069"/>
        </w:rPr>
        <w:t xml:space="preserve">Е</w:t>
      </w:r>
      <w:r>
        <w:rPr>
          <w:rStyle w:val="1069"/>
        </w:rPr>
        <w:t xml:space="preserve"> </w:t>
      </w:r>
      <w:r>
        <w:t xml:space="preserve">ПРОГРАММНОГО СРЕДСТВА</w:t>
      </w:r>
      <w:bookmarkEnd w:id="0"/>
      <w:r>
        <w:rPr>
          <w14:ligatures w14:val="none"/>
        </w:rPr>
      </w:r>
      <w:r>
        <w:rPr>
          <w14:ligatures w14:val="none"/>
        </w:rPr>
      </w:r>
    </w:p>
    <w:p>
      <w:pPr>
        <w:pStyle w:val="1070"/>
        <w:suppressLineNumbers w:val="false"/>
        <w:pBdr/>
        <w:spacing/>
        <w:ind/>
        <w:rPr>
          <w:rFonts w:ascii="Times New Roman" w:hAnsi="Times New Roman"/>
          <w:color w:val="auto"/>
          <w:sz w:val="28"/>
          <w:szCs w:val="28"/>
          <w:highlight w:val="none"/>
          <w:shd w:val="clear" w:color="auto" w:fill="ffffff"/>
        </w:rPr>
      </w:pPr>
      <w:r>
        <w:rPr>
          <w:sz w:val="28"/>
          <w:szCs w:val="28"/>
        </w:rPr>
      </w:r>
      <w:bookmarkStart w:id="1" w:name="_Toc102740687"/>
      <w:r>
        <w:rPr>
          <w:sz w:val="28"/>
          <w:szCs w:val="28"/>
        </w:rPr>
      </w:r>
      <w:bookmarkStart w:id="2" w:name="_Toc124085469"/>
      <w:r>
        <w:rPr>
          <w:sz w:val="28"/>
          <w:szCs w:val="28"/>
        </w:rPr>
      </w:r>
      <w:bookmarkStart w:id="3" w:name="_Toc136285514"/>
      <w:r>
        <w:rPr>
          <w:rFonts w:ascii="Times New Roman" w:hAnsi="Times New Roman"/>
          <w:color w:val="auto"/>
          <w:sz w:val="28"/>
          <w:szCs w:val="28"/>
          <w:shd w:val="clear" w:color="auto" w:fill="ffffff"/>
        </w:rPr>
        <w:t xml:space="preserve">2.1</w:t>
      </w:r>
      <w:bookmarkEnd w:id="1"/>
      <w:r>
        <w:rPr>
          <w:sz w:val="28"/>
          <w:szCs w:val="28"/>
        </w:rPr>
      </w:r>
      <w:bookmarkEnd w:id="2"/>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bookmarkEnd w:id="3"/>
      <w:r>
        <w:rPr>
          <w:rFonts w:ascii="Times New Roman" w:hAnsi="Times New Roman"/>
          <w:color w:val="auto"/>
          <w:sz w:val="28"/>
          <w:szCs w:val="28"/>
          <w:highlight w:val="none"/>
          <w:shd w:val="clear" w:color="auto" w:fill="ffffff"/>
        </w:rPr>
      </w:r>
      <w:r>
        <w:rPr>
          <w:rFonts w:ascii="Times New Roman" w:hAnsi="Times New Roman"/>
          <w:color w:val="auto"/>
          <w:sz w:val="28"/>
          <w:szCs w:val="28"/>
          <w:highlight w:val="none"/>
          <w:shd w:val="clear" w:color="auto" w:fill="ffffff"/>
        </w:rPr>
      </w:r>
    </w:p>
    <w:p>
      <w:pPr>
        <w:pStyle w:val="1065"/>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14"/>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14"/>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14"/>
        <w:tblW w:w="0" w:type="auto"/>
        <w:tblBorders/>
        <w:tblLayout w:type="fixed"/>
        <w:tblLook w:val="04A0" w:firstRow="1" w:lastRow="0" w:firstColumn="1" w:lastColumn="0" w:noHBand="0" w:noVBand="1"/>
      </w:tblPr>
      <w:tblGrid>
        <w:gridCol w:w="1134"/>
        <w:gridCol w:w="2409"/>
        <w:gridCol w:w="2268"/>
        <w:gridCol w:w="2268"/>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7"/>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065"/>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065"/>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изображенной на рисунке 2.1</w:t>
      </w:r>
      <w:r>
        <w:rPr>
          <w:sz w:val="28"/>
          <w:szCs w:val="28"/>
          <w14:ligatures w14:val="none"/>
        </w:rPr>
      </w:r>
      <w:r>
        <w:rPr>
          <w:sz w:val="28"/>
          <w:szCs w:val="28"/>
          <w14:ligatures w14:val="none"/>
        </w:rPr>
      </w:r>
    </w:p>
    <w:p>
      <w:pPr>
        <w:pStyle w:val="1065"/>
        <w:pBdr/>
        <w:spacing/>
        <w:ind/>
        <w:rPr>
          <w:highlight w:val="none"/>
          <w14:ligatures w14:val="none"/>
        </w:rPr>
      </w:pPr>
      <w:r>
        <w:rPr>
          <w:sz w:val="28"/>
          <w:szCs w:val="28"/>
          <w:highlight w:val="none"/>
        </w:rPr>
      </w:r>
      <w:r>
        <mc:AlternateContent>
          <mc:Choice Requires="wpg">
            <w:drawing>
              <wp:inline xmlns:wp="http://schemas.openxmlformats.org/drawingml/2006/wordprocessingDrawing" distT="0" distB="0" distL="0" distR="0">
                <wp:extent cx="4705350" cy="592455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34466" name=""/>
                        <pic:cNvPicPr>
                          <a:picLocks noChangeAspect="1"/>
                        </pic:cNvPicPr>
                        <pic:nvPr/>
                      </pic:nvPicPr>
                      <pic:blipFill>
                        <a:blip r:embed="rId11"/>
                        <a:stretch/>
                      </pic:blipFill>
                      <pic:spPr bwMode="auto">
                        <a:xfrm>
                          <a:off x="0" y="0"/>
                          <a:ext cx="4705349" cy="5924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70.50pt;height:466.50pt;mso-wrap-distance-left:0.00pt;mso-wrap-distance-top:0.00pt;mso-wrap-distance-right:0.00pt;mso-wrap-distance-bottom:0.00pt;z-index:1;" stroked="false">
                <v:imagedata r:id="rId11" o:title=""/>
                <o:lock v:ext="edit" rotation="t"/>
              </v:shape>
            </w:pict>
          </mc:Fallback>
        </mc:AlternateContent>
      </w:r>
      <w:r>
        <w:rPr>
          <w:highlight w:val="none"/>
          <w14:ligatures w14:val="none"/>
        </w:rPr>
      </w:r>
      <w:r>
        <w:rPr>
          <w:highlight w:val="none"/>
          <w14:ligatures w14:val="none"/>
        </w:rPr>
      </w:r>
    </w:p>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Рисунок</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2.4</w:t>
      </w:r>
      <w:r>
        <w:t xml:space="preserve"> </w:t>
      </w:r>
      <w:r>
        <w:rPr>
          <w:iCs/>
          <w:szCs w:val="28"/>
          <w:lang w:val="be-BY"/>
        </w:rPr>
        <w:t xml:space="preserve">–</w:t>
      </w:r>
      <w:r>
        <w:t xml:space="preserve"> </w:t>
      </w:r>
      <w:r>
        <w:t xml:space="preserve">Диаграмма вариантов использования</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65"/>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065"/>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065"/>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065"/>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065"/>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065"/>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 </w:t>
      </w:r>
      <w:r>
        <w:rPr>
          <w:highlight w:val="none"/>
          <w:lang w:val="ru-RU"/>
          <w14:ligatures w14:val="none"/>
        </w:rPr>
      </w:r>
      <w:r>
        <w:rPr>
          <w:highlight w:val="none"/>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065"/>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065"/>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06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065"/>
        <w:pBdr/>
        <w:spacing/>
        <w:ind/>
        <w:rPr>
          <w:lang w:val="ru-RU"/>
          <w14:ligatures w14:val="none"/>
        </w:rPr>
      </w:pPr>
      <w:r>
        <w:rPr>
          <w:highlight w:val="none"/>
          <w:lang w:val="ru-RU"/>
        </w:rPr>
      </w:r>
      <w:r>
        <w:rPr>
          <w:lang w:val="ru-RU"/>
          <w14:ligatures w14:val="none"/>
        </w:rPr>
      </w:r>
      <w:r>
        <w:rPr>
          <w:lang w:val="ru-RU"/>
          <w14:ligatures w14:val="none"/>
        </w:rPr>
      </w:r>
    </w:p>
    <w:p>
      <w:pPr>
        <w:pStyle w:val="1065"/>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2.5.</w:t>
      </w:r>
      <w:r>
        <w:rPr>
          <w:szCs w:val="28"/>
          <w:highlight w:val="none"/>
          <w:lang w:val="ru-RU"/>
          <w14:ligatures w14:val="none"/>
        </w:rPr>
      </w:r>
      <w:r>
        <w:rPr>
          <w:szCs w:val="28"/>
          <w:highlight w:val="none"/>
          <w:lang w:val="ru-RU"/>
          <w14:ligatures w14:val="none"/>
        </w:rPr>
      </w:r>
    </w:p>
    <w:p>
      <w:pPr>
        <w:pStyle w:val="1065"/>
        <w:pBdr/>
        <w:spacing/>
        <w:ind/>
        <w:rPr>
          <w:lang w:val="ru-RU"/>
          <w14:ligatures w14:val="none"/>
        </w:rPr>
      </w:pPr>
      <w:r>
        <w:rPr>
          <w:lang w:val="ru-RU"/>
          <w14:ligatures w14:val="none"/>
        </w:rPr>
      </w:r>
      <w:r>
        <w:rPr>
          <w:lang w:val="ru-RU"/>
          <w14:ligatures w14:val="none"/>
        </w:rPr>
      </w:r>
      <w:r>
        <w:rPr>
          <w:lang w:val="ru-RU"/>
          <w14:ligatures w14:val="none"/>
        </w:rPr>
      </w:r>
    </w:p>
    <w:p>
      <w:pPr>
        <w:pStyle w:val="106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2.5</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73"/>
        <w:tblW w:w="0" w:type="auto"/>
        <w:tblBorders/>
        <w:tblLook w:val="04A0" w:firstRow="1" w:lastRow="0" w:firstColumn="1" w:lastColumn="0" w:noHBand="0" w:noVBand="1"/>
      </w:tblPr>
      <w:tblGrid>
        <w:gridCol w:w="2132"/>
        <w:gridCol w:w="3675"/>
        <w:gridCol w:w="3538"/>
      </w:tblGrid>
      <w:tr>
        <w:trPr/>
        <w:tc>
          <w:tcPr>
            <w:tcBorders/>
            <w:tcW w:w="2132"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Название функции</w:t>
            </w:r>
            <w:r>
              <w:rPr>
                <w:rFonts w:eastAsia="Calibri"/>
                <w:szCs w:val="28"/>
                <w:lang w:val="ru-RU"/>
              </w:rPr>
            </w:r>
            <w:r>
              <w:rPr>
                <w:rFonts w:eastAsia="Calibri"/>
                <w:szCs w:val="28"/>
                <w:lang w:val="ru-RU"/>
              </w:rPr>
            </w:r>
          </w:p>
        </w:tc>
        <w:tc>
          <w:tcPr>
            <w:tcBorders/>
            <w:tcW w:w="3675"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rPr>
                <w:rFonts w:eastAsia="Calibri"/>
                <w:szCs w:val="28"/>
                <w:lang w:val="ru-RU"/>
              </w:rPr>
            </w:r>
          </w:p>
        </w:tc>
        <w:tc>
          <w:tcPr>
            <w:tcBorders/>
            <w:tcW w:w="3538"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rPr>
                <w:rFonts w:eastAsia="Calibri"/>
                <w:szCs w:val="28"/>
                <w:lang w:val="ru-RU"/>
              </w:rPr>
            </w:r>
          </w:p>
        </w:tc>
      </w:tr>
      <w:tr>
        <w:trPr/>
        <w:tc>
          <w:tcPr>
            <w:tcBorders/>
            <w:tcW w:w="2132" w:type="dxa"/>
            <w:textDirection w:val="lrTb"/>
            <w:noWrap w:val="false"/>
          </w:tcPr>
          <w:p>
            <w:pPr>
              <w:pStyle w:val="1062"/>
              <w:numPr>
                <w:ilvl w:val="0"/>
                <w:numId w:val="47"/>
              </w:numPr>
              <w:pBdr/>
              <w:spacing/>
              <w:ind w:right="0" w:firstLine="0" w:left="142"/>
              <w:rPr/>
            </w:pPr>
            <w:r>
              <w:t xml:space="preserve">Поиск элемента по  Xpath локатору</w:t>
            </w:r>
            <w:r/>
          </w:p>
        </w:tc>
        <w:tc>
          <w:tcPr>
            <w:tcBorders/>
            <w:tcW w:w="3675" w:type="dxa"/>
            <w:textDirection w:val="lrTb"/>
            <w:noWrap w:val="false"/>
          </w:tcPr>
          <w:p>
            <w:pPr>
              <w:pBdr/>
              <w:spacing/>
              <w:ind/>
              <w:rPr/>
            </w:pPr>
            <w:r>
              <w:t xml:space="preserve">Составляет путь к  необходимому элементу  на языке Xpath</w:t>
            </w:r>
            <w:r/>
          </w:p>
        </w:tc>
        <w:tc>
          <w:tcPr>
            <w:tcBorders/>
            <w:tcW w:w="3538" w:type="dxa"/>
            <w:textDirection w:val="lrTb"/>
            <w:noWrap w:val="false"/>
          </w:tcPr>
          <w:p>
            <w:pPr>
              <w:pBdr/>
              <w:spacing/>
              <w:ind/>
              <w:rPr/>
            </w:pPr>
            <w:r>
              <w:t xml:space="preserve">Находит необходимый  элемент и  подготавливает к  взаимодействию </w:t>
            </w:r>
            <w:r/>
          </w:p>
        </w:tc>
      </w:tr>
      <w:tr>
        <w:trPr/>
        <w:tc>
          <w:tcPr>
            <w:tcBorders/>
            <w:tcW w:w="2132" w:type="dxa"/>
            <w:textDirection w:val="lrTb"/>
            <w:noWrap w:val="false"/>
          </w:tcPr>
          <w:p>
            <w:pPr>
              <w:pStyle w:val="1062"/>
              <w:numPr>
                <w:ilvl w:val="0"/>
                <w:numId w:val="47"/>
              </w:numPr>
              <w:pBdr/>
              <w:spacing/>
              <w:ind w:right="0" w:firstLine="0" w:left="142"/>
              <w:rPr/>
            </w:pPr>
            <w:r>
              <w:t xml:space="preserve">Создание элементов  разного типа</w:t>
            </w:r>
            <w:r/>
          </w:p>
        </w:tc>
        <w:tc>
          <w:tcPr>
            <w:tcBorders/>
            <w:tcW w:w="3675" w:type="dxa"/>
            <w:textDirection w:val="lrTb"/>
            <w:noWrap w:val="false"/>
          </w:tcPr>
          <w:p>
            <w:pPr>
              <w:pBdr/>
              <w:spacing/>
              <w:ind/>
              <w:rPr/>
            </w:pPr>
            <w:r>
              <w:t xml:space="preserve">Выбирает логически  подходящий тип  элемента</w:t>
            </w:r>
            <w:r/>
          </w:p>
        </w:tc>
        <w:tc>
          <w:tcPr>
            <w:tcBorders/>
            <w:tcW w:w="3538" w:type="dxa"/>
            <w:textDirection w:val="lrTb"/>
            <w:noWrap w:val="false"/>
          </w:tcPr>
          <w:p>
            <w:pPr>
              <w:pBdr/>
              <w:spacing/>
              <w:ind/>
              <w:rPr/>
            </w:pPr>
            <w:r>
              <w:t xml:space="preserve">Инициализирует объект  класса подходящего  типа</w:t>
            </w:r>
            <w:r/>
          </w:p>
        </w:tc>
      </w:tr>
      <w:tr>
        <w:trPr/>
        <w:tc>
          <w:tcPr>
            <w:tcBorders/>
            <w:tcW w:w="2132" w:type="dxa"/>
            <w:textDirection w:val="lrTb"/>
            <w:noWrap w:val="false"/>
          </w:tcPr>
          <w:p>
            <w:pPr>
              <w:pStyle w:val="1062"/>
              <w:numPr>
                <w:ilvl w:val="0"/>
                <w:numId w:val="47"/>
              </w:numPr>
              <w:pBdr/>
              <w:spacing/>
              <w:ind w:right="0" w:firstLine="0" w:left="142"/>
              <w:rPr/>
            </w:pPr>
            <w:r>
              <w:t xml:space="preserve"> Клик по элементу </w:t>
            </w:r>
            <w:r/>
          </w:p>
        </w:tc>
        <w:tc>
          <w:tcPr>
            <w:tcBorders/>
            <w:tcW w:w="3675" w:type="dxa"/>
            <w:textDirection w:val="lrTb"/>
            <w:noWrap w:val="false"/>
          </w:tcPr>
          <w:p>
            <w:pPr>
              <w:pBdr/>
              <w:spacing/>
              <w:ind/>
              <w:rPr/>
            </w:pPr>
            <w:r>
              <w:t xml:space="preserve">Вызывает метод  “.Click()” у созданного  элемента</w:t>
            </w:r>
            <w:r/>
          </w:p>
        </w:tc>
        <w:tc>
          <w:tcPr>
            <w:tcBorders/>
            <w:tcW w:w="3538" w:type="dxa"/>
            <w:textDirection w:val="lrTb"/>
            <w:noWrap w:val="false"/>
          </w:tcPr>
          <w:p>
            <w:pPr>
              <w:pBdr/>
              <w:spacing/>
              <w:ind/>
              <w:rPr/>
            </w:pPr>
            <w:r>
              <w:t xml:space="preserve">Симулирует клик мыши  пользователя по  элементу</w:t>
            </w:r>
            <w:r/>
          </w:p>
        </w:tc>
      </w:tr>
      <w:tr>
        <w:trPr/>
        <w:tc>
          <w:tcPr>
            <w:tcBorders/>
            <w:tcW w:w="2132" w:type="dxa"/>
            <w:textDirection w:val="lrTb"/>
            <w:noWrap w:val="false"/>
          </w:tcPr>
          <w:p>
            <w:pPr>
              <w:pStyle w:val="1062"/>
              <w:numPr>
                <w:ilvl w:val="0"/>
                <w:numId w:val="47"/>
              </w:numPr>
              <w:pBdr/>
              <w:spacing/>
              <w:ind w:right="0" w:firstLine="0" w:left="142"/>
              <w:rPr/>
            </w:pPr>
            <w:r>
              <w:t xml:space="preserve"> Подсветка активного  элемента</w:t>
            </w:r>
            <w:r/>
          </w:p>
        </w:tc>
        <w:tc>
          <w:tcPr>
            <w:tcBorders/>
            <w:tcW w:w="3675" w:type="dxa"/>
            <w:textDirection w:val="lrTb"/>
            <w:noWrap w:val="false"/>
          </w:tcPr>
          <w:p>
            <w:pPr>
              <w:pBdr/>
              <w:spacing/>
              <w:ind/>
              <w:rPr/>
            </w:pPr>
            <w:r>
              <w:t xml:space="preserve">Вызывает метод  “.Highlight()” у  созданного элемента</w:t>
            </w:r>
            <w:r/>
          </w:p>
        </w:tc>
        <w:tc>
          <w:tcPr>
            <w:tcBorders/>
            <w:tcW w:w="3538" w:type="dxa"/>
            <w:textDirection w:val="lrTb"/>
            <w:noWrap w:val="false"/>
          </w:tcPr>
          <w:p>
            <w:pPr>
              <w:pBdr/>
              <w:spacing/>
              <w:ind/>
              <w:rPr/>
            </w:pPr>
            <w:r>
              <w:t xml:space="preserve">Выделяет границу  активного элемента красным цветом</w:t>
            </w:r>
            <w:r/>
          </w:p>
        </w:tc>
      </w:tr>
      <w:tr>
        <w:trPr/>
        <w:tc>
          <w:tcPr>
            <w:tcBorders/>
            <w:tcW w:w="2132" w:type="dxa"/>
            <w:textDirection w:val="lrTb"/>
            <w:noWrap w:val="false"/>
          </w:tcPr>
          <w:p>
            <w:pPr>
              <w:pStyle w:val="1062"/>
              <w:numPr>
                <w:ilvl w:val="0"/>
                <w:numId w:val="47"/>
              </w:numPr>
              <w:pBdr/>
              <w:spacing/>
              <w:ind w:right="0" w:firstLine="0" w:left="142"/>
              <w:rPr/>
            </w:pPr>
            <w:r>
              <w:t xml:space="preserve">Получение текста  элемента</w:t>
            </w:r>
            <w:r/>
          </w:p>
        </w:tc>
        <w:tc>
          <w:tcPr>
            <w:tcBorders/>
            <w:tcW w:w="3675" w:type="dxa"/>
            <w:textDirection w:val="lrTb"/>
            <w:noWrap w:val="false"/>
          </w:tcPr>
          <w:p>
            <w:pPr>
              <w:pBdr/>
              <w:spacing/>
              <w:ind/>
              <w:rPr/>
            </w:pPr>
            <w:r>
              <w:t xml:space="preserve">Вызывает метод  “.GetText()” у  созданного элемента</w:t>
            </w:r>
            <w:r/>
          </w:p>
        </w:tc>
        <w:tc>
          <w:tcPr>
            <w:tcBorders/>
            <w:tcW w:w="3538" w:type="dxa"/>
            <w:textDirection w:val="lrTb"/>
            <w:noWrap w:val="false"/>
          </w:tcPr>
          <w:p>
            <w:pPr>
              <w:pBdr/>
              <w:spacing/>
              <w:ind/>
              <w:rPr/>
            </w:pPr>
            <w:r>
              <w:t xml:space="preserve">Получает текст внутри HTML тега элемента и  возвращает  пользователю</w:t>
            </w:r>
            <w:r/>
          </w:p>
        </w:tc>
      </w:tr>
      <w:tr>
        <w:trPr/>
        <w:tc>
          <w:tcPr>
            <w:tcBorders/>
            <w:tcW w:w="2132" w:type="dxa"/>
            <w:textDirection w:val="lrTb"/>
            <w:noWrap w:val="false"/>
          </w:tcPr>
          <w:p>
            <w:pPr>
              <w:pStyle w:val="1062"/>
              <w:numPr>
                <w:ilvl w:val="0"/>
                <w:numId w:val="47"/>
              </w:numPr>
              <w:pBdr/>
              <w:spacing/>
              <w:ind w:right="0" w:firstLine="0" w:left="142"/>
              <w:rPr/>
            </w:pPr>
            <w:r>
              <w:t xml:space="preserve">Получение HTML  атрибутов элемента</w:t>
            </w:r>
            <w:r/>
          </w:p>
        </w:tc>
        <w:tc>
          <w:tcPr>
            <w:tcBorders/>
            <w:tcW w:w="3675" w:type="dxa"/>
            <w:textDirection w:val="lrTb"/>
            <w:noWrap w:val="false"/>
          </w:tcPr>
          <w:p>
            <w:pPr>
              <w:pBdr/>
              <w:spacing/>
              <w:ind/>
              <w:rPr/>
            </w:pPr>
            <w:r>
              <w:t xml:space="preserve">Вызывает метод  “.GetAttribute(string attributeName)” у  созданного элемента</w:t>
            </w:r>
            <w:r/>
          </w:p>
        </w:tc>
        <w:tc>
          <w:tcPr>
            <w:tcBorders/>
            <w:tcW w:w="3538" w:type="dxa"/>
            <w:textDirection w:val="lrTb"/>
            <w:noWrap w:val="false"/>
          </w:tcPr>
          <w:p>
            <w:pPr>
              <w:pBdr/>
              <w:spacing/>
              <w:ind/>
              <w:rPr/>
            </w:pPr>
            <w:r>
              <w:t xml:space="preserve">Получает HTML атрибут, выбранный  пользователем</w:t>
            </w:r>
            <w:r/>
          </w:p>
        </w:tc>
      </w:tr>
      <w:tr>
        <w:trPr/>
        <w:tc>
          <w:tcPr>
            <w:tcBorders/>
            <w:tcW w:w="2132" w:type="dxa"/>
            <w:textDirection w:val="lrTb"/>
            <w:noWrap w:val="false"/>
          </w:tcPr>
          <w:p>
            <w:pPr>
              <w:pStyle w:val="1062"/>
              <w:numPr>
                <w:ilvl w:val="0"/>
                <w:numId w:val="47"/>
              </w:numPr>
              <w:pBdr/>
              <w:spacing/>
              <w:ind w:right="0" w:firstLine="0" w:left="142"/>
              <w:rPr/>
            </w:pPr>
            <w:r>
              <w:t xml:space="preserve">Получение CSS  значений элемента</w:t>
            </w:r>
            <w:r/>
          </w:p>
        </w:tc>
        <w:tc>
          <w:tcPr>
            <w:tcBorders/>
            <w:tcW w:w="3675" w:type="dxa"/>
            <w:textDirection w:val="lrTb"/>
            <w:noWrap w:val="false"/>
          </w:tcPr>
          <w:p>
            <w:pPr>
              <w:pBdr/>
              <w:spacing/>
              <w:ind/>
              <w:rPr/>
            </w:pPr>
            <w:r>
              <w:t xml:space="preserve">Вызывает метод  “.GetCssValue(string valueName)” у  созданного элемента</w:t>
            </w:r>
            <w:r/>
          </w:p>
        </w:tc>
        <w:tc>
          <w:tcPr>
            <w:tcBorders/>
            <w:tcW w:w="3538" w:type="dxa"/>
            <w:textDirection w:val="lrTb"/>
            <w:noWrap w:val="false"/>
          </w:tcPr>
          <w:p>
            <w:pPr>
              <w:pBdr/>
              <w:spacing/>
              <w:ind/>
              <w:rPr/>
            </w:pPr>
            <w:r>
              <w:t xml:space="preserve">Получает CSS значение элемента, выбранное пользователем</w:t>
            </w:r>
            <w:r/>
          </w:p>
        </w:tc>
      </w:tr>
      <w:tr>
        <w:trPr/>
        <w:tc>
          <w:tcPr>
            <w:tcBorders/>
            <w:tcW w:w="2132" w:type="dxa"/>
            <w:textDirection w:val="lrTb"/>
            <w:noWrap w:val="false"/>
          </w:tcPr>
          <w:p>
            <w:pPr>
              <w:pStyle w:val="1062"/>
              <w:numPr>
                <w:ilvl w:val="0"/>
                <w:numId w:val="47"/>
              </w:numPr>
              <w:pBdr/>
              <w:spacing/>
              <w:ind w:right="0" w:firstLine="0" w:left="142"/>
              <w:rPr/>
            </w:pPr>
            <w:r>
              <w:t xml:space="preserve">Установка явных  ожиданий и ожиданий с  условием</w:t>
            </w:r>
            <w:r/>
          </w:p>
        </w:tc>
        <w:tc>
          <w:tcPr>
            <w:tcBorders/>
            <w:tcW w:w="3675" w:type="dxa"/>
            <w:textDirection w:val="lrTb"/>
            <w:noWrap w:val="false"/>
          </w:tcPr>
          <w:p>
            <w:pPr>
              <w:pBdr/>
              <w:spacing/>
              <w:ind/>
              <w:rPr/>
            </w:pPr>
            <w:r>
              <w:t xml:space="preserve">Составляет условие для  ожидания и значения  тайм-аута</w:t>
            </w:r>
            <w:r/>
          </w:p>
        </w:tc>
        <w:tc>
          <w:tcPr>
            <w:tcBorders/>
            <w:tcW w:w="3538"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132" w:type="dxa"/>
            <w:textDirection w:val="lrTb"/>
            <w:noWrap w:val="false"/>
          </w:tcPr>
          <w:p>
            <w:pPr>
              <w:pStyle w:val="1062"/>
              <w:numPr>
                <w:ilvl w:val="0"/>
                <w:numId w:val="47"/>
              </w:numPr>
              <w:pBdr/>
              <w:spacing/>
              <w:ind w:right="0" w:firstLine="0" w:left="142"/>
              <w:rPr/>
            </w:pPr>
            <w:r>
              <w:t xml:space="preserve">Заполнение текстовых  полей</w:t>
            </w:r>
            <w:r/>
          </w:p>
        </w:tc>
        <w:tc>
          <w:tcPr>
            <w:tcBorders/>
            <w:tcW w:w="3675" w:type="dxa"/>
            <w:textDirection w:val="lrTb"/>
            <w:noWrap w:val="false"/>
          </w:tcPr>
          <w:p>
            <w:pPr>
              <w:pBdr/>
              <w:spacing/>
              <w:ind/>
              <w:rPr/>
            </w:pPr>
            <w:r>
              <w:t xml:space="preserve">Вызывает метод  “.SendText(string text)” у  созданного элемента</w:t>
            </w:r>
            <w:r/>
          </w:p>
        </w:tc>
        <w:tc>
          <w:tcPr>
            <w:tcBorders/>
            <w:tcW w:w="3538"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132" w:type="dxa"/>
            <w:textDirection w:val="lrTb"/>
            <w:noWrap w:val="false"/>
          </w:tcPr>
          <w:p>
            <w:pPr>
              <w:pStyle w:val="1062"/>
              <w:numPr>
                <w:ilvl w:val="0"/>
                <w:numId w:val="47"/>
              </w:numPr>
              <w:pBdr/>
              <w:spacing/>
              <w:ind w:right="0" w:firstLine="0" w:left="142"/>
              <w:rPr/>
            </w:pPr>
            <w:r>
              <w:t xml:space="preserve">Возможность  загрузки файлов</w:t>
            </w:r>
            <w:r/>
          </w:p>
        </w:tc>
        <w:tc>
          <w:tcPr>
            <w:tcBorders/>
            <w:tcW w:w="3675" w:type="dxa"/>
            <w:textDirection w:val="lrTb"/>
            <w:noWrap w:val="false"/>
          </w:tcPr>
          <w:p>
            <w:pPr>
              <w:pBdr/>
              <w:spacing/>
              <w:ind/>
              <w:rPr/>
            </w:pPr>
            <w:r>
              <w:t xml:space="preserve">Вызывает метод  “.Upload(string filePath)” у созданного элемента с  тегом input</w:t>
            </w:r>
            <w:r/>
          </w:p>
        </w:tc>
        <w:tc>
          <w:tcPr>
            <w:tcBorders/>
            <w:tcW w:w="3538"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132" w:type="dxa"/>
            <w:textDirection w:val="lrTb"/>
            <w:noWrap w:val="false"/>
          </w:tcPr>
          <w:p>
            <w:pPr>
              <w:pStyle w:val="1062"/>
              <w:numPr>
                <w:ilvl w:val="0"/>
                <w:numId w:val="47"/>
              </w:numPr>
              <w:pBdr/>
              <w:spacing/>
              <w:ind w:right="0" w:firstLine="0" w:left="142"/>
              <w:rPr/>
            </w:pPr>
            <w:r>
              <w:t xml:space="preserve">Получение состояния  видимости и  существования в DOM элемента</w:t>
            </w:r>
            <w:r/>
          </w:p>
        </w:tc>
        <w:tc>
          <w:tcPr>
            <w:tcBorders/>
            <w:tcW w:w="367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538"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132" w:type="dxa"/>
            <w:textDirection w:val="lrTb"/>
            <w:noWrap w:val="false"/>
          </w:tcPr>
          <w:p>
            <w:pPr>
              <w:pStyle w:val="1062"/>
              <w:numPr>
                <w:ilvl w:val="0"/>
                <w:numId w:val="47"/>
              </w:numPr>
              <w:pBdr/>
              <w:spacing/>
              <w:ind w:right="0" w:firstLine="0" w:left="142"/>
              <w:rPr/>
            </w:pPr>
            <w:r>
              <w:t xml:space="preserve">Прокрутка страницы  до определенного  элемента</w:t>
            </w:r>
            <w:r/>
          </w:p>
        </w:tc>
        <w:tc>
          <w:tcPr>
            <w:tcBorders/>
            <w:tcW w:w="3675" w:type="dxa"/>
            <w:textDirection w:val="lrTb"/>
            <w:noWrap w:val="false"/>
          </w:tcPr>
          <w:p>
            <w:pPr>
              <w:pBdr/>
              <w:spacing/>
              <w:ind/>
              <w:rPr/>
            </w:pPr>
            <w:r>
              <w:t xml:space="preserve">Вызывает метод  “.ScrollTo()” у  созданного элемента</w:t>
            </w:r>
            <w:r/>
          </w:p>
        </w:tc>
        <w:tc>
          <w:tcPr>
            <w:tcBorders/>
            <w:tcW w:w="3538"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132" w:type="dxa"/>
            <w:textDirection w:val="lrTb"/>
            <w:noWrap w:val="false"/>
          </w:tcPr>
          <w:p>
            <w:pPr>
              <w:pStyle w:val="1062"/>
              <w:numPr>
                <w:ilvl w:val="0"/>
                <w:numId w:val="47"/>
              </w:numPr>
              <w:pBdr/>
              <w:spacing/>
              <w:ind w:right="0" w:firstLine="0" w:left="142"/>
              <w:rPr/>
            </w:pPr>
            <w:r>
              <w:t xml:space="preserve">Наследование  базового класса  страницы</w:t>
            </w:r>
            <w:r/>
          </w:p>
        </w:tc>
        <w:tc>
          <w:tcPr>
            <w:tcBorders/>
            <w:tcW w:w="367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538" w:type="dxa"/>
            <w:textDirection w:val="lrTb"/>
            <w:noWrap w:val="false"/>
          </w:tcPr>
          <w:p>
            <w:pPr>
              <w:pBdr/>
              <w:spacing/>
              <w:ind/>
              <w:rPr/>
            </w:pPr>
            <w:r>
              <w:t xml:space="preserve">Передает базовые  методы класса “Form” пользователю</w:t>
            </w:r>
            <w:r/>
          </w:p>
        </w:tc>
      </w:tr>
      <w:tr>
        <w:trPr/>
        <w:tc>
          <w:tcPr>
            <w:tcBorders/>
            <w:tcW w:w="2132" w:type="dxa"/>
            <w:textDirection w:val="lrTb"/>
            <w:noWrap w:val="false"/>
          </w:tcPr>
          <w:p>
            <w:pPr>
              <w:pStyle w:val="1062"/>
              <w:numPr>
                <w:ilvl w:val="0"/>
                <w:numId w:val="47"/>
              </w:numPr>
              <w:pBdr/>
              <w:spacing/>
              <w:ind w:right="0" w:firstLine="0" w:left="142"/>
              <w:rPr/>
            </w:pPr>
            <w:r>
              <w:t xml:space="preserve">Взаимодействие с  выпадающим списком</w:t>
            </w:r>
            <w:r/>
          </w:p>
        </w:tc>
        <w:tc>
          <w:tcPr>
            <w:tcBorders/>
            <w:tcW w:w="367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538"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132" w:type="dxa"/>
            <w:textDirection w:val="lrTb"/>
            <w:noWrap w:val="false"/>
          </w:tcPr>
          <w:p>
            <w:pPr>
              <w:pStyle w:val="1062"/>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75" w:type="dxa"/>
            <w:textDirection w:val="lrTb"/>
            <w:noWrap w:val="false"/>
          </w:tcPr>
          <w:p>
            <w:pPr>
              <w:pBdr/>
              <w:spacing/>
              <w:ind/>
              <w:rPr/>
            </w:pPr>
            <w:r>
              <w:t xml:space="preserve">Указывает ожидаемый  результат и настоящий  результат</w:t>
            </w:r>
            <w:r/>
          </w:p>
        </w:tc>
        <w:tc>
          <w:tcPr>
            <w:tcBorders/>
            <w:tcW w:w="3538"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065"/>
        <w:pBdr/>
        <w:spacing/>
        <w:ind/>
        <w:rPr>
          <w:lang w:val="ru-RU"/>
          <w14:ligatures w14:val="none"/>
        </w:rPr>
      </w:pPr>
      <w:r>
        <w:rPr>
          <w:lang w:val="ru-RU"/>
          <w14:ligatures w14:val="none"/>
        </w:rPr>
      </w:r>
      <w:r>
        <w:rPr>
          <w:lang w:val="ru-RU"/>
          <w14:ligatures w14:val="none"/>
        </w:rPr>
      </w:r>
      <w:r>
        <w:rPr>
          <w:lang w:val="ru-RU"/>
          <w14:ligatures w14:val="none"/>
        </w:rPr>
      </w:r>
    </w:p>
    <w:p>
      <w:pPr>
        <w:pStyle w:val="1074"/>
        <w:pBdr/>
        <w:spacing w:after="0" w:afterAutospacing="0" w:before="0" w:beforeAutospacing="0" w:line="276" w:lineRule="auto"/>
        <w:ind w:firstLine="709"/>
        <w:jc w:val="both"/>
        <w:rPr>
          <w:color w:val="000000"/>
          <w:sz w:val="28"/>
          <w:szCs w:val="28"/>
        </w:rPr>
      </w:pPr>
      <w:r>
        <w:rPr>
          <w:color w:val="000000"/>
          <w:sz w:val="28"/>
          <w:szCs w:val="28"/>
        </w:rPr>
        <w:t xml:space="preserve">Н</w:t>
      </w:r>
      <w:r>
        <w:rPr>
          <w:color w:val="000000"/>
          <w:sz w:val="28"/>
          <w:szCs w:val="28"/>
        </w:rPr>
        <w:t xml:space="preserve">есмотря на различия в выполняемых функциях, человек и компьютер часто находятся в тесной взаимосвязи в рамках современных систем. </w:t>
      </w:r>
      <w:r>
        <w:rPr>
          <w:color w:val="000000"/>
          <w:sz w:val="28"/>
          <w:szCs w:val="28"/>
        </w:rPr>
        <w:t xml:space="preserve">Ч</w:t>
      </w:r>
      <w:r>
        <w:rPr>
          <w:color w:val="000000"/>
          <w:sz w:val="28"/>
          <w:szCs w:val="28"/>
        </w:rPr>
        <w:t xml:space="preserve">еловек предоставляет инструкции и контекст для выполнения задач, в то время как </w:t>
      </w:r>
      <w:r>
        <w:rPr>
          <w:color w:val="000000"/>
          <w:sz w:val="28"/>
          <w:szCs w:val="28"/>
        </w:rPr>
        <w:t xml:space="preserve">компьютер обеспечивает быструю и точную обработку информации. Такое сотрудничество подчеркивает важность сбалансированного распределения функций между человеком и компьютером для достижения оптимальной эффективности и результативности в работе системы</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rPr>
      </w:r>
      <w:r>
        <w:rPr>
          <w:color w:val="000000"/>
          <w:sz w:val="28"/>
          <w:szCs w:val="28"/>
        </w:rPr>
      </w:r>
    </w:p>
    <w:p>
      <w:pPr>
        <w:pStyle w:val="1074"/>
        <w:pBdr/>
        <w:spacing w:after="0" w:afterAutospacing="0" w:before="0" w:beforeAutospacing="0" w:line="276" w:lineRule="auto"/>
        <w:ind w:firstLine="709"/>
        <w:jc w:val="both"/>
        <w:rPr>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sz w:val="28"/>
          <w:szCs w:val="28"/>
          <w:highlight w:val="none"/>
        </w:rPr>
      </w:r>
      <w:r>
        <w:rPr>
          <w:sz w:val="28"/>
          <w:szCs w:val="28"/>
          <w:highlight w:val="none"/>
        </w:rPr>
      </w:r>
    </w:p>
    <w:p>
      <w:pPr>
        <w:pStyle w:val="1070"/>
        <w:pBdr/>
        <w:spacing w:after="210" w:afterAutospacing="0"/>
        <w:ind/>
        <w:rPr>
          <w14:ligatures w14:val="none"/>
        </w:rPr>
      </w:pPr>
      <w:r/>
      <w:bookmarkStart w:id="4" w:name="_Toc136285515"/>
      <w:r>
        <w:t xml:space="preserve">2.2 </w:t>
      </w:r>
      <w:r>
        <w:t xml:space="preserve">Разработка </w:t>
      </w:r>
      <w:r>
        <w:t xml:space="preserve">эргономических требований и сценария информационного взаимодействия</w:t>
      </w:r>
      <w:bookmarkEnd w:id="4"/>
      <w:r>
        <w:rPr>
          <w14:ligatures w14:val="none"/>
        </w:rPr>
      </w:r>
      <w:r>
        <w:rPr>
          <w14:ligatures w14:val="none"/>
        </w:rPr>
      </w:r>
    </w:p>
    <w:p>
      <w:pPr>
        <w:pStyle w:val="1065"/>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065"/>
        <w:pBdr/>
        <w:spacing/>
        <w:ind/>
        <w:rPr>
          <w:highlight w:val="none"/>
          <w:lang w:val="ru-RU"/>
          <w14:ligatures w14:val="none"/>
        </w:rPr>
      </w:pPr>
      <w:r>
        <w:t xml:space="preserve">Необходимо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 Алгоритм работы пользователей представлен в таблице </w:t>
      </w:r>
      <w:r>
        <w:rPr>
          <w:lang w:val="en-US"/>
        </w:rPr>
        <w:t xml:space="preserve">2</w:t>
      </w:r>
      <w:r>
        <w:t xml:space="preserve">.</w:t>
      </w:r>
      <w:r>
        <w:rPr>
          <w:lang w:val="en-US"/>
        </w:rPr>
        <w:t xml:space="preserve">6</w:t>
      </w:r>
      <w:r>
        <w:rPr>
          <w:highlight w:val="none"/>
          <w:lang w:val="ru-RU"/>
          <w14:ligatures w14:val="none"/>
        </w:rPr>
      </w:r>
      <w:r>
        <w:rPr>
          <w:highlight w:val="none"/>
          <w:lang w:val="ru-RU"/>
          <w14:ligatures w14:val="none"/>
        </w:rPr>
      </w:r>
    </w:p>
    <w:p>
      <w:pPr>
        <w:pStyle w:val="1065"/>
        <w:pBdr/>
        <w:spacing/>
        <w:ind w:firstLine="0"/>
        <w:rPr>
          <w:sz w:val="28"/>
          <w:szCs w:val="28"/>
        </w:rPr>
      </w:pPr>
      <w:r>
        <w:rPr>
          <w:sz w:val="28"/>
          <w:szCs w:val="28"/>
        </w:rPr>
      </w:r>
      <w:r>
        <w:rPr>
          <w:sz w:val="28"/>
          <w:szCs w:val="28"/>
        </w:rPr>
      </w:r>
      <w:r>
        <w:rPr>
          <w:sz w:val="28"/>
          <w:szCs w:val="28"/>
        </w:rPr>
      </w:r>
    </w:p>
    <w:p>
      <w:pPr>
        <w:pStyle w:val="1065"/>
        <w:pBdr/>
        <w:spacing/>
        <w:ind/>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en-US"/>
        </w:rPr>
        <w:t xml:space="preserve"> </w:t>
      </w:r>
      <w:r>
        <w:rPr>
          <w:lang w:val="be-BY"/>
        </w:rPr>
        <w:t xml:space="preserve">–</w:t>
      </w:r>
      <w:r>
        <w:rPr>
          <w:lang w:val="ru-RU"/>
        </w:rPr>
        <w:t xml:space="preserve"> 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системе «</w:t>
      </w:r>
      <w:r>
        <w:t xml:space="preserve">тестировщик</w:t>
      </w:r>
      <w:r>
        <w:rPr>
          <w:lang w:val="ru-RU"/>
        </w:rPr>
        <w:t xml:space="preserve">-</w:t>
      </w:r>
      <w:r>
        <w:t xml:space="preserve">фреймворк-среда</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67"/>
        <w:gridCol w:w="2660"/>
        <w:gridCol w:w="3260"/>
        <w:gridCol w:w="2858"/>
      </w:tblGrid>
      <w:tr>
        <w:trPr/>
        <w:tc>
          <w:tcPr>
            <w:tcBorders/>
            <w:tcW w:w="567"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326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8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c>
          <w:tcPr>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Подключение фреймворка </w:t>
            </w:r>
            <w:r/>
          </w:p>
        </w:tc>
        <w:tc>
          <w:tcPr>
            <w:tcBorders/>
            <w:tcW w:w="3260" w:type="dxa"/>
            <w:textDirection w:val="lrTb"/>
            <w:noWrap w:val="false"/>
          </w:tcPr>
          <w:p>
            <w:pPr>
              <w:pBdr/>
              <w:spacing/>
              <w:ind/>
              <w:rPr/>
            </w:pPr>
            <w:r>
              <w:t xml:space="preserve">Окно менеджера пакетов </w:t>
            </w:r>
            <w:r/>
          </w:p>
        </w:tc>
        <w:tc>
          <w:tcPr>
            <w:tcBorders/>
            <w:tcW w:w="2858" w:type="dxa"/>
            <w:textDirection w:val="lrTb"/>
            <w:noWrap w:val="false"/>
          </w:tcPr>
          <w:p>
            <w:pPr>
              <w:pBdr/>
              <w:spacing/>
              <w:ind/>
              <w:rPr/>
            </w:pPr>
            <w:r>
              <w:t xml:space="preserve">Нажатие кнопки “Добавить пакет”</w:t>
            </w:r>
            <w:r/>
          </w:p>
        </w:tc>
      </w:tr>
      <w:tr>
        <w:trPr/>
        <w:tc>
          <w:tcPr>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 Запуск автоматизированного теста</w:t>
            </w:r>
            <w:r/>
          </w:p>
        </w:tc>
        <w:tc>
          <w:tcPr>
            <w:tcBorders/>
            <w:tcW w:w="3260" w:type="dxa"/>
            <w:textDirection w:val="lrTb"/>
            <w:noWrap w:val="false"/>
          </w:tcPr>
          <w:p>
            <w:pPr>
              <w:pBdr/>
              <w:spacing/>
              <w:ind/>
              <w:rPr/>
            </w:pPr>
            <w:r>
              <w:t xml:space="preserve">Окно обозревателя тестов</w:t>
            </w:r>
            <w:r/>
          </w:p>
        </w:tc>
        <w:tc>
          <w:tcPr>
            <w:tcBorders/>
            <w:tcW w:w="2858" w:type="dxa"/>
            <w:textDirection w:val="lrTb"/>
            <w:noWrap w:val="false"/>
          </w:tcPr>
          <w:p>
            <w:pPr>
              <w:pBdr/>
              <w:spacing/>
              <w:ind/>
              <w:rPr/>
            </w:pPr>
            <w:r>
              <w:t xml:space="preserve">Нажатие кнопки “Run”</w:t>
            </w:r>
            <w:r/>
          </w:p>
        </w:tc>
      </w:tr>
      <w:tr>
        <w:trPr/>
        <w:tc>
          <w:tcPr>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Выбор браузера</w:t>
            </w:r>
            <w:r/>
          </w:p>
        </w:tc>
        <w:tc>
          <w:tcPr>
            <w:tcBorders/>
            <w:tcW w:w="3260" w:type="dxa"/>
            <w:textDirection w:val="lrTb"/>
            <w:noWrap w:val="false"/>
          </w:tcPr>
          <w:p>
            <w:pPr>
              <w:pBdr/>
              <w:spacing/>
              <w:ind/>
              <w:rPr/>
            </w:pPr>
            <w:r>
              <w:t xml:space="preserve">Конфигурационный json файл</w:t>
            </w:r>
            <w:r/>
          </w:p>
        </w:tc>
        <w:tc>
          <w:tcPr>
            <w:tcBorders/>
            <w:tcW w:w="2858" w:type="dxa"/>
            <w:textDirection w:val="lrTb"/>
            <w:noWrap w:val="false"/>
          </w:tcPr>
          <w:p>
            <w:pPr>
              <w:pBdr/>
              <w:spacing/>
              <w:ind/>
              <w:rPr/>
            </w:pPr>
            <w:r>
              <w:t xml:space="preserve">Добавление значения к полю “browserName”</w:t>
            </w:r>
            <w:r/>
          </w:p>
        </w:tc>
      </w:tr>
      <w:tr>
        <w:trPr/>
        <w:tc>
          <w:tcPr>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Дополнительные настройки браузера</w:t>
            </w:r>
            <w:r/>
          </w:p>
        </w:tc>
        <w:tc>
          <w:tcPr>
            <w:tcBorders/>
            <w:tcW w:w="3260" w:type="dxa"/>
            <w:textDirection w:val="lrTb"/>
            <w:noWrap w:val="false"/>
          </w:tcPr>
          <w:p>
            <w:pPr>
              <w:pBdr/>
              <w:spacing/>
              <w:ind/>
              <w:rPr/>
            </w:pPr>
            <w:r>
              <w:t xml:space="preserve">Конфигурационный json файл </w:t>
            </w:r>
            <w:r/>
          </w:p>
        </w:tc>
        <w:tc>
          <w:tcPr>
            <w:tcBorders/>
            <w:tcW w:w="2858" w:type="dxa"/>
            <w:textDirection w:val="lrTb"/>
            <w:noWrap w:val="false"/>
          </w:tcPr>
          <w:p>
            <w:pPr>
              <w:pBdr/>
              <w:spacing/>
              <w:ind/>
              <w:rPr/>
            </w:pPr>
            <w:r>
              <w:t xml:space="preserve">Добавление значения к полю “browserVersion” </w:t>
            </w:r>
            <w:r/>
          </w:p>
        </w:tc>
      </w:tr>
      <w:tr>
        <w:trPr/>
        <w:tc>
          <w:tcPr>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Выбор тестируемой страницы</w:t>
            </w:r>
            <w:r/>
          </w:p>
        </w:tc>
        <w:tc>
          <w:tcPr>
            <w:tcBorders/>
            <w:tcW w:w="3260" w:type="dxa"/>
            <w:textDirection w:val="lrTb"/>
            <w:noWrap w:val="false"/>
          </w:tcPr>
          <w:p>
            <w:pPr>
              <w:pBdr/>
              <w:spacing/>
              <w:ind/>
              <w:rPr/>
            </w:pPr>
            <w:r>
              <w:t xml:space="preserve">Класс наследник базовой страницы</w:t>
            </w:r>
            <w:r/>
          </w:p>
        </w:tc>
        <w:tc>
          <w:tcPr>
            <w:tcBorders/>
            <w:tcW w:w="2858" w:type="dxa"/>
            <w:textDirection w:val="lrTb"/>
            <w:noWrap w:val="false"/>
          </w:tcPr>
          <w:p>
            <w:pPr>
              <w:pBdr/>
              <w:spacing/>
              <w:ind/>
              <w:rPr/>
            </w:pPr>
            <w:r>
              <w:t xml:space="preserve">Ввод названия выбранной страницы</w:t>
            </w:r>
            <w:r/>
          </w:p>
        </w:tc>
      </w:tr>
      <w:tr>
        <w:trPr/>
        <w:tc>
          <w:tcPr>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 Добавление элемента</w:t>
            </w:r>
            <w:r/>
          </w:p>
        </w:tc>
        <w:tc>
          <w:tcPr>
            <w:tcBorders/>
            <w:tcW w:w="3260" w:type="dxa"/>
            <w:textDirection w:val="lrTb"/>
            <w:noWrap w:val="false"/>
          </w:tcPr>
          <w:p>
            <w:pPr>
              <w:pBdr/>
              <w:spacing/>
              <w:ind/>
              <w:rPr/>
            </w:pPr>
            <w:r>
              <w:t xml:space="preserve">У драйвера метод добавления элемента</w:t>
            </w:r>
            <w:r/>
          </w:p>
        </w:tc>
        <w:tc>
          <w:tcPr>
            <w:tcBorders/>
            <w:tcW w:w="2858" w:type="dxa"/>
            <w:textDirection w:val="lrTb"/>
            <w:noWrap w:val="false"/>
          </w:tcPr>
          <w:p>
            <w:pPr>
              <w:pBdr/>
              <w:spacing/>
              <w:ind/>
              <w:rPr/>
            </w:pPr>
            <w:r>
              <w:t xml:space="preserve">Ввод пути Xpath в параметр “locator”</w:t>
            </w:r>
            <w:r/>
          </w:p>
        </w:tc>
      </w:tr>
      <w:tr>
        <w:trPr/>
        <w:tc>
          <w:tcPr>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 Симуляция клика</w:t>
            </w:r>
            <w:r/>
          </w:p>
        </w:tc>
        <w:tc>
          <w:tcPr>
            <w:tcBorders/>
            <w:tcW w:w="3260" w:type="dxa"/>
            <w:textDirection w:val="lrTb"/>
            <w:noWrap w:val="false"/>
          </w:tcPr>
          <w:p>
            <w:pPr>
              <w:pBdr/>
              <w:spacing/>
              <w:ind/>
              <w:rPr/>
            </w:pPr>
            <w:r>
              <w:t xml:space="preserve">У необхоимого элемента метод “Click()” </w:t>
            </w:r>
            <w:r/>
          </w:p>
        </w:tc>
        <w:tc>
          <w:tcPr>
            <w:tcBorders/>
            <w:tcW w:w="2858" w:type="dxa"/>
            <w:textDirection w:val="lrTb"/>
            <w:noWrap w:val="false"/>
          </w:tcPr>
          <w:p>
            <w:pPr>
              <w:pBdr/>
              <w:spacing/>
              <w:ind/>
              <w:rPr/>
            </w:pPr>
            <w:r>
              <w:t xml:space="preserve">Вызов метода у объекта наследника базового элемента</w:t>
            </w:r>
            <w:r/>
          </w:p>
        </w:tc>
      </w:tr>
      <w:tr>
        <w:trPr/>
        <w:tc>
          <w:tcPr>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Подсветка элемента</w:t>
            </w:r>
            <w:r/>
          </w:p>
        </w:tc>
        <w:tc>
          <w:tcPr>
            <w:tcBorders/>
            <w:tcW w:w="3260" w:type="dxa"/>
            <w:textDirection w:val="lrTb"/>
            <w:noWrap w:val="false"/>
          </w:tcPr>
          <w:p>
            <w:pPr>
              <w:pBdr/>
              <w:spacing/>
              <w:ind/>
              <w:rPr/>
            </w:pPr>
            <w:r>
              <w:t xml:space="preserve">У необхоимого элемента метод “Highlight()” </w:t>
            </w:r>
            <w:r/>
          </w:p>
        </w:tc>
        <w:tc>
          <w:tcPr>
            <w:tcBorders/>
            <w:tcW w:w="2858" w:type="dxa"/>
            <w:textDirection w:val="lrTb"/>
            <w:noWrap w:val="false"/>
          </w:tcPr>
          <w:p>
            <w:pPr>
              <w:pBdr/>
              <w:spacing/>
              <w:ind/>
              <w:rPr/>
            </w:pPr>
            <w:r>
              <w:t xml:space="preserve">Вызов метода у объекта наследника базового элемента </w:t>
            </w:r>
            <w:r/>
          </w:p>
        </w:tc>
      </w:tr>
      <w:tr>
        <w:trPr/>
        <w:tc>
          <w:tcPr>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Получение текста</w:t>
            </w:r>
            <w:r/>
          </w:p>
        </w:tc>
        <w:tc>
          <w:tcPr>
            <w:tcBorders/>
            <w:tcW w:w="3260" w:type="dxa"/>
            <w:textDirection w:val="lrTb"/>
            <w:noWrap w:val="false"/>
          </w:tcPr>
          <w:p>
            <w:pPr>
              <w:pBdr/>
              <w:spacing/>
              <w:ind/>
              <w:rPr/>
            </w:pPr>
            <w:r>
              <w:t xml:space="preserve">У необхоимого элемента метод “GetText()” </w:t>
            </w:r>
            <w:r/>
          </w:p>
        </w:tc>
        <w:tc>
          <w:tcPr>
            <w:tcBorders/>
            <w:tcW w:w="2858" w:type="dxa"/>
            <w:textDirection w:val="lrTb"/>
            <w:noWrap w:val="false"/>
          </w:tcPr>
          <w:p>
            <w:pPr>
              <w:pBdr/>
              <w:spacing/>
              <w:ind/>
              <w:rPr/>
            </w:pPr>
            <w:r>
              <w:t xml:space="preserve">Вызов метода у объекта наследника базового элемента</w:t>
            </w:r>
            <w:r/>
          </w:p>
        </w:tc>
      </w:tr>
      <w:tr>
        <w:trPr/>
        <w:tc>
          <w:tcPr>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Получение HTML атрибута</w:t>
            </w:r>
            <w:r/>
          </w:p>
        </w:tc>
        <w:tc>
          <w:tcPr>
            <w:tcBorders/>
            <w:tcW w:w="3260" w:type="dxa"/>
            <w:textDirection w:val="lrTb"/>
            <w:noWrap w:val="false"/>
          </w:tcPr>
          <w:p>
            <w:pPr>
              <w:pBdr/>
              <w:spacing/>
              <w:ind/>
              <w:rPr/>
            </w:pPr>
            <w:r>
              <w:t xml:space="preserve">У необхоимого элемента метод “GetAttribute()” </w:t>
            </w:r>
            <w:r/>
          </w:p>
        </w:tc>
        <w:tc>
          <w:tcPr>
            <w:tcBorders/>
            <w:tcW w:w="2858" w:type="dxa"/>
            <w:textDirection w:val="lrTb"/>
            <w:noWrap w:val="false"/>
          </w:tcPr>
          <w:p>
            <w:pPr>
              <w:pBdr/>
              <w:spacing/>
              <w:ind/>
              <w:rPr/>
            </w:pPr>
            <w:r>
              <w:t xml:space="preserve">Ввод необходимого аттрибута в параметр “attribute” </w:t>
            </w:r>
            <w:r/>
          </w:p>
        </w:tc>
      </w:tr>
      <w:tr>
        <w:trPr/>
        <w:tc>
          <w:tcPr>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Получение CSS значения</w:t>
            </w:r>
            <w:r/>
          </w:p>
        </w:tc>
        <w:tc>
          <w:tcPr>
            <w:tcBorders/>
            <w:tcW w:w="3260" w:type="dxa"/>
            <w:textDirection w:val="lrTb"/>
            <w:noWrap w:val="false"/>
          </w:tcPr>
          <w:p>
            <w:pPr>
              <w:pBdr/>
              <w:spacing/>
              <w:ind/>
              <w:rPr/>
            </w:pPr>
            <w:r>
              <w:t xml:space="preserve">У необхоимого элемента метод “GetCSSValue()” </w:t>
            </w:r>
            <w:r/>
          </w:p>
        </w:tc>
        <w:tc>
          <w:tcPr>
            <w:tcBorders/>
            <w:tcW w:w="2858" w:type="dxa"/>
            <w:textDirection w:val="lrTb"/>
            <w:noWrap w:val="false"/>
          </w:tcPr>
          <w:p>
            <w:pPr>
              <w:pBdr/>
              <w:spacing/>
              <w:ind/>
              <w:rPr/>
            </w:pPr>
            <w:r>
              <w:t xml:space="preserve">Ввод необходимого значения в параметр “value”</w:t>
            </w:r>
            <w:r/>
          </w:p>
        </w:tc>
      </w:tr>
      <w:tr>
        <w:trPr/>
        <w:tc>
          <w:tcPr>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Установка ожидания с условием</w:t>
            </w:r>
            <w:r/>
          </w:p>
        </w:tc>
        <w:tc>
          <w:tcPr>
            <w:tcBorders/>
            <w:tcW w:w="3260" w:type="dxa"/>
            <w:textDirection w:val="lrTb"/>
            <w:noWrap w:val="false"/>
          </w:tcPr>
          <w:p>
            <w:pPr>
              <w:pBdr/>
              <w:spacing/>
              <w:ind/>
              <w:rPr/>
            </w:pPr>
            <w:r>
              <w:t xml:space="preserve">Объект класса ожидания, метод</w:t>
            </w:r>
            <w:r/>
          </w:p>
        </w:tc>
        <w:tc>
          <w:tcPr>
            <w:tcBorders/>
            <w:tcW w:w="2858" w:type="dxa"/>
            <w:textDirection w:val="lrTb"/>
            <w:noWrap w:val="false"/>
          </w:tcPr>
          <w:p>
            <w:pPr>
              <w:pBdr/>
              <w:spacing/>
              <w:ind/>
              <w:rPr/>
            </w:pPr>
            <w:r>
              <w:t xml:space="preserve">Передача необходимого условия в параметр “condition”</w:t>
            </w:r>
            <w:r/>
          </w:p>
        </w:tc>
      </w:tr>
      <w:tr>
        <w:trPr/>
        <w:tc>
          <w:tcPr>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 Заполнение текстового поля</w:t>
            </w:r>
            <w:r/>
          </w:p>
        </w:tc>
        <w:tc>
          <w:tcPr>
            <w:tcBorders/>
            <w:tcW w:w="3260" w:type="dxa"/>
            <w:textDirection w:val="lrTb"/>
            <w:noWrap w:val="false"/>
          </w:tcPr>
          <w:p>
            <w:pPr>
              <w:pBdr/>
              <w:spacing/>
              <w:ind/>
              <w:rPr/>
            </w:pPr>
            <w:r>
              <w:t xml:space="preserve">У необхоимого элемента метод “SendText()” </w:t>
            </w:r>
            <w:r/>
          </w:p>
        </w:tc>
        <w:tc>
          <w:tcPr>
            <w:tcBorders/>
            <w:tcW w:w="2858" w:type="dxa"/>
            <w:textDirection w:val="lrTb"/>
            <w:noWrap w:val="false"/>
          </w:tcPr>
          <w:p>
            <w:pPr>
              <w:pBdr/>
              <w:spacing/>
              <w:ind/>
              <w:rPr/>
            </w:pPr>
            <w:r>
              <w:t xml:space="preserve">Передача необходимого текста в параметр “text” </w:t>
            </w:r>
            <w:r/>
          </w:p>
        </w:tc>
      </w:tr>
      <w:tr>
        <w:trPr/>
        <w:tc>
          <w:tcPr>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Загрузка файла</w:t>
            </w:r>
            <w:r/>
          </w:p>
        </w:tc>
        <w:tc>
          <w:tcPr>
            <w:tcBorders/>
            <w:tcW w:w="3260" w:type="dxa"/>
            <w:textDirection w:val="lrTb"/>
            <w:noWrap w:val="false"/>
          </w:tcPr>
          <w:p>
            <w:pPr>
              <w:pBdr/>
              <w:spacing/>
              <w:ind/>
              <w:rPr/>
            </w:pPr>
            <w:r>
              <w:t xml:space="preserve">У необхоимого элемента метод “UploadFile()” </w:t>
            </w:r>
            <w:r/>
          </w:p>
        </w:tc>
        <w:tc>
          <w:tcPr>
            <w:tcBorders/>
            <w:tcW w:w="2858" w:type="dxa"/>
            <w:textDirection w:val="lrTb"/>
            <w:noWrap w:val="false"/>
          </w:tcPr>
          <w:p>
            <w:pPr>
              <w:pBdr/>
              <w:spacing/>
              <w:ind/>
              <w:rPr/>
            </w:pPr>
            <w:r>
              <w:t xml:space="preserve">Передача пути к файлу в параметр “filePath”</w:t>
            </w:r>
            <w:r/>
          </w:p>
        </w:tc>
      </w:tr>
      <w:tr>
        <w:trPr/>
        <w:tc>
          <w:tcPr>
            <w:tcBorders/>
            <w:tcW w:w="567"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tcBorders/>
            <w:tcW w:w="2660" w:type="dxa"/>
            <w:textDirection w:val="lrTb"/>
            <w:noWrap w:val="false"/>
          </w:tcPr>
          <w:p>
            <w:pPr>
              <w:pBdr/>
              <w:spacing/>
              <w:ind/>
              <w:rPr/>
            </w:pPr>
            <w:r>
              <w:t xml:space="preserve"> Получение состояния элемента</w:t>
            </w:r>
            <w:r/>
          </w:p>
        </w:tc>
        <w:tc>
          <w:tcPr>
            <w:tcBorders/>
            <w:tcW w:w="3260" w:type="dxa"/>
            <w:textDirection w:val="lrTb"/>
            <w:noWrap w:val="false"/>
          </w:tcPr>
          <w:p>
            <w:pPr>
              <w:pBdr/>
              <w:spacing/>
              <w:ind/>
              <w:rPr/>
            </w:pPr>
            <w:r>
              <w:t xml:space="preserve">У необхоимого элемента свойство “Condition” </w:t>
            </w:r>
            <w:r/>
          </w:p>
        </w:tc>
        <w:tc>
          <w:tcPr>
            <w:tcBorders/>
            <w:tcW w:w="2858" w:type="dxa"/>
            <w:textDirection w:val="lrTb"/>
            <w:noWrap w:val="false"/>
          </w:tcPr>
          <w:p>
            <w:pPr>
              <w:pBdr/>
              <w:spacing/>
              <w:ind/>
              <w:rPr/>
            </w:pPr>
            <w:r>
              <w:t xml:space="preserve">Выбор необходимого состояния </w:t>
            </w:r>
            <w:r/>
          </w:p>
        </w:tc>
      </w:tr>
    </w:tbl>
    <w:p>
      <w:pPr>
        <w:pStyle w:val="1065"/>
        <w:pBdr/>
        <w:spacing/>
        <w:ind w:firstLine="0"/>
        <w:rPr>
          <w:sz w:val="28"/>
          <w:szCs w:val="28"/>
        </w:rPr>
      </w:pPr>
      <w:r>
        <w:rPr>
          <w:sz w:val="28"/>
          <w:szCs w:val="28"/>
        </w:rPr>
      </w:r>
      <w:r>
        <w:rPr>
          <w:sz w:val="28"/>
          <w:szCs w:val="28"/>
        </w:rPr>
      </w:r>
      <w:r>
        <w:rPr>
          <w:sz w:val="28"/>
          <w:szCs w:val="28"/>
        </w:rPr>
      </w:r>
    </w:p>
    <w:p>
      <w:pPr>
        <w:pStyle w:val="1065"/>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065"/>
        <w:pBdr/>
        <w:spacing/>
        <w:ind/>
        <w:rPr>
          <w:bCs/>
          <w:szCs w:val="28"/>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В процессе ее решения </w:t>
      </w:r>
      <w:r>
        <w:rPr>
          <w:bCs/>
          <w:szCs w:val="28"/>
          <w:lang w:val="ru-RU"/>
        </w:rPr>
        <w:t xml:space="preserve">определяются </w:t>
      </w:r>
      <w:r>
        <w:rPr>
          <w:bCs/>
          <w:szCs w:val="28"/>
          <w:lang w:val="ru-RU"/>
        </w:rPr>
        <w:t xml:space="preserve">различные эргономические требования, такие как: </w:t>
      </w:r>
      <w:r>
        <w:rPr>
          <w:bCs/>
          <w:szCs w:val="28"/>
          <w:lang w:val="ru-RU"/>
        </w:rPr>
        <w:t xml:space="preserve">объем памяти и внимания, скорост</w:t>
      </w:r>
      <w:r>
        <w:rPr>
          <w:bCs/>
          <w:szCs w:val="28"/>
          <w:lang w:val="ru-RU"/>
        </w:rPr>
        <w:t xml:space="preserve">ь</w:t>
      </w:r>
      <w:r>
        <w:rPr>
          <w:bCs/>
          <w:szCs w:val="28"/>
          <w:lang w:val="ru-RU"/>
        </w:rPr>
        <w:t xml:space="preserve"> реакции, эмоциональной устойчивости и др</w:t>
      </w:r>
      <w:r>
        <w:rPr>
          <w:bCs/>
          <w:szCs w:val="28"/>
          <w:lang w:val="ru-RU"/>
        </w:rPr>
        <w:t xml:space="preserve">угие</w:t>
      </w:r>
      <w:r>
        <w:rPr>
          <w:bCs/>
          <w:szCs w:val="28"/>
          <w:lang w:val="ru-RU"/>
        </w:rPr>
        <w:t xml:space="preserve">, производится проверка выполнения предельно допустимых норм деятельности пользователя</w:t>
      </w:r>
      <w:r>
        <w:rPr>
          <w:lang w:val="en-US"/>
        </w:rPr>
        <w:t xml:space="preserve">[</w:t>
      </w:r>
      <w:r>
        <w:rPr>
          <w:lang w:val="ru-RU"/>
        </w:rPr>
        <w:t xml:space="preserve">17</w:t>
      </w:r>
      <w:r>
        <w:rPr>
          <w:lang w:val="en-US"/>
        </w:rPr>
        <w:t xml:space="preserve">]</w:t>
      </w:r>
      <w:r>
        <w:rPr>
          <w:bCs/>
          <w:szCs w:val="28"/>
          <w:lang w:val="ru-RU"/>
        </w:rPr>
        <w:t xml:space="preserve">.</w:t>
      </w:r>
      <w:r>
        <w:rPr>
          <w:bCs/>
          <w:szCs w:val="28"/>
          <w:lang w:val="ru-RU"/>
        </w:rPr>
      </w:r>
      <w:r>
        <w:rPr>
          <w:bCs/>
          <w:szCs w:val="28"/>
          <w:lang w:val="ru-RU"/>
        </w:rPr>
      </w:r>
    </w:p>
    <w:p>
      <w:pPr>
        <w:pStyle w:val="1065"/>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 </w:t>
      </w:r>
      <w:r>
        <w:rPr>
          <w:rFonts w:eastAsia="Calibri"/>
          <w:spacing w:val="-8"/>
          <w:sz w:val="28"/>
          <w:szCs w:val="28"/>
        </w:rPr>
        <w:t xml:space="preserve">по включению психофизиологических и эргономических характеристик человека в дизайн архитектуры модулей фреймворка, приведенных в нормативной, справочной и научной литературе, были разработаны спецификации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w:t>
      </w:r>
      <w:r>
        <w:rPr>
          <w:rFonts w:eastAsia="Calibri"/>
          <w:spacing w:val="-8"/>
          <w:sz w:val="28"/>
          <w:szCs w:val="28"/>
        </w:rPr>
      </w:r>
      <w:r>
        <w:rPr>
          <w:rFonts w:eastAsia="Calibri"/>
          <w:spacing w:val="-8"/>
          <w:sz w:val="28"/>
          <w:szCs w:val="28"/>
        </w:rPr>
      </w:r>
    </w:p>
    <w:p>
      <w:pPr>
        <w:pStyle w:val="1065"/>
        <w:pBdr/>
        <w:spacing/>
        <w:ind/>
        <w:rPr>
          <w:bCs/>
          <w:szCs w:val="28"/>
          <w:lang w:val="ru-RU"/>
        </w:rPr>
      </w:pPr>
      <w:r>
        <w:rPr>
          <w:bCs/>
          <w:szCs w:val="28"/>
          <w:lang w:val="ru-RU"/>
        </w:rPr>
        <w:t xml:space="preserve">Поскольку перечень ЭТ может быть достаточно обширным, его разделяют на 6 групп в соответствии с принятой в ин</w:t>
      </w:r>
      <w:r>
        <w:rPr>
          <w:bCs/>
          <w:szCs w:val="28"/>
          <w:lang w:val="ru-RU"/>
        </w:rPr>
        <w:t xml:space="preserve">женерной психологии и эргономике классификацией. При этом выделяют антропометрические, физиологические, психофизиологические, психологические, социально-психологические и гигиенические требования. Количество учитываемых групп может быть различным у систем </w:t>
      </w:r>
      <w:r>
        <w:rPr>
          <w:bCs/>
          <w:szCs w:val="28"/>
          <w:lang w:val="ru-RU"/>
        </w:rPr>
        <w:t xml:space="preserve">разного типа. Поскольку в нашем случае ставится задача обеспечить эргономичность пользовательского интерфейса системы «человек-компьютер-среда», то можно ограничиться учетом только психофизиологических, психологических и социально-психологических групп ЭТ.</w:t>
      </w:r>
      <w:r>
        <w:rPr>
          <w:bCs/>
          <w:szCs w:val="28"/>
          <w:lang w:val="ru-RU"/>
        </w:rPr>
      </w:r>
      <w:r>
        <w:rPr>
          <w:bCs/>
          <w:szCs w:val="28"/>
          <w:lang w:val="ru-RU"/>
        </w:rPr>
      </w:r>
    </w:p>
    <w:p>
      <w:pPr>
        <w:pStyle w:val="1065"/>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w:t>
      </w:r>
      <w:r>
        <w:rPr>
          <w:bCs/>
          <w:szCs w:val="28"/>
          <w:lang w:val="ru-RU"/>
        </w:rPr>
        <w:t xml:space="preserve">В </w:t>
      </w:r>
      <w:r>
        <w:rPr>
          <w:bCs/>
          <w:szCs w:val="28"/>
          <w:lang w:val="ru-RU"/>
        </w:rPr>
        <w:t xml:space="preserve">нашем случае можно ограничиться только 2 свойствами: «управляемость» и «освояемость».</w:t>
      </w:r>
      <w:r>
        <w:rPr>
          <w:bCs/>
          <w:szCs w:val="28"/>
          <w:lang w:val="ru-RU"/>
        </w:rPr>
      </w:r>
      <w:r>
        <w:rPr>
          <w:bCs/>
          <w:szCs w:val="28"/>
          <w:lang w:val="ru-RU"/>
        </w:rPr>
      </w:r>
    </w:p>
    <w:p>
      <w:pPr>
        <w:pStyle w:val="1065"/>
        <w:pBdr/>
        <w:spacing/>
        <w:ind/>
        <w:rPr>
          <w:bCs/>
          <w:szCs w:val="28"/>
          <w:lang w:val="ru-RU"/>
        </w:rPr>
      </w:pPr>
      <w:r>
        <w:rPr>
          <w:bCs/>
          <w:szCs w:val="28"/>
          <w:lang w:val="ru-RU"/>
        </w:rPr>
        <w:t xml:space="preserve">Дальнейший анализ представляет собой определение общих эргономических требований. От результатов выполнения этой части работы зависит эффективность взаимодействия пользователей с проектируемой системой. </w:t>
      </w:r>
      <w:r>
        <w:rPr>
          <w:highlight w:val="none"/>
        </w:rPr>
        <w:t xml:space="preserve">Эргономические требования к системе приведены в таблице 2.7</w:t>
      </w:r>
      <w:r>
        <w:rPr>
          <w:bCs/>
          <w:szCs w:val="28"/>
          <w:lang w:val="ru-RU"/>
        </w:rPr>
      </w:r>
      <w:r>
        <w:rPr>
          <w:bCs/>
          <w:szCs w:val="28"/>
          <w:lang w:val="ru-RU"/>
        </w:rPr>
      </w:r>
    </w:p>
    <w:p>
      <w:pPr>
        <w:pStyle w:val="1065"/>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065"/>
        <w:pBdr/>
        <w:spacing/>
        <w:ind w:firstLine="0"/>
        <w:rPr>
          <w:bCs/>
          <w:szCs w:val="28"/>
          <w:lang w:val="ru-RU"/>
        </w:rPr>
      </w:pPr>
      <w:r>
        <w:rPr>
          <w:bCs/>
          <w:szCs w:val="28"/>
          <w:lang w:val="ru-RU"/>
        </w:rPr>
        <w:t xml:space="preserve">Таблица 2.7 – Эргономические требования</w:t>
      </w:r>
      <w:r>
        <w:rPr>
          <w:bCs/>
          <w:szCs w:val="28"/>
          <w:lang w:val="ru-RU"/>
        </w:rPr>
      </w:r>
      <w:r>
        <w:rPr>
          <w:bCs/>
          <w:szCs w:val="28"/>
          <w:lang w:val="ru-RU"/>
        </w:rPr>
      </w:r>
    </w:p>
    <w:tbl>
      <w:tblPr>
        <w:tblStyle w:val="914"/>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062"/>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062"/>
              <w:numPr>
                <w:ilvl w:val="0"/>
                <w:numId w:val="49"/>
              </w:numPr>
              <w:pBdr/>
              <w:spacing/>
              <w:ind/>
              <w:rPr>
                <w:rFonts w:eastAsia="Cambria"/>
                <w:color w:val="000000"/>
                <w:szCs w:val="28"/>
                <w:lang w:val="ru-RU"/>
              </w:rPr>
            </w:pPr>
            <w:r>
              <w:rPr>
                <w:rFonts w:eastAsia="Cambria"/>
                <w:color w:val="000000"/>
                <w:szCs w:val="28"/>
                <w:lang w:val="ru-RU"/>
              </w:rPr>
              <w:t xml:space="preserve">Оптимальный контраст элементов интерфейса, чтобы обеспечить хорошую видимость;</w:t>
            </w:r>
            <w:r>
              <w:rPr>
                <w:rFonts w:eastAsia="Cambria"/>
                <w:color w:val="000000"/>
                <w:szCs w:val="28"/>
                <w:lang w:val="ru-RU"/>
              </w:rPr>
            </w:r>
            <w:r>
              <w:rPr>
                <w:rFonts w:eastAsia="Cambria"/>
                <w:color w:val="000000"/>
                <w:szCs w:val="28"/>
                <w:lang w:val="ru-RU"/>
              </w:rPr>
            </w:r>
          </w:p>
          <w:p>
            <w:pPr>
              <w:pStyle w:val="1062"/>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 </w:t>
            </w:r>
            <w:r>
              <w:rPr>
                <w:rFonts w:eastAsia="Cambria"/>
                <w:color w:val="000000"/>
                <w:szCs w:val="28"/>
                <w:lang w:val="ru-RU"/>
              </w:rPr>
            </w:r>
            <w:r>
              <w:rPr>
                <w:rFonts w:eastAsia="Cambria"/>
                <w:color w:val="000000"/>
                <w:szCs w:val="28"/>
                <w:lang w:val="ru-RU"/>
              </w:rPr>
            </w:r>
          </w:p>
          <w:p>
            <w:pPr>
              <w:pStyle w:val="1062"/>
              <w:numPr>
                <w:ilvl w:val="0"/>
                <w:numId w:val="49"/>
              </w:numPr>
              <w:pBdr/>
              <w:spacing/>
              <w:ind/>
              <w:rPr>
                <w:rFonts w:eastAsia="Cambria"/>
                <w:color w:val="000000"/>
                <w:szCs w:val="28"/>
                <w:lang w:val="ru-RU"/>
              </w:rPr>
            </w:pPr>
            <w:r>
              <w:rPr>
                <w:rFonts w:eastAsia="Cambria"/>
                <w:color w:val="000000"/>
                <w:szCs w:val="28"/>
                <w:lang w:val="ru-RU"/>
              </w:rPr>
              <w:t xml:space="preserve">оптимальное расстояние между буквами, словами и строками</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62"/>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62"/>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62"/>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062"/>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062"/>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062"/>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062"/>
              <w:numPr>
                <w:ilvl w:val="0"/>
                <w:numId w:val="50"/>
              </w:numPr>
              <w:pBdr/>
              <w:spacing/>
              <w:ind/>
              <w:rPr>
                <w:rFonts w:eastAsia="Cambria"/>
                <w:color w:val="000000"/>
                <w:szCs w:val="28"/>
                <w:lang w:val="ru-RU"/>
              </w:rPr>
            </w:pPr>
            <w:r>
              <w:rPr>
                <w:rFonts w:eastAsia="Cambria"/>
                <w:color w:val="000000"/>
                <w:szCs w:val="28"/>
                <w:lang w:val="ru-RU"/>
              </w:rPr>
              <w:t xml:space="preserve">изменение размеров</w:t>
            </w:r>
            <w:r>
              <w:rPr>
                <w:rFonts w:eastAsia="Cambria"/>
                <w:color w:val="000000"/>
                <w:szCs w:val="28"/>
                <w:lang w:val="ru-RU"/>
              </w:rPr>
              <w:t xml:space="preserve"> подобных элементов </w:t>
            </w:r>
            <w:r>
              <w:rPr>
                <w:rFonts w:eastAsia="Cambria"/>
                <w:color w:val="000000"/>
                <w:szCs w:val="28"/>
                <w:lang w:val="ru-RU"/>
              </w:rPr>
              <w:t xml:space="preserve">в диапазоне, позволяющем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62"/>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062"/>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062"/>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062"/>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62"/>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062"/>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065"/>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065"/>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065"/>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bCs/>
          <w:szCs w:val="28"/>
          <w:lang w:val="ru-RU"/>
          <w14:ligatures w14:val="none"/>
        </w:rPr>
      </w:r>
      <w:r>
        <w:rPr>
          <w:bCs/>
          <w:szCs w:val="28"/>
          <w:lang w:val="ru-RU"/>
          <w14:ligatures w14:val="none"/>
        </w:rPr>
      </w:r>
    </w:p>
    <w:p>
      <w:pPr>
        <w:pStyle w:val="1065"/>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065"/>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065"/>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062"/>
        <w:numPr>
          <w:ilvl w:val="0"/>
          <w:numId w:val="53"/>
        </w:numPr>
        <w:pBdr/>
        <w:spacing/>
        <w:ind w:right="0" w:firstLine="850" w:left="0"/>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062"/>
        <w:numPr>
          <w:ilvl w:val="0"/>
          <w:numId w:val="53"/>
        </w:numPr>
        <w:pBdr/>
        <w:spacing/>
        <w:ind w:right="0" w:firstLine="850" w:left="0"/>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062"/>
        <w:numPr>
          <w:ilvl w:val="0"/>
          <w:numId w:val="53"/>
        </w:numPr>
        <w:pBdr/>
        <w:spacing/>
        <w:ind w:right="0" w:firstLine="850" w:left="0"/>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062"/>
        <w:numPr>
          <w:ilvl w:val="0"/>
          <w:numId w:val="53"/>
        </w:numPr>
        <w:pBdr/>
        <w:spacing/>
        <w:ind w:right="0" w:firstLine="850" w:left="0"/>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065"/>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065"/>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062"/>
        <w:numPr>
          <w:ilvl w:val="0"/>
          <w:numId w:val="54"/>
        </w:numPr>
        <w:pBdr/>
        <w:spacing/>
        <w:ind w:right="0" w:firstLine="850" w:left="0"/>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062"/>
        <w:numPr>
          <w:ilvl w:val="0"/>
          <w:numId w:val="54"/>
        </w:numPr>
        <w:pBdr/>
        <w:spacing/>
        <w:ind w:right="0" w:firstLine="850" w:left="0"/>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062"/>
        <w:numPr>
          <w:ilvl w:val="0"/>
          <w:numId w:val="54"/>
        </w:numPr>
        <w:pBdr/>
        <w:spacing/>
        <w:ind w:right="0" w:firstLine="850" w:left="0"/>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062"/>
        <w:numPr>
          <w:ilvl w:val="0"/>
          <w:numId w:val="54"/>
        </w:numPr>
        <w:pBdr/>
        <w:spacing/>
        <w:ind w:right="0" w:firstLine="850" w:left="0"/>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062"/>
        <w:numPr>
          <w:ilvl w:val="0"/>
          <w:numId w:val="54"/>
        </w:numPr>
        <w:pBdr/>
        <w:spacing/>
        <w:ind w:right="0" w:firstLine="850" w:left="0"/>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062"/>
        <w:numPr>
          <w:ilvl w:val="0"/>
          <w:numId w:val="54"/>
        </w:numPr>
        <w:pBdr/>
        <w:spacing/>
        <w:ind w:right="0" w:firstLine="850" w:left="0"/>
        <w:rPr>
          <w:bCs/>
          <w:szCs w:val="28"/>
          <w:lang w:val="ru-RU"/>
        </w:rPr>
      </w:pPr>
      <w:r>
        <w:rPr>
          <w:bCs/>
          <w:szCs w:val="28"/>
          <w:lang w:val="ru-RU"/>
        </w:rPr>
        <w:t xml:space="preserve">длина строки – 40-80 знакомест.</w:t>
      </w:r>
      <w:r>
        <w:rPr>
          <w:bCs/>
          <w:szCs w:val="28"/>
          <w:lang w:val="ru-RU"/>
        </w:rPr>
      </w:r>
      <w:r>
        <w:rPr>
          <w:bCs/>
          <w:szCs w:val="28"/>
          <w:lang w:val="ru-RU"/>
        </w:rPr>
      </w:r>
    </w:p>
    <w:p>
      <w:pPr>
        <w:pStyle w:val="1065"/>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Bdr/>
        <w:spacing w:line="276" w:lineRule="auto"/>
        <w:ind w:firstLine="709"/>
        <w:jc w:val="both"/>
        <w:rPr>
          <w:sz w:val="28"/>
          <w:szCs w:val="28"/>
        </w:rPr>
      </w:pPr>
      <w:r>
        <w:rPr>
          <w:sz w:val="28"/>
          <w:szCs w:val="28"/>
        </w:rPr>
        <w:t xml:space="preserve">С учётом приведенных параметров, в</w:t>
      </w:r>
      <w:r>
        <w:rPr>
          <w:spacing w:val="2"/>
          <w:sz w:val="28"/>
          <w:szCs w:val="28"/>
        </w:rPr>
        <w:t xml:space="preserve"> </w:t>
      </w:r>
      <w:r>
        <w:rPr>
          <w:sz w:val="28"/>
          <w:szCs w:val="28"/>
        </w:rPr>
        <w:t xml:space="preserve">результате</w:t>
      </w:r>
      <w:r>
        <w:rPr>
          <w:spacing w:val="1"/>
          <w:sz w:val="28"/>
          <w:szCs w:val="28"/>
        </w:rPr>
        <w:t xml:space="preserve"> </w:t>
      </w:r>
      <w:r>
        <w:rPr>
          <w:sz w:val="28"/>
          <w:szCs w:val="28"/>
        </w:rPr>
        <w:t xml:space="preserve">эргономического</w:t>
      </w:r>
      <w:r>
        <w:rPr>
          <w:spacing w:val="2"/>
          <w:sz w:val="28"/>
          <w:szCs w:val="28"/>
        </w:rPr>
        <w:t xml:space="preserve"> </w:t>
      </w:r>
      <w:r>
        <w:rPr>
          <w:sz w:val="28"/>
          <w:szCs w:val="28"/>
        </w:rPr>
        <w:t xml:space="preserve">проектирования,</w:t>
      </w:r>
      <w:r>
        <w:rPr>
          <w:spacing w:val="1"/>
          <w:sz w:val="28"/>
          <w:szCs w:val="28"/>
        </w:rPr>
        <w:t xml:space="preserve"> </w:t>
      </w:r>
      <w:r>
        <w:rPr>
          <w:sz w:val="28"/>
          <w:szCs w:val="28"/>
        </w:rPr>
        <w:t xml:space="preserve">был</w:t>
      </w:r>
      <w:r>
        <w:rPr>
          <w:spacing w:val="7"/>
          <w:sz w:val="28"/>
          <w:szCs w:val="28"/>
        </w:rPr>
        <w:t xml:space="preserve"> </w:t>
      </w:r>
      <w:r>
        <w:rPr>
          <w:sz w:val="28"/>
          <w:szCs w:val="28"/>
        </w:rPr>
        <w:t xml:space="preserve">разработан</w:t>
      </w:r>
      <w:r>
        <w:rPr>
          <w:spacing w:val="-1"/>
          <w:sz w:val="28"/>
          <w:szCs w:val="28"/>
        </w:rPr>
        <w:t xml:space="preserve"> фреймворк</w:t>
      </w:r>
      <w:r>
        <w:rPr>
          <w:sz w:val="28"/>
          <w:szCs w:val="28"/>
        </w:rPr>
        <w:t xml:space="preserve">,</w:t>
      </w:r>
      <w:r>
        <w:rPr>
          <w:spacing w:val="9"/>
          <w:sz w:val="28"/>
          <w:szCs w:val="28"/>
        </w:rPr>
        <w:t xml:space="preserve"> </w:t>
      </w:r>
      <w:r>
        <w:rPr>
          <w:sz w:val="28"/>
          <w:szCs w:val="28"/>
        </w:rPr>
        <w:t xml:space="preserve">который</w:t>
      </w:r>
      <w:r>
        <w:rPr>
          <w:spacing w:val="7"/>
          <w:sz w:val="28"/>
          <w:szCs w:val="28"/>
        </w:rPr>
        <w:t xml:space="preserve"> </w:t>
      </w:r>
      <w:r>
        <w:rPr>
          <w:sz w:val="28"/>
          <w:szCs w:val="28"/>
        </w:rPr>
        <w:t xml:space="preserve">удовлетворяет</w:t>
      </w:r>
      <w:r>
        <w:rPr>
          <w:spacing w:val="8"/>
          <w:sz w:val="28"/>
          <w:szCs w:val="28"/>
        </w:rPr>
        <w:t xml:space="preserve"> </w:t>
      </w:r>
      <w:r>
        <w:rPr>
          <w:sz w:val="28"/>
          <w:szCs w:val="28"/>
        </w:rPr>
        <w:t xml:space="preserve">условиям</w:t>
      </w:r>
      <w:r>
        <w:rPr>
          <w:spacing w:val="8"/>
          <w:sz w:val="28"/>
          <w:szCs w:val="28"/>
        </w:rPr>
        <w:t xml:space="preserve"> </w:t>
      </w:r>
      <w:r>
        <w:rPr>
          <w:sz w:val="28"/>
          <w:szCs w:val="28"/>
        </w:rPr>
        <w:t xml:space="preserve">технического задания</w:t>
      </w:r>
      <w:r>
        <w:rPr>
          <w:sz w:val="28"/>
          <w:szCs w:val="28"/>
        </w:rPr>
        <w:t xml:space="preserve"> и рассмотренным выше эргономическим требованиям.</w:t>
      </w:r>
      <w:r>
        <w:rPr>
          <w:sz w:val="28"/>
          <w:szCs w:val="28"/>
        </w:rPr>
      </w:r>
      <w:r>
        <w:rPr>
          <w:sz w:val="28"/>
          <w:szCs w:val="28"/>
        </w:rPr>
      </w:r>
    </w:p>
    <w:p>
      <w:pPr>
        <w:pStyle w:val="1070"/>
        <w:pBdr/>
        <w:spacing/>
        <w:ind/>
        <w:rPr>
          <w:highlight w:val="none"/>
          <w:lang w:val="ru-RU"/>
          <w14:ligatures w14:val="none"/>
        </w:rPr>
      </w:pPr>
      <w:r>
        <w:rPr>
          <w:highlight w:val="none"/>
          <w:lang w:val="ru-RU"/>
        </w:rPr>
      </w:r>
      <w:bookmarkStart w:id="5" w:name="_Toc136285516"/>
      <w:r>
        <w:rPr>
          <w:highlight w:val="none"/>
          <w:lang w:val="ru-RU"/>
        </w:rPr>
        <w:t xml:space="preserve">2.3 Эргономиче</w:t>
      </w:r>
      <w:r>
        <w:rPr>
          <w:highlight w:val="none"/>
          <w:lang w:val="ru-RU"/>
        </w:rPr>
        <w:t xml:space="preserve">ская оценка проектируемой системы и выводы</w:t>
      </w:r>
      <w:bookmarkEnd w:id="5"/>
      <w:r>
        <w:rPr>
          <w:highlight w:val="none"/>
          <w:lang w:val="ru-RU"/>
          <w14:ligatures w14:val="none"/>
        </w:rPr>
      </w:r>
      <w:r>
        <w:rPr>
          <w:highlight w:val="none"/>
          <w:lang w:val="ru-RU"/>
          <w14:ligatures w14:val="none"/>
        </w:rPr>
      </w:r>
    </w:p>
    <w:p>
      <w:pPr>
        <w:pStyle w:val="1065"/>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 этого</w:t>
      </w:r>
      <w:r>
        <w:rPr>
          <w:lang w:val="ru-RU"/>
        </w:rPr>
        <w:t xml:space="preserve"> </w:t>
      </w:r>
      <w:r>
        <w:rPr>
          <w:lang w:val="ru-RU"/>
        </w:rPr>
        <w:t xml:space="preserve">метода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065"/>
        <w:pBdr/>
        <w:spacing/>
        <w:ind/>
        <w:rPr>
          <w:sz w:val="28"/>
          <w:szCs w:val="28"/>
        </w:rPr>
      </w:pPr>
      <w:r>
        <w:rPr>
          <w:sz w:val="28"/>
          <w:szCs w:val="28"/>
        </w:rPr>
        <w:t xml:space="preserve">Эффективность</w:t>
      </w:r>
      <w:r>
        <w:rPr>
          <w:spacing w:val="5"/>
          <w:sz w:val="28"/>
          <w:szCs w:val="28"/>
        </w:rPr>
        <w:t xml:space="preserve"> </w:t>
      </w:r>
      <w:r>
        <w:rPr>
          <w:sz w:val="28"/>
          <w:szCs w:val="28"/>
        </w:rPr>
        <w:t xml:space="preserve">функционирования</w:t>
      </w:r>
      <w:r>
        <w:rPr>
          <w:spacing w:val="5"/>
          <w:sz w:val="28"/>
          <w:szCs w:val="28"/>
        </w:rPr>
        <w:t xml:space="preserve"> </w:t>
      </w:r>
      <w:r>
        <w:rPr>
          <w:sz w:val="28"/>
          <w:szCs w:val="28"/>
        </w:rPr>
        <w:t xml:space="preserve">системы</w:t>
      </w:r>
      <w:r>
        <w:rPr>
          <w:spacing w:val="6"/>
          <w:sz w:val="28"/>
          <w:szCs w:val="28"/>
        </w:rPr>
        <w:t xml:space="preserve"> </w:t>
      </w:r>
      <w:r>
        <w:rPr>
          <w:sz w:val="28"/>
          <w:szCs w:val="28"/>
        </w:rPr>
        <w:t xml:space="preserve">«</w:t>
      </w:r>
      <w:r>
        <w:rPr>
          <w:sz w:val="28"/>
          <w:szCs w:val="28"/>
        </w:rPr>
        <w:t xml:space="preserve">тестировщик-фреймворк-</w:t>
      </w:r>
      <w:r>
        <w:rPr>
          <w:spacing w:val="-1"/>
          <w:sz w:val="28"/>
          <w:szCs w:val="28"/>
        </w:rPr>
        <w:t xml:space="preserve"> </w:t>
      </w:r>
      <w:r>
        <w:rPr>
          <w:sz w:val="28"/>
          <w:szCs w:val="28"/>
        </w:rPr>
        <w:t xml:space="preserve">среда»</w:t>
      </w:r>
      <w:r>
        <w:rPr>
          <w:spacing w:val="47"/>
          <w:sz w:val="28"/>
          <w:szCs w:val="28"/>
        </w:rPr>
        <w:t xml:space="preserve"> </w:t>
      </w:r>
      <w:r>
        <w:rPr>
          <w:sz w:val="28"/>
          <w:szCs w:val="28"/>
        </w:rPr>
        <w:t xml:space="preserve">определяется</w:t>
      </w:r>
      <w:r>
        <w:rPr>
          <w:spacing w:val="47"/>
          <w:sz w:val="28"/>
          <w:szCs w:val="28"/>
        </w:rPr>
        <w:t xml:space="preserve"> </w:t>
      </w:r>
      <w:r>
        <w:rPr>
          <w:sz w:val="28"/>
          <w:szCs w:val="28"/>
        </w:rPr>
        <w:t xml:space="preserve">взаимовлияющими</w:t>
      </w:r>
      <w:r>
        <w:rPr>
          <w:spacing w:val="47"/>
          <w:sz w:val="28"/>
          <w:szCs w:val="28"/>
        </w:rPr>
        <w:t xml:space="preserve"> </w:t>
      </w:r>
      <w:r>
        <w:rPr>
          <w:sz w:val="28"/>
          <w:szCs w:val="28"/>
        </w:rPr>
        <w:t xml:space="preserve">показателями</w:t>
      </w:r>
      <w:r>
        <w:rPr>
          <w:spacing w:val="48"/>
          <w:sz w:val="28"/>
          <w:szCs w:val="28"/>
        </w:rPr>
        <w:t xml:space="preserve"> </w:t>
      </w:r>
      <w:r>
        <w:rPr>
          <w:sz w:val="28"/>
          <w:szCs w:val="28"/>
        </w:rPr>
        <w:t xml:space="preserve">работы</w:t>
      </w:r>
      <w:r>
        <w:rPr>
          <w:spacing w:val="47"/>
          <w:sz w:val="28"/>
          <w:szCs w:val="28"/>
        </w:rPr>
        <w:t xml:space="preserve"> </w:t>
      </w:r>
      <w:r>
        <w:rPr>
          <w:sz w:val="28"/>
          <w:szCs w:val="28"/>
        </w:rPr>
        <w:t xml:space="preserve">технического звена</w:t>
      </w:r>
      <w:r>
        <w:rPr>
          <w:spacing w:val="21"/>
          <w:sz w:val="28"/>
          <w:szCs w:val="28"/>
        </w:rPr>
        <w:t xml:space="preserve"> </w:t>
      </w:r>
      <w:r>
        <w:rPr>
          <w:sz w:val="28"/>
          <w:szCs w:val="28"/>
        </w:rPr>
        <w:t xml:space="preserve">и</w:t>
      </w:r>
      <w:r>
        <w:rPr>
          <w:spacing w:val="23"/>
          <w:sz w:val="28"/>
          <w:szCs w:val="28"/>
        </w:rPr>
        <w:t xml:space="preserve"> </w:t>
      </w:r>
      <w:r>
        <w:rPr>
          <w:sz w:val="28"/>
          <w:szCs w:val="28"/>
        </w:rPr>
        <w:t xml:space="preserve">работоспособности</w:t>
      </w:r>
      <w:r>
        <w:rPr>
          <w:spacing w:val="22"/>
          <w:sz w:val="28"/>
          <w:szCs w:val="28"/>
        </w:rPr>
        <w:t xml:space="preserve"> </w:t>
      </w:r>
      <w:r>
        <w:rPr>
          <w:sz w:val="28"/>
          <w:szCs w:val="28"/>
        </w:rPr>
        <w:t xml:space="preserve">человека-оператора,</w:t>
      </w:r>
      <w:r>
        <w:rPr>
          <w:spacing w:val="20"/>
          <w:sz w:val="28"/>
          <w:szCs w:val="28"/>
        </w:rPr>
        <w:t xml:space="preserve"> </w:t>
      </w:r>
      <w:r>
        <w:rPr>
          <w:sz w:val="28"/>
          <w:szCs w:val="28"/>
        </w:rPr>
        <w:t xml:space="preserve">а</w:t>
      </w:r>
      <w:r>
        <w:rPr>
          <w:spacing w:val="21"/>
          <w:sz w:val="28"/>
          <w:szCs w:val="28"/>
        </w:rPr>
        <w:t xml:space="preserve"> </w:t>
      </w:r>
      <w:r>
        <w:rPr>
          <w:sz w:val="28"/>
          <w:szCs w:val="28"/>
        </w:rPr>
        <w:t xml:space="preserve">также</w:t>
      </w:r>
      <w:r>
        <w:rPr>
          <w:spacing w:val="21"/>
          <w:sz w:val="28"/>
          <w:szCs w:val="28"/>
        </w:rPr>
        <w:t xml:space="preserve"> </w:t>
      </w:r>
      <w:r>
        <w:rPr>
          <w:sz w:val="28"/>
          <w:szCs w:val="28"/>
        </w:rPr>
        <w:t xml:space="preserve">эффективностью </w:t>
      </w:r>
      <w:r>
        <w:rPr>
          <w:sz w:val="28"/>
          <w:szCs w:val="28"/>
        </w:rPr>
        <w:t xml:space="preserve">взаимодействия</w:t>
      </w:r>
      <w:r>
        <w:rPr>
          <w:spacing w:val="-1"/>
          <w:sz w:val="28"/>
          <w:szCs w:val="28"/>
        </w:rPr>
        <w:t xml:space="preserve"> </w:t>
      </w:r>
      <w:r>
        <w:rPr>
          <w:sz w:val="28"/>
          <w:szCs w:val="28"/>
        </w:rPr>
        <w:t xml:space="preserve">человека</w:t>
      </w:r>
      <w:r>
        <w:rPr>
          <w:spacing w:val="-1"/>
          <w:sz w:val="28"/>
          <w:szCs w:val="28"/>
        </w:rPr>
        <w:t xml:space="preserve"> </w:t>
      </w:r>
      <w:r>
        <w:rPr>
          <w:sz w:val="28"/>
          <w:szCs w:val="28"/>
        </w:rPr>
        <w:t xml:space="preserve">и машины в процессе функционирования</w:t>
      </w:r>
      <w:r>
        <w:rPr>
          <w:spacing w:val="-1"/>
          <w:sz w:val="28"/>
          <w:szCs w:val="28"/>
        </w:rPr>
        <w:t xml:space="preserve"> </w:t>
      </w:r>
      <w:r>
        <w:rPr>
          <w:sz w:val="28"/>
          <w:szCs w:val="28"/>
        </w:rPr>
        <w:t xml:space="preserve">системы.</w:t>
      </w:r>
      <w:r>
        <w:rPr>
          <w:sz w:val="28"/>
          <w:szCs w:val="28"/>
        </w:rPr>
      </w:r>
      <w:r>
        <w:rPr>
          <w:sz w:val="28"/>
          <w:szCs w:val="28"/>
        </w:rPr>
      </w:r>
    </w:p>
    <w:p>
      <w:pPr>
        <w:pStyle w:val="1065"/>
        <w:pBdr/>
        <w:spacing/>
        <w:ind/>
        <w:rPr>
          <w:sz w:val="28"/>
          <w:szCs w:val="28"/>
          <w14:ligatures w14:val="none"/>
        </w:rPr>
      </w:pPr>
      <w:r>
        <w:t xml:space="preserve">Для</w:t>
      </w:r>
      <w:r>
        <w:t xml:space="preserve"> полной </w:t>
      </w:r>
      <w:r>
        <w:t xml:space="preserve">эргономической</w:t>
      </w:r>
      <w:r>
        <w:t xml:space="preserve"> </w:t>
      </w:r>
      <w:r>
        <w:t xml:space="preserve">оценки</w:t>
      </w:r>
      <w:r>
        <w:t xml:space="preserve"> </w:t>
      </w:r>
      <w:r>
        <w:t xml:space="preserve">исходными</w:t>
      </w:r>
      <w:r>
        <w:t xml:space="preserve"> </w:t>
      </w:r>
      <w:r>
        <w:t xml:space="preserve">материалами </w:t>
      </w:r>
      <w:r>
        <w:t xml:space="preserve">служат</w:t>
      </w:r>
      <w:r>
        <w:t xml:space="preserve"> </w:t>
      </w:r>
      <w:r>
        <w:t xml:space="preserve">составленное техническое</w:t>
      </w:r>
      <w:r>
        <w:t xml:space="preserve"> </w:t>
      </w:r>
      <w:r>
        <w:t xml:space="preserve">задание</w:t>
      </w:r>
      <w:r>
        <w:t xml:space="preserve"> </w:t>
      </w:r>
      <w:r>
        <w:t xml:space="preserve">на</w:t>
      </w:r>
      <w:r>
        <w:t xml:space="preserve"> </w:t>
      </w:r>
      <w:r>
        <w:t xml:space="preserve">разработку</w:t>
      </w:r>
      <w:r>
        <w:t xml:space="preserve"> </w:t>
      </w:r>
      <w:r>
        <w:t xml:space="preserve">систем,</w:t>
      </w:r>
      <w:r>
        <w:t xml:space="preserve"> проектная </w:t>
      </w:r>
      <w:r>
        <w:t xml:space="preserve">техническая</w:t>
      </w:r>
      <w:r>
        <w:t xml:space="preserve"> </w:t>
      </w:r>
      <w:r>
        <w:t xml:space="preserve">документация, описывающая</w:t>
      </w:r>
      <w:r>
        <w:t xml:space="preserve"> </w:t>
      </w:r>
      <w:r>
        <w:t xml:space="preserve">результаты</w:t>
      </w:r>
      <w:r>
        <w:t xml:space="preserve"> </w:t>
      </w:r>
      <w:r>
        <w:t xml:space="preserve">эргономического</w:t>
      </w:r>
      <w:r>
        <w:t xml:space="preserve"> </w:t>
      </w:r>
      <w:r>
        <w:t xml:space="preserve">проектирования,</w:t>
      </w:r>
      <w:r>
        <w:t xml:space="preserve"> публичные </w:t>
      </w:r>
      <w:r>
        <w:t xml:space="preserve">конструкторские</w:t>
      </w:r>
      <w:r>
        <w:t xml:space="preserve"> </w:t>
      </w:r>
      <w:r>
        <w:t xml:space="preserve">документы,</w:t>
      </w:r>
      <w:r>
        <w:t xml:space="preserve"> прототипы и </w:t>
      </w:r>
      <w:r>
        <w:t xml:space="preserve">образцы</w:t>
      </w:r>
      <w:r>
        <w:t xml:space="preserve"> </w:t>
      </w:r>
      <w:r>
        <w:t xml:space="preserve">системы</w:t>
      </w:r>
      <w:r>
        <w:t xml:space="preserve"> </w:t>
      </w:r>
      <w:r>
        <w:t xml:space="preserve">«тестировщик </w:t>
      </w:r>
      <w:r>
        <w:t xml:space="preserve">– </w:t>
      </w:r>
      <w:r>
        <w:t xml:space="preserve">фреймворк </w:t>
      </w:r>
      <w:r>
        <w:t xml:space="preserve">–</w:t>
      </w:r>
      <w:r>
        <w:t xml:space="preserve"> </w:t>
      </w:r>
      <w:r>
        <w:t xml:space="preserve">среда».</w:t>
      </w:r>
      <w:r>
        <w:rPr>
          <w:sz w:val="28"/>
          <w:szCs w:val="28"/>
          <w14:ligatures w14:val="none"/>
        </w:rPr>
      </w:r>
      <w:r>
        <w:rPr>
          <w:sz w:val="28"/>
          <w:szCs w:val="28"/>
          <w14:ligatures w14:val="none"/>
        </w:rPr>
      </w:r>
    </w:p>
    <w:p>
      <w:pPr>
        <w:pStyle w:val="1065"/>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065"/>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rPr>
          <w:highlight w:val="none"/>
          <w:lang w:val="ru-RU"/>
          <w14:ligatures w14:val="none"/>
        </w:rPr>
      </w:r>
    </w:p>
    <w:p>
      <w:pPr>
        <w:pStyle w:val="1065"/>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для эргономичных свойств </w:t>
      </w:r>
      <w:r>
        <w:rPr>
          <w:bCs/>
          <w:szCs w:val="28"/>
          <w:lang w:val="ru-RU"/>
        </w:rPr>
        <w:t xml:space="preserve">«Управляемость»</w:t>
      </w:r>
      <w:r>
        <w:rPr>
          <w:lang w:val="en-US"/>
        </w:rPr>
        <w:t xml:space="preserve"> </w:t>
      </w:r>
      <w:r>
        <w:rPr>
          <w:lang w:val="ru-RU"/>
        </w:rPr>
        <w:t xml:space="preserve">и </w:t>
      </w:r>
      <w:r>
        <w:rPr>
          <w:bCs/>
          <w:szCs w:val="28"/>
          <w:lang w:val="ru-RU"/>
        </w:rPr>
        <w:t xml:space="preserve">«</w:t>
      </w:r>
      <w:r>
        <w:rPr>
          <w:lang w:val="ru-RU"/>
        </w:rPr>
        <w:t xml:space="preserve">Освояемость</w:t>
      </w:r>
      <w:r>
        <w:rPr>
          <w:bCs/>
          <w:szCs w:val="28"/>
          <w:lang w:val="ru-RU"/>
        </w:rPr>
        <w:t xml:space="preserve">»</w:t>
      </w:r>
      <w:r>
        <w:rPr>
          <w:lang w:val="en-US"/>
        </w:rPr>
        <w:t xml:space="preserve"> </w:t>
      </w:r>
      <w:r>
        <w:rPr>
          <w:lang w:val="ru-RU"/>
        </w:rPr>
        <w:t xml:space="preserve">.</w:t>
      </w:r>
      <w:r>
        <w:rPr>
          <w:highlight w:val="none"/>
          <w:lang w:val="ru-RU"/>
        </w:rPr>
      </w:r>
      <w:r>
        <w:rPr>
          <w:highlight w:val="none"/>
          <w:lang w:val="ru-RU"/>
        </w:rPr>
      </w:r>
    </w:p>
    <w:tbl>
      <w:tblPr>
        <w:tblStyle w:val="914"/>
        <w:tblW w:w="9351" w:type="dxa"/>
        <w:jc w:val="center"/>
        <w:tblBorders/>
        <w:tblLook w:val="04A0" w:firstRow="1" w:lastRow="0" w:firstColumn="1" w:lastColumn="0" w:noHBand="0" w:noVBand="1"/>
      </w:tblPr>
      <w:tblGrid>
        <w:gridCol w:w="1082"/>
        <w:gridCol w:w="4158"/>
        <w:gridCol w:w="4111"/>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1082"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158" w:type="dxa"/>
            <w:textDirection w:val="lrTb"/>
            <w:noWrap w:val="false"/>
          </w:tcPr>
          <w:p>
            <w:pPr>
              <w:pStyle w:val="1062"/>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4111" w:type="dxa"/>
            <w:textDirection w:val="lrTb"/>
            <w:noWrap w:val="false"/>
          </w:tcPr>
          <w:p>
            <w:pPr>
              <w:pStyle w:val="1062"/>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jc w:val="center"/>
          <w:trHeight w:val="222"/>
        </w:trPr>
        <w:tc>
          <w:tcPr>
            <w:tcBorders/>
            <w:tcW w:w="1082"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58" w:type="dxa"/>
            <w:textDirection w:val="lrTb"/>
            <w:noWrap w:val="false"/>
          </w:tcPr>
          <w:p>
            <w:pPr>
              <w:pStyle w:val="1062"/>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Шаблоны контрастности разработаны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Размер и толщина шрифтов на экране регулируется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5"/>
              </w:numPr>
              <w:pBdr/>
              <w:spacing/>
              <w:ind/>
              <w:rPr>
                <w:lang w:val="ru-RU"/>
              </w:rPr>
            </w:pPr>
            <w:r>
              <w:rPr>
                <w:lang w:val="ru-RU"/>
              </w:rPr>
            </w:r>
            <w:r>
              <w:t xml:space="preserve">Оптимальное расстояние между буквами, словами и строками с учетом</w:t>
            </w:r>
            <w:r>
              <w:rPr>
                <w:lang w:val="ru-RU"/>
              </w:rPr>
              <w:t xml:space="preserve"> </w:t>
            </w:r>
            <w:r>
              <w:t xml:space="preserve">порога чувствительности зрения человека</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Расстояние между буквами, словами и строками в текстовых элементах настроено </w:t>
            </w:r>
            <w:r>
              <w:t xml:space="preserve">так, чтобы обеспечить комфортное чтение кода для различных категорий пользователей</w:t>
            </w:r>
            <w:r>
              <w:rPr>
                <w:rFonts w:eastAsia="Cambria"/>
                <w:color w:val="000000"/>
                <w:szCs w:val="28"/>
                <w:lang w:val="ru-RU"/>
              </w:rPr>
            </w:r>
            <w:r>
              <w:rPr>
                <w:rFonts w:eastAsia="Cambria"/>
                <w:color w:val="000000"/>
                <w:szCs w:val="28"/>
                <w:lang w:val="ru-RU"/>
              </w:rPr>
            </w:r>
          </w:p>
        </w:tc>
      </w:tr>
      <w:tr>
        <w:trPr>
          <w:jc w:val="center"/>
          <w:trHeight w:val="222"/>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5"/>
              </w:numPr>
              <w:pBdr/>
              <w:spacing/>
              <w:ind/>
              <w:rPr>
                <w:lang w:val="ru-RU"/>
              </w:rPr>
            </w:pPr>
            <w:r>
              <w:rPr>
                <w:lang w:val="ru-RU"/>
              </w:rPr>
            </w:r>
            <w:r>
              <w:t xml:space="preserve">Соответствие количества одновременно предъявляемых стимулов объему восприятия человека</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Пользователь лично контролирует одновременное количество стимулов – при желании может разбить большие конструкции на </w:t>
            </w:r>
            <w:r>
              <w:rPr>
                <w:lang w:val="ru-RU"/>
              </w:rPr>
              <w:t xml:space="preserve">несколько методов или файлов</w:t>
            </w:r>
            <w:r>
              <w:t xml:space="preserve">, уменьшив количество стимулов</w:t>
            </w:r>
            <w:r>
              <w:rPr>
                <w:rFonts w:eastAsia="Cambria"/>
                <w:color w:val="000000"/>
                <w:szCs w:val="28"/>
                <w:lang w:val="ru-RU"/>
              </w:rPr>
            </w:r>
            <w:r>
              <w:rPr>
                <w:rFonts w:eastAsia="Cambria"/>
                <w:color w:val="000000"/>
                <w:szCs w:val="28"/>
                <w:lang w:val="ru-RU"/>
              </w:rPr>
            </w:r>
          </w:p>
        </w:tc>
      </w:tr>
      <w:tr>
        <w:trPr>
          <w:jc w:val="center"/>
          <w:trHeight w:val="222"/>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5"/>
              </w:numPr>
              <w:pBdr/>
              <w:spacing/>
              <w:ind/>
              <w:rPr>
                <w:lang w:val="ru-RU"/>
              </w:rPr>
            </w:pPr>
            <w:r>
              <w:rPr>
                <w:lang w:val="ru-RU"/>
              </w:rPr>
              <w:t xml:space="preserve">С</w:t>
            </w:r>
            <w:r>
              <w:rPr>
                <w:lang w:val="ru-RU"/>
              </w:rPr>
              <w:t xml:space="preserve">оответствие объемов информации, требующей запоминания, возможностям памяти человека</w:t>
            </w:r>
            <w:r>
              <w:rPr>
                <w:lang w:val="ru-RU"/>
              </w:rPr>
            </w:r>
            <w:r>
              <w:rPr>
                <w:lang w:val="ru-RU"/>
              </w:rPr>
            </w:r>
          </w:p>
        </w:tc>
        <w:tc>
          <w:tcPr>
            <w:tcBorders/>
            <w:tcW w:w="4111" w:type="dxa"/>
            <w:textDirection w:val="lrTb"/>
            <w:noWrap w:val="false"/>
          </w:tcPr>
          <w:p>
            <w:pPr>
              <w:pBdr/>
              <w:spacing/>
              <w:ind w:firstLine="0"/>
              <w:rPr/>
            </w:pPr>
            <w:r>
              <w:t xml:space="preserve">Пользователь в любой момент может использовать подсказки, описывающий каждый используемый компонент или использовать письменные комментарии</w:t>
            </w:r>
            <w:r/>
          </w:p>
        </w:tc>
      </w:tr>
      <w:tr>
        <w:trPr>
          <w:jc w:val="center"/>
          <w:trHeight w:val="20"/>
        </w:trPr>
        <w:tc>
          <w:tcPr>
            <w:tcBorders/>
            <w:tcW w:w="1082" w:type="dxa"/>
            <w:vMerge w:val="restart"/>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58" w:type="dxa"/>
            <w:textDirection w:val="lrTb"/>
            <w:noWrap w:val="false"/>
          </w:tcPr>
          <w:p>
            <w:pPr>
              <w:pStyle w:val="1062"/>
              <w:numPr>
                <w:ilvl w:val="0"/>
                <w:numId w:val="56"/>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кода</w:t>
            </w:r>
            <w:r>
              <w:rPr>
                <w:rFonts w:eastAsia="Cambria"/>
                <w:color w:val="000000"/>
                <w:szCs w:val="28"/>
                <w:lang w:val="ru-RU"/>
              </w:rPr>
            </w:r>
            <w:r>
              <w:rPr>
                <w:rFonts w:eastAsia="Cambria"/>
                <w:color w:val="000000"/>
                <w:szCs w:val="28"/>
                <w:lang w:val="ru-RU"/>
              </w:rPr>
            </w:r>
          </w:p>
        </w:tc>
      </w:tr>
      <w:tr>
        <w:trPr>
          <w:jc w:val="center"/>
          <w:trHeight w:val="20"/>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6"/>
              </w:numPr>
              <w:pBdr/>
              <w:spacing/>
              <w:ind/>
              <w:rPr>
                <w:lang w:val="ru-RU"/>
              </w:rPr>
            </w:pPr>
            <w:r>
              <w:rPr>
                <w:lang w:val="ru-RU"/>
              </w:rPr>
              <w:t xml:space="preserve">П</w:t>
            </w:r>
            <w:r>
              <w:rPr>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Описание элементов в начале класса, а </w:t>
            </w:r>
            <w:r>
              <w:t xml:space="preserve">действий над элементов в конце позволяет быстро анализировать страницу.</w:t>
            </w:r>
            <w:r>
              <w:rPr>
                <w:rFonts w:eastAsia="Cambria"/>
                <w:color w:val="000000"/>
                <w:szCs w:val="28"/>
                <w:lang w:val="ru-RU"/>
              </w:rPr>
            </w:r>
            <w:r>
              <w:rPr>
                <w:rFonts w:eastAsia="Cambria"/>
                <w:color w:val="000000"/>
                <w:szCs w:val="28"/>
                <w:lang w:val="ru-RU"/>
              </w:rPr>
            </w:r>
          </w:p>
        </w:tc>
      </w:tr>
      <w:tr>
        <w:trPr>
          <w:jc w:val="center"/>
          <w:trHeight w:val="20"/>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6"/>
              </w:numPr>
              <w:pBdr/>
              <w:spacing/>
              <w:ind/>
              <w:rPr>
                <w:lang w:val="ru-RU"/>
              </w:rPr>
            </w:pPr>
            <w:r>
              <w:rPr>
                <w:lang w:val="ru-RU"/>
              </w:rPr>
              <w:t xml:space="preserve">О</w:t>
            </w:r>
            <w:r>
              <w:rPr>
                <w:lang w:val="ru-RU"/>
              </w:rPr>
              <w:t xml:space="preserve">тсутствие неоднозначного толкования требований, инструкций и команд</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t xml:space="preserve">Однозначность формулировки требований, инструкций и команд</w:t>
            </w:r>
            <w:r>
              <w:rPr>
                <w:rFonts w:eastAsia="Cambria"/>
                <w:color w:val="000000"/>
                <w:szCs w:val="28"/>
                <w:lang w:val="ru-RU"/>
              </w:rPr>
            </w:r>
            <w:r>
              <w:rPr>
                <w:rFonts w:eastAsia="Cambria"/>
                <w:color w:val="000000"/>
                <w:szCs w:val="28"/>
                <w:lang w:val="ru-RU"/>
              </w:rPr>
            </w:r>
          </w:p>
        </w:tc>
      </w:tr>
      <w:tr>
        <w:trPr>
          <w:jc w:val="center"/>
          <w:trHeight w:val="20"/>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6"/>
              </w:numPr>
              <w:pBdr/>
              <w:spacing/>
              <w:ind/>
              <w:rPr>
                <w:lang w:val="ru-RU"/>
              </w:rPr>
            </w:pPr>
            <w:r>
              <w:rPr>
                <w:lang w:val="ru-RU"/>
              </w:rPr>
              <w:t xml:space="preserve">С</w:t>
            </w:r>
            <w:r>
              <w:rPr>
                <w:lang w:val="ru-RU"/>
              </w:rPr>
              <w:t xml:space="preserve">оответствие количества одновременно предъявляемых сигналов возможностям внимания человека</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Количество предъявляемых сигналов контролируется пользователем, имеется возможность уменьшать</w:t>
            </w:r>
            <w:r>
              <w:rPr>
                <w:rFonts w:eastAsia="Cambria"/>
                <w:color w:val="000000"/>
                <w:szCs w:val="28"/>
                <w:lang w:val="ru-RU"/>
              </w:rPr>
            </w:r>
            <w:r>
              <w:rPr>
                <w:rFonts w:eastAsia="Cambria"/>
                <w:color w:val="000000"/>
                <w:szCs w:val="28"/>
                <w:lang w:val="ru-RU"/>
              </w:rPr>
            </w:r>
          </w:p>
        </w:tc>
      </w:tr>
      <w:tr>
        <w:trPr>
          <w:jc w:val="center"/>
          <w:trHeight w:val="20"/>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6"/>
              </w:numPr>
              <w:pBdr/>
              <w:spacing/>
              <w:ind/>
              <w:rPr>
                <w:lang w:val="ru-RU"/>
              </w:rPr>
            </w:pPr>
            <w:r>
              <w:rPr>
                <w:lang w:val="ru-RU"/>
              </w:rPr>
              <w:t xml:space="preserve">О</w:t>
            </w:r>
            <w:r>
              <w:rPr>
                <w:lang w:val="ru-RU"/>
              </w:rPr>
              <w:t xml:space="preserve">дин и тот же характер команд на протяжении всего периода работы в системе в схожих ситуациях</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Использование однообразных структур и команд в схожих сценариях</w:t>
            </w:r>
            <w:r>
              <w:rPr>
                <w:rFonts w:eastAsia="Cambria"/>
                <w:color w:val="000000"/>
                <w:szCs w:val="28"/>
                <w:lang w:val="ru-RU"/>
              </w:rPr>
            </w:r>
            <w:r>
              <w:rPr>
                <w:rFonts w:eastAsia="Cambria"/>
                <w:color w:val="000000"/>
                <w:szCs w:val="28"/>
                <w:lang w:val="ru-RU"/>
              </w:rPr>
            </w:r>
          </w:p>
        </w:tc>
      </w:tr>
      <w:tr>
        <w:trPr>
          <w:jc w:val="center"/>
          <w:trHeight w:val="20"/>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6"/>
              </w:numPr>
              <w:pBdr/>
              <w:spacing/>
              <w:ind/>
              <w:rPr>
                <w:lang w:val="ru-RU"/>
              </w:rPr>
            </w:pPr>
            <w:r>
              <w:rPr>
                <w:lang w:val="ru-RU"/>
              </w:rPr>
              <w:t xml:space="preserve">Н</w:t>
            </w:r>
            <w:r>
              <w:rPr>
                <w:lang w:val="ru-RU"/>
              </w:rPr>
              <w:t xml:space="preserve">аличие подсказок о следующих шагах работы в системе</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Наличие подсказок, предоставляющих все возможные действия пользователю</w:t>
            </w:r>
            <w:r>
              <w:rPr>
                <w:rFonts w:eastAsia="Cambria"/>
                <w:color w:val="000000"/>
                <w:szCs w:val="28"/>
                <w:lang w:val="ru-RU"/>
              </w:rPr>
            </w:r>
            <w:r>
              <w:rPr>
                <w:rFonts w:eastAsia="Cambria"/>
                <w:color w:val="000000"/>
                <w:szCs w:val="28"/>
                <w:lang w:val="ru-RU"/>
              </w:rPr>
            </w:r>
          </w:p>
        </w:tc>
      </w:tr>
      <w:tr>
        <w:trPr>
          <w:jc w:val="center"/>
          <w:trHeight w:val="20"/>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6"/>
              </w:numPr>
              <w:pBdr/>
              <w:spacing/>
              <w:ind/>
              <w:rPr>
                <w:lang w:val="ru-RU"/>
              </w:rPr>
            </w:pPr>
            <w:r>
              <w:rPr>
                <w:rFonts w:eastAsia="Cambria"/>
                <w:color w:val="000000"/>
                <w:szCs w:val="28"/>
                <w:lang w:val="ru-RU"/>
              </w:rPr>
              <w:t xml:space="preserve">Изменение размеров подобных элементов в диапазоне, позволяющем воспринимать их как однотипные</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t xml:space="preserve">Размеры подобных элементов варьируются в диапазоне 0-5%, что позволяет воспринимать их как однотипные</w:t>
            </w:r>
            <w:r>
              <w:rPr>
                <w:rFonts w:eastAsia="Cambria"/>
                <w:color w:val="000000"/>
                <w:szCs w:val="28"/>
                <w:lang w:val="ru-RU"/>
              </w:rPr>
            </w:r>
            <w:r>
              <w:rPr>
                <w:rFonts w:eastAsia="Cambria"/>
                <w:color w:val="000000"/>
                <w:szCs w:val="28"/>
                <w:lang w:val="ru-RU"/>
              </w:rPr>
            </w:r>
          </w:p>
        </w:tc>
      </w:tr>
      <w:tr>
        <w:trPr>
          <w:jc w:val="center"/>
          <w:trHeight w:val="20"/>
        </w:trPr>
        <w:tc>
          <w:tcPr>
            <w:tcBorders/>
            <w:tcW w:w="1082"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6"/>
              </w:numPr>
              <w:pBdr/>
              <w:spacing/>
              <w:ind/>
              <w:rPr>
                <w:lang w:val="ru-RU"/>
              </w:rPr>
            </w:pPr>
            <w:r>
              <w:rPr>
                <w:lang w:val="ru-RU"/>
              </w:rPr>
              <w:t xml:space="preserve">Н</w:t>
            </w:r>
            <w:r>
              <w:rPr>
                <w:lang w:val="ru-RU"/>
              </w:rPr>
              <w:t xml:space="preserve">аличие предупреждений о нежелательных последствиях некоторых действий</w:t>
            </w:r>
            <w:r>
              <w:rPr>
                <w:lang w:val="ru-RU"/>
              </w:rPr>
            </w:r>
            <w:r>
              <w:rPr>
                <w:lang w:val="ru-RU"/>
              </w:rPr>
            </w:r>
          </w:p>
        </w:tc>
        <w:tc>
          <w:tcPr>
            <w:tcBorders/>
            <w:tcW w:w="4111"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r>
            <w:r>
              <w:t xml:space="preserve">При возникновении возможности нежелательных последствий, компилятор выделяет опасный код желтым цветом </w:t>
            </w:r>
            <w:r>
              <w:rPr>
                <w:rFonts w:eastAsia="Cambria"/>
                <w:color w:val="000000"/>
                <w:szCs w:val="28"/>
                <w:lang w:val="ru-RU"/>
              </w:rPr>
            </w:r>
            <w:r>
              <w:rPr>
                <w:rFonts w:eastAsia="Cambria"/>
                <w:color w:val="000000"/>
                <w:szCs w:val="28"/>
                <w:lang w:val="ru-RU"/>
              </w:rPr>
            </w:r>
          </w:p>
        </w:tc>
      </w:tr>
      <w:tr>
        <w:trPr>
          <w:jc w:val="center"/>
          <w:trHeight w:val="751"/>
        </w:trPr>
        <w:tc>
          <w:tcPr>
            <w:tcBorders/>
            <w:tcW w:w="1082"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58" w:type="dxa"/>
            <w:textDirection w:val="lrTb"/>
            <w:noWrap w:val="false"/>
          </w:tcPr>
          <w:p>
            <w:pPr>
              <w:pStyle w:val="1062"/>
              <w:pBdr/>
              <w:spacing/>
              <w:ind w:firstLine="0" w:left="0"/>
              <w:rPr>
                <w:lang w:val="ru-RU"/>
              </w:rPr>
            </w:pPr>
            <w:r>
              <w:rPr>
                <w:lang w:val="ru-RU"/>
              </w:rPr>
              <w:t xml:space="preserve">СП-1. </w:t>
            </w:r>
            <w:r>
              <w:rPr>
                <w:lang w:val="ru-RU"/>
              </w:rPr>
              <w:t xml:space="preserve">Наличие ограничений доступа к определенным функциям в зависимости от роли в конкретной ситуации</w:t>
            </w:r>
            <w:r>
              <w:rPr>
                <w:lang w:val="ru-RU"/>
              </w:rPr>
            </w:r>
            <w:r>
              <w:rPr>
                <w:lang w:val="ru-RU"/>
              </w:rPr>
            </w:r>
          </w:p>
        </w:tc>
        <w:tc>
          <w:tcPr>
            <w:tcBorders/>
            <w:tcW w:w="4111" w:type="dxa"/>
            <w:textDirection w:val="lrTb"/>
            <w:noWrap w:val="false"/>
          </w:tcPr>
          <w:p>
            <w:pPr>
              <w:pStyle w:val="1062"/>
              <w:pBdr/>
              <w:spacing/>
              <w:ind w:firstLine="0" w:left="0"/>
              <w:rPr>
                <w:lang w:val="ru-RU"/>
              </w:rPr>
            </w:pPr>
            <w:r>
              <w:t xml:space="preserve">Предоставление прав доступа к внутреннему коду фреймворка только для соучастников репозитория</w:t>
            </w:r>
            <w:r>
              <w:rPr>
                <w:lang w:val="ru-RU"/>
              </w:rPr>
            </w:r>
            <w:r>
              <w:rPr>
                <w:lang w:val="ru-RU"/>
              </w:rPr>
            </w:r>
          </w:p>
        </w:tc>
      </w:tr>
      <w:tr>
        <w:trPr>
          <w:jc w:val="center"/>
          <w:trHeight w:val="428"/>
        </w:trPr>
        <w:tc>
          <w:tcPr>
            <w:gridSpan w:val="3"/>
            <w:tcBorders/>
            <w:tcW w:w="9351" w:type="dxa"/>
            <w:textDirection w:val="lrTb"/>
            <w:noWrap w:val="false"/>
          </w:tcPr>
          <w:p>
            <w:pPr>
              <w:pStyle w:val="1062"/>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558"/>
        </w:trPr>
        <w:tc>
          <w:tcPr>
            <w:tcBorders/>
            <w:tcW w:w="1082" w:type="dxa"/>
            <w:vMerge w:val="restart"/>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58" w:type="dxa"/>
            <w:textDirection w:val="lrTb"/>
            <w:noWrap w:val="false"/>
          </w:tcPr>
          <w:p>
            <w:pPr>
              <w:pStyle w:val="1062"/>
              <w:numPr>
                <w:ilvl w:val="0"/>
                <w:numId w:val="57"/>
              </w:numPr>
              <w:pBdr/>
              <w:spacing/>
              <w:ind/>
              <w:rPr>
                <w:lang w:val="ru-RU"/>
              </w:rPr>
            </w:pPr>
            <w:r>
              <w:rPr>
                <w:lang w:val="ru-RU"/>
              </w:rPr>
              <w:t xml:space="preserve">Соответствие сложности инструкций времени, отводимому на их усвоение </w:t>
            </w:r>
            <w:r>
              <w:rPr>
                <w:lang w:val="ru-RU"/>
              </w:rPr>
            </w:r>
            <w:r>
              <w:rPr>
                <w:lang w:val="ru-RU"/>
              </w:rPr>
            </w:r>
          </w:p>
        </w:tc>
        <w:tc>
          <w:tcPr>
            <w:tcBorders/>
            <w:tcW w:w="4111" w:type="dxa"/>
            <w:textDirection w:val="lrTb"/>
            <w:noWrap w:val="false"/>
          </w:tcPr>
          <w:p>
            <w:pPr>
              <w:pStyle w:val="1062"/>
              <w:pBdr/>
              <w:spacing/>
              <w:ind w:firstLine="0" w:left="0"/>
              <w:rPr>
                <w:lang w:val="ru-RU"/>
              </w:rPr>
            </w:pPr>
            <w:r>
              <w:t xml:space="preserve">Пользователю представлена инструкция по пользованию фреймворком с примерами, время контролирует пользователь</w:t>
            </w:r>
            <w:r>
              <w:rPr>
                <w:lang w:val="ru-RU"/>
              </w:rPr>
            </w:r>
            <w:r>
              <w:rPr>
                <w:lang w:val="ru-RU"/>
              </w:rPr>
            </w:r>
          </w:p>
        </w:tc>
      </w:tr>
      <w:tr>
        <w:trPr>
          <w:jc w:val="center"/>
          <w:trHeight w:val="558"/>
        </w:trPr>
        <w:tc>
          <w:tcPr>
            <w:tcBorders/>
            <w:tcW w:w="1082"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4158" w:type="dxa"/>
            <w:textDirection w:val="lrTb"/>
            <w:noWrap w:val="false"/>
          </w:tcPr>
          <w:p>
            <w:pPr>
              <w:pStyle w:val="1062"/>
              <w:numPr>
                <w:ilvl w:val="0"/>
                <w:numId w:val="57"/>
              </w:numPr>
              <w:pBdr/>
              <w:spacing/>
              <w:ind/>
              <w:rPr>
                <w:lang w:val="ru-RU"/>
              </w:rPr>
            </w:pPr>
            <w:r>
              <w:rPr>
                <w:lang w:val="ru-RU"/>
              </w:rPr>
              <w:t xml:space="preserve">Л</w:t>
            </w:r>
            <w:r>
              <w:rPr>
                <w:lang w:val="ru-RU"/>
              </w:rPr>
              <w:t xml:space="preserve">огичная и интуитивно понятная структура приложения</w:t>
            </w:r>
            <w:r>
              <w:rPr>
                <w:lang w:val="ru-RU"/>
              </w:rPr>
            </w:r>
            <w:r>
              <w:rPr>
                <w:lang w:val="ru-RU"/>
              </w:rPr>
            </w:r>
          </w:p>
        </w:tc>
        <w:tc>
          <w:tcPr>
            <w:tcBorders/>
            <w:tcW w:w="4111" w:type="dxa"/>
            <w:textDirection w:val="lrTb"/>
            <w:noWrap w:val="false"/>
          </w:tcPr>
          <w:p>
            <w:pPr>
              <w:pStyle w:val="1062"/>
              <w:pBdr/>
              <w:spacing/>
              <w:ind w:firstLine="0" w:left="0"/>
              <w:rPr>
                <w:lang w:val="ru-RU"/>
              </w:rPr>
            </w:pPr>
            <w:r>
              <w:rPr>
                <w:lang w:val="ru-RU"/>
              </w:rPr>
            </w:r>
            <w:r>
              <w:t xml:space="preserve">Реализация структуры фреймовка </w:t>
            </w:r>
            <w:r>
              <w:rPr>
                <w:lang w:val="ru-RU"/>
              </w:rPr>
              <w:t xml:space="preserve">и названий переменных, классов, методов </w:t>
            </w:r>
            <w:r>
              <w:t xml:space="preserve">в соответствии с </w:t>
            </w:r>
            <w:r>
              <w:rPr>
                <w:lang w:val="ru-RU"/>
              </w:rPr>
              <w:t xml:space="preserve">общепринятыми конвенциями чистого кода</w:t>
            </w:r>
            <w:r>
              <w:rPr>
                <w:lang w:val="ru-RU"/>
              </w:rPr>
            </w:r>
            <w:r>
              <w:rPr>
                <w:lang w:val="ru-RU"/>
              </w:rPr>
            </w:r>
          </w:p>
        </w:tc>
      </w:tr>
    </w:tbl>
    <w:p>
      <w:pPr>
        <w:pStyle w:val="1065"/>
        <w:pBdr/>
        <w:spacing/>
        <w:ind/>
        <w:rPr>
          <w:lang w:val="ru-RU"/>
        </w:rPr>
      </w:pPr>
      <w:r>
        <w:rPr>
          <w:lang w:val="ru-RU"/>
        </w:rPr>
      </w:r>
      <w:r>
        <w:rPr>
          <w:lang w:val="ru-RU"/>
        </w:rPr>
      </w:r>
      <w:r>
        <w:rPr>
          <w:lang w:val="ru-RU"/>
        </w:rPr>
      </w:r>
    </w:p>
    <w:p>
      <w:pPr>
        <w:pStyle w:val="1065"/>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rPr>
          <w:lang w:val="ru-RU"/>
        </w:rPr>
      </w:r>
    </w:p>
    <w:p>
      <w:pPr>
        <w:pStyle w:val="1065"/>
        <w:pBdr/>
        <w:spacing/>
        <w:ind/>
        <w:rPr>
          <w:lang w:val="ru-RU"/>
        </w:rPr>
      </w:pPr>
      <w:r>
        <w:rPr>
          <w:lang w:val="ru-RU"/>
        </w:rPr>
      </w:r>
      <w:r>
        <w:rPr>
          <w:lang w:val="ru-RU"/>
        </w:rPr>
      </w:r>
      <w:r>
        <w:rPr>
          <w:lang w:val="ru-RU"/>
        </w:rPr>
      </w:r>
    </w:p>
    <w:p>
      <w:pPr>
        <w:pStyle w:val="1065"/>
        <w:pBdr/>
        <w:spacing/>
        <w:ind/>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14"/>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062"/>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062"/>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062"/>
              <w:pBdr/>
              <w:spacing/>
              <w:ind w:firstLine="0" w:left="0"/>
              <w:rPr>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r>
            <w:r>
              <w:rPr>
                <w:lang w:val="ru-RU"/>
              </w:rPr>
            </w:r>
          </w:p>
          <w:p>
            <w:pPr>
              <w:pStyle w:val="1062"/>
              <w:pBdr/>
              <w:spacing/>
              <w:ind w:firstLine="0" w:left="0"/>
              <w:rPr>
                <w:lang w:val="ru-RU"/>
              </w:rPr>
            </w:pPr>
            <w:r>
              <w:rPr>
                <w:lang w:val="ru-RU"/>
              </w:rPr>
              <w:t xml:space="preserve">П</w:t>
            </w:r>
            <w:r>
              <w:rPr>
                <w:lang w:val="ru-RU"/>
              </w:rPr>
              <w:t xml:space="preserve">Ф</w:t>
            </w:r>
            <w:r>
              <w:rPr>
                <w:lang w:val="ru-RU"/>
              </w:rPr>
              <w:t xml:space="preserve">-5 = 1</w:t>
            </w:r>
            <w:r>
              <w:rPr>
                <w:lang w:val="ru-RU"/>
              </w:rPr>
            </w:r>
            <w:r>
              <w:rPr>
                <w:lang w:val="ru-RU"/>
              </w:rPr>
            </w:r>
          </w:p>
        </w:tc>
        <w:tc>
          <w:tcPr>
            <w:tcBorders/>
            <w:tcW w:w="2126"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t xml:space="preserve">5</w:t>
            </w:r>
            <w:r>
              <w:rPr>
                <w:rFonts w:eastAsia="Cambria"/>
                <w:color w:val="000000"/>
                <w:szCs w:val="28"/>
              </w:rPr>
              <w:t xml:space="preserve">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1</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62"/>
              <w:pBdr/>
              <w:spacing/>
              <w:ind w:firstLine="0" w:left="0"/>
              <w:rPr>
                <w:lang w:val="ru-RU"/>
              </w:rPr>
            </w:pPr>
            <w:r>
              <w:rPr>
                <w:lang w:val="ru-RU"/>
              </w:rPr>
              <w:t xml:space="preserve">П-1, П-2, П-3, П-4, П-5</w:t>
            </w:r>
            <w:r>
              <w:rPr>
                <w:lang w:val="ru-RU"/>
              </w:rPr>
              <w:t xml:space="preserve">, П-6, П-7, </w:t>
            </w:r>
            <w:r>
              <w:rPr>
                <w:lang w:val="ru-RU"/>
              </w:rPr>
            </w:r>
            <w:r>
              <w:rPr>
                <w:lang w:val="ru-RU"/>
              </w:rPr>
            </w:r>
          </w:p>
          <w:p>
            <w:pPr>
              <w:pStyle w:val="1062"/>
              <w:pBdr/>
              <w:spacing/>
              <w:ind w:firstLine="0" w:left="0"/>
              <w:rPr>
                <w:lang w:val="ru-RU"/>
              </w:rPr>
            </w:pPr>
            <w:r>
              <w:rPr>
                <w:lang w:val="ru-RU"/>
              </w:rPr>
              <w:t xml:space="preserve">П-8</w:t>
            </w:r>
            <w:r>
              <w:rPr>
                <w:lang w:val="ru-RU"/>
              </w:rPr>
              <w:t xml:space="preserve"> = 1</w:t>
            </w:r>
            <w:r>
              <w:rPr>
                <w:lang w:val="ru-RU"/>
              </w:rPr>
            </w:r>
            <w:r>
              <w:rPr>
                <w:lang w:val="ru-RU"/>
              </w:rPr>
            </w:r>
          </w:p>
        </w:tc>
        <w:tc>
          <w:tcPr>
            <w:tcBorders/>
            <w:tcW w:w="2126" w:type="dxa"/>
            <w:textDirection w:val="lrTb"/>
            <w:noWrap w:val="false"/>
          </w:tcPr>
          <w:p>
            <w:pPr>
              <w:pStyle w:val="1062"/>
              <w:pBdr/>
              <w:spacing/>
              <w:ind w:firstLine="0" w:left="0"/>
              <w:rPr>
                <w:rFonts w:eastAsia="Cambria"/>
                <w:color w:val="000000"/>
                <w:szCs w:val="28"/>
                <w:lang w:val="ru-RU"/>
              </w:rPr>
            </w:pPr>
            <w:r>
              <w:rPr>
                <w:rFonts w:eastAsia="Cambria"/>
                <w:color w:val="000000"/>
                <w:szCs w:val="28"/>
                <w:lang w:val="ru-RU"/>
              </w:rPr>
              <w:t xml:space="preserve">8</w:t>
            </w:r>
            <w:r>
              <w:rPr>
                <w:rFonts w:eastAsia="Cambria"/>
                <w:color w:val="000000"/>
                <w:szCs w:val="28"/>
              </w:rPr>
              <w:t xml:space="preserve">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1</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062"/>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062"/>
              <w:pBdr/>
              <w:spacing/>
              <w:ind w:firstLine="0" w:left="0"/>
              <w:rPr>
                <w:lang w:val="ru-RU"/>
              </w:rPr>
            </w:pPr>
            <w:r>
              <w:rPr>
                <w:rFonts w:eastAsia="Cambria"/>
                <w:color w:val="000000"/>
                <w:szCs w:val="28"/>
                <w:lang w:val="ru-RU"/>
              </w:rPr>
            </w:r>
            <w:r>
              <w:rPr>
                <w:lang w:val="ru-RU"/>
              </w:rPr>
            </w:r>
            <w:r>
              <w:rPr>
                <w:lang w:val="ru-RU"/>
              </w:rPr>
            </w:r>
          </w:p>
        </w:tc>
      </w:tr>
      <w:tr>
        <w:trPr>
          <w:jc w:val="center"/>
          <w:trHeight w:val="0"/>
        </w:trPr>
        <w:tc>
          <w:tcPr>
            <w:gridSpan w:val="3"/>
            <w:tcBorders/>
            <w:tcW w:w="9351" w:type="dxa"/>
            <w:textDirection w:val="lrTb"/>
            <w:noWrap w:val="false"/>
          </w:tcPr>
          <w:p>
            <w:pPr>
              <w:pStyle w:val="1062"/>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62"/>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062"/>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065"/>
        <w:pBdr/>
        <w:spacing/>
        <w:ind/>
        <w:rPr>
          <w:lang w:val="ru-RU"/>
        </w:rPr>
      </w:pPr>
      <w:r>
        <w:rPr>
          <w:lang w:val="ru-RU"/>
        </w:rPr>
      </w:r>
      <w:r>
        <w:rPr>
          <w:lang w:val="ru-RU"/>
        </w:rPr>
      </w:r>
      <w:r>
        <w:rPr>
          <w:lang w:val="ru-RU"/>
        </w:rPr>
      </w:r>
    </w:p>
    <w:p>
      <w:pPr>
        <w:pStyle w:val="1065"/>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rPr>
          <w:lang w:val="ru-RU"/>
          <w14:ligatures w14:val="none"/>
        </w:rPr>
      </w:r>
    </w:p>
    <w:p>
      <w:pPr>
        <w:pStyle w:val="1065"/>
        <w:pBdr/>
        <w:spacing/>
        <w:ind/>
        <w:rPr>
          <w:lang w:val="ru-RU"/>
        </w:rPr>
      </w:pPr>
      <w:r>
        <w:rPr>
          <w:lang w:val="ru-RU"/>
        </w:rPr>
      </w:r>
      <w:r>
        <w:rPr>
          <w:lang w:val="ru-RU"/>
        </w:rPr>
      </w:r>
      <w:r>
        <w:rPr>
          <w:lang w:val="ru-RU"/>
        </w:rPr>
      </w:r>
    </w:p>
    <w:p>
      <w:pPr>
        <w:pStyle w:val="1065"/>
        <w:pBdr/>
        <w:spacing/>
        <w:ind/>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14"/>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062"/>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062"/>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62"/>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62"/>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62"/>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062"/>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62"/>
              <w:pBdr/>
              <w:spacing/>
              <w:ind w:firstLine="0" w:left="0"/>
              <w:rPr>
                <w:lang w:val="ru-RU"/>
              </w:rPr>
            </w:pPr>
            <w:r>
              <w:rPr>
                <w:lang w:val="ru-RU"/>
              </w:rPr>
              <w:t xml:space="preserve">1</w:t>
            </w:r>
            <w:r>
              <w:rPr>
                <w:lang w:val="ru-RU"/>
              </w:rPr>
            </w:r>
            <w:r>
              <w:rPr>
                <w:lang w:val="ru-RU"/>
              </w:rPr>
            </w:r>
          </w:p>
        </w:tc>
      </w:tr>
    </w:tbl>
    <w:p>
      <w:pPr>
        <w:pStyle w:val="1065"/>
        <w:pBdr/>
        <w:spacing/>
        <w:ind/>
        <w:rPr>
          <w:lang w:val="ru-RU"/>
        </w:rPr>
      </w:pPr>
      <w:r>
        <w:rPr>
          <w:lang w:val="ru-RU"/>
        </w:rPr>
      </w:r>
      <w:r>
        <w:rPr>
          <w:lang w:val="ru-RU"/>
        </w:rPr>
      </w:r>
      <w:r>
        <w:rPr>
          <w:lang w:val="ru-RU"/>
        </w:rPr>
      </w:r>
    </w:p>
    <w:p>
      <w:pPr>
        <w:pStyle w:val="1065"/>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065"/>
        <w:pBdr/>
        <w:spacing/>
        <w:ind/>
        <w:rPr>
          <w:lang w:val="ru-RU"/>
        </w:rPr>
      </w:pPr>
      <w:r>
        <w:rPr>
          <w:lang w:val="ru-RU"/>
        </w:rPr>
        <w:t xml:space="preserve">где</w:t>
      </w:r>
      <w:r>
        <w:rPr>
          <w:lang w:val="en-US"/>
        </w:rPr>
        <w:t xml:space="preserve">:</w:t>
      </w:r>
      <w:r>
        <w:rPr>
          <w:lang w:val="ru-RU"/>
        </w:rPr>
      </w:r>
      <w:r>
        <w:rPr>
          <w:lang w:val="ru-RU"/>
        </w:rPr>
      </w:r>
    </w:p>
    <w:p>
      <w:pPr>
        <w:pStyle w:val="1065"/>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065"/>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065"/>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065"/>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1) + (0,</w:t>
      </w:r>
      <w:r>
        <w:rPr>
          <w:lang w:val="ru-RU"/>
        </w:rPr>
        <w:t xml:space="preserve">6 ∙ 1</w:t>
      </w:r>
      <w:r>
        <w:rPr>
          <w:lang w:val="ru-RU"/>
        </w:rPr>
        <w:t xml:space="preserve">)</w:t>
      </w:r>
      <w:r>
        <w:rPr>
          <w:lang w:val="ru-RU"/>
        </w:rPr>
        <w:t xml:space="preserve"> + (0,1 ∙ 1) = </w:t>
      </w:r>
      <w:r>
        <w:rPr>
          <w:lang w:val="en-US"/>
        </w:rPr>
        <w:t xml:space="preserve">0,9</w:t>
      </w:r>
      <w:r>
        <w:rPr>
          <w:lang w:val="ru-RU"/>
        </w:rPr>
      </w:r>
      <w:r>
        <w:rPr>
          <w:lang w:val="ru-RU"/>
        </w:rPr>
      </w:r>
    </w:p>
    <w:p>
      <w:pPr>
        <w:pStyle w:val="1065"/>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065"/>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rPr>
          <w:lang w:val="ru-RU"/>
        </w:rPr>
      </w:r>
    </w:p>
    <w:p>
      <w:pPr>
        <w:pStyle w:val="1065"/>
        <w:pBdr/>
        <w:spacing/>
        <w:ind/>
        <w:rPr>
          <w:lang w:val="ru-RU"/>
        </w:rPr>
      </w:pPr>
      <w:r>
        <w:rPr>
          <w:lang w:val="ru-RU"/>
        </w:rPr>
      </w:r>
      <w:r>
        <w:rPr>
          <w:lang w:val="ru-RU"/>
        </w:rPr>
      </w:r>
      <w:r>
        <w:rPr>
          <w:lang w:val="ru-RU"/>
        </w:rPr>
      </w:r>
    </w:p>
    <w:p>
      <w:pPr>
        <w:pStyle w:val="1065"/>
        <w:pBdr/>
        <w:spacing/>
        <w:ind/>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14"/>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062"/>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062"/>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062"/>
              <w:pBdr/>
              <w:spacing/>
              <w:ind w:firstLine="0" w:left="0"/>
              <w:rPr>
                <w:lang w:val="ru-RU"/>
              </w:rPr>
            </w:pPr>
            <w:r>
              <w:rPr>
                <w:lang w:val="ru-RU"/>
              </w:rPr>
              <w:t xml:space="preserve">0,</w:t>
            </w:r>
            <w:r>
              <w:rPr>
                <w:lang w:val="ru-RU"/>
              </w:rPr>
              <w:t xml:space="preserve">2</w:t>
            </w:r>
            <w:r>
              <w:rPr>
                <w:lang w:val="ru-RU"/>
              </w:rPr>
            </w:r>
            <w:r>
              <w:rPr>
                <w:lang w:val="ru-RU"/>
              </w:rPr>
            </w:r>
          </w:p>
        </w:tc>
      </w:tr>
    </w:tbl>
    <w:p>
      <w:pPr>
        <w:pStyle w:val="1065"/>
        <w:pBdr/>
        <w:spacing/>
        <w:ind/>
        <w:rPr>
          <w:lang w:val="ru-RU"/>
        </w:rPr>
      </w:pPr>
      <w:r>
        <w:rPr>
          <w:lang w:val="ru-RU"/>
        </w:rPr>
      </w:r>
      <w:r>
        <w:rPr>
          <w:lang w:val="ru-RU"/>
        </w:rPr>
      </w:r>
      <w:r>
        <w:rPr>
          <w:lang w:val="ru-RU"/>
        </w:rPr>
      </w:r>
    </w:p>
    <w:p>
      <w:pPr>
        <w:pStyle w:val="1065"/>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065"/>
        <w:pBdr/>
        <w:spacing/>
        <w:ind/>
        <w:rPr>
          <w:lang w:val="ru-RU"/>
        </w:rPr>
      </w:pPr>
      <w:r>
        <w:rPr>
          <w:lang w:val="ru-RU"/>
        </w:rPr>
        <w:t xml:space="preserve">где</w:t>
      </w:r>
      <w:r>
        <w:rPr>
          <w:lang w:val="en-US"/>
        </w:rPr>
        <w:t xml:space="preserve">:</w:t>
      </w:r>
      <w:r>
        <w:rPr>
          <w:lang w:val="ru-RU"/>
        </w:rPr>
      </w:r>
      <w:r>
        <w:rPr>
          <w:lang w:val="ru-RU"/>
        </w:rPr>
      </w:r>
    </w:p>
    <w:p>
      <w:pPr>
        <w:pStyle w:val="1065"/>
        <w:pBdr/>
        <w:spacing/>
        <w:ind/>
        <w:rPr>
          <w:lang w:val="ru-RU"/>
        </w:rPr>
      </w:pPr>
      <w:r>
        <w:rPr>
          <w:lang w:val="ru-RU"/>
        </w:rPr>
        <w:t xml:space="preserve">Э – эргономичность; </w:t>
      </w:r>
      <w:r>
        <w:rPr>
          <w:lang w:val="ru-RU"/>
        </w:rPr>
      </w:r>
      <w:r>
        <w:rPr>
          <w:lang w:val="ru-RU"/>
        </w:rPr>
      </w:r>
    </w:p>
    <w:p>
      <w:pPr>
        <w:pStyle w:val="1065"/>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065"/>
        <w:pBdr/>
        <w:spacing/>
        <w:ind/>
        <w:rPr>
          <w:lang w:val="ru-RU"/>
        </w:rPr>
      </w:pPr>
      <w:r>
        <w:rPr>
          <w:lang w:val="ru-RU"/>
        </w:rPr>
        <w:t xml:space="preserve">ЭСв – эргономическое свойство.</w:t>
      </w:r>
      <w:r>
        <w:rPr>
          <w:lang w:val="ru-RU"/>
        </w:rPr>
      </w:r>
      <w:r>
        <w:rPr>
          <w:lang w:val="ru-RU"/>
        </w:rPr>
      </w:r>
    </w:p>
    <w:p>
      <w:pPr>
        <w:pStyle w:val="1065"/>
        <w:pBdr/>
        <w:spacing/>
        <w:ind/>
        <w:rPr>
          <w:lang w:val="ru-RU"/>
        </w:rPr>
      </w:pPr>
      <w:r>
        <w:rPr>
          <w:lang w:val="ru-RU"/>
        </w:rPr>
        <w:t xml:space="preserve">Э = </w:t>
      </w:r>
      <w:r>
        <w:rPr>
          <w:lang w:val="ru-RU"/>
        </w:rPr>
        <w:t xml:space="preserve">(0,7 ∙ 1) + (0,2 ∙ 1) = 0</w:t>
      </w:r>
      <w:r>
        <w:rPr>
          <w:lang w:val="en-US"/>
        </w:rPr>
        <w:t xml:space="preserve">,9</w:t>
      </w:r>
      <w:r>
        <w:rPr>
          <w:lang w:val="ru-RU"/>
        </w:rPr>
      </w:r>
      <w:r>
        <w:rPr>
          <w:lang w:val="ru-RU"/>
        </w:rPr>
      </w:r>
    </w:p>
    <w:p>
      <w:pPr>
        <w:pStyle w:val="1065"/>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Bdr/>
        <w:spacing/>
        <w:ind w:firstLine="0"/>
        <w:rPr>
          <w:lang w:val="ru-RU"/>
        </w:rPr>
      </w:pPr>
      <w:r>
        <w:rPr>
          <w:highlight w:val="none"/>
          <w:lang w:val="ru-RU"/>
        </w:rPr>
      </w:r>
      <w:r>
        <w:rPr>
          <w:lang w:val="ru-RU"/>
        </w:rPr>
      </w:r>
      <w:r>
        <w:rPr>
          <w:lang w:val="ru-RU"/>
        </w:rPr>
      </w:r>
    </w:p>
    <w:p>
      <w:pPr>
        <w:pStyle w:val="1065"/>
        <w:pBdr/>
        <w:spacing/>
        <w:ind/>
        <w:rPr>
          <w:rStyle w:val="1077"/>
          <w:highlight w:val="none"/>
        </w:rPr>
      </w:pPr>
      <w:r>
        <w:rPr>
          <w:rStyle w:val="1077"/>
          <w:highlight w:val="none"/>
        </w:rPr>
        <w:t xml:space="preserve">Таким образом, выполнено эргономическое проектирование информационной системы. </w:t>
      </w:r>
      <w:r>
        <w:rPr>
          <w:rStyle w:val="1077"/>
          <w:highlight w:val="none"/>
        </w:rPr>
        <w:t xml:space="preserve">Был</w:t>
      </w:r>
      <w:r>
        <w:rPr>
          <w:rStyle w:val="1077"/>
          <w:highlight w:val="none"/>
        </w:rPr>
        <w:t xml:space="preserve">и выделены роли для взаимодействия с системой, описаны их полномочия, </w:t>
      </w:r>
      <w:r>
        <w:rPr>
          <w:rStyle w:val="1077"/>
          <w:highlight w:val="none"/>
        </w:rPr>
        <w:t xml:space="preserve">разработаны алгоритмы работы пользователя, приведены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077"/>
          <w:highlight w:val="none"/>
        </w:rPr>
        <w:t xml:space="preserve">ргономичность системы в целом </w:t>
      </w:r>
      <w:r>
        <w:rPr>
          <w:rStyle w:val="1077"/>
          <w:highlight w:val="none"/>
        </w:rPr>
        <w:t xml:space="preserve">отличная</w:t>
      </w:r>
      <w:r>
        <w:rPr>
          <w:highlight w:val="none"/>
        </w:rPr>
        <w:t xml:space="preserve">.</w:t>
      </w:r>
      <w:r>
        <w:rPr>
          <w:rStyle w:val="1077"/>
          <w:highlight w:val="none"/>
        </w:rPr>
      </w:r>
      <w:r>
        <w:rPr>
          <w:rStyle w:val="1077"/>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067"/>
        <w:pBdr/>
        <w:spacing/>
        <w:ind/>
        <w:rPr>
          <w:highlight w:val="none"/>
          <w:lang w:val="en-US"/>
          <w14:ligatures w14:val="none"/>
        </w:rPr>
      </w:pPr>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r>
        <w:rPr>
          <w:highlight w:val="none"/>
          <w:lang w:val="en-US"/>
          <w14:ligatures w14:val="none"/>
        </w:rPr>
      </w:r>
    </w:p>
    <w:p>
      <w:pPr>
        <w:pStyle w:val="1070"/>
        <w:pBdr/>
        <w:spacing/>
        <w:ind/>
        <w:rPr>
          <w:rFonts w:ascii="Times New Roman" w:hAnsi="Times New Roman"/>
          <w:color w:val="auto"/>
        </w:rPr>
      </w:pPr>
      <w:r/>
      <w:bookmarkStart w:id="1" w:name="_Toc136285518"/>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bookmarkEnd w:id="1"/>
      <w:r>
        <w:rPr>
          <w:rFonts w:ascii="Times New Roman" w:hAnsi="Times New Roman"/>
          <w:color w:val="auto"/>
        </w:rPr>
      </w:r>
      <w:r>
        <w:rPr>
          <w:rFonts w:ascii="Times New Roman" w:hAnsi="Times New Roman"/>
          <w:color w:val="auto"/>
        </w:rPr>
      </w:r>
    </w:p>
    <w:p>
      <w:pPr>
        <w:pStyle w:val="1075"/>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075"/>
        <w:numPr>
          <w:ilvl w:val="0"/>
          <w:numId w:val="58"/>
        </w:numPr>
        <w:pBdr/>
        <w:tabs>
          <w:tab w:val="left" w:leader="none" w:pos="993"/>
          <w:tab w:val="left" w:leader="none" w:pos="1134"/>
        </w:tabs>
        <w:spacing w:line="276" w:lineRule="auto"/>
        <w:ind w:hanging="284" w:left="993"/>
        <w:contextualSpacing w:val="true"/>
        <w:jc w:val="both"/>
        <w:rPr>
          <w:sz w:val="28"/>
          <w:szCs w:val="28"/>
        </w:rPr>
      </w:pPr>
      <w:r>
        <w:rPr>
          <w:sz w:val="28"/>
          <w:szCs w:val="28"/>
        </w:rPr>
        <w:t xml:space="preserve">Структурная схема системы в виде диаграммы классов фреймворка</w:t>
      </w:r>
      <w:r>
        <w:rPr>
          <w:sz w:val="28"/>
          <w:szCs w:val="28"/>
        </w:rPr>
        <w:t xml:space="preserve">;</w:t>
      </w:r>
      <w:r>
        <w:rPr>
          <w:sz w:val="28"/>
          <w:szCs w:val="28"/>
        </w:rPr>
      </w:r>
      <w:r>
        <w:rPr>
          <w:sz w:val="28"/>
          <w:szCs w:val="28"/>
        </w:rPr>
      </w:r>
    </w:p>
    <w:p>
      <w:pPr>
        <w:pStyle w:val="1075"/>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деятельности</w:t>
      </w:r>
      <w:r>
        <w:rPr>
          <w:sz w:val="28"/>
          <w:szCs w:val="28"/>
          <w:highlight w:val="none"/>
        </w:rPr>
        <w:t xml:space="preserve"> пользователей фреймворка</w:t>
      </w:r>
      <w:r>
        <w:rPr>
          <w:sz w:val="28"/>
          <w:szCs w:val="28"/>
          <w:highlight w:val="none"/>
        </w:rPr>
        <w:t xml:space="preserve">;</w:t>
      </w:r>
      <w:r>
        <w:rPr>
          <w:sz w:val="28"/>
          <w:szCs w:val="28"/>
          <w:highlight w:val="none"/>
        </w:rPr>
      </w:r>
      <w:r>
        <w:rPr>
          <w:sz w:val="28"/>
          <w:szCs w:val="28"/>
          <w:highlight w:val="none"/>
        </w:rPr>
      </w:r>
    </w:p>
    <w:p>
      <w:pPr>
        <w:pStyle w:val="1075"/>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вариантов использования.</w:t>
      </w:r>
      <w:r>
        <w:rPr>
          <w:sz w:val="28"/>
          <w:szCs w:val="28"/>
          <w:highlight w:val="none"/>
        </w:rPr>
      </w:r>
      <w:r>
        <w:rPr>
          <w:sz w:val="28"/>
          <w:szCs w:val="28"/>
          <w:highlight w:val="none"/>
        </w:rPr>
      </w:r>
    </w:p>
    <w:p>
      <w:pPr>
        <w:pStyle w:val="1065"/>
        <w:pBdr/>
        <w:spacing/>
        <w:ind/>
        <w:rPr>
          <w:highlight w:val="none"/>
          <w14:ligatures w14:val="none"/>
        </w:rPr>
      </w:pPr>
      <w:r>
        <w:t xml:space="preserve">Структурная схема системы в виде диаграммы классов фреймворка</w:t>
      </w:r>
      <w:r>
        <w:t xml:space="preserve"> </w:t>
      </w:r>
      <w:r>
        <w:t xml:space="preserve">отображает наличие различных модулей системы и представлена на рисунке 3.1. </w:t>
      </w:r>
      <w:r>
        <w:rPr>
          <w:highlight w:val="none"/>
          <w14:ligatures w14:val="none"/>
        </w:rPr>
      </w:r>
      <w:r>
        <w:rPr>
          <w:highlight w:val="none"/>
          <w14:ligatures w14:val="none"/>
        </w:rPr>
      </w:r>
    </w:p>
    <w:p>
      <w:pPr>
        <w:pStyle w:val="1065"/>
        <w:pBdr/>
        <w:spacing/>
        <w:ind/>
        <w:rPr>
          <w14:ligatures w14:val="none"/>
        </w:rPr>
      </w:pPr>
      <w:r>
        <w:rPr>
          <w:highlight w:val="none"/>
        </w:rPr>
      </w:r>
      <w:r>
        <w:rPr>
          <w14:ligatures w14:val="none"/>
        </w:rPr>
      </w:r>
      <w:r>
        <w:rPr>
          <w14:ligatures w14:val="none"/>
        </w:rPr>
      </w:r>
    </w:p>
    <w:p>
      <w:pPr>
        <w:pStyle w:val="1065"/>
        <w:pBdr/>
        <w:spacing/>
        <w:ind/>
        <w:rPr>
          <w:highlight w:val="none"/>
          <w14:ligatures w14: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048" behindDoc="0" locked="0" layoutInCell="1" allowOverlap="1">
                <wp:simplePos x="0" y="0"/>
                <wp:positionH relativeFrom="column">
                  <wp:posOffset>-635737</wp:posOffset>
                </wp:positionH>
                <wp:positionV relativeFrom="paragraph">
                  <wp:posOffset>6350</wp:posOffset>
                </wp:positionV>
                <wp:extent cx="6671515" cy="4611735"/>
                <wp:effectExtent l="6350" t="6350" r="6350" b="6350"/>
                <wp:wrapTopAndBottom/>
                <wp:docPr id="3" name="Picture 2"/>
                <wp:cNvGraphicFramePr/>
                <a:graphic xmlns:a="http://schemas.openxmlformats.org/drawingml/2006/main">
                  <a:graphicData uri="http://schemas.openxmlformats.org/drawingml/2006/picture">
                    <pic:pic xmlns:pic="http://schemas.openxmlformats.org/drawingml/2006/picture">
                      <pic:nvPicPr>
                        <pic:cNvPr id="131837744" name="Picture 2"/>
                        <pic:cNvPicPr>
                          <a:picLocks noChangeArrowheads="1"/>
                        </pic:cNvPicPr>
                        <pic:nvPr/>
                      </pic:nvPicPr>
                      <pic:blipFill>
                        <a:blip r:embed="rId12">
                          <a:alphaModFix/>
                        </a:blip>
                        <a:srcRect l="0" t="15028" r="0" b="0"/>
                        <a:stretch/>
                      </pic:blipFill>
                      <pic:spPr bwMode="auto">
                        <a:xfrm rot="0" flipH="0" flipV="0">
                          <a:off x="0" y="0"/>
                          <a:ext cx="6671514" cy="4611734"/>
                        </a:xfrm>
                        <a:prstGeom prst="rect">
                          <a:avLst/>
                        </a:prstGeom>
                        <a:noFill/>
                        <a:ln>
                          <a:noFill/>
                          <a:miter/>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048;o:allowoverlap:true;o:allowincell:true;mso-position-horizontal-relative:text;margin-left:-50.06pt;mso-position-horizontal:absolute;mso-position-vertical-relative:text;margin-top:0.50pt;mso-position-vertical:absolute;width:525.32pt;height:363.13pt;mso-wrap-distance-left:9.07pt;mso-wrap-distance-top:0.00pt;mso-wrap-distance-right:9.07pt;mso-wrap-distance-bottom:0.00pt;rotation:0;z-index:1;" stroked="f">
                <w10:wrap type="topAndBottom"/>
                <v:imagedata r:id="rId12" o:title=""/>
                <o:lock v:ext="edit" rotation="t"/>
              </v:shape>
            </w:pict>
          </mc:Fallback>
        </mc:AlternateContent>
      </w:r>
      <w:r>
        <w:t xml:space="preserve">Рисунок 3.1 - </w:t>
      </w:r>
      <w:r>
        <w:rPr>
          <w:sz w:val="28"/>
          <w:szCs w:val="28"/>
        </w:rPr>
        <w:t xml:space="preserve">Структурная схема системы в виде диаграммы классов фреймворка</w:t>
      </w:r>
      <w:r>
        <w:t xml:space="preserve">.</w:t>
      </w:r>
      <w:r>
        <w:rPr>
          <w:highlight w:val="none"/>
          <w14:ligatures w14:val="none"/>
        </w:rPr>
      </w:r>
      <w:r>
        <w:rPr>
          <w:highlight w:val="none"/>
          <w14:ligatures w14:val="none"/>
        </w:rPr>
      </w:r>
    </w:p>
    <w:p>
      <w:pPr>
        <w:pStyle w:val="1065"/>
        <w:pBdr/>
        <w:spacing/>
        <w:ind/>
        <w:rPr>
          <w:highlight w:val="none"/>
          <w:lang w:val="ru-RU"/>
          <w14:ligatures w14:val="none"/>
        </w:rPr>
      </w:pPr>
      <w:r>
        <w:rPr>
          <w:highlight w:val="none"/>
          <w:lang w:val="ru-RU"/>
        </w:rPr>
        <w:t xml:space="preserve">Модуль класса </w:t>
      </w:r>
      <w:r>
        <w:rPr>
          <w:sz w:val="28"/>
          <w:szCs w:val="28"/>
        </w:rPr>
        <w:t xml:space="preserve">«</w:t>
      </w:r>
      <w:r>
        <w:rPr>
          <w:highlight w:val="none"/>
          <w:lang w:val="en-US"/>
        </w:rPr>
        <w:t xml:space="preserve">Browser</w:t>
      </w:r>
      <w:r>
        <w:rPr>
          <w:sz w:val="28"/>
          <w:szCs w:val="28"/>
        </w:rP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Т</w:t>
      </w:r>
      <w:r>
        <w:rPr>
          <w:highlight w:val="none"/>
          <w:lang w:val="ru-RU"/>
        </w:rPr>
        <w:t xml:space="preserve">акже этот класс предоставляет публичные </w:t>
      </w:r>
      <w:r>
        <w:rPr>
          <w:highlight w:val="none"/>
          <w:lang w:val="ru-RU"/>
        </w:rPr>
        <w:t xml:space="preserve">методы для взаимодействия с браузером или конфигурации активного в текущем потоке браузера. Предоставлена возможность перехода по заданной ссылке, закрытия активного браузера и завершения процесса драйвера, получение объекта для инъекции скриптов на языке </w:t>
      </w:r>
      <w:r>
        <w:rPr>
          <w:highlight w:val="none"/>
          <w:lang w:val="en-US"/>
        </w:rPr>
        <w:t xml:space="preserve">JavaScript</w:t>
      </w:r>
      <w:r>
        <w:rPr>
          <w:highlight w:val="none"/>
          <w:lang w:val="ru-RU"/>
        </w:rPr>
        <w:t xml:space="preserve"> в автоматизированный тест, получения списка текущих вкладок, возможность сделать и сохранить скриншот экрана.</w:t>
      </w:r>
      <w:r>
        <w:rPr>
          <w:highlight w:val="none"/>
          <w:lang w:val="ru-RU"/>
          <w14:ligatures w14:val="none"/>
        </w:rPr>
      </w:r>
      <w:r>
        <w:rPr>
          <w:highlight w:val="none"/>
          <w:lang w:val="ru-RU"/>
          <w14:ligatures w14:val="none"/>
        </w:rPr>
      </w:r>
    </w:p>
    <w:p>
      <w:pPr>
        <w:pStyle w:val="1065"/>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w:t>
      </w:r>
      <w:r>
        <w:rPr>
          <w:sz w:val="28"/>
          <w:szCs w:val="28"/>
          <w:lang w:val="en-US"/>
        </w:rPr>
        <w:t xml:space="preserve">Factory</w:t>
      </w:r>
      <w:r>
        <w:rPr>
          <w:sz w:val="28"/>
          <w:szCs w:val="28"/>
        </w:rPr>
        <w:t xml:space="preserve">»</w:t>
      </w:r>
      <w:r>
        <w:rPr>
          <w:sz w:val="28"/>
          <w:szCs w:val="28"/>
          <w:lang w:val="en-US"/>
        </w:rPr>
        <w:t xml:space="preserve"> </w:t>
      </w:r>
      <w:r>
        <w:rPr>
          <w:sz w:val="28"/>
          <w:szCs w:val="28"/>
          <w:lang w:val="ru-RU"/>
        </w:rPr>
        <w:t xml:space="preserve">обеспечивает </w:t>
      </w:r>
      <w:r>
        <w:rPr>
          <w:sz w:val="28"/>
          <w:szCs w:val="28"/>
          <w:lang w:val="ru-RU"/>
        </w:rPr>
        <w:t xml:space="preserve">корректное создание экземпляра браузера и доступ к нему в других частях фреймворка. При этом контролируется несколько экземпляров, при использовании асинхронного запуска тестов и работе в нескольких потоках. Реализован по популярному порождающему паттерну </w:t>
      </w:r>
      <w:r>
        <w:rPr>
          <w:sz w:val="28"/>
          <w:szCs w:val="28"/>
        </w:rPr>
        <w:t xml:space="preserve">«</w:t>
      </w:r>
      <w:r>
        <w:rPr>
          <w:sz w:val="28"/>
          <w:szCs w:val="28"/>
        </w:rPr>
        <w:t xml:space="preserve">фабрика». Также предоставляет доступ к заданным конфигурациям браузера при необходимости внесения в них изменений по ходу теста.</w:t>
      </w:r>
      <w:r>
        <w:rPr>
          <w:sz w:val="28"/>
          <w:szCs w:val="28"/>
          <w:highlight w:val="none"/>
          <w14:ligatures w14:val="none"/>
        </w:rPr>
      </w:r>
      <w:r>
        <w:rPr>
          <w:sz w:val="28"/>
          <w:szCs w:val="28"/>
          <w:highlight w:val="none"/>
          <w14:ligatures w14:val="none"/>
        </w:rPr>
      </w:r>
    </w:p>
    <w:p>
      <w:pPr>
        <w:pStyle w:val="1065"/>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BrowserCapabilities</w:t>
      </w:r>
      <w:r>
        <w:rPr>
          <w:sz w:val="28"/>
          <w:szCs w:val="28"/>
        </w:rPr>
        <w:t xml:space="preserve">»</w:t>
      </w:r>
      <w:r>
        <w:rPr>
          <w:sz w:val="28"/>
          <w:szCs w:val="28"/>
          <w:lang w:val="en-US"/>
        </w:rPr>
        <w:t xml:space="preserve"> </w:t>
      </w:r>
      <w:r>
        <w:rPr>
          <w:sz w:val="28"/>
          <w:szCs w:val="28"/>
          <w:highlight w:val="none"/>
          <w:lang w:val="ru-RU"/>
        </w:rPr>
        <w:t xml:space="preserve">предоставляет параметры и настройки браузера, которые можно изменить. Основным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путь к папке загрузок, подсвечивание активного элемента.</w:t>
      </w:r>
      <w:r>
        <w:rPr>
          <w:sz w:val="28"/>
          <w:szCs w:val="28"/>
          <w:highlight w:val="none"/>
          <w:lang w:val="ru-RU"/>
          <w14:ligatures w14:val="none"/>
        </w:rPr>
      </w:r>
      <w:r>
        <w:rPr>
          <w:sz w:val="28"/>
          <w:szCs w:val="28"/>
          <w:highlight w:val="none"/>
          <w:lang w:val="ru-RU"/>
          <w14:ligatures w14:val="none"/>
        </w:rPr>
      </w:r>
    </w:p>
    <w:p>
      <w:pPr>
        <w:pStyle w:val="1065"/>
        <w:pBdr/>
        <w:spacing/>
        <w:ind/>
        <w:rPr>
          <w:sz w:val="28"/>
          <w:szCs w:val="28"/>
          <w:highlight w:val="none"/>
          <w14:ligatures w14:val="none"/>
        </w:rPr>
      </w:pPr>
      <w:r>
        <w:rPr>
          <w:sz w:val="28"/>
          <w:szCs w:val="28"/>
          <w:highlight w:val="none"/>
          <w:lang w:val="ru-RU"/>
        </w:rPr>
        <w:t xml:space="preserve">Классы </w:t>
      </w:r>
      <w:r>
        <w:rPr>
          <w:sz w:val="28"/>
          <w:szCs w:val="28"/>
          <w:highlight w:val="none"/>
        </w:rPr>
        <w:t xml:space="preserve">«</w:t>
      </w:r>
      <w:r>
        <w:rPr>
          <w:sz w:val="28"/>
          <w:szCs w:val="28"/>
          <w:highlight w:val="none"/>
          <w:lang w:val="en-US"/>
        </w:rPr>
        <w:t xml:space="preserve">ChromeCaps</w:t>
      </w:r>
      <w:r>
        <w:rPr>
          <w:sz w:val="28"/>
          <w:szCs w:val="28"/>
        </w:rPr>
        <w:t xml:space="preserve">»</w:t>
      </w:r>
      <w:r>
        <w:rPr>
          <w:sz w:val="28"/>
          <w:szCs w:val="28"/>
          <w:highlight w:val="none"/>
          <w:lang w:val="en-US"/>
        </w:rPr>
        <w:t xml:space="preserve"> </w:t>
      </w:r>
      <w:r>
        <w:rPr>
          <w:sz w:val="28"/>
          <w:szCs w:val="28"/>
          <w:highlight w:val="none"/>
          <w:lang w:val="ru-RU"/>
        </w:rPr>
        <w:t xml:space="preserve">и </w:t>
      </w:r>
      <w:r>
        <w:rPr>
          <w:sz w:val="28"/>
          <w:szCs w:val="28"/>
          <w:highlight w:val="none"/>
        </w:rPr>
        <w:t xml:space="preserve">«</w:t>
      </w:r>
      <w:r>
        <w:rPr>
          <w:sz w:val="28"/>
          <w:szCs w:val="28"/>
          <w:highlight w:val="none"/>
          <w:lang w:val="en-US"/>
        </w:rPr>
        <w:t xml:space="preserve">FirefoxCaps</w:t>
      </w:r>
      <w:r>
        <w:rPr>
          <w:sz w:val="28"/>
          <w:szCs w:val="28"/>
        </w:rPr>
        <w:t xml:space="preserve">»</w:t>
      </w:r>
      <w:r>
        <w:rPr>
          <w:sz w:val="28"/>
          <w:szCs w:val="28"/>
          <w:highlight w:val="none"/>
          <w:lang w:val="ru-RU"/>
        </w:rPr>
        <w:t xml:space="preserve"> – типы данных с особыми параметрами для конкретного вида браузера. </w:t>
      </w:r>
      <w:r>
        <w:rPr>
          <w:sz w:val="28"/>
          <w:szCs w:val="28"/>
          <w:highlight w:val="none"/>
          <w14:ligatures w14:val="none"/>
        </w:rPr>
      </w:r>
      <w:r>
        <w:rPr>
          <w:sz w:val="28"/>
          <w:szCs w:val="28"/>
          <w:highlight w:val="none"/>
          <w14:ligatures w14:val="none"/>
        </w:rPr>
      </w:r>
    </w:p>
    <w:p>
      <w:pPr>
        <w:pStyle w:val="1065"/>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SettingReader</w:t>
      </w:r>
      <w:r>
        <w:rPr>
          <w:sz w:val="28"/>
          <w:szCs w:val="28"/>
        </w:rPr>
        <w:t xml:space="preserve">» предоставляет возможность считывать тестовые или конфигурационные данные с файлов типом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типа ключ-значения со всеми данными из файла.</w:t>
      </w:r>
      <w:r>
        <w:rPr>
          <w:sz w:val="28"/>
          <w:szCs w:val="28"/>
          <w:highlight w:val="none"/>
          <w:lang w:val="ru-RU"/>
          <w14:ligatures w14:val="none"/>
        </w:rPr>
      </w:r>
      <w:r>
        <w:rPr>
          <w:sz w:val="28"/>
          <w:szCs w:val="28"/>
          <w:highlight w:val="none"/>
          <w:lang w:val="ru-RU"/>
          <w14:ligatures w14:val="none"/>
        </w:rPr>
      </w:r>
    </w:p>
    <w:p>
      <w:pPr>
        <w:pStyle w:val="1065"/>
        <w:pBdr/>
        <w:spacing/>
        <w:ind/>
        <w:rPr>
          <w:sz w:val="28"/>
          <w:szCs w:val="28"/>
          <w:highlight w:val="none"/>
          <w:lang w:val="ru-RU"/>
          <w14:ligatures w14:val="none"/>
        </w:rPr>
      </w:pPr>
      <w:r>
        <w:rPr>
          <w:sz w:val="28"/>
          <w:szCs w:val="28"/>
          <w:highlight w:val="none"/>
          <w:lang w:val="ru-RU"/>
        </w:rPr>
        <w:t xml:space="preserve">Модуль </w:t>
      </w:r>
      <w:r>
        <w:rPr>
          <w:sz w:val="28"/>
          <w:szCs w:val="28"/>
          <w:highlight w:val="none"/>
        </w:rPr>
        <w:t xml:space="preserve">«</w:t>
      </w:r>
      <w:r>
        <w:rPr>
          <w:sz w:val="28"/>
          <w:szCs w:val="28"/>
          <w:highlight w:val="none"/>
          <w:lang w:val="en-US"/>
        </w:rPr>
        <w:t xml:space="preserve">Logger</w:t>
      </w:r>
      <w:r>
        <w:rPr>
          <w:sz w:val="28"/>
          <w:szCs w:val="28"/>
        </w:rPr>
        <w:t xml:space="preserve">»</w:t>
      </w:r>
      <w:r>
        <w:rPr>
          <w:sz w:val="28"/>
          <w:szCs w:val="28"/>
          <w:lang w:val="en-US"/>
        </w:rPr>
        <w:t xml:space="preserve"> </w:t>
      </w:r>
      <w:r>
        <w:rPr>
          <w:sz w:val="28"/>
          <w:szCs w:val="28"/>
          <w:lang w:val="ru-RU"/>
        </w:rPr>
        <w:t xml:space="preserve">реализует логику логирования и сохранения результата автоматизированного тес</w:t>
      </w:r>
      <w:r>
        <w:rPr>
          <w:sz w:val="28"/>
          <w:szCs w:val="28"/>
          <w:lang w:val="ru-RU"/>
        </w:rPr>
        <w:t xml:space="preserve">та. Предоставляет пользователю возможность добавления текстовых данных в стандартный файл-лог, который генерируется автоматически, при каждом запуске теста. Имеет возможность добавления информационного сообщения, сообщения отладки, предупреждения и ошибки.</w:t>
      </w:r>
      <w:r>
        <w:rPr>
          <w:sz w:val="28"/>
          <w:szCs w:val="28"/>
          <w:highlight w:val="none"/>
          <w:lang w:val="ru-RU"/>
          <w14:ligatures w14:val="none"/>
        </w:rPr>
      </w:r>
      <w:r>
        <w:rPr>
          <w:sz w:val="28"/>
          <w:szCs w:val="28"/>
          <w:highlight w:val="none"/>
          <w:lang w:val="ru-RU"/>
          <w14:ligatures w14:val="none"/>
        </w:rPr>
      </w:r>
    </w:p>
    <w:p>
      <w:pPr>
        <w:pStyle w:val="1065"/>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 а также имя элемента, которое будет отображаться в итоговом логе.</w:t>
      </w:r>
      <w:r>
        <w:rPr>
          <w:sz w:val="28"/>
          <w:szCs w:val="28"/>
          <w:highlight w:val="none"/>
          <w:lang w:val="ru-RU"/>
          <w14:ligatures w14:val="none"/>
        </w:rPr>
      </w:r>
      <w:r>
        <w:rPr>
          <w:sz w:val="28"/>
          <w:szCs w:val="28"/>
          <w:highlight w:val="none"/>
          <w:lang w:val="ru-RU"/>
          <w14:ligatures w14:val="none"/>
        </w:rPr>
      </w:r>
    </w:p>
    <w:p>
      <w:pPr>
        <w:pStyle w:val="1065"/>
        <w:pBdr/>
        <w:spacing/>
        <w:ind/>
        <w:rPr>
          <w:sz w:val="28"/>
          <w:szCs w:val="28"/>
          <w:highlight w:val="none"/>
          <w:lang w:val="en-US"/>
          <w14:ligatures w14:val="none"/>
        </w:rPr>
      </w:pPr>
      <w:r>
        <w:rPr>
          <w:sz w:val="28"/>
          <w:szCs w:val="28"/>
          <w:highlight w:val="none"/>
          <w:lang w:val="ru-RU"/>
        </w:rPr>
        <w:t xml:space="preserve">Наследники </w:t>
      </w:r>
      <w:r>
        <w:rPr>
          <w:sz w:val="28"/>
          <w:szCs w:val="28"/>
          <w:highlight w:val="none"/>
        </w:rPr>
        <w:t xml:space="preserve">«</w:t>
      </w:r>
      <w:r>
        <w:rPr>
          <w:sz w:val="28"/>
          <w:szCs w:val="28"/>
          <w:highlight w:val="none"/>
          <w:lang w:val="en-US"/>
        </w:rPr>
        <w:t xml:space="preserve">BaseElement</w:t>
      </w:r>
      <w:r>
        <w:rPr>
          <w:sz w:val="28"/>
          <w:szCs w:val="28"/>
        </w:rPr>
        <w:t xml:space="preserve">»</w:t>
      </w:r>
      <w:r>
        <w:rPr>
          <w:sz w:val="28"/>
          <w:szCs w:val="28"/>
          <w:lang w:val="en-US"/>
        </w:rPr>
        <w:t xml:space="preserve"> </w:t>
      </w:r>
      <w:r>
        <w:rPr>
          <w:sz w:val="28"/>
          <w:szCs w:val="28"/>
          <w:highlight w:val="none"/>
          <w:lang w:val="ru-RU"/>
        </w:rPr>
        <w:t xml:space="preserve">в виде </w:t>
      </w:r>
      <w:r>
        <w:rPr>
          <w:sz w:val="28"/>
          <w:szCs w:val="28"/>
          <w:highlight w:val="none"/>
        </w:rPr>
        <w:t xml:space="preserve">«</w:t>
      </w:r>
      <w:r>
        <w:rPr>
          <w:sz w:val="28"/>
          <w:szCs w:val="28"/>
          <w:highlight w:val="none"/>
          <w:lang w:val="en-US"/>
        </w:rPr>
        <w:t xml:space="preserve">Button</w:t>
      </w:r>
      <w:r>
        <w:rPr>
          <w:sz w:val="28"/>
          <w:szCs w:val="28"/>
        </w:rPr>
        <w:t xml:space="preserve">»</w:t>
      </w:r>
      <w:r>
        <w:rPr>
          <w:lang w:val="en-US"/>
        </w:rPr>
        <w:t xml:space="preserve">, </w:t>
      </w:r>
      <w:r>
        <w:rPr>
          <w:sz w:val="28"/>
          <w:szCs w:val="28"/>
          <w:highlight w:val="none"/>
        </w:rPr>
        <w:t xml:space="preserve">«</w:t>
      </w:r>
      <w:r>
        <w:rPr>
          <w:sz w:val="28"/>
          <w:szCs w:val="28"/>
          <w:highlight w:val="none"/>
          <w:lang w:val="en-US"/>
        </w:rPr>
        <w:t xml:space="preserve">Label</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TextBox</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CheckBox</w:t>
      </w:r>
      <w:r>
        <w:rPr>
          <w:sz w:val="28"/>
          <w:szCs w:val="28"/>
        </w:rPr>
        <w:t xml:space="preserve">»</w:t>
      </w:r>
      <w:r>
        <w:rPr>
          <w:sz w:val="28"/>
          <w:szCs w:val="28"/>
          <w:lang w:val="en-US"/>
        </w:rPr>
        <w:t xml:space="preserve"> </w:t>
      </w:r>
      <w:r>
        <w:rPr>
          <w:sz w:val="28"/>
          <w:szCs w:val="28"/>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sz w:val="28"/>
          <w:szCs w:val="28"/>
          <w:lang w:val="en-US"/>
        </w:rPr>
        <w:t xml:space="preserve">TextBox.</w:t>
      </w:r>
      <w:r>
        <w:rPr>
          <w:sz w:val="28"/>
          <w:szCs w:val="28"/>
          <w:highlight w:val="none"/>
          <w:lang w:val="en-US"/>
          <w14:ligatures w14:val="none"/>
        </w:rPr>
      </w:r>
      <w:r>
        <w:rPr>
          <w:sz w:val="28"/>
          <w:szCs w:val="28"/>
          <w:highlight w:val="none"/>
          <w:lang w:val="en-US"/>
          <w14:ligatures w14:val="none"/>
        </w:rPr>
      </w:r>
    </w:p>
    <w:p>
      <w:pPr>
        <w:pStyle w:val="1065"/>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ConditionalWait</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 Также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065"/>
        <w:pBdr/>
        <w:spacing/>
        <w:ind/>
        <w:rPr>
          <w:highlight w:val="none"/>
          <w:lang w:val="ru-RU"/>
          <w14:ligatures w14:val="none"/>
        </w:rPr>
      </w:pPr>
      <w:r>
        <w:rPr>
          <w:sz w:val="28"/>
          <w:szCs w:val="28"/>
          <w:highlight w:val="none"/>
        </w:rPr>
        <w:t xml:space="preserve">Абстрактный класс «</w:t>
      </w:r>
      <w:r>
        <w:rPr>
          <w:sz w:val="28"/>
          <w:szCs w:val="28"/>
          <w:highlight w:val="none"/>
          <w:lang w:val="en-US"/>
        </w:rPr>
        <w:t xml:space="preserve">BaseForm</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ш</w:t>
      </w:r>
      <w:r>
        <w:rPr>
          <w:lang w:val="ru-RU"/>
        </w:rPr>
        <w:t xml:space="preserve">ироко используемого в тестировании. Содержит в себе уникальный локатор формы,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065"/>
        <w:pBdr/>
        <w:spacing/>
        <w:ind/>
        <w:rPr>
          <w:sz w:val="28"/>
          <w:szCs w:val="28"/>
          <w:highlight w:val="none"/>
          <w:lang w:val="ru-RU"/>
          <w14:ligatures w14:val="none"/>
        </w:rPr>
      </w:pPr>
      <w:r>
        <w:rPr>
          <w:highlight w:val="none"/>
          <w:lang w:val="ru-RU"/>
        </w:rPr>
        <w:t xml:space="preserve">Конфигурационный</w:t>
      </w:r>
      <w:r>
        <w:rPr>
          <w:sz w:val="28"/>
          <w:szCs w:val="28"/>
          <w:highlight w:val="none"/>
          <w:lang w:val="ru-RU"/>
        </w:rPr>
        <w:t xml:space="preserve"> файл </w:t>
      </w:r>
      <w:r>
        <w:rPr>
          <w:sz w:val="28"/>
          <w:szCs w:val="28"/>
          <w:highlight w:val="none"/>
        </w:rPr>
        <w:t xml:space="preserve">«</w:t>
      </w:r>
      <w:r>
        <w:rPr>
          <w:sz w:val="28"/>
          <w:szCs w:val="28"/>
          <w:lang w:val="en-US"/>
        </w:rPr>
        <w:t xml:space="preserve">SettingsFile</w:t>
      </w:r>
      <w:r>
        <w:rPr>
          <w:sz w:val="28"/>
          <w:szCs w:val="28"/>
        </w:rPr>
        <w:t xml:space="preserve">», в котором хранятся выбранные настройки и параметры драйвера, которые считываются вышеописанным </w:t>
      </w:r>
      <w:r>
        <w:rPr>
          <w:sz w:val="28"/>
          <w:szCs w:val="28"/>
          <w:highlight w:val="none"/>
          <w:lang w:val="ru-RU"/>
        </w:rPr>
        <w:t xml:space="preserve">классом </w:t>
      </w:r>
      <w:r>
        <w:rPr>
          <w:sz w:val="28"/>
          <w:szCs w:val="28"/>
          <w:highlight w:val="none"/>
        </w:rPr>
        <w:t xml:space="preserve">«</w:t>
      </w:r>
      <w:r>
        <w:rPr>
          <w:sz w:val="28"/>
          <w:szCs w:val="28"/>
          <w:lang w:val="en-US"/>
        </w:rPr>
        <w:t xml:space="preserve">SettingsReader</w:t>
      </w:r>
      <w:r>
        <w:rPr>
          <w:sz w:val="28"/>
          <w:szCs w:val="28"/>
        </w:rPr>
        <w:t xml:space="preserve">»</w:t>
      </w:r>
      <w:r>
        <w:rPr>
          <w:sz w:val="28"/>
          <w:szCs w:val="28"/>
          <w:highlight w:val="none"/>
          <w:lang w:val="ru-RU"/>
        </w:rPr>
        <w:t xml:space="preserve"> и применяются при создании экземпляра драйвера конкретного браузера или его изменении.</w:t>
      </w:r>
      <w:r>
        <w:rPr>
          <w:sz w:val="28"/>
          <w:szCs w:val="28"/>
          <w:highlight w:val="none"/>
          <w:lang w:val="ru-RU"/>
          <w14:ligatures w14:val="none"/>
        </w:rPr>
      </w:r>
      <w:r>
        <w:rPr>
          <w:sz w:val="28"/>
          <w:szCs w:val="28"/>
          <w:highlight w:val="none"/>
          <w:lang w:val="ru-RU"/>
          <w14:ligatures w14:val="none"/>
        </w:rPr>
      </w:r>
    </w:p>
    <w:p>
      <w:pPr>
        <w:pStyle w:val="1065"/>
        <w:pBdr/>
        <w:spacing/>
        <w:ind/>
        <w:rPr/>
      </w:pPr>
      <w:r>
        <w:t xml:space="preserve">На диаграмм</w:t>
      </w:r>
      <w:r>
        <w:t xml:space="preserve">ах</w:t>
      </w:r>
      <w:r>
        <w:t xml:space="preserve"> деятельности буд</w:t>
      </w:r>
      <w:r>
        <w:t xml:space="preserve">е</w:t>
      </w:r>
      <w:r>
        <w:t xml:space="preserve">т отраж</w:t>
      </w:r>
      <w:r>
        <w:t xml:space="preserve">е</w:t>
      </w:r>
      <w:r>
        <w:t xml:space="preserve">н функционал, доступный каждому из участников </w:t>
      </w:r>
      <w:r>
        <w:t xml:space="preserve">веб-сайта </w:t>
      </w:r>
      <w:r>
        <w:t xml:space="preserve">по ролям. </w:t>
      </w:r>
      <w:r/>
    </w:p>
    <w:p>
      <w:pPr>
        <w:pStyle w:val="1065"/>
        <w:pBdr/>
        <w:spacing/>
        <w:ind/>
        <w:rPr>
          <w:highlight w:val="none"/>
        </w:rPr>
      </w:pPr>
      <w:r>
        <w:rPr>
          <w:highlight w:val="none"/>
        </w:rPr>
        <w:t xml:space="preserve">Алгоритм работы пользователя в роли «Пользователь» с системой представлен на рисунке </w:t>
      </w:r>
      <w:r>
        <w:rPr>
          <w:highlight w:val="none"/>
        </w:rPr>
        <w:t xml:space="preserve">3</w:t>
      </w:r>
      <w:r>
        <w:rPr>
          <w:highlight w:val="none"/>
        </w:rPr>
        <w:t xml:space="preserve">.</w:t>
      </w:r>
      <w:r>
        <w:rPr>
          <w:highlight w:val="none"/>
        </w:rPr>
        <w:t xml:space="preserve">2 и </w:t>
      </w:r>
      <w:r>
        <w:rPr>
          <w:highlight w:val="none"/>
        </w:rPr>
        <w:t xml:space="preserve">и предполагает следующую последовательность действий:</w:t>
      </w:r>
      <w:r>
        <w:rPr>
          <w:highlight w:val="none"/>
        </w:rPr>
      </w:r>
      <w:r>
        <w:rPr>
          <w:highlight w:val="none"/>
        </w:rPr>
      </w:r>
    </w:p>
    <w:p>
      <w:pPr>
        <w:pStyle w:val="1065"/>
        <w:numPr>
          <w:ilvl w:val="0"/>
          <w:numId w:val="62"/>
        </w:numPr>
        <w:pBdr/>
        <w:spacing/>
        <w:ind w:right="0" w:firstLine="850" w:left="0"/>
        <w:rPr/>
      </w:pPr>
      <w:r>
        <w:t xml:space="preserve">пользователь </w:t>
      </w:r>
      <w:r>
        <w:t xml:space="preserve">выбирает браузер и его версию</w:t>
      </w:r>
      <w:r>
        <w:t xml:space="preserve">;</w:t>
      </w:r>
      <w:r/>
    </w:p>
    <w:p>
      <w:pPr>
        <w:pStyle w:val="1065"/>
        <w:numPr>
          <w:ilvl w:val="0"/>
          <w:numId w:val="62"/>
        </w:numPr>
        <w:pBdr/>
        <w:spacing/>
        <w:ind w:right="0" w:firstLine="850" w:left="0"/>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065"/>
        <w:numPr>
          <w:ilvl w:val="0"/>
          <w:numId w:val="62"/>
        </w:numPr>
        <w:pBdr/>
        <w:spacing/>
        <w:ind w:right="0" w:firstLine="850" w:left="0"/>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065"/>
        <w:numPr>
          <w:ilvl w:val="0"/>
          <w:numId w:val="62"/>
        </w:numPr>
        <w:pBdr/>
        <w:spacing/>
        <w:ind w:right="0" w:firstLine="850" w:left="0"/>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065"/>
        <w:numPr>
          <w:ilvl w:val="0"/>
          <w:numId w:val="62"/>
        </w:numPr>
        <w:pBdr/>
        <w:spacing/>
        <w:ind w:right="0" w:firstLine="850" w:left="0"/>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065"/>
        <w:numPr>
          <w:ilvl w:val="0"/>
          <w:numId w:val="62"/>
        </w:numPr>
        <w:pBdr/>
        <w:spacing/>
        <w:ind w:right="0" w:firstLine="850" w:left="0"/>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065"/>
        <w:numPr>
          <w:ilvl w:val="0"/>
          <w:numId w:val="63"/>
        </w:numPr>
        <w:pBdr/>
        <w:spacing/>
        <w:ind w:right="0" w:firstLine="850" w:left="0"/>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065"/>
        <w:numPr>
          <w:ilvl w:val="0"/>
          <w:numId w:val="62"/>
        </w:numPr>
        <w:pBdr/>
        <w:spacing/>
        <w:ind w:right="0" w:firstLine="850" w:left="0"/>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065"/>
        <w:pBdr/>
        <w:spacing/>
        <w:ind/>
        <w:rPr>
          <w:lang w:val="en-US"/>
        </w:rPr>
      </w:pPr>
      <w:r>
        <w:rPr>
          <w:lang w:val="en-US"/>
        </w:rPr>
      </w:r>
      <w:r>
        <w:rPr>
          <w:lang w:val="en-US"/>
        </w:rPr>
      </w:r>
      <w:r>
        <w:rPr>
          <w:lang w:val="en-US"/>
        </w:rPr>
      </w:r>
    </w:p>
    <w:p>
      <w:pPr>
        <w:pStyle w:val="1065"/>
        <w:pBdr/>
        <w:spacing/>
        <w:ind/>
        <w:rPr>
          <w:highlight w:val="none"/>
          <w:lang w:val="ru-RU"/>
        </w:rPr>
      </w:pPr>
      <w:r>
        <w:rPr>
          <w:highlight w:val="none"/>
          <w:lang w:val="en-US"/>
        </w:rPr>
      </w:r>
      <w:r>
        <w:rPr>
          <w:lang w:val="ru-RU"/>
        </w:rPr>
        <mc:AlternateContent>
          <mc:Choice Requires="wpg">
            <w:drawing>
              <wp:inline xmlns:wp="http://schemas.openxmlformats.org/drawingml/2006/wordprocessingDrawing" distT="0" distB="0" distL="0" distR="0">
                <wp:extent cx="5454990" cy="538108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6924" name=""/>
                        <pic:cNvPicPr>
                          <a:picLocks noChangeAspect="1"/>
                        </pic:cNvPicPr>
                        <pic:nvPr/>
                      </pic:nvPicPr>
                      <pic:blipFill>
                        <a:blip r:embed="rId13"/>
                        <a:srcRect l="23522" t="0" r="17358" b="0"/>
                        <a:stretch/>
                      </pic:blipFill>
                      <pic:spPr bwMode="auto">
                        <a:xfrm rot="0" flipH="0" flipV="0">
                          <a:off x="0" y="0"/>
                          <a:ext cx="5454988" cy="53810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9.53pt;height:423.71pt;mso-wrap-distance-left:0.00pt;mso-wrap-distance-top:0.00pt;mso-wrap-distance-right:0.00pt;mso-wrap-distance-bottom:0.00pt;rotation:0;z-index:1;" stroked="false">
                <v:imagedata r:id="rId13" o:title=""/>
                <o:lock v:ext="edit" rotation="t"/>
              </v:shape>
            </w:pict>
          </mc:Fallback>
        </mc:AlternateContent>
      </w:r>
      <w:r>
        <w:rPr>
          <w:highlight w:val="none"/>
          <w:lang w:val="ru-RU"/>
        </w:rPr>
      </w:r>
      <w:r>
        <w:rPr>
          <w:highlight w:val="none"/>
          <w:lang w:val="ru-RU"/>
        </w:rPr>
      </w:r>
    </w:p>
    <w:p>
      <w:pPr>
        <w:pBdr/>
        <w:spacing w:line="276" w:lineRule="auto"/>
        <w:ind/>
        <w:jc w:val="center"/>
        <w:rPr>
          <w:sz w:val="24"/>
          <w:szCs w:val="24"/>
        </w:rPr>
      </w:pPr>
      <w:r>
        <w:rPr>
          <w:sz w:val="28"/>
        </w:rPr>
        <w:t xml:space="preserve">Рисунок 3.2 – </w:t>
      </w:r>
      <w:r>
        <w:rPr>
          <w:sz w:val="28"/>
          <w:szCs w:val="28"/>
        </w:rPr>
        <w:t xml:space="preserve">Алгоритм работы пользователя в роли «Пользователь»</w:t>
      </w:r>
      <w:r>
        <w:rPr>
          <w:sz w:val="24"/>
          <w:szCs w:val="24"/>
        </w:rPr>
      </w:r>
      <w:r>
        <w:rPr>
          <w:sz w:val="24"/>
          <w:szCs w:val="24"/>
        </w:rPr>
      </w:r>
    </w:p>
    <w:p>
      <w:pPr>
        <w:pStyle w:val="1065"/>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rPr>
          <w:highlight w:val="none"/>
          <w:lang w:val="ru-RU"/>
        </w:rPr>
      </w:r>
    </w:p>
    <w:p>
      <w:pPr>
        <w:pStyle w:val="1065"/>
        <w:numPr>
          <w:ilvl w:val="0"/>
          <w:numId w:val="65"/>
        </w:numPr>
        <w:pBdr/>
        <w:spacing/>
        <w:ind w:right="0" w:firstLine="850" w:left="0"/>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065"/>
        <w:numPr>
          <w:ilvl w:val="0"/>
          <w:numId w:val="65"/>
        </w:numPr>
        <w:pBdr/>
        <w:spacing/>
        <w:ind w:right="0" w:firstLine="850" w:left="0"/>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06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«Навести мышь на элемент</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06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06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065"/>
        <w:numPr>
          <w:ilvl w:val="0"/>
          <w:numId w:val="65"/>
        </w:numPr>
        <w:pBdr/>
        <w:spacing/>
        <w:ind w:right="0" w:firstLine="850" w:left="0"/>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06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065"/>
        <w:numPr>
          <w:ilvl w:val="0"/>
          <w:numId w:val="65"/>
        </w:numPr>
        <w:pBdr/>
        <w:spacing/>
        <w:ind w:right="0" w:firstLine="850" w:left="0"/>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065"/>
        <w:pBdr/>
        <w:spacing/>
        <w:ind w:right="0" w:firstLine="0" w:left="-992"/>
        <w:rPr>
          <w:rStyle w:val="1064"/>
          <w:lang w:val="ru-RU"/>
          <w14:ligatures w14:val="none"/>
        </w:rPr>
      </w:pPr>
      <w:r>
        <w:rPr>
          <w:highlight w:val="none"/>
          <w:lang w:val="en-US"/>
        </w:rPr>
      </w:r>
      <w:r>
        <mc:AlternateContent>
          <mc:Choice Requires="wpg">
            <w:drawing>
              <wp:inline xmlns:wp="http://schemas.openxmlformats.org/drawingml/2006/wordprocessingDrawing" distT="0" distB="0" distL="0" distR="0">
                <wp:extent cx="6789315" cy="459051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01474" name=""/>
                        <pic:cNvPicPr>
                          <a:picLocks noChangeAspect="1"/>
                        </pic:cNvPicPr>
                        <pic:nvPr/>
                      </pic:nvPicPr>
                      <pic:blipFill>
                        <a:blip r:embed="rId14"/>
                        <a:stretch/>
                      </pic:blipFill>
                      <pic:spPr bwMode="auto">
                        <a:xfrm rot="0" flipH="0" flipV="0">
                          <a:off x="0" y="0"/>
                          <a:ext cx="6789314" cy="45905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34.59pt;height:361.46pt;mso-wrap-distance-left:0.00pt;mso-wrap-distance-top:0.00pt;mso-wrap-distance-right:0.00pt;mso-wrap-distance-bottom:0.00pt;rotation:0;z-index:1;" stroked="false">
                <v:imagedata r:id="rId14" o:title=""/>
                <o:lock v:ext="edit" rotation="t"/>
              </v:shape>
            </w:pict>
          </mc:Fallback>
        </mc:AlternateContent>
      </w:r>
      <w:r>
        <w:rPr>
          <w:rStyle w:val="1064"/>
          <w:lang w:val="ru-RU"/>
          <w14:ligatures w14:val="none"/>
        </w:rPr>
      </w:r>
      <w:r>
        <w:rPr>
          <w:rStyle w:val="1064"/>
          <w:lang w:val="ru-RU"/>
          <w14:ligatures w14:val="none"/>
        </w:rPr>
      </w:r>
    </w:p>
    <w:p>
      <w:pPr>
        <w:pStyle w:val="1065"/>
        <w:pBdr/>
        <w:spacing/>
        <w:ind/>
        <w:rPr>
          <w:highlight w:val="none"/>
          <w:lang w:val="ru-RU"/>
          <w14:ligatures w14:val="none"/>
        </w:rPr>
      </w:pPr>
      <w:r>
        <w:rPr>
          <w:highlight w:val="none"/>
          <w:lang w:val="ru-RU"/>
        </w:rPr>
      </w:r>
      <w:r>
        <w:rPr>
          <w:highlight w:val="none"/>
          <w:lang w:val="ru-RU"/>
        </w:rPr>
        <w:t xml:space="preserve">Рисунок 3.3 – </w:t>
      </w:r>
      <w:r>
        <w:rPr>
          <w:highlight w:val="none"/>
          <w:lang w:val="ru-RU"/>
        </w:rPr>
        <w:t xml:space="preserve">Алгоритм работы пользователя в роли «Пользователь» с выбором действия для симуляции</w:t>
      </w:r>
      <w:r>
        <w:rPr>
          <w:highlight w:val="none"/>
          <w:lang w:val="ru-RU"/>
          <w14:ligatures w14:val="none"/>
        </w:rPr>
      </w:r>
      <w:r>
        <w:rPr>
          <w:highlight w:val="none"/>
          <w:lang w:val="ru-RU"/>
          <w14:ligatures w14:val="none"/>
        </w:rPr>
      </w:r>
    </w:p>
    <w:p>
      <w:pPr>
        <w:pStyle w:val="1065"/>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080"/>
        <w:pBdr/>
        <w:spacing w:line="276" w:lineRule="auto"/>
        <w:ind w:firstLine="709"/>
        <w:jc w:val="both"/>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представлен на рисунке </w:t>
      </w:r>
      <w:r>
        <w:rPr>
          <w:highlight w:val="none"/>
        </w:rPr>
        <w:t xml:space="preserve">3.4</w:t>
      </w:r>
      <w:r>
        <w:rPr>
          <w:highlight w:val="none"/>
        </w:rPr>
        <w:t xml:space="preserve"> и предполагает следующую последовательность действий:</w:t>
      </w:r>
      <w:r>
        <w:rPr>
          <w:highlight w:val="none"/>
          <w:lang w:val="ru-RU"/>
        </w:rPr>
      </w:r>
      <w:r>
        <w:rPr>
          <w:highlight w:val="none"/>
          <w:lang w:val="ru-RU"/>
        </w:rPr>
      </w:r>
    </w:p>
    <w:p>
      <w:pPr>
        <w:pStyle w:val="1065"/>
        <w:numPr>
          <w:ilvl w:val="0"/>
          <w:numId w:val="65"/>
        </w:numPr>
        <w:pBdr/>
        <w:spacing/>
        <w:ind w:right="0" w:firstLine="850" w:left="0"/>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065"/>
        <w:numPr>
          <w:ilvl w:val="0"/>
          <w:numId w:val="65"/>
        </w:numPr>
        <w:pBdr/>
        <w:spacing/>
        <w:ind w:right="0" w:firstLine="850" w:left="0"/>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065"/>
        <w:numPr>
          <w:ilvl w:val="0"/>
          <w:numId w:val="65"/>
        </w:numPr>
        <w:pBdr/>
        <w:spacing/>
        <w:ind w:right="0" w:firstLine="850" w:left="0"/>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065"/>
        <w:numPr>
          <w:ilvl w:val="0"/>
          <w:numId w:val="65"/>
        </w:numPr>
        <w:pBdr/>
        <w:spacing/>
        <w:ind w:right="0" w:firstLine="850" w:left="0"/>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065"/>
        <w:numPr>
          <w:ilvl w:val="0"/>
          <w:numId w:val="65"/>
        </w:numPr>
        <w:pBdr/>
        <w:spacing/>
        <w:ind w:right="0" w:firstLine="850" w:left="0"/>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065"/>
        <w:numPr>
          <w:ilvl w:val="0"/>
          <w:numId w:val="65"/>
        </w:numPr>
        <w:pBdr/>
        <w:spacing/>
        <w:ind w:right="0" w:firstLine="850" w:left="0"/>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065"/>
        <w:pBdr/>
        <w:spacing/>
        <w:ind w:right="0" w:firstLine="0" w:left="0"/>
        <w:rPr>
          <w:highlight w:val="none"/>
        </w:rPr>
      </w:pPr>
      <w:r>
        <w:rPr>
          <w:highlight w:val="none"/>
        </w:rPr>
      </w:r>
      <w:r>
        <w:rPr>
          <w:highlight w:val="none"/>
        </w:rPr>
        <mc:AlternateContent>
          <mc:Choice Requires="wpg">
            <w:drawing>
              <wp:inline xmlns:wp="http://schemas.openxmlformats.org/drawingml/2006/wordprocessingDrawing" distT="0" distB="0" distL="0" distR="0">
                <wp:extent cx="5715000" cy="490537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95679" name=""/>
                        <pic:cNvPicPr>
                          <a:picLocks noChangeAspect="1"/>
                        </pic:cNvPicPr>
                        <pic:nvPr/>
                      </pic:nvPicPr>
                      <pic:blipFill>
                        <a:blip r:embed="rId15"/>
                        <a:stretch/>
                      </pic:blipFill>
                      <pic:spPr bwMode="auto">
                        <a:xfrm>
                          <a:off x="0" y="0"/>
                          <a:ext cx="5715000" cy="4905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50.00pt;height:386.25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line="276" w:lineRule="auto"/>
        <w:ind/>
        <w:jc w:val="center"/>
        <w:rPr>
          <w:sz w:val="24"/>
          <w:szCs w:val="24"/>
        </w:rPr>
      </w:pPr>
      <w:r>
        <w:rPr>
          <w:sz w:val="28"/>
        </w:rPr>
        <w:t xml:space="preserve">Рисунок 3.4 – </w:t>
      </w:r>
      <w:r>
        <w:rPr>
          <w:sz w:val="28"/>
          <w:szCs w:val="28"/>
        </w:rPr>
        <w:t xml:space="preserve">Алгоритм работы пользователя в роли «Контрибьютор»</w:t>
      </w:r>
      <w:r>
        <w:rPr>
          <w:sz w:val="24"/>
          <w:szCs w:val="24"/>
        </w:rPr>
      </w:r>
      <w:r>
        <w:rPr>
          <w:sz w:val="24"/>
          <w:szCs w:val="24"/>
        </w:rPr>
      </w:r>
    </w:p>
    <w:p>
      <w:pPr>
        <w:pStyle w:val="1065"/>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065"/>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065"/>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065"/>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065"/>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065"/>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065"/>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065"/>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065"/>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065"/>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065"/>
        <w:pBdr/>
        <w:spacing/>
        <w:ind/>
        <w:rPr>
          <w:highlight w:val="cyan"/>
        </w:rPr>
      </w:pPr>
      <w:r>
        <w:rPr>
          <w:highlight w:val="cyan"/>
        </w:rPr>
      </w:r>
      <w:r>
        <w:rPr>
          <w:highlight w:val="cyan"/>
        </w:rPr>
      </w:r>
      <w:r>
        <w:rPr>
          <w:highlight w:val="cyan"/>
        </w:rPr>
      </w:r>
    </w:p>
    <w:p>
      <w:pPr>
        <w:pStyle w:val="1065"/>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065"/>
        <w:pBdr/>
        <w:spacing/>
        <w:ind w:right="0" w:firstLine="0" w:left="850"/>
        <w:rPr/>
      </w:pPr>
      <w:r>
        <w:rPr>
          <w:highlight w:val="none"/>
        </w:rPr>
        <w:t xml:space="preserve">Создание </w:t>
      </w:r>
      <w:r>
        <w:rPr>
          <w:highlight w:val="none"/>
          <w:lang w:val="en-US"/>
        </w:rPr>
        <w:t xml:space="preserve">Pull Request </w:t>
      </w:r>
      <w:r>
        <w:rPr>
          <w:highlight w:val="none"/>
          <w:lang w:val="ru-RU"/>
        </w:rPr>
        <w:t xml:space="preserve">с внесенными изменениями для обновления функционала фреймворка</w:t>
      </w:r>
      <w:r>
        <w:rPr>
          <w:highlight w:val="none"/>
          <w:lang w:val="en-US"/>
        </w:rPr>
        <w:t xml:space="preserve">;</w:t>
      </w:r>
      <w:r>
        <w:rPr>
          <w:highlight w:val="none"/>
        </w:rPr>
      </w:r>
      <w:r/>
    </w:p>
    <w:p>
      <w:pPr>
        <w:pStyle w:val="1065"/>
        <w:pBdr/>
        <w:spacing/>
        <w:ind w:right="0" w:firstLine="0" w:left="850"/>
        <w:rPr/>
      </w:pPr>
      <w:r>
        <w:rPr>
          <w:highlight w:val="none"/>
          <w:lang w:val="ru-RU"/>
        </w:rPr>
        <w:t xml:space="preserve">Получение доступа к исходному коду фреймворка для его изучения и внесения изменений</w:t>
      </w:r>
      <w:r>
        <w:rPr>
          <w:highlight w:val="none"/>
          <w:lang w:val="en-US"/>
        </w:rPr>
        <w:t xml:space="preserve">;</w:t>
      </w:r>
      <w:r>
        <w:rPr>
          <w:highlight w:val="none"/>
          <w:lang w:val="en-US"/>
        </w:rPr>
      </w:r>
      <w:r/>
    </w:p>
    <w:p>
      <w:pPr>
        <w:pStyle w:val="1065"/>
        <w:pBdr/>
        <w:spacing/>
        <w:ind w:right="0" w:firstLine="0" w:left="850"/>
        <w:rPr>
          <w:lang w:val="en-US"/>
        </w:rPr>
      </w:pPr>
      <w:r>
        <w:rPr>
          <w:highlight w:val="none"/>
          <w:lang w:val="ru-RU"/>
        </w:rPr>
        <w:t xml:space="preserve">Произвести слияние в основную ветку фреймворка для публикации новой версии библиотеки;</w:t>
      </w:r>
      <w:r>
        <w:rPr>
          <w:lang w:val="en-US"/>
        </w:rPr>
      </w:r>
      <w:r>
        <w:rPr>
          <w:lang w:val="en-US"/>
        </w:rPr>
      </w:r>
    </w:p>
    <w:p>
      <w:pPr>
        <w:pStyle w:val="1065"/>
        <w:pBdr/>
        <w:spacing/>
        <w:ind w:right="0" w:firstLine="0" w:left="850"/>
        <w:rPr>
          <w:lang w:val="en-US"/>
        </w:rPr>
      </w:pPr>
      <w:r>
        <w:rPr>
          <w:highlight w:val="none"/>
          <w:lang w:val="ru-RU"/>
        </w:rPr>
        <w:t xml:space="preserve">Добавить </w:t>
      </w:r>
      <w:r>
        <w:rPr>
          <w:highlight w:val="none"/>
          <w:lang w:val="en-US"/>
        </w:rPr>
        <w:t xml:space="preserve">Code-review</w:t>
      </w:r>
      <w:r>
        <w:rPr>
          <w:highlight w:val="none"/>
          <w:lang w:val="ru-RU"/>
        </w:rPr>
        <w:t xml:space="preserve"> на чужой </w:t>
      </w:r>
      <w:r>
        <w:rPr>
          <w:highlight w:val="none"/>
          <w:lang w:val="en-US"/>
        </w:rPr>
        <w:t xml:space="preserve">Pull Request </w:t>
      </w:r>
      <w:r>
        <w:rPr>
          <w:highlight w:val="none"/>
          <w:lang w:val="ru-RU"/>
        </w:rPr>
        <w:t xml:space="preserve">с исправлениями.</w:t>
      </w:r>
      <w:r>
        <w:rPr>
          <w:lang w:val="en-US"/>
        </w:rPr>
      </w:r>
      <w:r>
        <w:rPr>
          <w:lang w:val="en-US"/>
        </w:rPr>
      </w:r>
    </w:p>
    <w:p>
      <w:pPr>
        <w:pStyle w:val="1065"/>
        <w:pBdr/>
        <w:spacing/>
        <w:ind/>
        <w:rPr>
          <w:highlight w:val="cyan"/>
        </w:rPr>
      </w:pPr>
      <w:r>
        <w:rPr>
          <w:highlight w:val="none"/>
        </w:rPr>
      </w:r>
      <w:r>
        <w:rPr>
          <w:highlight w:val="cyan"/>
        </w:rPr>
      </w:r>
      <w:r>
        <w:rPr>
          <w:highlight w:val="cyan"/>
        </w:rPr>
      </w:r>
    </w:p>
    <w:p>
      <w:pPr>
        <w:pStyle w:val="1065"/>
        <w:pBdr/>
        <w:spacing/>
        <w:ind/>
        <w:rPr>
          <w:highlight w:val="none"/>
        </w:rPr>
      </w:pPr>
      <w:r>
        <w:rPr>
          <w:highlight w:val="cyan"/>
        </w:rPr>
        <w:t xml:space="preserve">Диаграмма вариантов использования вынесена на чертеж ГУИР 508900.002 ПД.</w:t>
      </w:r>
      <w:r>
        <w:rPr>
          <w:highlight w:val="none"/>
        </w:rPr>
      </w:r>
      <w:r>
        <w:rPr>
          <w:highlight w:val="none"/>
        </w:rPr>
      </w:r>
    </w:p>
    <w:p>
      <w:pPr>
        <w:pStyle w:val="1070"/>
        <w:pBdr/>
        <w:spacing/>
        <w:ind/>
        <w:rPr>
          <w:rFonts w:ascii="Times New Roman" w:hAnsi="Times New Roman"/>
          <w:color w:val="auto"/>
          <w:highlight w:val="none"/>
        </w:rPr>
      </w:pPr>
      <w:r>
        <w:rPr>
          <w:highlight w:val="none"/>
        </w:rPr>
      </w:r>
      <w:bookmarkStart w:id="4" w:name="_Toc134461624"/>
      <w:r>
        <w:rPr>
          <w:highlight w:val="none"/>
        </w:rPr>
      </w:r>
      <w:bookmarkStart w:id="5" w:name="_Toc136285519"/>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rPr>
        <w:t xml:space="preserve"> Разработка алгоритма работы фреймворка</w:t>
      </w:r>
      <w:bookmarkEnd w:id="4"/>
      <w:r>
        <w:rPr>
          <w:highlight w:val="none"/>
        </w:rPr>
      </w:r>
      <w:bookmarkEnd w:id="5"/>
      <w:r>
        <w:rPr>
          <w:rFonts w:ascii="Times New Roman" w:hAnsi="Times New Roman"/>
          <w:color w:val="auto"/>
          <w:highlight w:val="none"/>
        </w:rPr>
      </w:r>
      <w:r>
        <w:rPr>
          <w:rFonts w:ascii="Times New Roman" w:hAnsi="Times New Roman"/>
          <w:color w:val="auto"/>
          <w:highlight w:val="none"/>
        </w:rPr>
      </w:r>
    </w:p>
    <w:p>
      <w:pPr>
        <w:pStyle w:val="1065"/>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3.5.</w:t>
      </w:r>
      <w:r>
        <w:rPr>
          <w:highlight w:val="none"/>
          <w:lang w:val="ru-RU"/>
          <w14:ligatures w14:val="none"/>
        </w:rPr>
      </w:r>
      <w:r>
        <w:rPr>
          <w:highlight w:val="none"/>
          <w:lang w:val="ru-RU"/>
          <w14:ligatures w14:val="none"/>
        </w:rPr>
      </w:r>
    </w:p>
    <w:p>
      <w:pPr>
        <w:pStyle w:val="1065"/>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6"/>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95.55pt;mso-wrap-distance-left:0.00pt;mso-wrap-distance-top:0.00pt;mso-wrap-distance-right:0.00pt;mso-wrap-distance-bottom:0.00pt;z-index:1;" stroked="false">
                <v:imagedata r:id="rId16" o:title=""/>
                <o:lock v:ext="edit" rotation="t"/>
              </v:shape>
            </w:pict>
          </mc:Fallback>
        </mc:AlternateContent>
      </w:r>
      <w:r>
        <w:rPr>
          <w:highlight w:val="none"/>
          <w14:ligatures w14:val="none"/>
        </w:rPr>
      </w:r>
      <w:r>
        <w:rPr>
          <w:highlight w:val="none"/>
          <w14:ligatures w14:val="none"/>
        </w:rPr>
      </w:r>
    </w:p>
    <w:p>
      <w:pPr>
        <w:pStyle w:val="1065"/>
        <w:pBdr/>
        <w:spacing/>
        <w:ind/>
        <w:jc w:val="center"/>
        <w:rPr>
          <w:sz w:val="28"/>
          <w:szCs w:val="28"/>
          <w:highlight w:val="none"/>
        </w:rPr>
      </w:pPr>
      <w:r>
        <w:rPr>
          <w:sz w:val="28"/>
        </w:rPr>
        <w:t xml:space="preserve">Рисунок 3.</w:t>
      </w:r>
      <w:r>
        <w:rPr>
          <w:sz w:val="28"/>
          <w:lang w:val="en-US"/>
        </w:rPr>
        <w:t xml:space="preserve">5</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065"/>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065"/>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3.6.</w:t>
      </w:r>
      <w:r>
        <w:rPr>
          <w:sz w:val="28"/>
          <w:szCs w:val="28"/>
          <w:highlight w:val="none"/>
          <w:lang w:val="ru-RU"/>
        </w:rPr>
      </w:r>
      <w:r>
        <w:rPr>
          <w:sz w:val="28"/>
          <w:szCs w:val="28"/>
          <w:highlight w:val="none"/>
          <w:lang w:val="ru-RU"/>
        </w:rPr>
      </w:r>
    </w:p>
    <w:p>
      <w:pPr>
        <w:pStyle w:val="1065"/>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7"/>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55.75pt;height:78.00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Style w:val="1065"/>
        <w:pBdr/>
        <w:spacing/>
        <w:ind/>
        <w:jc w:val="center"/>
        <w:rPr>
          <w:sz w:val="28"/>
          <w:szCs w:val="28"/>
          <w:highlight w:val="none"/>
        </w:rPr>
      </w:pPr>
      <w:r>
        <w:rPr>
          <w:sz w:val="28"/>
        </w:rPr>
        <w:t xml:space="preserve">Рисунок 3.</w:t>
      </w:r>
      <w:r>
        <w:rPr>
          <w:sz w:val="28"/>
          <w:lang w:val="ru-RU"/>
        </w:rPr>
        <w:t xml:space="preserve">6</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065"/>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065"/>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был разработан прототип класса страницы, представленный на рисунке 3.7.</w:t>
      </w:r>
      <w:r>
        <w:rPr>
          <w:sz w:val="28"/>
          <w:szCs w:val="28"/>
          <w:highlight w:val="none"/>
          <w:lang w:val="ru-RU"/>
          <w14:ligatures w14:val="none"/>
        </w:rPr>
      </w:r>
      <w:r>
        <w:rPr>
          <w:sz w:val="28"/>
          <w:szCs w:val="28"/>
          <w:highlight w:val="none"/>
          <w:lang w:val="ru-RU"/>
          <w14:ligatures w14:val="none"/>
        </w:rPr>
      </w:r>
    </w:p>
    <w:p>
      <w:pPr>
        <w:pStyle w:val="1065"/>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8"/>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392.25pt;mso-wrap-distance-left:0.00pt;mso-wrap-distance-top:0.00pt;mso-wrap-distance-right:0.00pt;mso-wrap-distance-bottom:0.00pt;z-index:1;" stroked="false">
                <v:imagedata r:id="rId18" o:title=""/>
                <o:lock v:ext="edit" rotation="t"/>
              </v:shape>
            </w:pict>
          </mc:Fallback>
        </mc:AlternateContent>
      </w:r>
      <w:r>
        <w:rPr>
          <w:highlight w:val="none"/>
          <w14:ligatures w14:val="none"/>
        </w:rPr>
      </w:r>
      <w:r>
        <w:rPr>
          <w:highlight w:val="none"/>
          <w14:ligatures w14:val="none"/>
        </w:rPr>
      </w:r>
    </w:p>
    <w:p>
      <w:pPr>
        <w:pStyle w:val="1065"/>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7</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065"/>
        <w:pBdr/>
        <w:spacing/>
        <w:ind/>
        <w:rPr>
          <w14:ligatures w14:val="none"/>
        </w:rPr>
      </w:pPr>
      <w:r>
        <w:rPr>
          <w:lang w:val="ru-RU"/>
        </w:rPr>
      </w:r>
      <w:r>
        <w:rPr>
          <w14:ligatures w14:val="none"/>
        </w:rPr>
      </w:r>
      <w:r>
        <w:rPr>
          <w14:ligatures w14:val="none"/>
        </w:rPr>
      </w:r>
    </w:p>
    <w:p>
      <w:pPr>
        <w:pStyle w:val="1065"/>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065"/>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064"/>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065"/>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065"/>
        <w:numPr>
          <w:ilvl w:val="0"/>
          <w:numId w:val="65"/>
        </w:numPr>
        <w:pBdr/>
        <w:spacing/>
        <w:ind w:right="0" w:firstLine="850" w:left="0"/>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14:ligatures w14:val="none"/>
        </w:rPr>
      </w:r>
      <w:r>
        <w:rPr>
          <w:highlight w:val="none"/>
          <w:lang w:val="ru-RU"/>
          <w14:ligatures w14:val="none"/>
        </w:rPr>
      </w:r>
    </w:p>
    <w:p>
      <w:pPr>
        <w:pStyle w:val="1065"/>
        <w:numPr>
          <w:ilvl w:val="0"/>
          <w:numId w:val="65"/>
        </w:numPr>
        <w:pBdr/>
        <w:spacing/>
        <w:ind w:right="0" w:firstLine="850" w:left="0"/>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14:ligatures w14:val="none"/>
        </w:rPr>
      </w:r>
      <w:r>
        <w:rPr>
          <w:highlight w:val="none"/>
          <w:lang w:val="ru-RU"/>
          <w14:ligatures w14:val="none"/>
        </w:rPr>
      </w:r>
    </w:p>
    <w:p>
      <w:pPr>
        <w:pStyle w:val="1065"/>
        <w:numPr>
          <w:ilvl w:val="0"/>
          <w:numId w:val="65"/>
        </w:numPr>
        <w:pBdr/>
        <w:spacing/>
        <w:ind w:right="0" w:firstLine="850" w:left="0"/>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065"/>
        <w:pBdr/>
        <w:spacing/>
        <w:ind/>
        <w:rPr>
          <w:highlight w:val="none"/>
          <w:lang w:val="ru-RU"/>
          <w14:ligatures w14:val="none"/>
        </w:rPr>
      </w:pPr>
      <w:r>
        <w:rPr>
          <w:highlight w:val="none"/>
          <w:lang w:val="ru-RU"/>
        </w:rPr>
        <w:t xml:space="preserve">Структура сценария представлена в виде прототипа на рисунке 3.8</w:t>
      </w:r>
      <w:r>
        <w:rPr>
          <w:highlight w:val="none"/>
          <w:lang w:val="ru-RU"/>
          <w14:ligatures w14:val="none"/>
        </w:rPr>
      </w:r>
      <w:r>
        <w:rPr>
          <w:highlight w:val="none"/>
          <w:lang w:val="ru-RU"/>
          <w14:ligatures w14:val="none"/>
        </w:rPr>
      </w:r>
    </w:p>
    <w:p>
      <w:pPr>
        <w:pStyle w:val="1065"/>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9"/>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413.37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Style w:val="1065"/>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8</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Style w:val="1070"/>
        <w:pBdr/>
        <w:spacing/>
        <w:ind/>
        <w:rPr>
          <w:rFonts w:ascii="Times New Roman" w:hAnsi="Times New Roman"/>
          <w:color w:val="auto"/>
        </w:rPr>
      </w:pPr>
      <w:r/>
      <w:bookmarkStart w:id="6" w:name="_Toc136285520"/>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rPr>
        <w:t xml:space="preserve"> Выводы и оценка результатов разработки</w:t>
      </w:r>
      <w:bookmarkEnd w:id="6"/>
      <w:r>
        <w:rPr>
          <w:rFonts w:ascii="Times New Roman" w:hAnsi="Times New Roman"/>
          <w:color w:val="auto"/>
        </w:rPr>
      </w:r>
      <w:r>
        <w:rPr>
          <w:rFonts w:ascii="Times New Roman" w:hAnsi="Times New Roman"/>
          <w:color w:val="auto"/>
        </w:rPr>
      </w:r>
    </w:p>
    <w:p>
      <w:pPr>
        <w:pStyle w:val="1065"/>
        <w:pBdr/>
        <w:spacing/>
        <w:ind/>
        <w:rPr>
          <w:highlight w:val="none"/>
          <w:lang w:val="en-US"/>
          <w14:ligatures w14:val="none"/>
        </w:rPr>
      </w:pPr>
      <w:r>
        <w:t xml:space="preserve">В рамках выполнения разработки фреймворка для автоматизации тестирования были разработаны прогр</w:t>
      </w:r>
      <w:r>
        <w:t xml:space="preserve">аммный модуль системы, структур</w:t>
      </w:r>
      <w:r>
        <w:t xml:space="preserve">а классов фреймворка, диаграмма деятельности пользователя и контрибьютора, диаграмма вариантов использования. Был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был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был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была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065"/>
        <w:pBdr/>
        <w:spacing/>
        <w:ind/>
        <w:rPr>
          <w:highlight w:val="none"/>
          <w:lang w:val="en-US"/>
          <w14:ligatures w14:val="none"/>
        </w:rPr>
      </w:pPr>
      <w:r>
        <w:rPr>
          <w:highlight w:val="none"/>
          <w:lang w:val="ru-RU"/>
        </w:rPr>
        <w:t xml:space="preserve">Дополнительно был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 был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была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065"/>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была 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065"/>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067"/>
        <w:pBdr/>
        <w:spacing/>
        <w:ind/>
        <w:rPr>
          <w:rFonts w:ascii="Times New Roman" w:hAnsi="Times New Roman"/>
          <w:color w:val="auto"/>
          <w:sz w:val="32"/>
          <w:szCs w:val="32"/>
          <w:highlight w:val="none"/>
        </w:rPr>
      </w:pPr>
      <w:r>
        <w:rPr>
          <w:highlight w:val="none"/>
          <w:lang w:val="be-BY"/>
        </w:rPr>
      </w:r>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065"/>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065"/>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065"/>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065"/>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065"/>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065"/>
        <w:pBdr/>
        <w:spacing/>
        <w:ind/>
        <w:rPr/>
      </w:pPr>
      <w:r>
        <w:t xml:space="preserve">Чек-лист разрабатываемого фреймворка представлен в таблице 4.1</w:t>
      </w:r>
      <w:r>
        <w:t xml:space="preserve">.</w:t>
      </w:r>
      <w:r/>
    </w:p>
    <w:p>
      <w:pPr>
        <w:pStyle w:val="1065"/>
        <w:pBdr/>
        <w:spacing/>
        <w:ind/>
        <w:rPr>
          <w14:ligatures w14:val="none"/>
        </w:rPr>
      </w:pPr>
      <w:r>
        <w:rPr>
          <w:highlight w:val="none"/>
        </w:rPr>
      </w:r>
      <w:r>
        <w:rPr>
          <w14:ligatures w14:val="none"/>
        </w:rPr>
      </w:r>
      <w:r>
        <w:rPr>
          <w14:ligatures w14:val="none"/>
        </w:rPr>
      </w:r>
    </w:p>
    <w:p>
      <w:pPr>
        <w:pStyle w:val="1065"/>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14"/>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065"/>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065"/>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065"/>
              <w:pBdr/>
              <w:spacing/>
              <w:ind w:firstLine="0"/>
              <w:rPr/>
            </w:pPr>
            <w:r>
              <w:t xml:space="preserve">Поиск по локатору с аттрибутом </w:t>
            </w:r>
            <w:r>
              <w:rPr>
                <w:lang w:val="en-US"/>
              </w:rPr>
              <w:t xml:space="preserve">id</w:t>
            </w:r>
            <w:r>
              <w:rPr>
                <w14:ligatures w14:val="none"/>
              </w:rPr>
            </w:r>
            <w:r/>
          </w:p>
        </w:tc>
        <w:tc>
          <w:tcPr>
            <w:tcBorders/>
            <w:tcW w:w="4677" w:type="dxa"/>
            <w:textDirection w:val="lrTb"/>
            <w:noWrap w:val="false"/>
          </w:tcPr>
          <w:p>
            <w:pPr>
              <w:pStyle w:val="1065"/>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 </w:t>
            </w:r>
            <w:r>
              <w:rPr>
                <w:sz w:val="28"/>
                <w:szCs w:val="28"/>
                <w:highlight w:val="none"/>
              </w:rPr>
            </w:r>
            <w:r>
              <w:rPr>
                <w:sz w:val="28"/>
                <w:szCs w:val="28"/>
                <w:highlight w:val="none"/>
              </w:rPr>
            </w:r>
          </w:p>
        </w:tc>
      </w:tr>
      <w:tr>
        <w:trPr/>
        <w:tc>
          <w:tcPr>
            <w:tcBorders/>
            <w:tcW w:w="4677" w:type="dxa"/>
            <w:textDirection w:val="lrTb"/>
            <w:noWrap w:val="false"/>
          </w:tcPr>
          <w:p>
            <w:pPr>
              <w:pStyle w:val="1065"/>
              <w:pBdr/>
              <w:spacing/>
              <w:ind w:firstLine="0"/>
              <w:rPr/>
            </w:pPr>
            <w:r>
              <w:t xml:space="preserve">Поиск по локатору с аттрибутом </w:t>
            </w:r>
            <w:r>
              <w:rPr>
                <w:lang w:val="en-US"/>
              </w:rPr>
              <w:t xml:space="preserve">class</w:t>
            </w:r>
            <w:r>
              <w:rPr>
                <w:sz w:val="24"/>
                <w:szCs w:val="24"/>
                <w14:ligatures w14:val="none"/>
              </w:rPr>
            </w:r>
            <w:r/>
          </w:p>
        </w:tc>
        <w:tc>
          <w:tcPr>
            <w:tcBorders/>
            <w:tcW w:w="4677" w:type="dxa"/>
            <w:textDirection w:val="lrTb"/>
            <w:noWrap w:val="false"/>
          </w:tcPr>
          <w:p>
            <w:pPr>
              <w:pStyle w:val="106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5"/>
              <w:pBdr/>
              <w:spacing/>
              <w:ind w:firstLine="0"/>
              <w:rPr>
                <w:lang w:val="en-US"/>
              </w:rPr>
            </w:pPr>
            <w:r>
              <w:t xml:space="preserve">Поиск по локатору с аттрибутом </w:t>
            </w:r>
            <w:r>
              <w:rPr>
                <w:lang w:val="en-US"/>
              </w:rPr>
              <w:t xml:space="preserve">name</w:t>
            </w:r>
            <w:r>
              <w:rPr>
                <w:lang w:val="en-US"/>
              </w:rPr>
            </w:r>
            <w:r>
              <w:rPr>
                <w:lang w:val="en-US"/>
              </w:rPr>
            </w:r>
          </w:p>
        </w:tc>
        <w:tc>
          <w:tcPr>
            <w:tcBorders/>
            <w:tcW w:w="4677" w:type="dxa"/>
            <w:vMerge w:val="restart"/>
            <w:textDirection w:val="lrTb"/>
            <w:noWrap w:val="false"/>
          </w:tcPr>
          <w:p>
            <w:pPr>
              <w:pStyle w:val="106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5"/>
              <w:pBdr/>
              <w:spacing/>
              <w:ind w:firstLine="0"/>
              <w:rPr>
                <w:lang w:val="en-US"/>
              </w:rPr>
            </w:pPr>
            <w:r>
              <w:t xml:space="preserve">Поиск по локатору с аттрибутом </w:t>
            </w:r>
            <w:r>
              <w:rPr>
                <w:lang w:val="en-US"/>
              </w:rPr>
              <w:t xml:space="preserve">value</w:t>
            </w:r>
            <w:r>
              <w:rPr>
                <w:lang w:val="en-US"/>
              </w:rPr>
            </w:r>
            <w:r>
              <w:rPr>
                <w:lang w:val="en-US"/>
              </w:rPr>
            </w:r>
          </w:p>
        </w:tc>
        <w:tc>
          <w:tcPr>
            <w:tcBorders/>
            <w:tcW w:w="4677" w:type="dxa"/>
            <w:vMerge w:val="restart"/>
            <w:textDirection w:val="lrTb"/>
            <w:noWrap w:val="false"/>
          </w:tcPr>
          <w:p>
            <w:pPr>
              <w:pStyle w:val="106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5"/>
              <w:pBdr/>
              <w:spacing/>
              <w:ind w:firstLine="0"/>
              <w:rPr>
                <w:lang w:val="en-US"/>
              </w:rPr>
            </w:pPr>
            <w:r>
              <w:t xml:space="preserve">Поиск по локатору с аттрибутом </w:t>
            </w:r>
            <w:r>
              <w:rPr>
                <w:lang w:val="en-US"/>
              </w:rPr>
              <w:t xml:space="preserve">href</w:t>
            </w:r>
            <w:r>
              <w:rPr>
                <w:lang w:val="en-US"/>
              </w:rPr>
            </w:r>
            <w:r>
              <w:rPr>
                <w:lang w:val="en-US"/>
              </w:rPr>
            </w:r>
          </w:p>
        </w:tc>
        <w:tc>
          <w:tcPr>
            <w:tcBorders/>
            <w:tcW w:w="4677" w:type="dxa"/>
            <w:vMerge w:val="restart"/>
            <w:textDirection w:val="lrTb"/>
            <w:noWrap w:val="false"/>
          </w:tcPr>
          <w:p>
            <w:pPr>
              <w:pStyle w:val="106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5"/>
              <w:pBdr/>
              <w:spacing/>
              <w:ind w:firstLine="0"/>
              <w:rPr>
                <w:lang w:val="en-US"/>
              </w:rPr>
            </w:pPr>
            <w:r>
              <w:t xml:space="preserve">Поиск по локатору с пользовательским аттрибутом</w:t>
            </w:r>
            <w:r>
              <w:rPr>
                <w:lang w:val="en-US"/>
              </w:rPr>
            </w:r>
            <w:r>
              <w:rPr>
                <w:lang w:val="en-US"/>
              </w:rPr>
            </w:r>
          </w:p>
        </w:tc>
        <w:tc>
          <w:tcPr>
            <w:tcBorders/>
            <w:tcW w:w="4677" w:type="dxa"/>
            <w:vMerge w:val="restart"/>
            <w:textDirection w:val="lrTb"/>
            <w:noWrap w:val="false"/>
          </w:tcPr>
          <w:p>
            <w:pPr>
              <w:pStyle w:val="106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5"/>
              <w:pBdr/>
              <w:spacing/>
              <w:ind w:firstLine="0"/>
              <w:rPr/>
            </w:pPr>
            <w:r>
              <w:t xml:space="preserve">Поиск элементов по значению текста</w:t>
            </w:r>
            <w:r>
              <w:rPr>
                <w14:ligatures w14:val="none"/>
              </w:rPr>
            </w:r>
            <w:r/>
          </w:p>
        </w:tc>
        <w:tc>
          <w:tcPr>
            <w:tcBorders/>
            <w:tcW w:w="4677" w:type="dxa"/>
            <w:vMerge w:val="restart"/>
            <w:textDirection w:val="lrTb"/>
            <w:noWrap w:val="false"/>
          </w:tcPr>
          <w:p>
            <w:pPr>
              <w:pStyle w:val="106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5"/>
              <w:pBdr/>
              <w:spacing/>
              <w:ind w:firstLine="0"/>
              <w:rPr/>
            </w:pPr>
            <w:r>
              <w:t xml:space="preserve">Поиск элемента с использованием ключевого слова </w:t>
            </w:r>
            <w:r>
              <w:rPr>
                <w:lang w:val="en-US"/>
              </w:rPr>
              <w:t xml:space="preserve">contains</w:t>
            </w:r>
            <w:r>
              <w:rPr>
                <w14:ligatures w14:val="none"/>
              </w:rPr>
            </w:r>
            <w:r/>
          </w:p>
        </w:tc>
        <w:tc>
          <w:tcPr>
            <w:tcBorders/>
            <w:tcW w:w="4677" w:type="dxa"/>
            <w:vMerge w:val="restart"/>
            <w:textDirection w:val="lrTb"/>
            <w:noWrap w:val="false"/>
          </w:tcPr>
          <w:p>
            <w:pPr>
              <w:pStyle w:val="106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65"/>
              <w:pBdr/>
              <w:spacing/>
              <w:ind w:firstLine="0"/>
              <w:rPr/>
            </w:pPr>
            <w:r>
              <w:t xml:space="preserve">Поиск элемента с использованием ключевых слов </w:t>
            </w:r>
            <w:r>
              <w:rPr>
                <w:lang w:val="en-US"/>
              </w:rPr>
              <w:t xml:space="preserve">ancestor, sibling, child</w:t>
            </w:r>
            <w:r>
              <w:rPr>
                <w14:ligatures w14:val="none"/>
              </w:rPr>
            </w:r>
            <w:r/>
          </w:p>
        </w:tc>
        <w:tc>
          <w:tcPr>
            <w:tcBorders/>
            <w:tcW w:w="4677" w:type="dxa"/>
            <w:vMerge w:val="restart"/>
            <w:textDirection w:val="lrTb"/>
            <w:noWrap w:val="false"/>
          </w:tcPr>
          <w:p>
            <w:pPr>
              <w:pStyle w:val="1065"/>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w:t>
            </w:r>
            <w:r>
              <w:rPr>
                <w:sz w:val="28"/>
                <w:szCs w:val="28"/>
                <w:highlight w:val="none"/>
              </w:rPr>
            </w:r>
            <w:r>
              <w:rPr>
                <w:sz w:val="28"/>
                <w:szCs w:val="28"/>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065"/>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14"/>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065"/>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065"/>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065"/>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065"/>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65"/>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65"/>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65"/>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65"/>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65"/>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065"/>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065"/>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065"/>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065"/>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065"/>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065"/>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065"/>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065"/>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065"/>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065"/>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065"/>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065"/>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065"/>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065"/>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065"/>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065"/>
        <w:pBdr/>
        <w:spacing/>
        <w:ind w:right="0" w:firstLine="0" w:left="0"/>
        <w:jc w:val="left"/>
        <w:rPr>
          <w:sz w:val="28"/>
          <w:szCs w:val="28"/>
          <w14:ligatures w14:val="none"/>
        </w:rPr>
      </w:pPr>
      <w:r>
        <w:br w:type="page" w:clear="all"/>
      </w:r>
      <w:r>
        <w:rPr>
          <w:rStyle w:val="1064"/>
        </w:rPr>
        <w:t xml:space="preserve">Продолжение Таблицы </w:t>
      </w:r>
      <w:r>
        <w:rPr>
          <w:rStyle w:val="1064"/>
        </w:rPr>
        <w:t xml:space="preserve">4.1 </w:t>
      </w:r>
      <w:r>
        <w:rPr>
          <w:rStyle w:val="1064"/>
        </w:rPr>
        <w:t xml:space="preserve">– Чек-лист разрабатываемой программы</w:t>
      </w:r>
      <w:r>
        <w:rPr>
          <w:sz w:val="28"/>
          <w:szCs w:val="28"/>
          <w14:ligatures w14:val="none"/>
        </w:rPr>
      </w:r>
      <w:r>
        <w:rPr>
          <w:sz w:val="28"/>
          <w:szCs w:val="28"/>
          <w14:ligatures w14:val="none"/>
        </w:rPr>
      </w:r>
    </w:p>
    <w:tbl>
      <w:tblPr>
        <w:tblStyle w:val="914"/>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065"/>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065"/>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065"/>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065"/>
              <w:pBdr/>
              <w:spacing/>
              <w:ind w:firstLine="0"/>
              <w:rPr/>
            </w:pPr>
            <w:r>
              <w:t xml:space="preserve">Подсветить текущий элемент</w:t>
            </w:r>
            <w:r/>
          </w:p>
        </w:tc>
        <w:tc>
          <w:tcPr>
            <w:tcBorders/>
            <w:tcW w:w="4678" w:type="dxa"/>
            <w:vMerge w:val="restart"/>
            <w:textDirection w:val="lrTb"/>
            <w:noWrap w:val="false"/>
          </w:tcPr>
          <w:p>
            <w:pPr>
              <w:pStyle w:val="1065"/>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065"/>
              <w:pBdr/>
              <w:spacing/>
              <w:ind w:firstLine="0"/>
              <w:rPr/>
            </w:pPr>
            <w:r>
              <w:t xml:space="preserve">Получить текст элемента</w:t>
            </w:r>
            <w:r/>
          </w:p>
        </w:tc>
        <w:tc>
          <w:tcPr>
            <w:tcBorders/>
            <w:tcW w:w="4678" w:type="dxa"/>
            <w:vMerge w:val="restart"/>
            <w:textDirection w:val="lrTb"/>
            <w:noWrap w:val="false"/>
          </w:tcPr>
          <w:p>
            <w:pPr>
              <w:pStyle w:val="1065"/>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065"/>
              <w:pBdr/>
              <w:spacing/>
              <w:ind w:firstLine="0"/>
              <w:rPr/>
            </w:pPr>
            <w:r>
              <w:t xml:space="preserve">Симулировать прокрутку страницы</w:t>
            </w:r>
            <w:r/>
          </w:p>
        </w:tc>
        <w:tc>
          <w:tcPr>
            <w:tcBorders/>
            <w:tcW w:w="4678" w:type="dxa"/>
            <w:vMerge w:val="restart"/>
            <w:textDirection w:val="lrTb"/>
            <w:noWrap w:val="false"/>
          </w:tcPr>
          <w:p>
            <w:pPr>
              <w:pStyle w:val="1065"/>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065"/>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065"/>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065"/>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065"/>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065"/>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065"/>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065"/>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065"/>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065"/>
              <w:pBdr/>
              <w:spacing/>
              <w:ind w:firstLine="0"/>
              <w:rPr/>
            </w:pPr>
            <w:r>
              <w:t xml:space="preserve">Навести мышь на элемент</w:t>
            </w:r>
            <w:r/>
          </w:p>
        </w:tc>
        <w:tc>
          <w:tcPr>
            <w:tcBorders/>
            <w:tcW w:w="4678" w:type="dxa"/>
            <w:vMerge w:val="restart"/>
            <w:textDirection w:val="lrTb"/>
            <w:noWrap w:val="false"/>
          </w:tcPr>
          <w:p>
            <w:pPr>
              <w:pStyle w:val="1065"/>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065"/>
              <w:pBdr/>
              <w:spacing/>
              <w:ind w:firstLine="0"/>
              <w:rPr/>
            </w:pPr>
            <w:r>
              <w:t xml:space="preserve">Удалить элемент</w:t>
            </w:r>
            <w:r/>
          </w:p>
        </w:tc>
        <w:tc>
          <w:tcPr>
            <w:tcBorders/>
            <w:tcW w:w="4678" w:type="dxa"/>
            <w:vMerge w:val="restart"/>
            <w:textDirection w:val="lrTb"/>
            <w:noWrap w:val="false"/>
          </w:tcPr>
          <w:p>
            <w:pPr>
              <w:pStyle w:val="1065"/>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065"/>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06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65"/>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06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65"/>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06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65"/>
              <w:pBdr/>
              <w:spacing/>
              <w:ind w:firstLine="0"/>
              <w:rPr/>
            </w:pPr>
            <w:r>
              <w:t xml:space="preserve">Добавить элемент типа </w:t>
            </w:r>
            <w:r>
              <w:rPr>
                <w:lang w:val="en-US"/>
              </w:rPr>
              <w:t xml:space="preserve">Dropdown</w:t>
            </w:r>
            <w:r/>
          </w:p>
          <w:p>
            <w:pPr>
              <w:pStyle w:val="1065"/>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06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65"/>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06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65"/>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06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65"/>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065"/>
              <w:pBdr/>
              <w:spacing/>
              <w:ind w:firstLine="0"/>
              <w:rPr/>
            </w:pPr>
            <w:r>
              <w:t xml:space="preserve">В классе страницы отображается элемент заданного типа</w:t>
            </w:r>
            <w:r/>
          </w:p>
        </w:tc>
      </w:tr>
    </w:tbl>
    <w:p>
      <w:pPr>
        <w:pStyle w:val="1065"/>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065"/>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065"/>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065"/>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065"/>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065"/>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06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065"/>
        <w:pBdr/>
        <w:spacing/>
        <w:ind/>
        <w:rPr>
          <w14:ligatures w14:val="none"/>
        </w:rPr>
      </w:pPr>
      <w:r>
        <w:rPr>
          <w:highlight w:val="none"/>
        </w:rPr>
      </w:r>
      <w:r>
        <w:rPr>
          <w14:ligatures w14:val="none"/>
        </w:rPr>
      </w:r>
      <w:r>
        <w:rPr>
          <w14:ligatures w14:val="none"/>
        </w:rPr>
      </w:r>
    </w:p>
    <w:p>
      <w:pPr>
        <w:pStyle w:val="1065"/>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065"/>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14"/>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 вместо активного</w:t>
            </w:r>
            <w:r>
              <w:rPr>
                <w:sz w:val="26"/>
                <w:szCs w:val="26"/>
                <w:lang w:val="en-US"/>
                <w14:ligatures w14:val="none"/>
              </w:rPr>
              <w:t xml:space="preserve">. </w:t>
            </w:r>
            <w:r>
              <w:rPr>
                <w:sz w:val="26"/>
                <w:szCs w:val="26"/>
                <w:lang w:val="ru-RU"/>
                <w14:ligatures w14:val="none"/>
              </w:rPr>
              <w:t xml:space="preserve">В интерфейсе симулируемой среды. При попытке подсветить активный элемент.</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Метод нахождения элемента по </w:t>
            </w:r>
            <w:r>
              <w:rPr>
                <w:sz w:val="26"/>
                <w:szCs w:val="26"/>
                <w:lang w:val="en-US"/>
              </w:rPr>
              <w:t xml:space="preserve">XPath </w:t>
            </w:r>
            <w:r>
              <w:rPr>
                <w:sz w:val="26"/>
                <w:szCs w:val="26"/>
                <w:lang w:val="ru-RU"/>
              </w:rPr>
              <w:t xml:space="preserve">с использованием пользовательского аттрибута пробрасывает исключение. В методе нахождения элемента. При попытке добавления X</w:t>
            </w:r>
            <w:r>
              <w:rPr>
                <w:sz w:val="26"/>
                <w:szCs w:val="26"/>
                <w:lang w:val="en-US"/>
              </w:rPr>
              <w:t xml:space="preserve">Path.</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Неверный браузер при использовании типа E</w:t>
            </w:r>
            <w:r>
              <w:rPr>
                <w:sz w:val="26"/>
                <w:szCs w:val="26"/>
                <w:lang w:val="en-US"/>
              </w:rPr>
              <w:t xml:space="preserve">dge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065"/>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14"/>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14"/>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Ожидание состояния элемента </w:t>
            </w:r>
            <w:r>
              <w:rPr>
                <w:sz w:val="28"/>
                <w:szCs w:val="28"/>
                <w:lang w:val="en-US"/>
              </w:rPr>
              <w:t xml:space="preserve">E</w:t>
            </w:r>
            <w:r>
              <w:rPr>
                <w:sz w:val="28"/>
                <w:szCs w:val="28"/>
                <w:lang w:val="en-US"/>
              </w:rPr>
              <w:t xml:space="preserve">nabled </w:t>
            </w:r>
            <w:r>
              <w:rPr>
                <w:sz w:val="28"/>
                <w:szCs w:val="28"/>
                <w:lang w:val="ru-RU"/>
              </w:rPr>
              <w:t xml:space="preserve">находится в режиме ожидания другого состояния (N</w:t>
            </w:r>
            <w:r>
              <w:rPr>
                <w:sz w:val="28"/>
                <w:szCs w:val="28"/>
                <w:lang w:val="en-US"/>
              </w:rPr>
              <w:t xml:space="preserve">otDisplayed)</w:t>
            </w:r>
            <w:r>
              <w:rPr>
                <w:sz w:val="28"/>
                <w:szCs w:val="28"/>
                <w:lang w:val="ru-RU"/>
              </w:rPr>
              <w:t xml:space="preserve">. В методе работы с элементом и ожиданием.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065"/>
        <w:pBdr/>
        <w:spacing/>
        <w:ind/>
        <w:rPr/>
      </w:pPr>
      <w:r>
        <w:rPr>
          <w:highlight w:val="none"/>
        </w:rPr>
      </w:r>
      <w:r>
        <w:rPr>
          <w:highlight w:val="none"/>
        </w:rPr>
      </w:r>
      <w:r/>
    </w:p>
    <w:p>
      <w:pPr>
        <w:pStyle w:val="1065"/>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065"/>
        <w:pBdr/>
        <w:spacing/>
        <w:ind w:firstLine="0"/>
        <w:jc w:val="left"/>
        <w:rPr/>
      </w:pPr>
      <w:r>
        <w:t xml:space="preserve">Таблица 4.4 – Итоговый отчёт качества фреймворка</w:t>
      </w:r>
      <w:r/>
    </w:p>
    <w:tbl>
      <w:tblPr>
        <w:tblStyle w:val="914"/>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065"/>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065"/>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065"/>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2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20"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065"/>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065"/>
              <w:pBdr/>
              <w:shd w:val="clear" w:color="auto" w:fill="auto"/>
              <w:spacing/>
              <w:ind w:firstLine="0"/>
              <w:rPr/>
            </w:pPr>
            <w:r/>
            <w:r/>
          </w:p>
        </w:tc>
        <w:tc>
          <w:tcPr>
            <w:tcBorders/>
            <w:tcW w:w="2617" w:type="dxa"/>
            <w:textDirection w:val="lrTb"/>
            <w:noWrap w:val="false"/>
          </w:tcPr>
          <w:p>
            <w:pPr>
              <w:pStyle w:val="1065"/>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065"/>
              <w:pBdr/>
              <w:shd w:val="clear" w:color="auto" w:fill="auto"/>
              <w:spacing/>
              <w:ind w:firstLine="0"/>
              <w:rPr/>
            </w:pPr>
            <w:r/>
            <w:r/>
          </w:p>
        </w:tc>
        <w:tc>
          <w:tcPr>
            <w:tcBorders/>
            <w:tcW w:w="2617" w:type="dxa"/>
            <w:textDirection w:val="lrTb"/>
            <w:noWrap w:val="false"/>
          </w:tcPr>
          <w:p>
            <w:pPr>
              <w:pStyle w:val="1065"/>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065"/>
              <w:pBdr/>
              <w:shd w:val="clear" w:color="auto" w:fill="auto"/>
              <w:spacing/>
              <w:ind w:firstLine="0"/>
              <w:rPr/>
            </w:pPr>
            <w:r/>
            <w:r/>
          </w:p>
        </w:tc>
        <w:tc>
          <w:tcPr>
            <w:tcBorders/>
            <w:tcW w:w="2617" w:type="dxa"/>
            <w:textDirection w:val="lrTb"/>
            <w:noWrap w:val="false"/>
          </w:tcPr>
          <w:p>
            <w:pPr>
              <w:pStyle w:val="1065"/>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065"/>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065"/>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1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color w:val="ffffff" w:themeColor="background1"/>
              </w:rPr>
              <w:drawing>
                <wp:inline distT="0" distB="0" distL="0" distR="0">
                  <wp:extent cx="3457597" cy="2366407"/>
                  <wp:effectExtent l="4762" t="4762" r="4762" b="4762"/>
                  <wp:docPr id="1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color w:val="ffffff" w:themeColor="background1"/>
                <w:highlight w:val="none"/>
              </w:rPr>
            </w:r>
            <w:r>
              <w:rPr>
                <w:color w:val="ffffff" w:themeColor="background1"/>
                <w:highlight w:val="none"/>
              </w:rPr>
            </w:r>
          </w:p>
          <w:p>
            <w:pPr>
              <w:pStyle w:val="1065"/>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065"/>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065"/>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065"/>
              <w:pBdr/>
              <w:shd w:val="clear" w:color="auto" w:fill="auto"/>
              <w:spacing/>
              <w:ind w:firstLine="0"/>
              <w:jc w:val="center"/>
              <w:rPr/>
            </w:pPr>
            <w:r>
              <w:t xml:space="preserve">Модуль</w:t>
            </w:r>
            <w:r/>
          </w:p>
        </w:tc>
        <w:tc>
          <w:tcPr>
            <w:tcBorders/>
            <w:tcW w:w="3115" w:type="dxa"/>
            <w:vMerge w:val="restart"/>
            <w:textDirection w:val="lrTb"/>
            <w:noWrap w:val="false"/>
          </w:tcPr>
          <w:p>
            <w:pPr>
              <w:pStyle w:val="1065"/>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065"/>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065"/>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065"/>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065"/>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065"/>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065"/>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065"/>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065"/>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065"/>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065"/>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065"/>
              <w:pBdr/>
              <w:shd w:val="clear" w:color="auto" w:fill="auto"/>
              <w:spacing/>
              <w:ind w:firstLine="0"/>
              <w:rPr>
                <w:b/>
                <w:bCs/>
              </w:rPr>
            </w:pPr>
            <w:r>
              <w:rPr>
                <w:b/>
                <w:bCs/>
              </w:rPr>
              <w:t xml:space="preserve">Рекомендации:</w:t>
            </w:r>
            <w:r>
              <w:rPr>
                <w:b/>
                <w:bCs/>
              </w:rPr>
            </w:r>
            <w:r>
              <w:rPr>
                <w:b/>
                <w:bCs/>
              </w:rPr>
            </w:r>
          </w:p>
          <w:p>
            <w:pPr>
              <w:pStyle w:val="1065"/>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065"/>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065"/>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065"/>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065"/>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14"/>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065"/>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065"/>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065"/>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065"/>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065"/>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0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0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065"/>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065"/>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065"/>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065"/>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065"/>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065"/>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065"/>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065"/>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065"/>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14"/>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065"/>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065"/>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065"/>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0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0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065"/>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065"/>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065"/>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065"/>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065"/>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065"/>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065"/>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065"/>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065"/>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065"/>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065"/>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065"/>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065"/>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065"/>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065"/>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14"/>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065"/>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0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065"/>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065"/>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065"/>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0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0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065"/>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065"/>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065"/>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065"/>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065"/>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065"/>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065"/>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065"/>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065"/>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06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065"/>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065"/>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065"/>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065"/>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rPr>
      </w:r>
      <w:r>
        <w:rPr>
          <w:highlight w:val="none"/>
          <w14:ligatures w14:val="none"/>
        </w:rPr>
      </w:r>
    </w:p>
    <w:p>
      <w:pPr>
        <w:pBdr/>
        <w:shd w:val="nil" w:color="auto"/>
        <w:spacing/>
        <w:ind/>
        <w:rPr>
          <w:highlight w:val="none"/>
          <w14:ligatures w14:val="none"/>
        </w:rPr>
      </w:pPr>
      <w:r>
        <w:rPr>
          <w:highlight w:val="none"/>
        </w:rPr>
        <w:br w:type="page" w:clear="all"/>
      </w:r>
      <w:r>
        <w:rPr>
          <w:highlight w:val="none"/>
        </w:rPr>
      </w:r>
      <w:r>
        <w:rPr>
          <w:highlight w:val="none"/>
          <w14:ligatures w14:val="none"/>
        </w:rPr>
      </w:r>
    </w:p>
    <w:p>
      <w:pPr>
        <w:pStyle w:val="1065"/>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065"/>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067"/>
        <w:pBdr/>
        <w:spacing/>
        <w:ind/>
        <w:rPr>
          <w:rFonts w:ascii="Times New Roman" w:hAnsi="Times New Roman"/>
          <w:color w:val="auto"/>
          <w:sz w:val="32"/>
          <w:szCs w:val="32"/>
          <w:highlight w:val="none"/>
        </w:rPr>
      </w:pPr>
      <w:r/>
      <w:bookmarkStart w:id="0" w:name="_Toc136285522"/>
      <w:r>
        <w:rPr>
          <w:rFonts w:ascii="Times New Roman" w:hAnsi="Times New Roman"/>
          <w:color w:val="auto"/>
          <w:sz w:val="32"/>
        </w:rPr>
        <w:t xml:space="preserve">5</w:t>
      </w:r>
      <w:r>
        <w:rPr>
          <w:rFonts w:ascii="Times New Roman" w:hAnsi="Times New Roman"/>
          <w:color w:val="auto"/>
          <w:sz w:val="32"/>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bookmarkEnd w:id="0"/>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070"/>
        <w:pBdr/>
        <w:spacing/>
        <w:ind/>
        <w:rPr>
          <w:rFonts w:ascii="Times New Roman" w:hAnsi="Times New Roman"/>
          <w:color w:val="auto"/>
        </w:rPr>
      </w:pPr>
      <w:r/>
      <w:bookmarkStart w:id="2" w:name="_Toc136285523"/>
      <w:r>
        <w:rPr>
          <w:rFonts w:ascii="Times New Roman" w:hAnsi="Times New Roman"/>
          <w:color w:val="auto"/>
        </w:rPr>
        <w:t xml:space="preserve">5.1 Характеристика информационной системы</w:t>
      </w:r>
      <w:bookmarkEnd w:id="2"/>
      <w:r>
        <w:rPr>
          <w:rFonts w:ascii="Times New Roman" w:hAnsi="Times New Roman"/>
          <w:color w:val="auto"/>
        </w:rPr>
      </w:r>
      <w:r>
        <w:rPr>
          <w:rFonts w:ascii="Times New Roman" w:hAnsi="Times New Roman"/>
          <w:color w:val="auto"/>
        </w:rPr>
      </w:r>
    </w:p>
    <w:p>
      <w:pPr>
        <w:pStyle w:val="1065"/>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065"/>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065"/>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064"/>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065"/>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065"/>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065"/>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065"/>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065"/>
        <w:pBdr/>
        <w:spacing/>
        <w:ind/>
        <w:rPr>
          <w:sz w:val="36"/>
          <w:szCs w:val="36"/>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rPr>
          <w:sz w:val="36"/>
          <w:szCs w:val="36"/>
        </w:rPr>
      </w:r>
    </w:p>
    <w:p>
      <w:pPr>
        <w:pStyle w:val="1070"/>
        <w:pBdr/>
        <w:spacing/>
        <w:ind/>
        <w:rPr>
          <w:rFonts w:ascii="Times New Roman" w:hAnsi="Times New Roman"/>
          <w:color w:val="auto"/>
        </w:rPr>
      </w:pPr>
      <w:r/>
      <w:bookmarkStart w:id="3" w:name="_Toc136285524"/>
      <w:r>
        <w:rPr>
          <w:rFonts w:ascii="Times New Roman" w:hAnsi="Times New Roman"/>
          <w:color w:val="auto"/>
        </w:rPr>
        <w:t xml:space="preserve">5.2</w:t>
      </w:r>
      <w:r>
        <w:rPr>
          <w:rFonts w:ascii="Times New Roman" w:hAnsi="Times New Roman"/>
          <w:color w:val="auto"/>
        </w:rPr>
        <w:t xml:space="preserve"> </w:t>
      </w:r>
      <w:r>
        <w:rPr>
          <w:rFonts w:ascii="Times New Roman" w:hAnsi="Times New Roman"/>
          <w:color w:val="auto"/>
        </w:rPr>
        <w:t xml:space="preserve">Расчет затрат на разработку ПО</w:t>
      </w:r>
      <w:bookmarkEnd w:id="3"/>
      <w:r>
        <w:rPr>
          <w:rFonts w:ascii="Times New Roman" w:hAnsi="Times New Roman"/>
          <w:color w:val="auto"/>
        </w:rPr>
      </w:r>
      <w:r>
        <w:rPr>
          <w:rFonts w:ascii="Times New Roman" w:hAnsi="Times New Roman"/>
          <w:color w:val="auto"/>
        </w:rPr>
      </w:r>
    </w:p>
    <w:p>
      <w:pPr>
        <w:pStyle w:val="1070"/>
        <w:pBdr/>
        <w:spacing/>
        <w:ind/>
        <w:rPr>
          <w:lang w:val="ru-RU"/>
        </w:rPr>
      </w:pPr>
      <w:r/>
      <w:bookmarkStart w:id="2" w:name="_Toc41979536"/>
      <w:r>
        <w:rPr>
          <w:lang w:val="en-US"/>
        </w:rPr>
        <w:t xml:space="preserve">5</w:t>
      </w:r>
      <w:r>
        <w:rPr>
          <w:lang w:val="ru-RU"/>
        </w:rPr>
        <w:t xml:space="preserve">.2.1 </w:t>
      </w:r>
      <w:r>
        <w:rPr>
          <w:lang w:val="ru-RU"/>
        </w:rPr>
        <w:t xml:space="preserve">Затраты на основную заработную плату команды разработчиков</w:t>
      </w:r>
      <w:bookmarkEnd w:id="2"/>
      <w:r>
        <w:rPr>
          <w:lang w:val="ru-RU"/>
        </w:rPr>
      </w:r>
      <w:r>
        <w:rPr>
          <w:lang w:val="ru-RU"/>
        </w:rPr>
      </w:r>
    </w:p>
    <w:p>
      <w:pPr>
        <w:pStyle w:val="1065"/>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076"/>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065"/>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065"/>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85</w:t>
      </w:r>
      <w:r>
        <w:rPr>
          <w:highlight w:val="none"/>
        </w:rPr>
        <w:t xml:space="preserve">0 рублей.</w:t>
      </w:r>
      <w:r>
        <w:rPr>
          <w:highlight w:val="none"/>
        </w:rPr>
      </w:r>
      <w:r/>
    </w:p>
    <w:p>
      <w:pPr>
        <w:pStyle w:val="1065"/>
        <w:pBdr/>
        <w:spacing/>
        <w:ind/>
        <w:rPr>
          <w:highlight w:val="none"/>
        </w:rPr>
      </w:pPr>
      <w:r>
        <w:t xml:space="preserve">– </w:t>
      </w:r>
      <w:r>
        <w:t xml:space="preserve">тестировщик, трудоемкость </w:t>
      </w:r>
      <w:r>
        <w:rPr>
          <w:lang w:val="en-US"/>
        </w:rPr>
        <w:t xml:space="preserve">2</w:t>
      </w:r>
      <w:r>
        <w:t xml:space="preserve">0 часов, </w:t>
      </w:r>
      <w:r>
        <w:t xml:space="preserve">месячный оклад </w:t>
      </w:r>
      <w:r>
        <w:rPr>
          <w:lang w:val="ru-RU"/>
        </w:rPr>
        <w:t xml:space="preserve">720</w:t>
      </w:r>
      <w:r>
        <w:t xml:space="preserve"> рублей.</w:t>
      </w:r>
      <w:r>
        <w:rPr>
          <w:highlight w:val="none"/>
        </w:rPr>
      </w:r>
      <w:r>
        <w:rPr>
          <w:highlight w:val="none"/>
        </w:rPr>
      </w:r>
    </w:p>
    <w:p>
      <w:pPr>
        <w:pStyle w:val="1065"/>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065"/>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065"/>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065"/>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065"/>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065"/>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2,5</w:t>
      </w:r>
      <w:r>
        <w:rPr>
          <w:sz w:val="28"/>
          <w:szCs w:val="28"/>
          <w:lang w:val="ru-RU"/>
        </w:rPr>
        <w:t xml:space="preserve"> </w:t>
      </w:r>
      <w:r>
        <w:rPr>
          <w:sz w:val="28"/>
          <w:szCs w:val="28"/>
          <w:lang w:val="en-US"/>
        </w:rPr>
        <w:t xml:space="preserve">р</w:t>
      </w:r>
      <w:r>
        <w:rPr>
          <w:sz w:val="28"/>
          <w:szCs w:val="28"/>
          <w:lang w:val="ru-RU"/>
        </w:rPr>
        <w:t xml:space="preserve">абочие недели</w:t>
      </w:r>
      <w:r>
        <w:rPr>
          <w:sz w:val="28"/>
          <w:szCs w:val="28"/>
          <w:lang w:val="ru-RU"/>
        </w:rPr>
        <w:t xml:space="preserve">, или </w:t>
      </w:r>
      <w:r>
        <w:rPr>
          <w:sz w:val="28"/>
          <w:szCs w:val="28"/>
          <w:lang w:val="en-US"/>
        </w:rPr>
        <w:t xml:space="preserve">100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065"/>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065"/>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65"/>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65"/>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065"/>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065"/>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065"/>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065"/>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065"/>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065"/>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065"/>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065"/>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t xml:space="preserve">850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t xml:space="preserve">4,8</w:t>
            </w:r>
            <w:r>
              <w:rPr>
                <w:lang w:val="en-US"/>
              </w:rPr>
              <w:t xml:space="preserve">6</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en-US"/>
              </w:rPr>
              <w:t xml:space="preserve">80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t xml:space="preserve">388,8</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65"/>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65"/>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t xml:space="preserve">720</w:t>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t xml:space="preserve">4,11</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en-US"/>
              </w:rPr>
              <w:t xml:space="preserve">20</w:t>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82,2</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65"/>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471</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65"/>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94,2</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65"/>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565,2</w:t>
            </w:r>
            <w:r/>
          </w:p>
        </w:tc>
      </w:tr>
    </w:tbl>
    <w:p>
      <w:pPr>
        <w:pStyle w:val="1065"/>
        <w:pBdr/>
        <w:spacing/>
        <w:ind/>
        <w:rPr/>
      </w:pPr>
      <w:r/>
      <w:r/>
    </w:p>
    <w:p>
      <w:pPr>
        <w:pStyle w:val="1070"/>
        <w:pBdr/>
        <w:spacing/>
        <w:ind/>
        <w:rPr>
          <w:lang w:val="ru-RU"/>
        </w:rPr>
      </w:pPr>
      <w:r/>
      <w:bookmarkStart w:id="3" w:name="_Toc41979537"/>
      <w:r>
        <w:rPr>
          <w:lang w:val="en-US"/>
        </w:rPr>
        <w:t xml:space="preserve">5</w:t>
      </w:r>
      <w:r>
        <w:rPr>
          <w:lang w:val="ru-RU"/>
        </w:rPr>
        <w:t xml:space="preserve">.2.2 Затраты на дополнительную заработную плату команды разработчиков</w:t>
      </w:r>
      <w:bookmarkEnd w:id="3"/>
      <w:r>
        <w:rPr>
          <w:lang w:val="ru-RU"/>
        </w:rPr>
        <w:t xml:space="preserve"> </w:t>
      </w:r>
      <w:r>
        <w:rPr>
          <w:lang w:val="ru-RU"/>
        </w:rPr>
      </w:r>
      <w:r>
        <w:rPr>
          <w:lang w:val="ru-RU"/>
        </w:rPr>
      </w:r>
    </w:p>
    <w:p>
      <w:pPr>
        <w:pStyle w:val="1065"/>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065"/>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065"/>
        <w:pBdr/>
        <w:spacing/>
        <w:ind/>
        <w:rPr/>
      </w:pPr>
      <w:r>
        <w:t xml:space="preserve">Нд</w:t>
      </w:r>
      <w:r>
        <w:t xml:space="preserve"> – норматив дополнительной заработной платы (примем норматив 10%).</w:t>
      </w:r>
      <w:r/>
    </w:p>
    <w:p>
      <w:pPr>
        <w:pStyle w:val="1065"/>
        <w:pBdr/>
        <w:spacing/>
        <w:ind/>
        <w:rPr/>
      </w:pPr>
      <w:r>
        <w:t xml:space="preserve">Дополнительная заработная плата исполнителей составит:</w:t>
      </w:r>
      <w:r/>
    </w:p>
    <w:p>
      <w:pPr>
        <w:pStyle w:val="1065"/>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w:rPr>
                  <w:rFonts w:hint="default" w:ascii="Cambria Math" w:hAnsi="Cambria Math" w:eastAsia="Cambria Math" w:cs="Cambria Math"/>
                  <w:spacing w:val="-8"/>
                  <w:sz w:val="28"/>
                  <w:szCs w:val="28"/>
                </w:rPr>
                <m:rPr/>
                <m:t>565,2</m:t>
              </m:r>
              <m:r>
                <w:rPr>
                  <w:spacing w:val="-8"/>
                  <w:sz w:val="28"/>
                  <w:szCs w:val="28"/>
                </w:rPr>
                <m:rPr>
                  <m:nor m:val="on"/>
                </m:rPr>
                <m:t>×10</m:t>
              </m:r>
            </m:num>
            <m:den>
              <m:r>
                <w:rPr>
                  <w:spacing w:val="-8"/>
                  <w:sz w:val="28"/>
                  <w:szCs w:val="28"/>
                </w:rPr>
                <m:rPr>
                  <m:nor m:val="on"/>
                </m:rPr>
                <m:t>100</m:t>
              </m:r>
            </m:den>
          </m:f>
          <m:r>
            <w:rPr>
              <w:spacing w:val="-8"/>
              <w:sz w:val="28"/>
              <w:szCs w:val="28"/>
            </w:rPr>
            <m:rPr>
              <m:nor m:val="on"/>
            </m:rPr>
            <m:t>=56</m:t>
          </m:r>
          <m:r>
            <w:rPr>
              <w:spacing w:val="-8"/>
              <w:sz w:val="28"/>
              <w:szCs w:val="28"/>
            </w:rPr>
            <m:rPr>
              <m:nor m:val="on"/>
            </m:rPr>
            <m:t>,5</m:t>
          </m:r>
          <m:r>
            <w:rPr>
              <w:spacing w:val="-8"/>
              <w:sz w:val="28"/>
              <w:szCs w:val="28"/>
            </w:rPr>
            <m:rPr>
              <m:nor m:val="on"/>
            </m:rPr>
            <m:t>2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065"/>
        <w:pBdr/>
        <w:spacing/>
        <w:ind/>
        <w:rPr>
          <w:lang w:val="ru-RU"/>
        </w:rPr>
      </w:pPr>
      <w:r>
        <w:rPr>
          <w:lang w:val="ru-RU"/>
        </w:rPr>
        <w:t xml:space="preserve">Согласно формуле (5.3), затраты на дополнительную заработную плату команды составляют </w:t>
      </w:r>
      <w:r>
        <w:rPr>
          <w:lang w:val="ru-RU"/>
        </w:rPr>
      </w:r>
      <m:oMath>
        <m:r>
          <w:rPr>
            <w:spacing w:val="-8"/>
            <w:sz w:val="28"/>
            <w:szCs w:val="28"/>
          </w:rPr>
          <m:rPr>
            <m:nor m:val="on"/>
          </m:rPr>
          <m:t>56</m:t>
        </m:r>
        <m:r>
          <w:rPr>
            <w:spacing w:val="-8"/>
            <w:sz w:val="28"/>
            <w:szCs w:val="28"/>
          </w:rPr>
          <m:rPr>
            <m:nor m:val="on"/>
          </m:rPr>
          <m:t>,5</m:t>
        </m:r>
        <m:r>
          <w:rPr>
            <w:spacing w:val="-8"/>
            <w:sz w:val="28"/>
            <w:szCs w:val="28"/>
          </w:rPr>
          <m:rPr>
            <m:nor m:val="on"/>
          </m:rPr>
          <m:t>2</m:t>
        </m:r>
      </m:oMath>
      <w:r>
        <w:rPr>
          <w:lang w:val="ru-RU"/>
        </w:rPr>
        <w:t xml:space="preserve"> рублей.</w:t>
      </w:r>
      <w:r>
        <w:rPr>
          <w:lang w:val="ru-RU"/>
        </w:rPr>
      </w:r>
      <w:r>
        <w:rPr>
          <w:lang w:val="ru-RU"/>
        </w:rPr>
      </w:r>
    </w:p>
    <w:p>
      <w:pPr>
        <w:pStyle w:val="1070"/>
        <w:pBdr/>
        <w:spacing/>
        <w:ind/>
        <w:rPr>
          <w:lang w:val="ru-RU"/>
        </w:rPr>
      </w:pPr>
      <w:r/>
      <w:bookmarkStart w:id="4" w:name="_Toc41979538"/>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bookmarkEnd w:id="4"/>
      <w:r>
        <w:rPr>
          <w:lang w:val="ru-RU"/>
        </w:rPr>
      </w:r>
      <w:r>
        <w:rPr>
          <w:lang w:val="ru-RU"/>
        </w:rPr>
      </w:r>
    </w:p>
    <w:p>
      <w:pPr>
        <w:pStyle w:val="1065"/>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065"/>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065"/>
        <w:pBdr/>
        <w:spacing/>
        <w:ind/>
        <w:rPr/>
      </w:pPr>
      <w:r>
        <w:rPr>
          <w:highlight w:val="none"/>
        </w:rPr>
        <w:t xml:space="preserve">Итого </w:t>
      </w:r>
      <w:r>
        <w:t xml:space="preserve">отчисления в ФСЗН и на обязательное страхование составят:</w:t>
      </w:r>
      <w:r/>
    </w:p>
    <w:p>
      <w:pPr>
        <w:pStyle w:val="1065"/>
        <w:pBdr/>
        <w:spacing/>
        <w:ind/>
        <w:rPr>
          <w:highlight w:val="none"/>
        </w:rPr>
      </w:pPr>
      <w:r>
        <w:rPr>
          <w:highlight w:val="none"/>
        </w:rPr>
      </w:r>
      <w:r>
        <w:rPr>
          <w:highlight w:val="none"/>
        </w:rPr>
      </w:r>
      <w:r>
        <w:rPr>
          <w:highlight w:val="none"/>
        </w:rPr>
      </w:r>
    </w:p>
    <w:p>
      <w:pPr>
        <w:pStyle w:val="1065"/>
        <w:pBdr/>
        <w:spacing/>
        <w:ind/>
        <w:rPr>
          <w:highlight w:val="none"/>
        </w:rPr>
      </w:p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w:rPr>
                      <w:rFonts w:hint="default" w:ascii="Cambria Math" w:hAnsi="Cambria Math" w:eastAsia="Cambria Math" w:cs="Cambria Math"/>
                      <w:spacing w:val="-8"/>
                    </w:rPr>
                    <m:rPr/>
                    <m:t>565,2</m:t>
                  </m:r>
                  <m:r>
                    <w:rPr>
                      <w:spacing w:val="-8"/>
                    </w:rPr>
                    <m:rPr>
                      <m:nor m:val="on"/>
                    </m:rPr>
                    <m:t>+</m:t>
                  </m:r>
                  <m:r>
                    <w:rPr>
                      <w:spacing w:val="-8"/>
                    </w:rPr>
                    <m:rPr>
                      <m:nor m:val="on"/>
                    </m:rPr>
                    <m:t>56</m:t>
                  </m:r>
                  <m:r>
                    <w:rPr>
                      <w:spacing w:val="-8"/>
                    </w:rPr>
                    <m:rPr>
                      <m:nor m:val="on"/>
                    </m:rPr>
                    <m:t>,5</m:t>
                  </m:r>
                  <m:r>
                    <w:rPr>
                      <w:spacing w:val="-8"/>
                    </w:rPr>
                    <m:rPr>
                      <m:nor m:val="on"/>
                    </m:rPr>
                    <m:t>2</m:t>
                  </m:r>
                </m:e>
              </m:d>
              <m:r>
                <w:rPr>
                  <w:spacing w:val="-8"/>
                </w:rPr>
                <m:rPr>
                  <m:nor m:val="on"/>
                </m:rPr>
                <m:t>×34,6</m:t>
              </m:r>
            </m:num>
            <m:den>
              <m:r>
                <w:rPr>
                  <w:spacing w:val="-8"/>
                </w:rPr>
                <m:rPr>
                  <m:nor m:val="on"/>
                </m:rPr>
                <m:t>100</m:t>
              </m:r>
            </m:den>
          </m:f>
          <m:r>
            <w:rPr>
              <w:spacing w:val="-8"/>
            </w:rPr>
            <m:rPr>
              <m:nor m:val="on"/>
            </m:rPr>
            <m:t>=</m:t>
          </m:r>
          <m:r>
            <w:rPr>
              <w:rStyle w:val="1064"/>
            </w:rPr>
            <m:rPr/>
            <m:t>215,11</m:t>
          </m:r>
          <m:r>
            <w:rPr>
              <w:spacing w:val="-8"/>
            </w:rPr>
            <m:rPr>
              <m:nor m:val="on"/>
            </m:rPr>
            <m:t>руб.</m:t>
          </m:r>
        </m:oMath>
      </m:oMathPara>
      <w:r>
        <w:rPr>
          <w:highlight w:val="none"/>
        </w:rPr>
      </w:r>
      <w:r>
        <w:rPr>
          <w:highlight w:val="none"/>
        </w:rPr>
      </w:r>
    </w:p>
    <w:p>
      <w:pPr>
        <w:pBdr/>
        <w:spacing/>
        <w:ind w:firstLine="708"/>
        <w:rPr>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m:rPr/>
          <m:t>215,11</m:t>
        </m:r>
      </m:oMath>
      <w:r>
        <w:rPr>
          <w:lang w:val="ru-RU"/>
        </w:rPr>
        <w:t xml:space="preserve"> рублей.</w:t>
      </w:r>
      <w:r>
        <w:rPr>
          <w:lang w:val="ru-RU"/>
        </w:rPr>
      </w:r>
      <w:r>
        <w:rPr>
          <w:lang w:val="ru-RU"/>
        </w:rPr>
      </w:r>
    </w:p>
    <w:p>
      <w:pPr>
        <w:pStyle w:val="1070"/>
        <w:pBdr/>
        <w:spacing/>
        <w:ind/>
        <w:rPr>
          <w:lang w:val="ru-RU"/>
        </w:rPr>
      </w:pPr>
      <w:r/>
      <w:bookmarkStart w:id="5" w:name="_Toc41979539"/>
      <w:r>
        <w:rPr>
          <w:lang w:val="ru-RU"/>
        </w:rPr>
        <w:t xml:space="preserve">5.2.4 Прочие затраты</w:t>
      </w:r>
      <w:bookmarkEnd w:id="5"/>
      <w:r>
        <w:rPr>
          <w:lang w:val="ru-RU"/>
        </w:rPr>
      </w:r>
      <w:r>
        <w:rPr>
          <w:lang w:val="ru-RU"/>
        </w:rPr>
      </w:r>
    </w:p>
    <w:p>
      <w:pPr>
        <w:pStyle w:val="1065"/>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065"/>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065"/>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w:rPr>
                  <w:rFonts w:hint="default" w:ascii="Cambria Math" w:hAnsi="Cambria Math" w:eastAsia="Cambria Math" w:cs="Cambria Math"/>
                  <w:spacing w:val="-8"/>
                  <w:sz w:val="28"/>
                  <w:szCs w:val="28"/>
                </w:rPr>
                <m:rPr/>
                <m:t>565,2</m:t>
              </m:r>
              <m:r>
                <w:rPr>
                  <w:sz w:val="28"/>
                  <w:szCs w:val="28"/>
                </w:rPr>
                <m:rPr>
                  <m:nor m:val="on"/>
                </m:rPr>
                <m:t>×30</m:t>
              </m:r>
            </m:num>
            <m:den>
              <m:r>
                <w:rPr>
                  <w:sz w:val="28"/>
                  <w:szCs w:val="28"/>
                </w:rPr>
                <m:rPr>
                  <m:nor m:val="on"/>
                </m:rPr>
                <m:t>100</m:t>
              </m:r>
            </m:den>
          </m:f>
          <m:r>
            <w:rPr>
              <w:sz w:val="28"/>
              <w:szCs w:val="28"/>
            </w:rPr>
            <m:rPr>
              <m:nor m:val="on"/>
            </m:rPr>
            <m:t>= </m:t>
          </m:r>
          <m:r>
            <w:rPr>
              <w:sz w:val="28"/>
              <w:szCs w:val="28"/>
            </w:rPr>
            <m:rPr>
              <m:sty m:val="p"/>
            </m:rPr>
            <m:t>169,56</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065"/>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065"/>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m:oMathPara>
              <m:oMathParaPr>
                <m:jc m:val="centerGroup"/>
              </m:oMathParaPr>
              <m:oMath>
                <m:r>
                  <w:rPr>
                    <w:rFonts w:hint="default" w:ascii="Cambria Math" w:hAnsi="Cambria Math" w:eastAsia="Cambria Math" w:cs="Cambria Math"/>
                  </w:rPr>
                  <m:rPr/>
                  <m:t>565,2</m:t>
                </m:r>
              </m:oMath>
            </m:oMathPara>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m:oMathPara>
              <m:oMathParaPr>
                <m:jc m:val="centerGroup"/>
              </m:oMathParaPr>
              <m:oMath>
                <m:r>
                  <m:rPr>
                    <m:nor m:val="on"/>
                  </m:rPr>
                  <m:t>56</m:t>
                </m:r>
                <m:r>
                  <m:rPr>
                    <m:nor m:val="on"/>
                  </m:rPr>
                  <m:t>,5</m:t>
                </m:r>
                <m:r>
                  <m:rPr>
                    <m:nor m:val="on"/>
                  </m:rPr>
                  <m:t>2</m:t>
                </m:r>
              </m:oMath>
            </m:oMathPara>
            <w:r>
              <w:rPr>
                <w:spacing w:val="-8"/>
                <w:sz w:val="24"/>
                <w:szCs w:val="24"/>
                <w14:ligatures w14:val="none"/>
              </w:rPr>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m:oMathPara>
              <m:oMathParaPr>
                <m:jc m:val="centerGroup"/>
              </m:oMathParaPr>
              <m:oMath>
                <m:r>
                  <w:rPr>
                    <w:rFonts w:hint="default" w:ascii="Cambria Math" w:hAnsi="Cambria Math" w:eastAsia="Cambria Math" w:cs="Cambria Math"/>
                  </w:rPr>
                  <m:rPr/>
                  <m:t>215,11</m:t>
                </m:r>
              </m:oMath>
            </m:oMathPara>
            <w:r>
              <w:rPr>
                <w:spacing w:val="-8"/>
                <w:sz w:val="24"/>
                <w:szCs w:val="24"/>
                <w14:ligatures w14:val="none"/>
              </w:rPr>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m:oMathPara>
              <m:oMathParaPr>
                <m:jc m:val="centerGroup"/>
              </m:oMathParaPr>
              <m:oMath>
                <m:r>
                  <w:rPr>
                    <w:rFonts w:hint="default" w:ascii="Cambria Math" w:hAnsi="Cambria Math" w:eastAsia="Cambria Math" w:cs="Cambria Math"/>
                  </w:rPr>
                  <m:rPr/>
                  <m:t>169,56</m:t>
                </m:r>
              </m:oMath>
            </m:oMathPara>
            <w:r>
              <w:rPr>
                <w:spacing w:val="-8"/>
                <w:sz w:val="24"/>
                <w:szCs w:val="24"/>
                <w14:ligatures w14:val="none"/>
              </w:rPr>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t xml:space="preserve">1</w:t>
            </w:r>
            <w:r>
              <w:rPr>
                <w:rFonts w:hint="default" w:ascii="Cambria Math" w:hAnsi="Cambria Math" w:eastAsia="Cambria Math" w:cs="Cambria Math"/>
              </w:rPr>
              <w:t xml:space="preserve">006,39</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065"/>
        <w:pBdr/>
        <w:spacing/>
        <w:ind/>
        <w:rPr>
          <w:rFonts w:hint="default" w:ascii="Cambria Math" w:hAnsi="Cambria Math" w:eastAsia="Cambria Math" w:cs="Cambria Math"/>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1</w:t>
      </w:r>
      <w:r>
        <w:rPr>
          <w:rFonts w:hint="default" w:ascii="Cambria Math" w:hAnsi="Cambria Math" w:eastAsia="Cambria Math" w:cs="Cambria Math"/>
        </w:rPr>
        <w:t xml:space="preserve">006,39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rPr>
          <w:rFonts w:hint="default" w:ascii="Cambria Math" w:hAnsi="Cambria Math" w:eastAsia="Cambria Math" w:cs="Cambria Math"/>
          <w14:ligatures w14:val="none"/>
        </w:rPr>
      </w:r>
    </w:p>
    <w:p>
      <w:pPr>
        <w:pStyle w:val="1070"/>
        <w:pBdr/>
        <w:spacing/>
        <w:ind/>
        <w:rPr>
          <w:rFonts w:ascii="Times New Roman" w:hAnsi="Times New Roman"/>
          <w:color w:val="auto"/>
        </w:rPr>
      </w:pPr>
      <w:r/>
      <w:bookmarkStart w:id="4" w:name="_Toc136285525"/>
      <w:r>
        <w:rPr>
          <w:rFonts w:ascii="Times New Roman" w:hAnsi="Times New Roman"/>
          <w:color w:val="auto"/>
        </w:rPr>
        <w:t xml:space="preserve">5.3 Расчет экономического эффекта от реализации информационной системы</w:t>
      </w:r>
      <w:bookmarkEnd w:id="4"/>
      <w:r>
        <w:rPr>
          <w:rFonts w:ascii="Times New Roman" w:hAnsi="Times New Roman"/>
          <w:color w:val="auto"/>
        </w:rPr>
      </w:r>
      <w:r>
        <w:rPr>
          <w:rFonts w:ascii="Times New Roman" w:hAnsi="Times New Roman"/>
          <w:color w:val="auto"/>
        </w:rPr>
      </w:r>
    </w:p>
    <w:p>
      <w:pPr>
        <w:pStyle w:val="1065"/>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1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065"/>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077"/>
        </w:rPr>
        <w:t xml:space="preserve">прибыль, руб.;</w:t>
      </w:r>
      <w:r>
        <w:rPr>
          <w:spacing w:val="-8"/>
          <w:sz w:val="28"/>
          <w:szCs w:val="28"/>
        </w:rPr>
      </w:r>
      <w:r>
        <w:rPr>
          <w:spacing w:val="-8"/>
          <w:sz w:val="28"/>
          <w:szCs w:val="28"/>
        </w:rPr>
      </w:r>
    </w:p>
    <w:p>
      <w:pPr>
        <w:pStyle w:val="1065"/>
        <w:pBdr/>
        <w:spacing/>
        <w:ind/>
        <w:rPr>
          <w:spacing w:val="-8"/>
          <w:sz w:val="28"/>
          <w:szCs w:val="28"/>
        </w:rPr>
      </w:pPr>
      <w:r>
        <w:rPr>
          <w:spacing w:val="-8"/>
          <w:sz w:val="28"/>
          <w:szCs w:val="28"/>
        </w:rPr>
        <w:t xml:space="preserve">Ц ком – </w:t>
      </w:r>
      <w:r>
        <w:rPr>
          <w:rStyle w:val="1077"/>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065"/>
        <w:pBdr/>
        <w:spacing/>
        <w:ind/>
        <w:rPr>
          <w:spacing w:val="-8"/>
          <w:sz w:val="28"/>
          <w:szCs w:val="28"/>
        </w:rPr>
      </w:pPr>
      <w:r>
        <w:rPr>
          <w:i/>
          <w:iCs/>
          <w:spacing w:val="-8"/>
          <w:sz w:val="28"/>
          <w:szCs w:val="28"/>
          <w:lang w:val="en-US"/>
        </w:rPr>
        <w:t xml:space="preserve">N</w:t>
      </w:r>
      <w:r>
        <w:rPr>
          <w:spacing w:val="-8"/>
          <w:sz w:val="28"/>
          <w:szCs w:val="28"/>
        </w:rPr>
        <w:t xml:space="preserve"> – </w:t>
      </w:r>
      <w:r>
        <w:rPr>
          <w:rStyle w:val="1077"/>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065"/>
        <w:pBdr/>
        <w:spacing/>
        <w:ind/>
        <w:rPr>
          <w:spacing w:val="-8"/>
          <w:sz w:val="28"/>
          <w:szCs w:val="28"/>
        </w:rPr>
      </w:pPr>
      <w:r>
        <w:rPr>
          <w:spacing w:val="-8"/>
          <w:sz w:val="28"/>
          <w:szCs w:val="28"/>
        </w:rPr>
        <w:t xml:space="preserve">НДС – </w:t>
      </w:r>
      <w:r>
        <w:rPr>
          <w:rStyle w:val="1077"/>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065"/>
        <w:pBdr/>
        <w:spacing/>
        <w:ind/>
        <w:rPr>
          <w:spacing w:val="-8"/>
          <w:sz w:val="28"/>
          <w:szCs w:val="28"/>
        </w:rPr>
      </w:pPr>
      <w:r>
        <w:rPr>
          <w:spacing w:val="-8"/>
          <w:sz w:val="28"/>
          <w:szCs w:val="28"/>
        </w:rPr>
        <w:t xml:space="preserve">Рпр</w:t>
      </w:r>
      <w:r>
        <w:rPr>
          <w:spacing w:val="-8"/>
          <w:sz w:val="28"/>
          <w:szCs w:val="28"/>
        </w:rPr>
        <w:t xml:space="preserve"> – </w:t>
      </w:r>
      <w:r>
        <w:rPr>
          <w:rStyle w:val="1077"/>
        </w:rPr>
        <w:t xml:space="preserve">рентабельность продаж (40%);</w:t>
      </w:r>
      <w:r>
        <w:rPr>
          <w:spacing w:val="-8"/>
          <w:sz w:val="28"/>
          <w:szCs w:val="28"/>
        </w:rPr>
      </w:r>
      <w:r>
        <w:rPr>
          <w:spacing w:val="-8"/>
          <w:sz w:val="28"/>
          <w:szCs w:val="28"/>
        </w:rPr>
      </w:r>
    </w:p>
    <w:p>
      <w:pPr>
        <w:pStyle w:val="1065"/>
        <w:pBdr/>
        <w:spacing/>
        <w:ind/>
        <w:rPr>
          <w:spacing w:val="-8"/>
          <w:sz w:val="28"/>
          <w:szCs w:val="28"/>
        </w:rPr>
      </w:pPr>
      <w:r>
        <w:rPr>
          <w:spacing w:val="-8"/>
          <w:sz w:val="28"/>
          <w:szCs w:val="28"/>
        </w:rPr>
        <w:t xml:space="preserve">Нп – </w:t>
      </w:r>
      <w:r>
        <w:rPr>
          <w:rStyle w:val="1077"/>
        </w:rPr>
        <w:t xml:space="preserve">ставка налога на прибыль, согласно законодательству </w:t>
      </w:r>
      <w:r>
        <w:rPr>
          <w:rStyle w:val="1077"/>
        </w:rPr>
        <w:br/>
      </w:r>
      <w:r>
        <w:rPr>
          <w:rStyle w:val="1077"/>
        </w:rPr>
        <w:t xml:space="preserve">(</w:t>
      </w:r>
      <w:r>
        <w:rPr>
          <w:rStyle w:val="1077"/>
        </w:rPr>
        <w:t xml:space="preserve">стандартная составляет </w:t>
      </w:r>
      <w:r>
        <w:rPr>
          <w:rStyle w:val="1077"/>
        </w:rPr>
        <w:t xml:space="preserve">18</w:t>
      </w:r>
      <w:r>
        <w:rPr>
          <w:rStyle w:val="1077"/>
          <w:lang w:val="en-US"/>
        </w:rPr>
        <w:t xml:space="preserve">%</w:t>
      </w:r>
      <w:r>
        <w:rPr>
          <w:rStyle w:val="1077"/>
        </w:rPr>
        <w:t xml:space="preserve">)</w:t>
      </w:r>
      <w:r>
        <w:rPr>
          <w:spacing w:val="-8"/>
          <w:sz w:val="28"/>
          <w:szCs w:val="28"/>
        </w:rPr>
        <w:t xml:space="preserve">.</w:t>
      </w:r>
      <w:r>
        <w:rPr>
          <w:spacing w:val="-8"/>
          <w:sz w:val="28"/>
          <w:szCs w:val="28"/>
        </w:rPr>
      </w:r>
      <w:r>
        <w:rPr>
          <w:spacing w:val="-8"/>
          <w:sz w:val="28"/>
          <w:szCs w:val="28"/>
        </w:rPr>
      </w:r>
    </w:p>
    <w:p>
      <w:pPr>
        <w:pStyle w:val="1065"/>
        <w:pBdr/>
        <w:spacing/>
        <w:ind/>
        <w:rPr/>
      </w:pPr>
      <w:r/>
      <w:r/>
    </w:p>
    <w:p>
      <w:pPr>
        <w:pStyle w:val="1065"/>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065"/>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065"/>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065"/>
        <w:pBdr/>
        <w:spacing/>
        <w:ind/>
        <w:rPr/>
      </w:pPr>
      <w:r>
        <w:t xml:space="preserve">Налог на добавленную стоимость при таком подходе к ценообразованию рассчитывается по формуле:</w:t>
      </w:r>
      <w:r/>
    </w:p>
    <w:tbl>
      <w:tblPr>
        <w:tblStyle w:val="91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065"/>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065"/>
        <w:pBdr/>
        <w:spacing/>
        <w:ind/>
        <w:rPr/>
      </w:pPr>
      <w:r>
        <w:rPr>
          <w:highlight w:val="none"/>
        </w:rPr>
      </w:r>
      <w:r>
        <w:rPr>
          <w:highlight w:val="none"/>
        </w:rPr>
      </w:r>
      <w:r/>
    </w:p>
    <w:p>
      <w:pPr>
        <w:pStyle w:val="1065"/>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065"/>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4</m:t>
          </m:r>
          <m:r>
            <w:rPr>
              <w:spacing w:val="-8"/>
              <w:sz w:val="28"/>
              <w:szCs w:val="28"/>
            </w:rPr>
            <m:rPr>
              <m:nor m:val="on"/>
            </m:rPr>
            <m:t>0%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070"/>
        <w:pBdr/>
        <w:spacing/>
        <w:ind/>
        <w:rPr>
          <w:rFonts w:ascii="Times New Roman" w:hAnsi="Times New Roman"/>
          <w:color w:val="auto"/>
        </w:rPr>
      </w:pPr>
      <w:r/>
      <w:bookmarkStart w:id="5" w:name="_Toc136285526"/>
      <w:r>
        <w:rPr>
          <w:rFonts w:ascii="Times New Roman" w:hAnsi="Times New Roman"/>
          <w:color w:val="auto"/>
        </w:rPr>
        <w:t xml:space="preserve">5.4 Расчет эффективности показателей информационной системы</w:t>
      </w:r>
      <w:bookmarkEnd w:id="5"/>
      <w:r>
        <w:rPr>
          <w:rFonts w:ascii="Times New Roman" w:hAnsi="Times New Roman"/>
          <w:color w:val="auto"/>
        </w:rPr>
      </w:r>
      <w:r>
        <w:rPr>
          <w:rFonts w:ascii="Times New Roman" w:hAnsi="Times New Roman"/>
          <w:color w:val="auto"/>
        </w:rPr>
      </w:r>
    </w:p>
    <w:p>
      <w:pPr>
        <w:pStyle w:val="1065"/>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065"/>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1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065"/>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sSubSup>
          <m:sSubSupPr>
            <m:alnScr m:val="off"/>
            <m:ctrlPr>
              <w:rPr>
                <w:rFonts w:ascii="Cambria Math" w:hAnsi="Cambria Math" w:eastAsia="Cambria Math" w:cs="Cambria Math"/>
                <w:iCs/>
                <w:spacing w:val="-8"/>
              </w:rPr>
            </m:ctrlPr>
          </m:sSubSupPr>
          <m:e>
            <m:r>
              <w:rPr>
                <w:rFonts w:hint="default" w:ascii="Cambria Math" w:hAnsi="Cambria Math" w:eastAsia="Cambria Math" w:cs="Cambria Math"/>
              </w:rPr>
              <m:rPr/>
              <m:t>П</m:t>
            </m:r>
          </m:e>
          <m:sub>
            <m:r>
              <w:rPr>
                <w:rFonts w:hint="default" w:ascii="Cambria Math" w:hAnsi="Cambria Math" w:eastAsia="Cambria Math" w:cs="Cambria Math"/>
              </w:rPr>
              <m:rPr/>
              <m:t>ч </m:t>
            </m:r>
          </m:sub>
          <m:sup>
            <m:r>
              <w:rPr>
                <w:rFonts w:hint="default" w:ascii="Cambria Math" w:hAnsi="Cambria Math" w:eastAsia="Cambria Math" w:cs="Cambria Math"/>
              </w:rPr>
              <m:rPr/>
              <m:t>р</m:t>
            </m:r>
          </m:sup>
        </m:sSubSup>
      </m:oMath>
      <w:r>
        <w:t xml:space="preserve"> –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065"/>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065"/>
        <w:pBdr/>
        <w:spacing/>
        <w:ind/>
        <w:rPr>
          <w14:ligatures w14:val="none"/>
        </w:rPr>
      </w:pPr>
      <w:r>
        <w:t xml:space="preserve">Рентабельность инвестиций будет равна:</w:t>
      </w:r>
      <w:r>
        <w:rPr>
          <w14:ligatures w14:val="none"/>
        </w:rPr>
      </w:r>
      <w:r>
        <w:rPr>
          <w14:ligatures w14:val="none"/>
        </w:rPr>
      </w:r>
    </w:p>
    <w:p>
      <w:pPr>
        <w:pStyle w:val="1065"/>
        <w:pBdr/>
        <w:spacing/>
        <w:ind/>
        <w:jc w:val="center"/>
        <w:rPr>
          <w:iCs/>
          <w:spacing w:val="-8"/>
        </w:rPr>
      </w:p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1</m:t>
              </m:r>
              <m:r>
                <w:rPr>
                  <w:rFonts w:hint="default" w:ascii="Cambria Math" w:hAnsi="Cambria Math" w:eastAsia="Cambria Math" w:cs="Cambria Math"/>
                </w:rPr>
                <m:rPr/>
                <m:t>006,39</m:t>
              </m:r>
            </m:num>
            <m:den>
              <m:r>
                <w:rPr>
                  <w:rFonts w:hint="default" w:ascii="Cambria Math" w:hAnsi="Cambria Math" w:eastAsia="Cambria Math" w:cs="Cambria Math"/>
                  <w:lang w:val="en-US"/>
                </w:rPr>
                <m:rPr/>
                <m:t>1</m:t>
              </m:r>
              <m:r>
                <w:rPr>
                  <w:rFonts w:hint="default" w:ascii="Cambria Math" w:hAnsi="Cambria Math" w:eastAsia="Cambria Math" w:cs="Cambria Math"/>
                </w:rPr>
                <m:rPr/>
                <m:t>006,39</m:t>
              </m:r>
            </m:den>
          </m:f>
          <m:r>
            <w:rPr>
              <w:spacing w:val="-8"/>
            </w:rPr>
            <m:rPr>
              <m:nor m:val="on"/>
            </m:rPr>
            <m:t> ∙100%=</m:t>
          </m:r>
          <m:r>
            <w:rPr>
              <w:spacing w:val="-8"/>
              <w:lang w:val="en-US"/>
            </w:rPr>
            <m:rPr/>
            <m:t>1150</m:t>
          </m:r>
          <m:r>
            <w:rPr>
              <w:spacing w:val="-8"/>
            </w:rPr>
            <m:rPr>
              <m:nor m:val="on"/>
            </m:rPr>
            <m:t>%</m:t>
          </m:r>
        </m:oMath>
      </m:oMathPara>
      <w:r>
        <w:rPr>
          <w:iCs/>
          <w:spacing w:val="-8"/>
        </w:rPr>
      </w:r>
      <w:r>
        <w:rPr>
          <w:iCs/>
          <w:spacing w:val="-8"/>
        </w:rPr>
      </w:r>
    </w:p>
    <w:p>
      <w:pPr>
        <w:pStyle w:val="1065"/>
        <w:pBdr/>
        <w:spacing/>
        <w:ind/>
        <w:rPr/>
      </w:pPr>
      <w:r>
        <w:rPr>
          <w:highlight w:val="none"/>
        </w:rPr>
      </w:r>
      <w:r>
        <w:rPr>
          <w:highlight w:val="none"/>
        </w:rPr>
      </w:r>
      <w:r/>
    </w:p>
    <w:p>
      <w:pPr>
        <w:pStyle w:val="1065"/>
        <w:pBdr/>
        <w:spacing/>
        <w:ind/>
        <w:rPr/>
      </w:pPr>
      <w:r>
        <w:t xml:space="preserve">На разработку фреймворка для автоматизации тестирования было задействовано 100 человеко-часов и затраты составили </w:t>
      </w:r>
      <m:oMath>
        <m:r>
          <w:rPr>
            <w:rFonts w:hint="default" w:ascii="Cambria Math" w:hAnsi="Cambria Math" w:eastAsia="Cambria Math" w:cs="Cambria Math"/>
            <w:lang w:val="en-US"/>
          </w:rPr>
          <m:rPr/>
          <m:t>1</m:t>
        </m:r>
        <m:r>
          <w:rPr>
            <w:rFonts w:hint="default" w:ascii="Cambria Math" w:hAnsi="Cambria Math" w:eastAsia="Cambria Math" w:cs="Cambria Math"/>
          </w:rPr>
          <m:rPr/>
          <m:t>006,39</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w:r/>
      <w:r/>
      <m:oMath>
        <m:r>
          <w:rPr>
            <w:rFonts w:hint="default" w:ascii="Cambria Math" w:hAnsi="Cambria Math" w:eastAsia="Cambria Math" w:cs="Cambria Math"/>
            <w:lang w:val="ru-RU"/>
          </w:rPr>
          <m:rPr/>
          <m:t>12 577,32</m:t>
        </m:r>
      </m:oMath>
      <w:r/>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w:r/>
      <m:oMath>
        <m:r>
          <w:rPr>
            <w:spacing w:val="-8"/>
            <w:lang w:val="en-US"/>
          </w:rPr>
          <m:rPr/>
          <m:t>1150</m:t>
        </m:r>
      </m:oMath>
      <w:r/>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065"/>
        <w:pBdr/>
        <w:spacing/>
        <w:ind/>
        <w:rPr>
          <w:rStyle w:val="1078"/>
        </w:rPr>
      </w:pPr>
      <w:r>
        <w:t xml:space="preserve">Актуальность разработки объясняется тем, что </w:t>
      </w:r>
      <w:r>
        <w:rPr>
          <w:rStyle w:val="1078"/>
        </w:rPr>
        <w:t xml:space="preserve">современные проекты по разраб</w:t>
      </w:r>
      <w:r>
        <w:rPr>
          <w:rStyle w:val="1078"/>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078"/>
        </w:rPr>
        <w:t xml:space="preserve">. </w:t>
      </w:r>
      <w:r>
        <w:rPr>
          <w:rStyle w:val="1078"/>
        </w:rPr>
      </w:r>
      <w:r>
        <w:rPr>
          <w:rStyle w:val="1078"/>
        </w:rPr>
      </w:r>
    </w:p>
    <w:p>
      <w:pPr>
        <w:pStyle w:val="1065"/>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065"/>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067"/>
        <w:pBdr/>
        <w:spacing/>
        <w:ind/>
        <w:rPr>
          <w:sz w:val="24"/>
          <w:szCs w:val="24"/>
          <w14:ligatures w14:val="none"/>
        </w:rPr>
      </w:pPr>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r>
        <w:rPr>
          <w:sz w:val="24"/>
          <w:szCs w:val="24"/>
          <w14:ligatures w14:val="none"/>
        </w:rPr>
      </w:r>
    </w:p>
    <w:p>
      <w:pPr>
        <w:pStyle w:val="1065"/>
        <w:pBdr/>
        <w:spacing/>
        <w:ind/>
        <w:rPr>
          <w:highlight w:val="none"/>
          <w:lang w:val="ru-RU"/>
        </w:rPr>
      </w:pPr>
      <w:r>
        <w:rPr>
          <w:highlight w:val="none"/>
          <w:lang w:val="ru-RU"/>
        </w:rPr>
      </w:r>
      <w:r>
        <w:rPr>
          <w:highlight w:val="none"/>
          <w:lang w:val="ru-RU"/>
        </w:rPr>
      </w:r>
      <w:r>
        <w:rPr>
          <w:highlight w:val="none"/>
          <w:lang w:val="ru-RU"/>
        </w:rPr>
      </w:r>
    </w:p>
    <w:p>
      <w:pPr>
        <w:pStyle w:val="1065"/>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065"/>
        <w:pBdr/>
        <w:spacing/>
        <w:ind/>
        <w:rPr>
          <w:sz w:val="24"/>
          <w:szCs w:val="24"/>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sz w:val="24"/>
          <w:szCs w:val="24"/>
          <w:highlight w:val="none"/>
          <w14:ligatures w14:val="none"/>
        </w:rPr>
      </w:r>
      <w:r>
        <w:rPr>
          <w:sz w:val="24"/>
          <w:szCs w:val="24"/>
          <w:highlight w:val="none"/>
          <w14:ligatures w14:val="none"/>
        </w:rPr>
      </w:r>
    </w:p>
    <w:p>
      <w:pPr>
        <w:pStyle w:val="1065"/>
        <w:pBdr/>
        <w:spacing/>
        <w:ind/>
        <w:rPr>
          <w:b w:val="0"/>
          <w:bCs w:val="0"/>
          <w14:ligatures w14:val="none"/>
        </w:rPr>
      </w:pPr>
      <w:r>
        <w:t xml:space="preserve">Важнейшими устройствами, на которые влияют факторы выбора системы освещения, являются рабочие мониторы. Необходимо учитывать такие характе</w:t>
      </w:r>
      <w:r>
        <w:t xml:space="preserve">ристики как размер дисплея, мерцание экрана, разрешение экрана, фильтр синего света, расстояние до монитора, регулировка высоты и наклона, тип матрицы, плотность пикселей, частота обновления экрана, тип поверхности экрана, яркость и время отклика пикселей.</w:t>
      </w:r>
      <w:r>
        <w:rPr>
          <w:b w:val="0"/>
          <w:bCs w:val="0"/>
          <w14:ligatures w14:val="none"/>
        </w:rPr>
      </w:r>
      <w:r>
        <w:rPr>
          <w:b w:val="0"/>
          <w:bCs w:val="0"/>
          <w14:ligatures w14:val="none"/>
        </w:rPr>
      </w:r>
    </w:p>
    <w:p>
      <w:pPr>
        <w:pStyle w:val="1065"/>
        <w:pBdr/>
        <w:spacing/>
        <w:ind/>
        <w:rPr>
          <w14:ligatures w14:val="none"/>
        </w:rPr>
      </w:pPr>
      <w:r>
        <w:t xml:space="preserve">При разработке информационной системы </w:t>
      </w:r>
      <w:r>
        <w:t xml:space="preserve">использовался стационарный компьютер </w:t>
      </w:r>
      <w:r>
        <w:rPr>
          <w:lang w:val="en-US"/>
        </w:rPr>
        <w:t xml:space="preserve">c </w:t>
      </w:r>
      <w:r>
        <w:rPr>
          <w:lang w:val="ru-RU"/>
        </w:rPr>
        <w:t xml:space="preserve">двумя подключенными мониторами модели </w:t>
      </w:r>
      <w:r>
        <w:t xml:space="preserve">ASUS TUF Gaming </w:t>
      </w:r>
      <w:r>
        <w:rPr>
          <w:highlight w:val="none"/>
          <w:lang w:val="ru-RU"/>
        </w:rPr>
        <w:t xml:space="preserve">VG259QM и </w:t>
      </w:r>
      <w:r>
        <w:rPr>
          <w:highlight w:val="none"/>
          <w:lang w:val="ru-RU"/>
        </w:rPr>
        <w:t xml:space="preserve">BenQ GW2470H</w:t>
      </w:r>
      <w:r>
        <w:rPr>
          <w:highlight w:val="none"/>
          <w:lang w:val="ru-RU"/>
        </w:rPr>
        <w:t xml:space="preserve">. </w:t>
      </w:r>
      <w:r>
        <w:rPr>
          <w:highlight w:val="none"/>
          <w:lang w:val="ru-RU"/>
        </w:rPr>
        <w:t xml:space="preserve">Рабочим местом разработчика является жилое помещение, где у</w:t>
      </w:r>
      <w:r>
        <w:rPr>
          <w:highlight w:val="none"/>
          <w:lang w:val="ru-RU"/>
        </w:rPr>
        <w:t xml:space="preserve">становлен стол с мониторами на ножках, на котором основной монитор находится прямо напротив разработчика, а дополнительный с левой стороны под небольшим наклоном, при этом позади мониторов находится лампа для обеспечения дополнительного фонового освещения.</w:t>
      </w:r>
      <w:r>
        <w:rPr>
          <w14:ligatures w14:val="none"/>
        </w:rPr>
      </w:r>
      <w:r>
        <w:rPr>
          <w14:ligatures w14:val="none"/>
        </w:rPr>
      </w:r>
    </w:p>
    <w:p>
      <w:pPr>
        <w:pStyle w:val="1065"/>
        <w:pBdr/>
        <w:spacing/>
        <w:ind/>
        <w:rPr>
          <w:highlight w:val="none"/>
          <w:lang w:val="ru-RU"/>
          <w14:ligatures w14:val="none"/>
        </w:rPr>
      </w:pPr>
      <w:r>
        <w:rPr>
          <w:highlight w:val="none"/>
          <w:lang w:val="ru-RU"/>
        </w:rPr>
        <w:t xml:space="preserve">Диагональ экрана, разрешение, плотность пикселей и тип поверхности экранов идентичны и соответственно равны </w:t>
      </w:r>
      <w:r>
        <w:rPr>
          <w:highlight w:val="none"/>
          <w:lang w:val="en-US"/>
        </w:rPr>
        <w:t xml:space="preserve">24 </w:t>
      </w:r>
      <w:r>
        <w:rPr>
          <w:highlight w:val="none"/>
          <w:lang w:val="ru-RU"/>
        </w:rPr>
        <w:t xml:space="preserve">дюймам, </w:t>
      </w:r>
      <w:r>
        <w:rPr>
          <w:highlight w:val="none"/>
          <w:lang w:val="ru-RU"/>
        </w:rPr>
        <w:t xml:space="preserve">1920</w:t>
      </w:r>
      <w:r>
        <w:rPr>
          <w:highlight w:val="none"/>
          <w:lang w:val="en-US"/>
        </w:rPr>
        <w:t xml:space="preserve">x1080</w:t>
      </w:r>
      <w:r>
        <w:rPr>
          <w:highlight w:val="none"/>
          <w:lang w:val="ru-RU"/>
        </w:rPr>
        <w:t xml:space="preserve"> пикселям, 90 пикселей на дюйм</w:t>
      </w:r>
      <w:r>
        <w:rPr>
          <w:highlight w:val="none"/>
          <w:lang w:val="ru-RU"/>
        </w:rPr>
        <w:t xml:space="preserve"> и матовой поверхности. Также оба монитора обладают технологие</w:t>
      </w:r>
      <w:r>
        <w:rPr>
          <w:rStyle w:val="1064"/>
          <w:lang w:val="ru-RU"/>
        </w:rPr>
        <w:t xml:space="preserve">й</w:t>
      </w:r>
      <w:r>
        <w:rPr>
          <w:highlight w:val="none"/>
          <w:lang w:val="ru-RU"/>
        </w:rPr>
        <w:t xml:space="preserve"> </w:t>
      </w:r>
      <w:r>
        <w:rPr>
          <w:highlight w:val="none"/>
          <w:lang w:val="ru-RU"/>
        </w:rPr>
        <w:t xml:space="preserve">о</w:t>
      </w:r>
      <w:r>
        <w:rPr>
          <w:highlight w:val="none"/>
          <w:lang w:val="ru-RU"/>
        </w:rPr>
        <w:t xml:space="preserve">тсутствия мерцания (Flicker-free) и фильтром синего света. Основной монитор обладает матрицей </w:t>
      </w:r>
      <w:r>
        <w:rPr>
          <w:highlight w:val="none"/>
          <w:lang w:val="en-US"/>
        </w:rPr>
        <w:t xml:space="preserve">IPS, </w:t>
      </w:r>
      <w:r>
        <w:rPr>
          <w:highlight w:val="none"/>
          <w:lang w:val="ru-RU"/>
        </w:rPr>
        <w:t xml:space="preserve">яркостью 400 кд</w:t>
      </w:r>
      <w:r>
        <w:rPr>
          <w:highlight w:val="none"/>
          <w:lang w:val="en-US"/>
        </w:rPr>
        <w:t xml:space="preserve">/</w:t>
      </w:r>
      <w:r>
        <w:rPr>
          <w:highlight w:val="none"/>
          <w:lang w:val="ru-RU"/>
        </w:rPr>
        <w:t xml:space="preserve">м2, временем отклика 1 мс, частотой обновления 280 Гц, а также оснащен ножкой с возможностью поворота экрана на 360 градусов в стороны, углом наклона на 33 градуса и поворотом в портретный режим. В то же время дополнительный монитор </w:t>
      </w:r>
      <w:r>
        <w:rPr>
          <w:highlight w:val="none"/>
          <w:lang w:val="ru-RU"/>
        </w:rPr>
        <w:t xml:space="preserve">обладает матрицей </w:t>
      </w:r>
      <w:r>
        <w:rPr>
          <w:highlight w:val="none"/>
          <w:lang w:val="en-US"/>
        </w:rPr>
        <w:t xml:space="preserve">VA, </w:t>
      </w:r>
      <w:r>
        <w:rPr>
          <w:highlight w:val="none"/>
          <w:lang w:val="ru-RU"/>
        </w:rPr>
        <w:t xml:space="preserve">яркостью 250 кд</w:t>
      </w:r>
      <w:r>
        <w:rPr>
          <w:highlight w:val="none"/>
          <w:lang w:val="en-US"/>
        </w:rPr>
        <w:t xml:space="preserve">/</w:t>
      </w:r>
      <w:r>
        <w:rPr>
          <w:highlight w:val="none"/>
          <w:lang w:val="ru-RU"/>
        </w:rPr>
        <w:t xml:space="preserve">м2, временем отклика 4 </w:t>
      </w:r>
      <w:r>
        <w:rPr>
          <w:highlight w:val="none"/>
          <w:lang w:val="ru-RU"/>
        </w:rPr>
        <w:t xml:space="preserve">мс, частотой обновления 60 Гц и статичной ножкой, с единственной возможностью наклона экрана на 20 градусов. Лампа представляет из себя настольный светильник, питаемый от сети, с мощностью лампочки 60 Вт и возможностью регулировки высоты и наклона плафона</w:t>
      </w:r>
      <w:r>
        <w:rPr>
          <w:lang w:val="en-US"/>
        </w:rPr>
        <w:t xml:space="preserve">[</w:t>
      </w:r>
      <w:r>
        <w:rPr>
          <w:lang w:val="ru-RU"/>
        </w:rPr>
        <w:t xml:space="preserve">25</w:t>
      </w:r>
      <w:r>
        <w:rPr>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065"/>
        <w:pBdr/>
        <w:tabs>
          <w:tab w:val="left" w:leader="none" w:pos="993"/>
        </w:tabs>
        <w:spacing/>
        <w:ind/>
        <w:rPr>
          <w:highlight w:val="none"/>
          <w:lang w:val="en-US"/>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rPr>
      </w:r>
      <w:r>
        <w:rPr>
          <w:highlight w:val="none"/>
          <w:lang w:val="en-US"/>
        </w:rPr>
      </w:r>
    </w:p>
    <w:p>
      <w:pPr>
        <w:pStyle w:val="1065"/>
        <w:numPr>
          <w:ilvl w:val="0"/>
          <w:numId w:val="92"/>
        </w:numPr>
        <w:pBdr/>
        <w:tabs>
          <w:tab w:val="left" w:leader="none" w:pos="993"/>
        </w:tabs>
        <w:spacing/>
        <w:ind w:right="0" w:firstLine="850" w:left="0"/>
        <w:rPr>
          <w:rStyle w:val="1064"/>
          <w14:ligatures w14:val="none"/>
        </w:rPr>
      </w:pPr>
      <w:r>
        <w:rPr>
          <w:highlight w:val="none"/>
          <w:lang w:val="ru-RU"/>
        </w:rPr>
      </w:r>
      <w:r>
        <w:rPr>
          <w:highlight w:val="none"/>
          <w:lang w:val="ru-RU"/>
        </w:rPr>
        <w:t xml:space="preserve">Недостаточное освещение рабочего </w:t>
      </w:r>
      <w:r>
        <w:rPr>
          <w:rStyle w:val="1064"/>
          <w:lang w:val="ru-RU"/>
        </w:rPr>
        <w:t xml:space="preserve">места. </w:t>
      </w:r>
      <w:r>
        <w:rPr>
          <w:rStyle w:val="1064"/>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064"/>
          <w14:ligatures w14:val="none"/>
        </w:rPr>
      </w:r>
      <w:r>
        <w:rPr>
          <w:rStyle w:val="1064"/>
          <w14:ligatures w14:val="none"/>
        </w:rPr>
      </w:r>
    </w:p>
    <w:p>
      <w:pPr>
        <w:pStyle w:val="1065"/>
        <w:numPr>
          <w:ilvl w:val="0"/>
          <w:numId w:val="92"/>
        </w:numPr>
        <w:pBdr/>
        <w:tabs>
          <w:tab w:val="left" w:leader="none" w:pos="993"/>
        </w:tabs>
        <w:spacing/>
        <w:ind w:right="0" w:firstLine="850" w:left="0"/>
        <w:rPr>
          <w:rStyle w:val="1064"/>
          <w:lang w:val="en-US"/>
          <w14:ligatures w14:val="none"/>
        </w:rPr>
      </w:pPr>
      <w:r>
        <w:rPr>
          <w:rStyle w:val="1064"/>
          <w:highlight w:val="none"/>
          <w:lang w:val="ru-RU"/>
        </w:rPr>
        <w:t xml:space="preserve">Блики</w:t>
      </w:r>
      <w:r>
        <w:rPr>
          <w:rStyle w:val="1064"/>
          <w:highlight w:val="none"/>
          <w:lang w:val="ru-RU"/>
        </w:rPr>
        <w:t xml:space="preserve"> </w:t>
      </w:r>
      <w:r>
        <w:rPr>
          <w:rStyle w:val="1064"/>
          <w:highlight w:val="none"/>
          <w:lang w:val="en-US"/>
        </w:rPr>
        <w:t xml:space="preserve">и </w:t>
      </w:r>
      <w:r>
        <w:rPr>
          <w:rStyle w:val="1064"/>
          <w:highlight w:val="none"/>
          <w:lang w:val="ru-RU"/>
        </w:rPr>
        <w:t xml:space="preserve">отражения</w:t>
      </w:r>
      <w:r>
        <w:rPr>
          <w:rStyle w:val="1064"/>
          <w:highlight w:val="none"/>
          <w:lang w:val="ru-RU"/>
        </w:rPr>
        <w:t xml:space="preserve"> </w:t>
      </w:r>
      <w:r>
        <w:rPr>
          <w:rStyle w:val="1064"/>
          <w:highlight w:val="none"/>
          <w:lang w:val="ru-RU"/>
        </w:rPr>
        <w:t xml:space="preserve">от</w:t>
      </w:r>
      <w:r>
        <w:rPr>
          <w:rStyle w:val="1064"/>
          <w:highlight w:val="none"/>
          <w:lang w:val="en-US"/>
        </w:rPr>
        <w:t xml:space="preserve"> </w:t>
      </w:r>
      <w:r>
        <w:rPr>
          <w:rStyle w:val="1064"/>
          <w:highlight w:val="none"/>
          <w:lang w:val="ru-RU"/>
        </w:rPr>
        <w:t xml:space="preserve">естественных и искусственных </w:t>
      </w:r>
      <w:r>
        <w:rPr>
          <w:rStyle w:val="1064"/>
          <w:highlight w:val="none"/>
          <w:lang w:val="ru-RU"/>
        </w:rPr>
        <w:t xml:space="preserve">источников света. Они могут стать причиной повышенного стресса, привести к усталости </w:t>
      </w:r>
      <w:r>
        <w:rPr>
          <w:rStyle w:val="1064"/>
          <w:highlight w:val="none"/>
          <w:lang w:val="ru-RU"/>
        </w:rPr>
        <w:t xml:space="preserve">и негативно отразиться на психоэмоциональном состоянии и общей производительности разработчика.</w:t>
      </w:r>
      <w:r>
        <w:rPr>
          <w:rStyle w:val="1064"/>
          <w:lang w:val="en-US"/>
          <w14:ligatures w14:val="none"/>
        </w:rPr>
      </w:r>
      <w:r>
        <w:rPr>
          <w:rStyle w:val="1064"/>
          <w:lang w:val="en-US"/>
          <w14:ligatures w14:val="none"/>
        </w:rPr>
      </w:r>
    </w:p>
    <w:p>
      <w:pPr>
        <w:pStyle w:val="1065"/>
        <w:numPr>
          <w:ilvl w:val="0"/>
          <w:numId w:val="92"/>
        </w:numPr>
        <w:pBdr/>
        <w:tabs>
          <w:tab w:val="left" w:leader="none" w:pos="993"/>
        </w:tabs>
        <w:spacing/>
        <w:ind w:right="0" w:firstLine="850" w:left="0"/>
        <w:rPr>
          <w:rStyle w:val="1064"/>
          <w:lang w:val="ru-RU"/>
          <w14:ligatures w14:val="none"/>
        </w:rPr>
      </w:pPr>
      <w:r>
        <w:rPr>
          <w:rStyle w:val="1064"/>
          <w:highlight w:val="none"/>
          <w:lang w:val="ru-RU"/>
        </w:rPr>
      </w:r>
      <w:r>
        <w:rPr>
          <w:rStyle w:val="1064"/>
          <w:highlight w:val="none"/>
          <w:lang w:val="ru-RU"/>
        </w:rPr>
        <w:t xml:space="preserve">Неравномерное освещение, создающее тени и пятна</w:t>
      </w:r>
      <w:r>
        <w:rPr>
          <w:rStyle w:val="1064"/>
          <w:highlight w:val="none"/>
          <w:lang w:val="ru-RU"/>
        </w:rPr>
        <w:t xml:space="preserve">.</w:t>
      </w:r>
      <w:r>
        <w:rPr>
          <w:rStyle w:val="1064"/>
          <w:highlight w:val="none"/>
          <w:lang w:val="ru-RU"/>
        </w:rPr>
        <w:t xml:space="preserve"> Усложняет восприятие информации и может быть опасно при выполнении сложных операций.</w:t>
      </w:r>
      <w:r>
        <w:rPr>
          <w:rStyle w:val="1064"/>
          <w:lang w:val="ru-RU"/>
          <w14:ligatures w14:val="none"/>
        </w:rPr>
      </w:r>
      <w:r>
        <w:rPr>
          <w:rStyle w:val="1064"/>
          <w:lang w:val="ru-RU"/>
          <w14:ligatures w14:val="none"/>
        </w:rPr>
      </w:r>
    </w:p>
    <w:p>
      <w:pPr>
        <w:pStyle w:val="1065"/>
        <w:numPr>
          <w:ilvl w:val="0"/>
          <w:numId w:val="92"/>
        </w:numPr>
        <w:pBdr/>
        <w:tabs>
          <w:tab w:val="left" w:leader="none" w:pos="993"/>
        </w:tabs>
        <w:spacing/>
        <w:ind w:right="0" w:firstLine="850" w:left="0"/>
        <w:rPr>
          <w:rStyle w:val="1064"/>
          <w:highlight w:val="none"/>
          <w:lang w:val="ru-RU"/>
          <w14:ligatures w14:val="none"/>
        </w:rPr>
      </w:pPr>
      <w:r>
        <w:rPr>
          <w:rStyle w:val="1064"/>
          <w:highlight w:val="none"/>
          <w:lang w:val="ru-RU"/>
        </w:rPr>
      </w:r>
      <w:r>
        <w:rPr>
          <w:rStyle w:val="1064"/>
          <w:highlight w:val="none"/>
          <w:lang w:val="ru-RU"/>
        </w:rPr>
        <w:t xml:space="preserve">Ультрафиолетовое излучение от источников освещения. Может негативно сказываться на здоровье глаз и кожи.</w:t>
      </w:r>
      <w:r>
        <w:rPr>
          <w:rStyle w:val="1064"/>
          <w:highlight w:val="none"/>
          <w:lang w:val="ru-RU"/>
          <w14:ligatures w14:val="none"/>
        </w:rPr>
      </w:r>
      <w:r>
        <w:rPr>
          <w:rStyle w:val="1064"/>
          <w:highlight w:val="none"/>
          <w:lang w:val="ru-RU"/>
          <w14:ligatures w14:val="none"/>
        </w:rPr>
      </w:r>
    </w:p>
    <w:p>
      <w:pPr>
        <w:pStyle w:val="1065"/>
        <w:numPr>
          <w:ilvl w:val="0"/>
          <w:numId w:val="92"/>
        </w:numPr>
        <w:pBdr/>
        <w:tabs>
          <w:tab w:val="left" w:leader="none" w:pos="993"/>
        </w:tabs>
        <w:spacing/>
        <w:ind w:right="0" w:firstLine="850" w:left="0"/>
        <w:rPr>
          <w:rStyle w:val="1064"/>
          <w:highlight w:val="none"/>
          <w:lang w:val="ru-RU"/>
          <w14:ligatures w14:val="none"/>
        </w:rPr>
      </w:pPr>
      <w:r>
        <w:rPr>
          <w:rStyle w:val="1064"/>
          <w:highlight w:val="none"/>
          <w:lang w:val="ru-RU"/>
        </w:rPr>
      </w:r>
      <w:r>
        <w:rPr>
          <w:rStyle w:val="1064"/>
          <w:highlight w:val="none"/>
          <w:lang w:val="ru-RU"/>
        </w:rPr>
        <w:t xml:space="preserve">Недостаточная яркость или контрастность экрана монитора</w:t>
      </w:r>
      <w:r>
        <w:rPr>
          <w:rStyle w:val="1064"/>
          <w:highlight w:val="none"/>
          <w:lang w:val="ru-RU"/>
        </w:rPr>
        <w:t xml:space="preserve">. Приводит </w:t>
      </w:r>
      <w:r>
        <w:rPr>
          <w:rStyle w:val="1064"/>
          <w:highlight w:val="none"/>
          <w:lang w:val="ru-RU"/>
        </w:rPr>
        <w:t xml:space="preserve">к утомлению глаз и затруднияет восприятие текста или изображений.</w:t>
      </w:r>
      <w:r>
        <w:rPr>
          <w:rStyle w:val="1064"/>
          <w:highlight w:val="none"/>
          <w:lang w:val="ru-RU"/>
          <w14:ligatures w14:val="none"/>
        </w:rPr>
      </w:r>
      <w:r>
        <w:rPr>
          <w:rStyle w:val="1064"/>
          <w:highlight w:val="none"/>
          <w:lang w:val="ru-RU"/>
          <w14:ligatures w14:val="none"/>
        </w:rPr>
      </w:r>
    </w:p>
    <w:p>
      <w:pPr>
        <w:pStyle w:val="1065"/>
        <w:numPr>
          <w:ilvl w:val="0"/>
          <w:numId w:val="92"/>
        </w:numPr>
        <w:pBdr/>
        <w:tabs>
          <w:tab w:val="left" w:leader="none" w:pos="993"/>
        </w:tabs>
        <w:spacing/>
        <w:ind w:right="0" w:firstLine="850" w:left="0"/>
        <w:rPr>
          <w:rStyle w:val="1064"/>
          <w:highlight w:val="none"/>
          <w:lang w:val="ru-RU"/>
          <w14:ligatures w14:val="none"/>
        </w:rPr>
      </w:pPr>
      <w:r>
        <w:rPr>
          <w:rStyle w:val="1064"/>
          <w:highlight w:val="none"/>
          <w:lang w:val="ru-RU"/>
        </w:rPr>
      </w:r>
      <w:r>
        <w:rPr>
          <w:rStyle w:val="1064"/>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064"/>
          <w:highlight w:val="none"/>
          <w:lang w:val="ru-RU"/>
          <w14:ligatures w14:val="none"/>
        </w:rPr>
      </w:r>
      <w:r>
        <w:rPr>
          <w:rStyle w:val="1064"/>
          <w:highlight w:val="none"/>
          <w:lang w:val="ru-RU"/>
          <w14:ligatures w14:val="none"/>
        </w:rPr>
      </w:r>
    </w:p>
    <w:p>
      <w:pPr>
        <w:pStyle w:val="1065"/>
        <w:numPr>
          <w:ilvl w:val="0"/>
          <w:numId w:val="92"/>
        </w:numPr>
        <w:pBdr/>
        <w:tabs>
          <w:tab w:val="left" w:leader="none" w:pos="993"/>
        </w:tabs>
        <w:spacing/>
        <w:ind w:right="0" w:firstLine="850" w:left="0"/>
        <w:rPr>
          <w:rStyle w:val="1064"/>
          <w:highlight w:val="none"/>
          <w:lang w:val="ru-RU"/>
          <w14:ligatures w14:val="none"/>
        </w:rPr>
      </w:pPr>
      <w:r>
        <w:rPr>
          <w:rStyle w:val="1064"/>
          <w:highlight w:val="none"/>
          <w:lang w:val="ru-RU"/>
        </w:rPr>
      </w:r>
      <w:r>
        <w:rPr>
          <w:rStyle w:val="1064"/>
          <w:highlight w:val="none"/>
          <w:lang w:val="ru-RU"/>
        </w:rPr>
        <w:t xml:space="preserve">Использование монитора с низким</w:t>
      </w:r>
      <w:r>
        <w:rPr>
          <w:rStyle w:val="1064"/>
          <w:highlight w:val="none"/>
          <w:lang w:val="ru-RU"/>
        </w:rPr>
        <w:t xml:space="preserve"> временем отклика и частотой обновления кадров. </w:t>
      </w:r>
      <w:r>
        <w:rPr>
          <w:rStyle w:val="1064"/>
          <w:highlight w:val="none"/>
          <w:lang w:val="ru-RU"/>
        </w:rPr>
        <w:t xml:space="preserve">Может ухудшить плавность и четкость изображения в движении, затруднить работу с кодом или графикой.</w:t>
      </w:r>
      <w:r>
        <w:rPr>
          <w:rStyle w:val="1064"/>
          <w:highlight w:val="none"/>
          <w:lang w:val="ru-RU"/>
          <w14:ligatures w14:val="none"/>
        </w:rPr>
      </w:r>
      <w:r>
        <w:rPr>
          <w:rStyle w:val="1064"/>
          <w:highlight w:val="none"/>
          <w:lang w:val="ru-RU"/>
          <w14:ligatures w14:val="none"/>
        </w:rPr>
      </w:r>
    </w:p>
    <w:p>
      <w:pPr>
        <w:pStyle w:val="1065"/>
        <w:numPr>
          <w:ilvl w:val="0"/>
          <w:numId w:val="92"/>
        </w:numPr>
        <w:pBdr/>
        <w:tabs>
          <w:tab w:val="left" w:leader="none" w:pos="993"/>
        </w:tabs>
        <w:spacing/>
        <w:ind w:right="0" w:firstLine="850" w:left="0"/>
        <w:rPr>
          <w:rStyle w:val="1064"/>
          <w:highlight w:val="none"/>
          <w:lang w:val="ru-RU"/>
          <w14:ligatures w14:val="none"/>
        </w:rPr>
      </w:pPr>
      <w:r>
        <w:rPr>
          <w:rStyle w:val="1064"/>
          <w:highlight w:val="none"/>
          <w:lang w:val="ru-RU"/>
        </w:rPr>
      </w:r>
      <w:r>
        <w:rPr>
          <w:rStyle w:val="1064"/>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064"/>
          <w:highlight w:val="none"/>
          <w:lang w:val="ru-RU"/>
          <w14:ligatures w14:val="none"/>
        </w:rPr>
      </w:r>
      <w:r>
        <w:rPr>
          <w:rStyle w:val="1064"/>
          <w:highlight w:val="none"/>
          <w:lang w:val="ru-RU"/>
          <w14:ligatures w14:val="none"/>
        </w:rPr>
      </w:r>
    </w:p>
    <w:p>
      <w:pPr>
        <w:pStyle w:val="1065"/>
        <w:numPr>
          <w:ilvl w:val="0"/>
          <w:numId w:val="92"/>
        </w:numPr>
        <w:pBdr/>
        <w:tabs>
          <w:tab w:val="left" w:leader="none" w:pos="993"/>
        </w:tabs>
        <w:spacing/>
        <w:ind w:right="0" w:firstLine="850" w:left="0"/>
        <w:rPr>
          <w:rStyle w:val="1064"/>
          <w:highlight w:val="none"/>
          <w:lang w:val="ru-RU"/>
          <w14:ligatures w14:val="none"/>
        </w:rPr>
      </w:pPr>
      <w:r>
        <w:rPr>
          <w:rStyle w:val="1064"/>
          <w:highlight w:val="none"/>
          <w:lang w:val="ru-RU"/>
        </w:rPr>
      </w:r>
      <w:r>
        <w:rPr>
          <w:rStyle w:val="1064"/>
          <w:highlight w:val="none"/>
          <w:lang w:val="ru-RU"/>
        </w:rPr>
        <w:t xml:space="preserve">Нарушение эр</w:t>
      </w:r>
      <w:r>
        <w:rPr>
          <w:rStyle w:val="1064"/>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064"/>
          <w:highlight w:val="none"/>
          <w:lang w:val="ru-RU"/>
        </w:rPr>
        <w:t xml:space="preserve">мускульно-скелетным заболеваниям.</w:t>
      </w:r>
      <w:r>
        <w:rPr>
          <w:rStyle w:val="1064"/>
          <w:highlight w:val="none"/>
          <w:lang w:val="ru-RU"/>
          <w14:ligatures w14:val="none"/>
        </w:rPr>
      </w:r>
      <w:r>
        <w:rPr>
          <w:rStyle w:val="1064"/>
          <w:highlight w:val="none"/>
          <w:lang w:val="ru-RU"/>
          <w14:ligatures w14:val="none"/>
        </w:rPr>
      </w:r>
    </w:p>
    <w:p>
      <w:pPr>
        <w:pStyle w:val="1065"/>
        <w:pBdr/>
        <w:tabs>
          <w:tab w:val="left" w:leader="none" w:pos="993"/>
        </w:tabs>
        <w:spacing/>
        <w:ind/>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rPr>
          <w:highlight w:val="none"/>
          <w:lang w:val="ru-RU"/>
          <w14:ligatures w14:val="none"/>
        </w:rPr>
      </w:r>
    </w:p>
    <w:p>
      <w:pPr>
        <w:pStyle w:val="1065"/>
        <w:pBdr/>
        <w:tabs>
          <w:tab w:val="left" w:leader="none" w:pos="993"/>
        </w:tabs>
        <w:spacing/>
        <w:ind/>
        <w:rPr/>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065"/>
        <w:numPr>
          <w:ilvl w:val="0"/>
          <w:numId w:val="94"/>
        </w:numPr>
        <w:pBdr/>
        <w:tabs>
          <w:tab w:val="left" w:leader="none" w:pos="993"/>
        </w:tabs>
        <w:spacing/>
        <w:ind w:right="0" w:firstLine="709" w:left="0"/>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ru-RU"/>
          <w14:ligatures w14:val="none"/>
        </w:rPr>
      </w:r>
      <w:r>
        <w:rPr>
          <w:lang w:val="ru-RU"/>
          <w14:ligatures w14:val="none"/>
        </w:rPr>
      </w:r>
    </w:p>
    <w:p>
      <w:pPr>
        <w:pStyle w:val="1065"/>
        <w:numPr>
          <w:ilvl w:val="0"/>
          <w:numId w:val="94"/>
        </w:numPr>
        <w:pBdr/>
        <w:tabs>
          <w:tab w:val="left" w:leader="none" w:pos="993"/>
        </w:tabs>
        <w:spacing/>
        <w:ind w:right="0" w:firstLine="709" w:left="0"/>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ru-RU"/>
          <w14:ligatures w14:val="none"/>
        </w:rPr>
      </w:r>
      <w:r>
        <w:rPr>
          <w:lang w:val="ru-RU"/>
          <w14:ligatures w14:val="none"/>
        </w:rPr>
      </w:r>
    </w:p>
    <w:p>
      <w:pPr>
        <w:pStyle w:val="1065"/>
        <w:numPr>
          <w:ilvl w:val="0"/>
          <w:numId w:val="94"/>
        </w:numPr>
        <w:pBdr/>
        <w:tabs>
          <w:tab w:val="left" w:leader="none" w:pos="993"/>
        </w:tabs>
        <w:spacing/>
        <w:ind w:right="0" w:firstLine="709" w:left="0"/>
        <w:rPr/>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p>
    <w:p>
      <w:pPr>
        <w:pStyle w:val="1065"/>
        <w:numPr>
          <w:ilvl w:val="0"/>
          <w:numId w:val="94"/>
        </w:numPr>
        <w:pBdr/>
        <w:tabs>
          <w:tab w:val="left" w:leader="none" w:pos="993"/>
        </w:tabs>
        <w:spacing/>
        <w:ind w:right="0" w:firstLine="709" w:left="0"/>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ru-RU"/>
          <w14:ligatures w14:val="none"/>
        </w:rPr>
      </w:r>
      <w:r>
        <w:rPr>
          <w:lang w:val="ru-RU"/>
          <w14:ligatures w14:val="none"/>
        </w:rPr>
      </w:r>
    </w:p>
    <w:p>
      <w:pPr>
        <w:pStyle w:val="1065"/>
        <w:pBdr/>
        <w:tabs>
          <w:tab w:val="left" w:leader="none" w:pos="993"/>
        </w:tabs>
        <w:spacing/>
        <w:ind w:right="0"/>
        <w:rPr/>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065"/>
        <w:pBdr/>
        <w:tabs>
          <w:tab w:val="left" w:leader="none" w:pos="993"/>
        </w:tabs>
        <w:spacing/>
        <w:ind w:right="0"/>
        <w:rPr/>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065"/>
        <w:numPr>
          <w:ilvl w:val="0"/>
          <w:numId w:val="96"/>
        </w:numPr>
        <w:pBdr/>
        <w:tabs>
          <w:tab w:val="left" w:leader="none" w:pos="1134"/>
        </w:tabs>
        <w:spacing/>
        <w:ind w:right="0" w:firstLine="709" w:left="0"/>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ru-RU"/>
          <w14:ligatures w14:val="none"/>
        </w:rPr>
      </w:r>
      <w:r>
        <w:rPr>
          <w:highlight w:val="none"/>
          <w:lang w:val="ru-RU"/>
          <w14:ligatures w14:val="none"/>
        </w:rPr>
      </w:r>
    </w:p>
    <w:p>
      <w:pPr>
        <w:pStyle w:val="1065"/>
        <w:numPr>
          <w:ilvl w:val="0"/>
          <w:numId w:val="96"/>
        </w:numPr>
        <w:pBdr/>
        <w:tabs>
          <w:tab w:val="left" w:leader="none" w:pos="1134"/>
        </w:tabs>
        <w:spacing/>
        <w:ind w:right="0" w:firstLine="709" w:left="0"/>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ru-RU"/>
          <w14:ligatures w14:val="none"/>
        </w:rPr>
      </w:r>
      <w:r>
        <w:rPr>
          <w:highlight w:val="none"/>
          <w:lang w:val="ru-RU"/>
          <w14:ligatures w14:val="none"/>
        </w:rPr>
      </w:r>
    </w:p>
    <w:p>
      <w:pPr>
        <w:pStyle w:val="1065"/>
        <w:numPr>
          <w:ilvl w:val="0"/>
          <w:numId w:val="96"/>
        </w:numPr>
        <w:pBdr/>
        <w:tabs>
          <w:tab w:val="left" w:leader="none" w:pos="1134"/>
        </w:tabs>
        <w:spacing/>
        <w:ind w:right="0" w:firstLine="709" w:left="0"/>
        <w:rPr/>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065"/>
        <w:pBdr/>
        <w:tabs>
          <w:tab w:val="left" w:leader="none" w:pos="993"/>
        </w:tabs>
        <w:spacing/>
        <w:ind w:right="0"/>
        <w:rPr>
          <w:highlight w:val="none"/>
          <w:lang w:val="ru-RU"/>
          <w14:ligatures w14:val="none"/>
        </w:rPr>
      </w:pPr>
      <w:r>
        <w:rPr>
          <w:highlight w:val="none"/>
          <w:lang w:val="ru-RU"/>
        </w:rPr>
        <w:t xml:space="preserve">Для разработки данного фрей</w:t>
      </w:r>
      <w:r>
        <w:rPr>
          <w:highlight w:val="none"/>
          <w:lang w:val="ru-RU"/>
        </w:rPr>
        <w:t xml:space="preserve">мворка использовались исключительно светодиодные лампы. При выборе источников света для помещения разработчика фреймворка были учтены требования к уровню освещенности, равномерности освещения, цветовой температуре и минимизации бликов на экранах мониторов.</w:t>
      </w:r>
      <w:r>
        <w:rPr>
          <w:highlight w:val="none"/>
          <w:lang w:val="ru-RU"/>
          <w14:ligatures w14:val="none"/>
        </w:rPr>
      </w:r>
      <w:r>
        <w:rPr>
          <w:highlight w:val="none"/>
          <w:lang w:val="ru-RU"/>
          <w14:ligatures w14:val="none"/>
        </w:rPr>
      </w:r>
    </w:p>
    <w:p>
      <w:pPr>
        <w:pStyle w:val="1065"/>
        <w:pBdr/>
        <w:tabs>
          <w:tab w:val="left" w:leader="none" w:pos="993"/>
        </w:tabs>
        <w:spacing/>
        <w:ind w:right="0"/>
        <w:rPr/>
      </w:pPr>
      <w:r>
        <w:rPr>
          <w:highlight w:val="none"/>
          <w:lang w:val="ru-RU"/>
        </w:rPr>
        <w:t xml:space="preserve">Выбор искусственного освещения в помещении разработчика решает несколько важных задач, включая</w:t>
      </w:r>
      <w:r>
        <w:rPr>
          <w:lang w:val="en-US"/>
        </w:rPr>
        <w:t xml:space="preserve">[</w:t>
      </w:r>
      <w:r>
        <w:rPr>
          <w:lang w:val="en-US"/>
        </w:rPr>
        <w:t xml:space="preserve">29</w:t>
      </w:r>
      <w:r>
        <w:rPr>
          <w:lang w:val="en-US"/>
        </w:rPr>
        <w:t xml:space="preserve">]</w:t>
      </w:r>
      <w:r>
        <w:rPr>
          <w:highlight w:val="none"/>
          <w:lang w:val="ru-RU"/>
        </w:rPr>
        <w:t xml:space="preserve">:</w:t>
      </w:r>
      <w:r/>
    </w:p>
    <w:p>
      <w:pPr>
        <w:pStyle w:val="1065"/>
        <w:numPr>
          <w:ilvl w:val="0"/>
          <w:numId w:val="97"/>
        </w:numPr>
        <w:pBdr/>
        <w:tabs>
          <w:tab w:val="left" w:leader="none" w:pos="1134"/>
        </w:tabs>
        <w:spacing/>
        <w:ind w:right="0" w:firstLine="709" w:left="0"/>
        <w:rPr/>
      </w:pPr>
      <w:r>
        <w:rPr>
          <w:highlight w:val="none"/>
          <w:lang w:val="ru-RU"/>
        </w:rPr>
        <w:t xml:space="preserve">Обеспечение комфортных условий работы. Правильно подобранное искусственное освещение помогает создать комфортную рабочую атмосферу, улучшает концентрацию и повышает производительность разработчика.</w:t>
      </w:r>
      <w:r/>
    </w:p>
    <w:p>
      <w:pPr>
        <w:pStyle w:val="1065"/>
        <w:numPr>
          <w:ilvl w:val="0"/>
          <w:numId w:val="97"/>
        </w:numPr>
        <w:pBdr/>
        <w:tabs>
          <w:tab w:val="left" w:leader="none" w:pos="1134"/>
        </w:tabs>
        <w:spacing/>
        <w:ind w:right="0" w:firstLine="709" w:left="0"/>
        <w:rPr>
          <w:highlight w:val="none"/>
          <w:lang w:val="ru-RU"/>
          <w14:ligatures w14:val="none"/>
        </w:rPr>
      </w:pPr>
      <w:r>
        <w:rPr>
          <w:highlight w:val="none"/>
          <w:lang w:val="ru-RU"/>
        </w:rPr>
        <w:t xml:space="preserve">Повышение эффективности работы. Освещение влияет на зрительное восприятие, что в свою очередь может повлиять на качество работы. Хорошее освещение помогает избежать усталости глаз, снижает риск возникновения ошибок и повышает точность выполнения задач.</w:t>
      </w:r>
      <w:r>
        <w:rPr>
          <w:highlight w:val="none"/>
          <w:lang w:val="ru-RU"/>
          <w14:ligatures w14:val="none"/>
        </w:rPr>
      </w:r>
      <w:r>
        <w:rPr>
          <w:highlight w:val="none"/>
          <w:lang w:val="ru-RU"/>
          <w14:ligatures w14:val="none"/>
        </w:rPr>
      </w:r>
    </w:p>
    <w:p>
      <w:pPr>
        <w:pStyle w:val="1065"/>
        <w:numPr>
          <w:ilvl w:val="0"/>
          <w:numId w:val="97"/>
        </w:numPr>
        <w:pBdr/>
        <w:tabs>
          <w:tab w:val="left" w:leader="none" w:pos="1134"/>
        </w:tabs>
        <w:spacing/>
        <w:ind w:right="0" w:firstLine="709" w:left="0"/>
        <w:rPr/>
      </w:pPr>
      <w:r>
        <w:rPr>
          <w:highlight w:val="none"/>
          <w:lang w:val="ru-RU"/>
        </w:rPr>
      </w:r>
      <w:r>
        <w:rPr>
          <w:highlight w:val="none"/>
          <w:lang w:val="ru-RU"/>
        </w:rPr>
        <w:t xml:space="preserve">Создание безопасной среды. Правильно спроектированное искусственное освещение помогает предотвратить травмы зрения и тела человека, связанные с неправильным положением разработчика относительно мониторов.</w:t>
      </w:r>
      <w:r/>
    </w:p>
    <w:p>
      <w:pPr>
        <w:pStyle w:val="1065"/>
        <w:pBdr/>
        <w:tabs>
          <w:tab w:val="left" w:leader="none" w:pos="993"/>
        </w:tabs>
        <w:spacing/>
        <w:ind w:right="0"/>
        <w:rPr/>
      </w:pPr>
      <w:r>
        <w:rPr>
          <w:highlight w:val="none"/>
          <w:lang w:val="ru-RU"/>
        </w:rPr>
      </w:r>
      <w:r/>
    </w:p>
    <w:p>
      <w:pPr>
        <w:pStyle w:val="1065"/>
        <w:numPr>
          <w:ilvl w:val="0"/>
          <w:numId w:val="97"/>
        </w:numPr>
        <w:pBdr/>
        <w:tabs>
          <w:tab w:val="left" w:leader="none" w:pos="1134"/>
        </w:tabs>
        <w:spacing/>
        <w:ind w:right="0" w:firstLine="709" w:left="0"/>
        <w:rPr/>
      </w:pPr>
      <w:r>
        <w:rPr>
          <w:highlight w:val="none"/>
          <w:lang w:val="ru-RU"/>
        </w:rPr>
      </w:r>
      <w:r>
        <w:rPr>
          <w:highlight w:val="none"/>
          <w:lang w:val="ru-RU"/>
        </w:rPr>
        <w:t xml:space="preserve">Улучшение эргономики помещения: Выбор подходящих типов источников света, цветовой температуры и яркости позволяет создать эргономичную среду в помещении для разработки.</w:t>
      </w:r>
      <w:r/>
    </w:p>
    <w:p>
      <w:pPr>
        <w:pStyle w:val="1065"/>
        <w:pBdr/>
        <w:tabs>
          <w:tab w:val="left" w:leader="none" w:pos="993"/>
        </w:tabs>
        <w:spacing/>
        <w:ind w:right="0"/>
        <w:rPr>
          <w:highlight w:val="none"/>
          <w:lang w:val="ru-RU"/>
          <w14:ligatures w14:val="none"/>
        </w:rPr>
      </w:pPr>
      <w:r>
        <w:rPr>
          <w:highlight w:val="none"/>
          <w:lang w:val="ru-RU"/>
        </w:rPr>
        <w:t xml:space="preserve">5. Энергосбережение. Использование энергоэффективных источников света и оптимального распределения света помогает снизить энергопотребление и экономить ресурсы.</w:t>
      </w:r>
      <w:r>
        <w:rPr>
          <w:highlight w:val="none"/>
          <w:lang w:val="ru-RU"/>
          <w14:ligatures w14:val="none"/>
        </w:rPr>
      </w:r>
      <w:r>
        <w:rPr>
          <w:highlight w:val="none"/>
          <w:lang w:val="ru-RU"/>
          <w14:ligatures w14:val="none"/>
        </w:rPr>
      </w:r>
    </w:p>
    <w:p>
      <w:pPr>
        <w:pStyle w:val="1065"/>
        <w:pBdr/>
        <w:tabs>
          <w:tab w:val="left" w:leader="none" w:pos="993"/>
        </w:tabs>
        <w:spacing/>
        <w:ind w:right="0"/>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w:t>
      </w:r>
      <w:r>
        <w:rPr>
          <w:highlight w:val="none"/>
          <w:lang w:val="en-US"/>
        </w:rPr>
      </w:r>
      <w:r>
        <w:rPr>
          <w:highlight w:val="none"/>
          <w:lang w:val="en-US"/>
        </w:rPr>
      </w:r>
    </w:p>
    <w:p>
      <w:pPr>
        <w:pStyle w:val="1065"/>
        <w:pBdr/>
        <w:tabs>
          <w:tab w:val="left" w:leader="none" w:pos="993"/>
        </w:tabs>
        <w:spacing/>
        <w:ind w:right="0"/>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rPr>
          <w:highlight w:val="none"/>
          <w:lang w:val="en-US"/>
        </w:rPr>
      </w:r>
    </w:p>
    <w:p>
      <w:pPr>
        <w:pStyle w:val="1065"/>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065"/>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065"/>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rPr>
          <w:highlight w:val="none"/>
          <w:lang w:val="ru-RU"/>
        </w:rPr>
      </w:r>
    </w:p>
    <w:p>
      <w:pPr>
        <w:pStyle w:val="1065"/>
        <w:numPr>
          <w:ilvl w:val="0"/>
          <w:numId w:val="98"/>
        </w:numPr>
        <w:pBdr/>
        <w:tabs>
          <w:tab w:val="left" w:leader="none" w:pos="1134"/>
        </w:tabs>
        <w:spacing/>
        <w:ind w:right="0" w:firstLine="709" w:left="0"/>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rPr>
          <w:highlight w:val="none"/>
          <w:lang w:val="ru-RU"/>
        </w:rPr>
      </w:r>
    </w:p>
    <w:p>
      <w:pPr>
        <w:pStyle w:val="1065"/>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rPr>
          <w:highlight w:val="none"/>
          <w:lang w:val="ru-RU"/>
        </w:rPr>
      </w:r>
    </w:p>
    <w:p>
      <w:pPr>
        <w:pStyle w:val="1065"/>
        <w:pBdr/>
        <w:tabs>
          <w:tab w:val="left" w:leader="none" w:pos="1134"/>
        </w:tabs>
        <w:spacing/>
        <w:ind w:right="0" w:firstLine="0" w:left="709"/>
        <w:rPr>
          <w:highlight w:val="none"/>
        </w:rPr>
      </w:pPr>
      <w:r>
        <w:rPr>
          <w:highlight w:val="none"/>
          <w:lang w:val="ru-RU"/>
        </w:rPr>
      </w:r>
      <w:r>
        <w:rPr>
          <w:bCs/>
        </w:rPr>
        <w:t xml:space="preserve">Организационные мероприятия:</w:t>
      </w:r>
      <w:r>
        <w:rPr>
          <w:highlight w:val="none"/>
        </w:rPr>
      </w:r>
      <w:r>
        <w:rPr>
          <w:highlight w:val="none"/>
        </w:rPr>
      </w:r>
    </w:p>
    <w:p>
      <w:pPr>
        <w:pStyle w:val="1065"/>
        <w:numPr>
          <w:ilvl w:val="0"/>
          <w:numId w:val="99"/>
        </w:numPr>
        <w:pBdr/>
        <w:tabs>
          <w:tab w:val="left" w:leader="none" w:pos="1134"/>
        </w:tabs>
        <w:spacing/>
        <w:ind w:right="0" w:firstLine="709" w:left="0"/>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rPr>
          <w:highlight w:val="none"/>
          <w:lang w:val="ru-RU"/>
        </w:rPr>
      </w:r>
    </w:p>
    <w:p>
      <w:pPr>
        <w:pStyle w:val="1065"/>
        <w:numPr>
          <w:ilvl w:val="0"/>
          <w:numId w:val="99"/>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065"/>
        <w:numPr>
          <w:ilvl w:val="0"/>
          <w:numId w:val="99"/>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065"/>
        <w:pBdr/>
        <w:tabs>
          <w:tab w:val="left" w:leader="none" w:pos="1134"/>
        </w:tabs>
        <w:spacing/>
        <w:ind w:right="0" w:firstLine="0" w:left="709"/>
        <w:rPr>
          <w:highlight w:val="none"/>
        </w:rPr>
      </w:pPr>
      <w:r>
        <w:rPr>
          <w:bCs/>
          <w:highlight w:val="none"/>
        </w:rPr>
      </w:r>
      <w:r>
        <w:rPr>
          <w:bCs/>
        </w:rPr>
        <w:t xml:space="preserve">Режимные мероприятия:</w:t>
      </w:r>
      <w:r>
        <w:rPr>
          <w:highlight w:val="none"/>
        </w:rPr>
      </w:r>
      <w:r>
        <w:rPr>
          <w:highlight w:val="none"/>
        </w:rPr>
      </w:r>
    </w:p>
    <w:p>
      <w:pPr>
        <w:pStyle w:val="1065"/>
        <w:numPr>
          <w:ilvl w:val="0"/>
          <w:numId w:val="102"/>
        </w:numPr>
        <w:pBdr/>
        <w:tabs>
          <w:tab w:val="left" w:leader="none" w:pos="1134"/>
        </w:tabs>
        <w:spacing/>
        <w:ind w:right="0" w:firstLine="709" w:left="0"/>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rPr>
          <w:highlight w:val="none"/>
          <w:lang w:val="ru-RU"/>
        </w:rPr>
      </w:r>
    </w:p>
    <w:p>
      <w:pPr>
        <w:pStyle w:val="1065"/>
        <w:numPr>
          <w:ilvl w:val="0"/>
          <w:numId w:val="102"/>
        </w:numPr>
        <w:pBdr/>
        <w:tabs>
          <w:tab w:val="left" w:leader="none" w:pos="1134"/>
        </w:tabs>
        <w:spacing/>
        <w:ind w:right="0" w:firstLine="709" w:left="0"/>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rPr>
          <w:highlight w:val="none"/>
          <w:lang w:val="ru-RU"/>
        </w:rPr>
      </w:r>
    </w:p>
    <w:p>
      <w:pPr>
        <w:pStyle w:val="1065"/>
        <w:numPr>
          <w:ilvl w:val="0"/>
          <w:numId w:val="102"/>
        </w:numPr>
        <w:pBdr/>
        <w:tabs>
          <w:tab w:val="left" w:leader="none" w:pos="1134"/>
        </w:tabs>
        <w:spacing/>
        <w:ind w:right="0" w:firstLine="709" w:left="0"/>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rPr>
          <w:highlight w:val="none"/>
          <w:lang w:val="ru-RU"/>
        </w:rPr>
      </w:r>
    </w:p>
    <w:p>
      <w:pPr>
        <w:pStyle w:val="1065"/>
        <w:numPr>
          <w:ilvl w:val="0"/>
          <w:numId w:val="102"/>
        </w:numPr>
        <w:pBdr/>
        <w:tabs>
          <w:tab w:val="left" w:leader="none" w:pos="1134"/>
        </w:tabs>
        <w:spacing/>
        <w:ind w:right="0" w:firstLine="709" w:left="0"/>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065"/>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rPr>
          <w:bCs/>
          <w14:ligatures w14:val="none"/>
        </w:rPr>
      </w:r>
    </w:p>
    <w:p>
      <w:pPr>
        <w:pStyle w:val="1065"/>
        <w:pBdr/>
        <w:spacing/>
        <w:ind/>
        <w:rPr>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14:ligatures w14:val="none"/>
        </w:rPr>
      </w:r>
      <w:r>
        <w:rPr>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067"/>
        <w:pBdr/>
        <w:spacing/>
        <w:ind/>
        <w:rPr>
          <w:rFonts w:ascii="Times New Roman" w:hAnsi="Times New Roman"/>
          <w:color w:val="auto"/>
          <w:sz w:val="32"/>
        </w:rPr>
      </w:pPr>
      <w:r/>
      <w:bookmarkStart w:id="0" w:name="_Toc136285538"/>
      <w:r>
        <w:rPr>
          <w:rFonts w:ascii="Times New Roman" w:hAnsi="Times New Roman"/>
          <w:color w:val="auto"/>
          <w:sz w:val="32"/>
        </w:rPr>
        <w:t xml:space="preserve">ЗАКЛЮЧЕНИЕ</w:t>
      </w:r>
      <w:bookmarkEnd w:id="0"/>
      <w:r>
        <w:rPr>
          <w:rFonts w:ascii="Times New Roman" w:hAnsi="Times New Roman"/>
          <w:color w:val="auto"/>
          <w:sz w:val="32"/>
        </w:rPr>
      </w:r>
      <w:r>
        <w:rPr>
          <w:rFonts w:ascii="Times New Roman" w:hAnsi="Times New Roman"/>
          <w:color w:val="auto"/>
          <w:sz w:val="32"/>
        </w:rPr>
      </w:r>
    </w:p>
    <w:p>
      <w:pPr>
        <w:pBdr/>
        <w:spacing w:line="276" w:lineRule="auto"/>
        <w:ind w:firstLine="709"/>
        <w:jc w:val="both"/>
        <w:rPr>
          <w:sz w:val="28"/>
          <w:szCs w:val="28"/>
        </w:rPr>
      </w:pPr>
      <w:r>
        <w:rPr>
          <w:sz w:val="28"/>
          <w:szCs w:val="28"/>
        </w:rPr>
      </w:r>
      <w:r>
        <w:rPr>
          <w:sz w:val="28"/>
          <w:szCs w:val="28"/>
        </w:rPr>
      </w:r>
      <w:r>
        <w:rPr>
          <w:sz w:val="28"/>
          <w:szCs w:val="28"/>
        </w:rPr>
      </w:r>
    </w:p>
    <w:p>
      <w:pPr>
        <w:pStyle w:val="1065"/>
        <w:pBdr/>
        <w:spacing/>
        <w:ind/>
        <w:rPr>
          <w:highlight w:val="none"/>
          <w:lang w:val="ru-RU"/>
          <w14:ligatures w14:val="none"/>
        </w:rPr>
      </w:pPr>
      <w:r>
        <w:t xml:space="preserve">В рамках дипломного проектирования был </w:t>
      </w:r>
      <w:r>
        <w:rPr>
          <w:lang w:val="ru-RU"/>
        </w:rPr>
        <w:t xml:space="preserve">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ПО, желающих сократить затраты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Style w:val="1065"/>
        <w:pBdr/>
        <w:spacing/>
        <w:ind/>
        <w:rPr>
          <w14:ligatures w14:val="none"/>
        </w:rPr>
      </w:pPr>
      <w:r>
        <w:t xml:space="preserve">Фреймворк реализован в полном объеме и соответствует техническому заданию, полностью отлажен и протестирован. Поставленные задачи на разработку выполнены.</w:t>
      </w:r>
      <w:r>
        <w:rPr>
          <w14:ligatures w14:val="none"/>
        </w:rPr>
      </w:r>
      <w:r>
        <w:rPr>
          <w14:ligatures w14:val="none"/>
        </w:rPr>
      </w:r>
    </w:p>
    <w:p>
      <w:pPr>
        <w:pStyle w:val="1065"/>
        <w:pBdr/>
        <w:spacing/>
        <w:ind/>
        <w:rPr>
          <w:sz w:val="28"/>
          <w:szCs w:val="28"/>
        </w:rPr>
      </w:pPr>
      <w:r>
        <w:rPr>
          <w:sz w:val="28"/>
          <w:szCs w:val="28"/>
        </w:rPr>
        <w:t xml:space="preserve">В ходе разработки были достигнуты следующие результаты: </w:t>
      </w:r>
      <w:r>
        <w:rPr>
          <w:sz w:val="28"/>
          <w:szCs w:val="28"/>
        </w:rPr>
      </w:r>
      <w:r>
        <w:rPr>
          <w:sz w:val="28"/>
          <w:szCs w:val="28"/>
        </w:rPr>
      </w:r>
    </w:p>
    <w:p>
      <w:pPr>
        <w:pStyle w:val="1065"/>
        <w:pBdr/>
        <w:spacing/>
        <w:ind/>
        <w:rPr>
          <w:sz w:val="28"/>
          <w:szCs w:val="28"/>
        </w:rPr>
      </w:pPr>
      <w:r>
        <w:rPr>
          <w:sz w:val="28"/>
          <w:szCs w:val="28"/>
        </w:rPr>
        <w:t xml:space="preserve">– </w:t>
      </w:r>
      <w:r>
        <w:rPr>
          <w:sz w:val="28"/>
          <w:szCs w:val="28"/>
        </w:rPr>
        <w:t xml:space="preserve">исследована предметная область автоматизации тестирования;</w:t>
      </w:r>
      <w:r>
        <w:rPr>
          <w:sz w:val="28"/>
          <w:szCs w:val="28"/>
        </w:rPr>
      </w:r>
      <w:r>
        <w:rPr>
          <w:sz w:val="28"/>
          <w:szCs w:val="28"/>
        </w:rPr>
      </w:r>
    </w:p>
    <w:p>
      <w:pPr>
        <w:pStyle w:val="1065"/>
        <w:pBdr/>
        <w:spacing/>
        <w:ind/>
        <w:rPr>
          <w:sz w:val="28"/>
          <w:szCs w:val="28"/>
        </w:rPr>
      </w:pPr>
      <w:r>
        <w:rPr>
          <w:sz w:val="28"/>
          <w:szCs w:val="28"/>
        </w:rPr>
        <w:t xml:space="preserve">– </w:t>
      </w: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065"/>
        <w:pBdr/>
        <w:spacing/>
        <w:ind/>
        <w:rPr>
          <w:sz w:val="28"/>
          <w:szCs w:val="28"/>
        </w:rPr>
      </w:pPr>
      <w:r>
        <w:rPr>
          <w:sz w:val="28"/>
          <w:szCs w:val="28"/>
        </w:rPr>
        <w:t xml:space="preserve">– </w:t>
      </w: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rPr>
          <w:sz w:val="28"/>
          <w:szCs w:val="28"/>
        </w:rPr>
        <w:t xml:space="preserve">;</w:t>
      </w:r>
      <w:r>
        <w:rPr>
          <w:sz w:val="28"/>
          <w:szCs w:val="28"/>
        </w:rPr>
      </w:r>
      <w:r>
        <w:rPr>
          <w:sz w:val="28"/>
          <w:szCs w:val="28"/>
        </w:rPr>
      </w:r>
    </w:p>
    <w:p>
      <w:pPr>
        <w:pStyle w:val="1065"/>
        <w:pBdr/>
        <w:spacing/>
        <w:ind/>
        <w:rPr>
          <w:sz w:val="28"/>
          <w:szCs w:val="28"/>
        </w:rPr>
      </w:pPr>
      <w:r>
        <w:rPr>
          <w:sz w:val="28"/>
          <w:szCs w:val="28"/>
        </w:rPr>
        <w:t xml:space="preserve">–</w:t>
      </w:r>
      <w:r>
        <w:rPr>
          <w:sz w:val="28"/>
          <w:szCs w:val="28"/>
        </w:rPr>
        <w:tab/>
      </w:r>
      <w:r>
        <w:rPr>
          <w:sz w:val="28"/>
          <w:szCs w:val="28"/>
        </w:rPr>
        <w:t xml:space="preserve">спроектированы UML </w:t>
      </w:r>
      <w:r>
        <w:rPr>
          <w:sz w:val="28"/>
          <w:szCs w:val="28"/>
          <w:lang w:eastAsia="ru-RU"/>
        </w:rPr>
        <w:t xml:space="preserve">диаграммы деятельности,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065"/>
        <w:pBdr/>
        <w:spacing/>
        <w:ind/>
        <w:rPr>
          <w:sz w:val="28"/>
          <w:szCs w:val="28"/>
        </w:rPr>
      </w:pPr>
      <w:r>
        <w:rPr>
          <w:sz w:val="28"/>
          <w:szCs w:val="28"/>
        </w:rPr>
        <w:t xml:space="preserve">–</w:t>
      </w:r>
      <w:r>
        <w:rPr>
          <w:sz w:val="28"/>
          <w:szCs w:val="28"/>
        </w:rPr>
        <w:tab/>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065"/>
        <w:pBdr/>
        <w:spacing/>
        <w:ind/>
        <w:rPr>
          <w:sz w:val="28"/>
          <w:szCs w:val="28"/>
          <w:highlight w:val="none"/>
        </w:rPr>
      </w:pPr>
      <w:r>
        <w:rPr>
          <w:sz w:val="28"/>
          <w:szCs w:val="28"/>
        </w:rPr>
        <w:t xml:space="preserve">Во время про</w:t>
      </w:r>
      <w:r>
        <w:rPr>
          <w:sz w:val="28"/>
          <w:szCs w:val="28"/>
        </w:rPr>
        <w:t xml:space="preserve">ектирования были определены достоинства и недостатки существующих программных аналогов. Благодаря изучению и анализу аналогов были определены требования к фреймворку, которые отражают лучшие стороны разработанного фреймворка для автоматизации тестирования.</w:t>
      </w:r>
      <w:r>
        <w:rPr>
          <w:sz w:val="28"/>
          <w:szCs w:val="28"/>
          <w:highlight w:val="none"/>
        </w:rPr>
      </w:r>
      <w:r>
        <w:rPr>
          <w:sz w:val="28"/>
          <w:szCs w:val="28"/>
          <w:highlight w:val="none"/>
        </w:rPr>
      </w:r>
    </w:p>
    <w:p>
      <w:pPr>
        <w:pStyle w:val="1065"/>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Style w:val="1065"/>
        <w:pBdr/>
        <w:spacing/>
        <w:ind/>
        <w:rPr>
          <w:highlight w:val="none"/>
        </w:rPr>
      </w:pPr>
      <w:r>
        <w:t xml:space="preserve">Таким образом, в результате выполнения дипломного проекта, поставленные задачи выполнены в полном объеме.</w:t>
      </w:r>
      <w:r>
        <w:rPr>
          <w:highlight w:val="none"/>
        </w:rPr>
      </w:r>
      <w:r>
        <w:rPr>
          <w:highlight w:val="none"/>
        </w:rPr>
      </w:r>
    </w:p>
    <w:p>
      <w:pPr>
        <w:pBdr/>
        <w:shd w:val="nil" w:color="auto"/>
        <w:spacing/>
        <w:ind/>
        <w:rPr/>
      </w:pPr>
      <w:r>
        <w:br w:type="page" w:clear="all"/>
      </w:r>
      <w:r/>
    </w:p>
    <w:p>
      <w:pPr>
        <w:pStyle w:val="1067"/>
        <w:pBdr/>
        <w:spacing/>
        <w:ind/>
        <w:rPr>
          <w:sz w:val="32"/>
          <w14:ligatures w14:val="none"/>
        </w:rPr>
      </w:pPr>
      <w:r>
        <w:t xml:space="preserve">СПИСОК ИСПОЛЬЗОВАННЫХ ИСТОЧНИКОВ</w:t>
      </w:r>
      <w:r>
        <w:rPr>
          <w:sz w:val="32"/>
          <w14:ligatures w14:val="none"/>
        </w:rPr>
      </w:r>
      <w:r>
        <w:rPr>
          <w:sz w:val="32"/>
          <w14:ligatures w14:val="none"/>
        </w:rPr>
      </w:r>
    </w:p>
    <w:p>
      <w:pPr>
        <w:pStyle w:val="1065"/>
        <w:pBdr/>
        <w:spacing/>
        <w:ind/>
        <w:rPr/>
      </w:pPr>
      <w:r/>
      <w:r/>
    </w:p>
    <w:p>
      <w:pPr>
        <w:pStyle w:val="1065"/>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3"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065"/>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4" w:tooltip="https://www.lambdatest.com/blog/common-challenges-in-selenium-automation-how-to-fix-them/" w:history="1">
        <w:r>
          <w:rPr>
            <w:rStyle w:val="1040"/>
            <w:highlight w:val="none"/>
          </w:rPr>
          <w:t xml:space="preserve">https://www.lambdatest.com/blog/common-challenges-in-selenium-automation-how-to-fix-them/</w:t>
        </w:r>
        <w:r>
          <w:rPr>
            <w:rStyle w:val="1040"/>
            <w:highlight w:val="none"/>
          </w:rPr>
        </w:r>
        <w:r>
          <w:rPr>
            <w:rStyle w:val="1040"/>
          </w:rPr>
        </w:r>
      </w:hyperlink>
      <w:r>
        <w:rPr>
          <w:highlight w:val="none"/>
          <w14:ligatures w14:val="none"/>
        </w:rPr>
      </w:r>
      <w:r>
        <w:rPr>
          <w:highlight w:val="none"/>
          <w14:ligatures w14:val="none"/>
        </w:rPr>
      </w:r>
    </w:p>
    <w:p>
      <w:pPr>
        <w:pStyle w:val="1065"/>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5" w:tooltip="https://www.lambdatest.com/blog/how-test-automation-can-accelerate-business-transformation/" w:history="1">
        <w:r>
          <w:rPr>
            <w:rStyle w:val="1040"/>
          </w:rPr>
          <w:t xml:space="preserve">https://www.lambdatest.com/blog/how-test-automation-can-accelerate-business-transformation/</w:t>
        </w:r>
        <w:r>
          <w:rPr>
            <w:rStyle w:val="1040"/>
          </w:rPr>
        </w:r>
        <w:r>
          <w:rPr>
            <w:rStyle w:val="1040"/>
          </w:rPr>
        </w:r>
        <w:r>
          <w:rPr>
            <w:rStyle w:val="1040"/>
          </w:rPr>
        </w:r>
        <w:r>
          <w:rPr>
            <w:rStyle w:val="1040"/>
            <w14:ligatures w14:val="none"/>
          </w:rPr>
        </w:r>
      </w:hyperlink>
      <w:r>
        <w:rPr>
          <w:highlight w:val="none"/>
          <w14:ligatures w14:val="none"/>
        </w:rPr>
      </w:r>
      <w:r>
        <w:rPr>
          <w:highlight w:val="none"/>
          <w14:ligatures w14:val="none"/>
        </w:rPr>
      </w:r>
    </w:p>
    <w:p>
      <w:pPr>
        <w:pStyle w:val="1065"/>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6" w:tooltip="https://devqa.io/develop-test-automation-framework-scratch/" w:history="1">
        <w:r>
          <w:rPr>
            <w:rStyle w:val="1040"/>
            <w:highlight w:val="none"/>
          </w:rPr>
          <w:t xml:space="preserve">https://devqa.io/develop-test-automation-framework-scratch/</w:t>
        </w:r>
        <w:r>
          <w:rPr>
            <w:rStyle w:val="1040"/>
            <w:highlight w:val="none"/>
          </w:rPr>
        </w:r>
        <w:r>
          <w:rPr>
            <w:rStyle w:val="1040"/>
            <w:highlight w:val="none"/>
          </w:rPr>
        </w:r>
        <w:r>
          <w:rPr>
            <w:rStyle w:val="1040"/>
            <w14:ligatures w14:val="none"/>
          </w:rPr>
        </w:r>
      </w:hyperlink>
      <w:r>
        <w:rPr>
          <w:highlight w:val="none"/>
          <w14:ligatures w14:val="none"/>
        </w:rPr>
      </w:r>
      <w:r>
        <w:rPr>
          <w:highlight w:val="none"/>
          <w14:ligatures w14:val="none"/>
        </w:rPr>
      </w:r>
    </w:p>
    <w:p>
      <w:pPr>
        <w:pStyle w:val="1065"/>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7" w:tooltip="https://www.browserstack.com/guide/best-test-automation-frameworks" w:history="1">
        <w:r>
          <w:rPr>
            <w:rStyle w:val="1040"/>
          </w:rPr>
          <w:t xml:space="preserve">https://www.browserstack.com/guide/best-test-automation-frameworks</w:t>
        </w:r>
      </w:hyperlink>
      <w:r>
        <w:rPr>
          <w14:ligatures w14:val="none"/>
        </w:rPr>
      </w:r>
      <w:r>
        <w:rPr>
          <w14:ligatures w14:val="none"/>
        </w:rPr>
      </w:r>
    </w:p>
    <w:p>
      <w:pPr>
        <w:pStyle w:val="1065"/>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28" w:tooltip="https://www.lambdatest.com/blog/best-test-automation-frameworks/" w:history="1">
        <w:r>
          <w:rPr>
            <w:rStyle w:val="1040"/>
          </w:rPr>
          <w:t xml:space="preserve">https://www.lambdatest.com/blog/best-test-automation-frameworks/</w:t>
        </w:r>
        <w:r>
          <w:rPr>
            <w:rStyle w:val="1040"/>
          </w:rPr>
        </w:r>
        <w:r>
          <w:rPr>
            <w:rStyle w:val="1040"/>
            <w14:ligatures w14:val="none"/>
          </w:rPr>
        </w:r>
      </w:hyperlink>
      <w:r>
        <w:rPr>
          <w:highlight w:val="none"/>
          <w14:ligatures w14:val="none"/>
        </w:rPr>
      </w:r>
      <w:r>
        <w:rPr>
          <w:highlight w:val="none"/>
          <w14:ligatures w14:val="none"/>
        </w:rPr>
      </w:r>
    </w:p>
    <w:p>
      <w:pPr>
        <w:pStyle w:val="1065"/>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29" w:tooltip="https://www.browserstack.com/guide/mobile-application-testing-frameworks" w:history="1">
        <w:r>
          <w:rPr>
            <w:rStyle w:val="1040"/>
          </w:rPr>
          <w:t xml:space="preserve">https://www.browserstack.com/guide/mobile-application-testing-frameworks</w:t>
        </w:r>
        <w:r>
          <w:rPr>
            <w:rStyle w:val="1040"/>
          </w:rPr>
        </w:r>
        <w:r>
          <w:rPr>
            <w:rStyle w:val="1040"/>
          </w:rPr>
        </w:r>
        <w:r>
          <w:rPr>
            <w:rStyle w:val="1040"/>
          </w:rPr>
        </w:r>
        <w:r>
          <w:rPr>
            <w:rStyle w:val="1040"/>
          </w:rPr>
        </w:r>
        <w:r>
          <w:rPr>
            <w:rStyle w:val="1040"/>
            <w14:ligatures w14:val="none"/>
          </w:rPr>
        </w:r>
      </w:hyperlink>
      <w:r>
        <w:rPr>
          <w:highlight w:val="none"/>
          <w14:ligatures w14:val="none"/>
        </w:rPr>
      </w:r>
      <w:r>
        <w:rPr>
          <w:highlight w:val="none"/>
          <w14:ligatures w14:val="none"/>
        </w:rPr>
      </w:r>
    </w:p>
    <w:p>
      <w:pPr>
        <w:pStyle w:val="1065"/>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065"/>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0" w:tooltip="https://www.guru99.com/performance-testing-tools.html" w:history="1">
        <w:r>
          <w:rPr>
            <w:rStyle w:val="1040"/>
          </w:rPr>
          <w:t xml:space="preserve">https://www.guru99.com/performance-testing-tools.html</w:t>
        </w:r>
        <w:r>
          <w:rPr>
            <w:rStyle w:val="1040"/>
          </w:rPr>
        </w:r>
        <w:r>
          <w:rPr>
            <w:rStyle w:val="1040"/>
          </w:rPr>
        </w:r>
        <w:r>
          <w:rPr>
            <w:rStyle w:val="1040"/>
          </w:rPr>
        </w:r>
        <w:r>
          <w:rPr>
            <w:rStyle w:val="1040"/>
          </w:rPr>
        </w:r>
        <w:r>
          <w:rPr>
            <w:rStyle w:val="1040"/>
            <w:highlight w:val="none"/>
            <w:lang w:val="ru-RU"/>
          </w:rPr>
        </w:r>
        <w:r>
          <w:rPr>
            <w:rStyle w:val="1040"/>
            <w:highlight w:val="none"/>
          </w:rPr>
        </w:r>
        <w:r>
          <w:rPr>
            <w:rStyle w:val="1040"/>
          </w:rPr>
        </w:r>
        <w:r>
          <w:rPr>
            <w:rStyle w:val="1040"/>
            <w14:ligatures w14:val="none"/>
          </w:rPr>
        </w:r>
      </w:hyperlink>
      <w:r>
        <w:rPr>
          <w:highlight w:val="none"/>
          <w14:ligatures w14:val="none"/>
        </w:rPr>
      </w:r>
      <w:r>
        <w:rPr>
          <w:highlight w:val="none"/>
          <w14:ligatures w14:val="none"/>
        </w:rPr>
      </w:r>
    </w:p>
    <w:p>
      <w:pPr>
        <w:pStyle w:val="1065"/>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1" w:tooltip="https://www.softwaretestinghelp.com/tools/40-best-database-testing-tools/" w:history="1">
        <w:r>
          <w:rPr>
            <w:rStyle w:val="1040"/>
          </w:rPr>
          <w:t xml:space="preserve">https://www.softwaretestinghelp.com/tools/40-best-database-testing-tools/</w:t>
        </w:r>
        <w:r>
          <w:rPr>
            <w:rStyle w:val="1040"/>
            <w:lang w:val="en-US"/>
          </w:rPr>
        </w:r>
        <w:r>
          <w:rPr>
            <w:rStyle w:val="1040"/>
          </w:rPr>
        </w:r>
        <w:r>
          <w:rPr>
            <w:rStyle w:val="1040"/>
            <w:highlight w:val="none"/>
            <w:lang w:val="en-US"/>
          </w:rPr>
        </w:r>
        <w:r>
          <w:rPr>
            <w:rStyle w:val="1040"/>
          </w:rPr>
        </w:r>
        <w:r>
          <w:rPr>
            <w:rStyle w:val="1040"/>
            <w:highlight w:val="none"/>
          </w:rPr>
        </w:r>
        <w:r>
          <w:rPr>
            <w:rStyle w:val="1040"/>
          </w:rPr>
        </w:r>
        <w:r>
          <w:rPr>
            <w:rStyle w:val="1040"/>
            <w14:ligatures w14:val="none"/>
          </w:rPr>
        </w:r>
        <w:r>
          <w:rPr>
            <w:rStyle w:val="1040"/>
            <w:highlight w:val="none"/>
            <w:lang w:val="ru-RU"/>
          </w:rPr>
        </w:r>
        <w:r>
          <w:rPr>
            <w:rStyle w:val="1040"/>
            <w:highlight w:val="none"/>
          </w:rPr>
        </w:r>
        <w:r>
          <w:rPr>
            <w:rStyle w:val="1040"/>
          </w:rPr>
        </w:r>
        <w:r>
          <w:rPr>
            <w:rStyle w:val="1040"/>
            <w14:ligatures w14:val="none"/>
          </w:rPr>
        </w:r>
      </w:hyperlink>
      <w:r>
        <w:rPr>
          <w:highlight w:val="none"/>
          <w14:ligatures w14:val="none"/>
        </w:rPr>
      </w:r>
      <w:r>
        <w:rPr>
          <w:highlight w:val="none"/>
          <w14:ligatures w14:val="none"/>
        </w:rPr>
      </w:r>
    </w:p>
    <w:p>
      <w:pPr>
        <w:pStyle w:val="1065"/>
        <w:pBdr/>
        <w:spacing/>
        <w:ind/>
        <w:rPr>
          <w:highlight w:val="none"/>
          <w14:ligatures w14:val="none"/>
        </w:rPr>
      </w:pPr>
      <w:r>
        <w:rPr>
          <w:highlight w:val="none"/>
        </w:rPr>
      </w:r>
      <w:r>
        <w:rPr>
          <w:highlight w:val="none"/>
          <w14:ligatures w14:val="none"/>
        </w:rPr>
      </w:r>
      <w:r>
        <w:rPr>
          <w:highlight w:val="none"/>
          <w14:ligatures w14:val="none"/>
        </w:rPr>
      </w:r>
    </w:p>
    <w:p>
      <w:pPr>
        <w:pStyle w:val="1065"/>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2" w:tooltip="https://blog.logrocket.com/comparing-best-node-js-unit-testing-frameworks/" w:history="1">
        <w:r>
          <w:rPr>
            <w:rStyle w:val="1040"/>
          </w:rPr>
          <w:t xml:space="preserve">https://blog.logrocket.com/comparing-best-node-js-unit-testing-frameworks/</w:t>
        </w:r>
        <w:r>
          <w:rPr>
            <w:rStyle w:val="1040"/>
          </w:rPr>
        </w:r>
        <w:r>
          <w:rPr>
            <w:rStyle w:val="1040"/>
          </w:rPr>
        </w:r>
        <w:r>
          <w:rPr>
            <w:rStyle w:val="1040"/>
          </w:rPr>
        </w:r>
        <w:r>
          <w:rPr>
            <w:rStyle w:val="1040"/>
          </w:rPr>
        </w:r>
      </w:hyperlink>
      <w:r>
        <w:rPr>
          <w:highlight w:val="none"/>
          <w14:ligatures w14:val="none"/>
        </w:rPr>
      </w:r>
      <w:r>
        <w:rPr>
          <w:highlight w:val="none"/>
          <w14:ligatures w14:val="none"/>
        </w:rPr>
      </w:r>
    </w:p>
    <w:p>
      <w:pPr>
        <w:pStyle w:val="1065"/>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3" w:tooltip="https://amplitude.com/guides/2022-app-vs-website-report" w:history="1">
        <w:r>
          <w:rPr>
            <w:rStyle w:val="1040"/>
          </w:rPr>
          <w:t xml:space="preserve">https://amplitude.com/guides/2022-app-vs-website-report</w:t>
        </w:r>
        <w:r>
          <w:rPr>
            <w:rStyle w:val="1040"/>
          </w:rPr>
        </w:r>
        <w:r>
          <w:rPr>
            <w:rStyle w:val="1040"/>
          </w:rPr>
        </w:r>
        <w:r>
          <w:rPr>
            <w:rStyle w:val="1040"/>
            <w:highlight w:val="none"/>
            <w:lang w:val="ru-RU"/>
          </w:rPr>
        </w:r>
        <w:r>
          <w:rPr>
            <w:rStyle w:val="1040"/>
            <w:highlight w:val="none"/>
          </w:rPr>
        </w:r>
      </w:hyperlink>
      <w:r>
        <w:rPr>
          <w:highlight w:val="none"/>
          <w14:ligatures w14:val="none"/>
        </w:rPr>
      </w:r>
      <w:r>
        <w:rPr>
          <w:highlight w:val="none"/>
          <w14:ligatures w14:val="none"/>
        </w:rPr>
      </w:r>
    </w:p>
    <w:p>
      <w:pPr>
        <w:pStyle w:val="1065"/>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4" w:tooltip="https://www.lambdatest.com/blog/automation-testing-tools/" w:history="1">
        <w:r>
          <w:rPr>
            <w:rStyle w:val="1040"/>
          </w:rPr>
          <w:t xml:space="preserve">https://www.lambdatest.com/blog/automation-testing-tools/</w:t>
        </w:r>
        <w:r>
          <w:rPr>
            <w:rStyle w:val="1040"/>
          </w:rPr>
        </w:r>
        <w:r>
          <w:rPr>
            <w:rStyle w:val="1040"/>
          </w:rPr>
        </w:r>
        <w:r>
          <w:rPr>
            <w:rStyle w:val="1040"/>
          </w:rPr>
        </w:r>
      </w:hyperlink>
      <w:r>
        <w:rPr>
          <w:highlight w:val="none"/>
          <w14:ligatures w14:val="none"/>
        </w:rPr>
      </w:r>
      <w:r>
        <w:rPr>
          <w:highlight w:val="none"/>
          <w14:ligatures w14:val="none"/>
        </w:rPr>
      </w:r>
    </w:p>
    <w:p>
      <w:pPr>
        <w:pStyle w:val="1065"/>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5" w:tooltip="https://www.lambdatest.com/blog/integration-testing-vs-functional-testing/" w:history="1">
        <w:r>
          <w:rPr>
            <w:rStyle w:val="1040"/>
          </w:rPr>
          <w:t xml:space="preserve">https://www.lambdatest.com/blog/integration-testing-vs-functional-testing/</w:t>
        </w:r>
        <w:r>
          <w:rPr>
            <w:rStyle w:val="1040"/>
          </w:rPr>
        </w:r>
        <w:r>
          <w:rPr>
            <w:rStyle w:val="1040"/>
            <w:lang w:val="en-US"/>
          </w:rPr>
        </w:r>
        <w:r>
          <w:rPr>
            <w:rStyle w:val="1040"/>
          </w:rPr>
        </w:r>
        <w:r>
          <w:rPr>
            <w:rStyle w:val="1040"/>
            <w:lang w:val="en-US"/>
          </w:rPr>
        </w:r>
        <w:r>
          <w:rPr>
            <w:rStyle w:val="1040"/>
          </w:rPr>
        </w:r>
        <w:r>
          <w:rPr>
            <w:rStyle w:val="1040"/>
            <w:highlight w:val="none"/>
          </w:rPr>
        </w:r>
        <w:r>
          <w:rPr>
            <w:rStyle w:val="1040"/>
          </w:rPr>
        </w:r>
        <w:r>
          <w:rPr>
            <w:rStyle w:val="1040"/>
            <w14:ligatures w14:val="none"/>
          </w:rPr>
        </w:r>
      </w:hyperlink>
      <w:r>
        <w:rPr>
          <w:highlight w:val="none"/>
          <w14:ligatures w14:val="none"/>
        </w:rPr>
      </w:r>
      <w:r>
        <w:rPr>
          <w:highlight w:val="none"/>
          <w14:ligatures w14:val="none"/>
        </w:rPr>
      </w:r>
    </w:p>
    <w:p>
      <w:pPr>
        <w:pStyle w:val="1065"/>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6" w:tooltip="https://studref.com/387955/tehnika/cheloveko_mashinnyy_interfeys" w:history="1">
        <w:r>
          <w:rPr>
            <w:rStyle w:val="1040"/>
          </w:rPr>
          <w:t xml:space="preserve">https://studref.com/387955/tehnika/cheloveko_mashinnyy_interfeys</w:t>
        </w:r>
        <w:r>
          <w:rPr>
            <w:rStyle w:val="1040"/>
          </w:rPr>
        </w:r>
        <w:r>
          <w:rPr>
            <w:rStyle w:val="1040"/>
          </w:rPr>
        </w:r>
        <w:r>
          <w:rPr>
            <w:rStyle w:val="1040"/>
            <w:lang w:val="en-US"/>
          </w:rPr>
        </w:r>
        <w:r>
          <w:rPr>
            <w:rStyle w:val="1040"/>
          </w:rPr>
        </w:r>
        <w:r>
          <w:rPr>
            <w:rStyle w:val="1040"/>
            <w:highlight w:val="none"/>
            <w:lang w:val="en-US"/>
            <w14:ligatures w14:val="none"/>
          </w:rPr>
        </w:r>
        <w:r>
          <w:rPr>
            <w:rStyle w:val="1040"/>
            <w:highlight w:val="none"/>
            <w14:ligatures w14:val="none"/>
          </w:rPr>
        </w:r>
        <w:r>
          <w:rPr>
            <w:rStyle w:val="1040"/>
          </w:rPr>
        </w:r>
        <w:r>
          <w:rPr>
            <w:rStyle w:val="1040"/>
            <w14:ligatures w14:val="none"/>
          </w:rPr>
        </w:r>
      </w:hyperlink>
      <w:r>
        <w:rPr>
          <w:highlight w:val="none"/>
          <w14:ligatures w14:val="none"/>
        </w:rPr>
      </w:r>
      <w:r>
        <w:rPr>
          <w:highlight w:val="none"/>
          <w14:ligatures w14:val="none"/>
        </w:rPr>
      </w:r>
    </w:p>
    <w:p>
      <w:pPr>
        <w:pStyle w:val="1065"/>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065"/>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rPr>
          <w:lang w:val="en-US"/>
        </w:rPr>
        <w:t xml:space="preserve"> </w:t>
      </w:r>
      <w:r>
        <w:t xml:space="preserve">[Электронный ресурс]. – Режим доступа:</w:t>
      </w:r>
      <w:r>
        <w:t xml:space="preserve"> </w:t>
      </w:r>
      <w:hyperlink r:id="rId37" w:tooltip="https://nauchniestati.ru/spravka/ergonomicheskie-trebovaniya" w:history="1">
        <w:r>
          <w:rPr>
            <w:rStyle w:val="1040"/>
          </w:rPr>
          <w:t xml:space="preserve">https://nauchniestati.ru/spravka/ergonomicheskie-trebovaniya</w:t>
        </w:r>
        <w:r>
          <w:rPr>
            <w:rStyle w:val="1040"/>
          </w:rPr>
        </w:r>
        <w:r>
          <w:rPr>
            <w:rStyle w:val="1040"/>
          </w:rPr>
        </w:r>
        <w:r>
          <w:rPr>
            <w:rStyle w:val="1040"/>
            <w:highlight w:val="none"/>
            <w:lang w:val="ru-RU"/>
          </w:rPr>
        </w:r>
        <w:r>
          <w:rPr>
            <w:rStyle w:val="1040"/>
          </w:rPr>
        </w:r>
        <w:r>
          <w:rPr>
            <w:rStyle w:val="1040"/>
          </w:rPr>
        </w:r>
        <w:r>
          <w:rPr>
            <w:rStyle w:val="1040"/>
            <w14:ligatures w14:val="none"/>
          </w:rPr>
        </w:r>
      </w:hyperlink>
      <w:r>
        <w:rPr>
          <w:highlight w:val="none"/>
          <w14:ligatures w14:val="none"/>
        </w:rPr>
      </w:r>
      <w:r>
        <w:rPr>
          <w:highlight w:val="none"/>
          <w14:ligatures w14:val="none"/>
        </w:rPr>
      </w:r>
    </w:p>
    <w:p>
      <w:pPr>
        <w:pStyle w:val="1065"/>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38" w:tooltip="https://automationpanda.com/2017/01/27/bdd-101-gherkin-by-example/" w:history="1">
        <w:r>
          <w:rPr>
            <w:rStyle w:val="1040"/>
          </w:rPr>
          <w:t xml:space="preserve">https://automationpanda.com/2017/01/27/bdd-101-gherkin-by-example/</w:t>
        </w:r>
        <w:r>
          <w:rPr>
            <w:rStyle w:val="1040"/>
          </w:rPr>
        </w:r>
        <w:r>
          <w:rPr>
            <w:rStyle w:val="1040"/>
          </w:rPr>
        </w:r>
      </w:hyperlink>
      <w:r>
        <w:rPr>
          <w:highlight w:val="none"/>
          <w14:ligatures w14:val="none"/>
        </w:rPr>
      </w:r>
      <w:r>
        <w:rPr>
          <w:highlight w:val="none"/>
          <w14:ligatures w14:val="none"/>
        </w:rPr>
      </w:r>
    </w:p>
    <w:p>
      <w:pPr>
        <w:pStyle w:val="1065"/>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39" w:tooltip="https://www.agilealliance.org/glossary/given-when-then" w:history="1">
        <w:r>
          <w:rPr>
            <w:rStyle w:val="1040"/>
          </w:rPr>
          <w:t xml:space="preserve">https://www.agilealliance.org/glossary/given-when-then</w:t>
        </w:r>
        <w:r>
          <w:rPr>
            <w:rStyle w:val="1040"/>
          </w:rPr>
        </w:r>
        <w:r>
          <w:rPr>
            <w:rStyle w:val="1040"/>
          </w:rPr>
        </w:r>
        <w:r>
          <w:rPr>
            <w:rStyle w:val="1040"/>
            <w:highlight w:val="none"/>
            <w:lang w:val="en-US"/>
          </w:rPr>
        </w:r>
        <w:r>
          <w:rPr>
            <w:rStyle w:val="1040"/>
            <w:highlight w:val="none"/>
          </w:rPr>
        </w:r>
      </w:hyperlink>
      <w:r>
        <w:rPr>
          <w:highlight w:val="none"/>
          <w14:ligatures w14:val="none"/>
        </w:rPr>
      </w:r>
      <w:r>
        <w:rPr>
          <w:highlight w:val="none"/>
          <w14:ligatures w14:val="none"/>
        </w:rPr>
      </w:r>
    </w:p>
    <w:p>
      <w:pPr>
        <w:pStyle w:val="1065"/>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065"/>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065"/>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0" w:tooltip="https://www.browserstack.com/guide/end-to-end-testing" w:history="1">
        <w:r>
          <w:rPr>
            <w:rStyle w:val="1040"/>
          </w:rPr>
          <w:t xml:space="preserve">https://www.browserstack.com/guide/end-to-end-testing</w:t>
        </w:r>
        <w:r>
          <w:rPr>
            <w:rStyle w:val="1040"/>
            <w:lang w:val="en-US"/>
          </w:rPr>
        </w:r>
        <w:r>
          <w:rPr>
            <w:rStyle w:val="1040"/>
          </w:rPr>
        </w:r>
      </w:hyperlink>
      <w:r>
        <w:rPr>
          <w:highlight w:val="none"/>
          <w14:ligatures w14:val="none"/>
        </w:rPr>
      </w:r>
      <w:r>
        <w:rPr>
          <w:highlight w:val="none"/>
          <w14:ligatures w14:val="none"/>
        </w:rPr>
      </w:r>
    </w:p>
    <w:p>
      <w:pPr>
        <w:pStyle w:val="1065"/>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1" w:tooltip="https://www.nuget.org/packages" w:history="1">
        <w:r>
          <w:rPr>
            <w:rStyle w:val="1040"/>
            <w:lang w:val="en-US"/>
          </w:rPr>
          <w:t xml:space="preserve">https://www.nuget.org/packages</w:t>
        </w:r>
        <w:r>
          <w:rPr>
            <w:rStyle w:val="1040"/>
            <w:lang w:val="en-US"/>
          </w:rPr>
        </w:r>
        <w:r>
          <w:rPr>
            <w:rStyle w:val="1040"/>
          </w:rPr>
        </w:r>
        <w:r>
          <w:rPr>
            <w:rStyle w:val="1040"/>
            <w:highlight w:val="none"/>
            <w:lang w:val="ru-RU"/>
          </w:rPr>
        </w:r>
        <w:r>
          <w:rPr>
            <w:rStyle w:val="1040"/>
            <w:highlight w:val="none"/>
          </w:rPr>
        </w:r>
      </w:hyperlink>
      <w:r>
        <w:rPr>
          <w:highlight w:val="none"/>
          <w:lang w:val="en-US"/>
          <w14:ligatures w14:val="none"/>
        </w:rPr>
      </w:r>
      <w:r>
        <w:rPr>
          <w:highlight w:val="none"/>
          <w:lang w:val="en-US"/>
          <w14:ligatures w14:val="none"/>
        </w:rPr>
      </w:r>
    </w:p>
    <w:p>
      <w:pPr>
        <w:pStyle w:val="1065"/>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2" w:tooltip="https://www.browserstack.com/guide/benefits-of-automation-testing" w:history="1">
        <w:r>
          <w:rPr>
            <w:rStyle w:val="1040"/>
            <w:lang w:val="en-US"/>
          </w:rPr>
          <w:t xml:space="preserve">https://www.browserstack.com/guide/benefits-of-automation-testing</w:t>
        </w:r>
        <w:r>
          <w:rPr>
            <w:rStyle w:val="1040"/>
            <w:lang w:val="en-US"/>
          </w:rPr>
        </w:r>
        <w:r>
          <w:rPr>
            <w:rStyle w:val="1040"/>
          </w:rPr>
        </w:r>
        <w:r>
          <w:rPr>
            <w:rStyle w:val="1040"/>
            <w:lang w:val="en-US"/>
          </w:rPr>
        </w:r>
        <w:r>
          <w:rPr>
            <w:rStyle w:val="1040"/>
          </w:rPr>
        </w:r>
        <w:r>
          <w:rPr>
            <w:rStyle w:val="1040"/>
            <w:highlight w:val="none"/>
            <w:lang w:val="en-US"/>
          </w:rPr>
        </w:r>
        <w:r>
          <w:rPr>
            <w:rStyle w:val="1040"/>
          </w:rPr>
        </w:r>
        <w:r>
          <w:rPr>
            <w:rStyle w:val="1040"/>
            <w14:ligatures w14:val="none"/>
          </w:rPr>
        </w:r>
      </w:hyperlink>
      <w:r>
        <w:rPr>
          <w:highlight w:val="none"/>
          <w:lang w:val="en-US"/>
          <w14:ligatures w14:val="none"/>
        </w:rPr>
      </w:r>
      <w:r>
        <w:rPr>
          <w:highlight w:val="none"/>
          <w:lang w:val="en-US"/>
          <w14:ligatures w14:val="none"/>
        </w:rPr>
      </w:r>
    </w:p>
    <w:p>
      <w:pPr>
        <w:pStyle w:val="1065"/>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3"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065"/>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4" w:tooltip="https://visitdesk.io/optimizing-workplace-lighting-for-health-and-productivity-a-comprehensive-guide" w:history="1">
        <w:r>
          <w:rPr>
            <w:rStyle w:val="1040"/>
            <w:highlight w:val="none"/>
            <w:lang w:val="ru-RU"/>
          </w:rPr>
          <w:t xml:space="preserve">https://visitdesk.io/optimizing-workplace-lighting-for-health-and-productivity-a-comprehensive-guide</w:t>
        </w:r>
        <w:r>
          <w:rPr>
            <w:rStyle w:val="1040"/>
            <w:highlight w:val="none"/>
            <w:lang w:val="en-US"/>
          </w:rPr>
        </w:r>
        <w:r>
          <w:rPr>
            <w:rStyle w:val="1040"/>
          </w:rPr>
        </w:r>
        <w:r>
          <w:rPr>
            <w:rStyle w:val="1040"/>
            <w14:ligatures w14:val="none"/>
          </w:rPr>
        </w:r>
      </w:hyperlink>
      <w:r>
        <w:rPr>
          <w:highlight w:val="none"/>
          <w:lang w:val="ru-RU"/>
          <w14:ligatures w14:val="none"/>
        </w:rPr>
      </w:r>
      <w:r>
        <w:rPr>
          <w:highlight w:val="none"/>
          <w:lang w:val="ru-RU"/>
          <w14:ligatures w14:val="none"/>
        </w:rPr>
      </w:r>
    </w:p>
    <w:p>
      <w:pPr>
        <w:pStyle w:val="1065"/>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065"/>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5" w:tooltip="https://homesenator.com/5-types-of-lighting-and-light-sources-to-consider-for-your-home" w:history="1">
        <w:r>
          <w:rPr>
            <w:rStyle w:val="1040"/>
          </w:rPr>
          <w:t xml:space="preserve">https://homesenator.com/5-types-of-lighting-and-light-sources-to-consider-for-your-home</w:t>
        </w:r>
        <w:r>
          <w:rPr>
            <w:rStyle w:val="1040"/>
            <w:lang w:val="en-US"/>
          </w:rPr>
        </w:r>
        <w:r>
          <w:rPr>
            <w:rStyle w:val="1040"/>
          </w:rPr>
        </w:r>
      </w:hyperlink>
      <w:r>
        <w:rPr>
          <w:highlight w:val="none"/>
          <w14:ligatures w14:val="none"/>
        </w:rPr>
      </w:r>
      <w:r>
        <w:rPr>
          <w:highlight w:val="none"/>
          <w14:ligatures w14:val="none"/>
        </w:rPr>
      </w:r>
    </w:p>
    <w:p>
      <w:pPr>
        <w:pStyle w:val="1065"/>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6" w:tooltip="https://www.medicalnewstoday.com/articles/light-and-mood-scientists-find-brain-pathway-that-may-explain-sensitivity" w:history="1">
        <w:r>
          <w:rPr>
            <w:rStyle w:val="1040"/>
          </w:rPr>
          <w:t xml:space="preserve">https://www.medicalnewstoday.com/articles/light-and-mood-scientists-find-brain-pathway-that-may-explain-sensitivity</w:t>
        </w:r>
        <w:r>
          <w:rPr>
            <w:rStyle w:val="1040"/>
          </w:rPr>
        </w:r>
        <w:r>
          <w:rPr>
            <w:rStyle w:val="1040"/>
          </w:rPr>
        </w:r>
      </w:hyperlink>
      <w:r>
        <w:rPr>
          <w:highlight w:val="none"/>
          <w14:ligatures w14:val="none"/>
        </w:rPr>
      </w:r>
      <w:r>
        <w:rPr>
          <w:highlight w:val="none"/>
          <w14:ligatures w14:val="none"/>
        </w:rPr>
      </w:r>
    </w:p>
    <w:p>
      <w:pPr>
        <w:pStyle w:val="1065"/>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067"/>
        <w:pBdr/>
        <w:spacing/>
        <w:ind/>
        <w:rPr>
          <w:spacing w:val="-4"/>
          <w:highlight w:val="none"/>
          <w:lang w:val="ru-RU"/>
        </w:rPr>
      </w:pPr>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r>
        <w:rPr>
          <w:spacing w:val="-4"/>
          <w:highlight w:val="none"/>
          <w:lang w:val="ru-RU"/>
        </w:rPr>
      </w:r>
    </w:p>
    <w:p>
      <w:pPr>
        <w:pStyle w:val="1065"/>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065"/>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using MySeleniumFramework.Browser;</w:t>
      </w:r>
      <w:r/>
    </w:p>
    <w:p>
      <w:pPr>
        <w:pStyle w:val="1065"/>
        <w:pBdr/>
        <w:spacing/>
        <w:ind/>
        <w:rPr/>
      </w:pPr>
      <w:r>
        <w:rPr>
          <w:sz w:val="24"/>
          <w:szCs w:val="24"/>
          <w:highlight w:val="none"/>
          <w:lang w:val="en-US"/>
        </w:rPr>
        <w:t xml:space="preserve">using OpenQA.Selenium;</w:t>
      </w:r>
      <w:r/>
    </w:p>
    <w:p>
      <w:pPr>
        <w:pStyle w:val="1065"/>
        <w:pBdr/>
        <w:spacing/>
        <w:ind/>
        <w:rPr/>
      </w:pPr>
      <w:r>
        <w:rPr>
          <w:sz w:val="24"/>
          <w:szCs w:val="24"/>
          <w:highlight w:val="none"/>
          <w:lang w:val="en-US"/>
        </w:rPr>
        <w:t xml:space="preserve">using OpenQA.Selenium.Interactions;</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namespace MySeleniumFramework.Elements.ElementTypes</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public abstract class BaseElement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public Actions Actions { get =&gt; new Actions(_driver); }</w:t>
      </w:r>
      <w:r/>
    </w:p>
    <w:p>
      <w:pPr>
        <w:pStyle w:val="1065"/>
        <w:pBdr/>
        <w:spacing/>
        <w:ind/>
        <w:rPr/>
      </w:pPr>
      <w:r>
        <w:rPr>
          <w:sz w:val="24"/>
          <w:szCs w:val="24"/>
          <w:highlight w:val="none"/>
          <w:lang w:val="en-US"/>
        </w:rPr>
        <w:t xml:space="preserve">        public IWebElement Element { get =&gt; GetWebElement(); }</w:t>
      </w:r>
      <w:r/>
    </w:p>
    <w:p>
      <w:pPr>
        <w:pStyle w:val="1065"/>
        <w:pBdr/>
        <w:spacing/>
        <w:ind/>
        <w:rPr/>
      </w:pPr>
      <w:r>
        <w:rPr>
          <w:sz w:val="24"/>
          <w:szCs w:val="24"/>
          <w:highlight w:val="none"/>
          <w:lang w:val="en-US"/>
        </w:rPr>
        <w:t xml:space="preserve">        internal By Locator { get; private set; }</w:t>
      </w:r>
      <w:r/>
    </w:p>
    <w:p>
      <w:pPr>
        <w:pStyle w:val="1065"/>
        <w:pBdr/>
        <w:spacing/>
        <w:ind/>
        <w:rPr/>
      </w:pPr>
      <w:r>
        <w:rPr>
          <w:sz w:val="24"/>
          <w:szCs w:val="24"/>
          <w:highlight w:val="none"/>
          <w:lang w:val="en-US"/>
        </w:rPr>
        <w:t xml:space="preserve">        private IWebDriver _driver = BrowserFactory.GetDriver();</w:t>
      </w:r>
      <w:r/>
    </w:p>
    <w:p>
      <w:pPr>
        <w:pStyle w:val="1065"/>
        <w:pBdr/>
        <w:spacing/>
        <w:ind/>
        <w:rPr/>
      </w:pPr>
      <w:r>
        <w:rPr>
          <w:sz w:val="24"/>
          <w:szCs w:val="24"/>
          <w:highlight w:val="none"/>
          <w:lang w:val="en-US"/>
        </w:rPr>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protected BaseElement(By locator)</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Locator = locator;</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IWebElement GetWebElement()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IWebElement element = _driver.FindElement(Locator);</w:t>
      </w:r>
      <w:r/>
    </w:p>
    <w:p>
      <w:pPr>
        <w:pStyle w:val="1065"/>
        <w:pBdr/>
        <w:spacing/>
        <w:ind/>
        <w:rPr/>
      </w:pPr>
      <w:r>
        <w:rPr>
          <w:sz w:val="24"/>
          <w:szCs w:val="24"/>
          <w:highlight w:val="none"/>
          <w:lang w:val="en-US"/>
        </w:rPr>
        <w:t xml:space="preserve">            new ElementJsActions(element).HighlightElement();</w:t>
      </w:r>
      <w:r/>
    </w:p>
    <w:p>
      <w:pPr>
        <w:pStyle w:val="1065"/>
        <w:pBdr/>
        <w:spacing/>
        <w:ind/>
        <w:rPr/>
      </w:pPr>
      <w:r>
        <w:rPr>
          <w:sz w:val="24"/>
          <w:szCs w:val="24"/>
          <w:highlight w:val="none"/>
          <w:lang w:val="en-US"/>
        </w:rPr>
        <w:t xml:space="preserve">            return 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public ElementVisibility Visibility =&gt; new ElementVisibility(this);</w:t>
      </w:r>
      <w:r/>
    </w:p>
    <w:p>
      <w:pPr>
        <w:pStyle w:val="1065"/>
        <w:pBdr/>
        <w:spacing/>
        <w:ind/>
        <w:rPr/>
      </w:pPr>
      <w:r>
        <w:rPr>
          <w:sz w:val="24"/>
          <w:szCs w:val="24"/>
          <w:highlight w:val="none"/>
          <w:lang w:val="en-US"/>
        </w:rPr>
        <w:t xml:space="preserve">        public ElementJsActions JsActions =&gt; new ElementJsActions(GetWebElement());</w:t>
      </w:r>
      <w:r/>
    </w:p>
    <w:p>
      <w:pPr>
        <w:pStyle w:val="1065"/>
        <w:pBdr/>
        <w:spacing/>
        <w:ind/>
        <w:rPr/>
      </w:pPr>
      <w:r>
        <w:rPr>
          <w:sz w:val="24"/>
          <w:szCs w:val="24"/>
          <w:highlight w:val="none"/>
          <w:lang w:val="en-US"/>
        </w:rPr>
        <w:t xml:space="preserve">        public int SameElementsCount() =&gt; _driver.FindElements(Locator).Count;</w:t>
      </w:r>
      <w:r/>
    </w:p>
    <w:p>
      <w:pPr>
        <w:pStyle w:val="1065"/>
        <w:pBdr/>
        <w:spacing/>
        <w:ind/>
        <w:rPr/>
      </w:pPr>
      <w:r>
        <w:rPr>
          <w:sz w:val="24"/>
          <w:szCs w:val="24"/>
          <w:highlight w:val="none"/>
          <w:lang w:val="en-US"/>
        </w:rPr>
        <w:t xml:space="preserve">        public string GetText() =&gt; GetWebElement().Text;</w:t>
      </w:r>
      <w:r/>
    </w:p>
    <w:p>
      <w:pPr>
        <w:pStyle w:val="1065"/>
        <w:pBdr/>
        <w:spacing/>
        <w:ind/>
        <w:rPr/>
      </w:pPr>
      <w:r>
        <w:rPr>
          <w:sz w:val="24"/>
          <w:szCs w:val="24"/>
          <w:highlight w:val="none"/>
          <w:lang w:val="en-US"/>
        </w:rPr>
        <w:t xml:space="preserve">        public void Click() =&gt; GetWebElement().Click();</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using MySeleniumFramework.Browser;</w:t>
      </w:r>
      <w:r/>
    </w:p>
    <w:p>
      <w:pPr>
        <w:pStyle w:val="1065"/>
        <w:pBdr/>
        <w:spacing/>
        <w:ind/>
        <w:rPr/>
      </w:pPr>
      <w:r>
        <w:rPr>
          <w:sz w:val="24"/>
          <w:szCs w:val="24"/>
          <w:highlight w:val="none"/>
          <w:lang w:val="en-US"/>
        </w:rPr>
        <w:t xml:space="preserve">using OpenQA.Selenium;</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namespace MySeleniumFramework.Elements.ElementTypes</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public class ElementsCollection&lt;T&gt; where T : BaseElement, new()</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public List&lt;T&gt; Elements { get; } = new();</w:t>
      </w:r>
      <w:r/>
    </w:p>
    <w:p>
      <w:pPr>
        <w:pStyle w:val="1065"/>
        <w:pBdr/>
        <w:spacing/>
        <w:ind/>
        <w:rPr/>
      </w:pPr>
      <w:r>
        <w:rPr>
          <w:sz w:val="24"/>
          <w:szCs w:val="24"/>
          <w:highlight w:val="none"/>
          <w:lang w:val="en-US"/>
        </w:rPr>
        <w:t xml:space="preserve">        internal By CommonLocator { get; }</w:t>
      </w:r>
      <w:r/>
    </w:p>
    <w:p>
      <w:pPr>
        <w:pStyle w:val="1065"/>
        <w:pBdr/>
        <w:spacing/>
        <w:ind/>
        <w:rPr/>
      </w:pPr>
      <w:r>
        <w:rPr>
          <w:sz w:val="24"/>
          <w:szCs w:val="24"/>
          <w:highlight w:val="none"/>
          <w:lang w:val="en-US"/>
        </w:rPr>
        <w:t xml:space="preserve">        private IWebDriver _driver = BrowserFactory.GetDriver();</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ElementsCollection(By locator)</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CommonLocator = locator;           </w:t>
      </w:r>
      <w:r/>
    </w:p>
    <w:p>
      <w:pPr>
        <w:pStyle w:val="1065"/>
        <w:pBdr/>
        <w:spacing/>
        <w:ind/>
        <w:rPr/>
      </w:pPr>
      <w:r>
        <w:rPr>
          <w:sz w:val="24"/>
          <w:szCs w:val="24"/>
          <w:highlight w:val="none"/>
          <w:lang w:val="en-US"/>
        </w:rPr>
        <w:t xml:space="preserve">            var type = typeof(T);</w:t>
      </w:r>
      <w:r/>
    </w:p>
    <w:p>
      <w:pPr>
        <w:pStyle w:val="1065"/>
        <w:pBdr/>
        <w:spacing/>
        <w:ind/>
        <w:rPr/>
      </w:pPr>
      <w:r>
        <w:rPr>
          <w:sz w:val="24"/>
          <w:szCs w:val="24"/>
          <w:highlight w:val="none"/>
          <w:lang w:val="en-US"/>
        </w:rPr>
        <w:t xml:space="preserve">            var elementConstructor = type.GetConstructor(new Type[] { typeof(By)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int webElementsCount = GetFoundCount();</w:t>
      </w:r>
      <w:r/>
    </w:p>
    <w:p>
      <w:pPr>
        <w:pStyle w:val="1065"/>
        <w:pBdr/>
        <w:spacing/>
        <w:ind/>
        <w:rPr/>
      </w:pPr>
      <w:r>
        <w:rPr>
          <w:sz w:val="24"/>
          <w:szCs w:val="24"/>
          <w:highlight w:val="none"/>
          <w:lang w:val="en-US"/>
        </w:rPr>
        <w:t xml:space="preserve">            for (int xpathIndex = 1; xpathIndex &lt; webElementsCount; xpathIndex++)</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string xpathWithIndex = $"({locator})[{xpathIndex}]";</w:t>
      </w:r>
      <w:r/>
    </w:p>
    <w:p>
      <w:pPr>
        <w:pStyle w:val="1065"/>
        <w:pBdr/>
        <w:spacing/>
        <w:ind/>
        <w:rPr/>
      </w:pPr>
      <w:r>
        <w:rPr>
          <w:sz w:val="24"/>
          <w:szCs w:val="24"/>
          <w:highlight w:val="none"/>
          <w:lang w:val="en-US"/>
        </w:rPr>
        <w:t xml:space="preserve">                T elementWithIndex = (T)elementConstructor.Invoke(new object[] { xpathWithIndex });</w:t>
      </w:r>
      <w:r/>
    </w:p>
    <w:p>
      <w:pPr>
        <w:pStyle w:val="1065"/>
        <w:pBdr/>
        <w:spacing/>
        <w:ind/>
        <w:rPr/>
      </w:pPr>
      <w:r>
        <w:rPr>
          <w:sz w:val="24"/>
          <w:szCs w:val="24"/>
          <w:highlight w:val="none"/>
          <w:lang w:val="en-US"/>
        </w:rPr>
        <w:t xml:space="preserve">                Elements.Add(elementWithIndex);</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int GetFoundCount() =&gt; _driver.FindElements(CommonLocator).Count;</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using MySeleniumFramework.Browser;</w:t>
      </w:r>
      <w:r/>
    </w:p>
    <w:p>
      <w:pPr>
        <w:pStyle w:val="1065"/>
        <w:pBdr/>
        <w:spacing/>
        <w:ind/>
        <w:rPr/>
      </w:pPr>
      <w:r>
        <w:rPr>
          <w:sz w:val="24"/>
          <w:szCs w:val="24"/>
          <w:highlight w:val="none"/>
          <w:lang w:val="en-US"/>
        </w:rPr>
        <w:t xml:space="preserve">using OpenQA.Selenium;</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namespace MySeleniumFramework.Elements</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public class ElementJsActions</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private readonly IWebElement _webElement;</w:t>
      </w:r>
      <w:r/>
    </w:p>
    <w:p>
      <w:pPr>
        <w:pStyle w:val="1065"/>
        <w:pBdr/>
        <w:spacing/>
        <w:ind/>
        <w:rPr/>
      </w:pPr>
      <w:r>
        <w:rPr>
          <w:sz w:val="24"/>
          <w:szCs w:val="24"/>
          <w:highlight w:val="none"/>
          <w:lang w:val="en-US"/>
        </w:rPr>
        <w:t xml:space="preserve">        private readonly IWebDriver _driver = BrowserFactory.GetDriver();</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internal ElementJsActions(IWebElement 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_webElement = 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void HighlightElement()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var js = (IJavaScriptExecutor)_driver;</w:t>
      </w:r>
      <w:r/>
    </w:p>
    <w:p>
      <w:pPr>
        <w:pStyle w:val="1065"/>
        <w:pBdr/>
        <w:spacing/>
        <w:ind/>
        <w:rPr/>
      </w:pPr>
      <w:r>
        <w:rPr>
          <w:sz w:val="24"/>
          <w:szCs w:val="24"/>
          <w:highlight w:val="none"/>
          <w:lang w:val="en-US"/>
        </w:rPr>
        <w:t xml:space="preserve">            js.ExecuteScript("arguments[0].style.border='3px solid red'", _webElement);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void ScrollToElement()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var js = (IJavaScriptExecutor)_driver;</w:t>
      </w:r>
      <w:r/>
    </w:p>
    <w:p>
      <w:pPr>
        <w:pStyle w:val="1065"/>
        <w:pBdr/>
        <w:spacing/>
        <w:ind/>
        <w:rPr/>
      </w:pPr>
      <w:r>
        <w:rPr>
          <w:sz w:val="24"/>
          <w:szCs w:val="24"/>
          <w:highlight w:val="none"/>
          <w:lang w:val="en-US"/>
        </w:rPr>
        <w:t xml:space="preserve">            js.ExecuteScript("arguments[0].scrollIntoView(true);", _webElement);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void DeleteElement()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var js = (IJavaScriptExecutor)_driver;</w:t>
      </w:r>
      <w:r/>
    </w:p>
    <w:p>
      <w:pPr>
        <w:pStyle w:val="1065"/>
        <w:pBdr/>
        <w:spacing/>
        <w:ind/>
        <w:rPr/>
      </w:pPr>
      <w:r>
        <w:rPr>
          <w:sz w:val="24"/>
          <w:szCs w:val="24"/>
          <w:highlight w:val="none"/>
          <w:lang w:val="en-US"/>
        </w:rPr>
        <w:t xml:space="preserve">            js.ExecuteScript("arguments[0].remove();", _webElement);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using MySeleniumFramework.Elements.ElementTypes;</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namespace MySeleniumFramework.Elements</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public class ElementVisibility</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internal BaseElement Element { get; }</w:t>
      </w:r>
      <w:r/>
    </w:p>
    <w:p>
      <w:pPr>
        <w:pStyle w:val="1065"/>
        <w:pBdr/>
        <w:spacing/>
        <w:ind/>
        <w:rPr/>
      </w:pPr>
      <w:r>
        <w:rPr>
          <w:sz w:val="24"/>
          <w:szCs w:val="24"/>
          <w:highlight w:val="none"/>
          <w:lang w:val="en-US"/>
        </w:rPr>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internal ElementVisibility(BaseElement 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Element = 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bool IsDisplayed() =&gt; Element.GetWebElement().Displayed;</w:t>
      </w:r>
      <w:r/>
    </w:p>
    <w:p>
      <w:pPr>
        <w:pStyle w:val="1065"/>
        <w:pBdr/>
        <w:spacing/>
        <w:ind/>
        <w:rPr/>
      </w:pPr>
      <w:r>
        <w:rPr>
          <w:sz w:val="24"/>
          <w:szCs w:val="24"/>
          <w:highlight w:val="none"/>
          <w:lang w:val="en-US"/>
        </w:rPr>
        <w:t xml:space="preserve">        public bool IsEnabled() =&gt; Element.GetWebElement().Enabled;</w:t>
      </w:r>
      <w:r/>
    </w:p>
    <w:p>
      <w:pPr>
        <w:pStyle w:val="1065"/>
        <w:pBdr/>
        <w:spacing/>
        <w:ind/>
        <w:rPr/>
      </w:pPr>
      <w:r>
        <w:rPr>
          <w:sz w:val="24"/>
          <w:szCs w:val="24"/>
          <w:highlight w:val="none"/>
          <w:lang w:val="en-US"/>
        </w:rPr>
        <w:t xml:space="preserve">        public bool IsExistInDOM() =&gt; Element.SameElementsCount() &gt; 0;</w:t>
      </w:r>
      <w:r/>
    </w:p>
    <w:p>
      <w:pPr>
        <w:pStyle w:val="1065"/>
        <w:pBdr/>
        <w:spacing/>
        <w:ind/>
        <w:rPr/>
      </w:pPr>
      <w:r>
        <w:rPr>
          <w:sz w:val="24"/>
          <w:szCs w:val="24"/>
          <w:highlight w:val="none"/>
          <w:lang w:val="en-US"/>
        </w:rPr>
        <w:t xml:space="preserve">        public bool IsNotExist() =&gt; Element.SameElementsCount() == 0;</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using MySeleniumFramework.Browser;</w:t>
      </w:r>
      <w:r/>
    </w:p>
    <w:p>
      <w:pPr>
        <w:pStyle w:val="1065"/>
        <w:pBdr/>
        <w:spacing/>
        <w:ind/>
        <w:rPr/>
      </w:pPr>
      <w:r>
        <w:rPr>
          <w:sz w:val="24"/>
          <w:szCs w:val="24"/>
          <w:highlight w:val="none"/>
          <w:lang w:val="en-US"/>
        </w:rPr>
        <w:t xml:space="preserve">using OpenQA.Selenium;</w:t>
      </w:r>
      <w:r/>
    </w:p>
    <w:p>
      <w:pPr>
        <w:pStyle w:val="1065"/>
        <w:pBdr/>
        <w:spacing/>
        <w:ind/>
        <w:rPr/>
      </w:pPr>
      <w:r>
        <w:rPr>
          <w:sz w:val="24"/>
          <w:szCs w:val="24"/>
          <w:highlight w:val="none"/>
          <w:lang w:val="en-US"/>
        </w:rPr>
        <w:t xml:space="preserve">using OpenQA.Selenium.Support.UI;</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namespace MySeleniumFramework.Elements</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public static class WaitConditions</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private static IWebDriver _driver = BrowserFactory.GetDriver();</w:t>
      </w:r>
      <w:r/>
    </w:p>
    <w:p>
      <w:pPr>
        <w:pStyle w:val="1065"/>
        <w:pBdr/>
        <w:spacing/>
        <w:ind/>
        <w:rPr/>
      </w:pPr>
      <w:r>
        <w:rPr>
          <w:sz w:val="24"/>
          <w:szCs w:val="24"/>
          <w:highlight w:val="none"/>
          <w:lang w:val="en-US"/>
        </w:rPr>
        <w:t xml:space="preserve">        private static string ExpireMessage(By locator, string waitType, int totalSeconds)</w:t>
      </w:r>
      <w:r/>
    </w:p>
    <w:p>
      <w:pPr>
        <w:pStyle w:val="1065"/>
        <w:pBdr/>
        <w:spacing/>
        <w:ind/>
        <w:rPr/>
      </w:pPr>
      <w:r>
        <w:rPr>
          <w:sz w:val="24"/>
          <w:szCs w:val="24"/>
          <w:highlight w:val="none"/>
          <w:lang w:val="en-US"/>
        </w:rPr>
        <w:t xml:space="preserve">            =&gt; $"Element with locator '{locator}' wasn't in '{waitType}' state after '{totalSeconds}' seconds";</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static bool WaitForDisplayed(this ElementVisibility visibility, TimeSpan timeout)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WebDriverWait webDriverWait = new(_driver, timeout);</w:t>
      </w:r>
      <w:r/>
    </w:p>
    <w:p>
      <w:pPr>
        <w:pStyle w:val="1065"/>
        <w:pBdr/>
        <w:spacing/>
        <w:ind/>
        <w:rPr/>
      </w:pPr>
      <w:r>
        <w:rPr>
          <w:sz w:val="24"/>
          <w:szCs w:val="24"/>
          <w:highlight w:val="none"/>
          <w:lang w:val="en-US"/>
        </w:rPr>
        <w:t xml:space="preserve">            webDriverWait.Message = ExpireMessage(visibility.Element.Locator, "Displayed", timeout.Seconds);</w:t>
      </w:r>
      <w:r/>
    </w:p>
    <w:p>
      <w:pPr>
        <w:pStyle w:val="1065"/>
        <w:pBdr/>
        <w:spacing/>
        <w:ind/>
        <w:rPr/>
      </w:pPr>
      <w:r>
        <w:rPr>
          <w:sz w:val="24"/>
          <w:szCs w:val="24"/>
          <w:highlight w:val="none"/>
          <w:lang w:val="en-US"/>
        </w:rPr>
        <w:t xml:space="preserve">            return webDriverWait.Until(_driver =&gt; visibility.IsDisplayed());</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static bool WaitForDisappeared(this ElementVisibility visibility, TimeSpan timeout)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WebDriverWait webDriverWait = new(_driver, timeout);</w:t>
      </w:r>
      <w:r/>
    </w:p>
    <w:p>
      <w:pPr>
        <w:pStyle w:val="1065"/>
        <w:pBdr/>
        <w:spacing/>
        <w:ind/>
        <w:rPr/>
      </w:pPr>
      <w:r>
        <w:rPr>
          <w:sz w:val="24"/>
          <w:szCs w:val="24"/>
          <w:highlight w:val="none"/>
          <w:lang w:val="en-US"/>
        </w:rPr>
        <w:t xml:space="preserve">            webDriverWait.Message = ExpireMessage(visibility.Element.Locator, "Displayed", timeout.Seconds);</w:t>
      </w:r>
      <w:r/>
    </w:p>
    <w:p>
      <w:pPr>
        <w:pStyle w:val="1065"/>
        <w:pBdr/>
        <w:spacing/>
        <w:ind/>
        <w:rPr/>
      </w:pPr>
      <w:r>
        <w:rPr>
          <w:sz w:val="24"/>
          <w:szCs w:val="24"/>
          <w:highlight w:val="none"/>
          <w:lang w:val="en-US"/>
        </w:rPr>
        <w:t xml:space="preserve">            return webDriverWait.Until(_driver =&gt; !visibility.IsDisplayed());</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static bool WaitForNotExist(this ElementVisibility visibility, TimeSpan timeout)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WebDriverWait webDriverWait = new(_driver, timeout);</w:t>
      </w:r>
      <w:r/>
    </w:p>
    <w:p>
      <w:pPr>
        <w:pStyle w:val="1065"/>
        <w:pBdr/>
        <w:spacing/>
        <w:ind/>
        <w:rPr/>
      </w:pPr>
      <w:r>
        <w:rPr>
          <w:sz w:val="24"/>
          <w:szCs w:val="24"/>
          <w:highlight w:val="none"/>
          <w:lang w:val="en-US"/>
        </w:rPr>
        <w:t xml:space="preserve">            webDriverWait.Message = ExpireMessage(visibility.Element.Locator, "Displayed", timeout.Seconds);</w:t>
      </w:r>
      <w:r/>
    </w:p>
    <w:p>
      <w:pPr>
        <w:pStyle w:val="1065"/>
        <w:pBdr/>
        <w:spacing/>
        <w:ind/>
        <w:rPr/>
      </w:pPr>
      <w:r>
        <w:rPr>
          <w:sz w:val="24"/>
          <w:szCs w:val="24"/>
          <w:highlight w:val="none"/>
          <w:lang w:val="en-US"/>
        </w:rPr>
        <w:t xml:space="preserve">            return webDriverWait.Until(_driver =&gt; !visibility.IsNotExist());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using MySeleniumFramework.Elements;</w:t>
      </w:r>
      <w:r/>
    </w:p>
    <w:p>
      <w:pPr>
        <w:pStyle w:val="1065"/>
        <w:pBdr/>
        <w:spacing/>
        <w:ind/>
        <w:rPr/>
      </w:pPr>
      <w:r>
        <w:rPr>
          <w:sz w:val="24"/>
          <w:szCs w:val="24"/>
          <w:highlight w:val="none"/>
          <w:lang w:val="en-US"/>
        </w:rPr>
        <w:t xml:space="preserve">using MySeleniumFramework.Elements.ElementTypes;</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namespace MySeleniumFramework.PageObjects</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public abstract class PageObject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protected BaseElement _uniqueElement;</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protected PageObject(BaseElement uniqueElement)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_uniqueElement = uniqueElement;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bool WaitForOpened(TimeSpan timeout)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return _uniqueElement.Visibility.WaitForDisplayed(timeout);</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namespace MySeleniumFramework.Configurations</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internal class BrowserSettings</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private IReadOnlyDictionary&lt;string, object&gt; _browserSettings;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internal BrowserSettings()</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_browserSettings = new BrowserSettingsReader().BrowserSettings;</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string BrowserName =&gt; _browserSettings["browserName"].ToString();</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using System.Text.Json;</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namespace MySeleniumFramework.Configurations</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internal class BrowserSettingsReader</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private IReadOnlyDictionary&lt;string, object&gt; _browserSettings;</w:t>
      </w:r>
      <w:r/>
    </w:p>
    <w:p>
      <w:pPr>
        <w:pStyle w:val="1065"/>
        <w:pBdr/>
        <w:spacing/>
        <w:ind/>
        <w:rPr/>
      </w:pPr>
      <w:r>
        <w:rPr>
          <w:sz w:val="24"/>
          <w:szCs w:val="24"/>
          <w:highlight w:val="none"/>
          <w:lang w:val="en-US"/>
        </w:rPr>
        <w:t xml:space="preserve">        internal IReadOnlyDictionary&lt;string, object&gt; BrowserSettings =&gt; _browserSettings ??= ReadSettingsFile();</w:t>
      </w:r>
      <w:r/>
    </w:p>
    <w:p>
      <w:pPr>
        <w:pStyle w:val="1065"/>
        <w:pBdr/>
        <w:spacing/>
        <w:ind/>
        <w:rPr/>
      </w:pPr>
      <w:r>
        <w:rPr>
          <w:sz w:val="24"/>
          <w:szCs w:val="24"/>
          <w:highlight w:val="none"/>
          <w:lang w:val="en-US"/>
        </w:rPr>
        <w:t xml:space="preserve">        private string browserSettingsPath;</w:t>
      </w:r>
      <w:r/>
    </w:p>
    <w:p>
      <w:pPr>
        <w:pStyle w:val="1065"/>
        <w:pBdr/>
        <w:spacing/>
        <w:ind/>
        <w:rPr/>
      </w:pPr>
      <w:r>
        <w:rPr>
          <w:sz w:val="24"/>
          <w:szCs w:val="24"/>
          <w:highlight w:val="none"/>
          <w:lang w:val="en-US"/>
        </w:rPr>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BrowserSettingsReader()</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string defaultSettingsPath = Path.GetFullPath(@"Resources/BrowserSettings.json");</w:t>
      </w:r>
      <w:r/>
    </w:p>
    <w:p>
      <w:pPr>
        <w:pStyle w:val="1065"/>
        <w:pBdr/>
        <w:spacing/>
        <w:ind/>
        <w:rPr/>
      </w:pPr>
      <w:r>
        <w:rPr>
          <w:sz w:val="24"/>
          <w:szCs w:val="24"/>
          <w:highlight w:val="none"/>
          <w:lang w:val="en-US"/>
        </w:rPr>
        <w:t xml:space="preserve">            browserSettingsPath = defaultSettingsPath;</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private IReadOnlyDictionary&lt;string, object&gt; ReadSettingsFile()</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string settingsJson = File.ReadAllText(browserSettingsPath);</w:t>
      </w:r>
      <w:r/>
    </w:p>
    <w:p>
      <w:pPr>
        <w:pStyle w:val="1065"/>
        <w:pBdr/>
        <w:spacing/>
        <w:ind/>
        <w:rPr/>
      </w:pPr>
      <w:r>
        <w:rPr>
          <w:sz w:val="24"/>
          <w:szCs w:val="24"/>
          <w:highlight w:val="none"/>
          <w:lang w:val="en-US"/>
        </w:rPr>
        <w:t xml:space="preserve">            _browserSettings = JsonSerializer.Deserialize&lt;Dictionary&lt;string, object&gt;&gt;(settingsJson);</w:t>
      </w:r>
      <w:r/>
    </w:p>
    <w:p>
      <w:pPr>
        <w:pStyle w:val="1065"/>
        <w:pBdr/>
        <w:spacing/>
        <w:ind/>
        <w:rPr/>
      </w:pPr>
      <w:r>
        <w:rPr>
          <w:sz w:val="24"/>
          <w:szCs w:val="24"/>
          <w:highlight w:val="none"/>
          <w:lang w:val="en-US"/>
        </w:rPr>
        <w:t xml:space="preserve">            return _browserSettings;</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using MySeleniumFramework.Configurations;</w:t>
      </w:r>
      <w:r/>
    </w:p>
    <w:p>
      <w:pPr>
        <w:pStyle w:val="1065"/>
        <w:pBdr/>
        <w:spacing/>
        <w:ind/>
        <w:rPr/>
      </w:pPr>
      <w:r>
        <w:rPr>
          <w:sz w:val="24"/>
          <w:szCs w:val="24"/>
          <w:highlight w:val="none"/>
          <w:lang w:val="en-US"/>
        </w:rPr>
        <w:t xml:space="preserve">using OpenQA.Selenium;</w:t>
      </w:r>
      <w:r/>
    </w:p>
    <w:p>
      <w:pPr>
        <w:pStyle w:val="1065"/>
        <w:pBdr/>
        <w:spacing/>
        <w:ind/>
        <w:rPr/>
      </w:pPr>
      <w:r>
        <w:rPr>
          <w:sz w:val="24"/>
          <w:szCs w:val="24"/>
          <w:highlight w:val="none"/>
          <w:lang w:val="en-US"/>
        </w:rPr>
        <w:t xml:space="preserve">using OpenQA.Selenium.Chrome;</w:t>
      </w:r>
      <w:r/>
    </w:p>
    <w:p>
      <w:pPr>
        <w:pStyle w:val="1065"/>
        <w:pBdr/>
        <w:spacing/>
        <w:ind/>
        <w:rPr/>
      </w:pPr>
      <w:r>
        <w:rPr>
          <w:sz w:val="24"/>
          <w:szCs w:val="24"/>
          <w:highlight w:val="none"/>
          <w:lang w:val="en-US"/>
        </w:rPr>
        <w:t xml:space="preserve">using OpenQA.Selenium.Edge;</w:t>
      </w:r>
      <w:r/>
    </w:p>
    <w:p>
      <w:pPr>
        <w:pStyle w:val="1065"/>
        <w:pBdr/>
        <w:spacing/>
        <w:ind/>
        <w:rPr/>
      </w:pPr>
      <w:r>
        <w:rPr>
          <w:sz w:val="24"/>
          <w:szCs w:val="24"/>
          <w:highlight w:val="none"/>
          <w:lang w:val="en-US"/>
        </w:rPr>
        <w:t xml:space="preserve">using OpenQA.Selenium.Firefox;</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namespace MySeleniumFramework.Browser</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public class BrowserFactory</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private static ThreadLocal&lt;IWebDriver&gt; driverThreadLocal = new ThreadLocal&lt;IWebDriver&gt;();</w:t>
      </w:r>
      <w:r/>
    </w:p>
    <w:p>
      <w:pPr>
        <w:pStyle w:val="1065"/>
        <w:pBdr/>
        <w:spacing/>
        <w:ind/>
        <w:rPr/>
      </w:pPr>
      <w:r>
        <w:rPr>
          <w:sz w:val="24"/>
          <w:szCs w:val="24"/>
          <w:highlight w:val="none"/>
          <w:lang w:val="en-US"/>
        </w:rPr>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static IWebDriver GetDriver()</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if (driverThreadLocal.Value == null)</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driverThreadLocal.Value = InitDriver();</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return driverThreadLocal.Value;</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static void QuitBrowser()</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if (driverThreadLocal.Value != null)</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driverThreadLocal.Value.Quit();</w:t>
      </w:r>
      <w:r/>
    </w:p>
    <w:p>
      <w:pPr>
        <w:pStyle w:val="1065"/>
        <w:pBdr/>
        <w:spacing/>
        <w:ind/>
        <w:rPr/>
      </w:pPr>
      <w:r>
        <w:rPr>
          <w:sz w:val="24"/>
          <w:szCs w:val="24"/>
          <w:highlight w:val="none"/>
          <w:lang w:val="en-US"/>
        </w:rPr>
        <w:t xml:space="preserve">                driverThreadLocal.Value = null;</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private static IWebDriver InitDriver()</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BrowserSettings browserSettings = new();</w:t>
      </w:r>
      <w:r/>
    </w:p>
    <w:p>
      <w:pPr>
        <w:pStyle w:val="1065"/>
        <w:pBdr/>
        <w:spacing/>
        <w:ind/>
        <w:rPr/>
      </w:pPr>
      <w:r>
        <w:rPr>
          <w:sz w:val="24"/>
          <w:szCs w:val="24"/>
          <w:highlight w:val="none"/>
          <w:lang w:val="en-US"/>
        </w:rPr>
        <w:t xml:space="preserve">            string browserType = browserSettings.BrowserName.ToLower();</w:t>
      </w:r>
      <w:r/>
    </w:p>
    <w:p>
      <w:pPr>
        <w:pStyle w:val="1065"/>
        <w:pBdr/>
        <w:spacing/>
        <w:ind/>
        <w:rPr/>
      </w:pPr>
      <w:r>
        <w:rPr>
          <w:sz w:val="24"/>
          <w:szCs w:val="24"/>
          <w:highlight w:val="none"/>
          <w:lang w:val="en-US"/>
        </w:rPr>
        <w:t xml:space="preserve">            return InitDriverByType(browserType);</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private static IWebDriver InitDriverByType(string browserName, DriverOptions options = null)</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ChromeOptions chromeOptions = new();</w:t>
      </w:r>
      <w:r/>
    </w:p>
    <w:p>
      <w:pPr>
        <w:pStyle w:val="1065"/>
        <w:pBdr/>
        <w:spacing/>
        <w:ind/>
        <w:rPr/>
      </w:pPr>
      <w:r>
        <w:rPr>
          <w:sz w:val="24"/>
          <w:szCs w:val="24"/>
          <w:highlight w:val="none"/>
          <w:lang w:val="en-US"/>
        </w:rPr>
        <w:t xml:space="preserve">            chromeOptions.PageLoadStrategy = PageLoadStrategy.Eager;</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return browserName switch</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"chrome" =&gt; new ChromeDriver(chromeOptions),</w:t>
      </w:r>
      <w:r/>
    </w:p>
    <w:p>
      <w:pPr>
        <w:pStyle w:val="1065"/>
        <w:pBdr/>
        <w:spacing/>
        <w:ind/>
        <w:rPr/>
      </w:pPr>
      <w:r>
        <w:rPr>
          <w:sz w:val="24"/>
          <w:szCs w:val="24"/>
          <w:highlight w:val="none"/>
          <w:lang w:val="en-US"/>
        </w:rPr>
        <w:t xml:space="preserve">                "firefox" =&gt; new FirefoxDriver(),</w:t>
      </w:r>
      <w:r/>
    </w:p>
    <w:p>
      <w:pPr>
        <w:pStyle w:val="1065"/>
        <w:pBdr/>
        <w:spacing/>
        <w:ind/>
        <w:rPr/>
      </w:pPr>
      <w:r>
        <w:rPr>
          <w:sz w:val="24"/>
          <w:szCs w:val="24"/>
          <w:highlight w:val="none"/>
          <w:lang w:val="en-US"/>
        </w:rPr>
        <w:t xml:space="preserve">                "edge" =&gt; new EdgeDriver(),</w:t>
      </w:r>
      <w:r/>
    </w:p>
    <w:p>
      <w:pPr>
        <w:pStyle w:val="1065"/>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06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65"/>
        <w:pBdr/>
        <w:spacing/>
        <w:ind/>
        <w:rPr/>
      </w:pPr>
      <w:r>
        <w:rPr>
          <w:sz w:val="24"/>
          <w:szCs w:val="24"/>
          <w:highlight w:val="none"/>
          <w:lang w:val="en-US"/>
        </w:rPr>
        <w:t xml:space="preserve">using OpenQA.Selenium;</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namespace MySeleniumFramework.Browser</w:t>
      </w:r>
      <w:r/>
    </w:p>
    <w:p>
      <w:pPr>
        <w:pStyle w:val="1065"/>
        <w:pBdr/>
        <w:spacing/>
        <w:ind/>
        <w:rPr/>
      </w:pPr>
      <w:r>
        <w:rPr>
          <w:sz w:val="24"/>
          <w:szCs w:val="24"/>
          <w:highlight w:val="none"/>
          <w:lang w:val="en-US"/>
        </w:rPr>
        <w:t xml:space="preserve">{</w:t>
      </w:r>
      <w:r/>
    </w:p>
    <w:p>
      <w:pPr>
        <w:pStyle w:val="1065"/>
        <w:pBdr/>
        <w:spacing/>
        <w:ind/>
        <w:rPr/>
      </w:pPr>
      <w:r>
        <w:rPr>
          <w:sz w:val="24"/>
          <w:szCs w:val="24"/>
          <w:highlight w:val="none"/>
          <w:lang w:val="en-US"/>
        </w:rPr>
        <w:t xml:space="preserve">    public class BrowserJsActions</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private readonly IWebDriver _driver = BrowserFactory.GetDriver();</w:t>
      </w:r>
      <w:r/>
    </w:p>
    <w:p>
      <w:pPr>
        <w:pStyle w:val="1065"/>
        <w:pBdr/>
        <w:spacing/>
        <w:ind/>
        <w:rPr/>
      </w:pPr>
      <w:r>
        <w:rPr>
          <w:sz w:val="24"/>
          <w:szCs w:val="24"/>
          <w:highlight w:val="none"/>
          <w:lang w:val="en-US"/>
        </w:rPr>
      </w:r>
      <w:r/>
    </w:p>
    <w:p>
      <w:pPr>
        <w:pStyle w:val="1065"/>
        <w:pBdr/>
        <w:spacing/>
        <w:ind/>
        <w:rPr/>
      </w:pPr>
      <w:r>
        <w:rPr>
          <w:sz w:val="24"/>
          <w:szCs w:val="24"/>
          <w:highlight w:val="none"/>
          <w:lang w:val="en-US"/>
        </w:rPr>
        <w:t xml:space="preserve">        public void StopPageLoading(TimeSpan stopAfterTime)</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Thread.Sleep(stopAfterTime);</w:t>
      </w:r>
      <w:r/>
    </w:p>
    <w:p>
      <w:pPr>
        <w:pStyle w:val="1065"/>
        <w:pBdr/>
        <w:spacing/>
        <w:ind/>
        <w:rPr/>
      </w:pPr>
      <w:r>
        <w:rPr>
          <w:sz w:val="24"/>
          <w:szCs w:val="24"/>
          <w:highlight w:val="none"/>
          <w:lang w:val="en-US"/>
        </w:rPr>
        <w:t xml:space="preserve">            var js = (IJavaScriptExecutor)_driver;</w:t>
      </w:r>
      <w:r/>
    </w:p>
    <w:p>
      <w:pPr>
        <w:pStyle w:val="1065"/>
        <w:pBdr/>
        <w:spacing/>
        <w:ind/>
        <w:rPr/>
      </w:pPr>
      <w:r>
        <w:rPr>
          <w:sz w:val="24"/>
          <w:szCs w:val="24"/>
          <w:highlight w:val="none"/>
          <w:lang w:val="en-US"/>
        </w:rPr>
        <w:t xml:space="preserve">            js.ExecuteScript("window.stop();");</w:t>
      </w:r>
      <w:r/>
    </w:p>
    <w:p>
      <w:pPr>
        <w:pStyle w:val="1065"/>
        <w:pBdr/>
        <w:spacing/>
        <w:ind/>
        <w:rPr/>
      </w:pPr>
      <w:r>
        <w:rPr>
          <w:sz w:val="24"/>
          <w:szCs w:val="24"/>
          <w:highlight w:val="none"/>
          <w:lang w:val="en-US"/>
        </w:rPr>
        <w:t xml:space="preserve">        }</w:t>
      </w:r>
      <w:r/>
    </w:p>
    <w:p>
      <w:pPr>
        <w:pStyle w:val="1065"/>
        <w:pBdr/>
        <w:spacing/>
        <w:ind/>
        <w:rPr/>
      </w:pPr>
      <w:r>
        <w:rPr>
          <w:sz w:val="24"/>
          <w:szCs w:val="24"/>
          <w:highlight w:val="none"/>
          <w:lang w:val="en-US"/>
        </w:rPr>
        <w:t xml:space="preserve">    }</w:t>
      </w:r>
      <w:r/>
    </w:p>
    <w:p>
      <w:pPr>
        <w:pStyle w:val="106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footerReference w:type="default" r:id="rId9"/>
      <w:footnotePr/>
      <w:endnotePr/>
      <w:type w:val="nextPage"/>
      <w:pgSz w:h="16838" w:orient="portrait" w:w="11906"/>
      <w:pgMar w:top="1134" w:right="850" w:bottom="1531" w:left="1701" w:header="709" w:footer="709" w:gutter="0"/>
      <w:pgNumType w:start="5"/>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0"/>
      <w:pBdr/>
      <w:spacing/>
      <w:ind/>
      <w:jc w:val="right"/>
      <w:rPr/>
    </w:pPr>
    <w:fldSimple w:instr="PAGE \* MERGEFORMAT">
      <w:r>
        <w:t xml:space="preserve">1</w:t>
      </w:r>
    </w:fldSimple>
    <w:r/>
    <w:r/>
  </w:p>
  <w:p>
    <w:pPr>
      <w:pStyle w:val="910"/>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hanging="360" w:left="1068"/>
      </w:pPr>
      <w:rPr/>
      <w:start w:val="1"/>
      <w:suff w:val="tab"/>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tab"/>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82">
    <w:name w:val="Heading 1"/>
    <w:basedOn w:val="1058"/>
    <w:next w:val="1058"/>
    <w:link w:val="883"/>
    <w:uiPriority w:val="9"/>
    <w:qFormat/>
    <w:pPr>
      <w:keepNext w:val="true"/>
      <w:keepLines w:val="true"/>
      <w:pBdr/>
      <w:spacing w:after="200" w:before="480"/>
      <w:ind/>
      <w:outlineLvl w:val="0"/>
    </w:pPr>
    <w:rPr>
      <w:rFonts w:ascii="Arial" w:hAnsi="Arial" w:eastAsia="Arial" w:cs="Arial"/>
      <w:sz w:val="40"/>
      <w:szCs w:val="40"/>
    </w:rPr>
  </w:style>
  <w:style w:type="character" w:styleId="883">
    <w:name w:val="Heading 1 Char"/>
    <w:link w:val="882"/>
    <w:uiPriority w:val="9"/>
    <w:pPr>
      <w:pBdr/>
      <w:spacing/>
      <w:ind/>
    </w:pPr>
    <w:rPr>
      <w:rFonts w:ascii="Arial" w:hAnsi="Arial" w:eastAsia="Arial" w:cs="Arial"/>
      <w:sz w:val="40"/>
      <w:szCs w:val="40"/>
    </w:rPr>
  </w:style>
  <w:style w:type="paragraph" w:styleId="884">
    <w:name w:val="Heading 2"/>
    <w:basedOn w:val="1058"/>
    <w:next w:val="1058"/>
    <w:link w:val="885"/>
    <w:uiPriority w:val="9"/>
    <w:unhideWhenUsed/>
    <w:qFormat/>
    <w:pPr>
      <w:keepNext w:val="true"/>
      <w:keepLines w:val="true"/>
      <w:pBdr/>
      <w:spacing w:after="200" w:before="360"/>
      <w:ind/>
      <w:outlineLvl w:val="1"/>
    </w:pPr>
    <w:rPr>
      <w:rFonts w:ascii="Arial" w:hAnsi="Arial" w:eastAsia="Arial" w:cs="Arial"/>
      <w:sz w:val="34"/>
    </w:rPr>
  </w:style>
  <w:style w:type="character" w:styleId="885">
    <w:name w:val="Heading 2 Char"/>
    <w:link w:val="884"/>
    <w:uiPriority w:val="9"/>
    <w:pPr>
      <w:pBdr/>
      <w:spacing/>
      <w:ind/>
    </w:pPr>
    <w:rPr>
      <w:rFonts w:ascii="Arial" w:hAnsi="Arial" w:eastAsia="Arial" w:cs="Arial"/>
      <w:sz w:val="34"/>
    </w:rPr>
  </w:style>
  <w:style w:type="paragraph" w:styleId="886">
    <w:name w:val="Heading 3"/>
    <w:basedOn w:val="1058"/>
    <w:next w:val="1058"/>
    <w:link w:val="88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887">
    <w:name w:val="Heading 3 Char"/>
    <w:link w:val="886"/>
    <w:uiPriority w:val="9"/>
    <w:pPr>
      <w:pBdr/>
      <w:spacing/>
      <w:ind/>
    </w:pPr>
    <w:rPr>
      <w:rFonts w:ascii="Arial" w:hAnsi="Arial" w:eastAsia="Arial" w:cs="Arial"/>
      <w:sz w:val="30"/>
      <w:szCs w:val="30"/>
    </w:rPr>
  </w:style>
  <w:style w:type="paragraph" w:styleId="888">
    <w:name w:val="Heading 4"/>
    <w:basedOn w:val="1058"/>
    <w:next w:val="1058"/>
    <w:link w:val="88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889">
    <w:name w:val="Heading 4 Char"/>
    <w:link w:val="888"/>
    <w:uiPriority w:val="9"/>
    <w:pPr>
      <w:pBdr/>
      <w:spacing/>
      <w:ind/>
    </w:pPr>
    <w:rPr>
      <w:rFonts w:ascii="Arial" w:hAnsi="Arial" w:eastAsia="Arial" w:cs="Arial"/>
      <w:b/>
      <w:bCs/>
      <w:sz w:val="26"/>
      <w:szCs w:val="26"/>
    </w:rPr>
  </w:style>
  <w:style w:type="paragraph" w:styleId="890">
    <w:name w:val="Heading 5"/>
    <w:basedOn w:val="1058"/>
    <w:next w:val="1058"/>
    <w:link w:val="89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891">
    <w:name w:val="Heading 5 Char"/>
    <w:link w:val="890"/>
    <w:uiPriority w:val="9"/>
    <w:pPr>
      <w:pBdr/>
      <w:spacing/>
      <w:ind/>
    </w:pPr>
    <w:rPr>
      <w:rFonts w:ascii="Arial" w:hAnsi="Arial" w:eastAsia="Arial" w:cs="Arial"/>
      <w:b/>
      <w:bCs/>
      <w:sz w:val="24"/>
      <w:szCs w:val="24"/>
    </w:rPr>
  </w:style>
  <w:style w:type="paragraph" w:styleId="892">
    <w:name w:val="Heading 6"/>
    <w:basedOn w:val="1058"/>
    <w:next w:val="1058"/>
    <w:link w:val="89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893">
    <w:name w:val="Heading 6 Char"/>
    <w:link w:val="892"/>
    <w:uiPriority w:val="9"/>
    <w:pPr>
      <w:pBdr/>
      <w:spacing/>
      <w:ind/>
    </w:pPr>
    <w:rPr>
      <w:rFonts w:ascii="Arial" w:hAnsi="Arial" w:eastAsia="Arial" w:cs="Arial"/>
      <w:b/>
      <w:bCs/>
      <w:sz w:val="22"/>
      <w:szCs w:val="22"/>
    </w:rPr>
  </w:style>
  <w:style w:type="paragraph" w:styleId="894">
    <w:name w:val="Heading 7"/>
    <w:basedOn w:val="1058"/>
    <w:next w:val="1058"/>
    <w:link w:val="89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95">
    <w:name w:val="Heading 7 Char"/>
    <w:link w:val="894"/>
    <w:uiPriority w:val="9"/>
    <w:pPr>
      <w:pBdr/>
      <w:spacing/>
      <w:ind/>
    </w:pPr>
    <w:rPr>
      <w:rFonts w:ascii="Arial" w:hAnsi="Arial" w:eastAsia="Arial" w:cs="Arial"/>
      <w:b/>
      <w:bCs/>
      <w:i/>
      <w:iCs/>
      <w:sz w:val="22"/>
      <w:szCs w:val="22"/>
    </w:rPr>
  </w:style>
  <w:style w:type="paragraph" w:styleId="896">
    <w:name w:val="Heading 8"/>
    <w:basedOn w:val="1058"/>
    <w:next w:val="1058"/>
    <w:link w:val="89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97">
    <w:name w:val="Heading 8 Char"/>
    <w:link w:val="896"/>
    <w:uiPriority w:val="9"/>
    <w:pPr>
      <w:pBdr/>
      <w:spacing/>
      <w:ind/>
    </w:pPr>
    <w:rPr>
      <w:rFonts w:ascii="Arial" w:hAnsi="Arial" w:eastAsia="Arial" w:cs="Arial"/>
      <w:i/>
      <w:iCs/>
      <w:sz w:val="22"/>
      <w:szCs w:val="22"/>
    </w:rPr>
  </w:style>
  <w:style w:type="paragraph" w:styleId="898">
    <w:name w:val="Heading 9"/>
    <w:basedOn w:val="1058"/>
    <w:next w:val="1058"/>
    <w:link w:val="89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99">
    <w:name w:val="Heading 9 Char"/>
    <w:link w:val="898"/>
    <w:uiPriority w:val="9"/>
    <w:pPr>
      <w:pBdr/>
      <w:spacing/>
      <w:ind/>
    </w:pPr>
    <w:rPr>
      <w:rFonts w:ascii="Arial" w:hAnsi="Arial" w:eastAsia="Arial" w:cs="Arial"/>
      <w:i/>
      <w:iCs/>
      <w:sz w:val="21"/>
      <w:szCs w:val="21"/>
    </w:rPr>
  </w:style>
  <w:style w:type="paragraph" w:styleId="900">
    <w:name w:val="Title"/>
    <w:basedOn w:val="1058"/>
    <w:next w:val="1058"/>
    <w:link w:val="901"/>
    <w:uiPriority w:val="10"/>
    <w:qFormat/>
    <w:pPr>
      <w:pBdr/>
      <w:spacing w:after="200" w:before="300"/>
      <w:ind/>
      <w:contextualSpacing w:val="true"/>
    </w:pPr>
    <w:rPr>
      <w:sz w:val="48"/>
      <w:szCs w:val="48"/>
    </w:rPr>
  </w:style>
  <w:style w:type="character" w:styleId="901">
    <w:name w:val="Title Char"/>
    <w:link w:val="900"/>
    <w:uiPriority w:val="10"/>
    <w:pPr>
      <w:pBdr/>
      <w:spacing/>
      <w:ind/>
    </w:pPr>
    <w:rPr>
      <w:sz w:val="48"/>
      <w:szCs w:val="48"/>
    </w:rPr>
  </w:style>
  <w:style w:type="paragraph" w:styleId="902">
    <w:name w:val="Subtitle"/>
    <w:basedOn w:val="1058"/>
    <w:next w:val="1058"/>
    <w:link w:val="903"/>
    <w:uiPriority w:val="11"/>
    <w:qFormat/>
    <w:pPr>
      <w:pBdr/>
      <w:spacing w:after="200" w:before="200"/>
      <w:ind/>
    </w:pPr>
    <w:rPr>
      <w:sz w:val="24"/>
      <w:szCs w:val="24"/>
    </w:rPr>
  </w:style>
  <w:style w:type="character" w:styleId="903">
    <w:name w:val="Subtitle Char"/>
    <w:link w:val="902"/>
    <w:uiPriority w:val="11"/>
    <w:pPr>
      <w:pBdr/>
      <w:spacing/>
      <w:ind/>
    </w:pPr>
    <w:rPr>
      <w:sz w:val="24"/>
      <w:szCs w:val="24"/>
    </w:rPr>
  </w:style>
  <w:style w:type="paragraph" w:styleId="904">
    <w:name w:val="Quote"/>
    <w:basedOn w:val="1058"/>
    <w:next w:val="1058"/>
    <w:link w:val="905"/>
    <w:uiPriority w:val="29"/>
    <w:qFormat/>
    <w:pPr>
      <w:pBdr/>
      <w:spacing/>
      <w:ind w:right="720" w:left="720"/>
    </w:pPr>
    <w:rPr>
      <w:i/>
    </w:rPr>
  </w:style>
  <w:style w:type="character" w:styleId="905">
    <w:name w:val="Quote Char"/>
    <w:link w:val="904"/>
    <w:uiPriority w:val="29"/>
    <w:pPr>
      <w:pBdr/>
      <w:spacing/>
      <w:ind/>
    </w:pPr>
    <w:rPr>
      <w:i/>
    </w:rPr>
  </w:style>
  <w:style w:type="paragraph" w:styleId="906">
    <w:name w:val="Intense Quote"/>
    <w:basedOn w:val="1058"/>
    <w:next w:val="1058"/>
    <w:link w:val="907"/>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07">
    <w:name w:val="Intense Quote Char"/>
    <w:link w:val="906"/>
    <w:uiPriority w:val="30"/>
    <w:pPr>
      <w:pBdr/>
      <w:spacing/>
      <w:ind/>
    </w:pPr>
    <w:rPr>
      <w:i/>
    </w:rPr>
  </w:style>
  <w:style w:type="paragraph" w:styleId="908">
    <w:name w:val="Header"/>
    <w:basedOn w:val="1058"/>
    <w:link w:val="909"/>
    <w:uiPriority w:val="99"/>
    <w:unhideWhenUsed/>
    <w:pPr>
      <w:pBdr/>
      <w:tabs>
        <w:tab w:val="center" w:leader="none" w:pos="7143"/>
        <w:tab w:val="right" w:leader="none" w:pos="14287"/>
      </w:tabs>
      <w:spacing w:after="0" w:line="240" w:lineRule="auto"/>
      <w:ind/>
    </w:pPr>
  </w:style>
  <w:style w:type="character" w:styleId="909">
    <w:name w:val="Header Char"/>
    <w:link w:val="908"/>
    <w:uiPriority w:val="99"/>
    <w:pPr>
      <w:pBdr/>
      <w:spacing/>
      <w:ind/>
    </w:pPr>
  </w:style>
  <w:style w:type="paragraph" w:styleId="910">
    <w:name w:val="Footer"/>
    <w:basedOn w:val="1058"/>
    <w:link w:val="913"/>
    <w:uiPriority w:val="99"/>
    <w:unhideWhenUsed/>
    <w:pPr>
      <w:pBdr/>
      <w:tabs>
        <w:tab w:val="center" w:leader="none" w:pos="7143"/>
        <w:tab w:val="right" w:leader="none" w:pos="14287"/>
      </w:tabs>
      <w:spacing w:after="0" w:line="240" w:lineRule="auto"/>
      <w:ind/>
    </w:pPr>
  </w:style>
  <w:style w:type="character" w:styleId="911">
    <w:name w:val="Footer Char"/>
    <w:link w:val="910"/>
    <w:uiPriority w:val="99"/>
    <w:pPr>
      <w:pBdr/>
      <w:spacing/>
      <w:ind/>
    </w:pPr>
  </w:style>
  <w:style w:type="paragraph" w:styleId="912">
    <w:name w:val="Caption"/>
    <w:basedOn w:val="1058"/>
    <w:next w:val="1058"/>
    <w:uiPriority w:val="35"/>
    <w:semiHidden/>
    <w:unhideWhenUsed/>
    <w:qFormat/>
    <w:pPr>
      <w:pBdr/>
      <w:spacing w:line="276" w:lineRule="auto"/>
      <w:ind/>
    </w:pPr>
    <w:rPr>
      <w:b/>
      <w:bCs/>
      <w:color w:val="4f81bd" w:themeColor="accent1"/>
      <w:sz w:val="18"/>
      <w:szCs w:val="18"/>
    </w:rPr>
  </w:style>
  <w:style w:type="character" w:styleId="913">
    <w:name w:val="Caption Char"/>
    <w:basedOn w:val="912"/>
    <w:link w:val="910"/>
    <w:uiPriority w:val="99"/>
    <w:pPr>
      <w:pBdr/>
      <w:spacing/>
      <w:ind/>
    </w:pPr>
  </w:style>
  <w:style w:type="table" w:styleId="914">
    <w:name w:val="Table Grid"/>
    <w:basedOn w:val="105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Table Grid Light"/>
    <w:basedOn w:val="105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Plain Table 1"/>
    <w:basedOn w:val="105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Plain Table 2"/>
    <w:basedOn w:val="105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Plain Table 3"/>
    <w:basedOn w:val="105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Plain Table 4"/>
    <w:basedOn w:val="105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Plain Table 5"/>
    <w:basedOn w:val="105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1 Light"/>
    <w:basedOn w:val="105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1 Light - Accent 1"/>
    <w:basedOn w:val="105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1 Light - Accent 2"/>
    <w:basedOn w:val="105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1 Light - Accent 3"/>
    <w:basedOn w:val="105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1 Light - Accent 4"/>
    <w:basedOn w:val="105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1 Light - Accent 5"/>
    <w:basedOn w:val="105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1 Light - Accent 6"/>
    <w:basedOn w:val="105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2"/>
    <w:basedOn w:val="105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2 - Accent 1"/>
    <w:basedOn w:val="105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2 - Accent 2"/>
    <w:basedOn w:val="105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2 - Accent 3"/>
    <w:basedOn w:val="105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2 - Accent 4"/>
    <w:basedOn w:val="105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2 - Accent 5"/>
    <w:basedOn w:val="105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2 - Accent 6"/>
    <w:basedOn w:val="105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3"/>
    <w:basedOn w:val="105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3 - Accent 1"/>
    <w:basedOn w:val="105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3 - Accent 2"/>
    <w:basedOn w:val="105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3 - Accent 3"/>
    <w:basedOn w:val="105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3 - Accent 4"/>
    <w:basedOn w:val="105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3 - Accent 5"/>
    <w:basedOn w:val="105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3 - Accent 6"/>
    <w:basedOn w:val="105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4"/>
    <w:basedOn w:val="105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4 - Accent 1"/>
    <w:basedOn w:val="105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4 - Accent 2"/>
    <w:basedOn w:val="105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4 - Accent 3"/>
    <w:basedOn w:val="105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4 - Accent 4"/>
    <w:basedOn w:val="105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4 - Accent 5"/>
    <w:basedOn w:val="105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4 - Accent 6"/>
    <w:basedOn w:val="105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5 Dark"/>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5 Dark- Accent 1"/>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5 Dark - Accent 2"/>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5 Dark - Accent 3"/>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5 Dark- Accent 4"/>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5 Dark - Accent 5"/>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5 Dark - Accent 6"/>
    <w:basedOn w:val="10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6 Colorful"/>
    <w:basedOn w:val="105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57">
    <w:name w:val="Grid Table 6 Colorful - Accent 1"/>
    <w:basedOn w:val="105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58">
    <w:name w:val="Grid Table 6 Colorful - Accent 2"/>
    <w:basedOn w:val="105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59">
    <w:name w:val="Grid Table 6 Colorful - Accent 3"/>
    <w:basedOn w:val="105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60">
    <w:name w:val="Grid Table 6 Colorful - Accent 4"/>
    <w:basedOn w:val="105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61">
    <w:name w:val="Grid Table 6 Colorful - Accent 5"/>
    <w:basedOn w:val="105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2">
    <w:name w:val="Grid Table 6 Colorful - Accent 6"/>
    <w:basedOn w:val="105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3">
    <w:name w:val="Grid Table 7 Colorful"/>
    <w:basedOn w:val="105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7 Colorful - Accent 1"/>
    <w:basedOn w:val="105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7 Colorful - Accent 2"/>
    <w:basedOn w:val="105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7 Colorful - Accent 3"/>
    <w:basedOn w:val="105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7 Colorful - Accent 4"/>
    <w:basedOn w:val="105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7 Colorful - Accent 5"/>
    <w:basedOn w:val="105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7 Colorful - Accent 6"/>
    <w:basedOn w:val="105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1 Light"/>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1 Light - Accent 1"/>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st Table 1 Light - Accent 2"/>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1 Light - Accent 3"/>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st Table 1 Light - Accent 4"/>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1 Light - Accent 5"/>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1 Light - Accent 6"/>
    <w:basedOn w:val="10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2"/>
    <w:basedOn w:val="105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2 - Accent 1"/>
    <w:basedOn w:val="105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2 - Accent 2"/>
    <w:basedOn w:val="105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2 - Accent 3"/>
    <w:basedOn w:val="105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2 - Accent 4"/>
    <w:basedOn w:val="105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2 - Accent 5"/>
    <w:basedOn w:val="105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2 - Accent 6"/>
    <w:basedOn w:val="105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3"/>
    <w:basedOn w:val="105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3 - Accent 1"/>
    <w:basedOn w:val="105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3 - Accent 2"/>
    <w:basedOn w:val="105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3 - Accent 3"/>
    <w:basedOn w:val="105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3 - Accent 4"/>
    <w:basedOn w:val="105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3 - Accent 5"/>
    <w:basedOn w:val="105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3 - Accent 6"/>
    <w:basedOn w:val="105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4"/>
    <w:basedOn w:val="105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4 - Accent 1"/>
    <w:basedOn w:val="105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4 - Accent 2"/>
    <w:basedOn w:val="105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4 - Accent 3"/>
    <w:basedOn w:val="105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4 - Accent 4"/>
    <w:basedOn w:val="105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4 - Accent 5"/>
    <w:basedOn w:val="105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4 - Accent 6"/>
    <w:basedOn w:val="105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5 Dark"/>
    <w:basedOn w:val="105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9">
    <w:name w:val="List Table 5 Dark - Accent 1"/>
    <w:basedOn w:val="105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0">
    <w:name w:val="List Table 5 Dark - Accent 2"/>
    <w:basedOn w:val="105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1">
    <w:name w:val="List Table 5 Dark - Accent 3"/>
    <w:basedOn w:val="105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2">
    <w:name w:val="List Table 5 Dark - Accent 4"/>
    <w:basedOn w:val="105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3">
    <w:name w:val="List Table 5 Dark - Accent 5"/>
    <w:basedOn w:val="105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4">
    <w:name w:val="List Table 5 Dark - Accent 6"/>
    <w:basedOn w:val="105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5">
    <w:name w:val="List Table 6 Colorful"/>
    <w:basedOn w:val="105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6 Colorful - Accent 1"/>
    <w:basedOn w:val="105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6 Colorful - Accent 2"/>
    <w:basedOn w:val="105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6 Colorful - Accent 3"/>
    <w:basedOn w:val="105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6 Colorful - Accent 4"/>
    <w:basedOn w:val="105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6 Colorful - Accent 5"/>
    <w:basedOn w:val="105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6 Colorful - Accent 6"/>
    <w:basedOn w:val="105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7 Colorful"/>
    <w:basedOn w:val="105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13">
    <w:name w:val="List Table 7 Colorful - Accent 1"/>
    <w:basedOn w:val="105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14">
    <w:name w:val="List Table 7 Colorful - Accent 2"/>
    <w:basedOn w:val="105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15">
    <w:name w:val="List Table 7 Colorful - Accent 3"/>
    <w:basedOn w:val="105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16">
    <w:name w:val="List Table 7 Colorful - Accent 4"/>
    <w:basedOn w:val="105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17">
    <w:name w:val="List Table 7 Colorful - Accent 5"/>
    <w:basedOn w:val="105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18">
    <w:name w:val="List Table 7 Colorful - Accent 6"/>
    <w:basedOn w:val="105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19">
    <w:name w:val="Lined - Accent"/>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ned - Accent 1"/>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ned - Accent 2"/>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ned - Accent 3"/>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ned - Accent 4"/>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ned - Accent 5"/>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ned - Accent 6"/>
    <w:basedOn w:val="10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Bordered &amp; Lined - Accent"/>
    <w:basedOn w:val="105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Bordered &amp; Lined - Accent 1"/>
    <w:basedOn w:val="105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Bordered &amp; Lined - Accent 2"/>
    <w:basedOn w:val="105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Bordered &amp; Lined - Accent 3"/>
    <w:basedOn w:val="105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Bordered &amp; Lined - Accent 4"/>
    <w:basedOn w:val="105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Bordered &amp; Lined - Accent 5"/>
    <w:basedOn w:val="105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Bordered &amp; Lined - Accent 6"/>
    <w:basedOn w:val="105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Bordered"/>
    <w:basedOn w:val="105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Bordered - Accent 1"/>
    <w:basedOn w:val="105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Bordered - Accent 2"/>
    <w:basedOn w:val="105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Bordered - Accent 3"/>
    <w:basedOn w:val="105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Bordered - Accent 4"/>
    <w:basedOn w:val="105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Bordered - Accent 5"/>
    <w:basedOn w:val="105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Bordered - Accent 6"/>
    <w:basedOn w:val="105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40">
    <w:name w:val="Hyperlink"/>
    <w:uiPriority w:val="99"/>
    <w:unhideWhenUsed/>
    <w:pPr>
      <w:pBdr/>
      <w:spacing/>
      <w:ind/>
    </w:pPr>
    <w:rPr>
      <w:color w:val="0000ff" w:themeColor="hyperlink"/>
      <w:u w:val="single"/>
    </w:rPr>
  </w:style>
  <w:style w:type="paragraph" w:styleId="1041">
    <w:name w:val="footnote text"/>
    <w:basedOn w:val="1058"/>
    <w:link w:val="1042"/>
    <w:uiPriority w:val="99"/>
    <w:semiHidden/>
    <w:unhideWhenUsed/>
    <w:pPr>
      <w:pBdr/>
      <w:spacing w:after="40" w:line="240" w:lineRule="auto"/>
      <w:ind/>
    </w:pPr>
    <w:rPr>
      <w:sz w:val="18"/>
    </w:rPr>
  </w:style>
  <w:style w:type="character" w:styleId="1042">
    <w:name w:val="Footnote Text Char"/>
    <w:link w:val="1041"/>
    <w:uiPriority w:val="99"/>
    <w:pPr>
      <w:pBdr/>
      <w:spacing/>
      <w:ind/>
    </w:pPr>
    <w:rPr>
      <w:sz w:val="18"/>
    </w:rPr>
  </w:style>
  <w:style w:type="character" w:styleId="1043">
    <w:name w:val="footnote reference"/>
    <w:uiPriority w:val="99"/>
    <w:unhideWhenUsed/>
    <w:pPr>
      <w:pBdr/>
      <w:spacing/>
      <w:ind/>
    </w:pPr>
    <w:rPr>
      <w:vertAlign w:val="superscript"/>
    </w:rPr>
  </w:style>
  <w:style w:type="paragraph" w:styleId="1044">
    <w:name w:val="endnote text"/>
    <w:basedOn w:val="1058"/>
    <w:link w:val="1045"/>
    <w:uiPriority w:val="99"/>
    <w:semiHidden/>
    <w:unhideWhenUsed/>
    <w:pPr>
      <w:pBdr/>
      <w:spacing w:after="0" w:line="240" w:lineRule="auto"/>
      <w:ind/>
    </w:pPr>
    <w:rPr>
      <w:sz w:val="20"/>
    </w:rPr>
  </w:style>
  <w:style w:type="character" w:styleId="1045">
    <w:name w:val="Endnote Text Char"/>
    <w:link w:val="1044"/>
    <w:uiPriority w:val="99"/>
    <w:pPr>
      <w:pBdr/>
      <w:spacing/>
      <w:ind/>
    </w:pPr>
    <w:rPr>
      <w:sz w:val="20"/>
    </w:rPr>
  </w:style>
  <w:style w:type="character" w:styleId="1046">
    <w:name w:val="endnote reference"/>
    <w:uiPriority w:val="99"/>
    <w:semiHidden/>
    <w:unhideWhenUsed/>
    <w:pPr>
      <w:pBdr/>
      <w:spacing/>
      <w:ind/>
    </w:pPr>
    <w:rPr>
      <w:vertAlign w:val="superscript"/>
    </w:rPr>
  </w:style>
  <w:style w:type="paragraph" w:styleId="1047">
    <w:name w:val="toc 1"/>
    <w:basedOn w:val="1058"/>
    <w:next w:val="1058"/>
    <w:uiPriority w:val="39"/>
    <w:unhideWhenUsed/>
    <w:pPr>
      <w:pBdr/>
      <w:spacing w:after="57"/>
      <w:ind w:right="0" w:firstLine="0" w:left="0"/>
    </w:pPr>
  </w:style>
  <w:style w:type="paragraph" w:styleId="1048">
    <w:name w:val="toc 2"/>
    <w:basedOn w:val="1058"/>
    <w:next w:val="1058"/>
    <w:uiPriority w:val="39"/>
    <w:unhideWhenUsed/>
    <w:pPr>
      <w:pBdr/>
      <w:spacing w:after="57"/>
      <w:ind w:right="0" w:firstLine="0" w:left="283"/>
    </w:pPr>
  </w:style>
  <w:style w:type="paragraph" w:styleId="1049">
    <w:name w:val="toc 3"/>
    <w:basedOn w:val="1058"/>
    <w:next w:val="1058"/>
    <w:uiPriority w:val="39"/>
    <w:unhideWhenUsed/>
    <w:pPr>
      <w:pBdr/>
      <w:spacing w:after="57"/>
      <w:ind w:right="0" w:firstLine="0" w:left="567"/>
    </w:pPr>
  </w:style>
  <w:style w:type="paragraph" w:styleId="1050">
    <w:name w:val="toc 4"/>
    <w:basedOn w:val="1058"/>
    <w:next w:val="1058"/>
    <w:uiPriority w:val="39"/>
    <w:unhideWhenUsed/>
    <w:pPr>
      <w:pBdr/>
      <w:spacing w:after="57"/>
      <w:ind w:right="0" w:firstLine="0" w:left="850"/>
    </w:pPr>
  </w:style>
  <w:style w:type="paragraph" w:styleId="1051">
    <w:name w:val="toc 5"/>
    <w:basedOn w:val="1058"/>
    <w:next w:val="1058"/>
    <w:uiPriority w:val="39"/>
    <w:unhideWhenUsed/>
    <w:pPr>
      <w:pBdr/>
      <w:spacing w:after="57"/>
      <w:ind w:right="0" w:firstLine="0" w:left="1134"/>
    </w:pPr>
  </w:style>
  <w:style w:type="paragraph" w:styleId="1052">
    <w:name w:val="toc 6"/>
    <w:basedOn w:val="1058"/>
    <w:next w:val="1058"/>
    <w:uiPriority w:val="39"/>
    <w:unhideWhenUsed/>
    <w:pPr>
      <w:pBdr/>
      <w:spacing w:after="57"/>
      <w:ind w:right="0" w:firstLine="0" w:left="1417"/>
    </w:pPr>
  </w:style>
  <w:style w:type="paragraph" w:styleId="1053">
    <w:name w:val="toc 7"/>
    <w:basedOn w:val="1058"/>
    <w:next w:val="1058"/>
    <w:uiPriority w:val="39"/>
    <w:unhideWhenUsed/>
    <w:pPr>
      <w:pBdr/>
      <w:spacing w:after="57"/>
      <w:ind w:right="0" w:firstLine="0" w:left="1701"/>
    </w:pPr>
  </w:style>
  <w:style w:type="paragraph" w:styleId="1054">
    <w:name w:val="toc 8"/>
    <w:basedOn w:val="1058"/>
    <w:next w:val="1058"/>
    <w:uiPriority w:val="39"/>
    <w:unhideWhenUsed/>
    <w:pPr>
      <w:pBdr/>
      <w:spacing w:after="57"/>
      <w:ind w:right="0" w:firstLine="0" w:left="1984"/>
    </w:pPr>
  </w:style>
  <w:style w:type="paragraph" w:styleId="1055">
    <w:name w:val="toc 9"/>
    <w:basedOn w:val="1058"/>
    <w:next w:val="1058"/>
    <w:uiPriority w:val="39"/>
    <w:unhideWhenUsed/>
    <w:pPr>
      <w:pBdr/>
      <w:spacing w:after="57"/>
      <w:ind w:right="0" w:firstLine="0" w:left="2268"/>
    </w:pPr>
  </w:style>
  <w:style w:type="paragraph" w:styleId="1056">
    <w:name w:val="TOC Heading"/>
    <w:uiPriority w:val="39"/>
    <w:unhideWhenUsed/>
    <w:pPr>
      <w:pBdr/>
      <w:spacing/>
      <w:ind/>
    </w:pPr>
  </w:style>
  <w:style w:type="paragraph" w:styleId="1057">
    <w:name w:val="table of figures"/>
    <w:basedOn w:val="1058"/>
    <w:next w:val="1058"/>
    <w:uiPriority w:val="99"/>
    <w:unhideWhenUsed/>
    <w:pPr>
      <w:pBdr/>
      <w:spacing w:after="0" w:afterAutospacing="0"/>
      <w:ind/>
    </w:pPr>
  </w:style>
  <w:style w:type="paragraph" w:styleId="1058"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05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60" w:default="1">
    <w:name w:val="No List"/>
    <w:uiPriority w:val="99"/>
    <w:semiHidden/>
    <w:unhideWhenUsed/>
    <w:pPr>
      <w:pBdr/>
      <w:spacing/>
      <w:ind/>
    </w:pPr>
  </w:style>
  <w:style w:type="paragraph" w:styleId="1061">
    <w:name w:val="No Spacing"/>
    <w:basedOn w:val="1058"/>
    <w:uiPriority w:val="1"/>
    <w:qFormat/>
    <w:pPr>
      <w:pBdr/>
      <w:spacing w:after="0" w:line="240" w:lineRule="auto"/>
      <w:ind/>
    </w:pPr>
  </w:style>
  <w:style w:type="paragraph" w:styleId="1062">
    <w:name w:val="List Paragraph"/>
    <w:basedOn w:val="1058"/>
    <w:uiPriority w:val="34"/>
    <w:qFormat/>
    <w:pPr>
      <w:pBdr/>
      <w:spacing/>
      <w:ind w:left="720"/>
      <w:contextualSpacing w:val="true"/>
    </w:pPr>
  </w:style>
  <w:style w:type="character" w:styleId="1063" w:default="1">
    <w:name w:val="Default Paragraph Font"/>
    <w:uiPriority w:val="1"/>
    <w:semiHidden/>
    <w:unhideWhenUsed/>
    <w:pPr>
      <w:pBdr/>
      <w:spacing/>
      <w:ind/>
    </w:pPr>
  </w:style>
  <w:style w:type="character" w:styleId="1064" w:customStyle="1">
    <w:name w:val="ГОСТ_character"/>
    <w:link w:val="1065"/>
    <w:pPr>
      <w:pBdr/>
      <w:spacing/>
      <w:ind/>
    </w:pPr>
  </w:style>
  <w:style w:type="paragraph" w:styleId="1065" w:customStyle="1">
    <w:name w:val="ГОСТ"/>
    <w:basedOn w:val="1058"/>
    <w:link w:val="1064"/>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066" w:customStyle="1">
    <w:name w:val="ЗАГОЛОВОК ГОСТ_character"/>
    <w:link w:val="1067"/>
    <w:pPr>
      <w:pBdr/>
      <w:spacing/>
      <w:ind/>
    </w:pPr>
    <w:rPr>
      <w:rFonts w:ascii="Times New Roman" w:hAnsi="Times New Roman" w:eastAsia="Times New Roman" w:cs="Times New Roman"/>
      <w:b/>
      <w:bCs/>
      <w:sz w:val="32"/>
      <w:szCs w:val="32"/>
    </w:rPr>
  </w:style>
  <w:style w:type="paragraph" w:styleId="1067" w:customStyle="1">
    <w:name w:val="ЗАГОЛОВОК ГОСТ"/>
    <w:basedOn w:val="882"/>
    <w:link w:val="1066"/>
    <w:qFormat/>
    <w:pPr>
      <w:suppressLineNumbers w:val="false"/>
      <w:pBdr/>
      <w:spacing w:after="0" w:afterAutospacing="0" w:before="0" w:beforeAutospacing="0"/>
      <w:ind/>
      <w:jc w:val="center"/>
    </w:pPr>
    <w:rPr>
      <w:rFonts w:ascii="Times New Roman" w:hAnsi="Times New Roman" w:eastAsia="Times New Roman" w:cs="Times New Roman"/>
      <w:b/>
      <w:bCs/>
      <w:sz w:val="32"/>
      <w:szCs w:val="32"/>
    </w:rPr>
  </w:style>
  <w:style w:type="character" w:styleId="1068" w:customStyle="1">
    <w:name w:val="fontstyle03"/>
    <w:basedOn w:val="1057"/>
    <w:pPr>
      <w:pBdr/>
      <w:spacing/>
      <w:ind/>
    </w:pPr>
    <w:rPr>
      <w:rFonts w:ascii="Arial" w:hAnsi="Arial" w:cs="Arial"/>
      <w:color w:val="000000"/>
      <w:sz w:val="24"/>
      <w:szCs w:val="24"/>
    </w:rPr>
  </w:style>
  <w:style w:type="character" w:styleId="1069" w:customStyle="1">
    <w:name w:val="ГО ПОДЗАГОЛОВОК_character"/>
    <w:link w:val="1070"/>
    <w:pPr>
      <w:pBdr/>
      <w:spacing/>
      <w:ind/>
    </w:pPr>
    <w:rPr>
      <w:rFonts w:ascii="Times New Roman" w:hAnsi="Times New Roman"/>
      <w:color w:val="auto"/>
    </w:rPr>
  </w:style>
  <w:style w:type="paragraph" w:styleId="1070" w:customStyle="1">
    <w:name w:val="ГО ПОДЗАГОЛОВОК"/>
    <w:basedOn w:val="888"/>
    <w:next w:val="1058"/>
    <w:link w:val="1069"/>
    <w:qFormat/>
    <w:pPr>
      <w:suppressLineNumbers w:val="false"/>
      <w:pBdr/>
      <w:spacing w:after="210" w:afterAutospacing="0" w:before="482" w:beforeAutospacing="0"/>
      <w:ind w:firstLine="720"/>
      <w:jc w:val="both"/>
    </w:pPr>
    <w:rPr>
      <w:rFonts w:ascii="Times New Roman" w:hAnsi="Times New Roman"/>
      <w:color w:val="auto"/>
      <w:sz w:val="28"/>
      <w:szCs w:val="28"/>
      <w:shd w:val="clear" w:color="auto" w:fill="ffffff"/>
    </w:rPr>
  </w:style>
  <w:style w:type="paragraph" w:styleId="1071" w:customStyle="1">
    <w:name w:val="Название объекта по центру"/>
    <w:basedOn w:val="1003"/>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072" w:customStyle="1">
    <w:name w:val="List Bullet"/>
    <w:basedOn w:val="945"/>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073"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74"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075"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076"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077" w:customStyle="1">
    <w:name w:val="ГОСТ Знак"/>
    <w:pPr>
      <w:pBdr/>
      <w:spacing/>
      <w:ind/>
    </w:pPr>
    <w:rPr>
      <w:rFonts w:eastAsia="Times New Roman"/>
      <w:sz w:val="28"/>
      <w:szCs w:val="28"/>
      <w:shd w:val="clear" w:color="auto" w:fill="ffffff"/>
      <w:lang w:val="ru-RU" w:eastAsia="ru-RU"/>
    </w:rPr>
  </w:style>
  <w:style w:type="character" w:styleId="1078" w:customStyle="1">
    <w:name w:val="обычный Знак"/>
    <w:pPr>
      <w:pBdr/>
      <w:spacing/>
      <w:ind/>
    </w:pPr>
    <w:rPr>
      <w:rFonts w:eastAsia="Calibri"/>
      <w:sz w:val="28"/>
      <w:szCs w:val="28"/>
      <w:lang w:eastAsia="en-US"/>
    </w:rPr>
  </w:style>
  <w:style w:type="character" w:styleId="1079"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080"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g"/><Relationship Id="rId19" Type="http://schemas.openxmlformats.org/officeDocument/2006/relationships/image" Target="media/image10.jpg"/><Relationship Id="rId20" Type="http://schemas.openxmlformats.org/officeDocument/2006/relationships/image" Target="media/image11.jpg"/><Relationship Id="rId21" Type="http://schemas.openxmlformats.org/officeDocument/2006/relationships/chart" Target="charts/chart1.xml" /><Relationship Id="rId22" Type="http://schemas.openxmlformats.org/officeDocument/2006/relationships/chart" Target="charts/chart2.xml" /><Relationship Id="rId23" Type="http://schemas.openxmlformats.org/officeDocument/2006/relationships/hyperlink" Target="https://www.atlassian.com/devops/what-is-devops/agile-vs-devops" TargetMode="External"/><Relationship Id="rId24" Type="http://schemas.openxmlformats.org/officeDocument/2006/relationships/hyperlink" Target="https://www.lambdatest.com/blog/common-challenges-in-selenium-automation-how-to-fix-them/" TargetMode="External"/><Relationship Id="rId25" Type="http://schemas.openxmlformats.org/officeDocument/2006/relationships/hyperlink" Target="https://www.lambdatest.com/blog/how-test-automation-can-accelerate-business-transformation/" TargetMode="External"/><Relationship Id="rId26" Type="http://schemas.openxmlformats.org/officeDocument/2006/relationships/hyperlink" Target="https://devqa.io/develop-test-automation-framework-scratch/" TargetMode="External"/><Relationship Id="rId27" Type="http://schemas.openxmlformats.org/officeDocument/2006/relationships/hyperlink" Target="https://www.browserstack.com/guide/best-test-automation-frameworks" TargetMode="External"/><Relationship Id="rId28" Type="http://schemas.openxmlformats.org/officeDocument/2006/relationships/hyperlink" Target="https://www.lambdatest.com/blog/best-test-automation-frameworks/" TargetMode="External"/><Relationship Id="rId29" Type="http://schemas.openxmlformats.org/officeDocument/2006/relationships/hyperlink" Target="https://www.browserstack.com/guide/mobile-application-testing-frameworks" TargetMode="External"/><Relationship Id="rId30" Type="http://schemas.openxmlformats.org/officeDocument/2006/relationships/hyperlink" Target="https://www.guru99.com/performance-testing-tools.html" TargetMode="External"/><Relationship Id="rId31" Type="http://schemas.openxmlformats.org/officeDocument/2006/relationships/hyperlink" Target="https://www.softwaretestinghelp.com/tools/40-best-database-testing-tools/" TargetMode="External"/><Relationship Id="rId32" Type="http://schemas.openxmlformats.org/officeDocument/2006/relationships/hyperlink" Target="https://blog.logrocket.com/comparing-best-node-js-unit-testing-frameworks/" TargetMode="External"/><Relationship Id="rId33" Type="http://schemas.openxmlformats.org/officeDocument/2006/relationships/hyperlink" Target="https://amplitude.com/guides/2022-app-vs-website-report" TargetMode="External"/><Relationship Id="rId34" Type="http://schemas.openxmlformats.org/officeDocument/2006/relationships/hyperlink" Target="https://www.lambdatest.com/blog/automation-testing-tools/" TargetMode="External"/><Relationship Id="rId35" Type="http://schemas.openxmlformats.org/officeDocument/2006/relationships/hyperlink" Target="https://www.lambdatest.com/blog/integration-testing-vs-functional-testing/" TargetMode="External"/><Relationship Id="rId36" Type="http://schemas.openxmlformats.org/officeDocument/2006/relationships/hyperlink" Target="https://studref.com/387955/tehnika/cheloveko_mashinnyy_interfeys" TargetMode="External"/><Relationship Id="rId37" Type="http://schemas.openxmlformats.org/officeDocument/2006/relationships/hyperlink" Target="https://nauchniestati.ru/spravka/ergonomicheskie-trebovaniya" TargetMode="External"/><Relationship Id="rId38" Type="http://schemas.openxmlformats.org/officeDocument/2006/relationships/hyperlink" Target="https://automationpanda.com/2017/01/27/bdd-101-gherkin-by-example/" TargetMode="External"/><Relationship Id="rId39" Type="http://schemas.openxmlformats.org/officeDocument/2006/relationships/hyperlink" Target="https://www.agilealliance.org/glossary/given-when-then" TargetMode="External"/><Relationship Id="rId40" Type="http://schemas.openxmlformats.org/officeDocument/2006/relationships/hyperlink" Target="https://www.browserstack.com/guide/end-to-end-testing" TargetMode="External"/><Relationship Id="rId41" Type="http://schemas.openxmlformats.org/officeDocument/2006/relationships/hyperlink" Target="https://www.nuget.org/packages" TargetMode="External"/><Relationship Id="rId42" Type="http://schemas.openxmlformats.org/officeDocument/2006/relationships/hyperlink" Target="https://www.browserstack.com/guide/benefits-of-automation-testing" TargetMode="External"/><Relationship Id="rId43" Type="http://schemas.openxmlformats.org/officeDocument/2006/relationships/hyperlink" Target="https://www.displayspecifications.com/en" TargetMode="External"/><Relationship Id="rId44" Type="http://schemas.openxmlformats.org/officeDocument/2006/relationships/hyperlink" Target="https://visitdesk.io/optimizing-workplace-lighting-for-health-and-productivity-a-comprehensive-guide" TargetMode="External"/><Relationship Id="rId45" Type="http://schemas.openxmlformats.org/officeDocument/2006/relationships/hyperlink" Target="https://homesenator.com/5-types-of-lighting-and-light-sources-to-consider-for-your-home" TargetMode="External"/><Relationship Id="rId46"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20</cp:revision>
  <dcterms:modified xsi:type="dcterms:W3CDTF">2024-05-21T21:32:22Z</dcterms:modified>
</cp:coreProperties>
</file>