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35"/>
        <w:suppressLineNumbers w:val="false"/>
        <w:pBdr/>
        <w:spacing/>
        <w:ind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ВВЕДЕНИЕ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14:ligatures w14:val="none"/>
        </w:rPr>
      </w:r>
    </w:p>
    <w:p>
      <w:pPr>
        <w:suppressLineNumbers w:val="false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</w:r>
      <w:r>
        <w:t xml:space="preserve">На данный момент в сфере тестирования большинство операций осуществляется вручную специалистами по тестированию </w:t>
      </w:r>
      <w:r>
        <w:t xml:space="preserve">программного обеспечения</w:t>
      </w:r>
      <w:r>
        <w:t xml:space="preserve"> (</w:t>
      </w:r>
      <w:r>
        <w:t xml:space="preserve">ПО). Процесс функционального тестирования затрагивает анализ требований, составление тестовой документации, осуществление тестирования, обнаружен</w:t>
      </w:r>
      <w:r>
        <w:t xml:space="preserve">ие и описание дефектов.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pBdr/>
        <w:spacing/>
        <w:ind/>
        <w:jc w:val="both"/>
        <w:rPr>
          <w:sz w:val="24"/>
          <w:szCs w:val="24"/>
          <w:highlight w:val="none"/>
          <w14:ligatures w14:val="none"/>
        </w:rPr>
      </w:pPr>
      <w:r>
        <w:t xml:space="preserve">Такой жизненный цикл тестирования занимает много времени у </w:t>
      </w:r>
      <w:r>
        <w:t xml:space="preserve">испол</w:t>
      </w:r>
      <w:r>
        <w:t xml:space="preserve">нителей </w:t>
      </w:r>
      <w:r>
        <w:t xml:space="preserve">и требует сильной концентрации внимания. Для решения этой проблемы на современных проектах вводится автоматизация тестирования. Роль </w:t>
      </w:r>
      <w:r>
        <w:t xml:space="preserve">специалиста </w:t>
      </w:r>
      <w:r>
        <w:t xml:space="preserve">по автоматизации</w:t>
      </w:r>
      <w:r>
        <w:t xml:space="preserve"> тестирования отн</w:t>
      </w:r>
      <w:r>
        <w:t xml:space="preserve">осительно новая и инновационная в индустрии информационных технологий.</w:t>
      </w:r>
      <w:r>
        <w:rPr>
          <w:sz w:val="24"/>
          <w:szCs w:val="24"/>
          <w:highlight w:val="none"/>
          <w14:ligatures w14:val="none"/>
        </w:rPr>
      </w:r>
      <w:r>
        <w:rPr>
          <w:sz w:val="24"/>
          <w:szCs w:val="24"/>
          <w:highlight w:val="none"/>
          <w14:ligatures w14:val="none"/>
        </w:rPr>
      </w:r>
    </w:p>
    <w:p>
      <w:pPr>
        <w:pStyle w:val="1033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Автоматизация тестирования играет ключевую роль в обеспечении качества программных продуктов. Она позволяет проводить тесты быстрее, эффективнее и точнее, чем это возмож</w:t>
      </w:r>
      <w:r>
        <w:t xml:space="preserve">но при ручном тестировании, также обеспечивает </w:t>
      </w:r>
      <w:r>
        <w:t xml:space="preserve">избавление от человеческого фактора в </w:t>
      </w:r>
      <w:r>
        <w:t xml:space="preserve">процессе поиска дефектов, возможность переиспользования действий без затрат сил человека, а также гарантирует наглядную отчетность.</w:t>
      </w:r>
      <w:r>
        <w:t xml:space="preserve">. Это особенно важно в условиях современных методологий разработки, таких как Agile (гибкая методика разработки) и DevOps (методология разработки и эксплуатации), где скорость и гибкость являются критическими факторами успеха</w:t>
      </w:r>
      <w:r>
        <w:t xml:space="preserve">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pBdr/>
        <w:spacing/>
        <w:ind/>
        <w:rPr>
          <w14:ligatures w14:val="none"/>
        </w:rPr>
      </w:pPr>
      <w:r>
        <w:t xml:space="preserve">Также проблемой в этой области является</w:t>
        <w:br/>
        <w:t xml:space="preserve">отсутствие реализации тестовых сценариев, выходящих за рамки браузера.</w:t>
      </w:r>
      <w:r>
        <w:t xml:space="preserve"> Например, отсутствуют инструменты для работы с файловыми менеджерами, проверки корректной загрузки файлов, их названий и расширений, отсутствие возможности визуального сравнения изображений и т.д.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Дипломный проект, темой которого является разработка фреймворка для</w:t>
      </w:r>
      <w:r>
        <w:rPr>
          <w:highlight w:val="none"/>
          <w:lang w:val="ru-RU"/>
        </w:rPr>
        <w:t xml:space="preserve"> автоматизации тестирования и его эргономическое обеспечение, будет выполнен в виде удобного и современного фреймворка, решающего вышеуказанные проблемы, который можно подключить в проект в качестве внешней библиотеки.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14:ligatures w14:val="none"/>
        </w:rPr>
      </w:pPr>
      <w:r>
        <w:rPr>
          <w:highlight w:val="none"/>
        </w:rPr>
        <w:t xml:space="preserve">При разработке фреймворка был использован язык программирования </w:t>
      </w:r>
      <w:r>
        <w:rPr>
          <w:highlight w:val="none"/>
          <w:lang w:val="en-US"/>
        </w:rPr>
        <w:t xml:space="preserve">C# </w:t>
      </w:r>
      <w:r>
        <w:rPr>
          <w:highlight w:val="none"/>
          <w:lang w:val="ru-RU"/>
        </w:rPr>
        <w:t xml:space="preserve">версии 12.0, </w:t>
      </w:r>
      <w:r>
        <w:rPr>
          <w:lang w:val="ru-RU"/>
        </w:rPr>
        <w:t xml:space="preserve">платформа для разработчиков </w:t>
      </w:r>
      <w:r>
        <w:rPr>
          <w:lang w:val="ru-RU"/>
        </w:rPr>
        <w:t xml:space="preserve">.NET 8 и </w:t>
      </w:r>
      <w:r>
        <w:rPr>
          <w:lang w:val="en-US"/>
        </w:rPr>
        <w:t xml:space="preserve">Selenium WebDriver </w:t>
      </w:r>
      <w:r>
        <w:rPr>
          <w:lang w:val="ru-RU"/>
        </w:rPr>
        <w:t xml:space="preserve">в качестве основного ядра.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pBdr/>
        <w:spacing/>
        <w:ind/>
        <w:rPr>
          <w:highlight w:val="none"/>
        </w:rPr>
      </w:pPr>
      <w:r>
        <w:t xml:space="preserve">Пояснительная записка имеет следующую структуру:</w:t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pBdr/>
        <w:spacing/>
        <w:ind/>
        <w:rPr>
          <w:highlight w:val="none"/>
        </w:rPr>
      </w:pPr>
      <w:r>
        <w:rPr>
          <w:highlight w:val="cyan"/>
        </w:rPr>
        <w:t xml:space="preserve">Здесь будет описана каждая глава диплома. Пока что это не пишу, т.к. не все главы завершены.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cyan"/>
        </w:rPr>
      </w:pPr>
      <w:r>
        <w:rPr>
          <w:highlight w:val="none"/>
        </w:rPr>
        <w:br w:type="page" w:clear="all"/>
      </w:r>
      <w:r>
        <w:rPr>
          <w:highlight w:val="cyan"/>
        </w:rPr>
      </w:r>
      <w:r>
        <w:rPr>
          <w:highlight w:val="cyan"/>
        </w:rPr>
      </w:r>
    </w:p>
    <w:p>
      <w:pPr>
        <w:pStyle w:val="1035"/>
        <w:pBdr/>
        <w:spacing/>
        <w:ind/>
        <w:rPr>
          <w14:ligatures w14:val="none"/>
        </w:rPr>
      </w:pPr>
      <w:r/>
      <w:bookmarkStart w:id="0" w:name="_Toc136285509"/>
      <w:r>
        <w:t xml:space="preserve">1</w:t>
      </w:r>
      <w:r>
        <w:t xml:space="preserve"> ИНФОРМАЦИОННЫЕ СИСТЕМЫ В СФЕРЕ АВТОМАТИЗАЦИИ ТЕСТИРОВАНИЯ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8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1.1</w:t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Анализ предметной области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1033"/>
        <w:pBdr/>
        <w:spacing/>
        <w:ind/>
        <w:rPr>
          <w14:ligatures w14:val="none"/>
        </w:rPr>
      </w:pPr>
      <w:r>
        <w:t xml:space="preserve">Автоматизация тестирования</w:t>
      </w:r>
      <w:r>
        <w:t xml:space="preserve"> – это мощный инструмент, который может оказать положительное влияние на бизнес. Рассмотрим, как автоматизация тестирования способствует целям бизнеса: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36"/>
          <w:rFonts w:ascii="Times New Roman" w:hAnsi="Times New Roman" w:eastAsia="Times New Roman" w:cs="Times New Roman"/>
          <w:sz w:val="28"/>
          <w:szCs w:val="28"/>
        </w:rPr>
        <w:t xml:space="preserve">Улучшение качества продукта: Автоматизированные тесты позволяют выявлять дефекты и ошибки в программном продукте более быстро и точно. Это помогает улучшить качество продукта, что в свою очередь способствует удовлетворенности клиентов и повышению лояльност</w:t>
      </w:r>
      <w:r>
        <w:rPr>
          <w:rStyle w:val="1036"/>
          <w:rFonts w:ascii="Times New Roman" w:hAnsi="Times New Roman" w:eastAsia="Times New Roman" w:cs="Times New Roman"/>
          <w:sz w:val="28"/>
          <w:szCs w:val="28"/>
        </w:rPr>
        <w:t xml:space="preserve">и.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36"/>
          <w:rFonts w:ascii="Times New Roman" w:hAnsi="Times New Roman" w:eastAsia="Times New Roman" w:cs="Times New Roman"/>
          <w:sz w:val="28"/>
          <w:szCs w:val="28"/>
        </w:rPr>
        <w:t xml:space="preserve">Сокращение времени релиза: Автоматизация позволяет проводить тестирование быстрее и эффективнее. Это сокращает время, необходимое для выпуска новых версий продукта на рынок. Быстрый релиз может быть критически важным для бизнеса, особенно в быстро меняющей</w:t>
      </w:r>
      <w:r>
        <w:rPr>
          <w:rStyle w:val="1036"/>
          <w:rFonts w:ascii="Times New Roman" w:hAnsi="Times New Roman" w:eastAsia="Times New Roman" w:cs="Times New Roman"/>
          <w:sz w:val="28"/>
          <w:szCs w:val="28"/>
        </w:rPr>
        <w:t xml:space="preserve">ся среде.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36"/>
          <w:rFonts w:ascii="Times New Roman" w:hAnsi="Times New Roman" w:eastAsia="Times New Roman" w:cs="Times New Roman"/>
          <w:sz w:val="28"/>
          <w:szCs w:val="28"/>
        </w:rPr>
        <w:t xml:space="preserve">Экономия ресурсов: Ручное тестирование требует большого количества времени и участия специалистов. Автоматизация позволяет сократить затраты на тестирование, так как тесты могут выполняться автоматически без постоянного вмешательства человека.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36"/>
          <w:rFonts w:ascii="Times New Roman" w:hAnsi="Times New Roman" w:eastAsia="Times New Roman" w:cs="Times New Roman"/>
          <w:sz w:val="28"/>
          <w:szCs w:val="28"/>
        </w:rPr>
        <w:t xml:space="preserve">Повышение надежности: Автоматизированные тесты могут выполняться в любое время, что позволяет выявлять проблемы даже до того, как они повлияют на пользователей. Это способствует повышению надежности продукта.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36"/>
          <w:rFonts w:ascii="Times New Roman" w:hAnsi="Times New Roman" w:eastAsia="Times New Roman" w:cs="Times New Roman"/>
          <w:sz w:val="28"/>
          <w:szCs w:val="28"/>
        </w:rPr>
        <w:t xml:space="preserve">Снижение рисков: Автоматизация позволяет проводить тестирование в различных сценариях, включая крайние случаи и нагрузочное тестирование. Это помогает выявить потенциальные проблемы и снизить риски для бизнеса.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30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709" w:left="0"/>
        <w:jc w:val="both"/>
        <w:rPr>
          <w:rFonts w:ascii="Times New Roman" w:hAnsi="Times New Roman" w:eastAsia="Times New Roman" w:cs="Times New Roman"/>
          <w14:ligatures w14:val="none"/>
        </w:rPr>
      </w:pPr>
      <w:r>
        <w:rPr>
          <w:rStyle w:val="1036"/>
          <w:rFonts w:ascii="Times New Roman" w:hAnsi="Times New Roman" w:eastAsia="Times New Roman" w:cs="Times New Roman"/>
          <w:sz w:val="28"/>
          <w:szCs w:val="28"/>
        </w:rPr>
        <w:t xml:space="preserve">Быстрое обнаружение проблем: Автоматизированные тесты могут запускаться после каждого изменения кода. Это позволяет быстро обнаруживать проблемы и устранять </w:t>
      </w:r>
      <w:r>
        <w:rPr>
          <w:rStyle w:val="1036"/>
          <w:rFonts w:ascii="Times New Roman" w:hAnsi="Times New Roman" w:eastAsia="Times New Roman" w:cs="Times New Roman"/>
          <w:sz w:val="28"/>
          <w:szCs w:val="28"/>
        </w:rPr>
        <w:t xml:space="preserve">их на ранних этапах разработки.</w:t>
      </w:r>
      <w:r>
        <w:rPr>
          <w:rFonts w:ascii="Times New Roman" w:hAnsi="Times New Roman" w:eastAsia="Times New Roman" w:cs="Times New Roman"/>
          <w14:ligatures w14:val="none"/>
        </w:rPr>
      </w:r>
      <w:r>
        <w:rPr>
          <w:rFonts w:ascii="Times New Roman" w:hAnsi="Times New Roman" w:eastAsia="Times New Roman" w:cs="Times New Roman"/>
          <w14:ligatures w14:val="none"/>
        </w:rPr>
      </w:r>
    </w:p>
    <w:p>
      <w:pPr>
        <w:pStyle w:val="1033"/>
        <w:pBdr/>
        <w:spacing/>
        <w:ind/>
        <w:rPr>
          <w:highlight w:val="none"/>
          <w14:ligatures w14:val="none"/>
        </w:rPr>
      </w:pPr>
      <w:r>
        <w:t xml:space="preserve">В конечном итоге, автоматизация тестирования помогает бизнесу достичь своих целей, обеспечивая высокое качество продукта, сокращение времени релиза и экономию ресурсов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pBdr/>
        <w:spacing/>
        <w:ind/>
        <w:rPr>
          <w:szCs w:val="24"/>
          <w14:ligatures w14:val="none"/>
        </w:rPr>
      </w:pPr>
      <w:r>
        <w:t xml:space="preserve">Разработка фреймворка для автоматизации тестирования – это важный процесс, который обеспечивает эффективное и надежное тестирование программного обеспечения. Вот основные этапы и объекты, которые следует учесть при создании такого фреймворка:</w:t>
      </w:r>
      <w:r>
        <w:rPr>
          <w:szCs w:val="24"/>
          <w14:ligatures w14:val="none"/>
        </w:rPr>
      </w:r>
      <w:r>
        <w:rPr>
          <w:szCs w:val="24"/>
          <w14:ligatures w14:val="none"/>
        </w:rPr>
      </w:r>
    </w:p>
    <w:p>
      <w:pPr>
        <w:pStyle w:val="10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объема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30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требований и функциональности продукта.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Определение, какие части продукта будут подвергаться автоматизированному тестированию.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ин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струментов автоматизированного тестирования: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30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Выбор языка программирования (например,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Использование фреймворков (например, Selenium,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XUnit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Планиров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ание 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30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плана тестирования, включая сценарии и тест-кейсы.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Определение приоритетов и распределение ресурсов.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аботка дизайна фреймворка: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30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архитектуры фреймворка.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модулей для управления тестами, данных, отчетами и логами.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тестовых сценариев: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30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Написание автоматизированных тестовых сценариев.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Включение проверок, ассертов и ожиданий.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Настройка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среды запуска 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30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Установка и настройка инструментов (например, Selenium WebDriver).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Создание конфигурационных файлов.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разработанных автоматизированных тестов и анализ результатов: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30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Запуск тестов в автоматическом режиме.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Анализ результатов, выявление ошибок и дефектов.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Style w:val="1030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автоматизированных тестов: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1030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Обновление тестов при изменениях в продукте.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1030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Поддержка и оптимизация фреймворка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3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При разработке фреймворка для автоматизации тестирования, максимум внимания требуется уделить взаимодействию каждого модуля между соб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ой, потому что основная потребность пользователей подобной системы – это объединить возможности нескольких инструментов, предназначенных для обеспечения качества через тестирование, в одном единственном месте – в данном случае, в едином цельном фреймворке.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33"/>
        <w:pBdr/>
        <w:spacing/>
        <w:ind/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highlight w:val="none"/>
        </w:rPr>
        <w:t xml:space="preserve">В эт</w:t>
      </w:r>
      <w:r>
        <w:rPr>
          <w:highlight w:val="none"/>
        </w:rPr>
        <w:t xml:space="preserve">ом, как раз, и заключается цель данного дипломного проекта – разработка фреймворка для автоматизации тестирования и осуществление анализа преимуществ, которые он может принести как специалистам по тестированию, так и жизненному циклу разработки ПО в целом.</w:t>
      </w:r>
      <w:r>
        <w:rPr>
          <w:rFonts w:ascii="Times New Roman" w:hAnsi="Times New Roman" w:cs="Times New Roman"/>
          <w:sz w:val="28"/>
          <w:szCs w:val="28"/>
          <w:highlight w:val="cyan"/>
        </w:rPr>
      </w:r>
      <w:r>
        <w:rPr>
          <w:rFonts w:ascii="Times New Roman" w:hAnsi="Times New Roman" w:cs="Times New Roman"/>
          <w:sz w:val="28"/>
          <w:szCs w:val="28"/>
          <w:highlight w:val="cyan"/>
        </w:rPr>
      </w:r>
    </w:p>
    <w:p>
      <w:pPr>
        <w:pStyle w:val="1033"/>
        <w:pBdr/>
        <w:spacing/>
        <w:ind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t xml:space="preserve">Таким образом, существует целесообразность разработки нового фреймворка для автоматизации тестирования веб интерфейсов с целью совершенствования рабочего процесса тестировщиков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повышения удобства оценки качества ПО, простоты и скорости проведения функционального и интеграционного тестирования в нужных предметных областях, предоставл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ения возможности тестировщикам передавать более полную отчётность о проведении тестирования, при условии обеспечения основных показателей надежности, безопасности и соответствия ожидаемым требованиям на современном этапе развития информационных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038"/>
        <w:pBdr/>
        <w:spacing/>
        <w:ind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  <w:t xml:space="preserve">1.</w:t>
      </w:r>
      <w:r>
        <w:rPr>
          <w:b/>
          <w:bCs/>
          <w:sz w:val="28"/>
          <w:szCs w:val="28"/>
          <w:highlight w:val="none"/>
          <w:lang w:val="ru-RU"/>
        </w:rPr>
        <w:t xml:space="preserve">2</w:t>
      </w:r>
      <w:r>
        <w:rPr>
          <w:b/>
          <w:bCs/>
          <w:sz w:val="28"/>
          <w:szCs w:val="28"/>
          <w:highlight w:val="none"/>
          <w:lang w:val="en-US"/>
        </w:rPr>
        <w:tab/>
      </w:r>
      <w:r>
        <w:rPr>
          <w:b/>
          <w:bCs/>
          <w:sz w:val="28"/>
          <w:szCs w:val="28"/>
          <w:highlight w:val="none"/>
          <w:lang w:val="ru-RU"/>
        </w:rPr>
        <w:t xml:space="preserve">Основные аналоги информационной системы для автоматизации тестирования</w:t>
      </w:r>
      <w:r>
        <w:rPr>
          <w:b/>
          <w:bCs/>
          <w:sz w:val="28"/>
          <w:szCs w:val="28"/>
          <w:highlight w:val="none"/>
          <w:lang w:val="ru-RU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Style w:val="10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lang w:val="ru-RU"/>
        </w:rPr>
      </w:r>
      <w:r>
        <w:rPr>
          <w:highlight w:val="none"/>
        </w:rPr>
        <w:t xml:space="preserve">В данный момент на коммерческих про</w:t>
      </w:r>
      <w:r>
        <w:rPr>
          <w:highlight w:val="none"/>
        </w:rPr>
        <w:t xml:space="preserve">ектах часто вводится автоматизация тестирования. Бизнесу выгодно доверить информационной системе действия, которые вручную выполняются специалистами по тестированию ПО. В связи с этим остро стоит вопрос по выбору инструмента для автоматизации тестирования.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Перед рассмотрением аналогов важно определить, какие категории фреймворков существуют на рынке. Определение категорий </w:t>
      </w:r>
      <w:r>
        <w:rPr>
          <w:highlight w:val="none"/>
        </w:rPr>
        <w:t xml:space="preserve">позволит подобрать наиболее подходящий для проекта вариант. Особое внимание уделялось таким параметрам, как мультиплатформенность и поддержка языков программирования, сложность использования, особые функциональные возможности, популярность и совместимость.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</w:rPr>
        <w:t xml:space="preserve">На р</w:t>
      </w:r>
      <w:r>
        <w:rPr>
          <w:highlight w:val="none"/>
        </w:rPr>
        <w:t xml:space="preserve">ынке существует большое количество фреймворков по автоматизации тестирования, каждый из них  глобально выполняет одну и ту же задачу – автоматизировать ручные процессы при тестировании, но аналоги уникальны и имеют как свои преимущества, так и недостатки.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Каждый фреймворк нацелен на конкретную сферу тестирования. </w:t>
      </w:r>
      <w:r>
        <w:rPr>
          <w:lang w:val="ru-RU"/>
        </w:rPr>
        <w:t xml:space="preserve">Нек</w:t>
      </w:r>
      <w:r>
        <w:rPr>
          <w:lang w:val="ru-RU"/>
        </w:rPr>
        <w:t xml:space="preserve">оторые созданы для автоматизации тестирования пользовательского интерфейса веб-приложений, некоторые оптимизированы для работы с настольными приложениями, некоторые имеют функционал для симуляции действий на мобильных устройствах, другие могут тестировать </w:t>
      </w:r>
      <w:r>
        <w:rPr>
          <w:lang w:val="en-US"/>
        </w:rPr>
        <w:t xml:space="preserve">Application Programming Interface (API) </w:t>
      </w:r>
      <w:r>
        <w:rPr>
          <w:lang w:val="ru-RU"/>
        </w:rPr>
        <w:t xml:space="preserve">или базы данных.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 результате информационного поиска, были выделены 6 основных категорий, описание каждой из них, их предназначение и примеры инструментов автоматизации, относящихся к этим категориям.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веб-тестирования</w:t>
      </w: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</w:r>
    </w:p>
    <w:p>
      <w:pPr>
        <w:pStyle w:val="1033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предназначены для автоматизации тестирования веб-приложений, симулируют взаимодействие пользователя с веб-элементами страницы. Наиболее популярными и востребованными 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Наиболее популярный фреймворк для веб-автоматизации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Современный инструмент с уникальными возможностями, работающий напрямую с версткой веб-приложения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WebDriverIO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: Node.js-фреймворк для веб-тестирования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мобильного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  <w:t xml:space="preserve">Эти инструменты предназначены для автоматизации тестирования мобильных приложений, взаимодействие пользователя с мобильным устройством. Например: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Appium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Кросс-платформенный инструмент для мобильной автоматизации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XCUITest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iOS) и 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Espresso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 (для Android)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09" w:left="0"/>
        <w:jc w:val="both"/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/>
          <w:color w:val="111111"/>
          <w:sz w:val="28"/>
          <w:szCs w:val="28"/>
          <w14:ligatures w14:val="none"/>
        </w:rPr>
      </w:r>
    </w:p>
    <w:p>
      <w:pPr>
        <w:pStyle w:val="1033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API-тестирования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тестирование API для клиент-серверной и других архитектур.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Postman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создания и отправки HTTP-запросов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RestAssured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REST API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RestSharp: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C#-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библиотека для тестирования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REST API;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3"/>
        <w:suppressLineNumbers w:val="false"/>
        <w:pBdr/>
        <w:spacing/>
        <w:ind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нагрузочного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позволяют оценить производительность системы под нагрузкой. Примеры: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JMeter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Самый популярный инструмент для нагрузочного тестирования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Gatling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Scala-инструмент для тестирования производительности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тестирования на уровне базы данных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30"/>
        <w:numPr>
          <w:ilvl w:val="0"/>
          <w:numId w:val="32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проверку данных в базах данных.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DbUnit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Java-библиотека для тестирования баз данных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SQLUnit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Инструмент для запуска SQL-запросов в тестах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709"/>
        <w:jc w:val="both"/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</w:rPr>
        <w:t xml:space="preserve">Инструменты для функционального тестирования</w:t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i/>
          <w:iCs/>
          <w:color w:val="111111"/>
          <w:sz w:val="28"/>
          <w:szCs w:val="28"/>
          <w14:ligatures w14:val="none"/>
        </w:rPr>
      </w:r>
    </w:p>
    <w:p>
      <w:pPr>
        <w:pStyle w:val="1030"/>
        <w:numPr>
          <w:ilvl w:val="0"/>
          <w:numId w:val="33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Эти инструменты помогают автоматизировать функциональное тестирование. Примеры: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NUnit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Фреймворк для тестирования на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C#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JUnit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TestNG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Популярные фреймворки для  тестирования на Java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Для определения категории, необходимой для сравнительного анализа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был проведён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 детальный анализ актуальности и популярности на современных проектах каждой из категорий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  <w:t xml:space="preserve">В последние время набирают популярность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zero-code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решения, которые не требуют для своего использования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знаний языков программирования, достаточно просто записать действия и иметь возможность воспроизводить их в качестве автоматизированного теста. Примером является платформа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 (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1).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0" w:left="0"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3480" cy="317992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07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073479" cy="3179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78.23pt;height:250.39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suppressLineNumbers w:val="false"/>
        <w:pBdr/>
        <w:spacing/>
        <w:ind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Рисунок 1.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Интерфейс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TestGrid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Но такие решения не будут рассматриваться для сравнения, так как решения, поддерживающие языки программирования более стабильны и эффективны для решения задач по тестированию.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</w:rPr>
        <w:t xml:space="preserve">По результатам анализа и опроса был сделан вывод, что самой популярной и важной на данный момент категорией является </w:t>
      </w:r>
      <w:r>
        <w:rPr>
          <w:highlight w:val="none"/>
          <w:lang w:val="ru-RU"/>
        </w:rPr>
        <w:t xml:space="preserve">категория </w:t>
      </w:r>
      <w:r>
        <w:rPr>
          <w:highlight w:val="none"/>
          <w:lang w:val="en-US"/>
        </w:rPr>
        <w:t xml:space="preserve">“</w:t>
      </w:r>
      <w:r>
        <w:t xml:space="preserve">Инструменты для веб-тестирования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. Далее предоставлено краткое обоснование выбора этой категории.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Веб-приложения</w:t>
      </w:r>
      <w:r>
        <w:rPr>
          <w:highlight w:val="none"/>
          <w:lang w:val="ru-RU"/>
        </w:rPr>
        <w:t xml:space="preserve"> продолжают оставаться востребованными и актуальными в современном мире. Вот несколько ключевых аспектов, подчеркивающих их популярность: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sz w:val="28"/>
          <w:szCs w:val="28"/>
          <w14:ligatures w14:val="none"/>
        </w:rPr>
      </w:pPr>
      <w:r>
        <w:t xml:space="preserve">Рост числа веб-приложений. Каждый день появляется все больше веб-приложений – от интернет-магазинов до социальных сетей. Это связано с ростом онлайн-бизнеса, цифровой трансформацией и повышенным спросом на онлайн-сервисы</w:t>
      </w:r>
      <w:r>
        <w:rPr>
          <w:lang w:val="en-US"/>
        </w:rPr>
        <w:t xml:space="preserve">;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30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Множество устройств и браузеров: Пользователи заходят на веб-сайты с разных устройств (компьютеры, смартфоны, планшеты) и используют разные браузеры. Веб-приложения должны быть адаптированы для всех сценариев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Безопасность и защита данных: Веб-приложения подвергаются угрозам безопасности, таким как взломы, утечки данных и мошенничество. Тестирование и обеспечение безопасности – важные аспекты веб-разработки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Постоянные обновления и новые требования: Веб-приложения постоянно обновляются, добавляются новые функции и исправляются ошибки. Разработчики должны следить за последними тенденциями и адаптироваться к новым требованиям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4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Пользовательский опыт: Качество веб-приложения напрямую влияет на удовлетворенность пользователей. Отзывчивость, интуитивный интерфейс и быстрая загрузка – ключевые факторы успеха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После определения точной категории был составлен список самых часто и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спользуемых на практике инструментов автоматизации, входящих в эту категорию, которые выполняют свои задачи на современных проектах по разработке ПО и широко используются в сфере тестирования пользовательских инт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ерфейсов и внутренней логики веб-приложений.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33"/>
        <w:suppressLineNumbers w:val="false"/>
        <w:pBdr/>
        <w:spacing/>
        <w:ind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Список основных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инструментов для автоматизации тестирования интерфейса веб-приложений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начиная от самого популярного к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менее популярному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Selenium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Cypress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Playwright;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Katalon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TestCafe;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WebDriverIO;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Ranorex;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Jest;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Puppeteer;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SikuliX;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Applitools Eyes;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UFT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Robot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Screenster;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CasperJS;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Ghost Inspector;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TestCraft;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Cucumber;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NightwatchJS;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TestRigor;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Rapise;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Aquality framework;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Testim;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Subject7;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Selenide;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ACCELQ;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iMacros;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</w:rPr>
        <w:t xml:space="preserve">IBM Rational Functional Tester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Watir;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Telerik Test Studio;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5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en-US"/>
        </w:rPr>
        <w:t xml:space="preserve">Virtuoso;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Для сравнительного анализа необходимо определить тройку наиболее подходящих инструментов.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Чтобы выбрать наил</w:t>
      </w:r>
      <w:r>
        <w:rPr>
          <w:highlight w:val="none"/>
          <w:lang w:val="ru-RU"/>
        </w:rPr>
        <w:t xml:space="preserve">учшие фреймворки из списка были определены </w:t>
      </w:r>
      <w:r>
        <w:rPr>
          <w:highlight w:val="none"/>
          <w:lang w:val="ru-RU"/>
        </w:rPr>
        <w:t xml:space="preserve">самые влиятельные критерии выбора.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Основные критерии для выбора исследуемых аналогов могут включать следующие аспекты: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Функциональность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Какие функции и возможности предоставляют системы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Особое внимание уделялось на автоматизацию тестов, интеграцию с другими инструментами, отчетность и уникальные особенности инструмента.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Возможности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Оценивается, насколько фреймворк соответствует потребностям проекта. Рассмотрена поддержка различных типов тестов (функциональные, нагрузочные, UI-тесты), интеграция с другими инструментами и возможности взаимодействия с элементами страницы.</w:t>
      </w:r>
      <w:r/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Производительность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 быстро системы выполняют тесты. Есть ли ограничения по объему тестов.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Поддержка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сообщество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Каков уровень поддержки со стороны разработчиков. Есть ли активное сообщество пользователей.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Сложность использования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 Насколько легко развернуть и настроить систему. Требуется ли специальная экспертиза.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Язык программирования:</w:t>
      </w:r>
      <w:r>
        <w:rPr>
          <w:rFonts w:ascii="Arial" w:hAnsi="Arial" w:eastAsia="Arial" w:cs="Arial"/>
          <w:color w:val="111111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Нужно убелиться, что фреймворк поддерживает язык программирования, востребованный для проекта.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Отчетность и логирование: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Какие отчеты генерируются после выполнения тестов. Хорошая отчетность поможет анализировать результаты.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Совместимость с инфраструктурой: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111111"/>
          <w:sz w:val="28"/>
          <w:szCs w:val="28"/>
        </w:rPr>
        <w:t xml:space="preserve">К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ак фреймворк интегрируется с существующей инфраструктурой (CI/CD-пайплайны, контейнеры и т. д.).</w:t>
      </w:r>
      <w:r/>
    </w:p>
    <w:p>
      <w:pPr>
        <w:pStyle w:val="1030"/>
        <w:numPr>
          <w:ilvl w:val="0"/>
          <w:numId w:val="31"/>
        </w:num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Бюджет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111111"/>
          <w:sz w:val="28"/>
          <w:szCs w:val="28"/>
          <w:lang w:val="en-US"/>
        </w:rPr>
        <w:t xml:space="preserve"> и лицензия:</w:t>
      </w:r>
      <w:r>
        <w:rPr>
          <w:rFonts w:ascii="Times New Roman" w:hAnsi="Times New Roman" w:eastAsia="Times New Roman" w:cs="Times New Roman"/>
          <w:b/>
          <w:bCs/>
          <w:color w:val="1111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111111"/>
          <w:sz w:val="28"/>
          <w:szCs w:val="28"/>
        </w:rPr>
        <w:t xml:space="preserve">Некоторые фреймворки могут быть платными или иметь ограничения по использованию. Фреймворк должен соответствовать проектному бюджету и требованиям.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</w:p>
    <w:p>
      <w:pPr>
        <w:pStyle w:val="1033"/>
        <w:suppressLineNumbers w:val="false"/>
        <w:pBdr/>
        <w:spacing/>
        <w:ind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На основе выделенных критериев были определены три наиболее влиятельных фреймворка для сравнения</w:t>
      </w:r>
      <w:r>
        <w:rPr>
          <w:highlight w:val="none"/>
          <w:lang w:val="ru-RU"/>
        </w:rPr>
        <w:t xml:space="preserve">: Selenium</w:t>
      </w:r>
      <w:r>
        <w:rPr>
          <w:highlight w:val="none"/>
          <w:lang w:val="en-US"/>
        </w:rPr>
        <w:t xml:space="preserve"> WebDriver</w:t>
      </w:r>
      <w:r>
        <w:rPr>
          <w:highlight w:val="none"/>
          <w:lang w:val="ru-RU"/>
        </w:rPr>
        <w:t xml:space="preserve">, Cypress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ru-RU"/>
        </w:rPr>
        <w:t xml:space="preserve">Playwright. </w:t>
      </w:r>
      <w:r>
        <w:rPr>
          <w:lang w:val="ru-RU"/>
        </w:rPr>
        <w:t xml:space="preserve">Разбор фреймворка S</w:t>
      </w:r>
      <w:r>
        <w:rPr>
          <w:lang w:val="en-US"/>
        </w:rPr>
        <w:t xml:space="preserve">elenium WebDriver </w:t>
      </w:r>
      <w:r>
        <w:rPr>
          <w:lang w:val="ru-RU"/>
        </w:rPr>
        <w:t xml:space="preserve">представлен в таблице 1.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pStyle w:val="1033"/>
        <w:suppressLineNumbers w:val="false"/>
        <w:pBdr/>
        <w:spacing/>
        <w:ind w:firstLine="0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suppressLineNumbers w:val="false"/>
        <w:pBdr/>
        <w:spacing/>
        <w:ind w:firstLine="0"/>
        <w:rPr>
          <w:sz w:val="28"/>
          <w:szCs w:val="28"/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Таблица 1 </w:t>
      </w:r>
      <w:r>
        <w:rPr>
          <w:sz w:val="28"/>
          <w:szCs w:val="28"/>
        </w:rPr>
        <w:t xml:space="preserve">–</w:t>
      </w:r>
      <w:r>
        <w:rPr>
          <w:highlight w:val="none"/>
          <w:lang w:val="ru-RU"/>
        </w:rPr>
        <w:t xml:space="preserve"> Описание </w:t>
      </w:r>
      <w:r>
        <w:rPr>
          <w:highlight w:val="none"/>
          <w:lang w:val="en-US"/>
        </w:rPr>
        <w:t xml:space="preserve">Selenium WebDriver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tbl>
      <w:tblPr>
        <w:tblStyle w:val="88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5244"/>
      </w:tblGrid>
      <w:tr>
        <w:trPr>
          <w:trHeight w:val="54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Selenium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W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ebDriver.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 Разработан командой разработчиков и сообществом, без единого авторства.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Описание и назначение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Это инструмент для автоматизации тестирования веб-приложений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и симуляции действий с браузером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 позволяет создавать и запускать тесты, взаимодействуя с веб-страницами и веб-элементами  как это делает пользователь.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Особенностью является открытый исходный код фреймворка и бесплатное использование.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Основные компоненты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WebDriver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Это основной компонент, который позволяет взаимодействовать с браузерами. Есть возможность написать тесты на разных языках программирования (Java, Python, C#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, Ruby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или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avaScript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) и выполнять их с помощью WebDriver.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IDE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 расширение для браузера Chrome и Firefox, которое позволяет записывать и воспроизводить действия пользователя на веб-страницах.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suppressLineNumbers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afterAutospacing="0" w:before="0" w:beforeAutospacing="0" w:line="276" w:lineRule="auto"/>
              <w:ind w:right="0"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i/>
                <w:iCs/>
                <w:color w:val="111111"/>
                <w:sz w:val="28"/>
                <w:szCs w:val="28"/>
              </w:rPr>
              <w:t xml:space="preserve">Selenium Grid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. Этот компонент позволяет распределить тесты на несколько машин, чтобы ускорить выполнение.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обеспечивает эффективное выполнение тестов, но производительность может зависеть от объема тестов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 настроек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имеет активное сообщество разработчиков и пользователей, что 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беспечивает поддержку и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решение проблем.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  <w:t xml:space="preserve">Также он является устоявшимся инструментом с обширной документацией и большим количеством примеров использования.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Настройка Selenium может быть сложной, особенно для тестирования в разных браузерах и для запуска тестов в параллельных потоках.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Поддерживает широкий спектр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 J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ava, Python, C#, Ruby, Java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Script.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предоставляет возможности для генерации отчетов после выполнения тестов.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Также имеет большое количество плагинов для генерации отчетов.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Selenium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интегрируется с CI/CD-пайплайнами, контейнерами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101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111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5244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Selenium – это бесплатный и открытый инструмент, доступный для всех. С открытым исходным кодом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1033"/>
        <w:suppressLineNumbers w:val="false"/>
        <w:pBdr/>
        <w:spacing/>
        <w:ind/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Разбор фреймворка </w:t>
      </w:r>
      <w:r>
        <w:rPr>
          <w:lang w:val="en-US"/>
        </w:rPr>
        <w:t xml:space="preserve">Cypress</w:t>
      </w:r>
      <w:r>
        <w:rPr>
          <w:lang w:val="en-US"/>
        </w:rPr>
        <w:t xml:space="preserve"> </w:t>
      </w:r>
      <w:r>
        <w:rPr>
          <w:lang w:val="ru-RU"/>
        </w:rPr>
        <w:t xml:space="preserve">представлен в таблице </w:t>
      </w:r>
      <w:r>
        <w:rPr>
          <w:lang w:val="en-US"/>
        </w:rPr>
        <w:t xml:space="preserve">2</w:t>
      </w:r>
      <w:r>
        <w:rPr>
          <w:lang w:val="ru-RU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suppressLineNumbers w:val="false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suppressLineNumbers w:val="false"/>
        <w:pBdr/>
        <w:spacing/>
        <w:ind/>
        <w:jc w:val="left"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Таблица 2. Описание 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en-US"/>
        </w:rPr>
        <w:t xml:space="preserve">ypress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tbl>
      <w:tblPr>
        <w:tblStyle w:val="88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Название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  <w:lang w:val="ru-RU"/>
              </w:rPr>
              <w:t xml:space="preserve">и разработчик</w:t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разрабатывается Cypress.io, некоммерческой организацией, которая создает инструменты для тестирования веб-приложений.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111111"/>
                <w:sz w:val="28"/>
                <w:szCs w:val="28"/>
              </w:rPr>
              <w:t xml:space="preserve">Cypress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инструмент для автоматизации веб-приложений, специализирующийся на тестировании фронтенда. Он обеспечивает простоту в создании и запуске тестов, а также взаимодействие с веб-страницами.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highlight w:val="none"/>
                <w:lang w:val="ru-RU"/>
              </w:rPr>
              <w:t xml:space="preserve">Особенностью является простой синтаксис и интегрированный тестовый раннер.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Производительность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высокой производительностью благодаря своей архитектуре и способности выполнять тесты непосредственно в браузере.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и сообщество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У Cypress есть активное сообщество, которое предоставляет поддержку, обучающие материалы и решения проблем.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обладает простым и интуитивным синтаксисом, что упрощает его использование даже для новичков.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Язык программирования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поддерживает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ru-RU"/>
              </w:rPr>
              <w:t xml:space="preserve">только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JavaScript, что делает его доступным для менее широкого круга разработчиков.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предоставляет гибкие возможности для создания отчетов и логирования результатов тестов.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интегрируется с CI/CD-пайплайнами, Docker, и другими инструментами.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Бюджет и лицензия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Cypress – это бесплатный и открытый инструмент, доступный для всех.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Разбор фреймворка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Playwright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практически аналогичен разбору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Cypress,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поэтому выделены отличительные особенности в таблице 3. А также проанализированы преимущества и недостатки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 таблице 4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sz w:val="28"/>
          <w:szCs w:val="28"/>
          <w:highlight w:val="none"/>
          <w:lang w:val="ru-RU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3. Описание особенностей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tbl>
      <w:tblPr>
        <w:tblStyle w:val="88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Критерий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Функциональность и возможности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Playwright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– это библиотека для автоматизации веб-приложений, специализирующаяся на тестировании фронтенда.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sz w:val="24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Отличительные особенности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обладает кросс-платформенной, кросс-браузерной и кросс-языковой поддержкой, а также включает полезные функции, такие как автоматическое ожидание.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Она специально разработана для современного веба и обычно выполняет тесты очень быстро, даже для сложных проектов тестировани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14:ligatures w14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left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ru-RU"/>
        </w:rPr>
        <w:t xml:space="preserve">Таблица 4. Преимущества и недостатки 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  <w:t xml:space="preserve">Playwright</w:t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tbl>
      <w:tblPr>
        <w:tblStyle w:val="88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695"/>
        <w:gridCol w:w="465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Преимущества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Недостатки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Кросс-браузерная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работает с несколькими браузерами, включая Chromium (Chrome, Edge), Firefox и WebKit (Safari). Эта совместимость с разными браузерами позволяет проводить последовательное тестирование в разных средах.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Сложность использования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Настройка Playwright может быть сложной, требует документации и опыта работы с подобными системами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Кросс-платформенная поддержка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Вы можете использовать Playwright для тестирования приложений на разных платформах, таких как мобильные устройства (Android), веб и настольные компьютеры (MacOS, Linux, Windows).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Отчетность и логирование</w:t>
            </w: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 Playwright не предоставляет гибкие возможности для создания отчетов и логирования результатов тестов.Для этого требуются дополнительные плагины.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Эмуляция мобильных устройств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может эмулировать мобильные устройства, включая геолокацию, размер экрана и другие характеристики устройств.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111111"/>
                <w:sz w:val="28"/>
                <w:szCs w:val="28"/>
              </w:rPr>
              <w:t xml:space="preserve">Совместимость с инфраструктурой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Playwright плохо интегрируется с CI/CD-пайплайнами, Docker и другими инструментами.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  <w14:ligatures w14:val="none"/>
              </w:rPr>
            </w:r>
          </w:p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Поддержка нескольких языков программирования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Изначально созданный для Node.js, Playwright теперь предлагает привязки для JavaScript, TypeScript, Python, Java и C#/.NET, что делает его доступным для широкого круга разработчиков и тестировщиков.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120" w:type="dxa"/>
              <w:right w:w="60" w:type="dxa"/>
              <w:bottom w:w="120" w:type="dxa"/>
            </w:tcMar>
            <w:tcW w:w="4695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  <w:t xml:space="preserve">Режимы без графического интерфейса и с графическим интерфейсом</w:t>
            </w:r>
            <w:r>
              <w:rPr>
                <w:rFonts w:ascii="Times New Roman" w:hAnsi="Times New Roman" w:eastAsia="Times New Roman" w:cs="Times New Roman"/>
                <w:color w:val="111111"/>
                <w:sz w:val="28"/>
                <w:szCs w:val="28"/>
              </w:rPr>
              <w:t xml:space="preserve">: Он может запускать браузеры в режиме без графического интерфейса (headless) для более быстрого выполнения в тестовых средах и в режиме с графическим интерфейсом для разработки и отладки.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60" w:type="dxa"/>
              <w:top w:w="120" w:type="dxa"/>
              <w:right w:w="60" w:type="dxa"/>
              <w:bottom w:w="120" w:type="dxa"/>
            </w:tcMar>
            <w:tcW w:w="465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before="0" w:beforeAutospacing="0" w:line="276" w:lineRule="auto"/>
              <w:ind w:firstLine="720" w:lef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11111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276" w:lineRule="auto"/>
        <w:ind w:right="0" w:firstLine="720" w:left="0"/>
        <w:jc w:val="center"/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color w:val="111111"/>
          <w:sz w:val="28"/>
          <w:szCs w:val="28"/>
          <w:highlight w:val="none"/>
          <w:lang w:val="en-US"/>
          <w14:ligatures w14:val="none"/>
        </w:rPr>
      </w:r>
    </w:p>
    <w:p>
      <w:pPr>
        <w:pStyle w:val="1033"/>
        <w:pBdr/>
        <w:spacing/>
        <w:ind/>
        <w:rPr>
          <w14:ligatures w14:val="none"/>
        </w:rPr>
      </w:pPr>
      <w:r>
        <w:rPr>
          <w:highlight w:val="none"/>
        </w:rPr>
      </w:r>
      <w:r>
        <w:t xml:space="preserve">Исходя из изложенного,</w:t>
      </w:r>
      <w:r>
        <w:rPr>
          <w:highlight w:val="none"/>
          <w:lang w:val="en-US"/>
        </w:rPr>
        <w:t xml:space="preserve"> </w:t>
      </w:r>
      <w:r>
        <w:t xml:space="preserve">каждый из существующих инструментов предоставляет слишком абстрактные и сложные интерфейсы, также они были разработаны до выхода современных сред программирования, поэтому есть необходимость разработки упрощенного фреймворка под </w:t>
      </w:r>
      <w:r>
        <w:t xml:space="preserve">конкретную современную платформу, которым смогут пользоваться специалисты по функциональному тестированию без большого опыта в программировании.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8"/>
        <w:pBdr/>
        <w:spacing/>
        <w:ind/>
        <w:rPr>
          <w:highlight w:val="none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1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ru-RU"/>
        </w:rPr>
        <w:t xml:space="preserve">3</w:t>
      </w:r>
      <w:r>
        <w:rPr>
          <w:highlight w:val="none"/>
          <w:lang w:val="en-US"/>
        </w:rPr>
        <w:tab/>
      </w:r>
      <w:r>
        <w:t xml:space="preserve">Выводы и постановка задач на дипломное проектирование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pBdr/>
        <w:spacing/>
        <w:ind/>
        <w:rPr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Целью дипломного проекта является проектирование </w:t>
      </w:r>
      <w:r>
        <w:rPr>
          <w:lang w:val="ru-RU"/>
        </w:rPr>
        <w:t xml:space="preserve">набора классов, </w:t>
      </w:r>
      <w:r>
        <w:rPr>
          <w:lang w:val="ru-RU"/>
        </w:rPr>
        <w:t xml:space="preserve">методов и  интерфейсов, разработанных с учетом потребностей специалистов по тестированию.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3"/>
        <w:pBdr/>
        <w:spacing/>
        <w:ind/>
        <w:rPr>
          <w:highlight w:val="none"/>
          <w14:ligatures w14:val="none"/>
        </w:rPr>
      </w:pPr>
      <w:r>
        <w:rPr>
          <w:lang w:val="ru-RU"/>
        </w:rPr>
      </w:r>
      <w:r>
        <w:t xml:space="preserve">С его помощью специалисты должны иметь возможность автоматизировать свои тестовые сценарии, соблюдая TDD</w:t>
      </w:r>
      <w:r>
        <w:t xml:space="preserve"> </w:t>
      </w:r>
      <w:r>
        <w:t xml:space="preserve">(</w:t>
      </w:r>
      <w:r>
        <w:rPr>
          <w:lang w:val="en-US"/>
        </w:rPr>
        <w:t xml:space="preserve">Test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 </w:t>
      </w:r>
      <w:r>
        <w:t xml:space="preserve">и BDD</w:t>
      </w:r>
      <w:r>
        <w:t xml:space="preserve"> </w:t>
      </w:r>
      <w:r>
        <w:t xml:space="preserve">(</w:t>
      </w:r>
      <w:r>
        <w:rPr>
          <w:lang w:val="en-US"/>
        </w:rPr>
        <w:t xml:space="preserve">Behavior</w:t>
      </w:r>
      <w:r>
        <w:t xml:space="preserve">-</w:t>
      </w:r>
      <w:r>
        <w:rPr>
          <w:lang w:val="en-US"/>
        </w:rPr>
        <w:t xml:space="preserve">driven</w:t>
      </w:r>
      <w:r>
        <w:t xml:space="preserve"> </w:t>
      </w:r>
      <w:r>
        <w:rPr>
          <w:lang w:val="en-US"/>
        </w:rPr>
        <w:t xml:space="preserve">development</w:t>
      </w:r>
      <w:r>
        <w:t xml:space="preserve">)</w:t>
      </w:r>
      <w:r>
        <w:t xml:space="preserve"> подходы</w:t>
      </w:r>
      <w:r>
        <w:t xml:space="preserve">.</w:t>
      </w:r>
      <w:r>
        <w:t xml:space="preserve"> Также он должен позволить производ</w:t>
      </w:r>
      <w:r>
        <w:t xml:space="preserve">ить автоматический запуск тестов для регрессионного тестирования, не тратя рабочее время на повторное выполнение однотипных задач. Подключаемый код фреймворка должен обладать простыми и понятными названиями переменных, методов и классов, своевременно обнов</w:t>
      </w:r>
      <w:r>
        <w:t xml:space="preserve">лять подключенные пакеты-зависимости и совершенствоваться сообществом тестировщиков. При этом, фреймворк должен иметь возможность решить ряд конкретных задач функционального и интеграционного тестирования, формулируемых на основе требований тестировщиков. </w:t>
      </w:r>
      <w:r>
        <w:t xml:space="preserve">Важным является исправление слабых сторон, выявленных при рассмотрении аналогичных инструментов автоматизации.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pBdr/>
        <w:spacing/>
        <w:ind/>
        <w:rPr/>
      </w:pPr>
      <w:r>
        <w:t xml:space="preserve">Объект исследован</w:t>
      </w:r>
      <w:r>
        <w:t xml:space="preserve">ия – применение автоматизации процессов с помощью информационных технологий для повышения качества продукта, ускорения процесса разработки, снижения затрат и ресурсов на тестирование, уменьшения рисков появления ошибок в ПО и быстрого обнаружения дефектов.</w:t>
      </w:r>
      <w:r/>
    </w:p>
    <w:p>
      <w:pPr>
        <w:pStyle w:val="1033"/>
        <w:pBdr/>
        <w:spacing/>
        <w:ind/>
        <w:rPr/>
      </w:pPr>
      <w:r>
        <w:t xml:space="preserve">Предмет исследования – </w:t>
      </w:r>
      <w:r>
        <w:t xml:space="preserve">разработка </w:t>
      </w:r>
      <w:r>
        <w:t xml:space="preserve">информационной системы</w:t>
      </w:r>
      <w:r>
        <w:t xml:space="preserve"> для содействия специалистам по тестированию в автоматизации тестовых сценариев</w:t>
      </w:r>
      <w:r>
        <w:t xml:space="preserve">.</w:t>
      </w:r>
      <w:r>
        <w:rPr>
          <w:highlight w:val="none"/>
          <w:lang w:val="ru-RU"/>
        </w:rPr>
      </w:r>
      <w:r/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t xml:space="preserve">Исходя из изложенного материала, при разработке дипломного проекта, необходимо решить следующие задачи: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реализовать метод поис</w:t>
      </w:r>
      <w:r>
        <w:rPr>
          <w:sz w:val="28"/>
          <w:szCs w:val="28"/>
          <w:lang w:val="ru-RU"/>
        </w:rPr>
        <w:t xml:space="preserve">ка элемента по Xpath локатору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 xml:space="preserve">который позволяет хранить найденный элемент в виде переменной для дальнейшего переиспользования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создать классы для элементов разного типа, содержащих уникальный набор функций для симуляции действий над конкретным типом элемента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метод симуляции клика и подобных действий, которые совершаются с элементом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предусмотреть подсветку активного элемента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предоставить возможность получения текста элемента, его </w:t>
      </w:r>
      <w:r>
        <w:rPr>
          <w:sz w:val="28"/>
          <w:szCs w:val="28"/>
          <w:lang w:val="ru-RU"/>
        </w:rPr>
        <w:t xml:space="preserve">HTML атрибутов и </w:t>
      </w:r>
      <w:r>
        <w:rPr>
          <w:sz w:val="28"/>
          <w:szCs w:val="28"/>
          <w:lang w:val="ru-RU"/>
        </w:rPr>
        <w:t xml:space="preserve">CSS значений, </w:t>
      </w:r>
      <w:r>
        <w:rPr>
          <w:sz w:val="28"/>
          <w:szCs w:val="28"/>
          <w:lang w:val="ru-RU"/>
        </w:rPr>
        <w:t xml:space="preserve">состояния отображения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разработать алгоритм работы с явными и неявными ожиданиями, а также ожиданий </w:t>
      </w:r>
      <w:r>
        <w:rPr>
          <w:sz w:val="28"/>
          <w:szCs w:val="28"/>
          <w:lang w:val="ru-RU"/>
        </w:rPr>
        <w:t xml:space="preserve">с условием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  <w:t xml:space="preserve">спроектировать функционал для работы с файловой системой для возможности загрузки файлов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0"/>
        <w:numPr>
          <w:ilvl w:val="0"/>
          <w:numId w:val="16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основные функции пользователей в ролях «Пользователя»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</w:t>
      </w:r>
      <w:r>
        <w:rPr>
          <w:sz w:val="28"/>
          <w:szCs w:val="28"/>
        </w:rPr>
        <w:t xml:space="preserve"> «Контрибьютора»;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0"/>
        <w:numPr>
          <w:ilvl w:val="0"/>
          <w:numId w:val="17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обеспечить возможность внесения дополнительного или изменения существующего функционала фреймворка;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0"/>
        <w:numPr>
          <w:ilvl w:val="0"/>
          <w:numId w:val="18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оценить целесообразность финансовых вложений в разработку фреймворка и провести анализ конкурентной среды на коммерческом рынке;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0"/>
        <w:numPr>
          <w:ilvl w:val="0"/>
          <w:numId w:val="12"/>
        </w:numPr>
        <w:pBdr/>
        <w:spacing w:line="276" w:lineRule="auto"/>
        <w:ind w:firstLine="709" w:left="0"/>
        <w:jc w:val="both"/>
        <w:rPr>
          <w14:ligatures w14:val="none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</w:rPr>
        <w:t xml:space="preserve">протестировать каждый метод и класс фреймворка, включая проверку работоспособности всех языковых операторов, ключевых слов и полей</w:t>
      </w:r>
      <w:r>
        <w:rPr>
          <w:sz w:val="28"/>
          <w:szCs w:val="28"/>
        </w:rPr>
        <w:t xml:space="preserve">, правильность отображения данных п</w:t>
      </w:r>
      <w:r>
        <w:rPr>
          <w:sz w:val="28"/>
          <w:szCs w:val="28"/>
        </w:rPr>
        <w:t xml:space="preserve">ри логировании, корректность работы симуляции браузера и т.д., а также совместимость фреймворка с различными браузерами, их версиями, и кроссплатформы, включая проверку корректной работы на разных операционных системах и мобильных устройствах разных версий</w:t>
      </w:r>
      <w:r>
        <w:rPr>
          <w:sz w:val="28"/>
          <w:szCs w:val="28"/>
          <w:lang w:val="en-US"/>
        </w:rPr>
        <w:t xml:space="preserve">;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0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проанализировать эргономические показатели системы и удобство использования библиотеки с кодом фреймворка для пользователей, включая оценку </w:t>
      </w:r>
      <w:r>
        <w:rPr>
          <w:sz w:val="28"/>
          <w:szCs w:val="28"/>
        </w:rPr>
        <w:t xml:space="preserve">удобства навигации, доступности, описания функций и др.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0"/>
        <w:numPr>
          <w:ilvl w:val="0"/>
          <w:numId w:val="20"/>
        </w:numPr>
        <w:pBdr/>
        <w:spacing w:line="276" w:lineRule="auto"/>
        <w:ind w:firstLine="709" w:left="0"/>
        <w:jc w:val="both"/>
        <w:rPr>
          <w:sz w:val="28"/>
          <w:szCs w:val="28"/>
          <w14:ligatures w14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п</w:t>
      </w:r>
      <w:r>
        <w:rPr>
          <w:sz w:val="28"/>
          <w:szCs w:val="28"/>
        </w:rPr>
        <w:t xml:space="preserve">редусмотреть рабочие условия и разработать меры безопасности для снижения р</w:t>
      </w:r>
      <w:r>
        <w:rPr>
          <w:sz w:val="28"/>
          <w:szCs w:val="28"/>
        </w:rPr>
        <w:t xml:space="preserve">исков возникновения травм, оценить условия работы с компьютером, включая </w:t>
      </w:r>
      <w:r>
        <w:rPr>
          <w:sz w:val="28"/>
          <w:szCs w:val="28"/>
        </w:rPr>
        <w:t xml:space="preserve">обоснование выбора системы искусственного освещения</w:t>
      </w:r>
      <w:r>
        <w:rPr>
          <w:sz w:val="28"/>
          <w:szCs w:val="28"/>
        </w:rPr>
        <w:t xml:space="preserve"> в помещении</w:t>
      </w:r>
      <w:r>
        <w:rPr>
          <w:sz w:val="28"/>
          <w:szCs w:val="28"/>
        </w:rPr>
        <w:t xml:space="preserve">, вентилируемости</w:t>
      </w:r>
      <w:r>
        <w:rPr>
          <w:sz w:val="28"/>
          <w:szCs w:val="28"/>
        </w:rPr>
        <w:t xml:space="preserve">, использования</w:t>
      </w:r>
      <w:r>
        <w:rPr>
          <w:sz w:val="28"/>
          <w:szCs w:val="28"/>
        </w:rPr>
        <w:t xml:space="preserve"> особых дисплеев и других мер безопасности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Bdr/>
        <w:shd w:val="nil" w:color="auto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br w:type="page" w:clear="all"/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35"/>
        <w:pBdr/>
        <w:spacing/>
        <w:ind/>
        <w:rPr>
          <w14:ligatures w14:val="none"/>
        </w:rPr>
      </w:pPr>
      <w:r/>
      <w:bookmarkStart w:id="0" w:name="_Toc136285513"/>
      <w:r>
        <w:t xml:space="preserve">2</w:t>
      </w:r>
      <w:r>
        <w:tab/>
      </w:r>
      <w:r>
        <w:t xml:space="preserve">ЭРГОНОМИЧЕСКОЕ ПРО</w:t>
      </w:r>
      <w:r>
        <w:t xml:space="preserve">ЕКТИ</w:t>
      </w:r>
      <w:r>
        <w:t xml:space="preserve">РОВАНИ</w:t>
      </w:r>
      <w:r>
        <w:rPr>
          <w:rStyle w:val="1037"/>
        </w:rPr>
        <w:t xml:space="preserve">Е</w:t>
      </w:r>
      <w:r>
        <w:rPr>
          <w:rStyle w:val="1037"/>
        </w:rPr>
        <w:t xml:space="preserve"> </w:t>
      </w:r>
      <w:r>
        <w:t xml:space="preserve">ПРОГРАММНОГО СРЕДСТВА</w:t>
      </w:r>
      <w:bookmarkEnd w:id="0"/>
      <w:r>
        <w:rPr>
          <w14:ligatures w14:val="none"/>
        </w:rPr>
      </w:r>
      <w:r>
        <w:rPr>
          <w14:ligatures w14:val="none"/>
        </w:rPr>
      </w:r>
    </w:p>
    <w:p>
      <w:pPr>
        <w:pStyle w:val="1038"/>
        <w:suppressLineNumbers w:val="false"/>
        <w:pBdr/>
        <w:spacing/>
        <w:ind/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pPr>
      <w:r>
        <w:rPr>
          <w:sz w:val="28"/>
          <w:szCs w:val="28"/>
        </w:rPr>
      </w:r>
      <w:bookmarkStart w:id="1" w:name="_Toc102740687"/>
      <w:r>
        <w:rPr>
          <w:sz w:val="28"/>
          <w:szCs w:val="28"/>
        </w:rPr>
      </w:r>
      <w:bookmarkStart w:id="2" w:name="_Toc124085469"/>
      <w:r>
        <w:rPr>
          <w:sz w:val="28"/>
          <w:szCs w:val="28"/>
        </w:rPr>
      </w:r>
      <w:bookmarkStart w:id="3" w:name="_Toc136285514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2.1</w:t>
      </w:r>
      <w:bookmarkEnd w:id="1"/>
      <w:r>
        <w:rPr>
          <w:sz w:val="28"/>
          <w:szCs w:val="28"/>
        </w:rPr>
      </w:r>
      <w:bookmarkEnd w:id="2"/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ab/>
        <w:t xml:space="preserve">Разработка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алгоритмов </w:t>
      </w:r>
      <w:r>
        <w:rPr>
          <w:rFonts w:ascii="Times New Roman" w:hAnsi="Times New Roman"/>
          <w:color w:val="auto"/>
          <w:sz w:val="28"/>
          <w:szCs w:val="28"/>
          <w:shd w:val="clear" w:color="auto" w:fill="ffffff"/>
        </w:rPr>
        <w:t xml:space="preserve">работы пользователя</w:t>
      </w:r>
      <w:bookmarkEnd w:id="3"/>
      <w:r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/>
          <w:color w:val="auto"/>
          <w:sz w:val="28"/>
          <w:szCs w:val="28"/>
          <w:highlight w:val="none"/>
          <w:shd w:val="clear" w:color="auto" w:fill="ffffff"/>
        </w:rPr>
      </w:r>
    </w:p>
    <w:p>
      <w:pPr>
        <w:pStyle w:val="10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Основываясь на функциональных возможностях информационной системы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фреймворк для автоматизации тестирования,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были выделены все возможные роли пользователей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а именно роли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Контрибьютор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Пользователь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”.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</w:p>
    <w:p>
      <w:pPr>
        <w:pStyle w:val="10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Описание выделенных ролей пользователей системы представлено в таблице 2.1.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2.1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Роли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88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доступ к исходному коду фреймворка, может его модифицировать и предоставлять новую версию пользователям.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Использует фреймворк в качестве библиотеки для автоматизации тестирования своих сценариев. Может использовать фреймворк для своих нужд, но не имеет права изменять его реализацию.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10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Для каждой выделенной роли составлен перечень полномочий пользователей в рамках системы, перечень предоставлен в таблице 2.2.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2.2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88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6095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6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Описание полномочий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Имеет возможность склонировать репозиторий с исходным кодом на локальную машину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предложения на внесение изменений в исходный код фреймворка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оставлять комментарии на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предложенные изменения в исходный код, а также отвечать на них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применить предложенные изменения в основную версию кода фреймворка и обновить его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документации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добавлению фреймворка в виде зависимости или внешней библиотеки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Доступ к классам и методам фреймворка, не помеченным как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private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или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internal.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609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Возможность добавлять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методы расширения, классы наследники для проекта с использованием фреймворка, не меняя его исходный код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/>
        <w:spacing/>
        <w:ind w:right="0" w:firstLine="567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Составлена матрица ролей и полномочий, на основании таблиц 2.1 и 2.2,  отображающая доступность тех или иных возможностей системы в  зависимости от роли пользователя. Матрица предоставлена в таблице 2.3.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2.3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Полномочия пользователей системы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88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2409"/>
        <w:gridCol w:w="2268"/>
        <w:gridCol w:w="2268"/>
      </w:tblGrid>
      <w:tr>
        <w:trPr>
          <w:trHeight w:val="103"/>
        </w:trPr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tabs>
                <w:tab w:val="center" w:leader="none" w:pos="1097"/>
              </w:tabs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Полномочие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ab/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Контрибьютор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Пользователь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Получить доступ к исходному коду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Создание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Pull Request (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PR)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 изменением исходного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Код-ревью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PR 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сходного кода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Слияние изменений в основную ветку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Просмотр описания и журнала обновлений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Установить фреймворк в проект или решение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Использовать доступные классы и методы фреймворка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en-US"/>
              </w:rPr>
              <w:t xml:space="preserve">8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4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Локально расширять фреймворк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pStyle w:val="1033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</w:rPr>
        <w:t xml:space="preserve">Более наглядное представление функций информационной системы и взаимодействие пользователей отображено на диаграмме вариантов использования информационной системы, изображенной на рисунке 2.1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33"/>
        <w:pBdr/>
        <w:spacing/>
        <w:ind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5924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1344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05349" cy="5924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0.50pt;height:466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Рисунок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2.4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t xml:space="preserve">Диаграмма вариантов использования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33"/>
        <w:pBdr/>
        <w:spacing/>
        <w:ind/>
        <w:rPr>
          <w14:ligatures w14:val="none"/>
        </w:rPr>
      </w:pPr>
      <w:r>
        <w:t xml:space="preserve">Содержание</w:t>
      </w:r>
      <w:r>
        <w:t xml:space="preserve"> </w:t>
      </w:r>
      <w:r>
        <w:t xml:space="preserve">функций</w:t>
      </w:r>
      <w:r>
        <w:t xml:space="preserve"> </w:t>
      </w:r>
      <w:r>
        <w:t xml:space="preserve">информационной системы</w:t>
      </w:r>
      <w:r>
        <w:t xml:space="preserve"> </w:t>
      </w:r>
      <w:r>
        <w:t xml:space="preserve">можно</w:t>
      </w:r>
      <w:r>
        <w:t xml:space="preserve"> </w:t>
      </w:r>
      <w:r>
        <w:t xml:space="preserve">описать</w:t>
      </w:r>
      <w:r>
        <w:t xml:space="preserve"> </w:t>
      </w:r>
      <w:r>
        <w:t xml:space="preserve">следующим</w:t>
      </w:r>
      <w:r>
        <w:t xml:space="preserve"> </w:t>
      </w:r>
      <w:r>
        <w:t xml:space="preserve">образом</w:t>
      </w:r>
      <w:r>
        <w:t xml:space="preserve">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3"/>
        <w:numPr>
          <w:ilvl w:val="0"/>
          <w:numId w:val="46"/>
        </w:numPr>
        <w:pBdr/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Поиск  элемента  по  Xpath  локатору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Каждый элемент на странице имеет своё уникальное положение в иерархии </w:t>
      </w:r>
      <w:r>
        <w:rPr>
          <w:lang w:val="ru-RU"/>
        </w:rPr>
        <w:t xml:space="preserve">DOM страницы. Для того, чтобы автоматизированный тест </w:t>
      </w:r>
      <w:r>
        <w:rPr>
          <w:lang w:val="ru-RU"/>
        </w:rPr>
        <w:t xml:space="preserve">взаимодействовал с нужным элементом, используется специальный “путь” </w:t>
      </w:r>
      <w:r>
        <w:rPr>
          <w:lang w:val="ru-RU"/>
        </w:rPr>
        <w:t xml:space="preserve">на языке Xpath.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Создание  элементов  разного  типа</w:t>
      </w:r>
      <w:r>
        <w:rPr>
          <w:lang w:val="ru-RU"/>
        </w:rPr>
        <w:t xml:space="preserve">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Для эргономичности фреймворка элементы разделены на типы, схожие на </w:t>
      </w:r>
      <w:r>
        <w:rPr>
          <w:lang w:val="ru-RU"/>
        </w:rPr>
        <w:t xml:space="preserve">типы веб-элементов фронтенд разработчиков. Такие как Кнопка, Текстовое </w:t>
      </w:r>
      <w:r>
        <w:rPr>
          <w:lang w:val="ru-RU"/>
        </w:rPr>
        <w:t xml:space="preserve">поле, Выпадающий список, Я</w:t>
      </w:r>
      <w:r>
        <w:rPr>
          <w:lang w:val="ru-RU"/>
        </w:rPr>
        <w:t xml:space="preserve">чейка таблицы и т.д.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Клик  по  элементу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Основное действие над элементом – клик. Встречается в каждом тестовом </w:t>
      </w:r>
      <w:r>
        <w:rPr>
          <w:lang w:val="ru-RU"/>
        </w:rPr>
        <w:t xml:space="preserve">сценарии, автоматизация позволяет кликать по элементам без задержки, что </w:t>
      </w:r>
      <w:r>
        <w:rPr>
          <w:lang w:val="ru-RU"/>
        </w:rPr>
        <w:t xml:space="preserve">позволяет находить дополнительные дефекты.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Подсветка  активного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Во  время  выполнения  автоматизированного  теста  действия  могут </w:t>
      </w:r>
      <w:r>
        <w:rPr>
          <w:lang w:val="ru-RU"/>
        </w:rPr>
        <w:t xml:space="preserve">происходить  со  слишком  большой  скоростью  для  восприятия  человеком, </w:t>
      </w:r>
      <w:r>
        <w:rPr>
          <w:lang w:val="ru-RU"/>
        </w:rPr>
        <w:t xml:space="preserve">также  не  всегда  заметно,  с  каким  именно  элементом  взаимодействует </w:t>
      </w:r>
      <w:r>
        <w:rPr>
          <w:lang w:val="ru-RU"/>
        </w:rPr>
        <w:t xml:space="preserve">автотест. Подсветка решает эти проблемы.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текста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Получение текста, который появился после взаимодействия пользователя </w:t>
      </w:r>
      <w:r>
        <w:rPr>
          <w:lang w:val="ru-RU"/>
        </w:rPr>
        <w:t xml:space="preserve">или уже был на странице нужно для сравнения его с тестовыми данными.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HTML  атрибутов  элемента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Такие  HTML  аттрибуты  как  name,  class,  id,  value  могут  пригодиться в </w:t>
      </w:r>
      <w:r>
        <w:rPr>
          <w:lang w:val="ru-RU"/>
        </w:rPr>
        <w:t xml:space="preserve">процессе  тестирования,  т.к.  являются  динамическими  и  меняются  после </w:t>
      </w:r>
      <w:r>
        <w:rPr>
          <w:lang w:val="ru-RU"/>
        </w:rPr>
        <w:t xml:space="preserve">действий пользователя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CSS  значений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Позволяет  протестировать  визуальную  часть  элемента,  например:  цвет </w:t>
      </w:r>
      <w:r>
        <w:rPr>
          <w:lang w:val="ru-RU"/>
        </w:rPr>
        <w:t xml:space="preserve">элемента, границу, шрифт, размер и т.д.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Установка  явных  ожиданий  и  ожиданий  с  условием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действия происходят с задержкой по разным причинам, чтобы </w:t>
      </w:r>
      <w:r>
        <w:rPr>
          <w:lang w:val="ru-RU"/>
        </w:rPr>
        <w:t xml:space="preserve">автоматизированный  тест  не  расценивал  эту  задержку  как  провал  – </w:t>
      </w:r>
      <w:r>
        <w:rPr>
          <w:lang w:val="ru-RU"/>
        </w:rPr>
        <w:t xml:space="preserve">необходимо  устанавливать  ожидания  определенных  условий,  с  гибкими </w:t>
      </w:r>
      <w:r>
        <w:rPr>
          <w:lang w:val="ru-RU"/>
        </w:rPr>
        <w:t xml:space="preserve">настройками времени.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Заполнение  текстовых  полей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Текстовые  поля  тестируются  тщательнее  всего  в  веб-приложениях.  Т.к. </w:t>
      </w:r>
      <w:r>
        <w:rPr>
          <w:lang w:val="ru-RU"/>
        </w:rPr>
        <w:t xml:space="preserve">именно  они  обычно  имеют особые  условия,  граничные  значения  и </w:t>
      </w:r>
      <w:r>
        <w:rPr>
          <w:lang w:val="ru-RU"/>
        </w:rPr>
        <w:t xml:space="preserve">принимаемые  паттерны.  Заполнение  текстовых  полей  помогает </w:t>
      </w:r>
      <w:r>
        <w:rPr>
          <w:lang w:val="ru-RU"/>
        </w:rPr>
        <w:t xml:space="preserve">протестировать все возможные варианты.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Возможность  загрузки  файлов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Некоторые тестовые сценарии требуют загрузки файлов либо со страницы </w:t>
      </w:r>
      <w:r>
        <w:rPr>
          <w:lang w:val="ru-RU"/>
        </w:rPr>
        <w:t xml:space="preserve">на  ПК  пользователя,  либо  наоборот  на  сервер.  Специальный  функционал </w:t>
      </w:r>
      <w:r>
        <w:rPr>
          <w:lang w:val="ru-RU"/>
        </w:rPr>
        <w:t xml:space="preserve">поможет упростить этот процесс.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Получение  состояния  видимости  и  существования  в  DOM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Даже если элемент нашелся в структуре страницы. Нужно убедиться, что он </w:t>
      </w:r>
      <w:r>
        <w:rPr>
          <w:lang w:val="ru-RU"/>
        </w:rPr>
        <w:t xml:space="preserve">не  перекрыт  другими  элементами  и  находится в  зоне  видимости </w:t>
      </w:r>
      <w:r>
        <w:rPr>
          <w:lang w:val="ru-RU"/>
        </w:rPr>
        <w:t xml:space="preserve">пользователя. Проверки на видимость элемента решают эту задачу.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Прокрутка  страницы  до  определенного  элемента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Не всегда элемент находится в видимости пользователя. Также не всегда </w:t>
      </w:r>
      <w:r>
        <w:rPr>
          <w:lang w:val="ru-RU"/>
        </w:rPr>
        <w:t xml:space="preserve">приложением пользуются со стандартным разрешением сторон. Появляется </w:t>
      </w:r>
      <w:r>
        <w:rPr>
          <w:lang w:val="ru-RU"/>
        </w:rPr>
        <w:t xml:space="preserve">необходимость  симулировать  прокрутку  колесиком  мыши  до  появления </w:t>
      </w:r>
      <w:r>
        <w:rPr>
          <w:lang w:val="ru-RU"/>
        </w:rPr>
        <w:t xml:space="preserve">искомого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Наследование  базового  класса  страницы </w:t>
        <w:tab/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Принятый в автоматизации паттерн Page Object довольно  сложный  для </w:t>
      </w:r>
      <w:r>
        <w:rPr>
          <w:lang w:val="ru-RU"/>
        </w:rPr>
        <w:t xml:space="preserve">реализации с нуля. Поэтому во фреймворке уже реализован этот шаблон в </w:t>
      </w:r>
      <w:r>
        <w:rPr>
          <w:lang w:val="ru-RU"/>
        </w:rPr>
        <w:t xml:space="preserve">базовом  классе  страницы,  пользователю  остается  только  наследовать  его </w:t>
      </w:r>
      <w:r>
        <w:rPr>
          <w:lang w:val="ru-RU"/>
        </w:rPr>
        <w:t xml:space="preserve">функционал и использовать в своем проекте.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Взаимодействие с выпадающим  списком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lang w:val="ru-RU"/>
          <w14:ligatures w14:val="none"/>
        </w:rPr>
      </w:pPr>
      <w:r>
        <w:rPr>
          <w:lang w:val="ru-RU"/>
        </w:rPr>
        <w:t xml:space="preserve">Выпадающий список – особый тип элемента. Для работы с ним нужно </w:t>
      </w:r>
      <w:r>
        <w:rPr>
          <w:lang w:val="ru-RU"/>
        </w:rPr>
        <w:t xml:space="preserve">реализовать такие функции как: раскрытие, закрытие, выбор элемента, </w:t>
      </w:r>
      <w:r>
        <w:rPr>
          <w:lang w:val="ru-RU"/>
        </w:rPr>
        <w:t xml:space="preserve">получение всех элементов, получение элемента по умолчанию, получение </w:t>
      </w:r>
      <w:r>
        <w:rPr>
          <w:lang w:val="ru-RU"/>
        </w:rPr>
        <w:t xml:space="preserve">выбранного элемента. 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9" w:left="0"/>
        <w:rPr>
          <w:highlight w:val="none"/>
          <w:lang w:val="ru-RU"/>
          <w14:ligatures w14:val="none"/>
        </w:rPr>
      </w:pPr>
      <w:r>
        <w:rPr>
          <w:lang w:val="ru-RU"/>
        </w:rPr>
      </w:r>
      <w:r>
        <w:rPr>
          <w:lang w:val="ru-RU"/>
        </w:rPr>
        <w:t xml:space="preserve">Сравнение ожидаемого и настоящего результата 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Основой любого тестирование является сопоставление ожидаемого и </w:t>
      </w:r>
      <w:r>
        <w:rPr>
          <w:lang w:val="ru-RU"/>
        </w:rPr>
        <w:t xml:space="preserve">актуального состояния. Во фреймворке пользователю предоставлены самые </w:t>
      </w:r>
      <w:r>
        <w:rPr>
          <w:lang w:val="ru-RU"/>
        </w:rPr>
        <w:t xml:space="preserve">частоиспользуемые проверки, которые встречаются в популярных техниках </w:t>
      </w:r>
      <w:r>
        <w:rPr>
          <w:lang w:val="ru-RU"/>
        </w:rPr>
        <w:t xml:space="preserve">тест-дизайна.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pBdr/>
        <w:spacing/>
        <w:ind/>
        <w:rPr>
          <w:szCs w:val="28"/>
          <w:highlight w:val="none"/>
          <w:lang w:val="ru-RU"/>
          <w14:ligatures w14:val="none"/>
        </w:rPr>
      </w:pPr>
      <w:r>
        <w:rPr>
          <w:lang w:val="ru-RU"/>
        </w:rPr>
        <w:t xml:space="preserve">Для эффективного использования ресурсов</w:t>
      </w:r>
      <w:r>
        <w:rPr>
          <w:lang w:val="ru-RU"/>
        </w:rPr>
        <w:t xml:space="preserve"> разрабатываемого приложения</w:t>
      </w:r>
      <w:r>
        <w:rPr>
          <w:lang w:val="ru-RU"/>
        </w:rPr>
        <w:t xml:space="preserve"> </w:t>
      </w:r>
      <w:r>
        <w:rPr>
          <w:lang w:val="ru-RU"/>
        </w:rPr>
        <w:t xml:space="preserve">необходимо оптимально распределить функции в системе</w:t>
      </w:r>
      <w:r>
        <w:rPr>
          <w:lang w:val="ru-RU"/>
        </w:rPr>
        <w:t xml:space="preserve"> между пользователем и ПК</w:t>
      </w:r>
      <w:r>
        <w:rPr>
          <w:lang w:val="ru-RU"/>
        </w:rPr>
        <w:t xml:space="preserve">. Поскольку каждая система обладает своим собственным набором функций и особенностей управления, универсального </w:t>
      </w:r>
      <w:r>
        <w:rPr>
          <w:lang w:val="ru-RU"/>
        </w:rPr>
        <w:t xml:space="preserve">способа распределения нет</w:t>
      </w:r>
      <w:r>
        <w:rPr>
          <w:lang w:val="ru-RU"/>
        </w:rPr>
        <w:t xml:space="preserve">. Следовательно, требуется проведение анализа для определения оптимального распределения этих функций в рамках каждой конкретной с</w:t>
      </w:r>
      <w:r>
        <w:rPr>
          <w:lang w:val="ru-RU"/>
        </w:rPr>
        <w:t xml:space="preserve">истемы. Основное внимание уделяется уменьшению действий, требуемых от пользователя при взаимодействии с системой. Этот подход обусловлен необходимостью предотвращения возможной негативной реакции пользователя на систему, вызванной излишним взаимодействием.</w:t>
      </w:r>
      <w:r>
        <w:rPr>
          <w:lang w:val="ru-RU"/>
        </w:rPr>
        <w:t xml:space="preserve"> </w:t>
      </w:r>
      <w:r>
        <w:rPr>
          <w:lang w:val="ru-RU"/>
        </w:rPr>
        <w:t xml:space="preserve">Результат </w:t>
      </w:r>
      <w:r>
        <w:rPr>
          <w:lang w:val="ru-RU"/>
        </w:rPr>
        <w:t xml:space="preserve">распределения </w:t>
      </w:r>
      <w:r>
        <w:rPr>
          <w:lang w:val="ru-RU"/>
        </w:rPr>
        <w:t xml:space="preserve">функций</w:t>
      </w:r>
      <w:r>
        <w:rPr>
          <w:lang w:val="ru-RU"/>
        </w:rPr>
        <w:t xml:space="preserve"> представлен в таблице 2.5.</w:t>
      </w:r>
      <w:r>
        <w:rPr>
          <w:szCs w:val="28"/>
          <w:highlight w:val="none"/>
          <w:lang w:val="ru-RU"/>
          <w14:ligatures w14:val="none"/>
        </w:rPr>
      </w:r>
      <w:r>
        <w:rPr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2.5</w:t>
      </w:r>
      <w:r>
        <w:t xml:space="preserve"> </w:t>
      </w:r>
      <w:r>
        <w:rPr>
          <w:iCs/>
          <w:szCs w:val="28"/>
          <w:lang w:val="be-BY"/>
        </w:rPr>
        <w:t xml:space="preserve">–</w:t>
      </w:r>
      <w:r>
        <w:t xml:space="preserve"> </w:t>
      </w:r>
      <w:r>
        <w:rPr>
          <w:szCs w:val="28"/>
          <w:highlight w:val="none"/>
          <w:lang w:val="ru-RU"/>
        </w:rPr>
        <w:t xml:space="preserve">Распределение функций между человеком и компьютером в проектируемой системе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tbl>
      <w:tblPr>
        <w:tblStyle w:val="1041"/>
        <w:tblW w:w="0" w:type="auto"/>
        <w:tblBorders/>
        <w:tblLook w:val="04A0" w:firstRow="1" w:lastRow="0" w:firstColumn="1" w:lastColumn="0" w:noHBand="0" w:noVBand="1"/>
      </w:tblPr>
      <w:tblGrid>
        <w:gridCol w:w="2132"/>
        <w:gridCol w:w="3675"/>
        <w:gridCol w:w="3538"/>
      </w:tblGrid>
      <w:tr>
        <w:trPr/>
        <w:tc>
          <w:tcPr>
            <w:tcBorders/>
            <w:tcW w:w="213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Название функции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67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делает пользователь в системе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53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выполняет в системе компьютер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Поиск элемента по  Xpath локатору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путь к  необходимому элементу  на языке Xpath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необходимый  элемент и  подготавливает к  взаимодействию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Создание элементов  разного типа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Выбирает логически  подходящий тип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Инициализирует объект  класса подходящего  типа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Клик по элементу 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“.Click()” у созданного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клик мыши  пользователя по  элементу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 Подсветка активного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“.Highlight()”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Выделяет границу  активного элемента красным цветом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текста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“.GetText()”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текст внутри HTML тега элемента и  возвращает 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HTML  атрибутов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“.GetAttribute(string attributeName)”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HTML атрибут, выбранный 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CSS  значений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“.GetCssValue(string valueName)”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CSS значение элемента, выбранное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Установка явных  ожиданий и ожиданий с  условием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условие для  ожидания и значения  тайм-аута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Устанавливает  ожидание по заданному  условию на указанное количество секунд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Заполнение текстовых  полей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“.SendText(string text)”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Заполняет текстовое  поле выбранным  пользователем текстом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Возможность  загрузки файлов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“.Upload(string filePath)” у созданного элемента с  тегом input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файл на ПК по  заданному пути, загружает его на  страницу в  необходимый элемент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Получение состояния  видимости и  существования в DOM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Обращается к свойству “State” элемента, выбирает необходимое  состояние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Проверяет необходимое  состояние элемента и  возвращает true или false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Прокрутка страницы  до определенного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“.ScrollTo()”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прокрутку  мыши, пока необходимый элемент  не будет в области  видимости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Наследование  базового класса  страницы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Создает класс  тестируемой страницы, наследует от базового  класса “Form” 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Передает базовые  методы класса “Form”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Взаимодействие с  выпадающим списком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“.SelectOption(string optionName)” у  созданного элемента с  тегом select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открытие  выпадающего списка и  выбор определенного  варианта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7"/>
              </w:numPr>
              <w:pBdr/>
              <w:spacing/>
              <w:ind w:right="0" w:firstLine="0" w:left="142"/>
              <w:rPr/>
            </w:pPr>
            <w:r>
              <w:t xml:space="preserve">Сравнение  ожидаемого </w:t>
            </w:r>
            <w:r>
              <w:rPr>
                <w:lang w:val="ru-RU"/>
              </w:rPr>
              <w:t xml:space="preserve">результата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Указывает ожидаемый  результат и настоящий  результат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Производит сравнение и  останавливает тест в  случае провала  проверки, выводит  сообщение с  результатом </w:t>
            </w:r>
            <w:r/>
          </w:p>
        </w:tc>
      </w:tr>
    </w:tbl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  <w14:ligatures w14:val="none"/>
        </w:rPr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42"/>
        <w:pBdr/>
        <w:spacing w:after="0" w:afterAutospacing="0" w:before="0" w:before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</w:t>
      </w:r>
      <w:r>
        <w:rPr>
          <w:color w:val="000000"/>
          <w:sz w:val="28"/>
          <w:szCs w:val="28"/>
        </w:rPr>
        <w:t xml:space="preserve">есмотря на различия в выполняемых функциях, человек и компьютер часто находятся в тесной взаимосвязи в рамках современных систем. </w:t>
      </w:r>
      <w:r>
        <w:rPr>
          <w:color w:val="000000"/>
          <w:sz w:val="28"/>
          <w:szCs w:val="28"/>
        </w:rPr>
        <w:t xml:space="preserve">Ч</w:t>
      </w:r>
      <w:r>
        <w:rPr>
          <w:color w:val="000000"/>
          <w:sz w:val="28"/>
          <w:szCs w:val="28"/>
        </w:rPr>
        <w:t xml:space="preserve">еловек предоставляет инструкции и контекст для выполнения задач, в то время как </w:t>
      </w:r>
      <w:r>
        <w:rPr>
          <w:color w:val="000000"/>
          <w:sz w:val="28"/>
          <w:szCs w:val="28"/>
        </w:rPr>
        <w:t xml:space="preserve">компьютер обеспечивает быструю и точную обработку информации. Такое сотрудничество подчеркивает важность сбалансированного распределения функций между человеком и компьютером для достижения оптимальной эффективности и результативности в работе системы.</w:t>
      </w:r>
      <w:r>
        <w:rPr>
          <w:color w:val="000000"/>
          <w:sz w:val="28"/>
          <w:szCs w:val="28"/>
        </w:rPr>
      </w:r>
      <w:r>
        <w:rPr>
          <w:color w:val="000000"/>
          <w:sz w:val="28"/>
          <w:szCs w:val="28"/>
        </w:rPr>
      </w:r>
    </w:p>
    <w:p>
      <w:pPr>
        <w:pStyle w:val="1042"/>
        <w:pBdr/>
        <w:spacing w:after="0" w:afterAutospacing="0" w:before="0" w:beforeAutospacing="0" w:line="276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Фреймворк должен быть легко </w:t>
      </w:r>
      <w:r>
        <w:rPr>
          <w:sz w:val="28"/>
          <w:szCs w:val="28"/>
        </w:rPr>
        <w:t xml:space="preserve">масштабируемым и расширяемым</w:t>
      </w:r>
      <w:r>
        <w:rPr>
          <w:sz w:val="28"/>
          <w:szCs w:val="28"/>
        </w:rPr>
        <w:t xml:space="preserve"> для добавления нового и </w:t>
      </w:r>
      <w:r>
        <w:rPr>
          <w:sz w:val="28"/>
          <w:szCs w:val="28"/>
        </w:rPr>
        <w:t xml:space="preserve">поддержки</w:t>
      </w:r>
      <w:r>
        <w:rPr>
          <w:sz w:val="28"/>
          <w:szCs w:val="28"/>
        </w:rPr>
        <w:t xml:space="preserve"> уже существующего функцио</w:t>
      </w:r>
      <w:r>
        <w:rPr>
          <w:sz w:val="28"/>
          <w:szCs w:val="28"/>
        </w:rPr>
        <w:t xml:space="preserve">нала. Он не должен содержать грамматических ошибок и неправильных функциональных переходов.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8"/>
        <w:pBdr/>
        <w:spacing w:after="210" w:afterAutospacing="0"/>
        <w:ind/>
        <w:rPr>
          <w14:ligatures w14:val="none"/>
        </w:rPr>
      </w:pPr>
      <w:r/>
      <w:bookmarkStart w:id="4" w:name="_Toc136285515"/>
      <w:r>
        <w:t xml:space="preserve">2.2 </w:t>
      </w:r>
      <w:r>
        <w:t xml:space="preserve">Разработка </w:t>
      </w:r>
      <w:r>
        <w:t xml:space="preserve">эргономических требований и сценария информационного взаимодействия</w:t>
      </w:r>
      <w:bookmarkEnd w:id="4"/>
      <w:r>
        <w:rPr>
          <w14:ligatures w14:val="none"/>
        </w:rPr>
      </w:r>
      <w:r>
        <w:rPr>
          <w14:ligatures w14:val="none"/>
        </w:rPr>
      </w:r>
    </w:p>
    <w:p>
      <w:pPr>
        <w:pStyle w:val="1033"/>
        <w:pBdr/>
        <w:spacing/>
        <w:ind/>
        <w:rPr>
          <w14:ligatures w14:val="none"/>
        </w:rPr>
      </w:pPr>
      <w:r>
        <w:rPr>
          <w:lang w:val="ru-RU"/>
        </w:rPr>
      </w:r>
      <w:r>
        <w:t xml:space="preserve">Деятельность пользователя зависит от шагов теста, который он хочет автоматизировать. Тест может включать в себя различные тестируемые страницы и веб-элементы. Деятельность зависит от необходимых действий над элементом для симуляции: клик, получение текста </w:t>
      </w:r>
      <w:r>
        <w:t xml:space="preserve">, подсветка, прокрутка, ожидание, получение состояния.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t xml:space="preserve">Необходимо разработать алгоритмы работы человека в подсистеме </w:t>
      </w:r>
      <w:r>
        <w:rPr>
          <w:lang w:val="en-US"/>
        </w:rPr>
        <w:t xml:space="preserve">“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en-US"/>
        </w:rPr>
        <w:t xml:space="preserve">”</w:t>
      </w:r>
      <w:r>
        <w:t xml:space="preserve"> в виде таблиц и блок-схем. Алгоритм работы пользователей представлен в таблице </w:t>
      </w:r>
      <w:r>
        <w:rPr>
          <w:lang w:val="en-US"/>
        </w:rPr>
        <w:t xml:space="preserve">2</w:t>
      </w:r>
      <w:r>
        <w:t xml:space="preserve">.</w:t>
      </w:r>
      <w:r>
        <w:rPr>
          <w:lang w:val="en-US"/>
        </w:rPr>
        <w:t xml:space="preserve">6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pBdr/>
        <w:spacing/>
        <w:ind/>
        <w:jc w:val="both"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Таблица </w:t>
      </w:r>
      <w:r>
        <w:rPr>
          <w:highlight w:val="none"/>
          <w:lang w:val="ru-RU"/>
        </w:rPr>
        <w:t xml:space="preserve">2.</w:t>
      </w:r>
      <w:r>
        <w:rPr>
          <w:highlight w:val="none"/>
          <w:lang w:val="en-US"/>
        </w:rPr>
        <w:t xml:space="preserve">6</w:t>
      </w:r>
      <w:r>
        <w:rPr>
          <w:lang w:val="en-US"/>
        </w:rPr>
        <w:t xml:space="preserve"> </w:t>
      </w:r>
      <w:r>
        <w:rPr>
          <w:lang w:val="be-BY"/>
        </w:rPr>
        <w:t xml:space="preserve">–</w:t>
      </w:r>
      <w:r>
        <w:rPr>
          <w:lang w:val="ru-RU"/>
        </w:rPr>
        <w:t xml:space="preserve"> Алгоритм работы </w:t>
      </w:r>
      <w:r>
        <w:rPr>
          <w:lang w:val="ru-RU"/>
        </w:rPr>
        <w:t xml:space="preserve">пользователя</w:t>
      </w:r>
      <w:r>
        <w:rPr>
          <w:lang w:val="ru-RU"/>
        </w:rPr>
        <w:t xml:space="preserve"> </w:t>
      </w:r>
      <w:r>
        <w:rPr>
          <w:lang w:val="ru-RU"/>
        </w:rPr>
        <w:t xml:space="preserve">в процессе взаимодействия с прило</w:t>
      </w:r>
      <w:r>
        <w:rPr>
          <w:lang w:val="ru-RU"/>
        </w:rPr>
        <w:t xml:space="preserve">же</w:t>
      </w:r>
      <w:r>
        <w:rPr>
          <w:lang w:val="ru-RU"/>
        </w:rPr>
        <w:t xml:space="preserve">нием в системе «</w:t>
      </w:r>
      <w:r>
        <w:t xml:space="preserve">тестировщик</w:t>
      </w:r>
      <w:r>
        <w:rPr>
          <w:lang w:val="ru-RU"/>
        </w:rPr>
        <w:t xml:space="preserve">-</w:t>
      </w:r>
      <w:r>
        <w:t xml:space="preserve">фреймворк-среда</w:t>
      </w:r>
      <w:r>
        <w:rPr>
          <w:lang w:val="ru-RU"/>
        </w:rPr>
        <w:t xml:space="preserve">»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660"/>
        <w:gridCol w:w="3260"/>
        <w:gridCol w:w="2858"/>
      </w:tblGrid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№ п/п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Содержание операции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средствам отображения информации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Обращение к органам управления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Подключение фреймворка 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менеджера пакетов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“Добавить пакет”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Запуск автоматизированного теста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Окно обозревателя тестов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Нажатие кнопки “Run”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“browserName”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Дополнительные настройки браузера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Конфигурационный json файл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Добавление значения к полю “browserVersion”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тестируемой страницы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Класс наследник базовой страницы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названия выбранной страницы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6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Добавление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драйвера метод добавления элемента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пути Xpath в параметр “locator”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7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Симуляция клика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“Click()”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8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Подсветка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“Highlight()”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9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текста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Вызов метода у объекта наследника базового элемента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10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HTML атрибута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“GetAttribute()”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аттрибута в параметр “attribute”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Получение CSS значения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“GetCSSValue()”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Ввод необходимого значения в параметр “value”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12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Установка ожидания с условием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Объект класса ожидания, метод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условия в параметр “condition”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13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Заполнение текстового поля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“SendText()”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необходимого текста в параметр “text” 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14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Загрузка файла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метод “UploadFile()”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Передача пути к файлу в параметр “filePath”</w:t>
            </w:r>
            <w:r/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lang w:val="ru-RU"/>
              </w:rPr>
            </w:pPr>
            <w:r>
              <w:rPr>
                <w:rFonts w:eastAsia="Times New Roman"/>
                <w:szCs w:val="28"/>
                <w:lang w:val="ru-RU"/>
              </w:rPr>
              <w:t xml:space="preserve">15</w:t>
            </w:r>
            <w:r>
              <w:rPr>
                <w:rFonts w:eastAsia="Times New Roman"/>
                <w:szCs w:val="28"/>
                <w:lang w:val="ru-RU"/>
              </w:rPr>
            </w:r>
            <w:r>
              <w:rPr>
                <w:rFonts w:eastAsia="Times New Roman"/>
                <w:szCs w:val="28"/>
                <w:lang w:val="ru-RU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 Получение состояния элемента</w:t>
            </w:r>
            <w:r/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 необхоимого элемента свойство “Condition” </w:t>
            </w:r>
            <w:r/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Выбор необходимого состояния </w:t>
            </w:r>
            <w:r/>
          </w:p>
        </w:tc>
      </w:tr>
    </w:tbl>
    <w:p>
      <w:pPr>
        <w:pStyle w:val="1033"/>
        <w:pBdr/>
        <w:spacing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pBdr/>
        <w:spacing/>
        <w:ind/>
        <w:rPr>
          <w:highlight w:val="none"/>
          <w:lang w:val="en-US"/>
          <w14:ligatures w14:val="none"/>
        </w:rPr>
      </w:pPr>
      <w:r>
        <w:rPr>
          <w:lang w:val="ru-RU"/>
        </w:rPr>
        <w:t xml:space="preserve">Алгоритмы, приведенные выше, описывают работу пользователя-тестировщика со всеми функциями фреймворка для автоматизации тестирования на платформе .</w:t>
      </w:r>
      <w:r>
        <w:rPr>
          <w:lang w:val="en-US"/>
        </w:rPr>
        <w:t xml:space="preserve">NET 8.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Эргономические требования</w:t>
      </w:r>
      <w:r>
        <w:rPr>
          <w:bCs/>
          <w:szCs w:val="28"/>
          <w:lang w:val="ru-RU"/>
        </w:rPr>
        <w:t xml:space="preserve"> (ЭТ)</w:t>
      </w:r>
      <w:r>
        <w:rPr>
          <w:bCs/>
          <w:szCs w:val="28"/>
          <w:lang w:val="ru-RU"/>
        </w:rPr>
        <w:t xml:space="preserve"> – это требования к системе в целом, ее отдельным подсистемам, оборудованию, рабочей среде, а также человеку-пользователю компьютера, определяемые свойствами человека и устанавливаемые для обеспечения его эффективной и безопасной деятельности. </w:t>
      </w:r>
      <w:r>
        <w:rPr>
          <w:bCs/>
          <w:szCs w:val="28"/>
          <w:lang w:val="ru-RU"/>
        </w:rPr>
        <w:t xml:space="preserve">З</w:t>
      </w:r>
      <w:r>
        <w:rPr>
          <w:bCs/>
          <w:szCs w:val="28"/>
          <w:lang w:val="ru-RU"/>
        </w:rPr>
        <w:t xml:space="preserve">адач</w:t>
      </w:r>
      <w:r>
        <w:rPr>
          <w:bCs/>
          <w:szCs w:val="28"/>
          <w:lang w:val="ru-RU"/>
        </w:rPr>
        <w:t xml:space="preserve">ей</w:t>
      </w:r>
      <w:r>
        <w:rPr>
          <w:bCs/>
          <w:szCs w:val="28"/>
          <w:lang w:val="ru-RU"/>
        </w:rPr>
        <w:t xml:space="preserve"> эргономического проектирования является проектирование деятельности пользователей</w:t>
      </w:r>
      <w:r>
        <w:rPr>
          <w:bCs/>
          <w:szCs w:val="28"/>
          <w:lang w:val="ru-RU"/>
        </w:rPr>
        <w:t xml:space="preserve">. В процессе ее решения </w:t>
      </w:r>
      <w:r>
        <w:rPr>
          <w:bCs/>
          <w:szCs w:val="28"/>
          <w:lang w:val="ru-RU"/>
        </w:rPr>
        <w:t xml:space="preserve">определяются </w:t>
      </w:r>
      <w:r>
        <w:rPr>
          <w:bCs/>
          <w:szCs w:val="28"/>
          <w:lang w:val="ru-RU"/>
        </w:rPr>
        <w:t xml:space="preserve">различные эргономические требования, такие как: </w:t>
      </w:r>
      <w:r>
        <w:rPr>
          <w:bCs/>
          <w:szCs w:val="28"/>
          <w:lang w:val="ru-RU"/>
        </w:rPr>
        <w:t xml:space="preserve">объем памяти и внимания, скорост</w:t>
      </w:r>
      <w:r>
        <w:rPr>
          <w:bCs/>
          <w:szCs w:val="28"/>
          <w:lang w:val="ru-RU"/>
        </w:rPr>
        <w:t xml:space="preserve">ь</w:t>
      </w:r>
      <w:r>
        <w:rPr>
          <w:bCs/>
          <w:szCs w:val="28"/>
          <w:lang w:val="ru-RU"/>
        </w:rPr>
        <w:t xml:space="preserve"> реакции, эмоциональной устойчивости и др</w:t>
      </w:r>
      <w:r>
        <w:rPr>
          <w:bCs/>
          <w:szCs w:val="28"/>
          <w:lang w:val="ru-RU"/>
        </w:rPr>
        <w:t xml:space="preserve">угие</w:t>
      </w:r>
      <w:r>
        <w:rPr>
          <w:bCs/>
          <w:szCs w:val="28"/>
          <w:lang w:val="ru-RU"/>
        </w:rPr>
        <w:t xml:space="preserve">, производится проверка выполнения предельно допустимых норм деятельности пользователя.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3"/>
        <w:pBdr/>
        <w:spacing/>
        <w:ind/>
        <w:rPr>
          <w:rFonts w:eastAsia="Calibri"/>
          <w:spacing w:val="-8"/>
          <w:sz w:val="28"/>
          <w:szCs w:val="28"/>
        </w:rPr>
      </w:pPr>
      <w:r>
        <w:rPr>
          <w:rFonts w:eastAsia="Calibri"/>
          <w:spacing w:val="-8"/>
          <w:sz w:val="28"/>
          <w:szCs w:val="28"/>
        </w:rPr>
        <w:t xml:space="preserve">Основываясь на рекомендациях и </w:t>
      </w:r>
      <w:r>
        <w:rPr>
          <w:rFonts w:eastAsia="Calibri"/>
          <w:spacing w:val="-8"/>
          <w:sz w:val="28"/>
          <w:szCs w:val="28"/>
        </w:rPr>
        <w:t xml:space="preserve">требованиях </w:t>
      </w:r>
      <w:r>
        <w:rPr>
          <w:rFonts w:eastAsia="Calibri"/>
          <w:spacing w:val="-8"/>
          <w:sz w:val="28"/>
          <w:szCs w:val="28"/>
        </w:rPr>
        <w:t xml:space="preserve">по включению психофизиологических и эргономических характеристик человека в дизайн архитектуры модулей фреймворка, приведенных в нормативной, справочной и научной литературе, были разработаны спецификации эргономических требований, </w:t>
      </w:r>
      <w:r>
        <w:rPr>
          <w:rFonts w:eastAsia="Calibri"/>
          <w:spacing w:val="-8"/>
          <w:sz w:val="28"/>
          <w:szCs w:val="28"/>
        </w:rPr>
        <w:t xml:space="preserve">проведена </w:t>
      </w:r>
      <w:r>
        <w:rPr>
          <w:rFonts w:eastAsia="Calibri"/>
          <w:spacing w:val="-8"/>
          <w:sz w:val="28"/>
          <w:szCs w:val="28"/>
        </w:rPr>
        <w:t xml:space="preserve">их группировк</w:t>
      </w:r>
      <w:r>
        <w:rPr>
          <w:rFonts w:eastAsia="Calibri"/>
          <w:spacing w:val="-8"/>
          <w:sz w:val="28"/>
          <w:szCs w:val="28"/>
        </w:rPr>
        <w:t xml:space="preserve">а</w:t>
      </w:r>
      <w:r>
        <w:rPr>
          <w:rFonts w:eastAsia="Calibri"/>
          <w:spacing w:val="-8"/>
          <w:sz w:val="28"/>
          <w:szCs w:val="28"/>
        </w:rPr>
        <w:t xml:space="preserve">. </w:t>
      </w:r>
      <w:r>
        <w:rPr>
          <w:rFonts w:eastAsia="Calibri"/>
          <w:spacing w:val="-8"/>
          <w:sz w:val="28"/>
          <w:szCs w:val="28"/>
        </w:rPr>
      </w:r>
      <w:r>
        <w:rPr>
          <w:rFonts w:eastAsia="Calibri"/>
          <w:spacing w:val="-8"/>
          <w:sz w:val="28"/>
          <w:szCs w:val="28"/>
        </w:rPr>
      </w:r>
    </w:p>
    <w:p>
      <w:pPr>
        <w:pStyle w:val="10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Поскольку перечень ЭТ может быть достаточно обширным, его разделяют на 6 групп в соответствии с принятой в ин</w:t>
      </w:r>
      <w:r>
        <w:rPr>
          <w:bCs/>
          <w:szCs w:val="28"/>
          <w:lang w:val="ru-RU"/>
        </w:rPr>
        <w:t xml:space="preserve">женерной психологии и эргономике классификацией. При этом выделяют антропометрические, физиологические, психофизиологические, психологические, социально-психологические и гигиенические требования. Количество учитываемых групп может быть различным у систем </w:t>
      </w:r>
      <w:r>
        <w:rPr>
          <w:bCs/>
          <w:szCs w:val="28"/>
          <w:lang w:val="ru-RU"/>
        </w:rPr>
        <w:t xml:space="preserve">разного типа. Поскольку в нашем случае ставится задача обеспечить эргономичность пользовательского интерфейса системы «человек-компьютер-среда», то можно ограничиться учетом только психофизиологических, психологических и социально-психологических групп ЭТ.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Групповые </w:t>
      </w:r>
      <w:r>
        <w:rPr>
          <w:bCs/>
          <w:szCs w:val="28"/>
          <w:lang w:val="ru-RU"/>
        </w:rPr>
        <w:t xml:space="preserve">эргономические показатели</w:t>
      </w:r>
      <w:r>
        <w:rPr>
          <w:bCs/>
          <w:szCs w:val="28"/>
          <w:lang w:val="ru-RU"/>
        </w:rPr>
        <w:t xml:space="preserve"> определяют эргономические свойства системы. В общем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случае принято выделять 4 таких свойства, а именно</w:t>
      </w:r>
      <w:r>
        <w:rPr>
          <w:bCs/>
          <w:szCs w:val="28"/>
          <w:lang w:val="ru-RU"/>
        </w:rPr>
        <w:t xml:space="preserve">:</w:t>
      </w:r>
      <w:r>
        <w:rPr>
          <w:bCs/>
          <w:szCs w:val="28"/>
          <w:lang w:val="ru-RU"/>
        </w:rPr>
        <w:t xml:space="preserve"> «управляемость»,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«обслуживаемость», «освояемость» и «обитаемость». </w:t>
      </w:r>
      <w:r>
        <w:rPr>
          <w:bCs/>
          <w:szCs w:val="28"/>
          <w:lang w:val="ru-RU"/>
        </w:rPr>
        <w:t xml:space="preserve">В </w:t>
      </w:r>
      <w:r>
        <w:rPr>
          <w:bCs/>
          <w:szCs w:val="28"/>
          <w:lang w:val="ru-RU"/>
        </w:rPr>
        <w:t xml:space="preserve">нашем случае можно ограничиться только 2 свойствами: «управляемость» и «освояемость».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Дальнейший анализ представляет собой определение общих эргономических требований. От результатов выполнения этой части работы зависит эффективность взаимодействия пользователей с проектируемой системой. </w:t>
      </w:r>
      <w:r>
        <w:rPr>
          <w:highlight w:val="none"/>
        </w:rPr>
        <w:t xml:space="preserve">Эргономические требования к системе приведены в таблице 2.7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3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pBdr/>
        <w:spacing/>
        <w:ind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Таблица 2.7 – Эргономические требования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tbl>
      <w:tblPr>
        <w:tblStyle w:val="882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13"/>
        <w:gridCol w:w="2177"/>
        <w:gridCol w:w="4955"/>
      </w:tblGrid>
      <w:tr>
        <w:trPr>
          <w:jc w:val="center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свойства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gridSpan w:val="2"/>
            <w:tcBorders/>
            <w:tcW w:w="713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Эргономические показатели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Cs w:val="28"/>
                <w:lang w:val="ru-RU"/>
              </w:rPr>
            </w:pPr>
            <w:r>
              <w:rPr>
                <w:rFonts w:eastAsia="Times New Roman"/>
                <w:color w:val="000000"/>
                <w:szCs w:val="28"/>
                <w:lang w:val="ru-RU"/>
              </w:rPr>
              <w:t xml:space="preserve">Управляемость</w:t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  <w:r>
              <w:rPr>
                <w:rFonts w:eastAsia="Times New Roman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Номенклатура ЭТ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Оптимальный контраст элементов интерфейса, чтобы обеспечить хорошую видимость;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30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птимальный размер и толщина знаков на экране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человека;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30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оптимальное расстояние между буквами, словами и строками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с учетом порога чувствительности зрения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30"/>
              <w:numPr>
                <w:ilvl w:val="0"/>
                <w:numId w:val="49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30"/>
              <w:numPr>
                <w:ilvl w:val="0"/>
                <w:numId w:val="49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отсутствие неоднозначного толкования требований, инструкций и команд;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количества одновременно предъявляемых сигналов возможностям внимания человека;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30"/>
              <w:numPr>
                <w:ilvl w:val="0"/>
                <w:numId w:val="50"/>
              </w:numPr>
              <w:pBdr/>
              <w:spacing/>
              <w:ind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 подобных элементов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в диапазоне, позволяющем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  <w:p>
            <w:pPr>
              <w:pStyle w:val="10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один и тот же характер команд на протяжении всего периода работы в системе в схожих ситуациях;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подсказок о следующих шагах работы в системе;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30"/>
              <w:numPr>
                <w:ilvl w:val="0"/>
                <w:numId w:val="50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наличие предупреждений о нежелательных последствиях некоторых действий</w:t>
            </w:r>
            <w:r>
              <w:rPr>
                <w:lang w:val="ru-RU"/>
              </w:rPr>
              <w:t xml:space="preserve">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1408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</w:t>
            </w:r>
            <w:r>
              <w:rPr>
                <w:bCs/>
                <w:szCs w:val="28"/>
                <w:lang w:val="ru-RU"/>
              </w:rPr>
              <w:t xml:space="preserve">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1"/>
              </w:numPr>
              <w:pBdr/>
              <w:spacing/>
              <w:ind/>
              <w:rPr>
                <w:bCs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Н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аличие</w:t>
            </w:r>
            <w:r>
              <w:rPr>
                <w:rFonts w:eastAsia="Cambria"/>
                <w:lang w:val="ru-RU"/>
              </w:rPr>
              <w:t xml:space="preserve"> ограничений доступа к определенным функциям в зависимости от роли в конкретной ситуации</w:t>
            </w:r>
            <w:r>
              <w:rPr>
                <w:rFonts w:eastAsia="Cambria"/>
                <w:lang w:val="ru-RU"/>
              </w:rPr>
              <w:t xml:space="preserve">.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сложности инструкций времени, отводимому на их усвоение;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30"/>
              <w:numPr>
                <w:ilvl w:val="0"/>
                <w:numId w:val="52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be-BY"/>
              </w:rPr>
              <w:t xml:space="preserve">л</w:t>
            </w:r>
            <w:r>
              <w:rPr>
                <w:rFonts w:eastAsia="Cambria"/>
                <w:color w:val="000000"/>
                <w:szCs w:val="28"/>
                <w:lang w:val="be-BY"/>
              </w:rPr>
              <w:t xml:space="preserve">огичная и интуитивно понятная структура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фреймворка.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33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Разработанный фреймворк должен полностью соответствовать техническому заданию и позволять успешно решать поставленные перед ним цели и задачи, а в процессе использования – надежно и устойчиво функционировать.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Рассмотрим подробнее эргономические требования к информации, предст</w:t>
      </w:r>
      <w:r>
        <w:rPr>
          <w:lang w:val="ru-RU"/>
        </w:rPr>
        <w:t xml:space="preserve">авляемой на экране дисплея. Для точного считывания информации и комфортных условий ее восприятия работа с дисплеями должна проводиться при таких характеристиках, которые входят в оптимальные или предельно допустимые (при кратковременной работе) диапазоны.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Контраст изображения должен быть не менее 3:1. Ширина контура знака должна быть в пределах от 0,25 до 0,5 мм</w:t>
      </w:r>
      <w:r>
        <w:rPr>
          <w:lang w:val="ru-RU"/>
        </w:rPr>
        <w:t xml:space="preserve">.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При необходимости точной идентификации цвета знака в рядах буквенно-цифровых символов</w:t>
      </w:r>
      <w:r>
        <w:rPr>
          <w:lang w:val="ru-RU"/>
        </w:rPr>
        <w:t xml:space="preserve"> </w:t>
      </w:r>
      <w:r>
        <w:rPr>
          <w:lang w:val="ru-RU"/>
        </w:rPr>
        <w:t xml:space="preserve">высота знака не должна быть менее 20` и 30` для обособленных знаков при проектном расстоянии наблюдения.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Поля восприятия графической информации должны иметь следующие размеры: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30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точного восприятия: 3⁰ вверх-вниз (или 2,6-2,7 см), 7⁰ вправо-влево (или 4,8-5,2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0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опознания расположения: вверх 25⁰ (или 24-28 см), вниз 35⁰ (или 34 ˗ 40 см), вправо и влево по 32⁰ (или 31-37 см)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0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высокозначимой информации: 15⁰ (или 14-16 см) во все стороны от оси зрения;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0"/>
        <w:numPr>
          <w:ilvl w:val="0"/>
          <w:numId w:val="53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поле главного объекта: 10⁰ (или 9-10 см) во все стороны от оси зрения.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В поле главного объекта не должно нахо</w:t>
      </w:r>
      <w:r>
        <w:rPr>
          <w:lang w:val="ru-RU"/>
        </w:rPr>
        <w:t xml:space="preserve">диться более 4-6 второстепенных объектов. Надписи, обозначающие объекты или органы управления, должны быть краткими, однозначно воспринимаемыми и читаться слева направо. В них допускается использование только тех слов, которые хорошо известны пользователю.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33"/>
        <w:pBdr/>
        <w:spacing/>
        <w:ind/>
        <w:rPr>
          <w:bCs/>
          <w:szCs w:val="28"/>
          <w:lang w:val="ru-RU"/>
          <w14:ligatures w14:val="none"/>
        </w:rPr>
      </w:pPr>
      <w:r>
        <w:rPr>
          <w:lang w:val="ru-RU"/>
        </w:rPr>
        <w:t xml:space="preserve">Параметры предъявляемого на экране текста должны удовлетворять следующим требованиям: </w:t>
      </w:r>
      <w:r>
        <w:rPr>
          <w:bCs/>
          <w:szCs w:val="28"/>
          <w:lang w:val="ru-RU"/>
          <w14:ligatures w14:val="none"/>
        </w:rPr>
      </w:r>
      <w:r>
        <w:rPr>
          <w:bCs/>
          <w:szCs w:val="28"/>
          <w:lang w:val="ru-RU"/>
          <w14:ligatures w14:val="none"/>
        </w:rPr>
      </w:r>
    </w:p>
    <w:p>
      <w:pPr>
        <w:pStyle w:val="1030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высота знака – не менее 3 мм;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0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отношение ширины буквы, цифры к высоте – в пределах 0,76-0,8;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0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толщина линии обводки в прямом контрасте – в пределах 10-15% от высоты знака, в обратном контрасте – в пределах 12-16% от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0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</w:t>
      </w:r>
      <w:r>
        <w:rPr>
          <w:bCs/>
          <w:szCs w:val="28"/>
          <w:lang w:val="ru-RU"/>
        </w:rPr>
        <w:t xml:space="preserve">буквами от 20 до 50 % ширины знака, а между словами от</w:t>
      </w:r>
      <w:r>
        <w:rPr>
          <w:bCs/>
          <w:szCs w:val="28"/>
          <w:lang w:val="ru-RU"/>
        </w:rPr>
        <w:t xml:space="preserve"> </w:t>
      </w:r>
      <w:r>
        <w:rPr>
          <w:bCs/>
          <w:szCs w:val="28"/>
          <w:lang w:val="ru-RU"/>
        </w:rPr>
        <w:t xml:space="preserve">1 до 1,5 ширины знака</w:t>
      </w:r>
      <w:r>
        <w:rPr>
          <w:bCs/>
          <w:szCs w:val="28"/>
          <w:lang w:val="ru-RU"/>
        </w:rPr>
        <w:t xml:space="preserve">;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0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расстояние между строками – 1,5-2 высоты знака; 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0"/>
        <w:numPr>
          <w:ilvl w:val="0"/>
          <w:numId w:val="54"/>
        </w:numPr>
        <w:pBdr/>
        <w:spacing/>
        <w:ind w:right="0" w:firstLine="850" w:left="0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длина строки – 40-80 знакомест.</w:t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Style w:val="1033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Bdr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учётом приведенных параметров, в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эргономического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проектирования,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пользовательский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интерфейс,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 xml:space="preserve">удовлетворяет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условиям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задания</w:t>
      </w:r>
      <w:r>
        <w:rPr>
          <w:sz w:val="28"/>
          <w:szCs w:val="28"/>
        </w:rPr>
        <w:t xml:space="preserve"> и рассмотренным выше эргономическим требованиям.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pBdr/>
        <w:spacing/>
        <w:ind w:firstLine="0"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Здесь нужно б</w:t>
      </w:r>
      <w:r>
        <w:rPr>
          <w:highlight w:val="green"/>
          <w:lang w:val="ru-RU"/>
        </w:rPr>
        <w:t xml:space="preserve">удет добавить</w:t>
      </w:r>
      <w:r>
        <w:rPr>
          <w:highlight w:val="green"/>
          <w:lang w:val="ru-RU"/>
        </w:rPr>
        <w:t xml:space="preserve"> изображения различных частей интерфейса.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8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bookmarkStart w:id="5" w:name="_Toc136285516"/>
      <w:r>
        <w:rPr>
          <w:highlight w:val="none"/>
          <w:lang w:val="ru-RU"/>
        </w:rPr>
        <w:t xml:space="preserve">2.3 Эргономиче</w:t>
      </w:r>
      <w:r>
        <w:rPr>
          <w:highlight w:val="none"/>
          <w:lang w:val="ru-RU"/>
        </w:rPr>
        <w:t xml:space="preserve">ская оценка проектируемой системы и выводы</w:t>
      </w:r>
      <w:bookmarkEnd w:id="5"/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Заключительным этапом эргономического проектирования системы является эргономическая оценка проекта. </w:t>
      </w:r>
      <w:r>
        <w:rPr>
          <w:lang w:val="ru-RU"/>
        </w:rPr>
        <w:t xml:space="preserve">Э</w:t>
      </w:r>
      <w:r>
        <w:rPr>
          <w:lang w:val="ru-RU"/>
        </w:rPr>
        <w:t xml:space="preserve">ргономическая оценка представляет собой определение степени реализации эргономических требований</w:t>
      </w:r>
      <w:r>
        <w:rPr>
          <w:lang w:val="ru-RU"/>
        </w:rPr>
        <w:t xml:space="preserve">. </w:t>
      </w:r>
      <w:r>
        <w:rPr>
          <w:lang w:val="ru-RU"/>
        </w:rPr>
        <w:t xml:space="preserve">В данном случае она выполняется экспертным методом, при этом в качестве эксперта выступает сам разработчик</w:t>
      </w:r>
      <w:r>
        <w:rPr>
          <w:lang w:val="ru-RU"/>
        </w:rPr>
        <w:t xml:space="preserve">. </w:t>
      </w:r>
      <w:r>
        <w:rPr>
          <w:lang w:val="ru-RU"/>
        </w:rPr>
        <w:t xml:space="preserve">Сущность этого</w:t>
      </w:r>
      <w:r>
        <w:rPr>
          <w:lang w:val="ru-RU"/>
        </w:rPr>
        <w:t xml:space="preserve"> </w:t>
      </w:r>
      <w:r>
        <w:rPr>
          <w:lang w:val="ru-RU"/>
        </w:rPr>
        <w:t xml:space="preserve">метода заключается в проведении интуитивно-логического анализа с количественной</w:t>
      </w:r>
      <w:r>
        <w:rPr>
          <w:lang w:val="ru-RU"/>
        </w:rPr>
        <w:t xml:space="preserve"> </w:t>
      </w:r>
      <w:r>
        <w:rPr>
          <w:lang w:val="ru-RU"/>
        </w:rPr>
        <w:t xml:space="preserve">оценкой суждений и обработкой результатов.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Эффективность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функционирования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тестировщик-фреймворк-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среда»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определяется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взаимовлияющими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показателями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работы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технического звена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работоспособности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человека-оператора,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 xml:space="preserve">а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также</w:t>
      </w:r>
      <w:r>
        <w:rPr>
          <w:spacing w:val="21"/>
          <w:sz w:val="28"/>
          <w:szCs w:val="28"/>
        </w:rPr>
        <w:t xml:space="preserve"> </w:t>
      </w:r>
      <w:r>
        <w:rPr>
          <w:sz w:val="28"/>
          <w:szCs w:val="28"/>
        </w:rPr>
        <w:t xml:space="preserve">эффективностью </w:t>
      </w:r>
      <w:r>
        <w:rPr>
          <w:sz w:val="28"/>
          <w:szCs w:val="28"/>
        </w:rPr>
        <w:t xml:space="preserve">взаимодействия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человека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и машины в процессе функционирования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pBdr/>
        <w:spacing/>
        <w:ind/>
        <w:rPr>
          <w:sz w:val="28"/>
          <w:szCs w:val="28"/>
          <w14:ligatures w14:val="none"/>
        </w:rPr>
      </w:pPr>
      <w:r>
        <w:t xml:space="preserve">Для</w:t>
      </w:r>
      <w:r>
        <w:t xml:space="preserve"> полной </w:t>
      </w:r>
      <w:r>
        <w:t xml:space="preserve">эргономической</w:t>
      </w:r>
      <w:r>
        <w:t xml:space="preserve"> </w:t>
      </w:r>
      <w:r>
        <w:t xml:space="preserve">оценки</w:t>
      </w:r>
      <w:r>
        <w:t xml:space="preserve"> </w:t>
      </w:r>
      <w:r>
        <w:t xml:space="preserve">исходными</w:t>
      </w:r>
      <w:r>
        <w:t xml:space="preserve"> </w:t>
      </w:r>
      <w:r>
        <w:t xml:space="preserve">материалами </w:t>
      </w:r>
      <w:r>
        <w:t xml:space="preserve">служат</w:t>
      </w:r>
      <w:r>
        <w:t xml:space="preserve"> </w:t>
      </w:r>
      <w:r>
        <w:t xml:space="preserve">составленное техническое</w:t>
      </w:r>
      <w:r>
        <w:t xml:space="preserve"> </w:t>
      </w:r>
      <w:r>
        <w:t xml:space="preserve">задание</w:t>
      </w:r>
      <w:r>
        <w:t xml:space="preserve"> </w:t>
      </w:r>
      <w:r>
        <w:t xml:space="preserve">на</w:t>
      </w:r>
      <w:r>
        <w:t xml:space="preserve"> </w:t>
      </w:r>
      <w:r>
        <w:t xml:space="preserve">разработку</w:t>
      </w:r>
      <w:r>
        <w:t xml:space="preserve"> </w:t>
      </w:r>
      <w:r>
        <w:t xml:space="preserve">систем,</w:t>
      </w:r>
      <w:r>
        <w:t xml:space="preserve"> проектная </w:t>
      </w:r>
      <w:r>
        <w:t xml:space="preserve">техническая</w:t>
      </w:r>
      <w:r>
        <w:t xml:space="preserve"> </w:t>
      </w:r>
      <w:r>
        <w:t xml:space="preserve">документация, описывающая</w:t>
      </w:r>
      <w:r>
        <w:t xml:space="preserve"> </w:t>
      </w:r>
      <w:r>
        <w:t xml:space="preserve">результаты</w:t>
      </w:r>
      <w:r>
        <w:t xml:space="preserve"> </w:t>
      </w:r>
      <w:r>
        <w:t xml:space="preserve">эргономического</w:t>
      </w:r>
      <w:r>
        <w:t xml:space="preserve"> </w:t>
      </w:r>
      <w:r>
        <w:t xml:space="preserve">проектирования,</w:t>
      </w:r>
      <w:r>
        <w:t xml:space="preserve"> публичные </w:t>
      </w:r>
      <w:r>
        <w:t xml:space="preserve">конструкторские</w:t>
      </w:r>
      <w:r>
        <w:t xml:space="preserve"> </w:t>
      </w:r>
      <w:r>
        <w:t xml:space="preserve">документы,</w:t>
      </w:r>
      <w:r>
        <w:t xml:space="preserve"> прототипы и </w:t>
      </w:r>
      <w:r>
        <w:t xml:space="preserve">образцы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«тестировщик </w:t>
      </w:r>
      <w:r>
        <w:t xml:space="preserve">– </w:t>
      </w:r>
      <w:r>
        <w:t xml:space="preserve">фреймворк </w:t>
      </w:r>
      <w:r>
        <w:t xml:space="preserve">–</w:t>
      </w:r>
      <w:r>
        <w:t xml:space="preserve"> </w:t>
      </w:r>
      <w:r>
        <w:t xml:space="preserve">среда».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  <w14:ligatures w14:val="none"/>
        </w:rPr>
      </w:pPr>
      <w:r>
        <w:t xml:space="preserve">Последующий </w:t>
      </w:r>
      <w:r>
        <w:t xml:space="preserve">анализ</w:t>
      </w:r>
      <w:r>
        <w:t xml:space="preserve"> включает</w:t>
      </w:r>
      <w:r>
        <w:t xml:space="preserve"> в</w:t>
      </w:r>
      <w:r>
        <w:t xml:space="preserve"> </w:t>
      </w:r>
      <w:r>
        <w:t xml:space="preserve">себя</w:t>
      </w:r>
      <w:r>
        <w:t xml:space="preserve"> </w:t>
      </w:r>
      <w:r>
        <w:t xml:space="preserve">выявление</w:t>
      </w:r>
      <w:r>
        <w:t xml:space="preserve"> </w:t>
      </w:r>
      <w:r>
        <w:t xml:space="preserve">единичных</w:t>
      </w:r>
      <w:r>
        <w:t xml:space="preserve"> </w:t>
      </w:r>
      <w:r>
        <w:t xml:space="preserve">эргономических</w:t>
      </w:r>
      <w:r>
        <w:t xml:space="preserve"> </w:t>
      </w:r>
      <w:r>
        <w:t xml:space="preserve">показателей,</w:t>
      </w:r>
      <w:r>
        <w:t xml:space="preserve"> </w:t>
      </w:r>
      <w:r>
        <w:t xml:space="preserve">которые составляют</w:t>
      </w:r>
      <w:r>
        <w:t xml:space="preserve"> </w:t>
      </w:r>
      <w:r>
        <w:t xml:space="preserve">каждую</w:t>
      </w:r>
      <w:r>
        <w:t xml:space="preserve"> </w:t>
      </w:r>
      <w:r>
        <w:t xml:space="preserve">из</w:t>
      </w:r>
      <w:r>
        <w:t xml:space="preserve"> перечисленных </w:t>
      </w:r>
      <w:r>
        <w:t xml:space="preserve">групп показателей.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На основе сформулированных ранее эргономических требований состав</w:t>
      </w:r>
      <w:r>
        <w:rPr>
          <w:lang w:val="ru-RU"/>
        </w:rPr>
        <w:t xml:space="preserve">им</w:t>
      </w:r>
      <w:r>
        <w:rPr>
          <w:lang w:val="ru-RU"/>
        </w:rPr>
        <w:t xml:space="preserve"> спецификаци</w:t>
      </w:r>
      <w:r>
        <w:rPr>
          <w:lang w:val="ru-RU"/>
        </w:rPr>
        <w:t xml:space="preserve">ю</w:t>
      </w:r>
      <w:r>
        <w:rPr>
          <w:lang w:val="ru-RU"/>
        </w:rPr>
        <w:t xml:space="preserve"> единичных эргономических показателей (ЕЭП)</w:t>
      </w:r>
      <w:r>
        <w:rPr>
          <w:lang w:val="ru-RU"/>
        </w:rPr>
        <w:t xml:space="preserve"> (</w:t>
      </w:r>
      <w:r>
        <w:rPr>
          <w:lang w:val="ru-RU"/>
        </w:rPr>
        <w:t xml:space="preserve">т</w:t>
      </w:r>
      <w:r>
        <w:rPr>
          <w:lang w:val="ru-RU"/>
        </w:rPr>
        <w:t xml:space="preserve">аблица 2.8)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lang w:val="ru-RU"/>
        </w:rPr>
        <w:t xml:space="preserve">Таблица 2.8 </w:t>
      </w:r>
      <w:r>
        <w:rPr>
          <w:lang w:val="ru-RU"/>
        </w:rPr>
        <w:t xml:space="preserve">–</w:t>
      </w:r>
      <w:r>
        <w:rPr>
          <w:lang w:val="ru-RU"/>
        </w:rPr>
        <w:t xml:space="preserve"> Общие эргономические требования к проектируемой системе и соответствующие им единичные эргономические показатели для эргономичных свойств </w:t>
      </w:r>
      <w:r>
        <w:rPr>
          <w:bCs/>
          <w:szCs w:val="28"/>
          <w:lang w:val="ru-RU"/>
        </w:rPr>
        <w:t xml:space="preserve">«Управляемость»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bCs/>
          <w:szCs w:val="28"/>
          <w:lang w:val="ru-RU"/>
        </w:rPr>
        <w:t xml:space="preserve">«</w:t>
      </w:r>
      <w:r>
        <w:rPr>
          <w:lang w:val="ru-RU"/>
        </w:rPr>
        <w:t xml:space="preserve">Освояемость</w:t>
      </w:r>
      <w:r>
        <w:rPr>
          <w:bCs/>
          <w:szCs w:val="28"/>
          <w:lang w:val="ru-RU"/>
        </w:rPr>
        <w:t xml:space="preserve">»</w:t>
      </w:r>
      <w:r>
        <w:rPr>
          <w:lang w:val="en-US"/>
        </w:rPr>
        <w:t xml:space="preserve"> 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882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1082"/>
        <w:gridCol w:w="4158"/>
        <w:gridCol w:w="4111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108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ЭТ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Эрг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ономическое требование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Единичный эргономический показатель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Возможность настройки контрастности кода, ключевых слов и операторов для обеспечения необходимой видимост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Шаблоны контрастности разработаны с учетом оптимального контраста, что обеспечивает четкость различения между определенными частями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Оптимальный размер и толщина знаков на экране с учетом 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Размер и толщина шрифтов на экране регулируется пользователем с учетом личного уровня зрения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Оптимальное расстояние между буквами, словами и строками с учетом</w:t>
            </w:r>
            <w:r>
              <w:rPr>
                <w:lang w:val="ru-RU"/>
              </w:rPr>
              <w:t xml:space="preserve"> </w:t>
            </w:r>
            <w:r>
              <w:t xml:space="preserve">порога чувствительности зрения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Расстояние между буквами, словами и строками в текстовых элементах настроено </w:t>
            </w:r>
            <w:r>
              <w:t xml:space="preserve">так, чтобы обеспечить комфортное чтение кода для различных категорий пользователей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Пользователь лично контролирует одновременное количество стимулов – при желании может разбить большие конструкции на </w:t>
            </w:r>
            <w:r>
              <w:rPr>
                <w:lang w:val="ru-RU"/>
              </w:rPr>
              <w:t xml:space="preserve">несколько методов или файлов</w:t>
            </w:r>
            <w:r>
              <w:t xml:space="preserve">, уменьшив количество стимулов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5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объемов информации, требующей запоминания, возможностям памяти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 w:firstLine="0"/>
              <w:rPr/>
            </w:pPr>
            <w:r>
              <w:t xml:space="preserve">Пользователь в любой момент может использовать подсказки, описывающий каждый используемый компонент или использовать письменные комментарии</w:t>
            </w:r>
            <w:r/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цветов надписей и знаков стереотипам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зеленого цвета для уведомления о успешном прохождении теста и красного при наличии ошибки в коде или неуспешном завершении теста. Синий цвет используется как цвет активных элементов или для выделения кода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Описание элементов в начале класса, а </w:t>
            </w:r>
            <w:r>
              <w:t xml:space="preserve">действий над элементов в конце позволяет быстро анализировать страницу.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тсутствие неоднозначного толкования требований, инструкций и команд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Однозначность формулировки требований, инструкций и команд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оответствие количества одновременно предъявляемых сигналов возможностям внимания человека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Количество предъявляемых сигналов контролируется пользователем, имеется возможность уменьшать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дин и тот же характер команд на протяжении всего периода работы в системе в схожих ситуациях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Использование однообразных структур и команд в схожих сценариях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подсказок о следующих шагах работы в системе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Наличие подсказок, предоставляющих все возможные действия пользователю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Изменение размеров подобных элементов в диапазоне, позволяющем воспринимать их как однотипные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Размеры подобных элементов варьируются в диапазоне 0-5%, что позволяет воспринимать их как однотипные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6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аличие предупреждений о нежелательных последствиях некоторых действий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t xml:space="preserve">При возникновении возможности нежелательных последствий, компилятор выделяет опасный код желтым цветом 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108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СП-1. </w:t>
            </w:r>
            <w:r>
              <w:rPr>
                <w:lang w:val="ru-RU"/>
              </w:rPr>
              <w:t xml:space="preserve">Наличие ограничений доступа к определенным функциям в зависимости от роли в конкретной ситуации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t xml:space="preserve">Предоставление прав доступа к внутреннему коду фреймворка только для соучастников репозитория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428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7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Соответствие сложности инструкций времени, отводимому на их усвоение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t xml:space="preserve">Пользователю представлена инструкция по пользованию фреймворком с примерами, время контролирует пользователь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1030"/>
              <w:numPr>
                <w:ilvl w:val="0"/>
                <w:numId w:val="57"/>
              </w:numPr>
              <w:pBdr/>
              <w:spacing/>
              <w:ind/>
              <w:rPr>
                <w:lang w:val="ru-RU"/>
              </w:rPr>
            </w:pP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огичная и интуитивно понятная структура приложения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</w:r>
            <w:r>
              <w:t xml:space="preserve">Реализация структуры фреймовка </w:t>
            </w:r>
            <w:r>
              <w:rPr>
                <w:lang w:val="ru-RU"/>
              </w:rPr>
              <w:t xml:space="preserve">и названий переменных, классов, методов </w:t>
            </w:r>
            <w:r>
              <w:t xml:space="preserve">в соответствии с </w:t>
            </w:r>
            <w:r>
              <w:rPr>
                <w:lang w:val="ru-RU"/>
              </w:rPr>
              <w:t xml:space="preserve">общепринятыми конвенциями чистого кода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Проведем</w:t>
      </w:r>
      <w:r>
        <w:rPr>
          <w:lang w:val="ru-RU"/>
        </w:rPr>
        <w:t xml:space="preserve"> оценк</w:t>
      </w:r>
      <w:r>
        <w:rPr>
          <w:lang w:val="ru-RU"/>
        </w:rPr>
        <w:t xml:space="preserve">у</w:t>
      </w:r>
      <w:r>
        <w:rPr>
          <w:lang w:val="ru-RU"/>
        </w:rPr>
        <w:t xml:space="preserve"> значений единичных эргономических показателей</w:t>
      </w:r>
      <w:r>
        <w:rPr>
          <w:lang w:val="ru-RU"/>
        </w:rPr>
        <w:t xml:space="preserve"> и занесем результат в таблицу </w:t>
      </w:r>
      <w:r>
        <w:rPr>
          <w:lang w:val="ru-RU"/>
        </w:rPr>
        <w:t xml:space="preserve">2.9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Таблица 2.9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О</w:t>
      </w:r>
      <w:r>
        <w:rPr>
          <w:lang w:val="ru-RU"/>
        </w:rPr>
        <w:t xml:space="preserve">ценк</w:t>
      </w:r>
      <w:r>
        <w:rPr>
          <w:lang w:val="ru-RU"/>
        </w:rPr>
        <w:t xml:space="preserve">а</w:t>
      </w:r>
      <w:r>
        <w:rPr>
          <w:lang w:val="ru-RU"/>
        </w:rPr>
        <w:t xml:space="preserve"> единичных и групповых эргономических показателей проектируемой системы</w:t>
      </w:r>
      <w:r>
        <w:rPr>
          <w:lang w:val="ru-RU"/>
        </w:rPr>
      </w:r>
      <w:r>
        <w:rPr>
          <w:lang w:val="ru-RU"/>
        </w:rPr>
      </w:r>
    </w:p>
    <w:tbl>
      <w:tblPr>
        <w:tblStyle w:val="882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3114"/>
        <w:gridCol w:w="4111"/>
        <w:gridCol w:w="2126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</w:tr>
      <w:tr>
        <w:trPr>
          <w:jc w:val="center"/>
        </w:trPr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Группа Э</w:t>
            </w:r>
            <w:r>
              <w:rPr>
                <w:bCs/>
                <w:szCs w:val="28"/>
                <w:lang w:val="ru-RU"/>
              </w:rPr>
              <w:t xml:space="preserve">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vAlign w:val="center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единичных ЭП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t xml:space="preserve">Значение групповых ЭП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-1,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-2,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-3, 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-4,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Ф</w:t>
            </w:r>
            <w:r>
              <w:rPr>
                <w:lang w:val="ru-RU"/>
              </w:rPr>
              <w:t xml:space="preserve">-5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5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5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П-1, П-2, П-3, П-4, П-5</w:t>
            </w:r>
            <w:r>
              <w:rPr>
                <w:lang w:val="ru-RU"/>
              </w:rPr>
              <w:t xml:space="preserve">, П-6, П-7, 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П-8</w:t>
            </w:r>
            <w:r>
              <w:rPr>
                <w:lang w:val="ru-RU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rFonts w:eastAsia="Cambria"/>
                <w:color w:val="000000"/>
                <w:szCs w:val="28"/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0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4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П-1</w:t>
            </w:r>
            <w:r>
              <w:rPr>
                <w:lang w:val="ru-RU"/>
              </w:rPr>
              <w:t xml:space="preserve">, П-2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rFonts w:eastAsia="Cambria"/>
                <w:color w:val="000000"/>
                <w:szCs w:val="28"/>
                <w:lang w:val="ru-RU"/>
              </w:rPr>
              <w:t xml:space="preserve">1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</w:rPr>
              <w:t xml:space="preserve"> = 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Проведем оценку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свойств, значимы</w:t>
      </w:r>
      <w:r>
        <w:rPr>
          <w:lang w:val="ru-RU"/>
        </w:rPr>
        <w:t xml:space="preserve">х</w:t>
      </w:r>
      <w:r>
        <w:rPr>
          <w:lang w:val="ru-RU"/>
        </w:rPr>
        <w:t xml:space="preserve"> для проектируемой </w:t>
      </w:r>
      <w:r>
        <w:rPr>
          <w:lang w:val="ru-RU"/>
        </w:rPr>
        <w:t xml:space="preserve">сис</w:t>
      </w:r>
      <w:r>
        <w:rPr>
          <w:lang w:val="ru-RU"/>
        </w:rPr>
        <w:t xml:space="preserve">темы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Эргономические свойства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определяются как совокупность групповых эргономических показателей. Различные групповые эргономические показатели играют разную роль в реализации конкретного эргономического свойства, поэтому групповы</w:t>
      </w:r>
      <w:r>
        <w:rPr>
          <w:lang w:val="ru-RU"/>
        </w:rPr>
        <w:t xml:space="preserve">е</w:t>
      </w:r>
      <w:r>
        <w:rPr>
          <w:lang w:val="ru-RU"/>
        </w:rPr>
        <w:t xml:space="preserve"> эргономически</w:t>
      </w:r>
      <w:r>
        <w:rPr>
          <w:lang w:val="ru-RU"/>
        </w:rPr>
        <w:t xml:space="preserve">е</w:t>
      </w:r>
      <w:r>
        <w:rPr>
          <w:lang w:val="ru-RU"/>
        </w:rPr>
        <w:t xml:space="preserve"> показател</w:t>
      </w:r>
      <w:r>
        <w:rPr>
          <w:lang w:val="ru-RU"/>
        </w:rPr>
        <w:t xml:space="preserve">и имеют свои</w:t>
      </w:r>
      <w:r>
        <w:rPr>
          <w:lang w:val="ru-RU"/>
        </w:rPr>
        <w:t xml:space="preserve"> весовые коэффициенты. Сумма весовых коэффициентов по каждому эргономическому свойству должна равняться единице.</w:t>
      </w:r>
      <w:r>
        <w:rPr>
          <w:lang w:val="ru-RU"/>
        </w:rPr>
        <w:t xml:space="preserve"> </w:t>
      </w:r>
      <w:r>
        <w:rPr>
          <w:lang w:val="ru-RU"/>
        </w:rPr>
        <w:t xml:space="preserve">Значения весовых коэффициентов </w:t>
      </w:r>
      <w:r>
        <w:rPr>
          <w:lang w:val="ru-RU"/>
        </w:rPr>
        <w:t xml:space="preserve">групп ЭП</w:t>
      </w:r>
      <w:r>
        <w:rPr>
          <w:lang w:val="ru-RU"/>
        </w:rPr>
        <w:t xml:space="preserve"> 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</w:t>
      </w:r>
      <w:r>
        <w:rPr>
          <w:lang w:val="ru-RU"/>
        </w:rPr>
        <w:t xml:space="preserve">представлены в таблице 2.10.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Таблица 2.10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групп ЭП</w:t>
      </w:r>
      <w:r>
        <w:rPr>
          <w:lang w:val="ru-RU"/>
        </w:rPr>
      </w:r>
      <w:r>
        <w:rPr>
          <w:lang w:val="ru-RU"/>
        </w:rPr>
      </w:r>
    </w:p>
    <w:tbl>
      <w:tblPr>
        <w:tblStyle w:val="882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jc w:val="center"/>
              <w:rPr/>
            </w:pPr>
            <w:r>
              <w:rPr>
                <w:bCs/>
                <w:szCs w:val="28"/>
                <w:lang w:val="ru-RU"/>
              </w:rPr>
              <w:t xml:space="preserve">Эргономическое свойство «Управляемость»</w:t>
            </w:r>
            <w:r/>
          </w:p>
        </w:tc>
      </w:tr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Групповой ЭП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Психофизиологически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0,3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0,6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9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Социально-психологически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85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jc w:val="center"/>
              <w:rPr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 «</w:t>
            </w: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  <w:t xml:space="preserve">»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306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lang w:val="ru-RU"/>
              </w:rPr>
              <w:t xml:space="preserve">й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1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Для расчета эргономических свойств воспользуемся формулой: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ЭСв = ∑ </w:t>
      </w: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 ∙ ГЭП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где</w:t>
      </w:r>
      <w:r>
        <w:rPr>
          <w:lang w:val="en-US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𝛼𝑖</w:t>
      </w:r>
      <w:r>
        <w:rPr>
          <w:lang w:val="ru-RU"/>
        </w:rPr>
        <w:t xml:space="preserve">–весовые коэффициенты, присвоенные различным групповым эргономическим показателям</w:t>
      </w:r>
      <w:r>
        <w:rPr>
          <w:lang w:val="ru-RU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ГЭП</w:t>
      </w:r>
      <w:r>
        <w:t xml:space="preserve">i</w:t>
      </w:r>
      <w:r>
        <w:rPr>
          <w:lang w:val="ru-RU"/>
        </w:rPr>
        <w:t xml:space="preserve"> – групповые эргономические показатели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управляемость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</w:t>
      </w:r>
      <w:r>
        <w:rPr>
          <w:lang w:val="ru-RU"/>
        </w:rPr>
        <w:t xml:space="preserve">(0,3 ∙ 1) + (0,</w:t>
      </w:r>
      <w:r>
        <w:rPr>
          <w:lang w:val="ru-RU"/>
        </w:rPr>
        <w:t xml:space="preserve">6 ∙ 1</w:t>
      </w:r>
      <w:r>
        <w:rPr>
          <w:lang w:val="ru-RU"/>
        </w:rPr>
        <w:t xml:space="preserve">)</w:t>
      </w:r>
      <w:r>
        <w:rPr>
          <w:lang w:val="ru-RU"/>
        </w:rPr>
        <w:t xml:space="preserve"> + (0,1 ∙ 1) = </w:t>
      </w:r>
      <w:r>
        <w:rPr>
          <w:lang w:val="en-US"/>
        </w:rPr>
        <w:t xml:space="preserve">0,9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ЭСв</w:t>
      </w:r>
      <w:r>
        <w:rPr>
          <w:vertAlign w:val="subscript"/>
          <w:lang w:val="ru-RU"/>
        </w:rPr>
        <w:t xml:space="preserve">освояемость</w:t>
      </w:r>
      <w:r>
        <w:rPr>
          <w:lang w:val="ru-RU"/>
        </w:rPr>
        <w:t xml:space="preserve"> </w:t>
      </w:r>
      <w:r>
        <w:rPr>
          <w:lang w:val="ru-RU"/>
        </w:rPr>
        <w:t xml:space="preserve">= 1 ∙ 1 = 1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Раз</w:t>
      </w:r>
      <w:r>
        <w:rPr>
          <w:lang w:val="ru-RU"/>
        </w:rPr>
        <w:t xml:space="preserve">личные</w:t>
      </w:r>
      <w:r>
        <w:rPr>
          <w:lang w:val="ru-RU"/>
        </w:rPr>
        <w:t xml:space="preserve"> эргономические свойства играют </w:t>
      </w:r>
      <w:r>
        <w:rPr>
          <w:lang w:val="ru-RU"/>
        </w:rPr>
        <w:t xml:space="preserve">разную</w:t>
      </w:r>
      <w:r>
        <w:rPr>
          <w:lang w:val="ru-RU"/>
        </w:rPr>
        <w:t xml:space="preserve"> роль в формировании эргономичности интерфейса проектируемой системы, поэтому эргономическим свойствам также присваиваются весовые коэффициенты, соответствующие их вкладу в эргономичность.</w:t>
      </w:r>
      <w:r>
        <w:rPr>
          <w:lang w:val="ru-RU"/>
        </w:rPr>
        <w:t xml:space="preserve"> Значения весовых коэффициентов </w:t>
      </w:r>
      <w:r>
        <w:rPr>
          <w:lang w:val="ru-RU"/>
        </w:rPr>
        <w:t xml:space="preserve">эргономических свойств </w:t>
      </w:r>
      <w:r>
        <w:rPr>
          <w:lang w:val="ru-RU"/>
        </w:rPr>
        <w:t xml:space="preserve">проектируемой </w:t>
      </w:r>
      <w:r>
        <w:rPr>
          <w:lang w:val="ru-RU"/>
        </w:rPr>
        <w:t xml:space="preserve">системы</w:t>
      </w:r>
      <w:r>
        <w:rPr>
          <w:lang w:val="ru-RU"/>
        </w:rPr>
        <w:t xml:space="preserve"> представлены в таблице 7.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en-US"/>
        </w:rPr>
        <w:t xml:space="preserve">2</w:t>
      </w:r>
      <w:r>
        <w:rPr>
          <w:lang w:val="ru-RU"/>
        </w:rPr>
        <w:t xml:space="preserve">.</w:t>
      </w:r>
      <w:r>
        <w:rPr>
          <w:lang w:val="en-US"/>
        </w:rPr>
        <w:t xml:space="preserve">11</w:t>
      </w:r>
      <w:r>
        <w:rPr>
          <w:lang w:val="ru-RU"/>
        </w:rPr>
        <w:t xml:space="preserve"> – Распределение</w:t>
      </w:r>
      <w:r>
        <w:rPr>
          <w:lang w:val="ru-RU"/>
        </w:rPr>
        <w:t xml:space="preserve"> значений весовых коэффициентов</w:t>
      </w:r>
      <w:r>
        <w:rPr>
          <w:lang w:val="ru-RU"/>
        </w:rPr>
        <w:t xml:space="preserve"> эргономических свойств</w:t>
      </w:r>
      <w:r>
        <w:rPr>
          <w:lang w:val="ru-RU"/>
        </w:rPr>
      </w:r>
      <w:r>
        <w:rPr>
          <w:lang w:val="ru-RU"/>
        </w:rPr>
      </w:r>
    </w:p>
    <w:tbl>
      <w:tblPr>
        <w:tblStyle w:val="882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Эргономическое свойство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lang w:val="ru-RU"/>
              </w:rPr>
            </w:pPr>
            <w:r>
              <w:t xml:space="preserve">Значение </w:t>
            </w:r>
            <w:r>
              <w:rPr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  <w:r>
              <w:rPr>
                <w:rFonts w:eastAsia="Cambria"/>
                <w:color w:val="000000"/>
                <w:szCs w:val="28"/>
                <w:lang w:val="ru-RU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Управляемость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en-US"/>
              </w:rPr>
              <w:t xml:space="preserve">7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lang w:val="ru-RU"/>
              </w:rPr>
              <w:t xml:space="preserve">Освояемость</w:t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1030"/>
              <w:pBdr/>
              <w:spacing/>
              <w:ind w:firstLine="0" w:left="0"/>
              <w:rPr>
                <w:lang w:val="ru-RU"/>
              </w:rPr>
            </w:pPr>
            <w:r>
              <w:rPr>
                <w:lang w:val="ru-RU"/>
              </w:rPr>
              <w:t xml:space="preserve">0,</w:t>
            </w:r>
            <w:r>
              <w:rPr>
                <w:lang w:val="ru-RU"/>
              </w:rPr>
              <w:t xml:space="preserve">2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</w:tbl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t xml:space="preserve">Эргономичность вычисляется по формуле</w:t>
      </w:r>
      <w:r>
        <w:rPr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Э = ∑ </w:t>
      </w: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 ∙ ЭСв</w:t>
      </w:r>
      <w:r>
        <w:t xml:space="preserve">i</w:t>
      </w:r>
      <w:r>
        <w:rPr>
          <w:lang w:val="ru-RU"/>
        </w:rPr>
        <w:t xml:space="preserve">,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где</w:t>
      </w:r>
      <w:r>
        <w:rPr>
          <w:lang w:val="en-US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Э – эргономичность; 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rFonts w:ascii="Cambria Math" w:hAnsi="Cambria Math" w:cs="Cambria Math"/>
        </w:rPr>
        <w:t xml:space="preserve">𝛽𝑖</w:t>
      </w:r>
      <w:r>
        <w:rPr>
          <w:lang w:val="ru-RU"/>
        </w:rPr>
        <w:t xml:space="preserve">–весовые коэффициенты, присвоенные различным эргономическим свойствам; 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ЭСв – эргономическое свойство.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Э = </w:t>
      </w:r>
      <w:r>
        <w:rPr>
          <w:lang w:val="ru-RU"/>
        </w:rPr>
        <w:t xml:space="preserve">(0,7 ∙ 1) + (0,2 ∙ 1) = 0</w:t>
      </w:r>
      <w:r>
        <w:rPr>
          <w:lang w:val="en-US"/>
        </w:rPr>
        <w:t xml:space="preserve">,9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На основании полученного значения показателя эргономичности можно сделать вывод </w:t>
      </w:r>
      <w:r>
        <w:rPr>
          <w:lang w:val="ru-RU"/>
        </w:rPr>
        <w:t xml:space="preserve">о </w:t>
      </w:r>
      <w:r>
        <w:rPr>
          <w:lang w:val="ru-RU"/>
        </w:rPr>
        <w:t xml:space="preserve">высокой степени реализации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эргономически</w:t>
      </w:r>
      <w:r>
        <w:rPr>
          <w:lang w:val="ru-RU"/>
        </w:rPr>
        <w:t xml:space="preserve">х</w:t>
      </w:r>
      <w:r>
        <w:rPr>
          <w:lang w:val="ru-RU"/>
        </w:rPr>
        <w:t xml:space="preserve"> требовани</w:t>
      </w:r>
      <w:r>
        <w:rPr>
          <w:lang w:val="ru-RU"/>
        </w:rPr>
        <w:t xml:space="preserve">й</w:t>
      </w:r>
      <w:r>
        <w:rPr>
          <w:lang w:val="ru-RU"/>
        </w:rPr>
        <w:t xml:space="preserve">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Возможно здесь стоит добавить </w:t>
      </w:r>
      <w:r>
        <w:rPr>
          <w:highlight w:val="green"/>
        </w:rPr>
        <w:t xml:space="preserve">Рекомендации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по</w:t>
      </w:r>
      <w:r>
        <w:rPr>
          <w:spacing w:val="21"/>
          <w:highlight w:val="green"/>
        </w:rPr>
        <w:t xml:space="preserve"> </w:t>
      </w:r>
      <w:r>
        <w:rPr>
          <w:highlight w:val="green"/>
        </w:rPr>
        <w:t xml:space="preserve">улучшению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эргономичности</w:t>
      </w:r>
      <w:r>
        <w:rPr>
          <w:spacing w:val="22"/>
          <w:highlight w:val="green"/>
        </w:rPr>
        <w:t xml:space="preserve"> </w:t>
      </w:r>
      <w:r>
        <w:rPr>
          <w:highlight w:val="green"/>
        </w:rPr>
        <w:t xml:space="preserve">проектируемой</w:t>
      </w:r>
      <w:r>
        <w:rPr>
          <w:highlight w:val="green"/>
          <w:lang w:val="en-US"/>
        </w:rPr>
        <w:t xml:space="preserve"> </w:t>
      </w:r>
      <w:r>
        <w:rPr>
          <w:highlight w:val="green"/>
          <w:lang w:val="ru-RU"/>
        </w:rPr>
        <w:t xml:space="preserve">системы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Bdr/>
        <w:shd w:val="nil" w:color="auto"/>
        <w:spacing/>
        <w:ind/>
        <w:rPr>
          <w:highlight w:val="green"/>
          <w:lang w:val="ru-RU"/>
          <w14:ligatures w14:val="none"/>
        </w:rPr>
      </w:pPr>
      <w:r>
        <w:rPr>
          <w:highlight w:val="none"/>
          <w:lang w:val="ru-RU"/>
          <w14:ligatures w14:val="none"/>
        </w:rPr>
        <w:br w:type="page" w:clear="all"/>
      </w:r>
      <w:r>
        <w:rPr>
          <w:highlight w:val="green"/>
          <w:lang w:val="ru-RU"/>
          <w14:ligatures w14:val="none"/>
        </w:rPr>
      </w:r>
      <w:r>
        <w:rPr>
          <w:highlight w:val="green"/>
          <w:lang w:val="ru-RU"/>
          <w14:ligatures w14:val="none"/>
        </w:rPr>
      </w:r>
    </w:p>
    <w:p>
      <w:pPr>
        <w:pStyle w:val="1035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3 </w:t>
      </w:r>
      <w:r>
        <w:rPr>
          <w:highlight w:val="none"/>
          <w:lang w:val="ru-RU"/>
        </w:rPr>
        <w:t xml:space="preserve">РАЗРАБОТКА ФРЕЙМВОРКА ДЛЯ АВТОМАТИЗАЦИИ ТЕСТИРОВАНИЯ НА ПЛАТФОРМЕ </w:t>
      </w:r>
      <w:r>
        <w:rPr>
          <w:highlight w:val="none"/>
          <w:lang w:val="en-US"/>
        </w:rPr>
        <w:t xml:space="preserve">.NET 8.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8"/>
        <w:pBdr/>
        <w:spacing/>
        <w:ind/>
        <w:rPr>
          <w:rFonts w:ascii="Times New Roman" w:hAnsi="Times New Roman"/>
          <w:color w:val="auto"/>
        </w:rPr>
      </w:pPr>
      <w:r/>
      <w:bookmarkStart w:id="1" w:name="_Toc136285518"/>
      <w:r>
        <w:rPr>
          <w:rFonts w:ascii="Times New Roman" w:hAnsi="Times New Roman"/>
          <w:bCs w:val="0"/>
          <w:color w:val="auto"/>
        </w:rPr>
        <w:t xml:space="preserve">3.</w:t>
      </w:r>
      <w:r>
        <w:rPr>
          <w:rFonts w:ascii="Times New Roman" w:hAnsi="Times New Roman"/>
          <w:color w:val="auto"/>
        </w:rPr>
        <w:t xml:space="preserve">1 Разработка</w:t>
      </w:r>
      <w:r>
        <w:rPr>
          <w:rFonts w:ascii="Times New Roman" w:hAnsi="Times New Roman"/>
          <w:color w:val="auto"/>
        </w:rPr>
        <w:t xml:space="preserve"> структуры программного обеспечения </w:t>
      </w:r>
      <w:r>
        <w:rPr>
          <w:rFonts w:ascii="Times New Roman" w:hAnsi="Times New Roman"/>
          <w:color w:val="auto"/>
          <w:lang w:val="ru-RU"/>
        </w:rPr>
        <w:t xml:space="preserve">ф</w:t>
      </w:r>
      <w:r>
        <w:rPr>
          <w:rFonts w:ascii="Times New Roman" w:hAnsi="Times New Roman"/>
          <w:color w:val="auto"/>
          <w:lang w:val="ru-RU"/>
        </w:rPr>
        <w:t xml:space="preserve">реймворка</w:t>
      </w:r>
      <w:bookmarkEnd w:id="1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43"/>
        <w:pBdr/>
        <w:tabs>
          <w:tab w:val="left" w:leader="none" w:pos="993"/>
          <w:tab w:val="left" w:leader="none" w:pos="1418"/>
        </w:tabs>
        <w:spacing w:line="276" w:lineRule="auto"/>
        <w:ind w:firstLine="709"/>
        <w:contextualSpacing w:val="true"/>
        <w:jc w:val="both"/>
        <w:rPr>
          <w:sz w:val="28"/>
          <w:szCs w:val="28"/>
        </w:rPr>
      </w:pPr>
      <w:r/>
      <w:bookmarkStart w:id="2" w:name="_Hlk122446477"/>
      <w:r>
        <w:rPr>
          <w:sz w:val="28"/>
          <w:szCs w:val="28"/>
        </w:rPr>
        <w:t xml:space="preserve">Согласно разделу</w:t>
      </w:r>
      <w:r>
        <w:rPr>
          <w:sz w:val="28"/>
          <w:szCs w:val="28"/>
          <w:highlight w:val="none"/>
        </w:rPr>
        <w:t xml:space="preserve"> 1.3</w:t>
      </w:r>
      <w:r>
        <w:rPr>
          <w:sz w:val="28"/>
          <w:szCs w:val="28"/>
        </w:rPr>
        <w:t xml:space="preserve"> «Выводы и постановка задач на дипломное проектирование», на этапе проектирования необходимо указать взаимодействие модулей фреймворка между собой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Для отображения и детальной визуализации необходимо создать следующие диаграммы:</w:t>
      </w:r>
      <w:bookmarkEnd w:id="2"/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43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Структурная схема системы в виде диаграммы классов фреймворка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43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диаграмма деятельности</w:t>
      </w:r>
      <w:r>
        <w:rPr>
          <w:sz w:val="28"/>
          <w:szCs w:val="28"/>
          <w:highlight w:val="none"/>
        </w:rPr>
        <w:t xml:space="preserve"> пользователей фреймворка</w:t>
      </w:r>
      <w:r>
        <w:rPr>
          <w:sz w:val="28"/>
          <w:szCs w:val="28"/>
          <w:highlight w:val="none"/>
        </w:rPr>
        <w:t xml:space="preserve">;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43"/>
        <w:numPr>
          <w:ilvl w:val="0"/>
          <w:numId w:val="58"/>
        </w:numPr>
        <w:pBdr/>
        <w:tabs>
          <w:tab w:val="left" w:leader="none" w:pos="993"/>
          <w:tab w:val="left" w:leader="none" w:pos="1134"/>
        </w:tabs>
        <w:spacing w:line="276" w:lineRule="auto"/>
        <w:ind w:hanging="284" w:left="993"/>
        <w:contextualSpacing w:val="true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диаграмма вариантов использования.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3"/>
        <w:pBdr/>
        <w:spacing/>
        <w:ind/>
        <w:rPr>
          <w:highlight w:val="none"/>
          <w14:ligatures w14:val="none"/>
        </w:rPr>
      </w:pPr>
      <w:r>
        <w:t xml:space="preserve">Структурная схема системы в виде диаграммы классов фреймворка</w:t>
      </w:r>
      <w:r>
        <w:t xml:space="preserve"> </w:t>
      </w:r>
      <w:r>
        <w:t xml:space="preserve">отображает наличие различных модулей системы и представлена на рисунке 3.1.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pBdr/>
        <w:spacing/>
        <w:ind/>
        <w:rPr>
          <w14:ligatures w14:val="none"/>
        </w:rPr>
      </w:pPr>
      <w:r>
        <w:rPr>
          <w:highlight w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pStyle w:val="1033"/>
        <w:pBdr/>
        <w:spacing/>
        <w:ind/>
        <w:rPr>
          <w:highlight w:val="none"/>
          <w14:ligatures w14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-635737</wp:posOffset>
                </wp:positionH>
                <wp:positionV relativeFrom="paragraph">
                  <wp:posOffset>6350</wp:posOffset>
                </wp:positionV>
                <wp:extent cx="6671515" cy="4611735"/>
                <wp:effectExtent l="6350" t="6350" r="6350" b="6350"/>
                <wp:wrapTopAndBottom/>
                <wp:docPr id="3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37744" name="Picture 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2">
                          <a:alphaModFix/>
                        </a:blip>
                        <a:srcRect l="0" t="15028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6671514" cy="4611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048;o:allowoverlap:true;o:allowincell:true;mso-position-horizontal-relative:text;margin-left:-50.06pt;mso-position-horizontal:absolute;mso-position-vertical-relative:text;margin-top:0.50pt;mso-position-vertical:absolute;width:525.32pt;height:363.13pt;mso-wrap-distance-left:9.07pt;mso-wrap-distance-top:0.00pt;mso-wrap-distance-right:9.07pt;mso-wrap-distance-bottom:0.00pt;rotation:0;z-index:1;" stroked="f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t xml:space="preserve">Рисунок 3.1 - </w:t>
      </w:r>
      <w:r>
        <w:rPr>
          <w:sz w:val="28"/>
          <w:szCs w:val="28"/>
        </w:rPr>
        <w:t xml:space="preserve">Структурная схема системы в виде диаграммы классов фреймворка</w:t>
      </w:r>
      <w:r>
        <w:t xml:space="preserve">. </w:t>
      </w:r>
      <w:r>
        <w:rPr>
          <w:highlight w:val="green"/>
        </w:rPr>
        <w:t xml:space="preserve">ВОЗМОЖНО ТРЕБУЕТСЯ ПЕРЕРАБОТКА В КОНЦЕ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Модуль класса </w:t>
      </w:r>
      <w:r>
        <w:rPr>
          <w:sz w:val="28"/>
          <w:szCs w:val="28"/>
        </w:rPr>
        <w:t xml:space="preserve">«</w:t>
      </w:r>
      <w:r>
        <w:rPr>
          <w:highlight w:val="none"/>
          <w:lang w:val="en-US"/>
        </w:rPr>
        <w:t xml:space="preserve">Browser</w:t>
      </w:r>
      <w:r>
        <w:rPr>
          <w:sz w:val="28"/>
          <w:szCs w:val="28"/>
        </w:rPr>
        <w:t xml:space="preserve">»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является основной частью фреймворка и содержит в себе объект самого веб-драйвера, который открывает необходимый браузер заданной версии и является средой для симуляции действий пользователя в тестируемой системе.</w:t>
      </w:r>
      <w:r>
        <w:rPr>
          <w:highlight w:val="none"/>
          <w:lang w:val="en-US"/>
        </w:rPr>
        <w:t xml:space="preserve"> Т</w:t>
      </w:r>
      <w:r>
        <w:rPr>
          <w:highlight w:val="none"/>
          <w:lang w:val="ru-RU"/>
        </w:rPr>
        <w:t xml:space="preserve">акже этот класс предоставляет публичные </w:t>
      </w:r>
      <w:r>
        <w:rPr>
          <w:highlight w:val="none"/>
          <w:lang w:val="ru-RU"/>
        </w:rPr>
        <w:t xml:space="preserve">методы для взаимодействия с браузером или конфигурации активного в текущем потоке браузера. Предоставлена возможность перехода по заданной ссылке, закрытия активного браузера и завершения процесса драйвера, получение объекта для инъекции скриптов на языке </w:t>
      </w:r>
      <w:r>
        <w:rPr>
          <w:highlight w:val="none"/>
          <w:lang w:val="en-US"/>
        </w:rPr>
        <w:t xml:space="preserve">JavaScript</w:t>
      </w:r>
      <w:r>
        <w:rPr>
          <w:highlight w:val="none"/>
          <w:lang w:val="ru-RU"/>
        </w:rPr>
        <w:t xml:space="preserve"> в автоматизированный тест, получения списка текущих вкладок, возможность сделать и сохранить скриншот экрана.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  <w:lang w:val="ru-RU"/>
        </w:rPr>
        <w:t xml:space="preserve">Класс </w:t>
      </w:r>
      <w:r>
        <w:rPr>
          <w:sz w:val="28"/>
          <w:szCs w:val="28"/>
        </w:rPr>
        <w:t xml:space="preserve">«</w:t>
      </w:r>
      <w:r>
        <w:rPr>
          <w:highlight w:val="none"/>
          <w:lang w:val="en-US"/>
        </w:rPr>
        <w:t xml:space="preserve">Browser</w:t>
      </w:r>
      <w:r>
        <w:rPr>
          <w:sz w:val="28"/>
          <w:szCs w:val="28"/>
          <w:lang w:val="en-US"/>
        </w:rPr>
        <w:t xml:space="preserve">Factory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обеспечивает </w:t>
      </w:r>
      <w:r>
        <w:rPr>
          <w:sz w:val="28"/>
          <w:szCs w:val="28"/>
          <w:lang w:val="ru-RU"/>
        </w:rPr>
        <w:t xml:space="preserve">корректное создание экземпляра браузера и доступ к нему в других частях фреймворка. При этом контролируется несколько экземпляров, при использовании асинхронного запуска тестов и работе в нескольких потоках. Реализован по популярному порождающему паттерну </w:t>
      </w: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фабрика». Также предоставляет доступ к заданным конфигурациям браузера при необходимости внесения в них изменений по ходу теста.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Модуль «</w:t>
      </w:r>
      <w:r>
        <w:rPr>
          <w:sz w:val="28"/>
          <w:szCs w:val="28"/>
          <w:highlight w:val="none"/>
          <w:lang w:val="en-US"/>
        </w:rPr>
        <w:t xml:space="preserve">BrowserCapabilities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предоставляет параметры и настройки браузера, которые можно изменить. Основным параметрами являются: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язык браузера, инкогнито режим, путь к папке загрузок, подсвечивание активного элемента.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Классы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ChromeCaps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и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FirefoxCaps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– типы данных с особыми параметрами для конкретного вида браузера. 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Утилитарный класс «</w:t>
      </w:r>
      <w:r>
        <w:rPr>
          <w:sz w:val="28"/>
          <w:szCs w:val="28"/>
          <w:highlight w:val="none"/>
          <w:lang w:val="en-US"/>
        </w:rPr>
        <w:t xml:space="preserve">SettingReader</w:t>
      </w:r>
      <w:r>
        <w:rPr>
          <w:sz w:val="28"/>
          <w:szCs w:val="28"/>
        </w:rPr>
        <w:t xml:space="preserve">» предоставляет возможность считывать тестовые или конфигурационные данные с файлов типом </w:t>
      </w:r>
      <w:r>
        <w:rPr>
          <w:sz w:val="28"/>
          <w:szCs w:val="28"/>
          <w:highlight w:val="none"/>
          <w:lang w:val="en-US"/>
        </w:rPr>
        <w:t xml:space="preserve">json.</w:t>
      </w:r>
      <w:r>
        <w:rPr>
          <w:sz w:val="28"/>
          <w:szCs w:val="28"/>
          <w:highlight w:val="none"/>
          <w:lang w:val="ru-RU"/>
        </w:rPr>
        <w:t xml:space="preserve"> Предоставляет возможность получить конкретного значения по названию ключа, либо список объектов по названию ключа, либо коллекцию типа ключ-значения со всеми данными из файла.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Модуль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Logger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реализует логику логирования и сохранения результата автоматизированного тес</w:t>
      </w:r>
      <w:r>
        <w:rPr>
          <w:sz w:val="28"/>
          <w:szCs w:val="28"/>
          <w:lang w:val="ru-RU"/>
        </w:rPr>
        <w:t xml:space="preserve">та. Предоставляет пользователю возможность добавления текстовых данных в стандартный файл-лог, который генерируется автоматически, при каждом запуске теста. Имеет возможность добавления информационного сообщения, сообщения отладки, предупреждения и ошибки.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Абстрактный класс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BaseElement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является вторым по важности модулем</w:t>
      </w:r>
      <w:r>
        <w:rPr>
          <w:sz w:val="28"/>
          <w:szCs w:val="28"/>
          <w:highlight w:val="none"/>
          <w:lang w:val="ru-RU"/>
        </w:rPr>
        <w:t xml:space="preserve"> в системе. Базовый класс для каждого типа элемента, который описывает базовую логику работы с элементами, такую как клик, нахождение элемента на странице, получение текста, получение состояния видимости элемента, получения аттрибута и т.д.. Хранит в себе </w:t>
      </w:r>
      <w:r>
        <w:rPr>
          <w:sz w:val="28"/>
          <w:szCs w:val="28"/>
          <w:highlight w:val="none"/>
          <w:lang w:val="en-US"/>
        </w:rPr>
        <w:t xml:space="preserve">Xpath </w:t>
      </w:r>
      <w:r>
        <w:rPr>
          <w:sz w:val="28"/>
          <w:szCs w:val="28"/>
          <w:highlight w:val="none"/>
          <w:lang w:val="ru-RU"/>
        </w:rPr>
        <w:t xml:space="preserve">локатор, по которому можно найти элемент на странице, а также имя элемента, которое будет отображаться в итоговом логе.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  <w:highlight w:val="none"/>
          <w:lang w:val="en-US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Наследники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BaseElement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highlight w:val="none"/>
          <w:lang w:val="ru-RU"/>
        </w:rPr>
        <w:t xml:space="preserve">в виде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Button</w:t>
      </w:r>
      <w:r>
        <w:rPr>
          <w:sz w:val="28"/>
          <w:szCs w:val="28"/>
        </w:rPr>
        <w:t xml:space="preserve">»</w:t>
      </w:r>
      <w:r>
        <w:rPr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Label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TextBox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CheckBox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предоставляют пользователю дополнительные возможности взаимодействия с конкретными типами элементов. Например, ввод текста в элемент типа </w:t>
      </w:r>
      <w:r>
        <w:rPr>
          <w:sz w:val="28"/>
          <w:szCs w:val="28"/>
          <w:lang w:val="en-US"/>
        </w:rPr>
        <w:t xml:space="preserve">TextBox.</w:t>
      </w:r>
      <w:r>
        <w:rPr>
          <w:sz w:val="28"/>
          <w:szCs w:val="28"/>
          <w:highlight w:val="none"/>
          <w:lang w:val="en-US"/>
          <w14:ligatures w14:val="none"/>
        </w:rPr>
      </w:r>
      <w:r>
        <w:rPr>
          <w:sz w:val="28"/>
          <w:szCs w:val="28"/>
          <w:highlight w:val="none"/>
          <w:lang w:val="en-US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  <w:lang w:val="ru-RU"/>
        </w:rPr>
        <w:t xml:space="preserve">Статический класс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ConditionalWait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предоставляет возможность создания ожидания с условием. Содержит в себе объект веб-драйвера, необходимый для проверки </w:t>
      </w:r>
      <w:r>
        <w:rPr>
          <w:sz w:val="28"/>
          <w:szCs w:val="28"/>
          <w:lang w:val="ru-RU"/>
        </w:rPr>
        <w:t xml:space="preserve">выполнения </w:t>
      </w:r>
      <w:r>
        <w:rPr>
          <w:sz w:val="28"/>
          <w:szCs w:val="28"/>
          <w:lang w:val="ru-RU"/>
        </w:rPr>
        <w:t xml:space="preserve">условия ожидания, числовое значения количества секунд для ожидания, интер</w:t>
      </w:r>
      <w:r>
        <w:rPr>
          <w:sz w:val="28"/>
          <w:szCs w:val="28"/>
          <w:lang w:val="ru-RU"/>
        </w:rPr>
        <w:t xml:space="preserve">вал повторной попытки совершения действия перед проверкой на ожидаемый результат. Также предоставляет пользователю методы для ожидания видимости элемента на экране, ожидания состояния возможности кликнуть на элемент, ожидания любого условия, возвращающего </w:t>
      </w:r>
      <w:r>
        <w:rPr>
          <w:sz w:val="28"/>
          <w:szCs w:val="28"/>
          <w:lang w:val="en-US"/>
        </w:rPr>
        <w:t xml:space="preserve">true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 xml:space="preserve">false</w:t>
      </w:r>
      <w:r>
        <w:rPr>
          <w:sz w:val="28"/>
          <w:szCs w:val="28"/>
          <w:lang w:val="ru-RU"/>
        </w:rPr>
        <w:t xml:space="preserve">, а также самый гибкий способ ожидания любого события, </w:t>
      </w:r>
      <w:r>
        <w:rPr>
          <w:sz w:val="28"/>
          <w:szCs w:val="28"/>
          <w:lang w:val="ru-RU"/>
        </w:rPr>
        <w:t xml:space="preserve">переданного пользователем через аргументы.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sz w:val="28"/>
          <w:szCs w:val="28"/>
          <w:highlight w:val="none"/>
        </w:rPr>
        <w:t xml:space="preserve">Абстрактный класс «</w:t>
      </w:r>
      <w:r>
        <w:rPr>
          <w:sz w:val="28"/>
          <w:szCs w:val="28"/>
          <w:highlight w:val="none"/>
          <w:lang w:val="en-US"/>
        </w:rPr>
        <w:t xml:space="preserve">BaseForm</w:t>
      </w:r>
      <w:r>
        <w:rPr>
          <w:sz w:val="28"/>
          <w:szCs w:val="28"/>
        </w:rPr>
        <w:t xml:space="preserve">» представляет собой </w:t>
      </w:r>
      <w:r>
        <w:rPr>
          <w:sz w:val="28"/>
          <w:szCs w:val="28"/>
          <w:highlight w:val="none"/>
          <w:lang w:val="ru-RU"/>
        </w:rPr>
        <w:t xml:space="preserve">базовый класс для любого созданного класса страницы или формы в проекте по автоматизированному тестированию. Создан для соблюдения паттерна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highlight w:val="none"/>
          <w:lang w:val="en-US"/>
        </w:rPr>
        <w:t xml:space="preserve">Page Ob</w:t>
      </w:r>
      <w:r>
        <w:rPr>
          <w:highlight w:val="none"/>
          <w:lang w:val="en-US"/>
        </w:rPr>
        <w:t xml:space="preserve">ject</w:t>
      </w:r>
      <w:r>
        <w:t xml:space="preserve">»</w:t>
      </w:r>
      <w:r>
        <w:rPr>
          <w:lang w:val="en-US"/>
        </w:rPr>
        <w:t xml:space="preserve">, ш</w:t>
      </w:r>
      <w:r>
        <w:rPr>
          <w:lang w:val="ru-RU"/>
        </w:rPr>
        <w:t xml:space="preserve">ироко используемого в тестировании. Содержит в себе уникальный локатор формы, название и методы проверки на успешное открытие конкретной страницы, также дает возможность получения названия страницы пользователю.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  <w:highlight w:val="none"/>
          <w:lang w:val="ru-RU"/>
          <w14:ligatures w14:val="none"/>
        </w:rPr>
      </w:pPr>
      <w:r>
        <w:rPr>
          <w:highlight w:val="none"/>
          <w:lang w:val="ru-RU"/>
        </w:rPr>
        <w:t xml:space="preserve">Конфигурационный</w:t>
      </w:r>
      <w:r>
        <w:rPr>
          <w:sz w:val="28"/>
          <w:szCs w:val="28"/>
          <w:highlight w:val="none"/>
          <w:lang w:val="ru-RU"/>
        </w:rPr>
        <w:t xml:space="preserve"> файл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SettingsFile</w:t>
      </w:r>
      <w:r>
        <w:rPr>
          <w:sz w:val="28"/>
          <w:szCs w:val="28"/>
        </w:rPr>
        <w:t xml:space="preserve">», в котором хранятся выбранные настройки и параметры драйвера, которые считываются вышеописанным </w:t>
      </w:r>
      <w:r>
        <w:rPr>
          <w:sz w:val="28"/>
          <w:szCs w:val="28"/>
          <w:highlight w:val="none"/>
          <w:lang w:val="ru-RU"/>
        </w:rPr>
        <w:t xml:space="preserve">классом </w:t>
      </w:r>
      <w:r>
        <w:rPr>
          <w:sz w:val="28"/>
          <w:szCs w:val="28"/>
          <w:highlight w:val="none"/>
        </w:rPr>
        <w:t xml:space="preserve">«</w:t>
      </w:r>
      <w:r>
        <w:rPr>
          <w:sz w:val="28"/>
          <w:szCs w:val="28"/>
          <w:lang w:val="en-US"/>
        </w:rPr>
        <w:t xml:space="preserve">SettingsReader</w:t>
      </w:r>
      <w:r>
        <w:rPr>
          <w:sz w:val="28"/>
          <w:szCs w:val="28"/>
        </w:rPr>
        <w:t xml:space="preserve">»</w:t>
      </w:r>
      <w:r>
        <w:rPr>
          <w:sz w:val="28"/>
          <w:szCs w:val="28"/>
          <w:highlight w:val="none"/>
          <w:lang w:val="ru-RU"/>
        </w:rPr>
        <w:t xml:space="preserve"> и применяются при создании экземпляра драйвера конкретного браузера или его изменении.</w:t>
      </w:r>
      <w:r>
        <w:rPr>
          <w:sz w:val="28"/>
          <w:szCs w:val="28"/>
          <w:highlight w:val="none"/>
          <w:lang w:val="ru-RU"/>
          <w14:ligatures w14:val="none"/>
        </w:rPr>
      </w:r>
      <w:r>
        <w:rPr>
          <w:sz w:val="28"/>
          <w:szCs w:val="28"/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/>
      </w:pPr>
      <w:r>
        <w:t xml:space="preserve">На диаграмм</w:t>
      </w:r>
      <w:r>
        <w:t xml:space="preserve">ах</w:t>
      </w:r>
      <w:r>
        <w:t xml:space="preserve"> деятельности буд</w:t>
      </w:r>
      <w:r>
        <w:t xml:space="preserve">е</w:t>
      </w:r>
      <w:r>
        <w:t xml:space="preserve">т отраж</w:t>
      </w:r>
      <w:r>
        <w:t xml:space="preserve">е</w:t>
      </w:r>
      <w:r>
        <w:t xml:space="preserve">н функционал, доступный каждому из участников </w:t>
      </w:r>
      <w:r>
        <w:t xml:space="preserve">веб-сайта </w:t>
      </w:r>
      <w:r>
        <w:t xml:space="preserve">по ролям. </w:t>
      </w:r>
      <w:r/>
    </w:p>
    <w:p>
      <w:pPr>
        <w:pStyle w:val="1033"/>
        <w:pBdr/>
        <w:spacing/>
        <w:ind/>
        <w:rPr>
          <w:highlight w:val="none"/>
        </w:rPr>
      </w:pPr>
      <w:r>
        <w:rPr>
          <w:highlight w:val="none"/>
        </w:rPr>
        <w:t xml:space="preserve">Алгоритм работы пользователя в роли «Пользователь» с системой представлен на рисунке </w:t>
      </w:r>
      <w:r>
        <w:rPr>
          <w:highlight w:val="none"/>
        </w:rPr>
        <w:t xml:space="preserve">3</w:t>
      </w:r>
      <w:r>
        <w:rPr>
          <w:highlight w:val="none"/>
        </w:rPr>
        <w:t xml:space="preserve">.</w:t>
      </w:r>
      <w:r>
        <w:rPr>
          <w:highlight w:val="none"/>
        </w:rPr>
        <w:t xml:space="preserve">2 и </w:t>
      </w:r>
      <w:r>
        <w:rPr>
          <w:highlight w:val="none"/>
        </w:rPr>
        <w:t xml:space="preserve">и предполагает следующую последовательность действий:</w:t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numPr>
          <w:ilvl w:val="0"/>
          <w:numId w:val="62"/>
        </w:numPr>
        <w:pBdr/>
        <w:spacing/>
        <w:ind w:right="0" w:firstLine="850" w:left="0"/>
        <w:rPr/>
      </w:pPr>
      <w:r>
        <w:t xml:space="preserve">пользователь </w:t>
      </w:r>
      <w:r>
        <w:t xml:space="preserve">выбирает браузер и его версию</w:t>
      </w:r>
      <w:r>
        <w:t xml:space="preserve">;</w:t>
      </w:r>
      <w:r/>
    </w:p>
    <w:p>
      <w:pPr>
        <w:pStyle w:val="1033"/>
        <w:numPr>
          <w:ilvl w:val="0"/>
          <w:numId w:val="62"/>
        </w:numPr>
        <w:pBdr/>
        <w:spacing/>
        <w:ind w:right="0" w:firstLine="850" w:left="0"/>
        <w:rPr/>
      </w:pPr>
      <w:r>
        <w:t xml:space="preserve">если требуются дополнительные настройки браузера, то заполняются необходимые параметр</w:t>
      </w:r>
      <w:r>
        <w:t xml:space="preserve">ы браузера в конфигурационном файле проекта</w:t>
      </w:r>
      <w:r>
        <w:rPr>
          <w:lang w:val="en-US"/>
        </w:rPr>
        <w:t xml:space="preserve">;</w:t>
      </w:r>
      <w:r/>
    </w:p>
    <w:p>
      <w:pPr>
        <w:pStyle w:val="1033"/>
        <w:numPr>
          <w:ilvl w:val="0"/>
          <w:numId w:val="62"/>
        </w:numPr>
        <w:pBdr/>
        <w:spacing/>
        <w:ind w:right="0" w:firstLine="850" w:left="0"/>
        <w:rPr/>
      </w:pPr>
      <w:r>
        <w:rPr>
          <w:highlight w:val="none"/>
          <w:lang w:val="ru-RU"/>
        </w:rPr>
        <w:t xml:space="preserve">выбирается тестируемая страница или форма, на которой будут симулироваться действия тестировщика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1033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на выбранную страницу добавляется уникальный элемент для проверки открытия нужной страницы в тесте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33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при необходимости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ru-RU"/>
        </w:rPr>
        <w:t xml:space="preserve"> добавляются дополнительные элементы страницы, над которыми нужно произвести определенные действия, в рамках тестового сценария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33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после добавления элементов выбираются те, для котороых необходима симуляция действия в тесте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33"/>
        <w:numPr>
          <w:ilvl w:val="0"/>
          <w:numId w:val="63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затем предоставляется выбор действия для симуляции над текущим элементом</w:t>
      </w:r>
      <w:r>
        <w:rPr>
          <w:highlight w:val="none"/>
          <w:lang w:val="en-US"/>
        </w:rPr>
        <w:t xml:space="preserve">;</w:t>
      </w:r>
      <w:r>
        <w:rPr>
          <w:lang w:val="en-US"/>
        </w:rPr>
      </w:r>
      <w:r>
        <w:rPr>
          <w:lang w:val="en-US"/>
        </w:rPr>
      </w:r>
    </w:p>
    <w:p>
      <w:pPr>
        <w:pStyle w:val="1033"/>
        <w:numPr>
          <w:ilvl w:val="0"/>
          <w:numId w:val="62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если пользователь не добавляет больше элементов для симуляции, то взаимодействие с фреймворком заканчивается и пользователь может запускать созданный автоматизированный тест.</w:t>
      </w:r>
      <w:r>
        <w:rPr>
          <w:lang w:val="en-US"/>
        </w:rPr>
      </w:r>
      <w:r>
        <w:rPr>
          <w:lang w:val="en-US"/>
        </w:rPr>
      </w:r>
    </w:p>
    <w:p>
      <w:pPr>
        <w:pStyle w:val="1033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33"/>
        <w:pBdr/>
        <w:spacing/>
        <w:ind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54990" cy="538108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6875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23522" t="0" r="17358" b="0"/>
                        <a:stretch/>
                      </pic:blipFill>
                      <pic:spPr bwMode="auto">
                        <a:xfrm rot="0" flipH="0" flipV="0">
                          <a:off x="0" y="0"/>
                          <a:ext cx="5454989" cy="5381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9.53pt;height:423.71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76" w:lineRule="auto"/>
        <w:ind/>
        <w:jc w:val="center"/>
        <w:rPr>
          <w:sz w:val="24"/>
          <w:szCs w:val="24"/>
        </w:rPr>
      </w:pPr>
      <w:r>
        <w:rPr>
          <w:sz w:val="28"/>
        </w:rPr>
        <w:t xml:space="preserve">Рисунок 3.2 – </w:t>
      </w:r>
      <w:r>
        <w:rPr>
          <w:sz w:val="28"/>
          <w:szCs w:val="28"/>
        </w:rPr>
        <w:t xml:space="preserve">Алгоритм работы пользователя в роли «Пользователь»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33"/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Одной из самых важных частей алгоритма является момент выбора </w:t>
      </w:r>
      <w:r>
        <w:rPr>
          <w:highlight w:val="none"/>
          <w:lang w:val="ru-RU"/>
        </w:rPr>
        <w:t xml:space="preserve">действия для симуляции над текущим элементом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Алгоритм раб</w:t>
      </w:r>
      <w:r>
        <w:rPr>
          <w:highlight w:val="none"/>
          <w:lang w:val="ru-RU"/>
        </w:rPr>
        <w:t xml:space="preserve">оты пользователя в роли «Пользователь» с выбором действия для симуляции предоставляет обширные возможности для взаимодействия с элементом и вынесен в отдельную блок-схему, представленную на рисунке 3.3, и предполагает следующую последовательность действий: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033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пользователь заполняет путь X</w:t>
      </w:r>
      <w:r>
        <w:rPr>
          <w:highlight w:val="none"/>
          <w:lang w:val="en-US"/>
        </w:rPr>
        <w:t xml:space="preserve">Path, </w:t>
      </w:r>
      <w:r>
        <w:rPr>
          <w:highlight w:val="none"/>
          <w:lang w:val="ru-RU"/>
        </w:rPr>
        <w:t xml:space="preserve">необходимый для нахождения элемента на веб-странице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пользователю предоставлены варианты действия для симуляции, из которого он выбирает подходящий. У пользователя есть возможность выбрать один вариант из списка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«Действие с элементом», </w:t>
      </w:r>
      <w:r>
        <w:rPr>
          <w:highlight w:val="none"/>
          <w:lang w:val="ru-RU"/>
        </w:rPr>
        <w:t xml:space="preserve">«Ввести текст в элемент</w:t>
      </w:r>
      <w:r>
        <w:rPr>
          <w:highlight w:val="none"/>
          <w:lang w:val="ru-RU"/>
        </w:rPr>
        <w:t xml:space="preserve">», </w:t>
      </w:r>
      <w:r>
        <w:rPr>
          <w:highlight w:val="none"/>
          <w:lang w:val="ru-RU"/>
        </w:rPr>
        <w:t xml:space="preserve">«Получить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значение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Получить аттрибут»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состояние элемента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Действие с элементом</w:t>
      </w:r>
      <w:r>
        <w:rPr>
          <w:highlight w:val="none"/>
          <w:lang w:val="ru-RU"/>
        </w:rPr>
        <w:t xml:space="preserve">» имеется возможность выбрать один из вариантов: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Клик»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«Подсветить элемент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«Прокрутить экран до элемента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текст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«Ожидать состояние элемента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«Навести мышь на элемент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«Удалить элемент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. </w:t>
      </w:r>
      <w:r>
        <w:rPr>
          <w:highlight w:val="none"/>
          <w:lang w:val="ru-RU"/>
        </w:rPr>
        <w:t xml:space="preserve">После выбора пользователь переходит к симуляции выбранного действия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«Ввести текст в элемент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указывается текст для ввода и происходит симуляция ввода текста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значение</w:t>
      </w:r>
      <w:r>
        <w:rPr>
          <w:highlight w:val="none"/>
          <w:lang w:val="ru-RU"/>
        </w:rPr>
        <w:t xml:space="preserve">» пользователем указывается название необходимого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свойства </w:t>
      </w:r>
      <w:r>
        <w:rPr>
          <w:highlight w:val="none"/>
          <w:lang w:val="ru-RU"/>
        </w:rPr>
        <w:t xml:space="preserve">и он получает его значение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аттрибут</w:t>
      </w:r>
      <w:r>
        <w:rPr>
          <w:highlight w:val="none"/>
          <w:lang w:val="ru-RU"/>
        </w:rPr>
        <w:t xml:space="preserve">» указывается название необходимого аттрибута и пользователю предоставляется его значение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при выборе </w:t>
      </w:r>
      <w:r>
        <w:rPr>
          <w:highlight w:val="none"/>
          <w:lang w:val="ru-RU"/>
        </w:rPr>
        <w:t xml:space="preserve">«Получить состояние элемента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пользователю предоставляется выбор одного из трёх возможных состояний элемента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ru-RU"/>
        </w:rPr>
        <w:t xml:space="preserve">«Видимый</w:t>
      </w:r>
      <w:r>
        <w:rPr>
          <w:highlight w:val="none"/>
          <w:lang w:val="ru-RU"/>
        </w:rPr>
        <w:t xml:space="preserve">», </w:t>
      </w:r>
      <w:r>
        <w:rPr>
          <w:highlight w:val="none"/>
          <w:lang w:val="ru-RU"/>
        </w:rPr>
        <w:t xml:space="preserve">«Существует в верстке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«Активный</w:t>
      </w:r>
      <w:r>
        <w:rPr>
          <w:highlight w:val="none"/>
          <w:lang w:val="ru-RU"/>
        </w:rPr>
        <w:t xml:space="preserve">». После чего получает в ответ </w:t>
      </w:r>
      <w:r>
        <w:rPr>
          <w:highlight w:val="none"/>
          <w:lang w:val="en-US"/>
        </w:rPr>
        <w:t xml:space="preserve">true </w:t>
      </w:r>
      <w:r>
        <w:rPr>
          <w:highlight w:val="none"/>
          <w:lang w:val="ru-RU"/>
        </w:rPr>
        <w:t xml:space="preserve">или </w:t>
      </w:r>
      <w:r>
        <w:rPr>
          <w:highlight w:val="none"/>
          <w:lang w:val="en-US"/>
        </w:rPr>
        <w:t xml:space="preserve">false, </w:t>
      </w:r>
      <w:r>
        <w:rPr>
          <w:highlight w:val="none"/>
          <w:lang w:val="ru-RU"/>
        </w:rPr>
        <w:t xml:space="preserve">в зависимости значения элемента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numPr>
          <w:ilvl w:val="0"/>
          <w:numId w:val="65"/>
        </w:numPr>
        <w:pBdr/>
        <w:spacing/>
        <w:ind w:right="0" w:firstLine="850" w:left="0"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когда пользователь симулировал выбранное действие или получил запрошенные данные, то предлагается добавить ещё один элемент или завершить выполнение</w:t>
      </w:r>
      <w:r>
        <w:rPr>
          <w:highlight w:val="none"/>
          <w:lang w:val="ru-RU"/>
        </w:rPr>
        <w:t xml:space="preserve"> выбора действия для симуляции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pBdr/>
        <w:spacing/>
        <w:ind w:right="0" w:firstLine="0" w:left="-992"/>
        <w:rPr>
          <w:rStyle w:val="1032"/>
          <w:lang w:val="ru-RU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89315" cy="45905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8101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6789314" cy="4590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34.59pt;height:361.46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Style w:val="1032"/>
          <w:lang w:val="ru-RU"/>
          <w14:ligatures w14:val="none"/>
        </w:rPr>
      </w:r>
      <w:r>
        <w:rPr>
          <w:rStyle w:val="1032"/>
          <w:lang w:val="ru-RU"/>
          <w14:ligatures w14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Рисунок 3.3 – </w:t>
      </w:r>
      <w:r>
        <w:rPr>
          <w:highlight w:val="none"/>
          <w:lang w:val="ru-RU"/>
        </w:rPr>
        <w:t xml:space="preserve">Алгоритм работы пользователя в роли «Пользователь» с выбором действия для симуляции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НУЖНО ТАКЖЕ СДЕЛАТЬ АЛГОРИТМ ДЛЯ РОЛИ КОНТРИБЬЮТОР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</w:rPr>
        <w:t xml:space="preserve">Данные алгоритмы работы пользователя дают общее представление о том, каким образом происходит автоматизация тестирования с помощью фреймворка. Описываются основные шаги и действия пользователей-тестировщиков, которые необходимо выполнить, чтобы </w:t>
      </w:r>
      <w:r>
        <w:rPr>
          <w:highlight w:val="none"/>
        </w:rPr>
        <w:t xml:space="preserve">получить доступ к основным функциональным возможностям фреймворка и автоматизировать тестовый сценарий.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Поскольку фреймворк содержит двух актеров </w:t>
      </w:r>
      <w:r>
        <w:t xml:space="preserve">– для каждого из них будет составлено подробное описание вариантов использования. Каждый вариант использования определяет определенный набор действий, которые система выполняет при взаимодействии с акт</w:t>
      </w:r>
      <w:r>
        <w:t xml:space="preserve">е</w:t>
      </w:r>
      <w:r>
        <w:t xml:space="preserve">ром.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pBdr/>
        <w:spacing/>
        <w:ind/>
        <w:rPr>
          <w:highlight w:val="none"/>
        </w:rPr>
      </w:pPr>
      <w:r>
        <w:t xml:space="preserve">Акт</w:t>
      </w:r>
      <w:r>
        <w:t xml:space="preserve">е</w:t>
      </w:r>
      <w:r>
        <w:t xml:space="preserve">ру в роли </w:t>
      </w:r>
      <w:r>
        <w:t xml:space="preserve">пользователя </w:t>
      </w:r>
      <w:r>
        <w:t xml:space="preserve">«</w:t>
      </w:r>
      <w:r>
        <w:t xml:space="preserve">Пользователь» доступны возможности:</w:t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numPr>
          <w:ilvl w:val="0"/>
          <w:numId w:val="87"/>
        </w:numPr>
        <w:pBdr/>
        <w:spacing/>
        <w:ind w:right="0" w:firstLine="709" w:left="0"/>
        <w:rPr/>
      </w:pPr>
      <w:r>
        <w:rPr>
          <w:highlight w:val="none"/>
        </w:rPr>
        <w:t xml:space="preserve">Выбор одного из действий для симуляции над элементом. Для этого пользователю необходимо </w:t>
      </w:r>
      <w:r>
        <w:rPr>
          <w:highlight w:val="none"/>
          <w:lang w:val="ru-RU"/>
        </w:rPr>
        <w:t xml:space="preserve">выбрать один из вариантов: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«</w:t>
      </w:r>
      <w:r>
        <w:rPr>
          <w:highlight w:val="none"/>
          <w:lang w:val="ru-RU"/>
        </w:rPr>
        <w:t xml:space="preserve">Кликнуть»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«Подсветить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«Прокрутить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«Получить текст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«Ожидать состояние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«Навести мышь</w:t>
      </w:r>
      <w:r>
        <w:rPr>
          <w:highlight w:val="none"/>
          <w:lang w:val="ru-RU"/>
        </w:rPr>
        <w:t xml:space="preserve">»</w:t>
      </w:r>
      <w:r>
        <w:rPr>
          <w:lang w:val="en-US"/>
        </w:rPr>
        <w:t xml:space="preserve">, </w:t>
      </w:r>
      <w:r>
        <w:rPr>
          <w:highlight w:val="none"/>
          <w:lang w:val="ru-RU"/>
        </w:rPr>
        <w:t xml:space="preserve">«Удалить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en-US"/>
        </w:rPr>
        <w:t xml:space="preserve">;</w:t>
      </w:r>
      <w:r>
        <w:rPr>
          <w:highlight w:val="green"/>
          <w14:ligatures w14:val="none"/>
        </w:rPr>
      </w:r>
      <w:r/>
    </w:p>
    <w:p>
      <w:pPr>
        <w:pStyle w:val="1033"/>
        <w:numPr>
          <w:ilvl w:val="0"/>
          <w:numId w:val="87"/>
        </w:numPr>
        <w:pBdr/>
        <w:spacing/>
        <w:ind w:right="0" w:firstLine="709" w:left="0"/>
        <w:rPr/>
      </w:pPr>
      <w:r>
        <w:rPr>
          <w:highlight w:val="none"/>
          <w:lang w:val="ru-RU"/>
        </w:rPr>
        <w:t xml:space="preserve">Симулировать выбранное действие над элементом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  <w:r/>
    </w:p>
    <w:p>
      <w:pPr>
        <w:pStyle w:val="1033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Получить состояние выбранного элемента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Найти элемент на странице по заданному пути </w:t>
      </w:r>
      <w:r>
        <w:rPr>
          <w:highlight w:val="none"/>
          <w:lang w:val="en-US"/>
        </w:rPr>
        <w:t xml:space="preserve">XPath;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Заполнить путь X</w:t>
      </w:r>
      <w:r>
        <w:rPr>
          <w:highlight w:val="none"/>
          <w:lang w:val="en-US"/>
        </w:rPr>
        <w:t xml:space="preserve">Path </w:t>
      </w:r>
      <w:r>
        <w:rPr>
          <w:highlight w:val="none"/>
          <w:lang w:val="ru-RU"/>
        </w:rPr>
        <w:t xml:space="preserve">для нахождения элементов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Добавить уникальный элемент страницы</w:t>
      </w:r>
      <w:r>
        <w:rPr>
          <w:highlight w:val="none"/>
          <w:lang w:val="en-US"/>
        </w:rPr>
        <w:t xml:space="preserve">;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numPr>
          <w:ilvl w:val="0"/>
          <w:numId w:val="87"/>
        </w:numPr>
        <w:pBdr/>
        <w:spacing/>
        <w:ind w:right="0" w:firstLine="709" w:left="0"/>
        <w:rPr>
          <w:lang w:val="ru-RU"/>
        </w:rPr>
      </w:pPr>
      <w:r>
        <w:rPr>
          <w:highlight w:val="none"/>
          <w:lang w:val="ru-RU"/>
        </w:rPr>
        <w:t xml:space="preserve">Выбрать страницу для произведения тестирования</w:t>
      </w:r>
      <w:r>
        <w:rPr>
          <w:highlight w:val="none"/>
          <w:lang w:val="en-US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highlight w:val="cyan"/>
        </w:rPr>
      </w:pPr>
      <w:r>
        <w:rPr>
          <w:highlight w:val="cyan"/>
        </w:rPr>
      </w:r>
      <w:r>
        <w:rPr>
          <w:highlight w:val="cyan"/>
        </w:rPr>
      </w:r>
      <w:r>
        <w:rPr>
          <w:highlight w:val="cyan"/>
        </w:rPr>
      </w:r>
    </w:p>
    <w:p>
      <w:pPr>
        <w:pStyle w:val="1033"/>
        <w:pBdr/>
        <w:spacing/>
        <w:ind/>
        <w:rPr>
          <w:highlight w:val="none"/>
        </w:rPr>
      </w:pPr>
      <w:r>
        <w:t xml:space="preserve">Акт</w:t>
      </w:r>
      <w:r>
        <w:t xml:space="preserve">е</w:t>
      </w:r>
      <w:r>
        <w:t xml:space="preserve">ру в роли «</w:t>
      </w:r>
      <w:r>
        <w:t xml:space="preserve">Контрибьютор», доступен такой функционал, как: </w:t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numPr>
          <w:ilvl w:val="0"/>
          <w:numId w:val="89"/>
        </w:numPr>
        <w:pBdr/>
        <w:spacing/>
        <w:ind w:right="0" w:firstLine="850" w:left="0"/>
        <w:rPr/>
      </w:pPr>
      <w:r>
        <w:rPr>
          <w:highlight w:val="none"/>
        </w:rPr>
        <w:t xml:space="preserve">Создание </w:t>
      </w:r>
      <w:r>
        <w:rPr>
          <w:highlight w:val="none"/>
          <w:lang w:val="en-US"/>
        </w:rPr>
        <w:t xml:space="preserve">Pull Request </w:t>
      </w:r>
      <w:r>
        <w:rPr>
          <w:highlight w:val="none"/>
          <w:lang w:val="ru-RU"/>
        </w:rPr>
        <w:t xml:space="preserve">с внесенными изменениями для обновления функционала фреймворка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1033"/>
        <w:numPr>
          <w:ilvl w:val="0"/>
          <w:numId w:val="89"/>
        </w:numPr>
        <w:pBdr/>
        <w:spacing/>
        <w:ind w:right="0" w:firstLine="850" w:left="0"/>
        <w:rPr/>
      </w:pPr>
      <w:r>
        <w:rPr>
          <w:highlight w:val="none"/>
          <w:lang w:val="ru-RU"/>
        </w:rPr>
        <w:t xml:space="preserve">Получение доступа к исходному коду фреймворка для его изучения и внесения изменений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/>
    </w:p>
    <w:p>
      <w:pPr>
        <w:pStyle w:val="1033"/>
        <w:numPr>
          <w:ilvl w:val="0"/>
          <w:numId w:val="89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Произвести слияние в основную ветку фреймворка для публикации новой версии библиотеки;</w:t>
      </w:r>
      <w:r>
        <w:rPr>
          <w:lang w:val="en-US"/>
        </w:rPr>
      </w:r>
      <w:r>
        <w:rPr>
          <w:lang w:val="en-US"/>
        </w:rPr>
      </w:r>
    </w:p>
    <w:p>
      <w:pPr>
        <w:pStyle w:val="1033"/>
        <w:numPr>
          <w:ilvl w:val="0"/>
          <w:numId w:val="89"/>
        </w:numPr>
        <w:pBdr/>
        <w:spacing/>
        <w:ind w:right="0" w:firstLine="850" w:left="0"/>
        <w:rPr>
          <w:lang w:val="en-US"/>
        </w:rPr>
      </w:pPr>
      <w:r>
        <w:rPr>
          <w:highlight w:val="none"/>
          <w:lang w:val="ru-RU"/>
        </w:rPr>
        <w:t xml:space="preserve">Добавить </w:t>
      </w:r>
      <w:r>
        <w:rPr>
          <w:highlight w:val="none"/>
          <w:lang w:val="en-US"/>
        </w:rPr>
        <w:t xml:space="preserve">Code-review</w:t>
      </w:r>
      <w:r>
        <w:rPr>
          <w:highlight w:val="none"/>
          <w:lang w:val="ru-RU"/>
        </w:rPr>
        <w:t xml:space="preserve"> на чужой </w:t>
      </w:r>
      <w:r>
        <w:rPr>
          <w:highlight w:val="none"/>
          <w:lang w:val="en-US"/>
        </w:rPr>
        <w:t xml:space="preserve">Pull Request </w:t>
      </w:r>
      <w:r>
        <w:rPr>
          <w:highlight w:val="none"/>
          <w:lang w:val="ru-RU"/>
        </w:rPr>
        <w:t xml:space="preserve">с исправлениями.</w:t>
      </w:r>
      <w:r>
        <w:rPr>
          <w:lang w:val="en-US"/>
        </w:rPr>
      </w:r>
      <w:r>
        <w:rPr>
          <w:lang w:val="en-US"/>
        </w:rPr>
      </w:r>
    </w:p>
    <w:p>
      <w:pPr>
        <w:pStyle w:val="1033"/>
        <w:pBdr/>
        <w:spacing/>
        <w:ind/>
        <w:rPr>
          <w:highlight w:val="cyan"/>
        </w:rPr>
      </w:pPr>
      <w:r>
        <w:rPr>
          <w:highlight w:val="none"/>
        </w:rPr>
      </w:r>
      <w:r>
        <w:rPr>
          <w:highlight w:val="cyan"/>
        </w:rPr>
      </w:r>
      <w:r>
        <w:rPr>
          <w:highlight w:val="cyan"/>
        </w:rPr>
      </w:r>
    </w:p>
    <w:p>
      <w:pPr>
        <w:pStyle w:val="1033"/>
        <w:pBdr/>
        <w:spacing/>
        <w:ind/>
        <w:rPr>
          <w:highlight w:val="none"/>
        </w:rPr>
      </w:pPr>
      <w:r>
        <w:rPr>
          <w:highlight w:val="cyan"/>
        </w:rPr>
        <w:t xml:space="preserve">Диаграмма вариантов использования вынесена на чертеж ГУИР 508900.002 ПД.</w:t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pBdr/>
        <w:spacing/>
        <w:ind/>
        <w:rPr>
          <w:highlight w:val="green"/>
          <w14:ligatures w14:val="none"/>
        </w:rPr>
      </w:pP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</w:p>
    <w:p>
      <w:pPr>
        <w:pStyle w:val="1033"/>
        <w:pBdr/>
        <w:spacing/>
        <w:ind/>
        <w:rPr>
          <w:highlight w:val="green"/>
          <w14:ligatures w14:val="none"/>
        </w:rPr>
      </w:pPr>
      <w:r>
        <w:rPr>
          <w:highlight w:val="green"/>
          <w:lang w:val="ru-RU"/>
          <w14:ligatures w14:val="none"/>
        </w:rPr>
        <w:t xml:space="preserve">ДОБАВИТЬ ОПИСАНИЕ БД</w:t>
      </w:r>
      <w:r>
        <w:rPr>
          <w:highlight w:val="green"/>
          <w14:ligatures w14:val="none"/>
        </w:rPr>
      </w:r>
      <w:r>
        <w:rPr>
          <w:highlight w:val="green"/>
          <w14:ligatures w14:val="none"/>
        </w:rPr>
      </w:r>
    </w:p>
    <w:p>
      <w:pPr>
        <w:pStyle w:val="1038"/>
        <w:pBdr/>
        <w:spacing/>
        <w:ind/>
        <w:rPr>
          <w:rFonts w:ascii="Times New Roman" w:hAnsi="Times New Roman"/>
          <w:color w:val="auto"/>
          <w:highlight w:val="none"/>
        </w:rPr>
      </w:pPr>
      <w:r>
        <w:rPr>
          <w:highlight w:val="none"/>
        </w:rPr>
      </w:r>
      <w:bookmarkStart w:id="4" w:name="_Toc134461624"/>
      <w:r>
        <w:rPr>
          <w:highlight w:val="none"/>
        </w:rPr>
      </w:r>
      <w:bookmarkStart w:id="5" w:name="_Toc136285519"/>
      <w:r>
        <w:rPr>
          <w:rFonts w:ascii="Times New Roman" w:hAnsi="Times New Roman"/>
          <w:color w:val="auto"/>
          <w:highlight w:val="none"/>
        </w:rPr>
        <w:t xml:space="preserve">3.</w:t>
      </w:r>
      <w:r>
        <w:rPr>
          <w:rFonts w:ascii="Times New Roman" w:hAnsi="Times New Roman"/>
          <w:color w:val="auto"/>
          <w:highlight w:val="none"/>
        </w:rPr>
        <w:t xml:space="preserve">2</w:t>
      </w:r>
      <w:r>
        <w:rPr>
          <w:rFonts w:ascii="Times New Roman" w:hAnsi="Times New Roman"/>
          <w:color w:val="auto"/>
          <w:highlight w:val="none"/>
        </w:rPr>
        <w:t xml:space="preserve"> Разработка алгоритма работы фреймворка</w:t>
      </w:r>
      <w:bookmarkEnd w:id="4"/>
      <w:r>
        <w:rPr>
          <w:highlight w:val="none"/>
        </w:rPr>
      </w:r>
      <w:bookmarkEnd w:id="5"/>
      <w:r>
        <w:rPr>
          <w:rFonts w:ascii="Times New Roman" w:hAnsi="Times New Roman"/>
          <w:color w:val="auto"/>
          <w:highlight w:val="none"/>
        </w:rPr>
      </w:r>
      <w:r>
        <w:rPr>
          <w:rFonts w:ascii="Times New Roman" w:hAnsi="Times New Roman"/>
          <w:color w:val="auto"/>
          <w:highlight w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green"/>
          <w:lang w:val="ru-RU"/>
        </w:rPr>
        <w:t xml:space="preserve">ДОДЕЛАТЬ</w:t>
      </w:r>
      <w:r>
        <w:rPr>
          <w:highlight w:val="green"/>
          <w:lang w:val="ru-RU"/>
        </w:rPr>
        <w:t xml:space="preserve"> (ВСТАВИТЬ КАК ФРЕЙМВОРК СОЗДАЕТ ДРАЙВЕР И БРАУЗЕР И КАК РАБОТАЕТ СЕЛЕНИУМ)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8"/>
        <w:pBdr/>
        <w:spacing/>
        <w:ind/>
        <w:rPr>
          <w:rFonts w:ascii="Times New Roman" w:hAnsi="Times New Roman"/>
          <w:color w:val="auto"/>
        </w:rPr>
      </w:pPr>
      <w:r/>
      <w:bookmarkStart w:id="6" w:name="_Toc136285520"/>
      <w:r>
        <w:rPr>
          <w:rFonts w:ascii="Times New Roman" w:hAnsi="Times New Roman"/>
          <w:color w:val="auto"/>
        </w:rPr>
        <w:t xml:space="preserve">3.</w:t>
      </w:r>
      <w:r>
        <w:rPr>
          <w:rFonts w:ascii="Times New Roman" w:hAnsi="Times New Roman"/>
          <w:color w:val="auto"/>
        </w:rPr>
        <w:t xml:space="preserve">3</w:t>
      </w:r>
      <w:r>
        <w:rPr>
          <w:rFonts w:ascii="Times New Roman" w:hAnsi="Times New Roman"/>
          <w:color w:val="auto"/>
        </w:rPr>
        <w:t xml:space="preserve"> Выводы и оценка результатов разработки</w:t>
      </w:r>
      <w:bookmarkEnd w:id="6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33"/>
        <w:pBdr/>
        <w:spacing/>
        <w:ind/>
        <w:rPr>
          <w:highlight w:val="none"/>
          <w:lang w:val="en-US"/>
          <w14:ligatures w14:val="none"/>
        </w:rPr>
      </w:pPr>
      <w:r>
        <w:t xml:space="preserve">В рамках выполнения разработки фреймворка для автоматизации тестирования были разработаны прогр</w:t>
      </w:r>
      <w:r>
        <w:t xml:space="preserve">аммный модуль системы, структур</w:t>
      </w:r>
      <w:r>
        <w:t xml:space="preserve">а классов фреймворка, диаграмма деятельности пользователя и контрибьютора, диаграмма вариантов использования. Был описан алгоритм работы фреймворка с подробной схемой взаимодействия пользователя с фреймворком, фреймворка с драйвером и драйвера с браузером.</w:t>
      </w:r>
      <w:r>
        <w:t xml:space="preserve"> </w:t>
      </w:r>
      <w:r>
        <w:rPr>
          <w:lang w:val="be-BY"/>
        </w:rPr>
        <w:t xml:space="preserve">При </w:t>
      </w:r>
      <w:r>
        <w:rPr>
          <w:lang w:val="ru-RU"/>
        </w:rPr>
        <w:t xml:space="preserve">разработке фреймворка</w:t>
      </w:r>
      <w:r>
        <w:rPr>
          <w:lang w:val="be-BY"/>
        </w:rPr>
        <w:t xml:space="preserve"> был использован язык программирования </w:t>
      </w:r>
      <w:r>
        <w:rPr>
          <w:lang w:val="en-US"/>
        </w:rPr>
        <w:t xml:space="preserve">C# 12 </w:t>
      </w:r>
      <w:r>
        <w:rPr>
          <w:lang w:val="ru-RU"/>
        </w:rPr>
        <w:t xml:space="preserve">версии</w:t>
      </w:r>
      <w:r>
        <w:rPr>
          <w:lang w:val="be-BY"/>
        </w:rPr>
        <w:t xml:space="preserve">, </w:t>
      </w:r>
      <w:r>
        <w:rPr>
          <w:lang w:val="ru-RU"/>
        </w:rPr>
        <w:t xml:space="preserve">а также инструменты платформы </w:t>
      </w:r>
      <w:r>
        <w:rPr>
          <w:lang w:val="en-US"/>
        </w:rPr>
        <w:t xml:space="preserve">.NET 8</w:t>
      </w:r>
      <w:r>
        <w:rPr>
          <w:lang w:val="be-BY"/>
        </w:rPr>
        <w:t xml:space="preserve">. Для </w:t>
      </w:r>
      <w:r>
        <w:rPr>
          <w:lang w:val="ru-RU"/>
        </w:rPr>
        <w:t xml:space="preserve">подключения фреймворка в качестве библиотеки был использован </w:t>
      </w:r>
      <w:r>
        <w:rPr>
          <w:lang w:val="en-US"/>
        </w:rPr>
        <w:t xml:space="preserve">nuget packet manager. </w:t>
      </w:r>
      <w:r>
        <w:rPr>
          <w:lang w:val="ru-RU"/>
        </w:rPr>
        <w:t xml:space="preserve">В качестве среды разработки (</w:t>
      </w:r>
      <w:r>
        <w:rPr>
          <w:lang w:val="en-US"/>
        </w:rPr>
        <w:t xml:space="preserve">IDE</w:t>
      </w:r>
      <w:r>
        <w:rPr>
          <w:lang w:val="ru-RU"/>
        </w:rPr>
        <w:t xml:space="preserve">) была использована </w:t>
      </w:r>
      <w:r>
        <w:rPr>
          <w:lang w:val="en-US"/>
        </w:rPr>
        <w:t xml:space="preserve">Visual Studio 2022. </w:t>
      </w:r>
      <w:r>
        <w:rPr>
          <w:lang w:val="ru-RU"/>
        </w:rPr>
        <w:t xml:space="preserve">Для создания проекта с автоматизированными тестами использовалась библиотека </w:t>
      </w:r>
      <w:r>
        <w:rPr>
          <w:lang w:val="en-US"/>
        </w:rPr>
        <w:t xml:space="preserve">NUnit </w:t>
      </w:r>
      <w:r>
        <w:rPr>
          <w:lang w:val="ru-RU"/>
        </w:rPr>
        <w:t xml:space="preserve">и встроенный </w:t>
      </w:r>
      <w:r>
        <w:rPr>
          <w:lang w:val="en-US"/>
        </w:rPr>
        <w:t xml:space="preserve">Test Explorer. </w:t>
      </w:r>
      <w:r>
        <w:rPr>
          <w:lang w:val="ru-RU"/>
        </w:rPr>
        <w:t xml:space="preserve">Как основа фреймворка для взаимодействия </w:t>
      </w:r>
      <w:r>
        <w:rPr>
          <w:lang w:val="en-US"/>
        </w:rPr>
        <w:t xml:space="preserve">c </w:t>
      </w:r>
      <w:r>
        <w:rPr>
          <w:lang w:val="ru-RU"/>
        </w:rPr>
        <w:t xml:space="preserve">браузер</w:t>
      </w:r>
      <w:r>
        <w:rPr>
          <w:lang w:val="en-US"/>
        </w:rPr>
        <w:t xml:space="preserve">о</w:t>
      </w:r>
      <w:r>
        <w:rPr>
          <w:lang w:val="ru-RU"/>
        </w:rPr>
        <w:t xml:space="preserve">м</w:t>
      </w:r>
      <w:r>
        <w:rPr>
          <w:lang w:val="ru-RU"/>
        </w:rPr>
        <w:t xml:space="preserve"> использовался </w:t>
      </w:r>
      <w:r>
        <w:rPr>
          <w:lang w:val="en-US"/>
        </w:rPr>
        <w:t xml:space="preserve">Selenium WebDriver</w:t>
      </w:r>
      <w:r>
        <w:rPr>
          <w:lang w:val="ru-RU"/>
        </w:rPr>
        <w:t xml:space="preserve">. Для осуществления проверки ожидаемых результатов тестовых сценариев использовался класс </w:t>
      </w:r>
      <w:r>
        <w:rPr>
          <w:lang w:val="en-US"/>
        </w:rPr>
        <w:t xml:space="preserve">Assert </w:t>
      </w:r>
      <w:r>
        <w:rPr>
          <w:lang w:val="ru-RU"/>
        </w:rPr>
        <w:t xml:space="preserve">и дополнительная библиотека </w:t>
      </w:r>
      <w:r>
        <w:rPr>
          <w:lang w:val="en-US"/>
        </w:rPr>
        <w:t xml:space="preserve">FluentAssertions. </w:t>
      </w:r>
      <w:r>
        <w:rPr>
          <w:lang w:val="ru-RU"/>
        </w:rPr>
        <w:t xml:space="preserve">Для взаимодействия с файловой системой используются встроенные в </w:t>
      </w:r>
      <w:r>
        <w:rPr>
          <w:lang w:val="en-US"/>
        </w:rPr>
        <w:t xml:space="preserve">.NET </w:t>
      </w:r>
      <w:r>
        <w:rPr>
          <w:lang w:val="ru-RU"/>
        </w:rPr>
        <w:t xml:space="preserve">библиотеки </w:t>
      </w:r>
      <w:r>
        <w:rPr>
          <w:lang w:val="ru-RU"/>
        </w:rPr>
        <w:t xml:space="preserve">пространства имен </w:t>
      </w:r>
      <w:r>
        <w:rPr>
          <w:lang w:val="en-US"/>
        </w:rPr>
        <w:t xml:space="preserve">System.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pBdr/>
        <w:spacing/>
        <w:ind/>
        <w:rPr>
          <w:highlight w:val="none"/>
          <w:lang w:val="en-US"/>
          <w14:ligatures w14:val="none"/>
        </w:rPr>
      </w:pPr>
      <w:r>
        <w:rPr>
          <w:highlight w:val="none"/>
          <w:lang w:val="ru-RU"/>
        </w:rPr>
        <w:t xml:space="preserve">Дополнительно был реализован функционал взаимодействия фреймворка с </w:t>
      </w:r>
      <w:r>
        <w:rPr>
          <w:highlight w:val="none"/>
          <w:lang w:val="en-US"/>
        </w:rPr>
        <w:t xml:space="preserve">API.</w:t>
      </w:r>
      <w:r>
        <w:rPr>
          <w:highlight w:val="none"/>
          <w:lang w:val="ru-RU"/>
        </w:rPr>
        <w:t xml:space="preserve"> Для отправки </w:t>
      </w:r>
      <w:r>
        <w:rPr>
          <w:highlight w:val="none"/>
          <w:lang w:val="en-US"/>
        </w:rPr>
        <w:t xml:space="preserve">HTTP </w:t>
      </w:r>
      <w:r>
        <w:rPr>
          <w:highlight w:val="none"/>
          <w:lang w:val="ru-RU"/>
        </w:rPr>
        <w:t xml:space="preserve">запросов и получения ответов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использовалась библиотека </w:t>
      </w:r>
      <w:r>
        <w:rPr>
          <w:highlight w:val="none"/>
          <w:lang w:val="en-US"/>
        </w:rPr>
        <w:t xml:space="preserve">RestSharp. </w:t>
      </w:r>
      <w:r>
        <w:rPr>
          <w:highlight w:val="none"/>
          <w:lang w:val="ru-RU"/>
        </w:rPr>
        <w:t xml:space="preserve">Для поддержки составления </w:t>
      </w:r>
      <w:r>
        <w:rPr>
          <w:highlight w:val="none"/>
          <w:lang w:val="en-US"/>
        </w:rPr>
        <w:t xml:space="preserve">BDD</w:t>
      </w:r>
      <w:r>
        <w:rPr>
          <w:highlight w:val="none"/>
          <w:lang w:val="ru-RU"/>
        </w:rPr>
        <w:t xml:space="preserve"> сценариев подключено расширение </w:t>
      </w:r>
      <w:r>
        <w:rPr>
          <w:highlight w:val="none"/>
          <w:lang w:val="en-US"/>
        </w:rPr>
        <w:t xml:space="preserve">SpecFlow. </w:t>
      </w:r>
      <w:r>
        <w:rPr>
          <w:highlight w:val="none"/>
          <w:lang w:val="ru-RU"/>
        </w:rPr>
        <w:t xml:space="preserve">Для осуществления логирования действий, выполняемых во время работы автоматического теста использовалась библиотека </w:t>
      </w:r>
      <w:r>
        <w:rPr>
          <w:highlight w:val="none"/>
          <w:lang w:val="en-US"/>
        </w:rPr>
        <w:t xml:space="preserve">Serilog. </w:t>
      </w:r>
      <w:r>
        <w:rPr>
          <w:highlight w:val="none"/>
          <w:lang w:val="ru-RU"/>
        </w:rPr>
        <w:t xml:space="preserve">В качестве </w:t>
      </w:r>
      <w:r>
        <w:rPr>
          <w:highlight w:val="none"/>
          <w:lang w:val="en-US"/>
        </w:rPr>
        <w:t xml:space="preserve">CI/CD </w:t>
      </w:r>
      <w:r>
        <w:rPr>
          <w:highlight w:val="none"/>
          <w:lang w:val="ru-RU"/>
        </w:rPr>
        <w:t xml:space="preserve">системы для запусков тестов использовался сервер </w:t>
      </w:r>
      <w:r>
        <w:rPr>
          <w:highlight w:val="none"/>
          <w:lang w:val="en-US"/>
        </w:rPr>
        <w:t xml:space="preserve">AzureDevOps</w:t>
      </w:r>
      <w:r>
        <w:rPr>
          <w:highlight w:val="none"/>
          <w:lang w:val="ru-RU"/>
        </w:rPr>
        <w:t xml:space="preserve">. Для доступа к некоторым функциям браузера был использован язык </w:t>
      </w:r>
      <w:r>
        <w:rPr>
          <w:highlight w:val="none"/>
          <w:lang w:val="en-US"/>
        </w:rPr>
        <w:t xml:space="preserve">JavaScript,</w:t>
      </w:r>
      <w:r>
        <w:rPr>
          <w:highlight w:val="none"/>
          <w:lang w:val="ru-RU"/>
        </w:rPr>
        <w:t xml:space="preserve"> который позволил создать необходимые пользователю скрипты взаимодействия с элементами, недоступным при использовании S</w:t>
      </w:r>
      <w:r>
        <w:rPr>
          <w:highlight w:val="none"/>
          <w:lang w:val="en-US"/>
        </w:rPr>
        <w:t xml:space="preserve">elenium</w:t>
      </w:r>
      <w:r>
        <w:rPr>
          <w:highlight w:val="none"/>
          <w:lang w:val="ru-RU"/>
        </w:rPr>
        <w:t xml:space="preserve">. Для реализации дополнительной логики работы с клавиатурой и мышью, такой как одновременное нажатие нескольких клавиш, нажатие правой кнопки мыши, взаимодействия с колесиком мыши, была использована библиотека </w:t>
      </w:r>
      <w:r>
        <w:rPr>
          <w:highlight w:val="none"/>
          <w:lang w:val="en-US"/>
        </w:rPr>
        <w:t xml:space="preserve">Actions. 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pBdr/>
        <w:spacing/>
        <w:ind/>
        <w:rPr>
          <w:color w:val="000000"/>
          <w:lang w:val="be-BY"/>
        </w:rPr>
      </w:pPr>
      <w:r>
        <w:rPr>
          <w:color w:val="000000"/>
          <w:lang w:val="ru-RU"/>
        </w:rPr>
        <w:t xml:space="preserve">Разработка</w:t>
      </w:r>
      <w:r>
        <w:rPr>
          <w:color w:val="000000"/>
          <w:lang w:val="be-BY"/>
        </w:rPr>
        <w:t xml:space="preserve"> </w:t>
      </w:r>
      <w:r>
        <w:rPr>
          <w:color w:val="000000"/>
          <w:lang w:val="ru-RU"/>
        </w:rPr>
        <w:t xml:space="preserve">фреймворка </w:t>
      </w:r>
      <w:r>
        <w:rPr>
          <w:color w:val="000000"/>
          <w:lang w:val="be-BY"/>
        </w:rPr>
        <w:t xml:space="preserve">была выполнена с учето</w:t>
      </w:r>
      <w:r>
        <w:rPr>
          <w:color w:val="000000"/>
          <w:lang w:val="be-BY"/>
        </w:rPr>
        <w:t xml:space="preserve">м требований к </w:t>
      </w:r>
      <w:r>
        <w:rPr>
          <w:color w:val="000000"/>
          <w:lang w:val="ru-RU"/>
        </w:rPr>
        <w:t xml:space="preserve">качеству кода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 xml:space="preserve">по</w:t>
      </w:r>
      <w:r>
        <w:rPr>
          <w:color w:val="000000"/>
          <w:lang w:val="ru-RU"/>
        </w:rPr>
        <w:t xml:space="preserve"> соответствию принципам чистого кода и </w:t>
      </w:r>
      <w:r>
        <w:rPr>
          <w:color w:val="000000"/>
          <w:lang w:val="ru-RU"/>
        </w:rPr>
        <w:t xml:space="preserve">ООП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ru-RU"/>
        </w:rPr>
        <w:t xml:space="preserve">соблюдением принципов </w:t>
      </w:r>
      <w:r>
        <w:rPr>
          <w:color w:val="000000"/>
          <w:lang w:val="en-US"/>
        </w:rPr>
        <w:t xml:space="preserve">SOLID,</w:t>
      </w:r>
      <w:r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 xml:space="preserve">а также </w:t>
      </w:r>
      <w:r>
        <w:rPr>
          <w:color w:val="000000"/>
          <w:lang w:val="ru-RU"/>
        </w:rPr>
        <w:t xml:space="preserve">с поддержкой многопоточности и параллельного запуска тестов.</w:t>
      </w:r>
      <w:r>
        <w:rPr>
          <w:color w:val="000000"/>
          <w:lang w:val="be-BY"/>
        </w:rPr>
      </w:r>
      <w:r>
        <w:rPr>
          <w:color w:val="000000"/>
          <w:lang w:val="be-BY"/>
        </w:rPr>
      </w:r>
    </w:p>
    <w:p>
      <w:pPr>
        <w:pStyle w:val="1033"/>
        <w:pBdr/>
        <w:spacing/>
        <w:ind/>
        <w:rPr>
          <w:highlight w:val="none"/>
        </w:rPr>
      </w:pPr>
      <w:r>
        <w:rPr>
          <w:color w:val="000000"/>
          <w:lang w:val="ru-RU"/>
        </w:rPr>
        <w:t xml:space="preserve">Фреймворк </w:t>
      </w:r>
      <w:r>
        <w:rPr>
          <w:color w:val="000000"/>
          <w:lang w:val="be-BY"/>
        </w:rPr>
        <w:t xml:space="preserve">создан для обеспечения удобного и эффективного способа </w:t>
      </w:r>
      <w:r>
        <w:rPr>
          <w:color w:val="000000"/>
          <w:lang w:val="ru-RU"/>
        </w:rPr>
        <w:t xml:space="preserve">специалистам по тестированию ПО автоматизировать свои тестовые сценарии</w:t>
      </w:r>
      <w:r>
        <w:t xml:space="preserve">, ускорить процесс обеспечения качества ПО, без участия человека запускать проект с тестами и получать результаты с историей прошлых запусков.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color w:val="000000"/>
          <w:highlight w:val="none"/>
          <w:lang w:val="be-BY"/>
        </w:rPr>
      </w:pPr>
      <w:r>
        <w:rPr>
          <w:color w:val="000000"/>
          <w:highlight w:val="none"/>
          <w:lang w:val="be-BY"/>
        </w:rPr>
        <w:br w:type="page" w:clear="all"/>
      </w:r>
      <w:r>
        <w:rPr>
          <w:color w:val="000000"/>
          <w:highlight w:val="none"/>
          <w:lang w:val="be-BY"/>
        </w:rPr>
      </w:r>
      <w:r>
        <w:rPr>
          <w:color w:val="000000"/>
          <w:highlight w:val="none"/>
          <w:lang w:val="be-BY"/>
        </w:rPr>
      </w:r>
    </w:p>
    <w:p>
      <w:pPr>
        <w:pStyle w:val="1035"/>
        <w:pBdr/>
        <w:spacing/>
        <w:ind/>
        <w:rPr>
          <w:rFonts w:ascii="Times New Roman" w:hAnsi="Times New Roman"/>
          <w:color w:val="auto"/>
          <w:sz w:val="32"/>
          <w:szCs w:val="32"/>
          <w:highlight w:val="green"/>
        </w:rPr>
      </w:pPr>
      <w:r>
        <w:rPr>
          <w:highlight w:val="green"/>
          <w:lang w:val="be-BY"/>
        </w:rPr>
      </w:r>
      <w:r>
        <w:rPr>
          <w:rFonts w:ascii="Times New Roman" w:hAnsi="Times New Roman"/>
          <w:color w:val="auto"/>
          <w:sz w:val="32"/>
          <w:highlight w:val="green"/>
        </w:rPr>
        <w:t xml:space="preserve">4 ТЕСТИРОВАНИЕ ФРЕЙМВОРКА ДЛЯ АВТОМАТИЗАЦИИ</w:t>
      </w:r>
      <w:r>
        <w:rPr>
          <w:rFonts w:ascii="Times New Roman" w:hAnsi="Times New Roman"/>
          <w:color w:val="auto"/>
          <w:sz w:val="32"/>
          <w:szCs w:val="32"/>
          <w:highlight w:val="green"/>
        </w:rPr>
      </w:r>
      <w:r>
        <w:rPr>
          <w:rFonts w:ascii="Times New Roman" w:hAnsi="Times New Roman"/>
          <w:color w:val="auto"/>
          <w:sz w:val="32"/>
          <w:szCs w:val="32"/>
          <w:highlight w:val="green"/>
        </w:rPr>
      </w:r>
    </w:p>
    <w:p>
      <w:pPr>
        <w:pBdr/>
        <w:shd w:val="nil" w:color="auto"/>
        <w:spacing/>
        <w:ind/>
        <w:rPr>
          <w:color w:val="000000"/>
          <w:highlight w:val="none"/>
          <w:lang w:val="be-BY"/>
        </w:rPr>
      </w:pPr>
      <w:r>
        <w:rPr>
          <w:color w:val="000000"/>
          <w:highlight w:val="none"/>
          <w:lang w:val="be-BY"/>
        </w:rPr>
        <w:br w:type="page" w:clear="all"/>
      </w:r>
      <w:r>
        <w:rPr>
          <w:color w:val="000000"/>
          <w:highlight w:val="none"/>
          <w:lang w:val="be-BY"/>
        </w:rPr>
      </w:r>
      <w:r>
        <w:rPr>
          <w:color w:val="000000"/>
          <w:highlight w:val="none"/>
          <w:lang w:val="be-BY"/>
        </w:rPr>
      </w:r>
    </w:p>
    <w:p>
      <w:pPr>
        <w:pStyle w:val="1035"/>
        <w:pBdr/>
        <w:spacing/>
        <w:ind/>
        <w:rPr>
          <w:rFonts w:ascii="Times New Roman" w:hAnsi="Times New Roman"/>
          <w:color w:val="auto"/>
          <w:sz w:val="32"/>
        </w:rPr>
      </w:pPr>
      <w:r/>
      <w:bookmarkStart w:id="0" w:name="_Toc136285522"/>
      <w:r>
        <w:rPr>
          <w:rFonts w:ascii="Times New Roman" w:hAnsi="Times New Roman"/>
          <w:color w:val="auto"/>
          <w:sz w:val="32"/>
        </w:rPr>
        <w:t xml:space="preserve">5</w:t>
      </w:r>
      <w:r>
        <w:rPr>
          <w:rFonts w:ascii="Times New Roman" w:hAnsi="Times New Roman"/>
          <w:color w:val="auto"/>
          <w:sz w:val="32"/>
        </w:rPr>
        <w:t xml:space="preserve"> </w:t>
      </w:r>
      <w:r>
        <w:rPr>
          <w:rFonts w:ascii="Times New Roman" w:hAnsi="Times New Roman"/>
          <w:color w:val="auto"/>
          <w:spacing w:val="-14"/>
          <w:sz w:val="32"/>
        </w:rPr>
        <w:t xml:space="preserve">ЭКОНОМИЧЕСКОЕ ОБОСНОВАНИЕ ЭФФЕКТИВНОСТИ</w:t>
      </w:r>
      <w:r>
        <w:rPr>
          <w:rFonts w:ascii="Times New Roman" w:hAnsi="Times New Roman"/>
          <w:color w:val="auto"/>
          <w:sz w:val="32"/>
        </w:rPr>
        <w:t xml:space="preserve"> РАЗРАБОТКИ И РЕАЛИЗАЦИИ </w:t>
      </w:r>
      <w:r>
        <w:rPr>
          <w:rFonts w:ascii="Times New Roman" w:hAnsi="Times New Roman"/>
          <w:color w:val="auto"/>
          <w:sz w:val="32"/>
        </w:rPr>
        <w:t xml:space="preserve">ФРЕЙМВОРКА ДЛЯ АВТОМАТИЗАЦИИ ТЕСТИРОВАНИЯ</w:t>
      </w:r>
      <w:bookmarkEnd w:id="0"/>
      <w:r>
        <w:rPr>
          <w:rFonts w:ascii="Times New Roman" w:hAnsi="Times New Roman"/>
          <w:color w:val="auto"/>
          <w:sz w:val="32"/>
        </w:rPr>
      </w:r>
      <w:r>
        <w:rPr>
          <w:rFonts w:ascii="Times New Roman" w:hAnsi="Times New Roman"/>
          <w:color w:val="auto"/>
          <w:sz w:val="32"/>
        </w:rPr>
      </w:r>
    </w:p>
    <w:p>
      <w:pPr>
        <w:pStyle w:val="1038"/>
        <w:pBdr/>
        <w:spacing/>
        <w:ind/>
        <w:rPr>
          <w:rFonts w:ascii="Times New Roman" w:hAnsi="Times New Roman"/>
          <w:color w:val="auto"/>
        </w:rPr>
      </w:pPr>
      <w:r/>
      <w:bookmarkStart w:id="2" w:name="_Toc136285523"/>
      <w:r>
        <w:rPr>
          <w:rFonts w:ascii="Times New Roman" w:hAnsi="Times New Roman"/>
          <w:color w:val="auto"/>
        </w:rPr>
        <w:t xml:space="preserve">5.1 Характеристика информационной системы</w:t>
      </w:r>
      <w:bookmarkEnd w:id="2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t xml:space="preserve">Информационная система</w:t>
      </w:r>
      <w:r>
        <w:t xml:space="preserve">, разраб</w:t>
      </w:r>
      <w:r>
        <w:t xml:space="preserve">отанн</w:t>
      </w:r>
      <w:r>
        <w:t xml:space="preserve">ая в дипломном проекте, представляет собой фреймворк для автоматизации тестирования веб-интерфейсов на платформе .</w:t>
      </w:r>
      <w:r>
        <w:rPr>
          <w:lang w:val="en-US"/>
        </w:rPr>
        <w:t xml:space="preserve">NET 8</w:t>
      </w:r>
      <w:r>
        <w:t xml:space="preserve">. Помимо основной функции симуляции действий над элементами веб-страницы, фреймворк также позволяет внедрять в сценарии тестов взаимодействие с A</w:t>
      </w:r>
      <w:r>
        <w:rPr>
          <w:lang w:val="en-US"/>
        </w:rPr>
        <w:t xml:space="preserve">PI </w:t>
      </w:r>
      <w:r>
        <w:rPr>
          <w:lang w:val="ru-RU"/>
        </w:rPr>
        <w:t xml:space="preserve">ресурсом </w:t>
      </w:r>
      <w:r>
        <w:rPr>
          <w:lang w:val="ru-RU"/>
        </w:rPr>
        <w:t xml:space="preserve">тестируемой системы и предоставляет отчёты о пройденных тестах и динамике положительных или отрицательных результатов в показателях качества ПО.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highlight w:val="none"/>
          <w14:ligatures w14:val="none"/>
        </w:rPr>
      </w:pPr>
      <w:r>
        <w:rPr>
          <w:highlight w:val="none"/>
          <w:lang w:val="ru-RU"/>
        </w:rPr>
        <w:t xml:space="preserve">Информационная </w:t>
      </w:r>
      <w:r>
        <w:t xml:space="preserve">система </w:t>
      </w:r>
      <w:r>
        <w:t xml:space="preserve">– </w:t>
      </w:r>
      <w:r>
        <w:t xml:space="preserve">фреймворк для автоматизации тестирования</w:t>
      </w:r>
      <w:r>
        <w:t xml:space="preserve"> разработана для обеспечения удобного и эффективного способа сократить затраты человеческих сил специалистов по тестированию ПО и проектных ресурсов на осуществление ручного тестирования </w:t>
      </w:r>
      <w:r>
        <w:t xml:space="preserve">при помощи автоматизации процессов</w:t>
      </w:r>
      <w: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pBdr/>
        <w:spacing/>
        <w:ind/>
        <w:rPr>
          <w:highlight w:val="none"/>
          <w:lang w:val="en-US"/>
          <w14:ligatures w14:val="none"/>
        </w:rPr>
      </w:pPr>
      <w:r>
        <w:t xml:space="preserve">Для создания информационной системы использовалась операционная система Windows 11, такие языки программирования, как </w:t>
      </w:r>
      <w:r>
        <w:rPr>
          <w:lang w:val="en-US"/>
        </w:rPr>
        <w:t xml:space="preserve">C#</w:t>
      </w:r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 xml:space="preserve">JavaScript</w:t>
      </w:r>
      <w:r>
        <w:t xml:space="preserve">. Разработка происходила</w:t>
      </w:r>
      <w:r>
        <w:t xml:space="preserve"> в таких средах, как </w:t>
      </w:r>
      <w:r>
        <w:rPr>
          <w:lang w:val="en-US"/>
        </w:rPr>
        <w:t xml:space="preserve">VisualStudio</w:t>
      </w:r>
      <w:r>
        <w:rPr>
          <w:lang w:val="en-US"/>
        </w:rPr>
        <w:t xml:space="preserve"> </w:t>
      </w:r>
      <w:r>
        <w:rPr>
          <w:lang w:val="ru-RU"/>
        </w:rPr>
        <w:t xml:space="preserve">и</w:t>
      </w:r>
      <w:r>
        <w:t xml:space="preserve"> </w:t>
      </w:r>
      <w:r>
        <w:rPr>
          <w:lang w:val="en-US"/>
        </w:rPr>
        <w:t xml:space="preserve">GitHub</w:t>
      </w:r>
      <w:r>
        <w:t xml:space="preserve">, </w:t>
      </w:r>
      <w:r>
        <w:t xml:space="preserve">для </w:t>
      </w:r>
      <w:r>
        <w:t xml:space="preserve">хранения данных </w:t>
      </w:r>
      <w:r>
        <w:t xml:space="preserve">используются конфигурационные </w:t>
      </w:r>
      <w:r>
        <w:rPr>
          <w:lang w:val="en-US"/>
        </w:rPr>
        <w:t xml:space="preserve">JSON </w:t>
      </w:r>
      <w:r>
        <w:rPr>
          <w:lang w:val="ru-RU"/>
        </w:rPr>
        <w:t xml:space="preserve">фа</w:t>
      </w:r>
      <w:r>
        <w:rPr>
          <w:rStyle w:val="1032"/>
          <w:lang w:val="ru-RU"/>
        </w:rPr>
        <w:t xml:space="preserve">йл</w:t>
      </w:r>
      <w:r>
        <w:rPr>
          <w:lang w:val="en-US"/>
        </w:rPr>
        <w:t xml:space="preserve">ы и</w:t>
      </w:r>
      <w:r>
        <w:rPr>
          <w:lang w:val="ru-RU"/>
        </w:rPr>
        <w:t xml:space="preserve"> </w:t>
      </w:r>
      <w:r>
        <w:rPr>
          <w:lang w:val="ru-RU"/>
        </w:rPr>
        <w:t xml:space="preserve">с</w:t>
      </w:r>
      <w:r>
        <w:rPr>
          <w:lang w:val="ru-RU"/>
        </w:rPr>
        <w:t xml:space="preserve">истема управления базами данных класса</w:t>
      </w:r>
      <w:r>
        <w:rPr>
          <w:lang w:val="en-US"/>
        </w:rPr>
        <w:t xml:space="preserve"> NoSQL</w:t>
      </w:r>
      <w:r>
        <w:rPr>
          <w:lang w:val="en-US"/>
        </w:rPr>
        <w:t xml:space="preserve"> </w:t>
      </w:r>
      <w:r>
        <w:rPr>
          <w:lang w:val="ru-RU"/>
        </w:rPr>
        <w:t xml:space="preserve">с </w:t>
      </w:r>
      <w:r>
        <w:rPr>
          <w:lang w:val="ru-RU"/>
        </w:rPr>
        <w:t xml:space="preserve">типом</w:t>
      </w:r>
      <w:r>
        <w:rPr>
          <w:lang w:val="en-US"/>
        </w:rPr>
        <w:t xml:space="preserve"> </w:t>
      </w:r>
      <w:r>
        <w:rPr>
          <w:lang w:val="en-US"/>
        </w:rPr>
        <w:t xml:space="preserve">Key-value</w:t>
      </w:r>
      <w:r>
        <w:rPr>
          <w:lang w:val="en-US"/>
        </w:rPr>
        <w:t xml:space="preserve">.</w:t>
      </w:r>
      <w:r>
        <w:rPr>
          <w:highlight w:val="none"/>
          <w:lang w:val="en-US"/>
          <w14:ligatures w14:val="none"/>
        </w:rPr>
      </w:r>
      <w:r>
        <w:rPr>
          <w:highlight w:val="none"/>
          <w:lang w:val="en-US"/>
          <w14:ligatures w14:val="none"/>
        </w:rPr>
      </w:r>
    </w:p>
    <w:p>
      <w:pPr>
        <w:pStyle w:val="1033"/>
        <w:pBdr/>
        <w:spacing/>
        <w:ind/>
        <w:rPr/>
      </w:pPr>
      <w:r>
        <w:t xml:space="preserve">Преимуществом </w:t>
      </w:r>
      <w:r>
        <w:t xml:space="preserve">фреймворка является </w:t>
      </w:r>
      <w:r>
        <w:t xml:space="preserve">его </w:t>
      </w:r>
      <w:r>
        <w:t xml:space="preserve">универсальные возможности использования, ведь он совмещает в себе функционал тестирования интерфейса веб-приложений, клиент-серверной архитектуры приложения, позволяет автоматизировать как функциональные и интеграционные тесты, так и </w:t>
      </w:r>
      <w:r>
        <w:rPr>
          <w:lang w:val="en-US"/>
        </w:rPr>
        <w:t xml:space="preserve">end-to-end </w:t>
      </w:r>
      <w:r>
        <w:rPr>
          <w:lang w:val="ru-RU"/>
        </w:rPr>
        <w:t xml:space="preserve">тестовые сценарии. </w:t>
      </w:r>
      <w:r/>
    </w:p>
    <w:p>
      <w:pPr>
        <w:pStyle w:val="1033"/>
        <w:pBdr/>
        <w:spacing/>
        <w:ind/>
        <w:rPr>
          <w:highlight w:val="none"/>
        </w:rPr>
      </w:pPr>
      <w:r>
        <w:rPr>
          <w:highlight w:val="none"/>
        </w:rPr>
        <w:t xml:space="preserve">Его можно использовать как разработчику приложения, так и специалисту по тестированию ПО, не имеющему большого опыта в программировании.</w:t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pBdr/>
        <w:spacing/>
        <w:ind/>
        <w:rPr/>
      </w:pPr>
      <w:r>
        <w:t xml:space="preserve">Целевая аудитория – все люди, вовлеченные в сферу тестирования: </w:t>
      </w:r>
      <w:r>
        <w:rPr>
          <w:lang w:val="en-US"/>
        </w:rPr>
        <w:t xml:space="preserve">QA </w:t>
      </w:r>
      <w:r>
        <w:rPr>
          <w:lang w:val="ru-RU"/>
        </w:rPr>
        <w:t xml:space="preserve">инженеры, автоматизаторы тестирования, разработчики ПО, </w:t>
      </w:r>
      <w:r>
        <w:rPr>
          <w:lang w:val="en-US"/>
        </w:rPr>
        <w:t xml:space="preserve">DevOps </w:t>
      </w:r>
      <w:r>
        <w:rPr>
          <w:lang w:val="ru-RU"/>
        </w:rPr>
        <w:t xml:space="preserve">инж</w:t>
      </w:r>
      <w:r>
        <w:rPr>
          <w:lang w:val="ru-RU"/>
        </w:rPr>
        <w:t xml:space="preserve">енеры</w:t>
      </w:r>
      <w:r>
        <w:t xml:space="preserve">.</w:t>
      </w:r>
      <w:r/>
    </w:p>
    <w:p>
      <w:pPr>
        <w:pStyle w:val="1033"/>
        <w:pBdr/>
        <w:spacing/>
        <w:ind/>
        <w:rPr/>
      </w:pPr>
      <w:r>
        <w:t xml:space="preserve">Экон</w:t>
      </w:r>
      <w:r>
        <w:t xml:space="preserve">о</w:t>
      </w:r>
      <w:r>
        <w:t xml:space="preserve">мическим эффектом для разработчика будет чистая прибыль, полученная от комиссии на лицензионное использование фреймворка в коммерческих проектах</w:t>
      </w:r>
      <w:r>
        <w:t xml:space="preserve">.</w:t>
      </w:r>
      <w:r/>
    </w:p>
    <w:p>
      <w:pPr>
        <w:pStyle w:val="1033"/>
        <w:pBdr/>
        <w:spacing/>
        <w:ind/>
        <w:rPr>
          <w:sz w:val="36"/>
          <w:szCs w:val="36"/>
        </w:rPr>
      </w:pPr>
      <w:r>
        <w:t xml:space="preserve">В данном разделе необходимо определить все затраты, произведенные на каждом из этапов создания </w:t>
      </w:r>
      <w:r>
        <w:t xml:space="preserve">описанной информационной системы</w:t>
      </w:r>
      <w:r>
        <w:t xml:space="preserve">. Также необходимо рассчитать экономию основных видов ресурсов в связи с использованием данного </w:t>
      </w:r>
      <w:r>
        <w:t xml:space="preserve">фреймворка</w:t>
      </w:r>
      <w:r>
        <w:t xml:space="preserve">.</w:t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Style w:val="1038"/>
        <w:pBdr/>
        <w:spacing/>
        <w:ind/>
        <w:rPr>
          <w:rFonts w:ascii="Times New Roman" w:hAnsi="Times New Roman"/>
          <w:color w:val="auto"/>
        </w:rPr>
      </w:pPr>
      <w:r/>
      <w:bookmarkStart w:id="3" w:name="_Toc136285524"/>
      <w:r>
        <w:rPr>
          <w:rFonts w:ascii="Times New Roman" w:hAnsi="Times New Roman"/>
          <w:color w:val="auto"/>
        </w:rPr>
        <w:t xml:space="preserve">5.2</w:t>
      </w:r>
      <w:r>
        <w:rPr>
          <w:rFonts w:ascii="Times New Roman" w:hAnsi="Times New Roman"/>
          <w:color w:val="auto"/>
        </w:rPr>
        <w:t xml:space="preserve"> </w:t>
      </w:r>
      <w:r>
        <w:rPr>
          <w:rFonts w:ascii="Times New Roman" w:hAnsi="Times New Roman"/>
          <w:color w:val="auto"/>
        </w:rPr>
        <w:t xml:space="preserve">Расчет затрат на разработку ПО</w:t>
      </w:r>
      <w:bookmarkEnd w:id="3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38"/>
        <w:pBdr/>
        <w:spacing/>
        <w:ind/>
        <w:rPr>
          <w:lang w:val="ru-RU"/>
        </w:rPr>
      </w:pPr>
      <w:r/>
      <w:bookmarkStart w:id="2" w:name="_Toc41979536"/>
      <w:r>
        <w:rPr>
          <w:lang w:val="en-US"/>
        </w:rPr>
        <w:t xml:space="preserve">5</w:t>
      </w:r>
      <w:r>
        <w:rPr>
          <w:lang w:val="ru-RU"/>
        </w:rPr>
        <w:t xml:space="preserve">.2.1 </w:t>
      </w:r>
      <w:r>
        <w:rPr>
          <w:lang w:val="ru-RU"/>
        </w:rPr>
        <w:t xml:space="preserve">Затраты на основную заработную плату команды разработчиков</w:t>
      </w:r>
      <w:bookmarkEnd w:id="2"/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/>
      </w:pPr>
      <w:r>
        <w:t xml:space="preserve">Для расч</w:t>
      </w:r>
      <w:r>
        <w:t xml:space="preserve">е</w:t>
      </w:r>
      <w:r>
        <w:t xml:space="preserve">та затрат на разработку </w:t>
      </w:r>
      <w:r>
        <w:t xml:space="preserve">фреймворка</w:t>
      </w:r>
      <w:r>
        <w:t xml:space="preserve"> были учтены система налогообложения и различных расходов на дополнительные нужды. </w:t>
      </w:r>
      <w:r>
        <w:rPr>
          <w:highlight w:val="none"/>
        </w:rPr>
      </w:r>
      <w:r/>
    </w:p>
    <w:p>
      <w:pPr>
        <w:pStyle w:val="1044"/>
        <w:pBdr/>
        <w:spacing w:after="0" w:afterAutospacing="0" w:before="0" w:beforeAutospacing="0"/>
        <w:ind w:right="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исполнителей, занятых разработкой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основная заработная плата </w:t>
      </w:r>
      <w:r>
        <w:rPr>
          <w:sz w:val="28"/>
          <w:szCs w:val="28"/>
          <w:lang w:val="ru-RU"/>
        </w:rPr>
        <w:t xml:space="preserve"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rPr/>
              <m:t>о</m:t>
            </m:r>
          </m:sub>
        </m:sSub>
      </m:oMath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определяется исходя из численности и состава команды проекта, а также величины месячной заработной платы у каждого из участников команды, также учитывается общая трудоемкость разработки программного обеспечения.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1033"/>
        <w:pBdr/>
        <w:spacing/>
        <w:ind/>
        <w:rPr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В результате анализа предметной области</w:t>
      </w:r>
      <w:r>
        <w:rPr>
          <w:highlight w:val="none"/>
        </w:rPr>
        <w:t xml:space="preserve"> и</w:t>
      </w:r>
      <w:r>
        <w:t xml:space="preserve"> оценки рынка труда, в команду проектировщиков были привлечены следующие специалисты:</w:t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numPr>
          <w:ilvl w:val="0"/>
          <w:numId w:val="90"/>
        </w:numPr>
        <w:pBdr/>
        <w:spacing/>
        <w:ind w:right="0" w:firstLine="850" w:left="0"/>
        <w:rPr/>
      </w:pPr>
      <w:r>
        <w:rPr>
          <w:highlight w:val="none"/>
        </w:rPr>
        <w:t xml:space="preserve">разработчик, трудоемкость выполнения работ </w:t>
      </w:r>
      <w:r>
        <w:rPr>
          <w:highlight w:val="none"/>
          <w:lang w:val="en-US"/>
        </w:rPr>
        <w:t xml:space="preserve">8</w:t>
      </w:r>
      <w:r>
        <w:rPr>
          <w:highlight w:val="none"/>
        </w:rPr>
        <w:t xml:space="preserve">0 часов, месячный оклад </w:t>
      </w:r>
      <w:r>
        <w:rPr>
          <w:highlight w:val="none"/>
          <w:lang w:val="en-US"/>
        </w:rPr>
        <w:t xml:space="preserve">85</w:t>
      </w:r>
      <w:r>
        <w:rPr>
          <w:highlight w:val="none"/>
        </w:rPr>
        <w:t xml:space="preserve">0 рублей.</w:t>
      </w:r>
      <w:r>
        <w:rPr>
          <w:highlight w:val="none"/>
        </w:rPr>
      </w:r>
      <w:r/>
    </w:p>
    <w:p>
      <w:pPr>
        <w:pStyle w:val="1033"/>
        <w:pBdr/>
        <w:spacing/>
        <w:ind/>
        <w:rPr>
          <w:highlight w:val="none"/>
        </w:rPr>
      </w:pPr>
      <w:r>
        <w:t xml:space="preserve">– </w:t>
      </w:r>
      <w:r>
        <w:t xml:space="preserve">тестировщик, трудоемкость </w:t>
      </w:r>
      <w:r>
        <w:rPr>
          <w:lang w:val="en-US"/>
        </w:rPr>
        <w:t xml:space="preserve">2</w:t>
      </w:r>
      <w:r>
        <w:t xml:space="preserve">0 часов, </w:t>
      </w:r>
      <w:r>
        <w:t xml:space="preserve">месячный оклад </w:t>
      </w:r>
      <w:r>
        <w:rPr>
          <w:lang w:val="ru-RU"/>
        </w:rPr>
        <w:t xml:space="preserve">720</w:t>
      </w:r>
      <w:r>
        <w:t xml:space="preserve"> рублей.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pBdr/>
        <w:spacing/>
        <w:ind/>
        <w:rPr>
          <w:highlight w:val="none"/>
          <w:lang w:val="en-US"/>
        </w:rPr>
      </w:pPr>
      <w:r>
        <w:rPr>
          <w:highlight w:val="none"/>
          <w:lang w:val="ru-RU"/>
        </w:rPr>
        <w:t xml:space="preserve">Значение основной заработной платы команды получим по формуле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W w:w="9360" w:type="dxa"/>
        <w:tblBorders/>
        <w:tblLayout w:type="fixed"/>
        <w:tblLook w:val="04A0" w:firstRow="1" w:lastRow="0" w:firstColumn="1" w:lastColumn="0" w:noHBand="0" w:noVBand="1"/>
      </w:tblPr>
      <w:tblGrid>
        <w:gridCol w:w="710"/>
        <w:gridCol w:w="704"/>
        <w:gridCol w:w="425"/>
        <w:gridCol w:w="6637"/>
        <w:gridCol w:w="884"/>
      </w:tblGrid>
      <w:tr>
        <w:trPr/>
        <w:tc>
          <w:tcPr>
            <w:gridSpan w:val="4"/>
            <w:shd w:val="clear" w:color="ffffff" w:fill="ffffff"/>
            <w:tcBorders/>
            <w:tcW w:w="84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spacing w:val="-8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pacing w:val="-8"/>
                        <w:sz w:val="28"/>
                        <w:szCs w:val="28"/>
                        <w:highlight w:val="none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о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none"/>
                  </w:rPr>
                  <m:rPr>
                    <m:nor m:val="on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К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пр</m:t>
                    </m:r>
                  </m:sub>
                </m:sSub>
                <m:nary>
                  <m:naryPr>
                    <m:chr m:val="∑"/>
                    <m:grow m:val="off"/>
                    <m:ctrlPr>
                      <w:rPr>
                        <w:rFonts w:ascii="Cambria Math" w:hAnsi="Cambria Math" w:eastAsia="Cambria Math" w:cs="Cambria Math"/>
                        <w:spacing w:val="-8"/>
                        <w:sz w:val="28"/>
                        <w:szCs w:val="28"/>
                        <w:highlight w:val="none"/>
                      </w:rPr>
                    </m:ctrlPr>
                  </m:naryPr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i</m:t>
                    </m:r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=1</m:t>
                    </m:r>
                  </m:sub>
                  <m:sup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pacing w:val="-8"/>
                            <w:sz w:val="28"/>
                            <w:szCs w:val="28"/>
                            <w:highlight w:val="none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</w:rPr>
                          <m:rPr>
                            <m:nor m:val="on"/>
                          </m:rPr>
                          <m:t>ч.</m:t>
                        </m:r>
                        <m:r>
                          <w:rPr>
                            <w:spacing w:val="-8"/>
                            <w:sz w:val="28"/>
                            <w:szCs w:val="28"/>
                            <w:highlight w:val="none"/>
                            <w:lang w:val="en-US"/>
                          </w:rPr>
                          <m:rPr>
                            <m:nor m:val="on"/>
                          </m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iCs/>
                        <w:spacing w:val="-8"/>
                        <w:sz w:val="28"/>
                        <w:szCs w:val="28"/>
                        <w:highlight w:val="none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  <w:highlight w:val="none"/>
                      </w:rPr>
                      <m:rPr>
                        <m:nor m:val="on"/>
                      </m:rPr>
                      <m:t>∙ </m:t>
                    </m:r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t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nor m:val="on"/>
                      </m:rPr>
                      <m:t>i</m:t>
                    </m:r>
                  </m:sub>
                </m:sSub>
                <m:r>
                  <w:rPr>
                    <w:spacing w:val="-8"/>
                    <w:sz w:val="28"/>
                    <w:szCs w:val="28"/>
                    <w:highlight w:val="none"/>
                  </w:rPr>
                  <m:rPr>
                    <m:nor m:val="on"/>
                  </m:rPr>
                  <m:t> ,</m:t>
                </m:r>
              </m:oMath>
            </m:oMathPara>
            <w:r>
              <w:rPr>
                <w:spacing w:val="-8"/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  <w:highlight w:val="none"/>
              </w:rPr>
            </w:r>
          </w:p>
        </w:tc>
        <w:tc>
          <w:tcPr>
            <w:shd w:val="clear" w:color="ffffff" w:fill="ffffff"/>
            <w:tcBorders/>
            <w:tcW w:w="8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right"/>
              <w:rPr>
                <w:spacing w:val="-8"/>
                <w:sz w:val="28"/>
                <w:szCs w:val="28"/>
                <w:highlight w:val="none"/>
              </w:rPr>
            </w:pPr>
            <w:r>
              <w:rPr>
                <w:spacing w:val="-8"/>
                <w:sz w:val="28"/>
                <w:szCs w:val="28"/>
                <w:highlight w:val="none"/>
              </w:rPr>
              <w:t xml:space="preserve">(</w:t>
            </w:r>
            <w:r>
              <w:rPr>
                <w:spacing w:val="-8"/>
                <w:sz w:val="28"/>
                <w:szCs w:val="28"/>
                <w:highlight w:val="none"/>
              </w:rPr>
              <w:t xml:space="preserve">5</w:t>
            </w:r>
            <w:r>
              <w:rPr>
                <w:spacing w:val="-8"/>
                <w:sz w:val="28"/>
                <w:szCs w:val="28"/>
                <w:highlight w:val="none"/>
              </w:rPr>
              <w:t xml:space="preserve">.1)</w:t>
            </w:r>
            <w:r>
              <w:rPr>
                <w:spacing w:val="-8"/>
                <w:sz w:val="28"/>
                <w:szCs w:val="28"/>
                <w:highlight w:val="none"/>
              </w:rPr>
            </w:r>
            <w:r>
              <w:rPr>
                <w:spacing w:val="-8"/>
                <w:sz w:val="28"/>
                <w:szCs w:val="28"/>
                <w:highlight w:val="none"/>
              </w:rPr>
            </w:r>
          </w:p>
        </w:tc>
      </w:tr>
    </w:tbl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>
        <w:rPr>
          <w:lang w:val="ru-RU"/>
        </w:rPr>
        <w:t xml:space="preserve">где </w:t>
      </w:r>
      <w:r>
        <w:t xml:space="preserve">n</w:t>
      </w:r>
      <w:r>
        <w:rPr>
          <w:lang w:val="ru-RU"/>
        </w:rPr>
        <w:t xml:space="preserve"> – количество исполнителей, занятых разработкой фреймворка;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К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пр</m:t>
            </m:r>
          </m:sub>
        </m:sSub>
      </m:oMath>
      <w:r>
        <w:rPr>
          <w:lang w:val="ru-RU"/>
        </w:rPr>
        <w:t xml:space="preserve"> = </w:t>
      </w:r>
      <w:r>
        <w:rPr>
          <w:lang w:val="ru-RU"/>
        </w:rPr>
        <w:t xml:space="preserve">коэффициент премий участников (составляет 1,</w:t>
      </w:r>
      <w:r>
        <w:rPr>
          <w:lang w:val="en-US"/>
        </w:rPr>
        <w:t xml:space="preserve">2</w:t>
      </w:r>
      <w:r>
        <w:rPr>
          <w:lang w:val="ru-RU"/>
        </w:rPr>
        <w:t xml:space="preserve">);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pBdr/>
        <w:spacing/>
        <w:ind/>
        <w:rPr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з</m:t>
            </m:r>
          </m:e>
          <m:sub>
            <m:r>
              <w:rPr>
                <w:rFonts w:hint="default" w:ascii="Cambria Math" w:hAnsi="Cambria Math" w:eastAsia="Cambria Math" w:cs="Cambria Math"/>
                <w:lang w:val="ru-RU"/>
              </w:rPr>
              <m:rPr/>
              <m:t>ч</m:t>
            </m:r>
            <m:r>
              <w:rPr>
                <w:rFonts w:hint="default"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lang w:val="ru-RU"/>
        </w:rPr>
        <w:t xml:space="preserve">  – часовая заработная плата </w:t>
      </w:r>
      <w:r>
        <w:t xml:space="preserve">i</w:t>
      </w:r>
      <w:r>
        <w:rPr>
          <w:lang w:val="ru-RU"/>
        </w:rPr>
        <w:t xml:space="preserve">-го исполнителя, руб.;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Style w:val="1033"/>
        <w:pBdr/>
        <w:spacing/>
        <w:ind/>
        <w:rPr>
          <w:highlight w:val="none"/>
          <w:lang w:val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t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i</m:t>
            </m:r>
          </m:sub>
        </m:sSub>
      </m:oMath>
      <w:r>
        <w:rPr>
          <w:lang w:val="ru-RU"/>
        </w:rPr>
        <w:t xml:space="preserve"> – трудоемкость работ </w:t>
      </w:r>
      <w:r>
        <w:t xml:space="preserve">i</w:t>
      </w:r>
      <w:r>
        <w:rPr>
          <w:lang w:val="ru-RU"/>
        </w:rPr>
        <w:t xml:space="preserve">-го исполнителя, ч.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1033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Трудоёмкость проекта была оценена в </w:t>
      </w:r>
      <w:r>
        <w:rPr>
          <w:sz w:val="28"/>
          <w:szCs w:val="28"/>
          <w:lang w:val="en-US"/>
        </w:rPr>
        <w:t xml:space="preserve">2,5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 xml:space="preserve">р</w:t>
      </w:r>
      <w:r>
        <w:rPr>
          <w:sz w:val="28"/>
          <w:szCs w:val="28"/>
          <w:lang w:val="ru-RU"/>
        </w:rPr>
        <w:t xml:space="preserve">абочие недели</w:t>
      </w:r>
      <w:r>
        <w:rPr>
          <w:sz w:val="28"/>
          <w:szCs w:val="28"/>
          <w:lang w:val="ru-RU"/>
        </w:rPr>
        <w:t xml:space="preserve">, или </w:t>
      </w:r>
      <w:r>
        <w:rPr>
          <w:sz w:val="28"/>
          <w:szCs w:val="28"/>
          <w:lang w:val="en-US"/>
        </w:rPr>
        <w:t xml:space="preserve">100 </w:t>
      </w:r>
      <w:r>
        <w:rPr>
          <w:sz w:val="28"/>
          <w:szCs w:val="28"/>
          <w:lang w:val="ru-RU"/>
        </w:rPr>
        <w:t xml:space="preserve">ча</w:t>
      </w:r>
      <w:r>
        <w:rPr>
          <w:sz w:val="28"/>
          <w:szCs w:val="28"/>
          <w:lang w:val="ru-RU"/>
        </w:rPr>
        <w:t xml:space="preserve">сов</w:t>
      </w:r>
      <w:r>
        <w:rPr>
          <w:sz w:val="28"/>
          <w:szCs w:val="28"/>
          <w:lang w:val="ru-RU"/>
        </w:rPr>
        <w:t xml:space="preserve">.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1033"/>
        <w:pBdr/>
        <w:spacing/>
        <w:ind/>
        <w:rPr>
          <w:highlight w:val="none"/>
        </w:rPr>
      </w:pPr>
      <w:r>
        <w:t xml:space="preserve">Часовая оплата определяется путем деления месячного оклада на количество рабочих часов в месяце</w:t>
      </w:r>
      <w:r>
        <w:rPr>
          <w:lang w:val="en-US"/>
        </w:rPr>
        <w:t xml:space="preserve"> (</w:t>
      </w:r>
      <w:r>
        <w:rPr>
          <w:lang w:val="ru-RU"/>
        </w:rPr>
        <w:t xml:space="preserve">для </w:t>
      </w:r>
      <w:r>
        <w:rPr>
          <w:lang w:val="ru-RU"/>
        </w:rPr>
        <w:t xml:space="preserve">апреля </w:t>
      </w:r>
      <w:r>
        <w:t xml:space="preserve">1</w:t>
      </w:r>
      <w:r>
        <w:rPr>
          <w:lang w:val="en-US"/>
        </w:rPr>
        <w:t xml:space="preserve">7</w:t>
      </w:r>
      <w:r>
        <w:rPr>
          <w:lang w:val="en-US"/>
        </w:rPr>
        <w:t xml:space="preserve">5</w:t>
      </w:r>
      <w:r>
        <w:t xml:space="preserve"> ч).</w:t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pBdr/>
        <w:spacing/>
        <w:ind/>
        <w:rPr/>
      </w:pPr>
      <w:r>
        <w:t xml:space="preserve">Расчет затрат на основную заработную плату команды представлен </w:t>
      </w:r>
      <w:r>
        <w:br/>
        <w:t xml:space="preserve">в таблице 5.2.</w:t>
      </w:r>
      <w:r/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Bdr/>
        <w:spacing w:line="276" w:lineRule="auto"/>
        <w:ind/>
        <w:contextualSpacing w:val="true"/>
        <w:jc w:val="both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Таблица </w:t>
      </w:r>
      <w:r>
        <w:rPr>
          <w:spacing w:val="-8"/>
          <w:sz w:val="28"/>
          <w:szCs w:val="28"/>
        </w:rPr>
        <w:t xml:space="preserve">5</w:t>
      </w:r>
      <w:r>
        <w:rPr>
          <w:spacing w:val="-8"/>
          <w:sz w:val="28"/>
          <w:szCs w:val="28"/>
        </w:rPr>
        <w:t xml:space="preserve">.2 – Расчет затрат на основную заработную разработчиков фреймворка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3"/>
        <w:gridCol w:w="2980"/>
        <w:gridCol w:w="1416"/>
        <w:gridCol w:w="1138"/>
        <w:gridCol w:w="1278"/>
        <w:gridCol w:w="1270"/>
      </w:tblGrid>
      <w:tr>
        <w:trPr>
          <w:cantSplit/>
          <w:trHeight w:val="879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</w:t>
            </w:r>
            <w:r>
              <w:rPr>
                <w:spacing w:val="-8"/>
                <w:sz w:val="28"/>
                <w:szCs w:val="28"/>
              </w:rPr>
              <w:t xml:space="preserve">-чик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Вид работы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6" w:type="dxa"/>
            <w:textDirection w:val="lrTb"/>
            <w:noWrap w:val="false"/>
          </w:tcPr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Оклад месячный,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8" w:type="dxa"/>
            <w:textDirection w:val="lrTb"/>
            <w:noWrap w:val="false"/>
          </w:tcPr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Оклад часовой,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8" w:type="dxa"/>
            <w:textDirection w:val="lrTb"/>
            <w:noWrap w:val="false"/>
          </w:tcPr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Трудо</w:t>
            </w:r>
            <w:r>
              <w:rPr>
                <w:spacing w:val="-8"/>
                <w:sz w:val="28"/>
                <w:szCs w:val="28"/>
              </w:rPr>
              <w:t xml:space="preserve">е</w:t>
            </w:r>
            <w:r>
              <w:rPr>
                <w:spacing w:val="-8"/>
                <w:sz w:val="28"/>
                <w:szCs w:val="28"/>
              </w:rPr>
              <w:t xml:space="preserve">м</w:t>
            </w:r>
            <w:r>
              <w:rPr>
                <w:spacing w:val="-8"/>
                <w:sz w:val="28"/>
                <w:szCs w:val="28"/>
              </w:rPr>
              <w:t xml:space="preserve">-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кость работ, ч.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textDirection w:val="lrTb"/>
            <w:noWrap w:val="false"/>
          </w:tcPr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Зарплата по тарифу,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04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33"/>
              <w:pBdr/>
              <w:spacing/>
              <w:ind w:firstLine="0"/>
              <w:rPr>
                <w:iCs/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</w:t>
            </w:r>
            <w:r>
              <w:rPr>
                <w:spacing w:val="-8"/>
                <w:sz w:val="28"/>
                <w:szCs w:val="28"/>
              </w:rPr>
              <w:t xml:space="preserve">-чик</w:t>
            </w:r>
            <w:r>
              <w:rPr>
                <w:iCs/>
                <w:spacing w:val="-8"/>
                <w:sz w:val="24"/>
                <w:szCs w:val="24"/>
                <w14:ligatures w14:val="none"/>
              </w:rPr>
            </w:r>
            <w:r>
              <w:rPr>
                <w:iCs/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Разработка фреймворка, исправление дефектов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4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850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1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4,8</w:t>
            </w:r>
            <w:r>
              <w:rPr>
                <w:lang w:val="en-US"/>
              </w:rPr>
              <w:t xml:space="preserve">6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80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388,8</w:t>
            </w:r>
            <w:r/>
          </w:p>
        </w:tc>
      </w:tr>
      <w:tr>
        <w:trPr>
          <w:trHeight w:val="141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3" w:type="dxa"/>
            <w:textDirection w:val="lrTb"/>
            <w:noWrap w:val="false"/>
          </w:tcPr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Тестиров-щик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80" w:type="dxa"/>
            <w:textDirection w:val="lrTb"/>
            <w:noWrap w:val="false"/>
          </w:tcPr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Тестирование </w:t>
            </w:r>
            <w:r>
              <w:rPr>
                <w:spacing w:val="-8"/>
                <w:sz w:val="28"/>
                <w:szCs w:val="28"/>
              </w:rPr>
              <w:t xml:space="preserve">фреймворка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1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720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4,11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20</w:t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82,2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Итого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en-US"/>
              </w:rPr>
              <w:t xml:space="preserve">471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Премия и иные стимулирующие выплаты (20%)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94,2</w:t>
            </w:r>
            <w:r/>
          </w:p>
        </w:tc>
      </w:tr>
      <w:tr>
        <w:trPr>
          <w:trHeight w:val="141"/>
        </w:trPr>
        <w:tc>
          <w:tcPr>
            <w:gridSpan w:val="5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85" w:type="dxa"/>
            <w:textDirection w:val="lrTb"/>
            <w:noWrap w:val="false"/>
          </w:tcPr>
          <w:p>
            <w:pPr>
              <w:pStyle w:val="1033"/>
              <w:pBdr/>
              <w:spacing/>
              <w:ind w:firstLine="0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spacing w:val="-8"/>
                <w:sz w:val="28"/>
                <w:szCs w:val="28"/>
              </w:rPr>
              <w:t xml:space="preserve">Всего </w:t>
            </w:r>
            <w:r>
              <w:rPr>
                <w:spacing w:val="-8"/>
                <w:sz w:val="28"/>
                <w:szCs w:val="28"/>
              </w:rPr>
              <w:t xml:space="preserve">затрат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8"/>
                <w:sz w:val="28"/>
                <w:szCs w:val="28"/>
              </w:rPr>
              <w:t xml:space="preserve">на основную заработную плату разработчиков,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pacing w:val="-8"/>
                <w:sz w:val="28"/>
                <w:szCs w:val="28"/>
              </w:rPr>
              <w:t xml:space="preserve">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565,2</w:t>
            </w:r>
            <w:r/>
          </w:p>
        </w:tc>
      </w:tr>
    </w:tbl>
    <w:p>
      <w:pPr>
        <w:pStyle w:val="1033"/>
        <w:pBdr/>
        <w:spacing/>
        <w:ind/>
        <w:rPr/>
      </w:pPr>
      <w:r/>
      <w:r/>
    </w:p>
    <w:p>
      <w:pPr>
        <w:pStyle w:val="1038"/>
        <w:pBdr/>
        <w:spacing/>
        <w:ind/>
        <w:rPr>
          <w:lang w:val="ru-RU"/>
        </w:rPr>
      </w:pPr>
      <w:r/>
      <w:bookmarkStart w:id="3" w:name="_Toc41979537"/>
      <w:r>
        <w:rPr>
          <w:lang w:val="en-US"/>
        </w:rPr>
        <w:t xml:space="preserve">5</w:t>
      </w:r>
      <w:r>
        <w:rPr>
          <w:lang w:val="ru-RU"/>
        </w:rPr>
        <w:t xml:space="preserve">.2.2 Затраты на дополнительную заработную плату команды разработчиков</w:t>
      </w:r>
      <w:bookmarkEnd w:id="3"/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/>
      </w:pPr>
      <w:r>
        <w:t xml:space="preserve">Дополнительная заработная плата исполнителей проекта определяется по формуле:</w:t>
      </w:r>
      <w:r/>
    </w:p>
    <w:tbl>
      <w:tblPr>
        <w:tblW w:w="9465" w:type="dxa"/>
        <w:tblBorders/>
        <w:tblLayout w:type="fixed"/>
        <w:tblLook w:val="04A0" w:firstRow="1" w:lastRow="0" w:firstColumn="1" w:lastColumn="0" w:noHBand="0" w:noVBand="1"/>
      </w:tblPr>
      <w:tblGrid>
        <w:gridCol w:w="7763"/>
        <w:gridCol w:w="1702"/>
      </w:tblGrid>
      <w:tr>
        <w:trPr/>
        <w:tc>
          <w:tcPr>
            <w:shd w:val="clear" w:color="ffffff" w:fill="ffffff"/>
            <w:tcBorders/>
            <w:tcW w:w="77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д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702" w:type="dxa"/>
            <w:vAlign w:val="center"/>
            <w:textDirection w:val="lrTb"/>
            <w:noWrap w:val="false"/>
          </w:tcPr>
          <w:p>
            <w:pPr>
              <w:pBdr/>
              <w:spacing/>
              <w:ind w:left="62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3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33"/>
        <w:pBdr/>
        <w:spacing/>
        <w:ind w:firstLine="0"/>
        <w:rPr/>
      </w:pPr>
      <w:r>
        <w:t xml:space="preserve">где</w:t>
      </w:r>
      <w:r>
        <w:t xml:space="preserve">,</w:t>
      </w:r>
      <w:r>
        <w:tab/>
      </w:r>
      <w:r>
        <w:t xml:space="preserve">З</w:t>
      </w:r>
      <w:r>
        <w:rPr>
          <w:vertAlign w:val="subscript"/>
        </w:rPr>
        <w:t xml:space="preserve">о</w:t>
      </w:r>
      <w:r>
        <w:t xml:space="preserve"> – затраты на основную заработную плату, руб.;</w:t>
      </w:r>
      <w:r/>
    </w:p>
    <w:p>
      <w:pPr>
        <w:pStyle w:val="1033"/>
        <w:pBdr/>
        <w:spacing/>
        <w:ind/>
        <w:rPr/>
      </w:pPr>
      <w:r>
        <w:t xml:space="preserve">Нд</w:t>
      </w:r>
      <w:r>
        <w:t xml:space="preserve"> – норматив дополнительной заработной платы (примем норматив 10%).</w:t>
      </w:r>
      <w:r/>
    </w:p>
    <w:p>
      <w:pPr>
        <w:pStyle w:val="1033"/>
        <w:pBdr/>
        <w:spacing/>
        <w:ind/>
        <w:rPr/>
      </w:pPr>
      <w:r>
        <w:t xml:space="preserve">Дополнительная заработная плата исполнителей составит:</w:t>
      </w:r>
      <w:r/>
    </w:p>
    <w:p>
      <w:pPr>
        <w:pStyle w:val="1033"/>
        <w:pBdr/>
        <w:spacing/>
        <w:ind/>
        <w:rPr>
          <w:rFonts w:ascii="Cambria Math" w:hAnsi="Cambria Math" w:eastAsia="Cambria Math" w:cs="Cambria Math"/>
        </w:rPr>
      </w:pPr>
      <w:r>
        <w:rPr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sSub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З</m:t>
              </m:r>
            </m:e>
            <m:sub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д</m:t>
              </m:r>
            </m:sub>
          </m:sSub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</w:rPr>
                <m:rPr/>
                <m:t>565,2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×10</m:t>
              </m:r>
            </m:num>
            <m:den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100</m:t>
              </m:r>
            </m:den>
          </m:f>
          <m:r>
            <w:rPr>
              <w:spacing w:val="-8"/>
              <w:sz w:val="28"/>
              <w:szCs w:val="28"/>
            </w:rPr>
            <m:rPr>
              <m:nor m:val="on"/>
            </m:rPr>
            <m:t>=56</m:t>
          </m:r>
          <m:r>
            <w:rPr>
              <w:spacing w:val="-8"/>
              <w:sz w:val="28"/>
              <w:szCs w:val="28"/>
            </w:rPr>
            <m:rPr>
              <m:nor m:val="on"/>
            </m:rPr>
            <m:t>,5</m:t>
          </m:r>
          <m:r>
            <w:rPr>
              <w:spacing w:val="-8"/>
              <w:sz w:val="28"/>
              <w:szCs w:val="28"/>
            </w:rPr>
            <m:rPr>
              <m:nor m:val="on"/>
            </m:rPr>
            <m:t>2 руб</m:t>
          </m:r>
          <m:r>
            <w:rPr>
              <w:rFonts w:ascii="Cambria Math" w:hAnsi="Cambria Math" w:eastAsia="Cambria Math" w:cs="Cambria Math"/>
            </w:rPr>
            <m:rPr/>
            <m:t>.</m:t>
          </m:r>
        </m:oMath>
      </m:oMathPara>
      <w:r>
        <w:rPr>
          <w:rFonts w:ascii="Cambria Math" w:hAnsi="Cambria Math" w:eastAsia="Cambria Math" w:cs="Cambria Math"/>
        </w:rPr>
      </w:r>
      <w:r>
        <w:rPr>
          <w:rFonts w:ascii="Cambria Math" w:hAnsi="Cambria Math" w:eastAsia="Cambria Math" w:cs="Cambria Math"/>
        </w:rPr>
      </w:r>
    </w:p>
    <w:p>
      <w:pPr>
        <w:pStyle w:val="1033"/>
        <w:pBdr/>
        <w:spacing/>
        <w:ind/>
        <w:rPr>
          <w:lang w:val="ru-RU"/>
        </w:rPr>
      </w:pPr>
      <w:r>
        <w:rPr>
          <w:lang w:val="ru-RU"/>
        </w:rPr>
        <w:t xml:space="preserve">Согласно формуле (5.3), затраты на дополнительную заработную плату команды составляют </w:t>
      </w:r>
      <w:r>
        <w:rPr>
          <w:lang w:val="ru-RU"/>
        </w:rPr>
      </w:r>
      <m:oMath>
        <m:r>
          <w:rPr>
            <w:spacing w:val="-8"/>
            <w:sz w:val="28"/>
            <w:szCs w:val="28"/>
          </w:rPr>
          <m:rPr>
            <m:nor m:val="on"/>
          </m:rPr>
          <m:t>56</m:t>
        </m:r>
        <m:r>
          <w:rPr>
            <w:spacing w:val="-8"/>
            <w:sz w:val="28"/>
            <w:szCs w:val="28"/>
          </w:rPr>
          <m:rPr>
            <m:nor m:val="on"/>
          </m:rPr>
          <m:t>,5</m:t>
        </m:r>
        <m:r>
          <w:rPr>
            <w:spacing w:val="-8"/>
            <w:sz w:val="28"/>
            <w:szCs w:val="28"/>
          </w:rPr>
          <m:rPr>
            <m:nor m:val="on"/>
          </m:rPr>
          <m:t>2</m:t>
        </m:r>
      </m:oMath>
      <w:r>
        <w:rPr>
          <w:lang w:val="ru-RU"/>
        </w:rPr>
        <w:t xml:space="preserve"> рублей.</w:t>
      </w:r>
      <w:r>
        <w:rPr>
          <w:lang w:val="ru-RU"/>
        </w:rPr>
      </w:r>
      <w:r>
        <w:rPr>
          <w:lang w:val="ru-RU"/>
        </w:rPr>
      </w:r>
    </w:p>
    <w:p>
      <w:pPr>
        <w:pStyle w:val="1038"/>
        <w:pBdr/>
        <w:spacing/>
        <w:ind/>
        <w:rPr>
          <w:lang w:val="ru-RU"/>
        </w:rPr>
      </w:pPr>
      <w:r/>
      <w:bookmarkStart w:id="4" w:name="_Toc41979538"/>
      <w:r>
        <w:rPr>
          <w:lang w:val="ru-RU"/>
        </w:rPr>
        <w:t xml:space="preserve">5.2.3 Отчисления </w:t>
      </w:r>
      <w:r>
        <w:rPr>
          <w:shd w:val="clear" w:color="auto" w:fill="ffffff"/>
          <w:lang w:val="ru-RU"/>
        </w:rPr>
        <w:t xml:space="preserve">в фонд социальной защиты населения и обязательное страхование</w:t>
      </w:r>
      <w:bookmarkEnd w:id="4"/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highlight w:val="none"/>
        </w:rPr>
      </w:pPr>
      <w:r>
        <w:t xml:space="preserve">Отчисления в фонд социальной защиты населения и на обязательное страхование определяются в соответствии с действующим </w:t>
      </w:r>
      <w:r>
        <w:rPr>
          <w:lang w:val="ru-RU"/>
        </w:rPr>
        <w:t xml:space="preserve">с действующими законодательными актами Республики Беларусь</w:t>
      </w:r>
      <w:r>
        <w:t xml:space="preserve"> по формуле:</w:t>
      </w:r>
      <w:r>
        <w:rPr>
          <w:highlight w:val="none"/>
        </w:rPr>
      </w:r>
      <w:r>
        <w:rPr>
          <w:highlight w:val="none"/>
        </w:rPr>
      </w:r>
    </w:p>
    <w:tbl>
      <w:tblPr>
        <w:tblW w:w="9495" w:type="dxa"/>
        <w:tblBorders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732"/>
      </w:tblGrid>
      <w:tr>
        <w:trPr/>
        <w:tc>
          <w:tcPr>
            <w:shd w:val="clear" w:color="ffffff" w:fill="ffffff"/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7763" w:type="dxa"/>
            <w:textDirection w:val="lrTb"/>
            <w:noWrap w:val="false"/>
          </w:tcPr>
          <w:p>
            <w:pPr>
              <w:pBdr/>
              <w:spacing/>
              <w:ind w:left="1168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соц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)·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соц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>
              <w:left w:val="none" w:color="000000" w:sz="4" w:space="0"/>
            </w:tcBorders>
            <w:tcW w:w="1732" w:type="dxa"/>
            <w:vAlign w:val="center"/>
            <w:textDirection w:val="lrTb"/>
            <w:noWrap w:val="false"/>
          </w:tcPr>
          <w:p>
            <w:pPr>
              <w:pBdr/>
              <w:spacing/>
              <w:ind w:left="62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.4)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33"/>
        <w:pBdr/>
        <w:spacing/>
        <w:ind/>
        <w:rPr>
          <w:rFonts w:eastAsia="Times New Roman"/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rPr/>
              <m:t>Н</m:t>
            </m:r>
          </m:e>
          <m:sub>
            <m:r>
              <w:rPr>
                <w:rFonts w:ascii="Cambria Math" w:hAnsi="Cambria Math"/>
                <w:lang w:val="ru-RU"/>
              </w:rPr>
              <m:rPr/>
              <m:t>соц</m:t>
            </m:r>
          </m:sub>
        </m:sSub>
      </m:oMath>
      <w:r>
        <w:rPr>
          <w:lang w:val="ru-RU"/>
        </w:rPr>
        <w:t xml:space="preserve"> – норматив отчислений </w:t>
      </w:r>
      <w:r>
        <w:rPr>
          <w:color w:val="000000"/>
          <w:shd w:val="clear" w:color="auto" w:fill="ffffff"/>
          <w:lang w:val="ru-RU"/>
        </w:rPr>
        <w:t xml:space="preserve">в фонд социальной защиты населения и обязательное страхования</w:t>
      </w:r>
      <w:r>
        <w:rPr>
          <w:color w:val="000000"/>
          <w:shd w:val="clear" w:color="auto" w:fill="ffffff"/>
          <w:lang w:val="ru-RU"/>
        </w:rPr>
        <w:t xml:space="preserve">, где отчисления в фонд социальной защиты составляют 34%, а обязательное страхование – 0,6%</w:t>
      </w:r>
      <w:r>
        <w:rPr>
          <w:lang w:val="ru-RU"/>
        </w:rPr>
        <w:t xml:space="preserve">.</w:t>
      </w:r>
      <w:r>
        <w:rPr>
          <w:rFonts w:eastAsia="Times New Roman"/>
          <w:lang w:val="ru-RU"/>
        </w:rPr>
      </w:r>
      <w:r>
        <w:rPr>
          <w:rFonts w:eastAsia="Times New Roman"/>
          <w:lang w:val="ru-RU"/>
        </w:rPr>
      </w:r>
    </w:p>
    <w:p>
      <w:pPr>
        <w:pStyle w:val="1033"/>
        <w:pBdr/>
        <w:spacing/>
        <w:ind/>
        <w:rPr/>
      </w:pPr>
      <w:r>
        <w:rPr>
          <w:highlight w:val="none"/>
        </w:rPr>
        <w:t xml:space="preserve">Итого </w:t>
      </w:r>
      <w:r>
        <w:t xml:space="preserve">отчисления в ФСЗН и на обязательное страхование составят:</w:t>
      </w:r>
      <w:r/>
    </w:p>
    <w:p>
      <w:pPr>
        <w:pStyle w:val="103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pBdr/>
        <w:spacing/>
        <w:ind/>
        <w:rPr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spacing w:val="-8"/>
                  <w:szCs w:val="28"/>
                </w:rPr>
              </m:ctrlPr>
            </m:sSubPr>
            <m:e>
              <m:r>
                <w:rPr>
                  <w:spacing w:val="-8"/>
                </w:rPr>
                <m:rPr>
                  <m:nor m:val="on"/>
                </m:rPr>
                <m:t>Р</m:t>
              </m:r>
            </m:e>
            <m:sub>
              <m:r>
                <w:rPr>
                  <w:spacing w:val="-8"/>
                </w:rPr>
                <m:rPr>
                  <m:nor m:val="on"/>
                </m:rPr>
                <m:t>соц</m:t>
              </m:r>
            </m:sub>
          </m:sSub>
          <m:r>
            <w:rPr>
              <w:spacing w:val="-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 w:eastAsia="Cambria Math" w:cs="Cambria Math"/>
                  <w:spacing w:val="-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spacing w:val="-8"/>
                      <w:szCs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pacing w:val="-8"/>
                    </w:rPr>
                    <m:rPr/>
                    <m:t>565,2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+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56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,5</m:t>
                  </m:r>
                  <m:r>
                    <w:rPr>
                      <w:spacing w:val="-8"/>
                    </w:rPr>
                    <m:rPr>
                      <m:nor m:val="on"/>
                    </m:rPr>
                    <m:t>2</m:t>
                  </m:r>
                </m:e>
              </m:d>
              <m:r>
                <w:rPr>
                  <w:spacing w:val="-8"/>
                </w:rPr>
                <m:rPr>
                  <m:nor m:val="on"/>
                </m:rPr>
                <m:t>×34,6</m:t>
              </m:r>
            </m:num>
            <m:den>
              <m:r>
                <w:rPr>
                  <w:spacing w:val="-8"/>
                </w:rPr>
                <m:rPr>
                  <m:nor m:val="on"/>
                </m:rPr>
                <m:t>100</m:t>
              </m:r>
            </m:den>
          </m:f>
          <m:r>
            <w:rPr>
              <w:spacing w:val="-8"/>
            </w:rPr>
            <m:rPr>
              <m:nor m:val="on"/>
            </m:rPr>
            <m:t>=</m:t>
          </m:r>
          <m:r>
            <w:rPr>
              <w:rStyle w:val="1032"/>
            </w:rPr>
            <m:rPr/>
            <m:t>215,11</m:t>
          </m:r>
          <m:r>
            <w:rPr>
              <w:spacing w:val="-8"/>
            </w:rPr>
            <m:rPr>
              <m:nor m:val="on"/>
            </m:rPr>
            <m:t>руб.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rPr>
          <w:lang w:val="ru-RU"/>
        </w:rPr>
      </w:pPr>
      <w:r>
        <w:rPr>
          <w:lang w:val="ru-RU"/>
        </w:rPr>
        <w:t xml:space="preserve">Согласно формуле (5.4), размер отчислений в фонд социальной защиты</w:t>
      </w:r>
      <w:r>
        <w:rPr>
          <w:lang w:val="ru-RU"/>
        </w:rPr>
        <w:t xml:space="preserve"> населения</w:t>
      </w:r>
      <w:r>
        <w:rPr>
          <w:lang w:val="ru-RU"/>
        </w:rPr>
        <w:t xml:space="preserve"> и на обязател</w:t>
      </w:r>
      <w:r>
        <w:rPr>
          <w:lang w:val="ru-RU"/>
        </w:rPr>
        <w:t xml:space="preserve">ьное страхование составляет </w:t>
      </w:r>
      <m:oMath>
        <m:r>
          <m:rPr/>
          <m:t>215,11</m:t>
        </m:r>
      </m:oMath>
      <w:r>
        <w:rPr>
          <w:lang w:val="ru-RU"/>
        </w:rPr>
        <w:t xml:space="preserve"> рублей.</w:t>
      </w:r>
      <w:r>
        <w:rPr>
          <w:lang w:val="ru-RU"/>
        </w:rPr>
      </w:r>
      <w:r>
        <w:rPr>
          <w:lang w:val="ru-RU"/>
        </w:rPr>
      </w:r>
    </w:p>
    <w:p>
      <w:pPr>
        <w:pStyle w:val="1038"/>
        <w:pBdr/>
        <w:spacing/>
        <w:ind/>
        <w:rPr>
          <w:lang w:val="ru-RU"/>
        </w:rPr>
      </w:pPr>
      <w:r/>
      <w:bookmarkStart w:id="5" w:name="_Toc41979539"/>
      <w:r>
        <w:rPr>
          <w:lang w:val="ru-RU"/>
        </w:rPr>
        <w:t xml:space="preserve">5.2.4 Прочие затраты</w:t>
      </w:r>
      <w:bookmarkEnd w:id="5"/>
      <w:r>
        <w:rPr>
          <w:lang w:val="ru-RU"/>
        </w:rPr>
      </w:r>
      <w:r>
        <w:rPr>
          <w:lang w:val="ru-RU"/>
        </w:rPr>
      </w:r>
    </w:p>
    <w:p>
      <w:pPr>
        <w:pStyle w:val="1033"/>
        <w:pBdr/>
        <w:spacing/>
        <w:ind/>
        <w:rPr>
          <w:rFonts w:eastAsia="Times"/>
          <w:lang w:val="ru-RU"/>
        </w:rPr>
      </w:pPr>
      <w:r>
        <w:rPr>
          <w:rFonts w:eastAsia="Times"/>
          <w:lang w:val="ru-RU"/>
        </w:rPr>
        <w:t xml:space="preserve">Расходы по статье прочих затрат включают в себя затраты на приобретение специальной научно-технической информации, литературы, а также использование лицензионного платного программного обеспечения в ходе разработки, определяются по формуле:</w:t>
      </w:r>
      <w:r>
        <w:rPr>
          <w:rFonts w:eastAsia="Times"/>
          <w:lang w:val="ru-RU"/>
        </w:rPr>
      </w:r>
      <w:r>
        <w:rPr>
          <w:rFonts w:eastAsia="Times"/>
          <w:lang w:val="ru-RU"/>
        </w:rPr>
      </w:r>
    </w:p>
    <w:tbl>
      <w:tblPr>
        <w:tblW w:w="9360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7516"/>
        <w:gridCol w:w="1844"/>
      </w:tblGrid>
      <w:tr>
        <w:trPr>
          <w:trHeight w:val="1002"/>
        </w:trPr>
        <w:tc>
          <w:tcPr>
            <w:shd w:val="clear" w:color="ffffff" w:fill="ffffff"/>
            <w:tcBorders/>
            <w:tcW w:w="75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5313" w:left="1163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P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пp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З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о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пp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,</m:t>
                </m:r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 w:left="77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.5)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33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где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Нp</w:t>
      </w:r>
      <w:r>
        <w:rPr>
          <w:sz w:val="28"/>
          <w:szCs w:val="28"/>
        </w:rPr>
        <w:t xml:space="preserve"> – норматив прочих затрат, (примем значение равным 30%).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Прочие затраты составят: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sz w:val="28"/>
                  <w:szCs w:val="28"/>
                </w:rPr>
                <m:rPr>
                  <m:nor m:val="on"/>
                </m:rPr>
                <m:t>P</m:t>
              </m:r>
            </m:e>
            <m:sub>
              <m:r>
                <w:rPr>
                  <w:sz w:val="28"/>
                  <w:szCs w:val="28"/>
                </w:rPr>
                <m:rPr>
                  <m:nor m:val="on"/>
                </m:rPr>
                <m:t>пp</m:t>
              </m:r>
            </m:sub>
          </m:sSub>
          <m:r>
            <w:rPr>
              <w:sz w:val="28"/>
              <w:szCs w:val="2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pacing w:val="-8"/>
                  <w:sz w:val="28"/>
                  <w:szCs w:val="28"/>
                </w:rPr>
                <m:rPr/>
                <m:t>565,2</m:t>
              </m:r>
              <m:r>
                <w:rPr>
                  <w:sz w:val="28"/>
                  <w:szCs w:val="28"/>
                </w:rPr>
                <m:rPr>
                  <m:nor m:val="on"/>
                </m:rPr>
                <m:t>×30</m:t>
              </m:r>
            </m:num>
            <m:den>
              <m:r>
                <w:rPr>
                  <w:sz w:val="28"/>
                  <w:szCs w:val="28"/>
                </w:rPr>
                <m:rPr>
                  <m:nor m:val="on"/>
                </m:rPr>
                <m:t>100</m:t>
              </m:r>
            </m:den>
          </m:f>
          <m:r>
            <w:rPr>
              <w:sz w:val="28"/>
              <w:szCs w:val="28"/>
            </w:rPr>
            <m:rPr>
              <m:nor m:val="on"/>
            </m:rPr>
            <m:t>= </m:t>
          </m:r>
          <m:r>
            <w:rPr>
              <w:sz w:val="28"/>
              <w:szCs w:val="28"/>
            </w:rPr>
            <m:rPr>
              <m:sty m:val="p"/>
            </m:rPr>
            <m:t>169,56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sz w:val="28"/>
              <w:szCs w:val="28"/>
            </w:rPr>
            <m:rPr>
              <m:nor m:val="on"/>
            </m:rPr>
            <m:t>руб.</m:t>
          </m:r>
        </m:oMath>
      </m:oMathPara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1033"/>
        <w:pBdr/>
        <w:spacing/>
        <w:ind/>
        <w:rPr>
          <w:highlight w:val="none"/>
        </w:rPr>
      </w:pPr>
      <w:r>
        <w:t xml:space="preserve">Общая сумма инвестиций на разработку считается по формуле:</w:t>
      </w:r>
      <w:r>
        <w:rPr>
          <w:highlight w:val="none"/>
        </w:rPr>
      </w:r>
      <w:r>
        <w:rPr>
          <w:highlight w:val="none"/>
        </w:rPr>
      </w:r>
    </w:p>
    <w:tbl>
      <w:tblPr>
        <w:tblW w:w="9360" w:type="dxa"/>
        <w:tblInd w:w="108" w:type="dxa"/>
        <w:tblBorders/>
        <w:tblLayout w:type="fixed"/>
        <w:tblLook w:val="04A0" w:firstRow="1" w:lastRow="0" w:firstColumn="1" w:lastColumn="0" w:noHBand="0" w:noVBand="1"/>
      </w:tblPr>
      <w:tblGrid>
        <w:gridCol w:w="7516"/>
        <w:gridCol w:w="1844"/>
      </w:tblGrid>
      <w:tr>
        <w:trPr>
          <w:trHeight w:val="1002"/>
        </w:trPr>
        <w:tc>
          <w:tcPr>
            <w:shd w:val="clear" w:color="ffffff" w:fill="ffffff"/>
            <w:tcBorders/>
            <w:tcW w:w="75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5313" w:left="1163"/>
              <w:contextualSpacing w:val="true"/>
              <w:jc w:val="center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</w:r>
            <m:oMathPara>
              <m:oMathParaPr/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о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З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д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соц</m:t>
                    </m:r>
                  </m:sub>
                </m:sSub>
                <m:r>
                  <w:rPr>
                    <w:sz w:val="28"/>
                    <w:szCs w:val="28"/>
                  </w:rPr>
                  <m:rPr>
                    <m:nor m:val="on"/>
                  </m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rPr>
                        <m:nor m:val="on"/>
                      </m:rPr>
                      <m:t>пр</m:t>
                    </m:r>
                  </m:sub>
                </m:sSub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shd w:val="clear" w:color="ffffff" w:fill="ffffff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/>
              <w:ind w:left="77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6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Bdr/>
        <w:spacing/>
        <w:ind w:right="3" w:firstLine="720"/>
        <w:contextualSpacing w:val="true"/>
        <w:rPr>
          <w:lang w:val="ru-RU"/>
        </w:rPr>
      </w:pPr>
      <w:r>
        <w:rPr>
          <w:lang w:val="ru-RU"/>
        </w:rPr>
        <w:t xml:space="preserve">Полная сумма затрат на разработку программного обеспечения находится путем суммирования всех рассчитанных статей затрат. Расчет общей суммы затрат представлен в таблице </w:t>
      </w:r>
      <w:r>
        <w:rPr>
          <w:lang w:val="en-US"/>
        </w:rPr>
        <w:t xml:space="preserve">5.7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1033"/>
        <w:pBdr/>
        <w:spacing/>
        <w:ind w:firstLine="0"/>
        <w:jc w:val="left"/>
        <w:rPr/>
      </w:pPr>
      <w:r>
        <w:t xml:space="preserve">Таблица </w:t>
      </w:r>
      <w:r>
        <w:t xml:space="preserve">5</w:t>
      </w:r>
      <w:r>
        <w:t xml:space="preserve">.</w:t>
      </w:r>
      <w:r>
        <w:rPr>
          <w:lang w:val="en-US"/>
        </w:rPr>
        <w:t xml:space="preserve">7</w:t>
      </w:r>
      <w:r>
        <w:t xml:space="preserve"> – Затраты на разработку </w:t>
      </w:r>
      <w:r>
        <w:t xml:space="preserve">веб-сайта</w:t>
      </w:r>
      <w:r/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7754"/>
        <w:gridCol w:w="1874"/>
      </w:tblGrid>
      <w:tr>
        <w:trPr>
          <w:trHeight w:val="19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Статья затрат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Сумма, руб.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65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Основная заработная плата команды разработчиков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З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о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565,2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65"/>
        </w:trPr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Дополнительная заработная плата команды разработчиков (</w:t>
            </w:r>
            <m:oMath>
              <m:r>
                <w:rPr>
                  <w:rFonts w:hint="default" w:ascii="Cambria Math" w:hAnsi="Cambria Math" w:eastAsia="Cambria Math" w:cs="Cambria Math"/>
                </w:rPr>
                <m:rPr/>
                <m:t>З</m:t>
              </m:r>
            </m:oMath>
            <w:r>
              <w:t xml:space="preserve">д)</w:t>
            </w:r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m:rPr>
                    <m:nor m:val="on"/>
                  </m:rPr>
                  <m:t>56</m:t>
                </m:r>
                <m:r>
                  <m:rPr>
                    <m:nor m:val="on"/>
                  </m:rPr>
                  <m:t>,5</m:t>
                </m:r>
                <m:r>
                  <m:rPr>
                    <m:nor m:val="on"/>
                  </m:rPr>
                  <m:t>2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231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Отчисления на социальные нужды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Р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соц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215,11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:spacing w:val="-8"/>
                <w:sz w:val="24"/>
                <w:szCs w:val="24"/>
                <w14:ligatures w14:val="none"/>
              </w:rPr>
            </w:pPr>
            <w:r>
              <w:t xml:space="preserve">Прочие затраты (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spacing w:val="-8"/>
                      <w:szCs w:val="24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З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пз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/>
                <m:t>)</m:t>
              </m:r>
            </m:oMath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pacing w:val="-8"/>
                <w:sz w:val="24"/>
                <w:szCs w:val="24"/>
                <w14:ligatures w14:val="none"/>
              </w:rPr>
            </w:pPr>
            <w:r>
              <w:rPr>
                <w:lang w:val="en-US"/>
              </w:rPr>
            </w:r>
            <m:oMathPara>
              <m:oMathParaPr>
                <m:jc m:val="centerGroup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169,56</m:t>
                </m:r>
              </m:oMath>
            </m:oMathPara>
            <w:r>
              <w:rPr>
                <w:spacing w:val="-8"/>
                <w:sz w:val="24"/>
                <w:szCs w:val="24"/>
                <w14:ligatures w14:val="none"/>
              </w:rPr>
            </w:r>
            <w:r>
              <w:rPr>
                <w:spacing w:val="-8"/>
                <w:sz w:val="24"/>
                <w:szCs w:val="24"/>
                <w14:ligatures w14:val="none"/>
              </w:rPr>
            </w:r>
          </w:p>
        </w:tc>
      </w:tr>
      <w:tr>
        <w:trPr>
          <w:trHeight w:val="1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027" w:type="pct"/>
            <w:textDirection w:val="lrTb"/>
            <w:noWrap w:val="false"/>
          </w:tcPr>
          <w:p>
            <w:pPr>
              <w:pBdr/>
              <w:spacing/>
              <w:ind/>
              <w:rPr>
                <w14:ligatures w14:val="none"/>
              </w:rPr>
            </w:pPr>
            <w:r>
              <w:t xml:space="preserve">Общая сумма затрат на разработку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3" w:type="pc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pPr>
            <w:r>
              <w:rPr>
                <w:rFonts w:hint="default" w:ascii="Cambria Math" w:hAnsi="Cambria Math" w:eastAsia="Cambria Math" w:cs="Cambria Math"/>
                <w:lang w:val="en-US"/>
              </w:rPr>
              <w:t xml:space="preserve">1</w:t>
            </w:r>
            <w:r>
              <w:rPr>
                <w:rFonts w:hint="default" w:ascii="Cambria Math" w:hAnsi="Cambria Math" w:eastAsia="Cambria Math" w:cs="Cambria Math"/>
              </w:rPr>
              <w:t xml:space="preserve">006,39</w:t>
            </w:r>
            <w:r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r>
            <w:r>
              <w:rPr>
                <w:rFonts w:hint="default" w:ascii="Cambria Math" w:hAnsi="Cambria Math" w:eastAsia="Cambria Math" w:cs="Cambria Math"/>
                <w:spacing w:val="-8"/>
                <w:sz w:val="24"/>
                <w:szCs w:val="24"/>
                <w14:ligatures w14:val="none"/>
              </w:rPr>
            </w:r>
          </w:p>
        </w:tc>
      </w:tr>
    </w:tbl>
    <w:p>
      <w:pPr>
        <w:pStyle w:val="1033"/>
        <w:pBdr/>
        <w:spacing/>
        <w:ind/>
        <w:rPr>
          <w:rFonts w:hint="default" w:ascii="Cambria Math" w:hAnsi="Cambria Math" w:eastAsia="Cambria Math" w:cs="Cambria Math"/>
          <w14:ligatures w14:val="none"/>
        </w:rPr>
      </w:pPr>
      <w:r>
        <w:rPr>
          <w:rFonts w:eastAsia="Times New Roman"/>
          <w:lang w:val="ru-RU"/>
        </w:rPr>
        <w:t xml:space="preserve">Таким образом, полная себестоимость разрабатываемого фреймворка для автоматизации тестирования составит </w:t>
      </w:r>
      <w:r>
        <w:rPr>
          <w:rFonts w:hint="default" w:ascii="Cambria Math" w:hAnsi="Cambria Math" w:eastAsia="Cambria Math" w:cs="Cambria Math"/>
          <w:lang w:val="en-US"/>
        </w:rPr>
        <w:t xml:space="preserve">1</w:t>
      </w:r>
      <w:r>
        <w:rPr>
          <w:rFonts w:hint="default" w:ascii="Cambria Math" w:hAnsi="Cambria Math" w:eastAsia="Cambria Math" w:cs="Cambria Math"/>
        </w:rPr>
        <w:t xml:space="preserve">006,39 </w:t>
      </w:r>
      <w:r>
        <w:rPr>
          <w:rFonts w:eastAsia="Times New Roman"/>
          <w:lang w:val="ru-RU"/>
        </w:rPr>
        <w:t xml:space="preserve">руб. Основные статьи расходов это – основная заработная плата программистов, а также отчисления на социальные нужды.</w:t>
      </w:r>
      <w:r>
        <w:rPr>
          <w:rFonts w:hint="default" w:ascii="Cambria Math" w:hAnsi="Cambria Math" w:eastAsia="Cambria Math" w:cs="Cambria Math"/>
          <w14:ligatures w14:val="none"/>
        </w:rPr>
      </w:r>
      <w:r>
        <w:rPr>
          <w:rFonts w:hint="default" w:ascii="Cambria Math" w:hAnsi="Cambria Math" w:eastAsia="Cambria Math" w:cs="Cambria Math"/>
          <w14:ligatures w14:val="none"/>
        </w:rPr>
      </w:r>
    </w:p>
    <w:p>
      <w:pPr>
        <w:pStyle w:val="1038"/>
        <w:pBdr/>
        <w:spacing/>
        <w:ind/>
        <w:rPr>
          <w:rFonts w:ascii="Times New Roman" w:hAnsi="Times New Roman"/>
          <w:color w:val="auto"/>
        </w:rPr>
      </w:pPr>
      <w:r/>
      <w:bookmarkStart w:id="4" w:name="_Toc136285525"/>
      <w:r>
        <w:rPr>
          <w:rFonts w:ascii="Times New Roman" w:hAnsi="Times New Roman"/>
          <w:color w:val="auto"/>
        </w:rPr>
        <w:t xml:space="preserve">5.3 Расчет экономического эффекта от реализации информационной системы</w:t>
      </w:r>
      <w:bookmarkEnd w:id="4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33"/>
        <w:pBdr/>
        <w:spacing/>
        <w:ind/>
        <w:rPr>
          <w:highlight w:val="none"/>
        </w:rPr>
      </w:pPr>
      <w:r>
        <w:t xml:space="preserve">Для проведения оценки экономического эффекта </w:t>
      </w:r>
      <w:r>
        <w:t xml:space="preserve">от реализации информационной системы </w:t>
      </w:r>
      <w:r>
        <w:t xml:space="preserve">необходимо определить предполагаемый объем специалистов по тестированию ПО, которые будут использовать фреймворк на коммерческих проектах и платить лицензионную комиссию.</w:t>
      </w:r>
      <w:r>
        <w:rPr>
          <w:highlight w:val="none"/>
        </w:rPr>
      </w:r>
      <w:r>
        <w:rPr>
          <w:highlight w:val="none"/>
        </w:rPr>
      </w:r>
    </w:p>
    <w:tbl>
      <w:tblPr>
        <w:tblStyle w:val="882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8"/>
        <w:gridCol w:w="1410"/>
      </w:tblGrid>
      <w:tr>
        <w:trPr/>
        <w:tc>
          <w:tcPr>
            <w:tcBorders/>
            <w:tcW w:w="8755" w:type="dxa"/>
            <w:textDirection w:val="lrTb"/>
            <w:noWrap w:val="false"/>
          </w:tcPr>
          <w:p>
            <w:pPr>
              <w:pBdr/>
              <w:spacing/>
              <w:ind w:firstLine="567" w:left="1735"/>
              <w:contextualSpacing w:val="true"/>
              <w:jc w:val="both"/>
              <w:rPr>
                <w:i/>
                <w:spacing w:val="-8"/>
                <w:sz w:val="28"/>
                <w:szCs w:val="28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∆</m:t>
                </m:r>
                <m:sSubSup>
                  <m:sSubSupPr>
                    <m:alnScr m:val="off"/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ч</m:t>
                    </m:r>
                  </m:sub>
                  <m:sup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р</m:t>
                    </m:r>
                  </m:sup>
                </m:sSubSup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(Ц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ком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∙ </m:t>
                </m:r>
                <m:r>
                  <w:rPr>
                    <w:i/>
                    <w:spacing w:val="-8"/>
                    <w:sz w:val="28"/>
                    <w:szCs w:val="28"/>
                    <w:lang w:val="en-US"/>
                  </w:rPr>
                  <m:rPr>
                    <m:nor m:val="on"/>
                  </m:rPr>
                  <m:t>N</m:t>
                </m:r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-НДС) 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 Р</m:t>
                    </m:r>
                  </m:e>
                  <m: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пр</m:t>
                    </m:r>
                  </m:sub>
                </m:sSub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 ∙(1-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п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</m:t>
                    </m:r>
                  </m:den>
                </m:f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)</m:t>
                </m:r>
              </m:oMath>
            </m:oMathPara>
            <w:r>
              <w:rPr>
                <w:i/>
                <w:spacing w:val="-8"/>
                <w:sz w:val="28"/>
                <w:szCs w:val="28"/>
              </w:rPr>
            </w:r>
            <w:r>
              <w:rPr>
                <w:i/>
                <w:spacing w:val="-8"/>
                <w:sz w:val="28"/>
                <w:szCs w:val="28"/>
              </w:rPr>
            </w:r>
          </w:p>
        </w:tc>
        <w:tc>
          <w:tcPr>
            <w:tcBorders/>
            <w:tcW w:w="821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</w:rPr>
              <w:t xml:space="preserve">8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33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где</w:t>
      </w:r>
      <w:r>
        <w:rPr>
          <w:spacing w:val="-8"/>
          <w:sz w:val="28"/>
          <w:szCs w:val="28"/>
        </w:rPr>
        <w:tab/>
      </w:r>
      <m:oMath>
        <m:r>
          <w:rPr>
            <w:rFonts w:ascii="Cambria Math" w:hAnsi="Cambria Math"/>
            <w:spacing w:val="-8"/>
            <w:sz w:val="28"/>
            <w:szCs w:val="28"/>
          </w:rPr>
          <m:rPr>
            <m:sty m:val="p"/>
          </m:rPr>
          <m:t>П</m:t>
        </m:r>
      </m:oMath>
      <w:r>
        <w:rPr>
          <w:spacing w:val="-8"/>
          <w:sz w:val="28"/>
          <w:szCs w:val="28"/>
        </w:rPr>
        <w:t xml:space="preserve"> </w:t>
      </w:r>
      <w:r>
        <w:rPr>
          <w:spacing w:val="-8"/>
          <w:lang w:eastAsia="ru-RU"/>
        </w:rPr>
        <w:t xml:space="preserve">–</w:t>
      </w:r>
      <w:r>
        <w:rPr>
          <w:spacing w:val="-8"/>
          <w:sz w:val="28"/>
          <w:szCs w:val="28"/>
        </w:rPr>
        <w:t xml:space="preserve"> </w:t>
      </w:r>
      <w:r>
        <w:rPr>
          <w:rStyle w:val="1045"/>
        </w:rPr>
        <w:t xml:space="preserve">прибыль, руб.;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33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Ц ком – </w:t>
      </w:r>
      <w:r>
        <w:rPr>
          <w:rStyle w:val="1045"/>
        </w:rPr>
        <w:t xml:space="preserve">цена комиссии за использование на 1 проекте</w:t>
      </w:r>
      <w:r>
        <w:rPr>
          <w:spacing w:val="-8"/>
          <w:sz w:val="28"/>
          <w:szCs w:val="28"/>
        </w:rPr>
        <w:t xml:space="preserve">,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33"/>
        <w:pBdr/>
        <w:spacing/>
        <w:ind/>
        <w:rPr>
          <w:spacing w:val="-8"/>
          <w:sz w:val="28"/>
          <w:szCs w:val="28"/>
        </w:rPr>
      </w:pPr>
      <w:r>
        <w:rPr>
          <w:i/>
          <w:iCs/>
          <w:spacing w:val="-8"/>
          <w:sz w:val="28"/>
          <w:szCs w:val="28"/>
          <w:lang w:val="en-US"/>
        </w:rPr>
        <w:t xml:space="preserve">N</w:t>
      </w:r>
      <w:r>
        <w:rPr>
          <w:spacing w:val="-8"/>
          <w:sz w:val="28"/>
          <w:szCs w:val="28"/>
        </w:rPr>
        <w:t xml:space="preserve"> – </w:t>
      </w:r>
      <w:r>
        <w:rPr>
          <w:rStyle w:val="1045"/>
        </w:rPr>
        <w:t xml:space="preserve">количество пользователей, подключивших библиотеку с фреймворком.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33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НДС – </w:t>
      </w:r>
      <w:r>
        <w:rPr>
          <w:rStyle w:val="1045"/>
        </w:rPr>
        <w:t xml:space="preserve">сумма налога на добавленную стоимость, р</w:t>
      </w:r>
      <w:r>
        <w:rPr>
          <w:spacing w:val="-8"/>
          <w:sz w:val="28"/>
          <w:szCs w:val="28"/>
        </w:rPr>
        <w:t xml:space="preserve">.</w:t>
      </w:r>
      <w:r>
        <w:rPr>
          <w:spacing w:val="-8"/>
          <w:sz w:val="28"/>
          <w:szCs w:val="28"/>
        </w:rPr>
        <w:t xml:space="preserve">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33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Рпр</w:t>
      </w:r>
      <w:r>
        <w:rPr>
          <w:spacing w:val="-8"/>
          <w:sz w:val="28"/>
          <w:szCs w:val="28"/>
        </w:rPr>
        <w:t xml:space="preserve"> – </w:t>
      </w:r>
      <w:r>
        <w:rPr>
          <w:rStyle w:val="1045"/>
        </w:rPr>
        <w:t xml:space="preserve">рентабельность продаж (40%);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33"/>
        <w:pBdr/>
        <w:spacing/>
        <w:ind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Нп – </w:t>
      </w:r>
      <w:r>
        <w:rPr>
          <w:rStyle w:val="1045"/>
        </w:rPr>
        <w:t xml:space="preserve">ставка налога на прибыль, согласно законодательству </w:t>
      </w:r>
      <w:r>
        <w:rPr>
          <w:rStyle w:val="1045"/>
        </w:rPr>
        <w:br/>
      </w:r>
      <w:r>
        <w:rPr>
          <w:rStyle w:val="1045"/>
        </w:rPr>
        <w:t xml:space="preserve">(</w:t>
      </w:r>
      <w:r>
        <w:rPr>
          <w:rStyle w:val="1045"/>
        </w:rPr>
        <w:t xml:space="preserve">стандартная составляет </w:t>
      </w:r>
      <w:r>
        <w:rPr>
          <w:rStyle w:val="1045"/>
        </w:rPr>
        <w:t xml:space="preserve">18</w:t>
      </w:r>
      <w:r>
        <w:rPr>
          <w:rStyle w:val="1045"/>
          <w:lang w:val="en-US"/>
        </w:rPr>
        <w:t xml:space="preserve">%</w:t>
      </w:r>
      <w:r>
        <w:rPr>
          <w:rStyle w:val="1045"/>
        </w:rPr>
        <w:t xml:space="preserve">)</w:t>
      </w:r>
      <w:r>
        <w:rPr>
          <w:spacing w:val="-8"/>
          <w:sz w:val="28"/>
          <w:szCs w:val="28"/>
        </w:rPr>
        <w:t xml:space="preserve">.</w:t>
      </w:r>
      <w:r>
        <w:rPr>
          <w:spacing w:val="-8"/>
          <w:sz w:val="28"/>
          <w:szCs w:val="28"/>
        </w:rPr>
      </w:r>
      <w:r>
        <w:rPr>
          <w:spacing w:val="-8"/>
          <w:sz w:val="28"/>
          <w:szCs w:val="28"/>
        </w:rPr>
      </w:r>
    </w:p>
    <w:p>
      <w:pPr>
        <w:pStyle w:val="1033"/>
        <w:pBdr/>
        <w:spacing/>
        <w:ind/>
        <w:rPr/>
      </w:pPr>
      <w:r/>
      <w:r/>
    </w:p>
    <w:p>
      <w:pPr>
        <w:pStyle w:val="1033"/>
        <w:pBdr/>
        <w:spacing/>
        <w:ind w:firstLine="708"/>
        <w:rPr>
          <w14:ligatures w14:val="none"/>
        </w:rPr>
      </w:pPr>
      <w:r/>
      <w:r>
        <w:t xml:space="preserve">По данным официального пакетного менеджера</w:t>
      </w:r>
      <w:r>
        <w:rPr>
          <w:lang w:val="en-US"/>
        </w:rPr>
        <w:t xml:space="preserve"> nuget о</w:t>
      </w:r>
      <w:r>
        <w:rPr>
          <w:lang w:val="ru-RU"/>
        </w:rPr>
        <w:t xml:space="preserve">т компании </w:t>
      </w:r>
      <w:r>
        <w:rPr>
          <w:lang w:val="en-US"/>
        </w:rPr>
        <w:t xml:space="preserve">Microsoft</w:t>
      </w:r>
      <w:r>
        <w:rPr>
          <w:lang w:val="ru-RU"/>
        </w:rPr>
        <w:t xml:space="preserve">, аналогичными фреймворками для автоматизации пользуются в среднем </w:t>
      </w:r>
      <w:r>
        <w:rPr>
          <w:lang w:val="en-US"/>
        </w:rPr>
        <w:t xml:space="preserve">22</w:t>
      </w:r>
      <w:r>
        <w:rPr>
          <w:lang w:val="ru-RU"/>
        </w:rPr>
        <w:t xml:space="preserve">000</w:t>
      </w:r>
      <w:r>
        <w:rPr>
          <w:lang w:val="ru-RU"/>
        </w:rPr>
        <w:t xml:space="preserve"> пользователей</w:t>
      </w:r>
      <w:r>
        <w:rPr>
          <w:lang w:val="en-US"/>
        </w:rPr>
        <w:t xml:space="preserve"> </w:t>
      </w:r>
      <w:r>
        <w:rPr>
          <w:lang w:val="ru-RU"/>
        </w:rPr>
        <w:t xml:space="preserve">в день на платформе </w:t>
      </w:r>
      <w:r>
        <w:rPr>
          <w:lang w:val="en-US"/>
        </w:rPr>
        <w:t xml:space="preserve">.NET</w:t>
      </w:r>
      <w:r>
        <w:rPr>
          <w:lang w:val="ru-RU"/>
        </w:rPr>
        <w:t xml:space="preserve">.</w:t>
      </w:r>
      <w:r>
        <w:rPr>
          <w:lang w:val="en-US"/>
        </w:rPr>
        <w:t xml:space="preserve"> </w:t>
      </w:r>
      <w:r>
        <w:rPr>
          <w:lang w:val="ru-RU"/>
        </w:rPr>
        <w:t xml:space="preserve">Разрабатываемым фреймворком планируется охватить </w:t>
      </w:r>
      <w:r>
        <w:rPr>
          <w:lang w:val="ru-RU"/>
        </w:rPr>
        <w:t xml:space="preserve">0,27</w:t>
      </w:r>
      <w:r>
        <w:rPr>
          <w:lang w:val="en-US"/>
        </w:rPr>
        <w:t xml:space="preserve">% </w:t>
      </w:r>
      <w:r>
        <w:rPr>
          <w:lang w:val="ru-RU"/>
        </w:rPr>
        <w:t xml:space="preserve">всего рынка, с учётом фокусирования на крупные компании, которые используют более дорогие аналоги.</w:t>
      </w:r>
      <w:r>
        <w:rPr>
          <w14:ligatures w14:val="none"/>
        </w:rPr>
      </w:r>
    </w:p>
    <w:p>
      <w:pPr>
        <w:pStyle w:val="1033"/>
        <w:pBdr/>
        <w:spacing/>
        <w:ind w:firstLine="708"/>
        <w:rPr>
          <w14:ligatures w14:val="none"/>
        </w:rPr>
      </w:pPr>
      <w:r>
        <w:t xml:space="preserve">Исходя из аналогов на рынке и предполагаемого объема рынка, з</w:t>
      </w:r>
      <w:r/>
      <w:r/>
      <w:r>
        <w:rPr>
          <w:highlight w:val="none"/>
        </w:rPr>
      </w:r>
      <w:r>
        <w:t xml:space="preserve">а первый год ожидается привлечь </w:t>
      </w:r>
      <w:r>
        <w:t xml:space="preserve">20</w:t>
      </w:r>
      <w:r>
        <w:t xml:space="preserve"> компаний по разработке коммерческих проектов</w:t>
      </w:r>
      <w:r>
        <w:t xml:space="preserve">, у каждой из которых по 3 проекта в год, следовательно за год </w:t>
      </w:r>
      <w:r>
        <w:t xml:space="preserve">общее </w:t>
      </w:r>
      <w:r>
        <w:t xml:space="preserve">число лицензий составит </w:t>
      </w:r>
      <w:r>
        <w:t xml:space="preserve">60.</w:t>
      </w: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1033"/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Для повышения конкурентноспособности и быстрого продвижения продукта была взята цена в среднем в 2 раза ниже представленных на рынке аналогов. Примерная средняя цена аналогов составляет 400 рублей. В связи с этим, комиссия за лицензионное использование разрабатываемого фреймворка составляет 180 рублей.</w:t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pBdr/>
        <w:spacing/>
        <w:ind/>
        <w:rPr/>
      </w:pPr>
      <w:r>
        <w:t xml:space="preserve">Налог на добавленную стоимость при таком подходе к ценообразованию рассчитывается по формуле:</w:t>
      </w:r>
      <w:r/>
    </w:p>
    <w:tbl>
      <w:tblPr>
        <w:tblStyle w:val="882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9"/>
        <w:gridCol w:w="1409"/>
      </w:tblGrid>
      <w:tr>
        <w:trPr/>
        <w:tc>
          <w:tcPr>
            <w:tcBorders/>
            <w:tcW w:w="8897" w:type="dxa"/>
            <w:textDirection w:val="lrTb"/>
            <w:noWrap w:val="false"/>
          </w:tcPr>
          <w:p>
            <w:pPr>
              <w:pBdr/>
              <w:spacing/>
              <w:ind w:firstLine="2444" w:left="1452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spacing w:val="-8"/>
                    <w:sz w:val="28"/>
                    <w:szCs w:val="28"/>
                  </w:rPr>
                  <m:rPr>
                    <m:nor m:val="on"/>
                  </m:rPr>
                  <m:t>НДС 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pacing w:val="-8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Ц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ком</m:t>
                        </m:r>
                      </m:sub>
                    </m:sSub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∙</m:t>
                    </m:r>
                    <m:r>
                      <w:rPr>
                        <w:i/>
                        <w:iCs/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N </m:t>
                    </m:r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∙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д.с</m:t>
                        </m:r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.</m:t>
                        </m:r>
                      </m:sub>
                    </m:sSub>
                  </m:num>
                  <m:den>
                    <m:r>
                      <w:rPr>
                        <w:spacing w:val="-8"/>
                        <w:sz w:val="28"/>
                        <w:szCs w:val="28"/>
                      </w:rPr>
                      <m:rPr>
                        <m:nor m:val="on"/>
                      </m:rPr>
                      <m:t>100%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pacing w:val="-8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Н</m:t>
                        </m:r>
                      </m:e>
                      <m:sub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д.с</m:t>
                        </m:r>
                        <m:r>
                          <w:rPr>
                            <w:spacing w:val="-8"/>
                            <w:sz w:val="28"/>
                            <w:szCs w:val="28"/>
                          </w:rPr>
                          <m:rPr>
                            <m:nor m:val="on"/>
                          </m:rPr>
                          <m:t>.</m:t>
                        </m:r>
                      </m:sub>
                    </m:sSub>
                  </m:den>
                </m:f>
              </m:oMath>
            </m:oMathPara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  <w:tc>
          <w:tcPr>
            <w:tcBorders/>
            <w:tcW w:w="679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</w:rPr>
              <w:t xml:space="preserve">9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33"/>
        <w:pBdr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t xml:space="preserve">где</w:t>
      </w:r>
      <w:r>
        <w:t xml:space="preserve"> </w:t>
      </w:r>
      <w:r>
        <w:tab/>
      </w:r>
      <w:r>
        <w:t xml:space="preserve">Н</w:t>
      </w:r>
      <w:r>
        <w:t xml:space="preserve">д</w:t>
      </w:r>
      <w:r>
        <w:t xml:space="preserve">.</w:t>
      </w:r>
      <w:r>
        <w:t xml:space="preserve">с</w:t>
      </w:r>
      <w:r>
        <w:t xml:space="preserve">.</w:t>
      </w:r>
      <w:r>
        <w:t xml:space="preserve"> – ставка налога на добавленную стоимость согласно действующему</w:t>
      </w:r>
      <w:r>
        <w:t xml:space="preserve"> </w:t>
      </w:r>
      <w:r>
        <w:t xml:space="preserve">законодательству РБ.</w:t>
      </w:r>
      <m:oMath>
        <m:r>
          <w:rPr>
            <w:rFonts w:hint="default" w:ascii="Cambria Math" w:hAnsi="Cambria Math" w:eastAsia="Cambria Math" w:cs="Cambria Math"/>
          </w:rPr>
          <m:rPr/>
          <m:t> </m:t>
        </m:r>
        <m:r>
          <m:rPr>
            <m:nor m:val="on"/>
          </m:rPr>
          <m:t>Н</m:t>
        </m:r>
        <m:r>
          <m:rPr>
            <m:nor m:val="on"/>
          </m:rPr>
          <m:t>д</m:t>
        </m:r>
        <m:r>
          <m:rPr>
            <m:nor m:val="on"/>
          </m:rPr>
          <m:t>.</m:t>
        </m:r>
        <m:r>
          <m:rPr>
            <m:nor m:val="on"/>
          </m:rPr>
          <m:t>с</m:t>
        </m:r>
        <m:r>
          <m:rPr>
            <m:nor m:val="on"/>
          </m:rPr>
          <m:t>.</m:t>
        </m:r>
        <m:r>
          <m:rPr>
            <m:nor m:val="on"/>
          </m:rPr>
          <m:t>= 20%</m:t>
        </m:r>
      </m:oMath>
      <w:r>
        <w:rPr>
          <w:highlight w:val="none"/>
        </w:rPr>
        <w:t xml:space="preserve">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103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33"/>
        <w:pBdr/>
        <w:spacing/>
        <w:ind/>
        <w:rPr>
          <w:highlight w:val="none"/>
        </w:rPr>
      </w:pPr>
      <w:r>
        <w:t xml:space="preserve">Налог на добавленную стоимость составит: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9"/>
        <w:contextualSpacing w:val="true"/>
        <w:jc w:val="both"/>
        <w:rPr>
          <w:spacing w:val="-8"/>
          <w:sz w:val="28"/>
          <w:szCs w:val="28"/>
          <w:highlight w:val="none"/>
        </w:rPr>
      </w:pPr>
      <w:r/>
      <m:oMathPara>
        <m:oMathParaPr/>
        <m:oMath>
          <m:r>
            <w:rPr>
              <w:spacing w:val="-8"/>
              <w:sz w:val="28"/>
              <w:szCs w:val="28"/>
            </w:rPr>
            <m:rPr>
              <m:nor m:val="on"/>
            </m:rPr>
            <m:t>НДС = </m:t>
          </m:r>
          <m:f>
            <m:fPr>
              <m:ctrlPr>
                <w:rPr>
                  <w:rFonts w:ascii="Cambria Math" w:hAnsi="Cambria Math"/>
                  <w:i/>
                  <w:spacing w:val="-8"/>
                  <w:sz w:val="28"/>
                  <w:szCs w:val="28"/>
                </w:rPr>
              </m:ctrlPr>
            </m:fPr>
            <m:num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180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  ∙ 60</m:t>
              </m:r>
              <m:r>
                <w:rPr>
                  <w:rFonts w:ascii="Cambria Math"/>
                  <w:spacing w:val="-8"/>
                  <w:sz w:val="28"/>
                  <w:szCs w:val="28"/>
                </w:rPr>
                <m:rPr>
                  <m:nor m:val="on"/>
                </m:rPr>
                <m:t> </m:t>
              </m:r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∙ 20%</m:t>
              </m:r>
            </m:num>
            <m:den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100% + 20%</m:t>
              </m:r>
            </m:den>
          </m:f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r>
            <w:rPr>
              <w:spacing w:val="-8"/>
              <w:sz w:val="28"/>
              <w:szCs w:val="28"/>
            </w:rPr>
            <m:rPr/>
            <m:t>1 800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руб.</m:t>
          </m:r>
        </m:oMath>
      </m:oMathPara>
      <w:r>
        <w:rPr>
          <w:spacing w:val="-8"/>
          <w:sz w:val="28"/>
          <w:szCs w:val="28"/>
          <w:highlight w:val="none"/>
        </w:rPr>
      </w:r>
      <w:r>
        <w:rPr>
          <w:spacing w:val="-8"/>
          <w:sz w:val="28"/>
          <w:szCs w:val="28"/>
          <w:highlight w:val="none"/>
        </w:rPr>
      </w:r>
    </w:p>
    <w:p>
      <w:pPr>
        <w:pStyle w:val="1033"/>
        <w:pBdr/>
        <w:spacing/>
        <w:ind/>
        <w:rPr/>
      </w:pPr>
      <w:r>
        <w:t xml:space="preserve">Прирост чистой прибыли составит:</w:t>
      </w:r>
      <w:r/>
    </w:p>
    <w:p>
      <w:pPr>
        <w:pBdr/>
        <w:spacing/>
        <w:ind w:firstLine="709"/>
        <w:contextualSpacing w:val="true"/>
        <w:jc w:val="both"/>
        <w:rPr>
          <w:bCs/>
          <w:i/>
          <w:spacing w:val="-8"/>
          <w:sz w:val="28"/>
          <w:szCs w:val="28"/>
          <w:highlight w:val="none"/>
        </w:rPr>
      </w:pPr>
      <w:r/>
      <m:oMathPara>
        <m:oMathParaPr/>
        <m:oMath>
          <m:r>
            <w:rPr>
              <w:spacing w:val="-8"/>
              <w:sz w:val="28"/>
              <w:szCs w:val="28"/>
            </w:rPr>
            <m:rPr>
              <m:nor m:val="on"/>
            </m:rPr>
            <m:t>∆</m:t>
          </m:r>
          <m:sSubSup>
            <m:sSubSupPr>
              <m:alnScr m:val="off"/>
              <m:ctrlPr>
                <w:rPr>
                  <w:rFonts w:ascii="Cambria Math" w:hAnsi="Cambria Math" w:eastAsia="Cambria Math" w:cs="Cambria Math"/>
                  <w:i/>
                  <w:spacing w:val="-8"/>
                  <w:sz w:val="28"/>
                  <w:szCs w:val="28"/>
                </w:rPr>
              </m:ctrlPr>
            </m:sSubSup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П</m:t>
              </m:r>
            </m:e>
            <m:sub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ч</m:t>
              </m:r>
            </m:sub>
            <m:sup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р</m:t>
              </m:r>
            </m:sup>
          </m:sSubSup>
          <m:r>
            <w:rPr>
              <w:spacing w:val="-8"/>
              <w:sz w:val="28"/>
              <w:szCs w:val="28"/>
            </w:rPr>
            <m:rPr>
              <m:nor m:val="on"/>
            </m:rPr>
            <m:t> = (</m:t>
          </m:r>
          <m:r>
            <w:rPr>
              <w:spacing w:val="-8"/>
              <w:sz w:val="28"/>
              <w:szCs w:val="28"/>
            </w:rPr>
            <m:rPr>
              <m:nor m:val="on"/>
            </m:rPr>
            <m:t>180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∙60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-</m:t>
          </m:r>
          <m:r>
            <w:rPr>
              <w:rFonts w:hint="default" w:ascii="Cambria Math" w:hAnsi="Cambria Math" w:eastAsia="Cambria Math" w:cs="Cambria Math"/>
              <w:spacing w:val="-8"/>
              <w:sz w:val="28"/>
              <w:szCs w:val="28"/>
            </w:rPr>
            <m:rPr/>
            <m:t>1 800</m:t>
          </m:r>
          <m:r>
            <w:rPr>
              <w:spacing w:val="-8"/>
              <w:sz w:val="28"/>
              <w:szCs w:val="28"/>
            </w:rPr>
            <m:rPr>
              <m:nor m:val="on"/>
            </m:rPr>
            <m:t>) ∙ 4</m:t>
          </m:r>
          <m:r>
            <w:rPr>
              <w:spacing w:val="-8"/>
              <w:sz w:val="28"/>
              <w:szCs w:val="28"/>
            </w:rPr>
            <m:rPr>
              <m:nor m:val="on"/>
            </m:rPr>
            <m:t>0% ∙</m:t>
          </m:r>
          <m:d>
            <m:dPr>
              <m:ctrlPr>
                <w:rPr>
                  <w:rFonts w:ascii="Cambria Math" w:hAnsi="Cambria Math" w:eastAsia="Cambria Math" w:cs="Cambria Math"/>
                  <w:spacing w:val="-8"/>
                  <w:sz w:val="28"/>
                  <w:szCs w:val="28"/>
                </w:rPr>
              </m:ctrlPr>
            </m:dPr>
            <m:e>
              <m:r>
                <w:rPr>
                  <w:spacing w:val="-8"/>
                  <w:sz w:val="28"/>
                  <w:szCs w:val="28"/>
                </w:rPr>
                <m:rPr>
                  <m:nor m:val="on"/>
                </m:rPr>
                <m:t>1-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spacing w:val="-8"/>
                      <w:sz w:val="28"/>
                      <w:szCs w:val="28"/>
                    </w:rPr>
                  </m:ctrlPr>
                </m:fPr>
                <m:num>
                  <m:r>
                    <w:rPr>
                      <w:spacing w:val="-8"/>
                      <w:sz w:val="28"/>
                      <w:szCs w:val="28"/>
                    </w:rPr>
                    <m:rPr>
                      <m:nor m:val="on"/>
                    </m:rPr>
                    <m:t>18%</m:t>
                  </m:r>
                </m:num>
                <m:den>
                  <m:r>
                    <w:rPr>
                      <w:spacing w:val="-8"/>
                      <w:sz w:val="28"/>
                      <w:szCs w:val="28"/>
                    </w:rPr>
                    <m:rPr>
                      <m:nor m:val="on"/>
                    </m:rPr>
                    <m:t>100</m:t>
                  </m:r>
                </m:den>
              </m:f>
            </m:e>
          </m:d>
          <m:r>
            <w:rPr>
              <w:spacing w:val="-8"/>
              <w:sz w:val="28"/>
              <w:szCs w:val="28"/>
            </w:rPr>
            <m:rPr>
              <m:nor m:val="on"/>
            </m:rPr>
            <m:t>=</m:t>
          </m:r>
          <m:r>
            <w:rPr>
              <w:rFonts w:ascii="Cambria Math" w:hAnsi="Cambria Math" w:eastAsia="Cambria Math" w:cs="Cambria Math"/>
              <w:lang w:val="ru-RU"/>
            </w:rPr>
            <m:rPr/>
            <m:t>3600</m:t>
          </m:r>
          <m:r>
            <w:rPr>
              <w:rFonts w:ascii="Cambria Math" w:hAnsi="Cambria Math" w:eastAsia="Cambria Math" w:cs="Cambria Math"/>
              <w:lang w:val="ru-RU"/>
            </w:rPr>
            <m:rPr/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∙ </m:t>
          </m:r>
          <m:r>
            <w:rPr>
              <w:rFonts w:hint="default" w:ascii="Cambria Math" w:hAnsi="Cambria Math" w:eastAsia="Cambria Math" w:cs="Cambria Math"/>
              <w:spacing w:val="-8"/>
              <w:sz w:val="28"/>
              <w:szCs w:val="28"/>
            </w:rPr>
            <m:rPr/>
            <m:t>0,9982</m:t>
          </m:r>
          <m:r>
            <w:rPr>
              <w:rFonts w:ascii="Cambria Math" w:hAnsi="Cambria Math" w:eastAsia="Cambria Math" w:cs="Cambria Math"/>
              <w:lang w:val="ru-RU"/>
            </w:rPr>
            <m:rPr/>
            <m:t> </m:t>
          </m:r>
          <m:r>
            <w:rPr>
              <w:rFonts w:ascii="Cambria Math" w:hAnsi="Cambria Math" w:eastAsia="Cambria Math" w:cs="Cambria Math"/>
              <w:lang w:val="ru-RU"/>
            </w:rPr>
            <m:rPr/>
            <m:t>=</m:t>
          </m:r>
          <m:r>
            <w:rPr>
              <w:rFonts w:hint="default" w:ascii="Cambria Math" w:hAnsi="Cambria Math" w:eastAsia="Cambria Math" w:cs="Cambria Math"/>
              <w:lang w:val="ru-RU"/>
            </w:rPr>
            <m:rPr/>
            <m:t>3 593,52</m:t>
          </m:r>
          <m:r>
            <w:rPr>
              <w:rFonts w:ascii="Cambria Math" w:hAnsi="Cambria Math" w:eastAsia="Cambria Math" w:cs="Cambria Math"/>
              <w:sz w:val="28"/>
              <w:szCs w:val="28"/>
              <w:lang w:val="ru-RU"/>
            </w:rPr>
            <m:rPr/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 </m:t>
          </m:r>
          <m:r>
            <w:rPr>
              <w:spacing w:val="-8"/>
              <w:sz w:val="28"/>
              <w:szCs w:val="28"/>
            </w:rPr>
            <m:rPr>
              <m:nor m:val="on"/>
            </m:rPr>
            <m:t>руб</m:t>
          </m:r>
          <m:r>
            <w:rPr>
              <w:rFonts w:ascii="Cambria Math" w:hAnsi="Cambria Math"/>
              <w:spacing w:val="-8"/>
              <w:sz w:val="28"/>
              <w:szCs w:val="28"/>
            </w:rPr>
            <m:rPr/>
            <m:t>.</m:t>
          </m:r>
        </m:oMath>
      </m:oMathPara>
      <w:r>
        <w:rPr>
          <w:bCs/>
          <w:i/>
          <w:spacing w:val="-8"/>
          <w:sz w:val="28"/>
          <w:szCs w:val="28"/>
          <w:highlight w:val="none"/>
        </w:rPr>
      </w:r>
      <w:r>
        <w:rPr>
          <w:bCs/>
          <w:i/>
          <w:spacing w:val="-8"/>
          <w:sz w:val="28"/>
          <w:szCs w:val="28"/>
          <w:highlight w:val="none"/>
        </w:rPr>
      </w:r>
    </w:p>
    <w:p>
      <w:pPr>
        <w:pStyle w:val="1038"/>
        <w:pBdr/>
        <w:spacing/>
        <w:ind/>
        <w:rPr>
          <w:rFonts w:ascii="Times New Roman" w:hAnsi="Times New Roman"/>
          <w:color w:val="auto"/>
        </w:rPr>
      </w:pPr>
      <w:r/>
      <w:bookmarkStart w:id="5" w:name="_Toc136285526"/>
      <w:r>
        <w:rPr>
          <w:rFonts w:ascii="Times New Roman" w:hAnsi="Times New Roman"/>
          <w:color w:val="auto"/>
        </w:rPr>
        <w:t xml:space="preserve">5.4 Расчет эффективности показателей информационной системы</w:t>
      </w:r>
      <w:bookmarkEnd w:id="5"/>
      <w:r>
        <w:rPr>
          <w:rFonts w:ascii="Times New Roman" w:hAnsi="Times New Roman"/>
          <w:color w:val="auto"/>
        </w:rPr>
      </w:r>
      <w:r>
        <w:rPr>
          <w:rFonts w:ascii="Times New Roman" w:hAnsi="Times New Roman"/>
          <w:color w:val="auto"/>
        </w:rPr>
      </w:r>
    </w:p>
    <w:p>
      <w:pPr>
        <w:pStyle w:val="1033"/>
        <w:pBdr/>
        <w:spacing/>
        <w:ind/>
        <w:rPr/>
      </w:pPr>
      <w:r>
        <w:t xml:space="preserve">Для расчета экономической эффективности разработки и использования фреймворка для автоматизации необходимо </w:t>
      </w:r>
      <w:r>
        <w:t xml:space="preserve">провести сравнение затрат на его разработку и полученный годовой прирост чистой прибыли</w:t>
      </w:r>
      <w:r>
        <w:t xml:space="preserve">.</w:t>
      </w:r>
      <w:r/>
    </w:p>
    <w:p>
      <w:pPr>
        <w:pStyle w:val="1033"/>
        <w:pBdr/>
        <w:spacing/>
        <w:ind/>
        <w:rPr>
          <w:highlight w:val="none"/>
        </w:rPr>
      </w:pPr>
      <w:r>
        <w:t xml:space="preserve">Для проведения расчетов эффективности показателей информационной системы использовалась формула расчета рентабельности инвестиций (Return </w:t>
      </w:r>
      <w:r>
        <w:t xml:space="preserve">on</w:t>
      </w:r>
      <w:r>
        <w:t xml:space="preserve"> Investment, </w:t>
      </w:r>
      <w:r>
        <w:rPr>
          <w:i/>
          <w:iCs/>
        </w:rPr>
        <w:t xml:space="preserve">ROI</w:t>
      </w:r>
      <w:r>
        <w:t xml:space="preserve">):</w:t>
      </w:r>
      <w:r>
        <w:rPr>
          <w:highlight w:val="none"/>
        </w:rPr>
      </w:r>
      <w:r>
        <w:rPr>
          <w:highlight w:val="none"/>
        </w:rPr>
      </w:r>
    </w:p>
    <w:tbl>
      <w:tblPr>
        <w:tblStyle w:val="882"/>
        <w:tblW w:w="0" w:type="auto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ook w:val="04A0" w:firstRow="1" w:lastRow="0" w:firstColumn="1" w:lastColumn="0" w:noHBand="0" w:noVBand="1"/>
      </w:tblPr>
      <w:tblGrid>
        <w:gridCol w:w="8229"/>
        <w:gridCol w:w="1409"/>
      </w:tblGrid>
      <w:tr>
        <w:trPr/>
        <w:tc>
          <w:tcPr>
            <w:tcBorders/>
            <w:tcW w:w="8897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highlight w:val="none"/>
              </w:rPr>
            </w:pPr>
            <w:r>
              <w:rPr>
                <w:i/>
                <w:spacing w:val="-8"/>
                <w:sz w:val="28"/>
                <w:szCs w:val="28"/>
                <w:highlight w:val="none"/>
              </w:rPr>
            </w:r>
            <m:oMathPara>
              <m:oMathParaPr/>
              <m:oMath>
                <m:r>
                  <w:rPr>
                    <w:i/>
                    <w:iCs/>
                    <w:spacing w:val="-8"/>
                  </w:rPr>
                  <m:rPr>
                    <m:nor m:val="on"/>
                  </m:rPr>
                  <m:t>ROI</m:t>
                </m:r>
                <m:r>
                  <w:rPr>
                    <w:spacing w:val="-8"/>
                  </w:rPr>
                  <m:rPr>
                    <m:nor m:val="on"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8"/>
                      </w:rPr>
                    </m:ctrlPr>
                  </m:fPr>
                  <m:num>
                    <m:r>
                      <w:rPr>
                        <w:spacing w:val="-8"/>
                      </w:rPr>
                      <m:rPr>
                        <m:nor m:val="on"/>
                      </m:rPr>
                      <m:t>∆</m:t>
                    </m:r>
                    <m:sSubSup>
                      <m:sSubSupPr>
                        <m:alnScr m:val="off"/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Sup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П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ч</m:t>
                        </m:r>
                      </m:sub>
                      <m:sup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p>
                    </m:sSubSup>
                    <m:r>
                      <w:rPr>
                        <w:spacing w:val="-8"/>
                      </w:rPr>
                      <m:rPr>
                        <m:nor m:val="on"/>
                      </m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3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</w:rPr>
                        </m:ctrlPr>
                      </m:sSubPr>
                      <m:e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3</m:t>
                        </m:r>
                      </m:e>
                      <m:sub>
                        <m:r>
                          <w:rPr>
                            <w:spacing w:val="-8"/>
                          </w:rPr>
                          <m:rPr>
                            <m:nor m:val="on"/>
                          </m:rPr>
                          <m:t>р</m:t>
                        </m:r>
                      </m:sub>
                    </m:sSub>
                  </m:den>
                </m:f>
                <m:r>
                  <w:rPr>
                    <w:spacing w:val="-8"/>
                  </w:rPr>
                  <m:rPr>
                    <m:nor m:val="on"/>
                  </m:rPr>
                  <m:t> ∙100%</m:t>
                </m:r>
              </m:oMath>
            </m:oMathPara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679" w:type="dxa"/>
            <w:textDirection w:val="lrTb"/>
            <w:noWrap w:val="false"/>
          </w:tcPr>
          <w:p>
            <w:pPr>
              <w:pBdr/>
              <w:spacing/>
              <w:ind w:firstLine="709"/>
              <w:contextualSpacing w:val="true"/>
              <w:jc w:val="both"/>
              <w:rPr>
                <w:spacing w:val="-8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 xml:space="preserve">(</w:t>
            </w:r>
            <w:r>
              <w:rPr>
                <w:spacing w:val="-8"/>
                <w:sz w:val="28"/>
                <w:szCs w:val="28"/>
              </w:rPr>
              <w:t xml:space="preserve">5</w:t>
            </w:r>
            <w:r>
              <w:rPr>
                <w:spacing w:val="-8"/>
                <w:sz w:val="28"/>
                <w:szCs w:val="28"/>
              </w:rPr>
              <w:t xml:space="preserve">.</w:t>
            </w:r>
            <w:r>
              <w:rPr>
                <w:spacing w:val="-8"/>
                <w:sz w:val="28"/>
                <w:szCs w:val="28"/>
                <w:lang w:val="en-US"/>
              </w:rPr>
              <w:t xml:space="preserve">10</w:t>
            </w:r>
            <w:r>
              <w:rPr>
                <w:spacing w:val="-8"/>
                <w:sz w:val="28"/>
                <w:szCs w:val="28"/>
              </w:rPr>
              <w:t xml:space="preserve">)</w:t>
            </w:r>
            <w:r>
              <w:rPr>
                <w:spacing w:val="-8"/>
                <w:sz w:val="28"/>
                <w:szCs w:val="28"/>
              </w:rPr>
            </w:r>
            <w:r>
              <w:rPr>
                <w:spacing w:val="-8"/>
                <w:sz w:val="28"/>
                <w:szCs w:val="28"/>
              </w:rPr>
            </w:r>
          </w:p>
        </w:tc>
      </w:tr>
    </w:tbl>
    <w:p>
      <w:pPr>
        <w:pStyle w:val="1033"/>
        <w:pBdr/>
        <w:spacing/>
        <w:ind w:hanging="1276" w:left="1276"/>
        <w:rPr>
          <w:iCs/>
          <w:spacing w:val="-8"/>
          <w14:ligatures w14:val="none"/>
        </w:rPr>
      </w:pPr>
      <w:r>
        <w:t xml:space="preserve">г</w:t>
      </w:r>
      <w:r>
        <w:t xml:space="preserve">де</w:t>
      </w:r>
      <w:r>
        <w:t xml:space="preserve"> </w:t>
      </w:r>
      <m:oMath>
        <m:r>
          <w:rPr>
            <w:rFonts w:hint="default" w:ascii="Cambria Math" w:hAnsi="Cambria Math" w:eastAsia="Cambria Math" w:cs="Cambria Math"/>
          </w:rPr>
          <m:rPr/>
          <m:t>∆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iCs/>
                <w:spacing w:val="-8"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</w:rPr>
              <m:rPr/>
              <m:t>П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ч </m:t>
            </m:r>
          </m:sub>
          <m:sup>
            <m:r>
              <w:rPr>
                <w:rFonts w:hint="default" w:ascii="Cambria Math" w:hAnsi="Cambria Math" w:eastAsia="Cambria Math" w:cs="Cambria Math"/>
              </w:rPr>
              <m:rPr/>
              <m:t>р</m:t>
            </m:r>
          </m:sup>
        </m:sSubSup>
      </m:oMath>
      <w:r>
        <w:t xml:space="preserve"> – </w:t>
      </w:r>
      <w:r>
        <w:t xml:space="preserve">прирост чистой прибыли, полученной от реализации фреймворка </w:t>
      </w:r>
      <w:r>
        <w:t xml:space="preserve">на коммерческих проектах, р;</w:t>
      </w:r>
      <w:r>
        <w:rPr>
          <w:iCs/>
          <w:spacing w:val="-8"/>
          <w14:ligatures w14:val="none"/>
        </w:rPr>
      </w:r>
      <w:r>
        <w:rPr>
          <w:iCs/>
          <w:spacing w:val="-8"/>
          <w14:ligatures w14:val="none"/>
        </w:rPr>
      </w:r>
    </w:p>
    <w:p>
      <w:pPr>
        <w:pStyle w:val="1033"/>
        <w:pBdr/>
        <w:spacing/>
        <w:ind w:firstLine="567"/>
        <w:rPr>
          <w:iCs/>
          <w:spacing w:val="-8"/>
          <w14:ligatures w14:val="none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Cs/>
                <w:spacing w:val="-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</w:rPr>
              <m:rPr/>
              <m:t>З</m:t>
            </m:r>
          </m:e>
          <m:sub>
            <m:r>
              <w:rPr>
                <w:rFonts w:hint="default" w:ascii="Cambria Math" w:hAnsi="Cambria Math" w:eastAsia="Cambria Math" w:cs="Cambria Math"/>
              </w:rPr>
              <m:rPr/>
              <m:t>р</m:t>
            </m:r>
          </m:sub>
        </m:sSub>
      </m:oMath>
      <w:r>
        <w:t xml:space="preserve"> – </w:t>
      </w:r>
      <w:r>
        <w:t xml:space="preserve">затраты на разработку и реализацию фреймворка</w:t>
      </w:r>
      <w:r>
        <w:t xml:space="preserve">, р.</w:t>
      </w:r>
      <w:r>
        <w:rPr>
          <w:iCs/>
          <w:spacing w:val="-8"/>
          <w14:ligatures w14:val="none"/>
        </w:rPr>
      </w:r>
      <w:r>
        <w:rPr>
          <w:iCs/>
          <w:spacing w:val="-8"/>
          <w14:ligatures w14:val="none"/>
        </w:rPr>
      </w:r>
    </w:p>
    <w:p>
      <w:pPr>
        <w:pStyle w:val="1033"/>
        <w:pBdr/>
        <w:spacing/>
        <w:ind/>
        <w:rPr>
          <w14:ligatures w14:val="none"/>
        </w:rPr>
      </w:pPr>
      <w:r>
        <w:t xml:space="preserve">Рентабельность инвестиций будет равна: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1033"/>
        <w:pBdr/>
        <w:spacing/>
        <w:ind/>
        <w:jc w:val="center"/>
        <w:rPr>
          <w:iCs/>
          <w:spacing w:val="-8"/>
        </w:rPr>
      </w:pPr>
      <w:r/>
      <m:oMathPara>
        <m:oMathParaPr/>
        <m:oMath>
          <m:r>
            <w:rPr>
              <w:i/>
              <w:iCs/>
              <w:spacing w:val="-8"/>
            </w:rPr>
            <m:rPr>
              <m:nor m:val="on"/>
            </m:rPr>
            <m:t>ROI</m:t>
          </m:r>
          <m:r>
            <w:rPr>
              <w:spacing w:val="-8"/>
            </w:rPr>
            <m:rPr>
              <m:nor m:val="on"/>
            </m:rPr>
            <m:t>=</m:t>
          </m:r>
          <m:f>
            <m:fPr>
              <m:ctrlPr>
                <w:rPr>
                  <w:rFonts w:ascii="Cambria Math" w:hAnsi="Cambria Math"/>
                  <w:i/>
                  <w:spacing w:val="-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ru-RU"/>
                </w:rPr>
                <m:rPr/>
                <m:t>3 593,52</m:t>
              </m:r>
              <m:r>
                <w:rPr>
                  <w:spacing w:val="-8"/>
                </w:rPr>
                <m:rPr>
                  <m:nor m:val="on"/>
                </m:rPr>
                <m:t>-</m:t>
              </m:r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1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006,39</m:t>
              </m:r>
            </m:num>
            <m:den>
              <m:r>
                <w:rPr>
                  <w:rFonts w:hint="default" w:ascii="Cambria Math" w:hAnsi="Cambria Math" w:eastAsia="Cambria Math" w:cs="Cambria Math"/>
                  <w:lang w:val="en-US"/>
                </w:rPr>
                <m:rPr/>
                <m:t>1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006,39</m:t>
              </m:r>
            </m:den>
          </m:f>
          <m:r>
            <w:rPr>
              <w:spacing w:val="-8"/>
            </w:rPr>
            <m:rPr>
              <m:nor m:val="on"/>
            </m:rPr>
            <m:t> ∙100%=257</m:t>
          </m:r>
          <m:r>
            <w:rPr>
              <w:spacing w:val="-8"/>
            </w:rPr>
            <m:rPr>
              <m:nor m:val="on"/>
            </m:rPr>
            <m:t>%</m:t>
          </m:r>
        </m:oMath>
      </m:oMathPara>
      <w:r>
        <w:rPr>
          <w:iCs/>
          <w:spacing w:val="-8"/>
        </w:rPr>
      </w:r>
      <w:r>
        <w:rPr>
          <w:iCs/>
          <w:spacing w:val="-8"/>
        </w:rPr>
      </w:r>
    </w:p>
    <w:p>
      <w:pPr>
        <w:pStyle w:val="1033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033"/>
        <w:pBdr/>
        <w:spacing/>
        <w:ind/>
        <w:rPr/>
      </w:pPr>
      <w:r>
        <w:t xml:space="preserve">На разработку фреймворка для автоматизации тестирования было задействовано 100 человеко-часов и затраты составили </w:t>
      </w:r>
      <m:oMath>
        <m:r>
          <w:rPr>
            <w:rFonts w:hint="default" w:ascii="Cambria Math" w:hAnsi="Cambria Math" w:eastAsia="Cambria Math" w:cs="Cambria Math"/>
            <w:lang w:val="en-US"/>
          </w:rPr>
          <m:rPr/>
          <m:t>1</m:t>
        </m:r>
        <m:r>
          <w:rPr>
            <w:rFonts w:hint="default" w:ascii="Cambria Math" w:hAnsi="Cambria Math" w:eastAsia="Cambria Math" w:cs="Cambria Math"/>
          </w:rPr>
          <m:rPr/>
          <m:t>006,39</m:t>
        </m:r>
      </m:oMath>
      <w:r>
        <w:t xml:space="preserve"> рублей. За год планируется привлечь </w:t>
      </w:r>
      <w:r>
        <w:t xml:space="preserve">60 лицензионных пользователей</w:t>
      </w:r>
      <w:r>
        <w:t xml:space="preserve">, которые оплачивают комиссию 180 руб. При таких условиях прирост чистой прибыли за год составит </w:t>
      </w:r>
      <m:oMath>
        <m:r>
          <w:rPr>
            <w:rFonts w:hint="default" w:ascii="Cambria Math" w:hAnsi="Cambria Math" w:eastAsia="Cambria Math" w:cs="Cambria Math"/>
            <w:lang w:val="ru-RU"/>
          </w:rPr>
          <m:rPr/>
          <m:t>7 187,04</m:t>
        </m:r>
      </m:oMath>
      <w:r>
        <w:t xml:space="preserve"> рублей. Сумма затрат намного меньше, чем сумма годового экономического эффекта, рентабельность инвестиций составляет очень высокий показатель 614</w:t>
      </w:r>
      <w:bookmarkStart w:id="6" w:name="_1fob9te"/>
      <w:r/>
      <w:bookmarkEnd w:id="6"/>
      <w:r>
        <w:t xml:space="preserve">%, следовательно, при успехе привлечения нужного количества клиентов, инвестиции будут весьма эффективными и целесообразно разрабатывать данный фреймворк.</w:t>
      </w:r>
      <w:r/>
    </w:p>
    <w:p>
      <w:pPr>
        <w:pStyle w:val="1033"/>
        <w:pBdr/>
        <w:spacing/>
        <w:ind/>
        <w:rPr>
          <w:rStyle w:val="1046"/>
        </w:rPr>
      </w:pPr>
      <w:r>
        <w:t xml:space="preserve">Актуальность разработки объясняется тем, что </w:t>
      </w:r>
      <w:r>
        <w:rPr>
          <w:rStyle w:val="1046"/>
        </w:rPr>
        <w:t xml:space="preserve">современные проекты по разраб</w:t>
      </w:r>
      <w:r>
        <w:rPr>
          <w:rStyle w:val="1046"/>
        </w:rPr>
        <w:t xml:space="preserve">отке ПО все больше автоматизирует процессы, которые занимают время у специалистов, что позволяет экономить ресурсы бизнеса, перенаправить сэкономленное время на более важные задачи, а также уменьшить человеческий фактор в процессе обеспечения качества ПО. </w:t>
      </w:r>
      <w:r>
        <w:rPr>
          <w:rStyle w:val="1046"/>
        </w:rPr>
      </w:r>
      <w:r>
        <w:rPr>
          <w:rStyle w:val="1046"/>
        </w:rPr>
      </w:r>
    </w:p>
    <w:p>
      <w:pPr>
        <w:pStyle w:val="1033"/>
        <w:pBdr/>
        <w:spacing/>
        <w:ind/>
        <w:rPr>
          <w:highlight w:val="none"/>
        </w:rPr>
      </w:pPr>
      <w:r>
        <w:t xml:space="preserve">При создании эффективного фреймворка</w:t>
      </w:r>
      <w:r>
        <w:t xml:space="preserve"> уникальность продукта достигнута за счет определенных факторов. В первую очередь, это возможность использовать новейшую версию языка программирования </w:t>
      </w:r>
      <w:r>
        <w:rPr>
          <w:lang w:val="en-US"/>
        </w:rPr>
        <w:t xml:space="preserve">C# </w:t>
      </w:r>
      <w:r>
        <w:rPr>
          <w:lang w:val="ru-RU"/>
        </w:rPr>
        <w:t xml:space="preserve">и современную платформу разработки </w:t>
      </w:r>
      <w:r>
        <w:rPr>
          <w:lang w:val="en-US"/>
        </w:rPr>
        <w:t xml:space="preserve">.NET 8, </w:t>
      </w:r>
      <w:r>
        <w:rPr>
          <w:lang w:val="ru-RU"/>
        </w:rPr>
        <w:t xml:space="preserve">чего не могут предложить альтернативные системы. Это позволяет использовать современные подходы программирования и улучшить скорость прохождения автоматических тестов за счёт усовершенствованной среды разработки. </w:t>
      </w:r>
      <w:r>
        <w:t xml:space="preserve">Во вторую очередь, фреймворк покрывает сразу несколько областей в процессе тестирования.</w:t>
      </w:r>
      <w:r>
        <w:t xml:space="preserve"> В-третьих, это низкая стоимость лицензии по сравнению с конкурентами, что является определяющим фактором при выбора инструмента для бизнеса по разработке ПО.</w:t>
      </w:r>
      <w:r>
        <w:rPr>
          <w:highlight w:val="none"/>
        </w:rPr>
      </w:r>
      <w:r>
        <w:rPr>
          <w:highlight w:val="none"/>
        </w:rPr>
      </w:r>
    </w:p>
    <w:p>
      <w:pPr>
        <w:pStyle w:val="1033"/>
        <w:pBdr/>
        <w:spacing/>
        <w:ind/>
        <w:rPr>
          <w:highlight w:val="none"/>
        </w:rPr>
      </w:pPr>
      <w:r>
        <w:t xml:space="preserve">Таким образом, фреймворк для автоматизации тестирования на платформе .N</w:t>
      </w:r>
      <w:r>
        <w:rPr>
          <w:lang w:val="en-US"/>
        </w:rPr>
        <w:t xml:space="preserve">ET 8 </w:t>
      </w:r>
      <w:r>
        <w:t xml:space="preserve">среди специалистов по тестированию ПО является актуальным продуктом, который может быть внедрен в проект, благодаря </w:t>
      </w:r>
      <w:r>
        <w:t xml:space="preserve">совершенствовани</w:t>
      </w:r>
      <w:r>
        <w:t xml:space="preserve">ю</w:t>
      </w:r>
      <w:r>
        <w:t xml:space="preserve"> технических возможностей для повышения удобства, простоты и скорости выполнения тестовых сценариев и анализа соответствия требованиям разрабатываемого программного средства.</w:t>
      </w:r>
      <w:r>
        <w:rPr>
          <w:highlight w:val="none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hd w:val="nil" w:color="auto"/>
        <w:spacing/>
        <w:ind/>
        <w:rPr>
          <w:highlight w:val="green"/>
        </w:rPr>
      </w:pPr>
      <w:r>
        <w:rPr>
          <w:highlight w:val="green"/>
          <w:lang w:val="ru-RU"/>
        </w:rPr>
        <w:t xml:space="preserve">ДОБАВИТЬ ОХРАНУ ТРУДА, ЗАКЛЮЧЕНИЕ, СПИСОК ИСТОЧНИКОВ</w:t>
      </w:r>
      <w:r>
        <w:rPr>
          <w:highlight w:val="green"/>
        </w:rPr>
      </w:r>
      <w:r>
        <w:rPr>
          <w:highlight w:val="green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531" w:left="1701" w:header="709" w:footer="709" w:gutter="0"/>
      <w:pgNumType w:start="2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</w:font>
  <w:font w:name="Cambria Math">
    <w:panose1 w:val="02040503050406030204"/>
  </w:font>
  <w:font w:name="Cambria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8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87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"/>
      <w:numFmt w:val="bullet"/>
      <w:pPr>
        <w:pBdr/>
        <w:spacing/>
        <w:ind w:hanging="360" w:left="2160"/>
      </w:pPr>
      <w:rPr>
        <w:rFonts w:hint="default" w:ascii="Symbol" w:hAnsi="Symbol"/>
        <w:sz w:val="24"/>
        <w:szCs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1353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111111"/>
        <w:sz w:val="24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111111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857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4297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5017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6457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7177"/>
      </w:pPr>
      <w:rPr>
        <w:rFonts w:hint="default" w:ascii="Symbol" w:hAnsi="Symbol" w:eastAsia="Symbol" w:cs="Symbol"/>
      </w:rPr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4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0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1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4">
    <w:lvl w:ilvl="0">
      <w:isLgl w:val="false"/>
      <w:lvlJc w:val="left"/>
      <w:lvlText w:val="ПФ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6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%1."/>
      <w:numFmt w:val="decimal"/>
      <w:pPr>
        <w:pBdr/>
        <w:spacing/>
        <w:ind w:hanging="360" w:left="106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1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1"/>
      </w:pPr>
      <w:rPr/>
      <w:start w:val="1"/>
      <w:suff w:val="tab"/>
    </w:lvl>
  </w:abstractNum>
  <w:abstractNum w:abstractNumId="8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50">
    <w:name w:val="Heading 1"/>
    <w:basedOn w:val="1026"/>
    <w:next w:val="1026"/>
    <w:link w:val="8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851">
    <w:name w:val="Heading 1 Char"/>
    <w:link w:val="8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852">
    <w:name w:val="Heading 2"/>
    <w:basedOn w:val="1026"/>
    <w:next w:val="1026"/>
    <w:link w:val="8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853">
    <w:name w:val="Heading 2 Char"/>
    <w:link w:val="8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854">
    <w:name w:val="Heading 3"/>
    <w:basedOn w:val="1026"/>
    <w:next w:val="1026"/>
    <w:link w:val="8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855">
    <w:name w:val="Heading 3 Char"/>
    <w:link w:val="8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856">
    <w:name w:val="Heading 4"/>
    <w:basedOn w:val="1026"/>
    <w:next w:val="1026"/>
    <w:link w:val="8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57">
    <w:name w:val="Heading 4 Char"/>
    <w:link w:val="8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858">
    <w:name w:val="Heading 5"/>
    <w:basedOn w:val="1026"/>
    <w:next w:val="1026"/>
    <w:link w:val="8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59">
    <w:name w:val="Heading 5 Char"/>
    <w:link w:val="8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860">
    <w:name w:val="Heading 6"/>
    <w:basedOn w:val="1026"/>
    <w:next w:val="1026"/>
    <w:link w:val="8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61">
    <w:name w:val="Heading 6 Char"/>
    <w:link w:val="8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62">
    <w:name w:val="Heading 7"/>
    <w:basedOn w:val="1026"/>
    <w:next w:val="1026"/>
    <w:link w:val="8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63">
    <w:name w:val="Heading 7 Char"/>
    <w:link w:val="8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64">
    <w:name w:val="Heading 8"/>
    <w:basedOn w:val="1026"/>
    <w:next w:val="1026"/>
    <w:link w:val="8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65">
    <w:name w:val="Heading 8 Char"/>
    <w:link w:val="8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66">
    <w:name w:val="Heading 9"/>
    <w:basedOn w:val="1026"/>
    <w:next w:val="1026"/>
    <w:link w:val="8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67">
    <w:name w:val="Heading 9 Char"/>
    <w:link w:val="8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68">
    <w:name w:val="Title"/>
    <w:basedOn w:val="1026"/>
    <w:next w:val="1026"/>
    <w:link w:val="86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69">
    <w:name w:val="Title Char"/>
    <w:link w:val="868"/>
    <w:uiPriority w:val="10"/>
    <w:pPr>
      <w:pBdr/>
      <w:spacing/>
      <w:ind/>
    </w:pPr>
    <w:rPr>
      <w:sz w:val="48"/>
      <w:szCs w:val="48"/>
    </w:rPr>
  </w:style>
  <w:style w:type="paragraph" w:styleId="870">
    <w:name w:val="Subtitle"/>
    <w:basedOn w:val="1026"/>
    <w:next w:val="1026"/>
    <w:link w:val="87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71">
    <w:name w:val="Subtitle Char"/>
    <w:link w:val="870"/>
    <w:uiPriority w:val="11"/>
    <w:pPr>
      <w:pBdr/>
      <w:spacing/>
      <w:ind/>
    </w:pPr>
    <w:rPr>
      <w:sz w:val="24"/>
      <w:szCs w:val="24"/>
    </w:rPr>
  </w:style>
  <w:style w:type="paragraph" w:styleId="872">
    <w:name w:val="Quote"/>
    <w:basedOn w:val="1026"/>
    <w:next w:val="1026"/>
    <w:link w:val="873"/>
    <w:uiPriority w:val="29"/>
    <w:qFormat/>
    <w:pPr>
      <w:pBdr/>
      <w:spacing/>
      <w:ind w:right="720" w:left="720"/>
    </w:pPr>
    <w:rPr>
      <w:i/>
    </w:rPr>
  </w:style>
  <w:style w:type="character" w:styleId="873">
    <w:name w:val="Quote Char"/>
    <w:link w:val="872"/>
    <w:uiPriority w:val="29"/>
    <w:pPr>
      <w:pBdr/>
      <w:spacing/>
      <w:ind/>
    </w:pPr>
    <w:rPr>
      <w:i/>
    </w:rPr>
  </w:style>
  <w:style w:type="paragraph" w:styleId="874">
    <w:name w:val="Intense Quote"/>
    <w:basedOn w:val="1026"/>
    <w:next w:val="1026"/>
    <w:link w:val="87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75">
    <w:name w:val="Intense Quote Char"/>
    <w:link w:val="874"/>
    <w:uiPriority w:val="30"/>
    <w:pPr>
      <w:pBdr/>
      <w:spacing/>
      <w:ind/>
    </w:pPr>
    <w:rPr>
      <w:i/>
    </w:rPr>
  </w:style>
  <w:style w:type="paragraph" w:styleId="876">
    <w:name w:val="Header"/>
    <w:basedOn w:val="1026"/>
    <w:link w:val="87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77">
    <w:name w:val="Header Char"/>
    <w:link w:val="876"/>
    <w:uiPriority w:val="99"/>
    <w:pPr>
      <w:pBdr/>
      <w:spacing/>
      <w:ind/>
    </w:pPr>
  </w:style>
  <w:style w:type="paragraph" w:styleId="878">
    <w:name w:val="Footer"/>
    <w:basedOn w:val="1026"/>
    <w:link w:val="8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79">
    <w:name w:val="Footer Char"/>
    <w:link w:val="878"/>
    <w:uiPriority w:val="99"/>
    <w:pPr>
      <w:pBdr/>
      <w:spacing/>
      <w:ind/>
    </w:pPr>
  </w:style>
  <w:style w:type="paragraph" w:styleId="880">
    <w:name w:val="Caption"/>
    <w:basedOn w:val="1026"/>
    <w:next w:val="102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881">
    <w:name w:val="Caption Char"/>
    <w:basedOn w:val="880"/>
    <w:link w:val="878"/>
    <w:uiPriority w:val="99"/>
    <w:pPr>
      <w:pBdr/>
      <w:spacing/>
      <w:ind/>
    </w:pPr>
  </w:style>
  <w:style w:type="table" w:styleId="882">
    <w:name w:val="Table Grid"/>
    <w:basedOn w:val="102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Table Grid Light"/>
    <w:basedOn w:val="10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Plain Table 1"/>
    <w:basedOn w:val="10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Plain Table 2"/>
    <w:basedOn w:val="102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Plain Table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Plain Table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Plain Table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1 Light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1 Light 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1 Light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1 Light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1 Light 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1 Light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1 Light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2 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2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2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2 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2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2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3 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3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3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3 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3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3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4"/>
    <w:basedOn w:val="10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4 - Accent 1"/>
    <w:basedOn w:val="10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4 - Accent 2"/>
    <w:basedOn w:val="10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4 - Accent 3"/>
    <w:basedOn w:val="10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4 - Accent 4"/>
    <w:basedOn w:val="10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4 - Accent 5"/>
    <w:basedOn w:val="10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4 - Accent 6"/>
    <w:basedOn w:val="10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5 Dark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5 Dark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5 Dark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5 Dark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5 Dark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5 Dark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5 Dark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6 Colorful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6 Colorful 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6 Colorful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6 Colorful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6 Colorful 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6 Colorful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6 Colorful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7 Colorful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7 Colorful 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7 Colorful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7 Colorful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7 Colorful 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7 Colorful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7 Colorful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1 Light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1 Light 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1 Light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1 Light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1 Light 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1 Light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1 Light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2 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2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2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2 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2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2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3 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3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3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3 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3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3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4 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4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4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4 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4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4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5 Dark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5 Dark 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5 Dark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5 Dark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5 Dark 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5 Dark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5 Dark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6 Colorful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6 Colorful 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6 Colorful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6 Colorful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6 Colorful 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6 Colorful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6 Colorful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7 Colorful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7 Colorful 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7 Colorful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7 Colorful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7 Colorful 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7 Colorful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7 Colorful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ned - Accent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ned - Accent 1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ned - Accent 2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ned - Accent 3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ned - Accent 4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ned - Accent 5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ned - Accent 6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Bordered &amp; Lined - Accent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Bordered &amp; Lined - Accent 1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&amp; Lined - Accent 2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Bordered &amp; Lined - Accent 3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 &amp; Lined - Accent 4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&amp; Lined - Accent 5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&amp; Lined - Accent 6"/>
    <w:basedOn w:val="10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 - Accent 1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 - Accent 2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- Accent 3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- Accent 4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- Accent 5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- Accent 6"/>
    <w:basedOn w:val="10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0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009">
    <w:name w:val="footnote text"/>
    <w:basedOn w:val="1026"/>
    <w:link w:val="101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010">
    <w:name w:val="Footnote Text Char"/>
    <w:link w:val="1009"/>
    <w:uiPriority w:val="99"/>
    <w:pPr>
      <w:pBdr/>
      <w:spacing/>
      <w:ind/>
    </w:pPr>
    <w:rPr>
      <w:sz w:val="18"/>
    </w:rPr>
  </w:style>
  <w:style w:type="character" w:styleId="101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1012">
    <w:name w:val="endnote text"/>
    <w:basedOn w:val="1026"/>
    <w:link w:val="101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013">
    <w:name w:val="Endnote Text Char"/>
    <w:link w:val="1012"/>
    <w:uiPriority w:val="99"/>
    <w:pPr>
      <w:pBdr/>
      <w:spacing/>
      <w:ind/>
    </w:pPr>
    <w:rPr>
      <w:sz w:val="20"/>
    </w:rPr>
  </w:style>
  <w:style w:type="character" w:styleId="101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1015">
    <w:name w:val="toc 1"/>
    <w:basedOn w:val="1026"/>
    <w:next w:val="1026"/>
    <w:uiPriority w:val="39"/>
    <w:unhideWhenUsed/>
    <w:pPr>
      <w:pBdr/>
      <w:spacing w:after="57"/>
      <w:ind w:right="0" w:firstLine="0" w:left="0"/>
    </w:pPr>
  </w:style>
  <w:style w:type="paragraph" w:styleId="1016">
    <w:name w:val="toc 2"/>
    <w:basedOn w:val="1026"/>
    <w:next w:val="1026"/>
    <w:uiPriority w:val="39"/>
    <w:unhideWhenUsed/>
    <w:pPr>
      <w:pBdr/>
      <w:spacing w:after="57"/>
      <w:ind w:right="0" w:firstLine="0" w:left="283"/>
    </w:pPr>
  </w:style>
  <w:style w:type="paragraph" w:styleId="1017">
    <w:name w:val="toc 3"/>
    <w:basedOn w:val="1026"/>
    <w:next w:val="1026"/>
    <w:uiPriority w:val="39"/>
    <w:unhideWhenUsed/>
    <w:pPr>
      <w:pBdr/>
      <w:spacing w:after="57"/>
      <w:ind w:right="0" w:firstLine="0" w:left="567"/>
    </w:pPr>
  </w:style>
  <w:style w:type="paragraph" w:styleId="1018">
    <w:name w:val="toc 4"/>
    <w:basedOn w:val="1026"/>
    <w:next w:val="1026"/>
    <w:uiPriority w:val="39"/>
    <w:unhideWhenUsed/>
    <w:pPr>
      <w:pBdr/>
      <w:spacing w:after="57"/>
      <w:ind w:right="0" w:firstLine="0" w:left="850"/>
    </w:pPr>
  </w:style>
  <w:style w:type="paragraph" w:styleId="1019">
    <w:name w:val="toc 5"/>
    <w:basedOn w:val="1026"/>
    <w:next w:val="1026"/>
    <w:uiPriority w:val="39"/>
    <w:unhideWhenUsed/>
    <w:pPr>
      <w:pBdr/>
      <w:spacing w:after="57"/>
      <w:ind w:right="0" w:firstLine="0" w:left="1134"/>
    </w:pPr>
  </w:style>
  <w:style w:type="paragraph" w:styleId="1020">
    <w:name w:val="toc 6"/>
    <w:basedOn w:val="1026"/>
    <w:next w:val="1026"/>
    <w:uiPriority w:val="39"/>
    <w:unhideWhenUsed/>
    <w:pPr>
      <w:pBdr/>
      <w:spacing w:after="57"/>
      <w:ind w:right="0" w:firstLine="0" w:left="1417"/>
    </w:pPr>
  </w:style>
  <w:style w:type="paragraph" w:styleId="1021">
    <w:name w:val="toc 7"/>
    <w:basedOn w:val="1026"/>
    <w:next w:val="1026"/>
    <w:uiPriority w:val="39"/>
    <w:unhideWhenUsed/>
    <w:pPr>
      <w:pBdr/>
      <w:spacing w:after="57"/>
      <w:ind w:right="0" w:firstLine="0" w:left="1701"/>
    </w:pPr>
  </w:style>
  <w:style w:type="paragraph" w:styleId="1022">
    <w:name w:val="toc 8"/>
    <w:basedOn w:val="1026"/>
    <w:next w:val="1026"/>
    <w:uiPriority w:val="39"/>
    <w:unhideWhenUsed/>
    <w:pPr>
      <w:pBdr/>
      <w:spacing w:after="57"/>
      <w:ind w:right="0" w:firstLine="0" w:left="1984"/>
    </w:pPr>
  </w:style>
  <w:style w:type="paragraph" w:styleId="1023">
    <w:name w:val="toc 9"/>
    <w:basedOn w:val="1026"/>
    <w:next w:val="1026"/>
    <w:uiPriority w:val="39"/>
    <w:unhideWhenUsed/>
    <w:pPr>
      <w:pBdr/>
      <w:spacing w:after="57"/>
      <w:ind w:right="0" w:firstLine="0" w:left="2268"/>
    </w:pPr>
  </w:style>
  <w:style w:type="paragraph" w:styleId="1024">
    <w:name w:val="TOC Heading"/>
    <w:uiPriority w:val="39"/>
    <w:unhideWhenUsed/>
    <w:pPr>
      <w:pBdr/>
      <w:spacing/>
      <w:ind/>
    </w:pPr>
  </w:style>
  <w:style w:type="paragraph" w:styleId="1025">
    <w:name w:val="table of figures"/>
    <w:basedOn w:val="1026"/>
    <w:next w:val="1026"/>
    <w:uiPriority w:val="99"/>
    <w:unhideWhenUsed/>
    <w:pPr>
      <w:pBdr/>
      <w:spacing w:after="0" w:afterAutospacing="0"/>
      <w:ind/>
    </w:pPr>
  </w:style>
  <w:style w:type="paragraph" w:styleId="1026" w:default="1">
    <w:name w:val="Normal"/>
    <w:qFormat/>
    <w:pPr>
      <w:suppressLineNumbers w:val="false"/>
      <w:pBdr/>
      <w:spacing/>
      <w:ind/>
    </w:pPr>
    <w:rPr>
      <w:rFonts w:ascii="Times New Roman" w:hAnsi="Times New Roman" w:eastAsia="Times New Roman" w:cs="Times New Roman"/>
      <w:b w:val="0"/>
      <w:bCs w:val="0"/>
      <w:sz w:val="28"/>
      <w:szCs w:val="28"/>
    </w:rPr>
  </w:style>
  <w:style w:type="table" w:styleId="102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28" w:default="1">
    <w:name w:val="No List"/>
    <w:uiPriority w:val="99"/>
    <w:semiHidden/>
    <w:unhideWhenUsed/>
    <w:pPr>
      <w:pBdr/>
      <w:spacing/>
      <w:ind/>
    </w:pPr>
  </w:style>
  <w:style w:type="paragraph" w:styleId="1029">
    <w:name w:val="No Spacing"/>
    <w:basedOn w:val="1026"/>
    <w:uiPriority w:val="1"/>
    <w:qFormat/>
    <w:pPr>
      <w:pBdr/>
      <w:spacing w:after="0" w:line="240" w:lineRule="auto"/>
      <w:ind/>
    </w:pPr>
  </w:style>
  <w:style w:type="paragraph" w:styleId="1030">
    <w:name w:val="List Paragraph"/>
    <w:basedOn w:val="1026"/>
    <w:uiPriority w:val="34"/>
    <w:qFormat/>
    <w:pPr>
      <w:pBdr/>
      <w:spacing/>
      <w:ind w:left="720"/>
      <w:contextualSpacing w:val="true"/>
    </w:pPr>
  </w:style>
  <w:style w:type="character" w:styleId="1031" w:default="1">
    <w:name w:val="Default Paragraph Font"/>
    <w:uiPriority w:val="1"/>
    <w:semiHidden/>
    <w:unhideWhenUsed/>
    <w:pPr>
      <w:pBdr/>
      <w:spacing/>
      <w:ind/>
    </w:pPr>
  </w:style>
  <w:style w:type="character" w:styleId="1032" w:customStyle="1">
    <w:name w:val="ГОСТ_character"/>
    <w:link w:val="1033"/>
    <w:pPr>
      <w:pBdr/>
      <w:spacing/>
      <w:ind/>
    </w:pPr>
  </w:style>
  <w:style w:type="paragraph" w:styleId="1033" w:customStyle="1">
    <w:name w:val="ГОСТ"/>
    <w:basedOn w:val="1026"/>
    <w:link w:val="1032"/>
    <w:qFormat/>
    <w:pPr>
      <w:suppressLineNumbers w:val="false"/>
      <w:pBdr/>
      <w:spacing w:after="0" w:afterAutospacing="0"/>
      <w:ind w:firstLine="720"/>
      <w:jc w:val="both"/>
    </w:pPr>
    <w:rPr>
      <w:rFonts w:ascii="Times New Roman" w:hAnsi="Times New Roman" w:eastAsia="Times New Roman" w:cs="Times New Roman"/>
      <w:sz w:val="28"/>
      <w:szCs w:val="28"/>
    </w:rPr>
  </w:style>
  <w:style w:type="character" w:styleId="1034" w:customStyle="1">
    <w:name w:val="ЗАГОЛОВОК ГОСТ_character"/>
    <w:link w:val="1035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1035" w:customStyle="1">
    <w:name w:val="ЗАГОЛОВОК ГОСТ"/>
    <w:basedOn w:val="850"/>
    <w:link w:val="1034"/>
    <w:qFormat/>
    <w:pPr>
      <w:suppressLineNumbers w:val="false"/>
      <w:pBdr/>
      <w:spacing w:after="0" w:afterAutospacing="0" w:before="0" w:beforeAutospacing="0"/>
      <w:ind/>
      <w:jc w:val="center"/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1036" w:customStyle="1">
    <w:name w:val="fontstyle03"/>
    <w:basedOn w:val="1025"/>
    <w:pPr>
      <w:pBdr/>
      <w:spacing/>
      <w:ind/>
    </w:pPr>
    <w:rPr>
      <w:rFonts w:ascii="Arial" w:hAnsi="Arial" w:cs="Arial"/>
      <w:color w:val="000000"/>
      <w:sz w:val="24"/>
      <w:szCs w:val="24"/>
    </w:rPr>
  </w:style>
  <w:style w:type="character" w:styleId="1037" w:customStyle="1">
    <w:name w:val="ГО ПОДЗАГОЛОВОК_character"/>
    <w:link w:val="1038"/>
    <w:pPr>
      <w:pBdr/>
      <w:spacing/>
      <w:ind/>
    </w:pPr>
    <w:rPr>
      <w:rFonts w:ascii="Times New Roman" w:hAnsi="Times New Roman"/>
      <w:color w:val="auto"/>
    </w:rPr>
  </w:style>
  <w:style w:type="paragraph" w:styleId="1038" w:customStyle="1">
    <w:name w:val="ГО ПОДЗАГОЛОВОК"/>
    <w:basedOn w:val="856"/>
    <w:next w:val="1026"/>
    <w:link w:val="1037"/>
    <w:qFormat/>
    <w:pPr>
      <w:suppressLineNumbers w:val="false"/>
      <w:pBdr/>
      <w:spacing w:after="210" w:afterAutospacing="0" w:before="482" w:beforeAutospacing="0"/>
      <w:ind w:firstLine="720"/>
      <w:jc w:val="both"/>
    </w:pPr>
    <w:rPr>
      <w:rFonts w:ascii="Times New Roman" w:hAnsi="Times New Roman"/>
      <w:color w:val="auto"/>
      <w:sz w:val="28"/>
      <w:szCs w:val="28"/>
      <w:shd w:val="clear" w:color="auto" w:fill="ffffff"/>
    </w:rPr>
  </w:style>
  <w:style w:type="paragraph" w:styleId="1039" w:customStyle="1">
    <w:name w:val="Название объекта по центру"/>
    <w:basedOn w:val="971"/>
    <w:uiPriority w:val="3"/>
    <w:qFormat/>
    <w:pPr>
      <w:keepNext w:val="false"/>
      <w:keepLines w:val="tru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360" w:afterAutospacing="0" w:before="360" w:beforeAutospacing="0" w:line="276" w:lineRule="auto"/>
      <w:ind w:right="0" w:firstLine="0" w:left="0"/>
      <w:contextualSpacing w:val="false"/>
      <w:jc w:val="center"/>
    </w:pPr>
    <w:rPr>
      <w:rFonts w:ascii="Times New Roman" w:hAnsi="Times New Roman" w:eastAsia="Times New Roman" w:cs="Times New Roman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1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40" w:customStyle="1">
    <w:name w:val="List Bullet"/>
    <w:basedOn w:val="913"/>
    <w:uiPriority w:val="5"/>
    <w:unhideWhenUsed/>
    <w:qFormat/>
    <w:pPr>
      <w:keepNext w:val="false"/>
      <w:keepLines w:val="false"/>
      <w:pageBreakBefore w:val="false"/>
      <w:widowControl w:val="true"/>
      <w:numPr>
        <w:ilvl w:val="0"/>
        <w:numId w:val="0"/>
      </w:numPr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num" w:leader="none" w:pos="360"/>
      </w:tabs>
      <w:spacing w:after="0" w:afterAutospacing="0" w:before="0" w:beforeAutospacing="0" w:line="240" w:lineRule="auto"/>
      <w:ind w:right="0" w:hanging="360" w:left="360"/>
      <w:contextualSpacing w:val="tru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table" w:styleId="1041" w:customStyle="1">
    <w:name w:val="Сетка таблицы2"/>
    <w:uiPriority w:val="3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hint="default"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autofit"/>
      <w:tblCellMar>
        <w:left w:w="108" w:type="dxa"/>
        <w:top w:w="0" w:type="dxa"/>
        <w:right w:w="108" w:type="dxa"/>
        <w:bottom w:w="0" w:type="dxa"/>
      </w:tblCellMar>
    </w:tblPr>
    <w:trPr>
      <w:cantSplit w:val="false"/>
      <w:jc w:val="left"/>
    </w:trPr>
    <w:tcPr>
      <w:tcBorders/>
      <w:tcW w:w="0" w:type="auto"/>
      <w:vAlign w:val="top"/>
      <w:vMerge w:val="restart"/>
      <w:hMerge w:val="restart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2" w:customStyle="1">
    <w:name w:val="Обычный (веб)1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43" w:customStyle="1">
    <w:name w:val="Normal1"/>
    <w:uiPriority w:val="99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044" w:customStyle="1">
    <w:name w:val="Normal (Web)"/>
    <w:uiPriority w:val="99"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100" w:afterAutospacing="1" w:before="100" w:beforeAutospacing="1" w:line="240" w:lineRule="auto"/>
      <w:ind w:right="0" w:firstLine="709" w:left="0"/>
      <w:contextualSpacing w:val="false"/>
      <w:jc w:val="both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  <w:style w:type="character" w:styleId="1045" w:customStyle="1">
    <w:name w:val="ГОСТ Знак"/>
    <w:pPr>
      <w:pBdr/>
      <w:spacing/>
      <w:ind/>
    </w:pPr>
    <w:rPr>
      <w:rFonts w:eastAsia="Times New Roman"/>
      <w:sz w:val="28"/>
      <w:szCs w:val="28"/>
      <w:shd w:val="clear" w:color="auto" w:fill="ffffff"/>
      <w:lang w:val="ru-RU" w:eastAsia="ru-RU"/>
    </w:rPr>
  </w:style>
  <w:style w:type="character" w:styleId="1046" w:customStyle="1">
    <w:name w:val="обычный Знак"/>
    <w:pPr>
      <w:pBdr/>
      <w:spacing/>
      <w:ind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2024-05-11T11:05:43Z</dcterms:modified>
</cp:coreProperties>
</file>