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56"/>
          <w:szCs w:val="56"/>
          <w:lang w:val="ru-RU"/>
        </w:rPr>
        <w:t xml:space="preserve">Структурная схема</w:t>
      </w:r>
      <w:r>
        <w:rPr>
          <w:rFonts w:ascii="Times New Roman" w:hAnsi="Times New Roman" w:eastAsia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56"/>
          <w:szCs w:val="56"/>
          <w:lang w:val="ru-RU"/>
        </w:rPr>
        <w:t xml:space="preserve">взаимодействия</w:t>
      </w:r>
      <w:r>
        <w:rPr>
          <w:rFonts w:ascii="Times New Roman" w:hAnsi="Times New Roman" w:eastAsia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56"/>
          <w:szCs w:val="56"/>
          <w:lang w:val="ru-RU"/>
        </w:rPr>
        <w:t xml:space="preserve">веб-драйвера с браузером</w:t>
      </w:r>
      <w:r>
        <w:rPr>
          <w:rFonts w:ascii="Times New Roman" w:hAnsi="Times New Roman" w:eastAsia="Times New Roman" w:cs="Times New Roman"/>
          <w:sz w:val="56"/>
          <w:szCs w:val="56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56"/>
          <w:szCs w:val="56"/>
          <w:highlight w:val="none"/>
          <w:lang w:val="en-US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56"/>
          <w:szCs w:val="56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904765" cy="541245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824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4904764" cy="5412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73.60pt;height:426.18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56"/>
          <w:szCs w:val="56"/>
          <w:lang w:val="ru-RU"/>
        </w:rPr>
        <w:t xml:space="preserve">Структурная схема</w:t>
      </w:r>
      <w:r>
        <w:rPr>
          <w:rFonts w:ascii="Times New Roman" w:hAnsi="Times New Roman" w:eastAsia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56"/>
          <w:szCs w:val="56"/>
          <w:lang w:val="ru-RU"/>
        </w:rPr>
        <w:t xml:space="preserve">взаимодействия пользователя фреймворка</w:t>
      </w:r>
      <w:r>
        <w:rPr>
          <w:rFonts w:ascii="Times New Roman" w:hAnsi="Times New Roman" w:eastAsia="Times New Roman" w:cs="Times New Roman"/>
          <w:sz w:val="56"/>
          <w:szCs w:val="56"/>
          <w:lang w:val="ru-RU"/>
        </w:rPr>
        <w:t xml:space="preserve"> с базой данных</w:t>
      </w:r>
      <w:r>
        <w:rPr>
          <w:rFonts w:ascii="Times New Roman" w:hAnsi="Times New Roman" w:eastAsia="Times New Roman" w:cs="Times New Roman"/>
          <w:sz w:val="56"/>
          <w:szCs w:val="56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56"/>
          <w:szCs w:val="56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56"/>
          <w:szCs w:val="56"/>
          <w:highlight w:val="none"/>
          <w:lang w:val="en-US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</w:p>
    <w:p>
      <w:pPr>
        <w:pBdr/>
        <w:spacing/>
        <w:ind/>
        <w:rPr>
          <w:highlight w:val="none"/>
          <w:lang w:eastAsia="ru-RU"/>
          <w14:ligatures w14:val="none"/>
        </w:rPr>
      </w:pPr>
      <w:r>
        <w:rPr>
          <w:highlight w:val="none"/>
          <w:lang w:val="en-US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205924" cy="503569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7775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0205924" cy="5035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803.62pt;height:396.51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>
        <w:rPr>
          <w:lang w:eastAsia="ru-RU"/>
        </w:rPr>
      </w:r>
      <w:r/>
      <w:r>
        <w:rPr>
          <w:highlight w:val="none"/>
          <w:lang w:val="en-US"/>
        </w:rPr>
      </w:r>
      <w:r/>
      <w:r/>
      <w:r>
        <w:rPr>
          <w:highlight w:val="none"/>
          <w:lang w:val="en-US"/>
        </w:rPr>
      </w:r>
      <w:r/>
      <w:r/>
      <w:r>
        <w:rPr>
          <w:highlight w:val="none"/>
          <w:lang w:val="en-US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/>
      <w:r>
        <w:rPr>
          <w:highlight w:val="none"/>
          <w:lang w:val="en-US"/>
        </w:rPr>
      </w:r>
      <w:r>
        <w:rPr>
          <w:sz w:val="28"/>
          <w:szCs w:val="28"/>
        </w:rPr>
      </w:r>
      <w:r/>
      <w:r>
        <w:rPr>
          <w:highlight w:val="none"/>
          <w:lang w:val="en-US"/>
        </w:rPr>
      </w:r>
      <w:r>
        <w:rPr>
          <w:sz w:val="28"/>
          <w:szCs w:val="28"/>
        </w:rPr>
      </w:r>
      <w:r/>
      <w:r>
        <w:rPr>
          <w:highlight w:val="none"/>
          <w:lang w:val="en-US"/>
        </w:rPr>
      </w:r>
      <w:r/>
      <w:r>
        <w:rPr>
          <w:lang w:val="ru-RU"/>
        </w:rPr>
      </w: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  <w:r>
        <w:rPr>
          <w:highlight w:val="none"/>
          <w:lang w:eastAsia="ru-RU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56"/>
          <w:szCs w:val="56"/>
          <w:lang w:val="ru-RU"/>
          <w14:ligatures w14:val="none"/>
        </w:rPr>
        <w:t xml:space="preserve">Глобальная структурная схема систе</w:t>
      </w:r>
      <w:r>
        <w:rPr>
          <w:rFonts w:ascii="Times New Roman" w:hAnsi="Times New Roman" w:eastAsia="Times New Roman" w:cs="Times New Roman"/>
          <w:sz w:val="56"/>
          <w:szCs w:val="56"/>
          <w:lang w:val="ru-RU"/>
          <w14:ligatures w14:val="none"/>
        </w:rPr>
        <w:t xml:space="preserve">мы</w:t>
      </w: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  <w:t xml:space="preserve">:</w:t>
      </w: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pPr>
      <w:r>
        <w:rPr>
          <w:highlight w:val="none"/>
          <w:lang w:eastAsia="ru-RU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580665" cy="437697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975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12580664" cy="4376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990.60pt;height:344.64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sectPr>
      <w:footnotePr/>
      <w:endnotePr/>
      <w:type w:val="nextPage"/>
      <w:pgSz w:h="47679" w:orient="portrait" w:w="3367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2024-03-12T00:23:10Z</dcterms:modified>
</cp:coreProperties>
</file>