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6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r>
      <w:bookmarkEnd w:id="1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r>
    </w:p>
    <w:p>
      <w:pPr>
        <w:pStyle w:val="837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819"/>
        <w:pBdr/>
        <w:tabs>
          <w:tab w:val="right" w:leader="dot" w:pos="9355"/>
        </w:tabs>
        <w:spacing/>
        <w:ind/>
        <w:rPr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Введение</w:t>
      </w: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5</w:t>
      </w:r>
      <w:r/>
      <w:r>
        <w:rPr>
          <w14:ligatures w14:val="none"/>
        </w:rPr>
      </w:r>
    </w:p>
    <w:p>
      <w:pPr>
        <w:pStyle w:val="819"/>
        <w:numPr>
          <w:ilvl w:val="0"/>
          <w:numId w:val="3"/>
        </w:numPr>
        <w:suppressLineNumbers w:val="false"/>
        <w:pBdr/>
        <w:tabs>
          <w:tab w:val="right" w:leader="dot" w:pos="9355"/>
        </w:tabs>
        <w:spacing/>
        <w:ind w:right="0" w:hanging="283" w:left="283"/>
        <w:rPr>
          <w:sz w:val="24"/>
          <w:szCs w:val="24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Информационные системы в сфере автоматизации тестирования</w:t>
      </w:r>
      <w:r>
        <w:rPr>
          <w:lang w:val="en-US"/>
        </w:rPr>
        <w:tab/>
      </w:r>
      <w:r>
        <w:rPr>
          <w:lang w:val="en-US"/>
        </w:rPr>
        <w:t xml:space="preserve">8</w:t>
      </w:r>
      <w:r>
        <w:rPr>
          <w:lang w:val="en-US"/>
        </w:rPr>
      </w:r>
      <w:r>
        <w:rPr>
          <w:lang w:val="en-US"/>
        </w:rPr>
      </w:r>
    </w:p>
    <w:p>
      <w:pPr>
        <w:pStyle w:val="819"/>
        <w:suppressLineNumbers w:val="false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Анализ предметной области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10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20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numPr>
          <w:ilvl w:val="0"/>
          <w:numId w:val="3"/>
        </w:numPr>
        <w:pBdr/>
        <w:tabs>
          <w:tab w:val="right" w:leader="dot" w:pos="9355"/>
        </w:tabs>
        <w:spacing/>
        <w:ind w:right="0" w:hanging="283" w:left="283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  <w:t xml:space="preserve">Эргономическое проектирование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фреймворка для автоматизации тестирования веб-интерфейсов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23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Разработка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алгоритмов работы пользователя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  <w:t xml:space="preserve">23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2.2 </w:t>
        <w:tab/>
        <w:t xml:space="preserve">Разработка эргономических требований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сценария информационного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взаимодействия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Эргономическая оценка проектируемой системы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выводы</w:t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42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numPr>
          <w:ilvl w:val="0"/>
          <w:numId w:val="3"/>
        </w:numPr>
        <w:pBdr/>
        <w:tabs>
          <w:tab w:val="right" w:leader="dot" w:pos="9355"/>
        </w:tabs>
        <w:spacing/>
        <w:ind w:right="0" w:hanging="283" w:left="283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Разработка фреймворка для автоматизации тестирования на платформе .N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ET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8.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  <w:t xml:space="preserve">49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Разработка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структуры программного обеспечения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реймворка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Разработка алгоритма работы фреймворка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Выводы и оценка результатов разработки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numPr>
          <w:ilvl w:val="0"/>
          <w:numId w:val="3"/>
        </w:numPr>
        <w:pBdr/>
        <w:tabs>
          <w:tab w:val="right" w:leader="dot" w:pos="9355"/>
        </w:tabs>
        <w:spacing/>
        <w:ind w:right="0" w:hanging="283" w:left="283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Тестирование фреймворка для автоматизации тестирования веб-интерфейсов</w:t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60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pStyle w:val="819"/>
        <w:numPr>
          <w:ilvl w:val="0"/>
          <w:numId w:val="3"/>
        </w:numPr>
        <w:pBdr/>
        <w:tabs>
          <w:tab w:val="right" w:leader="dot" w:pos="9355"/>
        </w:tabs>
        <w:spacing/>
        <w:ind w:right="0" w:hanging="283" w:left="283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Технико-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экономическое обоснование эффективности разработки и реализации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фреймворка для автоматизации тестирования</w:t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81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.1 Характеристика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информационной системы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.2 Расчет затрат на разработку ПО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.3 Расчет экономического эффекта от реализации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фреймворка для автоматизации тестирования веб-интерфейсов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 w:right="0" w:firstLine="0" w:left="425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.4 Расчет эффективности показателей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информационной системы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numPr>
          <w:ilvl w:val="0"/>
          <w:numId w:val="3"/>
        </w:numPr>
        <w:pBdr/>
        <w:tabs>
          <w:tab w:val="right" w:leader="dot" w:pos="9355"/>
        </w:tabs>
        <w:spacing/>
        <w:ind w:right="0" w:hanging="283" w:left="283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Охрана труда.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Обоснование выбора системы искусственного освещения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в помещении при разработке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фреймворка для автоматизации тестирования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веб-интерфейсов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  <w:tab/>
        <w:t xml:space="preserve">88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819"/>
        <w:pBdr/>
        <w:tabs>
          <w:tab w:val="right" w:leader="dot" w:pos="9355"/>
        </w:tabs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</w:r>
    </w:p>
    <w:p>
      <w:pPr>
        <w:pStyle w:val="819"/>
        <w:pBdr/>
        <w:tabs>
          <w:tab w:val="right" w:leader="dot" w:pos="9355"/>
        </w:tabs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Список использованных источников</w:t>
        <w:tab/>
        <w:t xml:space="preserve">97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19"/>
        <w:pBdr/>
        <w:tabs>
          <w:tab w:val="right" w:leader="dot" w:pos="9355"/>
        </w:tabs>
        <w:spacing/>
        <w:ind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Приложение А (обязательное). Листинг программы</w:t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100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531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ЗАГОЛОВОК ГОСТ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37" w:customStyle="1">
    <w:name w:val="ГО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2024-05-24T09:43:41Z</dcterms:modified>
</cp:coreProperties>
</file>