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00000" w:rsidRDefault="00A77F59">
      <w:pPr>
        <w:spacing w:line="200" w:lineRule="exact"/>
        <w:rPr>
          <w:rFonts w:ascii="Times New Roman" w:eastAsia="Times New Roman" w:hAnsi="Times New Roman"/>
          <w:sz w:val="24"/>
        </w:rPr>
      </w:pPr>
      <w:bookmarkStart w:id="0" w:name="page1"/>
      <w:bookmarkEnd w:id="0"/>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345" w:lineRule="exact"/>
        <w:rPr>
          <w:rFonts w:ascii="Times New Roman" w:eastAsia="Times New Roman" w:hAnsi="Times New Roman"/>
          <w:sz w:val="24"/>
        </w:rPr>
      </w:pPr>
      <w:bookmarkStart w:id="1" w:name="_GoBack"/>
      <w:bookmarkEnd w:id="1"/>
    </w:p>
    <w:p w:rsidR="00000000" w:rsidRDefault="00A77F59">
      <w:pPr>
        <w:spacing w:line="0" w:lineRule="atLeast"/>
        <w:ind w:left="1440"/>
        <w:rPr>
          <w:rFonts w:ascii="Arial" w:eastAsia="Arial" w:hAnsi="Arial"/>
          <w:sz w:val="16"/>
        </w:rPr>
      </w:pPr>
      <w:r>
        <w:rPr>
          <w:rFonts w:ascii="Arial" w:eastAsia="Arial" w:hAnsi="Arial"/>
          <w:sz w:val="16"/>
        </w:rPr>
        <w:t>Foundations and Trends</w:t>
      </w:r>
      <w:r>
        <w:rPr>
          <w:rFonts w:ascii="Arial" w:eastAsia="Arial" w:hAnsi="Arial"/>
          <w:sz w:val="19"/>
        </w:rPr>
        <w:t xml:space="preserve"> </w:t>
      </w:r>
      <w:r>
        <w:rPr>
          <w:rFonts w:ascii="Arial" w:eastAsia="Arial" w:hAnsi="Arial"/>
          <w:sz w:val="19"/>
          <w:vertAlign w:val="superscript"/>
        </w:rPr>
        <w:t>R</w:t>
      </w:r>
      <w:r>
        <w:rPr>
          <w:rFonts w:ascii="Arial" w:eastAsia="Arial" w:hAnsi="Arial"/>
          <w:sz w:val="16"/>
        </w:rPr>
        <w:t xml:space="preserve"> in Information Retrieval</w:t>
      </w:r>
    </w:p>
    <w:p w:rsidR="00000000" w:rsidRDefault="00A77F59">
      <w:pPr>
        <w:spacing w:line="20" w:lineRule="exact"/>
        <w:rPr>
          <w:rFonts w:ascii="Times New Roman" w:eastAsia="Times New Roman" w:hAnsi="Times New Roman"/>
          <w:sz w:val="24"/>
        </w:rPr>
      </w:pPr>
      <w:r>
        <w:rPr>
          <w:rFonts w:ascii="Arial" w:eastAsia="Arial" w:hAnsi="Arial"/>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3.35pt;margin-top:-2.95pt;width:53pt;height:16.55pt;z-index:-251738112">
            <v:imagedata r:id="rId5" o:title=""/>
          </v:shape>
        </w:pict>
      </w:r>
    </w:p>
    <w:p w:rsidR="00000000" w:rsidRDefault="00A77F59">
      <w:pPr>
        <w:spacing w:line="1" w:lineRule="exact"/>
        <w:rPr>
          <w:rFonts w:ascii="Times New Roman" w:eastAsia="Times New Roman" w:hAnsi="Times New Roman"/>
          <w:sz w:val="24"/>
        </w:rPr>
      </w:pPr>
    </w:p>
    <w:p w:rsidR="00000000" w:rsidRDefault="00A77F59">
      <w:pPr>
        <w:spacing w:line="0" w:lineRule="atLeast"/>
        <w:ind w:left="1440"/>
        <w:rPr>
          <w:rFonts w:ascii="Arial" w:eastAsia="Arial" w:hAnsi="Arial"/>
          <w:sz w:val="16"/>
        </w:rPr>
      </w:pPr>
      <w:r>
        <w:rPr>
          <w:rFonts w:ascii="Arial" w:eastAsia="Arial" w:hAnsi="Arial"/>
          <w:sz w:val="16"/>
        </w:rPr>
        <w:t>Vol. XX, No. XX (2017) 1</w:t>
      </w:r>
      <w:r>
        <w:rPr>
          <w:rFonts w:ascii="Arial" w:eastAsia="Arial" w:hAnsi="Arial"/>
          <w:sz w:val="16"/>
        </w:rPr>
        <w:t>–154</w:t>
      </w:r>
    </w:p>
    <w:p w:rsidR="00000000" w:rsidRDefault="00A77F59">
      <w:pPr>
        <w:spacing w:line="0" w:lineRule="atLeast"/>
        <w:ind w:left="1440"/>
        <w:rPr>
          <w:rFonts w:ascii="Arial" w:eastAsia="Arial" w:hAnsi="Arial"/>
          <w:sz w:val="16"/>
        </w:rPr>
      </w:pPr>
      <w:r>
        <w:rPr>
          <w:rFonts w:ascii="Arial" w:eastAsia="Arial" w:hAnsi="Arial"/>
          <w:sz w:val="16"/>
        </w:rPr>
        <w:t>c 2017</w:t>
      </w:r>
    </w:p>
    <w:p w:rsidR="00000000" w:rsidRDefault="00A77F59">
      <w:pPr>
        <w:spacing w:line="20" w:lineRule="exact"/>
        <w:rPr>
          <w:rFonts w:ascii="Times New Roman" w:eastAsia="Times New Roman" w:hAnsi="Times New Roman"/>
          <w:sz w:val="24"/>
        </w:rPr>
      </w:pPr>
      <w:r>
        <w:rPr>
          <w:rFonts w:ascii="Arial" w:eastAsia="Arial" w:hAnsi="Arial"/>
          <w:sz w:val="16"/>
        </w:rPr>
        <w:pict>
          <v:shape id="_x0000_s1027" type="#_x0000_t75" style="position:absolute;margin-left:326.65pt;margin-top:1.65pt;width:77.95pt;height:6.65pt;z-index:-251737088">
            <v:imagedata r:id="rId6" o:title=""/>
          </v:shape>
        </w:pict>
      </w:r>
    </w:p>
    <w:p w:rsidR="00000000" w:rsidRDefault="00A77F59">
      <w:pPr>
        <w:spacing w:line="11" w:lineRule="exact"/>
        <w:rPr>
          <w:rFonts w:ascii="Times New Roman" w:eastAsia="Times New Roman" w:hAnsi="Times New Roman"/>
          <w:sz w:val="24"/>
        </w:rPr>
      </w:pPr>
    </w:p>
    <w:p w:rsidR="00000000" w:rsidRDefault="00A77F59">
      <w:pPr>
        <w:spacing w:line="0" w:lineRule="atLeast"/>
        <w:ind w:left="1440"/>
        <w:rPr>
          <w:rFonts w:ascii="Arial" w:eastAsia="Arial" w:hAnsi="Arial"/>
          <w:sz w:val="16"/>
        </w:rPr>
      </w:pPr>
      <w:r>
        <w:rPr>
          <w:rFonts w:ascii="Arial" w:eastAsia="Arial" w:hAnsi="Arial"/>
          <w:sz w:val="16"/>
        </w:rPr>
        <w:t>DOI: 10.1561/XXXXXXXXXX</w:t>
      </w: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78" w:lineRule="exact"/>
        <w:rPr>
          <w:rFonts w:ascii="Times New Roman" w:eastAsia="Times New Roman" w:hAnsi="Times New Roman"/>
          <w:sz w:val="24"/>
        </w:rPr>
      </w:pPr>
    </w:p>
    <w:p w:rsidR="00000000" w:rsidRDefault="00A77F59">
      <w:pPr>
        <w:spacing w:line="0" w:lineRule="atLeast"/>
        <w:ind w:right="-193"/>
        <w:jc w:val="center"/>
        <w:rPr>
          <w:rFonts w:ascii="Arial" w:eastAsia="Arial" w:hAnsi="Arial"/>
          <w:b/>
          <w:sz w:val="30"/>
        </w:rPr>
      </w:pPr>
      <w:r>
        <w:rPr>
          <w:rFonts w:ascii="Arial" w:eastAsia="Arial" w:hAnsi="Arial"/>
          <w:b/>
          <w:sz w:val="30"/>
        </w:rPr>
        <w:t>Applications of Topic Models</w:t>
      </w: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62" w:lineRule="exact"/>
        <w:rPr>
          <w:rFonts w:ascii="Times New Roman" w:eastAsia="Times New Roman" w:hAnsi="Times New Roman"/>
          <w:sz w:val="24"/>
        </w:rPr>
      </w:pPr>
    </w:p>
    <w:p w:rsidR="00000000" w:rsidRDefault="00A77F59">
      <w:pPr>
        <w:spacing w:line="0" w:lineRule="atLeast"/>
        <w:ind w:right="-193"/>
        <w:jc w:val="center"/>
        <w:rPr>
          <w:rFonts w:ascii="Arial" w:eastAsia="Arial" w:hAnsi="Arial"/>
          <w:sz w:val="22"/>
        </w:rPr>
      </w:pPr>
      <w:r>
        <w:rPr>
          <w:rFonts w:ascii="Arial" w:eastAsia="Arial" w:hAnsi="Arial"/>
          <w:sz w:val="22"/>
        </w:rPr>
        <w:t>Jordan Boyd-Graber</w:t>
      </w:r>
    </w:p>
    <w:p w:rsidR="00000000" w:rsidRDefault="00A77F59">
      <w:pPr>
        <w:spacing w:line="53" w:lineRule="exact"/>
        <w:rPr>
          <w:rFonts w:ascii="Times New Roman" w:eastAsia="Times New Roman" w:hAnsi="Times New Roman"/>
          <w:sz w:val="24"/>
        </w:rPr>
      </w:pPr>
    </w:p>
    <w:p w:rsidR="00000000" w:rsidRDefault="00A77F59">
      <w:pPr>
        <w:spacing w:line="0" w:lineRule="atLeast"/>
        <w:ind w:right="-193"/>
        <w:jc w:val="center"/>
        <w:rPr>
          <w:rFonts w:ascii="Arial" w:eastAsia="Arial" w:hAnsi="Arial"/>
          <w:sz w:val="21"/>
        </w:rPr>
      </w:pPr>
      <w:r>
        <w:rPr>
          <w:rFonts w:ascii="Arial" w:eastAsia="Arial" w:hAnsi="Arial"/>
          <w:sz w:val="21"/>
        </w:rPr>
        <w:t xml:space="preserve">Department of Computer Science, </w:t>
      </w:r>
      <w:r>
        <w:rPr>
          <w:rFonts w:ascii="Arial" w:eastAsia="Arial" w:hAnsi="Arial"/>
          <w:sz w:val="21"/>
        </w:rPr>
        <w:t>umiacs</w:t>
      </w:r>
      <w:r>
        <w:rPr>
          <w:rFonts w:ascii="Arial" w:eastAsia="Arial" w:hAnsi="Arial"/>
          <w:sz w:val="21"/>
        </w:rPr>
        <w:t>, Language Science</w:t>
      </w:r>
    </w:p>
    <w:p w:rsidR="00000000" w:rsidRDefault="00A77F59">
      <w:pPr>
        <w:spacing w:line="231" w:lineRule="auto"/>
        <w:ind w:right="-173"/>
        <w:jc w:val="center"/>
        <w:rPr>
          <w:rFonts w:ascii="Arial" w:eastAsia="Arial" w:hAnsi="Arial"/>
          <w:sz w:val="31"/>
          <w:vertAlign w:val="superscript"/>
        </w:rPr>
      </w:pPr>
      <w:r>
        <w:rPr>
          <w:rFonts w:ascii="Arial" w:eastAsia="Arial" w:hAnsi="Arial"/>
          <w:sz w:val="22"/>
        </w:rPr>
        <w:t>University of M</w:t>
      </w:r>
      <w:r>
        <w:rPr>
          <w:rFonts w:ascii="Arial" w:eastAsia="Arial" w:hAnsi="Arial"/>
          <w:sz w:val="22"/>
        </w:rPr>
        <w:t>aryland</w:t>
      </w:r>
      <w:r>
        <w:rPr>
          <w:rFonts w:ascii="Arial" w:eastAsia="Arial" w:hAnsi="Arial"/>
          <w:sz w:val="31"/>
          <w:vertAlign w:val="superscript"/>
        </w:rPr>
        <w:t>1</w:t>
      </w:r>
    </w:p>
    <w:p w:rsidR="00000000" w:rsidRDefault="00A77F59">
      <w:pPr>
        <w:spacing w:line="188" w:lineRule="auto"/>
        <w:ind w:right="-193"/>
        <w:jc w:val="center"/>
        <w:rPr>
          <w:rFonts w:ascii="Arial" w:eastAsia="Arial" w:hAnsi="Arial"/>
          <w:sz w:val="22"/>
        </w:rPr>
      </w:pPr>
      <w:r>
        <w:rPr>
          <w:rFonts w:ascii="Arial" w:eastAsia="Arial" w:hAnsi="Arial"/>
          <w:sz w:val="22"/>
        </w:rPr>
        <w:t>jbg@umiacs.umd.edu</w:t>
      </w:r>
    </w:p>
    <w:p w:rsidR="00000000" w:rsidRDefault="00A77F59">
      <w:pPr>
        <w:spacing w:line="105" w:lineRule="exact"/>
        <w:rPr>
          <w:rFonts w:ascii="Times New Roman" w:eastAsia="Times New Roman" w:hAnsi="Times New Roman"/>
          <w:sz w:val="24"/>
        </w:rPr>
      </w:pPr>
    </w:p>
    <w:tbl>
      <w:tblPr>
        <w:tblW w:w="0" w:type="auto"/>
        <w:tblInd w:w="2640" w:type="dxa"/>
        <w:tblLayout w:type="fixed"/>
        <w:tblCellMar>
          <w:top w:w="0" w:type="dxa"/>
          <w:left w:w="0" w:type="dxa"/>
          <w:bottom w:w="0" w:type="dxa"/>
          <w:right w:w="0" w:type="dxa"/>
        </w:tblCellMar>
        <w:tblLook w:val="0000" w:firstRow="0" w:lastRow="0" w:firstColumn="0" w:lastColumn="0" w:noHBand="0" w:noVBand="0"/>
      </w:tblPr>
      <w:tblGrid>
        <w:gridCol w:w="2020"/>
        <w:gridCol w:w="2300"/>
      </w:tblGrid>
      <w:tr w:rsidR="00000000">
        <w:trPr>
          <w:trHeight w:val="253"/>
        </w:trPr>
        <w:tc>
          <w:tcPr>
            <w:tcW w:w="2020" w:type="dxa"/>
            <w:shd w:val="clear" w:color="auto" w:fill="auto"/>
            <w:vAlign w:val="bottom"/>
          </w:tcPr>
          <w:p w:rsidR="00000000" w:rsidRDefault="00A77F59">
            <w:pPr>
              <w:spacing w:line="0" w:lineRule="atLeast"/>
              <w:ind w:right="211"/>
              <w:jc w:val="center"/>
              <w:rPr>
                <w:rFonts w:ascii="Arial" w:eastAsia="Arial" w:hAnsi="Arial"/>
                <w:w w:val="99"/>
                <w:sz w:val="22"/>
              </w:rPr>
            </w:pPr>
            <w:r>
              <w:rPr>
                <w:rFonts w:ascii="Arial" w:eastAsia="Arial" w:hAnsi="Arial"/>
                <w:w w:val="99"/>
                <w:sz w:val="22"/>
              </w:rPr>
              <w:t>Yuening Hu</w:t>
            </w:r>
          </w:p>
        </w:tc>
        <w:tc>
          <w:tcPr>
            <w:tcW w:w="2300" w:type="dxa"/>
            <w:shd w:val="clear" w:color="auto" w:fill="auto"/>
            <w:vAlign w:val="bottom"/>
          </w:tcPr>
          <w:p w:rsidR="00000000" w:rsidRDefault="00A77F59">
            <w:pPr>
              <w:spacing w:line="0" w:lineRule="atLeast"/>
              <w:ind w:left="211"/>
              <w:jc w:val="center"/>
              <w:rPr>
                <w:rFonts w:ascii="Arial" w:eastAsia="Arial" w:hAnsi="Arial"/>
                <w:sz w:val="22"/>
              </w:rPr>
            </w:pPr>
            <w:r>
              <w:rPr>
                <w:rFonts w:ascii="Arial" w:eastAsia="Arial" w:hAnsi="Arial"/>
                <w:sz w:val="22"/>
              </w:rPr>
              <w:t>David Mimno</w:t>
            </w:r>
          </w:p>
        </w:tc>
      </w:tr>
      <w:tr w:rsidR="00000000">
        <w:trPr>
          <w:trHeight w:val="271"/>
        </w:trPr>
        <w:tc>
          <w:tcPr>
            <w:tcW w:w="2020" w:type="dxa"/>
            <w:shd w:val="clear" w:color="auto" w:fill="auto"/>
            <w:vAlign w:val="bottom"/>
          </w:tcPr>
          <w:p w:rsidR="00000000" w:rsidRDefault="00A77F59">
            <w:pPr>
              <w:spacing w:line="271" w:lineRule="exact"/>
              <w:ind w:right="231"/>
              <w:jc w:val="center"/>
              <w:rPr>
                <w:rFonts w:ascii="Arial" w:eastAsia="Arial" w:hAnsi="Arial"/>
                <w:w w:val="95"/>
                <w:sz w:val="31"/>
                <w:vertAlign w:val="superscript"/>
              </w:rPr>
            </w:pPr>
            <w:r>
              <w:rPr>
                <w:rFonts w:ascii="Arial" w:eastAsia="Arial" w:hAnsi="Arial"/>
                <w:w w:val="95"/>
                <w:sz w:val="22"/>
              </w:rPr>
              <w:t>Google, Inc.</w:t>
            </w:r>
            <w:r>
              <w:rPr>
                <w:rFonts w:ascii="Arial" w:eastAsia="Arial" w:hAnsi="Arial"/>
                <w:w w:val="95"/>
                <w:sz w:val="31"/>
                <w:vertAlign w:val="superscript"/>
              </w:rPr>
              <w:t>2</w:t>
            </w:r>
          </w:p>
        </w:tc>
        <w:tc>
          <w:tcPr>
            <w:tcW w:w="2300" w:type="dxa"/>
            <w:shd w:val="clear" w:color="auto" w:fill="auto"/>
            <w:vAlign w:val="bottom"/>
          </w:tcPr>
          <w:p w:rsidR="00000000" w:rsidRDefault="00A77F59">
            <w:pPr>
              <w:spacing w:line="0" w:lineRule="atLeast"/>
              <w:ind w:left="211"/>
              <w:jc w:val="center"/>
              <w:rPr>
                <w:rFonts w:ascii="Arial" w:eastAsia="Arial" w:hAnsi="Arial"/>
                <w:w w:val="96"/>
                <w:sz w:val="22"/>
              </w:rPr>
            </w:pPr>
            <w:r>
              <w:rPr>
                <w:rFonts w:ascii="Arial" w:eastAsia="Arial" w:hAnsi="Arial"/>
                <w:w w:val="96"/>
                <w:sz w:val="22"/>
              </w:rPr>
              <w:t>Information Science</w:t>
            </w:r>
          </w:p>
        </w:tc>
      </w:tr>
      <w:tr w:rsidR="00000000">
        <w:trPr>
          <w:trHeight w:val="283"/>
        </w:trPr>
        <w:tc>
          <w:tcPr>
            <w:tcW w:w="2020" w:type="dxa"/>
            <w:shd w:val="clear" w:color="auto" w:fill="auto"/>
            <w:vAlign w:val="bottom"/>
          </w:tcPr>
          <w:p w:rsidR="00000000" w:rsidRDefault="00A77F59">
            <w:pPr>
              <w:spacing w:line="0" w:lineRule="atLeast"/>
              <w:ind w:right="211"/>
              <w:jc w:val="center"/>
              <w:rPr>
                <w:rFonts w:ascii="Arial" w:eastAsia="Arial" w:hAnsi="Arial"/>
                <w:w w:val="92"/>
                <w:sz w:val="22"/>
              </w:rPr>
            </w:pPr>
            <w:r>
              <w:rPr>
                <w:rFonts w:ascii="Arial" w:eastAsia="Arial" w:hAnsi="Arial"/>
                <w:w w:val="92"/>
                <w:sz w:val="22"/>
              </w:rPr>
              <w:t>ynhu@google.com</w:t>
            </w:r>
          </w:p>
        </w:tc>
        <w:tc>
          <w:tcPr>
            <w:tcW w:w="2300" w:type="dxa"/>
            <w:shd w:val="clear" w:color="auto" w:fill="auto"/>
            <w:vAlign w:val="bottom"/>
          </w:tcPr>
          <w:p w:rsidR="00000000" w:rsidRDefault="00A77F59">
            <w:pPr>
              <w:spacing w:line="0" w:lineRule="atLeast"/>
              <w:ind w:left="231"/>
              <w:jc w:val="center"/>
              <w:rPr>
                <w:rFonts w:ascii="Arial" w:eastAsia="Arial" w:hAnsi="Arial"/>
                <w:sz w:val="22"/>
              </w:rPr>
            </w:pPr>
            <w:r>
              <w:rPr>
                <w:rFonts w:ascii="Arial" w:eastAsia="Arial" w:hAnsi="Arial"/>
                <w:sz w:val="22"/>
              </w:rPr>
              <w:t>Cornell University</w:t>
            </w:r>
          </w:p>
        </w:tc>
      </w:tr>
      <w:tr w:rsidR="00000000">
        <w:trPr>
          <w:trHeight w:val="289"/>
        </w:trPr>
        <w:tc>
          <w:tcPr>
            <w:tcW w:w="2020" w:type="dxa"/>
            <w:shd w:val="clear" w:color="auto" w:fill="auto"/>
            <w:vAlign w:val="bottom"/>
          </w:tcPr>
          <w:p w:rsidR="00000000" w:rsidRDefault="00A77F59">
            <w:pPr>
              <w:spacing w:line="0" w:lineRule="atLeast"/>
              <w:rPr>
                <w:rFonts w:ascii="Times New Roman" w:eastAsia="Times New Roman" w:hAnsi="Times New Roman"/>
                <w:sz w:val="24"/>
              </w:rPr>
            </w:pPr>
          </w:p>
        </w:tc>
        <w:tc>
          <w:tcPr>
            <w:tcW w:w="2300" w:type="dxa"/>
            <w:shd w:val="clear" w:color="auto" w:fill="auto"/>
            <w:vAlign w:val="bottom"/>
          </w:tcPr>
          <w:p w:rsidR="00000000" w:rsidRDefault="00A77F59">
            <w:pPr>
              <w:spacing w:line="0" w:lineRule="atLeast"/>
              <w:ind w:left="211"/>
              <w:jc w:val="center"/>
              <w:rPr>
                <w:rFonts w:ascii="Arial" w:eastAsia="Arial" w:hAnsi="Arial"/>
                <w:sz w:val="22"/>
              </w:rPr>
            </w:pPr>
            <w:r>
              <w:rPr>
                <w:rFonts w:ascii="Arial" w:eastAsia="Arial" w:hAnsi="Arial"/>
                <w:sz w:val="22"/>
              </w:rPr>
              <w:t>mimno@cornell.edu</w:t>
            </w:r>
          </w:p>
        </w:tc>
      </w:tr>
    </w:tbl>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00" w:lineRule="exact"/>
        <w:rPr>
          <w:rFonts w:ascii="Times New Roman" w:eastAsia="Times New Roman" w:hAnsi="Times New Roman"/>
          <w:sz w:val="24"/>
        </w:rPr>
      </w:pPr>
    </w:p>
    <w:p w:rsidR="00000000" w:rsidRDefault="00A77F59">
      <w:pPr>
        <w:spacing w:line="224" w:lineRule="exact"/>
        <w:rPr>
          <w:rFonts w:ascii="Times New Roman" w:eastAsia="Times New Roman" w:hAnsi="Times New Roman"/>
          <w:sz w:val="24"/>
        </w:rPr>
      </w:pPr>
    </w:p>
    <w:p w:rsidR="00000000" w:rsidRDefault="00A77F59">
      <w:pPr>
        <w:spacing w:line="0" w:lineRule="atLeast"/>
        <w:ind w:left="1680"/>
        <w:rPr>
          <w:rFonts w:ascii="Arial" w:eastAsia="Arial" w:hAnsi="Arial"/>
          <w:sz w:val="17"/>
        </w:rPr>
      </w:pPr>
      <w:r>
        <w:rPr>
          <w:rFonts w:ascii="Arial" w:eastAsia="Arial" w:hAnsi="Arial"/>
          <w:sz w:val="24"/>
          <w:vertAlign w:val="superscript"/>
        </w:rPr>
        <w:t>1</w:t>
      </w:r>
      <w:r>
        <w:rPr>
          <w:rFonts w:ascii="Arial" w:eastAsia="Arial" w:hAnsi="Arial"/>
          <w:sz w:val="17"/>
        </w:rPr>
        <w:t>Work completed while at University of Colorado</w:t>
      </w:r>
    </w:p>
    <w:p w:rsidR="00000000" w:rsidRDefault="00A77F59">
      <w:pPr>
        <w:spacing w:line="208" w:lineRule="auto"/>
        <w:ind w:left="1680"/>
        <w:rPr>
          <w:rFonts w:ascii="Arial" w:eastAsia="Arial" w:hAnsi="Arial"/>
          <w:sz w:val="17"/>
        </w:rPr>
      </w:pPr>
      <w:r>
        <w:rPr>
          <w:rFonts w:ascii="Arial" w:eastAsia="Arial" w:hAnsi="Arial"/>
          <w:sz w:val="24"/>
          <w:vertAlign w:val="superscript"/>
        </w:rPr>
        <w:t>2</w:t>
      </w:r>
      <w:r>
        <w:rPr>
          <w:rFonts w:ascii="Arial" w:eastAsia="Arial" w:hAnsi="Arial"/>
          <w:sz w:val="17"/>
        </w:rPr>
        <w:t>Work completed while at Yahoo!</w:t>
      </w:r>
    </w:p>
    <w:p w:rsidR="00000000" w:rsidRDefault="00A77F59">
      <w:pPr>
        <w:spacing w:line="208" w:lineRule="auto"/>
        <w:ind w:left="1680"/>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 w:name="page2"/>
      <w:bookmarkEnd w:id="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60"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30"/>
        </w:rPr>
      </w:pPr>
      <w:r>
        <w:rPr>
          <w:rFonts w:ascii="Arial" w:eastAsia="Arial" w:hAnsi="Arial"/>
          <w:b/>
          <w:sz w:val="30"/>
        </w:rPr>
        <w:t>Contents</w:t>
      </w:r>
    </w:p>
    <w:p w:rsidR="00000000" w:rsidRDefault="00A77F59">
      <w:pPr>
        <w:spacing w:line="20" w:lineRule="exact"/>
        <w:rPr>
          <w:rFonts w:ascii="Times New Roman" w:eastAsia="Times New Roman" w:hAnsi="Times New Roman"/>
        </w:rPr>
      </w:pPr>
      <w:r>
        <w:rPr>
          <w:rFonts w:ascii="Arial" w:eastAsia="Arial" w:hAnsi="Arial"/>
          <w:b/>
          <w:sz w:val="30"/>
        </w:rPr>
        <w:pict>
          <v:line id="_x0000_s1028" style="position:absolute;z-index:-251736064" from="71.85pt,10.95pt" to="406.35pt,10.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96"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720"/>
        <w:gridCol w:w="5620"/>
        <w:gridCol w:w="380"/>
      </w:tblGrid>
      <w:tr w:rsidR="00000000">
        <w:trPr>
          <w:trHeight w:val="292"/>
        </w:trPr>
        <w:tc>
          <w:tcPr>
            <w:tcW w:w="6340" w:type="dxa"/>
            <w:gridSpan w:val="2"/>
            <w:shd w:val="clear" w:color="auto" w:fill="auto"/>
            <w:vAlign w:val="bottom"/>
          </w:tcPr>
          <w:p w:rsidR="00000000" w:rsidRDefault="00A77F59">
            <w:pPr>
              <w:spacing w:line="0" w:lineRule="atLeast"/>
              <w:rPr>
                <w:rFonts w:ascii="Arial" w:eastAsia="Arial" w:hAnsi="Arial"/>
                <w:b/>
                <w:sz w:val="22"/>
              </w:rPr>
            </w:pPr>
            <w:r>
              <w:rPr>
                <w:rFonts w:ascii="Arial" w:eastAsia="Arial" w:hAnsi="Arial"/>
                <w:b/>
                <w:sz w:val="22"/>
              </w:rPr>
              <w:t>1  The What and Wherefore of Topic Models</w:t>
            </w:r>
          </w:p>
        </w:tc>
        <w:tc>
          <w:tcPr>
            <w:tcW w:w="380" w:type="dxa"/>
            <w:shd w:val="clear" w:color="auto" w:fill="auto"/>
            <w:vAlign w:val="bottom"/>
          </w:tcPr>
          <w:p w:rsidR="00000000" w:rsidRDefault="00A77F59">
            <w:pPr>
              <w:spacing w:line="0" w:lineRule="atLeast"/>
              <w:jc w:val="right"/>
              <w:rPr>
                <w:rFonts w:ascii="Arial" w:eastAsia="Arial" w:hAnsi="Arial"/>
                <w:b/>
                <w:sz w:val="22"/>
              </w:rPr>
            </w:pPr>
            <w:r>
              <w:rPr>
                <w:rFonts w:ascii="Arial" w:eastAsia="Arial" w:hAnsi="Arial"/>
                <w:b/>
                <w:sz w:val="22"/>
              </w:rPr>
              <w:t>2</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1.1</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Tell Me about Your Haystack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1.2</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What is a Topic Model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4</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1.3</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Foundations  . . . . . . . . . . . . . . . .</w:t>
            </w:r>
            <w:r>
              <w:rPr>
                <w:rFonts w:ascii="Arial" w:eastAsia="Arial" w:hAnsi="Arial"/>
                <w:sz w:val="22"/>
              </w:rPr>
              <w:t xml:space="preserve">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5</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1.4</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Latent Dirichlet Allocation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1.5</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Inference . . . . .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13</w:t>
            </w:r>
          </w:p>
        </w:tc>
      </w:tr>
      <w:tr w:rsidR="00000000">
        <w:trPr>
          <w:trHeight w:val="317"/>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1.6</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The Rest of this Survey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20</w:t>
            </w:r>
          </w:p>
        </w:tc>
      </w:tr>
    </w:tbl>
    <w:p w:rsidR="00000000" w:rsidRDefault="00A77F59">
      <w:pPr>
        <w:spacing w:line="23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720"/>
        <w:gridCol w:w="5620"/>
        <w:gridCol w:w="380"/>
      </w:tblGrid>
      <w:tr w:rsidR="00000000">
        <w:trPr>
          <w:trHeight w:val="290"/>
        </w:trPr>
        <w:tc>
          <w:tcPr>
            <w:tcW w:w="6340" w:type="dxa"/>
            <w:gridSpan w:val="2"/>
            <w:shd w:val="clear" w:color="auto" w:fill="auto"/>
            <w:vAlign w:val="bottom"/>
          </w:tcPr>
          <w:p w:rsidR="00000000" w:rsidRDefault="00A77F59">
            <w:pPr>
              <w:spacing w:line="0" w:lineRule="atLeast"/>
              <w:rPr>
                <w:rFonts w:ascii="Arial" w:eastAsia="Arial" w:hAnsi="Arial"/>
                <w:b/>
                <w:sz w:val="22"/>
              </w:rPr>
            </w:pPr>
            <w:r>
              <w:rPr>
                <w:rFonts w:ascii="Arial" w:eastAsia="Arial" w:hAnsi="Arial"/>
                <w:b/>
                <w:sz w:val="22"/>
              </w:rPr>
              <w:t>2  Ad-hoc Informatio</w:t>
            </w:r>
            <w:r>
              <w:rPr>
                <w:rFonts w:ascii="Arial" w:eastAsia="Arial" w:hAnsi="Arial"/>
                <w:b/>
                <w:sz w:val="22"/>
              </w:rPr>
              <w:t>n Retrieval</w:t>
            </w:r>
          </w:p>
        </w:tc>
        <w:tc>
          <w:tcPr>
            <w:tcW w:w="380" w:type="dxa"/>
            <w:shd w:val="clear" w:color="auto" w:fill="auto"/>
            <w:vAlign w:val="bottom"/>
          </w:tcPr>
          <w:p w:rsidR="00000000" w:rsidRDefault="00A77F59">
            <w:pPr>
              <w:spacing w:line="0" w:lineRule="atLeast"/>
              <w:jc w:val="right"/>
              <w:rPr>
                <w:rFonts w:ascii="Arial" w:eastAsia="Arial" w:hAnsi="Arial"/>
                <w:b/>
                <w:sz w:val="22"/>
              </w:rPr>
            </w:pPr>
            <w:r>
              <w:rPr>
                <w:rFonts w:ascii="Arial" w:eastAsia="Arial" w:hAnsi="Arial"/>
                <w:b/>
                <w:sz w:val="22"/>
              </w:rPr>
              <w:t>21</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2.1</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Document Language Modeling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23</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2.2</w:t>
            </w:r>
          </w:p>
        </w:tc>
        <w:tc>
          <w:tcPr>
            <w:tcW w:w="5620" w:type="dxa"/>
            <w:shd w:val="clear" w:color="auto" w:fill="auto"/>
            <w:vAlign w:val="bottom"/>
          </w:tcPr>
          <w:p w:rsidR="00000000" w:rsidRDefault="00A77F59">
            <w:pPr>
              <w:spacing w:line="0" w:lineRule="atLeast"/>
              <w:ind w:left="100"/>
              <w:rPr>
                <w:rFonts w:ascii="Arial" w:eastAsia="Arial" w:hAnsi="Arial"/>
                <w:w w:val="98"/>
                <w:sz w:val="22"/>
              </w:rPr>
            </w:pPr>
            <w:r>
              <w:rPr>
                <w:rFonts w:ascii="Arial" w:eastAsia="Arial" w:hAnsi="Arial"/>
                <w:w w:val="98"/>
                <w:sz w:val="22"/>
              </w:rPr>
              <w:t>Applying Topic Models to Document Language Models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25</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2.3</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Query Expansion in Information Retrieval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27</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2.4</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Applying Topic Models For Query Expansio</w:t>
            </w:r>
            <w:r>
              <w:rPr>
                <w:rFonts w:ascii="Arial" w:eastAsia="Arial" w:hAnsi="Arial"/>
                <w:sz w:val="22"/>
              </w:rPr>
              <w:t>n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30</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2.5</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Beyond Relevance</w:t>
            </w:r>
            <w:r>
              <w:rPr>
                <w:rFonts w:ascii="Arial" w:eastAsia="Arial" w:hAnsi="Arial"/>
                <w:sz w:val="22"/>
              </w:rPr>
              <w:t>—Search Personalization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34</w:t>
            </w:r>
          </w:p>
        </w:tc>
      </w:tr>
      <w:tr w:rsidR="00000000">
        <w:trPr>
          <w:trHeight w:val="317"/>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2.6</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Summary . . . . .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36</w:t>
            </w:r>
          </w:p>
        </w:tc>
      </w:tr>
    </w:tbl>
    <w:p w:rsidR="00000000" w:rsidRDefault="00A77F59">
      <w:pPr>
        <w:spacing w:line="236"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720"/>
        <w:gridCol w:w="5620"/>
        <w:gridCol w:w="380"/>
      </w:tblGrid>
      <w:tr w:rsidR="00000000">
        <w:trPr>
          <w:trHeight w:val="292"/>
        </w:trPr>
        <w:tc>
          <w:tcPr>
            <w:tcW w:w="6340" w:type="dxa"/>
            <w:gridSpan w:val="2"/>
            <w:shd w:val="clear" w:color="auto" w:fill="auto"/>
            <w:vAlign w:val="bottom"/>
          </w:tcPr>
          <w:p w:rsidR="00000000" w:rsidRDefault="00A77F59">
            <w:pPr>
              <w:spacing w:line="0" w:lineRule="atLeast"/>
              <w:rPr>
                <w:rFonts w:ascii="Arial" w:eastAsia="Arial" w:hAnsi="Arial"/>
                <w:b/>
                <w:sz w:val="22"/>
              </w:rPr>
            </w:pPr>
            <w:r>
              <w:rPr>
                <w:rFonts w:ascii="Arial" w:eastAsia="Arial" w:hAnsi="Arial"/>
                <w:b/>
                <w:sz w:val="22"/>
              </w:rPr>
              <w:t>3  Evaluation and Interpretation</w:t>
            </w:r>
          </w:p>
        </w:tc>
        <w:tc>
          <w:tcPr>
            <w:tcW w:w="380" w:type="dxa"/>
            <w:shd w:val="clear" w:color="auto" w:fill="auto"/>
            <w:vAlign w:val="bottom"/>
          </w:tcPr>
          <w:p w:rsidR="00000000" w:rsidRDefault="00A77F59">
            <w:pPr>
              <w:spacing w:line="0" w:lineRule="atLeast"/>
              <w:jc w:val="right"/>
              <w:rPr>
                <w:rFonts w:ascii="Arial" w:eastAsia="Arial" w:hAnsi="Arial"/>
                <w:b/>
                <w:sz w:val="22"/>
              </w:rPr>
            </w:pPr>
            <w:r>
              <w:rPr>
                <w:rFonts w:ascii="Arial" w:eastAsia="Arial" w:hAnsi="Arial"/>
                <w:b/>
                <w:sz w:val="22"/>
              </w:rPr>
              <w:t>38</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3.1</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Displaying Topics  . . . . . . . . . . . . . . . . . . .</w:t>
            </w:r>
            <w:r>
              <w:rPr>
                <w:rFonts w:ascii="Arial" w:eastAsia="Arial" w:hAnsi="Arial"/>
                <w:sz w:val="22"/>
              </w:rPr>
              <w:t xml:space="preserve">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38</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3.2</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Labeling Topics  .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40</w:t>
            </w:r>
          </w:p>
        </w:tc>
      </w:tr>
      <w:tr w:rsidR="00000000">
        <w:trPr>
          <w:trHeight w:val="296"/>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3.3</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Displaying Models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42</w:t>
            </w:r>
          </w:p>
        </w:tc>
      </w:tr>
      <w:tr w:rsidR="00000000">
        <w:trPr>
          <w:trHeight w:val="317"/>
        </w:trPr>
        <w:tc>
          <w:tcPr>
            <w:tcW w:w="72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3.4</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Evaluation, Stability, and Repair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44</w:t>
            </w:r>
          </w:p>
        </w:tc>
      </w:tr>
    </w:tbl>
    <w:p w:rsidR="00000000" w:rsidRDefault="00A77F59">
      <w:pPr>
        <w:rPr>
          <w:rFonts w:ascii="Arial" w:eastAsia="Arial" w:hAnsi="Arial"/>
          <w:sz w:val="22"/>
        </w:rPr>
        <w:sectPr w:rsidR="00000000">
          <w:pgSz w:w="12240" w:h="15817"/>
          <w:pgMar w:top="1440" w:right="1440" w:bottom="1065" w:left="1440" w:header="0" w:footer="0" w:gutter="0"/>
          <w:cols w:space="0" w:equalWidth="0">
            <w:col w:w="9366"/>
          </w:cols>
          <w:docGrid w:linePitch="360"/>
        </w:sectPr>
      </w:pPr>
    </w:p>
    <w:p w:rsidR="00000000" w:rsidRDefault="00A77F59">
      <w:pPr>
        <w:spacing w:line="230" w:lineRule="exact"/>
        <w:rPr>
          <w:rFonts w:ascii="Times New Roman" w:eastAsia="Times New Roman" w:hAnsi="Times New Roman"/>
        </w:rPr>
      </w:pPr>
    </w:p>
    <w:p w:rsidR="00000000" w:rsidRDefault="00A77F59">
      <w:pPr>
        <w:spacing w:line="0" w:lineRule="atLeast"/>
        <w:ind w:right="-213"/>
        <w:jc w:val="center"/>
        <w:rPr>
          <w:rFonts w:ascii="Arial" w:eastAsia="Arial" w:hAnsi="Arial"/>
          <w:sz w:val="22"/>
        </w:rPr>
      </w:pPr>
      <w:r>
        <w:rPr>
          <w:rFonts w:ascii="Arial" w:eastAsia="Arial" w:hAnsi="Arial"/>
          <w:sz w:val="22"/>
        </w:rPr>
        <w:t>ii</w:t>
      </w:r>
    </w:p>
    <w:p w:rsidR="00000000" w:rsidRDefault="00A77F59">
      <w:pPr>
        <w:spacing w:line="0" w:lineRule="atLeast"/>
        <w:ind w:right="-213"/>
        <w:jc w:val="center"/>
        <w:rPr>
          <w:rFonts w:ascii="Arial" w:eastAsia="Arial" w:hAnsi="Arial"/>
          <w:sz w:val="22"/>
        </w:rPr>
        <w:sectPr w:rsidR="00000000">
          <w:type w:val="continuous"/>
          <w:pgSz w:w="12240" w:h="15817"/>
          <w:pgMar w:top="1440" w:right="1440" w:bottom="1065"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 w:name="page3"/>
      <w:bookmarkEnd w:id="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220"/>
        <w:gridCol w:w="500"/>
        <w:gridCol w:w="5620"/>
        <w:gridCol w:w="380"/>
      </w:tblGrid>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rPr>
                <w:rFonts w:ascii="Times New Roman" w:eastAsia="Times New Roman" w:hAnsi="Times New Roman"/>
                <w:sz w:val="24"/>
              </w:rPr>
            </w:pPr>
          </w:p>
        </w:tc>
        <w:tc>
          <w:tcPr>
            <w:tcW w:w="5620" w:type="dxa"/>
            <w:shd w:val="clear" w:color="auto" w:fill="auto"/>
            <w:vAlign w:val="bottom"/>
          </w:tcPr>
          <w:p w:rsidR="00000000" w:rsidRDefault="00A77F59">
            <w:pPr>
              <w:spacing w:line="0" w:lineRule="atLeast"/>
              <w:rPr>
                <w:rFonts w:ascii="Times New Roman" w:eastAsia="Times New Roman" w:hAnsi="Times New Roman"/>
                <w:sz w:val="24"/>
              </w:rPr>
            </w:pP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iii</w:t>
            </w:r>
          </w:p>
        </w:tc>
      </w:tr>
      <w:tr w:rsidR="00000000">
        <w:trPr>
          <w:trHeight w:val="65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3.5</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 xml:space="preserve">Summary </w:t>
            </w:r>
            <w:r>
              <w:rPr>
                <w:rFonts w:ascii="Arial" w:eastAsia="Arial" w:hAnsi="Arial"/>
                <w:sz w:val="22"/>
              </w:rPr>
              <w:t>. . . . .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47</w:t>
            </w:r>
          </w:p>
        </w:tc>
      </w:tr>
      <w:tr w:rsidR="00000000">
        <w:trPr>
          <w:trHeight w:val="509"/>
        </w:trPr>
        <w:tc>
          <w:tcPr>
            <w:tcW w:w="220" w:type="dxa"/>
            <w:shd w:val="clear" w:color="auto" w:fill="auto"/>
            <w:vAlign w:val="bottom"/>
          </w:tcPr>
          <w:p w:rsidR="00000000" w:rsidRDefault="00A77F59">
            <w:pPr>
              <w:spacing w:line="0" w:lineRule="atLeast"/>
              <w:rPr>
                <w:rFonts w:ascii="Arial" w:eastAsia="Arial" w:hAnsi="Arial"/>
                <w:b/>
                <w:sz w:val="22"/>
              </w:rPr>
            </w:pPr>
            <w:r>
              <w:rPr>
                <w:rFonts w:ascii="Arial" w:eastAsia="Arial" w:hAnsi="Arial"/>
                <w:b/>
                <w:sz w:val="22"/>
              </w:rPr>
              <w:t>4</w:t>
            </w:r>
          </w:p>
        </w:tc>
        <w:tc>
          <w:tcPr>
            <w:tcW w:w="6120" w:type="dxa"/>
            <w:gridSpan w:val="2"/>
            <w:shd w:val="clear" w:color="auto" w:fill="auto"/>
            <w:vAlign w:val="bottom"/>
          </w:tcPr>
          <w:p w:rsidR="00000000" w:rsidRDefault="00A77F59">
            <w:pPr>
              <w:spacing w:line="0" w:lineRule="atLeast"/>
              <w:ind w:left="100"/>
              <w:rPr>
                <w:rFonts w:ascii="Arial" w:eastAsia="Arial" w:hAnsi="Arial"/>
                <w:b/>
                <w:sz w:val="22"/>
              </w:rPr>
            </w:pPr>
            <w:r>
              <w:rPr>
                <w:rFonts w:ascii="Arial" w:eastAsia="Arial" w:hAnsi="Arial"/>
                <w:b/>
                <w:sz w:val="22"/>
              </w:rPr>
              <w:t>Historical Documents</w:t>
            </w:r>
          </w:p>
        </w:tc>
        <w:tc>
          <w:tcPr>
            <w:tcW w:w="380" w:type="dxa"/>
            <w:shd w:val="clear" w:color="auto" w:fill="auto"/>
            <w:vAlign w:val="bottom"/>
          </w:tcPr>
          <w:p w:rsidR="00000000" w:rsidRDefault="00A77F59">
            <w:pPr>
              <w:spacing w:line="0" w:lineRule="atLeast"/>
              <w:jc w:val="right"/>
              <w:rPr>
                <w:rFonts w:ascii="Arial" w:eastAsia="Arial" w:hAnsi="Arial"/>
                <w:b/>
                <w:sz w:val="22"/>
              </w:rPr>
            </w:pPr>
            <w:r>
              <w:rPr>
                <w:rFonts w:ascii="Arial" w:eastAsia="Arial" w:hAnsi="Arial"/>
                <w:b/>
                <w:sz w:val="22"/>
              </w:rPr>
              <w:t>48</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4.1</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Newspapers  . . .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49</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4.2</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Historical Records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53</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4.3</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Scholarly Literature  .</w:t>
            </w:r>
            <w:r>
              <w:rPr>
                <w:rFonts w:ascii="Arial" w:eastAsia="Arial" w:hAnsi="Arial"/>
                <w:sz w:val="22"/>
              </w:rPr>
              <w:t xml:space="preserve">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55</w:t>
            </w:r>
          </w:p>
        </w:tc>
      </w:tr>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4.4</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Summary . . . . .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57</w:t>
            </w:r>
          </w:p>
        </w:tc>
      </w:tr>
      <w:tr w:rsidR="00000000">
        <w:trPr>
          <w:trHeight w:val="509"/>
        </w:trPr>
        <w:tc>
          <w:tcPr>
            <w:tcW w:w="220" w:type="dxa"/>
            <w:shd w:val="clear" w:color="auto" w:fill="auto"/>
            <w:vAlign w:val="bottom"/>
          </w:tcPr>
          <w:p w:rsidR="00000000" w:rsidRDefault="00A77F59">
            <w:pPr>
              <w:spacing w:line="0" w:lineRule="atLeast"/>
              <w:rPr>
                <w:rFonts w:ascii="Arial" w:eastAsia="Arial" w:hAnsi="Arial"/>
                <w:b/>
                <w:sz w:val="22"/>
              </w:rPr>
            </w:pPr>
            <w:r>
              <w:rPr>
                <w:rFonts w:ascii="Arial" w:eastAsia="Arial" w:hAnsi="Arial"/>
                <w:b/>
                <w:sz w:val="22"/>
              </w:rPr>
              <w:t>5</w:t>
            </w:r>
          </w:p>
        </w:tc>
        <w:tc>
          <w:tcPr>
            <w:tcW w:w="6120" w:type="dxa"/>
            <w:gridSpan w:val="2"/>
            <w:shd w:val="clear" w:color="auto" w:fill="auto"/>
            <w:vAlign w:val="bottom"/>
          </w:tcPr>
          <w:p w:rsidR="00000000" w:rsidRDefault="00A77F59">
            <w:pPr>
              <w:spacing w:line="0" w:lineRule="atLeast"/>
              <w:ind w:left="100"/>
              <w:rPr>
                <w:rFonts w:ascii="Arial" w:eastAsia="Arial" w:hAnsi="Arial"/>
                <w:b/>
                <w:sz w:val="22"/>
              </w:rPr>
            </w:pPr>
            <w:r>
              <w:rPr>
                <w:rFonts w:ascii="Arial" w:eastAsia="Arial" w:hAnsi="Arial"/>
                <w:b/>
                <w:sz w:val="22"/>
              </w:rPr>
              <w:t>Understanding Scientific Publications</w:t>
            </w:r>
          </w:p>
        </w:tc>
        <w:tc>
          <w:tcPr>
            <w:tcW w:w="380" w:type="dxa"/>
            <w:shd w:val="clear" w:color="auto" w:fill="auto"/>
            <w:vAlign w:val="bottom"/>
          </w:tcPr>
          <w:p w:rsidR="00000000" w:rsidRDefault="00A77F59">
            <w:pPr>
              <w:spacing w:line="0" w:lineRule="atLeast"/>
              <w:jc w:val="right"/>
              <w:rPr>
                <w:rFonts w:ascii="Arial" w:eastAsia="Arial" w:hAnsi="Arial"/>
                <w:b/>
                <w:sz w:val="22"/>
              </w:rPr>
            </w:pPr>
            <w:r>
              <w:rPr>
                <w:rFonts w:ascii="Arial" w:eastAsia="Arial" w:hAnsi="Arial"/>
                <w:b/>
                <w:sz w:val="22"/>
              </w:rPr>
              <w:t>59</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5.1</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Understanding Fields of Study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61</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5.2</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 xml:space="preserve">How Fields Change  . </w:t>
            </w:r>
            <w:r>
              <w:rPr>
                <w:rFonts w:ascii="Arial" w:eastAsia="Arial" w:hAnsi="Arial"/>
                <w:sz w:val="22"/>
              </w:rPr>
              <w:t>.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63</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5.3</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Innovation . . . .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65</w:t>
            </w:r>
          </w:p>
        </w:tc>
      </w:tr>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5.4</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Summary . . . . .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67</w:t>
            </w:r>
          </w:p>
        </w:tc>
      </w:tr>
      <w:tr w:rsidR="00000000">
        <w:trPr>
          <w:trHeight w:val="509"/>
        </w:trPr>
        <w:tc>
          <w:tcPr>
            <w:tcW w:w="220" w:type="dxa"/>
            <w:shd w:val="clear" w:color="auto" w:fill="auto"/>
            <w:vAlign w:val="bottom"/>
          </w:tcPr>
          <w:p w:rsidR="00000000" w:rsidRDefault="00A77F59">
            <w:pPr>
              <w:spacing w:line="0" w:lineRule="atLeast"/>
              <w:rPr>
                <w:rFonts w:ascii="Arial" w:eastAsia="Arial" w:hAnsi="Arial"/>
                <w:b/>
                <w:sz w:val="22"/>
              </w:rPr>
            </w:pPr>
            <w:r>
              <w:rPr>
                <w:rFonts w:ascii="Arial" w:eastAsia="Arial" w:hAnsi="Arial"/>
                <w:b/>
                <w:sz w:val="22"/>
              </w:rPr>
              <w:t>6</w:t>
            </w:r>
          </w:p>
        </w:tc>
        <w:tc>
          <w:tcPr>
            <w:tcW w:w="6120" w:type="dxa"/>
            <w:gridSpan w:val="2"/>
            <w:shd w:val="clear" w:color="auto" w:fill="auto"/>
            <w:vAlign w:val="bottom"/>
          </w:tcPr>
          <w:p w:rsidR="00000000" w:rsidRDefault="00A77F59">
            <w:pPr>
              <w:spacing w:line="0" w:lineRule="atLeast"/>
              <w:ind w:left="100"/>
              <w:rPr>
                <w:rFonts w:ascii="Arial" w:eastAsia="Arial" w:hAnsi="Arial"/>
                <w:b/>
                <w:sz w:val="22"/>
              </w:rPr>
            </w:pPr>
            <w:r>
              <w:rPr>
                <w:rFonts w:ascii="Arial" w:eastAsia="Arial" w:hAnsi="Arial"/>
                <w:b/>
                <w:sz w:val="22"/>
              </w:rPr>
              <w:t>Fiction and Literature</w:t>
            </w:r>
          </w:p>
        </w:tc>
        <w:tc>
          <w:tcPr>
            <w:tcW w:w="380" w:type="dxa"/>
            <w:shd w:val="clear" w:color="auto" w:fill="auto"/>
            <w:vAlign w:val="bottom"/>
          </w:tcPr>
          <w:p w:rsidR="00000000" w:rsidRDefault="00A77F59">
            <w:pPr>
              <w:spacing w:line="0" w:lineRule="atLeast"/>
              <w:jc w:val="right"/>
              <w:rPr>
                <w:rFonts w:ascii="Arial" w:eastAsia="Arial" w:hAnsi="Arial"/>
                <w:b/>
                <w:sz w:val="22"/>
              </w:rPr>
            </w:pPr>
            <w:r>
              <w:rPr>
                <w:rFonts w:ascii="Arial" w:eastAsia="Arial" w:hAnsi="Arial"/>
                <w:b/>
                <w:sz w:val="22"/>
              </w:rPr>
              <w:t>68</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6.1</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Topic Models in the Humanities  . .</w:t>
            </w:r>
            <w:r>
              <w:rPr>
                <w:rFonts w:ascii="Arial" w:eastAsia="Arial" w:hAnsi="Arial"/>
                <w:sz w:val="22"/>
              </w:rPr>
              <w:t xml:space="preserve">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68</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6.2</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What is a Document?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70</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6.3</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People and Places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71</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6.4</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Beyond the Literal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75</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6.5</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Comparison</w:t>
            </w:r>
            <w:r>
              <w:rPr>
                <w:rFonts w:ascii="Arial" w:eastAsia="Arial" w:hAnsi="Arial"/>
                <w:sz w:val="22"/>
              </w:rPr>
              <w:t xml:space="preserve"> to Stylometric Analysis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77</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6.6</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 xml:space="preserve">Operationalizing </w:t>
            </w:r>
            <w:r>
              <w:rPr>
                <w:rFonts w:ascii="Arial" w:eastAsia="Arial" w:hAnsi="Arial"/>
                <w:sz w:val="22"/>
              </w:rPr>
              <w:t>“Theme</w:t>
            </w:r>
            <w:r>
              <w:rPr>
                <w:rFonts w:ascii="Arial" w:eastAsia="Arial" w:hAnsi="Arial"/>
                <w:sz w:val="22"/>
              </w:rPr>
              <w:t>”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77</w:t>
            </w:r>
          </w:p>
        </w:tc>
      </w:tr>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6.7</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Summary . . . . .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78</w:t>
            </w:r>
          </w:p>
        </w:tc>
      </w:tr>
      <w:tr w:rsidR="00000000">
        <w:trPr>
          <w:trHeight w:val="509"/>
        </w:trPr>
        <w:tc>
          <w:tcPr>
            <w:tcW w:w="220" w:type="dxa"/>
            <w:shd w:val="clear" w:color="auto" w:fill="auto"/>
            <w:vAlign w:val="bottom"/>
          </w:tcPr>
          <w:p w:rsidR="00000000" w:rsidRDefault="00A77F59">
            <w:pPr>
              <w:spacing w:line="0" w:lineRule="atLeast"/>
              <w:rPr>
                <w:rFonts w:ascii="Arial" w:eastAsia="Arial" w:hAnsi="Arial"/>
                <w:b/>
                <w:sz w:val="22"/>
              </w:rPr>
            </w:pPr>
            <w:r>
              <w:rPr>
                <w:rFonts w:ascii="Arial" w:eastAsia="Arial" w:hAnsi="Arial"/>
                <w:b/>
                <w:sz w:val="22"/>
              </w:rPr>
              <w:t>7</w:t>
            </w:r>
          </w:p>
        </w:tc>
        <w:tc>
          <w:tcPr>
            <w:tcW w:w="6120" w:type="dxa"/>
            <w:gridSpan w:val="2"/>
            <w:shd w:val="clear" w:color="auto" w:fill="auto"/>
            <w:vAlign w:val="bottom"/>
          </w:tcPr>
          <w:p w:rsidR="00000000" w:rsidRDefault="00A77F59">
            <w:pPr>
              <w:spacing w:line="0" w:lineRule="atLeast"/>
              <w:ind w:left="100"/>
              <w:rPr>
                <w:rFonts w:ascii="Arial" w:eastAsia="Arial" w:hAnsi="Arial"/>
                <w:b/>
                <w:sz w:val="22"/>
              </w:rPr>
            </w:pPr>
            <w:r>
              <w:rPr>
                <w:rFonts w:ascii="Arial" w:eastAsia="Arial" w:hAnsi="Arial"/>
                <w:b/>
                <w:sz w:val="22"/>
              </w:rPr>
              <w:t>Computational Social Science</w:t>
            </w:r>
          </w:p>
        </w:tc>
        <w:tc>
          <w:tcPr>
            <w:tcW w:w="380" w:type="dxa"/>
            <w:shd w:val="clear" w:color="auto" w:fill="auto"/>
            <w:vAlign w:val="bottom"/>
          </w:tcPr>
          <w:p w:rsidR="00000000" w:rsidRDefault="00A77F59">
            <w:pPr>
              <w:spacing w:line="0" w:lineRule="atLeast"/>
              <w:jc w:val="right"/>
              <w:rPr>
                <w:rFonts w:ascii="Arial" w:eastAsia="Arial" w:hAnsi="Arial"/>
                <w:b/>
                <w:sz w:val="22"/>
              </w:rPr>
            </w:pPr>
            <w:r>
              <w:rPr>
                <w:rFonts w:ascii="Arial" w:eastAsia="Arial" w:hAnsi="Arial"/>
                <w:b/>
                <w:sz w:val="22"/>
              </w:rPr>
              <w:t>80</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7.1</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Topic Models for Qua</w:t>
            </w:r>
            <w:r>
              <w:rPr>
                <w:rFonts w:ascii="Arial" w:eastAsia="Arial" w:hAnsi="Arial"/>
                <w:sz w:val="22"/>
              </w:rPr>
              <w:t>litative Analysis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83</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7.2</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Sentiment Analysis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83</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7.3</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Upstream and Downstream Models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85</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7.4</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Understanding Stance and Polarization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86</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7.5</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Social Networks and Media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87</w:t>
            </w:r>
          </w:p>
        </w:tc>
      </w:tr>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7.6</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Summary . . . . . . . . . . . . . . . .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90</w:t>
            </w:r>
          </w:p>
        </w:tc>
      </w:tr>
      <w:tr w:rsidR="00000000">
        <w:trPr>
          <w:trHeight w:val="509"/>
        </w:trPr>
        <w:tc>
          <w:tcPr>
            <w:tcW w:w="6340" w:type="dxa"/>
            <w:gridSpan w:val="3"/>
            <w:shd w:val="clear" w:color="auto" w:fill="auto"/>
            <w:vAlign w:val="bottom"/>
          </w:tcPr>
          <w:p w:rsidR="00000000" w:rsidRDefault="00A77F59">
            <w:pPr>
              <w:spacing w:line="0" w:lineRule="atLeast"/>
              <w:rPr>
                <w:rFonts w:ascii="Arial" w:eastAsia="Arial" w:hAnsi="Arial"/>
                <w:b/>
                <w:sz w:val="22"/>
              </w:rPr>
            </w:pPr>
            <w:r>
              <w:rPr>
                <w:rFonts w:ascii="Arial" w:eastAsia="Arial" w:hAnsi="Arial"/>
                <w:b/>
                <w:sz w:val="22"/>
              </w:rPr>
              <w:t>8  Multilingual Data and Machine Translation</w:t>
            </w:r>
          </w:p>
        </w:tc>
        <w:tc>
          <w:tcPr>
            <w:tcW w:w="380" w:type="dxa"/>
            <w:shd w:val="clear" w:color="auto" w:fill="auto"/>
            <w:vAlign w:val="bottom"/>
          </w:tcPr>
          <w:p w:rsidR="00000000" w:rsidRDefault="00A77F59">
            <w:pPr>
              <w:spacing w:line="0" w:lineRule="atLeast"/>
              <w:jc w:val="right"/>
              <w:rPr>
                <w:rFonts w:ascii="Arial" w:eastAsia="Arial" w:hAnsi="Arial"/>
                <w:b/>
                <w:sz w:val="22"/>
              </w:rPr>
            </w:pPr>
            <w:r>
              <w:rPr>
                <w:rFonts w:ascii="Arial" w:eastAsia="Arial" w:hAnsi="Arial"/>
                <w:b/>
                <w:sz w:val="22"/>
              </w:rPr>
              <w:t>91</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8.1</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Document-level Alignment from Multilingual Corpora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93</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8.2</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W</w:t>
            </w:r>
            <w:r>
              <w:rPr>
                <w:rFonts w:ascii="Arial" w:eastAsia="Arial" w:hAnsi="Arial"/>
                <w:sz w:val="22"/>
              </w:rPr>
              <w:t>ord-level Alignment from Lexical Data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95</w:t>
            </w:r>
          </w:p>
        </w:tc>
      </w:tr>
      <w:tr w:rsidR="00000000">
        <w:trPr>
          <w:trHeight w:val="293"/>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8.3</w:t>
            </w:r>
          </w:p>
        </w:tc>
        <w:tc>
          <w:tcPr>
            <w:tcW w:w="5620" w:type="dxa"/>
            <w:shd w:val="clear" w:color="auto" w:fill="auto"/>
            <w:vAlign w:val="bottom"/>
          </w:tcPr>
          <w:p w:rsidR="00000000" w:rsidRDefault="00A77F59">
            <w:pPr>
              <w:spacing w:line="0" w:lineRule="atLeast"/>
              <w:ind w:left="100"/>
              <w:rPr>
                <w:rFonts w:ascii="Arial" w:eastAsia="Arial" w:hAnsi="Arial"/>
                <w:w w:val="97"/>
                <w:sz w:val="22"/>
              </w:rPr>
            </w:pPr>
            <w:r>
              <w:rPr>
                <w:rFonts w:ascii="Arial" w:eastAsia="Arial" w:hAnsi="Arial"/>
                <w:w w:val="97"/>
                <w:sz w:val="22"/>
              </w:rPr>
              <w:t>Alignment from Parallel Corpora and Lexical Information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97</w:t>
            </w:r>
          </w:p>
        </w:tc>
      </w:tr>
      <w:tr w:rsidR="00000000">
        <w:trPr>
          <w:trHeight w:val="317"/>
        </w:trPr>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8.4</w:t>
            </w:r>
          </w:p>
        </w:tc>
        <w:tc>
          <w:tcPr>
            <w:tcW w:w="562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Topic Models and Machine Translation . . . . . . . . . . .</w:t>
            </w:r>
          </w:p>
        </w:tc>
        <w:tc>
          <w:tcPr>
            <w:tcW w:w="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98</w:t>
            </w:r>
          </w:p>
        </w:tc>
      </w:tr>
    </w:tbl>
    <w:p w:rsidR="00000000" w:rsidRDefault="00A77F59">
      <w:pPr>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 w:name="page4"/>
      <w:bookmarkEnd w:id="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280"/>
        <w:gridCol w:w="480"/>
        <w:gridCol w:w="5520"/>
        <w:gridCol w:w="440"/>
      </w:tblGrid>
      <w:tr w:rsidR="00000000">
        <w:trPr>
          <w:trHeight w:val="317"/>
        </w:trPr>
        <w:tc>
          <w:tcPr>
            <w:tcW w:w="280" w:type="dxa"/>
            <w:shd w:val="clear" w:color="auto" w:fill="auto"/>
            <w:vAlign w:val="bottom"/>
          </w:tcPr>
          <w:p w:rsidR="00000000" w:rsidRDefault="00A77F59">
            <w:pPr>
              <w:spacing w:line="0" w:lineRule="atLeast"/>
              <w:rPr>
                <w:rFonts w:ascii="Arial" w:eastAsia="Arial" w:hAnsi="Arial"/>
                <w:sz w:val="22"/>
              </w:rPr>
            </w:pPr>
            <w:r>
              <w:rPr>
                <w:rFonts w:ascii="Arial" w:eastAsia="Arial" w:hAnsi="Arial"/>
                <w:sz w:val="22"/>
              </w:rPr>
              <w:t>iv</w:t>
            </w:r>
          </w:p>
        </w:tc>
        <w:tc>
          <w:tcPr>
            <w:tcW w:w="480" w:type="dxa"/>
            <w:shd w:val="clear" w:color="auto" w:fill="auto"/>
            <w:vAlign w:val="bottom"/>
          </w:tcPr>
          <w:p w:rsidR="00000000" w:rsidRDefault="00A77F59">
            <w:pPr>
              <w:spacing w:line="0" w:lineRule="atLeast"/>
              <w:rPr>
                <w:rFonts w:ascii="Times New Roman" w:eastAsia="Times New Roman" w:hAnsi="Times New Roman"/>
                <w:sz w:val="24"/>
              </w:rPr>
            </w:pPr>
          </w:p>
        </w:tc>
        <w:tc>
          <w:tcPr>
            <w:tcW w:w="5520" w:type="dxa"/>
            <w:shd w:val="clear" w:color="auto" w:fill="auto"/>
            <w:vAlign w:val="bottom"/>
          </w:tcPr>
          <w:p w:rsidR="00000000" w:rsidRDefault="00A77F59">
            <w:pPr>
              <w:spacing w:line="0" w:lineRule="atLeast"/>
              <w:rPr>
                <w:rFonts w:ascii="Times New Roman" w:eastAsia="Times New Roman" w:hAnsi="Times New Roman"/>
                <w:sz w:val="24"/>
              </w:rPr>
            </w:pPr>
          </w:p>
        </w:tc>
        <w:tc>
          <w:tcPr>
            <w:tcW w:w="44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623"/>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8.5</w:t>
            </w:r>
          </w:p>
        </w:tc>
        <w:tc>
          <w:tcPr>
            <w:tcW w:w="5520" w:type="dxa"/>
            <w:shd w:val="clear" w:color="auto" w:fill="auto"/>
            <w:vAlign w:val="bottom"/>
          </w:tcPr>
          <w:p w:rsidR="00000000" w:rsidRDefault="00A77F59">
            <w:pPr>
              <w:spacing w:line="0" w:lineRule="atLeast"/>
              <w:jc w:val="right"/>
              <w:rPr>
                <w:rFonts w:ascii="Arial" w:eastAsia="Arial" w:hAnsi="Arial"/>
                <w:w w:val="99"/>
                <w:sz w:val="22"/>
              </w:rPr>
            </w:pPr>
            <w:r>
              <w:rPr>
                <w:rFonts w:ascii="Arial" w:eastAsia="Arial" w:hAnsi="Arial"/>
                <w:w w:val="99"/>
                <w:sz w:val="22"/>
              </w:rPr>
              <w:t>The Components of Statistical Machine T</w:t>
            </w:r>
            <w:r>
              <w:rPr>
                <w:rFonts w:ascii="Arial" w:eastAsia="Arial" w:hAnsi="Arial"/>
                <w:w w:val="99"/>
                <w:sz w:val="22"/>
              </w:rPr>
              <w:t>ranslation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99</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8.6</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Topic Models for Phrase-level Translation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101</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8.7</w:t>
            </w:r>
          </w:p>
        </w:tc>
        <w:tc>
          <w:tcPr>
            <w:tcW w:w="5520" w:type="dxa"/>
            <w:shd w:val="clear" w:color="auto" w:fill="auto"/>
            <w:vAlign w:val="bottom"/>
          </w:tcPr>
          <w:p w:rsidR="00000000" w:rsidRDefault="00A77F59">
            <w:pPr>
              <w:spacing w:line="0" w:lineRule="atLeast"/>
              <w:jc w:val="right"/>
              <w:rPr>
                <w:rFonts w:ascii="Arial" w:eastAsia="Arial" w:hAnsi="Arial"/>
                <w:w w:val="96"/>
                <w:sz w:val="22"/>
              </w:rPr>
            </w:pPr>
            <w:r>
              <w:rPr>
                <w:rFonts w:ascii="Arial" w:eastAsia="Arial" w:hAnsi="Arial"/>
                <w:w w:val="96"/>
                <w:sz w:val="22"/>
              </w:rPr>
              <w:t>Topic Models for Sentence-level Language Modeling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105</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8.8</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Reordering with Topic Models  . . . . .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109</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8.9</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Beyond Domain Adapt</w:t>
            </w:r>
            <w:r>
              <w:rPr>
                <w:rFonts w:ascii="Arial" w:eastAsia="Arial" w:hAnsi="Arial"/>
                <w:sz w:val="22"/>
              </w:rPr>
              <w:t>ation . . . . . . .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110</w:t>
            </w:r>
          </w:p>
        </w:tc>
      </w:tr>
      <w:tr w:rsidR="00000000">
        <w:trPr>
          <w:trHeight w:val="31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w w:val="97"/>
                <w:sz w:val="22"/>
              </w:rPr>
            </w:pPr>
            <w:r>
              <w:rPr>
                <w:rFonts w:ascii="Arial" w:eastAsia="Arial" w:hAnsi="Arial"/>
                <w:w w:val="97"/>
                <w:sz w:val="22"/>
              </w:rPr>
              <w:t>8.10</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Summary . . . . . . . . . . . . . . . . .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111</w:t>
            </w:r>
          </w:p>
        </w:tc>
      </w:tr>
      <w:tr w:rsidR="00000000">
        <w:trPr>
          <w:trHeight w:val="475"/>
        </w:trPr>
        <w:tc>
          <w:tcPr>
            <w:tcW w:w="280" w:type="dxa"/>
            <w:shd w:val="clear" w:color="auto" w:fill="auto"/>
            <w:vAlign w:val="bottom"/>
          </w:tcPr>
          <w:p w:rsidR="00000000" w:rsidRDefault="00A77F59">
            <w:pPr>
              <w:spacing w:line="0" w:lineRule="atLeast"/>
              <w:rPr>
                <w:rFonts w:ascii="Arial" w:eastAsia="Arial" w:hAnsi="Arial"/>
                <w:b/>
                <w:sz w:val="22"/>
              </w:rPr>
            </w:pPr>
            <w:r>
              <w:rPr>
                <w:rFonts w:ascii="Arial" w:eastAsia="Arial" w:hAnsi="Arial"/>
                <w:b/>
                <w:sz w:val="22"/>
              </w:rPr>
              <w:t>9</w:t>
            </w:r>
          </w:p>
        </w:tc>
        <w:tc>
          <w:tcPr>
            <w:tcW w:w="6000" w:type="dxa"/>
            <w:gridSpan w:val="2"/>
            <w:shd w:val="clear" w:color="auto" w:fill="auto"/>
            <w:vAlign w:val="bottom"/>
          </w:tcPr>
          <w:p w:rsidR="00000000" w:rsidRDefault="00A77F59">
            <w:pPr>
              <w:spacing w:line="0" w:lineRule="atLeast"/>
              <w:ind w:left="40"/>
              <w:rPr>
                <w:rFonts w:ascii="Arial" w:eastAsia="Arial" w:hAnsi="Arial"/>
                <w:b/>
                <w:sz w:val="22"/>
              </w:rPr>
            </w:pPr>
            <w:r>
              <w:rPr>
                <w:rFonts w:ascii="Arial" w:eastAsia="Arial" w:hAnsi="Arial"/>
                <w:b/>
                <w:sz w:val="22"/>
              </w:rPr>
              <w:t>Building a Topic Model</w:t>
            </w:r>
          </w:p>
        </w:tc>
        <w:tc>
          <w:tcPr>
            <w:tcW w:w="440" w:type="dxa"/>
            <w:shd w:val="clear" w:color="auto" w:fill="auto"/>
            <w:vAlign w:val="bottom"/>
          </w:tcPr>
          <w:p w:rsidR="00000000" w:rsidRDefault="00A77F59">
            <w:pPr>
              <w:spacing w:line="0" w:lineRule="atLeast"/>
              <w:jc w:val="right"/>
              <w:rPr>
                <w:rFonts w:ascii="Arial" w:eastAsia="Arial" w:hAnsi="Arial"/>
                <w:b/>
                <w:sz w:val="22"/>
              </w:rPr>
            </w:pPr>
            <w:r>
              <w:rPr>
                <w:rFonts w:ascii="Arial" w:eastAsia="Arial" w:hAnsi="Arial"/>
                <w:b/>
                <w:sz w:val="22"/>
              </w:rPr>
              <w:t>112</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9.1</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Designing a Model . . . . . . . . . . . .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113</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9.2</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Implementing the Model  . . . .</w:t>
            </w:r>
            <w:r>
              <w:rPr>
                <w:rFonts w:ascii="Arial" w:eastAsia="Arial" w:hAnsi="Arial"/>
                <w:sz w:val="22"/>
              </w:rPr>
              <w:t xml:space="preserve"> . . . .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116</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9.3</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Debugging and Validation . . . . . . . .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122</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9.4</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Communicating Your Model . . . . . . .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124</w:t>
            </w:r>
          </w:p>
        </w:tc>
      </w:tr>
      <w:tr w:rsidR="00000000">
        <w:trPr>
          <w:trHeight w:val="31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9.5</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Summary . . . . . . . . . . . . . . . . .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125</w:t>
            </w:r>
          </w:p>
        </w:tc>
      </w:tr>
      <w:tr w:rsidR="00000000">
        <w:trPr>
          <w:trHeight w:val="475"/>
        </w:trPr>
        <w:tc>
          <w:tcPr>
            <w:tcW w:w="280" w:type="dxa"/>
            <w:shd w:val="clear" w:color="auto" w:fill="auto"/>
            <w:vAlign w:val="bottom"/>
          </w:tcPr>
          <w:p w:rsidR="00000000" w:rsidRDefault="00A77F59">
            <w:pPr>
              <w:spacing w:line="0" w:lineRule="atLeast"/>
              <w:rPr>
                <w:rFonts w:ascii="Arial" w:eastAsia="Arial" w:hAnsi="Arial"/>
                <w:b/>
                <w:sz w:val="22"/>
              </w:rPr>
            </w:pPr>
            <w:r>
              <w:rPr>
                <w:rFonts w:ascii="Arial" w:eastAsia="Arial" w:hAnsi="Arial"/>
                <w:b/>
                <w:sz w:val="22"/>
              </w:rPr>
              <w:t>10</w:t>
            </w:r>
          </w:p>
        </w:tc>
        <w:tc>
          <w:tcPr>
            <w:tcW w:w="6000" w:type="dxa"/>
            <w:gridSpan w:val="2"/>
            <w:shd w:val="clear" w:color="auto" w:fill="auto"/>
            <w:vAlign w:val="bottom"/>
          </w:tcPr>
          <w:p w:rsidR="00000000" w:rsidRDefault="00A77F59">
            <w:pPr>
              <w:spacing w:line="0" w:lineRule="atLeast"/>
              <w:ind w:left="40"/>
              <w:rPr>
                <w:rFonts w:ascii="Arial" w:eastAsia="Arial" w:hAnsi="Arial"/>
                <w:b/>
                <w:sz w:val="22"/>
              </w:rPr>
            </w:pPr>
            <w:r>
              <w:rPr>
                <w:rFonts w:ascii="Arial" w:eastAsia="Arial" w:hAnsi="Arial"/>
                <w:b/>
                <w:sz w:val="22"/>
              </w:rPr>
              <w:t>Conclus</w:t>
            </w:r>
            <w:r>
              <w:rPr>
                <w:rFonts w:ascii="Arial" w:eastAsia="Arial" w:hAnsi="Arial"/>
                <w:b/>
                <w:sz w:val="22"/>
              </w:rPr>
              <w:t>ion</w:t>
            </w:r>
          </w:p>
        </w:tc>
        <w:tc>
          <w:tcPr>
            <w:tcW w:w="440" w:type="dxa"/>
            <w:shd w:val="clear" w:color="auto" w:fill="auto"/>
            <w:vAlign w:val="bottom"/>
          </w:tcPr>
          <w:p w:rsidR="00000000" w:rsidRDefault="00A77F59">
            <w:pPr>
              <w:spacing w:line="0" w:lineRule="atLeast"/>
              <w:jc w:val="right"/>
              <w:rPr>
                <w:rFonts w:ascii="Arial" w:eastAsia="Arial" w:hAnsi="Arial"/>
                <w:b/>
                <w:sz w:val="22"/>
              </w:rPr>
            </w:pPr>
            <w:r>
              <w:rPr>
                <w:rFonts w:ascii="Arial" w:eastAsia="Arial" w:hAnsi="Arial"/>
                <w:b/>
                <w:sz w:val="22"/>
              </w:rPr>
              <w:t>127</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w w:val="97"/>
                <w:sz w:val="22"/>
              </w:rPr>
            </w:pPr>
            <w:r>
              <w:rPr>
                <w:rFonts w:ascii="Arial" w:eastAsia="Arial" w:hAnsi="Arial"/>
                <w:w w:val="97"/>
                <w:sz w:val="22"/>
              </w:rPr>
              <w:t>10.1</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Coping with Information Overload  . . .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127</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w w:val="97"/>
                <w:sz w:val="22"/>
              </w:rPr>
            </w:pPr>
            <w:r>
              <w:rPr>
                <w:rFonts w:ascii="Arial" w:eastAsia="Arial" w:hAnsi="Arial"/>
                <w:w w:val="97"/>
                <w:sz w:val="22"/>
              </w:rPr>
              <w:t>10.2</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Deeper Representations . . . . . . . . .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128</w:t>
            </w:r>
          </w:p>
        </w:tc>
      </w:tr>
      <w:tr w:rsidR="00000000">
        <w:trPr>
          <w:trHeight w:val="28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ind w:left="40"/>
              <w:rPr>
                <w:rFonts w:ascii="Arial" w:eastAsia="Arial" w:hAnsi="Arial"/>
                <w:w w:val="97"/>
                <w:sz w:val="22"/>
              </w:rPr>
            </w:pPr>
            <w:r>
              <w:rPr>
                <w:rFonts w:ascii="Arial" w:eastAsia="Arial" w:hAnsi="Arial"/>
                <w:w w:val="97"/>
                <w:sz w:val="22"/>
              </w:rPr>
              <w:t>10.3</w:t>
            </w:r>
          </w:p>
        </w:tc>
        <w:tc>
          <w:tcPr>
            <w:tcW w:w="55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Automatic Text Analysis for the People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129</w:t>
            </w:r>
          </w:p>
        </w:tc>
      </w:tr>
      <w:tr w:rsidR="00000000">
        <w:trPr>
          <w:trHeight w:val="317"/>
        </w:trPr>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6000" w:type="dxa"/>
            <w:gridSpan w:val="2"/>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 xml:space="preserve">10.4 Coda . . . . . . . . . . . </w:t>
            </w:r>
            <w:r>
              <w:rPr>
                <w:rFonts w:ascii="Arial" w:eastAsia="Arial" w:hAnsi="Arial"/>
                <w:sz w:val="22"/>
              </w:rPr>
              <w:t>. . . . . . . . . . . . . . . . . .</w:t>
            </w:r>
          </w:p>
        </w:tc>
        <w:tc>
          <w:tcPr>
            <w:tcW w:w="4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130</w:t>
            </w:r>
          </w:p>
        </w:tc>
      </w:tr>
      <w:tr w:rsidR="00000000">
        <w:trPr>
          <w:trHeight w:val="503"/>
        </w:trPr>
        <w:tc>
          <w:tcPr>
            <w:tcW w:w="6280" w:type="dxa"/>
            <w:gridSpan w:val="3"/>
            <w:shd w:val="clear" w:color="auto" w:fill="auto"/>
            <w:vAlign w:val="bottom"/>
          </w:tcPr>
          <w:p w:rsidR="00000000" w:rsidRDefault="00A77F59">
            <w:pPr>
              <w:spacing w:line="0" w:lineRule="atLeast"/>
              <w:rPr>
                <w:rFonts w:ascii="Arial" w:eastAsia="Arial" w:hAnsi="Arial"/>
                <w:b/>
                <w:sz w:val="22"/>
              </w:rPr>
            </w:pPr>
            <w:r>
              <w:rPr>
                <w:rFonts w:ascii="Arial" w:eastAsia="Arial" w:hAnsi="Arial"/>
                <w:b/>
                <w:sz w:val="22"/>
              </w:rPr>
              <w:t>References</w:t>
            </w:r>
          </w:p>
        </w:tc>
        <w:tc>
          <w:tcPr>
            <w:tcW w:w="440" w:type="dxa"/>
            <w:shd w:val="clear" w:color="auto" w:fill="auto"/>
            <w:vAlign w:val="bottom"/>
          </w:tcPr>
          <w:p w:rsidR="00000000" w:rsidRDefault="00A77F59">
            <w:pPr>
              <w:spacing w:line="0" w:lineRule="atLeast"/>
              <w:jc w:val="right"/>
              <w:rPr>
                <w:rFonts w:ascii="Arial" w:eastAsia="Arial" w:hAnsi="Arial"/>
                <w:b/>
                <w:sz w:val="22"/>
              </w:rPr>
            </w:pPr>
            <w:r>
              <w:rPr>
                <w:rFonts w:ascii="Arial" w:eastAsia="Arial" w:hAnsi="Arial"/>
                <w:b/>
                <w:sz w:val="22"/>
              </w:rPr>
              <w:t>132</w:t>
            </w:r>
          </w:p>
        </w:tc>
      </w:tr>
    </w:tbl>
    <w:p w:rsidR="00000000" w:rsidRDefault="00A77F59">
      <w:pPr>
        <w:rPr>
          <w:rFonts w:ascii="Arial" w:eastAsia="Arial" w:hAnsi="Arial"/>
          <w:b/>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 w:name="page5"/>
      <w:bookmarkEnd w:id="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3" w:lineRule="exact"/>
        <w:rPr>
          <w:rFonts w:ascii="Times New Roman" w:eastAsia="Times New Roman" w:hAnsi="Times New Roman"/>
        </w:rPr>
      </w:pPr>
    </w:p>
    <w:p w:rsidR="00000000" w:rsidRDefault="00A77F59">
      <w:pPr>
        <w:spacing w:line="0" w:lineRule="atLeast"/>
        <w:ind w:left="1440"/>
        <w:rPr>
          <w:rFonts w:ascii="Arial" w:eastAsia="Arial" w:hAnsi="Arial"/>
          <w:b/>
          <w:sz w:val="24"/>
        </w:rPr>
      </w:pPr>
      <w:r>
        <w:rPr>
          <w:rFonts w:ascii="Arial" w:eastAsia="Arial" w:hAnsi="Arial"/>
          <w:b/>
          <w:sz w:val="24"/>
        </w:rPr>
        <w:t>Abstract</w:t>
      </w:r>
    </w:p>
    <w:p w:rsidR="00000000" w:rsidRDefault="00A77F59">
      <w:pPr>
        <w:spacing w:line="253" w:lineRule="exact"/>
        <w:rPr>
          <w:rFonts w:ascii="Times New Roman" w:eastAsia="Times New Roman" w:hAnsi="Times New Roman"/>
        </w:rPr>
      </w:pPr>
    </w:p>
    <w:p w:rsidR="00000000" w:rsidRDefault="00A77F59">
      <w:pPr>
        <w:spacing w:line="274" w:lineRule="auto"/>
        <w:ind w:left="1440" w:right="1226"/>
        <w:jc w:val="both"/>
        <w:rPr>
          <w:rFonts w:ascii="Arial" w:eastAsia="Arial" w:hAnsi="Arial"/>
          <w:sz w:val="22"/>
        </w:rPr>
      </w:pPr>
      <w:r>
        <w:rPr>
          <w:rFonts w:ascii="Arial" w:eastAsia="Arial" w:hAnsi="Arial"/>
          <w:sz w:val="22"/>
        </w:rPr>
        <w:t>How can a single person understand what</w:t>
      </w:r>
      <w:r>
        <w:rPr>
          <w:rFonts w:ascii="Arial" w:eastAsia="Arial" w:hAnsi="Arial"/>
          <w:sz w:val="22"/>
        </w:rPr>
        <w:t>’s going on in a collection of millions of documents? This is an increasingly common problem: sifting through an organization</w:t>
      </w:r>
      <w:r>
        <w:rPr>
          <w:rFonts w:ascii="Arial" w:eastAsia="Arial" w:hAnsi="Arial"/>
          <w:sz w:val="22"/>
        </w:rPr>
        <w:t>’s e-mails, und</w:t>
      </w:r>
      <w:r>
        <w:rPr>
          <w:rFonts w:ascii="Arial" w:eastAsia="Arial" w:hAnsi="Arial"/>
          <w:sz w:val="22"/>
        </w:rPr>
        <w:t>erstanding a decade worth of newspapers, or characterizing a scientific field</w:t>
      </w:r>
      <w:r>
        <w:rPr>
          <w:rFonts w:ascii="Arial" w:eastAsia="Arial" w:hAnsi="Arial"/>
          <w:sz w:val="22"/>
        </w:rPr>
        <w:t>’s research. Topic models are a statistical framework that help users understand large document collections: not just to find individual documents but to understand the general th</w:t>
      </w:r>
      <w:r>
        <w:rPr>
          <w:rFonts w:ascii="Arial" w:eastAsia="Arial" w:hAnsi="Arial"/>
          <w:sz w:val="22"/>
        </w:rPr>
        <w:t>emes present in the collection.</w:t>
      </w:r>
    </w:p>
    <w:p w:rsidR="00000000" w:rsidRDefault="00A77F59">
      <w:pPr>
        <w:spacing w:line="6" w:lineRule="exact"/>
        <w:rPr>
          <w:rFonts w:ascii="Times New Roman" w:eastAsia="Times New Roman" w:hAnsi="Times New Roman"/>
        </w:rPr>
      </w:pPr>
    </w:p>
    <w:p w:rsidR="00000000" w:rsidRDefault="00A77F59">
      <w:pPr>
        <w:spacing w:line="290" w:lineRule="auto"/>
        <w:ind w:left="1440" w:right="1206" w:firstLine="339"/>
        <w:jc w:val="both"/>
        <w:rPr>
          <w:rFonts w:ascii="Arial" w:eastAsia="Arial" w:hAnsi="Arial"/>
          <w:sz w:val="21"/>
        </w:rPr>
      </w:pPr>
      <w:r>
        <w:rPr>
          <w:rFonts w:ascii="Arial" w:eastAsia="Arial" w:hAnsi="Arial"/>
          <w:sz w:val="21"/>
        </w:rPr>
        <w:t>This survey describes the recent academic and industrial applications of topic models with the goal of launching a young researcher capable of building their own applications of topic models. In addition to topic models</w:t>
      </w:r>
      <w:r>
        <w:rPr>
          <w:rFonts w:ascii="Arial" w:eastAsia="Arial" w:hAnsi="Arial"/>
          <w:sz w:val="21"/>
        </w:rPr>
        <w:t>’ eﬀ</w:t>
      </w:r>
      <w:r>
        <w:rPr>
          <w:rFonts w:ascii="Arial" w:eastAsia="Arial" w:hAnsi="Arial"/>
          <w:sz w:val="21"/>
        </w:rPr>
        <w:t>ective application to traditional problems like information retrieval, visualization, statistical inference, multilingual modeling, and linguistic understanding, this survey also reviews topic models</w:t>
      </w:r>
      <w:r>
        <w:rPr>
          <w:rFonts w:ascii="Arial" w:eastAsia="Arial" w:hAnsi="Arial"/>
          <w:sz w:val="21"/>
        </w:rPr>
        <w:t>’ ability to unlock large text collections for qualitativ</w:t>
      </w:r>
      <w:r>
        <w:rPr>
          <w:rFonts w:ascii="Arial" w:eastAsia="Arial" w:hAnsi="Arial"/>
          <w:sz w:val="21"/>
        </w:rPr>
        <w:t>e analysis. We review their successful use by researchers to help understand fiction, non-fiction, scientific publications, and political texts.</w:t>
      </w:r>
    </w:p>
    <w:p w:rsidR="00000000" w:rsidRDefault="00A77F59">
      <w:pPr>
        <w:spacing w:line="20" w:lineRule="exact"/>
        <w:rPr>
          <w:rFonts w:ascii="Times New Roman" w:eastAsia="Times New Roman" w:hAnsi="Times New Roman"/>
        </w:rPr>
      </w:pPr>
      <w:r>
        <w:rPr>
          <w:rFonts w:ascii="Arial" w:eastAsia="Arial" w:hAnsi="Arial"/>
          <w:sz w:val="21"/>
        </w:rPr>
        <w:pict>
          <v:line id="_x0000_s1029" style="position:absolute;z-index:-251735040" from="71.85pt,217.25pt" to="406.35pt,217.25pt" o:userdrawn="t" strokeweight=".17567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68" w:lineRule="exact"/>
        <w:rPr>
          <w:rFonts w:ascii="Times New Roman" w:eastAsia="Times New Roman" w:hAnsi="Times New Roman"/>
        </w:rPr>
      </w:pPr>
    </w:p>
    <w:p w:rsidR="00000000" w:rsidRDefault="00A77F59">
      <w:pPr>
        <w:numPr>
          <w:ilvl w:val="0"/>
          <w:numId w:val="1"/>
        </w:numPr>
        <w:tabs>
          <w:tab w:val="left" w:pos="1557"/>
        </w:tabs>
        <w:spacing w:line="266" w:lineRule="auto"/>
        <w:ind w:left="1440" w:right="1206" w:hanging="2"/>
        <w:rPr>
          <w:rFonts w:ascii="Arial" w:eastAsia="Arial" w:hAnsi="Arial"/>
          <w:sz w:val="18"/>
        </w:rPr>
      </w:pPr>
      <w:r>
        <w:rPr>
          <w:rFonts w:ascii="Arial" w:eastAsia="Arial" w:hAnsi="Arial"/>
          <w:i/>
          <w:sz w:val="18"/>
        </w:rPr>
        <w:t>Applications of Topic Models</w:t>
      </w:r>
      <w:r>
        <w:rPr>
          <w:rFonts w:ascii="Arial" w:eastAsia="Arial" w:hAnsi="Arial"/>
          <w:sz w:val="18"/>
        </w:rPr>
        <w:t>. Foundations and Trends</w:t>
      </w:r>
      <w:r>
        <w:rPr>
          <w:rFonts w:ascii="Arial" w:eastAsia="Arial" w:hAnsi="Arial"/>
          <w:sz w:val="19"/>
        </w:rPr>
        <w:t xml:space="preserve"> </w:t>
      </w:r>
      <w:r>
        <w:rPr>
          <w:rFonts w:ascii="Arial" w:eastAsia="Arial" w:hAnsi="Arial"/>
          <w:sz w:val="19"/>
          <w:vertAlign w:val="superscript"/>
        </w:rPr>
        <w:t>R</w:t>
      </w:r>
      <w:r>
        <w:rPr>
          <w:rFonts w:ascii="Arial" w:eastAsia="Arial" w:hAnsi="Arial"/>
          <w:sz w:val="18"/>
        </w:rPr>
        <w:t xml:space="preserve"> </w:t>
      </w:r>
      <w:r>
        <w:rPr>
          <w:rFonts w:ascii="Arial" w:eastAsia="Arial" w:hAnsi="Arial"/>
          <w:sz w:val="18"/>
        </w:rPr>
        <w:t>in Information Retrieval,</w:t>
      </w:r>
      <w:r>
        <w:rPr>
          <w:rFonts w:ascii="Arial" w:eastAsia="Arial" w:hAnsi="Arial"/>
          <w:sz w:val="18"/>
        </w:rPr>
        <w:t xml:space="preserve"> vol. XX</w:t>
      </w:r>
      <w:r>
        <w:rPr>
          <w:rFonts w:ascii="Arial" w:eastAsia="Arial" w:hAnsi="Arial"/>
          <w:sz w:val="18"/>
        </w:rPr>
        <w:t>, no. XX, pp. 1</w:t>
      </w:r>
      <w:r>
        <w:rPr>
          <w:rFonts w:ascii="Arial" w:eastAsia="Arial" w:hAnsi="Arial"/>
          <w:sz w:val="18"/>
        </w:rPr>
        <w:t>–154, 2017.</w:t>
      </w:r>
    </w:p>
    <w:p w:rsidR="00000000" w:rsidRDefault="00A77F59">
      <w:pPr>
        <w:spacing w:line="1" w:lineRule="exact"/>
        <w:rPr>
          <w:rFonts w:ascii="Arial" w:eastAsia="Arial" w:hAnsi="Arial"/>
          <w:sz w:val="18"/>
        </w:rPr>
      </w:pPr>
    </w:p>
    <w:p w:rsidR="00000000" w:rsidRDefault="00A77F59">
      <w:pPr>
        <w:spacing w:line="0" w:lineRule="atLeast"/>
        <w:ind w:left="1440"/>
        <w:rPr>
          <w:rFonts w:ascii="Arial" w:eastAsia="Arial" w:hAnsi="Arial"/>
          <w:sz w:val="18"/>
        </w:rPr>
      </w:pPr>
      <w:r>
        <w:rPr>
          <w:rFonts w:ascii="Arial" w:eastAsia="Arial" w:hAnsi="Arial"/>
          <w:sz w:val="18"/>
        </w:rPr>
        <w:t>DOI: 10.1561/XXXXXXXXXX.</w:t>
      </w:r>
    </w:p>
    <w:p w:rsidR="00000000" w:rsidRDefault="00A77F59">
      <w:pPr>
        <w:spacing w:line="0" w:lineRule="atLeast"/>
        <w:ind w:left="1440"/>
        <w:rPr>
          <w:rFonts w:ascii="Arial" w:eastAsia="Arial" w:hAnsi="Arial"/>
          <w:sz w:val="18"/>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 w:name="page6"/>
      <w:bookmarkEnd w:id="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54"/>
        </w:rPr>
      </w:pPr>
      <w:r>
        <w:rPr>
          <w:rFonts w:ascii="Arial" w:eastAsia="Arial" w:hAnsi="Arial"/>
          <w:b/>
          <w:sz w:val="54"/>
        </w:rPr>
        <w:t>1</w:t>
      </w:r>
    </w:p>
    <w:p w:rsidR="00000000" w:rsidRDefault="00A77F59">
      <w:pPr>
        <w:spacing w:line="20" w:lineRule="exact"/>
        <w:rPr>
          <w:rFonts w:ascii="Times New Roman" w:eastAsia="Times New Roman" w:hAnsi="Times New Roman"/>
        </w:rPr>
      </w:pPr>
      <w:r>
        <w:rPr>
          <w:rFonts w:ascii="Arial" w:eastAsia="Arial" w:hAnsi="Arial"/>
          <w:b/>
          <w:sz w:val="54"/>
        </w:rPr>
        <w:pict>
          <v:line id="_x0000_s1030" style="position:absolute;z-index:-251734016"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w:spacing w:line="0" w:lineRule="atLeast"/>
        <w:ind w:left="1840"/>
        <w:rPr>
          <w:rFonts w:ascii="Arial" w:eastAsia="Arial" w:hAnsi="Arial"/>
          <w:b/>
          <w:sz w:val="30"/>
        </w:rPr>
      </w:pPr>
      <w:r>
        <w:rPr>
          <w:rFonts w:ascii="Arial" w:eastAsia="Arial" w:hAnsi="Arial"/>
          <w:b/>
          <w:sz w:val="30"/>
        </w:rPr>
        <w:t>The What and Wherefore of Topic Models</w:t>
      </w:r>
    </w:p>
    <w:p w:rsidR="00000000" w:rsidRDefault="00A77F59">
      <w:pPr>
        <w:spacing w:line="20" w:lineRule="exact"/>
        <w:rPr>
          <w:rFonts w:ascii="Times New Roman" w:eastAsia="Times New Roman" w:hAnsi="Times New Roman"/>
        </w:rPr>
      </w:pPr>
      <w:r>
        <w:rPr>
          <w:rFonts w:ascii="Arial" w:eastAsia="Arial" w:hAnsi="Arial"/>
          <w:b/>
          <w:sz w:val="30"/>
        </w:rPr>
        <w:pict>
          <v:line id="_x0000_s1031" style="position:absolute;z-index:-251732992"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w:spacing w:line="282" w:lineRule="auto"/>
        <w:ind w:left="1420" w:right="1186" w:firstLine="8"/>
        <w:jc w:val="both"/>
        <w:rPr>
          <w:rFonts w:ascii="Arial" w:eastAsia="Arial" w:hAnsi="Arial"/>
          <w:sz w:val="22"/>
        </w:rPr>
      </w:pPr>
      <w:r>
        <w:rPr>
          <w:rFonts w:ascii="Arial" w:eastAsia="Arial" w:hAnsi="Arial"/>
          <w:sz w:val="22"/>
        </w:rPr>
        <w:t>Imagine that you are an intrepid reporter with an amazing scoop: you have twenty-four hours of exclusive access three decades of e-</w:t>
      </w:r>
      <w:r>
        <w:rPr>
          <w:rFonts w:ascii="Arial" w:eastAsia="Arial" w:hAnsi="Arial"/>
          <w:sz w:val="22"/>
        </w:rPr>
        <w:t>mails sent within a corrupt corporation. You know there</w:t>
      </w:r>
      <w:r>
        <w:rPr>
          <w:rFonts w:ascii="Arial" w:eastAsia="Arial" w:hAnsi="Arial"/>
          <w:sz w:val="22"/>
        </w:rPr>
        <w:t>’s dirt and scandal there, but it has been well-concealed by the corporation</w:t>
      </w:r>
      <w:r>
        <w:rPr>
          <w:rFonts w:ascii="Arial" w:eastAsia="Arial" w:hAnsi="Arial"/>
          <w:sz w:val="22"/>
        </w:rPr>
        <w:t>’s political friends. How are you going to understand this haystack well enough to explain it to your devoted readers under s</w:t>
      </w:r>
      <w:r>
        <w:rPr>
          <w:rFonts w:ascii="Arial" w:eastAsia="Arial" w:hAnsi="Arial"/>
          <w:sz w:val="22"/>
        </w:rPr>
        <w:t>uch a tight deadline?</w:t>
      </w:r>
    </w:p>
    <w:p w:rsidR="00000000" w:rsidRDefault="00A77F59">
      <w:pPr>
        <w:spacing w:line="200" w:lineRule="exact"/>
        <w:rPr>
          <w:rFonts w:ascii="Times New Roman" w:eastAsia="Times New Roman" w:hAnsi="Times New Roman"/>
        </w:rPr>
      </w:pPr>
    </w:p>
    <w:p w:rsidR="00000000" w:rsidRDefault="00A77F59">
      <w:pPr>
        <w:spacing w:line="239"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1.1</w:t>
      </w:r>
      <w:r>
        <w:rPr>
          <w:rFonts w:ascii="Times New Roman" w:eastAsia="Times New Roman" w:hAnsi="Times New Roman"/>
        </w:rPr>
        <w:tab/>
      </w:r>
      <w:r>
        <w:rPr>
          <w:rFonts w:ascii="Arial" w:eastAsia="Arial" w:hAnsi="Arial"/>
          <w:b/>
          <w:sz w:val="23"/>
        </w:rPr>
        <w:t>Tell Me about Your Haystack</w:t>
      </w:r>
    </w:p>
    <w:p w:rsidR="00000000" w:rsidRDefault="00A77F59">
      <w:pPr>
        <w:spacing w:line="294" w:lineRule="exact"/>
        <w:rPr>
          <w:rFonts w:ascii="Times New Roman" w:eastAsia="Times New Roman" w:hAnsi="Times New Roman"/>
        </w:rPr>
      </w:pPr>
    </w:p>
    <w:p w:rsidR="00000000" w:rsidRDefault="00A77F59">
      <w:pPr>
        <w:spacing w:line="274" w:lineRule="auto"/>
        <w:ind w:left="1420" w:right="1226" w:firstLine="8"/>
        <w:jc w:val="both"/>
        <w:rPr>
          <w:rFonts w:ascii="Arial" w:eastAsia="Arial" w:hAnsi="Arial"/>
          <w:sz w:val="22"/>
        </w:rPr>
      </w:pPr>
      <w:r>
        <w:rPr>
          <w:rFonts w:ascii="Arial" w:eastAsia="Arial" w:hAnsi="Arial"/>
          <w:sz w:val="22"/>
        </w:rPr>
        <w:t>Unlike the vignette above, interacting with large text data sets is often posed as a needle in a haystack problem. The poor user</w:t>
      </w:r>
      <w:r>
        <w:rPr>
          <w:rFonts w:ascii="Arial" w:eastAsia="Arial" w:hAnsi="Arial"/>
          <w:sz w:val="22"/>
        </w:rPr>
        <w:t>—faced with documents that would take a decade to read</w:t>
      </w:r>
      <w:r>
        <w:rPr>
          <w:rFonts w:ascii="Arial" w:eastAsia="Arial" w:hAnsi="Arial"/>
          <w:sz w:val="22"/>
        </w:rPr>
        <w:t>—is looking for a</w:t>
      </w:r>
      <w:r>
        <w:rPr>
          <w:rFonts w:ascii="Arial" w:eastAsia="Arial" w:hAnsi="Arial"/>
          <w:sz w:val="22"/>
        </w:rPr>
        <w:t xml:space="preserve"> single needle: a document (or at most a handful of documents) that matches what the user is looking for: a </w:t>
      </w:r>
      <w:r>
        <w:rPr>
          <w:rFonts w:ascii="Arial" w:eastAsia="Arial" w:hAnsi="Arial"/>
          <w:sz w:val="22"/>
        </w:rPr>
        <w:t>“smoking gun</w:t>
      </w:r>
      <w:r>
        <w:rPr>
          <w:rFonts w:ascii="Arial" w:eastAsia="Arial" w:hAnsi="Arial"/>
          <w:sz w:val="22"/>
        </w:rPr>
        <w:t>” e-mail, the document that best represents a concept [Salton, 1968] or the answer to a question [Hirschman and Gaizauskas, 2001].</w:t>
      </w:r>
    </w:p>
    <w:p w:rsidR="00000000" w:rsidRDefault="00A77F59">
      <w:pPr>
        <w:spacing w:line="6" w:lineRule="exact"/>
        <w:rPr>
          <w:rFonts w:ascii="Times New Roman" w:eastAsia="Times New Roman" w:hAnsi="Times New Roman"/>
        </w:rPr>
      </w:pPr>
    </w:p>
    <w:p w:rsidR="00000000" w:rsidRDefault="00A77F59">
      <w:pPr>
        <w:spacing w:line="307" w:lineRule="auto"/>
        <w:ind w:left="1440" w:right="1186" w:firstLine="339"/>
        <w:jc w:val="both"/>
        <w:rPr>
          <w:rFonts w:ascii="Arial" w:eastAsia="Arial" w:hAnsi="Arial"/>
          <w:sz w:val="21"/>
        </w:rPr>
      </w:pPr>
      <w:r>
        <w:rPr>
          <w:rFonts w:ascii="Arial" w:eastAsia="Arial" w:hAnsi="Arial"/>
          <w:sz w:val="21"/>
        </w:rPr>
        <w:t>Thes</w:t>
      </w:r>
      <w:r>
        <w:rPr>
          <w:rFonts w:ascii="Arial" w:eastAsia="Arial" w:hAnsi="Arial"/>
          <w:sz w:val="21"/>
        </w:rPr>
        <w:t>e questions are important. The discipline of information re-trieval is built upon systematizing, solving, and evaluating this problem. Google</w:t>
      </w:r>
      <w:r>
        <w:rPr>
          <w:rFonts w:ascii="Arial" w:eastAsia="Arial" w:hAnsi="Arial"/>
          <w:sz w:val="21"/>
        </w:rPr>
        <w:t>’s empire is built on the premise of users typing a few keywords</w:t>
      </w:r>
    </w:p>
    <w:p w:rsidR="00000000" w:rsidRDefault="00A77F59">
      <w:pPr>
        <w:spacing w:line="307" w:lineRule="auto"/>
        <w:ind w:left="1440" w:right="1186" w:firstLine="339"/>
        <w:jc w:val="both"/>
        <w:rPr>
          <w:rFonts w:ascii="Arial" w:eastAsia="Arial" w:hAnsi="Arial"/>
          <w:sz w:val="21"/>
        </w:rPr>
        <w:sectPr w:rsidR="00000000">
          <w:pgSz w:w="12240" w:h="15817"/>
          <w:pgMar w:top="1440" w:right="1440" w:bottom="1077" w:left="1440" w:header="0" w:footer="0" w:gutter="0"/>
          <w:cols w:space="0" w:equalWidth="0">
            <w:col w:w="9366"/>
          </w:cols>
          <w:docGrid w:linePitch="360"/>
        </w:sectPr>
      </w:pPr>
    </w:p>
    <w:p w:rsidR="00000000" w:rsidRDefault="00A77F59">
      <w:pPr>
        <w:spacing w:line="168" w:lineRule="exact"/>
        <w:rPr>
          <w:rFonts w:ascii="Times New Roman" w:eastAsia="Times New Roman" w:hAnsi="Times New Roman"/>
        </w:rPr>
      </w:pPr>
    </w:p>
    <w:p w:rsidR="00000000" w:rsidRDefault="00A77F59">
      <w:pPr>
        <w:spacing w:line="0" w:lineRule="atLeast"/>
        <w:ind w:right="-193"/>
        <w:jc w:val="center"/>
        <w:rPr>
          <w:rFonts w:ascii="Arial" w:eastAsia="Arial" w:hAnsi="Arial"/>
          <w:sz w:val="21"/>
        </w:rPr>
      </w:pPr>
      <w:r>
        <w:rPr>
          <w:rFonts w:ascii="Arial" w:eastAsia="Arial" w:hAnsi="Arial"/>
          <w:sz w:val="21"/>
        </w:rPr>
        <w:t>2</w:t>
      </w:r>
    </w:p>
    <w:p w:rsidR="00000000" w:rsidRDefault="00A77F59">
      <w:pPr>
        <w:spacing w:line="0" w:lineRule="atLeast"/>
        <w:ind w:right="-193"/>
        <w:jc w:val="center"/>
        <w:rPr>
          <w:rFonts w:ascii="Arial" w:eastAsia="Arial" w:hAnsi="Arial"/>
          <w:sz w:val="21"/>
        </w:rPr>
        <w:sectPr w:rsidR="00000000">
          <w:type w:val="continuous"/>
          <w:pgSz w:w="12240" w:h="15817"/>
          <w:pgMar w:top="1440" w:right="1440" w:bottom="1077"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 w:name="page7"/>
      <w:bookmarkEnd w:id="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880"/>
        <w:gridCol w:w="1820"/>
      </w:tblGrid>
      <w:tr w:rsidR="00000000">
        <w:trPr>
          <w:trHeight w:val="317"/>
        </w:trPr>
        <w:tc>
          <w:tcPr>
            <w:tcW w:w="488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1.1.  Tell Me about Your Haystack</w:t>
            </w:r>
          </w:p>
        </w:tc>
        <w:tc>
          <w:tcPr>
            <w:tcW w:w="18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3</w:t>
            </w:r>
          </w:p>
        </w:tc>
      </w:tr>
    </w:tbl>
    <w:p w:rsidR="00000000" w:rsidRDefault="00A77F59">
      <w:pPr>
        <w:spacing w:line="343" w:lineRule="exact"/>
        <w:rPr>
          <w:rFonts w:ascii="Times New Roman" w:eastAsia="Times New Roman" w:hAnsi="Times New Roman"/>
        </w:rPr>
      </w:pPr>
    </w:p>
    <w:p w:rsidR="00000000" w:rsidRDefault="00A77F59">
      <w:pPr>
        <w:spacing w:line="278" w:lineRule="auto"/>
        <w:ind w:left="1420" w:right="1186" w:firstLine="8"/>
        <w:jc w:val="both"/>
        <w:rPr>
          <w:rFonts w:ascii="Arial" w:eastAsia="Arial" w:hAnsi="Arial"/>
          <w:sz w:val="22"/>
        </w:rPr>
      </w:pPr>
      <w:r>
        <w:rPr>
          <w:rFonts w:ascii="Arial" w:eastAsia="Arial" w:hAnsi="Arial"/>
          <w:sz w:val="22"/>
        </w:rPr>
        <w:t>i</w:t>
      </w:r>
      <w:r>
        <w:rPr>
          <w:rFonts w:ascii="Arial" w:eastAsia="Arial" w:hAnsi="Arial"/>
          <w:sz w:val="22"/>
        </w:rPr>
        <w:t>nto a search engine box and seeing quick, consistent search results. However, this is not the only problem that confronts those interacting with large text datasets.</w:t>
      </w:r>
    </w:p>
    <w:p w:rsidR="00000000" w:rsidRDefault="00A77F59">
      <w:pPr>
        <w:spacing w:line="1" w:lineRule="exact"/>
        <w:rPr>
          <w:rFonts w:ascii="Times New Roman" w:eastAsia="Times New Roman" w:hAnsi="Times New Roman"/>
        </w:rPr>
      </w:pPr>
    </w:p>
    <w:p w:rsidR="00000000" w:rsidRDefault="00A77F59">
      <w:pPr>
        <w:spacing w:line="285" w:lineRule="auto"/>
        <w:ind w:left="1420" w:right="1206" w:firstLine="356"/>
        <w:jc w:val="both"/>
        <w:rPr>
          <w:rFonts w:ascii="Arial" w:eastAsia="Arial" w:hAnsi="Arial"/>
          <w:sz w:val="21"/>
        </w:rPr>
      </w:pPr>
      <w:r>
        <w:rPr>
          <w:rFonts w:ascii="Arial" w:eastAsia="Arial" w:hAnsi="Arial"/>
          <w:sz w:val="21"/>
        </w:rPr>
        <w:t xml:space="preserve">A diﬀerent, but related problem is </w:t>
      </w:r>
      <w:r>
        <w:rPr>
          <w:rFonts w:ascii="Arial" w:eastAsia="Arial" w:hAnsi="Arial"/>
          <w:i/>
          <w:sz w:val="21"/>
        </w:rPr>
        <w:t>understanding</w:t>
      </w:r>
      <w:r>
        <w:rPr>
          <w:rFonts w:ascii="Arial" w:eastAsia="Arial" w:hAnsi="Arial"/>
          <w:sz w:val="21"/>
        </w:rPr>
        <w:t xml:space="preserve"> large document collections, common in sc</w:t>
      </w:r>
      <w:r>
        <w:rPr>
          <w:rFonts w:ascii="Arial" w:eastAsia="Arial" w:hAnsi="Arial"/>
          <w:sz w:val="21"/>
        </w:rPr>
        <w:t xml:space="preserve">ience policy [Talley et al., 2011], journalism, and the humanities [Moretti, 2013a]. The haystack has more than one precious needle. At the risk of abusing the metaphor, </w:t>
      </w:r>
      <w:r>
        <w:rPr>
          <w:rFonts w:ascii="Arial" w:eastAsia="Arial" w:hAnsi="Arial"/>
          <w:i/>
          <w:sz w:val="21"/>
        </w:rPr>
        <w:t>sometimes you</w:t>
      </w:r>
      <w:r>
        <w:rPr>
          <w:rFonts w:ascii="Arial" w:eastAsia="Arial" w:hAnsi="Arial"/>
          <w:i/>
          <w:sz w:val="21"/>
        </w:rPr>
        <w:t xml:space="preserve"> care about the straw</w:t>
      </w:r>
      <w:r>
        <w:rPr>
          <w:rFonts w:ascii="Arial" w:eastAsia="Arial" w:hAnsi="Arial"/>
          <w:sz w:val="21"/>
        </w:rPr>
        <w:t>. Instead of looking for a smoking gun alerting</w:t>
      </w:r>
      <w:r>
        <w:rPr>
          <w:rFonts w:ascii="Arial" w:eastAsia="Arial" w:hAnsi="Arial"/>
          <w:i/>
          <w:sz w:val="21"/>
        </w:rPr>
        <w:t xml:space="preserve"> </w:t>
      </w:r>
      <w:r>
        <w:rPr>
          <w:rFonts w:ascii="Arial" w:eastAsia="Arial" w:hAnsi="Arial"/>
          <w:sz w:val="21"/>
        </w:rPr>
        <w:t>to y</w:t>
      </w:r>
      <w:r>
        <w:rPr>
          <w:rFonts w:ascii="Arial" w:eastAsia="Arial" w:hAnsi="Arial"/>
          <w:sz w:val="21"/>
        </w:rPr>
        <w:t>ou some crime that was committed, perhaps you are looking for a sin of omission: did this company never talk about diversity in its workforce? Instead of a single answer to a question, perhaps you are looking for a diversity of responses: what are the diﬀe</w:t>
      </w:r>
      <w:r>
        <w:rPr>
          <w:rFonts w:ascii="Arial" w:eastAsia="Arial" w:hAnsi="Arial"/>
          <w:sz w:val="21"/>
        </w:rPr>
        <w:t>rent ways that people account for rising income inequality? Instead of looking for one document, perhaps you want to provide population level statistics: what proportion of Twitter users have ever talked about gun violence?</w:t>
      </w:r>
    </w:p>
    <w:p w:rsidR="00000000" w:rsidRDefault="00A77F59">
      <w:pPr>
        <w:spacing w:line="2" w:lineRule="exact"/>
        <w:rPr>
          <w:rFonts w:ascii="Times New Roman" w:eastAsia="Times New Roman" w:hAnsi="Times New Roman"/>
        </w:rPr>
      </w:pPr>
    </w:p>
    <w:p w:rsidR="00000000" w:rsidRDefault="00A77F59">
      <w:pPr>
        <w:spacing w:line="272" w:lineRule="auto"/>
        <w:ind w:left="1420" w:right="1226" w:firstLine="347"/>
        <w:jc w:val="both"/>
        <w:rPr>
          <w:rFonts w:ascii="Arial" w:eastAsia="Arial" w:hAnsi="Arial"/>
          <w:sz w:val="22"/>
        </w:rPr>
      </w:pPr>
      <w:r>
        <w:rPr>
          <w:rFonts w:ascii="Arial" w:eastAsia="Arial" w:hAnsi="Arial"/>
          <w:sz w:val="22"/>
        </w:rPr>
        <w:t>At first, it might seem that an</w:t>
      </w:r>
      <w:r>
        <w:rPr>
          <w:rFonts w:ascii="Arial" w:eastAsia="Arial" w:hAnsi="Arial"/>
          <w:sz w:val="22"/>
        </w:rPr>
        <w:t xml:space="preserve">swering these questions would require building an extensive ontology or categorization scheme. For every new corpus, you would need to define the buckets that a document could fit into, politely ask some librarians and archivists to put each document into </w:t>
      </w:r>
      <w:r>
        <w:rPr>
          <w:rFonts w:ascii="Arial" w:eastAsia="Arial" w:hAnsi="Arial"/>
          <w:sz w:val="22"/>
        </w:rPr>
        <w:t>the correct buckets, perhaps automate the process with some supervised machine learning, and then collect summary statistics when you are done.</w:t>
      </w:r>
    </w:p>
    <w:p w:rsidR="00000000" w:rsidRDefault="00A77F59">
      <w:pPr>
        <w:spacing w:line="2" w:lineRule="exact"/>
        <w:rPr>
          <w:rFonts w:ascii="Times New Roman" w:eastAsia="Times New Roman" w:hAnsi="Times New Roman"/>
        </w:rPr>
      </w:pPr>
    </w:p>
    <w:p w:rsidR="00000000" w:rsidRDefault="00A77F59">
      <w:pPr>
        <w:spacing w:line="274" w:lineRule="auto"/>
        <w:ind w:left="1440" w:right="1226" w:firstLine="339"/>
        <w:jc w:val="both"/>
        <w:rPr>
          <w:rFonts w:ascii="Arial" w:eastAsia="Arial" w:hAnsi="Arial"/>
          <w:sz w:val="21"/>
        </w:rPr>
      </w:pPr>
      <w:r>
        <w:rPr>
          <w:rFonts w:ascii="Arial" w:eastAsia="Arial" w:hAnsi="Arial"/>
          <w:sz w:val="21"/>
        </w:rPr>
        <w:t>Obviously, such laborious processes are possible</w:t>
      </w:r>
      <w:r>
        <w:rPr>
          <w:rFonts w:ascii="Arial" w:eastAsia="Arial" w:hAnsi="Arial"/>
          <w:sz w:val="21"/>
        </w:rPr>
        <w:t>—they have been done for labeling congressional speeches</w:t>
      </w:r>
      <w:r>
        <w:rPr>
          <w:rFonts w:ascii="Arial" w:eastAsia="Arial" w:hAnsi="Arial"/>
          <w:sz w:val="30"/>
          <w:vertAlign w:val="superscript"/>
        </w:rPr>
        <w:t>1</w:t>
      </w:r>
      <w:r>
        <w:rPr>
          <w:rFonts w:ascii="Arial" w:eastAsia="Arial" w:hAnsi="Arial"/>
          <w:sz w:val="21"/>
        </w:rPr>
        <w:t xml:space="preserve"> and u</w:t>
      </w:r>
      <w:r>
        <w:rPr>
          <w:rFonts w:ascii="Arial" w:eastAsia="Arial" w:hAnsi="Arial"/>
          <w:sz w:val="21"/>
        </w:rPr>
        <w:t>nderstanding emotional state [Wilson and Wiebe, 2005]</w:t>
      </w:r>
      <w:r>
        <w:rPr>
          <w:rFonts w:ascii="Arial" w:eastAsia="Arial" w:hAnsi="Arial"/>
          <w:sz w:val="21"/>
        </w:rPr>
        <w:t>—and remain an important part of social science, information science, library science, and machine learning. But these processes are not always possible, fast, or even the optimal outcome if we had infin</w:t>
      </w:r>
      <w:r>
        <w:rPr>
          <w:rFonts w:ascii="Arial" w:eastAsia="Arial" w:hAnsi="Arial"/>
          <w:sz w:val="21"/>
        </w:rPr>
        <w:t xml:space="preserve">ite resources. First, they require a significant investment of time and resources. Even creating the </w:t>
      </w:r>
      <w:r>
        <w:rPr>
          <w:rFonts w:ascii="Arial" w:eastAsia="Arial" w:hAnsi="Arial"/>
          <w:i/>
          <w:sz w:val="21"/>
        </w:rPr>
        <w:t>list</w:t>
      </w:r>
      <w:r>
        <w:rPr>
          <w:rFonts w:ascii="Arial" w:eastAsia="Arial" w:hAnsi="Arial"/>
          <w:sz w:val="21"/>
        </w:rPr>
        <w:t xml:space="preserve"> of categories is a diﬃcult task and requires careful deliberation and calibration. Even if it were possible, a particular question might not warrant t</w:t>
      </w:r>
      <w:r>
        <w:rPr>
          <w:rFonts w:ascii="Arial" w:eastAsia="Arial" w:hAnsi="Arial"/>
          <w:sz w:val="21"/>
        </w:rPr>
        <w:t>he time or eﬀort: the œuvre of a minor author (only of interest to a few), or the tweets of a day (not relevant tomorrow).</w:t>
      </w:r>
    </w:p>
    <w:p w:rsidR="00000000" w:rsidRDefault="00A77F59">
      <w:pPr>
        <w:spacing w:line="5" w:lineRule="exact"/>
        <w:rPr>
          <w:rFonts w:ascii="Times New Roman" w:eastAsia="Times New Roman" w:hAnsi="Times New Roman"/>
        </w:rPr>
      </w:pPr>
    </w:p>
    <w:p w:rsidR="00000000" w:rsidRDefault="00A77F59">
      <w:pPr>
        <w:spacing w:line="0" w:lineRule="atLeast"/>
        <w:ind w:left="1780"/>
        <w:rPr>
          <w:rFonts w:ascii="Arial" w:eastAsia="Arial" w:hAnsi="Arial"/>
          <w:sz w:val="22"/>
        </w:rPr>
      </w:pPr>
      <w:r>
        <w:rPr>
          <w:rFonts w:ascii="Arial" w:eastAsia="Arial" w:hAnsi="Arial"/>
          <w:sz w:val="22"/>
        </w:rPr>
        <w:t>This survey explores the ways that humans and computers make</w:t>
      </w:r>
    </w:p>
    <w:p w:rsidR="00000000" w:rsidRDefault="00A77F59">
      <w:pPr>
        <w:spacing w:line="20" w:lineRule="exact"/>
        <w:rPr>
          <w:rFonts w:ascii="Times New Roman" w:eastAsia="Times New Roman" w:hAnsi="Times New Roman"/>
        </w:rPr>
      </w:pPr>
      <w:r>
        <w:rPr>
          <w:rFonts w:ascii="Arial" w:eastAsia="Arial" w:hAnsi="Arial"/>
          <w:sz w:val="22"/>
        </w:rPr>
        <w:pict>
          <v:line id="_x0000_s1032" style="position:absolute;z-index:-251731968" from="71.85pt,13.95pt" to="205.65pt,13.9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307" w:lineRule="exact"/>
        <w:rPr>
          <w:rFonts w:ascii="Times New Roman" w:eastAsia="Times New Roman" w:hAnsi="Times New Roman"/>
        </w:rPr>
      </w:pPr>
    </w:p>
    <w:p w:rsidR="00000000" w:rsidRDefault="00A77F59">
      <w:pPr>
        <w:numPr>
          <w:ilvl w:val="0"/>
          <w:numId w:val="2"/>
        </w:numPr>
        <w:tabs>
          <w:tab w:val="left" w:pos="1760"/>
        </w:tabs>
        <w:spacing w:line="0" w:lineRule="atLeast"/>
        <w:ind w:left="1760" w:hanging="74"/>
        <w:rPr>
          <w:rFonts w:ascii="Arial" w:eastAsia="Arial" w:hAnsi="Arial"/>
          <w:sz w:val="15"/>
        </w:rPr>
      </w:pPr>
      <w:hyperlink r:id="rId7" w:history="1">
        <w:r>
          <w:rPr>
            <w:rFonts w:ascii="Arial" w:eastAsia="Arial" w:hAnsi="Arial"/>
            <w:sz w:val="15"/>
          </w:rPr>
          <w:t>www.congressionalbills.o</w:t>
        </w:r>
        <w:r>
          <w:rPr>
            <w:rFonts w:ascii="Arial" w:eastAsia="Arial" w:hAnsi="Arial"/>
            <w:sz w:val="15"/>
          </w:rPr>
          <w:t>rg/</w:t>
        </w:r>
      </w:hyperlink>
    </w:p>
    <w:p w:rsidR="00000000" w:rsidRDefault="00A77F59">
      <w:pPr>
        <w:tabs>
          <w:tab w:val="left" w:pos="1760"/>
        </w:tabs>
        <w:spacing w:line="0" w:lineRule="atLeast"/>
        <w:ind w:left="1760" w:hanging="74"/>
        <w:rPr>
          <w:rFonts w:ascii="Arial" w:eastAsia="Arial" w:hAnsi="Arial"/>
          <w:sz w:val="15"/>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 w:name="page8"/>
      <w:bookmarkEnd w:id="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220"/>
        </w:tabs>
        <w:spacing w:line="0" w:lineRule="atLeast"/>
        <w:ind w:left="1440"/>
        <w:rPr>
          <w:rFonts w:ascii="Arial" w:eastAsia="Arial" w:hAnsi="Arial"/>
          <w:i/>
          <w:sz w:val="21"/>
        </w:rPr>
      </w:pPr>
      <w:r>
        <w:rPr>
          <w:rFonts w:ascii="Arial" w:eastAsia="Arial" w:hAnsi="Arial"/>
          <w:sz w:val="21"/>
        </w:rPr>
        <w:t>4</w:t>
      </w:r>
      <w:r>
        <w:rPr>
          <w:rFonts w:ascii="Times New Roman" w:eastAsia="Times New Roman" w:hAnsi="Times New Roman"/>
        </w:rPr>
        <w:tab/>
      </w:r>
      <w:r>
        <w:rPr>
          <w:rFonts w:ascii="Arial" w:eastAsia="Arial" w:hAnsi="Arial"/>
          <w:i/>
          <w:sz w:val="21"/>
        </w:rPr>
        <w:t>The What and Wherefore of Topic Models</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74" w:lineRule="auto"/>
        <w:ind w:left="1420" w:right="1186" w:firstLine="8"/>
        <w:jc w:val="both"/>
        <w:rPr>
          <w:rFonts w:ascii="Arial" w:eastAsia="Arial" w:hAnsi="Arial"/>
          <w:sz w:val="22"/>
        </w:rPr>
      </w:pPr>
      <w:r>
        <w:rPr>
          <w:rFonts w:ascii="Arial" w:eastAsia="Arial" w:hAnsi="Arial"/>
          <w:sz w:val="22"/>
        </w:rPr>
        <w:t>sense of document collections through tools called topic models. Topic models allow us to answer big-picture questions quickly, cheaply, and without human intervention. Once trained, they provide a fra</w:t>
      </w:r>
      <w:r>
        <w:rPr>
          <w:rFonts w:ascii="Arial" w:eastAsia="Arial" w:hAnsi="Arial"/>
          <w:sz w:val="22"/>
        </w:rPr>
        <w:t xml:space="preserve">mework for humans to understand document collections both directly by </w:t>
      </w:r>
      <w:r>
        <w:rPr>
          <w:rFonts w:ascii="Arial" w:eastAsia="Arial" w:hAnsi="Arial"/>
          <w:sz w:val="22"/>
        </w:rPr>
        <w:t>“reading</w:t>
      </w:r>
      <w:r>
        <w:rPr>
          <w:rFonts w:ascii="Arial" w:eastAsia="Arial" w:hAnsi="Arial"/>
          <w:sz w:val="22"/>
        </w:rPr>
        <w:t xml:space="preserve">” models or indirectly by using topics as input variables for further analysis. For readers already comfortable with topic models, feel free to skip this chapter; we will mostly </w:t>
      </w:r>
      <w:r>
        <w:rPr>
          <w:rFonts w:ascii="Arial" w:eastAsia="Arial" w:hAnsi="Arial"/>
          <w:sz w:val="22"/>
        </w:rPr>
        <w:t>cover the definitions and implementations of topic models.</w:t>
      </w:r>
    </w:p>
    <w:p w:rsidR="00000000" w:rsidRDefault="00A77F59">
      <w:pPr>
        <w:spacing w:line="4" w:lineRule="exact"/>
        <w:rPr>
          <w:rFonts w:ascii="Times New Roman" w:eastAsia="Times New Roman" w:hAnsi="Times New Roman"/>
        </w:rPr>
      </w:pPr>
    </w:p>
    <w:p w:rsidR="00000000" w:rsidRDefault="00A77F59">
      <w:pPr>
        <w:spacing w:line="285" w:lineRule="auto"/>
        <w:ind w:left="1440" w:right="1186" w:firstLine="339"/>
        <w:jc w:val="both"/>
        <w:rPr>
          <w:rFonts w:ascii="Arial" w:eastAsia="Arial" w:hAnsi="Arial"/>
          <w:sz w:val="21"/>
        </w:rPr>
      </w:pPr>
      <w:r>
        <w:rPr>
          <w:rFonts w:ascii="Arial" w:eastAsia="Arial" w:hAnsi="Arial"/>
          <w:sz w:val="21"/>
        </w:rPr>
        <w:t xml:space="preserve">The intended audience of this book is a reader with some knowledge of document processing (e.g., knows what </w:t>
      </w:r>
      <w:r>
        <w:rPr>
          <w:rFonts w:ascii="Arial" w:eastAsia="Arial" w:hAnsi="Arial"/>
          <w:sz w:val="21"/>
        </w:rPr>
        <w:t>“tokens</w:t>
      </w:r>
      <w:r>
        <w:rPr>
          <w:rFonts w:ascii="Arial" w:eastAsia="Arial" w:hAnsi="Arial"/>
          <w:sz w:val="21"/>
        </w:rPr>
        <w:t xml:space="preserve">” and </w:t>
      </w:r>
      <w:r>
        <w:rPr>
          <w:rFonts w:ascii="Arial" w:eastAsia="Arial" w:hAnsi="Arial"/>
          <w:sz w:val="21"/>
        </w:rPr>
        <w:t>“documents</w:t>
      </w:r>
      <w:r>
        <w:rPr>
          <w:rFonts w:ascii="Arial" w:eastAsia="Arial" w:hAnsi="Arial"/>
          <w:sz w:val="21"/>
        </w:rPr>
        <w:t>” are), basic understanding of some probability (e.g., what a dis</w:t>
      </w:r>
      <w:r>
        <w:rPr>
          <w:rFonts w:ascii="Arial" w:eastAsia="Arial" w:hAnsi="Arial"/>
          <w:sz w:val="21"/>
        </w:rPr>
        <w:t>tribution is), and interested in many application domains. We discuss the infor-mation needs of each application area, and how those specific needs aﬀect models, curation procedures, and interpretations.</w:t>
      </w:r>
    </w:p>
    <w:p w:rsidR="00000000" w:rsidRDefault="00A77F59">
      <w:pPr>
        <w:spacing w:line="1" w:lineRule="exact"/>
        <w:rPr>
          <w:rFonts w:ascii="Times New Roman" w:eastAsia="Times New Roman" w:hAnsi="Times New Roman"/>
        </w:rPr>
      </w:pPr>
    </w:p>
    <w:p w:rsidR="00000000" w:rsidRDefault="00A77F59">
      <w:pPr>
        <w:spacing w:line="277" w:lineRule="auto"/>
        <w:ind w:left="1420" w:right="1226" w:firstLine="347"/>
        <w:jc w:val="both"/>
        <w:rPr>
          <w:rFonts w:ascii="Arial" w:eastAsia="Arial" w:hAnsi="Arial"/>
          <w:sz w:val="22"/>
        </w:rPr>
      </w:pPr>
      <w:r>
        <w:rPr>
          <w:rFonts w:ascii="Arial" w:eastAsia="Arial" w:hAnsi="Arial"/>
          <w:sz w:val="22"/>
        </w:rPr>
        <w:t>By the end of the book (Chapter 9), we hope that re</w:t>
      </w:r>
      <w:r>
        <w:rPr>
          <w:rFonts w:ascii="Arial" w:eastAsia="Arial" w:hAnsi="Arial"/>
          <w:sz w:val="22"/>
        </w:rPr>
        <w:t>aders will be excited enough to attempt to embark on building their own topic models. In this chapter, we go deeper into more of the implementation details. Readers who are already topic model experts will likely not learn much technically, but we hope our</w:t>
      </w:r>
      <w:r>
        <w:rPr>
          <w:rFonts w:ascii="Arial" w:eastAsia="Arial" w:hAnsi="Arial"/>
          <w:sz w:val="22"/>
        </w:rPr>
        <w:t xml:space="preserve"> coverage of diverse applications will expose a topic modeling expert to models and approaches they had not seen before.</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1.2</w:t>
      </w:r>
      <w:r>
        <w:rPr>
          <w:rFonts w:ascii="Times New Roman" w:eastAsia="Times New Roman" w:hAnsi="Times New Roman"/>
        </w:rPr>
        <w:tab/>
      </w:r>
      <w:r>
        <w:rPr>
          <w:rFonts w:ascii="Arial" w:eastAsia="Arial" w:hAnsi="Arial"/>
          <w:b/>
          <w:sz w:val="23"/>
        </w:rPr>
        <w:t>What is a Topic Model</w:t>
      </w:r>
    </w:p>
    <w:p w:rsidR="00000000" w:rsidRDefault="00A77F59">
      <w:pPr>
        <w:spacing w:line="297" w:lineRule="exact"/>
        <w:rPr>
          <w:rFonts w:ascii="Times New Roman" w:eastAsia="Times New Roman" w:hAnsi="Times New Roman"/>
        </w:rPr>
      </w:pPr>
    </w:p>
    <w:p w:rsidR="00000000" w:rsidRDefault="00A77F59">
      <w:pPr>
        <w:spacing w:line="274" w:lineRule="auto"/>
        <w:ind w:left="1440" w:right="1206" w:firstLine="6"/>
        <w:jc w:val="both"/>
        <w:rPr>
          <w:rFonts w:ascii="Arial" w:eastAsia="Arial" w:hAnsi="Arial"/>
          <w:sz w:val="22"/>
        </w:rPr>
      </w:pPr>
      <w:r>
        <w:rPr>
          <w:rFonts w:ascii="Arial" w:eastAsia="Arial" w:hAnsi="Arial"/>
          <w:sz w:val="22"/>
        </w:rPr>
        <w:t>Returning to our motivating example, consider the e-mails from Enron, the prototypical troubled corporatio</w:t>
      </w:r>
      <w:r>
        <w:rPr>
          <w:rFonts w:ascii="Arial" w:eastAsia="Arial" w:hAnsi="Arial"/>
          <w:sz w:val="22"/>
        </w:rPr>
        <w:t>n of the turn of the century. A source has provided you with a trove of emails, and your editor is demanding an article by yesterday. You know that wrongdoing happened, but you do not know who did it or how it was planned and carried out. You have suspicio</w:t>
      </w:r>
      <w:r>
        <w:rPr>
          <w:rFonts w:ascii="Arial" w:eastAsia="Arial" w:hAnsi="Arial"/>
          <w:sz w:val="22"/>
        </w:rPr>
        <w:t>ns (e.g., around the California energy spot market), but you are curious about other skeletons in the closet and you are highly motivated to find them.</w:t>
      </w:r>
    </w:p>
    <w:p w:rsidR="00000000" w:rsidRDefault="00A77F59">
      <w:pPr>
        <w:spacing w:line="4" w:lineRule="exact"/>
        <w:rPr>
          <w:rFonts w:ascii="Times New Roman" w:eastAsia="Times New Roman" w:hAnsi="Times New Roman"/>
        </w:rPr>
      </w:pPr>
    </w:p>
    <w:p w:rsidR="00000000" w:rsidRDefault="00A77F59">
      <w:pPr>
        <w:spacing w:line="329" w:lineRule="auto"/>
        <w:ind w:left="1440" w:right="1206" w:firstLine="339"/>
        <w:jc w:val="both"/>
        <w:rPr>
          <w:rFonts w:ascii="Arial" w:eastAsia="Arial" w:hAnsi="Arial"/>
        </w:rPr>
      </w:pPr>
      <w:r>
        <w:rPr>
          <w:rFonts w:ascii="Arial" w:eastAsia="Arial" w:hAnsi="Arial"/>
        </w:rPr>
        <w:t xml:space="preserve">So you run a topic model on the data. True to its name, a topic model gives you </w:t>
      </w:r>
      <w:r>
        <w:rPr>
          <w:rFonts w:ascii="Arial" w:eastAsia="Arial" w:hAnsi="Arial"/>
        </w:rPr>
        <w:t>“topics</w:t>
      </w:r>
      <w:r>
        <w:rPr>
          <w:rFonts w:ascii="Arial" w:eastAsia="Arial" w:hAnsi="Arial"/>
        </w:rPr>
        <w:t>”, collections o</w:t>
      </w:r>
      <w:r>
        <w:rPr>
          <w:rFonts w:ascii="Arial" w:eastAsia="Arial" w:hAnsi="Arial"/>
        </w:rPr>
        <w:t>f words that make sense together. The Enron e-mails reveal topics about gas contracts, California regulators,</w:t>
      </w:r>
    </w:p>
    <w:p w:rsidR="00000000" w:rsidRDefault="00A77F59">
      <w:pPr>
        <w:spacing w:line="329" w:lineRule="auto"/>
        <w:ind w:left="1440" w:right="120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 w:name="page9"/>
      <w:bookmarkEnd w:id="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100"/>
        <w:gridCol w:w="2600"/>
      </w:tblGrid>
      <w:tr w:rsidR="00000000">
        <w:trPr>
          <w:trHeight w:val="317"/>
        </w:trPr>
        <w:tc>
          <w:tcPr>
            <w:tcW w:w="41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1.3.  Foundations</w:t>
            </w:r>
          </w:p>
        </w:tc>
        <w:tc>
          <w:tcPr>
            <w:tcW w:w="26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5</w:t>
            </w:r>
          </w:p>
        </w:tc>
      </w:tr>
    </w:tbl>
    <w:p w:rsidR="00000000" w:rsidRDefault="00A77F59">
      <w:pPr>
        <w:spacing w:line="318" w:lineRule="exact"/>
        <w:rPr>
          <w:rFonts w:ascii="Times New Roman" w:eastAsia="Times New Roman" w:hAnsi="Times New Roman"/>
        </w:rPr>
      </w:pPr>
    </w:p>
    <w:p w:rsidR="00000000" w:rsidRDefault="00A77F59">
      <w:pPr>
        <w:spacing w:line="272" w:lineRule="auto"/>
        <w:ind w:left="1440" w:right="1246" w:hanging="6"/>
        <w:jc w:val="both"/>
        <w:rPr>
          <w:rFonts w:ascii="Arial" w:eastAsia="Arial" w:hAnsi="Arial"/>
          <w:sz w:val="18"/>
        </w:rPr>
      </w:pPr>
      <w:r>
        <w:rPr>
          <w:rFonts w:ascii="Arial" w:eastAsia="Arial" w:hAnsi="Arial"/>
          <w:b/>
          <w:sz w:val="18"/>
        </w:rPr>
        <w:t>Table 1.1:</w:t>
      </w:r>
      <w:r>
        <w:rPr>
          <w:rFonts w:ascii="Arial" w:eastAsia="Arial" w:hAnsi="Arial"/>
          <w:sz w:val="18"/>
        </w:rPr>
        <w:t xml:space="preserve"> </w:t>
      </w:r>
      <w:r>
        <w:rPr>
          <w:rFonts w:ascii="Arial" w:eastAsia="Arial" w:hAnsi="Arial"/>
          <w:sz w:val="18"/>
        </w:rPr>
        <w:t>Five topics from a twenty-five topic model fit on Enron e-mails. Example</w:t>
      </w:r>
      <w:r>
        <w:rPr>
          <w:rFonts w:ascii="Arial" w:eastAsia="Arial" w:hAnsi="Arial"/>
          <w:sz w:val="18"/>
        </w:rPr>
        <w:t xml:space="preserve"> topics concern financial transact</w:t>
      </w:r>
      <w:r>
        <w:rPr>
          <w:rFonts w:ascii="Arial" w:eastAsia="Arial" w:hAnsi="Arial"/>
          <w:sz w:val="18"/>
        </w:rPr>
        <w:t>ions, natural gas, the California utilities, federal regulation, and planning meetings. We provide the five most probable words from each topic (each topic is a distribution over all words).</w:t>
      </w:r>
    </w:p>
    <w:p w:rsidR="00000000" w:rsidRDefault="00A77F59">
      <w:pPr>
        <w:spacing w:line="399" w:lineRule="exact"/>
        <w:rPr>
          <w:rFonts w:ascii="Times New Roman" w:eastAsia="Times New Roman" w:hAnsi="Times New Roman"/>
        </w:rPr>
      </w:pPr>
    </w:p>
    <w:p w:rsidR="00000000" w:rsidRDefault="00A77F59">
      <w:pPr>
        <w:tabs>
          <w:tab w:val="left" w:pos="2320"/>
        </w:tabs>
        <w:spacing w:line="0" w:lineRule="atLeast"/>
        <w:ind w:left="1560"/>
        <w:rPr>
          <w:rFonts w:ascii="Arial" w:eastAsia="Arial" w:hAnsi="Arial"/>
        </w:rPr>
      </w:pPr>
      <w:r>
        <w:rPr>
          <w:rFonts w:ascii="Arial" w:eastAsia="Arial" w:hAnsi="Arial"/>
          <w:sz w:val="22"/>
        </w:rPr>
        <w:t>Topic</w:t>
      </w:r>
      <w:r>
        <w:rPr>
          <w:rFonts w:ascii="Times New Roman" w:eastAsia="Times New Roman" w:hAnsi="Times New Roman"/>
        </w:rPr>
        <w:tab/>
      </w:r>
      <w:r>
        <w:rPr>
          <w:rFonts w:ascii="Arial" w:eastAsia="Arial" w:hAnsi="Arial"/>
        </w:rPr>
        <w:t>Terms</w:t>
      </w:r>
    </w:p>
    <w:p w:rsidR="00000000" w:rsidRDefault="00A77F59">
      <w:pPr>
        <w:spacing w:line="20" w:lineRule="exact"/>
        <w:rPr>
          <w:rFonts w:ascii="Times New Roman" w:eastAsia="Times New Roman" w:hAnsi="Times New Roman"/>
        </w:rPr>
      </w:pPr>
      <w:r>
        <w:rPr>
          <w:rFonts w:ascii="Arial" w:eastAsia="Arial" w:hAnsi="Arial"/>
        </w:rPr>
        <w:pict>
          <v:line id="_x0000_s1033" style="position:absolute;z-index:-251730944" from="72.25pt,-11.05pt" to="405.95pt,-11.05pt" o:userdrawn="t" strokeweight=".14039mm"/>
        </w:pict>
      </w:r>
      <w:r>
        <w:rPr>
          <w:rFonts w:ascii="Arial" w:eastAsia="Arial" w:hAnsi="Arial"/>
        </w:rPr>
        <w:pict>
          <v:line id="_x0000_s1034" style="position:absolute;z-index:-251729920" from="72.25pt,-10.65pt" to="405.95pt,-10.65pt" o:userdrawn="t" strokeweight=".14039mm"/>
        </w:pict>
      </w:r>
      <w:r>
        <w:rPr>
          <w:rFonts w:ascii="Arial" w:eastAsia="Arial" w:hAnsi="Arial"/>
        </w:rPr>
        <w:pict>
          <v:rect id="_x0000_s1035" style="position:absolute;margin-left:72.25pt;margin-top:-10.4pt;width:333.75pt;height:14.25pt;z-index:-251728896" o:userdrawn="t" fillcolor="#bfbfbf" strokecolor="none"/>
        </w:pict>
      </w:r>
      <w:r>
        <w:rPr>
          <w:rFonts w:ascii="Arial" w:eastAsia="Arial" w:hAnsi="Arial"/>
        </w:rPr>
        <w:pict>
          <v:line id="_x0000_s1036" style="position:absolute;z-index:-251727872" from="72.25pt,4.05pt" to="405.95pt,4.05pt" o:userdrawn="t" strokeweight=".14039mm"/>
        </w:pict>
      </w:r>
    </w:p>
    <w:p w:rsidR="00000000" w:rsidRDefault="00A77F59">
      <w:pPr>
        <w:spacing w:line="70" w:lineRule="exact"/>
        <w:rPr>
          <w:rFonts w:ascii="Times New Roman" w:eastAsia="Times New Roman" w:hAnsi="Times New Roman"/>
        </w:rPr>
      </w:pPr>
    </w:p>
    <w:p w:rsidR="00000000" w:rsidRDefault="00A77F59">
      <w:pPr>
        <w:numPr>
          <w:ilvl w:val="0"/>
          <w:numId w:val="3"/>
        </w:numPr>
        <w:tabs>
          <w:tab w:val="left" w:pos="2340"/>
        </w:tabs>
        <w:spacing w:line="0" w:lineRule="atLeast"/>
        <w:ind w:left="2340" w:hanging="566"/>
        <w:rPr>
          <w:rFonts w:ascii="Arial" w:eastAsia="Arial" w:hAnsi="Arial"/>
          <w:sz w:val="22"/>
        </w:rPr>
      </w:pPr>
      <w:r>
        <w:rPr>
          <w:rFonts w:ascii="Arial" w:eastAsia="Arial" w:hAnsi="Arial"/>
          <w:sz w:val="22"/>
        </w:rPr>
        <w:t>trading financial trade product price</w:t>
      </w:r>
    </w:p>
    <w:p w:rsidR="00000000" w:rsidRDefault="00A77F59">
      <w:pPr>
        <w:spacing w:line="53" w:lineRule="exact"/>
        <w:rPr>
          <w:rFonts w:ascii="Arial" w:eastAsia="Arial" w:hAnsi="Arial"/>
          <w:sz w:val="22"/>
        </w:rPr>
      </w:pPr>
    </w:p>
    <w:p w:rsidR="00000000" w:rsidRDefault="00A77F59">
      <w:pPr>
        <w:spacing w:line="0" w:lineRule="atLeast"/>
        <w:ind w:left="1780"/>
        <w:rPr>
          <w:rFonts w:ascii="Arial" w:eastAsia="Arial" w:hAnsi="Arial"/>
          <w:sz w:val="21"/>
        </w:rPr>
      </w:pPr>
      <w:r>
        <w:rPr>
          <w:rFonts w:ascii="Arial" w:eastAsia="Arial" w:hAnsi="Arial"/>
          <w:sz w:val="22"/>
        </w:rPr>
        <w:t>6</w:t>
      </w:r>
      <w:r>
        <w:rPr>
          <w:rFonts w:ascii="Arial" w:eastAsia="Arial" w:hAnsi="Arial"/>
          <w:sz w:val="21"/>
        </w:rPr>
        <w:t>gas ca</w:t>
      </w:r>
      <w:r>
        <w:rPr>
          <w:rFonts w:ascii="Arial" w:eastAsia="Arial" w:hAnsi="Arial"/>
          <w:sz w:val="21"/>
        </w:rPr>
        <w:t>pacity deal pipeline contract</w:t>
      </w:r>
    </w:p>
    <w:p w:rsidR="00000000" w:rsidRDefault="00A77F59">
      <w:pPr>
        <w:spacing w:line="33" w:lineRule="exact"/>
        <w:rPr>
          <w:rFonts w:ascii="Arial" w:eastAsia="Arial" w:hAnsi="Arial"/>
          <w:sz w:val="22"/>
        </w:rPr>
      </w:pPr>
    </w:p>
    <w:p w:rsidR="00000000" w:rsidRDefault="00A77F59">
      <w:pPr>
        <w:spacing w:line="0" w:lineRule="atLeast"/>
        <w:ind w:left="1780"/>
        <w:rPr>
          <w:rFonts w:ascii="Arial" w:eastAsia="Arial" w:hAnsi="Arial"/>
          <w:sz w:val="22"/>
        </w:rPr>
      </w:pPr>
      <w:r>
        <w:rPr>
          <w:rFonts w:ascii="Arial" w:eastAsia="Arial" w:hAnsi="Arial"/>
          <w:sz w:val="22"/>
        </w:rPr>
        <w:t>9</w:t>
      </w:r>
      <w:r>
        <w:rPr>
          <w:rFonts w:ascii="Arial" w:eastAsia="Arial" w:hAnsi="Arial"/>
          <w:sz w:val="22"/>
        </w:rPr>
        <w:t>state california davis power utilities</w:t>
      </w:r>
    </w:p>
    <w:p w:rsidR="00000000" w:rsidRDefault="00A77F59">
      <w:pPr>
        <w:spacing w:line="33" w:lineRule="exact"/>
        <w:rPr>
          <w:rFonts w:ascii="Arial" w:eastAsia="Arial" w:hAnsi="Arial"/>
          <w:sz w:val="22"/>
        </w:rPr>
      </w:pPr>
    </w:p>
    <w:p w:rsidR="00000000" w:rsidRDefault="00A77F59">
      <w:pPr>
        <w:spacing w:line="0" w:lineRule="atLeast"/>
        <w:ind w:left="1720"/>
        <w:rPr>
          <w:rFonts w:ascii="Arial" w:eastAsia="Arial" w:hAnsi="Arial"/>
          <w:sz w:val="22"/>
        </w:rPr>
      </w:pPr>
      <w:r>
        <w:rPr>
          <w:rFonts w:ascii="Arial" w:eastAsia="Arial" w:hAnsi="Arial"/>
          <w:sz w:val="22"/>
        </w:rPr>
        <w:t>14   ferc issue order party case</w:t>
      </w:r>
    </w:p>
    <w:p w:rsidR="00000000" w:rsidRDefault="00A77F59">
      <w:pPr>
        <w:spacing w:line="33" w:lineRule="exact"/>
        <w:rPr>
          <w:rFonts w:ascii="Arial" w:eastAsia="Arial" w:hAnsi="Arial"/>
          <w:sz w:val="22"/>
        </w:rPr>
      </w:pPr>
    </w:p>
    <w:p w:rsidR="00000000" w:rsidRDefault="00A77F59">
      <w:pPr>
        <w:spacing w:line="0" w:lineRule="atLeast"/>
        <w:ind w:left="1720"/>
        <w:rPr>
          <w:rFonts w:ascii="Arial" w:eastAsia="Arial" w:hAnsi="Arial"/>
          <w:sz w:val="22"/>
        </w:rPr>
      </w:pPr>
      <w:r>
        <w:rPr>
          <w:rFonts w:ascii="Arial" w:eastAsia="Arial" w:hAnsi="Arial"/>
          <w:sz w:val="22"/>
        </w:rPr>
        <w:t>22   group meeting team process plan</w:t>
      </w:r>
    </w:p>
    <w:p w:rsidR="00000000" w:rsidRDefault="00A77F59">
      <w:pPr>
        <w:spacing w:line="20" w:lineRule="exact"/>
        <w:rPr>
          <w:rFonts w:ascii="Times New Roman" w:eastAsia="Times New Roman" w:hAnsi="Times New Roman"/>
        </w:rPr>
      </w:pPr>
      <w:r>
        <w:rPr>
          <w:rFonts w:ascii="Arial" w:eastAsia="Arial" w:hAnsi="Arial"/>
          <w:sz w:val="22"/>
        </w:rPr>
        <w:pict>
          <v:line id="_x0000_s1037" style="position:absolute;z-index:-251726848" from="72.25pt,-69pt" to="405.95pt,-69pt" o:userdrawn="t" strokeweight=".14039mm"/>
        </w:pict>
      </w:r>
      <w:r>
        <w:rPr>
          <w:rFonts w:ascii="Arial" w:eastAsia="Arial" w:hAnsi="Arial"/>
          <w:sz w:val="22"/>
        </w:rPr>
        <w:pict>
          <v:rect id="_x0000_s1038" style="position:absolute;margin-left:72.25pt;margin-top:-68.8pt;width:333.75pt;height:14.35pt;z-index:-251725824" o:userdrawn="t" strokecolor="none"/>
        </w:pict>
      </w:r>
      <w:r>
        <w:rPr>
          <w:rFonts w:ascii="Arial" w:eastAsia="Arial" w:hAnsi="Arial"/>
          <w:sz w:val="22"/>
        </w:rPr>
        <w:pict>
          <v:rect id="_x0000_s1039" style="position:absolute;margin-left:72.25pt;margin-top:-54.45pt;width:333.75pt;height:14.35pt;z-index:-251724800" o:userdrawn="t" fillcolor="#dfdfdf" strokecolor="none"/>
        </w:pict>
      </w:r>
      <w:r>
        <w:rPr>
          <w:rFonts w:ascii="Arial" w:eastAsia="Arial" w:hAnsi="Arial"/>
          <w:sz w:val="22"/>
        </w:rPr>
        <w:pict>
          <v:rect id="_x0000_s1040" style="position:absolute;margin-left:72.25pt;margin-top:-25.75pt;width:333.75pt;height:14.35pt;z-index:-251723776" o:userdrawn="t" fillcolor="#dfdfdf" strokecolor="none"/>
        </w:pict>
      </w:r>
      <w:r>
        <w:rPr>
          <w:rFonts w:ascii="Arial" w:eastAsia="Arial" w:hAnsi="Arial"/>
          <w:sz w:val="22"/>
        </w:rPr>
        <w:pict>
          <v:line id="_x0000_s1041" style="position:absolute;z-index:-251722752" from="72.25pt,3.1pt" to="405.95pt,3.1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9"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and stock prices (Figure 1.1).</w:t>
      </w:r>
    </w:p>
    <w:p w:rsidR="00000000" w:rsidRDefault="00A77F59">
      <w:pPr>
        <w:spacing w:line="53"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 xml:space="preserve">The first half of a topic model connects topics to a jumbled </w:t>
      </w:r>
      <w:r>
        <w:rPr>
          <w:rFonts w:ascii="Arial" w:eastAsia="Arial" w:hAnsi="Arial"/>
          <w:sz w:val="22"/>
        </w:rPr>
        <w:t>“bag of wor</w:t>
      </w:r>
      <w:r>
        <w:rPr>
          <w:rFonts w:ascii="Arial" w:eastAsia="Arial" w:hAnsi="Arial"/>
          <w:sz w:val="22"/>
        </w:rPr>
        <w:t>ds</w:t>
      </w:r>
      <w:r>
        <w:rPr>
          <w:rFonts w:ascii="Arial" w:eastAsia="Arial" w:hAnsi="Arial"/>
          <w:sz w:val="22"/>
        </w:rPr>
        <w:t xml:space="preserve">”. When we say that a topic is about </w:t>
      </w:r>
      <w:r>
        <w:rPr>
          <w:rFonts w:ascii="Arial" w:eastAsia="Arial" w:hAnsi="Arial"/>
          <w:i/>
          <w:sz w:val="22"/>
        </w:rPr>
        <w:t>X</w:t>
      </w:r>
      <w:r>
        <w:rPr>
          <w:rFonts w:ascii="Arial" w:eastAsia="Arial" w:hAnsi="Arial"/>
          <w:sz w:val="22"/>
        </w:rPr>
        <w:t xml:space="preserve">, we are manually assigning a </w:t>
      </w:r>
      <w:r>
        <w:rPr>
          <w:rFonts w:ascii="Arial" w:eastAsia="Arial" w:hAnsi="Arial"/>
          <w:i/>
          <w:sz w:val="22"/>
        </w:rPr>
        <w:t>post hoc</w:t>
      </w:r>
      <w:r>
        <w:rPr>
          <w:rFonts w:ascii="Arial" w:eastAsia="Arial" w:hAnsi="Arial"/>
          <w:sz w:val="22"/>
        </w:rPr>
        <w:t xml:space="preserve"> label (more on this in Chapter 3.1). It remains the responsibility of the human consumer of topic models to go further and make sense of these piles of straw (we discuss labelin</w:t>
      </w:r>
      <w:r>
        <w:rPr>
          <w:rFonts w:ascii="Arial" w:eastAsia="Arial" w:hAnsi="Arial"/>
          <w:sz w:val="22"/>
        </w:rPr>
        <w:t>g the topics more in Chapter 3).</w:t>
      </w:r>
    </w:p>
    <w:p w:rsidR="00000000" w:rsidRDefault="00A77F59">
      <w:pPr>
        <w:spacing w:line="1" w:lineRule="exact"/>
        <w:rPr>
          <w:rFonts w:ascii="Times New Roman" w:eastAsia="Times New Roman" w:hAnsi="Times New Roman"/>
        </w:rPr>
      </w:pPr>
    </w:p>
    <w:p w:rsidR="00000000" w:rsidRDefault="00A77F59">
      <w:pPr>
        <w:spacing w:line="276" w:lineRule="auto"/>
        <w:ind w:left="1420" w:right="1186" w:firstLine="347"/>
        <w:jc w:val="both"/>
        <w:rPr>
          <w:rFonts w:ascii="Arial" w:eastAsia="Arial" w:hAnsi="Arial"/>
          <w:sz w:val="22"/>
        </w:rPr>
      </w:pPr>
      <w:r>
        <w:rPr>
          <w:rFonts w:ascii="Arial" w:eastAsia="Arial" w:hAnsi="Arial"/>
          <w:sz w:val="22"/>
        </w:rPr>
        <w:t>Making sense of one of these word piles by itself can be diﬃcult. The second half of a topic model links topics to individual documents. For example, the document in Figure 1.1 is about a California utility</w:t>
      </w:r>
      <w:r>
        <w:rPr>
          <w:rFonts w:ascii="Arial" w:eastAsia="Arial" w:hAnsi="Arial"/>
          <w:sz w:val="22"/>
        </w:rPr>
        <w:t>’s reaction to t</w:t>
      </w:r>
      <w:r>
        <w:rPr>
          <w:rFonts w:ascii="Arial" w:eastAsia="Arial" w:hAnsi="Arial"/>
          <w:sz w:val="22"/>
        </w:rPr>
        <w:t xml:space="preserve">he short-term electricity market and exemplifies Topic 9 from Figure </w:t>
      </w:r>
      <w:r>
        <w:rPr>
          <w:rFonts w:ascii="Arial" w:eastAsia="Arial" w:hAnsi="Arial"/>
          <w:b/>
          <w:sz w:val="22"/>
        </w:rPr>
        <w:t>??</w:t>
      </w:r>
      <w:r>
        <w:rPr>
          <w:rFonts w:ascii="Arial" w:eastAsia="Arial" w:hAnsi="Arial"/>
          <w:sz w:val="22"/>
        </w:rPr>
        <w:t>. Considering examples of documents that are strongly connected to a topic, along with the words associated with the topic, can give us a more complete representation of the topic. If w</w:t>
      </w:r>
      <w:r>
        <w:rPr>
          <w:rFonts w:ascii="Arial" w:eastAsia="Arial" w:hAnsi="Arial"/>
          <w:sz w:val="22"/>
        </w:rPr>
        <w:t>e get a sense that Topic 9 is of interest, we can explore deeper to find other documents.</w:t>
      </w:r>
    </w:p>
    <w:p w:rsidR="00000000" w:rsidRDefault="00A77F59">
      <w:pPr>
        <w:spacing w:line="242"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1"/>
        </w:rPr>
      </w:pPr>
      <w:r>
        <w:rPr>
          <w:rFonts w:ascii="Arial" w:eastAsia="Arial" w:hAnsi="Arial"/>
          <w:b/>
          <w:sz w:val="24"/>
        </w:rPr>
        <w:t>1.3</w:t>
      </w:r>
      <w:r>
        <w:rPr>
          <w:rFonts w:ascii="Times New Roman" w:eastAsia="Times New Roman" w:hAnsi="Times New Roman"/>
        </w:rPr>
        <w:tab/>
      </w:r>
      <w:r>
        <w:rPr>
          <w:rFonts w:ascii="Arial" w:eastAsia="Arial" w:hAnsi="Arial"/>
          <w:b/>
          <w:sz w:val="21"/>
        </w:rPr>
        <w:t>Foundations</w:t>
      </w:r>
    </w:p>
    <w:p w:rsidR="00000000" w:rsidRDefault="00A77F59">
      <w:pPr>
        <w:tabs>
          <w:tab w:val="left" w:pos="2020"/>
        </w:tabs>
        <w:spacing w:line="0" w:lineRule="atLeast"/>
        <w:ind w:left="1440"/>
        <w:rPr>
          <w:rFonts w:ascii="Arial" w:eastAsia="Arial" w:hAnsi="Arial"/>
          <w:b/>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93" w:lineRule="exact"/>
        <w:rPr>
          <w:rFonts w:ascii="Times New Roman" w:eastAsia="Times New Roman" w:hAnsi="Times New Roman"/>
        </w:rPr>
      </w:pPr>
    </w:p>
    <w:p w:rsidR="00000000" w:rsidRDefault="00A77F59">
      <w:pPr>
        <w:spacing w:line="317" w:lineRule="auto"/>
        <w:ind w:left="1420" w:right="1186" w:firstLine="347"/>
        <w:jc w:val="both"/>
        <w:rPr>
          <w:rFonts w:ascii="Arial" w:eastAsia="Arial" w:hAnsi="Arial"/>
          <w:sz w:val="21"/>
        </w:rPr>
      </w:pPr>
      <w:r>
        <w:rPr>
          <w:rFonts w:ascii="Arial" w:eastAsia="Arial" w:hAnsi="Arial"/>
          <w:sz w:val="21"/>
        </w:rPr>
        <w:t xml:space="preserve">You might notice that we are using the general term </w:t>
      </w:r>
      <w:r>
        <w:rPr>
          <w:rFonts w:ascii="Arial" w:eastAsia="Arial" w:hAnsi="Arial"/>
          <w:sz w:val="21"/>
        </w:rPr>
        <w:t>“topic model</w:t>
      </w:r>
      <w:r>
        <w:rPr>
          <w:rFonts w:ascii="Arial" w:eastAsia="Arial" w:hAnsi="Arial"/>
          <w:sz w:val="21"/>
        </w:rPr>
        <w:t>”. There are many mathematical formulations of topic models and many algorithms th</w:t>
      </w:r>
      <w:r>
        <w:rPr>
          <w:rFonts w:ascii="Arial" w:eastAsia="Arial" w:hAnsi="Arial"/>
          <w:sz w:val="21"/>
        </w:rPr>
        <w:t>at learn the parameters of those models from data. Al-</w:t>
      </w:r>
    </w:p>
    <w:p w:rsidR="00000000" w:rsidRDefault="00A77F59">
      <w:pPr>
        <w:spacing w:line="317" w:lineRule="auto"/>
        <w:ind w:left="1420" w:right="1186" w:firstLine="347"/>
        <w:jc w:val="both"/>
        <w:rPr>
          <w:rFonts w:ascii="Arial" w:eastAsia="Arial" w:hAnsi="Arial"/>
          <w:sz w:val="21"/>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 w:name="page10"/>
      <w:bookmarkEnd w:id="1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220"/>
        </w:tabs>
        <w:spacing w:line="0" w:lineRule="atLeast"/>
        <w:ind w:left="1440"/>
        <w:rPr>
          <w:rFonts w:ascii="Arial" w:eastAsia="Arial" w:hAnsi="Arial"/>
          <w:i/>
          <w:sz w:val="21"/>
        </w:rPr>
      </w:pPr>
      <w:r>
        <w:rPr>
          <w:rFonts w:ascii="Arial" w:eastAsia="Arial" w:hAnsi="Arial"/>
          <w:sz w:val="21"/>
        </w:rPr>
        <w:t>6</w:t>
      </w:r>
      <w:r>
        <w:rPr>
          <w:rFonts w:ascii="Times New Roman" w:eastAsia="Times New Roman" w:hAnsi="Times New Roman"/>
        </w:rPr>
        <w:tab/>
      </w:r>
      <w:r>
        <w:rPr>
          <w:rFonts w:ascii="Arial" w:eastAsia="Arial" w:hAnsi="Arial"/>
          <w:i/>
          <w:sz w:val="21"/>
        </w:rPr>
        <w:t>The What and Wherefore of Topic Models</w: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39" w:lineRule="exact"/>
        <w:rPr>
          <w:rFonts w:ascii="Times New Roman" w:eastAsia="Times New Roman" w:hAnsi="Times New Roman"/>
        </w:rPr>
      </w:pPr>
    </w:p>
    <w:p w:rsidR="00000000" w:rsidRDefault="00A77F59">
      <w:pPr>
        <w:spacing w:line="288" w:lineRule="auto"/>
        <w:ind w:left="1800" w:right="1506" w:firstLine="3"/>
        <w:jc w:val="both"/>
        <w:rPr>
          <w:rFonts w:ascii="Arial" w:eastAsia="Arial" w:hAnsi="Arial"/>
          <w:sz w:val="21"/>
        </w:rPr>
      </w:pPr>
      <w:r>
        <w:rPr>
          <w:rFonts w:ascii="Arial" w:eastAsia="Arial" w:hAnsi="Arial"/>
          <w:sz w:val="21"/>
        </w:rPr>
        <w:t>Yesterday, SDG&amp;E filed a motion for adoption of an electric procurement cost recovery mechanism and for an order short-ening time for parties to file</w:t>
      </w:r>
      <w:r>
        <w:rPr>
          <w:rFonts w:ascii="Arial" w:eastAsia="Arial" w:hAnsi="Arial"/>
          <w:sz w:val="21"/>
        </w:rPr>
        <w:t xml:space="preserve"> comments on the mechanism. The attached email from SDG&amp;E contains the motion, an executive summary, and a detailed summary of their proposals and rec-ommendations governing procurement of the net short energy requirements for SDG&amp;E</w:t>
      </w:r>
      <w:r>
        <w:rPr>
          <w:rFonts w:ascii="Arial" w:eastAsia="Arial" w:hAnsi="Arial"/>
          <w:sz w:val="21"/>
        </w:rPr>
        <w:t>’s customers. The utilit</w:t>
      </w:r>
      <w:r>
        <w:rPr>
          <w:rFonts w:ascii="Arial" w:eastAsia="Arial" w:hAnsi="Arial"/>
          <w:sz w:val="21"/>
        </w:rPr>
        <w:t>y requests a 15-day comment period, which means comments would have to be filed by September 10 (September 8 is a Saturday). Reply comments would be filed 10 days later.</w:t>
      </w:r>
    </w:p>
    <w:p w:rsidR="00000000" w:rsidRDefault="00A77F59">
      <w:pPr>
        <w:spacing w:line="20" w:lineRule="exact"/>
        <w:rPr>
          <w:rFonts w:ascii="Times New Roman" w:eastAsia="Times New Roman" w:hAnsi="Times New Roman"/>
        </w:rPr>
      </w:pPr>
      <w:r>
        <w:rPr>
          <w:rFonts w:ascii="Arial" w:eastAsia="Arial" w:hAnsi="Arial"/>
          <w:sz w:val="21"/>
        </w:rPr>
        <w:pict>
          <v:rect id="_x0000_s1042" style="position:absolute;margin-left:83.8pt;margin-top:-143.15pt;width:310.65pt;height:144.7pt;z-index:-251721728" o:userdrawn="t" fillcolor="#bfbfbf" strokecolor="none"/>
        </w:pict>
      </w:r>
    </w:p>
    <w:p w:rsidR="00000000" w:rsidRDefault="00A77F59">
      <w:pPr>
        <w:tabs>
          <w:tab w:val="left" w:pos="220"/>
        </w:tabs>
        <w:spacing w:line="0" w:lineRule="atLeast"/>
        <w:ind w:right="-193"/>
        <w:jc w:val="center"/>
        <w:rPr>
          <w:rFonts w:ascii="Arial" w:eastAsia="Arial" w:hAnsi="Arial"/>
          <w:sz w:val="22"/>
        </w:rPr>
      </w:pPr>
      <w:r>
        <w:rPr>
          <w:rFonts w:ascii="Arial" w:eastAsia="Arial" w:hAnsi="Arial"/>
          <w:sz w:val="22"/>
        </w:rPr>
        <w:t>Topic</w:t>
      </w:r>
      <w:r>
        <w:rPr>
          <w:rFonts w:ascii="Arial" w:eastAsia="Arial" w:hAnsi="Arial"/>
          <w:sz w:val="22"/>
        </w:rPr>
        <w:tab/>
      </w:r>
      <w:r>
        <w:rPr>
          <w:rFonts w:ascii="Arial" w:eastAsia="Arial" w:hAnsi="Arial"/>
          <w:sz w:val="22"/>
        </w:rPr>
        <w:t>Probability</w:t>
      </w:r>
    </w:p>
    <w:p w:rsidR="00000000" w:rsidRDefault="00A77F59">
      <w:pPr>
        <w:spacing w:line="53" w:lineRule="exact"/>
        <w:rPr>
          <w:rFonts w:ascii="Times New Roman" w:eastAsia="Times New Roman" w:hAnsi="Times New Roman"/>
        </w:rPr>
      </w:pPr>
    </w:p>
    <w:p w:rsidR="00000000" w:rsidRDefault="00A77F59">
      <w:pPr>
        <w:numPr>
          <w:ilvl w:val="0"/>
          <w:numId w:val="4"/>
        </w:numPr>
        <w:tabs>
          <w:tab w:val="left" w:pos="4980"/>
        </w:tabs>
        <w:spacing w:line="0" w:lineRule="atLeast"/>
        <w:ind w:left="4980" w:hanging="907"/>
        <w:rPr>
          <w:rFonts w:ascii="Arial" w:eastAsia="Arial" w:hAnsi="Arial"/>
          <w:sz w:val="22"/>
        </w:rPr>
      </w:pPr>
      <w:r>
        <w:rPr>
          <w:rFonts w:ascii="Arial" w:eastAsia="Arial" w:hAnsi="Arial"/>
          <w:sz w:val="22"/>
        </w:rPr>
        <w:t>0.42</w:t>
      </w:r>
    </w:p>
    <w:p w:rsidR="00000000" w:rsidRDefault="00A77F59">
      <w:pPr>
        <w:spacing w:line="20" w:lineRule="exact"/>
        <w:rPr>
          <w:rFonts w:ascii="Times New Roman" w:eastAsia="Times New Roman" w:hAnsi="Times New Roman"/>
        </w:rPr>
      </w:pPr>
      <w:r>
        <w:rPr>
          <w:rFonts w:ascii="Arial" w:eastAsia="Arial" w:hAnsi="Arial"/>
          <w:sz w:val="22"/>
        </w:rPr>
        <w:pict>
          <v:line id="_x0000_s1043" style="position:absolute;z-index:-251720704" from="187.2pt,-11.2pt" to="291pt,-11.2pt" o:userdrawn="t" strokeweight=".14039mm"/>
        </w:pict>
      </w:r>
    </w:p>
    <w:p w:rsidR="00000000" w:rsidRDefault="00A77F59">
      <w:pPr>
        <w:spacing w:line="22" w:lineRule="exact"/>
        <w:rPr>
          <w:rFonts w:ascii="Times New Roman" w:eastAsia="Times New Roman" w:hAnsi="Times New Roman"/>
        </w:rPr>
      </w:pPr>
    </w:p>
    <w:p w:rsidR="00000000" w:rsidRDefault="00A77F59">
      <w:pPr>
        <w:numPr>
          <w:ilvl w:val="0"/>
          <w:numId w:val="5"/>
        </w:numPr>
        <w:tabs>
          <w:tab w:val="left" w:pos="4980"/>
        </w:tabs>
        <w:spacing w:line="0" w:lineRule="atLeast"/>
        <w:ind w:left="4980" w:hanging="961"/>
        <w:rPr>
          <w:rFonts w:ascii="Arial" w:eastAsia="Arial" w:hAnsi="Arial"/>
          <w:sz w:val="22"/>
        </w:rPr>
      </w:pPr>
      <w:r>
        <w:rPr>
          <w:rFonts w:ascii="Arial" w:eastAsia="Arial" w:hAnsi="Arial"/>
          <w:sz w:val="22"/>
        </w:rPr>
        <w:t>0.05</w:t>
      </w:r>
    </w:p>
    <w:p w:rsidR="00000000" w:rsidRDefault="00A77F59">
      <w:pPr>
        <w:spacing w:line="33" w:lineRule="exact"/>
        <w:rPr>
          <w:rFonts w:ascii="Arial" w:eastAsia="Arial" w:hAnsi="Arial"/>
          <w:sz w:val="22"/>
        </w:rPr>
      </w:pPr>
    </w:p>
    <w:p w:rsidR="00000000" w:rsidRDefault="00A77F59">
      <w:pPr>
        <w:spacing w:line="0" w:lineRule="atLeast"/>
        <w:ind w:left="4080"/>
        <w:rPr>
          <w:rFonts w:ascii="Arial" w:eastAsia="Arial" w:hAnsi="Arial"/>
          <w:sz w:val="19"/>
        </w:rPr>
      </w:pPr>
      <w:r>
        <w:rPr>
          <w:rFonts w:ascii="Arial" w:eastAsia="Arial" w:hAnsi="Arial"/>
          <w:sz w:val="22"/>
        </w:rPr>
        <w:t>8</w:t>
      </w:r>
      <w:r>
        <w:rPr>
          <w:rFonts w:ascii="Arial" w:eastAsia="Arial" w:hAnsi="Arial"/>
          <w:sz w:val="19"/>
        </w:rPr>
        <w:t>0.05</w:t>
      </w:r>
    </w:p>
    <w:p w:rsidR="00000000" w:rsidRDefault="00A77F59">
      <w:pPr>
        <w:spacing w:line="20" w:lineRule="exact"/>
        <w:rPr>
          <w:rFonts w:ascii="Times New Roman" w:eastAsia="Times New Roman" w:hAnsi="Times New Roman"/>
        </w:rPr>
      </w:pPr>
      <w:r>
        <w:rPr>
          <w:rFonts w:ascii="Arial" w:eastAsia="Arial" w:hAnsi="Arial"/>
          <w:sz w:val="19"/>
        </w:rPr>
        <w:pict>
          <v:line id="_x0000_s1044" style="position:absolute;z-index:-251719680" from="187.2pt,3.1pt" to="291pt,3.1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34" w:lineRule="exact"/>
        <w:rPr>
          <w:rFonts w:ascii="Times New Roman" w:eastAsia="Times New Roman" w:hAnsi="Times New Roman"/>
        </w:rPr>
      </w:pPr>
    </w:p>
    <w:p w:rsidR="00000000" w:rsidRDefault="00A77F59">
      <w:pPr>
        <w:spacing w:line="282" w:lineRule="auto"/>
        <w:ind w:left="1440" w:right="1206" w:firstLine="7"/>
        <w:jc w:val="both"/>
        <w:rPr>
          <w:rFonts w:ascii="Arial" w:eastAsia="Arial" w:hAnsi="Arial"/>
          <w:sz w:val="18"/>
        </w:rPr>
      </w:pPr>
      <w:r>
        <w:rPr>
          <w:rFonts w:ascii="Arial" w:eastAsia="Arial" w:hAnsi="Arial"/>
          <w:b/>
          <w:sz w:val="18"/>
        </w:rPr>
        <w:t>Figure 1.1:</w:t>
      </w:r>
      <w:r>
        <w:rPr>
          <w:rFonts w:ascii="Arial" w:eastAsia="Arial" w:hAnsi="Arial"/>
          <w:sz w:val="18"/>
        </w:rPr>
        <w:t xml:space="preserve"> </w:t>
      </w:r>
      <w:r>
        <w:rPr>
          <w:rFonts w:ascii="Arial" w:eastAsia="Arial" w:hAnsi="Arial"/>
          <w:sz w:val="18"/>
        </w:rPr>
        <w:t>Example document from the Enr</w:t>
      </w:r>
      <w:r>
        <w:rPr>
          <w:rFonts w:ascii="Arial" w:eastAsia="Arial" w:hAnsi="Arial"/>
          <w:sz w:val="18"/>
        </w:rPr>
        <w:t>on corpus and its association to topics.</w:t>
      </w:r>
      <w:r>
        <w:rPr>
          <w:rFonts w:ascii="Arial" w:eastAsia="Arial" w:hAnsi="Arial"/>
          <w:sz w:val="18"/>
        </w:rPr>
        <w:t xml:space="preserve"> Although it does not contain the word </w:t>
      </w:r>
      <w:r>
        <w:rPr>
          <w:rFonts w:ascii="Arial" w:eastAsia="Arial" w:hAnsi="Arial"/>
          <w:sz w:val="18"/>
        </w:rPr>
        <w:t>“California</w:t>
      </w:r>
      <w:r>
        <w:rPr>
          <w:rFonts w:ascii="Arial" w:eastAsia="Arial" w:hAnsi="Arial"/>
          <w:sz w:val="18"/>
        </w:rPr>
        <w:t>”, it discusses a single California utility</w:t>
      </w:r>
      <w:r>
        <w:rPr>
          <w:rFonts w:ascii="Arial" w:eastAsia="Arial" w:hAnsi="Arial"/>
          <w:sz w:val="18"/>
        </w:rPr>
        <w:t>’s dissatisfaction with how much it is paying for electricity.</w:t>
      </w:r>
    </w:p>
    <w:p w:rsidR="00000000" w:rsidRDefault="00A77F59">
      <w:pPr>
        <w:spacing w:line="20" w:lineRule="exact"/>
        <w:rPr>
          <w:rFonts w:ascii="Times New Roman" w:eastAsia="Times New Roman" w:hAnsi="Times New Roman"/>
        </w:rPr>
      </w:pPr>
      <w:r>
        <w:rPr>
          <w:rFonts w:ascii="Arial" w:eastAsia="Arial" w:hAnsi="Arial"/>
          <w:sz w:val="18"/>
        </w:rPr>
        <w:pict>
          <v:line id="_x0000_s1045" style="position:absolute;z-index:-251718656" from="357.15pt,65.35pt" to="368.3pt,65.35pt" o:userdrawn="t" strokeweight="1pt"/>
        </w:pict>
      </w:r>
      <w:r>
        <w:rPr>
          <w:rFonts w:ascii="Arial" w:eastAsia="Arial" w:hAnsi="Arial"/>
          <w:sz w:val="18"/>
        </w:rPr>
        <w:pict>
          <v:line id="_x0000_s1046" style="position:absolute;z-index:-251717632" from="367.8pt,64.85pt" to="367.8pt,127.45pt" o:userdrawn="t" strokeweight="1pt"/>
        </w:pict>
      </w:r>
      <w:r>
        <w:rPr>
          <w:rFonts w:ascii="Arial" w:eastAsia="Arial" w:hAnsi="Arial"/>
          <w:sz w:val="18"/>
        </w:rPr>
        <w:pict>
          <v:line id="_x0000_s1047" style="position:absolute;z-index:-251716608" from="357.15pt,126.95pt" to="368.3pt,126.95pt" o:userdrawn="t" strokeweight="1pt"/>
        </w:pict>
      </w:r>
      <w:r>
        <w:rPr>
          <w:rFonts w:ascii="Arial" w:eastAsia="Arial" w:hAnsi="Arial"/>
          <w:sz w:val="18"/>
        </w:rPr>
        <w:pict>
          <v:line id="_x0000_s1048" style="position:absolute;z-index:-251715584" from="282pt,126.95pt" to="293.15pt,126.95pt" o:userdrawn="t" strokeweight="1pt"/>
        </w:pict>
      </w:r>
      <w:r>
        <w:rPr>
          <w:rFonts w:ascii="Arial" w:eastAsia="Arial" w:hAnsi="Arial"/>
          <w:sz w:val="18"/>
        </w:rPr>
        <w:pict>
          <v:line id="_x0000_s1049" style="position:absolute;z-index:-251714560" from="282.5pt,64.85pt" to="282.5pt,127.45pt" o:userdrawn="t" strokeweight="1pt"/>
        </w:pict>
      </w:r>
      <w:r>
        <w:rPr>
          <w:rFonts w:ascii="Arial" w:eastAsia="Arial" w:hAnsi="Arial"/>
          <w:sz w:val="18"/>
        </w:rPr>
        <w:pict>
          <v:line id="_x0000_s1050" style="position:absolute;z-index:-251713536" from="282pt,65.35pt" to="293.15pt,65.35pt" o:userdrawn="t" strokeweight="1pt"/>
        </w:pict>
      </w:r>
      <w:r>
        <w:rPr>
          <w:rFonts w:ascii="Arial" w:eastAsia="Arial" w:hAnsi="Arial"/>
          <w:sz w:val="18"/>
        </w:rPr>
        <w:pict>
          <v:line id="_x0000_s1051" style="position:absolute;z-index:-251712512" from="151.3pt,65.35pt" to="156.45pt,65.35pt" o:userdrawn="t" strokeweight="1pt"/>
        </w:pict>
      </w:r>
      <w:r>
        <w:rPr>
          <w:rFonts w:ascii="Arial" w:eastAsia="Arial" w:hAnsi="Arial"/>
          <w:sz w:val="18"/>
        </w:rPr>
        <w:pict>
          <v:line id="_x0000_s1052" style="position:absolute;z-index:-251711488" from="155.95pt,64.85pt" to="155.95pt,127.45pt" o:userdrawn="t" strokeweight="1pt"/>
        </w:pict>
      </w:r>
      <w:r>
        <w:rPr>
          <w:rFonts w:ascii="Arial" w:eastAsia="Arial" w:hAnsi="Arial"/>
          <w:sz w:val="18"/>
        </w:rPr>
        <w:pict>
          <v:line id="_x0000_s1053" style="position:absolute;z-index:-251710464" from="151.3pt,126.95pt" to="156.45pt,126.95pt" o:userdrawn="t" strokeweight="1pt"/>
        </w:pict>
      </w:r>
      <w:r>
        <w:rPr>
          <w:rFonts w:ascii="Arial" w:eastAsia="Arial" w:hAnsi="Arial"/>
          <w:sz w:val="18"/>
        </w:rPr>
        <w:pict>
          <v:line id="_x0000_s1054" style="position:absolute;z-index:-251709440" from="118.15pt,126.95pt" to="123.3pt,126.95pt" o:userdrawn="t" strokeweight="1pt"/>
        </w:pict>
      </w:r>
      <w:r>
        <w:rPr>
          <w:rFonts w:ascii="Arial" w:eastAsia="Arial" w:hAnsi="Arial"/>
          <w:sz w:val="18"/>
        </w:rPr>
        <w:pict>
          <v:line id="_x0000_s1055" style="position:absolute;z-index:-251708416" from="118.65pt,64.85pt" to="118.65pt,127.45pt" o:userdrawn="t" strokeweight="1pt"/>
        </w:pict>
      </w:r>
      <w:r>
        <w:rPr>
          <w:rFonts w:ascii="Arial" w:eastAsia="Arial" w:hAnsi="Arial"/>
          <w:sz w:val="18"/>
        </w:rPr>
        <w:pict>
          <v:line id="_x0000_s1056" style="position:absolute;z-index:-251707392" from="118.15pt,65.35pt" to="123.3pt,65.35pt" o:userdrawn="t" strokeweight="1pt"/>
        </w:pict>
      </w:r>
      <w:r>
        <w:rPr>
          <w:rFonts w:ascii="Arial" w:eastAsia="Arial" w:hAnsi="Arial"/>
          <w:sz w:val="18"/>
        </w:rPr>
        <w:pict>
          <v:line id="_x0000_s1057" style="position:absolute;z-index:-251706368" from="176.3pt,109.25pt" to="187.45pt,109.25pt" o:userdrawn="t" strokeweight="1pt"/>
        </w:pict>
      </w:r>
      <w:r>
        <w:rPr>
          <w:rFonts w:ascii="Arial" w:eastAsia="Arial" w:hAnsi="Arial"/>
          <w:sz w:val="18"/>
        </w:rPr>
        <w:pict>
          <v:line id="_x0000_s1058" style="position:absolute;z-index:-251705344" from="176.8pt,82.55pt" to="176.8pt,109.75pt" o:userdrawn="t" strokeweight="1pt"/>
        </w:pict>
      </w:r>
      <w:r>
        <w:rPr>
          <w:rFonts w:ascii="Arial" w:eastAsia="Arial" w:hAnsi="Arial"/>
          <w:sz w:val="18"/>
        </w:rPr>
        <w:pict>
          <v:line id="_x0000_s1059" style="position:absolute;z-index:-251704320" from="176.3pt,83.05pt" to="187.45pt,83.05pt" o:userdrawn="t" strokeweight="1pt"/>
        </w:pict>
      </w:r>
      <w:r>
        <w:rPr>
          <w:rFonts w:ascii="Arial" w:eastAsia="Arial" w:hAnsi="Arial"/>
          <w:sz w:val="18"/>
        </w:rPr>
        <w:pict>
          <v:line id="_x0000_s1060" style="position:absolute;z-index:-251703296" from="251.45pt,83.05pt" to="262.65pt,83.05pt" o:userdrawn="t" strokeweight="1pt"/>
        </w:pict>
      </w:r>
      <w:r>
        <w:rPr>
          <w:rFonts w:ascii="Arial" w:eastAsia="Arial" w:hAnsi="Arial"/>
          <w:sz w:val="18"/>
        </w:rPr>
        <w:pict>
          <v:line id="_x0000_s1061" style="position:absolute;z-index:-251702272" from="251.45pt,109.25pt" to="262.65pt,109.25pt" o:userdrawn="t" strokeweight="1pt"/>
        </w:pict>
      </w:r>
      <w:r>
        <w:rPr>
          <w:rFonts w:ascii="Arial" w:eastAsia="Arial" w:hAnsi="Arial"/>
          <w:sz w:val="18"/>
        </w:rPr>
        <w:pict>
          <v:line id="_x0000_s1062" style="position:absolute;z-index:-251701248" from="262.15pt,82.55pt" to="262.15pt,109.75pt" o:userdrawn="t" strokeweight="1pt"/>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2" w:lineRule="exact"/>
        <w:rPr>
          <w:rFonts w:ascii="Times New Roman" w:eastAsia="Times New Roman" w:hAnsi="Times New Roman"/>
        </w:rPr>
      </w:pPr>
    </w:p>
    <w:p w:rsidR="00000000" w:rsidRDefault="00A77F59">
      <w:pPr>
        <w:tabs>
          <w:tab w:val="left" w:pos="120"/>
        </w:tabs>
        <w:spacing w:line="0" w:lineRule="atLeast"/>
        <w:jc w:val="right"/>
        <w:rPr>
          <w:rFonts w:ascii="Arial" w:eastAsia="Arial" w:hAnsi="Arial"/>
          <w:sz w:val="23"/>
        </w:rPr>
      </w:pPr>
      <w:r>
        <w:rPr>
          <w:rFonts w:ascii="Arial" w:eastAsia="Arial" w:hAnsi="Arial"/>
          <w:sz w:val="23"/>
        </w:rPr>
        <w:t>M</w:t>
      </w:r>
      <w:r>
        <w:rPr>
          <w:rFonts w:ascii="Arial" w:eastAsia="Arial" w:hAnsi="Arial"/>
          <w:sz w:val="23"/>
        </w:rPr>
        <w:t>×</w:t>
      </w:r>
      <w:r>
        <w:rPr>
          <w:rFonts w:ascii="Arial" w:eastAsia="Arial" w:hAnsi="Arial"/>
          <w:sz w:val="23"/>
        </w:rPr>
        <w:t>K</w:t>
      </w:r>
      <w:r>
        <w:rPr>
          <w:rFonts w:ascii="Times New Roman" w:eastAsia="Times New Roman" w:hAnsi="Times New Roman"/>
        </w:rPr>
        <w:tab/>
      </w:r>
      <w:r>
        <w:rPr>
          <w:rFonts w:ascii="Arial" w:eastAsia="Arial" w:hAnsi="Arial"/>
          <w:sz w:val="23"/>
        </w:rPr>
        <w:t>×</w:t>
      </w:r>
    </w:p>
    <w:p w:rsidR="00000000" w:rsidRDefault="00A77F59">
      <w:pPr>
        <w:spacing w:line="200" w:lineRule="exact"/>
        <w:rPr>
          <w:rFonts w:ascii="Times New Roman" w:eastAsia="Times New Roman" w:hAnsi="Times New Roman"/>
        </w:rPr>
      </w:pPr>
    </w:p>
    <w:p w:rsidR="00000000" w:rsidRDefault="00A77F59">
      <w:pPr>
        <w:spacing w:line="361" w:lineRule="exact"/>
        <w:rPr>
          <w:rFonts w:ascii="Times New Roman" w:eastAsia="Times New Roman" w:hAnsi="Times New Roman"/>
        </w:rPr>
      </w:pPr>
    </w:p>
    <w:p w:rsidR="00000000" w:rsidRDefault="00A77F59">
      <w:pPr>
        <w:spacing w:line="0" w:lineRule="atLeast"/>
        <w:ind w:left="2260"/>
        <w:rPr>
          <w:rFonts w:ascii="Arial" w:eastAsia="Arial" w:hAnsi="Arial"/>
          <w:sz w:val="13"/>
        </w:rPr>
      </w:pPr>
      <w:r>
        <w:rPr>
          <w:rFonts w:ascii="Arial" w:eastAsia="Arial" w:hAnsi="Arial"/>
          <w:sz w:val="13"/>
        </w:rPr>
        <w:t>Topic Assignment</w:t>
      </w:r>
    </w:p>
    <w:p w:rsidR="00000000" w:rsidRDefault="00A77F59">
      <w:pPr>
        <w:spacing w:line="200" w:lineRule="exact"/>
        <w:rPr>
          <w:rFonts w:ascii="Times New Roman" w:eastAsia="Times New Roman" w:hAnsi="Times New Roman"/>
        </w:rPr>
      </w:pPr>
      <w:r>
        <w:rPr>
          <w:rFonts w:ascii="Arial" w:eastAsia="Arial" w:hAnsi="Arial"/>
          <w:sz w:val="13"/>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2" w:lineRule="exact"/>
        <w:rPr>
          <w:rFonts w:ascii="Times New Roman" w:eastAsia="Times New Roman" w:hAnsi="Times New Roman"/>
        </w:rPr>
      </w:pPr>
    </w:p>
    <w:p w:rsidR="00000000" w:rsidRDefault="00A77F59">
      <w:pPr>
        <w:spacing w:line="0" w:lineRule="atLeast"/>
        <w:jc w:val="center"/>
        <w:rPr>
          <w:rFonts w:ascii="Arial" w:eastAsia="Arial" w:hAnsi="Arial"/>
          <w:sz w:val="23"/>
        </w:rPr>
      </w:pPr>
      <w:r>
        <w:rPr>
          <w:rFonts w:ascii="Arial" w:eastAsia="Arial" w:hAnsi="Arial"/>
          <w:sz w:val="23"/>
        </w:rPr>
        <w:t xml:space="preserve">K </w:t>
      </w:r>
      <w:r>
        <w:rPr>
          <w:rFonts w:ascii="Arial" w:eastAsia="Arial" w:hAnsi="Arial"/>
          <w:sz w:val="23"/>
        </w:rPr>
        <w:t>×</w:t>
      </w:r>
      <w:r>
        <w:rPr>
          <w:rFonts w:ascii="Arial" w:eastAsia="Arial" w:hAnsi="Arial"/>
          <w:sz w:val="23"/>
        </w:rPr>
        <w:t xml:space="preserve"> V</w:t>
      </w:r>
    </w:p>
    <w:p w:rsidR="00000000" w:rsidRDefault="00A77F59">
      <w:pPr>
        <w:spacing w:line="208" w:lineRule="exact"/>
        <w:rPr>
          <w:rFonts w:ascii="Times New Roman" w:eastAsia="Times New Roman" w:hAnsi="Times New Roman"/>
        </w:rPr>
      </w:pPr>
    </w:p>
    <w:p w:rsidR="00000000" w:rsidRDefault="00A77F59">
      <w:pPr>
        <w:spacing w:line="0" w:lineRule="atLeast"/>
        <w:jc w:val="center"/>
        <w:rPr>
          <w:rFonts w:ascii="Arial" w:eastAsia="Arial" w:hAnsi="Arial"/>
          <w:sz w:val="13"/>
        </w:rPr>
      </w:pPr>
      <w:r>
        <w:rPr>
          <w:rFonts w:ascii="Arial" w:eastAsia="Arial" w:hAnsi="Arial"/>
          <w:sz w:val="13"/>
        </w:rPr>
        <w:t>Topics</w:t>
      </w:r>
    </w:p>
    <w:p w:rsidR="00000000" w:rsidRDefault="00A77F59">
      <w:pPr>
        <w:spacing w:line="200" w:lineRule="exact"/>
        <w:rPr>
          <w:rFonts w:ascii="Times New Roman" w:eastAsia="Times New Roman" w:hAnsi="Times New Roman"/>
        </w:rPr>
      </w:pPr>
      <w:r>
        <w:rPr>
          <w:rFonts w:ascii="Arial" w:eastAsia="Arial" w:hAnsi="Arial"/>
          <w:sz w:val="13"/>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2" w:lineRule="exact"/>
        <w:rPr>
          <w:rFonts w:ascii="Times New Roman" w:eastAsia="Times New Roman" w:hAnsi="Times New Roman"/>
        </w:rPr>
      </w:pPr>
    </w:p>
    <w:p w:rsidR="00000000" w:rsidRDefault="00A77F59">
      <w:pPr>
        <w:spacing w:line="0" w:lineRule="atLeast"/>
        <w:jc w:val="center"/>
        <w:rPr>
          <w:rFonts w:ascii="Arial" w:eastAsia="Arial" w:hAnsi="Arial"/>
          <w:sz w:val="21"/>
        </w:rPr>
      </w:pPr>
      <w:r>
        <w:rPr>
          <w:rFonts w:ascii="Arial" w:eastAsia="Arial" w:hAnsi="Arial"/>
          <w:sz w:val="21"/>
        </w:rPr>
        <w:t>≈</w:t>
      </w:r>
    </w:p>
    <w:p w:rsidR="00000000" w:rsidRDefault="00A77F59">
      <w:pPr>
        <w:spacing w:line="200" w:lineRule="exact"/>
        <w:rPr>
          <w:rFonts w:ascii="Times New Roman" w:eastAsia="Times New Roman" w:hAnsi="Times New Roman"/>
        </w:rPr>
      </w:pPr>
      <w:r>
        <w:rPr>
          <w:rFonts w:ascii="Arial" w:eastAsia="Arial" w:hAnsi="Arial"/>
          <w:sz w:val="21"/>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2"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 xml:space="preserve">M </w:t>
      </w:r>
      <w:r>
        <w:rPr>
          <w:rFonts w:ascii="Arial" w:eastAsia="Arial" w:hAnsi="Arial"/>
          <w:sz w:val="22"/>
        </w:rPr>
        <w:t>×</w:t>
      </w:r>
      <w:r>
        <w:rPr>
          <w:rFonts w:ascii="Arial" w:eastAsia="Arial" w:hAnsi="Arial"/>
          <w:sz w:val="22"/>
        </w:rPr>
        <w:t xml:space="preserve"> V</w:t>
      </w:r>
    </w:p>
    <w:p w:rsidR="00000000" w:rsidRDefault="00A77F59">
      <w:pPr>
        <w:spacing w:line="200" w:lineRule="exact"/>
        <w:rPr>
          <w:rFonts w:ascii="Times New Roman" w:eastAsia="Times New Roman" w:hAnsi="Times New Roman"/>
        </w:rPr>
      </w:pPr>
    </w:p>
    <w:p w:rsidR="00000000" w:rsidRDefault="00A77F59">
      <w:pPr>
        <w:spacing w:line="373" w:lineRule="exact"/>
        <w:rPr>
          <w:rFonts w:ascii="Times New Roman" w:eastAsia="Times New Roman" w:hAnsi="Times New Roman"/>
        </w:rPr>
      </w:pPr>
    </w:p>
    <w:p w:rsidR="00000000" w:rsidRDefault="00A77F59">
      <w:pPr>
        <w:spacing w:line="0" w:lineRule="atLeast"/>
        <w:ind w:left="80"/>
        <w:rPr>
          <w:rFonts w:ascii="Arial" w:eastAsia="Arial" w:hAnsi="Arial"/>
          <w:sz w:val="13"/>
        </w:rPr>
      </w:pPr>
      <w:r>
        <w:rPr>
          <w:rFonts w:ascii="Arial" w:eastAsia="Arial" w:hAnsi="Arial"/>
          <w:sz w:val="13"/>
        </w:rPr>
        <w:t>Dataset</w:t>
      </w:r>
    </w:p>
    <w:p w:rsidR="00000000" w:rsidRDefault="00A77F59">
      <w:pPr>
        <w:spacing w:line="0" w:lineRule="atLeast"/>
        <w:ind w:left="80"/>
        <w:rPr>
          <w:rFonts w:ascii="Arial" w:eastAsia="Arial" w:hAnsi="Arial"/>
          <w:sz w:val="13"/>
        </w:rPr>
        <w:sectPr w:rsidR="00000000">
          <w:type w:val="continuous"/>
          <w:pgSz w:w="12240" w:h="15817"/>
          <w:pgMar w:top="1440" w:right="1440" w:bottom="1440" w:left="1440" w:header="0" w:footer="0" w:gutter="0"/>
          <w:cols w:num="4" w:space="0" w:equalWidth="0">
            <w:col w:w="3400" w:space="700"/>
            <w:col w:w="580" w:space="700"/>
            <w:col w:w="120" w:space="700"/>
            <w:col w:w="3166"/>
          </w:cols>
          <w:docGrid w:linePitch="360"/>
        </w:sectPr>
      </w:pPr>
    </w:p>
    <w:p w:rsidR="00000000" w:rsidRDefault="00A77F59">
      <w:pPr>
        <w:spacing w:line="306" w:lineRule="exact"/>
        <w:rPr>
          <w:rFonts w:ascii="Times New Roman" w:eastAsia="Times New Roman" w:hAnsi="Times New Roman"/>
        </w:rPr>
      </w:pPr>
    </w:p>
    <w:p w:rsidR="00000000" w:rsidRDefault="00A77F59">
      <w:pPr>
        <w:spacing w:line="272" w:lineRule="auto"/>
        <w:ind w:left="1440" w:right="1246"/>
        <w:jc w:val="both"/>
        <w:rPr>
          <w:rFonts w:ascii="Arial" w:eastAsia="Arial" w:hAnsi="Arial"/>
          <w:sz w:val="18"/>
        </w:rPr>
      </w:pPr>
      <w:r>
        <w:rPr>
          <w:rFonts w:ascii="Arial" w:eastAsia="Arial" w:hAnsi="Arial"/>
          <w:b/>
          <w:sz w:val="18"/>
        </w:rPr>
        <w:t>Figure 1.2:</w:t>
      </w:r>
      <w:r>
        <w:rPr>
          <w:rFonts w:ascii="Arial" w:eastAsia="Arial" w:hAnsi="Arial"/>
          <w:sz w:val="18"/>
        </w:rPr>
        <w:t xml:space="preserve"> </w:t>
      </w:r>
      <w:r>
        <w:rPr>
          <w:rFonts w:ascii="Arial" w:eastAsia="Arial" w:hAnsi="Arial"/>
          <w:sz w:val="18"/>
        </w:rPr>
        <w:t>A matrix formulation of finding</w:t>
      </w:r>
      <w:r>
        <w:rPr>
          <w:rFonts w:ascii="Arial" w:eastAsia="Arial" w:hAnsi="Arial"/>
          <w:sz w:val="18"/>
        </w:rPr>
        <w:t xml:space="preserve"> </w:t>
      </w:r>
      <w:r>
        <w:rPr>
          <w:rFonts w:ascii="Arial" w:eastAsia="Arial" w:hAnsi="Arial"/>
          <w:i/>
          <w:sz w:val="18"/>
        </w:rPr>
        <w:t>K</w:t>
      </w:r>
      <w:r>
        <w:rPr>
          <w:rFonts w:ascii="Arial" w:eastAsia="Arial" w:hAnsi="Arial"/>
          <w:sz w:val="18"/>
        </w:rPr>
        <w:t xml:space="preserve"> </w:t>
      </w:r>
      <w:r>
        <w:rPr>
          <w:rFonts w:ascii="Arial" w:eastAsia="Arial" w:hAnsi="Arial"/>
          <w:sz w:val="18"/>
        </w:rPr>
        <w:t>topics for a dataset with</w:t>
      </w:r>
      <w:r>
        <w:rPr>
          <w:rFonts w:ascii="Arial" w:eastAsia="Arial" w:hAnsi="Arial"/>
          <w:sz w:val="18"/>
        </w:rPr>
        <w:t xml:space="preserve"> </w:t>
      </w:r>
      <w:r>
        <w:rPr>
          <w:rFonts w:ascii="Arial" w:eastAsia="Arial" w:hAnsi="Arial"/>
          <w:i/>
          <w:sz w:val="18"/>
        </w:rPr>
        <w:t>M</w:t>
      </w:r>
      <w:r>
        <w:rPr>
          <w:rFonts w:ascii="Arial" w:eastAsia="Arial" w:hAnsi="Arial"/>
          <w:sz w:val="18"/>
        </w:rPr>
        <w:t xml:space="preserve"> </w:t>
      </w:r>
      <w:r>
        <w:rPr>
          <w:rFonts w:ascii="Arial" w:eastAsia="Arial" w:hAnsi="Arial"/>
          <w:sz w:val="18"/>
        </w:rPr>
        <w:t>documents</w:t>
      </w:r>
      <w:r>
        <w:rPr>
          <w:rFonts w:ascii="Arial" w:eastAsia="Arial" w:hAnsi="Arial"/>
          <w:sz w:val="18"/>
        </w:rPr>
        <w:t xml:space="preserve"> and </w:t>
      </w:r>
      <w:r>
        <w:rPr>
          <w:rFonts w:ascii="Arial" w:eastAsia="Arial" w:hAnsi="Arial"/>
          <w:i/>
          <w:sz w:val="18"/>
        </w:rPr>
        <w:t>V</w:t>
      </w:r>
      <w:r>
        <w:rPr>
          <w:rFonts w:ascii="Arial" w:eastAsia="Arial" w:hAnsi="Arial"/>
          <w:sz w:val="18"/>
        </w:rPr>
        <w:t xml:space="preserve"> unique words. While this view of topic modeling includes approaches such as latent semantic analysis (</w:t>
      </w:r>
      <w:r>
        <w:rPr>
          <w:rFonts w:ascii="Arial" w:eastAsia="Arial" w:hAnsi="Arial"/>
          <w:sz w:val="18"/>
        </w:rPr>
        <w:t>lsa</w:t>
      </w:r>
      <w:r>
        <w:rPr>
          <w:rFonts w:ascii="Arial" w:eastAsia="Arial" w:hAnsi="Arial"/>
          <w:sz w:val="18"/>
        </w:rPr>
        <w:t>, where</w:t>
      </w:r>
      <w:r>
        <w:rPr>
          <w:rFonts w:ascii="Arial" w:eastAsia="Arial" w:hAnsi="Arial"/>
          <w:sz w:val="18"/>
        </w:rPr>
        <w:t xml:space="preserve"> the approximation is based on </w:t>
      </w:r>
      <w:r>
        <w:rPr>
          <w:rFonts w:ascii="Arial" w:eastAsia="Arial" w:hAnsi="Arial"/>
          <w:sz w:val="18"/>
        </w:rPr>
        <w:t>svd</w:t>
      </w:r>
      <w:r>
        <w:rPr>
          <w:rFonts w:ascii="Arial" w:eastAsia="Arial" w:hAnsi="Arial"/>
          <w:sz w:val="18"/>
        </w:rPr>
        <w:t>), we focus on probabilistic techniques in the rest of this survey.</w:t>
      </w:r>
    </w:p>
    <w:p w:rsidR="00000000" w:rsidRDefault="00A77F59">
      <w:pPr>
        <w:spacing w:line="272" w:lineRule="auto"/>
        <w:ind w:left="1440" w:right="1246"/>
        <w:jc w:val="both"/>
        <w:rPr>
          <w:rFonts w:ascii="Arial" w:eastAsia="Arial" w:hAnsi="Arial"/>
          <w:sz w:val="18"/>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 w:name="page11"/>
      <w:bookmarkEnd w:id="1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100"/>
        <w:gridCol w:w="2600"/>
      </w:tblGrid>
      <w:tr w:rsidR="00000000">
        <w:trPr>
          <w:trHeight w:val="317"/>
        </w:trPr>
        <w:tc>
          <w:tcPr>
            <w:tcW w:w="41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1.3.  Foundations</w:t>
            </w:r>
          </w:p>
        </w:tc>
        <w:tc>
          <w:tcPr>
            <w:tcW w:w="26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w:t>
            </w:r>
          </w:p>
        </w:tc>
      </w:tr>
    </w:tbl>
    <w:p w:rsidR="00000000" w:rsidRDefault="00A77F59">
      <w:pPr>
        <w:spacing w:line="343" w:lineRule="exact"/>
        <w:rPr>
          <w:rFonts w:ascii="Times New Roman" w:eastAsia="Times New Roman" w:hAnsi="Times New Roman"/>
        </w:rPr>
      </w:pPr>
    </w:p>
    <w:p w:rsidR="00000000" w:rsidRDefault="00A77F59">
      <w:pPr>
        <w:spacing w:line="291" w:lineRule="auto"/>
        <w:ind w:left="1440" w:right="1206"/>
        <w:jc w:val="both"/>
        <w:rPr>
          <w:rFonts w:ascii="Arial" w:eastAsia="Arial" w:hAnsi="Arial"/>
          <w:sz w:val="21"/>
        </w:rPr>
      </w:pPr>
      <w:r>
        <w:rPr>
          <w:rFonts w:ascii="Arial" w:eastAsia="Arial" w:hAnsi="Arial"/>
          <w:sz w:val="21"/>
        </w:rPr>
        <w:t>though we will focus on particular models and algorithms, we choose our terminology to emphasize that the similarities betwee</w:t>
      </w:r>
      <w:r>
        <w:rPr>
          <w:rFonts w:ascii="Arial" w:eastAsia="Arial" w:hAnsi="Arial"/>
          <w:sz w:val="21"/>
        </w:rPr>
        <w:t>n formulations, models, and algorithms are often greater than their diﬀerences.</w:t>
      </w:r>
    </w:p>
    <w:p w:rsidR="00000000" w:rsidRDefault="00A77F59">
      <w:pPr>
        <w:spacing w:line="2" w:lineRule="exact"/>
        <w:rPr>
          <w:rFonts w:ascii="Times New Roman" w:eastAsia="Times New Roman" w:hAnsi="Times New Roman"/>
        </w:rPr>
      </w:pPr>
    </w:p>
    <w:p w:rsidR="00000000" w:rsidRDefault="00A77F59">
      <w:pPr>
        <w:spacing w:line="272" w:lineRule="auto"/>
        <w:ind w:left="1420" w:right="1206" w:firstLine="350"/>
        <w:jc w:val="both"/>
        <w:rPr>
          <w:rFonts w:ascii="Arial" w:eastAsia="Arial" w:hAnsi="Arial"/>
          <w:sz w:val="22"/>
        </w:rPr>
      </w:pPr>
      <w:r>
        <w:rPr>
          <w:rFonts w:ascii="Arial" w:eastAsia="Arial" w:hAnsi="Arial"/>
          <w:sz w:val="22"/>
        </w:rPr>
        <w:t>Topic modeling began with a linear algebra approach [Deerwester et al., 1990] called latent semantic analysis (</w:t>
      </w:r>
      <w:r>
        <w:rPr>
          <w:rFonts w:ascii="Arial" w:eastAsia="Arial" w:hAnsi="Arial"/>
          <w:sz w:val="22"/>
        </w:rPr>
        <w:t>lsa</w:t>
      </w:r>
      <w:r>
        <w:rPr>
          <w:rFonts w:ascii="Arial" w:eastAsia="Arial" w:hAnsi="Arial"/>
          <w:sz w:val="22"/>
        </w:rPr>
        <w:t>): find the best low rank approximation of a document-term ma</w:t>
      </w:r>
      <w:r>
        <w:rPr>
          <w:rFonts w:ascii="Arial" w:eastAsia="Arial" w:hAnsi="Arial"/>
          <w:sz w:val="22"/>
        </w:rPr>
        <w:t xml:space="preserve">trix (Figure 1.2). While these approaches have seen a resurgence in recent years [Anandkumar et al., 2012, Arora et al., 2013], we focus on probabilistic approaches [Hofmann, 1999a, Papadimitriou et al., 2000, Blei et al., 2003], which are intuitive, work </w:t>
      </w:r>
      <w:r>
        <w:rPr>
          <w:rFonts w:ascii="Arial" w:eastAsia="Arial" w:hAnsi="Arial"/>
          <w:sz w:val="22"/>
        </w:rPr>
        <w:t>well, and allow for easy extensions (as we see later in many of our later chapters).</w:t>
      </w:r>
    </w:p>
    <w:p w:rsidR="00000000" w:rsidRDefault="00A77F59">
      <w:pPr>
        <w:spacing w:line="2" w:lineRule="exact"/>
        <w:rPr>
          <w:rFonts w:ascii="Times New Roman" w:eastAsia="Times New Roman" w:hAnsi="Times New Roman"/>
        </w:rPr>
      </w:pPr>
    </w:p>
    <w:p w:rsidR="00000000" w:rsidRDefault="00A77F59">
      <w:pPr>
        <w:spacing w:line="285" w:lineRule="auto"/>
        <w:ind w:left="1440" w:right="1226" w:firstLine="339"/>
        <w:jc w:val="both"/>
        <w:rPr>
          <w:rFonts w:ascii="Arial" w:eastAsia="Arial" w:hAnsi="Arial"/>
          <w:sz w:val="21"/>
        </w:rPr>
      </w:pPr>
      <w:r>
        <w:rPr>
          <w:rFonts w:ascii="Arial" w:eastAsia="Arial" w:hAnsi="Arial"/>
          <w:sz w:val="21"/>
        </w:rPr>
        <w:t xml:space="preserve">The two foundational probabilistic topic models are latent Dirichlet allocation [Blei et al., 2003, </w:t>
      </w:r>
      <w:r>
        <w:rPr>
          <w:rFonts w:ascii="Arial" w:eastAsia="Arial" w:hAnsi="Arial"/>
          <w:sz w:val="21"/>
        </w:rPr>
        <w:t>lda</w:t>
      </w:r>
      <w:r>
        <w:rPr>
          <w:rFonts w:ascii="Arial" w:eastAsia="Arial" w:hAnsi="Arial"/>
          <w:sz w:val="21"/>
        </w:rPr>
        <w:t>] and probabilistic latent semantic analysis [Hofmann, 1999a, p</w:t>
      </w:r>
      <w:r>
        <w:rPr>
          <w:rFonts w:ascii="Arial" w:eastAsia="Arial" w:hAnsi="Arial"/>
          <w:sz w:val="21"/>
        </w:rPr>
        <w:t>lsa</w:t>
      </w:r>
      <w:r>
        <w:rPr>
          <w:rFonts w:ascii="Arial" w:eastAsia="Arial" w:hAnsi="Arial"/>
          <w:sz w:val="21"/>
        </w:rPr>
        <w:t>]</w:t>
      </w:r>
      <w:r>
        <w:rPr>
          <w:rFonts w:ascii="Arial" w:eastAsia="Arial" w:hAnsi="Arial"/>
          <w:sz w:val="21"/>
        </w:rPr>
        <w:t>. We describe the former in significant detail in Chapter 1.4, but we want to take a moment to address some of the historical connection between these two models.</w:t>
      </w:r>
    </w:p>
    <w:p w:rsidR="00000000" w:rsidRDefault="00A77F59">
      <w:pPr>
        <w:spacing w:line="1" w:lineRule="exact"/>
        <w:rPr>
          <w:rFonts w:ascii="Times New Roman" w:eastAsia="Times New Roman" w:hAnsi="Times New Roman"/>
        </w:rPr>
      </w:pPr>
    </w:p>
    <w:p w:rsidR="00000000" w:rsidRDefault="00A77F59">
      <w:pPr>
        <w:spacing w:line="272" w:lineRule="auto"/>
        <w:ind w:left="1420" w:right="1186" w:firstLine="364"/>
        <w:jc w:val="both"/>
        <w:rPr>
          <w:rFonts w:ascii="Arial" w:eastAsia="Arial" w:hAnsi="Arial"/>
          <w:sz w:val="22"/>
        </w:rPr>
      </w:pPr>
      <w:r>
        <w:rPr>
          <w:rFonts w:ascii="Arial" w:eastAsia="Arial" w:hAnsi="Arial"/>
          <w:sz w:val="22"/>
        </w:rPr>
        <w:t>p</w:t>
      </w:r>
      <w:r>
        <w:rPr>
          <w:rFonts w:ascii="Arial" w:eastAsia="Arial" w:hAnsi="Arial"/>
          <w:sz w:val="22"/>
        </w:rPr>
        <w:t>lsa</w:t>
      </w:r>
      <w:r>
        <w:rPr>
          <w:rFonts w:ascii="Arial" w:eastAsia="Arial" w:hAnsi="Arial"/>
          <w:sz w:val="22"/>
        </w:rPr>
        <w:t xml:space="preserve"> was historically first and laid the foundation for </w:t>
      </w:r>
      <w:r>
        <w:rPr>
          <w:rFonts w:ascii="Arial" w:eastAsia="Arial" w:hAnsi="Arial"/>
          <w:sz w:val="22"/>
        </w:rPr>
        <w:t>lda</w:t>
      </w:r>
      <w:r>
        <w:rPr>
          <w:rFonts w:ascii="Arial" w:eastAsia="Arial" w:hAnsi="Arial"/>
          <w:sz w:val="22"/>
        </w:rPr>
        <w:t>. p</w:t>
      </w:r>
      <w:r>
        <w:rPr>
          <w:rFonts w:ascii="Arial" w:eastAsia="Arial" w:hAnsi="Arial"/>
          <w:sz w:val="22"/>
        </w:rPr>
        <w:t>lsa</w:t>
      </w:r>
      <w:r>
        <w:rPr>
          <w:rFonts w:ascii="Arial" w:eastAsia="Arial" w:hAnsi="Arial"/>
          <w:sz w:val="22"/>
        </w:rPr>
        <w:t xml:space="preserve"> was used extensively in ma</w:t>
      </w:r>
      <w:r>
        <w:rPr>
          <w:rFonts w:ascii="Arial" w:eastAsia="Arial" w:hAnsi="Arial"/>
          <w:sz w:val="22"/>
        </w:rPr>
        <w:t xml:space="preserve">ny applications such as information retrieval. However, this survey focuses on </w:t>
      </w:r>
      <w:r>
        <w:rPr>
          <w:rFonts w:ascii="Arial" w:eastAsia="Arial" w:hAnsi="Arial"/>
          <w:sz w:val="22"/>
        </w:rPr>
        <w:t>lda</w:t>
      </w:r>
      <w:r>
        <w:rPr>
          <w:rFonts w:ascii="Arial" w:eastAsia="Arial" w:hAnsi="Arial"/>
          <w:sz w:val="22"/>
        </w:rPr>
        <w:t xml:space="preserve"> because more researchers have not just </w:t>
      </w:r>
      <w:r>
        <w:rPr>
          <w:rFonts w:ascii="Arial" w:eastAsia="Arial" w:hAnsi="Arial"/>
          <w:i/>
          <w:sz w:val="22"/>
        </w:rPr>
        <w:t>used</w:t>
      </w:r>
      <w:r>
        <w:rPr>
          <w:rFonts w:ascii="Arial" w:eastAsia="Arial" w:hAnsi="Arial"/>
          <w:sz w:val="22"/>
        </w:rPr>
        <w:t xml:space="preserve"> </w:t>
      </w:r>
      <w:r>
        <w:rPr>
          <w:rFonts w:ascii="Arial" w:eastAsia="Arial" w:hAnsi="Arial"/>
          <w:sz w:val="22"/>
        </w:rPr>
        <w:t>lda</w:t>
      </w:r>
      <w:r>
        <w:rPr>
          <w:rFonts w:ascii="Arial" w:eastAsia="Arial" w:hAnsi="Arial"/>
          <w:sz w:val="22"/>
        </w:rPr>
        <w:t xml:space="preserve">—they have also </w:t>
      </w:r>
      <w:r>
        <w:rPr>
          <w:rFonts w:ascii="Arial" w:eastAsia="Arial" w:hAnsi="Arial"/>
          <w:i/>
          <w:sz w:val="22"/>
        </w:rPr>
        <w:t>extended</w:t>
      </w:r>
      <w:r>
        <w:rPr>
          <w:rFonts w:ascii="Arial" w:eastAsia="Arial" w:hAnsi="Arial"/>
          <w:sz w:val="22"/>
        </w:rPr>
        <w:t xml:space="preserve"> it. </w:t>
      </w:r>
      <w:r>
        <w:rPr>
          <w:rFonts w:ascii="Arial" w:eastAsia="Arial" w:hAnsi="Arial"/>
          <w:sz w:val="22"/>
        </w:rPr>
        <w:t>lda</w:t>
      </w:r>
      <w:r>
        <w:rPr>
          <w:rFonts w:ascii="Arial" w:eastAsia="Arial" w:hAnsi="Arial"/>
          <w:sz w:val="22"/>
        </w:rPr>
        <w:t xml:space="preserve"> is not just widely used, but it is also widely modified. Because of these prolific modifca-ti</w:t>
      </w:r>
      <w:r>
        <w:rPr>
          <w:rFonts w:ascii="Arial" w:eastAsia="Arial" w:hAnsi="Arial"/>
          <w:sz w:val="22"/>
        </w:rPr>
        <w:t xml:space="preserve">ons, we focus on the mechanics of </w:t>
      </w:r>
      <w:r>
        <w:rPr>
          <w:rFonts w:ascii="Arial" w:eastAsia="Arial" w:hAnsi="Arial"/>
          <w:sz w:val="22"/>
        </w:rPr>
        <w:t>lda</w:t>
      </w:r>
      <w:r>
        <w:rPr>
          <w:rFonts w:ascii="Arial" w:eastAsia="Arial" w:hAnsi="Arial"/>
          <w:sz w:val="22"/>
        </w:rPr>
        <w:t>, which many researchers have used as the foundations of new models. However, as we explain below (Chapter 1.5.4), the similarities between p</w:t>
      </w:r>
      <w:r>
        <w:rPr>
          <w:rFonts w:ascii="Arial" w:eastAsia="Arial" w:hAnsi="Arial"/>
          <w:sz w:val="22"/>
        </w:rPr>
        <w:t>lsa</w:t>
      </w:r>
      <w:r>
        <w:rPr>
          <w:rFonts w:ascii="Arial" w:eastAsia="Arial" w:hAnsi="Arial"/>
          <w:sz w:val="22"/>
        </w:rPr>
        <w:t xml:space="preserve"> and </w:t>
      </w:r>
      <w:r>
        <w:rPr>
          <w:rFonts w:ascii="Arial" w:eastAsia="Arial" w:hAnsi="Arial"/>
          <w:sz w:val="22"/>
        </w:rPr>
        <w:t>lda</w:t>
      </w:r>
      <w:r>
        <w:rPr>
          <w:rFonts w:ascii="Arial" w:eastAsia="Arial" w:hAnsi="Arial"/>
          <w:sz w:val="22"/>
        </w:rPr>
        <w:t xml:space="preserve"> outweigh the diﬀerences.</w:t>
      </w:r>
    </w:p>
    <w:p w:rsidR="00000000" w:rsidRDefault="00A77F59">
      <w:pPr>
        <w:spacing w:line="2" w:lineRule="exact"/>
        <w:rPr>
          <w:rFonts w:ascii="Times New Roman" w:eastAsia="Times New Roman" w:hAnsi="Times New Roman"/>
        </w:rPr>
      </w:pPr>
    </w:p>
    <w:p w:rsidR="00000000" w:rsidRDefault="00A77F59">
      <w:pPr>
        <w:spacing w:line="306" w:lineRule="auto"/>
        <w:ind w:left="1440" w:right="1226" w:firstLine="339"/>
        <w:jc w:val="both"/>
        <w:rPr>
          <w:rFonts w:ascii="Arial" w:eastAsia="Arial" w:hAnsi="Arial"/>
        </w:rPr>
      </w:pPr>
      <w:r>
        <w:rPr>
          <w:rFonts w:ascii="Arial" w:eastAsia="Arial" w:hAnsi="Arial"/>
        </w:rPr>
        <w:t xml:space="preserve">In any technical field it is common for </w:t>
      </w:r>
      <w:r>
        <w:rPr>
          <w:rFonts w:ascii="Arial" w:eastAsia="Arial" w:hAnsi="Arial"/>
        </w:rPr>
        <w:t xml:space="preserve">general terms to take on specific, concrete meanings, and this can be a source of confusion. In topic modeling the word </w:t>
      </w:r>
      <w:r>
        <w:rPr>
          <w:rFonts w:ascii="Arial" w:eastAsia="Arial" w:hAnsi="Arial"/>
        </w:rPr>
        <w:t>“topic</w:t>
      </w:r>
      <w:r>
        <w:rPr>
          <w:rFonts w:ascii="Arial" w:eastAsia="Arial" w:hAnsi="Arial"/>
        </w:rPr>
        <w:t>” takes on the specific meaning of a probability distribution over words, while still alluding the to more general meaning of a th</w:t>
      </w:r>
      <w:r>
        <w:rPr>
          <w:rFonts w:ascii="Arial" w:eastAsia="Arial" w:hAnsi="Arial"/>
        </w:rPr>
        <w:t xml:space="preserve">eme or subject of discourse. Because other areas of information retrieval have similarly developed specific meanings for the word </w:t>
      </w:r>
      <w:r>
        <w:rPr>
          <w:rFonts w:ascii="Arial" w:eastAsia="Arial" w:hAnsi="Arial"/>
        </w:rPr>
        <w:t>“topic</w:t>
      </w:r>
      <w:r>
        <w:rPr>
          <w:rFonts w:ascii="Arial" w:eastAsia="Arial" w:hAnsi="Arial"/>
        </w:rPr>
        <w:t>”, we distinguish them here. The most common definition is a specific information need, as in the TREC evaluation corpor</w:t>
      </w:r>
      <w:r>
        <w:rPr>
          <w:rFonts w:ascii="Arial" w:eastAsia="Arial" w:hAnsi="Arial"/>
        </w:rPr>
        <w:t>a developed by NIST [Voorhees and Harman, 2005]. TREC topics are generally much more specific than topic model topics, and may relate</w:t>
      </w:r>
    </w:p>
    <w:p w:rsidR="00000000" w:rsidRDefault="00A77F59">
      <w:pPr>
        <w:spacing w:line="306"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 w:name="page12"/>
      <w:bookmarkEnd w:id="1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1300"/>
        <w:gridCol w:w="140"/>
        <w:gridCol w:w="240"/>
        <w:gridCol w:w="120"/>
        <w:gridCol w:w="40"/>
        <w:gridCol w:w="60"/>
        <w:gridCol w:w="20"/>
        <w:gridCol w:w="160"/>
        <w:gridCol w:w="100"/>
        <w:gridCol w:w="100"/>
        <w:gridCol w:w="80"/>
        <w:gridCol w:w="180"/>
        <w:gridCol w:w="60"/>
        <w:gridCol w:w="400"/>
        <w:gridCol w:w="160"/>
        <w:gridCol w:w="140"/>
        <w:gridCol w:w="200"/>
        <w:gridCol w:w="840"/>
        <w:gridCol w:w="260"/>
        <w:gridCol w:w="460"/>
        <w:gridCol w:w="960"/>
        <w:gridCol w:w="260"/>
        <w:gridCol w:w="420"/>
      </w:tblGrid>
      <w:tr w:rsidR="00000000">
        <w:trPr>
          <w:trHeight w:val="317"/>
        </w:trPr>
        <w:tc>
          <w:tcPr>
            <w:tcW w:w="1300" w:type="dxa"/>
            <w:shd w:val="clear" w:color="auto" w:fill="auto"/>
            <w:vAlign w:val="bottom"/>
          </w:tcPr>
          <w:p w:rsidR="00000000" w:rsidRDefault="00A77F59">
            <w:pPr>
              <w:spacing w:line="0" w:lineRule="atLeast"/>
              <w:ind w:right="1117"/>
              <w:jc w:val="right"/>
              <w:rPr>
                <w:rFonts w:ascii="Arial" w:eastAsia="Arial" w:hAnsi="Arial"/>
                <w:w w:val="71"/>
              </w:rPr>
            </w:pPr>
            <w:r>
              <w:rPr>
                <w:rFonts w:ascii="Arial" w:eastAsia="Arial" w:hAnsi="Arial"/>
                <w:w w:val="71"/>
              </w:rPr>
              <w:t>8</w:t>
            </w: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2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8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4080" w:type="dxa"/>
            <w:gridSpan w:val="10"/>
            <w:shd w:val="clear" w:color="auto" w:fill="auto"/>
            <w:vAlign w:val="bottom"/>
          </w:tcPr>
          <w:p w:rsidR="00000000" w:rsidRDefault="00A77F59">
            <w:pPr>
              <w:spacing w:line="0" w:lineRule="atLeast"/>
              <w:ind w:left="200"/>
              <w:rPr>
                <w:rFonts w:ascii="Arial" w:eastAsia="Arial" w:hAnsi="Arial"/>
                <w:i/>
                <w:w w:val="94"/>
                <w:sz w:val="22"/>
              </w:rPr>
            </w:pPr>
            <w:r>
              <w:rPr>
                <w:rFonts w:ascii="Arial" w:eastAsia="Arial" w:hAnsi="Arial"/>
                <w:i/>
                <w:w w:val="94"/>
                <w:sz w:val="22"/>
              </w:rPr>
              <w:t>The What and Wherefore of Topic Models</w:t>
            </w:r>
          </w:p>
        </w:tc>
      </w:tr>
      <w:tr w:rsidR="00000000">
        <w:trPr>
          <w:trHeight w:val="368"/>
        </w:trPr>
        <w:tc>
          <w:tcPr>
            <w:tcW w:w="13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560" w:type="dxa"/>
            <w:gridSpan w:val="3"/>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9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27"/>
        </w:trPr>
        <w:tc>
          <w:tcPr>
            <w:tcW w:w="130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40" w:type="dxa"/>
            <w:shd w:val="clear" w:color="auto" w:fill="BFBFBF"/>
            <w:vAlign w:val="bottom"/>
          </w:tcPr>
          <w:p w:rsidR="00000000" w:rsidRDefault="00A77F59">
            <w:pPr>
              <w:spacing w:line="0" w:lineRule="atLeast"/>
              <w:rPr>
                <w:rFonts w:ascii="Times New Roman" w:eastAsia="Times New Roman" w:hAnsi="Times New Roman"/>
                <w:sz w:val="19"/>
              </w:rPr>
            </w:pPr>
          </w:p>
        </w:tc>
        <w:tc>
          <w:tcPr>
            <w:tcW w:w="24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20" w:type="dxa"/>
            <w:shd w:val="clear" w:color="auto" w:fill="BFBFBF"/>
            <w:vAlign w:val="bottom"/>
          </w:tcPr>
          <w:p w:rsidR="00000000" w:rsidRDefault="00A77F59">
            <w:pPr>
              <w:spacing w:line="0" w:lineRule="atLeast"/>
              <w:rPr>
                <w:rFonts w:ascii="Times New Roman" w:eastAsia="Times New Roman" w:hAnsi="Times New Roman"/>
                <w:sz w:val="19"/>
              </w:rPr>
            </w:pPr>
          </w:p>
        </w:tc>
        <w:tc>
          <w:tcPr>
            <w:tcW w:w="40" w:type="dxa"/>
            <w:shd w:val="clear" w:color="auto" w:fill="BFBFBF"/>
            <w:vAlign w:val="bottom"/>
          </w:tcPr>
          <w:p w:rsidR="00000000" w:rsidRDefault="00A77F59">
            <w:pPr>
              <w:spacing w:line="0" w:lineRule="atLeast"/>
              <w:rPr>
                <w:rFonts w:ascii="Times New Roman" w:eastAsia="Times New Roman" w:hAnsi="Times New Roman"/>
                <w:sz w:val="19"/>
              </w:rPr>
            </w:pPr>
          </w:p>
        </w:tc>
        <w:tc>
          <w:tcPr>
            <w:tcW w:w="60" w:type="dxa"/>
            <w:shd w:val="clear" w:color="auto" w:fill="BFBFBF"/>
            <w:vAlign w:val="bottom"/>
          </w:tcPr>
          <w:p w:rsidR="00000000" w:rsidRDefault="00A77F59">
            <w:pPr>
              <w:spacing w:line="0" w:lineRule="atLeast"/>
              <w:rPr>
                <w:rFonts w:ascii="Times New Roman" w:eastAsia="Times New Roman" w:hAnsi="Times New Roman"/>
                <w:sz w:val="19"/>
              </w:rPr>
            </w:pPr>
          </w:p>
        </w:tc>
        <w:tc>
          <w:tcPr>
            <w:tcW w:w="2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6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0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00" w:type="dxa"/>
            <w:shd w:val="clear" w:color="auto" w:fill="BFBFBF"/>
            <w:vAlign w:val="bottom"/>
          </w:tcPr>
          <w:p w:rsidR="00000000" w:rsidRDefault="00A77F59">
            <w:pPr>
              <w:spacing w:line="0" w:lineRule="atLeast"/>
              <w:rPr>
                <w:rFonts w:ascii="Times New Roman" w:eastAsia="Times New Roman" w:hAnsi="Times New Roman"/>
                <w:sz w:val="19"/>
              </w:rPr>
            </w:pPr>
          </w:p>
        </w:tc>
        <w:tc>
          <w:tcPr>
            <w:tcW w:w="8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80" w:type="dxa"/>
            <w:shd w:val="clear" w:color="auto" w:fill="BFBFBF"/>
            <w:vAlign w:val="bottom"/>
          </w:tcPr>
          <w:p w:rsidR="00000000" w:rsidRDefault="00A77F59">
            <w:pPr>
              <w:spacing w:line="0" w:lineRule="atLeast"/>
              <w:rPr>
                <w:rFonts w:ascii="Times New Roman" w:eastAsia="Times New Roman" w:hAnsi="Times New Roman"/>
                <w:sz w:val="19"/>
              </w:rPr>
            </w:pPr>
          </w:p>
        </w:tc>
        <w:tc>
          <w:tcPr>
            <w:tcW w:w="60" w:type="dxa"/>
            <w:shd w:val="clear" w:color="auto" w:fill="BFBFBF"/>
            <w:vAlign w:val="bottom"/>
          </w:tcPr>
          <w:p w:rsidR="00000000" w:rsidRDefault="00A77F59">
            <w:pPr>
              <w:spacing w:line="0" w:lineRule="atLeast"/>
              <w:rPr>
                <w:rFonts w:ascii="Times New Roman" w:eastAsia="Times New Roman" w:hAnsi="Times New Roman"/>
                <w:sz w:val="19"/>
              </w:rPr>
            </w:pPr>
          </w:p>
        </w:tc>
        <w:tc>
          <w:tcPr>
            <w:tcW w:w="40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6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40" w:type="dxa"/>
            <w:shd w:val="clear" w:color="auto" w:fill="BFBFBF"/>
            <w:vAlign w:val="bottom"/>
          </w:tcPr>
          <w:p w:rsidR="00000000" w:rsidRDefault="00A77F59">
            <w:pPr>
              <w:spacing w:line="0" w:lineRule="atLeast"/>
              <w:rPr>
                <w:rFonts w:ascii="Times New Roman" w:eastAsia="Times New Roman" w:hAnsi="Times New Roman"/>
                <w:sz w:val="19"/>
              </w:rPr>
            </w:pPr>
          </w:p>
        </w:tc>
        <w:tc>
          <w:tcPr>
            <w:tcW w:w="200" w:type="dxa"/>
            <w:shd w:val="clear" w:color="auto" w:fill="BFBFBF"/>
            <w:vAlign w:val="bottom"/>
          </w:tcPr>
          <w:p w:rsidR="00000000" w:rsidRDefault="00A77F59">
            <w:pPr>
              <w:spacing w:line="0" w:lineRule="atLeast"/>
              <w:rPr>
                <w:rFonts w:ascii="Times New Roman" w:eastAsia="Times New Roman" w:hAnsi="Times New Roman"/>
                <w:sz w:val="19"/>
              </w:rPr>
            </w:pPr>
          </w:p>
        </w:tc>
        <w:tc>
          <w:tcPr>
            <w:tcW w:w="1560" w:type="dxa"/>
            <w:gridSpan w:val="3"/>
            <w:shd w:val="clear" w:color="auto" w:fill="BFBFBF"/>
            <w:vAlign w:val="bottom"/>
          </w:tcPr>
          <w:p w:rsidR="00000000" w:rsidRDefault="00A77F59">
            <w:pPr>
              <w:spacing w:line="227" w:lineRule="exact"/>
              <w:jc w:val="center"/>
              <w:rPr>
                <w:rFonts w:ascii="Arial" w:eastAsia="Arial" w:hAnsi="Arial"/>
                <w:w w:val="97"/>
              </w:rPr>
            </w:pPr>
            <w:r>
              <w:rPr>
                <w:rFonts w:ascii="Arial" w:eastAsia="Arial" w:hAnsi="Arial"/>
                <w:w w:val="97"/>
              </w:rPr>
              <w:t>Example</w:t>
            </w:r>
          </w:p>
        </w:tc>
        <w:tc>
          <w:tcPr>
            <w:tcW w:w="1220" w:type="dxa"/>
            <w:gridSpan w:val="2"/>
            <w:shd w:val="clear" w:color="auto" w:fill="BFBFBF"/>
            <w:vAlign w:val="bottom"/>
          </w:tcPr>
          <w:p w:rsidR="00000000" w:rsidRDefault="00A77F59">
            <w:pPr>
              <w:spacing w:line="227" w:lineRule="exact"/>
              <w:ind w:right="20"/>
              <w:jc w:val="center"/>
              <w:rPr>
                <w:rFonts w:ascii="Arial" w:eastAsia="Arial" w:hAnsi="Arial"/>
                <w:w w:val="97"/>
              </w:rPr>
            </w:pPr>
            <w:r>
              <w:rPr>
                <w:rFonts w:ascii="Arial" w:eastAsia="Arial" w:hAnsi="Arial"/>
                <w:w w:val="97"/>
              </w:rPr>
              <w:t>Example</w:t>
            </w:r>
          </w:p>
        </w:tc>
        <w:tc>
          <w:tcPr>
            <w:tcW w:w="420" w:type="dxa"/>
            <w:shd w:val="clear" w:color="auto" w:fill="auto"/>
            <w:vAlign w:val="bottom"/>
          </w:tcPr>
          <w:p w:rsidR="00000000" w:rsidRDefault="00A77F59">
            <w:pPr>
              <w:spacing w:line="0" w:lineRule="atLeast"/>
              <w:rPr>
                <w:rFonts w:ascii="Times New Roman" w:eastAsia="Times New Roman" w:hAnsi="Times New Roman"/>
                <w:sz w:val="19"/>
              </w:rPr>
            </w:pPr>
          </w:p>
        </w:tc>
      </w:tr>
      <w:tr w:rsidR="00000000">
        <w:trPr>
          <w:trHeight w:val="239"/>
        </w:trPr>
        <w:tc>
          <w:tcPr>
            <w:tcW w:w="1300" w:type="dxa"/>
            <w:tcBorders>
              <w:bottom w:val="single" w:sz="8" w:space="0" w:color="auto"/>
            </w:tcBorders>
            <w:shd w:val="clear" w:color="auto" w:fill="BFBFBF"/>
            <w:vAlign w:val="bottom"/>
          </w:tcPr>
          <w:p w:rsidR="00000000" w:rsidRDefault="00A77F59">
            <w:pPr>
              <w:spacing w:line="0" w:lineRule="atLeast"/>
              <w:jc w:val="center"/>
              <w:rPr>
                <w:rFonts w:ascii="Arial" w:eastAsia="Arial" w:hAnsi="Arial"/>
              </w:rPr>
            </w:pPr>
            <w:r>
              <w:rPr>
                <w:rFonts w:ascii="Arial" w:eastAsia="Arial" w:hAnsi="Arial"/>
              </w:rPr>
              <w:t>Dist</w:t>
            </w:r>
            <w:r>
              <w:rPr>
                <w:rFonts w:ascii="Arial" w:eastAsia="Arial" w:hAnsi="Arial"/>
              </w:rPr>
              <w:t>ribution</w:t>
            </w:r>
          </w:p>
        </w:tc>
        <w:tc>
          <w:tcPr>
            <w:tcW w:w="14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24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12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4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6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2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1080" w:type="dxa"/>
            <w:gridSpan w:val="7"/>
            <w:tcBorders>
              <w:bottom w:val="single" w:sz="8" w:space="0" w:color="auto"/>
            </w:tcBorders>
            <w:shd w:val="clear" w:color="auto" w:fill="BFBFBF"/>
            <w:vAlign w:val="bottom"/>
          </w:tcPr>
          <w:p w:rsidR="00000000" w:rsidRDefault="00A77F59">
            <w:pPr>
              <w:spacing w:line="0" w:lineRule="atLeast"/>
              <w:ind w:left="160"/>
              <w:rPr>
                <w:rFonts w:ascii="Arial" w:eastAsia="Arial" w:hAnsi="Arial"/>
              </w:rPr>
            </w:pPr>
            <w:r>
              <w:rPr>
                <w:rFonts w:ascii="Arial" w:eastAsia="Arial" w:hAnsi="Arial"/>
              </w:rPr>
              <w:t>Density</w:t>
            </w:r>
          </w:p>
        </w:tc>
        <w:tc>
          <w:tcPr>
            <w:tcW w:w="16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14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20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1560" w:type="dxa"/>
            <w:gridSpan w:val="3"/>
            <w:tcBorders>
              <w:bottom w:val="single" w:sz="8" w:space="0" w:color="auto"/>
            </w:tcBorders>
            <w:shd w:val="clear" w:color="auto" w:fill="BFBFBF"/>
            <w:vAlign w:val="bottom"/>
          </w:tcPr>
          <w:p w:rsidR="00000000" w:rsidRDefault="00A77F59">
            <w:pPr>
              <w:spacing w:line="0" w:lineRule="atLeast"/>
              <w:jc w:val="center"/>
              <w:rPr>
                <w:rFonts w:ascii="Arial" w:eastAsia="Arial" w:hAnsi="Arial"/>
                <w:w w:val="96"/>
              </w:rPr>
            </w:pPr>
            <w:r>
              <w:rPr>
                <w:rFonts w:ascii="Arial" w:eastAsia="Arial" w:hAnsi="Arial"/>
                <w:w w:val="96"/>
              </w:rPr>
              <w:t>Parameters</w:t>
            </w:r>
          </w:p>
        </w:tc>
        <w:tc>
          <w:tcPr>
            <w:tcW w:w="960" w:type="dxa"/>
            <w:tcBorders>
              <w:bottom w:val="single" w:sz="8" w:space="0" w:color="auto"/>
            </w:tcBorders>
            <w:shd w:val="clear" w:color="auto" w:fill="BFBFBF"/>
            <w:vAlign w:val="bottom"/>
          </w:tcPr>
          <w:p w:rsidR="00000000" w:rsidRDefault="00A77F59">
            <w:pPr>
              <w:spacing w:line="0" w:lineRule="atLeast"/>
              <w:ind w:left="162"/>
              <w:jc w:val="center"/>
              <w:rPr>
                <w:rFonts w:ascii="Arial" w:eastAsia="Arial" w:hAnsi="Arial"/>
                <w:w w:val="98"/>
              </w:rPr>
            </w:pPr>
            <w:r>
              <w:rPr>
                <w:rFonts w:ascii="Arial" w:eastAsia="Arial" w:hAnsi="Arial"/>
                <w:w w:val="98"/>
              </w:rPr>
              <w:t>Draws</w:t>
            </w:r>
          </w:p>
        </w:tc>
        <w:tc>
          <w:tcPr>
            <w:tcW w:w="260" w:type="dxa"/>
            <w:tcBorders>
              <w:bottom w:val="single" w:sz="8" w:space="0" w:color="auto"/>
            </w:tcBorders>
            <w:shd w:val="clear" w:color="auto" w:fill="BFBFBF"/>
            <w:vAlign w:val="bottom"/>
          </w:tcPr>
          <w:p w:rsidR="00000000" w:rsidRDefault="00A77F59">
            <w:pPr>
              <w:spacing w:line="0" w:lineRule="atLeast"/>
              <w:rPr>
                <w:rFonts w:ascii="Times New Roman" w:eastAsia="Times New Roman" w:hAnsi="Times New Roman"/>
              </w:rPr>
            </w:pPr>
          </w:p>
        </w:tc>
        <w:tc>
          <w:tcPr>
            <w:tcW w:w="420" w:type="dxa"/>
            <w:shd w:val="clear" w:color="auto" w:fill="auto"/>
            <w:vAlign w:val="bottom"/>
          </w:tcPr>
          <w:p w:rsidR="00000000" w:rsidRDefault="00A77F59">
            <w:pPr>
              <w:spacing w:line="0" w:lineRule="atLeast"/>
              <w:rPr>
                <w:rFonts w:ascii="Times New Roman" w:eastAsia="Times New Roman" w:hAnsi="Times New Roman"/>
              </w:rPr>
            </w:pPr>
          </w:p>
        </w:tc>
      </w:tr>
      <w:tr w:rsidR="00000000">
        <w:trPr>
          <w:trHeight w:val="172"/>
        </w:trPr>
        <w:tc>
          <w:tcPr>
            <w:tcW w:w="1300" w:type="dxa"/>
            <w:vMerge w:val="restart"/>
            <w:shd w:val="clear" w:color="auto" w:fill="auto"/>
            <w:vAlign w:val="bottom"/>
          </w:tcPr>
          <w:p w:rsidR="00000000" w:rsidRDefault="00A77F59">
            <w:pPr>
              <w:spacing w:line="0" w:lineRule="atLeast"/>
              <w:jc w:val="center"/>
              <w:rPr>
                <w:rFonts w:ascii="Arial" w:eastAsia="Arial" w:hAnsi="Arial"/>
                <w:w w:val="92"/>
              </w:rPr>
            </w:pPr>
            <w:r>
              <w:rPr>
                <w:rFonts w:ascii="Arial" w:eastAsia="Arial" w:hAnsi="Arial"/>
                <w:w w:val="92"/>
              </w:rPr>
              <w:t>Gaussian</w:t>
            </w:r>
          </w:p>
        </w:tc>
        <w:tc>
          <w:tcPr>
            <w:tcW w:w="140" w:type="dxa"/>
            <w:shd w:val="clear" w:color="auto" w:fill="auto"/>
            <w:vAlign w:val="bottom"/>
          </w:tcPr>
          <w:p w:rsidR="00000000" w:rsidRDefault="00A77F59">
            <w:pPr>
              <w:spacing w:line="0" w:lineRule="atLeast"/>
              <w:rPr>
                <w:rFonts w:ascii="Times New Roman" w:eastAsia="Times New Roman" w:hAnsi="Times New Roman"/>
                <w:sz w:val="14"/>
              </w:rPr>
            </w:pPr>
          </w:p>
        </w:tc>
        <w:tc>
          <w:tcPr>
            <w:tcW w:w="240" w:type="dxa"/>
            <w:shd w:val="clear" w:color="auto" w:fill="auto"/>
            <w:vAlign w:val="bottom"/>
          </w:tcPr>
          <w:p w:rsidR="00000000" w:rsidRDefault="00A77F59">
            <w:pPr>
              <w:spacing w:line="0" w:lineRule="atLeast"/>
              <w:rPr>
                <w:rFonts w:ascii="Times New Roman" w:eastAsia="Times New Roman" w:hAnsi="Times New Roman"/>
                <w:sz w:val="14"/>
              </w:rPr>
            </w:pPr>
          </w:p>
        </w:tc>
        <w:tc>
          <w:tcPr>
            <w:tcW w:w="120" w:type="dxa"/>
            <w:shd w:val="clear" w:color="auto" w:fill="auto"/>
            <w:vAlign w:val="bottom"/>
          </w:tcPr>
          <w:p w:rsidR="00000000" w:rsidRDefault="00A77F59">
            <w:pPr>
              <w:spacing w:line="0" w:lineRule="atLeast"/>
              <w:rPr>
                <w:rFonts w:ascii="Times New Roman" w:eastAsia="Times New Roman" w:hAnsi="Times New Roman"/>
                <w:sz w:val="14"/>
              </w:rPr>
            </w:pPr>
          </w:p>
        </w:tc>
        <w:tc>
          <w:tcPr>
            <w:tcW w:w="120" w:type="dxa"/>
            <w:gridSpan w:val="3"/>
            <w:vMerge w:val="restart"/>
            <w:shd w:val="clear" w:color="auto" w:fill="auto"/>
            <w:vAlign w:val="bottom"/>
          </w:tcPr>
          <w:p w:rsidR="00000000" w:rsidRDefault="00A77F59">
            <w:pPr>
              <w:spacing w:line="0" w:lineRule="atLeast"/>
              <w:rPr>
                <w:rFonts w:ascii="Arial" w:eastAsia="Arial" w:hAnsi="Arial"/>
                <w:sz w:val="14"/>
              </w:rPr>
            </w:pPr>
            <w:r>
              <w:rPr>
                <w:rFonts w:ascii="Arial" w:eastAsia="Arial" w:hAnsi="Arial"/>
                <w:sz w:val="14"/>
              </w:rPr>
              <w:t>√</w:t>
            </w:r>
          </w:p>
        </w:tc>
        <w:tc>
          <w:tcPr>
            <w:tcW w:w="160" w:type="dxa"/>
            <w:vMerge w:val="restart"/>
            <w:shd w:val="clear" w:color="auto" w:fill="auto"/>
            <w:vAlign w:val="bottom"/>
          </w:tcPr>
          <w:p w:rsidR="00000000" w:rsidRDefault="00A77F59">
            <w:pPr>
              <w:spacing w:line="0" w:lineRule="atLeast"/>
              <w:jc w:val="right"/>
              <w:rPr>
                <w:rFonts w:ascii="Arial" w:eastAsia="Arial" w:hAnsi="Arial"/>
                <w:sz w:val="14"/>
              </w:rPr>
            </w:pPr>
            <w:r>
              <w:rPr>
                <w:rFonts w:ascii="Arial" w:eastAsia="Arial" w:hAnsi="Arial"/>
                <w:sz w:val="14"/>
              </w:rPr>
              <w:t>1</w:t>
            </w:r>
          </w:p>
        </w:tc>
        <w:tc>
          <w:tcPr>
            <w:tcW w:w="100" w:type="dxa"/>
            <w:shd w:val="clear" w:color="auto" w:fill="auto"/>
            <w:vAlign w:val="bottom"/>
          </w:tcPr>
          <w:p w:rsidR="00000000" w:rsidRDefault="00A77F59">
            <w:pPr>
              <w:spacing w:line="0" w:lineRule="atLeast"/>
              <w:rPr>
                <w:rFonts w:ascii="Times New Roman" w:eastAsia="Times New Roman" w:hAnsi="Times New Roman"/>
                <w:sz w:val="14"/>
              </w:rPr>
            </w:pPr>
          </w:p>
        </w:tc>
        <w:tc>
          <w:tcPr>
            <w:tcW w:w="100" w:type="dxa"/>
            <w:shd w:val="clear" w:color="auto" w:fill="auto"/>
            <w:vAlign w:val="bottom"/>
          </w:tcPr>
          <w:p w:rsidR="00000000" w:rsidRDefault="00A77F59">
            <w:pPr>
              <w:spacing w:line="0" w:lineRule="atLeast"/>
              <w:rPr>
                <w:rFonts w:ascii="Times New Roman" w:eastAsia="Times New Roman" w:hAnsi="Times New Roman"/>
                <w:sz w:val="14"/>
              </w:rPr>
            </w:pPr>
          </w:p>
        </w:tc>
        <w:tc>
          <w:tcPr>
            <w:tcW w:w="260" w:type="dxa"/>
            <w:gridSpan w:val="2"/>
            <w:vMerge w:val="restart"/>
            <w:shd w:val="clear" w:color="auto" w:fill="auto"/>
            <w:vAlign w:val="bottom"/>
          </w:tcPr>
          <w:p w:rsidR="00000000" w:rsidRDefault="00A77F59">
            <w:pPr>
              <w:spacing w:line="359" w:lineRule="exact"/>
              <w:ind w:left="20"/>
              <w:rPr>
                <w:rFonts w:ascii="Arial" w:eastAsia="Arial" w:hAnsi="Arial"/>
                <w:w w:val="97"/>
                <w:sz w:val="13"/>
              </w:rPr>
            </w:pPr>
            <w:r>
              <w:rPr>
                <w:rFonts w:ascii="Arial" w:eastAsia="Arial" w:hAnsi="Arial"/>
                <w:i/>
                <w:w w:val="97"/>
                <w:sz w:val="40"/>
                <w:vertAlign w:val="subscript"/>
              </w:rPr>
              <w:t>e</w:t>
            </w:r>
            <w:r>
              <w:rPr>
                <w:rFonts w:ascii="Arial" w:eastAsia="Arial" w:hAnsi="Arial"/>
                <w:w w:val="97"/>
                <w:sz w:val="13"/>
              </w:rPr>
              <w:t>−</w:t>
            </w:r>
          </w:p>
        </w:tc>
        <w:tc>
          <w:tcPr>
            <w:tcW w:w="460" w:type="dxa"/>
            <w:gridSpan w:val="2"/>
            <w:tcBorders>
              <w:bottom w:val="single" w:sz="8" w:space="0" w:color="auto"/>
            </w:tcBorders>
            <w:shd w:val="clear" w:color="auto" w:fill="auto"/>
            <w:vAlign w:val="bottom"/>
          </w:tcPr>
          <w:p w:rsidR="00000000" w:rsidRDefault="00A77F59">
            <w:pPr>
              <w:spacing w:line="172" w:lineRule="exact"/>
              <w:jc w:val="center"/>
              <w:rPr>
                <w:rFonts w:ascii="Arial" w:eastAsia="Arial" w:hAnsi="Arial"/>
                <w:sz w:val="19"/>
                <w:vertAlign w:val="superscript"/>
              </w:rPr>
            </w:pPr>
            <w:r>
              <w:rPr>
                <w:rFonts w:ascii="Arial" w:eastAsia="Arial" w:hAnsi="Arial"/>
                <w:sz w:val="10"/>
              </w:rPr>
              <w:t>(</w:t>
            </w:r>
            <w:r>
              <w:rPr>
                <w:rFonts w:ascii="Arial" w:eastAsia="Arial" w:hAnsi="Arial"/>
                <w:i/>
                <w:sz w:val="10"/>
              </w:rPr>
              <w:t>x</w:t>
            </w:r>
            <w:r>
              <w:rPr>
                <w:rFonts w:ascii="Arial" w:eastAsia="Arial" w:hAnsi="Arial"/>
                <w:sz w:val="10"/>
              </w:rPr>
              <w:t>−</w:t>
            </w:r>
            <w:r>
              <w:rPr>
                <w:rFonts w:ascii="Arial" w:eastAsia="Arial" w:hAnsi="Arial"/>
                <w:i/>
                <w:sz w:val="10"/>
              </w:rPr>
              <w:t>µ</w:t>
            </w:r>
            <w:r>
              <w:rPr>
                <w:rFonts w:ascii="Arial" w:eastAsia="Arial" w:hAnsi="Arial"/>
                <w:sz w:val="10"/>
              </w:rPr>
              <w:t>)</w:t>
            </w:r>
            <w:r>
              <w:rPr>
                <w:rFonts w:ascii="Arial" w:eastAsia="Arial" w:hAnsi="Arial"/>
                <w:sz w:val="19"/>
                <w:vertAlign w:val="superscript"/>
              </w:rPr>
              <w:t>2</w:t>
            </w:r>
          </w:p>
        </w:tc>
        <w:tc>
          <w:tcPr>
            <w:tcW w:w="160" w:type="dxa"/>
            <w:shd w:val="clear" w:color="auto" w:fill="auto"/>
            <w:vAlign w:val="bottom"/>
          </w:tcPr>
          <w:p w:rsidR="00000000" w:rsidRDefault="00A77F59">
            <w:pPr>
              <w:spacing w:line="0" w:lineRule="atLeast"/>
              <w:rPr>
                <w:rFonts w:ascii="Times New Roman" w:eastAsia="Times New Roman" w:hAnsi="Times New Roman"/>
                <w:sz w:val="14"/>
              </w:rPr>
            </w:pPr>
          </w:p>
        </w:tc>
        <w:tc>
          <w:tcPr>
            <w:tcW w:w="140" w:type="dxa"/>
            <w:shd w:val="clear" w:color="auto" w:fill="auto"/>
            <w:vAlign w:val="bottom"/>
          </w:tcPr>
          <w:p w:rsidR="00000000" w:rsidRDefault="00A77F59">
            <w:pPr>
              <w:spacing w:line="0" w:lineRule="atLeast"/>
              <w:rPr>
                <w:rFonts w:ascii="Times New Roman" w:eastAsia="Times New Roman" w:hAnsi="Times New Roman"/>
                <w:sz w:val="14"/>
              </w:rPr>
            </w:pPr>
          </w:p>
        </w:tc>
        <w:tc>
          <w:tcPr>
            <w:tcW w:w="200" w:type="dxa"/>
            <w:shd w:val="clear" w:color="auto" w:fill="auto"/>
            <w:vAlign w:val="bottom"/>
          </w:tcPr>
          <w:p w:rsidR="00000000" w:rsidRDefault="00A77F59">
            <w:pPr>
              <w:spacing w:line="0" w:lineRule="atLeast"/>
              <w:rPr>
                <w:rFonts w:ascii="Times New Roman" w:eastAsia="Times New Roman" w:hAnsi="Times New Roman"/>
                <w:sz w:val="14"/>
              </w:rPr>
            </w:pPr>
          </w:p>
        </w:tc>
        <w:tc>
          <w:tcPr>
            <w:tcW w:w="1560" w:type="dxa"/>
            <w:gridSpan w:val="3"/>
            <w:vMerge w:val="restart"/>
            <w:shd w:val="clear" w:color="auto" w:fill="auto"/>
            <w:vAlign w:val="bottom"/>
          </w:tcPr>
          <w:p w:rsidR="00000000" w:rsidRDefault="00A77F59">
            <w:pPr>
              <w:spacing w:line="0" w:lineRule="atLeast"/>
              <w:jc w:val="center"/>
              <w:rPr>
                <w:rFonts w:ascii="Arial" w:eastAsia="Arial" w:hAnsi="Arial"/>
              </w:rPr>
            </w:pPr>
            <w:r>
              <w:rPr>
                <w:rFonts w:ascii="Arial" w:eastAsia="Arial" w:hAnsi="Arial"/>
                <w:i/>
              </w:rPr>
              <w:t>µ</w:t>
            </w:r>
            <w:r>
              <w:rPr>
                <w:rFonts w:ascii="Arial" w:eastAsia="Arial" w:hAnsi="Arial"/>
              </w:rPr>
              <w:t xml:space="preserve"> </w:t>
            </w:r>
            <w:r>
              <w:rPr>
                <w:rFonts w:ascii="Arial" w:eastAsia="Arial" w:hAnsi="Arial"/>
              </w:rPr>
              <w:t>= 2</w:t>
            </w:r>
            <w:r>
              <w:rPr>
                <w:rFonts w:ascii="Arial" w:eastAsia="Arial" w:hAnsi="Arial"/>
                <w:i/>
              </w:rPr>
              <w:t>,σ</w:t>
            </w:r>
            <w:r>
              <w:rPr>
                <w:rFonts w:ascii="Arial" w:eastAsia="Arial" w:hAnsi="Arial"/>
                <w:sz w:val="27"/>
                <w:vertAlign w:val="superscript"/>
              </w:rPr>
              <w:t>2</w:t>
            </w:r>
            <w:r>
              <w:rPr>
                <w:rFonts w:ascii="Arial" w:eastAsia="Arial" w:hAnsi="Arial"/>
              </w:rPr>
              <w:t xml:space="preserve"> </w:t>
            </w:r>
            <w:r>
              <w:rPr>
                <w:rFonts w:ascii="Arial" w:eastAsia="Arial" w:hAnsi="Arial"/>
              </w:rPr>
              <w:t>= 1</w:t>
            </w:r>
            <w:r>
              <w:rPr>
                <w:rFonts w:ascii="Arial" w:eastAsia="Arial" w:hAnsi="Arial"/>
                <w:i/>
              </w:rPr>
              <w:t>.</w:t>
            </w:r>
            <w:r>
              <w:rPr>
                <w:rFonts w:ascii="Arial" w:eastAsia="Arial" w:hAnsi="Arial"/>
              </w:rPr>
              <w:t>1</w:t>
            </w:r>
          </w:p>
        </w:tc>
        <w:tc>
          <w:tcPr>
            <w:tcW w:w="1220" w:type="dxa"/>
            <w:gridSpan w:val="2"/>
            <w:vMerge w:val="restart"/>
            <w:shd w:val="clear" w:color="auto" w:fill="auto"/>
            <w:vAlign w:val="bottom"/>
          </w:tcPr>
          <w:p w:rsidR="00000000" w:rsidRDefault="00A77F59">
            <w:pPr>
              <w:spacing w:line="0" w:lineRule="atLeast"/>
              <w:ind w:right="20"/>
              <w:jc w:val="center"/>
              <w:rPr>
                <w:rFonts w:ascii="Arial" w:eastAsia="Arial" w:hAnsi="Arial"/>
              </w:rPr>
            </w:pPr>
            <w:r>
              <w:rPr>
                <w:rFonts w:ascii="Arial" w:eastAsia="Arial" w:hAnsi="Arial"/>
                <w:i/>
              </w:rPr>
              <w:t>x</w:t>
            </w:r>
            <w:r>
              <w:rPr>
                <w:rFonts w:ascii="Arial" w:eastAsia="Arial" w:hAnsi="Arial"/>
              </w:rPr>
              <w:t xml:space="preserve"> </w:t>
            </w:r>
            <w:r>
              <w:rPr>
                <w:rFonts w:ascii="Arial" w:eastAsia="Arial" w:hAnsi="Arial"/>
              </w:rPr>
              <w:t>= 2</w:t>
            </w:r>
            <w:r>
              <w:rPr>
                <w:rFonts w:ascii="Arial" w:eastAsia="Arial" w:hAnsi="Arial"/>
                <w:i/>
              </w:rPr>
              <w:t>.</w:t>
            </w:r>
            <w:r>
              <w:rPr>
                <w:rFonts w:ascii="Arial" w:eastAsia="Arial" w:hAnsi="Arial"/>
              </w:rPr>
              <w:t>21</w:t>
            </w:r>
          </w:p>
        </w:tc>
        <w:tc>
          <w:tcPr>
            <w:tcW w:w="420" w:type="dxa"/>
            <w:shd w:val="clear" w:color="auto" w:fill="auto"/>
            <w:vAlign w:val="bottom"/>
          </w:tcPr>
          <w:p w:rsidR="00000000" w:rsidRDefault="00A77F59">
            <w:pPr>
              <w:spacing w:line="0" w:lineRule="atLeast"/>
              <w:rPr>
                <w:rFonts w:ascii="Times New Roman" w:eastAsia="Times New Roman" w:hAnsi="Times New Roman"/>
                <w:sz w:val="14"/>
              </w:rPr>
            </w:pPr>
          </w:p>
        </w:tc>
      </w:tr>
      <w:tr w:rsidR="00000000">
        <w:trPr>
          <w:trHeight w:val="78"/>
        </w:trPr>
        <w:tc>
          <w:tcPr>
            <w:tcW w:w="1300" w:type="dxa"/>
            <w:vMerge/>
            <w:shd w:val="clear" w:color="auto" w:fill="auto"/>
            <w:vAlign w:val="bottom"/>
          </w:tcPr>
          <w:p w:rsidR="00000000" w:rsidRDefault="00A77F59">
            <w:pPr>
              <w:spacing w:line="0" w:lineRule="atLeast"/>
              <w:rPr>
                <w:rFonts w:ascii="Times New Roman" w:eastAsia="Times New Roman" w:hAnsi="Times New Roman"/>
                <w:sz w:val="6"/>
              </w:rPr>
            </w:pPr>
          </w:p>
        </w:tc>
        <w:tc>
          <w:tcPr>
            <w:tcW w:w="140" w:type="dxa"/>
            <w:shd w:val="clear" w:color="auto" w:fill="auto"/>
            <w:vAlign w:val="bottom"/>
          </w:tcPr>
          <w:p w:rsidR="00000000" w:rsidRDefault="00A77F59">
            <w:pPr>
              <w:spacing w:line="0" w:lineRule="atLeast"/>
              <w:rPr>
                <w:rFonts w:ascii="Times New Roman" w:eastAsia="Times New Roman" w:hAnsi="Times New Roman"/>
                <w:sz w:val="6"/>
              </w:rPr>
            </w:pPr>
          </w:p>
        </w:tc>
        <w:tc>
          <w:tcPr>
            <w:tcW w:w="240" w:type="dxa"/>
            <w:shd w:val="clear" w:color="auto" w:fill="auto"/>
            <w:vAlign w:val="bottom"/>
          </w:tcPr>
          <w:p w:rsidR="00000000" w:rsidRDefault="00A77F59">
            <w:pPr>
              <w:spacing w:line="0" w:lineRule="atLeast"/>
              <w:rPr>
                <w:rFonts w:ascii="Times New Roman" w:eastAsia="Times New Roman" w:hAnsi="Times New Roman"/>
                <w:sz w:val="6"/>
              </w:rPr>
            </w:pPr>
          </w:p>
        </w:tc>
        <w:tc>
          <w:tcPr>
            <w:tcW w:w="120" w:type="dxa"/>
            <w:shd w:val="clear" w:color="auto" w:fill="auto"/>
            <w:vAlign w:val="bottom"/>
          </w:tcPr>
          <w:p w:rsidR="00000000" w:rsidRDefault="00A77F59">
            <w:pPr>
              <w:spacing w:line="0" w:lineRule="atLeast"/>
              <w:rPr>
                <w:rFonts w:ascii="Times New Roman" w:eastAsia="Times New Roman" w:hAnsi="Times New Roman"/>
                <w:sz w:val="6"/>
              </w:rPr>
            </w:pPr>
          </w:p>
        </w:tc>
        <w:tc>
          <w:tcPr>
            <w:tcW w:w="120" w:type="dxa"/>
            <w:gridSpan w:val="3"/>
            <w:vMerge/>
            <w:shd w:val="clear" w:color="auto" w:fill="auto"/>
            <w:vAlign w:val="bottom"/>
          </w:tcPr>
          <w:p w:rsidR="00000000" w:rsidRDefault="00A77F59">
            <w:pPr>
              <w:spacing w:line="0" w:lineRule="atLeast"/>
              <w:rPr>
                <w:rFonts w:ascii="Times New Roman" w:eastAsia="Times New Roman" w:hAnsi="Times New Roman"/>
                <w:sz w:val="6"/>
              </w:rPr>
            </w:pPr>
          </w:p>
        </w:tc>
        <w:tc>
          <w:tcPr>
            <w:tcW w:w="160" w:type="dxa"/>
            <w:vMerge/>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260" w:type="dxa"/>
            <w:gridSpan w:val="2"/>
            <w:vMerge/>
            <w:shd w:val="clear" w:color="auto" w:fill="auto"/>
            <w:vAlign w:val="bottom"/>
          </w:tcPr>
          <w:p w:rsidR="00000000" w:rsidRDefault="00A77F59">
            <w:pPr>
              <w:spacing w:line="0" w:lineRule="atLeast"/>
              <w:rPr>
                <w:rFonts w:ascii="Times New Roman" w:eastAsia="Times New Roman" w:hAnsi="Times New Roman"/>
                <w:sz w:val="6"/>
              </w:rPr>
            </w:pPr>
          </w:p>
        </w:tc>
        <w:tc>
          <w:tcPr>
            <w:tcW w:w="60" w:type="dxa"/>
            <w:shd w:val="clear" w:color="auto" w:fill="auto"/>
            <w:vAlign w:val="bottom"/>
          </w:tcPr>
          <w:p w:rsidR="00000000" w:rsidRDefault="00A77F59">
            <w:pPr>
              <w:spacing w:line="0" w:lineRule="atLeast"/>
              <w:rPr>
                <w:rFonts w:ascii="Times New Roman" w:eastAsia="Times New Roman" w:hAnsi="Times New Roman"/>
                <w:sz w:val="6"/>
              </w:rPr>
            </w:pPr>
          </w:p>
        </w:tc>
        <w:tc>
          <w:tcPr>
            <w:tcW w:w="400" w:type="dxa"/>
            <w:vMerge w:val="restart"/>
            <w:shd w:val="clear" w:color="auto" w:fill="auto"/>
            <w:vAlign w:val="bottom"/>
          </w:tcPr>
          <w:p w:rsidR="00000000" w:rsidRDefault="00A77F59">
            <w:pPr>
              <w:spacing w:line="168" w:lineRule="exact"/>
              <w:jc w:val="center"/>
              <w:rPr>
                <w:rFonts w:ascii="Arial" w:eastAsia="Arial" w:hAnsi="Arial"/>
                <w:sz w:val="19"/>
                <w:vertAlign w:val="superscript"/>
              </w:rPr>
            </w:pPr>
            <w:r>
              <w:rPr>
                <w:rFonts w:ascii="Arial" w:eastAsia="Arial" w:hAnsi="Arial"/>
                <w:sz w:val="10"/>
              </w:rPr>
              <w:t>2</w:t>
            </w:r>
            <w:r>
              <w:rPr>
                <w:rFonts w:ascii="Arial" w:eastAsia="Arial" w:hAnsi="Arial"/>
                <w:i/>
                <w:sz w:val="10"/>
              </w:rPr>
              <w:t>σ</w:t>
            </w:r>
            <w:r>
              <w:rPr>
                <w:rFonts w:ascii="Arial" w:eastAsia="Arial" w:hAnsi="Arial"/>
                <w:sz w:val="19"/>
                <w:vertAlign w:val="superscript"/>
              </w:rPr>
              <w:t>2</w:t>
            </w:r>
          </w:p>
        </w:tc>
        <w:tc>
          <w:tcPr>
            <w:tcW w:w="160" w:type="dxa"/>
            <w:shd w:val="clear" w:color="auto" w:fill="auto"/>
            <w:vAlign w:val="bottom"/>
          </w:tcPr>
          <w:p w:rsidR="00000000" w:rsidRDefault="00A77F59">
            <w:pPr>
              <w:spacing w:line="0" w:lineRule="atLeast"/>
              <w:rPr>
                <w:rFonts w:ascii="Times New Roman" w:eastAsia="Times New Roman" w:hAnsi="Times New Roman"/>
                <w:sz w:val="6"/>
              </w:rPr>
            </w:pPr>
          </w:p>
        </w:tc>
        <w:tc>
          <w:tcPr>
            <w:tcW w:w="140" w:type="dxa"/>
            <w:shd w:val="clear" w:color="auto" w:fill="auto"/>
            <w:vAlign w:val="bottom"/>
          </w:tcPr>
          <w:p w:rsidR="00000000" w:rsidRDefault="00A77F59">
            <w:pPr>
              <w:spacing w:line="0" w:lineRule="atLeast"/>
              <w:rPr>
                <w:rFonts w:ascii="Times New Roman" w:eastAsia="Times New Roman" w:hAnsi="Times New Roman"/>
                <w:sz w:val="6"/>
              </w:rPr>
            </w:pPr>
          </w:p>
        </w:tc>
        <w:tc>
          <w:tcPr>
            <w:tcW w:w="200" w:type="dxa"/>
            <w:shd w:val="clear" w:color="auto" w:fill="auto"/>
            <w:vAlign w:val="bottom"/>
          </w:tcPr>
          <w:p w:rsidR="00000000" w:rsidRDefault="00A77F59">
            <w:pPr>
              <w:spacing w:line="0" w:lineRule="atLeast"/>
              <w:rPr>
                <w:rFonts w:ascii="Times New Roman" w:eastAsia="Times New Roman" w:hAnsi="Times New Roman"/>
                <w:sz w:val="6"/>
              </w:rPr>
            </w:pPr>
          </w:p>
        </w:tc>
        <w:tc>
          <w:tcPr>
            <w:tcW w:w="1560" w:type="dxa"/>
            <w:gridSpan w:val="3"/>
            <w:vMerge/>
            <w:shd w:val="clear" w:color="auto" w:fill="auto"/>
            <w:vAlign w:val="bottom"/>
          </w:tcPr>
          <w:p w:rsidR="00000000" w:rsidRDefault="00A77F59">
            <w:pPr>
              <w:spacing w:line="0" w:lineRule="atLeast"/>
              <w:rPr>
                <w:rFonts w:ascii="Times New Roman" w:eastAsia="Times New Roman" w:hAnsi="Times New Roman"/>
                <w:sz w:val="6"/>
              </w:rPr>
            </w:pPr>
          </w:p>
        </w:tc>
        <w:tc>
          <w:tcPr>
            <w:tcW w:w="1220" w:type="dxa"/>
            <w:gridSpan w:val="2"/>
            <w:vMerge/>
            <w:shd w:val="clear" w:color="auto" w:fill="auto"/>
            <w:vAlign w:val="bottom"/>
          </w:tcPr>
          <w:p w:rsidR="00000000" w:rsidRDefault="00A77F59">
            <w:pPr>
              <w:spacing w:line="0" w:lineRule="atLeast"/>
              <w:rPr>
                <w:rFonts w:ascii="Times New Roman" w:eastAsia="Times New Roman" w:hAnsi="Times New Roman"/>
                <w:sz w:val="6"/>
              </w:rPr>
            </w:pPr>
          </w:p>
        </w:tc>
        <w:tc>
          <w:tcPr>
            <w:tcW w:w="420" w:type="dxa"/>
            <w:shd w:val="clear" w:color="auto" w:fill="auto"/>
            <w:vAlign w:val="bottom"/>
          </w:tcPr>
          <w:p w:rsidR="00000000" w:rsidRDefault="00A77F59">
            <w:pPr>
              <w:spacing w:line="0" w:lineRule="atLeast"/>
              <w:rPr>
                <w:rFonts w:ascii="Times New Roman" w:eastAsia="Times New Roman" w:hAnsi="Times New Roman"/>
                <w:sz w:val="6"/>
              </w:rPr>
            </w:pPr>
          </w:p>
        </w:tc>
      </w:tr>
      <w:tr w:rsidR="00000000">
        <w:trPr>
          <w:trHeight w:val="70"/>
        </w:trPr>
        <w:tc>
          <w:tcPr>
            <w:tcW w:w="1300" w:type="dxa"/>
            <w:vMerge/>
            <w:shd w:val="clear" w:color="auto" w:fill="auto"/>
            <w:vAlign w:val="bottom"/>
          </w:tcPr>
          <w:p w:rsidR="00000000" w:rsidRDefault="00A77F59">
            <w:pPr>
              <w:spacing w:line="0" w:lineRule="atLeast"/>
              <w:rPr>
                <w:rFonts w:ascii="Times New Roman" w:eastAsia="Times New Roman" w:hAnsi="Times New Roman"/>
                <w:sz w:val="6"/>
              </w:rPr>
            </w:pPr>
          </w:p>
        </w:tc>
        <w:tc>
          <w:tcPr>
            <w:tcW w:w="140" w:type="dxa"/>
            <w:shd w:val="clear" w:color="auto" w:fill="auto"/>
            <w:vAlign w:val="bottom"/>
          </w:tcPr>
          <w:p w:rsidR="00000000" w:rsidRDefault="00A77F59">
            <w:pPr>
              <w:spacing w:line="0" w:lineRule="atLeast"/>
              <w:rPr>
                <w:rFonts w:ascii="Times New Roman" w:eastAsia="Times New Roman" w:hAnsi="Times New Roman"/>
                <w:sz w:val="6"/>
              </w:rPr>
            </w:pPr>
          </w:p>
        </w:tc>
        <w:tc>
          <w:tcPr>
            <w:tcW w:w="240" w:type="dxa"/>
            <w:shd w:val="clear" w:color="auto" w:fill="auto"/>
            <w:vAlign w:val="bottom"/>
          </w:tcPr>
          <w:p w:rsidR="00000000" w:rsidRDefault="00A77F59">
            <w:pPr>
              <w:spacing w:line="0" w:lineRule="atLeast"/>
              <w:rPr>
                <w:rFonts w:ascii="Times New Roman" w:eastAsia="Times New Roman" w:hAnsi="Times New Roman"/>
                <w:sz w:val="6"/>
              </w:rPr>
            </w:pPr>
          </w:p>
        </w:tc>
        <w:tc>
          <w:tcPr>
            <w:tcW w:w="120" w:type="dxa"/>
            <w:shd w:val="clear" w:color="auto" w:fill="auto"/>
            <w:vAlign w:val="bottom"/>
          </w:tcPr>
          <w:p w:rsidR="00000000" w:rsidRDefault="00A77F59">
            <w:pPr>
              <w:spacing w:line="0" w:lineRule="atLeast"/>
              <w:rPr>
                <w:rFonts w:ascii="Times New Roman" w:eastAsia="Times New Roman" w:hAnsi="Times New Roman"/>
                <w:sz w:val="6"/>
              </w:rPr>
            </w:pPr>
          </w:p>
        </w:tc>
        <w:tc>
          <w:tcPr>
            <w:tcW w:w="120" w:type="dxa"/>
            <w:gridSpan w:val="3"/>
            <w:vMerge/>
            <w:shd w:val="clear" w:color="auto" w:fill="auto"/>
            <w:vAlign w:val="bottom"/>
          </w:tcPr>
          <w:p w:rsidR="00000000" w:rsidRDefault="00A77F59">
            <w:pPr>
              <w:spacing w:line="0" w:lineRule="atLeast"/>
              <w:rPr>
                <w:rFonts w:ascii="Times New Roman" w:eastAsia="Times New Roman" w:hAnsi="Times New Roman"/>
                <w:sz w:val="6"/>
              </w:rPr>
            </w:pPr>
          </w:p>
        </w:tc>
        <w:tc>
          <w:tcPr>
            <w:tcW w:w="160" w:type="dxa"/>
            <w:shd w:val="clear" w:color="auto" w:fill="auto"/>
            <w:vAlign w:val="bottom"/>
          </w:tcPr>
          <w:p w:rsidR="00000000" w:rsidRDefault="00A77F59">
            <w:pPr>
              <w:spacing w:line="0" w:lineRule="atLeast"/>
              <w:rPr>
                <w:rFonts w:ascii="Times New Roman" w:eastAsia="Times New Roman" w:hAnsi="Times New Roman"/>
                <w:sz w:val="6"/>
              </w:rPr>
            </w:pPr>
          </w:p>
        </w:tc>
        <w:tc>
          <w:tcPr>
            <w:tcW w:w="100" w:type="dxa"/>
            <w:shd w:val="clear" w:color="auto" w:fill="auto"/>
            <w:vAlign w:val="bottom"/>
          </w:tcPr>
          <w:p w:rsidR="00000000" w:rsidRDefault="00A77F59">
            <w:pPr>
              <w:spacing w:line="70" w:lineRule="exact"/>
              <w:ind w:left="20"/>
              <w:rPr>
                <w:rFonts w:ascii="Arial" w:eastAsia="Arial" w:hAnsi="Arial"/>
                <w:sz w:val="7"/>
              </w:rPr>
            </w:pPr>
            <w:r>
              <w:rPr>
                <w:rFonts w:ascii="Arial" w:eastAsia="Arial" w:hAnsi="Arial"/>
                <w:sz w:val="7"/>
              </w:rPr>
              <w:t>2</w:t>
            </w:r>
          </w:p>
        </w:tc>
        <w:tc>
          <w:tcPr>
            <w:tcW w:w="100" w:type="dxa"/>
            <w:shd w:val="clear" w:color="auto" w:fill="auto"/>
            <w:vAlign w:val="bottom"/>
          </w:tcPr>
          <w:p w:rsidR="00000000" w:rsidRDefault="00A77F59">
            <w:pPr>
              <w:spacing w:line="0" w:lineRule="atLeast"/>
              <w:rPr>
                <w:rFonts w:ascii="Times New Roman" w:eastAsia="Times New Roman" w:hAnsi="Times New Roman"/>
                <w:sz w:val="6"/>
              </w:rPr>
            </w:pPr>
          </w:p>
        </w:tc>
        <w:tc>
          <w:tcPr>
            <w:tcW w:w="260" w:type="dxa"/>
            <w:gridSpan w:val="2"/>
            <w:vMerge/>
            <w:shd w:val="clear" w:color="auto" w:fill="auto"/>
            <w:vAlign w:val="bottom"/>
          </w:tcPr>
          <w:p w:rsidR="00000000" w:rsidRDefault="00A77F59">
            <w:pPr>
              <w:spacing w:line="0" w:lineRule="atLeast"/>
              <w:rPr>
                <w:rFonts w:ascii="Times New Roman" w:eastAsia="Times New Roman" w:hAnsi="Times New Roman"/>
                <w:sz w:val="6"/>
              </w:rPr>
            </w:pPr>
          </w:p>
        </w:tc>
        <w:tc>
          <w:tcPr>
            <w:tcW w:w="60" w:type="dxa"/>
            <w:shd w:val="clear" w:color="auto" w:fill="auto"/>
            <w:vAlign w:val="bottom"/>
          </w:tcPr>
          <w:p w:rsidR="00000000" w:rsidRDefault="00A77F59">
            <w:pPr>
              <w:spacing w:line="0" w:lineRule="atLeast"/>
              <w:rPr>
                <w:rFonts w:ascii="Times New Roman" w:eastAsia="Times New Roman" w:hAnsi="Times New Roman"/>
                <w:sz w:val="6"/>
              </w:rPr>
            </w:pPr>
          </w:p>
        </w:tc>
        <w:tc>
          <w:tcPr>
            <w:tcW w:w="400" w:type="dxa"/>
            <w:vMerge/>
            <w:shd w:val="clear" w:color="auto" w:fill="auto"/>
            <w:vAlign w:val="bottom"/>
          </w:tcPr>
          <w:p w:rsidR="00000000" w:rsidRDefault="00A77F59">
            <w:pPr>
              <w:spacing w:line="0" w:lineRule="atLeast"/>
              <w:rPr>
                <w:rFonts w:ascii="Times New Roman" w:eastAsia="Times New Roman" w:hAnsi="Times New Roman"/>
                <w:sz w:val="6"/>
              </w:rPr>
            </w:pPr>
          </w:p>
        </w:tc>
        <w:tc>
          <w:tcPr>
            <w:tcW w:w="160" w:type="dxa"/>
            <w:shd w:val="clear" w:color="auto" w:fill="auto"/>
            <w:vAlign w:val="bottom"/>
          </w:tcPr>
          <w:p w:rsidR="00000000" w:rsidRDefault="00A77F59">
            <w:pPr>
              <w:spacing w:line="0" w:lineRule="atLeast"/>
              <w:rPr>
                <w:rFonts w:ascii="Times New Roman" w:eastAsia="Times New Roman" w:hAnsi="Times New Roman"/>
                <w:sz w:val="6"/>
              </w:rPr>
            </w:pPr>
          </w:p>
        </w:tc>
        <w:tc>
          <w:tcPr>
            <w:tcW w:w="140" w:type="dxa"/>
            <w:shd w:val="clear" w:color="auto" w:fill="auto"/>
            <w:vAlign w:val="bottom"/>
          </w:tcPr>
          <w:p w:rsidR="00000000" w:rsidRDefault="00A77F59">
            <w:pPr>
              <w:spacing w:line="0" w:lineRule="atLeast"/>
              <w:rPr>
                <w:rFonts w:ascii="Times New Roman" w:eastAsia="Times New Roman" w:hAnsi="Times New Roman"/>
                <w:sz w:val="6"/>
              </w:rPr>
            </w:pPr>
          </w:p>
        </w:tc>
        <w:tc>
          <w:tcPr>
            <w:tcW w:w="200" w:type="dxa"/>
            <w:shd w:val="clear" w:color="auto" w:fill="auto"/>
            <w:vAlign w:val="bottom"/>
          </w:tcPr>
          <w:p w:rsidR="00000000" w:rsidRDefault="00A77F59">
            <w:pPr>
              <w:spacing w:line="0" w:lineRule="atLeast"/>
              <w:rPr>
                <w:rFonts w:ascii="Times New Roman" w:eastAsia="Times New Roman" w:hAnsi="Times New Roman"/>
                <w:sz w:val="6"/>
              </w:rPr>
            </w:pPr>
          </w:p>
        </w:tc>
        <w:tc>
          <w:tcPr>
            <w:tcW w:w="1560" w:type="dxa"/>
            <w:gridSpan w:val="3"/>
            <w:vMerge/>
            <w:shd w:val="clear" w:color="auto" w:fill="auto"/>
            <w:vAlign w:val="bottom"/>
          </w:tcPr>
          <w:p w:rsidR="00000000" w:rsidRDefault="00A77F59">
            <w:pPr>
              <w:spacing w:line="0" w:lineRule="atLeast"/>
              <w:rPr>
                <w:rFonts w:ascii="Times New Roman" w:eastAsia="Times New Roman" w:hAnsi="Times New Roman"/>
                <w:sz w:val="6"/>
              </w:rPr>
            </w:pPr>
          </w:p>
        </w:tc>
        <w:tc>
          <w:tcPr>
            <w:tcW w:w="1220" w:type="dxa"/>
            <w:gridSpan w:val="2"/>
            <w:vMerge/>
            <w:shd w:val="clear" w:color="auto" w:fill="auto"/>
            <w:vAlign w:val="bottom"/>
          </w:tcPr>
          <w:p w:rsidR="00000000" w:rsidRDefault="00A77F59">
            <w:pPr>
              <w:spacing w:line="0" w:lineRule="atLeast"/>
              <w:rPr>
                <w:rFonts w:ascii="Times New Roman" w:eastAsia="Times New Roman" w:hAnsi="Times New Roman"/>
                <w:sz w:val="6"/>
              </w:rPr>
            </w:pPr>
          </w:p>
        </w:tc>
        <w:tc>
          <w:tcPr>
            <w:tcW w:w="420" w:type="dxa"/>
            <w:shd w:val="clear" w:color="auto" w:fill="auto"/>
            <w:vAlign w:val="bottom"/>
          </w:tcPr>
          <w:p w:rsidR="00000000" w:rsidRDefault="00A77F59">
            <w:pPr>
              <w:spacing w:line="0" w:lineRule="atLeast"/>
              <w:rPr>
                <w:rFonts w:ascii="Times New Roman" w:eastAsia="Times New Roman" w:hAnsi="Times New Roman"/>
                <w:sz w:val="6"/>
              </w:rPr>
            </w:pPr>
          </w:p>
        </w:tc>
      </w:tr>
      <w:tr w:rsidR="00000000">
        <w:trPr>
          <w:trHeight w:val="50"/>
        </w:trPr>
        <w:tc>
          <w:tcPr>
            <w:tcW w:w="1300" w:type="dxa"/>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shd w:val="clear" w:color="auto" w:fill="auto"/>
            <w:vAlign w:val="bottom"/>
          </w:tcPr>
          <w:p w:rsidR="00000000" w:rsidRDefault="00A77F59">
            <w:pPr>
              <w:spacing w:line="0" w:lineRule="atLeast"/>
              <w:rPr>
                <w:rFonts w:ascii="Times New Roman" w:eastAsia="Times New Roman" w:hAnsi="Times New Roman"/>
                <w:sz w:val="4"/>
              </w:rPr>
            </w:pPr>
          </w:p>
        </w:tc>
        <w:tc>
          <w:tcPr>
            <w:tcW w:w="240" w:type="dxa"/>
            <w:shd w:val="clear" w:color="auto" w:fill="auto"/>
            <w:vAlign w:val="bottom"/>
          </w:tcPr>
          <w:p w:rsidR="00000000" w:rsidRDefault="00A77F59">
            <w:pPr>
              <w:spacing w:line="0" w:lineRule="atLeast"/>
              <w:rPr>
                <w:rFonts w:ascii="Times New Roman" w:eastAsia="Times New Roman" w:hAnsi="Times New Roman"/>
                <w:sz w:val="4"/>
              </w:rPr>
            </w:pPr>
          </w:p>
        </w:tc>
        <w:tc>
          <w:tcPr>
            <w:tcW w:w="120" w:type="dxa"/>
            <w:shd w:val="clear" w:color="auto" w:fill="auto"/>
            <w:vAlign w:val="bottom"/>
          </w:tcPr>
          <w:p w:rsidR="00000000" w:rsidRDefault="00A77F59">
            <w:pPr>
              <w:spacing w:line="0" w:lineRule="atLeast"/>
              <w:rPr>
                <w:rFonts w:ascii="Times New Roman" w:eastAsia="Times New Roman" w:hAnsi="Times New Roman"/>
                <w:sz w:val="4"/>
              </w:rPr>
            </w:pPr>
          </w:p>
        </w:tc>
        <w:tc>
          <w:tcPr>
            <w:tcW w:w="40" w:type="dxa"/>
            <w:shd w:val="clear" w:color="auto" w:fill="auto"/>
            <w:vAlign w:val="bottom"/>
          </w:tcPr>
          <w:p w:rsidR="00000000" w:rsidRDefault="00A77F59">
            <w:pPr>
              <w:spacing w:line="0" w:lineRule="atLeast"/>
              <w:rPr>
                <w:rFonts w:ascii="Times New Roman" w:eastAsia="Times New Roman" w:hAnsi="Times New Roman"/>
                <w:sz w:val="4"/>
              </w:rPr>
            </w:pPr>
          </w:p>
        </w:tc>
        <w:tc>
          <w:tcPr>
            <w:tcW w:w="60" w:type="dxa"/>
            <w:shd w:val="clear" w:color="auto" w:fill="auto"/>
            <w:vAlign w:val="bottom"/>
          </w:tcPr>
          <w:p w:rsidR="00000000" w:rsidRDefault="00A77F59">
            <w:pPr>
              <w:spacing w:line="0" w:lineRule="atLeast"/>
              <w:rPr>
                <w:rFonts w:ascii="Times New Roman" w:eastAsia="Times New Roman" w:hAnsi="Times New Roman"/>
                <w:sz w:val="4"/>
              </w:rPr>
            </w:pPr>
          </w:p>
        </w:tc>
        <w:tc>
          <w:tcPr>
            <w:tcW w:w="280" w:type="dxa"/>
            <w:gridSpan w:val="3"/>
            <w:shd w:val="clear" w:color="auto" w:fill="auto"/>
            <w:vAlign w:val="bottom"/>
          </w:tcPr>
          <w:p w:rsidR="00000000" w:rsidRDefault="00A77F59">
            <w:pPr>
              <w:spacing w:line="50" w:lineRule="exact"/>
              <w:ind w:left="20"/>
              <w:rPr>
                <w:rFonts w:ascii="Arial" w:eastAsia="Arial" w:hAnsi="Arial"/>
                <w:i/>
                <w:sz w:val="5"/>
              </w:rPr>
            </w:pPr>
            <w:r>
              <w:rPr>
                <w:rFonts w:ascii="Arial" w:eastAsia="Arial" w:hAnsi="Arial"/>
                <w:sz w:val="5"/>
              </w:rPr>
              <w:t>2</w:t>
            </w:r>
            <w:r>
              <w:rPr>
                <w:rFonts w:ascii="Arial" w:eastAsia="Arial" w:hAnsi="Arial"/>
                <w:i/>
                <w:sz w:val="5"/>
              </w:rPr>
              <w:t>σ</w:t>
            </w:r>
          </w:p>
        </w:tc>
        <w:tc>
          <w:tcPr>
            <w:tcW w:w="360" w:type="dxa"/>
            <w:gridSpan w:val="3"/>
            <w:shd w:val="clear" w:color="auto" w:fill="auto"/>
            <w:vAlign w:val="bottom"/>
          </w:tcPr>
          <w:p w:rsidR="00000000" w:rsidRDefault="00A77F59">
            <w:pPr>
              <w:spacing w:line="50" w:lineRule="exact"/>
              <w:rPr>
                <w:rFonts w:ascii="Arial" w:eastAsia="Arial" w:hAnsi="Arial"/>
                <w:i/>
                <w:sz w:val="5"/>
              </w:rPr>
            </w:pPr>
            <w:r>
              <w:rPr>
                <w:rFonts w:ascii="Arial" w:eastAsia="Arial" w:hAnsi="Arial"/>
                <w:i/>
                <w:sz w:val="5"/>
              </w:rPr>
              <w:t>π</w:t>
            </w:r>
          </w:p>
        </w:tc>
        <w:tc>
          <w:tcPr>
            <w:tcW w:w="60" w:type="dxa"/>
            <w:shd w:val="clear" w:color="auto" w:fill="auto"/>
            <w:vAlign w:val="bottom"/>
          </w:tcPr>
          <w:p w:rsidR="00000000" w:rsidRDefault="00A77F59">
            <w:pPr>
              <w:spacing w:line="0" w:lineRule="atLeast"/>
              <w:rPr>
                <w:rFonts w:ascii="Times New Roman" w:eastAsia="Times New Roman" w:hAnsi="Times New Roman"/>
                <w:sz w:val="4"/>
              </w:rPr>
            </w:pPr>
          </w:p>
        </w:tc>
        <w:tc>
          <w:tcPr>
            <w:tcW w:w="400" w:type="dxa"/>
            <w:shd w:val="clear" w:color="auto" w:fill="auto"/>
            <w:vAlign w:val="bottom"/>
          </w:tcPr>
          <w:p w:rsidR="00000000" w:rsidRDefault="00A77F59">
            <w:pPr>
              <w:spacing w:line="0" w:lineRule="atLeast"/>
              <w:rPr>
                <w:rFonts w:ascii="Times New Roman" w:eastAsia="Times New Roman" w:hAnsi="Times New Roman"/>
                <w:sz w:val="4"/>
              </w:rPr>
            </w:pPr>
          </w:p>
        </w:tc>
        <w:tc>
          <w:tcPr>
            <w:tcW w:w="160" w:type="dxa"/>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shd w:val="clear" w:color="auto" w:fill="auto"/>
            <w:vAlign w:val="bottom"/>
          </w:tcPr>
          <w:p w:rsidR="00000000" w:rsidRDefault="00A77F59">
            <w:pPr>
              <w:spacing w:line="0" w:lineRule="atLeast"/>
              <w:rPr>
                <w:rFonts w:ascii="Times New Roman" w:eastAsia="Times New Roman" w:hAnsi="Times New Roman"/>
                <w:sz w:val="4"/>
              </w:rPr>
            </w:pPr>
          </w:p>
        </w:tc>
        <w:tc>
          <w:tcPr>
            <w:tcW w:w="1100" w:type="dxa"/>
            <w:gridSpan w:val="2"/>
            <w:vMerge w:val="restart"/>
            <w:shd w:val="clear" w:color="auto" w:fill="auto"/>
            <w:vAlign w:val="bottom"/>
          </w:tcPr>
          <w:p w:rsidR="00000000" w:rsidRDefault="00A77F59">
            <w:pPr>
              <w:spacing w:line="79" w:lineRule="exact"/>
              <w:jc w:val="right"/>
              <w:rPr>
                <w:rFonts w:ascii="Arial" w:eastAsia="Arial" w:hAnsi="Arial"/>
                <w:sz w:val="9"/>
              </w:rPr>
            </w:pPr>
            <w:r>
              <w:rPr>
                <w:rFonts w:ascii="Arial" w:eastAsia="Arial" w:hAnsi="Arial"/>
                <w:i/>
                <w:sz w:val="9"/>
              </w:rPr>
              <w:t>φ</w:t>
            </w:r>
            <w:r>
              <w:rPr>
                <w:rFonts w:ascii="Arial" w:eastAsia="Arial" w:hAnsi="Arial"/>
                <w:sz w:val="9"/>
              </w:rPr>
              <w:t>= 0</w:t>
            </w:r>
            <w:r>
              <w:rPr>
                <w:rFonts w:ascii="Arial" w:eastAsia="Arial" w:hAnsi="Arial"/>
                <w:i/>
                <w:sz w:val="9"/>
              </w:rPr>
              <w:t>.</w:t>
            </w:r>
            <w:r>
              <w:rPr>
                <w:rFonts w:ascii="Arial" w:eastAsia="Arial" w:hAnsi="Arial"/>
                <w:sz w:val="9"/>
              </w:rPr>
              <w:t>6</w:t>
            </w:r>
          </w:p>
        </w:tc>
        <w:tc>
          <w:tcPr>
            <w:tcW w:w="460" w:type="dxa"/>
            <w:vMerge w:val="restart"/>
            <w:shd w:val="clear" w:color="auto" w:fill="auto"/>
            <w:vAlign w:val="bottom"/>
          </w:tcPr>
          <w:p w:rsidR="00000000" w:rsidRDefault="00A77F59">
            <w:pPr>
              <w:spacing w:line="0" w:lineRule="atLeast"/>
              <w:rPr>
                <w:rFonts w:ascii="Times New Roman" w:eastAsia="Times New Roman" w:hAnsi="Times New Roman"/>
                <w:sz w:val="4"/>
              </w:rPr>
            </w:pPr>
          </w:p>
        </w:tc>
        <w:tc>
          <w:tcPr>
            <w:tcW w:w="960" w:type="dxa"/>
            <w:shd w:val="clear" w:color="auto" w:fill="auto"/>
            <w:vAlign w:val="bottom"/>
          </w:tcPr>
          <w:p w:rsidR="00000000" w:rsidRDefault="00A77F59">
            <w:pPr>
              <w:spacing w:line="0" w:lineRule="atLeast"/>
              <w:rPr>
                <w:rFonts w:ascii="Times New Roman" w:eastAsia="Times New Roman" w:hAnsi="Times New Roman"/>
                <w:sz w:val="4"/>
              </w:rPr>
            </w:pPr>
          </w:p>
        </w:tc>
        <w:tc>
          <w:tcPr>
            <w:tcW w:w="260" w:type="dxa"/>
            <w:shd w:val="clear" w:color="auto" w:fill="auto"/>
            <w:vAlign w:val="bottom"/>
          </w:tcPr>
          <w:p w:rsidR="00000000" w:rsidRDefault="00A77F59">
            <w:pPr>
              <w:spacing w:line="0" w:lineRule="atLeast"/>
              <w:rPr>
                <w:rFonts w:ascii="Times New Roman" w:eastAsia="Times New Roman" w:hAnsi="Times New Roman"/>
                <w:sz w:val="4"/>
              </w:rPr>
            </w:pPr>
          </w:p>
        </w:tc>
        <w:tc>
          <w:tcPr>
            <w:tcW w:w="420" w:type="dxa"/>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29"/>
        </w:trPr>
        <w:tc>
          <w:tcPr>
            <w:tcW w:w="1300" w:type="dxa"/>
            <w:shd w:val="clear" w:color="auto" w:fill="auto"/>
            <w:vAlign w:val="bottom"/>
          </w:tcPr>
          <w:p w:rsidR="00000000" w:rsidRDefault="00A77F59">
            <w:pPr>
              <w:spacing w:line="30" w:lineRule="exact"/>
              <w:jc w:val="center"/>
              <w:rPr>
                <w:rFonts w:ascii="Arial" w:eastAsia="Arial" w:hAnsi="Arial"/>
                <w:sz w:val="3"/>
              </w:rPr>
            </w:pPr>
            <w:r>
              <w:rPr>
                <w:rFonts w:ascii="Arial" w:eastAsia="Arial" w:hAnsi="Arial"/>
                <w:sz w:val="3"/>
              </w:rPr>
              <w:t>Discrete</w:t>
            </w:r>
          </w:p>
        </w:tc>
        <w:tc>
          <w:tcPr>
            <w:tcW w:w="140" w:type="dxa"/>
            <w:shd w:val="clear" w:color="auto" w:fill="auto"/>
            <w:vAlign w:val="bottom"/>
          </w:tcPr>
          <w:p w:rsidR="00000000" w:rsidRDefault="00A77F59">
            <w:pPr>
              <w:spacing w:line="0" w:lineRule="atLeast"/>
              <w:rPr>
                <w:rFonts w:ascii="Times New Roman" w:eastAsia="Times New Roman" w:hAnsi="Times New Roman"/>
                <w:sz w:val="2"/>
              </w:rPr>
            </w:pPr>
          </w:p>
        </w:tc>
        <w:tc>
          <w:tcPr>
            <w:tcW w:w="240" w:type="dxa"/>
            <w:shd w:val="clear" w:color="auto" w:fill="auto"/>
            <w:vAlign w:val="bottom"/>
          </w:tcPr>
          <w:p w:rsidR="00000000" w:rsidRDefault="00A77F59">
            <w:pPr>
              <w:spacing w:line="0" w:lineRule="atLeast"/>
              <w:rPr>
                <w:rFonts w:ascii="Times New Roman" w:eastAsia="Times New Roman" w:hAnsi="Times New Roman"/>
                <w:sz w:val="2"/>
              </w:rPr>
            </w:pPr>
          </w:p>
        </w:tc>
        <w:tc>
          <w:tcPr>
            <w:tcW w:w="120" w:type="dxa"/>
            <w:shd w:val="clear" w:color="auto" w:fill="auto"/>
            <w:vAlign w:val="bottom"/>
          </w:tcPr>
          <w:p w:rsidR="00000000" w:rsidRDefault="00A77F59">
            <w:pPr>
              <w:spacing w:line="0" w:lineRule="atLeast"/>
              <w:rPr>
                <w:rFonts w:ascii="Times New Roman" w:eastAsia="Times New Roman" w:hAnsi="Times New Roman"/>
                <w:sz w:val="2"/>
              </w:rPr>
            </w:pPr>
          </w:p>
        </w:tc>
        <w:tc>
          <w:tcPr>
            <w:tcW w:w="40" w:type="dxa"/>
            <w:shd w:val="clear" w:color="auto" w:fill="auto"/>
            <w:vAlign w:val="bottom"/>
          </w:tcPr>
          <w:p w:rsidR="00000000" w:rsidRDefault="00A77F59">
            <w:pPr>
              <w:spacing w:line="0" w:lineRule="atLeast"/>
              <w:rPr>
                <w:rFonts w:ascii="Times New Roman" w:eastAsia="Times New Roman" w:hAnsi="Times New Roman"/>
                <w:sz w:val="2"/>
              </w:rPr>
            </w:pPr>
          </w:p>
        </w:tc>
        <w:tc>
          <w:tcPr>
            <w:tcW w:w="60" w:type="dxa"/>
            <w:shd w:val="clear" w:color="auto" w:fill="auto"/>
            <w:vAlign w:val="bottom"/>
          </w:tcPr>
          <w:p w:rsidR="00000000" w:rsidRDefault="00A77F59">
            <w:pPr>
              <w:spacing w:line="0" w:lineRule="atLeast"/>
              <w:rPr>
                <w:rFonts w:ascii="Times New Roman" w:eastAsia="Times New Roman" w:hAnsi="Times New Roman"/>
                <w:sz w:val="2"/>
              </w:rPr>
            </w:pPr>
          </w:p>
        </w:tc>
        <w:tc>
          <w:tcPr>
            <w:tcW w:w="20" w:type="dxa"/>
            <w:shd w:val="clear" w:color="auto" w:fill="auto"/>
            <w:vAlign w:val="bottom"/>
          </w:tcPr>
          <w:p w:rsidR="00000000" w:rsidRDefault="00A77F59">
            <w:pPr>
              <w:spacing w:line="0" w:lineRule="atLeast"/>
              <w:rPr>
                <w:rFonts w:ascii="Times New Roman" w:eastAsia="Times New Roman" w:hAnsi="Times New Roman"/>
                <w:sz w:val="2"/>
              </w:rPr>
            </w:pPr>
          </w:p>
        </w:tc>
        <w:tc>
          <w:tcPr>
            <w:tcW w:w="160" w:type="dxa"/>
            <w:shd w:val="clear" w:color="auto" w:fill="auto"/>
            <w:vAlign w:val="bottom"/>
          </w:tcPr>
          <w:p w:rsidR="00000000" w:rsidRDefault="00A77F59">
            <w:pPr>
              <w:spacing w:line="0" w:lineRule="atLeast"/>
              <w:rPr>
                <w:rFonts w:ascii="Times New Roman" w:eastAsia="Times New Roman" w:hAnsi="Times New Roman"/>
                <w:sz w:val="2"/>
              </w:rPr>
            </w:pPr>
          </w:p>
        </w:tc>
        <w:tc>
          <w:tcPr>
            <w:tcW w:w="920" w:type="dxa"/>
            <w:gridSpan w:val="6"/>
            <w:shd w:val="clear" w:color="auto" w:fill="auto"/>
            <w:vAlign w:val="bottom"/>
          </w:tcPr>
          <w:p w:rsidR="00000000" w:rsidRDefault="00A77F59">
            <w:pPr>
              <w:spacing w:line="30" w:lineRule="exact"/>
              <w:ind w:left="60"/>
              <w:rPr>
                <w:rFonts w:ascii="Arial" w:eastAsia="Arial" w:hAnsi="Arial"/>
                <w:sz w:val="1"/>
              </w:rPr>
            </w:pPr>
            <w:r>
              <w:rPr>
                <w:rFonts w:ascii="Arial" w:eastAsia="Arial" w:hAnsi="Arial"/>
                <w:i/>
                <w:sz w:val="2"/>
                <w:vertAlign w:val="subscript"/>
              </w:rPr>
              <w:t>i</w:t>
            </w:r>
            <w:r>
              <w:rPr>
                <w:rFonts w:ascii="Arial" w:eastAsia="Arial" w:hAnsi="Arial"/>
                <w:i/>
                <w:sz w:val="3"/>
                <w:vertAlign w:val="subscript"/>
              </w:rPr>
              <w:t xml:space="preserve"> </w:t>
            </w:r>
            <w:r>
              <w:rPr>
                <w:rFonts w:ascii="Arial" w:eastAsia="Arial" w:hAnsi="Arial"/>
                <w:i/>
                <w:sz w:val="3"/>
                <w:vertAlign w:val="subscript"/>
              </w:rPr>
              <w:t>φ</w:t>
            </w:r>
            <w:r>
              <w:rPr>
                <w:rFonts w:ascii="Arial" w:eastAsia="Arial" w:hAnsi="Arial"/>
                <w:i/>
                <w:sz w:val="2"/>
                <w:vertAlign w:val="subscript"/>
              </w:rPr>
              <w:t>i</w:t>
            </w:r>
            <w:r>
              <w:rPr>
                <w:rFonts w:ascii="Arial" w:eastAsia="Arial" w:hAnsi="Arial"/>
                <w:sz w:val="2"/>
              </w:rPr>
              <w:t>1</w:t>
            </w:r>
            <w:r>
              <w:rPr>
                <w:rFonts w:ascii="Arial" w:eastAsia="Arial" w:hAnsi="Arial"/>
                <w:sz w:val="1"/>
              </w:rPr>
              <w:t>[</w:t>
            </w:r>
            <w:r>
              <w:rPr>
                <w:rFonts w:ascii="Arial" w:eastAsia="Arial" w:hAnsi="Arial"/>
                <w:i/>
                <w:sz w:val="1"/>
              </w:rPr>
              <w:t>w</w:t>
            </w:r>
            <w:r>
              <w:rPr>
                <w:rFonts w:ascii="Arial" w:eastAsia="Arial" w:hAnsi="Arial"/>
                <w:sz w:val="1"/>
              </w:rPr>
              <w:t>=</w:t>
            </w:r>
            <w:r>
              <w:rPr>
                <w:rFonts w:ascii="Arial" w:eastAsia="Arial" w:hAnsi="Arial"/>
                <w:i/>
                <w:sz w:val="1"/>
              </w:rPr>
              <w:t>i</w:t>
            </w:r>
            <w:r>
              <w:rPr>
                <w:rFonts w:ascii="Arial" w:eastAsia="Arial" w:hAnsi="Arial"/>
                <w:sz w:val="1"/>
              </w:rPr>
              <w:t>]</w:t>
            </w:r>
          </w:p>
        </w:tc>
        <w:tc>
          <w:tcPr>
            <w:tcW w:w="160" w:type="dxa"/>
            <w:shd w:val="clear" w:color="auto" w:fill="auto"/>
            <w:vAlign w:val="bottom"/>
          </w:tcPr>
          <w:p w:rsidR="00000000" w:rsidRDefault="00A77F59">
            <w:pPr>
              <w:spacing w:line="0" w:lineRule="atLeast"/>
              <w:rPr>
                <w:rFonts w:ascii="Times New Roman" w:eastAsia="Times New Roman" w:hAnsi="Times New Roman"/>
                <w:sz w:val="2"/>
              </w:rPr>
            </w:pPr>
          </w:p>
        </w:tc>
        <w:tc>
          <w:tcPr>
            <w:tcW w:w="140" w:type="dxa"/>
            <w:shd w:val="clear" w:color="auto" w:fill="auto"/>
            <w:vAlign w:val="bottom"/>
          </w:tcPr>
          <w:p w:rsidR="00000000" w:rsidRDefault="00A77F59">
            <w:pPr>
              <w:spacing w:line="0" w:lineRule="atLeast"/>
              <w:rPr>
                <w:rFonts w:ascii="Times New Roman" w:eastAsia="Times New Roman" w:hAnsi="Times New Roman"/>
                <w:sz w:val="2"/>
              </w:rPr>
            </w:pPr>
          </w:p>
        </w:tc>
        <w:tc>
          <w:tcPr>
            <w:tcW w:w="200" w:type="dxa"/>
            <w:shd w:val="clear" w:color="auto" w:fill="auto"/>
            <w:vAlign w:val="bottom"/>
          </w:tcPr>
          <w:p w:rsidR="00000000" w:rsidRDefault="00A77F59">
            <w:pPr>
              <w:spacing w:line="0" w:lineRule="atLeast"/>
              <w:rPr>
                <w:rFonts w:ascii="Times New Roman" w:eastAsia="Times New Roman" w:hAnsi="Times New Roman"/>
                <w:sz w:val="2"/>
              </w:rPr>
            </w:pPr>
          </w:p>
        </w:tc>
        <w:tc>
          <w:tcPr>
            <w:tcW w:w="1100" w:type="dxa"/>
            <w:gridSpan w:val="2"/>
            <w:vMerge/>
            <w:shd w:val="clear" w:color="auto" w:fill="auto"/>
            <w:vAlign w:val="bottom"/>
          </w:tcPr>
          <w:p w:rsidR="00000000" w:rsidRDefault="00A77F59">
            <w:pPr>
              <w:spacing w:line="0" w:lineRule="atLeast"/>
              <w:rPr>
                <w:rFonts w:ascii="Times New Roman" w:eastAsia="Times New Roman" w:hAnsi="Times New Roman"/>
                <w:sz w:val="2"/>
              </w:rPr>
            </w:pPr>
          </w:p>
        </w:tc>
        <w:tc>
          <w:tcPr>
            <w:tcW w:w="460" w:type="dxa"/>
            <w:vMerge/>
            <w:shd w:val="clear" w:color="auto" w:fill="auto"/>
            <w:vAlign w:val="bottom"/>
          </w:tcPr>
          <w:p w:rsidR="00000000" w:rsidRDefault="00A77F59">
            <w:pPr>
              <w:spacing w:line="0" w:lineRule="atLeast"/>
              <w:rPr>
                <w:rFonts w:ascii="Times New Roman" w:eastAsia="Times New Roman" w:hAnsi="Times New Roman"/>
                <w:sz w:val="2"/>
              </w:rPr>
            </w:pPr>
          </w:p>
        </w:tc>
        <w:tc>
          <w:tcPr>
            <w:tcW w:w="960" w:type="dxa"/>
            <w:shd w:val="clear" w:color="auto" w:fill="auto"/>
            <w:vAlign w:val="bottom"/>
          </w:tcPr>
          <w:p w:rsidR="00000000" w:rsidRDefault="00A77F59">
            <w:pPr>
              <w:spacing w:line="30" w:lineRule="exact"/>
              <w:ind w:left="162"/>
              <w:jc w:val="center"/>
              <w:rPr>
                <w:rFonts w:ascii="Arial" w:eastAsia="Arial" w:hAnsi="Arial"/>
                <w:sz w:val="3"/>
              </w:rPr>
            </w:pPr>
            <w:r>
              <w:rPr>
                <w:rFonts w:ascii="Arial" w:eastAsia="Arial" w:hAnsi="Arial"/>
                <w:i/>
                <w:sz w:val="3"/>
              </w:rPr>
              <w:t>w</w:t>
            </w:r>
            <w:r>
              <w:rPr>
                <w:rFonts w:ascii="Arial" w:eastAsia="Arial" w:hAnsi="Arial"/>
                <w:sz w:val="3"/>
              </w:rPr>
              <w:t xml:space="preserve"> </w:t>
            </w:r>
            <w:r>
              <w:rPr>
                <w:rFonts w:ascii="Arial" w:eastAsia="Arial" w:hAnsi="Arial"/>
                <w:sz w:val="3"/>
              </w:rPr>
              <w:t>= 2</w:t>
            </w:r>
          </w:p>
        </w:tc>
        <w:tc>
          <w:tcPr>
            <w:tcW w:w="260" w:type="dxa"/>
            <w:shd w:val="clear" w:color="auto" w:fill="auto"/>
            <w:vAlign w:val="bottom"/>
          </w:tcPr>
          <w:p w:rsidR="00000000" w:rsidRDefault="00A77F59">
            <w:pPr>
              <w:spacing w:line="0" w:lineRule="atLeast"/>
              <w:rPr>
                <w:rFonts w:ascii="Times New Roman" w:eastAsia="Times New Roman" w:hAnsi="Times New Roman"/>
                <w:sz w:val="2"/>
              </w:rPr>
            </w:pPr>
          </w:p>
        </w:tc>
        <w:tc>
          <w:tcPr>
            <w:tcW w:w="420" w:type="dxa"/>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279"/>
        </w:trPr>
        <w:tc>
          <w:tcPr>
            <w:tcW w:w="130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20" w:type="dxa"/>
            <w:shd w:val="clear" w:color="auto" w:fill="auto"/>
            <w:vAlign w:val="bottom"/>
          </w:tcPr>
          <w:p w:rsidR="00000000" w:rsidRDefault="00A77F59">
            <w:pPr>
              <w:spacing w:line="0" w:lineRule="atLeast"/>
              <w:rPr>
                <w:rFonts w:ascii="Times New Roman" w:eastAsia="Times New Roman" w:hAnsi="Times New Roman"/>
                <w:sz w:val="24"/>
              </w:rPr>
            </w:pPr>
          </w:p>
        </w:tc>
        <w:tc>
          <w:tcPr>
            <w:tcW w:w="260" w:type="dxa"/>
            <w:gridSpan w:val="2"/>
            <w:vMerge w:val="restart"/>
            <w:shd w:val="clear" w:color="auto" w:fill="auto"/>
            <w:vAlign w:val="bottom"/>
          </w:tcPr>
          <w:p w:rsidR="00000000" w:rsidRDefault="00A77F59">
            <w:pPr>
              <w:spacing w:line="0" w:lineRule="atLeast"/>
              <w:ind w:left="40"/>
              <w:rPr>
                <w:rFonts w:ascii="Arial" w:eastAsia="Arial" w:hAnsi="Arial"/>
              </w:rPr>
            </w:pPr>
            <w:r>
              <w:rPr>
                <w:rFonts w:ascii="Arial" w:eastAsia="Arial" w:hAnsi="Arial"/>
              </w:rPr>
              <w:t>Q</w:t>
            </w: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8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1100" w:type="dxa"/>
            <w:gridSpan w:val="2"/>
            <w:shd w:val="clear" w:color="auto" w:fill="auto"/>
            <w:vAlign w:val="bottom"/>
          </w:tcPr>
          <w:p w:rsidR="00000000" w:rsidRDefault="00A77F59">
            <w:pPr>
              <w:spacing w:line="0" w:lineRule="atLeast"/>
              <w:jc w:val="right"/>
              <w:rPr>
                <w:rFonts w:ascii="Arial" w:eastAsia="Arial" w:hAnsi="Arial"/>
              </w:rPr>
            </w:pPr>
            <w:r>
              <w:rPr>
                <w:rFonts w:ascii="Arial" w:eastAsia="Arial" w:hAnsi="Arial"/>
              </w:rPr>
              <w:t>0</w:t>
            </w:r>
            <w:r>
              <w:rPr>
                <w:rFonts w:ascii="Arial" w:eastAsia="Arial" w:hAnsi="Arial"/>
                <w:i/>
              </w:rPr>
              <w:t>.</w:t>
            </w:r>
            <w:r>
              <w:rPr>
                <w:rFonts w:ascii="Arial" w:eastAsia="Arial" w:hAnsi="Arial"/>
              </w:rPr>
              <w:t>1</w:t>
            </w:r>
          </w:p>
        </w:tc>
        <w:tc>
          <w:tcPr>
            <w:tcW w:w="460" w:type="dxa"/>
            <w:shd w:val="clear" w:color="auto" w:fill="auto"/>
            <w:vAlign w:val="bottom"/>
          </w:tcPr>
          <w:p w:rsidR="00000000" w:rsidRDefault="00A77F59">
            <w:pPr>
              <w:spacing w:line="0" w:lineRule="atLeast"/>
              <w:rPr>
                <w:rFonts w:ascii="Times New Roman" w:eastAsia="Times New Roman" w:hAnsi="Times New Roman"/>
                <w:sz w:val="24"/>
              </w:rPr>
            </w:pPr>
          </w:p>
        </w:tc>
        <w:tc>
          <w:tcPr>
            <w:tcW w:w="960" w:type="dxa"/>
            <w:shd w:val="clear" w:color="auto" w:fill="auto"/>
            <w:vAlign w:val="bottom"/>
          </w:tcPr>
          <w:p w:rsidR="00000000" w:rsidRDefault="00A77F59">
            <w:pPr>
              <w:spacing w:line="0" w:lineRule="atLeast"/>
              <w:rPr>
                <w:rFonts w:ascii="Times New Roman" w:eastAsia="Times New Roman" w:hAnsi="Times New Roman"/>
                <w:sz w:val="24"/>
              </w:rPr>
            </w:pPr>
          </w:p>
        </w:tc>
        <w:tc>
          <w:tcPr>
            <w:tcW w:w="260" w:type="dxa"/>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37"/>
        </w:trPr>
        <w:tc>
          <w:tcPr>
            <w:tcW w:w="130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20" w:type="dxa"/>
            <w:shd w:val="clear" w:color="auto" w:fill="auto"/>
            <w:vAlign w:val="bottom"/>
          </w:tcPr>
          <w:p w:rsidR="00000000" w:rsidRDefault="00A77F59">
            <w:pPr>
              <w:spacing w:line="0" w:lineRule="atLeast"/>
              <w:rPr>
                <w:rFonts w:ascii="Times New Roman" w:eastAsia="Times New Roman" w:hAnsi="Times New Roman"/>
                <w:sz w:val="24"/>
              </w:rPr>
            </w:pPr>
          </w:p>
        </w:tc>
        <w:tc>
          <w:tcPr>
            <w:tcW w:w="260" w:type="dxa"/>
            <w:gridSpan w:val="2"/>
            <w:vMerge/>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8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1100" w:type="dxa"/>
            <w:gridSpan w:val="2"/>
            <w:shd w:val="clear" w:color="auto" w:fill="auto"/>
            <w:vAlign w:val="bottom"/>
          </w:tcPr>
          <w:p w:rsidR="00000000" w:rsidRDefault="00A77F59">
            <w:pPr>
              <w:spacing w:line="0" w:lineRule="atLeast"/>
              <w:jc w:val="right"/>
              <w:rPr>
                <w:rFonts w:ascii="Arial" w:eastAsia="Arial" w:hAnsi="Arial"/>
              </w:rPr>
            </w:pPr>
            <w:r>
              <w:rPr>
                <w:rFonts w:ascii="Arial" w:eastAsia="Arial" w:hAnsi="Arial"/>
              </w:rPr>
              <w:t>0</w:t>
            </w:r>
            <w:r>
              <w:rPr>
                <w:rFonts w:ascii="Arial" w:eastAsia="Arial" w:hAnsi="Arial"/>
                <w:i/>
              </w:rPr>
              <w:t>.</w:t>
            </w:r>
            <w:r>
              <w:rPr>
                <w:rFonts w:ascii="Arial" w:eastAsia="Arial" w:hAnsi="Arial"/>
              </w:rPr>
              <w:t>3</w:t>
            </w:r>
          </w:p>
        </w:tc>
        <w:tc>
          <w:tcPr>
            <w:tcW w:w="460" w:type="dxa"/>
            <w:shd w:val="clear" w:color="auto" w:fill="auto"/>
            <w:vAlign w:val="bottom"/>
          </w:tcPr>
          <w:p w:rsidR="00000000" w:rsidRDefault="00A77F59">
            <w:pPr>
              <w:spacing w:line="0" w:lineRule="atLeast"/>
              <w:rPr>
                <w:rFonts w:ascii="Times New Roman" w:eastAsia="Times New Roman" w:hAnsi="Times New Roman"/>
                <w:sz w:val="24"/>
              </w:rPr>
            </w:pPr>
          </w:p>
        </w:tc>
        <w:tc>
          <w:tcPr>
            <w:tcW w:w="960" w:type="dxa"/>
            <w:shd w:val="clear" w:color="auto" w:fill="auto"/>
            <w:vAlign w:val="bottom"/>
          </w:tcPr>
          <w:p w:rsidR="00000000" w:rsidRDefault="00A77F59">
            <w:pPr>
              <w:spacing w:line="0" w:lineRule="atLeast"/>
              <w:rPr>
                <w:rFonts w:ascii="Times New Roman" w:eastAsia="Times New Roman" w:hAnsi="Times New Roman"/>
                <w:sz w:val="24"/>
              </w:rPr>
            </w:pPr>
          </w:p>
        </w:tc>
        <w:tc>
          <w:tcPr>
            <w:tcW w:w="260" w:type="dxa"/>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58"/>
        </w:trPr>
        <w:tc>
          <w:tcPr>
            <w:tcW w:w="1300" w:type="dxa"/>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shd w:val="clear" w:color="auto" w:fill="auto"/>
            <w:vAlign w:val="bottom"/>
          </w:tcPr>
          <w:p w:rsidR="00000000" w:rsidRDefault="00A77F59">
            <w:pPr>
              <w:spacing w:line="0" w:lineRule="atLeast"/>
              <w:rPr>
                <w:rFonts w:ascii="Times New Roman" w:eastAsia="Times New Roman" w:hAnsi="Times New Roman"/>
                <w:sz w:val="22"/>
              </w:rPr>
            </w:pPr>
          </w:p>
        </w:tc>
        <w:tc>
          <w:tcPr>
            <w:tcW w:w="240" w:type="dxa"/>
            <w:shd w:val="clear" w:color="auto" w:fill="auto"/>
            <w:vAlign w:val="bottom"/>
          </w:tcPr>
          <w:p w:rsidR="00000000" w:rsidRDefault="00A77F59">
            <w:pPr>
              <w:spacing w:line="0" w:lineRule="atLeast"/>
              <w:rPr>
                <w:rFonts w:ascii="Times New Roman" w:eastAsia="Times New Roman" w:hAnsi="Times New Roman"/>
                <w:sz w:val="22"/>
              </w:rPr>
            </w:pPr>
          </w:p>
        </w:tc>
        <w:tc>
          <w:tcPr>
            <w:tcW w:w="160" w:type="dxa"/>
            <w:gridSpan w:val="2"/>
            <w:shd w:val="clear" w:color="auto" w:fill="auto"/>
            <w:vAlign w:val="bottom"/>
          </w:tcPr>
          <w:p w:rsidR="00000000" w:rsidRDefault="00A77F59">
            <w:pPr>
              <w:spacing w:line="0" w:lineRule="atLeast"/>
              <w:rPr>
                <w:rFonts w:ascii="Arial" w:eastAsia="Arial" w:hAnsi="Arial"/>
                <w:i/>
                <w:sz w:val="10"/>
              </w:rPr>
            </w:pPr>
            <w:r>
              <w:rPr>
                <w:rFonts w:ascii="Arial" w:eastAsia="Arial" w:hAnsi="Arial"/>
                <w:i/>
                <w:sz w:val="10"/>
              </w:rPr>
              <w:t>K</w:t>
            </w:r>
          </w:p>
        </w:tc>
        <w:tc>
          <w:tcPr>
            <w:tcW w:w="60" w:type="dxa"/>
            <w:shd w:val="clear" w:color="auto" w:fill="auto"/>
            <w:vAlign w:val="bottom"/>
          </w:tcPr>
          <w:p w:rsidR="00000000" w:rsidRDefault="00A77F59">
            <w:pPr>
              <w:spacing w:line="0" w:lineRule="atLeast"/>
              <w:rPr>
                <w:rFonts w:ascii="Times New Roman" w:eastAsia="Times New Roman" w:hAnsi="Times New Roman"/>
                <w:sz w:val="22"/>
              </w:rPr>
            </w:pPr>
          </w:p>
        </w:tc>
        <w:tc>
          <w:tcPr>
            <w:tcW w:w="20" w:type="dxa"/>
            <w:shd w:val="clear" w:color="auto" w:fill="auto"/>
            <w:vAlign w:val="bottom"/>
          </w:tcPr>
          <w:p w:rsidR="00000000" w:rsidRDefault="00A77F59">
            <w:pPr>
              <w:spacing w:line="0" w:lineRule="atLeast"/>
              <w:rPr>
                <w:rFonts w:ascii="Times New Roman" w:eastAsia="Times New Roman" w:hAnsi="Times New Roman"/>
                <w:sz w:val="22"/>
              </w:rPr>
            </w:pPr>
          </w:p>
        </w:tc>
        <w:tc>
          <w:tcPr>
            <w:tcW w:w="160" w:type="dxa"/>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shd w:val="clear" w:color="auto" w:fill="auto"/>
            <w:vAlign w:val="bottom"/>
          </w:tcPr>
          <w:p w:rsidR="00000000" w:rsidRDefault="00A77F59">
            <w:pPr>
              <w:spacing w:line="0" w:lineRule="atLeast"/>
              <w:rPr>
                <w:rFonts w:ascii="Times New Roman" w:eastAsia="Times New Roman" w:hAnsi="Times New Roman"/>
                <w:sz w:val="22"/>
              </w:rPr>
            </w:pPr>
          </w:p>
        </w:tc>
        <w:tc>
          <w:tcPr>
            <w:tcW w:w="80" w:type="dxa"/>
            <w:shd w:val="clear" w:color="auto" w:fill="auto"/>
            <w:vAlign w:val="bottom"/>
          </w:tcPr>
          <w:p w:rsidR="00000000" w:rsidRDefault="00A77F59">
            <w:pPr>
              <w:spacing w:line="0" w:lineRule="atLeast"/>
              <w:rPr>
                <w:rFonts w:ascii="Times New Roman" w:eastAsia="Times New Roman" w:hAnsi="Times New Roman"/>
                <w:sz w:val="22"/>
              </w:rPr>
            </w:pPr>
          </w:p>
        </w:tc>
        <w:tc>
          <w:tcPr>
            <w:tcW w:w="180" w:type="dxa"/>
            <w:shd w:val="clear" w:color="auto" w:fill="auto"/>
            <w:vAlign w:val="bottom"/>
          </w:tcPr>
          <w:p w:rsidR="00000000" w:rsidRDefault="00A77F59">
            <w:pPr>
              <w:spacing w:line="0" w:lineRule="atLeast"/>
              <w:rPr>
                <w:rFonts w:ascii="Times New Roman" w:eastAsia="Times New Roman" w:hAnsi="Times New Roman"/>
                <w:sz w:val="22"/>
              </w:rPr>
            </w:pPr>
          </w:p>
        </w:tc>
        <w:tc>
          <w:tcPr>
            <w:tcW w:w="60" w:type="dxa"/>
            <w:shd w:val="clear" w:color="auto" w:fill="auto"/>
            <w:vAlign w:val="bottom"/>
          </w:tcPr>
          <w:p w:rsidR="00000000" w:rsidRDefault="00A77F59">
            <w:pPr>
              <w:spacing w:line="0" w:lineRule="atLeast"/>
              <w:rPr>
                <w:rFonts w:ascii="Times New Roman" w:eastAsia="Times New Roman" w:hAnsi="Times New Roman"/>
                <w:sz w:val="22"/>
              </w:rPr>
            </w:pPr>
          </w:p>
        </w:tc>
        <w:tc>
          <w:tcPr>
            <w:tcW w:w="400" w:type="dxa"/>
            <w:shd w:val="clear" w:color="auto" w:fill="auto"/>
            <w:vAlign w:val="bottom"/>
          </w:tcPr>
          <w:p w:rsidR="00000000" w:rsidRDefault="00A77F59">
            <w:pPr>
              <w:spacing w:line="0" w:lineRule="atLeast"/>
              <w:rPr>
                <w:rFonts w:ascii="Times New Roman" w:eastAsia="Times New Roman" w:hAnsi="Times New Roman"/>
                <w:sz w:val="22"/>
              </w:rPr>
            </w:pPr>
          </w:p>
        </w:tc>
        <w:tc>
          <w:tcPr>
            <w:tcW w:w="160" w:type="dxa"/>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shd w:val="clear" w:color="auto" w:fill="auto"/>
            <w:vAlign w:val="bottom"/>
          </w:tcPr>
          <w:p w:rsidR="00000000" w:rsidRDefault="00A77F59">
            <w:pPr>
              <w:spacing w:line="0" w:lineRule="atLeast"/>
              <w:rPr>
                <w:rFonts w:ascii="Times New Roman" w:eastAsia="Times New Roman" w:hAnsi="Times New Roman"/>
                <w:sz w:val="22"/>
              </w:rPr>
            </w:pPr>
          </w:p>
        </w:tc>
        <w:tc>
          <w:tcPr>
            <w:tcW w:w="200" w:type="dxa"/>
            <w:shd w:val="clear" w:color="auto" w:fill="auto"/>
            <w:vAlign w:val="bottom"/>
          </w:tcPr>
          <w:p w:rsidR="00000000" w:rsidRDefault="00A77F59">
            <w:pPr>
              <w:spacing w:line="0" w:lineRule="atLeast"/>
              <w:rPr>
                <w:rFonts w:ascii="Times New Roman" w:eastAsia="Times New Roman" w:hAnsi="Times New Roman"/>
                <w:sz w:val="22"/>
              </w:rPr>
            </w:pPr>
          </w:p>
        </w:tc>
        <w:tc>
          <w:tcPr>
            <w:tcW w:w="840" w:type="dxa"/>
            <w:shd w:val="clear" w:color="auto" w:fill="auto"/>
            <w:vAlign w:val="bottom"/>
          </w:tcPr>
          <w:p w:rsidR="00000000" w:rsidRDefault="00A77F59">
            <w:pPr>
              <w:spacing w:line="0" w:lineRule="atLeast"/>
              <w:rPr>
                <w:rFonts w:ascii="Times New Roman" w:eastAsia="Times New Roman" w:hAnsi="Times New Roman"/>
                <w:sz w:val="22"/>
              </w:rPr>
            </w:pPr>
          </w:p>
        </w:tc>
        <w:tc>
          <w:tcPr>
            <w:tcW w:w="720" w:type="dxa"/>
            <w:gridSpan w:val="2"/>
            <w:shd w:val="clear" w:color="auto" w:fill="auto"/>
            <w:vAlign w:val="bottom"/>
          </w:tcPr>
          <w:p w:rsidR="00000000" w:rsidRDefault="00A77F59">
            <w:pPr>
              <w:spacing w:line="0" w:lineRule="atLeast"/>
              <w:rPr>
                <w:rFonts w:ascii="Arial" w:eastAsia="Arial" w:hAnsi="Arial"/>
              </w:rPr>
            </w:pPr>
            <w:r>
              <w:rPr>
                <w:rFonts w:ascii="Arial" w:eastAsia="Arial" w:hAnsi="Arial"/>
              </w:rPr>
              <w:t>1</w:t>
            </w:r>
            <w:r>
              <w:rPr>
                <w:rFonts w:ascii="Arial" w:eastAsia="Arial" w:hAnsi="Arial"/>
                <w:i/>
              </w:rPr>
              <w:t>.</w:t>
            </w:r>
            <w:r>
              <w:rPr>
                <w:rFonts w:ascii="Arial" w:eastAsia="Arial" w:hAnsi="Arial"/>
              </w:rPr>
              <w:t>1</w:t>
            </w:r>
          </w:p>
        </w:tc>
        <w:tc>
          <w:tcPr>
            <w:tcW w:w="960" w:type="dxa"/>
            <w:shd w:val="clear" w:color="auto" w:fill="auto"/>
            <w:vAlign w:val="bottom"/>
          </w:tcPr>
          <w:p w:rsidR="00000000" w:rsidRDefault="00A77F59">
            <w:pPr>
              <w:spacing w:line="0" w:lineRule="atLeast"/>
              <w:jc w:val="right"/>
              <w:rPr>
                <w:rFonts w:ascii="Arial" w:eastAsia="Arial" w:hAnsi="Arial"/>
              </w:rPr>
            </w:pPr>
            <w:r>
              <w:rPr>
                <w:rFonts w:ascii="Arial" w:eastAsia="Arial" w:hAnsi="Arial"/>
              </w:rPr>
              <w:t>0</w:t>
            </w:r>
            <w:r>
              <w:rPr>
                <w:rFonts w:ascii="Arial" w:eastAsia="Arial" w:hAnsi="Arial"/>
                <w:i/>
              </w:rPr>
              <w:t>.</w:t>
            </w:r>
            <w:r>
              <w:rPr>
                <w:rFonts w:ascii="Arial" w:eastAsia="Arial" w:hAnsi="Arial"/>
              </w:rPr>
              <w:t>8</w:t>
            </w:r>
          </w:p>
        </w:tc>
        <w:tc>
          <w:tcPr>
            <w:tcW w:w="260" w:type="dxa"/>
            <w:shd w:val="clear" w:color="auto" w:fill="auto"/>
            <w:vAlign w:val="bottom"/>
          </w:tcPr>
          <w:p w:rsidR="00000000" w:rsidRDefault="00A77F59">
            <w:pPr>
              <w:spacing w:line="0" w:lineRule="atLeast"/>
              <w:rPr>
                <w:rFonts w:ascii="Times New Roman" w:eastAsia="Times New Roman" w:hAnsi="Times New Roman"/>
                <w:sz w:val="22"/>
              </w:rPr>
            </w:pPr>
          </w:p>
        </w:tc>
        <w:tc>
          <w:tcPr>
            <w:tcW w:w="420" w:type="dxa"/>
            <w:shd w:val="clear" w:color="auto" w:fill="auto"/>
            <w:vAlign w:val="bottom"/>
          </w:tcPr>
          <w:p w:rsidR="00000000" w:rsidRDefault="00A77F59">
            <w:pPr>
              <w:spacing w:line="0" w:lineRule="atLeast"/>
              <w:rPr>
                <w:rFonts w:ascii="Times New Roman" w:eastAsia="Times New Roman" w:hAnsi="Times New Roman"/>
                <w:sz w:val="22"/>
              </w:rPr>
            </w:pPr>
          </w:p>
        </w:tc>
      </w:tr>
      <w:tr w:rsidR="00000000">
        <w:trPr>
          <w:trHeight w:val="168"/>
        </w:trPr>
        <w:tc>
          <w:tcPr>
            <w:tcW w:w="1300" w:type="dxa"/>
            <w:vMerge w:val="restart"/>
            <w:shd w:val="clear" w:color="auto" w:fill="auto"/>
            <w:vAlign w:val="bottom"/>
          </w:tcPr>
          <w:p w:rsidR="00000000" w:rsidRDefault="00A77F59">
            <w:pPr>
              <w:spacing w:line="0" w:lineRule="atLeast"/>
              <w:jc w:val="center"/>
              <w:rPr>
                <w:rFonts w:ascii="Arial" w:eastAsia="Arial" w:hAnsi="Arial"/>
              </w:rPr>
            </w:pPr>
            <w:r>
              <w:rPr>
                <w:rFonts w:ascii="Arial" w:eastAsia="Arial" w:hAnsi="Arial"/>
              </w:rPr>
              <w:t>Dirichlet</w:t>
            </w:r>
          </w:p>
        </w:tc>
        <w:tc>
          <w:tcPr>
            <w:tcW w:w="140" w:type="dxa"/>
            <w:shd w:val="clear" w:color="auto" w:fill="auto"/>
            <w:vAlign w:val="bottom"/>
          </w:tcPr>
          <w:p w:rsidR="00000000" w:rsidRDefault="00A77F59">
            <w:pPr>
              <w:spacing w:line="0" w:lineRule="atLeast"/>
              <w:rPr>
                <w:rFonts w:ascii="Times New Roman" w:eastAsia="Times New Roman" w:hAnsi="Times New Roman"/>
                <w:sz w:val="14"/>
              </w:rPr>
            </w:pPr>
          </w:p>
        </w:tc>
        <w:tc>
          <w:tcPr>
            <w:tcW w:w="2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4"/>
              </w:rPr>
            </w:pPr>
          </w:p>
        </w:tc>
        <w:tc>
          <w:tcPr>
            <w:tcW w:w="1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4"/>
              </w:rPr>
            </w:pPr>
          </w:p>
        </w:tc>
        <w:tc>
          <w:tcPr>
            <w:tcW w:w="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4"/>
              </w:rPr>
            </w:pPr>
          </w:p>
        </w:tc>
        <w:tc>
          <w:tcPr>
            <w:tcW w:w="240" w:type="dxa"/>
            <w:gridSpan w:val="3"/>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4"/>
              </w:rPr>
            </w:pPr>
          </w:p>
        </w:tc>
        <w:tc>
          <w:tcPr>
            <w:tcW w:w="280" w:type="dxa"/>
            <w:gridSpan w:val="3"/>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4"/>
              </w:rPr>
            </w:pPr>
          </w:p>
        </w:tc>
        <w:tc>
          <w:tcPr>
            <w:tcW w:w="180" w:type="dxa"/>
            <w:shd w:val="clear" w:color="auto" w:fill="auto"/>
            <w:vAlign w:val="bottom"/>
          </w:tcPr>
          <w:p w:rsidR="00000000" w:rsidRDefault="00A77F59">
            <w:pPr>
              <w:spacing w:line="0" w:lineRule="atLeast"/>
              <w:rPr>
                <w:rFonts w:ascii="Times New Roman" w:eastAsia="Times New Roman" w:hAnsi="Times New Roman"/>
                <w:sz w:val="14"/>
              </w:rPr>
            </w:pPr>
          </w:p>
        </w:tc>
        <w:tc>
          <w:tcPr>
            <w:tcW w:w="60" w:type="dxa"/>
            <w:shd w:val="clear" w:color="auto" w:fill="auto"/>
            <w:vAlign w:val="bottom"/>
          </w:tcPr>
          <w:p w:rsidR="00000000" w:rsidRDefault="00A77F59">
            <w:pPr>
              <w:spacing w:line="0" w:lineRule="atLeast"/>
              <w:rPr>
                <w:rFonts w:ascii="Times New Roman" w:eastAsia="Times New Roman" w:hAnsi="Times New Roman"/>
                <w:sz w:val="14"/>
              </w:rPr>
            </w:pPr>
          </w:p>
        </w:tc>
        <w:tc>
          <w:tcPr>
            <w:tcW w:w="560" w:type="dxa"/>
            <w:gridSpan w:val="2"/>
            <w:vMerge w:val="restart"/>
            <w:shd w:val="clear" w:color="auto" w:fill="auto"/>
            <w:vAlign w:val="bottom"/>
          </w:tcPr>
          <w:p w:rsidR="00000000" w:rsidRDefault="00A77F59">
            <w:pPr>
              <w:spacing w:line="281" w:lineRule="exact"/>
              <w:rPr>
                <w:rFonts w:ascii="Arial" w:eastAsia="Arial" w:hAnsi="Arial"/>
                <w:i/>
                <w:sz w:val="13"/>
              </w:rPr>
            </w:pPr>
            <w:r>
              <w:rPr>
                <w:rFonts w:ascii="Arial" w:eastAsia="Arial" w:hAnsi="Arial"/>
                <w:i/>
                <w:sz w:val="13"/>
              </w:rPr>
              <w:t>i</w:t>
            </w:r>
            <w:r>
              <w:rPr>
                <w:rFonts w:ascii="Arial" w:eastAsia="Arial" w:hAnsi="Arial"/>
                <w:sz w:val="13"/>
              </w:rPr>
              <w:t>=1</w:t>
            </w:r>
            <w:r>
              <w:rPr>
                <w:rFonts w:ascii="Arial" w:eastAsia="Arial" w:hAnsi="Arial"/>
                <w:sz w:val="32"/>
              </w:rPr>
              <w:t xml:space="preserve"> </w:t>
            </w:r>
            <w:r>
              <w:rPr>
                <w:rFonts w:ascii="Arial" w:eastAsia="Arial" w:hAnsi="Arial"/>
                <w:i/>
                <w:sz w:val="32"/>
                <w:vertAlign w:val="superscript"/>
              </w:rPr>
              <w:t>θ</w:t>
            </w:r>
            <w:r>
              <w:rPr>
                <w:rFonts w:ascii="Arial" w:eastAsia="Arial" w:hAnsi="Arial"/>
                <w:i/>
                <w:sz w:val="13"/>
              </w:rPr>
              <w:t>i</w:t>
            </w:r>
          </w:p>
        </w:tc>
        <w:tc>
          <w:tcPr>
            <w:tcW w:w="140" w:type="dxa"/>
            <w:vMerge w:val="restart"/>
            <w:shd w:val="clear" w:color="auto" w:fill="auto"/>
            <w:vAlign w:val="bottom"/>
          </w:tcPr>
          <w:p w:rsidR="00000000" w:rsidRDefault="00A77F59">
            <w:pPr>
              <w:spacing w:line="0" w:lineRule="atLeast"/>
              <w:ind w:left="20"/>
              <w:rPr>
                <w:rFonts w:ascii="Arial" w:eastAsia="Arial" w:hAnsi="Arial"/>
                <w:sz w:val="14"/>
              </w:rPr>
            </w:pPr>
            <w:r>
              <w:rPr>
                <w:rFonts w:ascii="Arial" w:eastAsia="Arial" w:hAnsi="Arial"/>
                <w:sz w:val="14"/>
              </w:rPr>
              <w:t>−</w:t>
            </w:r>
          </w:p>
        </w:tc>
        <w:tc>
          <w:tcPr>
            <w:tcW w:w="200" w:type="dxa"/>
            <w:shd w:val="clear" w:color="auto" w:fill="auto"/>
            <w:vAlign w:val="bottom"/>
          </w:tcPr>
          <w:p w:rsidR="00000000" w:rsidRDefault="00A77F59">
            <w:pPr>
              <w:spacing w:line="0" w:lineRule="atLeast"/>
              <w:rPr>
                <w:rFonts w:ascii="Times New Roman" w:eastAsia="Times New Roman" w:hAnsi="Times New Roman"/>
                <w:sz w:val="14"/>
              </w:rPr>
            </w:pPr>
          </w:p>
        </w:tc>
        <w:tc>
          <w:tcPr>
            <w:tcW w:w="840" w:type="dxa"/>
            <w:vMerge w:val="restart"/>
            <w:shd w:val="clear" w:color="auto" w:fill="auto"/>
            <w:vAlign w:val="bottom"/>
          </w:tcPr>
          <w:p w:rsidR="00000000" w:rsidRDefault="00A77F59">
            <w:pPr>
              <w:spacing w:line="0" w:lineRule="atLeast"/>
              <w:jc w:val="right"/>
              <w:rPr>
                <w:rFonts w:ascii="Arial" w:eastAsia="Arial" w:hAnsi="Arial"/>
              </w:rPr>
            </w:pPr>
            <w:r>
              <w:rPr>
                <w:rFonts w:ascii="Arial" w:eastAsia="Arial" w:hAnsi="Arial"/>
                <w:i/>
              </w:rPr>
              <w:t>α</w:t>
            </w:r>
            <w:r>
              <w:rPr>
                <w:rFonts w:ascii="Arial" w:eastAsia="Arial" w:hAnsi="Arial"/>
              </w:rPr>
              <w:t xml:space="preserve"> </w:t>
            </w:r>
            <w:r>
              <w:rPr>
                <w:rFonts w:ascii="Arial" w:eastAsia="Arial" w:hAnsi="Arial"/>
              </w:rPr>
              <w:t>=</w:t>
            </w:r>
          </w:p>
        </w:tc>
        <w:tc>
          <w:tcPr>
            <w:tcW w:w="260" w:type="dxa"/>
            <w:vMerge w:val="restart"/>
            <w:shd w:val="clear" w:color="auto" w:fill="auto"/>
            <w:vAlign w:val="bottom"/>
          </w:tcPr>
          <w:p w:rsidR="00000000" w:rsidRDefault="00A77F59">
            <w:pPr>
              <w:spacing w:line="0" w:lineRule="atLeast"/>
              <w:jc w:val="right"/>
              <w:rPr>
                <w:rFonts w:ascii="Arial" w:eastAsia="Arial" w:hAnsi="Arial"/>
                <w:w w:val="86"/>
              </w:rPr>
            </w:pPr>
            <w:r>
              <w:rPr>
                <w:rFonts w:ascii="Arial" w:eastAsia="Arial" w:hAnsi="Arial"/>
                <w:w w:val="86"/>
              </w:rPr>
              <w:t>0</w:t>
            </w:r>
            <w:r>
              <w:rPr>
                <w:rFonts w:ascii="Arial" w:eastAsia="Arial" w:hAnsi="Arial"/>
                <w:i/>
                <w:w w:val="86"/>
              </w:rPr>
              <w:t>.</w:t>
            </w:r>
            <w:r>
              <w:rPr>
                <w:rFonts w:ascii="Arial" w:eastAsia="Arial" w:hAnsi="Arial"/>
                <w:w w:val="86"/>
              </w:rPr>
              <w:t>1</w:t>
            </w:r>
          </w:p>
        </w:tc>
        <w:tc>
          <w:tcPr>
            <w:tcW w:w="460" w:type="dxa"/>
            <w:vMerge w:val="restart"/>
            <w:shd w:val="clear" w:color="auto" w:fill="auto"/>
            <w:vAlign w:val="bottom"/>
          </w:tcPr>
          <w:p w:rsidR="00000000" w:rsidRDefault="00A77F59">
            <w:pPr>
              <w:spacing w:line="0" w:lineRule="atLeast"/>
              <w:rPr>
                <w:rFonts w:ascii="Times New Roman" w:eastAsia="Times New Roman" w:hAnsi="Times New Roman"/>
                <w:sz w:val="14"/>
              </w:rPr>
            </w:pPr>
          </w:p>
        </w:tc>
        <w:tc>
          <w:tcPr>
            <w:tcW w:w="960" w:type="dxa"/>
            <w:vMerge w:val="restart"/>
            <w:shd w:val="clear" w:color="auto" w:fill="auto"/>
            <w:vAlign w:val="bottom"/>
          </w:tcPr>
          <w:p w:rsidR="00000000" w:rsidRDefault="00A77F59">
            <w:pPr>
              <w:spacing w:line="0" w:lineRule="atLeast"/>
              <w:jc w:val="right"/>
              <w:rPr>
                <w:rFonts w:ascii="Arial" w:eastAsia="Arial" w:hAnsi="Arial"/>
              </w:rPr>
            </w:pPr>
            <w:r>
              <w:rPr>
                <w:rFonts w:ascii="Arial" w:eastAsia="Arial" w:hAnsi="Arial"/>
                <w:i/>
              </w:rPr>
              <w:t>θ</w:t>
            </w:r>
            <w:r>
              <w:rPr>
                <w:rFonts w:ascii="Arial" w:eastAsia="Arial" w:hAnsi="Arial"/>
              </w:rPr>
              <w:t xml:space="preserve"> </w:t>
            </w:r>
            <w:r>
              <w:rPr>
                <w:rFonts w:ascii="Arial" w:eastAsia="Arial" w:hAnsi="Arial"/>
              </w:rPr>
              <w:t>=  0</w:t>
            </w:r>
            <w:r>
              <w:rPr>
                <w:rFonts w:ascii="Arial" w:eastAsia="Arial" w:hAnsi="Arial"/>
                <w:i/>
              </w:rPr>
              <w:t>.</w:t>
            </w:r>
            <w:r>
              <w:rPr>
                <w:rFonts w:ascii="Arial" w:eastAsia="Arial" w:hAnsi="Arial"/>
              </w:rPr>
              <w:t>15</w:t>
            </w:r>
          </w:p>
        </w:tc>
        <w:tc>
          <w:tcPr>
            <w:tcW w:w="260" w:type="dxa"/>
            <w:vMerge w:val="restart"/>
            <w:shd w:val="clear" w:color="auto" w:fill="auto"/>
            <w:vAlign w:val="bottom"/>
          </w:tcPr>
          <w:p w:rsidR="00000000" w:rsidRDefault="00A77F59">
            <w:pPr>
              <w:spacing w:line="0" w:lineRule="atLeast"/>
              <w:rPr>
                <w:rFonts w:ascii="Times New Roman" w:eastAsia="Times New Roman" w:hAnsi="Times New Roman"/>
                <w:sz w:val="14"/>
              </w:rPr>
            </w:pPr>
          </w:p>
        </w:tc>
        <w:tc>
          <w:tcPr>
            <w:tcW w:w="420" w:type="dxa"/>
            <w:shd w:val="clear" w:color="auto" w:fill="auto"/>
            <w:vAlign w:val="bottom"/>
          </w:tcPr>
          <w:p w:rsidR="00000000" w:rsidRDefault="00A77F59">
            <w:pPr>
              <w:spacing w:line="0" w:lineRule="atLeast"/>
              <w:rPr>
                <w:rFonts w:ascii="Times New Roman" w:eastAsia="Times New Roman" w:hAnsi="Times New Roman"/>
                <w:sz w:val="14"/>
              </w:rPr>
            </w:pPr>
          </w:p>
        </w:tc>
      </w:tr>
      <w:tr w:rsidR="00000000">
        <w:trPr>
          <w:trHeight w:val="94"/>
        </w:trPr>
        <w:tc>
          <w:tcPr>
            <w:tcW w:w="130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140" w:type="dxa"/>
            <w:shd w:val="clear" w:color="auto" w:fill="auto"/>
            <w:vAlign w:val="bottom"/>
          </w:tcPr>
          <w:p w:rsidR="00000000" w:rsidRDefault="00A77F59">
            <w:pPr>
              <w:spacing w:line="0" w:lineRule="atLeast"/>
              <w:rPr>
                <w:rFonts w:ascii="Times New Roman" w:eastAsia="Times New Roman" w:hAnsi="Times New Roman"/>
                <w:sz w:val="8"/>
              </w:rPr>
            </w:pPr>
          </w:p>
        </w:tc>
        <w:tc>
          <w:tcPr>
            <w:tcW w:w="240" w:type="dxa"/>
            <w:shd w:val="clear" w:color="auto" w:fill="auto"/>
            <w:vAlign w:val="bottom"/>
          </w:tcPr>
          <w:p w:rsidR="00000000" w:rsidRDefault="00A77F59">
            <w:pPr>
              <w:spacing w:line="0" w:lineRule="atLeast"/>
              <w:rPr>
                <w:rFonts w:ascii="Times New Roman" w:eastAsia="Times New Roman" w:hAnsi="Times New Roman"/>
                <w:sz w:val="8"/>
              </w:rPr>
            </w:pPr>
          </w:p>
        </w:tc>
        <w:tc>
          <w:tcPr>
            <w:tcW w:w="120" w:type="dxa"/>
            <w:shd w:val="clear" w:color="auto" w:fill="auto"/>
            <w:vAlign w:val="bottom"/>
          </w:tcPr>
          <w:p w:rsidR="00000000" w:rsidRDefault="00A77F59">
            <w:pPr>
              <w:spacing w:line="0" w:lineRule="atLeast"/>
              <w:rPr>
                <w:rFonts w:ascii="Times New Roman" w:eastAsia="Times New Roman" w:hAnsi="Times New Roman"/>
                <w:sz w:val="8"/>
              </w:rPr>
            </w:pPr>
          </w:p>
        </w:tc>
        <w:tc>
          <w:tcPr>
            <w:tcW w:w="40" w:type="dxa"/>
            <w:shd w:val="clear" w:color="auto" w:fill="auto"/>
            <w:vAlign w:val="bottom"/>
          </w:tcPr>
          <w:p w:rsidR="00000000" w:rsidRDefault="00A77F59">
            <w:pPr>
              <w:spacing w:line="0" w:lineRule="atLeast"/>
              <w:rPr>
                <w:rFonts w:ascii="Times New Roman" w:eastAsia="Times New Roman" w:hAnsi="Times New Roman"/>
                <w:sz w:val="8"/>
              </w:rPr>
            </w:pPr>
          </w:p>
        </w:tc>
        <w:tc>
          <w:tcPr>
            <w:tcW w:w="240" w:type="dxa"/>
            <w:gridSpan w:val="3"/>
            <w:shd w:val="clear" w:color="auto" w:fill="auto"/>
            <w:vAlign w:val="bottom"/>
          </w:tcPr>
          <w:p w:rsidR="00000000" w:rsidRDefault="00A77F59">
            <w:pPr>
              <w:spacing w:line="94" w:lineRule="exact"/>
              <w:rPr>
                <w:rFonts w:ascii="Arial" w:eastAsia="Arial" w:hAnsi="Arial"/>
                <w:i/>
                <w:sz w:val="10"/>
              </w:rPr>
            </w:pPr>
            <w:r>
              <w:rPr>
                <w:rFonts w:ascii="Arial" w:eastAsia="Arial" w:hAnsi="Arial"/>
                <w:i/>
                <w:sz w:val="10"/>
              </w:rPr>
              <w:t>K</w:t>
            </w:r>
          </w:p>
        </w:tc>
        <w:tc>
          <w:tcPr>
            <w:tcW w:w="460" w:type="dxa"/>
            <w:gridSpan w:val="4"/>
            <w:shd w:val="clear" w:color="auto" w:fill="auto"/>
            <w:vAlign w:val="bottom"/>
          </w:tcPr>
          <w:p w:rsidR="00000000" w:rsidRDefault="00A77F59">
            <w:pPr>
              <w:spacing w:line="94" w:lineRule="exact"/>
              <w:ind w:left="20"/>
              <w:rPr>
                <w:rFonts w:ascii="Arial" w:eastAsia="Arial" w:hAnsi="Arial"/>
                <w:i/>
                <w:sz w:val="6"/>
              </w:rPr>
            </w:pPr>
            <w:r>
              <w:rPr>
                <w:rFonts w:ascii="Arial" w:eastAsia="Arial" w:hAnsi="Arial"/>
                <w:i/>
                <w:sz w:val="10"/>
                <w:vertAlign w:val="superscript"/>
              </w:rPr>
              <w:t>α</w:t>
            </w:r>
            <w:r>
              <w:rPr>
                <w:rFonts w:ascii="Arial" w:eastAsia="Arial" w:hAnsi="Arial"/>
                <w:i/>
                <w:sz w:val="6"/>
              </w:rPr>
              <w:t>i</w:t>
            </w:r>
          </w:p>
        </w:tc>
        <w:tc>
          <w:tcPr>
            <w:tcW w:w="60" w:type="dxa"/>
            <w:shd w:val="clear" w:color="auto" w:fill="auto"/>
            <w:vAlign w:val="bottom"/>
          </w:tcPr>
          <w:p w:rsidR="00000000" w:rsidRDefault="00A77F59">
            <w:pPr>
              <w:spacing w:line="0" w:lineRule="atLeast"/>
              <w:rPr>
                <w:rFonts w:ascii="Times New Roman" w:eastAsia="Times New Roman" w:hAnsi="Times New Roman"/>
                <w:sz w:val="8"/>
              </w:rPr>
            </w:pPr>
          </w:p>
        </w:tc>
        <w:tc>
          <w:tcPr>
            <w:tcW w:w="560" w:type="dxa"/>
            <w:gridSpan w:val="2"/>
            <w:vMerge/>
            <w:shd w:val="clear" w:color="auto" w:fill="auto"/>
            <w:vAlign w:val="bottom"/>
          </w:tcPr>
          <w:p w:rsidR="00000000" w:rsidRDefault="00A77F59">
            <w:pPr>
              <w:spacing w:line="0" w:lineRule="atLeast"/>
              <w:rPr>
                <w:rFonts w:ascii="Times New Roman" w:eastAsia="Times New Roman" w:hAnsi="Times New Roman"/>
                <w:sz w:val="8"/>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200" w:type="dxa"/>
            <w:shd w:val="clear" w:color="auto" w:fill="auto"/>
            <w:vAlign w:val="bottom"/>
          </w:tcPr>
          <w:p w:rsidR="00000000" w:rsidRDefault="00A77F59">
            <w:pPr>
              <w:spacing w:line="0" w:lineRule="atLeast"/>
              <w:rPr>
                <w:rFonts w:ascii="Times New Roman" w:eastAsia="Times New Roman" w:hAnsi="Times New Roman"/>
                <w:sz w:val="8"/>
              </w:rPr>
            </w:pPr>
          </w:p>
        </w:tc>
        <w:tc>
          <w:tcPr>
            <w:tcW w:w="84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26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46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96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26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420" w:type="dxa"/>
            <w:shd w:val="clear" w:color="auto" w:fill="auto"/>
            <w:vAlign w:val="bottom"/>
          </w:tcPr>
          <w:p w:rsidR="00000000" w:rsidRDefault="00A77F59">
            <w:pPr>
              <w:spacing w:line="0" w:lineRule="atLeast"/>
              <w:rPr>
                <w:rFonts w:ascii="Times New Roman" w:eastAsia="Times New Roman" w:hAnsi="Times New Roman"/>
                <w:sz w:val="8"/>
              </w:rPr>
            </w:pPr>
          </w:p>
        </w:tc>
      </w:tr>
      <w:tr w:rsidR="00000000">
        <w:tc>
          <w:tcPr>
            <w:tcW w:w="1300" w:type="dxa"/>
            <w:shd w:val="clear" w:color="auto" w:fill="auto"/>
            <w:vAlign w:val="bottom"/>
          </w:tcPr>
          <w:p w:rsidR="00000000" w:rsidRDefault="00A77F59">
            <w:pPr>
              <w:spacing w:line="20" w:lineRule="exact"/>
              <w:rPr>
                <w:rFonts w:ascii="Times New Roman" w:eastAsia="Times New Roman" w:hAnsi="Times New Roman"/>
                <w:sz w:val="1"/>
              </w:rPr>
            </w:pPr>
          </w:p>
        </w:tc>
        <w:tc>
          <w:tcPr>
            <w:tcW w:w="140" w:type="dxa"/>
            <w:shd w:val="clear" w:color="auto" w:fill="auto"/>
            <w:vAlign w:val="bottom"/>
          </w:tcPr>
          <w:p w:rsidR="00000000" w:rsidRDefault="00A77F59">
            <w:pPr>
              <w:spacing w:line="20" w:lineRule="exact"/>
              <w:rPr>
                <w:rFonts w:ascii="Times New Roman" w:eastAsia="Times New Roman" w:hAnsi="Times New Roman"/>
                <w:sz w:val="1"/>
              </w:rPr>
            </w:pPr>
          </w:p>
        </w:tc>
        <w:tc>
          <w:tcPr>
            <w:tcW w:w="240" w:type="dxa"/>
            <w:shd w:val="clear" w:color="auto" w:fill="auto"/>
            <w:vAlign w:val="bottom"/>
          </w:tcPr>
          <w:p w:rsidR="00000000" w:rsidRDefault="00A77F59">
            <w:pPr>
              <w:spacing w:line="61" w:lineRule="exact"/>
              <w:ind w:left="40"/>
              <w:rPr>
                <w:rFonts w:ascii="Arial" w:eastAsia="Arial" w:hAnsi="Arial"/>
                <w:sz w:val="7"/>
              </w:rPr>
            </w:pPr>
            <w:r>
              <w:rPr>
                <w:rFonts w:ascii="Arial" w:eastAsia="Arial" w:hAnsi="Arial"/>
                <w:sz w:val="7"/>
              </w:rPr>
              <w:t>Q</w:t>
            </w:r>
          </w:p>
        </w:tc>
        <w:tc>
          <w:tcPr>
            <w:tcW w:w="120" w:type="dxa"/>
            <w:shd w:val="clear" w:color="auto" w:fill="auto"/>
            <w:vAlign w:val="bottom"/>
          </w:tcPr>
          <w:p w:rsidR="00000000" w:rsidRDefault="00A77F59">
            <w:pPr>
              <w:spacing w:line="20" w:lineRule="exact"/>
              <w:rPr>
                <w:rFonts w:ascii="Times New Roman" w:eastAsia="Times New Roman" w:hAnsi="Times New Roman"/>
                <w:sz w:val="1"/>
              </w:rPr>
            </w:pPr>
          </w:p>
        </w:tc>
        <w:tc>
          <w:tcPr>
            <w:tcW w:w="40" w:type="dxa"/>
            <w:shd w:val="clear" w:color="auto" w:fill="auto"/>
            <w:vAlign w:val="bottom"/>
          </w:tcPr>
          <w:p w:rsidR="00000000" w:rsidRDefault="00A77F59">
            <w:pPr>
              <w:spacing w:line="20" w:lineRule="exact"/>
              <w:rPr>
                <w:rFonts w:ascii="Times New Roman" w:eastAsia="Times New Roman" w:hAnsi="Times New Roman"/>
                <w:sz w:val="1"/>
              </w:rPr>
            </w:pPr>
          </w:p>
        </w:tc>
        <w:tc>
          <w:tcPr>
            <w:tcW w:w="240" w:type="dxa"/>
            <w:gridSpan w:val="3"/>
            <w:shd w:val="clear" w:color="auto" w:fill="auto"/>
            <w:vAlign w:val="bottom"/>
          </w:tcPr>
          <w:p w:rsidR="00000000" w:rsidRDefault="00A77F59">
            <w:pPr>
              <w:spacing w:line="61" w:lineRule="exact"/>
              <w:rPr>
                <w:rFonts w:ascii="Arial" w:eastAsia="Arial" w:hAnsi="Arial"/>
                <w:sz w:val="7"/>
              </w:rPr>
            </w:pPr>
            <w:r>
              <w:rPr>
                <w:rFonts w:ascii="Arial" w:eastAsia="Arial" w:hAnsi="Arial"/>
                <w:i/>
                <w:sz w:val="7"/>
              </w:rPr>
              <w:t>i</w:t>
            </w:r>
            <w:r>
              <w:rPr>
                <w:rFonts w:ascii="Arial" w:eastAsia="Arial" w:hAnsi="Arial"/>
                <w:sz w:val="7"/>
              </w:rPr>
              <w:t>=1</w:t>
            </w:r>
          </w:p>
        </w:tc>
        <w:tc>
          <w:tcPr>
            <w:tcW w:w="100" w:type="dxa"/>
            <w:shd w:val="clear" w:color="auto" w:fill="auto"/>
            <w:vAlign w:val="bottom"/>
          </w:tcPr>
          <w:p w:rsidR="00000000" w:rsidRDefault="00A77F59">
            <w:pPr>
              <w:spacing w:line="20" w:lineRule="exact"/>
              <w:rPr>
                <w:rFonts w:ascii="Times New Roman" w:eastAsia="Times New Roman" w:hAnsi="Times New Roman"/>
                <w:sz w:val="1"/>
              </w:rPr>
            </w:pPr>
          </w:p>
        </w:tc>
        <w:tc>
          <w:tcPr>
            <w:tcW w:w="100" w:type="dxa"/>
            <w:shd w:val="clear" w:color="auto" w:fill="auto"/>
            <w:vAlign w:val="bottom"/>
          </w:tcPr>
          <w:p w:rsidR="00000000" w:rsidRDefault="00A77F59">
            <w:pPr>
              <w:spacing w:line="20" w:lineRule="exact"/>
              <w:rPr>
                <w:rFonts w:ascii="Times New Roman" w:eastAsia="Times New Roman" w:hAnsi="Times New Roman"/>
                <w:sz w:val="1"/>
              </w:rPr>
            </w:pPr>
          </w:p>
        </w:tc>
        <w:tc>
          <w:tcPr>
            <w:tcW w:w="80" w:type="dxa"/>
            <w:shd w:val="clear" w:color="auto" w:fill="auto"/>
            <w:vAlign w:val="bottom"/>
          </w:tcPr>
          <w:p w:rsidR="00000000" w:rsidRDefault="00A77F59">
            <w:pPr>
              <w:spacing w:line="20" w:lineRule="exact"/>
              <w:rPr>
                <w:rFonts w:ascii="Times New Roman" w:eastAsia="Times New Roman" w:hAnsi="Times New Roman"/>
                <w:sz w:val="1"/>
              </w:rPr>
            </w:pPr>
          </w:p>
        </w:tc>
        <w:tc>
          <w:tcPr>
            <w:tcW w:w="180" w:type="dxa"/>
            <w:shd w:val="clear" w:color="auto" w:fill="auto"/>
            <w:vAlign w:val="bottom"/>
          </w:tcPr>
          <w:p w:rsidR="00000000" w:rsidRDefault="00A77F59">
            <w:pPr>
              <w:spacing w:line="20" w:lineRule="exact"/>
              <w:rPr>
                <w:rFonts w:ascii="Times New Roman" w:eastAsia="Times New Roman" w:hAnsi="Times New Roman"/>
                <w:sz w:val="1"/>
              </w:rPr>
            </w:pPr>
          </w:p>
        </w:tc>
        <w:tc>
          <w:tcPr>
            <w:tcW w:w="60" w:type="dxa"/>
            <w:shd w:val="clear" w:color="auto" w:fill="auto"/>
            <w:vAlign w:val="bottom"/>
          </w:tcPr>
          <w:p w:rsidR="00000000" w:rsidRDefault="00A77F59">
            <w:pPr>
              <w:spacing w:line="20" w:lineRule="exact"/>
              <w:rPr>
                <w:rFonts w:ascii="Times New Roman" w:eastAsia="Times New Roman" w:hAnsi="Times New Roman"/>
                <w:sz w:val="1"/>
              </w:rPr>
            </w:pPr>
          </w:p>
        </w:tc>
        <w:tc>
          <w:tcPr>
            <w:tcW w:w="400" w:type="dxa"/>
            <w:vMerge w:val="restart"/>
            <w:shd w:val="clear" w:color="auto" w:fill="auto"/>
            <w:vAlign w:val="bottom"/>
          </w:tcPr>
          <w:p w:rsidR="00000000" w:rsidRDefault="00A77F59">
            <w:pPr>
              <w:spacing w:line="122" w:lineRule="exact"/>
              <w:rPr>
                <w:rFonts w:ascii="Arial" w:eastAsia="Arial" w:hAnsi="Arial"/>
                <w:i/>
                <w:sz w:val="14"/>
              </w:rPr>
            </w:pPr>
            <w:r>
              <w:rPr>
                <w:rFonts w:ascii="Arial" w:eastAsia="Arial" w:hAnsi="Arial"/>
                <w:i/>
                <w:sz w:val="14"/>
              </w:rPr>
              <w:t>K</w:t>
            </w:r>
          </w:p>
        </w:tc>
        <w:tc>
          <w:tcPr>
            <w:tcW w:w="160" w:type="dxa"/>
            <w:vMerge w:val="restart"/>
            <w:shd w:val="clear" w:color="auto" w:fill="auto"/>
            <w:vAlign w:val="bottom"/>
          </w:tcPr>
          <w:p w:rsidR="00000000" w:rsidRDefault="00A77F59">
            <w:pPr>
              <w:spacing w:line="122" w:lineRule="exact"/>
              <w:rPr>
                <w:rFonts w:ascii="Arial" w:eastAsia="Arial" w:hAnsi="Arial"/>
                <w:i/>
                <w:sz w:val="7"/>
              </w:rPr>
            </w:pPr>
            <w:r>
              <w:rPr>
                <w:rFonts w:ascii="Arial" w:eastAsia="Arial" w:hAnsi="Arial"/>
                <w:i/>
                <w:sz w:val="14"/>
                <w:vertAlign w:val="superscript"/>
              </w:rPr>
              <w:t>α</w:t>
            </w:r>
            <w:r>
              <w:rPr>
                <w:rFonts w:ascii="Arial" w:eastAsia="Arial" w:hAnsi="Arial"/>
                <w:i/>
                <w:sz w:val="7"/>
              </w:rPr>
              <w:t>i</w:t>
            </w:r>
          </w:p>
        </w:tc>
        <w:tc>
          <w:tcPr>
            <w:tcW w:w="140" w:type="dxa"/>
            <w:shd w:val="clear" w:color="auto" w:fill="auto"/>
            <w:vAlign w:val="bottom"/>
          </w:tcPr>
          <w:p w:rsidR="00000000" w:rsidRDefault="00A77F59">
            <w:pPr>
              <w:spacing w:line="20" w:lineRule="exact"/>
              <w:rPr>
                <w:rFonts w:ascii="Times New Roman" w:eastAsia="Times New Roman" w:hAnsi="Times New Roman"/>
                <w:sz w:val="1"/>
              </w:rPr>
            </w:pPr>
          </w:p>
        </w:tc>
        <w:tc>
          <w:tcPr>
            <w:tcW w:w="200" w:type="dxa"/>
            <w:vMerge w:val="restart"/>
            <w:shd w:val="clear" w:color="auto" w:fill="auto"/>
            <w:vAlign w:val="bottom"/>
          </w:tcPr>
          <w:p w:rsidR="00000000" w:rsidRDefault="00A77F59">
            <w:pPr>
              <w:spacing w:line="122" w:lineRule="exact"/>
              <w:ind w:right="50"/>
              <w:jc w:val="right"/>
              <w:rPr>
                <w:rFonts w:ascii="Arial" w:eastAsia="Arial" w:hAnsi="Arial"/>
                <w:w w:val="76"/>
                <w:sz w:val="14"/>
              </w:rPr>
            </w:pPr>
            <w:r>
              <w:rPr>
                <w:rFonts w:ascii="Arial" w:eastAsia="Arial" w:hAnsi="Arial"/>
                <w:w w:val="76"/>
                <w:sz w:val="14"/>
              </w:rPr>
              <w:t>1</w:t>
            </w:r>
          </w:p>
        </w:tc>
        <w:tc>
          <w:tcPr>
            <w:tcW w:w="840" w:type="dxa"/>
            <w:shd w:val="clear" w:color="auto" w:fill="auto"/>
            <w:vAlign w:val="bottom"/>
          </w:tcPr>
          <w:p w:rsidR="00000000" w:rsidRDefault="00A77F59">
            <w:pPr>
              <w:spacing w:line="20" w:lineRule="exact"/>
              <w:rPr>
                <w:rFonts w:ascii="Times New Roman" w:eastAsia="Times New Roman" w:hAnsi="Times New Roman"/>
                <w:sz w:val="1"/>
              </w:rPr>
            </w:pPr>
          </w:p>
        </w:tc>
        <w:tc>
          <w:tcPr>
            <w:tcW w:w="260" w:type="dxa"/>
            <w:shd w:val="clear" w:color="auto" w:fill="auto"/>
            <w:vAlign w:val="bottom"/>
          </w:tcPr>
          <w:p w:rsidR="00000000" w:rsidRDefault="00A77F59">
            <w:pPr>
              <w:spacing w:line="61" w:lineRule="exact"/>
              <w:jc w:val="right"/>
              <w:rPr>
                <w:rFonts w:ascii="Arial" w:eastAsia="Arial" w:hAnsi="Arial"/>
                <w:sz w:val="7"/>
              </w:rPr>
            </w:pPr>
            <w:r>
              <w:rPr>
                <w:rFonts w:ascii="Arial" w:eastAsia="Arial" w:hAnsi="Arial"/>
                <w:sz w:val="7"/>
              </w:rPr>
              <w:t>0</w:t>
            </w:r>
            <w:r>
              <w:rPr>
                <w:rFonts w:ascii="Arial" w:eastAsia="Arial" w:hAnsi="Arial"/>
                <w:i/>
                <w:sz w:val="7"/>
              </w:rPr>
              <w:t>.</w:t>
            </w:r>
            <w:r>
              <w:rPr>
                <w:rFonts w:ascii="Arial" w:eastAsia="Arial" w:hAnsi="Arial"/>
                <w:sz w:val="7"/>
              </w:rPr>
              <w:t>1</w:t>
            </w:r>
          </w:p>
        </w:tc>
        <w:tc>
          <w:tcPr>
            <w:tcW w:w="460" w:type="dxa"/>
            <w:shd w:val="clear" w:color="auto" w:fill="auto"/>
            <w:vAlign w:val="bottom"/>
          </w:tcPr>
          <w:p w:rsidR="00000000" w:rsidRDefault="00A77F59">
            <w:pPr>
              <w:spacing w:line="20" w:lineRule="exact"/>
              <w:rPr>
                <w:rFonts w:ascii="Times New Roman" w:eastAsia="Times New Roman" w:hAnsi="Times New Roman"/>
                <w:sz w:val="1"/>
              </w:rPr>
            </w:pPr>
          </w:p>
        </w:tc>
        <w:tc>
          <w:tcPr>
            <w:tcW w:w="960" w:type="dxa"/>
            <w:shd w:val="clear" w:color="auto" w:fill="auto"/>
            <w:vAlign w:val="bottom"/>
          </w:tcPr>
          <w:p w:rsidR="00000000" w:rsidRDefault="00A77F59">
            <w:pPr>
              <w:spacing w:line="61" w:lineRule="exact"/>
              <w:jc w:val="right"/>
              <w:rPr>
                <w:rFonts w:ascii="Arial" w:eastAsia="Arial" w:hAnsi="Arial"/>
                <w:sz w:val="7"/>
              </w:rPr>
            </w:pPr>
            <w:r>
              <w:rPr>
                <w:rFonts w:ascii="Arial" w:eastAsia="Arial" w:hAnsi="Arial"/>
                <w:sz w:val="7"/>
              </w:rPr>
              <w:t>0</w:t>
            </w:r>
            <w:r>
              <w:rPr>
                <w:rFonts w:ascii="Arial" w:eastAsia="Arial" w:hAnsi="Arial"/>
                <w:i/>
                <w:sz w:val="7"/>
              </w:rPr>
              <w:t>.</w:t>
            </w:r>
            <w:r>
              <w:rPr>
                <w:rFonts w:ascii="Arial" w:eastAsia="Arial" w:hAnsi="Arial"/>
                <w:sz w:val="7"/>
              </w:rPr>
              <w:t>05</w:t>
            </w:r>
          </w:p>
        </w:tc>
        <w:tc>
          <w:tcPr>
            <w:tcW w:w="260" w:type="dxa"/>
            <w:shd w:val="clear" w:color="auto" w:fill="auto"/>
            <w:vAlign w:val="bottom"/>
          </w:tcPr>
          <w:p w:rsidR="00000000" w:rsidRDefault="00A77F59">
            <w:pPr>
              <w:spacing w:line="20" w:lineRule="exact"/>
              <w:rPr>
                <w:rFonts w:ascii="Times New Roman" w:eastAsia="Times New Roman" w:hAnsi="Times New Roman"/>
                <w:sz w:val="1"/>
              </w:rPr>
            </w:pPr>
          </w:p>
        </w:tc>
        <w:tc>
          <w:tcPr>
            <w:tcW w:w="420" w:type="dxa"/>
            <w:shd w:val="clear" w:color="auto" w:fill="auto"/>
            <w:vAlign w:val="bottom"/>
          </w:tcPr>
          <w:p w:rsidR="00000000" w:rsidRDefault="00A77F59">
            <w:pPr>
              <w:spacing w:line="20" w:lineRule="exact"/>
              <w:rPr>
                <w:rFonts w:ascii="Times New Roman" w:eastAsia="Times New Roman" w:hAnsi="Times New Roman"/>
                <w:sz w:val="1"/>
              </w:rPr>
            </w:pPr>
          </w:p>
        </w:tc>
      </w:tr>
      <w:tr w:rsidR="00000000">
        <w:tc>
          <w:tcPr>
            <w:tcW w:w="1300" w:type="dxa"/>
            <w:shd w:val="clear" w:color="auto" w:fill="auto"/>
            <w:vAlign w:val="bottom"/>
          </w:tcPr>
          <w:p w:rsidR="00000000" w:rsidRDefault="00A77F59">
            <w:pPr>
              <w:spacing w:line="20" w:lineRule="exact"/>
              <w:rPr>
                <w:rFonts w:ascii="Times New Roman" w:eastAsia="Times New Roman" w:hAnsi="Times New Roman"/>
                <w:sz w:val="1"/>
              </w:rPr>
            </w:pPr>
          </w:p>
        </w:tc>
        <w:tc>
          <w:tcPr>
            <w:tcW w:w="140" w:type="dxa"/>
            <w:shd w:val="clear" w:color="auto" w:fill="auto"/>
            <w:vAlign w:val="bottom"/>
          </w:tcPr>
          <w:p w:rsidR="00000000" w:rsidRDefault="00A77F59">
            <w:pPr>
              <w:spacing w:line="20" w:lineRule="exact"/>
              <w:rPr>
                <w:rFonts w:ascii="Times New Roman" w:eastAsia="Times New Roman" w:hAnsi="Times New Roman"/>
                <w:sz w:val="1"/>
              </w:rPr>
            </w:pPr>
          </w:p>
        </w:tc>
        <w:tc>
          <w:tcPr>
            <w:tcW w:w="240" w:type="dxa"/>
            <w:shd w:val="clear" w:color="auto" w:fill="auto"/>
            <w:vAlign w:val="bottom"/>
          </w:tcPr>
          <w:p w:rsidR="00000000" w:rsidRDefault="00A77F59">
            <w:pPr>
              <w:spacing w:line="20" w:lineRule="exact"/>
              <w:rPr>
                <w:rFonts w:ascii="Times New Roman" w:eastAsia="Times New Roman" w:hAnsi="Times New Roman"/>
                <w:sz w:val="1"/>
              </w:rPr>
            </w:pPr>
          </w:p>
        </w:tc>
        <w:tc>
          <w:tcPr>
            <w:tcW w:w="220" w:type="dxa"/>
            <w:gridSpan w:val="3"/>
            <w:shd w:val="clear" w:color="auto" w:fill="auto"/>
            <w:vAlign w:val="bottom"/>
          </w:tcPr>
          <w:p w:rsidR="00000000" w:rsidRDefault="00A77F59">
            <w:pPr>
              <w:spacing w:line="0" w:lineRule="atLeast"/>
              <w:rPr>
                <w:rFonts w:ascii="Arial" w:eastAsia="Arial" w:hAnsi="Arial"/>
                <w:sz w:val="10"/>
              </w:rPr>
            </w:pPr>
            <w:r>
              <w:rPr>
                <w:rFonts w:ascii="Arial" w:eastAsia="Arial" w:hAnsi="Arial"/>
                <w:i/>
                <w:sz w:val="10"/>
              </w:rPr>
              <w:t>i</w:t>
            </w:r>
            <w:r>
              <w:rPr>
                <w:rFonts w:ascii="Arial" w:eastAsia="Arial" w:hAnsi="Arial"/>
                <w:sz w:val="10"/>
              </w:rPr>
              <w:t>=1</w:t>
            </w:r>
          </w:p>
        </w:tc>
        <w:tc>
          <w:tcPr>
            <w:tcW w:w="20" w:type="dxa"/>
            <w:shd w:val="clear" w:color="auto" w:fill="auto"/>
            <w:vAlign w:val="bottom"/>
          </w:tcPr>
          <w:p w:rsidR="00000000" w:rsidRDefault="00A77F59">
            <w:pPr>
              <w:spacing w:line="20" w:lineRule="exact"/>
              <w:rPr>
                <w:rFonts w:ascii="Times New Roman" w:eastAsia="Times New Roman" w:hAnsi="Times New Roman"/>
                <w:sz w:val="1"/>
              </w:rPr>
            </w:pPr>
          </w:p>
        </w:tc>
        <w:tc>
          <w:tcPr>
            <w:tcW w:w="620" w:type="dxa"/>
            <w:gridSpan w:val="5"/>
            <w:shd w:val="clear" w:color="auto" w:fill="auto"/>
            <w:vAlign w:val="bottom"/>
          </w:tcPr>
          <w:p w:rsidR="00000000" w:rsidRDefault="00A77F59">
            <w:pPr>
              <w:spacing w:line="122" w:lineRule="exact"/>
              <w:ind w:left="20"/>
              <w:rPr>
                <w:rFonts w:ascii="Arial" w:eastAsia="Arial" w:hAnsi="Arial"/>
                <w:sz w:val="11"/>
              </w:rPr>
            </w:pPr>
            <w:r>
              <w:rPr>
                <w:rFonts w:ascii="Arial" w:eastAsia="Arial" w:hAnsi="Arial"/>
                <w:sz w:val="11"/>
              </w:rPr>
              <w:t>(</w:t>
            </w:r>
            <w:r>
              <w:rPr>
                <w:rFonts w:ascii="Arial" w:eastAsia="Arial" w:hAnsi="Arial"/>
                <w:i/>
                <w:sz w:val="11"/>
              </w:rPr>
              <w:t>α</w:t>
            </w:r>
            <w:r>
              <w:rPr>
                <w:rFonts w:ascii="Arial" w:eastAsia="Arial" w:hAnsi="Arial"/>
                <w:i/>
                <w:sz w:val="14"/>
                <w:vertAlign w:val="subscript"/>
              </w:rPr>
              <w:t>i</w:t>
            </w:r>
            <w:r>
              <w:rPr>
                <w:rFonts w:ascii="Arial" w:eastAsia="Arial" w:hAnsi="Arial"/>
                <w:sz w:val="11"/>
              </w:rPr>
              <w:t>)</w:t>
            </w:r>
          </w:p>
        </w:tc>
        <w:tc>
          <w:tcPr>
            <w:tcW w:w="60" w:type="dxa"/>
            <w:shd w:val="clear" w:color="auto" w:fill="auto"/>
            <w:vAlign w:val="bottom"/>
          </w:tcPr>
          <w:p w:rsidR="00000000" w:rsidRDefault="00A77F59">
            <w:pPr>
              <w:spacing w:line="20" w:lineRule="exact"/>
              <w:rPr>
                <w:rFonts w:ascii="Times New Roman" w:eastAsia="Times New Roman" w:hAnsi="Times New Roman"/>
                <w:sz w:val="1"/>
              </w:rPr>
            </w:pPr>
          </w:p>
        </w:tc>
        <w:tc>
          <w:tcPr>
            <w:tcW w:w="400" w:type="dxa"/>
            <w:vMerge/>
            <w:shd w:val="clear" w:color="auto" w:fill="auto"/>
            <w:vAlign w:val="bottom"/>
          </w:tcPr>
          <w:p w:rsidR="00000000" w:rsidRDefault="00A77F59">
            <w:pPr>
              <w:spacing w:line="20" w:lineRule="exact"/>
              <w:rPr>
                <w:rFonts w:ascii="Times New Roman" w:eastAsia="Times New Roman" w:hAnsi="Times New Roman"/>
                <w:sz w:val="1"/>
              </w:rPr>
            </w:pPr>
          </w:p>
        </w:tc>
        <w:tc>
          <w:tcPr>
            <w:tcW w:w="160" w:type="dxa"/>
            <w:vMerge/>
            <w:shd w:val="clear" w:color="auto" w:fill="auto"/>
            <w:vAlign w:val="bottom"/>
          </w:tcPr>
          <w:p w:rsidR="00000000" w:rsidRDefault="00A77F59">
            <w:pPr>
              <w:spacing w:line="20" w:lineRule="exact"/>
              <w:rPr>
                <w:rFonts w:ascii="Times New Roman" w:eastAsia="Times New Roman" w:hAnsi="Times New Roman"/>
                <w:sz w:val="1"/>
              </w:rPr>
            </w:pPr>
          </w:p>
        </w:tc>
        <w:tc>
          <w:tcPr>
            <w:tcW w:w="140" w:type="dxa"/>
            <w:shd w:val="clear" w:color="auto" w:fill="auto"/>
            <w:vAlign w:val="bottom"/>
          </w:tcPr>
          <w:p w:rsidR="00000000" w:rsidRDefault="00A77F59">
            <w:pPr>
              <w:spacing w:line="20" w:lineRule="exact"/>
              <w:rPr>
                <w:rFonts w:ascii="Times New Roman" w:eastAsia="Times New Roman" w:hAnsi="Times New Roman"/>
                <w:sz w:val="1"/>
              </w:rPr>
            </w:pPr>
          </w:p>
        </w:tc>
        <w:tc>
          <w:tcPr>
            <w:tcW w:w="200" w:type="dxa"/>
            <w:vMerge/>
            <w:shd w:val="clear" w:color="auto" w:fill="auto"/>
            <w:vAlign w:val="bottom"/>
          </w:tcPr>
          <w:p w:rsidR="00000000" w:rsidRDefault="00A77F59">
            <w:pPr>
              <w:spacing w:line="20" w:lineRule="exact"/>
              <w:rPr>
                <w:rFonts w:ascii="Times New Roman" w:eastAsia="Times New Roman" w:hAnsi="Times New Roman"/>
                <w:sz w:val="1"/>
              </w:rPr>
            </w:pPr>
          </w:p>
        </w:tc>
        <w:tc>
          <w:tcPr>
            <w:tcW w:w="840" w:type="dxa"/>
            <w:vMerge w:val="restart"/>
            <w:shd w:val="clear" w:color="auto" w:fill="auto"/>
            <w:vAlign w:val="bottom"/>
          </w:tcPr>
          <w:p w:rsidR="00000000" w:rsidRDefault="00A77F59">
            <w:pPr>
              <w:spacing w:line="20" w:lineRule="exact"/>
              <w:rPr>
                <w:rFonts w:ascii="Times New Roman" w:eastAsia="Times New Roman" w:hAnsi="Times New Roman"/>
                <w:sz w:val="1"/>
              </w:rPr>
            </w:pPr>
          </w:p>
        </w:tc>
        <w:tc>
          <w:tcPr>
            <w:tcW w:w="260" w:type="dxa"/>
            <w:shd w:val="clear" w:color="auto" w:fill="auto"/>
            <w:vAlign w:val="bottom"/>
          </w:tcPr>
          <w:p w:rsidR="00000000" w:rsidRDefault="00A77F59">
            <w:pPr>
              <w:spacing w:line="20" w:lineRule="exact"/>
              <w:rPr>
                <w:rFonts w:ascii="Times New Roman" w:eastAsia="Times New Roman" w:hAnsi="Times New Roman"/>
                <w:sz w:val="1"/>
              </w:rPr>
            </w:pPr>
          </w:p>
        </w:tc>
        <w:tc>
          <w:tcPr>
            <w:tcW w:w="460" w:type="dxa"/>
            <w:vMerge w:val="restart"/>
            <w:shd w:val="clear" w:color="auto" w:fill="auto"/>
            <w:vAlign w:val="bottom"/>
          </w:tcPr>
          <w:p w:rsidR="00000000" w:rsidRDefault="00A77F59">
            <w:pPr>
              <w:spacing w:line="20" w:lineRule="exact"/>
              <w:rPr>
                <w:rFonts w:ascii="Times New Roman" w:eastAsia="Times New Roman" w:hAnsi="Times New Roman"/>
                <w:sz w:val="1"/>
              </w:rPr>
            </w:pPr>
          </w:p>
        </w:tc>
        <w:tc>
          <w:tcPr>
            <w:tcW w:w="960" w:type="dxa"/>
            <w:vMerge w:val="restart"/>
            <w:shd w:val="clear" w:color="auto" w:fill="auto"/>
            <w:vAlign w:val="bottom"/>
          </w:tcPr>
          <w:p w:rsidR="00000000" w:rsidRDefault="00A77F59">
            <w:pPr>
              <w:spacing w:line="20" w:lineRule="exact"/>
              <w:rPr>
                <w:rFonts w:ascii="Times New Roman" w:eastAsia="Times New Roman" w:hAnsi="Times New Roman"/>
                <w:sz w:val="1"/>
              </w:rPr>
            </w:pPr>
          </w:p>
        </w:tc>
        <w:tc>
          <w:tcPr>
            <w:tcW w:w="260" w:type="dxa"/>
            <w:vMerge w:val="restart"/>
            <w:shd w:val="clear" w:color="auto" w:fill="auto"/>
            <w:vAlign w:val="bottom"/>
          </w:tcPr>
          <w:p w:rsidR="00000000" w:rsidRDefault="00A77F59">
            <w:pPr>
              <w:spacing w:line="20" w:lineRule="exact"/>
              <w:rPr>
                <w:rFonts w:ascii="Times New Roman" w:eastAsia="Times New Roman" w:hAnsi="Times New Roman"/>
                <w:sz w:val="1"/>
              </w:rPr>
            </w:pPr>
          </w:p>
        </w:tc>
        <w:tc>
          <w:tcPr>
            <w:tcW w:w="420" w:type="dxa"/>
            <w:shd w:val="clear" w:color="auto" w:fill="auto"/>
            <w:vAlign w:val="bottom"/>
          </w:tcPr>
          <w:p w:rsidR="00000000" w:rsidRDefault="00A77F59">
            <w:pPr>
              <w:spacing w:line="20" w:lineRule="exact"/>
              <w:rPr>
                <w:rFonts w:ascii="Times New Roman" w:eastAsia="Times New Roman" w:hAnsi="Times New Roman"/>
                <w:sz w:val="1"/>
              </w:rPr>
            </w:pPr>
          </w:p>
        </w:tc>
      </w:tr>
      <w:tr w:rsidR="00000000">
        <w:trPr>
          <w:trHeight w:val="249"/>
        </w:trPr>
        <w:tc>
          <w:tcPr>
            <w:tcW w:w="1300" w:type="dxa"/>
            <w:shd w:val="clear" w:color="auto" w:fill="auto"/>
            <w:vAlign w:val="bottom"/>
          </w:tcPr>
          <w:p w:rsidR="00000000" w:rsidRDefault="00A77F59">
            <w:pPr>
              <w:spacing w:line="0" w:lineRule="atLeast"/>
              <w:rPr>
                <w:rFonts w:ascii="Times New Roman" w:eastAsia="Times New Roman" w:hAnsi="Times New Roman"/>
                <w:sz w:val="21"/>
              </w:rPr>
            </w:pPr>
          </w:p>
        </w:tc>
        <w:tc>
          <w:tcPr>
            <w:tcW w:w="140" w:type="dxa"/>
            <w:shd w:val="clear" w:color="auto" w:fill="auto"/>
            <w:vAlign w:val="bottom"/>
          </w:tcPr>
          <w:p w:rsidR="00000000" w:rsidRDefault="00A77F59">
            <w:pPr>
              <w:spacing w:line="0" w:lineRule="atLeast"/>
              <w:rPr>
                <w:rFonts w:ascii="Times New Roman" w:eastAsia="Times New Roman" w:hAnsi="Times New Roman"/>
                <w:sz w:val="21"/>
              </w:rPr>
            </w:pPr>
          </w:p>
        </w:tc>
        <w:tc>
          <w:tcPr>
            <w:tcW w:w="400" w:type="dxa"/>
            <w:gridSpan w:val="3"/>
            <w:shd w:val="clear" w:color="auto" w:fill="auto"/>
            <w:vAlign w:val="bottom"/>
          </w:tcPr>
          <w:p w:rsidR="00000000" w:rsidRDefault="00A77F59">
            <w:pPr>
              <w:spacing w:line="0" w:lineRule="atLeast"/>
              <w:ind w:left="100"/>
              <w:rPr>
                <w:rFonts w:ascii="Arial" w:eastAsia="Arial" w:hAnsi="Arial"/>
              </w:rPr>
            </w:pPr>
            <w:r>
              <w:rPr>
                <w:rFonts w:ascii="Arial" w:eastAsia="Arial" w:hAnsi="Arial"/>
              </w:rPr>
              <w:t>P</w:t>
            </w:r>
          </w:p>
        </w:tc>
        <w:tc>
          <w:tcPr>
            <w:tcW w:w="60" w:type="dxa"/>
            <w:shd w:val="clear" w:color="auto" w:fill="auto"/>
            <w:vAlign w:val="bottom"/>
          </w:tcPr>
          <w:p w:rsidR="00000000" w:rsidRDefault="00A77F59">
            <w:pPr>
              <w:spacing w:line="0" w:lineRule="atLeast"/>
              <w:rPr>
                <w:rFonts w:ascii="Times New Roman" w:eastAsia="Times New Roman" w:hAnsi="Times New Roman"/>
                <w:sz w:val="21"/>
              </w:rPr>
            </w:pPr>
          </w:p>
        </w:tc>
        <w:tc>
          <w:tcPr>
            <w:tcW w:w="20" w:type="dxa"/>
            <w:shd w:val="clear" w:color="auto" w:fill="auto"/>
            <w:vAlign w:val="bottom"/>
          </w:tcPr>
          <w:p w:rsidR="00000000" w:rsidRDefault="00A77F59">
            <w:pPr>
              <w:spacing w:line="0" w:lineRule="atLeast"/>
              <w:rPr>
                <w:rFonts w:ascii="Times New Roman" w:eastAsia="Times New Roman" w:hAnsi="Times New Roman"/>
                <w:sz w:val="21"/>
              </w:rPr>
            </w:pPr>
          </w:p>
        </w:tc>
        <w:tc>
          <w:tcPr>
            <w:tcW w:w="160" w:type="dxa"/>
            <w:shd w:val="clear" w:color="auto" w:fill="auto"/>
            <w:vAlign w:val="bottom"/>
          </w:tcPr>
          <w:p w:rsidR="00000000" w:rsidRDefault="00A77F59">
            <w:pPr>
              <w:spacing w:line="0" w:lineRule="atLeast"/>
              <w:rPr>
                <w:rFonts w:ascii="Times New Roman" w:eastAsia="Times New Roman" w:hAnsi="Times New Roman"/>
                <w:sz w:val="21"/>
              </w:rPr>
            </w:pPr>
          </w:p>
        </w:tc>
        <w:tc>
          <w:tcPr>
            <w:tcW w:w="100" w:type="dxa"/>
            <w:shd w:val="clear" w:color="auto" w:fill="auto"/>
            <w:vAlign w:val="bottom"/>
          </w:tcPr>
          <w:p w:rsidR="00000000" w:rsidRDefault="00A77F59">
            <w:pPr>
              <w:spacing w:line="0" w:lineRule="atLeast"/>
              <w:rPr>
                <w:rFonts w:ascii="Times New Roman" w:eastAsia="Times New Roman" w:hAnsi="Times New Roman"/>
                <w:sz w:val="21"/>
              </w:rPr>
            </w:pPr>
          </w:p>
        </w:tc>
        <w:tc>
          <w:tcPr>
            <w:tcW w:w="420" w:type="dxa"/>
            <w:gridSpan w:val="4"/>
            <w:shd w:val="clear" w:color="auto" w:fill="auto"/>
            <w:vAlign w:val="bottom"/>
          </w:tcPr>
          <w:p w:rsidR="00000000" w:rsidRDefault="00A77F59">
            <w:pPr>
              <w:spacing w:line="249" w:lineRule="exact"/>
              <w:ind w:left="80"/>
              <w:rPr>
                <w:rFonts w:ascii="Arial" w:eastAsia="Arial" w:hAnsi="Arial"/>
                <w:sz w:val="28"/>
                <w:vertAlign w:val="superscript"/>
              </w:rPr>
            </w:pPr>
            <w:r>
              <w:rPr>
                <w:rFonts w:ascii="Arial" w:eastAsia="Arial" w:hAnsi="Arial"/>
                <w:sz w:val="28"/>
                <w:vertAlign w:val="superscript"/>
              </w:rPr>
              <w:t>Q</w:t>
            </w:r>
          </w:p>
        </w:tc>
        <w:tc>
          <w:tcPr>
            <w:tcW w:w="400" w:type="dxa"/>
            <w:shd w:val="clear" w:color="auto" w:fill="auto"/>
            <w:vAlign w:val="bottom"/>
          </w:tcPr>
          <w:p w:rsidR="00000000" w:rsidRDefault="00A77F59">
            <w:pPr>
              <w:spacing w:line="0" w:lineRule="atLeast"/>
              <w:rPr>
                <w:rFonts w:ascii="Times New Roman" w:eastAsia="Times New Roman" w:hAnsi="Times New Roman"/>
                <w:sz w:val="21"/>
              </w:rPr>
            </w:pPr>
          </w:p>
        </w:tc>
        <w:tc>
          <w:tcPr>
            <w:tcW w:w="160" w:type="dxa"/>
            <w:shd w:val="clear" w:color="auto" w:fill="auto"/>
            <w:vAlign w:val="bottom"/>
          </w:tcPr>
          <w:p w:rsidR="00000000" w:rsidRDefault="00A77F59">
            <w:pPr>
              <w:spacing w:line="0" w:lineRule="atLeast"/>
              <w:rPr>
                <w:rFonts w:ascii="Times New Roman" w:eastAsia="Times New Roman" w:hAnsi="Times New Roman"/>
                <w:sz w:val="21"/>
              </w:rPr>
            </w:pPr>
          </w:p>
        </w:tc>
        <w:tc>
          <w:tcPr>
            <w:tcW w:w="140" w:type="dxa"/>
            <w:shd w:val="clear" w:color="auto" w:fill="auto"/>
            <w:vAlign w:val="bottom"/>
          </w:tcPr>
          <w:p w:rsidR="00000000" w:rsidRDefault="00A77F59">
            <w:pPr>
              <w:spacing w:line="0" w:lineRule="atLeast"/>
              <w:rPr>
                <w:rFonts w:ascii="Times New Roman" w:eastAsia="Times New Roman" w:hAnsi="Times New Roman"/>
                <w:sz w:val="21"/>
              </w:rPr>
            </w:pPr>
          </w:p>
        </w:tc>
        <w:tc>
          <w:tcPr>
            <w:tcW w:w="200" w:type="dxa"/>
            <w:shd w:val="clear" w:color="auto" w:fill="auto"/>
            <w:vAlign w:val="bottom"/>
          </w:tcPr>
          <w:p w:rsidR="00000000" w:rsidRDefault="00A77F59">
            <w:pPr>
              <w:spacing w:line="0" w:lineRule="atLeast"/>
              <w:rPr>
                <w:rFonts w:ascii="Times New Roman" w:eastAsia="Times New Roman" w:hAnsi="Times New Roman"/>
                <w:sz w:val="21"/>
              </w:rPr>
            </w:pPr>
          </w:p>
        </w:tc>
        <w:tc>
          <w:tcPr>
            <w:tcW w:w="840" w:type="dxa"/>
            <w:vMerge/>
            <w:shd w:val="clear" w:color="auto" w:fill="auto"/>
            <w:vAlign w:val="bottom"/>
          </w:tcPr>
          <w:p w:rsidR="00000000" w:rsidRDefault="00A77F59">
            <w:pPr>
              <w:spacing w:line="0" w:lineRule="atLeast"/>
              <w:rPr>
                <w:rFonts w:ascii="Times New Roman" w:eastAsia="Times New Roman" w:hAnsi="Times New Roman"/>
                <w:sz w:val="21"/>
              </w:rPr>
            </w:pPr>
          </w:p>
        </w:tc>
        <w:tc>
          <w:tcPr>
            <w:tcW w:w="260" w:type="dxa"/>
            <w:shd w:val="clear" w:color="auto" w:fill="auto"/>
            <w:vAlign w:val="bottom"/>
          </w:tcPr>
          <w:p w:rsidR="00000000" w:rsidRDefault="00A77F59">
            <w:pPr>
              <w:spacing w:line="0" w:lineRule="atLeast"/>
              <w:rPr>
                <w:rFonts w:ascii="Times New Roman" w:eastAsia="Times New Roman" w:hAnsi="Times New Roman"/>
                <w:sz w:val="21"/>
              </w:rPr>
            </w:pPr>
          </w:p>
        </w:tc>
        <w:tc>
          <w:tcPr>
            <w:tcW w:w="460" w:type="dxa"/>
            <w:vMerge/>
            <w:shd w:val="clear" w:color="auto" w:fill="auto"/>
            <w:vAlign w:val="bottom"/>
          </w:tcPr>
          <w:p w:rsidR="00000000" w:rsidRDefault="00A77F59">
            <w:pPr>
              <w:spacing w:line="0" w:lineRule="atLeast"/>
              <w:rPr>
                <w:rFonts w:ascii="Times New Roman" w:eastAsia="Times New Roman" w:hAnsi="Times New Roman"/>
                <w:sz w:val="21"/>
              </w:rPr>
            </w:pPr>
          </w:p>
        </w:tc>
        <w:tc>
          <w:tcPr>
            <w:tcW w:w="960" w:type="dxa"/>
            <w:vMerge/>
            <w:shd w:val="clear" w:color="auto" w:fill="auto"/>
            <w:vAlign w:val="bottom"/>
          </w:tcPr>
          <w:p w:rsidR="00000000" w:rsidRDefault="00A77F59">
            <w:pPr>
              <w:spacing w:line="0" w:lineRule="atLeast"/>
              <w:rPr>
                <w:rFonts w:ascii="Times New Roman" w:eastAsia="Times New Roman" w:hAnsi="Times New Roman"/>
                <w:sz w:val="21"/>
              </w:rPr>
            </w:pPr>
          </w:p>
        </w:tc>
        <w:tc>
          <w:tcPr>
            <w:tcW w:w="260" w:type="dxa"/>
            <w:vMerge/>
            <w:shd w:val="clear" w:color="auto" w:fill="auto"/>
            <w:vAlign w:val="bottom"/>
          </w:tcPr>
          <w:p w:rsidR="00000000" w:rsidRDefault="00A77F59">
            <w:pPr>
              <w:spacing w:line="0" w:lineRule="atLeast"/>
              <w:rPr>
                <w:rFonts w:ascii="Times New Roman" w:eastAsia="Times New Roman" w:hAnsi="Times New Roman"/>
                <w:sz w:val="21"/>
              </w:rPr>
            </w:pPr>
          </w:p>
        </w:tc>
        <w:tc>
          <w:tcPr>
            <w:tcW w:w="420" w:type="dxa"/>
            <w:shd w:val="clear" w:color="auto" w:fill="auto"/>
            <w:vAlign w:val="bottom"/>
          </w:tcPr>
          <w:p w:rsidR="00000000" w:rsidRDefault="00A77F59">
            <w:pPr>
              <w:spacing w:line="0" w:lineRule="atLeast"/>
              <w:rPr>
                <w:rFonts w:ascii="Times New Roman" w:eastAsia="Times New Roman" w:hAnsi="Times New Roman"/>
                <w:sz w:val="21"/>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1"/>
        </w:rPr>
        <w:pict>
          <v:line id="_x0000_s1063" style="position:absolute;z-index:-251700224;mso-position-horizontal-relative:text;mso-position-vertical-relative:text" from="71.85pt,-90.6pt" to="385.65pt,-90.6pt" o:userdrawn="t" strokeweight=".14039mm"/>
        </w:pict>
      </w:r>
      <w:r>
        <w:rPr>
          <w:rFonts w:ascii="Times New Roman" w:eastAsia="Times New Roman" w:hAnsi="Times New Roman"/>
          <w:sz w:val="21"/>
        </w:rPr>
        <w:pict>
          <v:rect id="_x0000_s1064" style="position:absolute;margin-left:71.9pt;margin-top:-90.35pt;width:313.8pt;height:18.65pt;z-index:-251699200;mso-position-horizontal-relative:text;mso-position-vertical-relative:text" o:userdrawn="t" fillcolor="#dfdfdf" strokecolor="none"/>
        </w:pict>
      </w:r>
      <w:r>
        <w:rPr>
          <w:rFonts w:ascii="Times New Roman" w:eastAsia="Times New Roman" w:hAnsi="Times New Roman"/>
          <w:sz w:val="21"/>
        </w:rPr>
        <w:pict>
          <v:line id="_x0000_s1065" style="position:absolute;z-index:-251698176;mso-position-horizontal-relative:text;mso-position-vertical-relative:text" from="161.7pt,-79.6pt" to="185.85pt,-79.6pt" o:userdrawn="t" strokeweight=".14039mm"/>
        </w:pict>
      </w:r>
      <w:r>
        <w:rPr>
          <w:rFonts w:ascii="Times New Roman" w:eastAsia="Times New Roman" w:hAnsi="Times New Roman"/>
          <w:sz w:val="21"/>
        </w:rPr>
        <w:pict>
          <v:rect id="_x0000_s1066" style="position:absolute;margin-left:71.9pt;margin-top:-35.8pt;width:313.8pt;height:35.8pt;z-index:-251697152;mso-position-horizontal-relative:text;mso-position-vertical-relative:text" o:userdrawn="t" fillcolor="#dfdfdf" strokecolor="none"/>
        </w:pict>
      </w:r>
      <w:r>
        <w:rPr>
          <w:rFonts w:ascii="Times New Roman" w:eastAsia="Times New Roman" w:hAnsi="Times New Roman"/>
          <w:sz w:val="21"/>
        </w:rPr>
        <w:pict>
          <v:rect id="_x0000_s1067" style="position:absolute;margin-left:284.4pt;margin-top:-35.85pt;width:22.7pt;height:35.85pt;z-index:-251696128;mso-position-horizontal-relative:text;mso-position-vertical-relative:text" o:userdrawn="t" fillcolor="#dfdfdf" strokecolor="none"/>
        </w:pict>
      </w:r>
      <w:r>
        <w:rPr>
          <w:rFonts w:ascii="Times New Roman" w:eastAsia="Times New Roman" w:hAnsi="Times New Roman"/>
          <w:sz w:val="21"/>
        </w:rPr>
        <w:pict>
          <v:rect id="_x0000_s1068" style="position:absolute;margin-left:350.35pt;margin-top:-35.85pt;width:27.65pt;height:35.85pt;z-index:-251695104;mso-position-horizontal-relative:text;mso-position-vertical-relative:text" o:userdrawn="t" fillcolor="#dfdfdf" strokecolor="none"/>
        </w:pict>
      </w:r>
      <w:r>
        <w:rPr>
          <w:rFonts w:ascii="Times New Roman" w:eastAsia="Times New Roman" w:hAnsi="Times New Roman"/>
          <w:sz w:val="21"/>
        </w:rPr>
        <w:pict>
          <v:line id="_x0000_s1069" style="position:absolute;z-index:-251694080;mso-position-horizontal-relative:text;mso-position-vertical-relative:text" from="71.85pt,.2pt" to="385.65pt,.2pt" o:userdrawn="t" strokeweight=".14039mm"/>
        </w:pict>
      </w:r>
    </w:p>
    <w:p w:rsidR="00000000" w:rsidRDefault="00A77F59">
      <w:pPr>
        <w:spacing w:line="137" w:lineRule="exact"/>
        <w:rPr>
          <w:rFonts w:ascii="Times New Roman" w:eastAsia="Times New Roman" w:hAnsi="Times New Roman"/>
        </w:rPr>
      </w:pPr>
    </w:p>
    <w:p w:rsidR="00000000" w:rsidRDefault="00A77F59">
      <w:pPr>
        <w:spacing w:line="282" w:lineRule="auto"/>
        <w:ind w:left="1440" w:right="1246"/>
        <w:jc w:val="both"/>
        <w:rPr>
          <w:rFonts w:ascii="Arial" w:eastAsia="Arial" w:hAnsi="Arial"/>
          <w:sz w:val="18"/>
        </w:rPr>
      </w:pPr>
      <w:r>
        <w:rPr>
          <w:rFonts w:ascii="Arial" w:eastAsia="Arial" w:hAnsi="Arial"/>
          <w:b/>
          <w:sz w:val="18"/>
        </w:rPr>
        <w:t>Figure 1.3:</w:t>
      </w:r>
      <w:r>
        <w:rPr>
          <w:rFonts w:ascii="Arial" w:eastAsia="Arial" w:hAnsi="Arial"/>
          <w:sz w:val="18"/>
        </w:rPr>
        <w:t xml:space="preserve"> </w:t>
      </w:r>
      <w:r>
        <w:rPr>
          <w:rFonts w:ascii="Arial" w:eastAsia="Arial" w:hAnsi="Arial"/>
          <w:sz w:val="18"/>
        </w:rPr>
        <w:t>Examples of probability distributions used in</w:t>
      </w:r>
      <w:r>
        <w:rPr>
          <w:rFonts w:ascii="Arial" w:eastAsia="Arial" w:hAnsi="Arial"/>
          <w:sz w:val="18"/>
        </w:rPr>
        <w:t xml:space="preserve"> the generative stories</w:t>
      </w:r>
      <w:r>
        <w:rPr>
          <w:rFonts w:ascii="Arial" w:eastAsia="Arial" w:hAnsi="Arial"/>
          <w:sz w:val="18"/>
        </w:rPr>
        <w:t xml:space="preserve"> of topic models. In the case of the discrete draw, </w:t>
      </w:r>
      <w:r>
        <w:rPr>
          <w:rFonts w:ascii="Arial" w:eastAsia="Arial" w:hAnsi="Arial"/>
          <w:i/>
          <w:sz w:val="18"/>
        </w:rPr>
        <w:t>w</w:t>
      </w:r>
      <w:r>
        <w:rPr>
          <w:rFonts w:ascii="Arial" w:eastAsia="Arial" w:hAnsi="Arial"/>
          <w:sz w:val="18"/>
        </w:rPr>
        <w:t xml:space="preserve"> </w:t>
      </w:r>
      <w:r>
        <w:rPr>
          <w:rFonts w:ascii="Arial" w:eastAsia="Arial" w:hAnsi="Arial"/>
          <w:sz w:val="18"/>
        </w:rPr>
        <w:t>= 2</w:t>
      </w:r>
      <w:r>
        <w:rPr>
          <w:rFonts w:ascii="Arial" w:eastAsia="Arial" w:hAnsi="Arial"/>
          <w:sz w:val="18"/>
        </w:rPr>
        <w:t xml:space="preserve"> denotes that the second element (the one with probability </w:t>
      </w:r>
      <w:r>
        <w:rPr>
          <w:rFonts w:ascii="Arial" w:eastAsia="Arial" w:hAnsi="Arial"/>
          <w:sz w:val="18"/>
        </w:rPr>
        <w:t>0</w:t>
      </w:r>
      <w:r>
        <w:rPr>
          <w:rFonts w:ascii="Arial" w:eastAsia="Arial" w:hAnsi="Arial"/>
          <w:i/>
          <w:sz w:val="18"/>
        </w:rPr>
        <w:t>.</w:t>
      </w:r>
      <w:r>
        <w:rPr>
          <w:rFonts w:ascii="Arial" w:eastAsia="Arial" w:hAnsi="Arial"/>
          <w:sz w:val="18"/>
        </w:rPr>
        <w:t>6</w:t>
      </w:r>
      <w:r>
        <w:rPr>
          <w:rFonts w:ascii="Arial" w:eastAsia="Arial" w:hAnsi="Arial"/>
          <w:sz w:val="18"/>
        </w:rPr>
        <w:t>) was drawn.</w:t>
      </w:r>
    </w:p>
    <w:p w:rsidR="00000000" w:rsidRDefault="00A77F59">
      <w:pPr>
        <w:spacing w:line="200" w:lineRule="exact"/>
        <w:rPr>
          <w:rFonts w:ascii="Times New Roman" w:eastAsia="Times New Roman" w:hAnsi="Times New Roman"/>
        </w:rPr>
      </w:pPr>
    </w:p>
    <w:p w:rsidR="00000000" w:rsidRDefault="00A77F59">
      <w:pPr>
        <w:spacing w:line="310" w:lineRule="exact"/>
        <w:rPr>
          <w:rFonts w:ascii="Times New Roman" w:eastAsia="Times New Roman" w:hAnsi="Times New Roman"/>
        </w:rPr>
      </w:pPr>
    </w:p>
    <w:p w:rsidR="00000000" w:rsidRDefault="00A77F59">
      <w:pPr>
        <w:spacing w:line="287" w:lineRule="auto"/>
        <w:ind w:left="1420" w:right="1186" w:firstLine="8"/>
        <w:jc w:val="both"/>
        <w:rPr>
          <w:rFonts w:ascii="Arial" w:eastAsia="Arial" w:hAnsi="Arial"/>
          <w:sz w:val="21"/>
        </w:rPr>
      </w:pPr>
      <w:r>
        <w:rPr>
          <w:rFonts w:ascii="Arial" w:eastAsia="Arial" w:hAnsi="Arial"/>
          <w:sz w:val="21"/>
        </w:rPr>
        <w:t xml:space="preserve">to particular aspects or perspectives on a subject. An example from the 2003 TREC Robust Track is </w:t>
      </w:r>
      <w:r>
        <w:rPr>
          <w:rFonts w:ascii="Arial" w:eastAsia="Arial" w:hAnsi="Arial"/>
          <w:sz w:val="21"/>
        </w:rPr>
        <w:t>“</w:t>
      </w:r>
      <w:r>
        <w:rPr>
          <w:rFonts w:ascii="Arial" w:eastAsia="Arial" w:hAnsi="Arial"/>
          <w:sz w:val="21"/>
        </w:rPr>
        <w:t>Identify positive accomplishments of the Hubble telescope since it was launched in 1991</w:t>
      </w:r>
      <w:r>
        <w:rPr>
          <w:rFonts w:ascii="Arial" w:eastAsia="Arial" w:hAnsi="Arial"/>
          <w:sz w:val="21"/>
        </w:rPr>
        <w:t xml:space="preserve">” [Voorhees, 2003]. Similarly to information retrieval, the related field of topic detection and tracking also has a specific technical definition of </w:t>
      </w:r>
      <w:r>
        <w:rPr>
          <w:rFonts w:ascii="Arial" w:eastAsia="Arial" w:hAnsi="Arial"/>
          <w:sz w:val="21"/>
        </w:rPr>
        <w:t>“topic</w:t>
      </w:r>
      <w:r>
        <w:rPr>
          <w:rFonts w:ascii="Arial" w:eastAsia="Arial" w:hAnsi="Arial"/>
          <w:sz w:val="21"/>
        </w:rPr>
        <w:t>” [Allan, 200</w:t>
      </w:r>
      <w:r>
        <w:rPr>
          <w:rFonts w:ascii="Arial" w:eastAsia="Arial" w:hAnsi="Arial"/>
          <w:sz w:val="21"/>
        </w:rPr>
        <w:t xml:space="preserve">2]. In </w:t>
      </w:r>
      <w:r>
        <w:rPr>
          <w:rFonts w:ascii="Arial" w:eastAsia="Arial" w:hAnsi="Arial"/>
          <w:sz w:val="21"/>
        </w:rPr>
        <w:t>tdt</w:t>
      </w:r>
      <w:r>
        <w:rPr>
          <w:rFonts w:ascii="Arial" w:eastAsia="Arial" w:hAnsi="Arial"/>
          <w:sz w:val="21"/>
        </w:rPr>
        <w:t xml:space="preserve">, a </w:t>
      </w:r>
      <w:r>
        <w:rPr>
          <w:rFonts w:ascii="Arial" w:eastAsia="Arial" w:hAnsi="Arial"/>
          <w:sz w:val="21"/>
        </w:rPr>
        <w:t>“topic</w:t>
      </w:r>
      <w:r>
        <w:rPr>
          <w:rFonts w:ascii="Arial" w:eastAsia="Arial" w:hAnsi="Arial"/>
          <w:sz w:val="21"/>
        </w:rPr>
        <w:t xml:space="preserve">” is usually closer to an event or an individual story. In contrast, topic models tend to identify more abstract latent factors. For example, a </w:t>
      </w:r>
      <w:r>
        <w:rPr>
          <w:rFonts w:ascii="Arial" w:eastAsia="Arial" w:hAnsi="Arial"/>
          <w:sz w:val="21"/>
        </w:rPr>
        <w:t>tdt</w:t>
      </w:r>
      <w:r>
        <w:rPr>
          <w:rFonts w:ascii="Arial" w:eastAsia="Arial" w:hAnsi="Arial"/>
          <w:sz w:val="21"/>
        </w:rPr>
        <w:t xml:space="preserve"> topic might include an earthquake in Haiti, whereas a topic model might represent the sa</w:t>
      </w:r>
      <w:r>
        <w:rPr>
          <w:rFonts w:ascii="Arial" w:eastAsia="Arial" w:hAnsi="Arial"/>
          <w:sz w:val="21"/>
        </w:rPr>
        <w:t>me event as a combination of topics such as Haiti, natural disasters, and international aid.</w:t>
      </w:r>
    </w:p>
    <w:p w:rsidR="00000000" w:rsidRDefault="00A77F59">
      <w:pPr>
        <w:spacing w:line="1" w:lineRule="exact"/>
        <w:rPr>
          <w:rFonts w:ascii="Times New Roman" w:eastAsia="Times New Roman" w:hAnsi="Times New Roman"/>
        </w:rPr>
      </w:pPr>
    </w:p>
    <w:p w:rsidR="00000000" w:rsidRDefault="00A77F59">
      <w:pPr>
        <w:spacing w:line="277" w:lineRule="auto"/>
        <w:ind w:left="1440" w:right="1206" w:firstLine="344"/>
        <w:jc w:val="both"/>
        <w:rPr>
          <w:rFonts w:ascii="Arial" w:eastAsia="Arial" w:hAnsi="Arial"/>
          <w:sz w:val="22"/>
        </w:rPr>
      </w:pPr>
      <w:r>
        <w:rPr>
          <w:rFonts w:ascii="Arial" w:eastAsia="Arial" w:hAnsi="Arial"/>
          <w:sz w:val="22"/>
        </w:rPr>
        <w:t xml:space="preserve">There has been some work on using topic models to detect emerging events by searching for changes in topic probability [AlSumait et al., 2008]. But these methods </w:t>
      </w:r>
      <w:r>
        <w:rPr>
          <w:rFonts w:ascii="Arial" w:eastAsia="Arial" w:hAnsi="Arial"/>
          <w:sz w:val="22"/>
        </w:rPr>
        <w:t>tend to identify mainly the fact that an event has occurred, without necessarily identifying the specific features of that event. Other work has found that more lexically specific methods than topic models are best for identifying memes and viral phrases [</w:t>
      </w:r>
      <w:r>
        <w:rPr>
          <w:rFonts w:ascii="Arial" w:eastAsia="Arial" w:hAnsi="Arial"/>
          <w:sz w:val="22"/>
        </w:rPr>
        <w:t>Leskovec et al., 2009].</w:t>
      </w:r>
    </w:p>
    <w:p w:rsidR="00000000" w:rsidRDefault="00A77F59">
      <w:pPr>
        <w:spacing w:line="201"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1.3.1</w:t>
      </w:r>
      <w:r>
        <w:rPr>
          <w:rFonts w:ascii="Times New Roman" w:eastAsia="Times New Roman" w:hAnsi="Times New Roman"/>
        </w:rPr>
        <w:tab/>
      </w:r>
      <w:r>
        <w:rPr>
          <w:rFonts w:ascii="Arial" w:eastAsia="Arial" w:hAnsi="Arial"/>
          <w:b/>
        </w:rPr>
        <w:t>Probabilistic Building Blocks</w:t>
      </w:r>
    </w:p>
    <w:p w:rsidR="00000000" w:rsidRDefault="00A77F59">
      <w:pPr>
        <w:spacing w:line="253" w:lineRule="exact"/>
        <w:rPr>
          <w:rFonts w:ascii="Times New Roman" w:eastAsia="Times New Roman" w:hAnsi="Times New Roman"/>
        </w:rPr>
      </w:pPr>
    </w:p>
    <w:p w:rsidR="00000000" w:rsidRDefault="00A77F59">
      <w:pPr>
        <w:spacing w:line="317" w:lineRule="auto"/>
        <w:ind w:left="1440" w:right="1226" w:firstLine="6"/>
        <w:jc w:val="both"/>
        <w:rPr>
          <w:rFonts w:ascii="Arial" w:eastAsia="Arial" w:hAnsi="Arial"/>
          <w:sz w:val="21"/>
        </w:rPr>
      </w:pPr>
      <w:r>
        <w:rPr>
          <w:rFonts w:ascii="Arial" w:eastAsia="Arial" w:hAnsi="Arial"/>
          <w:sz w:val="21"/>
        </w:rPr>
        <w:t xml:space="preserve">In probabilistic models we want to find values for unobserved model variables that do a good job of explaining the observed data. The first step in inference is to turn this process around, and </w:t>
      </w:r>
      <w:r>
        <w:rPr>
          <w:rFonts w:ascii="Arial" w:eastAsia="Arial" w:hAnsi="Arial"/>
          <w:sz w:val="21"/>
        </w:rPr>
        <w:t>assert a way to</w:t>
      </w:r>
    </w:p>
    <w:p w:rsidR="00000000" w:rsidRDefault="00A77F59">
      <w:pPr>
        <w:spacing w:line="317" w:lineRule="auto"/>
        <w:ind w:left="1440" w:right="1226" w:firstLine="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 w:name="page13"/>
      <w:bookmarkEnd w:id="1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100"/>
        <w:gridCol w:w="2600"/>
      </w:tblGrid>
      <w:tr w:rsidR="00000000">
        <w:trPr>
          <w:trHeight w:val="317"/>
        </w:trPr>
        <w:tc>
          <w:tcPr>
            <w:tcW w:w="41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1.3.  Foundations</w:t>
            </w:r>
          </w:p>
        </w:tc>
        <w:tc>
          <w:tcPr>
            <w:tcW w:w="26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w:t>
            </w:r>
          </w:p>
        </w:tc>
      </w:tr>
    </w:tbl>
    <w:p w:rsidR="00000000" w:rsidRDefault="00A77F59">
      <w:pPr>
        <w:spacing w:line="343" w:lineRule="exact"/>
        <w:rPr>
          <w:rFonts w:ascii="Times New Roman" w:eastAsia="Times New Roman" w:hAnsi="Times New Roman"/>
        </w:rPr>
      </w:pPr>
    </w:p>
    <w:p w:rsidR="00000000" w:rsidRDefault="00A77F59">
      <w:pPr>
        <w:spacing w:line="298" w:lineRule="auto"/>
        <w:ind w:left="1420" w:right="1206" w:firstLine="8"/>
        <w:jc w:val="both"/>
        <w:rPr>
          <w:rFonts w:ascii="Arial" w:eastAsia="Arial" w:hAnsi="Arial"/>
          <w:sz w:val="21"/>
        </w:rPr>
      </w:pPr>
      <w:r>
        <w:rPr>
          <w:rFonts w:ascii="Arial" w:eastAsia="Arial" w:hAnsi="Arial"/>
          <w:sz w:val="21"/>
        </w:rPr>
        <w:t>generate data given model variables. Probabilistic models thus begin with a generative story: a recipe listing a sequence of random events that creates the dataset we are trying to explain. Figure 1.3 lists some</w:t>
      </w:r>
      <w:r>
        <w:rPr>
          <w:rFonts w:ascii="Arial" w:eastAsia="Arial" w:hAnsi="Arial"/>
          <w:sz w:val="21"/>
        </w:rPr>
        <w:t xml:space="preserve"> of the key players in these stories, how they are parameterized and what samples drawn from these distributions look like. We will briefly discuss them, as we will use them to build a wide variety of topic models later.</w:t>
      </w:r>
    </w:p>
    <w:p w:rsidR="00000000" w:rsidRDefault="00A77F59">
      <w:pPr>
        <w:spacing w:line="222" w:lineRule="exact"/>
        <w:rPr>
          <w:rFonts w:ascii="Times New Roman" w:eastAsia="Times New Roman" w:hAnsi="Times New Roman"/>
        </w:rPr>
      </w:pPr>
    </w:p>
    <w:p w:rsidR="00000000" w:rsidRDefault="00A77F59">
      <w:pPr>
        <w:spacing w:line="267" w:lineRule="auto"/>
        <w:ind w:left="1440" w:right="1186"/>
        <w:jc w:val="both"/>
        <w:rPr>
          <w:rFonts w:ascii="Arial" w:eastAsia="Arial" w:hAnsi="Arial"/>
          <w:sz w:val="22"/>
        </w:rPr>
      </w:pPr>
      <w:r>
        <w:rPr>
          <w:rFonts w:ascii="Arial" w:eastAsia="Arial" w:hAnsi="Arial"/>
          <w:b/>
          <w:sz w:val="22"/>
        </w:rPr>
        <w:t>Gaussian</w:t>
      </w:r>
      <w:r>
        <w:rPr>
          <w:rFonts w:ascii="Arial" w:eastAsia="Arial" w:hAnsi="Arial"/>
          <w:sz w:val="22"/>
        </w:rPr>
        <w:t xml:space="preserve"> </w:t>
      </w:r>
      <w:r>
        <w:rPr>
          <w:rFonts w:ascii="Arial" w:eastAsia="Arial" w:hAnsi="Arial"/>
          <w:sz w:val="22"/>
        </w:rPr>
        <w:t>If you know any probabili</w:t>
      </w:r>
      <w:r>
        <w:rPr>
          <w:rFonts w:ascii="Arial" w:eastAsia="Arial" w:hAnsi="Arial"/>
          <w:sz w:val="22"/>
        </w:rPr>
        <w:t>ty distribution already, it is (prob-</w:t>
      </w:r>
      <w:r>
        <w:rPr>
          <w:rFonts w:ascii="Arial" w:eastAsia="Arial" w:hAnsi="Arial"/>
          <w:sz w:val="22"/>
        </w:rPr>
        <w:t xml:space="preserve">ably) the Gaussian. This distribution does not have a role in the most basic topic models that we will discuss here, but it will later (e.g., Chapter 7). We include it because it is a useful point of comparison against </w:t>
      </w:r>
      <w:r>
        <w:rPr>
          <w:rFonts w:ascii="Arial" w:eastAsia="Arial" w:hAnsi="Arial"/>
          <w:sz w:val="22"/>
        </w:rPr>
        <w:t xml:space="preserve">the other distributions we </w:t>
      </w:r>
      <w:r>
        <w:rPr>
          <w:rFonts w:ascii="Arial" w:eastAsia="Arial" w:hAnsi="Arial"/>
          <w:i/>
          <w:sz w:val="22"/>
        </w:rPr>
        <w:t>are</w:t>
      </w:r>
      <w:r>
        <w:rPr>
          <w:rFonts w:ascii="Arial" w:eastAsia="Arial" w:hAnsi="Arial"/>
          <w:sz w:val="22"/>
        </w:rPr>
        <w:t xml:space="preserve"> using (since it is perhaps the easiest to understand and best known). A Gaussian is a distribution over all real numbers (e.g., </w:t>
      </w:r>
      <w:r>
        <w:rPr>
          <w:rFonts w:ascii="Arial" w:eastAsia="Arial" w:hAnsi="Arial"/>
          <w:sz w:val="22"/>
        </w:rPr>
        <w:t>0</w:t>
      </w:r>
      <w:r>
        <w:rPr>
          <w:rFonts w:ascii="Arial" w:eastAsia="Arial" w:hAnsi="Arial"/>
          <w:i/>
          <w:sz w:val="22"/>
        </w:rPr>
        <w:t>.</w:t>
      </w:r>
      <w:r>
        <w:rPr>
          <w:rFonts w:ascii="Arial" w:eastAsia="Arial" w:hAnsi="Arial"/>
          <w:sz w:val="22"/>
        </w:rPr>
        <w:t>0</w:t>
      </w:r>
      <w:r>
        <w:rPr>
          <w:rFonts w:ascii="Arial" w:eastAsia="Arial" w:hAnsi="Arial"/>
          <w:i/>
          <w:sz w:val="22"/>
        </w:rPr>
        <w:t>,</w:t>
      </w:r>
      <w:r>
        <w:rPr>
          <w:rFonts w:ascii="Arial" w:eastAsia="Arial" w:hAnsi="Arial"/>
          <w:sz w:val="22"/>
        </w:rPr>
        <w:t xml:space="preserve"> </w:t>
      </w:r>
      <w:r>
        <w:rPr>
          <w:rFonts w:ascii="Arial" w:eastAsia="Arial" w:hAnsi="Arial"/>
          <w:sz w:val="22"/>
        </w:rPr>
        <w:t>0</w:t>
      </w:r>
      <w:r>
        <w:rPr>
          <w:rFonts w:ascii="Arial" w:eastAsia="Arial" w:hAnsi="Arial"/>
          <w:i/>
          <w:sz w:val="22"/>
        </w:rPr>
        <w:t>.</w:t>
      </w:r>
      <w:r>
        <w:rPr>
          <w:rFonts w:ascii="Arial" w:eastAsia="Arial" w:hAnsi="Arial"/>
          <w:sz w:val="22"/>
        </w:rPr>
        <w:t>5</w:t>
      </w:r>
      <w:r>
        <w:rPr>
          <w:rFonts w:ascii="Arial" w:eastAsia="Arial" w:hAnsi="Arial"/>
          <w:i/>
          <w:sz w:val="22"/>
        </w:rPr>
        <w:t>,</w:t>
      </w:r>
      <w:r>
        <w:rPr>
          <w:rFonts w:ascii="Arial" w:eastAsia="Arial" w:hAnsi="Arial"/>
          <w:sz w:val="22"/>
        </w:rPr>
        <w:t xml:space="preserve"> </w:t>
      </w:r>
      <w:r>
        <w:rPr>
          <w:rFonts w:ascii="Arial" w:eastAsia="Arial" w:hAnsi="Arial"/>
          <w:sz w:val="22"/>
        </w:rPr>
        <w:t>−</w:t>
      </w:r>
      <w:r>
        <w:rPr>
          <w:rFonts w:ascii="Arial" w:eastAsia="Arial" w:hAnsi="Arial"/>
          <w:sz w:val="22"/>
        </w:rPr>
        <w:t>4</w:t>
      </w:r>
      <w:r>
        <w:rPr>
          <w:rFonts w:ascii="Arial" w:eastAsia="Arial" w:hAnsi="Arial"/>
          <w:i/>
          <w:sz w:val="22"/>
        </w:rPr>
        <w:t>.</w:t>
      </w:r>
      <w:r>
        <w:rPr>
          <w:rFonts w:ascii="Arial" w:eastAsia="Arial" w:hAnsi="Arial"/>
          <w:sz w:val="22"/>
        </w:rPr>
        <w:t>2</w:t>
      </w:r>
      <w:r>
        <w:rPr>
          <w:rFonts w:ascii="Arial" w:eastAsia="Arial" w:hAnsi="Arial"/>
          <w:i/>
          <w:sz w:val="22"/>
        </w:rPr>
        <w:t>, π</w:t>
      </w:r>
      <w:r>
        <w:rPr>
          <w:rFonts w:ascii="Arial" w:eastAsia="Arial" w:hAnsi="Arial"/>
          <w:sz w:val="22"/>
        </w:rPr>
        <w:t>, . . . ). You can ask it to spit out a number, and it will give you some real n</w:t>
      </w:r>
      <w:r>
        <w:rPr>
          <w:rFonts w:ascii="Arial" w:eastAsia="Arial" w:hAnsi="Arial"/>
          <w:sz w:val="22"/>
        </w:rPr>
        <w:t>umber between negative infinity and positive infinity. But not all numbers have equal probability. Gaussian distributions are parameterized by a mean</w:t>
      </w:r>
      <w:r>
        <w:rPr>
          <w:rFonts w:ascii="Arial" w:eastAsia="Arial" w:hAnsi="Arial"/>
          <w:sz w:val="22"/>
        </w:rPr>
        <w:t xml:space="preserve"> </w:t>
      </w:r>
      <w:r>
        <w:rPr>
          <w:rFonts w:ascii="Arial" w:eastAsia="Arial" w:hAnsi="Arial"/>
          <w:i/>
          <w:sz w:val="22"/>
        </w:rPr>
        <w:t>µ</w:t>
      </w:r>
      <w:r>
        <w:rPr>
          <w:rFonts w:ascii="Arial" w:eastAsia="Arial" w:hAnsi="Arial"/>
          <w:sz w:val="22"/>
        </w:rPr>
        <w:t xml:space="preserve"> and variance</w:t>
      </w:r>
      <w:r>
        <w:rPr>
          <w:rFonts w:ascii="Arial" w:eastAsia="Arial" w:hAnsi="Arial"/>
          <w:sz w:val="22"/>
        </w:rPr>
        <w:t xml:space="preserve"> </w:t>
      </w:r>
      <w:r>
        <w:rPr>
          <w:rFonts w:ascii="Arial" w:eastAsia="Arial" w:hAnsi="Arial"/>
          <w:i/>
          <w:sz w:val="22"/>
        </w:rPr>
        <w:t>σ</w:t>
      </w:r>
      <w:r>
        <w:rPr>
          <w:rFonts w:ascii="Arial" w:eastAsia="Arial" w:hAnsi="Arial"/>
          <w:sz w:val="31"/>
          <w:vertAlign w:val="superscript"/>
        </w:rPr>
        <w:t>2</w:t>
      </w:r>
      <w:r>
        <w:rPr>
          <w:rFonts w:ascii="Arial" w:eastAsia="Arial" w:hAnsi="Arial"/>
          <w:sz w:val="22"/>
        </w:rPr>
        <w:t>. Most samples from the distribution will be near the mean</w:t>
      </w:r>
      <w:r>
        <w:rPr>
          <w:rFonts w:ascii="Arial" w:eastAsia="Arial" w:hAnsi="Arial"/>
          <w:sz w:val="22"/>
        </w:rPr>
        <w:t xml:space="preserve"> </w:t>
      </w:r>
      <w:r>
        <w:rPr>
          <w:rFonts w:ascii="Arial" w:eastAsia="Arial" w:hAnsi="Arial"/>
          <w:i/>
          <w:sz w:val="22"/>
        </w:rPr>
        <w:t>µ</w:t>
      </w:r>
      <w:r>
        <w:rPr>
          <w:rFonts w:ascii="Arial" w:eastAsia="Arial" w:hAnsi="Arial"/>
          <w:sz w:val="22"/>
        </w:rPr>
        <w:t xml:space="preserve">; how close is determined by </w:t>
      </w:r>
      <w:r>
        <w:rPr>
          <w:rFonts w:ascii="Arial" w:eastAsia="Arial" w:hAnsi="Arial"/>
          <w:sz w:val="22"/>
        </w:rPr>
        <w:t>the variance: higher variances will cause the samples to be more spread out.</w:t>
      </w:r>
    </w:p>
    <w:p w:rsidR="00000000" w:rsidRDefault="00A77F59">
      <w:pPr>
        <w:spacing w:line="259" w:lineRule="exact"/>
        <w:rPr>
          <w:rFonts w:ascii="Times New Roman" w:eastAsia="Times New Roman" w:hAnsi="Times New Roman"/>
        </w:rPr>
      </w:pPr>
    </w:p>
    <w:p w:rsidR="00000000" w:rsidRDefault="00A77F59">
      <w:pPr>
        <w:spacing w:line="245" w:lineRule="auto"/>
        <w:ind w:left="1420" w:right="1206" w:firstLine="8"/>
        <w:jc w:val="both"/>
        <w:rPr>
          <w:rFonts w:ascii="Arial" w:eastAsia="Arial" w:hAnsi="Arial"/>
          <w:sz w:val="22"/>
        </w:rPr>
      </w:pPr>
      <w:r>
        <w:rPr>
          <w:rFonts w:ascii="Arial" w:eastAsia="Arial" w:hAnsi="Arial"/>
          <w:b/>
          <w:sz w:val="22"/>
        </w:rPr>
        <w:t>Discrete</w:t>
      </w:r>
      <w:r>
        <w:rPr>
          <w:rFonts w:ascii="Arial" w:eastAsia="Arial" w:hAnsi="Arial"/>
          <w:sz w:val="22"/>
        </w:rPr>
        <w:t xml:space="preserve"> </w:t>
      </w:r>
      <w:r>
        <w:rPr>
          <w:rFonts w:ascii="Arial" w:eastAsia="Arial" w:hAnsi="Arial"/>
          <w:sz w:val="22"/>
        </w:rPr>
        <w:t>While Gaussian distributions are over a continuous space,</w:t>
      </w:r>
      <w:r>
        <w:rPr>
          <w:rFonts w:ascii="Arial" w:eastAsia="Arial" w:hAnsi="Arial"/>
          <w:sz w:val="22"/>
        </w:rPr>
        <w:t xml:space="preserve"> documents are combinations of discrete symbols, usually word tokens.</w:t>
      </w:r>
      <w:r>
        <w:rPr>
          <w:rFonts w:ascii="Arial" w:eastAsia="Arial" w:hAnsi="Arial"/>
          <w:sz w:val="31"/>
          <w:vertAlign w:val="superscript"/>
        </w:rPr>
        <w:t>2</w:t>
      </w:r>
      <w:r>
        <w:rPr>
          <w:rFonts w:ascii="Arial" w:eastAsia="Arial" w:hAnsi="Arial"/>
          <w:sz w:val="22"/>
        </w:rPr>
        <w:t xml:space="preserve"> Thus, we need a distribution over discret</w:t>
      </w:r>
      <w:r>
        <w:rPr>
          <w:rFonts w:ascii="Arial" w:eastAsia="Arial" w:hAnsi="Arial"/>
          <w:sz w:val="22"/>
        </w:rPr>
        <w:t>e sets.</w:t>
      </w:r>
    </w:p>
    <w:p w:rsidR="00000000" w:rsidRDefault="00A77F59">
      <w:pPr>
        <w:spacing w:line="3" w:lineRule="exact"/>
        <w:rPr>
          <w:rFonts w:ascii="Times New Roman" w:eastAsia="Times New Roman" w:hAnsi="Times New Roman"/>
        </w:rPr>
      </w:pPr>
    </w:p>
    <w:p w:rsidR="00000000" w:rsidRDefault="00A77F59">
      <w:pPr>
        <w:spacing w:line="272" w:lineRule="auto"/>
        <w:ind w:left="1420" w:right="1226" w:firstLine="347"/>
        <w:jc w:val="both"/>
        <w:rPr>
          <w:rFonts w:ascii="Arial" w:eastAsia="Arial" w:hAnsi="Arial"/>
          <w:sz w:val="22"/>
        </w:rPr>
      </w:pPr>
      <w:r>
        <w:rPr>
          <w:rFonts w:ascii="Arial" w:eastAsia="Arial" w:hAnsi="Arial"/>
          <w:sz w:val="22"/>
        </w:rPr>
        <w:t>A useful metaphor for thinking about discrete distributions is a weighted die. The number of faces on the die is its dimension, and each face is associated with a distinct outcome. Each face has its own probability of how likely that outcome is; t</w:t>
      </w:r>
      <w:r>
        <w:rPr>
          <w:rFonts w:ascii="Arial" w:eastAsia="Arial" w:hAnsi="Arial"/>
          <w:sz w:val="22"/>
        </w:rPr>
        <w:t>hese probabilities are the parameters of a discrete distribution (Figure 1.3).</w:t>
      </w:r>
    </w:p>
    <w:p w:rsidR="00000000" w:rsidRDefault="00A77F59">
      <w:pPr>
        <w:spacing w:line="1" w:lineRule="exact"/>
        <w:rPr>
          <w:rFonts w:ascii="Times New Roman" w:eastAsia="Times New Roman" w:hAnsi="Times New Roman"/>
        </w:rPr>
      </w:pPr>
    </w:p>
    <w:p w:rsidR="00000000" w:rsidRDefault="00A77F59">
      <w:pPr>
        <w:spacing w:line="307" w:lineRule="auto"/>
        <w:ind w:left="1420" w:right="1226" w:firstLine="347"/>
        <w:jc w:val="both"/>
        <w:rPr>
          <w:rFonts w:ascii="Arial" w:eastAsia="Arial" w:hAnsi="Arial"/>
          <w:sz w:val="21"/>
        </w:rPr>
      </w:pPr>
      <w:r>
        <w:rPr>
          <w:rFonts w:ascii="Arial" w:eastAsia="Arial" w:hAnsi="Arial"/>
          <w:sz w:val="21"/>
        </w:rPr>
        <w:t>Topic models are described by discrete distributions (sometimes called multinomial distributions) that describe the connection between words and topics (the first half) and top</w:t>
      </w:r>
      <w:r>
        <w:rPr>
          <w:rFonts w:ascii="Arial" w:eastAsia="Arial" w:hAnsi="Arial"/>
          <w:sz w:val="21"/>
        </w:rPr>
        <w:t>ics and documents (the second</w:t>
      </w:r>
    </w:p>
    <w:p w:rsidR="00000000" w:rsidRDefault="00A77F59">
      <w:pPr>
        <w:spacing w:line="20" w:lineRule="exact"/>
        <w:rPr>
          <w:rFonts w:ascii="Times New Roman" w:eastAsia="Times New Roman" w:hAnsi="Times New Roman"/>
        </w:rPr>
      </w:pPr>
      <w:r>
        <w:rPr>
          <w:rFonts w:ascii="Arial" w:eastAsia="Arial" w:hAnsi="Arial"/>
          <w:sz w:val="21"/>
        </w:rPr>
        <w:pict>
          <v:line id="_x0000_s1070" style="position:absolute;z-index:-251693056" from="71.85pt,3.2pt" to="205.65pt,3.2pt" o:userdrawn="t" strokeweight=".14039mm"/>
        </w:pict>
      </w:r>
    </w:p>
    <w:p w:rsidR="00000000" w:rsidRDefault="00A77F59">
      <w:pPr>
        <w:spacing w:line="43" w:lineRule="exact"/>
        <w:rPr>
          <w:rFonts w:ascii="Times New Roman" w:eastAsia="Times New Roman" w:hAnsi="Times New Roman"/>
        </w:rPr>
      </w:pPr>
    </w:p>
    <w:p w:rsidR="00000000" w:rsidRDefault="00A77F59">
      <w:pPr>
        <w:spacing w:line="260" w:lineRule="auto"/>
        <w:ind w:left="1440" w:right="1206" w:firstLine="249"/>
        <w:jc w:val="both"/>
        <w:rPr>
          <w:rFonts w:ascii="Arial" w:eastAsia="Arial" w:hAnsi="Arial"/>
          <w:sz w:val="17"/>
        </w:rPr>
      </w:pPr>
      <w:r>
        <w:rPr>
          <w:rFonts w:ascii="Arial" w:eastAsia="Arial" w:hAnsi="Arial"/>
          <w:sz w:val="24"/>
          <w:vertAlign w:val="superscript"/>
        </w:rPr>
        <w:t>2</w:t>
      </w:r>
      <w:r>
        <w:rPr>
          <w:rFonts w:ascii="Arial" w:eastAsia="Arial" w:hAnsi="Arial"/>
          <w:sz w:val="17"/>
        </w:rPr>
        <w:t>An emerging trend in natural language processing research is to view words</w:t>
      </w:r>
      <w:r>
        <w:rPr>
          <w:rFonts w:ascii="Arial" w:eastAsia="Arial" w:hAnsi="Arial"/>
          <w:sz w:val="17"/>
        </w:rPr>
        <w:t xml:space="preserve"> as embedded in a continuous space. We discuss these </w:t>
      </w:r>
      <w:r>
        <w:rPr>
          <w:rFonts w:ascii="Arial" w:eastAsia="Arial" w:hAnsi="Arial"/>
          <w:sz w:val="17"/>
        </w:rPr>
        <w:t>“representation learning</w:t>
      </w:r>
      <w:r>
        <w:rPr>
          <w:rFonts w:ascii="Arial" w:eastAsia="Arial" w:hAnsi="Arial"/>
          <w:sz w:val="17"/>
        </w:rPr>
        <w:t xml:space="preserve">” approaches and their connection to topic modeling in Chapter 10, but </w:t>
      </w:r>
      <w:r>
        <w:rPr>
          <w:rFonts w:ascii="Arial" w:eastAsia="Arial" w:hAnsi="Arial"/>
          <w:sz w:val="17"/>
        </w:rPr>
        <w:t>even then models are still defined over a discrete set of words.</w:t>
      </w:r>
    </w:p>
    <w:p w:rsidR="00000000" w:rsidRDefault="00A77F59">
      <w:pPr>
        <w:spacing w:line="260" w:lineRule="auto"/>
        <w:ind w:left="1440" w:right="1206" w:firstLine="249"/>
        <w:jc w:val="both"/>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 w:name="page14"/>
      <w:bookmarkEnd w:id="1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220"/>
        </w:tabs>
        <w:spacing w:line="0" w:lineRule="atLeast"/>
        <w:ind w:left="1440"/>
        <w:rPr>
          <w:rFonts w:ascii="Arial" w:eastAsia="Arial" w:hAnsi="Arial"/>
          <w:i/>
          <w:sz w:val="21"/>
        </w:rPr>
      </w:pPr>
      <w:r>
        <w:rPr>
          <w:rFonts w:ascii="Arial" w:eastAsia="Arial" w:hAnsi="Arial"/>
          <w:sz w:val="21"/>
        </w:rPr>
        <w:t>10</w:t>
      </w:r>
      <w:r>
        <w:rPr>
          <w:rFonts w:ascii="Times New Roman" w:eastAsia="Times New Roman" w:hAnsi="Times New Roman"/>
        </w:rPr>
        <w:tab/>
      </w:r>
      <w:r>
        <w:rPr>
          <w:rFonts w:ascii="Arial" w:eastAsia="Arial" w:hAnsi="Arial"/>
          <w:i/>
          <w:sz w:val="21"/>
        </w:rPr>
        <w:t>The What and Wherefore of Topic Models</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98" w:lineRule="auto"/>
        <w:ind w:left="1440" w:right="1186"/>
        <w:jc w:val="both"/>
        <w:rPr>
          <w:rFonts w:ascii="Arial" w:eastAsia="Arial" w:hAnsi="Arial"/>
          <w:sz w:val="21"/>
        </w:rPr>
      </w:pPr>
      <w:r>
        <w:rPr>
          <w:rFonts w:ascii="Arial" w:eastAsia="Arial" w:hAnsi="Arial"/>
          <w:sz w:val="21"/>
        </w:rPr>
        <w:t>half). A distribution over words is called a topic distribution; each of the topics gives higher weights to some words more than others (e.g</w:t>
      </w:r>
      <w:r>
        <w:rPr>
          <w:rFonts w:ascii="Arial" w:eastAsia="Arial" w:hAnsi="Arial"/>
          <w:sz w:val="21"/>
        </w:rPr>
        <w:t xml:space="preserve">., in Topic 9 from the Enron corpus, </w:t>
      </w:r>
      <w:r>
        <w:rPr>
          <w:rFonts w:ascii="Arial" w:eastAsia="Arial" w:hAnsi="Arial"/>
          <w:sz w:val="21"/>
        </w:rPr>
        <w:t>“state</w:t>
      </w:r>
      <w:r>
        <w:rPr>
          <w:rFonts w:ascii="Arial" w:eastAsia="Arial" w:hAnsi="Arial"/>
          <w:sz w:val="21"/>
        </w:rPr>
        <w:t xml:space="preserve">” and </w:t>
      </w:r>
      <w:r>
        <w:rPr>
          <w:rFonts w:ascii="Arial" w:eastAsia="Arial" w:hAnsi="Arial"/>
          <w:sz w:val="21"/>
        </w:rPr>
        <w:t>“california</w:t>
      </w:r>
      <w:r>
        <w:rPr>
          <w:rFonts w:ascii="Arial" w:eastAsia="Arial" w:hAnsi="Arial"/>
          <w:sz w:val="21"/>
        </w:rPr>
        <w:t xml:space="preserve">” have higher probability than other words). Each document also has an </w:t>
      </w:r>
      <w:r>
        <w:rPr>
          <w:rFonts w:ascii="Arial" w:eastAsia="Arial" w:hAnsi="Arial"/>
          <w:sz w:val="21"/>
        </w:rPr>
        <w:t>“allocation</w:t>
      </w:r>
      <w:r>
        <w:rPr>
          <w:rFonts w:ascii="Arial" w:eastAsia="Arial" w:hAnsi="Arial"/>
          <w:sz w:val="21"/>
        </w:rPr>
        <w:t>” for each topic: documents are about a small handful of topics, and most documents have very low weights for most</w:t>
      </w:r>
      <w:r>
        <w:rPr>
          <w:rFonts w:ascii="Arial" w:eastAsia="Arial" w:hAnsi="Arial"/>
          <w:sz w:val="21"/>
        </w:rPr>
        <w:t xml:space="preserve"> of the possible topics.</w:t>
      </w:r>
    </w:p>
    <w:p w:rsidR="00000000" w:rsidRDefault="00A77F59">
      <w:pPr>
        <w:spacing w:line="232" w:lineRule="exact"/>
        <w:rPr>
          <w:rFonts w:ascii="Times New Roman" w:eastAsia="Times New Roman" w:hAnsi="Times New Roman"/>
        </w:rPr>
      </w:pPr>
    </w:p>
    <w:p w:rsidR="00000000" w:rsidRDefault="00A77F59">
      <w:pPr>
        <w:spacing w:line="271" w:lineRule="auto"/>
        <w:ind w:left="1420" w:right="1186" w:firstLine="8"/>
        <w:jc w:val="both"/>
        <w:rPr>
          <w:rFonts w:ascii="Arial" w:eastAsia="Arial" w:hAnsi="Arial"/>
          <w:sz w:val="21"/>
        </w:rPr>
      </w:pPr>
      <w:r>
        <w:rPr>
          <w:rFonts w:ascii="Arial" w:eastAsia="Arial" w:hAnsi="Arial"/>
          <w:b/>
          <w:sz w:val="21"/>
        </w:rPr>
        <w:t>Dirichlet</w:t>
      </w:r>
      <w:r>
        <w:rPr>
          <w:rFonts w:ascii="Arial" w:eastAsia="Arial" w:hAnsi="Arial"/>
          <w:sz w:val="21"/>
        </w:rPr>
        <w:t xml:space="preserve"> </w:t>
      </w:r>
      <w:r>
        <w:rPr>
          <w:rFonts w:ascii="Arial" w:eastAsia="Arial" w:hAnsi="Arial"/>
          <w:sz w:val="21"/>
        </w:rPr>
        <w:t>Although discrete distributions are the star players in topic</w:t>
      </w:r>
      <w:r>
        <w:rPr>
          <w:rFonts w:ascii="Arial" w:eastAsia="Arial" w:hAnsi="Arial"/>
          <w:sz w:val="21"/>
        </w:rPr>
        <w:t xml:space="preserve"> models, they are not the end of the story. We often begin with Dirichlet distributions. Just as Gaussians produce real numbers and discrete distributions prod</w:t>
      </w:r>
      <w:r>
        <w:rPr>
          <w:rFonts w:ascii="Arial" w:eastAsia="Arial" w:hAnsi="Arial"/>
          <w:sz w:val="21"/>
        </w:rPr>
        <w:t xml:space="preserve">uce symbols from a finite set, Dirichlet distributions produce probability vectors that can be used as the parameters of discrete distributions. Like the Gaussian distribution, they have param-eters analogous to a mean and variance. The mean is called the </w:t>
      </w:r>
      <w:r>
        <w:rPr>
          <w:rFonts w:ascii="Arial" w:eastAsia="Arial" w:hAnsi="Arial"/>
          <w:sz w:val="21"/>
        </w:rPr>
        <w:t>“base measure</w:t>
      </w:r>
      <w:r>
        <w:rPr>
          <w:rFonts w:ascii="Arial" w:eastAsia="Arial" w:hAnsi="Arial"/>
          <w:sz w:val="21"/>
        </w:rPr>
        <w:t>”</w:t>
      </w:r>
      <w:r>
        <w:rPr>
          <w:rFonts w:ascii="Arial" w:eastAsia="Arial" w:hAnsi="Arial"/>
          <w:sz w:val="21"/>
        </w:rPr>
        <w:t xml:space="preserve"> </w:t>
      </w:r>
      <w:r>
        <w:rPr>
          <w:rFonts w:ascii="Arial" w:eastAsia="Arial" w:hAnsi="Arial"/>
          <w:i/>
          <w:sz w:val="21"/>
        </w:rPr>
        <w:t>τ</w:t>
      </w:r>
      <w:r>
        <w:rPr>
          <w:rFonts w:ascii="Arial" w:eastAsia="Arial" w:hAnsi="Arial"/>
          <w:sz w:val="21"/>
        </w:rPr>
        <w:t xml:space="preserve"> and is the expected value of the Dirichlet distribution: the values you would get if you averaged many draws from the Dirichlet. The concentration parameter</w:t>
      </w:r>
      <w:r>
        <w:rPr>
          <w:rFonts w:ascii="Arial" w:eastAsia="Arial" w:hAnsi="Arial"/>
          <w:sz w:val="21"/>
        </w:rPr>
        <w:t xml:space="preserve"> </w:t>
      </w:r>
      <w:r>
        <w:rPr>
          <w:rFonts w:ascii="Arial" w:eastAsia="Arial" w:hAnsi="Arial"/>
          <w:i/>
          <w:sz w:val="21"/>
        </w:rPr>
        <w:t>α</w:t>
      </w:r>
      <w:r>
        <w:rPr>
          <w:rFonts w:ascii="Arial" w:eastAsia="Arial" w:hAnsi="Arial"/>
          <w:sz w:val="30"/>
          <w:vertAlign w:val="subscript"/>
        </w:rPr>
        <w:t>0</w:t>
      </w:r>
      <w:r>
        <w:rPr>
          <w:rFonts w:ascii="Arial" w:eastAsia="Arial" w:hAnsi="Arial"/>
          <w:sz w:val="21"/>
        </w:rPr>
        <w:t xml:space="preserve"> controls how far away individual draws are from the base measure. We often comb</w:t>
      </w:r>
      <w:r>
        <w:rPr>
          <w:rFonts w:ascii="Arial" w:eastAsia="Arial" w:hAnsi="Arial"/>
          <w:sz w:val="21"/>
        </w:rPr>
        <w:t>ine these parameters into a single value for each dimension:</w:t>
      </w:r>
      <w:r>
        <w:rPr>
          <w:rFonts w:ascii="Arial" w:eastAsia="Arial" w:hAnsi="Arial"/>
          <w:sz w:val="21"/>
        </w:rPr>
        <w:t xml:space="preserve"> </w:t>
      </w:r>
      <w:r>
        <w:rPr>
          <w:rFonts w:ascii="Arial" w:eastAsia="Arial" w:hAnsi="Arial"/>
          <w:i/>
          <w:sz w:val="21"/>
        </w:rPr>
        <w:t>α</w:t>
      </w:r>
      <w:r>
        <w:rPr>
          <w:rFonts w:ascii="Arial" w:eastAsia="Arial" w:hAnsi="Arial"/>
          <w:i/>
          <w:sz w:val="30"/>
          <w:vertAlign w:val="subscript"/>
        </w:rPr>
        <w:t>k</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α</w:t>
      </w:r>
      <w:r>
        <w:rPr>
          <w:rFonts w:ascii="Arial" w:eastAsia="Arial" w:hAnsi="Arial"/>
          <w:sz w:val="30"/>
          <w:vertAlign w:val="subscript"/>
        </w:rPr>
        <w:t>0</w:t>
      </w:r>
      <w:r>
        <w:rPr>
          <w:rFonts w:ascii="Arial" w:eastAsia="Arial" w:hAnsi="Arial"/>
          <w:i/>
          <w:sz w:val="21"/>
        </w:rPr>
        <w:t>τ</w:t>
      </w:r>
      <w:r>
        <w:rPr>
          <w:rFonts w:ascii="Arial" w:eastAsia="Arial" w:hAnsi="Arial"/>
          <w:i/>
          <w:sz w:val="30"/>
          <w:vertAlign w:val="subscript"/>
        </w:rPr>
        <w:t>k</w:t>
      </w:r>
      <w:r>
        <w:rPr>
          <w:rFonts w:ascii="Arial" w:eastAsia="Arial" w:hAnsi="Arial"/>
          <w:sz w:val="21"/>
        </w:rPr>
        <w:t>.</w: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3" w:lineRule="exact"/>
        <w:rPr>
          <w:rFonts w:ascii="Times New Roman" w:eastAsia="Times New Roman" w:hAnsi="Times New Roman"/>
        </w:rPr>
      </w:pPr>
    </w:p>
    <w:p w:rsidR="00000000" w:rsidRDefault="00A77F59">
      <w:pPr>
        <w:spacing w:line="247" w:lineRule="auto"/>
        <w:ind w:left="1420" w:right="1226" w:firstLine="347"/>
        <w:jc w:val="both"/>
        <w:rPr>
          <w:rFonts w:ascii="Arial" w:eastAsia="Arial" w:hAnsi="Arial"/>
          <w:sz w:val="22"/>
        </w:rPr>
      </w:pPr>
      <w:r>
        <w:rPr>
          <w:rFonts w:ascii="Arial" w:eastAsia="Arial" w:hAnsi="Arial"/>
          <w:sz w:val="22"/>
        </w:rPr>
        <w:t>If</w:t>
      </w:r>
      <w:r>
        <w:rPr>
          <w:rFonts w:ascii="Arial" w:eastAsia="Arial" w:hAnsi="Arial"/>
          <w:sz w:val="22"/>
        </w:rPr>
        <w:t xml:space="preserve"> </w:t>
      </w:r>
      <w:r>
        <w:rPr>
          <w:rFonts w:ascii="Arial" w:eastAsia="Arial" w:hAnsi="Arial"/>
          <w:i/>
          <w:sz w:val="22"/>
        </w:rPr>
        <w:t>α</w:t>
      </w:r>
      <w:r>
        <w:rPr>
          <w:rFonts w:ascii="Arial" w:eastAsia="Arial" w:hAnsi="Arial"/>
          <w:sz w:val="31"/>
          <w:vertAlign w:val="subscript"/>
        </w:rPr>
        <w:t>0</w:t>
      </w:r>
      <w:r>
        <w:rPr>
          <w:rFonts w:ascii="Arial" w:eastAsia="Arial" w:hAnsi="Arial"/>
          <w:sz w:val="22"/>
        </w:rPr>
        <w:t xml:space="preserve"> is very large, then the draws from a Dirichlet will be very close to</w:t>
      </w:r>
      <w:r>
        <w:rPr>
          <w:rFonts w:ascii="Arial" w:eastAsia="Arial" w:hAnsi="Arial"/>
          <w:sz w:val="22"/>
        </w:rPr>
        <w:t xml:space="preserve"> </w:t>
      </w:r>
      <w:r>
        <w:rPr>
          <w:rFonts w:ascii="Arial" w:eastAsia="Arial" w:hAnsi="Arial"/>
          <w:i/>
          <w:sz w:val="22"/>
        </w:rPr>
        <w:t>τ</w:t>
      </w:r>
      <w:r>
        <w:rPr>
          <w:rFonts w:ascii="Arial" w:eastAsia="Arial" w:hAnsi="Arial"/>
          <w:sz w:val="22"/>
        </w:rPr>
        <w:t xml:space="preserve"> (Figure 1.4, left). If</w:t>
      </w:r>
      <w:r>
        <w:rPr>
          <w:rFonts w:ascii="Arial" w:eastAsia="Arial" w:hAnsi="Arial"/>
          <w:sz w:val="22"/>
        </w:rPr>
        <w:t xml:space="preserve"> </w:t>
      </w:r>
      <w:r>
        <w:rPr>
          <w:rFonts w:ascii="Arial" w:eastAsia="Arial" w:hAnsi="Arial"/>
          <w:i/>
          <w:sz w:val="22"/>
        </w:rPr>
        <w:t>α</w:t>
      </w:r>
      <w:r>
        <w:rPr>
          <w:rFonts w:ascii="Arial" w:eastAsia="Arial" w:hAnsi="Arial"/>
          <w:sz w:val="31"/>
          <w:vertAlign w:val="subscript"/>
        </w:rPr>
        <w:t>0</w:t>
      </w:r>
      <w:r>
        <w:rPr>
          <w:rFonts w:ascii="Arial" w:eastAsia="Arial" w:hAnsi="Arial"/>
          <w:sz w:val="22"/>
        </w:rPr>
        <w:t xml:space="preserve"> is small, however, the discrete distributions become sparse (Figure 1.4, right</w:t>
      </w:r>
      <w:r>
        <w:rPr>
          <w:rFonts w:ascii="Arial" w:eastAsia="Arial" w:hAnsi="Arial"/>
          <w:sz w:val="22"/>
        </w:rPr>
        <w:t>). A sparse distribution is a distribution where only a few values have high probability and all other values are small.</w:t>
      </w:r>
    </w:p>
    <w:p w:rsidR="00000000" w:rsidRDefault="00A77F59">
      <w:pPr>
        <w:spacing w:line="5"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Because topic models are meant to reflect the properties of real documents, modeling sparsity is important. When a person sits down to</w:t>
      </w:r>
      <w:r>
        <w:rPr>
          <w:rFonts w:ascii="Arial" w:eastAsia="Arial" w:hAnsi="Arial"/>
          <w:sz w:val="22"/>
        </w:rPr>
        <w:t xml:space="preserve"> write a document, they only write about a handful of the topics that they could potentially use. They do not write about every possible topic, and the sparsity of Dirichlet distributions is the probabilistic tool that encodes this intuition.</w:t>
      </w:r>
    </w:p>
    <w:p w:rsidR="00000000" w:rsidRDefault="00A77F59">
      <w:pPr>
        <w:spacing w:line="1" w:lineRule="exact"/>
        <w:rPr>
          <w:rFonts w:ascii="Times New Roman" w:eastAsia="Times New Roman" w:hAnsi="Times New Roman"/>
        </w:rPr>
      </w:pPr>
    </w:p>
    <w:p w:rsidR="00000000" w:rsidRDefault="00A77F59">
      <w:pPr>
        <w:spacing w:line="329" w:lineRule="auto"/>
        <w:ind w:left="1420" w:right="1186" w:firstLine="350"/>
        <w:jc w:val="both"/>
        <w:rPr>
          <w:rFonts w:ascii="Arial" w:eastAsia="Arial" w:hAnsi="Arial"/>
        </w:rPr>
      </w:pPr>
      <w:r>
        <w:rPr>
          <w:rFonts w:ascii="Arial" w:eastAsia="Arial" w:hAnsi="Arial"/>
        </w:rPr>
        <w:t>There are se</w:t>
      </w:r>
      <w:r>
        <w:rPr>
          <w:rFonts w:ascii="Arial" w:eastAsia="Arial" w:hAnsi="Arial"/>
        </w:rPr>
        <w:t>veral important special cases of the Dirichlet distribution. If the base measure</w:t>
      </w:r>
      <w:r>
        <w:rPr>
          <w:rFonts w:ascii="Arial" w:eastAsia="Arial" w:hAnsi="Arial"/>
        </w:rPr>
        <w:t xml:space="preserve"> </w:t>
      </w:r>
      <w:r>
        <w:rPr>
          <w:rFonts w:ascii="Arial" w:eastAsia="Arial" w:hAnsi="Arial"/>
          <w:i/>
        </w:rPr>
        <w:t>τ</w:t>
      </w:r>
      <w:r>
        <w:rPr>
          <w:rFonts w:ascii="Arial" w:eastAsia="Arial" w:hAnsi="Arial"/>
        </w:rPr>
        <w:t xml:space="preserve"> is uniform, we call the resulting distribution </w:t>
      </w:r>
      <w:r>
        <w:rPr>
          <w:rFonts w:ascii="Arial" w:eastAsia="Arial" w:hAnsi="Arial"/>
          <w:i/>
        </w:rPr>
        <w:t>symmetric</w:t>
      </w:r>
      <w:r>
        <w:rPr>
          <w:rFonts w:ascii="Arial" w:eastAsia="Arial" w:hAnsi="Arial"/>
        </w:rPr>
        <w:t>. This case is appropriate when we do not expect any one</w:t>
      </w:r>
    </w:p>
    <w:p w:rsidR="00000000" w:rsidRDefault="00A77F59">
      <w:pPr>
        <w:spacing w:line="329" w:lineRule="auto"/>
        <w:ind w:left="1420" w:right="1186" w:firstLine="350"/>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 w:name="page15"/>
      <w:bookmarkEnd w:id="1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700"/>
        <w:gridCol w:w="2000"/>
      </w:tblGrid>
      <w:tr w:rsidR="00000000">
        <w:trPr>
          <w:trHeight w:val="317"/>
        </w:trPr>
        <w:tc>
          <w:tcPr>
            <w:tcW w:w="47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1.4.  Latent Dirichlet Allocation</w:t>
            </w:r>
          </w:p>
        </w:tc>
        <w:tc>
          <w:tcPr>
            <w:tcW w:w="20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w:t>
            </w:r>
          </w:p>
        </w:tc>
      </w:tr>
    </w:tbl>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87" w:lineRule="exact"/>
        <w:rPr>
          <w:rFonts w:ascii="Times New Roman" w:eastAsia="Times New Roman" w:hAnsi="Times New Roman"/>
        </w:rPr>
      </w:pPr>
    </w:p>
    <w:p w:rsidR="00000000" w:rsidRDefault="00A77F59">
      <w:pPr>
        <w:tabs>
          <w:tab w:val="left" w:pos="4020"/>
          <w:tab w:val="left" w:pos="5440"/>
        </w:tabs>
        <w:spacing w:line="0" w:lineRule="atLeast"/>
        <w:ind w:left="2720"/>
        <w:rPr>
          <w:rFonts w:ascii="Times New Roman" w:eastAsia="Times New Roman" w:hAnsi="Times New Roman"/>
          <w:sz w:val="19"/>
        </w:rPr>
      </w:pPr>
      <w:r>
        <w:rPr>
          <w:rFonts w:ascii="Times New Roman" w:eastAsia="Times New Roman" w:hAnsi="Times New Roman"/>
          <w:sz w:val="19"/>
        </w:rPr>
        <w:t>α</w:t>
      </w:r>
      <w:r>
        <w:rPr>
          <w:rFonts w:ascii="Times New Roman" w:eastAsia="Times New Roman" w:hAnsi="Times New Roman"/>
          <w:sz w:val="19"/>
        </w:rPr>
        <w:t>=10</w:t>
      </w:r>
      <w:r>
        <w:rPr>
          <w:rFonts w:ascii="Times New Roman" w:eastAsia="Times New Roman" w:hAnsi="Times New Roman"/>
        </w:rPr>
        <w:tab/>
      </w:r>
      <w:r>
        <w:rPr>
          <w:rFonts w:ascii="Times New Roman" w:eastAsia="Times New Roman" w:hAnsi="Times New Roman"/>
          <w:sz w:val="19"/>
        </w:rPr>
        <w:t>α</w:t>
      </w:r>
      <w:r>
        <w:rPr>
          <w:rFonts w:ascii="Times New Roman" w:eastAsia="Times New Roman" w:hAnsi="Times New Roman"/>
          <w:sz w:val="19"/>
        </w:rPr>
        <w:t>=10</w:t>
      </w:r>
      <w:r>
        <w:rPr>
          <w:rFonts w:ascii="Times New Roman" w:eastAsia="Times New Roman" w:hAnsi="Times New Roman"/>
        </w:rPr>
        <w:tab/>
      </w:r>
      <w:r>
        <w:rPr>
          <w:rFonts w:ascii="Times New Roman" w:eastAsia="Times New Roman" w:hAnsi="Times New Roman"/>
          <w:sz w:val="19"/>
        </w:rPr>
        <w:t>α</w:t>
      </w:r>
      <w:r>
        <w:rPr>
          <w:rFonts w:ascii="Times New Roman" w:eastAsia="Times New Roman" w:hAnsi="Times New Roman"/>
          <w:sz w:val="19"/>
        </w:rPr>
        <w:t>=</w:t>
      </w:r>
      <w:r>
        <w:rPr>
          <w:rFonts w:ascii="Times New Roman" w:eastAsia="Times New Roman" w:hAnsi="Times New Roman"/>
          <w:sz w:val="19"/>
        </w:rPr>
        <w:t>0.1</w:t>
      </w:r>
    </w:p>
    <w:p w:rsidR="00000000" w:rsidRDefault="00A77F59">
      <w:pPr>
        <w:spacing w:line="102" w:lineRule="exact"/>
        <w:rPr>
          <w:rFonts w:ascii="Times New Roman" w:eastAsia="Times New Roman" w:hAnsi="Times New Roman"/>
        </w:rPr>
      </w:pPr>
    </w:p>
    <w:p w:rsidR="00000000" w:rsidRDefault="00A77F59">
      <w:pPr>
        <w:numPr>
          <w:ilvl w:val="0"/>
          <w:numId w:val="6"/>
        </w:numPr>
        <w:tabs>
          <w:tab w:val="left" w:pos="2600"/>
        </w:tabs>
        <w:spacing w:line="0" w:lineRule="atLeast"/>
        <w:ind w:left="2600" w:hanging="141"/>
        <w:rPr>
          <w:rFonts w:ascii="Times New Roman" w:eastAsia="Times New Roman" w:hAnsi="Times New Roman"/>
          <w:sz w:val="19"/>
        </w:rPr>
      </w:pPr>
      <w:r>
        <w:rPr>
          <w:rFonts w:ascii="Times New Roman" w:eastAsia="Times New Roman" w:hAnsi="Times New Roman"/>
          <w:sz w:val="19"/>
        </w:rPr>
        <w:t>= (.8, .2, .2)</w:t>
      </w:r>
      <w:r>
        <w:rPr>
          <w:rFonts w:ascii="Times New Roman" w:eastAsia="Times New Roman" w:hAnsi="Times New Roman"/>
          <w:sz w:val="19"/>
        </w:rPr>
        <w:t>τ</w:t>
      </w:r>
      <w:r>
        <w:rPr>
          <w:rFonts w:ascii="Times New Roman" w:eastAsia="Times New Roman" w:hAnsi="Times New Roman"/>
          <w:sz w:val="19"/>
        </w:rPr>
        <w:t xml:space="preserve"> </w:t>
      </w:r>
      <w:r>
        <w:rPr>
          <w:rFonts w:ascii="Times New Roman" w:eastAsia="Times New Roman" w:hAnsi="Times New Roman"/>
          <w:sz w:val="19"/>
        </w:rPr>
        <w:t>= (.2, .8, .2)</w:t>
      </w:r>
      <w:r>
        <w:rPr>
          <w:rFonts w:ascii="Times New Roman" w:eastAsia="Times New Roman" w:hAnsi="Times New Roman"/>
          <w:sz w:val="19"/>
        </w:rPr>
        <w:t xml:space="preserve">  τ</w:t>
      </w:r>
      <w:r>
        <w:rPr>
          <w:rFonts w:ascii="Times New Roman" w:eastAsia="Times New Roman" w:hAnsi="Times New Roman"/>
          <w:sz w:val="19"/>
        </w:rPr>
        <w:t xml:space="preserve"> </w:t>
      </w:r>
      <w:r>
        <w:rPr>
          <w:rFonts w:ascii="Times New Roman" w:eastAsia="Times New Roman" w:hAnsi="Times New Roman"/>
          <w:sz w:val="19"/>
        </w:rPr>
        <w:t>= (0.33, 0.33, 0.33)</w:t>
      </w:r>
    </w:p>
    <w:p w:rsidR="00000000" w:rsidRDefault="00A77F59">
      <w:pPr>
        <w:spacing w:line="20" w:lineRule="exact"/>
        <w:rPr>
          <w:rFonts w:ascii="Times New Roman" w:eastAsia="Times New Roman" w:hAnsi="Times New Roman"/>
        </w:rPr>
      </w:pPr>
      <w:r>
        <w:rPr>
          <w:rFonts w:ascii="Times New Roman" w:eastAsia="Times New Roman" w:hAnsi="Times New Roman"/>
          <w:sz w:val="19"/>
        </w:rPr>
        <w:pict>
          <v:shape id="_x0000_s1071" type="#_x0000_t75" style="position:absolute;margin-left:116.05pt;margin-top:0;width:201.6pt;height:67.2pt;z-index:-251692032">
            <v:imagedata r:id="rId8"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28" w:lineRule="exact"/>
        <w:rPr>
          <w:rFonts w:ascii="Times New Roman" w:eastAsia="Times New Roman" w:hAnsi="Times New Roman"/>
        </w:rPr>
      </w:pPr>
    </w:p>
    <w:p w:rsidR="00000000" w:rsidRDefault="00A77F59">
      <w:pPr>
        <w:spacing w:line="268" w:lineRule="auto"/>
        <w:ind w:left="1440" w:right="1206" w:firstLine="7"/>
        <w:jc w:val="both"/>
        <w:rPr>
          <w:rFonts w:ascii="Arial" w:eastAsia="Arial" w:hAnsi="Arial"/>
          <w:sz w:val="18"/>
        </w:rPr>
      </w:pPr>
      <w:r>
        <w:rPr>
          <w:rFonts w:ascii="Arial" w:eastAsia="Arial" w:hAnsi="Arial"/>
          <w:b/>
          <w:sz w:val="18"/>
        </w:rPr>
        <w:t>Figure 1.4:</w:t>
      </w:r>
      <w:r>
        <w:rPr>
          <w:rFonts w:ascii="Arial" w:eastAsia="Arial" w:hAnsi="Arial"/>
          <w:sz w:val="18"/>
        </w:rPr>
        <w:t xml:space="preserve"> </w:t>
      </w:r>
      <w:r>
        <w:rPr>
          <w:rFonts w:ascii="Arial" w:eastAsia="Arial" w:hAnsi="Arial"/>
          <w:sz w:val="18"/>
        </w:rPr>
        <w:t>Given diﬀerent Dirichlet parameters, the Dirichlet distribution can</w:t>
      </w:r>
      <w:r>
        <w:rPr>
          <w:rFonts w:ascii="Arial" w:eastAsia="Arial" w:hAnsi="Arial"/>
          <w:sz w:val="18"/>
        </w:rPr>
        <w:t xml:space="preserve"> either be informative (left, middle) or sparse (right). Sparse distributions encourage distributions to</w:t>
      </w:r>
      <w:r>
        <w:rPr>
          <w:rFonts w:ascii="Arial" w:eastAsia="Arial" w:hAnsi="Arial"/>
          <w:sz w:val="18"/>
        </w:rPr>
        <w:t xml:space="preserve"> favor a few elements but do not care which ones. This is consistent with our intuitions of how documents are written: they are only about a few things, and topics contain only a handful of words.</w:t>
      </w:r>
    </w:p>
    <w:p w:rsidR="00000000" w:rsidRDefault="00A77F59">
      <w:pPr>
        <w:spacing w:line="354" w:lineRule="exact"/>
        <w:rPr>
          <w:rFonts w:ascii="Times New Roman" w:eastAsia="Times New Roman" w:hAnsi="Times New Roman"/>
        </w:rPr>
      </w:pPr>
    </w:p>
    <w:p w:rsidR="00000000" w:rsidRDefault="00A77F59">
      <w:pPr>
        <w:spacing w:line="233" w:lineRule="auto"/>
        <w:ind w:left="1440" w:right="1226"/>
        <w:jc w:val="both"/>
        <w:rPr>
          <w:rFonts w:ascii="Arial" w:eastAsia="Arial" w:hAnsi="Arial"/>
          <w:sz w:val="22"/>
        </w:rPr>
      </w:pPr>
      <w:r>
        <w:rPr>
          <w:rFonts w:ascii="Arial" w:eastAsia="Arial" w:hAnsi="Arial"/>
          <w:sz w:val="22"/>
        </w:rPr>
        <w:t>element to be, on average, more likely than any other elem</w:t>
      </w:r>
      <w:r>
        <w:rPr>
          <w:rFonts w:ascii="Arial" w:eastAsia="Arial" w:hAnsi="Arial"/>
          <w:sz w:val="22"/>
        </w:rPr>
        <w:t>ent across all samples from the distribution. In the symmetric case the distribution has only one parameter, the concentration</w:t>
      </w:r>
      <w:r>
        <w:rPr>
          <w:rFonts w:ascii="Arial" w:eastAsia="Arial" w:hAnsi="Arial"/>
          <w:sz w:val="22"/>
        </w:rPr>
        <w:t xml:space="preserve"> </w:t>
      </w:r>
      <w:r>
        <w:rPr>
          <w:rFonts w:ascii="Arial" w:eastAsia="Arial" w:hAnsi="Arial"/>
          <w:i/>
          <w:sz w:val="22"/>
        </w:rPr>
        <w:t>α</w:t>
      </w:r>
      <w:r>
        <w:rPr>
          <w:rFonts w:ascii="Arial" w:eastAsia="Arial" w:hAnsi="Arial"/>
          <w:sz w:val="31"/>
          <w:vertAlign w:val="subscript"/>
        </w:rPr>
        <w:t>0</w:t>
      </w:r>
      <w:r>
        <w:rPr>
          <w:rFonts w:ascii="Arial" w:eastAsia="Arial" w:hAnsi="Arial"/>
          <w:sz w:val="22"/>
        </w:rPr>
        <w:t>. If the base measure is uniform and the concentration parameter</w:t>
      </w:r>
      <w:r>
        <w:rPr>
          <w:rFonts w:ascii="Arial" w:eastAsia="Arial" w:hAnsi="Arial"/>
          <w:sz w:val="22"/>
        </w:rPr>
        <w:t xml:space="preserve"> </w:t>
      </w:r>
      <w:r>
        <w:rPr>
          <w:rFonts w:ascii="Arial" w:eastAsia="Arial" w:hAnsi="Arial"/>
          <w:i/>
          <w:sz w:val="22"/>
        </w:rPr>
        <w:t>α</w:t>
      </w:r>
      <w:r>
        <w:rPr>
          <w:rFonts w:ascii="Arial" w:eastAsia="Arial" w:hAnsi="Arial"/>
          <w:sz w:val="31"/>
          <w:vertAlign w:val="subscript"/>
        </w:rPr>
        <w:t>0</w:t>
      </w:r>
      <w:r>
        <w:rPr>
          <w:rFonts w:ascii="Arial" w:eastAsia="Arial" w:hAnsi="Arial"/>
          <w:sz w:val="22"/>
        </w:rPr>
        <w:t xml:space="preserve"> is equal to the number of dimensions</w:t>
      </w:r>
      <w:r>
        <w:rPr>
          <w:rFonts w:ascii="Arial" w:eastAsia="Arial" w:hAnsi="Arial"/>
          <w:sz w:val="22"/>
        </w:rPr>
        <w:t xml:space="preserve"> </w:t>
      </w:r>
      <w:r>
        <w:rPr>
          <w:rFonts w:ascii="Arial" w:eastAsia="Arial" w:hAnsi="Arial"/>
          <w:i/>
          <w:sz w:val="22"/>
        </w:rPr>
        <w:t>K</w:t>
      </w:r>
      <w:r>
        <w:rPr>
          <w:rFonts w:ascii="Arial" w:eastAsia="Arial" w:hAnsi="Arial"/>
          <w:sz w:val="22"/>
        </w:rPr>
        <w:t xml:space="preserve"> (or, equivalently,</w:t>
      </w:r>
      <w:r>
        <w:rPr>
          <w:rFonts w:ascii="Arial" w:eastAsia="Arial" w:hAnsi="Arial"/>
          <w:sz w:val="22"/>
        </w:rPr>
        <w:t xml:space="preserve"> </w:t>
      </w:r>
      <w:r>
        <w:rPr>
          <w:rFonts w:ascii="Arial" w:eastAsia="Arial" w:hAnsi="Arial"/>
          <w:i/>
          <w:sz w:val="22"/>
        </w:rPr>
        <w:t>α</w:t>
      </w:r>
      <w:r>
        <w:rPr>
          <w:rFonts w:ascii="Arial" w:eastAsia="Arial" w:hAnsi="Arial"/>
          <w:i/>
          <w:sz w:val="31"/>
          <w:vertAlign w:val="subscript"/>
        </w:rPr>
        <w:t>k</w:t>
      </w:r>
      <w:r>
        <w:rPr>
          <w:rFonts w:ascii="Arial" w:eastAsia="Arial" w:hAnsi="Arial"/>
          <w:sz w:val="22"/>
        </w:rPr>
        <w:t xml:space="preserve"> </w:t>
      </w:r>
      <w:r>
        <w:rPr>
          <w:rFonts w:ascii="Arial" w:eastAsia="Arial" w:hAnsi="Arial"/>
          <w:sz w:val="22"/>
        </w:rPr>
        <w:t>= 1</w:t>
      </w:r>
      <w:r>
        <w:rPr>
          <w:rFonts w:ascii="Arial" w:eastAsia="Arial" w:hAnsi="Arial"/>
          <w:i/>
          <w:sz w:val="22"/>
        </w:rPr>
        <w:t>.</w:t>
      </w:r>
      <w:r>
        <w:rPr>
          <w:rFonts w:ascii="Arial" w:eastAsia="Arial" w:hAnsi="Arial"/>
          <w:sz w:val="22"/>
        </w:rPr>
        <w:t>0</w:t>
      </w:r>
      <w:r>
        <w:rPr>
          <w:rFonts w:ascii="Arial" w:eastAsia="Arial" w:hAnsi="Arial"/>
          <w:sz w:val="22"/>
        </w:rPr>
        <w:t xml:space="preserve"> for all</w:t>
      </w:r>
      <w:r>
        <w:rPr>
          <w:rFonts w:ascii="Arial" w:eastAsia="Arial" w:hAnsi="Arial"/>
          <w:sz w:val="22"/>
        </w:rPr>
        <w:t xml:space="preserve"> </w:t>
      </w:r>
      <w:r>
        <w:rPr>
          <w:rFonts w:ascii="Arial" w:eastAsia="Arial" w:hAnsi="Arial"/>
          <w:i/>
          <w:sz w:val="22"/>
        </w:rPr>
        <w:t>k</w:t>
      </w:r>
      <w:r>
        <w:rPr>
          <w:rFonts w:ascii="Arial" w:eastAsia="Arial" w:hAnsi="Arial"/>
          <w:sz w:val="22"/>
        </w:rPr>
        <w:t>), the distribution is uniform, placing equal probability on all</w:t>
      </w:r>
      <w:r>
        <w:rPr>
          <w:rFonts w:ascii="Arial" w:eastAsia="Arial" w:hAnsi="Arial"/>
          <w:sz w:val="22"/>
        </w:rPr>
        <w:t xml:space="preserve"> </w:t>
      </w:r>
      <w:r>
        <w:rPr>
          <w:rFonts w:ascii="Arial" w:eastAsia="Arial" w:hAnsi="Arial"/>
          <w:i/>
          <w:sz w:val="22"/>
        </w:rPr>
        <w:t>K</w:t>
      </w:r>
      <w:r>
        <w:rPr>
          <w:rFonts w:ascii="Arial" w:eastAsia="Arial" w:hAnsi="Arial"/>
          <w:sz w:val="22"/>
        </w:rPr>
        <w:t>-dimensional probability distributions.</w:t>
      </w:r>
    </w:p>
    <w:p w:rsidR="00000000" w:rsidRDefault="00A77F59">
      <w:pPr>
        <w:spacing w:line="281"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1.4</w:t>
      </w:r>
      <w:r>
        <w:rPr>
          <w:rFonts w:ascii="Times New Roman" w:eastAsia="Times New Roman" w:hAnsi="Times New Roman"/>
        </w:rPr>
        <w:tab/>
      </w:r>
      <w:r>
        <w:rPr>
          <w:rFonts w:ascii="Arial" w:eastAsia="Arial" w:hAnsi="Arial"/>
          <w:b/>
          <w:sz w:val="23"/>
        </w:rPr>
        <w:t>Latent Dirichlet Allocation</w:t>
      </w:r>
    </w:p>
    <w:p w:rsidR="00000000" w:rsidRDefault="00A77F59">
      <w:pPr>
        <w:spacing w:line="253" w:lineRule="exact"/>
        <w:rPr>
          <w:rFonts w:ascii="Times New Roman" w:eastAsia="Times New Roman" w:hAnsi="Times New Roman"/>
        </w:rPr>
      </w:pPr>
    </w:p>
    <w:p w:rsidR="00000000" w:rsidRDefault="00A77F59">
      <w:pPr>
        <w:spacing w:line="272" w:lineRule="auto"/>
        <w:ind w:left="1440" w:right="1206" w:hanging="10"/>
        <w:jc w:val="both"/>
        <w:rPr>
          <w:rFonts w:ascii="Arial" w:eastAsia="Arial" w:hAnsi="Arial"/>
          <w:sz w:val="21"/>
        </w:rPr>
      </w:pPr>
      <w:r>
        <w:rPr>
          <w:rFonts w:ascii="Arial" w:eastAsia="Arial" w:hAnsi="Arial"/>
          <w:sz w:val="21"/>
        </w:rPr>
        <w:t>We now have all the tools we need to tell the complete story of the most popular topic model: laten</w:t>
      </w:r>
      <w:r>
        <w:rPr>
          <w:rFonts w:ascii="Arial" w:eastAsia="Arial" w:hAnsi="Arial"/>
          <w:sz w:val="21"/>
        </w:rPr>
        <w:t xml:space="preserve">t Dirichlet allocation [Blei et al., 2003, </w:t>
      </w:r>
      <w:r>
        <w:rPr>
          <w:rFonts w:ascii="Arial" w:eastAsia="Arial" w:hAnsi="Arial"/>
          <w:sz w:val="21"/>
        </w:rPr>
        <w:t>lda</w:t>
      </w:r>
      <w:r>
        <w:rPr>
          <w:rFonts w:ascii="Arial" w:eastAsia="Arial" w:hAnsi="Arial"/>
          <w:sz w:val="21"/>
        </w:rPr>
        <w:t>]. Latent Dirichlet allocation</w:t>
      </w:r>
      <w:r>
        <w:rPr>
          <w:rFonts w:ascii="Arial" w:eastAsia="Arial" w:hAnsi="Arial"/>
          <w:sz w:val="30"/>
          <w:vertAlign w:val="superscript"/>
        </w:rPr>
        <w:t>3</w:t>
      </w:r>
      <w:r>
        <w:rPr>
          <w:rFonts w:ascii="Arial" w:eastAsia="Arial" w:hAnsi="Arial"/>
          <w:sz w:val="21"/>
        </w:rPr>
        <w:t xml:space="preserve"> posits a </w:t>
      </w:r>
      <w:r>
        <w:rPr>
          <w:rFonts w:ascii="Arial" w:eastAsia="Arial" w:hAnsi="Arial"/>
          <w:sz w:val="21"/>
        </w:rPr>
        <w:t>“generative process</w:t>
      </w:r>
      <w:r>
        <w:rPr>
          <w:rFonts w:ascii="Arial" w:eastAsia="Arial" w:hAnsi="Arial"/>
          <w:sz w:val="21"/>
        </w:rPr>
        <w:t>” about how the data came to be. We assemble the probabilistic pieces to tell this story about generating topics and how those topics are used to crea</w:t>
      </w:r>
      <w:r>
        <w:rPr>
          <w:rFonts w:ascii="Arial" w:eastAsia="Arial" w:hAnsi="Arial"/>
          <w:sz w:val="21"/>
        </w:rPr>
        <w:t>te</w:t>
      </w:r>
    </w:p>
    <w:p w:rsidR="00000000" w:rsidRDefault="00A77F59">
      <w:pPr>
        <w:spacing w:line="20" w:lineRule="exact"/>
        <w:rPr>
          <w:rFonts w:ascii="Times New Roman" w:eastAsia="Times New Roman" w:hAnsi="Times New Roman"/>
        </w:rPr>
      </w:pPr>
      <w:r>
        <w:rPr>
          <w:rFonts w:ascii="Arial" w:eastAsia="Arial" w:hAnsi="Arial"/>
          <w:sz w:val="21"/>
        </w:rPr>
        <w:pict>
          <v:line id="_x0000_s1072" style="position:absolute;z-index:-251691008" from="71.85pt,4.35pt" to="205.65pt,4.35pt" o:userdrawn="t" strokeweight=".14039mm"/>
        </w:pict>
      </w:r>
    </w:p>
    <w:p w:rsidR="00000000" w:rsidRDefault="00A77F59">
      <w:pPr>
        <w:spacing w:line="66" w:lineRule="exact"/>
        <w:rPr>
          <w:rFonts w:ascii="Times New Roman" w:eastAsia="Times New Roman" w:hAnsi="Times New Roman"/>
        </w:rPr>
      </w:pPr>
    </w:p>
    <w:p w:rsidR="00000000" w:rsidRDefault="00A77F59">
      <w:pPr>
        <w:spacing w:line="262" w:lineRule="auto"/>
        <w:ind w:left="1440" w:right="1246" w:firstLine="249"/>
        <w:jc w:val="both"/>
        <w:rPr>
          <w:rFonts w:ascii="Arial" w:eastAsia="Arial" w:hAnsi="Arial"/>
          <w:sz w:val="17"/>
        </w:rPr>
      </w:pPr>
      <w:r>
        <w:rPr>
          <w:rFonts w:ascii="Arial" w:eastAsia="Arial" w:hAnsi="Arial"/>
          <w:sz w:val="24"/>
          <w:vertAlign w:val="superscript"/>
        </w:rPr>
        <w:t>3</w:t>
      </w:r>
      <w:r>
        <w:rPr>
          <w:rFonts w:ascii="Arial" w:eastAsia="Arial" w:hAnsi="Arial"/>
          <w:sz w:val="17"/>
        </w:rPr>
        <w:t>The name</w:t>
      </w:r>
      <w:r>
        <w:rPr>
          <w:rFonts w:ascii="Arial" w:eastAsia="Arial" w:hAnsi="Arial"/>
          <w:sz w:val="17"/>
        </w:rPr>
        <w:t xml:space="preserve"> </w:t>
      </w:r>
      <w:r>
        <w:rPr>
          <w:rFonts w:ascii="Arial" w:eastAsia="Arial" w:hAnsi="Arial"/>
          <w:sz w:val="17"/>
        </w:rPr>
        <w:t>lda</w:t>
      </w:r>
      <w:r>
        <w:rPr>
          <w:rFonts w:ascii="Arial" w:eastAsia="Arial" w:hAnsi="Arial"/>
          <w:sz w:val="17"/>
        </w:rPr>
        <w:t xml:space="preserve"> </w:t>
      </w:r>
      <w:r>
        <w:rPr>
          <w:rFonts w:ascii="Arial" w:eastAsia="Arial" w:hAnsi="Arial"/>
          <w:sz w:val="17"/>
        </w:rPr>
        <w:t>is a play on</w:t>
      </w:r>
      <w:r>
        <w:rPr>
          <w:rFonts w:ascii="Arial" w:eastAsia="Arial" w:hAnsi="Arial"/>
          <w:sz w:val="17"/>
        </w:rPr>
        <w:t xml:space="preserve"> </w:t>
      </w:r>
      <w:r>
        <w:rPr>
          <w:rFonts w:ascii="Arial" w:eastAsia="Arial" w:hAnsi="Arial"/>
          <w:sz w:val="17"/>
        </w:rPr>
        <w:t>lsa</w:t>
      </w:r>
      <w:r>
        <w:rPr>
          <w:rFonts w:ascii="Arial" w:eastAsia="Arial" w:hAnsi="Arial"/>
          <w:sz w:val="17"/>
        </w:rPr>
        <w:t>, its non-probabilistic forerunner (latent semantic</w:t>
      </w:r>
      <w:r>
        <w:rPr>
          <w:rFonts w:ascii="Arial" w:eastAsia="Arial" w:hAnsi="Arial"/>
          <w:sz w:val="17"/>
        </w:rPr>
        <w:t xml:space="preserve"> analysis). Latent because we use probabilistic inference to infer missing probabilistic pieces of the generative story. Dirichlet because of the Dirichlet parameters en</w:t>
      </w:r>
      <w:r>
        <w:rPr>
          <w:rFonts w:ascii="Arial" w:eastAsia="Arial" w:hAnsi="Arial"/>
          <w:sz w:val="17"/>
        </w:rPr>
        <w:t>coding sparsity. Allocation because the Dirichlet distribution encodes the prior for each document</w:t>
      </w:r>
      <w:r>
        <w:rPr>
          <w:rFonts w:ascii="Arial" w:eastAsia="Arial" w:hAnsi="Arial"/>
          <w:sz w:val="17"/>
        </w:rPr>
        <w:t>’s allocation over topics.</w:t>
      </w:r>
    </w:p>
    <w:p w:rsidR="00000000" w:rsidRDefault="00A77F59">
      <w:pPr>
        <w:spacing w:line="262" w:lineRule="auto"/>
        <w:ind w:left="1440" w:right="1246" w:firstLine="249"/>
        <w:jc w:val="both"/>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6" w:name="page16"/>
      <w:bookmarkEnd w:id="1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220"/>
        </w:tabs>
        <w:spacing w:line="0" w:lineRule="atLeast"/>
        <w:ind w:left="1440"/>
        <w:rPr>
          <w:rFonts w:ascii="Arial" w:eastAsia="Arial" w:hAnsi="Arial"/>
          <w:i/>
          <w:sz w:val="21"/>
        </w:rPr>
      </w:pPr>
      <w:r>
        <w:rPr>
          <w:rFonts w:ascii="Arial" w:eastAsia="Arial" w:hAnsi="Arial"/>
          <w:sz w:val="21"/>
        </w:rPr>
        <w:t>12</w:t>
      </w:r>
      <w:r>
        <w:rPr>
          <w:rFonts w:ascii="Times New Roman" w:eastAsia="Times New Roman" w:hAnsi="Times New Roman"/>
        </w:rPr>
        <w:tab/>
      </w:r>
      <w:r>
        <w:rPr>
          <w:rFonts w:ascii="Arial" w:eastAsia="Arial" w:hAnsi="Arial"/>
          <w:i/>
          <w:sz w:val="21"/>
        </w:rPr>
        <w:t>The What and Wherefore of Topic Models</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diverse documents.</w:t>
      </w:r>
    </w:p>
    <w:p w:rsidR="00000000" w:rsidRDefault="00A77F59">
      <w:pPr>
        <w:spacing w:line="389" w:lineRule="exact"/>
        <w:rPr>
          <w:rFonts w:ascii="Times New Roman" w:eastAsia="Times New Roman" w:hAnsi="Times New Roman"/>
        </w:rPr>
      </w:pPr>
    </w:p>
    <w:p w:rsidR="00000000" w:rsidRDefault="00A77F59">
      <w:pPr>
        <w:spacing w:line="294" w:lineRule="exact"/>
        <w:ind w:left="1420" w:right="1186" w:firstLine="8"/>
        <w:jc w:val="both"/>
        <w:rPr>
          <w:rFonts w:ascii="Arial" w:eastAsia="Arial" w:hAnsi="Arial"/>
          <w:sz w:val="22"/>
        </w:rPr>
      </w:pPr>
      <w:r>
        <w:rPr>
          <w:rFonts w:ascii="Arial" w:eastAsia="Arial" w:hAnsi="Arial"/>
          <w:b/>
          <w:sz w:val="22"/>
        </w:rPr>
        <w:t>Generating Topics</w:t>
      </w:r>
      <w:r>
        <w:rPr>
          <w:rFonts w:ascii="Arial" w:eastAsia="Arial" w:hAnsi="Arial"/>
          <w:sz w:val="22"/>
        </w:rPr>
        <w:t xml:space="preserve"> </w:t>
      </w:r>
      <w:r>
        <w:rPr>
          <w:rFonts w:ascii="Arial" w:eastAsia="Arial" w:hAnsi="Arial"/>
          <w:sz w:val="22"/>
        </w:rPr>
        <w:t>The first part of the story is to create t</w:t>
      </w:r>
      <w:r>
        <w:rPr>
          <w:rFonts w:ascii="Arial" w:eastAsia="Arial" w:hAnsi="Arial"/>
          <w:sz w:val="22"/>
        </w:rPr>
        <w:t>he topics.</w:t>
      </w:r>
      <w:r>
        <w:rPr>
          <w:rFonts w:ascii="Arial" w:eastAsia="Arial" w:hAnsi="Arial"/>
          <w:sz w:val="22"/>
        </w:rPr>
        <w:t xml:space="preserve"> The user specifies that there are</w:t>
      </w:r>
      <w:r>
        <w:rPr>
          <w:rFonts w:ascii="Arial" w:eastAsia="Arial" w:hAnsi="Arial"/>
          <w:sz w:val="22"/>
        </w:rPr>
        <w:t xml:space="preserve"> </w:t>
      </w:r>
      <w:r>
        <w:rPr>
          <w:rFonts w:ascii="Arial" w:eastAsia="Arial" w:hAnsi="Arial"/>
          <w:i/>
          <w:sz w:val="22"/>
        </w:rPr>
        <w:t>K</w:t>
      </w:r>
      <w:r>
        <w:rPr>
          <w:rFonts w:ascii="Arial" w:eastAsia="Arial" w:hAnsi="Arial"/>
          <w:sz w:val="22"/>
        </w:rPr>
        <w:t xml:space="preserve"> distinct topics. Each of the</w:t>
      </w:r>
      <w:r>
        <w:rPr>
          <w:rFonts w:ascii="Arial" w:eastAsia="Arial" w:hAnsi="Arial"/>
          <w:sz w:val="22"/>
        </w:rPr>
        <w:t xml:space="preserve"> </w:t>
      </w:r>
      <w:r>
        <w:rPr>
          <w:rFonts w:ascii="Arial" w:eastAsia="Arial" w:hAnsi="Arial"/>
          <w:i/>
          <w:sz w:val="22"/>
        </w:rPr>
        <w:t>K</w:t>
      </w:r>
      <w:r>
        <w:rPr>
          <w:rFonts w:ascii="Arial" w:eastAsia="Arial" w:hAnsi="Arial"/>
          <w:sz w:val="22"/>
        </w:rPr>
        <w:t xml:space="preserve"> topics is drawn from a Dirichlet distribution with a uniform base distribution and concentration parameter</w:t>
      </w:r>
      <w:r>
        <w:rPr>
          <w:rFonts w:ascii="Arial" w:eastAsia="Arial" w:hAnsi="Arial"/>
          <w:sz w:val="22"/>
        </w:rPr>
        <w:t xml:space="preserve"> </w:t>
      </w:r>
      <w:r>
        <w:rPr>
          <w:rFonts w:ascii="Arial" w:eastAsia="Arial" w:hAnsi="Arial"/>
          <w:i/>
          <w:sz w:val="22"/>
        </w:rPr>
        <w:t>λ</w:t>
      </w:r>
      <w:r>
        <w:rPr>
          <w:rFonts w:ascii="Arial" w:eastAsia="Arial" w:hAnsi="Arial"/>
          <w:sz w:val="22"/>
        </w:rPr>
        <w:t>:</w:t>
      </w:r>
      <w:r>
        <w:rPr>
          <w:rFonts w:ascii="Arial" w:eastAsia="Arial" w:hAnsi="Arial"/>
          <w:sz w:val="22"/>
        </w:rPr>
        <w:t xml:space="preserve"> </w:t>
      </w:r>
      <w:r>
        <w:rPr>
          <w:rFonts w:ascii="Arial" w:eastAsia="Arial" w:hAnsi="Arial"/>
          <w:i/>
          <w:sz w:val="22"/>
        </w:rPr>
        <w:t>φ</w:t>
      </w:r>
      <w:r>
        <w:rPr>
          <w:rFonts w:ascii="Arial" w:eastAsia="Arial" w:hAnsi="Arial"/>
          <w:i/>
          <w:sz w:val="31"/>
          <w:vertAlign w:val="subscript"/>
        </w:rPr>
        <w:t>k</w:t>
      </w:r>
      <w:r>
        <w:rPr>
          <w:rFonts w:ascii="Arial Unicode MS" w:eastAsia="Arial Unicode MS" w:hAnsi="Arial Unicode MS"/>
          <w:sz w:val="22"/>
        </w:rPr>
        <w:t xml:space="preserve"> </w:t>
      </w:r>
      <w:r>
        <w:rPr>
          <w:rFonts w:ascii="Arial Unicode MS" w:eastAsia="Arial Unicode MS" w:hAnsi="Arial Unicode MS"/>
          <w:sz w:val="22"/>
        </w:rPr>
        <w:t>∼</w:t>
      </w:r>
      <w:r>
        <w:rPr>
          <w:rFonts w:ascii="Arial" w:eastAsia="Arial" w:hAnsi="Arial"/>
          <w:sz w:val="22"/>
        </w:rPr>
        <w:t xml:space="preserve"> Dir</w:t>
      </w:r>
      <w:r>
        <w:rPr>
          <w:rFonts w:ascii="Arial" w:eastAsia="Arial" w:hAnsi="Arial"/>
          <w:sz w:val="22"/>
        </w:rPr>
        <w:t>(</w:t>
      </w:r>
      <w:r>
        <w:rPr>
          <w:rFonts w:ascii="Arial" w:eastAsia="Arial" w:hAnsi="Arial"/>
          <w:i/>
          <w:sz w:val="22"/>
        </w:rPr>
        <w:t>λ</w:t>
      </w:r>
      <w:r>
        <w:rPr>
          <w:rFonts w:ascii="Arial" w:eastAsia="Arial" w:hAnsi="Arial"/>
          <w:b/>
          <w:i/>
          <w:sz w:val="22"/>
        </w:rPr>
        <w:t>u</w:t>
      </w:r>
      <w:r>
        <w:rPr>
          <w:rFonts w:ascii="Arial" w:eastAsia="Arial" w:hAnsi="Arial"/>
          <w:sz w:val="22"/>
        </w:rPr>
        <w:t>)</w:t>
      </w:r>
      <w:r>
        <w:rPr>
          <w:rFonts w:ascii="Arial" w:eastAsia="Arial" w:hAnsi="Arial"/>
          <w:sz w:val="22"/>
        </w:rPr>
        <w:t>. The discrete distribution</w:t>
      </w:r>
      <w:r>
        <w:rPr>
          <w:rFonts w:ascii="Arial" w:eastAsia="Arial" w:hAnsi="Arial"/>
          <w:i/>
          <w:sz w:val="22"/>
        </w:rPr>
        <w:t xml:space="preserve"> φ</w:t>
      </w:r>
      <w:r>
        <w:rPr>
          <w:rFonts w:ascii="Arial" w:eastAsia="Arial" w:hAnsi="Arial"/>
          <w:i/>
          <w:sz w:val="31"/>
          <w:vertAlign w:val="subscript"/>
        </w:rPr>
        <w:t>k</w:t>
      </w:r>
      <w:r>
        <w:rPr>
          <w:rFonts w:ascii="Arial" w:eastAsia="Arial" w:hAnsi="Arial"/>
          <w:sz w:val="22"/>
        </w:rPr>
        <w:t xml:space="preserve"> </w:t>
      </w:r>
      <w:r>
        <w:rPr>
          <w:rFonts w:ascii="Arial" w:eastAsia="Arial" w:hAnsi="Arial"/>
          <w:sz w:val="22"/>
        </w:rPr>
        <w:t>has a weight for</w:t>
      </w:r>
      <w:r>
        <w:rPr>
          <w:rFonts w:ascii="Arial" w:eastAsia="Arial" w:hAnsi="Arial"/>
          <w:sz w:val="22"/>
        </w:rPr>
        <w:t xml:space="preserve"> </w:t>
      </w:r>
      <w:r>
        <w:rPr>
          <w:rFonts w:ascii="Arial" w:eastAsia="Arial" w:hAnsi="Arial"/>
          <w:i/>
          <w:sz w:val="22"/>
        </w:rPr>
        <w:t>every</w:t>
      </w:r>
      <w:r>
        <w:rPr>
          <w:rFonts w:ascii="Arial" w:eastAsia="Arial" w:hAnsi="Arial"/>
          <w:sz w:val="22"/>
        </w:rPr>
        <w:t xml:space="preserve"> </w:t>
      </w:r>
      <w:r>
        <w:rPr>
          <w:rFonts w:ascii="Arial" w:eastAsia="Arial" w:hAnsi="Arial"/>
          <w:sz w:val="22"/>
        </w:rPr>
        <w:t>wo</w:t>
      </w:r>
      <w:r>
        <w:rPr>
          <w:rFonts w:ascii="Arial" w:eastAsia="Arial" w:hAnsi="Arial"/>
          <w:sz w:val="22"/>
        </w:rPr>
        <w:t>rd in the vocabulary.</w:t>
      </w:r>
    </w:p>
    <w:p w:rsidR="00000000" w:rsidRDefault="00A77F59">
      <w:pPr>
        <w:spacing w:line="3" w:lineRule="exact"/>
        <w:rPr>
          <w:rFonts w:ascii="Times New Roman" w:eastAsia="Times New Roman" w:hAnsi="Times New Roman"/>
        </w:rPr>
      </w:pPr>
    </w:p>
    <w:p w:rsidR="00000000" w:rsidRDefault="00A77F59">
      <w:pPr>
        <w:spacing w:line="302" w:lineRule="auto"/>
        <w:ind w:left="1420" w:right="1226" w:firstLine="347"/>
        <w:jc w:val="both"/>
        <w:rPr>
          <w:rFonts w:ascii="Arial" w:eastAsia="Arial" w:hAnsi="Arial"/>
          <w:sz w:val="21"/>
        </w:rPr>
      </w:pPr>
      <w:r>
        <w:rPr>
          <w:rFonts w:ascii="Arial" w:eastAsia="Arial" w:hAnsi="Arial"/>
          <w:sz w:val="21"/>
        </w:rPr>
        <w:t xml:space="preserve">However, when we summarize topics (as in Figure </w:t>
      </w:r>
      <w:r>
        <w:rPr>
          <w:rFonts w:ascii="Arial" w:eastAsia="Arial" w:hAnsi="Arial"/>
          <w:b/>
          <w:sz w:val="21"/>
        </w:rPr>
        <w:t>??</w:t>
      </w:r>
      <w:r>
        <w:rPr>
          <w:rFonts w:ascii="Arial" w:eastAsia="Arial" w:hAnsi="Arial"/>
          <w:sz w:val="21"/>
        </w:rPr>
        <w:t>), we typically only use the top (most probable) words of a topic. The lower probability words are less relevant to the topic and thus are not shown.</w:t>
      </w:r>
    </w:p>
    <w:p w:rsidR="00000000" w:rsidRDefault="00A77F59">
      <w:pPr>
        <w:spacing w:line="275" w:lineRule="exact"/>
        <w:rPr>
          <w:rFonts w:ascii="Times New Roman" w:eastAsia="Times New Roman" w:hAnsi="Times New Roman"/>
        </w:rPr>
      </w:pPr>
    </w:p>
    <w:p w:rsidR="00000000" w:rsidRDefault="00A77F59">
      <w:pPr>
        <w:spacing w:line="321" w:lineRule="exact"/>
        <w:ind w:left="1440" w:right="1206"/>
        <w:jc w:val="both"/>
        <w:rPr>
          <w:rFonts w:ascii="Arial" w:eastAsia="Arial" w:hAnsi="Arial"/>
          <w:sz w:val="22"/>
        </w:rPr>
      </w:pPr>
      <w:r>
        <w:rPr>
          <w:rFonts w:ascii="Arial" w:eastAsia="Arial" w:hAnsi="Arial"/>
          <w:b/>
          <w:sz w:val="22"/>
        </w:rPr>
        <w:t>Document Allocations</w:t>
      </w:r>
      <w:r>
        <w:rPr>
          <w:rFonts w:ascii="Arial" w:eastAsia="Arial" w:hAnsi="Arial"/>
          <w:sz w:val="22"/>
        </w:rPr>
        <w:t xml:space="preserve"> </w:t>
      </w:r>
      <w:r>
        <w:rPr>
          <w:rFonts w:ascii="Arial" w:eastAsia="Arial" w:hAnsi="Arial"/>
          <w:sz w:val="22"/>
        </w:rPr>
        <w:t>Document al</w:t>
      </w:r>
      <w:r>
        <w:rPr>
          <w:rFonts w:ascii="Arial" w:eastAsia="Arial" w:hAnsi="Arial"/>
          <w:sz w:val="22"/>
        </w:rPr>
        <w:t>locations are distributions over</w:t>
      </w:r>
      <w:r>
        <w:rPr>
          <w:rFonts w:ascii="Arial" w:eastAsia="Arial" w:hAnsi="Arial"/>
          <w:sz w:val="22"/>
        </w:rPr>
        <w:t xml:space="preserve"> topics for each document. This encodes what a document is about; the sparsity of the Dirichlet distribution</w:t>
      </w:r>
      <w:r>
        <w:rPr>
          <w:rFonts w:ascii="Arial" w:eastAsia="Arial" w:hAnsi="Arial"/>
          <w:sz w:val="22"/>
        </w:rPr>
        <w:t>’s concentration parameter</w:t>
      </w:r>
      <w:r>
        <w:rPr>
          <w:rFonts w:ascii="Arial" w:eastAsia="Arial" w:hAnsi="Arial"/>
          <w:i/>
          <w:sz w:val="22"/>
        </w:rPr>
        <w:t xml:space="preserve"> α</w:t>
      </w:r>
      <w:r>
        <w:rPr>
          <w:rFonts w:ascii="Arial" w:eastAsia="Arial" w:hAnsi="Arial"/>
          <w:sz w:val="31"/>
          <w:vertAlign w:val="subscript"/>
        </w:rPr>
        <w:t>0</w:t>
      </w:r>
      <w:r>
        <w:rPr>
          <w:rFonts w:ascii="Arial" w:eastAsia="Arial" w:hAnsi="Arial"/>
          <w:sz w:val="22"/>
        </w:rPr>
        <w:t xml:space="preserve"> </w:t>
      </w:r>
      <w:r>
        <w:rPr>
          <w:rFonts w:ascii="Arial" w:eastAsia="Arial" w:hAnsi="Arial"/>
          <w:sz w:val="22"/>
        </w:rPr>
        <w:t>ensures that the document will only be about a few topics. Each</w:t>
      </w:r>
      <w:r>
        <w:rPr>
          <w:rFonts w:ascii="Arial" w:eastAsia="Arial" w:hAnsi="Arial"/>
          <w:sz w:val="22"/>
        </w:rPr>
        <w:t xml:space="preserve"> document has a discret</w:t>
      </w:r>
      <w:r>
        <w:rPr>
          <w:rFonts w:ascii="Arial" w:eastAsia="Arial" w:hAnsi="Arial"/>
          <w:sz w:val="22"/>
        </w:rPr>
        <w:t>e distribution over topic:</w:t>
      </w:r>
      <w:r>
        <w:rPr>
          <w:rFonts w:ascii="Arial" w:eastAsia="Arial" w:hAnsi="Arial"/>
          <w:sz w:val="22"/>
        </w:rPr>
        <w:t xml:space="preserve"> </w:t>
      </w:r>
      <w:r>
        <w:rPr>
          <w:rFonts w:ascii="Arial" w:eastAsia="Arial" w:hAnsi="Arial"/>
          <w:i/>
          <w:sz w:val="22"/>
        </w:rPr>
        <w:t>θ</w:t>
      </w:r>
      <w:r>
        <w:rPr>
          <w:rFonts w:ascii="Arial" w:eastAsia="Arial" w:hAnsi="Arial"/>
          <w:i/>
          <w:sz w:val="31"/>
          <w:vertAlign w:val="subscript"/>
        </w:rPr>
        <w:t>d</w:t>
      </w:r>
      <w:r>
        <w:rPr>
          <w:rFonts w:ascii="Arial Unicode MS" w:eastAsia="Arial Unicode MS" w:hAnsi="Arial Unicode MS"/>
          <w:sz w:val="22"/>
        </w:rPr>
        <w:t xml:space="preserve"> </w:t>
      </w:r>
      <w:r>
        <w:rPr>
          <w:rFonts w:ascii="Arial Unicode MS" w:eastAsia="Arial Unicode MS" w:hAnsi="Arial Unicode MS"/>
          <w:sz w:val="22"/>
        </w:rPr>
        <w:t>∼</w:t>
      </w:r>
      <w:r>
        <w:rPr>
          <w:rFonts w:ascii="Arial" w:eastAsia="Arial" w:hAnsi="Arial"/>
          <w:sz w:val="22"/>
        </w:rPr>
        <w:t xml:space="preserve"> Dir</w:t>
      </w:r>
      <w:r>
        <w:rPr>
          <w:rFonts w:ascii="Arial" w:eastAsia="Arial" w:hAnsi="Arial"/>
          <w:sz w:val="22"/>
        </w:rPr>
        <w:t>(</w:t>
      </w:r>
      <w:r>
        <w:rPr>
          <w:rFonts w:ascii="Arial" w:eastAsia="Arial" w:hAnsi="Arial"/>
          <w:i/>
          <w:sz w:val="22"/>
        </w:rPr>
        <w:t>α</w:t>
      </w:r>
      <w:r>
        <w:rPr>
          <w:rFonts w:ascii="Arial" w:eastAsia="Arial" w:hAnsi="Arial"/>
          <w:b/>
          <w:i/>
          <w:sz w:val="22"/>
        </w:rPr>
        <w:t>u</w:t>
      </w:r>
      <w:r>
        <w:rPr>
          <w:rFonts w:ascii="Arial" w:eastAsia="Arial" w:hAnsi="Arial"/>
          <w:sz w:val="22"/>
        </w:rPr>
        <w:t>)</w:t>
      </w:r>
      <w:r>
        <w:rPr>
          <w:rFonts w:ascii="Arial" w:eastAsia="Arial" w:hAnsi="Arial"/>
          <w:sz w:val="22"/>
        </w:rPr>
        <w:t>.</w:t>
      </w:r>
    </w:p>
    <w:p w:rsidR="00000000" w:rsidRDefault="00A77F59">
      <w:pPr>
        <w:spacing w:line="192" w:lineRule="exact"/>
        <w:rPr>
          <w:rFonts w:ascii="Times New Roman" w:eastAsia="Times New Roman" w:hAnsi="Times New Roman"/>
        </w:rPr>
      </w:pPr>
    </w:p>
    <w:p w:rsidR="00000000" w:rsidRDefault="00A77F59">
      <w:pPr>
        <w:spacing w:line="290" w:lineRule="exact"/>
        <w:ind w:left="1420" w:right="1206" w:firstLine="8"/>
        <w:jc w:val="both"/>
        <w:rPr>
          <w:rFonts w:ascii="Arial" w:eastAsia="Arial" w:hAnsi="Arial"/>
          <w:sz w:val="22"/>
        </w:rPr>
      </w:pPr>
      <w:r>
        <w:rPr>
          <w:rFonts w:ascii="Arial" w:eastAsia="Arial" w:hAnsi="Arial"/>
          <w:b/>
          <w:sz w:val="22"/>
        </w:rPr>
        <w:t>Words in Context</w:t>
      </w:r>
      <w:r>
        <w:rPr>
          <w:rFonts w:ascii="Arial" w:eastAsia="Arial" w:hAnsi="Arial"/>
          <w:sz w:val="22"/>
        </w:rPr>
        <w:t xml:space="preserve"> </w:t>
      </w:r>
      <w:r>
        <w:rPr>
          <w:rFonts w:ascii="Arial" w:eastAsia="Arial" w:hAnsi="Arial"/>
          <w:sz w:val="22"/>
        </w:rPr>
        <w:t>Now that we know what each document is about,</w:t>
      </w:r>
      <w:r>
        <w:rPr>
          <w:rFonts w:ascii="Arial" w:eastAsia="Arial" w:hAnsi="Arial"/>
          <w:sz w:val="22"/>
        </w:rPr>
        <w:t xml:space="preserve"> we create the words that appear in the document. We assume</w:t>
      </w:r>
      <w:r>
        <w:rPr>
          <w:rFonts w:ascii="Arial" w:eastAsia="Arial" w:hAnsi="Arial"/>
          <w:sz w:val="31"/>
          <w:vertAlign w:val="superscript"/>
        </w:rPr>
        <w:t>4</w:t>
      </w:r>
      <w:r>
        <w:rPr>
          <w:rFonts w:ascii="Arial" w:eastAsia="Arial" w:hAnsi="Arial"/>
          <w:sz w:val="22"/>
        </w:rPr>
        <w:t xml:space="preserve"> that there are</w:t>
      </w:r>
      <w:r>
        <w:rPr>
          <w:rFonts w:ascii="Arial" w:eastAsia="Arial" w:hAnsi="Arial"/>
          <w:sz w:val="22"/>
        </w:rPr>
        <w:t xml:space="preserve"> </w:t>
      </w:r>
      <w:r>
        <w:rPr>
          <w:rFonts w:ascii="Arial" w:eastAsia="Arial" w:hAnsi="Arial"/>
          <w:i/>
          <w:sz w:val="22"/>
        </w:rPr>
        <w:t>N</w:t>
      </w:r>
      <w:r>
        <w:rPr>
          <w:rFonts w:ascii="Arial" w:eastAsia="Arial" w:hAnsi="Arial"/>
          <w:i/>
          <w:sz w:val="31"/>
          <w:vertAlign w:val="subscript"/>
        </w:rPr>
        <w:t>d</w:t>
      </w:r>
      <w:r>
        <w:rPr>
          <w:rFonts w:ascii="Arial" w:eastAsia="Arial" w:hAnsi="Arial"/>
          <w:sz w:val="22"/>
        </w:rPr>
        <w:t xml:space="preserve"> words in document</w:t>
      </w:r>
      <w:r>
        <w:rPr>
          <w:rFonts w:ascii="Arial" w:eastAsia="Arial" w:hAnsi="Arial"/>
          <w:sz w:val="22"/>
        </w:rPr>
        <w:t xml:space="preserve"> </w:t>
      </w:r>
      <w:r>
        <w:rPr>
          <w:rFonts w:ascii="Arial" w:eastAsia="Arial" w:hAnsi="Arial"/>
          <w:i/>
          <w:sz w:val="22"/>
        </w:rPr>
        <w:t>d</w:t>
      </w:r>
      <w:r>
        <w:rPr>
          <w:rFonts w:ascii="Arial" w:eastAsia="Arial" w:hAnsi="Arial"/>
          <w:sz w:val="22"/>
        </w:rPr>
        <w:t>. For each word</w:t>
      </w:r>
      <w:r>
        <w:rPr>
          <w:rFonts w:ascii="Arial" w:eastAsia="Arial" w:hAnsi="Arial"/>
          <w:sz w:val="22"/>
        </w:rPr>
        <w:t xml:space="preserve"> </w:t>
      </w:r>
      <w:r>
        <w:rPr>
          <w:rFonts w:ascii="Arial" w:eastAsia="Arial" w:hAnsi="Arial"/>
          <w:i/>
          <w:sz w:val="22"/>
        </w:rPr>
        <w:t>n</w:t>
      </w:r>
      <w:r>
        <w:rPr>
          <w:rFonts w:ascii="Arial" w:eastAsia="Arial" w:hAnsi="Arial"/>
          <w:sz w:val="22"/>
        </w:rPr>
        <w:t xml:space="preserve"> in the document</w:t>
      </w:r>
      <w:r>
        <w:rPr>
          <w:rFonts w:ascii="Arial" w:eastAsia="Arial" w:hAnsi="Arial"/>
          <w:sz w:val="22"/>
        </w:rPr>
        <w:t xml:space="preserve"> </w:t>
      </w:r>
      <w:r>
        <w:rPr>
          <w:rFonts w:ascii="Arial" w:eastAsia="Arial" w:hAnsi="Arial"/>
          <w:i/>
          <w:sz w:val="22"/>
        </w:rPr>
        <w:t>d</w:t>
      </w:r>
      <w:r>
        <w:rPr>
          <w:rFonts w:ascii="Arial" w:eastAsia="Arial" w:hAnsi="Arial"/>
          <w:sz w:val="22"/>
        </w:rPr>
        <w:t>, we first choose a</w:t>
      </w:r>
      <w:r>
        <w:rPr>
          <w:rFonts w:ascii="Arial" w:eastAsia="Arial" w:hAnsi="Arial"/>
          <w:sz w:val="22"/>
        </w:rPr>
        <w:t xml:space="preserve"> </w:t>
      </w:r>
      <w:r>
        <w:rPr>
          <w:rFonts w:ascii="Arial" w:eastAsia="Arial" w:hAnsi="Arial"/>
          <w:b/>
          <w:sz w:val="22"/>
        </w:rPr>
        <w:t>topic assignment</w:t>
      </w:r>
      <w:r>
        <w:rPr>
          <w:rFonts w:ascii="Arial" w:eastAsia="Arial" w:hAnsi="Arial"/>
          <w:sz w:val="22"/>
        </w:rPr>
        <w:t xml:space="preserve"> </w:t>
      </w:r>
      <w:r>
        <w:rPr>
          <w:rFonts w:ascii="Arial" w:eastAsia="Arial" w:hAnsi="Arial"/>
          <w:i/>
          <w:sz w:val="22"/>
        </w:rPr>
        <w:t>z</w:t>
      </w:r>
      <w:r>
        <w:rPr>
          <w:rFonts w:ascii="Arial" w:eastAsia="Arial" w:hAnsi="Arial"/>
          <w:i/>
          <w:sz w:val="31"/>
          <w:vertAlign w:val="subscript"/>
        </w:rPr>
        <w:t>d,n</w:t>
      </w:r>
      <w:r>
        <w:rPr>
          <w:rFonts w:ascii="Arial Unicode MS" w:eastAsia="Arial Unicode MS" w:hAnsi="Arial Unicode MS"/>
          <w:sz w:val="22"/>
        </w:rPr>
        <w:t xml:space="preserve"> </w:t>
      </w:r>
      <w:r>
        <w:rPr>
          <w:rFonts w:ascii="Arial Unicode MS" w:eastAsia="Arial Unicode MS" w:hAnsi="Arial Unicode MS"/>
          <w:sz w:val="22"/>
        </w:rPr>
        <w:t>∼</w:t>
      </w:r>
      <w:r>
        <w:rPr>
          <w:rFonts w:ascii="Arial" w:eastAsia="Arial" w:hAnsi="Arial"/>
          <w:sz w:val="22"/>
        </w:rPr>
        <w:t xml:space="preserve"> Discrete</w:t>
      </w:r>
      <w:r>
        <w:rPr>
          <w:rFonts w:ascii="Arial" w:eastAsia="Arial" w:hAnsi="Arial"/>
          <w:sz w:val="22"/>
        </w:rPr>
        <w:t>(</w:t>
      </w:r>
      <w:r>
        <w:rPr>
          <w:rFonts w:ascii="Arial" w:eastAsia="Arial" w:hAnsi="Arial"/>
          <w:i/>
          <w:sz w:val="22"/>
        </w:rPr>
        <w:t>θ</w:t>
      </w:r>
      <w:r>
        <w:rPr>
          <w:rFonts w:ascii="Arial" w:eastAsia="Arial" w:hAnsi="Arial"/>
          <w:i/>
          <w:sz w:val="31"/>
          <w:vertAlign w:val="subscript"/>
        </w:rPr>
        <w:t>d</w:t>
      </w:r>
      <w:r>
        <w:rPr>
          <w:rFonts w:ascii="Arial" w:eastAsia="Arial" w:hAnsi="Arial"/>
          <w:sz w:val="22"/>
        </w:rPr>
        <w:t>)</w:t>
      </w:r>
      <w:r>
        <w:rPr>
          <w:rFonts w:ascii="Arial" w:eastAsia="Arial" w:hAnsi="Arial"/>
          <w:sz w:val="22"/>
        </w:rPr>
        <w:t>. This is one of the</w:t>
      </w:r>
      <w:r>
        <w:rPr>
          <w:rFonts w:ascii="Arial" w:eastAsia="Arial" w:hAnsi="Arial"/>
          <w:sz w:val="22"/>
        </w:rPr>
        <w:t xml:space="preserve"> </w:t>
      </w:r>
      <w:r>
        <w:rPr>
          <w:rFonts w:ascii="Arial" w:eastAsia="Arial" w:hAnsi="Arial"/>
          <w:i/>
          <w:sz w:val="22"/>
        </w:rPr>
        <w:t>K</w:t>
      </w:r>
      <w:r>
        <w:rPr>
          <w:rFonts w:ascii="Arial" w:eastAsia="Arial" w:hAnsi="Arial"/>
          <w:sz w:val="22"/>
        </w:rPr>
        <w:t xml:space="preserve"> topics that tells us which topic the word token is from, but not what the word is.</w:t>
      </w:r>
    </w:p>
    <w:p w:rsidR="00000000" w:rsidRDefault="00A77F59">
      <w:pPr>
        <w:spacing w:line="5" w:lineRule="exact"/>
        <w:rPr>
          <w:rFonts w:ascii="Times New Roman" w:eastAsia="Times New Roman" w:hAnsi="Times New Roman"/>
        </w:rPr>
      </w:pPr>
    </w:p>
    <w:p w:rsidR="00000000" w:rsidRDefault="00A77F59">
      <w:pPr>
        <w:spacing w:line="239" w:lineRule="auto"/>
        <w:ind w:left="1440" w:right="1206" w:firstLine="339"/>
        <w:jc w:val="both"/>
        <w:rPr>
          <w:rFonts w:ascii="Arial" w:eastAsia="Arial" w:hAnsi="Arial"/>
          <w:sz w:val="21"/>
        </w:rPr>
      </w:pPr>
      <w:r>
        <w:rPr>
          <w:rFonts w:ascii="Arial" w:eastAsia="Arial" w:hAnsi="Arial"/>
          <w:sz w:val="21"/>
        </w:rPr>
        <w:t>To select which word we will see in the document, we draw from a discrete distribution again. Given a word token</w:t>
      </w:r>
      <w:r>
        <w:rPr>
          <w:rFonts w:ascii="Arial" w:eastAsia="Arial" w:hAnsi="Arial"/>
          <w:sz w:val="21"/>
        </w:rPr>
        <w:t>’s topic assignment</w:t>
      </w:r>
      <w:r>
        <w:rPr>
          <w:rFonts w:ascii="Arial" w:eastAsia="Arial" w:hAnsi="Arial"/>
          <w:sz w:val="21"/>
        </w:rPr>
        <w:t xml:space="preserve"> </w:t>
      </w:r>
      <w:r>
        <w:rPr>
          <w:rFonts w:ascii="Arial" w:eastAsia="Arial" w:hAnsi="Arial"/>
          <w:i/>
          <w:sz w:val="21"/>
        </w:rPr>
        <w:t>z</w:t>
      </w:r>
      <w:r>
        <w:rPr>
          <w:rFonts w:ascii="Arial" w:eastAsia="Arial" w:hAnsi="Arial"/>
          <w:i/>
          <w:sz w:val="30"/>
          <w:vertAlign w:val="subscript"/>
        </w:rPr>
        <w:t>d,n</w:t>
      </w:r>
      <w:r>
        <w:rPr>
          <w:rFonts w:ascii="Arial" w:eastAsia="Arial" w:hAnsi="Arial"/>
          <w:sz w:val="21"/>
        </w:rPr>
        <w:t>,</w:t>
      </w:r>
    </w:p>
    <w:p w:rsidR="00000000" w:rsidRDefault="00A77F59">
      <w:pPr>
        <w:spacing w:line="1" w:lineRule="exact"/>
        <w:rPr>
          <w:rFonts w:ascii="Times New Roman" w:eastAsia="Times New Roman" w:hAnsi="Times New Roman"/>
        </w:rPr>
      </w:pPr>
    </w:p>
    <w:p w:rsidR="00000000" w:rsidRDefault="00A77F59">
      <w:pPr>
        <w:spacing w:line="281" w:lineRule="exact"/>
        <w:ind w:left="1440" w:right="1246" w:hanging="7"/>
        <w:rPr>
          <w:rFonts w:ascii="Arial" w:eastAsia="Arial" w:hAnsi="Arial"/>
        </w:rPr>
      </w:pPr>
      <w:r>
        <w:rPr>
          <w:rFonts w:ascii="Arial" w:eastAsia="Arial" w:hAnsi="Arial"/>
        </w:rPr>
        <w:t>we draw from that topic to select the word:</w:t>
      </w:r>
      <w:r>
        <w:rPr>
          <w:rFonts w:ascii="Arial" w:eastAsia="Arial" w:hAnsi="Arial"/>
        </w:rPr>
        <w:t xml:space="preserve"> </w:t>
      </w:r>
      <w:r>
        <w:rPr>
          <w:rFonts w:ascii="Arial" w:eastAsia="Arial" w:hAnsi="Arial"/>
          <w:i/>
        </w:rPr>
        <w:t>w</w:t>
      </w:r>
      <w:r>
        <w:rPr>
          <w:rFonts w:ascii="Arial" w:eastAsia="Arial" w:hAnsi="Arial"/>
          <w:i/>
          <w:sz w:val="28"/>
          <w:vertAlign w:val="subscript"/>
        </w:rPr>
        <w:t>d,n</w:t>
      </w:r>
      <w:r>
        <w:rPr>
          <w:rFonts w:ascii="Arial Unicode MS" w:eastAsia="Arial Unicode MS" w:hAnsi="Arial Unicode MS"/>
        </w:rPr>
        <w:t xml:space="preserve"> </w:t>
      </w:r>
      <w:r>
        <w:rPr>
          <w:rFonts w:ascii="Arial Unicode MS" w:eastAsia="Arial Unicode MS" w:hAnsi="Arial Unicode MS"/>
        </w:rPr>
        <w:t>∼</w:t>
      </w:r>
      <w:r>
        <w:rPr>
          <w:rFonts w:ascii="Arial" w:eastAsia="Arial" w:hAnsi="Arial"/>
        </w:rPr>
        <w:t xml:space="preserve"> </w:t>
      </w:r>
      <w:r>
        <w:rPr>
          <w:rFonts w:ascii="Arial" w:eastAsia="Arial" w:hAnsi="Arial"/>
          <w:i/>
        </w:rPr>
        <w:t>φ</w:t>
      </w:r>
      <w:r>
        <w:rPr>
          <w:rFonts w:ascii="Arial" w:eastAsia="Arial" w:hAnsi="Arial"/>
          <w:i/>
          <w:sz w:val="28"/>
          <w:vertAlign w:val="subscript"/>
        </w:rPr>
        <w:t>z</w:t>
      </w:r>
      <w:r>
        <w:rPr>
          <w:rFonts w:ascii="Arial" w:eastAsia="Arial" w:hAnsi="Arial"/>
          <w:i/>
          <w:vertAlign w:val="subscript"/>
        </w:rPr>
        <w:t>d,n</w:t>
      </w:r>
      <w:r>
        <w:rPr>
          <w:rFonts w:ascii="Arial" w:eastAsia="Arial" w:hAnsi="Arial"/>
        </w:rPr>
        <w:t xml:space="preserve"> . The topic assignment tells you what the word is about, and then this selects which</w:t>
      </w:r>
    </w:p>
    <w:p w:rsidR="00000000" w:rsidRDefault="00A77F59">
      <w:pPr>
        <w:spacing w:line="1"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distribution over words we use to generate the word.</w:t>
      </w:r>
    </w:p>
    <w:p w:rsidR="00000000" w:rsidRDefault="00A77F59">
      <w:pPr>
        <w:spacing w:line="34" w:lineRule="exact"/>
        <w:rPr>
          <w:rFonts w:ascii="Times New Roman" w:eastAsia="Times New Roman" w:hAnsi="Times New Roman"/>
        </w:rPr>
      </w:pPr>
    </w:p>
    <w:p w:rsidR="00000000" w:rsidRDefault="00A77F59">
      <w:pPr>
        <w:spacing w:line="319" w:lineRule="auto"/>
        <w:ind w:left="1440" w:right="1206" w:firstLine="339"/>
        <w:jc w:val="both"/>
        <w:rPr>
          <w:rFonts w:ascii="Arial" w:eastAsia="Arial" w:hAnsi="Arial"/>
        </w:rPr>
      </w:pPr>
      <w:r>
        <w:rPr>
          <w:rFonts w:ascii="Arial" w:eastAsia="Arial" w:hAnsi="Arial"/>
        </w:rPr>
        <w:t>For example, consider the docume</w:t>
      </w:r>
      <w:r>
        <w:rPr>
          <w:rFonts w:ascii="Arial" w:eastAsia="Arial" w:hAnsi="Arial"/>
        </w:rPr>
        <w:t>nt in Figure 1.1. To generate it, we choose a distribution over all of the topics. This is</w:t>
      </w:r>
      <w:r>
        <w:rPr>
          <w:rFonts w:ascii="Arial" w:eastAsia="Arial" w:hAnsi="Arial"/>
        </w:rPr>
        <w:t xml:space="preserve"> </w:t>
      </w:r>
      <w:r>
        <w:rPr>
          <w:rFonts w:ascii="Arial" w:eastAsia="Arial" w:hAnsi="Arial"/>
          <w:i/>
        </w:rPr>
        <w:t>θ</w:t>
      </w:r>
      <w:r>
        <w:rPr>
          <w:rFonts w:ascii="Arial" w:eastAsia="Arial" w:hAnsi="Arial"/>
        </w:rPr>
        <w:t xml:space="preserve">. For this document, the distribution favors Topic 9 about </w:t>
      </w:r>
      <w:r>
        <w:rPr>
          <w:rFonts w:ascii="Arial" w:eastAsia="Arial" w:hAnsi="Arial"/>
          <w:u w:val="single"/>
        </w:rPr>
        <w:t>California</w:t>
      </w:r>
      <w:r>
        <w:rPr>
          <w:rFonts w:ascii="Arial" w:eastAsia="Arial" w:hAnsi="Arial"/>
        </w:rPr>
        <w:t>. The value for this topic is higher than any other topic. For each word in the document, the</w:t>
      </w:r>
    </w:p>
    <w:p w:rsidR="00000000" w:rsidRDefault="00A77F59">
      <w:pPr>
        <w:spacing w:line="20" w:lineRule="exact"/>
        <w:rPr>
          <w:rFonts w:ascii="Times New Roman" w:eastAsia="Times New Roman" w:hAnsi="Times New Roman"/>
        </w:rPr>
      </w:pPr>
      <w:r>
        <w:rPr>
          <w:rFonts w:ascii="Arial" w:eastAsia="Arial" w:hAnsi="Arial"/>
        </w:rPr>
        <w:pict>
          <v:line id="_x0000_s1073" style="position:absolute;z-index:-251689984" from="71.85pt,4.65pt" to="205.65pt,4.65pt" o:userdrawn="t" strokeweight=".14039mm"/>
        </w:pict>
      </w:r>
    </w:p>
    <w:p w:rsidR="00000000" w:rsidRDefault="00A77F59">
      <w:pPr>
        <w:spacing w:line="72" w:lineRule="exact"/>
        <w:rPr>
          <w:rFonts w:ascii="Times New Roman" w:eastAsia="Times New Roman" w:hAnsi="Times New Roman"/>
        </w:rPr>
      </w:pPr>
    </w:p>
    <w:p w:rsidR="00000000" w:rsidRDefault="00A77F59">
      <w:pPr>
        <w:spacing w:line="257" w:lineRule="auto"/>
        <w:ind w:left="1440" w:right="1206" w:firstLine="249"/>
        <w:jc w:val="both"/>
        <w:rPr>
          <w:rFonts w:ascii="Arial" w:eastAsia="Arial" w:hAnsi="Arial"/>
          <w:sz w:val="17"/>
        </w:rPr>
      </w:pPr>
      <w:r>
        <w:rPr>
          <w:rFonts w:ascii="Arial" w:eastAsia="Arial" w:hAnsi="Arial"/>
          <w:sz w:val="24"/>
          <w:vertAlign w:val="superscript"/>
        </w:rPr>
        <w:t>4</w:t>
      </w:r>
      <w:r>
        <w:rPr>
          <w:rFonts w:ascii="Arial" w:eastAsia="Arial" w:hAnsi="Arial"/>
          <w:sz w:val="17"/>
        </w:rPr>
        <w:t>We can model this in the generative story as well, e.g., with a Poisson distribution.</w:t>
      </w:r>
      <w:r>
        <w:rPr>
          <w:rFonts w:ascii="Arial" w:eastAsia="Arial" w:hAnsi="Arial"/>
          <w:sz w:val="17"/>
        </w:rPr>
        <w:t xml:space="preserve"> However, we often do not care about document </w:t>
      </w:r>
      <w:r>
        <w:rPr>
          <w:rFonts w:ascii="Arial" w:eastAsia="Arial" w:hAnsi="Arial"/>
          <w:i/>
          <w:sz w:val="17"/>
        </w:rPr>
        <w:t>lengths</w:t>
      </w:r>
      <w:r>
        <w:rPr>
          <w:rFonts w:ascii="Arial" w:eastAsia="Arial" w:hAnsi="Arial"/>
          <w:sz w:val="17"/>
        </w:rPr>
        <w:t>—only what the document is about</w:t>
      </w:r>
      <w:r>
        <w:rPr>
          <w:rFonts w:ascii="Arial" w:eastAsia="Arial" w:hAnsi="Arial"/>
          <w:sz w:val="17"/>
        </w:rPr>
        <w:t>—so we can usually ignore this part of the story.</w:t>
      </w:r>
    </w:p>
    <w:p w:rsidR="00000000" w:rsidRDefault="00A77F59">
      <w:pPr>
        <w:spacing w:line="257" w:lineRule="auto"/>
        <w:ind w:left="1440" w:right="1206" w:firstLine="249"/>
        <w:jc w:val="both"/>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7" w:name="page17"/>
      <w:bookmarkEnd w:id="1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00"/>
        <w:gridCol w:w="2800"/>
      </w:tblGrid>
      <w:tr w:rsidR="00000000">
        <w:trPr>
          <w:trHeight w:val="317"/>
        </w:trPr>
        <w:tc>
          <w:tcPr>
            <w:tcW w:w="39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1.5.  Inference</w:t>
            </w:r>
          </w:p>
        </w:tc>
        <w:tc>
          <w:tcPr>
            <w:tcW w:w="28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13</w:t>
            </w:r>
          </w:p>
        </w:tc>
      </w:tr>
    </w:tbl>
    <w:p w:rsidR="00000000" w:rsidRDefault="00A77F59">
      <w:pPr>
        <w:spacing w:line="336" w:lineRule="exact"/>
        <w:rPr>
          <w:rFonts w:ascii="Times New Roman" w:eastAsia="Times New Roman" w:hAnsi="Times New Roman"/>
        </w:rPr>
      </w:pPr>
    </w:p>
    <w:p w:rsidR="00000000" w:rsidRDefault="00A77F59">
      <w:pPr>
        <w:spacing w:line="247" w:lineRule="auto"/>
        <w:ind w:left="1420" w:right="1206" w:firstLine="8"/>
        <w:jc w:val="both"/>
        <w:rPr>
          <w:rFonts w:ascii="Arial" w:eastAsia="Arial" w:hAnsi="Arial"/>
          <w:sz w:val="22"/>
        </w:rPr>
      </w:pPr>
      <w:r>
        <w:rPr>
          <w:rFonts w:ascii="Arial" w:eastAsia="Arial" w:hAnsi="Arial"/>
          <w:sz w:val="22"/>
        </w:rPr>
        <w:t>gener</w:t>
      </w:r>
      <w:r>
        <w:rPr>
          <w:rFonts w:ascii="Arial" w:eastAsia="Arial" w:hAnsi="Arial"/>
          <w:sz w:val="22"/>
        </w:rPr>
        <w:t xml:space="preserve">ative process chooses a topic assignment </w:t>
      </w:r>
      <w:r>
        <w:rPr>
          <w:rFonts w:ascii="Arial" w:eastAsia="Arial" w:hAnsi="Arial"/>
          <w:i/>
          <w:sz w:val="22"/>
        </w:rPr>
        <w:t>z</w:t>
      </w:r>
      <w:r>
        <w:rPr>
          <w:rFonts w:ascii="Arial" w:eastAsia="Arial" w:hAnsi="Arial"/>
          <w:i/>
          <w:sz w:val="31"/>
          <w:vertAlign w:val="subscript"/>
        </w:rPr>
        <w:t>n</w:t>
      </w:r>
      <w:r>
        <w:rPr>
          <w:rFonts w:ascii="Arial" w:eastAsia="Arial" w:hAnsi="Arial"/>
          <w:sz w:val="22"/>
        </w:rPr>
        <w:t>. For this document, any topic is theoretically possible, but we expect that most of those will be Topic 9.</w:t>
      </w:r>
    </w:p>
    <w:p w:rsidR="00000000" w:rsidRDefault="00A77F59">
      <w:pPr>
        <w:spacing w:line="272" w:lineRule="auto"/>
        <w:ind w:left="1420" w:right="1226" w:firstLine="364"/>
        <w:jc w:val="both"/>
        <w:rPr>
          <w:rFonts w:ascii="Arial" w:eastAsia="Arial" w:hAnsi="Arial"/>
          <w:sz w:val="22"/>
        </w:rPr>
      </w:pPr>
      <w:r>
        <w:rPr>
          <w:rFonts w:ascii="Arial" w:eastAsia="Arial" w:hAnsi="Arial"/>
          <w:sz w:val="22"/>
        </w:rPr>
        <w:t>Then, for each token in the document, we need to choose which word type will appear. This comes from Topi</w:t>
      </w:r>
      <w:r>
        <w:rPr>
          <w:rFonts w:ascii="Arial" w:eastAsia="Arial" w:hAnsi="Arial"/>
          <w:sz w:val="22"/>
        </w:rPr>
        <w:t>c 9</w:t>
      </w:r>
      <w:r>
        <w:rPr>
          <w:rFonts w:ascii="Arial" w:eastAsia="Arial" w:hAnsi="Arial"/>
          <w:sz w:val="22"/>
        </w:rPr>
        <w:t xml:space="preserve">’s distribution over words (multiple topics have word distributions shown in Figure </w:t>
      </w:r>
      <w:r>
        <w:rPr>
          <w:rFonts w:ascii="Arial" w:eastAsia="Arial" w:hAnsi="Arial"/>
          <w:b/>
          <w:sz w:val="22"/>
        </w:rPr>
        <w:t>??</w:t>
      </w:r>
      <w:r>
        <w:rPr>
          <w:rFonts w:ascii="Arial" w:eastAsia="Arial" w:hAnsi="Arial"/>
          <w:sz w:val="22"/>
        </w:rPr>
        <w:t>). Each is a discrete draw from the topic</w:t>
      </w:r>
      <w:r>
        <w:rPr>
          <w:rFonts w:ascii="Arial" w:eastAsia="Arial" w:hAnsi="Arial"/>
          <w:sz w:val="22"/>
        </w:rPr>
        <w:t xml:space="preserve">’s word distribution, which makes words like </w:t>
      </w:r>
      <w:r>
        <w:rPr>
          <w:rFonts w:ascii="Arial" w:eastAsia="Arial" w:hAnsi="Arial"/>
          <w:sz w:val="22"/>
        </w:rPr>
        <w:t>“California</w:t>
      </w:r>
      <w:r>
        <w:rPr>
          <w:rFonts w:ascii="Arial" w:eastAsia="Arial" w:hAnsi="Arial"/>
          <w:sz w:val="22"/>
        </w:rPr>
        <w:t xml:space="preserve">”, </w:t>
      </w:r>
      <w:r>
        <w:rPr>
          <w:rFonts w:ascii="Arial" w:eastAsia="Arial" w:hAnsi="Arial"/>
          <w:sz w:val="22"/>
        </w:rPr>
        <w:t>“state</w:t>
      </w:r>
      <w:r>
        <w:rPr>
          <w:rFonts w:ascii="Arial" w:eastAsia="Arial" w:hAnsi="Arial"/>
          <w:sz w:val="22"/>
        </w:rPr>
        <w:t xml:space="preserve">”, and </w:t>
      </w:r>
      <w:r>
        <w:rPr>
          <w:rFonts w:ascii="Arial" w:eastAsia="Arial" w:hAnsi="Arial"/>
          <w:sz w:val="22"/>
        </w:rPr>
        <w:t>“Sacramento</w:t>
      </w:r>
      <w:r>
        <w:rPr>
          <w:rFonts w:ascii="Arial" w:eastAsia="Arial" w:hAnsi="Arial"/>
          <w:sz w:val="22"/>
        </w:rPr>
        <w:t>” more likely.</w:t>
      </w:r>
    </w:p>
    <w:p w:rsidR="00000000" w:rsidRDefault="00A77F59">
      <w:pPr>
        <w:spacing w:line="1"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It goes without saying that</w:t>
      </w:r>
      <w:r>
        <w:rPr>
          <w:rFonts w:ascii="Arial" w:eastAsia="Arial" w:hAnsi="Arial"/>
          <w:sz w:val="22"/>
        </w:rPr>
        <w:t xml:space="preserve"> the generative story is a fiction [Box and Draper, 1987]. Nobody is sitting down with dice to decide what to type in on their keyboard. We use this story because it is </w:t>
      </w:r>
      <w:r>
        <w:rPr>
          <w:rFonts w:ascii="Arial" w:eastAsia="Arial" w:hAnsi="Arial"/>
          <w:i/>
          <w:sz w:val="22"/>
        </w:rPr>
        <w:t>useful</w:t>
      </w:r>
      <w:r>
        <w:rPr>
          <w:rFonts w:ascii="Arial" w:eastAsia="Arial" w:hAnsi="Arial"/>
          <w:sz w:val="22"/>
        </w:rPr>
        <w:t>. This fanciful story about randomly choosing a topic for each word can help us b</w:t>
      </w:r>
      <w:r>
        <w:rPr>
          <w:rFonts w:ascii="Arial" w:eastAsia="Arial" w:hAnsi="Arial"/>
          <w:sz w:val="22"/>
        </w:rPr>
        <w:t>ecause if we assume this generative process, we can work backwards to find the topics that explain how a document collection was created: every word, every document, gets associated with these underlying topics.</w:t>
      </w:r>
    </w:p>
    <w:p w:rsidR="00000000" w:rsidRDefault="00A77F59">
      <w:pPr>
        <w:spacing w:line="2" w:lineRule="exact"/>
        <w:rPr>
          <w:rFonts w:ascii="Times New Roman" w:eastAsia="Times New Roman" w:hAnsi="Times New Roman"/>
        </w:rPr>
      </w:pPr>
    </w:p>
    <w:p w:rsidR="00000000" w:rsidRDefault="00A77F59">
      <w:pPr>
        <w:spacing w:line="277" w:lineRule="auto"/>
        <w:ind w:left="1420" w:right="1186" w:firstLine="347"/>
        <w:jc w:val="both"/>
        <w:rPr>
          <w:rFonts w:ascii="Arial" w:eastAsia="Arial" w:hAnsi="Arial"/>
          <w:sz w:val="22"/>
        </w:rPr>
      </w:pPr>
      <w:r>
        <w:rPr>
          <w:rFonts w:ascii="Arial" w:eastAsia="Arial" w:hAnsi="Arial"/>
          <w:sz w:val="22"/>
        </w:rPr>
        <w:t>This simple model helps us order our docume</w:t>
      </w:r>
      <w:r>
        <w:rPr>
          <w:rFonts w:ascii="Arial" w:eastAsia="Arial" w:hAnsi="Arial"/>
          <w:sz w:val="22"/>
        </w:rPr>
        <w:t xml:space="preserve">nt collection: by assum-ing this story, we can discover </w:t>
      </w:r>
      <w:r>
        <w:rPr>
          <w:rFonts w:ascii="Arial" w:eastAsia="Arial" w:hAnsi="Arial"/>
          <w:i/>
          <w:sz w:val="22"/>
        </w:rPr>
        <w:t>topics</w:t>
      </w:r>
      <w:r>
        <w:rPr>
          <w:rFonts w:ascii="Arial" w:eastAsia="Arial" w:hAnsi="Arial"/>
          <w:sz w:val="22"/>
        </w:rPr>
        <w:t xml:space="preserve"> (which certainly do not exist) so we can understand the common themes that people use to write documents. As we will see in later chapters, slight tweaks of this generative story allow us to un</w:t>
      </w:r>
      <w:r>
        <w:rPr>
          <w:rFonts w:ascii="Arial" w:eastAsia="Arial" w:hAnsi="Arial"/>
          <w:sz w:val="22"/>
        </w:rPr>
        <w:t>cover more complicated structures: how authors prefer specific topics, how topics change, or how topics can be used across languages.</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1.5</w:t>
      </w:r>
      <w:r>
        <w:rPr>
          <w:rFonts w:ascii="Times New Roman" w:eastAsia="Times New Roman" w:hAnsi="Times New Roman"/>
        </w:rPr>
        <w:tab/>
      </w:r>
      <w:r>
        <w:rPr>
          <w:rFonts w:ascii="Arial" w:eastAsia="Arial" w:hAnsi="Arial"/>
          <w:b/>
          <w:sz w:val="22"/>
        </w:rPr>
        <w:t>Inference</w:t>
      </w:r>
    </w:p>
    <w:p w:rsidR="00000000" w:rsidRDefault="00A77F59">
      <w:pPr>
        <w:spacing w:line="297" w:lineRule="exact"/>
        <w:rPr>
          <w:rFonts w:ascii="Times New Roman" w:eastAsia="Times New Roman" w:hAnsi="Times New Roman"/>
        </w:rPr>
      </w:pPr>
    </w:p>
    <w:p w:rsidR="00000000" w:rsidRDefault="00A77F59">
      <w:pPr>
        <w:spacing w:line="276" w:lineRule="auto"/>
        <w:ind w:left="1440" w:right="1206"/>
        <w:jc w:val="both"/>
        <w:rPr>
          <w:rFonts w:ascii="Arial" w:eastAsia="Arial" w:hAnsi="Arial"/>
          <w:sz w:val="22"/>
        </w:rPr>
      </w:pPr>
      <w:r>
        <w:rPr>
          <w:rFonts w:ascii="Arial" w:eastAsia="Arial" w:hAnsi="Arial"/>
          <w:sz w:val="22"/>
        </w:rPr>
        <w:t xml:space="preserve">Given a generative model and some data, the process of uncovering the hidden pieces of the probabilistic </w:t>
      </w:r>
      <w:r>
        <w:rPr>
          <w:rFonts w:ascii="Arial" w:eastAsia="Arial" w:hAnsi="Arial"/>
          <w:sz w:val="22"/>
        </w:rPr>
        <w:t xml:space="preserve">generative story is called </w:t>
      </w:r>
      <w:r>
        <w:rPr>
          <w:rFonts w:ascii="Arial" w:eastAsia="Arial" w:hAnsi="Arial"/>
          <w:i/>
          <w:sz w:val="22"/>
        </w:rPr>
        <w:t>inference</w:t>
      </w:r>
      <w:r>
        <w:rPr>
          <w:rFonts w:ascii="Arial" w:eastAsia="Arial" w:hAnsi="Arial"/>
          <w:sz w:val="22"/>
        </w:rPr>
        <w:t xml:space="preserve">. More concretely, it is a recipe for generating algorithms to go from data to </w:t>
      </w:r>
      <w:r>
        <w:rPr>
          <w:rFonts w:ascii="Arial" w:eastAsia="Arial" w:hAnsi="Arial"/>
          <w:i/>
          <w:sz w:val="22"/>
        </w:rPr>
        <w:t>topics that explain a dataset</w:t>
      </w:r>
      <w:r>
        <w:rPr>
          <w:rFonts w:ascii="Arial" w:eastAsia="Arial" w:hAnsi="Arial"/>
          <w:sz w:val="22"/>
        </w:rPr>
        <w:t>.</w:t>
      </w:r>
    </w:p>
    <w:p w:rsidR="00000000" w:rsidRDefault="00A77F59">
      <w:pPr>
        <w:spacing w:line="3" w:lineRule="exact"/>
        <w:rPr>
          <w:rFonts w:ascii="Times New Roman" w:eastAsia="Times New Roman" w:hAnsi="Times New Roman"/>
        </w:rPr>
      </w:pPr>
    </w:p>
    <w:p w:rsidR="00000000" w:rsidRDefault="00A77F59">
      <w:pPr>
        <w:spacing w:line="314" w:lineRule="auto"/>
        <w:ind w:left="1440" w:right="1206" w:firstLine="339"/>
        <w:jc w:val="both"/>
        <w:rPr>
          <w:rFonts w:ascii="Arial" w:eastAsia="Arial" w:hAnsi="Arial"/>
        </w:rPr>
      </w:pPr>
      <w:r>
        <w:rPr>
          <w:rFonts w:ascii="Arial" w:eastAsia="Arial" w:hAnsi="Arial"/>
        </w:rPr>
        <w:t>There are many flavors of algorithms for posterior inference: message passing [Zeng et al., 2013], variationa</w:t>
      </w:r>
      <w:r>
        <w:rPr>
          <w:rFonts w:ascii="Arial" w:eastAsia="Arial" w:hAnsi="Arial"/>
        </w:rPr>
        <w:t>l inference [Blei et al., 2003], gradient descent [Hoﬀman et al., 2010], and Gibbs sampling [Griﬃths and Steyvers, 2004]. All of these algorithms have their advocates and reasons you should use them. In this survey, we focus on Gibbs sampling,</w:t>
      </w:r>
    </w:p>
    <w:p w:rsidR="00000000" w:rsidRDefault="00A77F59">
      <w:pPr>
        <w:spacing w:line="314" w:lineRule="auto"/>
        <w:ind w:left="1440" w:right="120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8" w:name="page18"/>
      <w:bookmarkEnd w:id="1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220"/>
        </w:tabs>
        <w:spacing w:line="0" w:lineRule="atLeast"/>
        <w:ind w:left="1440"/>
        <w:rPr>
          <w:rFonts w:ascii="Arial" w:eastAsia="Arial" w:hAnsi="Arial"/>
          <w:i/>
          <w:sz w:val="21"/>
        </w:rPr>
      </w:pPr>
      <w:r>
        <w:rPr>
          <w:rFonts w:ascii="Arial" w:eastAsia="Arial" w:hAnsi="Arial"/>
          <w:sz w:val="21"/>
        </w:rPr>
        <w:t>14</w:t>
      </w:r>
      <w:r>
        <w:rPr>
          <w:rFonts w:ascii="Times New Roman" w:eastAsia="Times New Roman" w:hAnsi="Times New Roman"/>
        </w:rPr>
        <w:tab/>
      </w:r>
      <w:r>
        <w:rPr>
          <w:rFonts w:ascii="Arial" w:eastAsia="Arial" w:hAnsi="Arial"/>
          <w:i/>
          <w:sz w:val="21"/>
        </w:rPr>
        <w:t>Th</w:t>
      </w:r>
      <w:r>
        <w:rPr>
          <w:rFonts w:ascii="Arial" w:eastAsia="Arial" w:hAnsi="Arial"/>
          <w:i/>
          <w:sz w:val="21"/>
        </w:rPr>
        <w:t>e What and Wherefore of Topic Models</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78" w:lineRule="auto"/>
        <w:ind w:left="1440" w:right="1226" w:hanging="7"/>
        <w:jc w:val="both"/>
        <w:rPr>
          <w:rFonts w:ascii="Arial" w:eastAsia="Arial" w:hAnsi="Arial"/>
          <w:sz w:val="22"/>
        </w:rPr>
      </w:pPr>
      <w:r>
        <w:rPr>
          <w:rFonts w:ascii="Arial" w:eastAsia="Arial" w:hAnsi="Arial"/>
          <w:sz w:val="22"/>
        </w:rPr>
        <w:t>which is simple, intuitive, and</w:t>
      </w:r>
      <w:r>
        <w:rPr>
          <w:rFonts w:ascii="Arial" w:eastAsia="Arial" w:hAnsi="Arial"/>
          <w:sz w:val="22"/>
        </w:rPr>
        <w:t>—with some clever tricks specific to topic models</w:t>
      </w:r>
      <w:r>
        <w:rPr>
          <w:rFonts w:ascii="Arial" w:eastAsia="Arial" w:hAnsi="Arial"/>
          <w:sz w:val="22"/>
        </w:rPr>
        <w:t>—fast [Yao et al., 2009]. (We discuss variational inference in Chapter 9.)</w:t>
      </w:r>
    </w:p>
    <w:p w:rsidR="00000000" w:rsidRDefault="00A77F59">
      <w:pPr>
        <w:spacing w:line="1" w:lineRule="exact"/>
        <w:rPr>
          <w:rFonts w:ascii="Times New Roman" w:eastAsia="Times New Roman" w:hAnsi="Times New Roman"/>
        </w:rPr>
      </w:pPr>
    </w:p>
    <w:p w:rsidR="00000000" w:rsidRDefault="00A77F59">
      <w:pPr>
        <w:spacing w:line="262" w:lineRule="auto"/>
        <w:ind w:left="1440" w:right="1186" w:firstLine="339"/>
        <w:jc w:val="both"/>
        <w:rPr>
          <w:rFonts w:ascii="Arial" w:eastAsia="Arial" w:hAnsi="Arial"/>
          <w:sz w:val="22"/>
        </w:rPr>
      </w:pPr>
      <w:r>
        <w:rPr>
          <w:rFonts w:ascii="Arial" w:eastAsia="Arial" w:hAnsi="Arial"/>
          <w:sz w:val="22"/>
        </w:rPr>
        <w:t xml:space="preserve">We present the results of Gibbs sampling without derivation, </w:t>
      </w:r>
      <w:r>
        <w:rPr>
          <w:rFonts w:ascii="Arial" w:eastAsia="Arial" w:hAnsi="Arial"/>
          <w:sz w:val="22"/>
        </w:rPr>
        <w:t>which</w:t>
      </w:r>
      <w:r>
        <w:rPr>
          <w:rFonts w:ascii="Arial" w:eastAsia="Arial" w:hAnsi="Arial"/>
          <w:sz w:val="22"/>
        </w:rPr>
        <w:t>— along with the history of its origin in statistical physics</w:t>
      </w:r>
      <w:r>
        <w:rPr>
          <w:rFonts w:ascii="Arial" w:eastAsia="Arial" w:hAnsi="Arial"/>
          <w:sz w:val="22"/>
        </w:rPr>
        <w:t>—are well described elsewhere.</w:t>
      </w:r>
      <w:r>
        <w:rPr>
          <w:rFonts w:ascii="Arial" w:eastAsia="Arial" w:hAnsi="Arial"/>
          <w:sz w:val="31"/>
          <w:vertAlign w:val="superscript"/>
        </w:rPr>
        <w:t>5</w:t>
      </w:r>
      <w:r>
        <w:rPr>
          <w:rFonts w:ascii="Arial" w:eastAsia="Arial" w:hAnsi="Arial"/>
          <w:sz w:val="22"/>
        </w:rPr>
        <w:t xml:space="preserve"> We use a variety of Gibbs sampling called </w:t>
      </w:r>
      <w:r>
        <w:rPr>
          <w:rFonts w:ascii="Arial" w:eastAsia="Arial" w:hAnsi="Arial"/>
          <w:i/>
          <w:sz w:val="22"/>
        </w:rPr>
        <w:t>collapsed</w:t>
      </w:r>
      <w:r>
        <w:rPr>
          <w:rFonts w:ascii="Arial" w:eastAsia="Arial" w:hAnsi="Arial"/>
          <w:sz w:val="22"/>
        </w:rPr>
        <w:t xml:space="preserve"> Gibbs sampling, which allows inference to side-step some of the pieces of the generative story: instead of</w:t>
      </w:r>
      <w:r>
        <w:rPr>
          <w:rFonts w:ascii="Arial" w:eastAsia="Arial" w:hAnsi="Arial"/>
          <w:sz w:val="22"/>
        </w:rPr>
        <w:t xml:space="preserve"> explicitly representing the parameters of a discrete distribution, distinct from any observations drawn from that distribution, we represent the distribution solely through those observations. We can then recreate the topic and document distributions thro</w:t>
      </w:r>
      <w:r>
        <w:rPr>
          <w:rFonts w:ascii="Arial" w:eastAsia="Arial" w:hAnsi="Arial"/>
          <w:sz w:val="22"/>
        </w:rPr>
        <w:t>ugh simple formulas.</w:t>
      </w:r>
    </w:p>
    <w:p w:rsidR="00000000" w:rsidRDefault="00A77F59">
      <w:pPr>
        <w:spacing w:line="200" w:lineRule="exact"/>
        <w:rPr>
          <w:rFonts w:ascii="Times New Roman" w:eastAsia="Times New Roman" w:hAnsi="Times New Roman"/>
        </w:rPr>
      </w:pPr>
    </w:p>
    <w:p w:rsidR="00000000" w:rsidRDefault="00A77F59">
      <w:pPr>
        <w:spacing w:line="240"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1.5.1</w:t>
      </w:r>
      <w:r>
        <w:rPr>
          <w:rFonts w:ascii="Times New Roman" w:eastAsia="Times New Roman" w:hAnsi="Times New Roman"/>
        </w:rPr>
        <w:tab/>
      </w:r>
      <w:r>
        <w:rPr>
          <w:rFonts w:ascii="Arial" w:eastAsia="Arial" w:hAnsi="Arial"/>
          <w:b/>
        </w:rPr>
        <w:t>Random Variables</w:t>
      </w:r>
    </w:p>
    <w:p w:rsidR="00000000" w:rsidRDefault="00A77F59">
      <w:pPr>
        <w:spacing w:line="215" w:lineRule="exact"/>
        <w:rPr>
          <w:rFonts w:ascii="Times New Roman" w:eastAsia="Times New Roman" w:hAnsi="Times New Roman"/>
        </w:rPr>
      </w:pPr>
    </w:p>
    <w:p w:rsidR="00000000" w:rsidRDefault="00A77F59">
      <w:pPr>
        <w:spacing w:line="278" w:lineRule="auto"/>
        <w:ind w:left="1440" w:right="1186"/>
        <w:jc w:val="both"/>
        <w:rPr>
          <w:rFonts w:ascii="Arial" w:eastAsia="Arial" w:hAnsi="Arial"/>
          <w:sz w:val="22"/>
        </w:rPr>
      </w:pPr>
      <w:r>
        <w:rPr>
          <w:rFonts w:ascii="Arial" w:eastAsia="Arial" w:hAnsi="Arial"/>
          <w:b/>
          <w:sz w:val="22"/>
        </w:rPr>
        <w:t>Topic Assignments</w:t>
      </w:r>
      <w:r>
        <w:rPr>
          <w:rFonts w:ascii="Arial" w:eastAsia="Arial" w:hAnsi="Arial"/>
          <w:sz w:val="22"/>
        </w:rPr>
        <w:t xml:space="preserve"> </w:t>
      </w:r>
      <w:r>
        <w:rPr>
          <w:rFonts w:ascii="Arial" w:eastAsia="Arial" w:hAnsi="Arial"/>
          <w:sz w:val="22"/>
        </w:rPr>
        <w:t>Since every individual token is assumed to be</w:t>
      </w:r>
      <w:r>
        <w:rPr>
          <w:rFonts w:ascii="Arial" w:eastAsia="Arial" w:hAnsi="Arial"/>
          <w:sz w:val="22"/>
        </w:rPr>
        <w:t xml:space="preserve"> generated from a single topic, we can consider the </w:t>
      </w:r>
      <w:r>
        <w:rPr>
          <w:rFonts w:ascii="Arial" w:eastAsia="Arial" w:hAnsi="Arial"/>
          <w:i/>
          <w:sz w:val="22"/>
        </w:rPr>
        <w:t>topic assignment</w:t>
      </w:r>
      <w:r>
        <w:rPr>
          <w:rFonts w:ascii="Arial" w:eastAsia="Arial" w:hAnsi="Arial"/>
          <w:sz w:val="22"/>
        </w:rPr>
        <w:t xml:space="preserve"> of a token as a variable. For example, an instance of the word </w:t>
      </w:r>
      <w:r>
        <w:rPr>
          <w:rFonts w:ascii="Arial" w:eastAsia="Arial" w:hAnsi="Arial"/>
          <w:sz w:val="22"/>
        </w:rPr>
        <w:t>“compilation</w:t>
      </w:r>
      <w:r>
        <w:rPr>
          <w:rFonts w:ascii="Arial" w:eastAsia="Arial" w:hAnsi="Arial"/>
          <w:sz w:val="22"/>
        </w:rPr>
        <w:t xml:space="preserve">” </w:t>
      </w:r>
      <w:r>
        <w:rPr>
          <w:rFonts w:ascii="Arial" w:eastAsia="Arial" w:hAnsi="Arial"/>
          <w:sz w:val="22"/>
        </w:rPr>
        <w:t xml:space="preserve">might be in a computer topic in one document and in an </w:t>
      </w:r>
      <w:r>
        <w:rPr>
          <w:rFonts w:ascii="Arial" w:eastAsia="Arial" w:hAnsi="Arial"/>
          <w:sz w:val="22"/>
          <w:u w:val="single"/>
        </w:rPr>
        <w:t>arts</w:t>
      </w:r>
      <w:r>
        <w:rPr>
          <w:rFonts w:ascii="Arial" w:eastAsia="Arial" w:hAnsi="Arial"/>
          <w:sz w:val="22"/>
        </w:rPr>
        <w:t xml:space="preserve"> topic in another document. Because each token has its own topic assignment, it is even possible that the same word might be assigned to diﬀerent topics in the same document. To estimate </w:t>
      </w:r>
      <w:r>
        <w:rPr>
          <w:rFonts w:ascii="Arial" w:eastAsia="Arial" w:hAnsi="Arial"/>
          <w:i/>
          <w:sz w:val="22"/>
        </w:rPr>
        <w:t>global</w:t>
      </w:r>
      <w:r>
        <w:rPr>
          <w:rFonts w:ascii="Arial" w:eastAsia="Arial" w:hAnsi="Arial"/>
          <w:sz w:val="22"/>
        </w:rPr>
        <w:t xml:space="preserve"> pro</w:t>
      </w:r>
      <w:r>
        <w:rPr>
          <w:rFonts w:ascii="Arial" w:eastAsia="Arial" w:hAnsi="Arial"/>
          <w:sz w:val="22"/>
        </w:rPr>
        <w:t>perties of the topic model we use aggregate statistics derived from these token-level topic assignments.</w:t>
      </w:r>
    </w:p>
    <w:p w:rsidR="00000000" w:rsidRDefault="00A77F59">
      <w:pPr>
        <w:spacing w:line="20" w:lineRule="exact"/>
        <w:rPr>
          <w:rFonts w:ascii="Times New Roman" w:eastAsia="Times New Roman" w:hAnsi="Times New Roman"/>
        </w:rPr>
      </w:pPr>
      <w:r>
        <w:rPr>
          <w:rFonts w:ascii="Arial" w:eastAsia="Arial" w:hAnsi="Arial"/>
          <w:sz w:val="22"/>
        </w:rPr>
        <w:pict>
          <v:line id="_x0000_s1074" style="position:absolute;z-index:-251688960" from="139.85pt,-72.9pt" to="184.7pt,-72.9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32" w:lineRule="exact"/>
        <w:rPr>
          <w:rFonts w:ascii="Times New Roman" w:eastAsia="Times New Roman" w:hAnsi="Times New Roman"/>
        </w:rPr>
      </w:pPr>
    </w:p>
    <w:p w:rsidR="00000000" w:rsidRDefault="00A77F59">
      <w:pPr>
        <w:spacing w:line="276" w:lineRule="auto"/>
        <w:ind w:left="1420" w:right="1186" w:firstLine="11"/>
        <w:jc w:val="both"/>
        <w:rPr>
          <w:rFonts w:ascii="Arial" w:eastAsia="Arial" w:hAnsi="Arial"/>
          <w:sz w:val="21"/>
        </w:rPr>
      </w:pPr>
      <w:r>
        <w:rPr>
          <w:rFonts w:ascii="Arial" w:eastAsia="Arial" w:hAnsi="Arial"/>
          <w:b/>
          <w:sz w:val="21"/>
        </w:rPr>
        <w:t>Document Allocation</w:t>
      </w:r>
      <w:r>
        <w:rPr>
          <w:rFonts w:ascii="Arial" w:eastAsia="Arial" w:hAnsi="Arial"/>
          <w:sz w:val="21"/>
        </w:rPr>
        <w:t xml:space="preserve"> </w:t>
      </w:r>
      <w:r>
        <w:rPr>
          <w:rFonts w:ascii="Arial" w:eastAsia="Arial" w:hAnsi="Arial"/>
          <w:sz w:val="21"/>
        </w:rPr>
        <w:t>The document allocation is a distribution over</w:t>
      </w:r>
      <w:r>
        <w:rPr>
          <w:rFonts w:ascii="Arial" w:eastAsia="Arial" w:hAnsi="Arial"/>
          <w:sz w:val="21"/>
        </w:rPr>
        <w:t xml:space="preserve"> the topics for each document; in other words, it says how popular each topic is </w:t>
      </w:r>
      <w:r>
        <w:rPr>
          <w:rFonts w:ascii="Arial" w:eastAsia="Arial" w:hAnsi="Arial"/>
          <w:sz w:val="21"/>
        </w:rPr>
        <w:t>in a document. If we count up how often a document uses a topic, this gives us an idea of the popularity. Let</w:t>
      </w:r>
      <w:r>
        <w:rPr>
          <w:rFonts w:ascii="Arial" w:eastAsia="Arial" w:hAnsi="Arial"/>
          <w:sz w:val="21"/>
        </w:rPr>
        <w:t xml:space="preserve">’s define </w:t>
      </w:r>
      <w:r>
        <w:rPr>
          <w:rFonts w:ascii="Arial" w:eastAsia="Arial" w:hAnsi="Arial"/>
          <w:i/>
          <w:sz w:val="21"/>
        </w:rPr>
        <w:t>N</w:t>
      </w:r>
      <w:r>
        <w:rPr>
          <w:rFonts w:ascii="Arial" w:eastAsia="Arial" w:hAnsi="Arial"/>
          <w:i/>
          <w:sz w:val="30"/>
          <w:vertAlign w:val="subscript"/>
        </w:rPr>
        <w:t>d,i</w:t>
      </w:r>
      <w:r>
        <w:rPr>
          <w:rFonts w:ascii="Arial" w:eastAsia="Arial" w:hAnsi="Arial"/>
          <w:sz w:val="21"/>
        </w:rPr>
        <w:t xml:space="preserve"> as the number of times document </w:t>
      </w:r>
      <w:r>
        <w:rPr>
          <w:rFonts w:ascii="Arial" w:eastAsia="Arial" w:hAnsi="Arial"/>
          <w:i/>
          <w:sz w:val="21"/>
        </w:rPr>
        <w:t>d</w:t>
      </w:r>
      <w:r>
        <w:rPr>
          <w:rFonts w:ascii="Arial" w:eastAsia="Arial" w:hAnsi="Arial"/>
          <w:sz w:val="21"/>
        </w:rPr>
        <w:t xml:space="preserve"> uses topic </w:t>
      </w:r>
      <w:r>
        <w:rPr>
          <w:rFonts w:ascii="Arial" w:eastAsia="Arial" w:hAnsi="Arial"/>
          <w:i/>
          <w:sz w:val="21"/>
        </w:rPr>
        <w:t>i</w:t>
      </w:r>
      <w:r>
        <w:rPr>
          <w:rFonts w:ascii="Arial" w:eastAsia="Arial" w:hAnsi="Arial"/>
          <w:sz w:val="21"/>
        </w:rPr>
        <w:t xml:space="preserve">. This is larger for more popular topics; however, it is not a probability because it </w:t>
      </w:r>
      <w:r>
        <w:rPr>
          <w:rFonts w:ascii="Arial" w:eastAsia="Arial" w:hAnsi="Arial"/>
          <w:sz w:val="21"/>
        </w:rPr>
        <w:t>is larger than one. We can make it a probability by dividing by the number of words in a</w:t>
      </w:r>
    </w:p>
    <w:p w:rsidR="00000000" w:rsidRDefault="00A77F59">
      <w:pPr>
        <w:spacing w:line="20" w:lineRule="exact"/>
        <w:rPr>
          <w:rFonts w:ascii="Times New Roman" w:eastAsia="Times New Roman" w:hAnsi="Times New Roman"/>
        </w:rPr>
      </w:pPr>
      <w:r>
        <w:rPr>
          <w:rFonts w:ascii="Arial" w:eastAsia="Arial" w:hAnsi="Arial"/>
          <w:sz w:val="21"/>
        </w:rPr>
        <w:pict>
          <v:line id="_x0000_s1075" style="position:absolute;z-index:-251687936" from="71.85pt,13.1pt" to="205.65pt,13.1pt" o:userdrawn="t" strokeweight=".14039mm"/>
        </w:pict>
      </w:r>
    </w:p>
    <w:p w:rsidR="00000000" w:rsidRDefault="00A77F59">
      <w:pPr>
        <w:spacing w:line="241" w:lineRule="exact"/>
        <w:rPr>
          <w:rFonts w:ascii="Times New Roman" w:eastAsia="Times New Roman" w:hAnsi="Times New Roman"/>
        </w:rPr>
      </w:pPr>
    </w:p>
    <w:p w:rsidR="00000000" w:rsidRDefault="00A77F59">
      <w:pPr>
        <w:spacing w:line="0" w:lineRule="atLeast"/>
        <w:ind w:left="1440" w:right="1206" w:firstLine="249"/>
        <w:jc w:val="both"/>
        <w:rPr>
          <w:rFonts w:ascii="Arial" w:eastAsia="Arial" w:hAnsi="Arial"/>
          <w:sz w:val="17"/>
        </w:rPr>
      </w:pPr>
      <w:r>
        <w:rPr>
          <w:rFonts w:ascii="Arial" w:eastAsia="Arial" w:hAnsi="Arial"/>
          <w:sz w:val="24"/>
          <w:vertAlign w:val="superscript"/>
        </w:rPr>
        <w:t>5</w:t>
      </w:r>
      <w:r>
        <w:rPr>
          <w:rFonts w:ascii="Arial" w:eastAsia="Arial" w:hAnsi="Arial"/>
          <w:sz w:val="17"/>
        </w:rPr>
        <w:t>We recommend Resnik and Hardisty [2009] for additional information on deriva-</w:t>
      </w:r>
      <w:r>
        <w:rPr>
          <w:rFonts w:ascii="Arial" w:eastAsia="Arial" w:hAnsi="Arial"/>
          <w:sz w:val="17"/>
        </w:rPr>
        <w:t>tion.</w:t>
      </w:r>
    </w:p>
    <w:p w:rsidR="00000000" w:rsidRDefault="00A77F59">
      <w:pPr>
        <w:spacing w:line="0" w:lineRule="atLeast"/>
        <w:ind w:left="1440" w:right="1206" w:firstLine="249"/>
        <w:jc w:val="both"/>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9" w:name="page19"/>
      <w:bookmarkEnd w:id="1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2940"/>
        <w:gridCol w:w="760"/>
        <w:gridCol w:w="1300"/>
        <w:gridCol w:w="1700"/>
      </w:tblGrid>
      <w:tr w:rsidR="00000000">
        <w:trPr>
          <w:trHeight w:val="317"/>
        </w:trPr>
        <w:tc>
          <w:tcPr>
            <w:tcW w:w="3700" w:type="dxa"/>
            <w:gridSpan w:val="2"/>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1.5.  Inference</w:t>
            </w:r>
          </w:p>
        </w:tc>
        <w:tc>
          <w:tcPr>
            <w:tcW w:w="1300" w:type="dxa"/>
            <w:shd w:val="clear" w:color="auto" w:fill="auto"/>
            <w:vAlign w:val="bottom"/>
          </w:tcPr>
          <w:p w:rsidR="00000000" w:rsidRDefault="00A77F59">
            <w:pPr>
              <w:spacing w:line="0" w:lineRule="atLeast"/>
              <w:rPr>
                <w:rFonts w:ascii="Times New Roman" w:eastAsia="Times New Roman" w:hAnsi="Times New Roman"/>
                <w:sz w:val="24"/>
              </w:rPr>
            </w:pPr>
          </w:p>
        </w:tc>
        <w:tc>
          <w:tcPr>
            <w:tcW w:w="17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15</w:t>
            </w:r>
          </w:p>
        </w:tc>
      </w:tr>
      <w:tr w:rsidR="00000000">
        <w:trPr>
          <w:trHeight w:val="593"/>
        </w:trPr>
        <w:tc>
          <w:tcPr>
            <w:tcW w:w="3700" w:type="dxa"/>
            <w:gridSpan w:val="2"/>
            <w:shd w:val="clear" w:color="auto" w:fill="auto"/>
            <w:vAlign w:val="bottom"/>
          </w:tcPr>
          <w:p w:rsidR="00000000" w:rsidRDefault="00A77F59">
            <w:pPr>
              <w:spacing w:line="0" w:lineRule="atLeast"/>
              <w:rPr>
                <w:rFonts w:ascii="Arial" w:eastAsia="Arial" w:hAnsi="Arial"/>
                <w:sz w:val="22"/>
              </w:rPr>
            </w:pPr>
            <w:r>
              <w:rPr>
                <w:rFonts w:ascii="Arial" w:eastAsia="Arial" w:hAnsi="Arial"/>
                <w:sz w:val="22"/>
              </w:rPr>
              <w:t>document</w:t>
            </w:r>
          </w:p>
        </w:tc>
        <w:tc>
          <w:tcPr>
            <w:tcW w:w="1300" w:type="dxa"/>
            <w:shd w:val="clear" w:color="auto" w:fill="auto"/>
            <w:vAlign w:val="bottom"/>
          </w:tcPr>
          <w:p w:rsidR="00000000" w:rsidRDefault="00A77F59">
            <w:pPr>
              <w:spacing w:line="0" w:lineRule="atLeast"/>
              <w:rPr>
                <w:rFonts w:ascii="Times New Roman" w:eastAsia="Times New Roman" w:hAnsi="Times New Roman"/>
                <w:sz w:val="24"/>
              </w:rPr>
            </w:pPr>
          </w:p>
        </w:tc>
        <w:tc>
          <w:tcPr>
            <w:tcW w:w="170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54"/>
        </w:trPr>
        <w:tc>
          <w:tcPr>
            <w:tcW w:w="2940" w:type="dxa"/>
            <w:shd w:val="clear" w:color="auto" w:fill="auto"/>
            <w:vAlign w:val="bottom"/>
          </w:tcPr>
          <w:p w:rsidR="00000000" w:rsidRDefault="00A77F59">
            <w:pPr>
              <w:spacing w:line="0" w:lineRule="atLeast"/>
              <w:rPr>
                <w:rFonts w:ascii="Times New Roman" w:eastAsia="Times New Roman" w:hAnsi="Times New Roman"/>
                <w:sz w:val="22"/>
              </w:rPr>
            </w:pPr>
          </w:p>
        </w:tc>
        <w:tc>
          <w:tcPr>
            <w:tcW w:w="760" w:type="dxa"/>
            <w:tcBorders>
              <w:bottom w:val="single" w:sz="8" w:space="0" w:color="auto"/>
            </w:tcBorders>
            <w:shd w:val="clear" w:color="auto" w:fill="auto"/>
            <w:vAlign w:val="bottom"/>
          </w:tcPr>
          <w:p w:rsidR="00000000" w:rsidRDefault="00A77F59">
            <w:pPr>
              <w:spacing w:line="253" w:lineRule="exact"/>
              <w:jc w:val="center"/>
              <w:rPr>
                <w:rFonts w:ascii="Arial" w:eastAsia="Arial" w:hAnsi="Arial"/>
                <w:i/>
                <w:sz w:val="12"/>
              </w:rPr>
            </w:pPr>
            <w:r>
              <w:rPr>
                <w:rFonts w:ascii="Arial" w:eastAsia="Arial" w:hAnsi="Arial"/>
                <w:i/>
                <w:sz w:val="29"/>
                <w:vertAlign w:val="superscript"/>
              </w:rPr>
              <w:t>N</w:t>
            </w:r>
            <w:r>
              <w:rPr>
                <w:rFonts w:ascii="Arial" w:eastAsia="Arial" w:hAnsi="Arial"/>
                <w:i/>
                <w:sz w:val="12"/>
              </w:rPr>
              <w:t>d,i</w:t>
            </w:r>
          </w:p>
        </w:tc>
        <w:tc>
          <w:tcPr>
            <w:tcW w:w="1300" w:type="dxa"/>
            <w:vMerge w:val="restart"/>
            <w:shd w:val="clear" w:color="auto" w:fill="auto"/>
            <w:vAlign w:val="bottom"/>
          </w:tcPr>
          <w:p w:rsidR="00000000" w:rsidRDefault="00A77F59">
            <w:pPr>
              <w:spacing w:line="0" w:lineRule="atLeast"/>
              <w:ind w:right="1111"/>
              <w:jc w:val="right"/>
              <w:rPr>
                <w:rFonts w:ascii="Arial" w:eastAsia="Arial" w:hAnsi="Arial"/>
                <w:i/>
                <w:w w:val="97"/>
                <w:sz w:val="22"/>
              </w:rPr>
            </w:pPr>
            <w:r>
              <w:rPr>
                <w:rFonts w:ascii="Arial" w:eastAsia="Arial" w:hAnsi="Arial"/>
                <w:i/>
                <w:w w:val="97"/>
                <w:sz w:val="22"/>
              </w:rPr>
              <w:t>,</w:t>
            </w:r>
          </w:p>
        </w:tc>
        <w:tc>
          <w:tcPr>
            <w:tcW w:w="17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w:t>
            </w:r>
          </w:p>
        </w:tc>
      </w:tr>
      <w:tr w:rsidR="00000000">
        <w:trPr>
          <w:trHeight w:val="371"/>
        </w:trPr>
        <w:tc>
          <w:tcPr>
            <w:tcW w:w="2940" w:type="dxa"/>
            <w:shd w:val="clear" w:color="auto" w:fill="auto"/>
            <w:vAlign w:val="bottom"/>
          </w:tcPr>
          <w:p w:rsidR="00000000" w:rsidRDefault="00A77F59">
            <w:pPr>
              <w:spacing w:line="0" w:lineRule="atLeast"/>
              <w:rPr>
                <w:rFonts w:ascii="Times New Roman" w:eastAsia="Times New Roman" w:hAnsi="Times New Roman"/>
                <w:sz w:val="24"/>
              </w:rPr>
            </w:pPr>
          </w:p>
        </w:tc>
        <w:tc>
          <w:tcPr>
            <w:tcW w:w="760" w:type="dxa"/>
            <w:shd w:val="clear" w:color="auto" w:fill="auto"/>
            <w:vAlign w:val="bottom"/>
          </w:tcPr>
          <w:p w:rsidR="00000000" w:rsidRDefault="00A77F59">
            <w:pPr>
              <w:spacing w:line="370" w:lineRule="exact"/>
              <w:jc w:val="center"/>
              <w:rPr>
                <w:rFonts w:ascii="Arial" w:eastAsia="Arial" w:hAnsi="Arial"/>
                <w:i/>
                <w:w w:val="96"/>
                <w:sz w:val="31"/>
                <w:vertAlign w:val="subscript"/>
              </w:rPr>
            </w:pPr>
            <w:r>
              <w:rPr>
                <w:rFonts w:ascii="Arial" w:eastAsia="Arial" w:hAnsi="Arial"/>
                <w:w w:val="96"/>
                <w:sz w:val="40"/>
                <w:vertAlign w:val="superscript"/>
              </w:rPr>
              <w:t>P</w:t>
            </w:r>
            <w:r>
              <w:rPr>
                <w:rFonts w:ascii="Arial" w:eastAsia="Arial" w:hAnsi="Arial"/>
                <w:i/>
                <w:w w:val="96"/>
                <w:sz w:val="31"/>
                <w:vertAlign w:val="subscript"/>
              </w:rPr>
              <w:t>k</w:t>
            </w:r>
            <w:r>
              <w:rPr>
                <w:rFonts w:ascii="Arial" w:eastAsia="Arial" w:hAnsi="Arial"/>
                <w:i/>
                <w:w w:val="96"/>
                <w:sz w:val="21"/>
              </w:rPr>
              <w:t xml:space="preserve"> </w:t>
            </w:r>
            <w:r>
              <w:rPr>
                <w:rFonts w:ascii="Arial" w:eastAsia="Arial" w:hAnsi="Arial"/>
                <w:i/>
                <w:w w:val="96"/>
                <w:sz w:val="21"/>
              </w:rPr>
              <w:t>N</w:t>
            </w:r>
            <w:r>
              <w:rPr>
                <w:rFonts w:ascii="Arial" w:eastAsia="Arial" w:hAnsi="Arial"/>
                <w:i/>
                <w:w w:val="96"/>
                <w:sz w:val="31"/>
                <w:vertAlign w:val="subscript"/>
              </w:rPr>
              <w:t>d,k</w:t>
            </w:r>
          </w:p>
        </w:tc>
        <w:tc>
          <w:tcPr>
            <w:tcW w:w="13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70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32" w:lineRule="auto"/>
        <w:ind w:left="1440" w:right="1246"/>
        <w:jc w:val="both"/>
        <w:rPr>
          <w:rFonts w:ascii="Arial" w:eastAsia="Arial" w:hAnsi="Arial"/>
          <w:sz w:val="30"/>
          <w:vertAlign w:val="superscript"/>
        </w:rPr>
      </w:pPr>
      <w:r>
        <w:rPr>
          <w:rFonts w:ascii="Arial" w:eastAsia="Arial" w:hAnsi="Arial"/>
          <w:sz w:val="21"/>
        </w:rPr>
        <w:t>but this is p</w:t>
      </w:r>
      <w:r>
        <w:rPr>
          <w:rFonts w:ascii="Arial" w:eastAsia="Arial" w:hAnsi="Arial"/>
          <w:sz w:val="21"/>
        </w:rPr>
        <w:t>roblematic because it can sometimes give us zero and ignores the influence of the Dirichlet distribution; a better estimate is</w:t>
      </w:r>
      <w:r>
        <w:rPr>
          <w:rFonts w:ascii="Arial" w:eastAsia="Arial" w:hAnsi="Arial"/>
          <w:sz w:val="30"/>
          <w:vertAlign w:val="superscript"/>
        </w:rPr>
        <w:t>6</w:t>
      </w:r>
    </w:p>
    <w:tbl>
      <w:tblPr>
        <w:tblW w:w="0" w:type="auto"/>
        <w:tblInd w:w="3800" w:type="dxa"/>
        <w:tblLayout w:type="fixed"/>
        <w:tblCellMar>
          <w:top w:w="0" w:type="dxa"/>
          <w:left w:w="0" w:type="dxa"/>
          <w:bottom w:w="0" w:type="dxa"/>
          <w:right w:w="0" w:type="dxa"/>
        </w:tblCellMar>
        <w:tblLook w:val="0000" w:firstRow="0" w:lastRow="0" w:firstColumn="0" w:lastColumn="0" w:noHBand="0" w:noVBand="0"/>
      </w:tblPr>
      <w:tblGrid>
        <w:gridCol w:w="1880"/>
        <w:gridCol w:w="1040"/>
        <w:gridCol w:w="1420"/>
      </w:tblGrid>
      <w:tr w:rsidR="00000000">
        <w:trPr>
          <w:trHeight w:val="291"/>
        </w:trPr>
        <w:tc>
          <w:tcPr>
            <w:tcW w:w="1880" w:type="dxa"/>
            <w:shd w:val="clear" w:color="auto" w:fill="auto"/>
            <w:vAlign w:val="bottom"/>
          </w:tcPr>
          <w:p w:rsidR="00000000" w:rsidRDefault="00A77F59">
            <w:pPr>
              <w:spacing w:line="290" w:lineRule="exact"/>
              <w:ind w:left="820"/>
              <w:rPr>
                <w:rFonts w:ascii="Arial" w:eastAsia="Arial" w:hAnsi="Arial"/>
                <w:i/>
                <w:sz w:val="13"/>
              </w:rPr>
            </w:pPr>
            <w:r>
              <w:rPr>
                <w:rFonts w:ascii="Arial" w:eastAsia="Arial" w:hAnsi="Arial"/>
                <w:i/>
                <w:sz w:val="33"/>
                <w:vertAlign w:val="superscript"/>
              </w:rPr>
              <w:t>N</w:t>
            </w:r>
            <w:r>
              <w:rPr>
                <w:rFonts w:ascii="Arial" w:eastAsia="Arial" w:hAnsi="Arial"/>
                <w:i/>
                <w:sz w:val="13"/>
              </w:rPr>
              <w:t>d,i</w:t>
            </w:r>
            <w:r>
              <w:rPr>
                <w:rFonts w:ascii="Arial" w:eastAsia="Arial" w:hAnsi="Arial"/>
                <w:sz w:val="33"/>
              </w:rPr>
              <w:t xml:space="preserve"> </w:t>
            </w:r>
            <w:r>
              <w:rPr>
                <w:rFonts w:ascii="Arial" w:eastAsia="Arial" w:hAnsi="Arial"/>
                <w:sz w:val="33"/>
                <w:vertAlign w:val="superscript"/>
              </w:rPr>
              <w:t>+</w:t>
            </w:r>
            <w:r>
              <w:rPr>
                <w:rFonts w:ascii="Arial" w:eastAsia="Arial" w:hAnsi="Arial"/>
                <w:sz w:val="33"/>
              </w:rPr>
              <w:t xml:space="preserve"> </w:t>
            </w:r>
            <w:r>
              <w:rPr>
                <w:rFonts w:ascii="Arial" w:eastAsia="Arial" w:hAnsi="Arial"/>
                <w:i/>
                <w:sz w:val="33"/>
                <w:vertAlign w:val="superscript"/>
              </w:rPr>
              <w:t>α</w:t>
            </w:r>
            <w:r>
              <w:rPr>
                <w:rFonts w:ascii="Arial" w:eastAsia="Arial" w:hAnsi="Arial"/>
                <w:i/>
                <w:sz w:val="13"/>
              </w:rPr>
              <w:t>i</w:t>
            </w: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c>
          <w:tcPr>
            <w:tcW w:w="142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(1.2)</w:t>
            </w:r>
          </w:p>
        </w:tc>
      </w:tr>
      <w:tr w:rsidR="00000000">
        <w:trPr>
          <w:trHeight w:val="523"/>
        </w:trPr>
        <w:tc>
          <w:tcPr>
            <w:tcW w:w="1880" w:type="dxa"/>
            <w:shd w:val="clear" w:color="auto" w:fill="auto"/>
            <w:vAlign w:val="bottom"/>
          </w:tcPr>
          <w:p w:rsidR="00000000" w:rsidRDefault="00A77F59">
            <w:pPr>
              <w:spacing w:line="0" w:lineRule="atLeast"/>
              <w:rPr>
                <w:rFonts w:ascii="Arial" w:eastAsia="Arial" w:hAnsi="Arial"/>
                <w:i/>
                <w:w w:val="97"/>
                <w:sz w:val="31"/>
                <w:vertAlign w:val="subscript"/>
              </w:rPr>
            </w:pPr>
            <w:r>
              <w:rPr>
                <w:rFonts w:ascii="Arial" w:eastAsia="Arial" w:hAnsi="Arial"/>
                <w:i/>
                <w:w w:val="97"/>
                <w:sz w:val="44"/>
                <w:vertAlign w:val="superscript"/>
              </w:rPr>
              <w:t>θ</w:t>
            </w:r>
            <w:r>
              <w:rPr>
                <w:rFonts w:ascii="Arial" w:eastAsia="Arial" w:hAnsi="Arial"/>
                <w:i/>
                <w:w w:val="97"/>
                <w:sz w:val="31"/>
                <w:vertAlign w:val="superscript"/>
              </w:rPr>
              <w:t>d,i</w:t>
            </w:r>
            <w:r>
              <w:rPr>
                <w:rFonts w:ascii="Arial" w:eastAsia="Arial" w:hAnsi="Arial"/>
                <w:w w:val="97"/>
                <w:sz w:val="43"/>
                <w:vertAlign w:val="superscript"/>
              </w:rPr>
              <w:t xml:space="preserve"> </w:t>
            </w:r>
            <w:r>
              <w:rPr>
                <w:rFonts w:ascii="Arial" w:eastAsia="Arial" w:hAnsi="Arial"/>
                <w:w w:val="97"/>
                <w:sz w:val="43"/>
                <w:vertAlign w:val="superscript"/>
              </w:rPr>
              <w:t>≈</w:t>
            </w:r>
            <w:r>
              <w:rPr>
                <w:rFonts w:ascii="Arial" w:eastAsia="Arial" w:hAnsi="Arial"/>
                <w:w w:val="97"/>
                <w:sz w:val="39"/>
                <w:vertAlign w:val="superscript"/>
              </w:rPr>
              <w:t xml:space="preserve"> </w:t>
            </w:r>
            <w:r>
              <w:rPr>
                <w:rFonts w:ascii="Arial" w:eastAsia="Arial" w:hAnsi="Arial"/>
                <w:w w:val="97"/>
                <w:sz w:val="39"/>
                <w:vertAlign w:val="superscript"/>
              </w:rPr>
              <w:t>P</w:t>
            </w:r>
            <w:r>
              <w:rPr>
                <w:rFonts w:ascii="Arial" w:eastAsia="Arial" w:hAnsi="Arial"/>
                <w:i/>
                <w:w w:val="97"/>
                <w:sz w:val="31"/>
                <w:vertAlign w:val="subscript"/>
              </w:rPr>
              <w:t>k</w:t>
            </w:r>
            <w:r>
              <w:rPr>
                <w:rFonts w:ascii="Arial" w:eastAsia="Arial" w:hAnsi="Arial"/>
                <w:i/>
                <w:w w:val="97"/>
                <w:sz w:val="21"/>
              </w:rPr>
              <w:t xml:space="preserve"> </w:t>
            </w:r>
            <w:r>
              <w:rPr>
                <w:rFonts w:ascii="Arial" w:eastAsia="Arial" w:hAnsi="Arial"/>
                <w:i/>
                <w:w w:val="97"/>
                <w:sz w:val="21"/>
              </w:rPr>
              <w:t>N</w:t>
            </w:r>
            <w:r>
              <w:rPr>
                <w:rFonts w:ascii="Arial" w:eastAsia="Arial" w:hAnsi="Arial"/>
                <w:i/>
                <w:w w:val="97"/>
                <w:sz w:val="31"/>
                <w:vertAlign w:val="subscript"/>
              </w:rPr>
              <w:t>d,k</w:t>
            </w:r>
            <w:r>
              <w:rPr>
                <w:rFonts w:ascii="Arial" w:eastAsia="Arial" w:hAnsi="Arial"/>
                <w:w w:val="97"/>
                <w:sz w:val="21"/>
              </w:rPr>
              <w:t xml:space="preserve"> </w:t>
            </w:r>
            <w:r>
              <w:rPr>
                <w:rFonts w:ascii="Arial" w:eastAsia="Arial" w:hAnsi="Arial"/>
                <w:w w:val="97"/>
                <w:sz w:val="21"/>
              </w:rPr>
              <w:t>+</w:t>
            </w:r>
            <w:r>
              <w:rPr>
                <w:rFonts w:ascii="Arial" w:eastAsia="Arial" w:hAnsi="Arial"/>
                <w:w w:val="97"/>
                <w:sz w:val="21"/>
              </w:rPr>
              <w:t xml:space="preserve"> </w:t>
            </w:r>
            <w:r>
              <w:rPr>
                <w:rFonts w:ascii="Arial" w:eastAsia="Arial" w:hAnsi="Arial"/>
                <w:i/>
                <w:w w:val="97"/>
                <w:sz w:val="21"/>
              </w:rPr>
              <w:t>α</w:t>
            </w:r>
            <w:r>
              <w:rPr>
                <w:rFonts w:ascii="Arial" w:eastAsia="Arial" w:hAnsi="Arial"/>
                <w:i/>
                <w:w w:val="97"/>
                <w:sz w:val="31"/>
                <w:vertAlign w:val="subscript"/>
              </w:rPr>
              <w:t>k</w:t>
            </w:r>
          </w:p>
        </w:tc>
        <w:tc>
          <w:tcPr>
            <w:tcW w:w="1040" w:type="dxa"/>
            <w:shd w:val="clear" w:color="auto" w:fill="auto"/>
            <w:vAlign w:val="bottom"/>
          </w:tcPr>
          <w:p w:rsidR="00000000" w:rsidRDefault="00A77F59">
            <w:pPr>
              <w:spacing w:line="218" w:lineRule="exact"/>
              <w:ind w:right="851"/>
              <w:jc w:val="right"/>
              <w:rPr>
                <w:rFonts w:ascii="Arial" w:eastAsia="Arial" w:hAnsi="Arial"/>
                <w:i/>
                <w:w w:val="97"/>
                <w:sz w:val="22"/>
              </w:rPr>
            </w:pPr>
            <w:r>
              <w:rPr>
                <w:rFonts w:ascii="Arial" w:eastAsia="Arial" w:hAnsi="Arial"/>
                <w:i/>
                <w:w w:val="97"/>
                <w:sz w:val="22"/>
              </w:rPr>
              <w:t>.</w:t>
            </w:r>
          </w:p>
        </w:tc>
        <w:tc>
          <w:tcPr>
            <w:tcW w:w="142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76" style="position:absolute;z-index:-251686912;mso-position-horizontal-relative:text;mso-position-vertical-relative:text" from="220.7pt,-23.2pt" to="284.2pt,-23.2pt" o:userdrawn="t" strokeweight=".14039mm"/>
        </w:pict>
      </w:r>
    </w:p>
    <w:p w:rsidR="00000000" w:rsidRDefault="00A77F59">
      <w:pPr>
        <w:spacing w:line="259" w:lineRule="auto"/>
        <w:ind w:left="1440" w:right="1226" w:hanging="7"/>
        <w:jc w:val="both"/>
        <w:rPr>
          <w:rFonts w:ascii="Arial" w:eastAsia="Arial" w:hAnsi="Arial"/>
          <w:sz w:val="22"/>
        </w:rPr>
      </w:pPr>
      <w:r>
        <w:rPr>
          <w:rFonts w:ascii="Arial" w:eastAsia="Arial" w:hAnsi="Arial"/>
          <w:sz w:val="22"/>
        </w:rPr>
        <w:t>This must never become zero because we do not want it to rule out the possibility th</w:t>
      </w:r>
      <w:r>
        <w:rPr>
          <w:rFonts w:ascii="Arial" w:eastAsia="Arial" w:hAnsi="Arial"/>
          <w:sz w:val="22"/>
        </w:rPr>
        <w:t>at a topic is used in a particular document (hence, each</w:t>
      </w:r>
      <w:r>
        <w:rPr>
          <w:rFonts w:ascii="Arial" w:eastAsia="Arial" w:hAnsi="Arial"/>
          <w:sz w:val="22"/>
        </w:rPr>
        <w:t xml:space="preserve"> </w:t>
      </w:r>
      <w:r>
        <w:rPr>
          <w:rFonts w:ascii="Arial" w:eastAsia="Arial" w:hAnsi="Arial"/>
          <w:i/>
          <w:sz w:val="22"/>
        </w:rPr>
        <w:t>α</w:t>
      </w:r>
      <w:r>
        <w:rPr>
          <w:rFonts w:ascii="Arial" w:eastAsia="Arial" w:hAnsi="Arial"/>
          <w:sz w:val="22"/>
        </w:rPr>
        <w:t xml:space="preserve"> must be non-zero). This helps the sampler explore more of the possible combinations.</w:t>
      </w:r>
    </w:p>
    <w:p w:rsidR="00000000" w:rsidRDefault="00A77F59">
      <w:pPr>
        <w:spacing w:line="265" w:lineRule="exact"/>
        <w:rPr>
          <w:rFonts w:ascii="Times New Roman" w:eastAsia="Times New Roman" w:hAnsi="Times New Roman"/>
        </w:rPr>
      </w:pPr>
    </w:p>
    <w:p w:rsidR="00000000" w:rsidRDefault="00A77F59">
      <w:pPr>
        <w:spacing w:line="267" w:lineRule="auto"/>
        <w:ind w:left="1440" w:right="1226"/>
        <w:jc w:val="both"/>
        <w:rPr>
          <w:rFonts w:ascii="Arial" w:eastAsia="Arial" w:hAnsi="Arial"/>
          <w:sz w:val="22"/>
        </w:rPr>
      </w:pPr>
      <w:r>
        <w:rPr>
          <w:rFonts w:ascii="Arial" w:eastAsia="Arial" w:hAnsi="Arial"/>
          <w:b/>
          <w:sz w:val="22"/>
        </w:rPr>
        <w:t>Topics</w:t>
      </w:r>
      <w:r>
        <w:rPr>
          <w:rFonts w:ascii="Arial" w:eastAsia="Arial" w:hAnsi="Arial"/>
          <w:sz w:val="22"/>
        </w:rPr>
        <w:t xml:space="preserve"> </w:t>
      </w:r>
      <w:r>
        <w:rPr>
          <w:rFonts w:ascii="Arial" w:eastAsia="Arial" w:hAnsi="Arial"/>
          <w:sz w:val="22"/>
        </w:rPr>
        <w:t>Each topic is a distribution over words. To understand what a</w:t>
      </w:r>
      <w:r>
        <w:rPr>
          <w:rFonts w:ascii="Arial" w:eastAsia="Arial" w:hAnsi="Arial"/>
          <w:sz w:val="22"/>
        </w:rPr>
        <w:t xml:space="preserve"> topic is about, we look at the profile of </w:t>
      </w:r>
      <w:r>
        <w:rPr>
          <w:rFonts w:ascii="Arial" w:eastAsia="Arial" w:hAnsi="Arial"/>
          <w:sz w:val="22"/>
        </w:rPr>
        <w:t>all of the tokens that have been assigned to that topic. We estimate the probability of a word in a topic as</w:t>
      </w:r>
    </w:p>
    <w:tbl>
      <w:tblPr>
        <w:tblW w:w="0" w:type="auto"/>
        <w:tblInd w:w="3780" w:type="dxa"/>
        <w:tblLayout w:type="fixed"/>
        <w:tblCellMar>
          <w:top w:w="0" w:type="dxa"/>
          <w:left w:w="0" w:type="dxa"/>
          <w:bottom w:w="0" w:type="dxa"/>
          <w:right w:w="0" w:type="dxa"/>
        </w:tblCellMar>
        <w:tblLook w:val="0000" w:firstRow="0" w:lastRow="0" w:firstColumn="0" w:lastColumn="0" w:noHBand="0" w:noVBand="0"/>
      </w:tblPr>
      <w:tblGrid>
        <w:gridCol w:w="1920"/>
        <w:gridCol w:w="1040"/>
        <w:gridCol w:w="1400"/>
      </w:tblGrid>
      <w:tr w:rsidR="00000000">
        <w:trPr>
          <w:trHeight w:val="185"/>
        </w:trPr>
        <w:tc>
          <w:tcPr>
            <w:tcW w:w="1920" w:type="dxa"/>
            <w:shd w:val="clear" w:color="auto" w:fill="auto"/>
            <w:vAlign w:val="bottom"/>
          </w:tcPr>
          <w:p w:rsidR="00000000" w:rsidRDefault="00A77F59">
            <w:pPr>
              <w:spacing w:line="185" w:lineRule="exact"/>
              <w:ind w:left="880"/>
              <w:rPr>
                <w:rFonts w:ascii="Arial" w:eastAsia="Arial" w:hAnsi="Arial"/>
                <w:i/>
                <w:sz w:val="11"/>
              </w:rPr>
            </w:pPr>
            <w:r>
              <w:rPr>
                <w:rFonts w:ascii="Arial" w:eastAsia="Arial" w:hAnsi="Arial"/>
                <w:i/>
                <w:sz w:val="21"/>
                <w:vertAlign w:val="superscript"/>
              </w:rPr>
              <w:t>V</w:t>
            </w:r>
            <w:r>
              <w:rPr>
                <w:rFonts w:ascii="Arial" w:eastAsia="Arial" w:hAnsi="Arial"/>
                <w:i/>
                <w:sz w:val="11"/>
              </w:rPr>
              <w:t>i,v</w:t>
            </w:r>
            <w:r>
              <w:rPr>
                <w:rFonts w:ascii="Arial" w:eastAsia="Arial" w:hAnsi="Arial"/>
                <w:sz w:val="21"/>
              </w:rPr>
              <w:t xml:space="preserve"> </w:t>
            </w:r>
            <w:r>
              <w:rPr>
                <w:rFonts w:ascii="Arial" w:eastAsia="Arial" w:hAnsi="Arial"/>
                <w:sz w:val="21"/>
                <w:vertAlign w:val="superscript"/>
              </w:rPr>
              <w:t>+</w:t>
            </w:r>
            <w:r>
              <w:rPr>
                <w:rFonts w:ascii="Arial" w:eastAsia="Arial" w:hAnsi="Arial"/>
                <w:sz w:val="21"/>
              </w:rPr>
              <w:t xml:space="preserve"> </w:t>
            </w:r>
            <w:r>
              <w:rPr>
                <w:rFonts w:ascii="Arial" w:eastAsia="Arial" w:hAnsi="Arial"/>
                <w:i/>
                <w:sz w:val="21"/>
                <w:vertAlign w:val="superscript"/>
              </w:rPr>
              <w:t>β</w:t>
            </w:r>
            <w:r>
              <w:rPr>
                <w:rFonts w:ascii="Arial" w:eastAsia="Arial" w:hAnsi="Arial"/>
                <w:i/>
                <w:sz w:val="11"/>
              </w:rPr>
              <w:t>v</w:t>
            </w:r>
          </w:p>
        </w:tc>
        <w:tc>
          <w:tcPr>
            <w:tcW w:w="1040" w:type="dxa"/>
            <w:shd w:val="clear" w:color="auto" w:fill="auto"/>
            <w:vAlign w:val="bottom"/>
          </w:tcPr>
          <w:p w:rsidR="00000000" w:rsidRDefault="00A77F59">
            <w:pPr>
              <w:spacing w:line="0" w:lineRule="atLeast"/>
              <w:rPr>
                <w:rFonts w:ascii="Times New Roman" w:eastAsia="Times New Roman" w:hAnsi="Times New Roman"/>
                <w:sz w:val="16"/>
              </w:rPr>
            </w:pPr>
          </w:p>
        </w:tc>
        <w:tc>
          <w:tcPr>
            <w:tcW w:w="14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(1.3)</w:t>
            </w:r>
          </w:p>
        </w:tc>
      </w:tr>
      <w:tr w:rsidR="00000000">
        <w:trPr>
          <w:trHeight w:val="444"/>
        </w:trPr>
        <w:tc>
          <w:tcPr>
            <w:tcW w:w="1920" w:type="dxa"/>
            <w:shd w:val="clear" w:color="auto" w:fill="auto"/>
            <w:vAlign w:val="bottom"/>
          </w:tcPr>
          <w:p w:rsidR="00000000" w:rsidRDefault="00A77F59">
            <w:pPr>
              <w:spacing w:line="443" w:lineRule="exact"/>
              <w:rPr>
                <w:rFonts w:ascii="Arial" w:eastAsia="Arial" w:hAnsi="Arial"/>
                <w:i/>
                <w:w w:val="95"/>
                <w:sz w:val="31"/>
                <w:vertAlign w:val="subscript"/>
              </w:rPr>
            </w:pPr>
            <w:r>
              <w:rPr>
                <w:rFonts w:ascii="Arial" w:eastAsia="Arial" w:hAnsi="Arial"/>
                <w:i/>
                <w:w w:val="95"/>
                <w:sz w:val="44"/>
                <w:vertAlign w:val="superscript"/>
              </w:rPr>
              <w:t>φ</w:t>
            </w:r>
            <w:r>
              <w:rPr>
                <w:rFonts w:ascii="Arial" w:eastAsia="Arial" w:hAnsi="Arial"/>
                <w:i/>
                <w:w w:val="95"/>
                <w:sz w:val="31"/>
                <w:vertAlign w:val="superscript"/>
              </w:rPr>
              <w:t>i,v</w:t>
            </w:r>
            <w:r>
              <w:rPr>
                <w:rFonts w:ascii="Arial" w:eastAsia="Arial" w:hAnsi="Arial"/>
                <w:w w:val="95"/>
                <w:sz w:val="43"/>
                <w:vertAlign w:val="superscript"/>
              </w:rPr>
              <w:t xml:space="preserve"> </w:t>
            </w:r>
            <w:r>
              <w:rPr>
                <w:rFonts w:ascii="Arial" w:eastAsia="Arial" w:hAnsi="Arial"/>
                <w:w w:val="95"/>
                <w:sz w:val="43"/>
                <w:vertAlign w:val="superscript"/>
              </w:rPr>
              <w:t>≈</w:t>
            </w:r>
            <w:r>
              <w:rPr>
                <w:rFonts w:ascii="Arial" w:eastAsia="Arial" w:hAnsi="Arial"/>
                <w:w w:val="95"/>
                <w:sz w:val="39"/>
                <w:vertAlign w:val="superscript"/>
              </w:rPr>
              <w:t xml:space="preserve"> </w:t>
            </w:r>
            <w:r>
              <w:rPr>
                <w:rFonts w:ascii="Arial" w:eastAsia="Arial" w:hAnsi="Arial"/>
                <w:w w:val="95"/>
                <w:sz w:val="39"/>
                <w:vertAlign w:val="superscript"/>
              </w:rPr>
              <w:t>P</w:t>
            </w:r>
            <w:r>
              <w:rPr>
                <w:rFonts w:ascii="Arial" w:eastAsia="Arial" w:hAnsi="Arial"/>
                <w:i/>
                <w:w w:val="95"/>
                <w:sz w:val="31"/>
                <w:vertAlign w:val="subscript"/>
              </w:rPr>
              <w:t>w</w:t>
            </w:r>
            <w:r>
              <w:rPr>
                <w:rFonts w:ascii="Arial" w:eastAsia="Arial" w:hAnsi="Arial"/>
                <w:i/>
                <w:w w:val="95"/>
                <w:sz w:val="21"/>
              </w:rPr>
              <w:t xml:space="preserve"> </w:t>
            </w:r>
            <w:r>
              <w:rPr>
                <w:rFonts w:ascii="Arial" w:eastAsia="Arial" w:hAnsi="Arial"/>
                <w:i/>
                <w:w w:val="95"/>
                <w:sz w:val="21"/>
              </w:rPr>
              <w:t>V</w:t>
            </w:r>
            <w:r>
              <w:rPr>
                <w:rFonts w:ascii="Arial" w:eastAsia="Arial" w:hAnsi="Arial"/>
                <w:i/>
                <w:w w:val="95"/>
                <w:sz w:val="31"/>
                <w:vertAlign w:val="subscript"/>
              </w:rPr>
              <w:t>i,w</w:t>
            </w:r>
            <w:r>
              <w:rPr>
                <w:rFonts w:ascii="Arial" w:eastAsia="Arial" w:hAnsi="Arial"/>
                <w:w w:val="95"/>
                <w:sz w:val="21"/>
              </w:rPr>
              <w:t xml:space="preserve"> </w:t>
            </w:r>
            <w:r>
              <w:rPr>
                <w:rFonts w:ascii="Arial" w:eastAsia="Arial" w:hAnsi="Arial"/>
                <w:w w:val="95"/>
                <w:sz w:val="21"/>
              </w:rPr>
              <w:t>+</w:t>
            </w:r>
            <w:r>
              <w:rPr>
                <w:rFonts w:ascii="Arial" w:eastAsia="Arial" w:hAnsi="Arial"/>
                <w:w w:val="95"/>
                <w:sz w:val="21"/>
              </w:rPr>
              <w:t xml:space="preserve"> </w:t>
            </w:r>
            <w:r>
              <w:rPr>
                <w:rFonts w:ascii="Arial" w:eastAsia="Arial" w:hAnsi="Arial"/>
                <w:i/>
                <w:w w:val="95"/>
                <w:sz w:val="21"/>
              </w:rPr>
              <w:t>β</w:t>
            </w:r>
            <w:r>
              <w:rPr>
                <w:rFonts w:ascii="Arial" w:eastAsia="Arial" w:hAnsi="Arial"/>
                <w:i/>
                <w:w w:val="95"/>
                <w:sz w:val="31"/>
                <w:vertAlign w:val="subscript"/>
              </w:rPr>
              <w:t>w</w:t>
            </w:r>
          </w:p>
        </w:tc>
        <w:tc>
          <w:tcPr>
            <w:tcW w:w="1040" w:type="dxa"/>
            <w:shd w:val="clear" w:color="auto" w:fill="auto"/>
            <w:vAlign w:val="bottom"/>
          </w:tcPr>
          <w:p w:rsidR="00000000" w:rsidRDefault="00A77F59">
            <w:pPr>
              <w:spacing w:line="218" w:lineRule="exact"/>
              <w:ind w:right="851"/>
              <w:jc w:val="right"/>
              <w:rPr>
                <w:rFonts w:ascii="Arial" w:eastAsia="Arial" w:hAnsi="Arial"/>
                <w:i/>
                <w:w w:val="97"/>
                <w:sz w:val="22"/>
              </w:rPr>
            </w:pPr>
            <w:r>
              <w:rPr>
                <w:rFonts w:ascii="Arial" w:eastAsia="Arial" w:hAnsi="Arial"/>
                <w:i/>
                <w:w w:val="97"/>
                <w:sz w:val="22"/>
              </w:rPr>
              <w:t>,</w:t>
            </w:r>
          </w:p>
        </w:tc>
        <w:tc>
          <w:tcPr>
            <w:tcW w:w="140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77" style="position:absolute;z-index:-251685888;mso-position-horizontal-relative:text;mso-position-vertical-relative:text" from="221.25pt,-19.2pt" to="285.1pt,-19.2pt" o:userdrawn="t" strokeweight=".14039mm"/>
        </w:pict>
      </w:r>
    </w:p>
    <w:p w:rsidR="00000000" w:rsidRDefault="00A77F59">
      <w:pPr>
        <w:spacing w:line="202" w:lineRule="auto"/>
        <w:ind w:left="1420"/>
        <w:rPr>
          <w:rFonts w:ascii="Arial" w:eastAsia="Arial" w:hAnsi="Arial"/>
          <w:sz w:val="22"/>
        </w:rPr>
      </w:pPr>
      <w:r>
        <w:rPr>
          <w:rFonts w:ascii="Arial" w:eastAsia="Arial" w:hAnsi="Arial"/>
          <w:sz w:val="22"/>
        </w:rPr>
        <w:t>where</w:t>
      </w:r>
      <w:r>
        <w:rPr>
          <w:rFonts w:ascii="Arial" w:eastAsia="Arial" w:hAnsi="Arial"/>
          <w:sz w:val="22"/>
        </w:rPr>
        <w:t xml:space="preserve"> </w:t>
      </w:r>
      <w:r>
        <w:rPr>
          <w:rFonts w:ascii="Arial" w:eastAsia="Arial" w:hAnsi="Arial"/>
          <w:i/>
          <w:sz w:val="22"/>
        </w:rPr>
        <w:t>β</w:t>
      </w:r>
      <w:r>
        <w:rPr>
          <w:rFonts w:ascii="Arial" w:eastAsia="Arial" w:hAnsi="Arial"/>
          <w:sz w:val="22"/>
        </w:rPr>
        <w:t xml:space="preserve"> is the Dirichlet parameter for the topic distribution.</w:t>
      </w:r>
    </w:p>
    <w:p w:rsidR="00000000" w:rsidRDefault="00A77F59">
      <w:pPr>
        <w:spacing w:line="254"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1.5.2</w:t>
      </w:r>
      <w:r>
        <w:rPr>
          <w:rFonts w:ascii="Times New Roman" w:eastAsia="Times New Roman" w:hAnsi="Times New Roman"/>
        </w:rPr>
        <w:tab/>
      </w:r>
      <w:r>
        <w:rPr>
          <w:rFonts w:ascii="Arial" w:eastAsia="Arial" w:hAnsi="Arial"/>
          <w:b/>
        </w:rPr>
        <w:t>Algorithm</w:t>
      </w:r>
    </w:p>
    <w:p w:rsidR="00000000" w:rsidRDefault="00A77F59">
      <w:pPr>
        <w:spacing w:line="178" w:lineRule="exact"/>
        <w:rPr>
          <w:rFonts w:ascii="Times New Roman" w:eastAsia="Times New Roman" w:hAnsi="Times New Roman"/>
        </w:rPr>
      </w:pPr>
    </w:p>
    <w:p w:rsidR="00000000" w:rsidRDefault="00A77F59">
      <w:pPr>
        <w:spacing w:line="259" w:lineRule="auto"/>
        <w:ind w:left="1440" w:right="1186" w:hanging="7"/>
        <w:jc w:val="both"/>
        <w:rPr>
          <w:rFonts w:ascii="Arial" w:eastAsia="Arial" w:hAnsi="Arial"/>
          <w:sz w:val="22"/>
        </w:rPr>
      </w:pPr>
      <w:r>
        <w:rPr>
          <w:rFonts w:ascii="Arial" w:eastAsia="Arial" w:hAnsi="Arial"/>
          <w:sz w:val="22"/>
        </w:rPr>
        <w:t>The collapsed Gibbs sa</w:t>
      </w:r>
      <w:r>
        <w:rPr>
          <w:rFonts w:ascii="Arial" w:eastAsia="Arial" w:hAnsi="Arial"/>
          <w:sz w:val="22"/>
        </w:rPr>
        <w:t>mpling algorithm for learning a topic model is only based on the topic assignments, but we will use our estimates for the topics</w:t>
      </w:r>
      <w:r>
        <w:rPr>
          <w:rFonts w:ascii="Arial" w:eastAsia="Arial" w:hAnsi="Arial"/>
          <w:sz w:val="22"/>
        </w:rPr>
        <w:t xml:space="preserve"> </w:t>
      </w:r>
      <w:r>
        <w:rPr>
          <w:rFonts w:ascii="Arial" w:eastAsia="Arial" w:hAnsi="Arial"/>
          <w:i/>
          <w:sz w:val="22"/>
        </w:rPr>
        <w:t>φ</w:t>
      </w:r>
      <w:r>
        <w:rPr>
          <w:rFonts w:ascii="Arial" w:eastAsia="Arial" w:hAnsi="Arial"/>
          <w:i/>
          <w:sz w:val="31"/>
          <w:vertAlign w:val="subscript"/>
        </w:rPr>
        <w:t>k</w:t>
      </w:r>
      <w:r>
        <w:rPr>
          <w:rFonts w:ascii="Arial" w:eastAsia="Arial" w:hAnsi="Arial"/>
          <w:sz w:val="22"/>
        </w:rPr>
        <w:t xml:space="preserve"> and the documents</w:t>
      </w:r>
      <w:r>
        <w:rPr>
          <w:rFonts w:ascii="Arial" w:eastAsia="Arial" w:hAnsi="Arial"/>
          <w:sz w:val="22"/>
        </w:rPr>
        <w:t xml:space="preserve"> </w:t>
      </w:r>
      <w:r>
        <w:rPr>
          <w:rFonts w:ascii="Arial" w:eastAsia="Arial" w:hAnsi="Arial"/>
          <w:i/>
          <w:sz w:val="22"/>
        </w:rPr>
        <w:t>θ</w:t>
      </w:r>
      <w:r>
        <w:rPr>
          <w:rFonts w:ascii="Arial" w:eastAsia="Arial" w:hAnsi="Arial"/>
          <w:i/>
          <w:sz w:val="31"/>
          <w:vertAlign w:val="subscript"/>
        </w:rPr>
        <w:t>d</w:t>
      </w:r>
      <w:r>
        <w:rPr>
          <w:rFonts w:ascii="Arial" w:eastAsia="Arial" w:hAnsi="Arial"/>
          <w:sz w:val="22"/>
        </w:rPr>
        <w:t xml:space="preserve"> discussed above. We begin by setting topic assignments randomly: if we have</w:t>
      </w:r>
      <w:r>
        <w:rPr>
          <w:rFonts w:ascii="Arial" w:eastAsia="Arial" w:hAnsi="Arial"/>
          <w:sz w:val="22"/>
        </w:rPr>
        <w:t xml:space="preserve"> </w:t>
      </w:r>
      <w:r>
        <w:rPr>
          <w:rFonts w:ascii="Arial" w:eastAsia="Arial" w:hAnsi="Arial"/>
          <w:i/>
          <w:sz w:val="22"/>
        </w:rPr>
        <w:t>K</w:t>
      </w:r>
      <w:r>
        <w:rPr>
          <w:rFonts w:ascii="Arial" w:eastAsia="Arial" w:hAnsi="Arial"/>
          <w:sz w:val="22"/>
        </w:rPr>
        <w:t xml:space="preserve"> topics, each word has equ</w:t>
      </w:r>
      <w:r>
        <w:rPr>
          <w:rFonts w:ascii="Arial" w:eastAsia="Arial" w:hAnsi="Arial"/>
          <w:sz w:val="22"/>
        </w:rPr>
        <w:t>al chance to be associated with any of the topics. These topics will be quite bad, looking like noisy copies of the overall corpus distribution. But we will improve them one word at a time.</w:t>
      </w:r>
    </w:p>
    <w:p w:rsidR="00000000" w:rsidRDefault="00A77F59">
      <w:pPr>
        <w:spacing w:line="5" w:lineRule="exact"/>
        <w:rPr>
          <w:rFonts w:ascii="Times New Roman" w:eastAsia="Times New Roman" w:hAnsi="Times New Roman"/>
        </w:rPr>
      </w:pPr>
    </w:p>
    <w:p w:rsidR="00000000" w:rsidRDefault="00A77F59">
      <w:pPr>
        <w:spacing w:line="300" w:lineRule="auto"/>
        <w:ind w:left="1440" w:right="1226" w:firstLine="339"/>
        <w:jc w:val="both"/>
        <w:rPr>
          <w:rFonts w:ascii="Arial" w:eastAsia="Arial" w:hAnsi="Arial"/>
          <w:sz w:val="21"/>
        </w:rPr>
      </w:pPr>
      <w:r>
        <w:rPr>
          <w:rFonts w:ascii="Arial" w:eastAsia="Arial" w:hAnsi="Arial"/>
          <w:sz w:val="21"/>
        </w:rPr>
        <w:t>The algorithm proceeds by sweeping over all word tokens in turn o</w:t>
      </w:r>
      <w:r>
        <w:rPr>
          <w:rFonts w:ascii="Arial" w:eastAsia="Arial" w:hAnsi="Arial"/>
          <w:sz w:val="21"/>
        </w:rPr>
        <w:t>ver and over. At each iteration we change the topic assignments for each word in a way the reflects the underlying probabilistic model of the data. On average, each pass over the data makes the topics slightly</w:t>
      </w:r>
    </w:p>
    <w:p w:rsidR="00000000" w:rsidRDefault="00A77F59">
      <w:pPr>
        <w:spacing w:line="20" w:lineRule="exact"/>
        <w:rPr>
          <w:rFonts w:ascii="Times New Roman" w:eastAsia="Times New Roman" w:hAnsi="Times New Roman"/>
        </w:rPr>
      </w:pPr>
      <w:r>
        <w:rPr>
          <w:rFonts w:ascii="Arial" w:eastAsia="Arial" w:hAnsi="Arial"/>
          <w:sz w:val="21"/>
        </w:rPr>
        <w:pict>
          <v:line id="_x0000_s1078" style="position:absolute;z-index:-251684864" from="71.85pt,3.05pt" to="205.65pt,3.0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61" w:lineRule="exact"/>
        <w:rPr>
          <w:rFonts w:ascii="Times New Roman" w:eastAsia="Times New Roman" w:hAnsi="Times New Roman"/>
        </w:rPr>
      </w:pPr>
    </w:p>
    <w:p w:rsidR="00000000" w:rsidRDefault="00A77F59">
      <w:pPr>
        <w:spacing w:line="257" w:lineRule="auto"/>
        <w:ind w:left="1440" w:right="1226" w:firstLine="249"/>
        <w:jc w:val="both"/>
        <w:rPr>
          <w:rFonts w:ascii="Arial" w:eastAsia="Arial" w:hAnsi="Arial"/>
          <w:sz w:val="17"/>
        </w:rPr>
      </w:pPr>
      <w:r>
        <w:rPr>
          <w:rFonts w:ascii="Arial" w:eastAsia="Arial" w:hAnsi="Arial"/>
          <w:sz w:val="24"/>
          <w:vertAlign w:val="superscript"/>
        </w:rPr>
        <w:t>6</w:t>
      </w:r>
      <w:r>
        <w:rPr>
          <w:rFonts w:ascii="Arial" w:eastAsia="Arial" w:hAnsi="Arial"/>
          <w:sz w:val="17"/>
        </w:rPr>
        <w:t>To be technical, Equation 1.1 is a maximu</w:t>
      </w:r>
      <w:r>
        <w:rPr>
          <w:rFonts w:ascii="Arial" w:eastAsia="Arial" w:hAnsi="Arial"/>
          <w:sz w:val="17"/>
        </w:rPr>
        <w:t>m likelihood estimate and Equation 1.2</w:t>
      </w:r>
      <w:r>
        <w:rPr>
          <w:rFonts w:ascii="Arial" w:eastAsia="Arial" w:hAnsi="Arial"/>
          <w:sz w:val="17"/>
        </w:rPr>
        <w:t xml:space="preserve"> is the maximum </w:t>
      </w:r>
      <w:r>
        <w:rPr>
          <w:rFonts w:ascii="Arial" w:eastAsia="Arial" w:hAnsi="Arial"/>
          <w:i/>
          <w:sz w:val="17"/>
        </w:rPr>
        <w:t>a posteriori</w:t>
      </w:r>
      <w:r>
        <w:rPr>
          <w:rFonts w:ascii="Arial" w:eastAsia="Arial" w:hAnsi="Arial"/>
          <w:sz w:val="17"/>
        </w:rPr>
        <w:t>, which incorporates the influence of both the prior and the data.</w:t>
      </w:r>
    </w:p>
    <w:p w:rsidR="00000000" w:rsidRDefault="00A77F59">
      <w:pPr>
        <w:spacing w:line="257" w:lineRule="auto"/>
        <w:ind w:left="1440" w:right="1226" w:firstLine="249"/>
        <w:jc w:val="both"/>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0" w:name="page20"/>
      <w:bookmarkEnd w:id="2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220"/>
        </w:tabs>
        <w:spacing w:line="0" w:lineRule="atLeast"/>
        <w:ind w:left="1440"/>
        <w:rPr>
          <w:rFonts w:ascii="Arial" w:eastAsia="Arial" w:hAnsi="Arial"/>
          <w:i/>
          <w:sz w:val="21"/>
        </w:rPr>
      </w:pPr>
      <w:r>
        <w:rPr>
          <w:rFonts w:ascii="Arial" w:eastAsia="Arial" w:hAnsi="Arial"/>
          <w:sz w:val="21"/>
        </w:rPr>
        <w:t>16</w:t>
      </w:r>
      <w:r>
        <w:rPr>
          <w:rFonts w:ascii="Times New Roman" w:eastAsia="Times New Roman" w:hAnsi="Times New Roman"/>
        </w:rPr>
        <w:tab/>
      </w:r>
      <w:r>
        <w:rPr>
          <w:rFonts w:ascii="Arial" w:eastAsia="Arial" w:hAnsi="Arial"/>
          <w:i/>
          <w:sz w:val="21"/>
        </w:rPr>
        <w:t>The What and Wherefore of Topic Models</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306" w:lineRule="auto"/>
        <w:ind w:left="1420" w:right="1186" w:firstLine="8"/>
        <w:jc w:val="both"/>
        <w:rPr>
          <w:rFonts w:ascii="Arial" w:eastAsia="Arial" w:hAnsi="Arial"/>
        </w:rPr>
      </w:pPr>
      <w:r>
        <w:rPr>
          <w:rFonts w:ascii="Arial" w:eastAsia="Arial" w:hAnsi="Arial"/>
        </w:rPr>
        <w:t>better until the model reaches a steady state. There is no easy way to t</w:t>
      </w:r>
      <w:r>
        <w:rPr>
          <w:rFonts w:ascii="Arial" w:eastAsia="Arial" w:hAnsi="Arial"/>
        </w:rPr>
        <w:t xml:space="preserve">ell when such a steady state has been reached, but eventually the topics will </w:t>
      </w:r>
      <w:r>
        <w:rPr>
          <w:rFonts w:ascii="Arial" w:eastAsia="Arial" w:hAnsi="Arial"/>
        </w:rPr>
        <w:t>“converge</w:t>
      </w:r>
      <w:r>
        <w:rPr>
          <w:rFonts w:ascii="Arial" w:eastAsia="Arial" w:hAnsi="Arial"/>
        </w:rPr>
        <w:t>” to reasonable themes and you can consider yourself done.</w:t>
      </w:r>
    </w:p>
    <w:p w:rsidR="00000000" w:rsidRDefault="00A77F59">
      <w:pPr>
        <w:spacing w:line="1" w:lineRule="exact"/>
        <w:rPr>
          <w:rFonts w:ascii="Times New Roman" w:eastAsia="Times New Roman" w:hAnsi="Times New Roman"/>
        </w:rPr>
      </w:pPr>
    </w:p>
    <w:p w:rsidR="00000000" w:rsidRDefault="00A77F59">
      <w:pPr>
        <w:spacing w:line="263" w:lineRule="auto"/>
        <w:ind w:left="1440" w:right="1226" w:firstLine="339"/>
        <w:rPr>
          <w:rFonts w:ascii="Arial" w:eastAsia="Arial" w:hAnsi="Arial"/>
          <w:sz w:val="30"/>
          <w:vertAlign w:val="superscript"/>
        </w:rPr>
      </w:pPr>
      <w:r>
        <w:rPr>
          <w:rFonts w:ascii="Arial" w:eastAsia="Arial" w:hAnsi="Arial"/>
          <w:sz w:val="21"/>
        </w:rPr>
        <w:t>The equation for the probability of assigning a word to a particular topic combines information about words a</w:t>
      </w:r>
      <w:r>
        <w:rPr>
          <w:rFonts w:ascii="Arial" w:eastAsia="Arial" w:hAnsi="Arial"/>
          <w:sz w:val="21"/>
        </w:rPr>
        <w:t>nd about documents</w:t>
      </w:r>
      <w:r>
        <w:rPr>
          <w:rFonts w:ascii="Arial" w:eastAsia="Arial" w:hAnsi="Arial"/>
          <w:sz w:val="30"/>
          <w:vertAlign w:val="superscript"/>
        </w:rPr>
        <w:t>7</w:t>
      </w:r>
    </w:p>
    <w:tbl>
      <w:tblPr>
        <w:tblW w:w="0" w:type="auto"/>
        <w:tblInd w:w="1600" w:type="dxa"/>
        <w:tblLayout w:type="fixed"/>
        <w:tblCellMar>
          <w:top w:w="0" w:type="dxa"/>
          <w:left w:w="0" w:type="dxa"/>
          <w:bottom w:w="0" w:type="dxa"/>
          <w:right w:w="0" w:type="dxa"/>
        </w:tblCellMar>
        <w:tblLook w:val="0000" w:firstRow="0" w:lastRow="0" w:firstColumn="0" w:lastColumn="0" w:noHBand="0" w:noVBand="0"/>
      </w:tblPr>
      <w:tblGrid>
        <w:gridCol w:w="2700"/>
        <w:gridCol w:w="1280"/>
        <w:gridCol w:w="280"/>
        <w:gridCol w:w="120"/>
        <w:gridCol w:w="1260"/>
        <w:gridCol w:w="200"/>
        <w:gridCol w:w="700"/>
      </w:tblGrid>
      <w:tr w:rsidR="00000000">
        <w:trPr>
          <w:trHeight w:val="219"/>
        </w:trPr>
        <w:tc>
          <w:tcPr>
            <w:tcW w:w="2700" w:type="dxa"/>
            <w:shd w:val="clear" w:color="auto" w:fill="auto"/>
            <w:vAlign w:val="bottom"/>
          </w:tcPr>
          <w:p w:rsidR="00000000" w:rsidRDefault="00A77F59">
            <w:pPr>
              <w:spacing w:line="218" w:lineRule="exact"/>
              <w:rPr>
                <w:rFonts w:ascii="Arial" w:eastAsia="Arial" w:hAnsi="Arial"/>
                <w:sz w:val="18"/>
              </w:rPr>
            </w:pPr>
            <w:r>
              <w:rPr>
                <w:rFonts w:ascii="Arial" w:eastAsia="Arial" w:hAnsi="Arial"/>
                <w:i/>
                <w:sz w:val="18"/>
              </w:rPr>
              <w:t>p</w:t>
            </w:r>
            <w:r>
              <w:rPr>
                <w:rFonts w:ascii="Arial" w:eastAsia="Arial" w:hAnsi="Arial"/>
                <w:sz w:val="18"/>
              </w:rPr>
              <w:t>(</w:t>
            </w:r>
            <w:r>
              <w:rPr>
                <w:rFonts w:ascii="Arial" w:eastAsia="Arial" w:hAnsi="Arial"/>
                <w:i/>
                <w:sz w:val="18"/>
              </w:rPr>
              <w:t>z</w:t>
            </w:r>
            <w:r>
              <w:rPr>
                <w:rFonts w:ascii="Arial" w:eastAsia="Arial" w:hAnsi="Arial"/>
                <w:i/>
                <w:sz w:val="25"/>
                <w:vertAlign w:val="subscript"/>
              </w:rPr>
              <w:t>d,n</w:t>
            </w:r>
            <w:r>
              <w:rPr>
                <w:rFonts w:ascii="Arial" w:eastAsia="Arial" w:hAnsi="Arial"/>
                <w:sz w:val="18"/>
              </w:rPr>
              <w:t xml:space="preserve"> </w:t>
            </w:r>
            <w:r>
              <w:rPr>
                <w:rFonts w:ascii="Arial" w:eastAsia="Arial" w:hAnsi="Arial"/>
                <w:sz w:val="18"/>
              </w:rPr>
              <w:t>=</w:t>
            </w:r>
            <w:r>
              <w:rPr>
                <w:rFonts w:ascii="Arial" w:eastAsia="Arial" w:hAnsi="Arial"/>
                <w:sz w:val="18"/>
              </w:rPr>
              <w:t xml:space="preserve"> </w:t>
            </w:r>
            <w:r>
              <w:rPr>
                <w:rFonts w:ascii="Arial" w:eastAsia="Arial" w:hAnsi="Arial"/>
                <w:i/>
                <w:sz w:val="18"/>
              </w:rPr>
              <w:t>i</w:t>
            </w:r>
            <w:r>
              <w:rPr>
                <w:rFonts w:ascii="Arial" w:eastAsia="Arial" w:hAnsi="Arial"/>
                <w:sz w:val="18"/>
              </w:rPr>
              <w:t xml:space="preserve"> </w:t>
            </w:r>
            <w:r>
              <w:rPr>
                <w:rFonts w:ascii="Arial" w:eastAsia="Arial" w:hAnsi="Arial"/>
                <w:sz w:val="18"/>
              </w:rPr>
              <w:t>|</w:t>
            </w:r>
            <w:r>
              <w:rPr>
                <w:rFonts w:ascii="Arial" w:eastAsia="Arial" w:hAnsi="Arial"/>
                <w:sz w:val="18"/>
              </w:rPr>
              <w:t xml:space="preserve"> </w:t>
            </w:r>
            <w:r>
              <w:rPr>
                <w:rFonts w:ascii="Arial" w:eastAsia="Arial" w:hAnsi="Arial"/>
                <w:i/>
                <w:sz w:val="18"/>
              </w:rPr>
              <w:t>. . .</w:t>
            </w:r>
            <w:r>
              <w:rPr>
                <w:rFonts w:ascii="Arial" w:eastAsia="Arial" w:hAnsi="Arial"/>
                <w:sz w:val="18"/>
              </w:rPr>
              <w:t xml:space="preserve"> </w:t>
            </w:r>
            <w:r>
              <w:rPr>
                <w:rFonts w:ascii="Arial" w:eastAsia="Arial" w:hAnsi="Arial"/>
                <w:sz w:val="18"/>
              </w:rPr>
              <w:t>) =</w:t>
            </w:r>
            <w:r>
              <w:rPr>
                <w:rFonts w:ascii="Arial" w:eastAsia="Arial" w:hAnsi="Arial"/>
                <w:sz w:val="18"/>
              </w:rPr>
              <w:t xml:space="preserve"> </w:t>
            </w:r>
            <w:r>
              <w:rPr>
                <w:rFonts w:ascii="Arial" w:eastAsia="Arial" w:hAnsi="Arial"/>
                <w:i/>
                <w:sz w:val="18"/>
              </w:rPr>
              <w:t>θ</w:t>
            </w:r>
            <w:r>
              <w:rPr>
                <w:rFonts w:ascii="Arial" w:eastAsia="Arial" w:hAnsi="Arial"/>
                <w:i/>
                <w:sz w:val="25"/>
                <w:vertAlign w:val="subscript"/>
              </w:rPr>
              <w:t>d</w:t>
            </w:r>
            <w:r>
              <w:rPr>
                <w:rFonts w:ascii="Arial" w:eastAsia="Arial" w:hAnsi="Arial"/>
                <w:i/>
                <w:sz w:val="18"/>
              </w:rPr>
              <w:t>φ</w:t>
            </w:r>
            <w:r>
              <w:rPr>
                <w:rFonts w:ascii="Arial" w:eastAsia="Arial" w:hAnsi="Arial"/>
                <w:i/>
                <w:sz w:val="25"/>
                <w:vertAlign w:val="subscript"/>
              </w:rPr>
              <w:t>j</w:t>
            </w:r>
            <w:r>
              <w:rPr>
                <w:rFonts w:ascii="Arial" w:eastAsia="Arial" w:hAnsi="Arial"/>
                <w:i/>
                <w:sz w:val="18"/>
              </w:rPr>
              <w:t>i</w:t>
            </w:r>
            <w:r>
              <w:rPr>
                <w:rFonts w:ascii="Arial" w:eastAsia="Arial" w:hAnsi="Arial"/>
                <w:sz w:val="18"/>
              </w:rPr>
              <w:t xml:space="preserve"> </w:t>
            </w:r>
            <w:r>
              <w:rPr>
                <w:rFonts w:ascii="Arial" w:eastAsia="Arial" w:hAnsi="Arial"/>
                <w:sz w:val="18"/>
              </w:rPr>
              <w:t>=</w:t>
            </w:r>
          </w:p>
        </w:tc>
        <w:tc>
          <w:tcPr>
            <w:tcW w:w="1560" w:type="dxa"/>
            <w:gridSpan w:val="2"/>
            <w:shd w:val="clear" w:color="auto" w:fill="auto"/>
            <w:vAlign w:val="bottom"/>
          </w:tcPr>
          <w:p w:rsidR="00000000" w:rsidRDefault="00A77F59">
            <w:pPr>
              <w:spacing w:line="218" w:lineRule="exact"/>
              <w:rPr>
                <w:rFonts w:ascii="Arial" w:eastAsia="Arial" w:hAnsi="Arial"/>
                <w:sz w:val="25"/>
                <w:vertAlign w:val="superscript"/>
              </w:rPr>
            </w:pPr>
            <w:r>
              <w:rPr>
                <w:rFonts w:ascii="Arial" w:eastAsia="Arial" w:hAnsi="Arial"/>
                <w:sz w:val="25"/>
                <w:vertAlign w:val="superscript"/>
              </w:rPr>
              <w:t>P</w:t>
            </w:r>
            <w:r>
              <w:rPr>
                <w:rFonts w:ascii="Arial" w:eastAsia="Arial" w:hAnsi="Arial"/>
                <w:i/>
                <w:vertAlign w:val="subscript"/>
              </w:rPr>
              <w:t>k</w:t>
            </w:r>
            <w:r>
              <w:rPr>
                <w:rFonts w:ascii="Arial" w:eastAsia="Arial" w:hAnsi="Arial"/>
                <w:i/>
                <w:sz w:val="15"/>
              </w:rPr>
              <w:t xml:space="preserve"> </w:t>
            </w:r>
            <w:r>
              <w:rPr>
                <w:rFonts w:ascii="Arial" w:eastAsia="Arial" w:hAnsi="Arial"/>
                <w:i/>
                <w:sz w:val="15"/>
              </w:rPr>
              <w:t>N</w:t>
            </w:r>
            <w:r>
              <w:rPr>
                <w:rFonts w:ascii="Arial" w:eastAsia="Arial" w:hAnsi="Arial"/>
                <w:i/>
                <w:vertAlign w:val="subscript"/>
              </w:rPr>
              <w:t>d,k</w:t>
            </w:r>
            <w:r>
              <w:rPr>
                <w:rFonts w:ascii="Arial" w:eastAsia="Arial" w:hAnsi="Arial"/>
                <w:sz w:val="15"/>
              </w:rPr>
              <w:t xml:space="preserve"> </w:t>
            </w:r>
            <w:r>
              <w:rPr>
                <w:rFonts w:ascii="Arial" w:eastAsia="Arial" w:hAnsi="Arial"/>
                <w:sz w:val="15"/>
              </w:rPr>
              <w:t>+</w:t>
            </w:r>
            <w:r>
              <w:rPr>
                <w:rFonts w:ascii="Arial" w:eastAsia="Arial" w:hAnsi="Arial"/>
                <w:sz w:val="15"/>
              </w:rPr>
              <w:t xml:space="preserve"> </w:t>
            </w:r>
            <w:r>
              <w:rPr>
                <w:rFonts w:ascii="Arial" w:eastAsia="Arial" w:hAnsi="Arial"/>
                <w:i/>
                <w:sz w:val="15"/>
              </w:rPr>
              <w:t>α</w:t>
            </w:r>
            <w:r>
              <w:rPr>
                <w:rFonts w:ascii="Arial" w:eastAsia="Arial" w:hAnsi="Arial"/>
                <w:i/>
                <w:vertAlign w:val="subscript"/>
              </w:rPr>
              <w:t>k</w:t>
            </w:r>
            <w:r>
              <w:rPr>
                <w:rFonts w:ascii="Arial" w:eastAsia="Arial" w:hAnsi="Arial"/>
                <w:sz w:val="25"/>
              </w:rPr>
              <w:t xml:space="preserve"> </w:t>
            </w:r>
            <w:r>
              <w:rPr>
                <w:rFonts w:ascii="Arial" w:eastAsia="Arial" w:hAnsi="Arial"/>
                <w:sz w:val="25"/>
                <w:vertAlign w:val="superscript"/>
              </w:rPr>
              <w:t>!</w:t>
            </w:r>
          </w:p>
        </w:tc>
        <w:tc>
          <w:tcPr>
            <w:tcW w:w="1580" w:type="dxa"/>
            <w:gridSpan w:val="3"/>
            <w:shd w:val="clear" w:color="auto" w:fill="auto"/>
            <w:vAlign w:val="bottom"/>
          </w:tcPr>
          <w:p w:rsidR="00000000" w:rsidRDefault="00A77F59">
            <w:pPr>
              <w:spacing w:line="218" w:lineRule="exact"/>
              <w:ind w:left="120"/>
              <w:rPr>
                <w:rFonts w:ascii="Arial" w:eastAsia="Arial" w:hAnsi="Arial"/>
                <w:sz w:val="25"/>
                <w:vertAlign w:val="superscript"/>
              </w:rPr>
            </w:pPr>
            <w:r>
              <w:rPr>
                <w:rFonts w:ascii="Arial" w:eastAsia="Arial" w:hAnsi="Arial"/>
                <w:sz w:val="25"/>
                <w:vertAlign w:val="superscript"/>
              </w:rPr>
              <w:t>P</w:t>
            </w:r>
            <w:r>
              <w:rPr>
                <w:rFonts w:ascii="Arial" w:eastAsia="Arial" w:hAnsi="Arial"/>
                <w:i/>
                <w:vertAlign w:val="subscript"/>
              </w:rPr>
              <w:t>w</w:t>
            </w:r>
            <w:r>
              <w:rPr>
                <w:rFonts w:ascii="Arial" w:eastAsia="Arial" w:hAnsi="Arial"/>
                <w:i/>
                <w:sz w:val="15"/>
              </w:rPr>
              <w:t xml:space="preserve"> </w:t>
            </w:r>
            <w:r>
              <w:rPr>
                <w:rFonts w:ascii="Arial" w:eastAsia="Arial" w:hAnsi="Arial"/>
                <w:i/>
                <w:sz w:val="15"/>
              </w:rPr>
              <w:t>V</w:t>
            </w:r>
            <w:r>
              <w:rPr>
                <w:rFonts w:ascii="Arial" w:eastAsia="Arial" w:hAnsi="Arial"/>
                <w:i/>
                <w:vertAlign w:val="subscript"/>
              </w:rPr>
              <w:t>i,w</w:t>
            </w:r>
            <w:r>
              <w:rPr>
                <w:rFonts w:ascii="Arial" w:eastAsia="Arial" w:hAnsi="Arial"/>
                <w:sz w:val="15"/>
              </w:rPr>
              <w:t xml:space="preserve"> </w:t>
            </w:r>
            <w:r>
              <w:rPr>
                <w:rFonts w:ascii="Arial" w:eastAsia="Arial" w:hAnsi="Arial"/>
                <w:sz w:val="15"/>
              </w:rPr>
              <w:t>+</w:t>
            </w:r>
            <w:r>
              <w:rPr>
                <w:rFonts w:ascii="Arial" w:eastAsia="Arial" w:hAnsi="Arial"/>
                <w:sz w:val="15"/>
              </w:rPr>
              <w:t xml:space="preserve"> </w:t>
            </w:r>
            <w:r>
              <w:rPr>
                <w:rFonts w:ascii="Arial" w:eastAsia="Arial" w:hAnsi="Arial"/>
                <w:i/>
                <w:sz w:val="15"/>
              </w:rPr>
              <w:t>β</w:t>
            </w:r>
            <w:r>
              <w:rPr>
                <w:rFonts w:ascii="Arial" w:eastAsia="Arial" w:hAnsi="Arial"/>
                <w:i/>
                <w:vertAlign w:val="subscript"/>
              </w:rPr>
              <w:t>w</w:t>
            </w:r>
            <w:r>
              <w:rPr>
                <w:rFonts w:ascii="Arial" w:eastAsia="Arial" w:hAnsi="Arial"/>
                <w:sz w:val="25"/>
              </w:rPr>
              <w:t xml:space="preserve"> </w:t>
            </w:r>
            <w:r>
              <w:rPr>
                <w:rFonts w:ascii="Arial" w:eastAsia="Arial" w:hAnsi="Arial"/>
                <w:sz w:val="25"/>
                <w:vertAlign w:val="superscript"/>
              </w:rPr>
              <w:t>!</w:t>
            </w:r>
          </w:p>
        </w:tc>
        <w:tc>
          <w:tcPr>
            <w:tcW w:w="700" w:type="dxa"/>
            <w:shd w:val="clear" w:color="auto" w:fill="auto"/>
            <w:vAlign w:val="bottom"/>
          </w:tcPr>
          <w:p w:rsidR="00000000" w:rsidRDefault="00A77F59">
            <w:pPr>
              <w:spacing w:line="219" w:lineRule="exact"/>
              <w:jc w:val="right"/>
              <w:rPr>
                <w:rFonts w:ascii="Arial" w:eastAsia="Arial" w:hAnsi="Arial"/>
                <w:sz w:val="22"/>
              </w:rPr>
            </w:pPr>
            <w:r>
              <w:rPr>
                <w:rFonts w:ascii="Arial" w:eastAsia="Arial" w:hAnsi="Arial"/>
                <w:i/>
                <w:sz w:val="22"/>
              </w:rPr>
              <w:t>.</w:t>
            </w:r>
            <w:r>
              <w:rPr>
                <w:rFonts w:ascii="Arial" w:eastAsia="Arial" w:hAnsi="Arial"/>
                <w:sz w:val="22"/>
              </w:rPr>
              <w:t xml:space="preserve"> </w:t>
            </w:r>
            <w:r>
              <w:rPr>
                <w:rFonts w:ascii="Arial" w:eastAsia="Arial" w:hAnsi="Arial"/>
                <w:sz w:val="22"/>
              </w:rPr>
              <w:t>(1.4)</w:t>
            </w:r>
          </w:p>
        </w:tc>
      </w:tr>
      <w:tr w:rsidR="00000000">
        <w:trPr>
          <w:trHeight w:val="186"/>
        </w:trPr>
        <w:tc>
          <w:tcPr>
            <w:tcW w:w="2700" w:type="dxa"/>
            <w:shd w:val="clear" w:color="auto" w:fill="auto"/>
            <w:vAlign w:val="bottom"/>
          </w:tcPr>
          <w:p w:rsidR="00000000" w:rsidRDefault="00A77F59">
            <w:pPr>
              <w:spacing w:line="0" w:lineRule="atLeast"/>
              <w:rPr>
                <w:rFonts w:ascii="Times New Roman" w:eastAsia="Times New Roman" w:hAnsi="Times New Roman"/>
                <w:sz w:val="16"/>
              </w:rPr>
            </w:pPr>
          </w:p>
        </w:tc>
        <w:tc>
          <w:tcPr>
            <w:tcW w:w="1280" w:type="dxa"/>
            <w:tcBorders>
              <w:bottom w:val="single" w:sz="8" w:space="0" w:color="auto"/>
            </w:tcBorders>
            <w:shd w:val="clear" w:color="auto" w:fill="auto"/>
            <w:vAlign w:val="bottom"/>
          </w:tcPr>
          <w:p w:rsidR="00000000" w:rsidRDefault="00A77F59">
            <w:pPr>
              <w:spacing w:line="186" w:lineRule="exact"/>
              <w:ind w:left="220"/>
              <w:rPr>
                <w:rFonts w:ascii="Arial" w:eastAsia="Arial" w:hAnsi="Arial"/>
                <w:i/>
                <w:sz w:val="11"/>
              </w:rPr>
            </w:pPr>
            <w:r>
              <w:rPr>
                <w:rFonts w:ascii="Arial" w:eastAsia="Arial" w:hAnsi="Arial"/>
                <w:i/>
                <w:sz w:val="21"/>
                <w:vertAlign w:val="superscript"/>
              </w:rPr>
              <w:t>N</w:t>
            </w:r>
            <w:r>
              <w:rPr>
                <w:rFonts w:ascii="Arial" w:eastAsia="Arial" w:hAnsi="Arial"/>
                <w:i/>
                <w:sz w:val="11"/>
              </w:rPr>
              <w:t>d,i</w:t>
            </w:r>
            <w:r>
              <w:rPr>
                <w:rFonts w:ascii="Arial" w:eastAsia="Arial" w:hAnsi="Arial"/>
                <w:sz w:val="21"/>
              </w:rPr>
              <w:t xml:space="preserve"> </w:t>
            </w:r>
            <w:r>
              <w:rPr>
                <w:rFonts w:ascii="Arial" w:eastAsia="Arial" w:hAnsi="Arial"/>
                <w:sz w:val="21"/>
                <w:vertAlign w:val="superscript"/>
              </w:rPr>
              <w:t>+</w:t>
            </w:r>
            <w:r>
              <w:rPr>
                <w:rFonts w:ascii="Arial" w:eastAsia="Arial" w:hAnsi="Arial"/>
                <w:sz w:val="21"/>
              </w:rPr>
              <w:t xml:space="preserve"> </w:t>
            </w:r>
            <w:r>
              <w:rPr>
                <w:rFonts w:ascii="Arial" w:eastAsia="Arial" w:hAnsi="Arial"/>
                <w:i/>
                <w:sz w:val="21"/>
                <w:vertAlign w:val="superscript"/>
              </w:rPr>
              <w:t>α</w:t>
            </w:r>
            <w:r>
              <w:rPr>
                <w:rFonts w:ascii="Arial" w:eastAsia="Arial" w:hAnsi="Arial"/>
                <w:i/>
                <w:sz w:val="11"/>
              </w:rPr>
              <w:t>i</w:t>
            </w:r>
          </w:p>
        </w:tc>
        <w:tc>
          <w:tcPr>
            <w:tcW w:w="280" w:type="dxa"/>
            <w:shd w:val="clear" w:color="auto" w:fill="auto"/>
            <w:vAlign w:val="bottom"/>
          </w:tcPr>
          <w:p w:rsidR="00000000" w:rsidRDefault="00A77F59">
            <w:pPr>
              <w:spacing w:line="0" w:lineRule="atLeast"/>
              <w:rPr>
                <w:rFonts w:ascii="Times New Roman" w:eastAsia="Times New Roman" w:hAnsi="Times New Roman"/>
                <w:sz w:val="16"/>
              </w:rPr>
            </w:pPr>
          </w:p>
        </w:tc>
        <w:tc>
          <w:tcPr>
            <w:tcW w:w="120" w:type="dxa"/>
            <w:shd w:val="clear" w:color="auto" w:fill="auto"/>
            <w:vAlign w:val="bottom"/>
          </w:tcPr>
          <w:p w:rsidR="00000000" w:rsidRDefault="00A77F59">
            <w:pPr>
              <w:spacing w:line="0" w:lineRule="atLeast"/>
              <w:rPr>
                <w:rFonts w:ascii="Times New Roman" w:eastAsia="Times New Roman" w:hAnsi="Times New Roman"/>
                <w:sz w:val="16"/>
              </w:rPr>
            </w:pPr>
          </w:p>
        </w:tc>
        <w:tc>
          <w:tcPr>
            <w:tcW w:w="1260" w:type="dxa"/>
            <w:tcBorders>
              <w:bottom w:val="single" w:sz="8" w:space="0" w:color="auto"/>
            </w:tcBorders>
            <w:shd w:val="clear" w:color="auto" w:fill="auto"/>
            <w:vAlign w:val="bottom"/>
          </w:tcPr>
          <w:p w:rsidR="00000000" w:rsidRDefault="00A77F59">
            <w:pPr>
              <w:spacing w:line="186" w:lineRule="exact"/>
              <w:ind w:left="100"/>
              <w:rPr>
                <w:rFonts w:ascii="Arial" w:eastAsia="Arial" w:hAnsi="Arial"/>
                <w:i/>
                <w:sz w:val="11"/>
              </w:rPr>
            </w:pPr>
            <w:r>
              <w:rPr>
                <w:rFonts w:ascii="Arial" w:eastAsia="Arial" w:hAnsi="Arial"/>
                <w:i/>
                <w:sz w:val="21"/>
                <w:vertAlign w:val="superscript"/>
              </w:rPr>
              <w:t>V</w:t>
            </w:r>
            <w:r>
              <w:rPr>
                <w:rFonts w:ascii="Arial" w:eastAsia="Arial" w:hAnsi="Arial"/>
                <w:i/>
                <w:sz w:val="11"/>
              </w:rPr>
              <w:t>i,w</w:t>
            </w:r>
            <w:r>
              <w:rPr>
                <w:rFonts w:ascii="Arial" w:eastAsia="Arial" w:hAnsi="Arial"/>
                <w:i/>
                <w:sz w:val="14"/>
                <w:vertAlign w:val="subscript"/>
              </w:rPr>
              <w:t>d,n</w:t>
            </w:r>
            <w:r>
              <w:rPr>
                <w:rFonts w:ascii="Arial" w:eastAsia="Arial" w:hAnsi="Arial"/>
                <w:sz w:val="21"/>
              </w:rPr>
              <w:t xml:space="preserve"> </w:t>
            </w:r>
            <w:r>
              <w:rPr>
                <w:rFonts w:ascii="Arial" w:eastAsia="Arial" w:hAnsi="Arial"/>
                <w:sz w:val="21"/>
                <w:vertAlign w:val="superscript"/>
              </w:rPr>
              <w:t>+</w:t>
            </w:r>
            <w:r>
              <w:rPr>
                <w:rFonts w:ascii="Arial" w:eastAsia="Arial" w:hAnsi="Arial"/>
                <w:sz w:val="21"/>
              </w:rPr>
              <w:t xml:space="preserve"> </w:t>
            </w:r>
            <w:r>
              <w:rPr>
                <w:rFonts w:ascii="Arial" w:eastAsia="Arial" w:hAnsi="Arial"/>
                <w:i/>
                <w:sz w:val="21"/>
                <w:vertAlign w:val="superscript"/>
              </w:rPr>
              <w:t>β</w:t>
            </w:r>
            <w:r>
              <w:rPr>
                <w:rFonts w:ascii="Arial" w:eastAsia="Arial" w:hAnsi="Arial"/>
                <w:i/>
                <w:sz w:val="11"/>
              </w:rPr>
              <w:t>v</w:t>
            </w:r>
          </w:p>
        </w:tc>
        <w:tc>
          <w:tcPr>
            <w:tcW w:w="200" w:type="dxa"/>
            <w:shd w:val="clear" w:color="auto" w:fill="auto"/>
            <w:vAlign w:val="bottom"/>
          </w:tcPr>
          <w:p w:rsidR="00000000" w:rsidRDefault="00A77F59">
            <w:pPr>
              <w:spacing w:line="0" w:lineRule="atLeast"/>
              <w:rPr>
                <w:rFonts w:ascii="Times New Roman" w:eastAsia="Times New Roman" w:hAnsi="Times New Roman"/>
                <w:sz w:val="16"/>
              </w:rPr>
            </w:pPr>
          </w:p>
        </w:tc>
        <w:tc>
          <w:tcPr>
            <w:tcW w:w="700" w:type="dxa"/>
            <w:shd w:val="clear" w:color="auto" w:fill="auto"/>
            <w:vAlign w:val="bottom"/>
          </w:tcPr>
          <w:p w:rsidR="00000000" w:rsidRDefault="00A77F59">
            <w:pPr>
              <w:spacing w:line="0" w:lineRule="atLeast"/>
              <w:rPr>
                <w:rFonts w:ascii="Times New Roman" w:eastAsia="Times New Roman" w:hAnsi="Times New Roman"/>
                <w:sz w:val="16"/>
              </w:rPr>
            </w:pPr>
          </w:p>
        </w:tc>
      </w:tr>
    </w:tbl>
    <w:p w:rsidR="00000000" w:rsidRDefault="00A77F59">
      <w:pPr>
        <w:spacing w:line="399" w:lineRule="exact"/>
        <w:rPr>
          <w:rFonts w:ascii="Times New Roman" w:eastAsia="Times New Roman" w:hAnsi="Times New Roman"/>
        </w:rPr>
      </w:pPr>
    </w:p>
    <w:p w:rsidR="00000000" w:rsidRDefault="00A77F59">
      <w:pPr>
        <w:spacing w:line="289" w:lineRule="auto"/>
        <w:ind w:left="1440" w:right="1206"/>
        <w:jc w:val="both"/>
        <w:rPr>
          <w:rFonts w:ascii="Arial" w:eastAsia="Arial" w:hAnsi="Arial"/>
          <w:sz w:val="21"/>
        </w:rPr>
      </w:pPr>
      <w:r>
        <w:rPr>
          <w:rFonts w:ascii="Arial" w:eastAsia="Arial" w:hAnsi="Arial"/>
          <w:sz w:val="21"/>
        </w:rPr>
        <w:t xml:space="preserve">Computing this value for each topic will result in a probability distribu-tion over the topic assignment for this word token, given all </w:t>
      </w:r>
      <w:r>
        <w:rPr>
          <w:rFonts w:ascii="Arial" w:eastAsia="Arial" w:hAnsi="Arial"/>
          <w:sz w:val="21"/>
        </w:rPr>
        <w:t>the other topic assignments. The next step is to randomly choose one of those indices with probability proportional to the vector value. You now assign</w:t>
      </w:r>
    </w:p>
    <w:p w:rsidR="00000000" w:rsidRDefault="00A77F59">
      <w:pPr>
        <w:spacing w:line="4" w:lineRule="exact"/>
        <w:rPr>
          <w:rFonts w:ascii="Times New Roman" w:eastAsia="Times New Roman" w:hAnsi="Times New Roman"/>
        </w:rPr>
      </w:pPr>
    </w:p>
    <w:p w:rsidR="00000000" w:rsidRDefault="00A77F59">
      <w:pPr>
        <w:spacing w:line="234" w:lineRule="auto"/>
        <w:ind w:left="1420" w:right="1226" w:firstLine="8"/>
        <w:rPr>
          <w:rFonts w:ascii="Arial" w:eastAsia="Arial" w:hAnsi="Arial"/>
          <w:sz w:val="21"/>
        </w:rPr>
      </w:pPr>
      <w:r>
        <w:rPr>
          <w:rFonts w:ascii="Arial" w:eastAsia="Arial" w:hAnsi="Arial"/>
          <w:sz w:val="21"/>
        </w:rPr>
        <w:t>that word to the topic, update</w:t>
      </w:r>
      <w:r>
        <w:rPr>
          <w:rFonts w:ascii="Arial" w:eastAsia="Arial" w:hAnsi="Arial"/>
          <w:sz w:val="21"/>
        </w:rPr>
        <w:t xml:space="preserve"> </w:t>
      </w:r>
      <w:r>
        <w:rPr>
          <w:rFonts w:ascii="Arial" w:eastAsia="Arial" w:hAnsi="Arial"/>
          <w:i/>
          <w:sz w:val="21"/>
        </w:rPr>
        <w:t>N</w:t>
      </w:r>
      <w:r>
        <w:rPr>
          <w:rFonts w:ascii="Arial" w:eastAsia="Arial" w:hAnsi="Arial"/>
          <w:i/>
          <w:sz w:val="30"/>
          <w:vertAlign w:val="subscript"/>
        </w:rPr>
        <w:t>d,</w:t>
      </w:r>
      <w:r>
        <w:rPr>
          <w:rFonts w:ascii="Arial" w:eastAsia="Arial" w:hAnsi="Arial"/>
          <w:sz w:val="30"/>
          <w:vertAlign w:val="subscript"/>
        </w:rPr>
        <w:t>·</w:t>
      </w:r>
      <w:r>
        <w:rPr>
          <w:rFonts w:ascii="Arial" w:eastAsia="Arial" w:hAnsi="Arial"/>
          <w:sz w:val="21"/>
        </w:rPr>
        <w:t xml:space="preserve"> and</w:t>
      </w:r>
      <w:r>
        <w:rPr>
          <w:rFonts w:ascii="Arial" w:eastAsia="Arial" w:hAnsi="Arial"/>
          <w:sz w:val="21"/>
        </w:rPr>
        <w:t xml:space="preserve"> </w:t>
      </w:r>
      <w:r>
        <w:rPr>
          <w:rFonts w:ascii="Arial" w:eastAsia="Arial" w:hAnsi="Arial"/>
          <w:i/>
          <w:sz w:val="21"/>
        </w:rPr>
        <w:t>V</w:t>
      </w:r>
      <w:r>
        <w:rPr>
          <w:rFonts w:ascii="Arial" w:eastAsia="Arial" w:hAnsi="Arial"/>
          <w:sz w:val="30"/>
          <w:vertAlign w:val="subscript"/>
        </w:rPr>
        <w:t>·</w:t>
      </w:r>
      <w:r>
        <w:rPr>
          <w:rFonts w:ascii="Arial" w:eastAsia="Arial" w:hAnsi="Arial"/>
          <w:i/>
          <w:sz w:val="30"/>
          <w:vertAlign w:val="subscript"/>
        </w:rPr>
        <w:t>,w</w:t>
      </w:r>
      <w:r>
        <w:rPr>
          <w:rFonts w:ascii="Arial" w:eastAsia="Arial" w:hAnsi="Arial"/>
          <w:i/>
          <w:sz w:val="21"/>
          <w:vertAlign w:val="subscript"/>
        </w:rPr>
        <w:t>d,n</w:t>
      </w:r>
      <w:r>
        <w:rPr>
          <w:rFonts w:ascii="Arial" w:eastAsia="Arial" w:hAnsi="Arial"/>
          <w:sz w:val="21"/>
        </w:rPr>
        <w:t xml:space="preserve"> , and move on to the next word and repeat. The two term</w:t>
      </w:r>
      <w:r>
        <w:rPr>
          <w:rFonts w:ascii="Arial" w:eastAsia="Arial" w:hAnsi="Arial"/>
          <w:sz w:val="21"/>
        </w:rPr>
        <w:t xml:space="preserve">s provide two </w:t>
      </w:r>
      <w:r>
        <w:rPr>
          <w:rFonts w:ascii="Arial" w:eastAsia="Arial" w:hAnsi="Arial"/>
          <w:sz w:val="21"/>
        </w:rPr>
        <w:t>“pressures</w:t>
      </w:r>
      <w:r>
        <w:rPr>
          <w:rFonts w:ascii="Arial" w:eastAsia="Arial" w:hAnsi="Arial"/>
          <w:sz w:val="21"/>
        </w:rPr>
        <w:t>”, for global</w:t>
      </w:r>
    </w:p>
    <w:p w:rsidR="00000000" w:rsidRDefault="00A77F59">
      <w:pPr>
        <w:spacing w:line="2" w:lineRule="exact"/>
        <w:rPr>
          <w:rFonts w:ascii="Times New Roman" w:eastAsia="Times New Roman" w:hAnsi="Times New Roman"/>
        </w:rPr>
      </w:pPr>
    </w:p>
    <w:p w:rsidR="00000000" w:rsidRDefault="00A77F59">
      <w:pPr>
        <w:spacing w:line="285" w:lineRule="auto"/>
        <w:ind w:left="1440" w:right="1206"/>
        <w:jc w:val="both"/>
        <w:rPr>
          <w:rFonts w:ascii="Arial" w:eastAsia="Arial" w:hAnsi="Arial"/>
          <w:sz w:val="21"/>
        </w:rPr>
      </w:pPr>
      <w:r>
        <w:rPr>
          <w:rFonts w:ascii="Arial" w:eastAsia="Arial" w:hAnsi="Arial"/>
          <w:sz w:val="21"/>
        </w:rPr>
        <w:t>and local coherence. Sparsity in the topic-word distributions encourages tokens of the same word type to be assigned to a small number of topics, regardless of where they occur. Sparsity in the document-topic distribu</w:t>
      </w:r>
      <w:r>
        <w:rPr>
          <w:rFonts w:ascii="Arial" w:eastAsia="Arial" w:hAnsi="Arial"/>
          <w:sz w:val="21"/>
        </w:rPr>
        <w:t xml:space="preserve">tions encourages tokens in the same document to be assigned to a small number of topics, regardless of what type they are. For exam-ple, knowing that a word is </w:t>
      </w:r>
      <w:r>
        <w:rPr>
          <w:rFonts w:ascii="Arial" w:eastAsia="Arial" w:hAnsi="Arial"/>
          <w:sz w:val="21"/>
        </w:rPr>
        <w:t>“compilation</w:t>
      </w:r>
      <w:r>
        <w:rPr>
          <w:rFonts w:ascii="Arial" w:eastAsia="Arial" w:hAnsi="Arial"/>
          <w:sz w:val="21"/>
        </w:rPr>
        <w:t>” narrows down the number of potential topics considerably, but leaves ambiguity: is</w:t>
      </w:r>
      <w:r>
        <w:rPr>
          <w:rFonts w:ascii="Arial" w:eastAsia="Arial" w:hAnsi="Arial"/>
          <w:sz w:val="21"/>
        </w:rPr>
        <w:t xml:space="preserve"> it computer compilation or a </w:t>
      </w:r>
      <w:r>
        <w:rPr>
          <w:rFonts w:ascii="Arial" w:eastAsia="Arial" w:hAnsi="Arial"/>
          <w:sz w:val="21"/>
          <w:u w:val="single"/>
        </w:rPr>
        <w:t>music</w:t>
      </w:r>
      <w:r>
        <w:rPr>
          <w:rFonts w:ascii="Arial" w:eastAsia="Arial" w:hAnsi="Arial"/>
          <w:sz w:val="21"/>
        </w:rPr>
        <w:t xml:space="preserve"> compilation? Knowing that the word occurs in a document with many other words in the </w:t>
      </w:r>
      <w:r>
        <w:rPr>
          <w:rFonts w:ascii="Arial" w:eastAsia="Arial" w:hAnsi="Arial"/>
          <w:i/>
          <w:sz w:val="21"/>
        </w:rPr>
        <w:t>arts</w:t>
      </w:r>
      <w:r>
        <w:rPr>
          <w:rFonts w:ascii="Arial" w:eastAsia="Arial" w:hAnsi="Arial"/>
          <w:sz w:val="21"/>
        </w:rPr>
        <w:t xml:space="preserve"> topic resolves this ambiguity, leaving the </w:t>
      </w:r>
      <w:r>
        <w:rPr>
          <w:rFonts w:ascii="Arial" w:eastAsia="Arial" w:hAnsi="Arial"/>
          <w:i/>
          <w:sz w:val="21"/>
        </w:rPr>
        <w:t>arts</w:t>
      </w:r>
      <w:r>
        <w:rPr>
          <w:rFonts w:ascii="Arial" w:eastAsia="Arial" w:hAnsi="Arial"/>
          <w:sz w:val="21"/>
        </w:rPr>
        <w:t xml:space="preserve"> topic as the most probable assignment.</w:t>
      </w:r>
    </w:p>
    <w:p w:rsidR="00000000" w:rsidRDefault="00A77F59">
      <w:pPr>
        <w:spacing w:line="20" w:lineRule="exact"/>
        <w:rPr>
          <w:rFonts w:ascii="Times New Roman" w:eastAsia="Times New Roman" w:hAnsi="Times New Roman"/>
        </w:rPr>
      </w:pPr>
      <w:r>
        <w:rPr>
          <w:rFonts w:ascii="Arial" w:eastAsia="Arial" w:hAnsi="Arial"/>
          <w:sz w:val="21"/>
        </w:rPr>
        <w:pict>
          <v:line id="_x0000_s1079" style="position:absolute;z-index:-251683840" from="361.45pt,-42.5pt" to="406.35pt,-42.5pt" o:userdrawn="t" strokeweight=".14039mm"/>
        </w:pict>
      </w: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 xml:space="preserve">At the very end of the algorithm, we can </w:t>
      </w:r>
      <w:r>
        <w:rPr>
          <w:rFonts w:ascii="Arial" w:eastAsia="Arial" w:hAnsi="Arial"/>
          <w:sz w:val="22"/>
        </w:rPr>
        <w:t>use the estimates of each topic (Equation 1.3) to summarize the main themes of the corpus and the estimates of each document</w:t>
      </w:r>
      <w:r>
        <w:rPr>
          <w:rFonts w:ascii="Arial" w:eastAsia="Arial" w:hAnsi="Arial"/>
          <w:sz w:val="22"/>
        </w:rPr>
        <w:t>’s topic distribution (Equation 1.2) to start exploring the collection automatically (Chapter 2) or with a human in the loop (Chapte</w:t>
      </w:r>
      <w:r>
        <w:rPr>
          <w:rFonts w:ascii="Arial" w:eastAsia="Arial" w:hAnsi="Arial"/>
          <w:sz w:val="22"/>
        </w:rPr>
        <w:t>r 3).</w:t>
      </w:r>
    </w:p>
    <w:p w:rsidR="00000000" w:rsidRDefault="00A77F59">
      <w:pPr>
        <w:spacing w:line="1" w:lineRule="exact"/>
        <w:rPr>
          <w:rFonts w:ascii="Times New Roman" w:eastAsia="Times New Roman" w:hAnsi="Times New Roman"/>
        </w:rPr>
      </w:pPr>
    </w:p>
    <w:p w:rsidR="00000000" w:rsidRDefault="00A77F59">
      <w:pPr>
        <w:spacing w:line="288" w:lineRule="auto"/>
        <w:ind w:left="1440" w:right="1226" w:firstLine="339"/>
        <w:jc w:val="both"/>
        <w:rPr>
          <w:rFonts w:ascii="Arial" w:eastAsia="Arial" w:hAnsi="Arial"/>
          <w:sz w:val="22"/>
        </w:rPr>
      </w:pPr>
      <w:r>
        <w:rPr>
          <w:rFonts w:ascii="Arial" w:eastAsia="Arial" w:hAnsi="Arial"/>
          <w:sz w:val="22"/>
        </w:rPr>
        <w:t>The algorithm that we have sketched here is the foundation of many of the more advanced models that we will discuss later in the survey. While we will not describe the algorithms in detail, we will</w:t>
      </w:r>
    </w:p>
    <w:p w:rsidR="00000000" w:rsidRDefault="00A77F59">
      <w:pPr>
        <w:spacing w:line="20" w:lineRule="exact"/>
        <w:rPr>
          <w:rFonts w:ascii="Times New Roman" w:eastAsia="Times New Roman" w:hAnsi="Times New Roman"/>
        </w:rPr>
      </w:pPr>
      <w:r>
        <w:rPr>
          <w:rFonts w:ascii="Arial" w:eastAsia="Arial" w:hAnsi="Arial"/>
          <w:sz w:val="22"/>
        </w:rPr>
        <w:pict>
          <v:line id="_x0000_s1080" style="position:absolute;z-index:-251682816" from="71.85pt,3.65pt" to="205.65pt,3.65pt" o:userdrawn="t" strokeweight=".14039mm"/>
        </w:pict>
      </w:r>
    </w:p>
    <w:p w:rsidR="00000000" w:rsidRDefault="00A77F59">
      <w:pPr>
        <w:spacing w:line="52" w:lineRule="exact"/>
        <w:rPr>
          <w:rFonts w:ascii="Times New Roman" w:eastAsia="Times New Roman" w:hAnsi="Times New Roman"/>
        </w:rPr>
      </w:pPr>
    </w:p>
    <w:p w:rsidR="00000000" w:rsidRDefault="00A77F59">
      <w:pPr>
        <w:spacing w:line="237" w:lineRule="auto"/>
        <w:ind w:left="1440" w:right="1246" w:firstLine="255"/>
        <w:jc w:val="both"/>
        <w:rPr>
          <w:rFonts w:ascii="Arial" w:eastAsia="Arial" w:hAnsi="Arial"/>
          <w:sz w:val="17"/>
        </w:rPr>
      </w:pPr>
      <w:r>
        <w:rPr>
          <w:rFonts w:ascii="Arial" w:eastAsia="Arial" w:hAnsi="Arial"/>
          <w:sz w:val="24"/>
          <w:vertAlign w:val="superscript"/>
        </w:rPr>
        <w:t>7</w:t>
      </w:r>
      <w:r>
        <w:rPr>
          <w:rFonts w:ascii="Arial" w:eastAsia="Arial" w:hAnsi="Arial"/>
          <w:sz w:val="17"/>
        </w:rPr>
        <w:t>To be theoretically correct, it is important no</w:t>
      </w:r>
      <w:r>
        <w:rPr>
          <w:rFonts w:ascii="Arial" w:eastAsia="Arial" w:hAnsi="Arial"/>
          <w:sz w:val="17"/>
        </w:rPr>
        <w:t>t to include the count associated</w:t>
      </w:r>
      <w:r>
        <w:rPr>
          <w:rFonts w:ascii="Arial" w:eastAsia="Arial" w:hAnsi="Arial"/>
          <w:sz w:val="17"/>
        </w:rPr>
        <w:t xml:space="preserve"> with the token you are sampling in these counts, which becomes more clear if the probability is written as </w:t>
      </w:r>
      <w:r>
        <w:rPr>
          <w:rFonts w:ascii="Arial" w:eastAsia="Arial" w:hAnsi="Arial"/>
          <w:i/>
          <w:sz w:val="17"/>
        </w:rPr>
        <w:t>p</w:t>
      </w:r>
      <w:r>
        <w:rPr>
          <w:rFonts w:ascii="Arial" w:eastAsia="Arial" w:hAnsi="Arial"/>
          <w:sz w:val="17"/>
        </w:rPr>
        <w:t>(</w:t>
      </w:r>
      <w:r>
        <w:rPr>
          <w:rFonts w:ascii="Arial" w:eastAsia="Arial" w:hAnsi="Arial"/>
          <w:i/>
          <w:sz w:val="17"/>
        </w:rPr>
        <w:t>z</w:t>
      </w:r>
      <w:r>
        <w:rPr>
          <w:rFonts w:ascii="Arial" w:eastAsia="Arial" w:hAnsi="Arial"/>
          <w:i/>
          <w:sz w:val="23"/>
          <w:vertAlign w:val="subscript"/>
        </w:rPr>
        <w:t>d,n</w:t>
      </w:r>
      <w:r>
        <w:rPr>
          <w:rFonts w:ascii="Arial" w:eastAsia="Arial" w:hAnsi="Arial"/>
          <w:sz w:val="17"/>
        </w:rPr>
        <w:t xml:space="preserve"> </w:t>
      </w:r>
      <w:r>
        <w:rPr>
          <w:rFonts w:ascii="Arial" w:eastAsia="Arial" w:hAnsi="Arial"/>
          <w:sz w:val="17"/>
        </w:rPr>
        <w:t>=</w:t>
      </w:r>
      <w:r>
        <w:rPr>
          <w:rFonts w:ascii="Arial" w:eastAsia="Arial" w:hAnsi="Arial"/>
          <w:sz w:val="17"/>
        </w:rPr>
        <w:t xml:space="preserve"> </w:t>
      </w:r>
      <w:r>
        <w:rPr>
          <w:rFonts w:ascii="Arial" w:eastAsia="Arial" w:hAnsi="Arial"/>
          <w:i/>
          <w:sz w:val="17"/>
        </w:rPr>
        <w:t>j</w:t>
      </w:r>
      <w:r>
        <w:rPr>
          <w:rFonts w:ascii="Arial" w:eastAsia="Arial" w:hAnsi="Arial"/>
          <w:sz w:val="17"/>
        </w:rPr>
        <w:t xml:space="preserve"> </w:t>
      </w:r>
      <w:r>
        <w:rPr>
          <w:rFonts w:ascii="Arial" w:eastAsia="Arial" w:hAnsi="Arial"/>
          <w:sz w:val="17"/>
        </w:rPr>
        <w:t>|</w:t>
      </w:r>
      <w:r>
        <w:rPr>
          <w:rFonts w:ascii="Arial" w:eastAsia="Arial" w:hAnsi="Arial"/>
          <w:sz w:val="17"/>
        </w:rPr>
        <w:t xml:space="preserve"> </w:t>
      </w:r>
      <w:r>
        <w:rPr>
          <w:rFonts w:ascii="Arial" w:eastAsia="Arial" w:hAnsi="Arial"/>
          <w:i/>
          <w:sz w:val="17"/>
        </w:rPr>
        <w:t>z</w:t>
      </w:r>
      <w:r>
        <w:rPr>
          <w:rFonts w:ascii="Arial" w:eastAsia="Arial" w:hAnsi="Arial"/>
          <w:i/>
          <w:sz w:val="23"/>
          <w:vertAlign w:val="subscript"/>
        </w:rPr>
        <w:t>d,</w:t>
      </w:r>
      <w:r>
        <w:rPr>
          <w:rFonts w:ascii="Arial" w:eastAsia="Arial" w:hAnsi="Arial"/>
          <w:sz w:val="23"/>
          <w:vertAlign w:val="subscript"/>
        </w:rPr>
        <w:t>1</w:t>
      </w:r>
      <w:r>
        <w:rPr>
          <w:rFonts w:ascii="Arial" w:eastAsia="Arial" w:hAnsi="Arial"/>
          <w:sz w:val="17"/>
        </w:rPr>
        <w:t xml:space="preserve"> </w:t>
      </w:r>
      <w:r>
        <w:rPr>
          <w:rFonts w:ascii="Arial" w:eastAsia="Arial" w:hAnsi="Arial"/>
          <w:i/>
          <w:sz w:val="17"/>
        </w:rPr>
        <w:t>. . . z</w:t>
      </w:r>
      <w:r>
        <w:rPr>
          <w:rFonts w:ascii="Arial" w:eastAsia="Arial" w:hAnsi="Arial"/>
          <w:i/>
          <w:sz w:val="23"/>
          <w:vertAlign w:val="subscript"/>
        </w:rPr>
        <w:t>d,n</w:t>
      </w:r>
      <w:r>
        <w:rPr>
          <w:rFonts w:ascii="Arial" w:eastAsia="Arial" w:hAnsi="Arial"/>
          <w:sz w:val="23"/>
          <w:vertAlign w:val="subscript"/>
        </w:rPr>
        <w:t>−</w:t>
      </w:r>
      <w:r>
        <w:rPr>
          <w:rFonts w:ascii="Arial" w:eastAsia="Arial" w:hAnsi="Arial"/>
          <w:sz w:val="23"/>
          <w:vertAlign w:val="subscript"/>
        </w:rPr>
        <w:t>1</w:t>
      </w:r>
      <w:r>
        <w:rPr>
          <w:rFonts w:ascii="Arial" w:eastAsia="Arial" w:hAnsi="Arial"/>
          <w:i/>
          <w:sz w:val="17"/>
        </w:rPr>
        <w:t>, z</w:t>
      </w:r>
      <w:r>
        <w:rPr>
          <w:rFonts w:ascii="Arial" w:eastAsia="Arial" w:hAnsi="Arial"/>
          <w:i/>
          <w:sz w:val="23"/>
          <w:vertAlign w:val="subscript"/>
        </w:rPr>
        <w:t>d,n</w:t>
      </w:r>
      <w:r>
        <w:rPr>
          <w:rFonts w:ascii="Arial" w:eastAsia="Arial" w:hAnsi="Arial"/>
          <w:sz w:val="23"/>
          <w:vertAlign w:val="subscript"/>
        </w:rPr>
        <w:t>+1</w:t>
      </w:r>
      <w:r>
        <w:rPr>
          <w:rFonts w:ascii="Arial" w:eastAsia="Arial" w:hAnsi="Arial"/>
          <w:sz w:val="17"/>
        </w:rPr>
        <w:t xml:space="preserve"> </w:t>
      </w:r>
      <w:r>
        <w:rPr>
          <w:rFonts w:ascii="Arial" w:eastAsia="Arial" w:hAnsi="Arial"/>
          <w:i/>
          <w:sz w:val="17"/>
        </w:rPr>
        <w:t>. . . z</w:t>
      </w:r>
      <w:r>
        <w:rPr>
          <w:rFonts w:ascii="Arial" w:eastAsia="Arial" w:hAnsi="Arial"/>
          <w:i/>
          <w:sz w:val="23"/>
          <w:vertAlign w:val="subscript"/>
        </w:rPr>
        <w:t>d,N</w:t>
      </w:r>
      <w:r>
        <w:rPr>
          <w:rFonts w:ascii="Arial" w:eastAsia="Arial" w:hAnsi="Arial"/>
          <w:i/>
          <w:sz w:val="19"/>
          <w:vertAlign w:val="subscript"/>
        </w:rPr>
        <w:t>d</w:t>
      </w:r>
      <w:r>
        <w:rPr>
          <w:rFonts w:ascii="Arial" w:eastAsia="Arial" w:hAnsi="Arial"/>
          <w:i/>
          <w:sz w:val="17"/>
        </w:rPr>
        <w:t xml:space="preserve"> </w:t>
      </w:r>
      <w:r>
        <w:rPr>
          <w:rFonts w:ascii="Arial" w:eastAsia="Arial" w:hAnsi="Arial"/>
          <w:i/>
          <w:sz w:val="17"/>
        </w:rPr>
        <w:t>, w</w:t>
      </w:r>
      <w:r>
        <w:rPr>
          <w:rFonts w:ascii="Arial" w:eastAsia="Arial" w:hAnsi="Arial"/>
          <w:i/>
          <w:sz w:val="23"/>
          <w:vertAlign w:val="subscript"/>
        </w:rPr>
        <w:t>d,n</w:t>
      </w:r>
      <w:r>
        <w:rPr>
          <w:rFonts w:ascii="Arial" w:eastAsia="Arial" w:hAnsi="Arial"/>
          <w:sz w:val="17"/>
        </w:rPr>
        <w:t>)</w:t>
      </w:r>
      <w:r>
        <w:rPr>
          <w:rFonts w:ascii="Arial" w:eastAsia="Arial" w:hAnsi="Arial"/>
          <w:sz w:val="17"/>
        </w:rPr>
        <w:t xml:space="preserve"> to show the dependence on the topic assignments of </w:t>
      </w:r>
      <w:r>
        <w:rPr>
          <w:rFonts w:ascii="Arial" w:eastAsia="Arial" w:hAnsi="Arial"/>
          <w:i/>
          <w:sz w:val="17"/>
        </w:rPr>
        <w:t>all o</w:t>
      </w:r>
      <w:r>
        <w:rPr>
          <w:rFonts w:ascii="Arial" w:eastAsia="Arial" w:hAnsi="Arial"/>
          <w:i/>
          <w:sz w:val="17"/>
        </w:rPr>
        <w:t>ther</w:t>
      </w:r>
      <w:r>
        <w:rPr>
          <w:rFonts w:ascii="Arial" w:eastAsia="Arial" w:hAnsi="Arial"/>
          <w:sz w:val="17"/>
        </w:rPr>
        <w:t xml:space="preserve"> tokens but not this token.</w:t>
      </w:r>
    </w:p>
    <w:p w:rsidR="00000000" w:rsidRDefault="00A77F59">
      <w:pPr>
        <w:spacing w:line="237" w:lineRule="auto"/>
        <w:ind w:left="1440" w:right="1246" w:firstLine="255"/>
        <w:jc w:val="both"/>
        <w:rPr>
          <w:rFonts w:ascii="Arial" w:eastAsia="Arial" w:hAnsi="Arial"/>
          <w:sz w:val="17"/>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1" w:name="page21"/>
      <w:bookmarkEnd w:id="2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00"/>
        <w:gridCol w:w="2800"/>
      </w:tblGrid>
      <w:tr w:rsidR="00000000">
        <w:trPr>
          <w:trHeight w:val="317"/>
        </w:trPr>
        <w:tc>
          <w:tcPr>
            <w:tcW w:w="39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1.5.  Inference</w:t>
            </w:r>
          </w:p>
        </w:tc>
        <w:tc>
          <w:tcPr>
            <w:tcW w:w="28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17</w:t>
            </w:r>
          </w:p>
        </w:tc>
      </w:tr>
    </w:tbl>
    <w:p w:rsidR="00000000" w:rsidRDefault="00A77F59">
      <w:pPr>
        <w:spacing w:line="20" w:lineRule="exact"/>
        <w:rPr>
          <w:rFonts w:ascii="Times New Roman" w:eastAsia="Times New Roman" w:hAnsi="Times New Roman"/>
        </w:rPr>
      </w:pPr>
      <w:r>
        <w:rPr>
          <w:rFonts w:ascii="Arial" w:eastAsia="Arial" w:hAnsi="Arial"/>
          <w:sz w:val="22"/>
        </w:rPr>
        <w:pict>
          <v:shape id="_x0000_s1081" type="#_x0000_t75" style="position:absolute;margin-left:127.85pt;margin-top:24.2pt;width:216.3pt;height:99.4pt;z-index:-251681792;mso-position-horizontal-relative:text;mso-position-vertical-relative:text">
            <v:imagedata r:id="rId9" o:title=""/>
          </v:shape>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4" w:lineRule="exact"/>
        <w:rPr>
          <w:rFonts w:ascii="Times New Roman" w:eastAsia="Times New Roman" w:hAnsi="Times New Roman"/>
        </w:rPr>
      </w:pPr>
    </w:p>
    <w:p w:rsidR="00000000" w:rsidRDefault="00A77F59">
      <w:pPr>
        <w:spacing w:line="0" w:lineRule="atLeast"/>
        <w:ind w:left="2860"/>
        <w:rPr>
          <w:rFonts w:ascii="Times New Roman" w:eastAsia="Times New Roman" w:hAnsi="Times New Roman"/>
          <w:sz w:val="30"/>
        </w:rPr>
      </w:pPr>
      <w:r>
        <w:rPr>
          <w:rFonts w:ascii="Times New Roman" w:eastAsia="Times New Roman" w:hAnsi="Times New Roman"/>
          <w:sz w:val="30"/>
        </w:rPr>
        <w:t>α</w:t>
      </w:r>
    </w:p>
    <w:p w:rsidR="00000000" w:rsidRDefault="00A77F59">
      <w:pPr>
        <w:spacing w:line="200" w:lineRule="exact"/>
        <w:rPr>
          <w:rFonts w:ascii="Times New Roman" w:eastAsia="Times New Roman" w:hAnsi="Times New Roman"/>
        </w:rPr>
      </w:pPr>
      <w:r>
        <w:rPr>
          <w:rFonts w:ascii="Times New Roman" w:eastAsia="Times New Roman" w:hAnsi="Times New Roman"/>
          <w:sz w:val="30"/>
        </w:rPr>
        <w:br w:type="column"/>
      </w:r>
    </w:p>
    <w:p w:rsidR="00000000" w:rsidRDefault="00A77F59">
      <w:pPr>
        <w:spacing w:line="212" w:lineRule="exact"/>
        <w:rPr>
          <w:rFonts w:ascii="Times New Roman" w:eastAsia="Times New Roman" w:hAnsi="Times New Roman"/>
        </w:rPr>
      </w:pPr>
    </w:p>
    <w:p w:rsidR="00000000" w:rsidRDefault="00A77F59">
      <w:pPr>
        <w:spacing w:line="0" w:lineRule="atLeast"/>
        <w:ind w:left="460"/>
        <w:rPr>
          <w:rFonts w:ascii="Times New Roman" w:eastAsia="Times New Roman" w:hAnsi="Times New Roman"/>
          <w:sz w:val="16"/>
        </w:rPr>
      </w:pPr>
      <w:r>
        <w:rPr>
          <w:rFonts w:ascii="Times New Roman" w:eastAsia="Times New Roman" w:hAnsi="Times New Roman"/>
          <w:sz w:val="33"/>
        </w:rPr>
        <w:t xml:space="preserve">λ  </w:t>
      </w:r>
      <w:r>
        <w:rPr>
          <w:rFonts w:ascii="Times New Roman" w:eastAsia="Times New Roman" w:hAnsi="Times New Roman"/>
          <w:sz w:val="33"/>
        </w:rPr>
        <w:pict>
          <v:shape id="_x0000_i1025" type="#_x0000_t75" style="width:16pt;height:5pt">
            <v:imagedata r:id="rId10" o:title=""/>
          </v:shape>
        </w:pict>
      </w:r>
      <w:r>
        <w:rPr>
          <w:rFonts w:ascii="Times New Roman" w:eastAsia="Times New Roman" w:hAnsi="Times New Roman"/>
          <w:sz w:val="33"/>
        </w:rPr>
        <w:pict>
          <v:shape id="_x0000_i1026" type="#_x0000_t75" style="width:1pt;height:27.5pt">
            <v:imagedata r:id="rId11" o:title=""/>
          </v:shape>
        </w:pict>
      </w:r>
      <w:r>
        <w:rPr>
          <w:rFonts w:ascii="Times New Roman" w:eastAsia="Times New Roman" w:hAnsi="Times New Roman"/>
          <w:sz w:val="33"/>
        </w:rPr>
        <w:t xml:space="preserve">  φ</w:t>
      </w:r>
      <w:r>
        <w:rPr>
          <w:rFonts w:ascii="Times New Roman" w:eastAsia="Times New Roman" w:hAnsi="Times New Roman"/>
          <w:sz w:val="16"/>
        </w:rPr>
        <w:t>k</w:t>
      </w:r>
    </w:p>
    <w:p w:rsidR="00000000" w:rsidRDefault="00A77F59">
      <w:pPr>
        <w:spacing w:line="238" w:lineRule="auto"/>
        <w:ind w:left="1880"/>
        <w:rPr>
          <w:rFonts w:ascii="Times New Roman" w:eastAsia="Times New Roman" w:hAnsi="Times New Roman"/>
          <w:sz w:val="22"/>
        </w:rPr>
      </w:pPr>
      <w:r>
        <w:rPr>
          <w:rFonts w:ascii="Times New Roman" w:eastAsia="Times New Roman" w:hAnsi="Times New Roman"/>
          <w:sz w:val="22"/>
        </w:rPr>
        <w:t>K</w:t>
      </w:r>
    </w:p>
    <w:p w:rsidR="00000000" w:rsidRDefault="00A77F59">
      <w:pPr>
        <w:spacing w:line="200" w:lineRule="exact"/>
        <w:rPr>
          <w:rFonts w:ascii="Times New Roman" w:eastAsia="Times New Roman" w:hAnsi="Times New Roman"/>
        </w:rPr>
      </w:pPr>
    </w:p>
    <w:p w:rsidR="00000000" w:rsidRDefault="00A77F59">
      <w:pPr>
        <w:spacing w:line="236" w:lineRule="exact"/>
        <w:rPr>
          <w:rFonts w:ascii="Times New Roman" w:eastAsia="Times New Roman" w:hAnsi="Times New Roman"/>
        </w:rPr>
      </w:pPr>
    </w:p>
    <w:p w:rsidR="00000000" w:rsidRDefault="00A77F59">
      <w:pPr>
        <w:spacing w:line="0" w:lineRule="atLeast"/>
        <w:rPr>
          <w:rFonts w:ascii="Times New Roman" w:eastAsia="Times New Roman" w:hAnsi="Times New Roman"/>
          <w:sz w:val="16"/>
        </w:rPr>
      </w:pPr>
      <w:r>
        <w:rPr>
          <w:rFonts w:ascii="Times New Roman" w:eastAsia="Times New Roman" w:hAnsi="Times New Roman"/>
          <w:sz w:val="33"/>
        </w:rPr>
        <w:t>θ</w:t>
      </w:r>
      <w:r>
        <w:rPr>
          <w:rFonts w:ascii="Times New Roman" w:eastAsia="Times New Roman" w:hAnsi="Times New Roman"/>
          <w:sz w:val="16"/>
        </w:rPr>
        <w:t xml:space="preserve">d  </w:t>
      </w:r>
      <w:r>
        <w:rPr>
          <w:rFonts w:ascii="Times New Roman" w:eastAsia="Times New Roman" w:hAnsi="Times New Roman"/>
          <w:sz w:val="16"/>
        </w:rPr>
        <w:pict>
          <v:shape id="_x0000_i1027" type="#_x0000_t75" style="width:16pt;height:5pt">
            <v:imagedata r:id="rId10" o:title=""/>
          </v:shape>
        </w:pict>
      </w:r>
      <w:r>
        <w:rPr>
          <w:rFonts w:ascii="Times New Roman" w:eastAsia="Times New Roman" w:hAnsi="Times New Roman"/>
          <w:sz w:val="33"/>
        </w:rPr>
        <w:t xml:space="preserve"> z</w:t>
      </w:r>
      <w:r>
        <w:rPr>
          <w:rFonts w:ascii="Times New Roman" w:eastAsia="Times New Roman" w:hAnsi="Times New Roman"/>
          <w:sz w:val="16"/>
        </w:rPr>
        <w:t xml:space="preserve">n  </w:t>
      </w:r>
      <w:r>
        <w:rPr>
          <w:rFonts w:ascii="Times New Roman" w:eastAsia="Times New Roman" w:hAnsi="Times New Roman"/>
          <w:sz w:val="16"/>
        </w:rPr>
        <w:pict>
          <v:shape id="_x0000_i1028" type="#_x0000_t75" style="width:16pt;height:5pt">
            <v:imagedata r:id="rId10" o:title=""/>
          </v:shape>
        </w:pict>
      </w:r>
      <w:r>
        <w:rPr>
          <w:rFonts w:ascii="Times New Roman" w:eastAsia="Times New Roman" w:hAnsi="Times New Roman"/>
          <w:sz w:val="33"/>
        </w:rPr>
        <w:t xml:space="preserve"> w</w:t>
      </w:r>
      <w:r>
        <w:rPr>
          <w:rFonts w:ascii="Times New Roman" w:eastAsia="Times New Roman" w:hAnsi="Times New Roman"/>
          <w:sz w:val="16"/>
        </w:rPr>
        <w:t>n</w:t>
      </w:r>
    </w:p>
    <w:p w:rsidR="00000000" w:rsidRDefault="00A77F59">
      <w:pPr>
        <w:spacing w:line="183" w:lineRule="auto"/>
        <w:ind w:right="2546"/>
        <w:jc w:val="right"/>
        <w:rPr>
          <w:rFonts w:ascii="Times New Roman" w:eastAsia="Times New Roman" w:hAnsi="Times New Roman"/>
          <w:sz w:val="38"/>
          <w:vertAlign w:val="subscript"/>
        </w:rPr>
      </w:pPr>
      <w:r>
        <w:rPr>
          <w:rFonts w:ascii="Times New Roman" w:eastAsia="Times New Roman" w:hAnsi="Times New Roman"/>
        </w:rPr>
        <w:t>N</w:t>
      </w:r>
      <w:r>
        <w:rPr>
          <w:rFonts w:ascii="Times New Roman" w:eastAsia="Times New Roman" w:hAnsi="Times New Roman"/>
          <w:sz w:val="38"/>
        </w:rPr>
        <w:t xml:space="preserve"> </w:t>
      </w:r>
      <w:r>
        <w:rPr>
          <w:rFonts w:ascii="Times New Roman" w:eastAsia="Times New Roman" w:hAnsi="Times New Roman"/>
          <w:sz w:val="38"/>
          <w:vertAlign w:val="subscript"/>
        </w:rPr>
        <w:t>M</w:t>
      </w:r>
    </w:p>
    <w:p w:rsidR="00000000" w:rsidRDefault="00A77F59">
      <w:pPr>
        <w:spacing w:line="183" w:lineRule="auto"/>
        <w:ind w:right="2546"/>
        <w:jc w:val="right"/>
        <w:rPr>
          <w:rFonts w:ascii="Times New Roman" w:eastAsia="Times New Roman" w:hAnsi="Times New Roman"/>
          <w:sz w:val="38"/>
          <w:vertAlign w:val="subscript"/>
        </w:rPr>
        <w:sectPr w:rsidR="00000000">
          <w:type w:val="continuous"/>
          <w:pgSz w:w="12240" w:h="15817"/>
          <w:pgMar w:top="1440" w:right="1440" w:bottom="1440" w:left="1440" w:header="0" w:footer="0" w:gutter="0"/>
          <w:cols w:num="2" w:space="0" w:equalWidth="0">
            <w:col w:w="3080" w:space="720"/>
            <w:col w:w="55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92" w:lineRule="exact"/>
        <w:rPr>
          <w:rFonts w:ascii="Times New Roman" w:eastAsia="Times New Roman" w:hAnsi="Times New Roman"/>
        </w:rPr>
      </w:pPr>
    </w:p>
    <w:p w:rsidR="00000000" w:rsidRDefault="00A77F59">
      <w:pPr>
        <w:spacing w:line="282" w:lineRule="auto"/>
        <w:ind w:left="1420" w:right="1226" w:firstLine="22"/>
        <w:jc w:val="both"/>
        <w:rPr>
          <w:rFonts w:ascii="Arial" w:eastAsia="Arial" w:hAnsi="Arial"/>
          <w:sz w:val="18"/>
        </w:rPr>
      </w:pPr>
      <w:r>
        <w:rPr>
          <w:rFonts w:ascii="Arial" w:eastAsia="Arial" w:hAnsi="Arial"/>
          <w:b/>
          <w:sz w:val="18"/>
        </w:rPr>
        <w:t>Figure 1.5:</w:t>
      </w:r>
      <w:r>
        <w:rPr>
          <w:rFonts w:ascii="Arial" w:eastAsia="Arial" w:hAnsi="Arial"/>
          <w:sz w:val="18"/>
        </w:rPr>
        <w:t xml:space="preserve"> </w:t>
      </w:r>
      <w:r>
        <w:rPr>
          <w:rFonts w:ascii="Arial" w:eastAsia="Arial" w:hAnsi="Arial"/>
          <w:sz w:val="18"/>
        </w:rPr>
        <w:t>Plate diagram for</w:t>
      </w:r>
      <w:r>
        <w:rPr>
          <w:rFonts w:ascii="Arial" w:eastAsia="Arial" w:hAnsi="Arial"/>
          <w:sz w:val="18"/>
        </w:rPr>
        <w:t xml:space="preserve"> </w:t>
      </w:r>
      <w:r>
        <w:rPr>
          <w:rFonts w:ascii="Arial" w:eastAsia="Arial" w:hAnsi="Arial"/>
          <w:sz w:val="18"/>
        </w:rPr>
        <w:t>lda</w:t>
      </w:r>
      <w:r>
        <w:rPr>
          <w:rFonts w:ascii="Arial" w:eastAsia="Arial" w:hAnsi="Arial"/>
          <w:sz w:val="18"/>
        </w:rPr>
        <w:t>. Nodes show random variables, lines show</w:t>
      </w:r>
      <w:r>
        <w:rPr>
          <w:rFonts w:ascii="Arial" w:eastAsia="Arial" w:hAnsi="Arial"/>
          <w:sz w:val="18"/>
        </w:rPr>
        <w:t xml:space="preserve"> (possible) probabilistic dependence, rectangles show repetition, and s</w:t>
      </w:r>
      <w:r>
        <w:rPr>
          <w:rFonts w:ascii="Arial" w:eastAsia="Arial" w:hAnsi="Arial"/>
          <w:sz w:val="18"/>
        </w:rPr>
        <w:t>hading shows observation.</w:t>
      </w:r>
    </w:p>
    <w:p w:rsidR="00000000" w:rsidRDefault="00A77F59">
      <w:pPr>
        <w:spacing w:line="395" w:lineRule="exact"/>
        <w:rPr>
          <w:rFonts w:ascii="Times New Roman" w:eastAsia="Times New Roman" w:hAnsi="Times New Roman"/>
        </w:rPr>
      </w:pPr>
    </w:p>
    <w:p w:rsidR="00000000" w:rsidRDefault="00A77F59">
      <w:pPr>
        <w:spacing w:line="322" w:lineRule="auto"/>
        <w:ind w:left="1440" w:right="1226"/>
        <w:jc w:val="both"/>
        <w:rPr>
          <w:rFonts w:ascii="Arial" w:eastAsia="Arial" w:hAnsi="Arial"/>
          <w:sz w:val="22"/>
        </w:rPr>
      </w:pPr>
      <w:r>
        <w:rPr>
          <w:rFonts w:ascii="Arial" w:eastAsia="Arial" w:hAnsi="Arial"/>
          <w:sz w:val="22"/>
        </w:rPr>
        <w:t>occasionally reference this sketch to highlight challenges or diﬃculties in implementing topic models.</w:t>
      </w:r>
    </w:p>
    <w:p w:rsidR="00000000" w:rsidRDefault="00A77F59">
      <w:pPr>
        <w:spacing w:line="272"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sz w:val="21"/>
        </w:rPr>
      </w:pPr>
      <w:r>
        <w:rPr>
          <w:rFonts w:ascii="Arial" w:eastAsia="Arial" w:hAnsi="Arial"/>
          <w:b/>
          <w:sz w:val="22"/>
        </w:rPr>
        <w:t>1.5.3</w:t>
      </w:r>
      <w:r>
        <w:rPr>
          <w:rFonts w:ascii="Times New Roman" w:eastAsia="Times New Roman" w:hAnsi="Times New Roman"/>
        </w:rPr>
        <w:tab/>
      </w:r>
      <w:r>
        <w:rPr>
          <w:rFonts w:ascii="Arial" w:eastAsia="Arial" w:hAnsi="Arial"/>
          <w:b/>
          <w:sz w:val="21"/>
        </w:rPr>
        <w:t>Plate Diagrams</w:t>
      </w:r>
    </w:p>
    <w:p w:rsidR="00000000" w:rsidRDefault="00A77F59">
      <w:pPr>
        <w:spacing w:line="198" w:lineRule="exact"/>
        <w:rPr>
          <w:rFonts w:ascii="Times New Roman" w:eastAsia="Times New Roman" w:hAnsi="Times New Roman"/>
        </w:rPr>
      </w:pPr>
    </w:p>
    <w:p w:rsidR="00000000" w:rsidRDefault="00A77F59">
      <w:pPr>
        <w:spacing w:line="276" w:lineRule="auto"/>
        <w:ind w:left="1440" w:right="1226" w:firstLine="6"/>
        <w:jc w:val="both"/>
        <w:rPr>
          <w:rFonts w:ascii="Arial" w:eastAsia="Arial" w:hAnsi="Arial"/>
          <w:sz w:val="22"/>
        </w:rPr>
      </w:pPr>
      <w:r>
        <w:rPr>
          <w:rFonts w:ascii="Arial" w:eastAsia="Arial" w:hAnsi="Arial"/>
          <w:sz w:val="22"/>
        </w:rPr>
        <w:t>Plate diagrams provide a shorthand for quickly explaining which random variables are associated with ea</w:t>
      </w:r>
      <w:r>
        <w:rPr>
          <w:rFonts w:ascii="Arial" w:eastAsia="Arial" w:hAnsi="Arial"/>
          <w:sz w:val="22"/>
        </w:rPr>
        <w:t>ch other. If you look up many of the references used in this survey, you will likely see plate diagrams (we also use a plate diagram later in Figure 2.1b).</w:t>
      </w:r>
    </w:p>
    <w:p w:rsidR="00000000" w:rsidRDefault="00A77F59">
      <w:pPr>
        <w:spacing w:line="3" w:lineRule="exact"/>
        <w:rPr>
          <w:rFonts w:ascii="Times New Roman" w:eastAsia="Times New Roman" w:hAnsi="Times New Roman"/>
        </w:rPr>
      </w:pPr>
    </w:p>
    <w:p w:rsidR="00000000" w:rsidRDefault="00A77F59">
      <w:pPr>
        <w:spacing w:line="258" w:lineRule="auto"/>
        <w:ind w:left="1440" w:right="1206" w:firstLine="344"/>
        <w:jc w:val="both"/>
        <w:rPr>
          <w:rFonts w:ascii="Arial" w:eastAsia="Arial" w:hAnsi="Arial"/>
          <w:sz w:val="22"/>
        </w:rPr>
      </w:pPr>
      <w:r>
        <w:rPr>
          <w:rFonts w:ascii="Arial" w:eastAsia="Arial" w:hAnsi="Arial"/>
          <w:sz w:val="22"/>
        </w:rPr>
        <w:t>Let</w:t>
      </w:r>
      <w:r>
        <w:rPr>
          <w:rFonts w:ascii="Arial" w:eastAsia="Arial" w:hAnsi="Arial"/>
          <w:sz w:val="22"/>
        </w:rPr>
        <w:t xml:space="preserve">’s begin with a plate diagram for </w:t>
      </w:r>
      <w:r>
        <w:rPr>
          <w:rFonts w:ascii="Arial" w:eastAsia="Arial" w:hAnsi="Arial"/>
          <w:sz w:val="22"/>
        </w:rPr>
        <w:t>lda</w:t>
      </w:r>
      <w:r>
        <w:rPr>
          <w:rFonts w:ascii="Arial" w:eastAsia="Arial" w:hAnsi="Arial"/>
          <w:sz w:val="22"/>
        </w:rPr>
        <w:t xml:space="preserve"> (Figure 1.5). You can compare these to the generative stor</w:t>
      </w:r>
      <w:r>
        <w:rPr>
          <w:rFonts w:ascii="Arial" w:eastAsia="Arial" w:hAnsi="Arial"/>
          <w:sz w:val="22"/>
        </w:rPr>
        <w:t xml:space="preserve">y in Chapter 1.4. All of the random variables are there, each in its own circle. The lines between random variables tell more of the story. You can see that if a random variable is conditioned on another, there is a line going from the variable that is </w:t>
      </w:r>
      <w:r>
        <w:rPr>
          <w:rFonts w:ascii="Arial" w:eastAsia="Arial" w:hAnsi="Arial"/>
          <w:i/>
          <w:sz w:val="22"/>
        </w:rPr>
        <w:t>con</w:t>
      </w:r>
      <w:r>
        <w:rPr>
          <w:rFonts w:ascii="Arial" w:eastAsia="Arial" w:hAnsi="Arial"/>
          <w:i/>
          <w:sz w:val="22"/>
        </w:rPr>
        <w:t>ditioned on</w:t>
      </w:r>
      <w:r>
        <w:rPr>
          <w:rFonts w:ascii="Arial" w:eastAsia="Arial" w:hAnsi="Arial"/>
          <w:sz w:val="22"/>
        </w:rPr>
        <w:t xml:space="preserve"> </w:t>
      </w:r>
      <w:r>
        <w:rPr>
          <w:rFonts w:ascii="Arial" w:eastAsia="Arial" w:hAnsi="Arial"/>
          <w:b/>
          <w:sz w:val="22"/>
        </w:rPr>
        <w:t>to</w:t>
      </w:r>
      <w:r>
        <w:rPr>
          <w:rFonts w:ascii="Arial" w:eastAsia="Arial" w:hAnsi="Arial"/>
          <w:sz w:val="22"/>
        </w:rPr>
        <w:t xml:space="preserve"> the variable that is </w:t>
      </w:r>
      <w:r>
        <w:rPr>
          <w:rFonts w:ascii="Arial" w:eastAsia="Arial" w:hAnsi="Arial"/>
          <w:i/>
          <w:sz w:val="22"/>
        </w:rPr>
        <w:t>conditionally dependent</w:t>
      </w:r>
      <w:r>
        <w:rPr>
          <w:rFonts w:ascii="Arial" w:eastAsia="Arial" w:hAnsi="Arial"/>
          <w:sz w:val="22"/>
        </w:rPr>
        <w:t>. For example, a word depends on the token assignment</w:t>
      </w:r>
      <w:r>
        <w:rPr>
          <w:rFonts w:ascii="Arial" w:eastAsia="Arial" w:hAnsi="Arial"/>
          <w:sz w:val="22"/>
        </w:rPr>
        <w:t xml:space="preserve"> </w:t>
      </w:r>
      <w:r>
        <w:rPr>
          <w:rFonts w:ascii="Arial" w:eastAsia="Arial" w:hAnsi="Arial"/>
          <w:i/>
          <w:sz w:val="22"/>
        </w:rPr>
        <w:t>z</w:t>
      </w:r>
      <w:r>
        <w:rPr>
          <w:rFonts w:ascii="Arial" w:eastAsia="Arial" w:hAnsi="Arial"/>
          <w:i/>
          <w:sz w:val="31"/>
          <w:vertAlign w:val="subscript"/>
        </w:rPr>
        <w:t>d,n</w:t>
      </w:r>
      <w:r>
        <w:rPr>
          <w:rFonts w:ascii="Arial" w:eastAsia="Arial" w:hAnsi="Arial"/>
          <w:sz w:val="22"/>
        </w:rPr>
        <w:t xml:space="preserve"> and a topic</w:t>
      </w:r>
      <w:r>
        <w:rPr>
          <w:rFonts w:ascii="Arial" w:eastAsia="Arial" w:hAnsi="Arial"/>
          <w:sz w:val="22"/>
        </w:rPr>
        <w:t xml:space="preserve"> </w:t>
      </w:r>
      <w:r>
        <w:rPr>
          <w:rFonts w:ascii="Arial" w:eastAsia="Arial" w:hAnsi="Arial"/>
          <w:i/>
          <w:sz w:val="22"/>
        </w:rPr>
        <w:t>φ</w:t>
      </w:r>
      <w:r>
        <w:rPr>
          <w:rFonts w:ascii="Arial" w:eastAsia="Arial" w:hAnsi="Arial"/>
          <w:i/>
          <w:sz w:val="31"/>
          <w:vertAlign w:val="subscript"/>
        </w:rPr>
        <w:t>k</w:t>
      </w:r>
      <w:r>
        <w:rPr>
          <w:rFonts w:ascii="Arial" w:eastAsia="Arial" w:hAnsi="Arial"/>
          <w:sz w:val="22"/>
        </w:rPr>
        <w:t>, so we draw lines from both.</w:t>
      </w:r>
    </w:p>
    <w:p w:rsidR="00000000" w:rsidRDefault="00A77F59">
      <w:pPr>
        <w:spacing w:line="9" w:lineRule="exact"/>
        <w:rPr>
          <w:rFonts w:ascii="Times New Roman" w:eastAsia="Times New Roman" w:hAnsi="Times New Roman"/>
        </w:rPr>
      </w:pPr>
    </w:p>
    <w:p w:rsidR="00000000" w:rsidRDefault="00A77F59">
      <w:pPr>
        <w:spacing w:line="285" w:lineRule="auto"/>
        <w:ind w:left="1440" w:right="1206" w:firstLine="339"/>
        <w:jc w:val="both"/>
        <w:rPr>
          <w:rFonts w:ascii="Arial" w:eastAsia="Arial" w:hAnsi="Arial"/>
          <w:sz w:val="21"/>
        </w:rPr>
      </w:pPr>
      <w:r>
        <w:rPr>
          <w:rFonts w:ascii="Arial" w:eastAsia="Arial" w:hAnsi="Arial"/>
          <w:sz w:val="21"/>
        </w:rPr>
        <w:t>You can think about the rectangular boxes as repetition. The letter in the bottom right of th</w:t>
      </w:r>
      <w:r>
        <w:rPr>
          <w:rFonts w:ascii="Arial" w:eastAsia="Arial" w:hAnsi="Arial"/>
          <w:sz w:val="21"/>
        </w:rPr>
        <w:t>e box shows how often what is inside the box is replicated. There is a box for each document (there are</w:t>
      </w:r>
      <w:r>
        <w:rPr>
          <w:rFonts w:ascii="Arial" w:eastAsia="Arial" w:hAnsi="Arial"/>
          <w:sz w:val="21"/>
        </w:rPr>
        <w:t xml:space="preserve"> </w:t>
      </w:r>
      <w:r>
        <w:rPr>
          <w:rFonts w:ascii="Arial" w:eastAsia="Arial" w:hAnsi="Arial"/>
          <w:i/>
          <w:sz w:val="21"/>
        </w:rPr>
        <w:t>M</w:t>
      </w:r>
      <w:r>
        <w:rPr>
          <w:rFonts w:ascii="Arial" w:eastAsia="Arial" w:hAnsi="Arial"/>
          <w:sz w:val="21"/>
        </w:rPr>
        <w:t xml:space="preserve"> in total) and each token (the box of words is inside the box for documents).</w:t>
      </w:r>
    </w:p>
    <w:p w:rsidR="00000000" w:rsidRDefault="00A77F59">
      <w:pPr>
        <w:spacing w:line="1" w:lineRule="exact"/>
        <w:rPr>
          <w:rFonts w:ascii="Times New Roman" w:eastAsia="Times New Roman" w:hAnsi="Times New Roman"/>
        </w:rPr>
      </w:pPr>
    </w:p>
    <w:p w:rsidR="00000000" w:rsidRDefault="00A77F59">
      <w:pPr>
        <w:spacing w:line="358" w:lineRule="auto"/>
        <w:ind w:left="1440" w:right="1226" w:firstLine="339"/>
        <w:rPr>
          <w:rFonts w:ascii="Arial" w:eastAsia="Arial" w:hAnsi="Arial"/>
        </w:rPr>
      </w:pPr>
      <w:r>
        <w:rPr>
          <w:rFonts w:ascii="Arial" w:eastAsia="Arial" w:hAnsi="Arial"/>
        </w:rPr>
        <w:t>When a variable is shaded, this means that it is observed. These are the</w:t>
      </w:r>
      <w:r>
        <w:rPr>
          <w:rFonts w:ascii="Arial" w:eastAsia="Arial" w:hAnsi="Arial"/>
        </w:rPr>
        <w:t xml:space="preserve"> data we start with. The unshaded variables must either be inferred</w:t>
      </w:r>
    </w:p>
    <w:p w:rsidR="00000000" w:rsidRDefault="00A77F59">
      <w:pPr>
        <w:spacing w:line="358" w:lineRule="auto"/>
        <w:ind w:left="1440" w:right="1226" w:firstLine="339"/>
        <w:rPr>
          <w:rFonts w:ascii="Arial" w:eastAsia="Arial" w:hAnsi="Arial"/>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2" w:name="page22"/>
      <w:bookmarkEnd w:id="2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220"/>
        </w:tabs>
        <w:spacing w:line="0" w:lineRule="atLeast"/>
        <w:ind w:left="1440"/>
        <w:rPr>
          <w:rFonts w:ascii="Arial" w:eastAsia="Arial" w:hAnsi="Arial"/>
          <w:i/>
          <w:sz w:val="21"/>
        </w:rPr>
      </w:pPr>
      <w:r>
        <w:rPr>
          <w:rFonts w:ascii="Arial" w:eastAsia="Arial" w:hAnsi="Arial"/>
          <w:sz w:val="21"/>
        </w:rPr>
        <w:t>18</w:t>
      </w:r>
      <w:r>
        <w:rPr>
          <w:rFonts w:ascii="Times New Roman" w:eastAsia="Times New Roman" w:hAnsi="Times New Roman"/>
        </w:rPr>
        <w:tab/>
      </w:r>
      <w:r>
        <w:rPr>
          <w:rFonts w:ascii="Arial" w:eastAsia="Arial" w:hAnsi="Arial"/>
          <w:i/>
          <w:sz w:val="21"/>
        </w:rPr>
        <w:t>The What and Wherefore of Topic Models</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1" w:lineRule="auto"/>
        <w:ind w:left="1440" w:right="1206" w:hanging="25"/>
        <w:rPr>
          <w:rFonts w:ascii="Arial" w:eastAsia="Arial" w:hAnsi="Arial"/>
          <w:sz w:val="22"/>
        </w:rPr>
      </w:pPr>
      <w:r>
        <w:rPr>
          <w:rFonts w:ascii="Arial" w:eastAsia="Arial" w:hAnsi="Arial"/>
          <w:sz w:val="22"/>
        </w:rPr>
        <w:t>(e.g., topics</w:t>
      </w:r>
      <w:r>
        <w:rPr>
          <w:rFonts w:ascii="Arial" w:eastAsia="Arial" w:hAnsi="Arial"/>
          <w:sz w:val="22"/>
        </w:rPr>
        <w:t xml:space="preserve"> </w:t>
      </w:r>
      <w:r>
        <w:rPr>
          <w:rFonts w:ascii="Arial" w:eastAsia="Arial" w:hAnsi="Arial"/>
          <w:i/>
          <w:sz w:val="22"/>
        </w:rPr>
        <w:t>φ</w:t>
      </w:r>
      <w:r>
        <w:rPr>
          <w:rFonts w:ascii="Arial" w:eastAsia="Arial" w:hAnsi="Arial"/>
          <w:sz w:val="22"/>
        </w:rPr>
        <w:t>) or are hyperparameters that must be set or inferred (e.g., Dirichlet parameter</w:t>
      </w:r>
      <w:r>
        <w:rPr>
          <w:rFonts w:ascii="Arial" w:eastAsia="Arial" w:hAnsi="Arial"/>
          <w:sz w:val="22"/>
        </w:rPr>
        <w:t xml:space="preserve"> </w:t>
      </w:r>
      <w:r>
        <w:rPr>
          <w:rFonts w:ascii="Arial" w:eastAsia="Arial" w:hAnsi="Arial"/>
          <w:i/>
          <w:sz w:val="22"/>
        </w:rPr>
        <w:t>α</w:t>
      </w:r>
      <w:r>
        <w:rPr>
          <w:rFonts w:ascii="Arial" w:eastAsia="Arial" w:hAnsi="Arial"/>
          <w:sz w:val="22"/>
        </w:rPr>
        <w:t>).</w:t>
      </w:r>
    </w:p>
    <w:p w:rsidR="00000000" w:rsidRDefault="00A77F59">
      <w:pPr>
        <w:spacing w:line="1" w:lineRule="exact"/>
        <w:rPr>
          <w:rFonts w:ascii="Times New Roman" w:eastAsia="Times New Roman" w:hAnsi="Times New Roman"/>
        </w:rPr>
      </w:pPr>
    </w:p>
    <w:p w:rsidR="00000000" w:rsidRDefault="00A77F59">
      <w:pPr>
        <w:spacing w:line="277" w:lineRule="auto"/>
        <w:ind w:left="1440" w:right="1186" w:firstLine="339"/>
        <w:jc w:val="both"/>
        <w:rPr>
          <w:rFonts w:ascii="Arial" w:eastAsia="Arial" w:hAnsi="Arial"/>
          <w:sz w:val="22"/>
        </w:rPr>
      </w:pPr>
      <w:r>
        <w:rPr>
          <w:rFonts w:ascii="Arial" w:eastAsia="Arial" w:hAnsi="Arial"/>
          <w:sz w:val="22"/>
        </w:rPr>
        <w:t>Plate diagrams allow a reader to qui</w:t>
      </w:r>
      <w:r>
        <w:rPr>
          <w:rFonts w:ascii="Arial" w:eastAsia="Arial" w:hAnsi="Arial"/>
          <w:sz w:val="22"/>
        </w:rPr>
        <w:t xml:space="preserve">ckly see a </w:t>
      </w:r>
      <w:r>
        <w:rPr>
          <w:rFonts w:ascii="Arial" w:eastAsia="Arial" w:hAnsi="Arial"/>
          <w:sz w:val="22"/>
        </w:rPr>
        <w:t>“family resemblance</w:t>
      </w:r>
      <w:r>
        <w:rPr>
          <w:rFonts w:ascii="Arial" w:eastAsia="Arial" w:hAnsi="Arial"/>
          <w:sz w:val="22"/>
        </w:rPr>
        <w:t xml:space="preserve">” between related models, and once someone has become fully immersed in topic models, it is often possible to at a glance understand a model from its plate diagram. However, plate diagrams are imperfect; they lack some of the </w:t>
      </w:r>
      <w:r>
        <w:rPr>
          <w:rFonts w:ascii="Arial" w:eastAsia="Arial" w:hAnsi="Arial"/>
          <w:sz w:val="22"/>
        </w:rPr>
        <w:t>key information you need to understand the model. For instance, the exact probabilistic relationship between variables is underspecified.</w:t>
      </w:r>
    </w:p>
    <w:p w:rsidR="00000000" w:rsidRDefault="00A77F59">
      <w:pPr>
        <w:spacing w:line="203"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sz w:val="21"/>
        </w:rPr>
      </w:pPr>
      <w:r>
        <w:rPr>
          <w:rFonts w:ascii="Arial" w:eastAsia="Arial" w:hAnsi="Arial"/>
          <w:b/>
          <w:sz w:val="22"/>
        </w:rPr>
        <w:t>1.5.4</w:t>
      </w:r>
      <w:r>
        <w:rPr>
          <w:rFonts w:ascii="Times New Roman" w:eastAsia="Times New Roman" w:hAnsi="Times New Roman"/>
        </w:rPr>
        <w:tab/>
      </w:r>
      <w:r>
        <w:rPr>
          <w:rFonts w:ascii="Arial" w:eastAsia="Arial" w:hAnsi="Arial"/>
          <w:b/>
          <w:sz w:val="21"/>
        </w:rPr>
        <w:t>What is so Great about Dirichlet?</w:t>
      </w:r>
    </w:p>
    <w:p w:rsidR="00000000" w:rsidRDefault="00A77F59">
      <w:pPr>
        <w:spacing w:line="178" w:lineRule="exact"/>
        <w:rPr>
          <w:rFonts w:ascii="Times New Roman" w:eastAsia="Times New Roman" w:hAnsi="Times New Roman"/>
        </w:rPr>
      </w:pPr>
    </w:p>
    <w:p w:rsidR="00000000" w:rsidRDefault="00A77F59">
      <w:pPr>
        <w:spacing w:line="277" w:lineRule="auto"/>
        <w:ind w:left="1420" w:right="1186" w:firstLine="11"/>
        <w:jc w:val="both"/>
        <w:rPr>
          <w:rFonts w:ascii="Arial" w:eastAsia="Arial" w:hAnsi="Arial"/>
          <w:sz w:val="22"/>
        </w:rPr>
      </w:pPr>
      <w:r>
        <w:rPr>
          <w:rFonts w:ascii="Arial" w:eastAsia="Arial" w:hAnsi="Arial"/>
          <w:sz w:val="22"/>
        </w:rPr>
        <w:t xml:space="preserve">Now that we have described what </w:t>
      </w:r>
      <w:r>
        <w:rPr>
          <w:rFonts w:ascii="Arial" w:eastAsia="Arial" w:hAnsi="Arial"/>
          <w:sz w:val="22"/>
        </w:rPr>
        <w:t>lda</w:t>
      </w:r>
      <w:r>
        <w:rPr>
          <w:rFonts w:ascii="Arial" w:eastAsia="Arial" w:hAnsi="Arial"/>
          <w:sz w:val="22"/>
        </w:rPr>
        <w:t xml:space="preserve"> is, we can return to its history. What i</w:t>
      </w:r>
      <w:r>
        <w:rPr>
          <w:rFonts w:ascii="Arial" w:eastAsia="Arial" w:hAnsi="Arial"/>
          <w:sz w:val="22"/>
        </w:rPr>
        <w:t xml:space="preserve">s the innovation that separates </w:t>
      </w:r>
      <w:r>
        <w:rPr>
          <w:rFonts w:ascii="Arial" w:eastAsia="Arial" w:hAnsi="Arial"/>
          <w:sz w:val="22"/>
        </w:rPr>
        <w:t>lda</w:t>
      </w:r>
      <w:r>
        <w:rPr>
          <w:rFonts w:ascii="Arial" w:eastAsia="Arial" w:hAnsi="Arial"/>
          <w:sz w:val="22"/>
        </w:rPr>
        <w:t xml:space="preserve"> from p</w:t>
      </w:r>
      <w:r>
        <w:rPr>
          <w:rFonts w:ascii="Arial" w:eastAsia="Arial" w:hAnsi="Arial"/>
          <w:sz w:val="22"/>
        </w:rPr>
        <w:t>lsa</w:t>
      </w:r>
      <w:r>
        <w:rPr>
          <w:rFonts w:ascii="Arial" w:eastAsia="Arial" w:hAnsi="Arial"/>
          <w:sz w:val="22"/>
        </w:rPr>
        <w:t xml:space="preserve">, its predecessor? Naïvely, the diﬀerence is changing an </w:t>
      </w:r>
      <w:r>
        <w:rPr>
          <w:rFonts w:ascii="Arial" w:eastAsia="Arial" w:hAnsi="Arial"/>
          <w:sz w:val="22"/>
        </w:rPr>
        <w:t>“s</w:t>
      </w:r>
      <w:r>
        <w:rPr>
          <w:rFonts w:ascii="Arial" w:eastAsia="Arial" w:hAnsi="Arial"/>
          <w:sz w:val="22"/>
        </w:rPr>
        <w:t xml:space="preserve">” to a </w:t>
      </w:r>
      <w:r>
        <w:rPr>
          <w:rFonts w:ascii="Arial" w:eastAsia="Arial" w:hAnsi="Arial"/>
          <w:sz w:val="22"/>
        </w:rPr>
        <w:t>“d</w:t>
      </w:r>
      <w:r>
        <w:rPr>
          <w:rFonts w:ascii="Arial" w:eastAsia="Arial" w:hAnsi="Arial"/>
          <w:sz w:val="22"/>
        </w:rPr>
        <w:t>” (i.e., changing p</w:t>
      </w:r>
      <w:r>
        <w:rPr>
          <w:rFonts w:ascii="Arial" w:eastAsia="Arial" w:hAnsi="Arial"/>
          <w:sz w:val="22"/>
        </w:rPr>
        <w:t>l</w:t>
      </w:r>
      <w:r>
        <w:rPr>
          <w:rFonts w:ascii="Arial" w:eastAsia="Arial" w:hAnsi="Arial"/>
          <w:b/>
          <w:sz w:val="22"/>
        </w:rPr>
        <w:t>S</w:t>
      </w:r>
      <w:r>
        <w:rPr>
          <w:rFonts w:ascii="Arial" w:eastAsia="Arial" w:hAnsi="Arial"/>
          <w:sz w:val="22"/>
        </w:rPr>
        <w:t>a</w:t>
      </w:r>
      <w:r>
        <w:rPr>
          <w:rFonts w:ascii="Arial" w:eastAsia="Arial" w:hAnsi="Arial"/>
          <w:sz w:val="22"/>
        </w:rPr>
        <w:t xml:space="preserve"> to </w:t>
      </w:r>
      <w:r>
        <w:rPr>
          <w:rFonts w:ascii="Arial" w:eastAsia="Arial" w:hAnsi="Arial"/>
          <w:sz w:val="22"/>
        </w:rPr>
        <w:t>l</w:t>
      </w:r>
      <w:r>
        <w:rPr>
          <w:rFonts w:ascii="Arial" w:eastAsia="Arial" w:hAnsi="Arial"/>
          <w:b/>
          <w:sz w:val="22"/>
        </w:rPr>
        <w:t>D</w:t>
      </w:r>
      <w:r>
        <w:rPr>
          <w:rFonts w:ascii="Arial" w:eastAsia="Arial" w:hAnsi="Arial"/>
          <w:sz w:val="22"/>
        </w:rPr>
        <w:t>a</w:t>
      </w:r>
      <w:r>
        <w:rPr>
          <w:rFonts w:ascii="Arial" w:eastAsia="Arial" w:hAnsi="Arial"/>
          <w:sz w:val="22"/>
        </w:rPr>
        <w:t>). The deeper story is about as consequential.</w:t>
      </w:r>
    </w:p>
    <w:p w:rsidR="00000000" w:rsidRDefault="00A77F59">
      <w:pPr>
        <w:spacing w:line="1" w:lineRule="exact"/>
        <w:rPr>
          <w:rFonts w:ascii="Times New Roman" w:eastAsia="Times New Roman" w:hAnsi="Times New Roman"/>
        </w:rPr>
      </w:pPr>
    </w:p>
    <w:p w:rsidR="00000000" w:rsidRDefault="00A77F59">
      <w:pPr>
        <w:spacing w:line="271" w:lineRule="auto"/>
        <w:ind w:left="1440" w:right="1226" w:firstLine="339"/>
        <w:jc w:val="both"/>
        <w:rPr>
          <w:rFonts w:ascii="Arial" w:eastAsia="Arial" w:hAnsi="Arial"/>
          <w:sz w:val="22"/>
        </w:rPr>
      </w:pPr>
      <w:r>
        <w:rPr>
          <w:rFonts w:ascii="Arial" w:eastAsia="Arial" w:hAnsi="Arial"/>
          <w:sz w:val="22"/>
        </w:rPr>
        <w:t>Instead of having a Dirichlet prior over</w:t>
      </w:r>
      <w:r>
        <w:rPr>
          <w:rFonts w:ascii="Arial" w:eastAsia="Arial" w:hAnsi="Arial"/>
          <w:sz w:val="22"/>
        </w:rPr>
        <w:t xml:space="preserve"> </w:t>
      </w:r>
      <w:r>
        <w:rPr>
          <w:rFonts w:ascii="Arial" w:eastAsia="Arial" w:hAnsi="Arial"/>
          <w:i/>
          <w:sz w:val="22"/>
        </w:rPr>
        <w:t>θ</w:t>
      </w:r>
      <w:r>
        <w:rPr>
          <w:rFonts w:ascii="Arial" w:eastAsia="Arial" w:hAnsi="Arial"/>
          <w:sz w:val="22"/>
        </w:rPr>
        <w:t>, p</w:t>
      </w:r>
      <w:r>
        <w:rPr>
          <w:rFonts w:ascii="Arial" w:eastAsia="Arial" w:hAnsi="Arial"/>
          <w:sz w:val="22"/>
        </w:rPr>
        <w:t>lsa</w:t>
      </w:r>
      <w:r>
        <w:rPr>
          <w:rFonts w:ascii="Arial" w:eastAsia="Arial" w:hAnsi="Arial"/>
          <w:sz w:val="22"/>
        </w:rPr>
        <w:t xml:space="preserve"> assumes that</w:t>
      </w:r>
      <w:r>
        <w:rPr>
          <w:rFonts w:ascii="Arial" w:eastAsia="Arial" w:hAnsi="Arial"/>
          <w:sz w:val="22"/>
        </w:rPr>
        <w:t xml:space="preserve"> </w:t>
      </w:r>
      <w:r>
        <w:rPr>
          <w:rFonts w:ascii="Arial" w:eastAsia="Arial" w:hAnsi="Arial"/>
          <w:i/>
          <w:sz w:val="22"/>
        </w:rPr>
        <w:t>θ</w:t>
      </w:r>
      <w:r>
        <w:rPr>
          <w:rFonts w:ascii="Arial" w:eastAsia="Arial" w:hAnsi="Arial"/>
          <w:sz w:val="22"/>
        </w:rPr>
        <w:t xml:space="preserve"> is</w:t>
      </w:r>
      <w:r>
        <w:rPr>
          <w:rFonts w:ascii="Arial" w:eastAsia="Arial" w:hAnsi="Arial"/>
          <w:sz w:val="22"/>
        </w:rPr>
        <w:t xml:space="preserve"> a discrete parameter. In practice, this means that documents are not encouraged to focus on a limited number of topics and often </w:t>
      </w:r>
      <w:r>
        <w:rPr>
          <w:rFonts w:ascii="Arial" w:eastAsia="Arial" w:hAnsi="Arial"/>
          <w:sz w:val="22"/>
        </w:rPr>
        <w:t>“spread out</w:t>
      </w:r>
      <w:r>
        <w:rPr>
          <w:rFonts w:ascii="Arial" w:eastAsia="Arial" w:hAnsi="Arial"/>
          <w:sz w:val="22"/>
        </w:rPr>
        <w:t>” to have small weights for many diﬀerent topics. In theory, this means that there is not as sound a generative sto</w:t>
      </w:r>
      <w:r>
        <w:rPr>
          <w:rFonts w:ascii="Arial" w:eastAsia="Arial" w:hAnsi="Arial"/>
          <w:sz w:val="22"/>
        </w:rPr>
        <w:t>ry for how a document came to be: you cannot run the generative process forward from scratch if you must have</w:t>
      </w:r>
      <w:r>
        <w:rPr>
          <w:rFonts w:ascii="Arial" w:eastAsia="Arial" w:hAnsi="Arial"/>
          <w:sz w:val="22"/>
        </w:rPr>
        <w:t xml:space="preserve"> </w:t>
      </w:r>
      <w:r>
        <w:rPr>
          <w:rFonts w:ascii="Arial" w:eastAsia="Arial" w:hAnsi="Arial"/>
          <w:i/>
          <w:sz w:val="22"/>
        </w:rPr>
        <w:t>θ</w:t>
      </w:r>
      <w:r>
        <w:rPr>
          <w:rFonts w:ascii="Arial" w:eastAsia="Arial" w:hAnsi="Arial"/>
          <w:sz w:val="22"/>
        </w:rPr>
        <w:t xml:space="preserve"> as a parameter to start with.</w:t>
      </w:r>
    </w:p>
    <w:p w:rsidR="00000000" w:rsidRDefault="00A77F59">
      <w:pPr>
        <w:spacing w:line="7" w:lineRule="exact"/>
        <w:rPr>
          <w:rFonts w:ascii="Times New Roman" w:eastAsia="Times New Roman" w:hAnsi="Times New Roman"/>
        </w:rPr>
      </w:pPr>
    </w:p>
    <w:p w:rsidR="00000000" w:rsidRDefault="00A77F59">
      <w:pPr>
        <w:spacing w:line="278" w:lineRule="auto"/>
        <w:ind w:left="1420" w:right="1206" w:firstLine="347"/>
        <w:jc w:val="both"/>
        <w:rPr>
          <w:rFonts w:ascii="Arial" w:eastAsia="Arial" w:hAnsi="Arial"/>
          <w:sz w:val="22"/>
        </w:rPr>
      </w:pPr>
      <w:r>
        <w:rPr>
          <w:rFonts w:ascii="Arial" w:eastAsia="Arial" w:hAnsi="Arial"/>
          <w:sz w:val="22"/>
        </w:rPr>
        <w:t xml:space="preserve">These diﬀerences are relatively minor. </w:t>
      </w:r>
      <w:r>
        <w:rPr>
          <w:rFonts w:ascii="Arial" w:eastAsia="Arial" w:hAnsi="Arial"/>
          <w:sz w:val="22"/>
        </w:rPr>
        <w:t>lda</w:t>
      </w:r>
      <w:r>
        <w:rPr>
          <w:rFonts w:ascii="Arial" w:eastAsia="Arial" w:hAnsi="Arial"/>
          <w:sz w:val="22"/>
        </w:rPr>
        <w:t xml:space="preserve"> has slightly easier inference</w:t>
      </w:r>
      <w:r>
        <w:rPr>
          <w:rFonts w:ascii="Arial" w:eastAsia="Arial" w:hAnsi="Arial"/>
          <w:sz w:val="22"/>
        </w:rPr>
        <w:t>—particularly when it comes to tweaking t</w:t>
      </w:r>
      <w:r>
        <w:rPr>
          <w:rFonts w:ascii="Arial" w:eastAsia="Arial" w:hAnsi="Arial"/>
          <w:sz w:val="22"/>
        </w:rPr>
        <w:t>he model</w:t>
      </w:r>
      <w:r>
        <w:rPr>
          <w:rFonts w:ascii="Arial" w:eastAsia="Arial" w:hAnsi="Arial"/>
          <w:sz w:val="22"/>
        </w:rPr>
        <w:t xml:space="preserve">—which has caused it to become the more popular of the two models. Thus, we will focus on comparing models to </w:t>
      </w:r>
      <w:r>
        <w:rPr>
          <w:rFonts w:ascii="Arial" w:eastAsia="Arial" w:hAnsi="Arial"/>
          <w:sz w:val="22"/>
        </w:rPr>
        <w:t>lda</w:t>
      </w:r>
      <w:r>
        <w:rPr>
          <w:rFonts w:ascii="Arial" w:eastAsia="Arial" w:hAnsi="Arial"/>
          <w:sz w:val="22"/>
        </w:rPr>
        <w:t>. This is not to diminish from p</w:t>
      </w:r>
      <w:r>
        <w:rPr>
          <w:rFonts w:ascii="Arial" w:eastAsia="Arial" w:hAnsi="Arial"/>
          <w:sz w:val="22"/>
        </w:rPr>
        <w:t>lsa</w:t>
      </w:r>
      <w:r>
        <w:rPr>
          <w:rFonts w:ascii="Arial" w:eastAsia="Arial" w:hAnsi="Arial"/>
          <w:sz w:val="22"/>
        </w:rPr>
        <w:t xml:space="preserve"> and its unquestionable place in the literature, but it helps us present a more unified narrative fo</w:t>
      </w:r>
      <w:r>
        <w:rPr>
          <w:rFonts w:ascii="Arial" w:eastAsia="Arial" w:hAnsi="Arial"/>
          <w:sz w:val="22"/>
        </w:rPr>
        <w:t>r our reader.</w:t>
      </w:r>
    </w:p>
    <w:p w:rsidR="00000000" w:rsidRDefault="00A77F59">
      <w:pPr>
        <w:spacing w:line="202"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1.5.5</w:t>
      </w:r>
      <w:r>
        <w:rPr>
          <w:rFonts w:ascii="Times New Roman" w:eastAsia="Times New Roman" w:hAnsi="Times New Roman"/>
        </w:rPr>
        <w:tab/>
      </w:r>
      <w:r>
        <w:rPr>
          <w:rFonts w:ascii="Arial" w:eastAsia="Arial" w:hAnsi="Arial"/>
          <w:b/>
        </w:rPr>
        <w:t>Implementations</w:t>
      </w:r>
    </w:p>
    <w:p w:rsidR="00000000" w:rsidRDefault="00A77F59">
      <w:pPr>
        <w:spacing w:line="178" w:lineRule="exact"/>
        <w:rPr>
          <w:rFonts w:ascii="Times New Roman" w:eastAsia="Times New Roman" w:hAnsi="Times New Roman"/>
        </w:rPr>
      </w:pPr>
    </w:p>
    <w:p w:rsidR="00000000" w:rsidRDefault="00A77F59">
      <w:pPr>
        <w:spacing w:line="301" w:lineRule="auto"/>
        <w:ind w:left="1440" w:right="1206" w:firstLine="6"/>
        <w:jc w:val="both"/>
        <w:rPr>
          <w:rFonts w:ascii="Arial" w:eastAsia="Arial" w:hAnsi="Arial"/>
          <w:sz w:val="21"/>
        </w:rPr>
      </w:pPr>
      <w:r>
        <w:rPr>
          <w:rFonts w:ascii="Arial" w:eastAsia="Arial" w:hAnsi="Arial"/>
          <w:sz w:val="21"/>
        </w:rPr>
        <w:t>Hopefully the previous algorithm sketch has convinced you that imple-menting topic models is not a Herculean task; most skilled programmers can complete a reasonable implementation of topic models in less than a day. H</w:t>
      </w:r>
      <w:r>
        <w:rPr>
          <w:rFonts w:ascii="Arial" w:eastAsia="Arial" w:hAnsi="Arial"/>
          <w:sz w:val="21"/>
        </w:rPr>
        <w:t xml:space="preserve">owever, we would suggest not trying to implement basic </w:t>
      </w:r>
      <w:r>
        <w:rPr>
          <w:rFonts w:ascii="Arial" w:eastAsia="Arial" w:hAnsi="Arial"/>
          <w:sz w:val="21"/>
        </w:rPr>
        <w:t>lda</w:t>
      </w:r>
      <w:r>
        <w:rPr>
          <w:rFonts w:ascii="Arial" w:eastAsia="Arial" w:hAnsi="Arial"/>
          <w:sz w:val="21"/>
        </w:rPr>
        <w:t xml:space="preserve"> if you just want the output of a topic model, many solid implementations</w:t>
      </w:r>
    </w:p>
    <w:p w:rsidR="00000000" w:rsidRDefault="00A77F59">
      <w:pPr>
        <w:spacing w:line="301" w:lineRule="auto"/>
        <w:ind w:left="1440" w:right="1206" w:firstLine="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3" w:name="page23"/>
      <w:bookmarkEnd w:id="2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00"/>
        <w:gridCol w:w="2800"/>
      </w:tblGrid>
      <w:tr w:rsidR="00000000">
        <w:trPr>
          <w:trHeight w:val="317"/>
        </w:trPr>
        <w:tc>
          <w:tcPr>
            <w:tcW w:w="39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1.5.  Inference</w:t>
            </w:r>
          </w:p>
        </w:tc>
        <w:tc>
          <w:tcPr>
            <w:tcW w:w="28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19</w:t>
            </w:r>
          </w:p>
        </w:tc>
      </w:tr>
    </w:tbl>
    <w:p w:rsidR="00000000" w:rsidRDefault="00A77F59">
      <w:pPr>
        <w:spacing w:line="343" w:lineRule="exact"/>
        <w:rPr>
          <w:rFonts w:ascii="Times New Roman" w:eastAsia="Times New Roman" w:hAnsi="Times New Roman"/>
        </w:rPr>
      </w:pPr>
    </w:p>
    <w:p w:rsidR="00000000" w:rsidRDefault="00A77F59">
      <w:pPr>
        <w:spacing w:line="281" w:lineRule="auto"/>
        <w:ind w:left="1440" w:right="1226"/>
        <w:jc w:val="both"/>
        <w:rPr>
          <w:rFonts w:ascii="Arial" w:eastAsia="Arial" w:hAnsi="Arial"/>
          <w:sz w:val="22"/>
        </w:rPr>
      </w:pPr>
      <w:r>
        <w:rPr>
          <w:rFonts w:ascii="Arial" w:eastAsia="Arial" w:hAnsi="Arial"/>
          <w:sz w:val="22"/>
        </w:rPr>
        <w:t>can help users get to useful results more quickly, particularly as topic models often require ex</w:t>
      </w:r>
      <w:r>
        <w:rPr>
          <w:rFonts w:ascii="Arial" w:eastAsia="Arial" w:hAnsi="Arial"/>
          <w:sz w:val="22"/>
        </w:rPr>
        <w:t>tensive preprocessing.</w:t>
      </w:r>
    </w:p>
    <w:p w:rsidR="00000000" w:rsidRDefault="00A77F59">
      <w:pPr>
        <w:spacing w:line="1" w:lineRule="exact"/>
        <w:rPr>
          <w:rFonts w:ascii="Times New Roman" w:eastAsia="Times New Roman" w:hAnsi="Times New Roman"/>
        </w:rPr>
      </w:pPr>
    </w:p>
    <w:p w:rsidR="00000000" w:rsidRDefault="00A77F59">
      <w:pPr>
        <w:spacing w:line="285" w:lineRule="auto"/>
        <w:ind w:left="1440" w:right="1186" w:firstLine="344"/>
        <w:jc w:val="both"/>
        <w:rPr>
          <w:rFonts w:ascii="Arial" w:eastAsia="Arial" w:hAnsi="Arial"/>
          <w:sz w:val="21"/>
        </w:rPr>
      </w:pPr>
      <w:r>
        <w:rPr>
          <w:rFonts w:ascii="Arial" w:eastAsia="Arial" w:hAnsi="Arial"/>
          <w:sz w:val="21"/>
        </w:rPr>
        <w:t xml:space="preserve">Mallet is fast and is a widely used implementation in Java [McCallum, 2002]. This is where you should probably start, in our biased opinion. It runs in Java, uses highly-optimized Gibbs sampling implementations, and can work from a </w:t>
      </w:r>
      <w:r>
        <w:rPr>
          <w:rFonts w:ascii="Arial" w:eastAsia="Arial" w:hAnsi="Arial"/>
          <w:sz w:val="21"/>
        </w:rPr>
        <w:t>variety of text inputs. It is well documented, mature, and runs well on a multi-core machine, allowing it to process up to millions of documents. Variational inference is the other major option [Blei et al., 2003, Langford et al., 2007], but often requires</w:t>
      </w:r>
      <w:r>
        <w:rPr>
          <w:rFonts w:ascii="Arial" w:eastAsia="Arial" w:hAnsi="Arial"/>
          <w:sz w:val="21"/>
        </w:rPr>
        <w:t xml:space="preserve"> a little more eﬀort for new users to get a first result.</w:t>
      </w:r>
    </w:p>
    <w:p w:rsidR="00000000" w:rsidRDefault="00A77F59">
      <w:pPr>
        <w:spacing w:line="1" w:lineRule="exact"/>
        <w:rPr>
          <w:rFonts w:ascii="Times New Roman" w:eastAsia="Times New Roman" w:hAnsi="Times New Roman"/>
        </w:rPr>
      </w:pPr>
    </w:p>
    <w:p w:rsidR="00000000" w:rsidRDefault="00A77F59">
      <w:pPr>
        <w:spacing w:line="262" w:lineRule="auto"/>
        <w:ind w:left="1420" w:right="1206" w:firstLine="347"/>
        <w:jc w:val="both"/>
        <w:rPr>
          <w:rFonts w:ascii="Arial" w:eastAsia="Arial" w:hAnsi="Arial"/>
          <w:sz w:val="21"/>
        </w:rPr>
      </w:pPr>
      <w:r>
        <w:rPr>
          <w:rFonts w:ascii="Arial" w:eastAsia="Arial" w:hAnsi="Arial"/>
          <w:sz w:val="21"/>
        </w:rPr>
        <w:t>However, not all users are comfortable with Java; many implemen-tations are available on other platforms and in many programming languages.</w:t>
      </w:r>
      <w:r>
        <w:rPr>
          <w:rFonts w:ascii="Arial" w:eastAsia="Arial" w:hAnsi="Arial"/>
          <w:sz w:val="30"/>
          <w:vertAlign w:val="superscript"/>
        </w:rPr>
        <w:t>8</w:t>
      </w:r>
      <w:r>
        <w:rPr>
          <w:rFonts w:ascii="Arial" w:eastAsia="Arial" w:hAnsi="Arial"/>
          <w:sz w:val="21"/>
        </w:rPr>
        <w:t xml:space="preserve"> Many of these implementations are well-built, but check </w:t>
      </w:r>
      <w:r>
        <w:rPr>
          <w:rFonts w:ascii="Arial" w:eastAsia="Arial" w:hAnsi="Arial"/>
          <w:sz w:val="21"/>
        </w:rPr>
        <w:t>whether they have all of the features of mature implementations like Mallet so that you know what (if anything) you</w:t>
      </w:r>
      <w:r>
        <w:rPr>
          <w:rFonts w:ascii="Arial" w:eastAsia="Arial" w:hAnsi="Arial"/>
          <w:sz w:val="21"/>
        </w:rPr>
        <w:t>’re missing.</w:t>
      </w:r>
    </w:p>
    <w:p w:rsidR="00000000" w:rsidRDefault="00A77F59">
      <w:pPr>
        <w:spacing w:line="4"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However, if your corpus is truly large, consider techniques that can be parallelized over large computer clusters. These techni</w:t>
      </w:r>
      <w:r>
        <w:rPr>
          <w:rFonts w:ascii="Arial" w:eastAsia="Arial" w:hAnsi="Arial"/>
          <w:sz w:val="22"/>
        </w:rPr>
        <w:t>ques can be based on variational inference [Narayanamurthy, 2011, Zhai et al., 2012] or on sampling [Newman et al., 2008].</w:t>
      </w:r>
    </w:p>
    <w:p w:rsidR="00000000" w:rsidRDefault="00A77F59">
      <w:pPr>
        <w:spacing w:line="1" w:lineRule="exact"/>
        <w:rPr>
          <w:rFonts w:ascii="Times New Roman" w:eastAsia="Times New Roman" w:hAnsi="Times New Roman"/>
        </w:rPr>
      </w:pPr>
    </w:p>
    <w:p w:rsidR="00000000" w:rsidRDefault="00A77F59">
      <w:pPr>
        <w:spacing w:line="285" w:lineRule="auto"/>
        <w:ind w:left="1420" w:right="1206" w:firstLine="347"/>
        <w:jc w:val="both"/>
        <w:rPr>
          <w:rFonts w:ascii="Arial" w:eastAsia="Arial" w:hAnsi="Arial"/>
          <w:sz w:val="21"/>
        </w:rPr>
      </w:pPr>
      <w:r>
        <w:rPr>
          <w:rFonts w:ascii="Arial" w:eastAsia="Arial" w:hAnsi="Arial"/>
          <w:sz w:val="21"/>
        </w:rPr>
        <w:t xml:space="preserve">While these implementations allow you to run </w:t>
      </w:r>
      <w:r>
        <w:rPr>
          <w:rFonts w:ascii="Arial" w:eastAsia="Arial" w:hAnsi="Arial"/>
          <w:i/>
          <w:sz w:val="21"/>
        </w:rPr>
        <w:t>specific</w:t>
      </w:r>
      <w:r>
        <w:rPr>
          <w:rFonts w:ascii="Arial" w:eastAsia="Arial" w:hAnsi="Arial"/>
          <w:sz w:val="21"/>
        </w:rPr>
        <w:t xml:space="preserve"> topic models, other frameworks allow you to specify arbitrary generative model</w:t>
      </w:r>
      <w:r>
        <w:rPr>
          <w:rFonts w:ascii="Arial" w:eastAsia="Arial" w:hAnsi="Arial"/>
          <w:sz w:val="21"/>
        </w:rPr>
        <w:t>s. This enables quick prototyping of topic models and integrating topic models with other probabilistic frameworks like regression or collaborative filtering. Examples of these general frameworks include Stan [Stan Development Team, 2014], Theano [Theano D</w:t>
      </w:r>
      <w:r>
        <w:rPr>
          <w:rFonts w:ascii="Arial" w:eastAsia="Arial" w:hAnsi="Arial"/>
          <w:sz w:val="21"/>
        </w:rPr>
        <w:t>evelopment Team, 2016], and Infer.net [Minka et al., 2014].</w:t>
      </w:r>
    </w:p>
    <w:p w:rsidR="00000000" w:rsidRDefault="00A77F59">
      <w:pPr>
        <w:spacing w:line="1" w:lineRule="exact"/>
        <w:rPr>
          <w:rFonts w:ascii="Times New Roman" w:eastAsia="Times New Roman" w:hAnsi="Times New Roman"/>
        </w:rPr>
      </w:pPr>
    </w:p>
    <w:p w:rsidR="00000000" w:rsidRDefault="00A77F59">
      <w:pPr>
        <w:spacing w:line="300" w:lineRule="auto"/>
        <w:ind w:left="1440" w:right="1226" w:firstLine="339"/>
        <w:jc w:val="both"/>
        <w:rPr>
          <w:rFonts w:ascii="Arial" w:eastAsia="Arial" w:hAnsi="Arial"/>
          <w:sz w:val="21"/>
        </w:rPr>
      </w:pPr>
      <w:r>
        <w:rPr>
          <w:rFonts w:ascii="Arial" w:eastAsia="Arial" w:hAnsi="Arial"/>
          <w:sz w:val="21"/>
        </w:rPr>
        <w:t xml:space="preserve">If you cannot find the specific model that you want among these existing software packages, the flexibility and simplicity of topic models and inference makes it relatively simple to adapt topic </w:t>
      </w:r>
      <w:r>
        <w:rPr>
          <w:rFonts w:ascii="Arial" w:eastAsia="Arial" w:hAnsi="Arial"/>
          <w:sz w:val="21"/>
        </w:rPr>
        <w:t>models to model specific phenomena (as we describe in following chapters).</w:t>
      </w:r>
    </w:p>
    <w:p w:rsidR="00000000" w:rsidRDefault="00A77F59">
      <w:pPr>
        <w:spacing w:line="20" w:lineRule="exact"/>
        <w:rPr>
          <w:rFonts w:ascii="Times New Roman" w:eastAsia="Times New Roman" w:hAnsi="Times New Roman"/>
        </w:rPr>
      </w:pPr>
      <w:r>
        <w:rPr>
          <w:rFonts w:ascii="Arial" w:eastAsia="Arial" w:hAnsi="Arial"/>
          <w:sz w:val="21"/>
        </w:rPr>
        <w:pict>
          <v:line id="_x0000_s1082" style="position:absolute;z-index:-251680768" from="71.85pt,55.7pt" to="205.65pt,55.7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2" w:lineRule="exact"/>
        <w:rPr>
          <w:rFonts w:ascii="Times New Roman" w:eastAsia="Times New Roman" w:hAnsi="Times New Roman"/>
        </w:rPr>
      </w:pPr>
    </w:p>
    <w:p w:rsidR="00000000" w:rsidRDefault="00A77F59">
      <w:pPr>
        <w:numPr>
          <w:ilvl w:val="0"/>
          <w:numId w:val="7"/>
        </w:numPr>
        <w:tabs>
          <w:tab w:val="left" w:pos="1772"/>
        </w:tabs>
        <w:spacing w:line="0" w:lineRule="atLeast"/>
        <w:ind w:left="1440" w:right="1246" w:firstLine="246"/>
        <w:rPr>
          <w:rFonts w:ascii="Arial" w:eastAsia="Arial" w:hAnsi="Arial"/>
          <w:sz w:val="23"/>
          <w:vertAlign w:val="superscript"/>
        </w:rPr>
      </w:pPr>
      <w:r>
        <w:rPr>
          <w:rFonts w:ascii="Arial" w:eastAsia="Arial" w:hAnsi="Arial"/>
          <w:sz w:val="17"/>
        </w:rPr>
        <w:t>So many that change so quickly; thus, we are reluctant endorse specific ones here.</w:t>
      </w:r>
    </w:p>
    <w:p w:rsidR="00000000" w:rsidRDefault="00A77F59">
      <w:pPr>
        <w:tabs>
          <w:tab w:val="left" w:pos="1772"/>
        </w:tabs>
        <w:spacing w:line="0" w:lineRule="atLeast"/>
        <w:ind w:left="1440" w:right="1246" w:firstLine="246"/>
        <w:rPr>
          <w:rFonts w:ascii="Arial" w:eastAsia="Arial" w:hAnsi="Arial"/>
          <w:sz w:val="23"/>
          <w:vertAlign w:val="superscript"/>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4" w:name="page24"/>
      <w:bookmarkEnd w:id="2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220"/>
        </w:tabs>
        <w:spacing w:line="0" w:lineRule="atLeast"/>
        <w:ind w:left="1440"/>
        <w:rPr>
          <w:rFonts w:ascii="Arial" w:eastAsia="Arial" w:hAnsi="Arial"/>
          <w:i/>
          <w:sz w:val="21"/>
        </w:rPr>
      </w:pPr>
      <w:r>
        <w:rPr>
          <w:rFonts w:ascii="Arial" w:eastAsia="Arial" w:hAnsi="Arial"/>
          <w:sz w:val="21"/>
        </w:rPr>
        <w:t>20</w:t>
      </w:r>
      <w:r>
        <w:rPr>
          <w:rFonts w:ascii="Times New Roman" w:eastAsia="Times New Roman" w:hAnsi="Times New Roman"/>
        </w:rPr>
        <w:tab/>
      </w:r>
      <w:r>
        <w:rPr>
          <w:rFonts w:ascii="Arial" w:eastAsia="Arial" w:hAnsi="Arial"/>
          <w:i/>
          <w:sz w:val="21"/>
        </w:rPr>
        <w:t>The What and Wherefore of Topic Models</w:t>
      </w:r>
    </w:p>
    <w:p w:rsidR="00000000" w:rsidRDefault="00A77F59">
      <w:pPr>
        <w:spacing w:line="393"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1.6</w:t>
      </w:r>
      <w:r>
        <w:rPr>
          <w:rFonts w:ascii="Times New Roman" w:eastAsia="Times New Roman" w:hAnsi="Times New Roman"/>
        </w:rPr>
        <w:tab/>
      </w:r>
      <w:r>
        <w:rPr>
          <w:rFonts w:ascii="Arial" w:eastAsia="Arial" w:hAnsi="Arial"/>
          <w:b/>
          <w:sz w:val="23"/>
        </w:rPr>
        <w:t>The Rest of this Survey</w:t>
      </w:r>
    </w:p>
    <w:p w:rsidR="00000000" w:rsidRDefault="00A77F59">
      <w:pPr>
        <w:spacing w:line="253" w:lineRule="exact"/>
        <w:rPr>
          <w:rFonts w:ascii="Times New Roman" w:eastAsia="Times New Roman" w:hAnsi="Times New Roman"/>
        </w:rPr>
      </w:pPr>
    </w:p>
    <w:p w:rsidR="00000000" w:rsidRDefault="00A77F59">
      <w:pPr>
        <w:spacing w:line="276" w:lineRule="auto"/>
        <w:ind w:left="1420" w:right="1186" w:firstLine="8"/>
        <w:jc w:val="both"/>
        <w:rPr>
          <w:rFonts w:ascii="Arial" w:eastAsia="Arial" w:hAnsi="Arial"/>
          <w:sz w:val="22"/>
        </w:rPr>
      </w:pPr>
      <w:r>
        <w:rPr>
          <w:rFonts w:ascii="Arial" w:eastAsia="Arial" w:hAnsi="Arial"/>
          <w:sz w:val="22"/>
        </w:rPr>
        <w:t>In each of t</w:t>
      </w:r>
      <w:r>
        <w:rPr>
          <w:rFonts w:ascii="Arial" w:eastAsia="Arial" w:hAnsi="Arial"/>
          <w:sz w:val="22"/>
        </w:rPr>
        <w:t>he following chapters, we focus on an application of topic models, gradually increasing the complexity of the underlying models. The chapters do occasionally refer to each other, but a reader should be able to read each of the chapters independently.</w:t>
      </w:r>
    </w:p>
    <w:p w:rsidR="00000000" w:rsidRDefault="00A77F59">
      <w:pPr>
        <w:spacing w:line="3"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 xml:space="preserve">The </w:t>
      </w:r>
      <w:r>
        <w:rPr>
          <w:rFonts w:ascii="Arial" w:eastAsia="Arial" w:hAnsi="Arial"/>
          <w:sz w:val="22"/>
        </w:rPr>
        <w:t>next chapter returns to the distinction between high level overviews and finding a needle in a haystack. We show how a high level overview can help users and algorithms find documents of interest. We show how a high level overview can help algorithms (Chap</w:t>
      </w:r>
      <w:r>
        <w:rPr>
          <w:rFonts w:ascii="Arial" w:eastAsia="Arial" w:hAnsi="Arial"/>
          <w:sz w:val="22"/>
        </w:rPr>
        <w:t>ter 2) and users (Chapter 3) find documents of interest.</w:t>
      </w:r>
    </w:p>
    <w:p w:rsidR="00000000" w:rsidRDefault="00A77F59">
      <w:pPr>
        <w:spacing w:line="1" w:lineRule="exact"/>
        <w:rPr>
          <w:rFonts w:ascii="Times New Roman" w:eastAsia="Times New Roman" w:hAnsi="Times New Roman"/>
        </w:rPr>
      </w:pPr>
    </w:p>
    <w:p w:rsidR="00000000" w:rsidRDefault="00A77F59">
      <w:pPr>
        <w:spacing w:line="299" w:lineRule="auto"/>
        <w:ind w:left="1440" w:right="1206" w:firstLine="339"/>
        <w:jc w:val="both"/>
        <w:rPr>
          <w:rFonts w:ascii="Arial" w:eastAsia="Arial" w:hAnsi="Arial"/>
        </w:rPr>
      </w:pPr>
      <w:r>
        <w:rPr>
          <w:rFonts w:ascii="Arial" w:eastAsia="Arial" w:hAnsi="Arial"/>
        </w:rPr>
        <w:t>These tools help enable new applications of topic models: how under-standing newspapers (Chapter 4) reveals the march of history, how the corpus of writers of fiction (Chapter 6) illuminates societa</w:t>
      </w:r>
      <w:r>
        <w:rPr>
          <w:rFonts w:ascii="Arial" w:eastAsia="Arial" w:hAnsi="Arial"/>
        </w:rPr>
        <w:t>l norms, how the writings of science reveal innovation (Chapter 5), or how politicians</w:t>
      </w:r>
      <w:r>
        <w:rPr>
          <w:rFonts w:ascii="Arial" w:eastAsia="Arial" w:hAnsi="Arial"/>
        </w:rPr>
        <w:t>’ speeches (Chapter 7) reveal schisms in political organizations.</w:t>
      </w:r>
    </w:p>
    <w:p w:rsidR="00000000" w:rsidRDefault="00A77F59">
      <w:pPr>
        <w:spacing w:line="2" w:lineRule="exact"/>
        <w:rPr>
          <w:rFonts w:ascii="Times New Roman" w:eastAsia="Times New Roman" w:hAnsi="Times New Roman"/>
        </w:rPr>
      </w:pPr>
    </w:p>
    <w:p w:rsidR="00000000" w:rsidRDefault="00A77F59">
      <w:pPr>
        <w:spacing w:line="288" w:lineRule="auto"/>
        <w:ind w:left="1440" w:right="1206" w:firstLine="339"/>
        <w:jc w:val="both"/>
        <w:rPr>
          <w:rFonts w:ascii="Arial" w:eastAsia="Arial" w:hAnsi="Arial"/>
          <w:sz w:val="22"/>
        </w:rPr>
      </w:pPr>
      <w:r>
        <w:rPr>
          <w:rFonts w:ascii="Arial" w:eastAsia="Arial" w:hAnsi="Arial"/>
          <w:sz w:val="22"/>
        </w:rPr>
        <w:t>Finally, the survey closes with thoughts about how interested re-searchers can start building their own</w:t>
      </w:r>
      <w:r>
        <w:rPr>
          <w:rFonts w:ascii="Arial" w:eastAsia="Arial" w:hAnsi="Arial"/>
          <w:sz w:val="22"/>
        </w:rPr>
        <w:t xml:space="preserve"> topic models (Chapter 9) and how topic models may change in the future (Chapter 10).</w:t>
      </w:r>
    </w:p>
    <w:p w:rsidR="00000000" w:rsidRDefault="00A77F59">
      <w:pPr>
        <w:spacing w:line="288" w:lineRule="auto"/>
        <w:ind w:left="1440" w:right="120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5" w:name="page25"/>
      <w:bookmarkEnd w:id="2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54"/>
        </w:rPr>
      </w:pPr>
      <w:r>
        <w:rPr>
          <w:rFonts w:ascii="Arial" w:eastAsia="Arial" w:hAnsi="Arial"/>
          <w:b/>
          <w:sz w:val="54"/>
        </w:rPr>
        <w:t>2</w:t>
      </w:r>
    </w:p>
    <w:p w:rsidR="00000000" w:rsidRDefault="00A77F59">
      <w:pPr>
        <w:spacing w:line="20" w:lineRule="exact"/>
        <w:rPr>
          <w:rFonts w:ascii="Times New Roman" w:eastAsia="Times New Roman" w:hAnsi="Times New Roman"/>
        </w:rPr>
      </w:pPr>
      <w:r>
        <w:rPr>
          <w:rFonts w:ascii="Arial" w:eastAsia="Arial" w:hAnsi="Arial"/>
          <w:b/>
          <w:sz w:val="54"/>
        </w:rPr>
        <w:pict>
          <v:line id="_x0000_s1083" style="position:absolute;z-index:-251679744"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w:spacing w:line="0" w:lineRule="atLeast"/>
        <w:ind w:right="-173"/>
        <w:jc w:val="center"/>
        <w:rPr>
          <w:rFonts w:ascii="Arial" w:eastAsia="Arial" w:hAnsi="Arial"/>
          <w:b/>
          <w:sz w:val="30"/>
        </w:rPr>
      </w:pPr>
      <w:r>
        <w:rPr>
          <w:rFonts w:ascii="Arial" w:eastAsia="Arial" w:hAnsi="Arial"/>
          <w:b/>
          <w:sz w:val="30"/>
        </w:rPr>
        <w:t>Ad-hoc Information Retrieval</w:t>
      </w:r>
    </w:p>
    <w:p w:rsidR="00000000" w:rsidRDefault="00A77F59">
      <w:pPr>
        <w:spacing w:line="20" w:lineRule="exact"/>
        <w:rPr>
          <w:rFonts w:ascii="Times New Roman" w:eastAsia="Times New Roman" w:hAnsi="Times New Roman"/>
        </w:rPr>
      </w:pPr>
      <w:r>
        <w:rPr>
          <w:rFonts w:ascii="Arial" w:eastAsia="Arial" w:hAnsi="Arial"/>
          <w:b/>
          <w:sz w:val="30"/>
        </w:rPr>
        <w:pict>
          <v:line id="_x0000_s1084" style="position:absolute;z-index:-251678720"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w:spacing w:line="286" w:lineRule="auto"/>
        <w:ind w:left="1440" w:right="1226" w:hanging="1"/>
        <w:jc w:val="both"/>
        <w:rPr>
          <w:rFonts w:ascii="Arial" w:eastAsia="Arial" w:hAnsi="Arial"/>
          <w:sz w:val="21"/>
        </w:rPr>
      </w:pPr>
      <w:r>
        <w:rPr>
          <w:rFonts w:ascii="Arial" w:eastAsia="Arial" w:hAnsi="Arial"/>
          <w:sz w:val="21"/>
        </w:rPr>
        <w:t>Topic models explore and summarize document collections outside the context of any specific information need</w:t>
      </w:r>
      <w:r>
        <w:rPr>
          <w:rFonts w:ascii="Arial" w:eastAsia="Arial" w:hAnsi="Arial"/>
          <w:sz w:val="21"/>
        </w:rPr>
        <w:t xml:space="preserve">, when we do not necessarily know what we are looking for. This approach to information retrieval stands in contrast to traditional </w:t>
      </w:r>
      <w:r>
        <w:rPr>
          <w:rFonts w:ascii="Arial" w:eastAsia="Arial" w:hAnsi="Arial"/>
          <w:sz w:val="21"/>
        </w:rPr>
        <w:t>ir</w:t>
      </w:r>
      <w:r>
        <w:rPr>
          <w:rFonts w:ascii="Arial" w:eastAsia="Arial" w:hAnsi="Arial"/>
          <w:sz w:val="21"/>
        </w:rPr>
        <w:t xml:space="preserve"> systems, which retrieve relevant documents given users</w:t>
      </w:r>
      <w:r>
        <w:rPr>
          <w:rFonts w:ascii="Arial" w:eastAsia="Arial" w:hAnsi="Arial"/>
          <w:sz w:val="21"/>
        </w:rPr>
        <w:t xml:space="preserve">’ explicit information needs. Where </w:t>
      </w:r>
      <w:r>
        <w:rPr>
          <w:rFonts w:ascii="Arial" w:eastAsia="Arial" w:hAnsi="Arial"/>
          <w:sz w:val="21"/>
        </w:rPr>
        <w:t>ir</w:t>
      </w:r>
      <w:r>
        <w:rPr>
          <w:rFonts w:ascii="Arial" w:eastAsia="Arial" w:hAnsi="Arial"/>
          <w:sz w:val="21"/>
        </w:rPr>
        <w:t xml:space="preserve"> systems might look for the </w:t>
      </w:r>
      <w:r>
        <w:rPr>
          <w:rFonts w:ascii="Arial" w:eastAsia="Arial" w:hAnsi="Arial"/>
          <w:sz w:val="21"/>
        </w:rPr>
        <w:t>“</w:t>
      </w:r>
      <w:r>
        <w:rPr>
          <w:rFonts w:ascii="Arial" w:eastAsia="Arial" w:hAnsi="Arial"/>
          <w:sz w:val="21"/>
        </w:rPr>
        <w:t>needle in the haystack</w:t>
      </w:r>
      <w:r>
        <w:rPr>
          <w:rFonts w:ascii="Arial" w:eastAsia="Arial" w:hAnsi="Arial"/>
          <w:sz w:val="21"/>
        </w:rPr>
        <w:t>”, topic models will tell you about the overall proportion of hay and needles, and perhaps inform you about the mice that you did not know were there. But topic models can also be useful in situations when we do have a specific inform</w:t>
      </w:r>
      <w:r>
        <w:rPr>
          <w:rFonts w:ascii="Arial" w:eastAsia="Arial" w:hAnsi="Arial"/>
          <w:sz w:val="21"/>
        </w:rPr>
        <w:t xml:space="preserve">ation need, but we do not quite know how to search for it. Despite their diﬀerences in purpose, there are strong mathematical and conceptual connections between these two approaches. In this chapter we consider the use of topic modeling in </w:t>
      </w:r>
      <w:r>
        <w:rPr>
          <w:rFonts w:ascii="Arial" w:eastAsia="Arial" w:hAnsi="Arial"/>
          <w:sz w:val="21"/>
        </w:rPr>
        <w:t>ir</w:t>
      </w:r>
      <w:r>
        <w:rPr>
          <w:rFonts w:ascii="Arial" w:eastAsia="Arial" w:hAnsi="Arial"/>
          <w:sz w:val="21"/>
        </w:rPr>
        <w:t xml:space="preserve"> to balance sp</w:t>
      </w:r>
      <w:r>
        <w:rPr>
          <w:rFonts w:ascii="Arial" w:eastAsia="Arial" w:hAnsi="Arial"/>
          <w:sz w:val="21"/>
        </w:rPr>
        <w:t>ecific user queries with more open-ended discovery.</w:t>
      </w:r>
    </w:p>
    <w:p w:rsidR="00000000" w:rsidRDefault="00A77F59">
      <w:pPr>
        <w:spacing w:line="8" w:lineRule="exact"/>
        <w:rPr>
          <w:rFonts w:ascii="Times New Roman" w:eastAsia="Times New Roman" w:hAnsi="Times New Roman"/>
        </w:rPr>
      </w:pPr>
    </w:p>
    <w:p w:rsidR="00000000" w:rsidRDefault="00A77F59">
      <w:pPr>
        <w:spacing w:line="296" w:lineRule="auto"/>
        <w:ind w:left="1440" w:right="1226" w:firstLine="339"/>
        <w:jc w:val="both"/>
        <w:rPr>
          <w:rFonts w:ascii="Arial" w:eastAsia="Arial" w:hAnsi="Arial"/>
          <w:sz w:val="21"/>
        </w:rPr>
      </w:pPr>
      <w:r>
        <w:rPr>
          <w:rFonts w:ascii="Arial" w:eastAsia="Arial" w:hAnsi="Arial"/>
          <w:sz w:val="21"/>
        </w:rPr>
        <w:t>In the most direct sense, topic models can be used as a simple indexing method. Users can find topics that assign high probability to a particular query term, and then find documents with a high probabil</w:t>
      </w:r>
      <w:r>
        <w:rPr>
          <w:rFonts w:ascii="Arial" w:eastAsia="Arial" w:hAnsi="Arial"/>
          <w:sz w:val="21"/>
        </w:rPr>
        <w:t>ity of these topics. Such topic-based search may additionally provide some level of query disambiguation, since it may be clear from topic-word</w:t>
      </w:r>
    </w:p>
    <w:p w:rsidR="00000000" w:rsidRDefault="00A77F59">
      <w:pPr>
        <w:spacing w:line="296" w:lineRule="auto"/>
        <w:ind w:left="1440" w:right="1226" w:firstLine="339"/>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389" w:lineRule="exact"/>
        <w:rPr>
          <w:rFonts w:ascii="Times New Roman" w:eastAsia="Times New Roman" w:hAnsi="Times New Roman"/>
        </w:rPr>
      </w:pPr>
    </w:p>
    <w:p w:rsidR="00000000" w:rsidRDefault="00A77F59">
      <w:pPr>
        <w:spacing w:line="0" w:lineRule="atLeast"/>
        <w:ind w:right="-213"/>
        <w:jc w:val="center"/>
        <w:rPr>
          <w:rFonts w:ascii="Arial" w:eastAsia="Arial" w:hAnsi="Arial"/>
          <w:sz w:val="19"/>
        </w:rPr>
      </w:pPr>
      <w:r>
        <w:rPr>
          <w:rFonts w:ascii="Arial" w:eastAsia="Arial" w:hAnsi="Arial"/>
          <w:sz w:val="19"/>
        </w:rPr>
        <w:t>21</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6" w:name="page26"/>
      <w:bookmarkEnd w:id="2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60"/>
        </w:tabs>
        <w:spacing w:line="0" w:lineRule="atLeast"/>
        <w:ind w:left="1440"/>
        <w:rPr>
          <w:rFonts w:ascii="Arial" w:eastAsia="Arial" w:hAnsi="Arial"/>
          <w:i/>
          <w:sz w:val="21"/>
        </w:rPr>
      </w:pPr>
      <w:r>
        <w:rPr>
          <w:rFonts w:ascii="Arial" w:eastAsia="Arial" w:hAnsi="Arial"/>
          <w:sz w:val="21"/>
        </w:rPr>
        <w:t>22</w:t>
      </w:r>
      <w:r>
        <w:rPr>
          <w:rFonts w:ascii="Times New Roman" w:eastAsia="Times New Roman" w:hAnsi="Times New Roman"/>
        </w:rPr>
        <w:tab/>
      </w:r>
      <w:r>
        <w:rPr>
          <w:rFonts w:ascii="Arial" w:eastAsia="Arial" w:hAnsi="Arial"/>
          <w:i/>
          <w:sz w:val="21"/>
        </w:rPr>
        <w:t>Ad-hoc Information Retrieval</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74" w:lineRule="auto"/>
        <w:ind w:left="1440" w:right="1226"/>
        <w:jc w:val="both"/>
        <w:rPr>
          <w:rFonts w:ascii="Arial" w:eastAsia="Arial" w:hAnsi="Arial"/>
          <w:sz w:val="22"/>
        </w:rPr>
      </w:pPr>
      <w:r>
        <w:rPr>
          <w:rFonts w:ascii="Arial" w:eastAsia="Arial" w:hAnsi="Arial"/>
          <w:sz w:val="22"/>
        </w:rPr>
        <w:t>distributions that one or another topic is more relevant to the us</w:t>
      </w:r>
      <w:r>
        <w:rPr>
          <w:rFonts w:ascii="Arial" w:eastAsia="Arial" w:hAnsi="Arial"/>
          <w:sz w:val="22"/>
        </w:rPr>
        <w:t>er</w:t>
      </w:r>
      <w:r>
        <w:rPr>
          <w:rFonts w:ascii="Arial" w:eastAsia="Arial" w:hAnsi="Arial"/>
          <w:sz w:val="22"/>
        </w:rPr>
        <w:t xml:space="preserve">’s information need. More sophisticated approaches blur the boundary between query-driven retrieval and unsupervised topic modeling. Erlin [2017] searches for passages related to epistemology in English and German books by </w:t>
      </w:r>
      <w:r>
        <w:rPr>
          <w:rFonts w:ascii="Arial" w:eastAsia="Arial" w:hAnsi="Arial"/>
          <w:sz w:val="22"/>
        </w:rPr>
        <w:t>“seeding</w:t>
      </w:r>
      <w:r>
        <w:rPr>
          <w:rFonts w:ascii="Arial" w:eastAsia="Arial" w:hAnsi="Arial"/>
          <w:sz w:val="22"/>
        </w:rPr>
        <w:t>” topic models with wor</w:t>
      </w:r>
      <w:r>
        <w:rPr>
          <w:rFonts w:ascii="Arial" w:eastAsia="Arial" w:hAnsi="Arial"/>
          <w:sz w:val="22"/>
        </w:rPr>
        <w:t>ds thought to be relevant to that subject. This approach can be successful, but does not guarantee that relevant topics will be found, or that topics will match the intended subject.</w:t>
      </w:r>
    </w:p>
    <w:p w:rsidR="00000000" w:rsidRDefault="00A77F59">
      <w:pPr>
        <w:spacing w:line="4" w:lineRule="exact"/>
        <w:rPr>
          <w:rFonts w:ascii="Times New Roman" w:eastAsia="Times New Roman" w:hAnsi="Times New Roman"/>
        </w:rPr>
      </w:pPr>
    </w:p>
    <w:p w:rsidR="00000000" w:rsidRDefault="00A77F59">
      <w:pPr>
        <w:spacing w:line="285" w:lineRule="auto"/>
        <w:ind w:left="1440" w:right="1206" w:firstLine="344"/>
        <w:jc w:val="both"/>
        <w:rPr>
          <w:rFonts w:ascii="Arial" w:eastAsia="Arial" w:hAnsi="Arial"/>
          <w:sz w:val="21"/>
        </w:rPr>
      </w:pPr>
      <w:r>
        <w:rPr>
          <w:rFonts w:ascii="Arial" w:eastAsia="Arial" w:hAnsi="Arial"/>
          <w:sz w:val="21"/>
        </w:rPr>
        <w:t xml:space="preserve">In the more formal </w:t>
      </w:r>
      <w:r>
        <w:rPr>
          <w:rFonts w:ascii="Arial" w:eastAsia="Arial" w:hAnsi="Arial"/>
          <w:i/>
          <w:sz w:val="21"/>
        </w:rPr>
        <w:t>ad-hoc</w:t>
      </w:r>
      <w:r>
        <w:rPr>
          <w:rFonts w:ascii="Arial" w:eastAsia="Arial" w:hAnsi="Arial"/>
          <w:sz w:val="21"/>
        </w:rPr>
        <w:t xml:space="preserve"> retrieval setting, users start with an informa</w:t>
      </w:r>
      <w:r>
        <w:rPr>
          <w:rFonts w:ascii="Arial" w:eastAsia="Arial" w:hAnsi="Arial"/>
          <w:sz w:val="21"/>
        </w:rPr>
        <w:t xml:space="preserve">tion need expressed in queries. Many </w:t>
      </w:r>
      <w:r>
        <w:rPr>
          <w:rFonts w:ascii="Arial" w:eastAsia="Arial" w:hAnsi="Arial"/>
          <w:sz w:val="21"/>
        </w:rPr>
        <w:t>ir</w:t>
      </w:r>
      <w:r>
        <w:rPr>
          <w:rFonts w:ascii="Arial" w:eastAsia="Arial" w:hAnsi="Arial"/>
          <w:sz w:val="21"/>
        </w:rPr>
        <w:t xml:space="preserve"> systems treat both the queries and documents as </w:t>
      </w:r>
      <w:r>
        <w:rPr>
          <w:rFonts w:ascii="Arial" w:eastAsia="Arial" w:hAnsi="Arial"/>
          <w:sz w:val="21"/>
        </w:rPr>
        <w:t>“bags of words</w:t>
      </w:r>
      <w:r>
        <w:rPr>
          <w:rFonts w:ascii="Arial" w:eastAsia="Arial" w:hAnsi="Arial"/>
          <w:sz w:val="21"/>
        </w:rPr>
        <w:t>”, and retrieve and rank the documents by measuring the word overlap between queries and docu-ments. However, the ability of this direct and simple matchi</w:t>
      </w:r>
      <w:r>
        <w:rPr>
          <w:rFonts w:ascii="Arial" w:eastAsia="Arial" w:hAnsi="Arial"/>
          <w:sz w:val="21"/>
        </w:rPr>
        <w:t xml:space="preserve">ng is always limited. Words with similar meaning or in diﬀerent forms should also be considered as matched instead of being ignored. </w:t>
      </w:r>
      <w:r>
        <w:rPr>
          <w:rFonts w:ascii="Arial" w:eastAsia="Arial" w:hAnsi="Arial"/>
          <w:b/>
          <w:sz w:val="21"/>
        </w:rPr>
        <w:t>Language modeling</w:t>
      </w:r>
      <w:r>
        <w:rPr>
          <w:rFonts w:ascii="Arial" w:eastAsia="Arial" w:hAnsi="Arial"/>
          <w:sz w:val="21"/>
        </w:rPr>
        <w:t xml:space="preserve"> has been one of the most popular frameworks to capture such semantic relationships. But humans would also</w:t>
      </w:r>
      <w:r>
        <w:rPr>
          <w:rFonts w:ascii="Arial" w:eastAsia="Arial" w:hAnsi="Arial"/>
          <w:sz w:val="21"/>
        </w:rPr>
        <w:t xml:space="preserve"> like to use background knowledge to interpret and understand the queries and </w:t>
      </w:r>
      <w:r>
        <w:rPr>
          <w:rFonts w:ascii="Arial" w:eastAsia="Arial" w:hAnsi="Arial"/>
          <w:sz w:val="21"/>
        </w:rPr>
        <w:t>“add</w:t>
      </w:r>
      <w:r>
        <w:rPr>
          <w:rFonts w:ascii="Arial" w:eastAsia="Arial" w:hAnsi="Arial"/>
          <w:sz w:val="21"/>
        </w:rPr>
        <w:t xml:space="preserve">” missing words [Wei, 2007], which provides another approach called </w:t>
      </w:r>
      <w:r>
        <w:rPr>
          <w:rFonts w:ascii="Arial" w:eastAsia="Arial" w:hAnsi="Arial"/>
          <w:b/>
          <w:sz w:val="21"/>
        </w:rPr>
        <w:t>query expansion</w:t>
      </w:r>
      <w:r>
        <w:rPr>
          <w:rFonts w:ascii="Arial" w:eastAsia="Arial" w:hAnsi="Arial"/>
          <w:sz w:val="21"/>
        </w:rPr>
        <w:t xml:space="preserve"> to improve retrieval and ranking results.</w:t>
      </w:r>
    </w:p>
    <w:p w:rsidR="00000000" w:rsidRDefault="00A77F59">
      <w:pPr>
        <w:spacing w:line="2" w:lineRule="exact"/>
        <w:rPr>
          <w:rFonts w:ascii="Times New Roman" w:eastAsia="Times New Roman" w:hAnsi="Times New Roman"/>
        </w:rPr>
      </w:pPr>
    </w:p>
    <w:p w:rsidR="00000000" w:rsidRDefault="00A77F59">
      <w:pPr>
        <w:spacing w:line="303" w:lineRule="auto"/>
        <w:ind w:left="1420" w:right="1206" w:firstLine="350"/>
        <w:jc w:val="both"/>
        <w:rPr>
          <w:rFonts w:ascii="Arial" w:eastAsia="Arial" w:hAnsi="Arial"/>
        </w:rPr>
      </w:pPr>
      <w:r>
        <w:rPr>
          <w:rFonts w:ascii="Arial" w:eastAsia="Arial" w:hAnsi="Arial"/>
        </w:rPr>
        <w:t xml:space="preserve">Both directions can be pursued by learning and </w:t>
      </w:r>
      <w:r>
        <w:rPr>
          <w:rFonts w:ascii="Arial" w:eastAsia="Arial" w:hAnsi="Arial"/>
        </w:rPr>
        <w:t>discovering the semantic relations between words and, further, the semantic relations between queries and documents. Topic models provide semantic relations between query words and documents [Deerwester et al., 1990, Hofmann, 1999b] by describing each topi</w:t>
      </w:r>
      <w:r>
        <w:rPr>
          <w:rFonts w:ascii="Arial" w:eastAsia="Arial" w:hAnsi="Arial"/>
        </w:rPr>
        <w:t xml:space="preserve">c using probabilistically-weighted words and modeling each document as a distribution over all topics. This adds a layer of abstraction between a document and the exact words present in that document. Appealing to the generative </w:t>
      </w:r>
      <w:r>
        <w:rPr>
          <w:rFonts w:ascii="Arial" w:eastAsia="Arial" w:hAnsi="Arial"/>
        </w:rPr>
        <w:t>“story</w:t>
      </w:r>
      <w:r>
        <w:rPr>
          <w:rFonts w:ascii="Arial" w:eastAsia="Arial" w:hAnsi="Arial"/>
        </w:rPr>
        <w:t>” of a model, we want</w:t>
      </w:r>
      <w:r>
        <w:rPr>
          <w:rFonts w:ascii="Arial" w:eastAsia="Arial" w:hAnsi="Arial"/>
        </w:rPr>
        <w:t xml:space="preserve"> to recover the words that </w:t>
      </w:r>
      <w:r>
        <w:rPr>
          <w:rFonts w:ascii="Arial" w:eastAsia="Arial" w:hAnsi="Arial"/>
          <w:i/>
        </w:rPr>
        <w:t>could</w:t>
      </w:r>
      <w:r>
        <w:rPr>
          <w:rFonts w:ascii="Arial" w:eastAsia="Arial" w:hAnsi="Arial"/>
        </w:rPr>
        <w:t xml:space="preserve"> have been available to an author based on the words that were chosen. Such semantic relations can be applied to smoothing the language models, or introducing related words in query expansion. This chapter focuses on how to </w:t>
      </w:r>
      <w:r>
        <w:rPr>
          <w:rFonts w:ascii="Arial" w:eastAsia="Arial" w:hAnsi="Arial"/>
        </w:rPr>
        <w:t>apply topic models in document language modeling [Lu et al., 2011, Wei and Croft, 2006] and query expansion [Park and Ramamohanarao, 2009, Andrzejewski and Buttler, 2011] to further improve ranking results of information</w:t>
      </w:r>
    </w:p>
    <w:p w:rsidR="00000000" w:rsidRDefault="00A77F59">
      <w:pPr>
        <w:spacing w:line="303" w:lineRule="auto"/>
        <w:ind w:left="1420" w:right="1206" w:firstLine="350"/>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7" w:name="page27"/>
      <w:bookmarkEnd w:id="2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880"/>
        <w:gridCol w:w="1820"/>
      </w:tblGrid>
      <w:tr w:rsidR="00000000">
        <w:trPr>
          <w:trHeight w:val="317"/>
        </w:trPr>
        <w:tc>
          <w:tcPr>
            <w:tcW w:w="488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2.1.  Document Language Mode</w:t>
            </w:r>
            <w:r>
              <w:rPr>
                <w:rFonts w:ascii="Arial" w:eastAsia="Arial" w:hAnsi="Arial"/>
                <w:i/>
                <w:sz w:val="22"/>
              </w:rPr>
              <w:t>ling</w:t>
            </w:r>
          </w:p>
        </w:tc>
        <w:tc>
          <w:tcPr>
            <w:tcW w:w="18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23</w:t>
            </w:r>
          </w:p>
        </w:tc>
      </w:tr>
    </w:tbl>
    <w:p w:rsidR="00000000" w:rsidRDefault="00A77F59">
      <w:pPr>
        <w:spacing w:line="343"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retrieval.</w:t>
      </w:r>
    </w:p>
    <w:p w:rsidR="00000000" w:rsidRDefault="00A77F59">
      <w:pPr>
        <w:spacing w:line="329"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2.1</w:t>
      </w:r>
      <w:r>
        <w:rPr>
          <w:rFonts w:ascii="Times New Roman" w:eastAsia="Times New Roman" w:hAnsi="Times New Roman"/>
        </w:rPr>
        <w:tab/>
      </w:r>
      <w:r>
        <w:rPr>
          <w:rFonts w:ascii="Arial" w:eastAsia="Arial" w:hAnsi="Arial"/>
          <w:b/>
          <w:sz w:val="23"/>
        </w:rPr>
        <w:t>Document Language Modeling</w:t>
      </w:r>
    </w:p>
    <w:p w:rsidR="00000000" w:rsidRDefault="00A77F59">
      <w:pPr>
        <w:spacing w:line="253" w:lineRule="exact"/>
        <w:rPr>
          <w:rFonts w:ascii="Times New Roman" w:eastAsia="Times New Roman" w:hAnsi="Times New Roman"/>
        </w:rPr>
      </w:pPr>
    </w:p>
    <w:p w:rsidR="00000000" w:rsidRDefault="00A77F59">
      <w:pPr>
        <w:spacing w:line="264" w:lineRule="auto"/>
        <w:ind w:left="1420" w:right="1206" w:firstLine="3"/>
        <w:jc w:val="both"/>
        <w:rPr>
          <w:rFonts w:ascii="Arial" w:eastAsia="Arial" w:hAnsi="Arial"/>
          <w:sz w:val="22"/>
        </w:rPr>
      </w:pPr>
      <w:r>
        <w:rPr>
          <w:rFonts w:ascii="Arial" w:eastAsia="Arial" w:hAnsi="Arial"/>
          <w:sz w:val="22"/>
        </w:rPr>
        <w:t xml:space="preserve">The language modeling approach [Ponte and Croft, 1998, Song and Croft, 1999, Croft and Laﬀerty, 2003] is one of the main frameworks for using topic models in </w:t>
      </w:r>
      <w:r>
        <w:rPr>
          <w:rFonts w:ascii="Arial" w:eastAsia="Arial" w:hAnsi="Arial"/>
          <w:sz w:val="22"/>
        </w:rPr>
        <w:t>ir</w:t>
      </w:r>
      <w:r>
        <w:rPr>
          <w:rFonts w:ascii="Arial" w:eastAsia="Arial" w:hAnsi="Arial"/>
          <w:sz w:val="22"/>
        </w:rPr>
        <w:t xml:space="preserve"> systems, since it is an eﬀective probabil</w:t>
      </w:r>
      <w:r>
        <w:rPr>
          <w:rFonts w:ascii="Arial" w:eastAsia="Arial" w:hAnsi="Arial"/>
          <w:sz w:val="22"/>
        </w:rPr>
        <w:t xml:space="preserve">istic framework for studying information retrieval problems [Ponte and Croft, 1998, Berger and Laﬀerty, 1999]. A statistical language model estimates the probability of word sequences, denoted as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31"/>
          <w:vertAlign w:val="subscript"/>
        </w:rPr>
        <w:t>1</w:t>
      </w:r>
      <w:r>
        <w:rPr>
          <w:rFonts w:ascii="Arial" w:eastAsia="Arial" w:hAnsi="Arial"/>
          <w:i/>
          <w:sz w:val="22"/>
        </w:rPr>
        <w:t>, w</w:t>
      </w:r>
      <w:r>
        <w:rPr>
          <w:rFonts w:ascii="Arial" w:eastAsia="Arial" w:hAnsi="Arial"/>
          <w:sz w:val="31"/>
          <w:vertAlign w:val="subscript"/>
        </w:rPr>
        <w:t>2</w:t>
      </w:r>
      <w:r>
        <w:rPr>
          <w:rFonts w:ascii="Arial" w:eastAsia="Arial" w:hAnsi="Arial"/>
          <w:i/>
          <w:sz w:val="22"/>
        </w:rPr>
        <w:t>,</w:t>
      </w:r>
      <w:r>
        <w:rPr>
          <w:rFonts w:ascii="Arial" w:eastAsia="Arial" w:hAnsi="Arial"/>
          <w:sz w:val="22"/>
        </w:rPr>
        <w:t xml:space="preserve"> </w:t>
      </w:r>
      <w:r>
        <w:rPr>
          <w:rFonts w:ascii="Arial" w:eastAsia="Arial" w:hAnsi="Arial"/>
          <w:sz w:val="22"/>
        </w:rPr>
        <w:t>· · ·</w:t>
      </w:r>
      <w:r>
        <w:rPr>
          <w:rFonts w:ascii="Arial" w:eastAsia="Arial" w:hAnsi="Arial"/>
          <w:sz w:val="22"/>
        </w:rPr>
        <w:t xml:space="preserve"> </w:t>
      </w:r>
      <w:r>
        <w:rPr>
          <w:rFonts w:ascii="Arial" w:eastAsia="Arial" w:hAnsi="Arial"/>
          <w:i/>
          <w:sz w:val="22"/>
        </w:rPr>
        <w:t>, w</w:t>
      </w:r>
      <w:r>
        <w:rPr>
          <w:rFonts w:ascii="Arial" w:eastAsia="Arial" w:hAnsi="Arial"/>
          <w:i/>
          <w:sz w:val="31"/>
          <w:vertAlign w:val="subscript"/>
        </w:rPr>
        <w:t>n</w:t>
      </w:r>
      <w:r>
        <w:rPr>
          <w:rFonts w:ascii="Arial" w:eastAsia="Arial" w:hAnsi="Arial"/>
          <w:sz w:val="22"/>
        </w:rPr>
        <w:t>)</w:t>
      </w:r>
      <w:r>
        <w:rPr>
          <w:rFonts w:ascii="Arial" w:eastAsia="Arial" w:hAnsi="Arial"/>
          <w:sz w:val="22"/>
        </w:rPr>
        <w:t>. In practice, the statistical language</w:t>
      </w:r>
      <w:r>
        <w:rPr>
          <w:rFonts w:ascii="Arial" w:eastAsia="Arial" w:hAnsi="Arial"/>
          <w:sz w:val="22"/>
        </w:rPr>
        <w:t xml:space="preserve"> model is often approximated by n-gram models. A unigram model assumes each word in the sequence is independent,</w:t>
      </w:r>
    </w:p>
    <w:p w:rsidR="00000000" w:rsidRDefault="00A77F59">
      <w:pPr>
        <w:spacing w:line="75" w:lineRule="exact"/>
        <w:rPr>
          <w:rFonts w:ascii="Times New Roman" w:eastAsia="Times New Roman" w:hAnsi="Times New Roman"/>
        </w:rPr>
      </w:pPr>
    </w:p>
    <w:tbl>
      <w:tblPr>
        <w:tblW w:w="0" w:type="auto"/>
        <w:tblInd w:w="2840" w:type="dxa"/>
        <w:tblLayout w:type="fixed"/>
        <w:tblCellMar>
          <w:top w:w="0" w:type="dxa"/>
          <w:left w:w="0" w:type="dxa"/>
          <w:bottom w:w="0" w:type="dxa"/>
          <w:right w:w="0" w:type="dxa"/>
        </w:tblCellMar>
        <w:tblLook w:val="0000" w:firstRow="0" w:lastRow="0" w:firstColumn="0" w:lastColumn="0" w:noHBand="0" w:noVBand="0"/>
      </w:tblPr>
      <w:tblGrid>
        <w:gridCol w:w="4360"/>
        <w:gridCol w:w="940"/>
      </w:tblGrid>
      <w:tr w:rsidR="00000000">
        <w:trPr>
          <w:trHeight w:val="518"/>
        </w:trPr>
        <w:tc>
          <w:tcPr>
            <w:tcW w:w="4360" w:type="dxa"/>
            <w:shd w:val="clear" w:color="auto" w:fill="auto"/>
            <w:vAlign w:val="bottom"/>
          </w:tcPr>
          <w:p w:rsidR="00000000" w:rsidRDefault="00A77F59">
            <w:pPr>
              <w:spacing w:line="0" w:lineRule="atLeast"/>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31"/>
                <w:vertAlign w:val="subscript"/>
              </w:rPr>
              <w:t>1</w:t>
            </w:r>
            <w:r>
              <w:rPr>
                <w:rFonts w:ascii="Arial" w:eastAsia="Arial" w:hAnsi="Arial"/>
                <w:i/>
                <w:sz w:val="22"/>
              </w:rPr>
              <w:t>, w</w:t>
            </w:r>
            <w:r>
              <w:rPr>
                <w:rFonts w:ascii="Arial" w:eastAsia="Arial" w:hAnsi="Arial"/>
                <w:sz w:val="31"/>
                <w:vertAlign w:val="subscript"/>
              </w:rPr>
              <w:t>2</w:t>
            </w:r>
            <w:r>
              <w:rPr>
                <w:rFonts w:ascii="Arial" w:eastAsia="Arial" w:hAnsi="Arial"/>
                <w:i/>
                <w:sz w:val="22"/>
              </w:rPr>
              <w:t>,</w:t>
            </w:r>
            <w:r>
              <w:rPr>
                <w:rFonts w:ascii="Arial" w:eastAsia="Arial" w:hAnsi="Arial"/>
                <w:sz w:val="22"/>
              </w:rPr>
              <w:t xml:space="preserve"> </w:t>
            </w:r>
            <w:r>
              <w:rPr>
                <w:rFonts w:ascii="Arial" w:eastAsia="Arial" w:hAnsi="Arial"/>
                <w:sz w:val="22"/>
              </w:rPr>
              <w:t>· · ·</w:t>
            </w:r>
            <w:r>
              <w:rPr>
                <w:rFonts w:ascii="Arial" w:eastAsia="Arial" w:hAnsi="Arial"/>
                <w:sz w:val="22"/>
              </w:rPr>
              <w:t xml:space="preserve"> </w:t>
            </w:r>
            <w:r>
              <w:rPr>
                <w:rFonts w:ascii="Arial" w:eastAsia="Arial" w:hAnsi="Arial"/>
                <w:i/>
                <w:sz w:val="22"/>
              </w:rPr>
              <w:t>, w</w:t>
            </w:r>
            <w:r>
              <w:rPr>
                <w:rFonts w:ascii="Arial" w:eastAsia="Arial" w:hAnsi="Arial"/>
                <w:i/>
                <w:sz w:val="31"/>
                <w:vertAlign w:val="subscript"/>
              </w:rPr>
              <w:t>n</w:t>
            </w:r>
            <w:r>
              <w:rPr>
                <w:rFonts w:ascii="Arial" w:eastAsia="Arial" w:hAnsi="Arial"/>
                <w:sz w:val="22"/>
              </w:rPr>
              <w:t>) =</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31"/>
                <w:vertAlign w:val="subscript"/>
              </w:rPr>
              <w:t>1</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31"/>
                <w:vertAlign w:val="subscript"/>
              </w:rPr>
              <w:t>2</w:t>
            </w:r>
            <w:r>
              <w:rPr>
                <w:rFonts w:ascii="Arial" w:eastAsia="Arial" w:hAnsi="Arial"/>
                <w:sz w:val="22"/>
              </w:rPr>
              <w:t>)</w:t>
            </w:r>
            <w:r>
              <w:rPr>
                <w:rFonts w:ascii="Arial" w:eastAsia="Arial" w:hAnsi="Arial"/>
                <w:sz w:val="22"/>
              </w:rPr>
              <w:t xml:space="preserve"> </w:t>
            </w:r>
            <w:r>
              <w:rPr>
                <w:rFonts w:ascii="Arial" w:eastAsia="Arial" w:hAnsi="Arial"/>
                <w:sz w:val="22"/>
              </w:rPr>
              <w:t>· · ·</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i/>
                <w:sz w:val="31"/>
                <w:vertAlign w:val="subscript"/>
              </w:rPr>
              <w:t>n</w:t>
            </w:r>
            <w:r>
              <w:rPr>
                <w:rFonts w:ascii="Arial" w:eastAsia="Arial" w:hAnsi="Arial"/>
                <w:sz w:val="22"/>
              </w:rPr>
              <w:t>)</w:t>
            </w:r>
          </w:p>
        </w:tc>
        <w:tc>
          <w:tcPr>
            <w:tcW w:w="9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(2.1)</w:t>
            </w:r>
          </w:p>
        </w:tc>
      </w:tr>
    </w:tbl>
    <w:p w:rsidR="00000000" w:rsidRDefault="00A77F59">
      <w:pPr>
        <w:spacing w:line="11" w:lineRule="exact"/>
        <w:rPr>
          <w:rFonts w:ascii="Times New Roman" w:eastAsia="Times New Roman" w:hAnsi="Times New Roman"/>
        </w:rPr>
      </w:pPr>
    </w:p>
    <w:p w:rsidR="00000000" w:rsidRDefault="00A77F59">
      <w:pPr>
        <w:spacing w:line="322" w:lineRule="auto"/>
        <w:ind w:left="1440" w:right="1226" w:hanging="7"/>
        <w:jc w:val="both"/>
        <w:rPr>
          <w:rFonts w:ascii="Arial" w:eastAsia="Arial" w:hAnsi="Arial"/>
          <w:sz w:val="22"/>
        </w:rPr>
      </w:pPr>
      <w:r>
        <w:rPr>
          <w:rFonts w:ascii="Arial" w:eastAsia="Arial" w:hAnsi="Arial"/>
          <w:sz w:val="22"/>
        </w:rPr>
        <w:t>A trigram model assumes the probability of the current word only depends on the previou</w:t>
      </w:r>
      <w:r>
        <w:rPr>
          <w:rFonts w:ascii="Arial" w:eastAsia="Arial" w:hAnsi="Arial"/>
          <w:sz w:val="22"/>
        </w:rPr>
        <w:t>s two words, and it is represented as</w:t>
      </w:r>
    </w:p>
    <w:p w:rsidR="00000000" w:rsidRDefault="00A77F59">
      <w:pPr>
        <w:spacing w:line="6" w:lineRule="exact"/>
        <w:rPr>
          <w:rFonts w:ascii="Times New Roman" w:eastAsia="Times New Roman" w:hAnsi="Times New Roman"/>
        </w:rPr>
      </w:pPr>
    </w:p>
    <w:p w:rsidR="00000000" w:rsidRDefault="00A77F59">
      <w:pPr>
        <w:spacing w:line="327" w:lineRule="auto"/>
        <w:ind w:left="7680" w:right="1246" w:hanging="6014"/>
        <w:rPr>
          <w:rFonts w:ascii="Arial" w:eastAsia="Arial" w:hAnsi="Arial"/>
          <w:sz w:val="16"/>
        </w:rPr>
      </w:pPr>
      <w:r>
        <w:rPr>
          <w:rFonts w:ascii="Arial" w:eastAsia="Arial" w:hAnsi="Arial"/>
          <w:i/>
          <w:sz w:val="16"/>
        </w:rPr>
        <w:t>p</w:t>
      </w:r>
      <w:r>
        <w:rPr>
          <w:rFonts w:ascii="Arial" w:eastAsia="Arial" w:hAnsi="Arial"/>
          <w:sz w:val="16"/>
        </w:rPr>
        <w:t>(</w:t>
      </w:r>
      <w:r>
        <w:rPr>
          <w:rFonts w:ascii="Arial" w:eastAsia="Arial" w:hAnsi="Arial"/>
          <w:i/>
          <w:sz w:val="16"/>
        </w:rPr>
        <w:t>w</w:t>
      </w:r>
      <w:r>
        <w:rPr>
          <w:rFonts w:ascii="Arial" w:eastAsia="Arial" w:hAnsi="Arial"/>
          <w:sz w:val="21"/>
          <w:vertAlign w:val="subscript"/>
        </w:rPr>
        <w:t>1</w:t>
      </w:r>
      <w:r>
        <w:rPr>
          <w:rFonts w:ascii="Arial" w:eastAsia="Arial" w:hAnsi="Arial"/>
          <w:i/>
          <w:sz w:val="16"/>
        </w:rPr>
        <w:t>,</w:t>
      </w:r>
      <w:r>
        <w:rPr>
          <w:rFonts w:ascii="Arial" w:eastAsia="Arial" w:hAnsi="Arial"/>
          <w:sz w:val="16"/>
        </w:rPr>
        <w:t xml:space="preserve"> </w:t>
      </w:r>
      <w:r>
        <w:rPr>
          <w:rFonts w:ascii="Arial" w:eastAsia="Arial" w:hAnsi="Arial"/>
          <w:sz w:val="16"/>
        </w:rPr>
        <w:t>· · ·</w:t>
      </w:r>
      <w:r>
        <w:rPr>
          <w:rFonts w:ascii="Arial" w:eastAsia="Arial" w:hAnsi="Arial"/>
          <w:sz w:val="16"/>
        </w:rPr>
        <w:t xml:space="preserve"> </w:t>
      </w:r>
      <w:r>
        <w:rPr>
          <w:rFonts w:ascii="Arial" w:eastAsia="Arial" w:hAnsi="Arial"/>
          <w:i/>
          <w:sz w:val="16"/>
        </w:rPr>
        <w:t>, w</w:t>
      </w:r>
      <w:r>
        <w:rPr>
          <w:rFonts w:ascii="Arial" w:eastAsia="Arial" w:hAnsi="Arial"/>
          <w:i/>
          <w:sz w:val="21"/>
          <w:vertAlign w:val="subscript"/>
        </w:rPr>
        <w:t>n</w:t>
      </w:r>
      <w:r>
        <w:rPr>
          <w:rFonts w:ascii="Arial" w:eastAsia="Arial" w:hAnsi="Arial"/>
          <w:sz w:val="16"/>
        </w:rPr>
        <w:t>) =</w:t>
      </w:r>
      <w:r>
        <w:rPr>
          <w:rFonts w:ascii="Arial" w:eastAsia="Arial" w:hAnsi="Arial"/>
          <w:sz w:val="16"/>
        </w:rPr>
        <w:t xml:space="preserve"> </w:t>
      </w:r>
      <w:r>
        <w:rPr>
          <w:rFonts w:ascii="Arial" w:eastAsia="Arial" w:hAnsi="Arial"/>
          <w:i/>
          <w:sz w:val="16"/>
        </w:rPr>
        <w:t>p</w:t>
      </w:r>
      <w:r>
        <w:rPr>
          <w:rFonts w:ascii="Arial" w:eastAsia="Arial" w:hAnsi="Arial"/>
          <w:sz w:val="16"/>
        </w:rPr>
        <w:t>(</w:t>
      </w:r>
      <w:r>
        <w:rPr>
          <w:rFonts w:ascii="Arial" w:eastAsia="Arial" w:hAnsi="Arial"/>
          <w:i/>
          <w:sz w:val="16"/>
        </w:rPr>
        <w:t>w</w:t>
      </w:r>
      <w:r>
        <w:rPr>
          <w:rFonts w:ascii="Arial" w:eastAsia="Arial" w:hAnsi="Arial"/>
          <w:sz w:val="21"/>
          <w:vertAlign w:val="subscript"/>
        </w:rPr>
        <w:t>1</w:t>
      </w:r>
      <w:r>
        <w:rPr>
          <w:rFonts w:ascii="Arial" w:eastAsia="Arial" w:hAnsi="Arial"/>
          <w:sz w:val="16"/>
        </w:rPr>
        <w:t>)</w:t>
      </w:r>
      <w:r>
        <w:rPr>
          <w:rFonts w:ascii="Arial" w:eastAsia="Arial" w:hAnsi="Arial"/>
          <w:i/>
          <w:sz w:val="16"/>
        </w:rPr>
        <w:t>p</w:t>
      </w:r>
      <w:r>
        <w:rPr>
          <w:rFonts w:ascii="Arial" w:eastAsia="Arial" w:hAnsi="Arial"/>
          <w:sz w:val="16"/>
        </w:rPr>
        <w:t>(</w:t>
      </w:r>
      <w:r>
        <w:rPr>
          <w:rFonts w:ascii="Arial" w:eastAsia="Arial" w:hAnsi="Arial"/>
          <w:i/>
          <w:sz w:val="16"/>
        </w:rPr>
        <w:t>w</w:t>
      </w:r>
      <w:r>
        <w:rPr>
          <w:rFonts w:ascii="Arial" w:eastAsia="Arial" w:hAnsi="Arial"/>
          <w:sz w:val="21"/>
          <w:vertAlign w:val="subscript"/>
        </w:rPr>
        <w:t>2</w:t>
      </w:r>
      <w:r>
        <w:rPr>
          <w:rFonts w:ascii="Arial" w:eastAsia="Arial" w:hAnsi="Arial"/>
          <w:sz w:val="16"/>
        </w:rPr>
        <w:t>|</w:t>
      </w:r>
      <w:r>
        <w:rPr>
          <w:rFonts w:ascii="Arial" w:eastAsia="Arial" w:hAnsi="Arial"/>
          <w:i/>
          <w:sz w:val="16"/>
        </w:rPr>
        <w:t>w</w:t>
      </w:r>
      <w:r>
        <w:rPr>
          <w:rFonts w:ascii="Arial" w:eastAsia="Arial" w:hAnsi="Arial"/>
          <w:sz w:val="21"/>
          <w:vertAlign w:val="subscript"/>
        </w:rPr>
        <w:t>1</w:t>
      </w:r>
      <w:r>
        <w:rPr>
          <w:rFonts w:ascii="Arial" w:eastAsia="Arial" w:hAnsi="Arial"/>
          <w:sz w:val="16"/>
        </w:rPr>
        <w:t>)</w:t>
      </w:r>
      <w:r>
        <w:rPr>
          <w:rFonts w:ascii="Arial" w:eastAsia="Arial" w:hAnsi="Arial"/>
          <w:i/>
          <w:sz w:val="16"/>
        </w:rPr>
        <w:t>p</w:t>
      </w:r>
      <w:r>
        <w:rPr>
          <w:rFonts w:ascii="Arial" w:eastAsia="Arial" w:hAnsi="Arial"/>
          <w:sz w:val="16"/>
        </w:rPr>
        <w:t>(</w:t>
      </w:r>
      <w:r>
        <w:rPr>
          <w:rFonts w:ascii="Arial" w:eastAsia="Arial" w:hAnsi="Arial"/>
          <w:i/>
          <w:sz w:val="16"/>
        </w:rPr>
        <w:t>w</w:t>
      </w:r>
      <w:r>
        <w:rPr>
          <w:rFonts w:ascii="Arial" w:eastAsia="Arial" w:hAnsi="Arial"/>
          <w:sz w:val="21"/>
          <w:vertAlign w:val="subscript"/>
        </w:rPr>
        <w:t>3</w:t>
      </w:r>
      <w:r>
        <w:rPr>
          <w:rFonts w:ascii="Arial" w:eastAsia="Arial" w:hAnsi="Arial"/>
          <w:sz w:val="16"/>
        </w:rPr>
        <w:t>|</w:t>
      </w:r>
      <w:r>
        <w:rPr>
          <w:rFonts w:ascii="Arial" w:eastAsia="Arial" w:hAnsi="Arial"/>
          <w:i/>
          <w:sz w:val="16"/>
        </w:rPr>
        <w:t>w</w:t>
      </w:r>
      <w:r>
        <w:rPr>
          <w:rFonts w:ascii="Arial" w:eastAsia="Arial" w:hAnsi="Arial"/>
          <w:sz w:val="21"/>
          <w:vertAlign w:val="subscript"/>
        </w:rPr>
        <w:t>1</w:t>
      </w:r>
      <w:r>
        <w:rPr>
          <w:rFonts w:ascii="Arial" w:eastAsia="Arial" w:hAnsi="Arial"/>
          <w:i/>
          <w:sz w:val="16"/>
        </w:rPr>
        <w:t>, w</w:t>
      </w:r>
      <w:r>
        <w:rPr>
          <w:rFonts w:ascii="Arial" w:eastAsia="Arial" w:hAnsi="Arial"/>
          <w:sz w:val="21"/>
          <w:vertAlign w:val="subscript"/>
        </w:rPr>
        <w:t>2</w:t>
      </w:r>
      <w:r>
        <w:rPr>
          <w:rFonts w:ascii="Arial" w:eastAsia="Arial" w:hAnsi="Arial"/>
          <w:sz w:val="16"/>
        </w:rPr>
        <w:t>)</w:t>
      </w:r>
      <w:r>
        <w:rPr>
          <w:rFonts w:ascii="Arial" w:eastAsia="Arial" w:hAnsi="Arial"/>
          <w:sz w:val="16"/>
        </w:rPr>
        <w:t xml:space="preserve"> </w:t>
      </w:r>
      <w:r>
        <w:rPr>
          <w:rFonts w:ascii="Arial" w:eastAsia="Arial" w:hAnsi="Arial"/>
          <w:sz w:val="16"/>
        </w:rPr>
        <w:t>· · ·</w:t>
      </w:r>
      <w:r>
        <w:rPr>
          <w:rFonts w:ascii="Arial" w:eastAsia="Arial" w:hAnsi="Arial"/>
          <w:sz w:val="16"/>
        </w:rPr>
        <w:t xml:space="preserve"> </w:t>
      </w:r>
      <w:r>
        <w:rPr>
          <w:rFonts w:ascii="Arial" w:eastAsia="Arial" w:hAnsi="Arial"/>
          <w:i/>
          <w:sz w:val="16"/>
        </w:rPr>
        <w:t>p</w:t>
      </w:r>
      <w:r>
        <w:rPr>
          <w:rFonts w:ascii="Arial" w:eastAsia="Arial" w:hAnsi="Arial"/>
          <w:sz w:val="16"/>
        </w:rPr>
        <w:t>(</w:t>
      </w:r>
      <w:r>
        <w:rPr>
          <w:rFonts w:ascii="Arial" w:eastAsia="Arial" w:hAnsi="Arial"/>
          <w:i/>
          <w:sz w:val="16"/>
        </w:rPr>
        <w:t>w</w:t>
      </w:r>
      <w:r>
        <w:rPr>
          <w:rFonts w:ascii="Arial" w:eastAsia="Arial" w:hAnsi="Arial"/>
          <w:i/>
          <w:sz w:val="21"/>
          <w:vertAlign w:val="subscript"/>
        </w:rPr>
        <w:t>n</w:t>
      </w:r>
      <w:r>
        <w:rPr>
          <w:rFonts w:ascii="Arial" w:eastAsia="Arial" w:hAnsi="Arial"/>
          <w:sz w:val="16"/>
        </w:rPr>
        <w:t>|</w:t>
      </w:r>
      <w:r>
        <w:rPr>
          <w:rFonts w:ascii="Arial" w:eastAsia="Arial" w:hAnsi="Arial"/>
          <w:i/>
          <w:sz w:val="16"/>
        </w:rPr>
        <w:t>w</w:t>
      </w:r>
      <w:r>
        <w:rPr>
          <w:rFonts w:ascii="Arial" w:eastAsia="Arial" w:hAnsi="Arial"/>
          <w:i/>
          <w:sz w:val="21"/>
          <w:vertAlign w:val="subscript"/>
        </w:rPr>
        <w:t>n</w:t>
      </w:r>
      <w:r>
        <w:rPr>
          <w:rFonts w:ascii="Arial" w:eastAsia="Arial" w:hAnsi="Arial"/>
          <w:sz w:val="21"/>
          <w:vertAlign w:val="subscript"/>
        </w:rPr>
        <w:t>−</w:t>
      </w:r>
      <w:r>
        <w:rPr>
          <w:rFonts w:ascii="Arial" w:eastAsia="Arial" w:hAnsi="Arial"/>
          <w:sz w:val="21"/>
          <w:vertAlign w:val="subscript"/>
        </w:rPr>
        <w:t>2</w:t>
      </w:r>
      <w:r>
        <w:rPr>
          <w:rFonts w:ascii="Arial" w:eastAsia="Arial" w:hAnsi="Arial"/>
          <w:i/>
          <w:sz w:val="16"/>
        </w:rPr>
        <w:t>, w</w:t>
      </w:r>
      <w:r>
        <w:rPr>
          <w:rFonts w:ascii="Arial" w:eastAsia="Arial" w:hAnsi="Arial"/>
          <w:i/>
          <w:sz w:val="21"/>
          <w:vertAlign w:val="subscript"/>
        </w:rPr>
        <w:t>n</w:t>
      </w:r>
      <w:r>
        <w:rPr>
          <w:rFonts w:ascii="Arial" w:eastAsia="Arial" w:hAnsi="Arial"/>
          <w:sz w:val="21"/>
          <w:vertAlign w:val="subscript"/>
        </w:rPr>
        <w:t>−</w:t>
      </w:r>
      <w:r>
        <w:rPr>
          <w:rFonts w:ascii="Arial" w:eastAsia="Arial" w:hAnsi="Arial"/>
          <w:sz w:val="21"/>
          <w:vertAlign w:val="subscript"/>
        </w:rPr>
        <w:t>1</w:t>
      </w:r>
      <w:r>
        <w:rPr>
          <w:rFonts w:ascii="Arial" w:eastAsia="Arial" w:hAnsi="Arial"/>
          <w:sz w:val="16"/>
        </w:rPr>
        <w:t>)</w:t>
      </w:r>
      <w:r>
        <w:rPr>
          <w:rFonts w:ascii="Arial" w:eastAsia="Arial" w:hAnsi="Arial"/>
          <w:i/>
          <w:sz w:val="16"/>
        </w:rPr>
        <w:t xml:space="preserve">. </w:t>
      </w:r>
      <w:r>
        <w:rPr>
          <w:rFonts w:ascii="Arial" w:eastAsia="Arial" w:hAnsi="Arial"/>
          <w:sz w:val="16"/>
        </w:rPr>
        <w:t>(2.2)</w:t>
      </w:r>
    </w:p>
    <w:p w:rsidR="00000000" w:rsidRDefault="00A77F59">
      <w:pPr>
        <w:spacing w:line="200" w:lineRule="exact"/>
        <w:rPr>
          <w:rFonts w:ascii="Times New Roman" w:eastAsia="Times New Roman" w:hAnsi="Times New Roman"/>
        </w:rPr>
      </w:pPr>
    </w:p>
    <w:p w:rsidR="00000000" w:rsidRDefault="00A77F59">
      <w:pPr>
        <w:spacing w:line="256" w:lineRule="exact"/>
        <w:rPr>
          <w:rFonts w:ascii="Times New Roman" w:eastAsia="Times New Roman" w:hAnsi="Times New Roman"/>
        </w:rPr>
      </w:pPr>
    </w:p>
    <w:p w:rsidR="00000000" w:rsidRDefault="00A77F59">
      <w:pPr>
        <w:spacing w:line="287" w:lineRule="auto"/>
        <w:ind w:left="1440" w:right="1206" w:firstLine="344"/>
        <w:jc w:val="both"/>
        <w:rPr>
          <w:rFonts w:ascii="Arial" w:eastAsia="Arial" w:hAnsi="Arial"/>
          <w:sz w:val="21"/>
        </w:rPr>
      </w:pPr>
      <w:r>
        <w:rPr>
          <w:rFonts w:ascii="Arial" w:eastAsia="Arial" w:hAnsi="Arial"/>
          <w:sz w:val="21"/>
        </w:rPr>
        <w:t>In the application of information retrieval, the likelihood of queries are estimated given a probabilistic language model based on a docu-m</w:t>
      </w:r>
      <w:r>
        <w:rPr>
          <w:rFonts w:ascii="Arial" w:eastAsia="Arial" w:hAnsi="Arial"/>
          <w:sz w:val="21"/>
        </w:rPr>
        <w:t>ent [Zhai and Laﬀerty, 2001a]. More specifically, each document is viewed as a language sample, and a language model for each document is estimated based on document terms. Then the probability of generating a query is estimated by multiplying the probabil</w:t>
      </w:r>
      <w:r>
        <w:rPr>
          <w:rFonts w:ascii="Arial" w:eastAsia="Arial" w:hAnsi="Arial"/>
          <w:sz w:val="21"/>
        </w:rPr>
        <w:t>ities of generating each query term using a document language model, and the documents are ranked based on the probability.</w:t>
      </w:r>
    </w:p>
    <w:p w:rsidR="00000000" w:rsidRDefault="00A77F59">
      <w:pPr>
        <w:spacing w:line="5" w:lineRule="exact"/>
        <w:rPr>
          <w:rFonts w:ascii="Times New Roman" w:eastAsia="Times New Roman" w:hAnsi="Times New Roman"/>
        </w:rPr>
      </w:pPr>
    </w:p>
    <w:p w:rsidR="00000000" w:rsidRDefault="00A77F59">
      <w:pPr>
        <w:spacing w:line="288" w:lineRule="auto"/>
        <w:ind w:left="1440" w:right="1246" w:firstLine="339"/>
        <w:jc w:val="both"/>
        <w:rPr>
          <w:rFonts w:ascii="Arial" w:eastAsia="Arial" w:hAnsi="Arial"/>
          <w:sz w:val="22"/>
        </w:rPr>
      </w:pPr>
      <w:r>
        <w:rPr>
          <w:rFonts w:ascii="Arial" w:eastAsia="Arial" w:hAnsi="Arial"/>
          <w:sz w:val="22"/>
        </w:rPr>
        <w:t xml:space="preserve">Given a document sample </w:t>
      </w:r>
      <w:r>
        <w:rPr>
          <w:rFonts w:ascii="Arial" w:eastAsia="Arial" w:hAnsi="Arial"/>
          <w:i/>
          <w:sz w:val="22"/>
        </w:rPr>
        <w:t>d</w:t>
      </w:r>
      <w:r>
        <w:rPr>
          <w:rFonts w:ascii="Arial" w:eastAsia="Arial" w:hAnsi="Arial"/>
          <w:sz w:val="22"/>
        </w:rPr>
        <w:t xml:space="preserve">, a straightforward way to estimate the probability of generating a word </w:t>
      </w:r>
      <w:r>
        <w:rPr>
          <w:rFonts w:ascii="Arial" w:eastAsia="Arial" w:hAnsi="Arial"/>
          <w:i/>
          <w:sz w:val="22"/>
        </w:rPr>
        <w:t>w</w:t>
      </w:r>
      <w:r>
        <w:rPr>
          <w:rFonts w:ascii="Arial" w:eastAsia="Arial" w:hAnsi="Arial"/>
          <w:sz w:val="22"/>
        </w:rPr>
        <w:t xml:space="preserve"> is to use maximum likelihood es</w:t>
      </w:r>
      <w:r>
        <w:rPr>
          <w:rFonts w:ascii="Arial" w:eastAsia="Arial" w:hAnsi="Arial"/>
          <w:sz w:val="22"/>
        </w:rPr>
        <w:t>timation</w:t>
      </w:r>
    </w:p>
    <w:tbl>
      <w:tblPr>
        <w:tblW w:w="0" w:type="auto"/>
        <w:tblInd w:w="3980" w:type="dxa"/>
        <w:tblLayout w:type="fixed"/>
        <w:tblCellMar>
          <w:top w:w="0" w:type="dxa"/>
          <w:left w:w="0" w:type="dxa"/>
          <w:bottom w:w="0" w:type="dxa"/>
          <w:right w:w="0" w:type="dxa"/>
        </w:tblCellMar>
        <w:tblLook w:val="0000" w:firstRow="0" w:lastRow="0" w:firstColumn="0" w:lastColumn="0" w:noHBand="0" w:noVBand="0"/>
      </w:tblPr>
      <w:tblGrid>
        <w:gridCol w:w="1140"/>
        <w:gridCol w:w="1500"/>
        <w:gridCol w:w="1520"/>
      </w:tblGrid>
      <w:tr w:rsidR="00000000">
        <w:trPr>
          <w:trHeight w:val="338"/>
        </w:trPr>
        <w:tc>
          <w:tcPr>
            <w:tcW w:w="1140" w:type="dxa"/>
            <w:vMerge w:val="restart"/>
            <w:shd w:val="clear" w:color="auto" w:fill="auto"/>
            <w:vAlign w:val="bottom"/>
          </w:tcPr>
          <w:p w:rsidR="00000000" w:rsidRDefault="00A77F59">
            <w:pPr>
              <w:spacing w:line="0" w:lineRule="atLeast"/>
              <w:rPr>
                <w:rFonts w:ascii="Arial" w:eastAsia="Arial" w:hAnsi="Arial"/>
                <w:w w:val="98"/>
                <w:sz w:val="22"/>
              </w:rPr>
            </w:pPr>
            <w:r>
              <w:rPr>
                <w:rFonts w:ascii="Arial" w:eastAsia="Arial" w:hAnsi="Arial"/>
                <w:i/>
                <w:w w:val="98"/>
                <w:sz w:val="22"/>
              </w:rPr>
              <w:t>p</w:t>
            </w:r>
            <w:r>
              <w:rPr>
                <w:rFonts w:ascii="Arial" w:eastAsia="Arial" w:hAnsi="Arial"/>
                <w:w w:val="98"/>
                <w:sz w:val="31"/>
                <w:vertAlign w:val="subscript"/>
              </w:rPr>
              <w:t>ml</w:t>
            </w:r>
            <w:r>
              <w:rPr>
                <w:rFonts w:ascii="Arial" w:eastAsia="Arial" w:hAnsi="Arial"/>
                <w:w w:val="98"/>
                <w:sz w:val="22"/>
              </w:rPr>
              <w:t>(</w:t>
            </w:r>
            <w:r>
              <w:rPr>
                <w:rFonts w:ascii="Arial" w:eastAsia="Arial" w:hAnsi="Arial"/>
                <w:i/>
                <w:w w:val="98"/>
                <w:sz w:val="22"/>
              </w:rPr>
              <w:t>w</w:t>
            </w:r>
            <w:r>
              <w:rPr>
                <w:rFonts w:ascii="Arial" w:eastAsia="Arial" w:hAnsi="Arial"/>
                <w:w w:val="98"/>
                <w:sz w:val="22"/>
              </w:rPr>
              <w:t xml:space="preserve"> </w:t>
            </w:r>
            <w:r>
              <w:rPr>
                <w:rFonts w:ascii="Arial" w:eastAsia="Arial" w:hAnsi="Arial"/>
                <w:w w:val="98"/>
                <w:sz w:val="22"/>
              </w:rPr>
              <w:t>|</w:t>
            </w:r>
            <w:r>
              <w:rPr>
                <w:rFonts w:ascii="Arial" w:eastAsia="Arial" w:hAnsi="Arial"/>
                <w:w w:val="98"/>
                <w:sz w:val="22"/>
              </w:rPr>
              <w:t xml:space="preserve"> </w:t>
            </w:r>
            <w:r>
              <w:rPr>
                <w:rFonts w:ascii="Arial" w:eastAsia="Arial" w:hAnsi="Arial"/>
                <w:i/>
                <w:w w:val="98"/>
                <w:sz w:val="22"/>
              </w:rPr>
              <w:t>d</w:t>
            </w:r>
            <w:r>
              <w:rPr>
                <w:rFonts w:ascii="Arial" w:eastAsia="Arial" w:hAnsi="Arial"/>
                <w:w w:val="98"/>
                <w:sz w:val="22"/>
              </w:rPr>
              <w:t>) =</w:t>
            </w:r>
          </w:p>
        </w:tc>
        <w:tc>
          <w:tcPr>
            <w:tcW w:w="1500" w:type="dxa"/>
            <w:shd w:val="clear" w:color="auto" w:fill="auto"/>
            <w:vAlign w:val="bottom"/>
          </w:tcPr>
          <w:p w:rsidR="00000000" w:rsidRDefault="00A77F59">
            <w:pPr>
              <w:spacing w:line="337" w:lineRule="exact"/>
              <w:ind w:right="832"/>
              <w:jc w:val="center"/>
              <w:rPr>
                <w:rFonts w:ascii="Arial" w:eastAsia="Arial" w:hAnsi="Arial"/>
                <w:i/>
                <w:sz w:val="14"/>
              </w:rPr>
            </w:pPr>
            <w:r>
              <w:rPr>
                <w:rFonts w:ascii="Arial" w:eastAsia="Arial" w:hAnsi="Arial"/>
                <w:i/>
                <w:sz w:val="39"/>
                <w:vertAlign w:val="superscript"/>
              </w:rPr>
              <w:t>n</w:t>
            </w:r>
            <w:r>
              <w:rPr>
                <w:rFonts w:ascii="Arial" w:eastAsia="Arial" w:hAnsi="Arial"/>
                <w:i/>
                <w:sz w:val="14"/>
              </w:rPr>
              <w:t>d,w</w:t>
            </w:r>
          </w:p>
        </w:tc>
        <w:tc>
          <w:tcPr>
            <w:tcW w:w="152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(2.3)</w:t>
            </w:r>
          </w:p>
        </w:tc>
      </w:tr>
      <w:tr w:rsidR="00000000">
        <w:trPr>
          <w:trHeight w:val="426"/>
        </w:trPr>
        <w:tc>
          <w:tcPr>
            <w:tcW w:w="11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500" w:type="dxa"/>
            <w:shd w:val="clear" w:color="auto" w:fill="auto"/>
            <w:vAlign w:val="bottom"/>
          </w:tcPr>
          <w:p w:rsidR="00000000" w:rsidRDefault="00A77F59">
            <w:pPr>
              <w:spacing w:line="426" w:lineRule="exact"/>
              <w:ind w:right="812"/>
              <w:jc w:val="center"/>
              <w:rPr>
                <w:rFonts w:ascii="Arial" w:eastAsia="Arial" w:hAnsi="Arial"/>
                <w:w w:val="94"/>
                <w:sz w:val="15"/>
              </w:rPr>
            </w:pPr>
            <w:r>
              <w:rPr>
                <w:rFonts w:ascii="Arial" w:eastAsia="Arial" w:hAnsi="Arial"/>
                <w:i/>
                <w:w w:val="94"/>
                <w:sz w:val="44"/>
                <w:vertAlign w:val="superscript"/>
              </w:rPr>
              <w:t>n</w:t>
            </w:r>
            <w:r>
              <w:rPr>
                <w:rFonts w:ascii="Arial" w:eastAsia="Arial" w:hAnsi="Arial"/>
                <w:i/>
                <w:w w:val="94"/>
                <w:sz w:val="15"/>
              </w:rPr>
              <w:t>d,</w:t>
            </w:r>
            <w:r>
              <w:rPr>
                <w:rFonts w:ascii="Arial" w:eastAsia="Arial" w:hAnsi="Arial"/>
                <w:w w:val="94"/>
                <w:sz w:val="15"/>
              </w:rPr>
              <w:t>·</w:t>
            </w:r>
          </w:p>
        </w:tc>
        <w:tc>
          <w:tcPr>
            <w:tcW w:w="152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85" style="position:absolute;z-index:-251677696;mso-position-horizontal-relative:text;mso-position-vertical-relative:text" from="258.05pt,-23.35pt" to="278.1pt,-23.35pt" o:userdrawn="t" strokeweight=".14039mm"/>
        </w:pict>
      </w:r>
    </w:p>
    <w:p w:rsidR="00000000" w:rsidRDefault="00A77F59">
      <w:pPr>
        <w:spacing w:line="197" w:lineRule="auto"/>
        <w:ind w:left="1440" w:right="1246" w:hanging="7"/>
        <w:jc w:val="both"/>
        <w:rPr>
          <w:rFonts w:ascii="Arial" w:eastAsia="Arial" w:hAnsi="Arial"/>
          <w:sz w:val="22"/>
        </w:rPr>
      </w:pPr>
      <w:r>
        <w:rPr>
          <w:rFonts w:ascii="Arial" w:eastAsia="Arial" w:hAnsi="Arial"/>
          <w:sz w:val="22"/>
        </w:rPr>
        <w:t xml:space="preserve">where </w:t>
      </w:r>
      <w:r>
        <w:rPr>
          <w:rFonts w:ascii="Arial" w:eastAsia="Arial" w:hAnsi="Arial"/>
          <w:i/>
          <w:sz w:val="22"/>
        </w:rPr>
        <w:t>n</w:t>
      </w:r>
      <w:r>
        <w:rPr>
          <w:rFonts w:ascii="Arial" w:eastAsia="Arial" w:hAnsi="Arial"/>
          <w:i/>
          <w:sz w:val="31"/>
          <w:vertAlign w:val="subscript"/>
        </w:rPr>
        <w:t>d,w</w:t>
      </w:r>
      <w:r>
        <w:rPr>
          <w:rFonts w:ascii="Arial" w:eastAsia="Arial" w:hAnsi="Arial"/>
          <w:sz w:val="22"/>
        </w:rPr>
        <w:t xml:space="preserve"> is the term frequency of word </w:t>
      </w:r>
      <w:r>
        <w:rPr>
          <w:rFonts w:ascii="Arial" w:eastAsia="Arial" w:hAnsi="Arial"/>
          <w:i/>
          <w:sz w:val="22"/>
        </w:rPr>
        <w:t>w</w:t>
      </w:r>
      <w:r>
        <w:rPr>
          <w:rFonts w:ascii="Arial" w:eastAsia="Arial" w:hAnsi="Arial"/>
          <w:sz w:val="22"/>
        </w:rPr>
        <w:t xml:space="preserve"> in document </w:t>
      </w:r>
      <w:r>
        <w:rPr>
          <w:rFonts w:ascii="Arial" w:eastAsia="Arial" w:hAnsi="Arial"/>
          <w:i/>
          <w:sz w:val="22"/>
        </w:rPr>
        <w:t>d</w:t>
      </w:r>
      <w:r>
        <w:rPr>
          <w:rFonts w:ascii="Arial" w:eastAsia="Arial" w:hAnsi="Arial"/>
          <w:sz w:val="22"/>
        </w:rPr>
        <w:t xml:space="preserve">, and </w:t>
      </w:r>
      <w:r>
        <w:rPr>
          <w:rFonts w:ascii="Arial" w:eastAsia="Arial" w:hAnsi="Arial"/>
          <w:i/>
          <w:sz w:val="22"/>
        </w:rPr>
        <w:t>n</w:t>
      </w:r>
      <w:r>
        <w:rPr>
          <w:rFonts w:ascii="Arial" w:eastAsia="Arial" w:hAnsi="Arial"/>
          <w:i/>
          <w:sz w:val="31"/>
          <w:vertAlign w:val="subscript"/>
        </w:rPr>
        <w:t>d,</w:t>
      </w:r>
      <w:r>
        <w:rPr>
          <w:rFonts w:ascii="Arial" w:eastAsia="Arial" w:hAnsi="Arial"/>
          <w:sz w:val="31"/>
          <w:vertAlign w:val="subscript"/>
        </w:rPr>
        <w:t>·</w:t>
      </w:r>
      <w:r>
        <w:rPr>
          <w:rFonts w:ascii="Arial" w:eastAsia="Arial" w:hAnsi="Arial"/>
          <w:sz w:val="22"/>
        </w:rPr>
        <w:t xml:space="preserve"> is the total number of tokens in document </w:t>
      </w:r>
      <w:r>
        <w:rPr>
          <w:rFonts w:ascii="Arial" w:eastAsia="Arial" w:hAnsi="Arial"/>
          <w:i/>
          <w:sz w:val="22"/>
        </w:rPr>
        <w:t>d</w:t>
      </w:r>
      <w:r>
        <w:rPr>
          <w:rFonts w:ascii="Arial" w:eastAsia="Arial" w:hAnsi="Arial"/>
          <w:sz w:val="22"/>
        </w:rPr>
        <w:t>. Then the probability of</w:t>
      </w:r>
    </w:p>
    <w:p w:rsidR="00000000" w:rsidRDefault="00A77F59">
      <w:pPr>
        <w:spacing w:line="197" w:lineRule="auto"/>
        <w:ind w:left="1440" w:right="1246" w:hanging="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8" w:name="page28"/>
      <w:bookmarkEnd w:id="2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2820"/>
        <w:gridCol w:w="120"/>
        <w:gridCol w:w="1060"/>
        <w:gridCol w:w="160"/>
        <w:gridCol w:w="120"/>
        <w:gridCol w:w="100"/>
        <w:gridCol w:w="40"/>
        <w:gridCol w:w="400"/>
        <w:gridCol w:w="760"/>
        <w:gridCol w:w="1120"/>
      </w:tblGrid>
      <w:tr w:rsidR="00000000">
        <w:trPr>
          <w:trHeight w:val="317"/>
        </w:trPr>
        <w:tc>
          <w:tcPr>
            <w:tcW w:w="2820" w:type="dxa"/>
            <w:shd w:val="clear" w:color="auto" w:fill="auto"/>
            <w:vAlign w:val="bottom"/>
          </w:tcPr>
          <w:p w:rsidR="00000000" w:rsidRDefault="00A77F59">
            <w:pPr>
              <w:spacing w:line="0" w:lineRule="atLeast"/>
              <w:rPr>
                <w:rFonts w:ascii="Arial" w:eastAsia="Arial" w:hAnsi="Arial"/>
                <w:sz w:val="22"/>
              </w:rPr>
            </w:pPr>
            <w:r>
              <w:rPr>
                <w:rFonts w:ascii="Arial" w:eastAsia="Arial" w:hAnsi="Arial"/>
                <w:sz w:val="22"/>
              </w:rPr>
              <w:t>24</w:t>
            </w: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60" w:type="dxa"/>
            <w:shd w:val="clear" w:color="auto" w:fill="auto"/>
            <w:vAlign w:val="bottom"/>
          </w:tcPr>
          <w:p w:rsidR="00000000" w:rsidRDefault="00A77F59">
            <w:pPr>
              <w:spacing w:line="0" w:lineRule="atLeast"/>
              <w:rPr>
                <w:rFonts w:ascii="Times New Roman" w:eastAsia="Times New Roman" w:hAnsi="Times New Roman"/>
                <w:sz w:val="24"/>
              </w:rPr>
            </w:pPr>
          </w:p>
        </w:tc>
        <w:tc>
          <w:tcPr>
            <w:tcW w:w="2680" w:type="dxa"/>
            <w:gridSpan w:val="7"/>
            <w:shd w:val="clear" w:color="auto" w:fill="auto"/>
            <w:vAlign w:val="bottom"/>
          </w:tcPr>
          <w:p w:rsidR="00000000" w:rsidRDefault="00A77F59">
            <w:pPr>
              <w:spacing w:line="0" w:lineRule="atLeast"/>
              <w:ind w:left="40"/>
              <w:rPr>
                <w:rFonts w:ascii="Arial" w:eastAsia="Arial" w:hAnsi="Arial"/>
                <w:i/>
                <w:w w:val="93"/>
                <w:sz w:val="22"/>
              </w:rPr>
            </w:pPr>
            <w:r>
              <w:rPr>
                <w:rFonts w:ascii="Arial" w:eastAsia="Arial" w:hAnsi="Arial"/>
                <w:i/>
                <w:w w:val="93"/>
                <w:sz w:val="22"/>
              </w:rPr>
              <w:t>Ad-hoc Information Retrieval</w:t>
            </w:r>
          </w:p>
        </w:tc>
      </w:tr>
      <w:tr w:rsidR="00000000">
        <w:trPr>
          <w:trHeight w:val="649"/>
        </w:trPr>
        <w:tc>
          <w:tcPr>
            <w:tcW w:w="2940" w:type="dxa"/>
            <w:gridSpan w:val="2"/>
            <w:shd w:val="clear" w:color="auto" w:fill="auto"/>
            <w:vAlign w:val="bottom"/>
          </w:tcPr>
          <w:p w:rsidR="00000000" w:rsidRDefault="00A77F59">
            <w:pPr>
              <w:spacing w:line="0" w:lineRule="atLeast"/>
              <w:rPr>
                <w:rFonts w:ascii="Arial" w:eastAsia="Arial" w:hAnsi="Arial"/>
                <w:w w:val="97"/>
                <w:sz w:val="22"/>
              </w:rPr>
            </w:pPr>
            <w:r>
              <w:rPr>
                <w:rFonts w:ascii="Arial" w:eastAsia="Arial" w:hAnsi="Arial"/>
                <w:w w:val="97"/>
                <w:sz w:val="22"/>
              </w:rPr>
              <w:t>generating the given query</w:t>
            </w:r>
            <w:r>
              <w:rPr>
                <w:rFonts w:ascii="Arial" w:eastAsia="Arial" w:hAnsi="Arial"/>
                <w:w w:val="97"/>
                <w:sz w:val="22"/>
              </w:rPr>
              <w:t xml:space="preserve"> </w:t>
            </w:r>
            <w:r>
              <w:rPr>
                <w:rFonts w:ascii="Arial" w:eastAsia="Arial" w:hAnsi="Arial"/>
                <w:i/>
                <w:w w:val="97"/>
                <w:sz w:val="22"/>
              </w:rPr>
              <w:t>q</w:t>
            </w:r>
            <w:r>
              <w:rPr>
                <w:rFonts w:ascii="Arial" w:eastAsia="Arial" w:hAnsi="Arial"/>
                <w:w w:val="97"/>
                <w:sz w:val="22"/>
              </w:rPr>
              <w:t xml:space="preserve"> is</w:t>
            </w:r>
          </w:p>
        </w:tc>
        <w:tc>
          <w:tcPr>
            <w:tcW w:w="106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shd w:val="clear" w:color="auto" w:fill="auto"/>
            <w:vAlign w:val="bottom"/>
          </w:tcPr>
          <w:p w:rsidR="00000000" w:rsidRDefault="00A77F59">
            <w:pPr>
              <w:spacing w:line="0" w:lineRule="atLeast"/>
              <w:rPr>
                <w:rFonts w:ascii="Times New Roman" w:eastAsia="Times New Roman" w:hAnsi="Times New Roman"/>
                <w:sz w:val="24"/>
              </w:rPr>
            </w:pPr>
          </w:p>
        </w:tc>
        <w:tc>
          <w:tcPr>
            <w:tcW w:w="760" w:type="dxa"/>
            <w:shd w:val="clear" w:color="auto" w:fill="auto"/>
            <w:vAlign w:val="bottom"/>
          </w:tcPr>
          <w:p w:rsidR="00000000" w:rsidRDefault="00A77F59">
            <w:pPr>
              <w:spacing w:line="0" w:lineRule="atLeast"/>
              <w:rPr>
                <w:rFonts w:ascii="Times New Roman" w:eastAsia="Times New Roman" w:hAnsi="Times New Roman"/>
                <w:sz w:val="24"/>
              </w:rPr>
            </w:pPr>
          </w:p>
        </w:tc>
        <w:tc>
          <w:tcPr>
            <w:tcW w:w="11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68"/>
        </w:trPr>
        <w:tc>
          <w:tcPr>
            <w:tcW w:w="4000" w:type="dxa"/>
            <w:gridSpan w:val="3"/>
            <w:shd w:val="clear" w:color="auto" w:fill="auto"/>
            <w:vAlign w:val="bottom"/>
          </w:tcPr>
          <w:p w:rsidR="00000000" w:rsidRDefault="00A77F59">
            <w:pPr>
              <w:spacing w:line="0" w:lineRule="atLeast"/>
              <w:ind w:left="1633"/>
              <w:jc w:val="center"/>
              <w:rPr>
                <w:rFonts w:ascii="Arial" w:eastAsia="Arial" w:hAnsi="Arial"/>
              </w:rPr>
            </w:pPr>
            <w:r>
              <w:rPr>
                <w:rFonts w:ascii="Arial" w:eastAsia="Arial" w:hAnsi="Arial"/>
              </w:rPr>
              <w:t>Y</w:t>
            </w:r>
          </w:p>
        </w:tc>
        <w:tc>
          <w:tcPr>
            <w:tcW w:w="380" w:type="dxa"/>
            <w:gridSpan w:val="3"/>
            <w:shd w:val="clear" w:color="auto" w:fill="auto"/>
            <w:vAlign w:val="bottom"/>
          </w:tcPr>
          <w:p w:rsidR="00000000" w:rsidRDefault="00A77F59">
            <w:pPr>
              <w:spacing w:line="0" w:lineRule="atLeast"/>
              <w:ind w:left="80"/>
              <w:rPr>
                <w:rFonts w:ascii="Arial" w:eastAsia="Arial" w:hAnsi="Arial"/>
              </w:rPr>
            </w:pPr>
            <w:r>
              <w:rPr>
                <w:rFonts w:ascii="Arial" w:eastAsia="Arial" w:hAnsi="Arial"/>
              </w:rPr>
              <w:t>Y</w:t>
            </w:r>
          </w:p>
        </w:tc>
        <w:tc>
          <w:tcPr>
            <w:tcW w:w="440" w:type="dxa"/>
            <w:gridSpan w:val="2"/>
            <w:shd w:val="clear" w:color="auto" w:fill="auto"/>
            <w:vAlign w:val="bottom"/>
          </w:tcPr>
          <w:p w:rsidR="00000000" w:rsidRDefault="00A77F59">
            <w:pPr>
              <w:spacing w:line="268" w:lineRule="exact"/>
              <w:ind w:left="40"/>
              <w:rPr>
                <w:rFonts w:ascii="Arial" w:eastAsia="Arial" w:hAnsi="Arial"/>
                <w:i/>
                <w:sz w:val="13"/>
              </w:rPr>
            </w:pPr>
            <w:r>
              <w:rPr>
                <w:rFonts w:ascii="Arial" w:eastAsia="Arial" w:hAnsi="Arial"/>
                <w:i/>
                <w:sz w:val="31"/>
                <w:vertAlign w:val="superscript"/>
              </w:rPr>
              <w:t>n</w:t>
            </w:r>
            <w:r>
              <w:rPr>
                <w:rFonts w:ascii="Arial" w:eastAsia="Arial" w:hAnsi="Arial"/>
                <w:i/>
                <w:sz w:val="13"/>
              </w:rPr>
              <w:t>d,w</w:t>
            </w:r>
          </w:p>
        </w:tc>
        <w:tc>
          <w:tcPr>
            <w:tcW w:w="760" w:type="dxa"/>
            <w:shd w:val="clear" w:color="auto" w:fill="auto"/>
            <w:vAlign w:val="bottom"/>
          </w:tcPr>
          <w:p w:rsidR="00000000" w:rsidRDefault="00A77F59">
            <w:pPr>
              <w:spacing w:line="0" w:lineRule="atLeast"/>
              <w:rPr>
                <w:rFonts w:ascii="Times New Roman" w:eastAsia="Times New Roman" w:hAnsi="Times New Roman"/>
                <w:sz w:val="23"/>
              </w:rPr>
            </w:pPr>
          </w:p>
        </w:tc>
        <w:tc>
          <w:tcPr>
            <w:tcW w:w="1120" w:type="dxa"/>
            <w:shd w:val="clear" w:color="auto" w:fill="auto"/>
            <w:vAlign w:val="bottom"/>
          </w:tcPr>
          <w:p w:rsidR="00000000" w:rsidRDefault="00A77F59">
            <w:pPr>
              <w:spacing w:line="0" w:lineRule="atLeast"/>
              <w:rPr>
                <w:rFonts w:ascii="Times New Roman" w:eastAsia="Times New Roman" w:hAnsi="Times New Roman"/>
                <w:sz w:val="23"/>
              </w:rPr>
            </w:pPr>
          </w:p>
        </w:tc>
      </w:tr>
      <w:tr w:rsidR="00000000">
        <w:trPr>
          <w:trHeight w:val="136"/>
        </w:trPr>
        <w:tc>
          <w:tcPr>
            <w:tcW w:w="2820" w:type="dxa"/>
            <w:vMerge w:val="restart"/>
            <w:shd w:val="clear" w:color="auto" w:fill="auto"/>
            <w:vAlign w:val="bottom"/>
          </w:tcPr>
          <w:p w:rsidR="00000000" w:rsidRDefault="00A77F59">
            <w:pPr>
              <w:spacing w:line="0" w:lineRule="atLeast"/>
              <w:ind w:left="1780"/>
              <w:rPr>
                <w:rFonts w:ascii="Arial" w:eastAsia="Arial" w:hAnsi="Arial"/>
                <w:i/>
                <w:w w:val="91"/>
                <w:sz w:val="31"/>
                <w:vertAlign w:val="subscript"/>
              </w:rPr>
            </w:pPr>
            <w:r>
              <w:rPr>
                <w:rFonts w:ascii="Arial" w:eastAsia="Arial" w:hAnsi="Arial"/>
                <w:i/>
                <w:w w:val="91"/>
                <w:sz w:val="22"/>
              </w:rPr>
              <w:t>p</w:t>
            </w:r>
            <w:r>
              <w:rPr>
                <w:rFonts w:ascii="Arial" w:eastAsia="Arial" w:hAnsi="Arial"/>
                <w:w w:val="91"/>
                <w:sz w:val="22"/>
              </w:rPr>
              <w:t>(</w:t>
            </w:r>
            <w:r>
              <w:rPr>
                <w:rFonts w:ascii="Arial" w:eastAsia="Arial" w:hAnsi="Arial"/>
                <w:i/>
                <w:w w:val="91"/>
                <w:sz w:val="22"/>
              </w:rPr>
              <w:t>q</w:t>
            </w:r>
            <w:r>
              <w:rPr>
                <w:rFonts w:ascii="Arial" w:eastAsia="Arial" w:hAnsi="Arial"/>
                <w:w w:val="91"/>
                <w:sz w:val="22"/>
              </w:rPr>
              <w:t xml:space="preserve"> </w:t>
            </w:r>
            <w:r>
              <w:rPr>
                <w:rFonts w:ascii="Arial" w:eastAsia="Arial" w:hAnsi="Arial"/>
                <w:w w:val="91"/>
                <w:sz w:val="22"/>
              </w:rPr>
              <w:t>|</w:t>
            </w:r>
            <w:r>
              <w:rPr>
                <w:rFonts w:ascii="Arial" w:eastAsia="Arial" w:hAnsi="Arial"/>
                <w:w w:val="91"/>
                <w:sz w:val="22"/>
              </w:rPr>
              <w:t xml:space="preserve"> </w:t>
            </w:r>
            <w:r>
              <w:rPr>
                <w:rFonts w:ascii="Arial" w:eastAsia="Arial" w:hAnsi="Arial"/>
                <w:i/>
                <w:w w:val="91"/>
                <w:sz w:val="22"/>
              </w:rPr>
              <w:t>d</w:t>
            </w:r>
            <w:r>
              <w:rPr>
                <w:rFonts w:ascii="Arial" w:eastAsia="Arial" w:hAnsi="Arial"/>
                <w:w w:val="91"/>
                <w:sz w:val="22"/>
              </w:rPr>
              <w:t>) =</w:t>
            </w:r>
            <w:r>
              <w:rPr>
                <w:rFonts w:ascii="Arial" w:eastAsia="Arial" w:hAnsi="Arial"/>
                <w:w w:val="91"/>
                <w:sz w:val="31"/>
              </w:rPr>
              <w:t xml:space="preserve"> </w:t>
            </w:r>
            <w:r>
              <w:rPr>
                <w:rFonts w:ascii="Arial" w:eastAsia="Arial" w:hAnsi="Arial"/>
                <w:i/>
                <w:w w:val="91"/>
                <w:sz w:val="31"/>
                <w:vertAlign w:val="subscript"/>
              </w:rPr>
              <w:t>w</w:t>
            </w:r>
          </w:p>
        </w:tc>
        <w:tc>
          <w:tcPr>
            <w:tcW w:w="120" w:type="dxa"/>
            <w:shd w:val="clear" w:color="auto" w:fill="auto"/>
            <w:vAlign w:val="bottom"/>
          </w:tcPr>
          <w:p w:rsidR="00000000" w:rsidRDefault="00A77F59">
            <w:pPr>
              <w:spacing w:line="0" w:lineRule="atLeast"/>
              <w:rPr>
                <w:rFonts w:ascii="Times New Roman" w:eastAsia="Times New Roman" w:hAnsi="Times New Roman"/>
                <w:sz w:val="11"/>
              </w:rPr>
            </w:pPr>
          </w:p>
        </w:tc>
        <w:tc>
          <w:tcPr>
            <w:tcW w:w="1060" w:type="dxa"/>
            <w:vMerge w:val="restart"/>
            <w:shd w:val="clear" w:color="auto" w:fill="auto"/>
            <w:vAlign w:val="bottom"/>
          </w:tcPr>
          <w:p w:rsidR="00000000" w:rsidRDefault="00A77F59">
            <w:pPr>
              <w:spacing w:line="0" w:lineRule="atLeast"/>
              <w:rPr>
                <w:rFonts w:ascii="Arial" w:eastAsia="Arial" w:hAnsi="Arial"/>
                <w:sz w:val="21"/>
              </w:rPr>
            </w:pPr>
            <w:r>
              <w:rPr>
                <w:rFonts w:ascii="Arial" w:eastAsia="Arial" w:hAnsi="Arial"/>
                <w:i/>
                <w:sz w:val="32"/>
                <w:vertAlign w:val="subscript"/>
              </w:rPr>
              <w:t>q</w:t>
            </w:r>
            <w:r>
              <w:rPr>
                <w:rFonts w:ascii="Arial" w:eastAsia="Arial" w:hAnsi="Arial"/>
                <w:i/>
                <w:sz w:val="21"/>
                <w:vertAlign w:val="subscript"/>
              </w:rPr>
              <w:t xml:space="preserve"> </w:t>
            </w:r>
            <w:r>
              <w:rPr>
                <w:rFonts w:ascii="Arial" w:eastAsia="Arial" w:hAnsi="Arial"/>
                <w:i/>
                <w:sz w:val="21"/>
              </w:rPr>
              <w:t>p</w:t>
            </w:r>
            <w:r>
              <w:rPr>
                <w:rFonts w:ascii="Arial" w:eastAsia="Arial" w:hAnsi="Arial"/>
                <w:sz w:val="21"/>
              </w:rPr>
              <w:t>(</w:t>
            </w:r>
            <w:r>
              <w:rPr>
                <w:rFonts w:ascii="Arial" w:eastAsia="Arial" w:hAnsi="Arial"/>
                <w:i/>
                <w:sz w:val="21"/>
              </w:rPr>
              <w:t>w</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d</w:t>
            </w:r>
            <w:r>
              <w:rPr>
                <w:rFonts w:ascii="Arial" w:eastAsia="Arial" w:hAnsi="Arial"/>
                <w:sz w:val="21"/>
              </w:rPr>
              <w:t>) =</w:t>
            </w:r>
          </w:p>
        </w:tc>
        <w:tc>
          <w:tcPr>
            <w:tcW w:w="160" w:type="dxa"/>
            <w:shd w:val="clear" w:color="auto" w:fill="auto"/>
            <w:vAlign w:val="bottom"/>
          </w:tcPr>
          <w:p w:rsidR="00000000" w:rsidRDefault="00A77F59">
            <w:pPr>
              <w:spacing w:line="0" w:lineRule="atLeast"/>
              <w:rPr>
                <w:rFonts w:ascii="Times New Roman" w:eastAsia="Times New Roman" w:hAnsi="Times New Roman"/>
                <w:sz w:val="11"/>
              </w:rPr>
            </w:pPr>
          </w:p>
        </w:tc>
        <w:tc>
          <w:tcPr>
            <w:tcW w:w="120" w:type="dxa"/>
            <w:shd w:val="clear" w:color="auto" w:fill="auto"/>
            <w:vAlign w:val="bottom"/>
          </w:tcPr>
          <w:p w:rsidR="00000000" w:rsidRDefault="00A77F59">
            <w:pPr>
              <w:spacing w:line="0" w:lineRule="atLeast"/>
              <w:rPr>
                <w:rFonts w:ascii="Times New Roman" w:eastAsia="Times New Roman" w:hAnsi="Times New Roman"/>
                <w:sz w:val="11"/>
              </w:rPr>
            </w:pPr>
          </w:p>
        </w:tc>
        <w:tc>
          <w:tcPr>
            <w:tcW w:w="140" w:type="dxa"/>
            <w:gridSpan w:val="2"/>
            <w:shd w:val="clear" w:color="auto" w:fill="auto"/>
            <w:vAlign w:val="bottom"/>
          </w:tcPr>
          <w:p w:rsidR="00000000" w:rsidRDefault="00A77F59">
            <w:pPr>
              <w:spacing w:line="0" w:lineRule="atLeast"/>
              <w:rPr>
                <w:rFonts w:ascii="Times New Roman" w:eastAsia="Times New Roman" w:hAnsi="Times New Roman"/>
                <w:sz w:val="11"/>
              </w:rPr>
            </w:pPr>
          </w:p>
        </w:tc>
        <w:tc>
          <w:tcPr>
            <w:tcW w:w="4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1"/>
              </w:rPr>
            </w:pPr>
          </w:p>
        </w:tc>
        <w:tc>
          <w:tcPr>
            <w:tcW w:w="760" w:type="dxa"/>
            <w:vMerge w:val="restart"/>
            <w:shd w:val="clear" w:color="auto" w:fill="auto"/>
            <w:vAlign w:val="bottom"/>
          </w:tcPr>
          <w:p w:rsidR="00000000" w:rsidRDefault="00A77F59">
            <w:pPr>
              <w:spacing w:line="248" w:lineRule="exact"/>
              <w:ind w:right="571"/>
              <w:jc w:val="right"/>
              <w:rPr>
                <w:rFonts w:ascii="Arial" w:eastAsia="Arial" w:hAnsi="Arial"/>
                <w:i/>
                <w:w w:val="97"/>
                <w:sz w:val="22"/>
              </w:rPr>
            </w:pPr>
            <w:r>
              <w:rPr>
                <w:rFonts w:ascii="Arial" w:eastAsia="Arial" w:hAnsi="Arial"/>
                <w:i/>
                <w:w w:val="97"/>
                <w:sz w:val="22"/>
              </w:rPr>
              <w:t>.</w:t>
            </w:r>
          </w:p>
        </w:tc>
        <w:tc>
          <w:tcPr>
            <w:tcW w:w="112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(2.4)</w:t>
            </w:r>
          </w:p>
        </w:tc>
      </w:tr>
      <w:tr w:rsidR="00000000">
        <w:trPr>
          <w:trHeight w:val="266"/>
        </w:trPr>
        <w:tc>
          <w:tcPr>
            <w:tcW w:w="2820" w:type="dxa"/>
            <w:vMerge/>
            <w:shd w:val="clear" w:color="auto" w:fill="auto"/>
            <w:vAlign w:val="bottom"/>
          </w:tcPr>
          <w:p w:rsidR="00000000" w:rsidRDefault="00A77F59">
            <w:pPr>
              <w:spacing w:line="0" w:lineRule="atLeast"/>
              <w:rPr>
                <w:rFonts w:ascii="Times New Roman" w:eastAsia="Times New Roman" w:hAnsi="Times New Roman"/>
                <w:sz w:val="23"/>
              </w:rPr>
            </w:pPr>
          </w:p>
        </w:tc>
        <w:tc>
          <w:tcPr>
            <w:tcW w:w="120" w:type="dxa"/>
            <w:vMerge w:val="restart"/>
            <w:shd w:val="clear" w:color="auto" w:fill="auto"/>
            <w:vAlign w:val="bottom"/>
          </w:tcPr>
          <w:p w:rsidR="00000000" w:rsidRDefault="00A77F59">
            <w:pPr>
              <w:spacing w:line="215" w:lineRule="exact"/>
              <w:jc w:val="center"/>
              <w:rPr>
                <w:rFonts w:ascii="Arial Unicode MS" w:eastAsia="Arial Unicode MS" w:hAnsi="Arial Unicode MS"/>
                <w:sz w:val="16"/>
              </w:rPr>
            </w:pPr>
            <w:r>
              <w:rPr>
                <w:rFonts w:ascii="Arial Unicode MS" w:eastAsia="Arial Unicode MS" w:hAnsi="Arial Unicode MS"/>
                <w:sz w:val="16"/>
              </w:rPr>
              <w:t>∈</w:t>
            </w:r>
          </w:p>
        </w:tc>
        <w:tc>
          <w:tcPr>
            <w:tcW w:w="1060" w:type="dxa"/>
            <w:vMerge/>
            <w:shd w:val="clear" w:color="auto" w:fill="auto"/>
            <w:vAlign w:val="bottom"/>
          </w:tcPr>
          <w:p w:rsidR="00000000" w:rsidRDefault="00A77F59">
            <w:pPr>
              <w:spacing w:line="0" w:lineRule="atLeast"/>
              <w:rPr>
                <w:rFonts w:ascii="Times New Roman" w:eastAsia="Times New Roman" w:hAnsi="Times New Roman"/>
                <w:sz w:val="23"/>
              </w:rPr>
            </w:pPr>
          </w:p>
        </w:tc>
        <w:tc>
          <w:tcPr>
            <w:tcW w:w="160" w:type="dxa"/>
            <w:shd w:val="clear" w:color="auto" w:fill="auto"/>
            <w:vAlign w:val="bottom"/>
          </w:tcPr>
          <w:p w:rsidR="00000000" w:rsidRDefault="00A77F59">
            <w:pPr>
              <w:spacing w:line="0" w:lineRule="atLeast"/>
              <w:ind w:left="40"/>
              <w:rPr>
                <w:rFonts w:ascii="Arial" w:eastAsia="Arial" w:hAnsi="Arial"/>
                <w:i/>
                <w:w w:val="86"/>
                <w:sz w:val="16"/>
              </w:rPr>
            </w:pPr>
            <w:r>
              <w:rPr>
                <w:rFonts w:ascii="Arial" w:eastAsia="Arial" w:hAnsi="Arial"/>
                <w:i/>
                <w:w w:val="86"/>
                <w:sz w:val="16"/>
              </w:rPr>
              <w:t>w</w:t>
            </w:r>
          </w:p>
        </w:tc>
        <w:tc>
          <w:tcPr>
            <w:tcW w:w="120" w:type="dxa"/>
            <w:vMerge w:val="restart"/>
            <w:shd w:val="clear" w:color="auto" w:fill="auto"/>
            <w:vAlign w:val="bottom"/>
          </w:tcPr>
          <w:p w:rsidR="00000000" w:rsidRDefault="00A77F59">
            <w:pPr>
              <w:spacing w:line="215" w:lineRule="exact"/>
              <w:rPr>
                <w:rFonts w:ascii="Arial Unicode MS" w:eastAsia="Arial Unicode MS" w:hAnsi="Arial Unicode MS"/>
                <w:sz w:val="16"/>
              </w:rPr>
            </w:pPr>
            <w:r>
              <w:rPr>
                <w:rFonts w:ascii="Arial Unicode MS" w:eastAsia="Arial Unicode MS" w:hAnsi="Arial Unicode MS"/>
                <w:sz w:val="16"/>
              </w:rPr>
              <w:t>∈</w:t>
            </w:r>
          </w:p>
        </w:tc>
        <w:tc>
          <w:tcPr>
            <w:tcW w:w="540" w:type="dxa"/>
            <w:gridSpan w:val="3"/>
            <w:shd w:val="clear" w:color="auto" w:fill="auto"/>
            <w:vAlign w:val="bottom"/>
          </w:tcPr>
          <w:p w:rsidR="00000000" w:rsidRDefault="00A77F59">
            <w:pPr>
              <w:spacing w:line="266" w:lineRule="exact"/>
              <w:rPr>
                <w:rFonts w:ascii="Arial" w:eastAsia="Arial" w:hAnsi="Arial"/>
                <w:sz w:val="13"/>
              </w:rPr>
            </w:pPr>
            <w:r>
              <w:rPr>
                <w:rFonts w:ascii="Arial" w:eastAsia="Arial" w:hAnsi="Arial"/>
                <w:i/>
                <w:sz w:val="23"/>
                <w:vertAlign w:val="subscript"/>
              </w:rPr>
              <w:t>q</w:t>
            </w:r>
            <w:r>
              <w:rPr>
                <w:rFonts w:ascii="Arial" w:eastAsia="Arial" w:hAnsi="Arial"/>
                <w:i/>
                <w:sz w:val="30"/>
                <w:vertAlign w:val="subscript"/>
              </w:rPr>
              <w:t xml:space="preserve"> </w:t>
            </w:r>
            <w:r>
              <w:rPr>
                <w:rFonts w:ascii="Arial" w:eastAsia="Arial" w:hAnsi="Arial"/>
                <w:i/>
                <w:sz w:val="30"/>
                <w:vertAlign w:val="superscript"/>
              </w:rPr>
              <w:t>n</w:t>
            </w:r>
            <w:r>
              <w:rPr>
                <w:rFonts w:ascii="Arial" w:eastAsia="Arial" w:hAnsi="Arial"/>
                <w:i/>
                <w:sz w:val="13"/>
              </w:rPr>
              <w:t>d,</w:t>
            </w:r>
            <w:r>
              <w:rPr>
                <w:rFonts w:ascii="Arial" w:eastAsia="Arial" w:hAnsi="Arial"/>
                <w:sz w:val="13"/>
              </w:rPr>
              <w:t>·</w:t>
            </w:r>
          </w:p>
        </w:tc>
        <w:tc>
          <w:tcPr>
            <w:tcW w:w="760" w:type="dxa"/>
            <w:vMerge/>
            <w:shd w:val="clear" w:color="auto" w:fill="auto"/>
            <w:vAlign w:val="bottom"/>
          </w:tcPr>
          <w:p w:rsidR="00000000" w:rsidRDefault="00A77F59">
            <w:pPr>
              <w:spacing w:line="0" w:lineRule="atLeast"/>
              <w:rPr>
                <w:rFonts w:ascii="Times New Roman" w:eastAsia="Times New Roman" w:hAnsi="Times New Roman"/>
                <w:sz w:val="23"/>
              </w:rPr>
            </w:pPr>
          </w:p>
        </w:tc>
        <w:tc>
          <w:tcPr>
            <w:tcW w:w="1120" w:type="dxa"/>
            <w:vMerge/>
            <w:shd w:val="clear" w:color="auto" w:fill="auto"/>
            <w:vAlign w:val="bottom"/>
          </w:tcPr>
          <w:p w:rsidR="00000000" w:rsidRDefault="00A77F59">
            <w:pPr>
              <w:spacing w:line="0" w:lineRule="atLeast"/>
              <w:rPr>
                <w:rFonts w:ascii="Times New Roman" w:eastAsia="Times New Roman" w:hAnsi="Times New Roman"/>
                <w:sz w:val="23"/>
              </w:rPr>
            </w:pPr>
          </w:p>
        </w:tc>
      </w:tr>
      <w:tr w:rsidR="00000000">
        <w:trPr>
          <w:trHeight w:val="152"/>
        </w:trPr>
        <w:tc>
          <w:tcPr>
            <w:tcW w:w="2820" w:type="dxa"/>
            <w:shd w:val="clear" w:color="auto" w:fill="auto"/>
            <w:vAlign w:val="bottom"/>
          </w:tcPr>
          <w:p w:rsidR="00000000" w:rsidRDefault="00A77F59">
            <w:pPr>
              <w:spacing w:line="0" w:lineRule="atLeast"/>
              <w:rPr>
                <w:rFonts w:ascii="Times New Roman" w:eastAsia="Times New Roman" w:hAnsi="Times New Roman"/>
                <w:sz w:val="13"/>
              </w:rPr>
            </w:pPr>
          </w:p>
        </w:tc>
        <w:tc>
          <w:tcPr>
            <w:tcW w:w="120" w:type="dxa"/>
            <w:vMerge/>
            <w:shd w:val="clear" w:color="auto" w:fill="auto"/>
            <w:vAlign w:val="bottom"/>
          </w:tcPr>
          <w:p w:rsidR="00000000" w:rsidRDefault="00A77F59">
            <w:pPr>
              <w:spacing w:line="0" w:lineRule="atLeast"/>
              <w:rPr>
                <w:rFonts w:ascii="Times New Roman" w:eastAsia="Times New Roman" w:hAnsi="Times New Roman"/>
                <w:sz w:val="13"/>
              </w:rPr>
            </w:pPr>
          </w:p>
        </w:tc>
        <w:tc>
          <w:tcPr>
            <w:tcW w:w="1060" w:type="dxa"/>
            <w:shd w:val="clear" w:color="auto" w:fill="auto"/>
            <w:vAlign w:val="bottom"/>
          </w:tcPr>
          <w:p w:rsidR="00000000" w:rsidRDefault="00A77F59">
            <w:pPr>
              <w:spacing w:line="0" w:lineRule="atLeast"/>
              <w:rPr>
                <w:rFonts w:ascii="Times New Roman" w:eastAsia="Times New Roman" w:hAnsi="Times New Roman"/>
                <w:sz w:val="13"/>
              </w:rPr>
            </w:pPr>
          </w:p>
        </w:tc>
        <w:tc>
          <w:tcPr>
            <w:tcW w:w="160" w:type="dxa"/>
            <w:shd w:val="clear" w:color="auto" w:fill="auto"/>
            <w:vAlign w:val="bottom"/>
          </w:tcPr>
          <w:p w:rsidR="00000000" w:rsidRDefault="00A77F59">
            <w:pPr>
              <w:spacing w:line="0" w:lineRule="atLeast"/>
              <w:rPr>
                <w:rFonts w:ascii="Times New Roman" w:eastAsia="Times New Roman" w:hAnsi="Times New Roman"/>
                <w:sz w:val="13"/>
              </w:rPr>
            </w:pPr>
          </w:p>
        </w:tc>
        <w:tc>
          <w:tcPr>
            <w:tcW w:w="120" w:type="dxa"/>
            <w:vMerge/>
            <w:shd w:val="clear" w:color="auto" w:fill="auto"/>
            <w:vAlign w:val="bottom"/>
          </w:tcPr>
          <w:p w:rsidR="00000000" w:rsidRDefault="00A77F59">
            <w:pPr>
              <w:spacing w:line="0" w:lineRule="atLeast"/>
              <w:rPr>
                <w:rFonts w:ascii="Times New Roman" w:eastAsia="Times New Roman" w:hAnsi="Times New Roman"/>
                <w:sz w:val="13"/>
              </w:rPr>
            </w:pPr>
          </w:p>
        </w:tc>
        <w:tc>
          <w:tcPr>
            <w:tcW w:w="100" w:type="dxa"/>
            <w:shd w:val="clear" w:color="auto" w:fill="auto"/>
            <w:vAlign w:val="bottom"/>
          </w:tcPr>
          <w:p w:rsidR="00000000" w:rsidRDefault="00A77F59">
            <w:pPr>
              <w:spacing w:line="0" w:lineRule="atLeast"/>
              <w:rPr>
                <w:rFonts w:ascii="Times New Roman" w:eastAsia="Times New Roman" w:hAnsi="Times New Roman"/>
                <w:sz w:val="13"/>
              </w:rPr>
            </w:pPr>
          </w:p>
        </w:tc>
        <w:tc>
          <w:tcPr>
            <w:tcW w:w="40" w:type="dxa"/>
            <w:shd w:val="clear" w:color="auto" w:fill="auto"/>
            <w:vAlign w:val="bottom"/>
          </w:tcPr>
          <w:p w:rsidR="00000000" w:rsidRDefault="00A77F59">
            <w:pPr>
              <w:spacing w:line="0" w:lineRule="atLeast"/>
              <w:rPr>
                <w:rFonts w:ascii="Times New Roman" w:eastAsia="Times New Roman" w:hAnsi="Times New Roman"/>
                <w:sz w:val="13"/>
              </w:rPr>
            </w:pPr>
          </w:p>
        </w:tc>
        <w:tc>
          <w:tcPr>
            <w:tcW w:w="400" w:type="dxa"/>
            <w:shd w:val="clear" w:color="auto" w:fill="auto"/>
            <w:vAlign w:val="bottom"/>
          </w:tcPr>
          <w:p w:rsidR="00000000" w:rsidRDefault="00A77F59">
            <w:pPr>
              <w:spacing w:line="0" w:lineRule="atLeast"/>
              <w:rPr>
                <w:rFonts w:ascii="Times New Roman" w:eastAsia="Times New Roman" w:hAnsi="Times New Roman"/>
                <w:sz w:val="13"/>
              </w:rPr>
            </w:pPr>
          </w:p>
        </w:tc>
        <w:tc>
          <w:tcPr>
            <w:tcW w:w="760" w:type="dxa"/>
            <w:shd w:val="clear" w:color="auto" w:fill="auto"/>
            <w:vAlign w:val="bottom"/>
          </w:tcPr>
          <w:p w:rsidR="00000000" w:rsidRDefault="00A77F59">
            <w:pPr>
              <w:spacing w:line="0" w:lineRule="atLeast"/>
              <w:rPr>
                <w:rFonts w:ascii="Times New Roman" w:eastAsia="Times New Roman" w:hAnsi="Times New Roman"/>
                <w:sz w:val="13"/>
              </w:rPr>
            </w:pPr>
          </w:p>
        </w:tc>
        <w:tc>
          <w:tcPr>
            <w:tcW w:w="1120" w:type="dxa"/>
            <w:shd w:val="clear" w:color="auto" w:fill="auto"/>
            <w:vAlign w:val="bottom"/>
          </w:tcPr>
          <w:p w:rsidR="00000000" w:rsidRDefault="00A77F59">
            <w:pPr>
              <w:spacing w:line="0" w:lineRule="atLeast"/>
              <w:rPr>
                <w:rFonts w:ascii="Times New Roman" w:eastAsia="Times New Roman" w:hAnsi="Times New Roman"/>
                <w:sz w:val="13"/>
              </w:rPr>
            </w:pPr>
          </w:p>
        </w:tc>
      </w:tr>
    </w:tbl>
    <w:p w:rsidR="00000000" w:rsidRDefault="00A77F59">
      <w:pPr>
        <w:spacing w:line="75" w:lineRule="exact"/>
        <w:rPr>
          <w:rFonts w:ascii="Times New Roman" w:eastAsia="Times New Roman" w:hAnsi="Times New Roman"/>
        </w:rPr>
      </w:pPr>
    </w:p>
    <w:p w:rsidR="00000000" w:rsidRDefault="00A77F59">
      <w:pPr>
        <w:spacing w:line="274" w:lineRule="auto"/>
        <w:ind w:left="1420" w:right="1206" w:firstLine="347"/>
        <w:jc w:val="both"/>
        <w:rPr>
          <w:rFonts w:ascii="Arial" w:eastAsia="Arial" w:hAnsi="Arial"/>
          <w:sz w:val="22"/>
        </w:rPr>
      </w:pPr>
      <w:r>
        <w:rPr>
          <w:rFonts w:ascii="Arial" w:eastAsia="Arial" w:hAnsi="Arial"/>
          <w:sz w:val="22"/>
        </w:rPr>
        <w:t>Then the documents are ranked based on this probability</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q</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r>
        <w:rPr>
          <w:rFonts w:ascii="Arial" w:eastAsia="Arial" w:hAnsi="Arial"/>
          <w:sz w:val="22"/>
        </w:rPr>
        <w:t>. Higher probability implies the corresponding document is more relevant to the given query [Song and C</w:t>
      </w:r>
      <w:r>
        <w:rPr>
          <w:rFonts w:ascii="Arial" w:eastAsia="Arial" w:hAnsi="Arial"/>
          <w:sz w:val="22"/>
        </w:rPr>
        <w:t>roft, 1999]. However, a document often contains limited number of words and maximum likelihood estimation gives zero probability to those unseen words. If a query contains any word not in the document, the probability of generating the whole query given th</w:t>
      </w:r>
      <w:r>
        <w:rPr>
          <w:rFonts w:ascii="Arial" w:eastAsia="Arial" w:hAnsi="Arial"/>
          <w:sz w:val="22"/>
        </w:rPr>
        <w:t>is document is zero, which may throw out perfectly good documents.</w:t>
      </w:r>
    </w:p>
    <w:p w:rsidR="00000000" w:rsidRDefault="00A77F59">
      <w:pPr>
        <w:spacing w:line="4" w:lineRule="exact"/>
        <w:rPr>
          <w:rFonts w:ascii="Times New Roman" w:eastAsia="Times New Roman" w:hAnsi="Times New Roman"/>
        </w:rPr>
      </w:pPr>
    </w:p>
    <w:p w:rsidR="00000000" w:rsidRDefault="00A77F59">
      <w:pPr>
        <w:spacing w:line="272" w:lineRule="auto"/>
        <w:ind w:left="1420" w:right="1186" w:firstLine="347"/>
        <w:jc w:val="both"/>
        <w:rPr>
          <w:rFonts w:ascii="Arial" w:eastAsia="Arial" w:hAnsi="Arial"/>
          <w:sz w:val="22"/>
        </w:rPr>
      </w:pPr>
      <w:r>
        <w:rPr>
          <w:rFonts w:ascii="Arial" w:eastAsia="Arial" w:hAnsi="Arial"/>
          <w:sz w:val="22"/>
        </w:rPr>
        <w:t>This data sparsity problem can be fixed by smoothing, which allo-cates some non-zero probability to the missing terms. Another solution</w:t>
      </w:r>
      <w:r>
        <w:rPr>
          <w:rFonts w:ascii="Arial" w:eastAsia="Arial" w:hAnsi="Arial"/>
          <w:sz w:val="22"/>
        </w:rPr>
        <w:t>— which also provides other benefits</w:t>
      </w:r>
      <w:r>
        <w:rPr>
          <w:rFonts w:ascii="Arial" w:eastAsia="Arial" w:hAnsi="Arial"/>
          <w:sz w:val="22"/>
        </w:rPr>
        <w:t>—is topic models.</w:t>
      </w:r>
      <w:r>
        <w:rPr>
          <w:rFonts w:ascii="Arial" w:eastAsia="Arial" w:hAnsi="Arial"/>
          <w:sz w:val="22"/>
        </w:rPr>
        <w:t xml:space="preserve"> They provide a unique way to extract the word probabilities given the corpus, which can be used to smooth document language models. We summarize two simple smoothing methods, and then show how topic models fit into this smoothing framework.</w:t>
      </w:r>
    </w:p>
    <w:p w:rsidR="00000000" w:rsidRDefault="00A77F59">
      <w:pPr>
        <w:spacing w:line="2" w:lineRule="exact"/>
        <w:rPr>
          <w:rFonts w:ascii="Times New Roman" w:eastAsia="Times New Roman" w:hAnsi="Times New Roman"/>
        </w:rPr>
      </w:pPr>
    </w:p>
    <w:p w:rsidR="00000000" w:rsidRDefault="00A77F59">
      <w:pPr>
        <w:spacing w:line="272" w:lineRule="auto"/>
        <w:ind w:left="1420" w:right="1206" w:firstLine="347"/>
        <w:jc w:val="both"/>
        <w:rPr>
          <w:rFonts w:ascii="Arial" w:eastAsia="Arial" w:hAnsi="Arial"/>
          <w:sz w:val="22"/>
        </w:rPr>
      </w:pPr>
      <w:r>
        <w:rPr>
          <w:rFonts w:ascii="Arial" w:eastAsia="Arial" w:hAnsi="Arial"/>
          <w:sz w:val="22"/>
        </w:rPr>
        <w:t>There are two</w:t>
      </w:r>
      <w:r>
        <w:rPr>
          <w:rFonts w:ascii="Arial" w:eastAsia="Arial" w:hAnsi="Arial"/>
          <w:sz w:val="22"/>
        </w:rPr>
        <w:t xml:space="preserve"> major directions for smoothing: </w:t>
      </w:r>
      <w:r>
        <w:rPr>
          <w:rFonts w:ascii="Arial" w:eastAsia="Arial" w:hAnsi="Arial"/>
          <w:b/>
          <w:sz w:val="22"/>
        </w:rPr>
        <w:t>interpolation</w:t>
      </w:r>
      <w:r>
        <w:rPr>
          <w:rFonts w:ascii="Arial" w:eastAsia="Arial" w:hAnsi="Arial"/>
          <w:sz w:val="22"/>
        </w:rPr>
        <w:t xml:space="preserve"> [Je-linek and Mercer, 1980, Mackay and Petoy, 1995, Ney et al., 1994, Ponte and Croft, 1998, Zhai and Laﬀerty, 2001a] and </w:t>
      </w:r>
      <w:r>
        <w:rPr>
          <w:rFonts w:ascii="Arial" w:eastAsia="Arial" w:hAnsi="Arial"/>
          <w:b/>
          <w:sz w:val="22"/>
        </w:rPr>
        <w:t>backoﬀ</w:t>
      </w:r>
      <w:r>
        <w:rPr>
          <w:rFonts w:ascii="Arial" w:eastAsia="Arial" w:hAnsi="Arial"/>
          <w:sz w:val="22"/>
        </w:rPr>
        <w:t xml:space="preserve"> [Katz, 1987, Song and Croft, 1999]. The interpolation-based method discounts the</w:t>
      </w:r>
      <w:r>
        <w:rPr>
          <w:rFonts w:ascii="Arial" w:eastAsia="Arial" w:hAnsi="Arial"/>
          <w:sz w:val="22"/>
        </w:rPr>
        <w:t xml:space="preserve"> counts of the seen words and distribute the extra counts to both seen words and unseen words. An alternative backoﬀ smoothing strategy trusts the maximum likelihood estimation for high count words, dis-counts and redistributes mass only for the less commo</w:t>
      </w:r>
      <w:r>
        <w:rPr>
          <w:rFonts w:ascii="Arial" w:eastAsia="Arial" w:hAnsi="Arial"/>
          <w:sz w:val="22"/>
        </w:rPr>
        <w:t>n words [Zhai and Laﬀerty, 2001a].</w:t>
      </w:r>
    </w:p>
    <w:p w:rsidR="00000000" w:rsidRDefault="00A77F59">
      <w:pPr>
        <w:spacing w:line="2" w:lineRule="exact"/>
        <w:rPr>
          <w:rFonts w:ascii="Times New Roman" w:eastAsia="Times New Roman" w:hAnsi="Times New Roman"/>
        </w:rPr>
      </w:pPr>
    </w:p>
    <w:p w:rsidR="00000000" w:rsidRDefault="00A77F59">
      <w:pPr>
        <w:spacing w:line="288" w:lineRule="auto"/>
        <w:ind w:left="1440" w:right="1226" w:firstLine="339"/>
        <w:jc w:val="both"/>
        <w:rPr>
          <w:rFonts w:ascii="Arial" w:eastAsia="Arial" w:hAnsi="Arial"/>
          <w:sz w:val="22"/>
        </w:rPr>
      </w:pPr>
      <w:r>
        <w:rPr>
          <w:rFonts w:ascii="Arial" w:eastAsia="Arial" w:hAnsi="Arial"/>
          <w:sz w:val="22"/>
        </w:rPr>
        <w:t>Here we review two popular and simple interpolation smoothing methods, which are further extended with topic models to smooth document language models.</w:t>
      </w:r>
    </w:p>
    <w:p w:rsidR="00000000" w:rsidRDefault="00A77F59">
      <w:pPr>
        <w:spacing w:line="369" w:lineRule="exact"/>
        <w:rPr>
          <w:rFonts w:ascii="Times New Roman" w:eastAsia="Times New Roman" w:hAnsi="Times New Roman"/>
        </w:rPr>
      </w:pPr>
    </w:p>
    <w:p w:rsidR="00000000" w:rsidRDefault="00A77F59">
      <w:pPr>
        <w:spacing w:line="318" w:lineRule="auto"/>
        <w:ind w:left="1420" w:right="1226" w:firstLine="8"/>
        <w:jc w:val="both"/>
        <w:rPr>
          <w:rFonts w:ascii="Arial" w:eastAsia="Arial" w:hAnsi="Arial"/>
          <w:sz w:val="21"/>
        </w:rPr>
      </w:pPr>
      <w:r>
        <w:rPr>
          <w:rFonts w:ascii="Arial" w:eastAsia="Arial" w:hAnsi="Arial"/>
          <w:b/>
          <w:sz w:val="21"/>
        </w:rPr>
        <w:t>Jelinek-Mercer</w:t>
      </w:r>
      <w:r>
        <w:rPr>
          <w:rFonts w:ascii="Arial" w:eastAsia="Arial" w:hAnsi="Arial"/>
          <w:sz w:val="21"/>
        </w:rPr>
        <w:t xml:space="preserve"> </w:t>
      </w:r>
      <w:r>
        <w:rPr>
          <w:rFonts w:ascii="Arial" w:eastAsia="Arial" w:hAnsi="Arial"/>
          <w:sz w:val="21"/>
        </w:rPr>
        <w:t>The Jelinek-Mercer method [Jelinek and Mercer, 1980]</w:t>
      </w:r>
      <w:r>
        <w:rPr>
          <w:rFonts w:ascii="Arial" w:eastAsia="Arial" w:hAnsi="Arial"/>
          <w:sz w:val="21"/>
        </w:rPr>
        <w:t xml:space="preserve"> is a linear interpolation of the maximum likelihood model in a document with the model based on the whole corpus, and a coeﬃcient</w:t>
      </w:r>
      <w:r>
        <w:rPr>
          <w:rFonts w:ascii="Arial" w:eastAsia="Arial" w:hAnsi="Arial"/>
          <w:sz w:val="21"/>
        </w:rPr>
        <w:t xml:space="preserve"> </w:t>
      </w:r>
      <w:r>
        <w:rPr>
          <w:rFonts w:ascii="Arial" w:eastAsia="Arial" w:hAnsi="Arial"/>
          <w:i/>
          <w:sz w:val="21"/>
        </w:rPr>
        <w:t>λ</w:t>
      </w:r>
      <w:r>
        <w:rPr>
          <w:rFonts w:ascii="Arial" w:eastAsia="Arial" w:hAnsi="Arial"/>
          <w:sz w:val="21"/>
        </w:rPr>
        <w:t xml:space="preserve"> combines</w:t>
      </w:r>
    </w:p>
    <w:p w:rsidR="00000000" w:rsidRDefault="00A77F59">
      <w:pPr>
        <w:spacing w:line="318" w:lineRule="auto"/>
        <w:ind w:left="1420" w:right="1226" w:firstLine="8"/>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29" w:name="page29"/>
      <w:bookmarkEnd w:id="2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900"/>
        <w:gridCol w:w="800"/>
      </w:tblGrid>
      <w:tr w:rsidR="00000000">
        <w:trPr>
          <w:trHeight w:val="317"/>
        </w:trPr>
        <w:tc>
          <w:tcPr>
            <w:tcW w:w="59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2.2.  Applying Topic Models to Document Language Models</w:t>
            </w:r>
          </w:p>
        </w:tc>
        <w:tc>
          <w:tcPr>
            <w:tcW w:w="8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25</w:t>
            </w:r>
          </w:p>
        </w:tc>
      </w:tr>
      <w:tr w:rsidR="00000000">
        <w:trPr>
          <w:trHeight w:val="649"/>
        </w:trPr>
        <w:tc>
          <w:tcPr>
            <w:tcW w:w="5900" w:type="dxa"/>
            <w:shd w:val="clear" w:color="auto" w:fill="auto"/>
            <w:vAlign w:val="bottom"/>
          </w:tcPr>
          <w:p w:rsidR="00000000" w:rsidRDefault="00A77F59">
            <w:pPr>
              <w:spacing w:line="0" w:lineRule="atLeast"/>
              <w:rPr>
                <w:rFonts w:ascii="Arial" w:eastAsia="Arial" w:hAnsi="Arial"/>
                <w:sz w:val="22"/>
              </w:rPr>
            </w:pPr>
            <w:r>
              <w:rPr>
                <w:rFonts w:ascii="Arial" w:eastAsia="Arial" w:hAnsi="Arial"/>
                <w:sz w:val="22"/>
              </w:rPr>
              <w:t>the two parts:</w:t>
            </w:r>
          </w:p>
        </w:tc>
        <w:tc>
          <w:tcPr>
            <w:tcW w:w="80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559"/>
        </w:trPr>
        <w:tc>
          <w:tcPr>
            <w:tcW w:w="5900" w:type="dxa"/>
            <w:shd w:val="clear" w:color="auto" w:fill="auto"/>
            <w:vAlign w:val="bottom"/>
          </w:tcPr>
          <w:p w:rsidR="00000000" w:rsidRDefault="00A77F59">
            <w:pPr>
              <w:spacing w:line="0" w:lineRule="atLeast"/>
              <w:ind w:left="1620"/>
              <w:rPr>
                <w:rFonts w:ascii="Arial" w:eastAsia="Arial" w:hAnsi="Arial"/>
                <w:i/>
                <w:sz w:val="22"/>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w:t>
            </w:r>
            <w:r>
              <w:rPr>
                <w:rFonts w:ascii="Arial" w:eastAsia="Arial" w:hAnsi="Arial"/>
                <w:i/>
                <w:sz w:val="22"/>
              </w:rPr>
              <w:t>d</w:t>
            </w:r>
            <w:r>
              <w:rPr>
                <w:rFonts w:ascii="Arial" w:eastAsia="Arial" w:hAnsi="Arial"/>
                <w:sz w:val="22"/>
              </w:rPr>
              <w:t>) = (1</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λ</w:t>
            </w:r>
            <w:r>
              <w:rPr>
                <w:rFonts w:ascii="Arial" w:eastAsia="Arial" w:hAnsi="Arial"/>
                <w:sz w:val="22"/>
              </w:rPr>
              <w:t>)</w:t>
            </w:r>
            <w:r>
              <w:rPr>
                <w:rFonts w:ascii="Arial" w:eastAsia="Arial" w:hAnsi="Arial"/>
                <w:i/>
                <w:sz w:val="22"/>
              </w:rPr>
              <w:t>p</w:t>
            </w:r>
            <w:r>
              <w:rPr>
                <w:rFonts w:ascii="Arial" w:eastAsia="Arial" w:hAnsi="Arial"/>
                <w:sz w:val="31"/>
                <w:vertAlign w:val="subscript"/>
              </w:rPr>
              <w:t>ml</w:t>
            </w:r>
            <w:r>
              <w:rPr>
                <w:rFonts w:ascii="Arial" w:eastAsia="Arial" w:hAnsi="Arial"/>
                <w:sz w:val="22"/>
              </w:rPr>
              <w:t>(</w:t>
            </w:r>
            <w:r>
              <w:rPr>
                <w:rFonts w:ascii="Arial" w:eastAsia="Arial" w:hAnsi="Arial"/>
                <w:i/>
                <w:sz w:val="22"/>
              </w:rPr>
              <w:t>w</w:t>
            </w:r>
            <w:r>
              <w:rPr>
                <w:rFonts w:ascii="Arial" w:eastAsia="Arial" w:hAnsi="Arial"/>
                <w:sz w:val="22"/>
              </w:rPr>
              <w:t>|</w:t>
            </w:r>
            <w:r>
              <w:rPr>
                <w:rFonts w:ascii="Arial" w:eastAsia="Arial" w:hAnsi="Arial"/>
                <w:i/>
                <w:sz w:val="22"/>
              </w:rPr>
              <w:t>d</w:t>
            </w:r>
            <w:r>
              <w:rPr>
                <w:rFonts w:ascii="Arial" w:eastAsia="Arial" w:hAnsi="Arial"/>
                <w:sz w:val="22"/>
              </w:rPr>
              <w:t>) +</w:t>
            </w:r>
            <w:r>
              <w:rPr>
                <w:rFonts w:ascii="Arial" w:eastAsia="Arial" w:hAnsi="Arial"/>
                <w:sz w:val="22"/>
              </w:rPr>
              <w:t xml:space="preserve"> </w:t>
            </w:r>
            <w:r>
              <w:rPr>
                <w:rFonts w:ascii="Arial" w:eastAsia="Arial" w:hAnsi="Arial"/>
                <w:i/>
                <w:sz w:val="22"/>
              </w:rPr>
              <w:t>λp</w:t>
            </w:r>
            <w:r>
              <w:rPr>
                <w:rFonts w:ascii="Arial" w:eastAsia="Arial" w:hAnsi="Arial"/>
                <w:sz w:val="22"/>
              </w:rPr>
              <w:t>(</w:t>
            </w:r>
            <w:r>
              <w:rPr>
                <w:rFonts w:ascii="Arial" w:eastAsia="Arial" w:hAnsi="Arial"/>
                <w:i/>
                <w:sz w:val="22"/>
              </w:rPr>
              <w:t>w</w:t>
            </w:r>
            <w:r>
              <w:rPr>
                <w:rFonts w:ascii="Arial" w:eastAsia="Arial" w:hAnsi="Arial"/>
                <w:sz w:val="22"/>
              </w:rPr>
              <w:t>|C</w:t>
            </w:r>
            <w:r>
              <w:rPr>
                <w:rFonts w:ascii="Arial" w:eastAsia="Arial" w:hAnsi="Arial"/>
                <w:sz w:val="22"/>
              </w:rPr>
              <w:t>)</w:t>
            </w:r>
            <w:r>
              <w:rPr>
                <w:rFonts w:ascii="Arial" w:eastAsia="Arial" w:hAnsi="Arial"/>
                <w:i/>
                <w:sz w:val="22"/>
              </w:rPr>
              <w:t>,</w:t>
            </w:r>
          </w:p>
        </w:tc>
        <w:tc>
          <w:tcPr>
            <w:tcW w:w="8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(2.5)</w:t>
            </w:r>
          </w:p>
        </w:tc>
      </w:tr>
    </w:tbl>
    <w:p w:rsidR="00000000" w:rsidRDefault="00A77F59">
      <w:pPr>
        <w:spacing w:line="288" w:lineRule="auto"/>
        <w:ind w:left="1420" w:right="1206" w:firstLine="3"/>
        <w:jc w:val="both"/>
        <w:rPr>
          <w:rFonts w:ascii="Arial" w:eastAsia="Arial" w:hAnsi="Arial"/>
          <w:sz w:val="21"/>
        </w:rPr>
      </w:pPr>
      <w:r>
        <w:rPr>
          <w:rFonts w:ascii="Arial" w:eastAsia="Arial" w:hAnsi="Arial"/>
          <w:sz w:val="21"/>
        </w:rPr>
        <w:t xml:space="preserve">where </w:t>
      </w:r>
      <w:r>
        <w:rPr>
          <w:rFonts w:ascii="Arial" w:eastAsia="Arial" w:hAnsi="Arial"/>
          <w:sz w:val="21"/>
        </w:rPr>
        <w:t>C</w:t>
      </w:r>
      <w:r>
        <w:rPr>
          <w:rFonts w:ascii="Arial" w:eastAsia="Arial" w:hAnsi="Arial"/>
          <w:sz w:val="21"/>
        </w:rPr>
        <w:t xml:space="preserve"> denotes the whole corpus. This simple mixture solves the data sparsity problem. For terms that occur in the document</w:t>
      </w:r>
      <w:r>
        <w:rPr>
          <w:rFonts w:ascii="Arial" w:eastAsia="Arial" w:hAnsi="Arial"/>
          <w:sz w:val="21"/>
        </w:rPr>
        <w:t xml:space="preserve"> </w:t>
      </w:r>
      <w:r>
        <w:rPr>
          <w:rFonts w:ascii="Arial" w:eastAsia="Arial" w:hAnsi="Arial"/>
          <w:i/>
          <w:sz w:val="21"/>
        </w:rPr>
        <w:t>d</w:t>
      </w:r>
      <w:r>
        <w:rPr>
          <w:rFonts w:ascii="Arial" w:eastAsia="Arial" w:hAnsi="Arial"/>
          <w:sz w:val="21"/>
        </w:rPr>
        <w:t>, the maximum likelihood estimator (Equation 2.3) is not accurate given the limited size of a document, thus it is sm</w:t>
      </w:r>
      <w:r>
        <w:rPr>
          <w:rFonts w:ascii="Arial" w:eastAsia="Arial" w:hAnsi="Arial"/>
          <w:sz w:val="21"/>
        </w:rPr>
        <w:t>oothed with the more reliable corpus level probability. For a missing term</w:t>
      </w:r>
      <w:r>
        <w:rPr>
          <w:rFonts w:ascii="Arial" w:eastAsia="Arial" w:hAnsi="Arial"/>
          <w:sz w:val="21"/>
        </w:rPr>
        <w:t xml:space="preserve"> </w:t>
      </w:r>
      <w:r>
        <w:rPr>
          <w:rFonts w:ascii="Arial" w:eastAsia="Arial" w:hAnsi="Arial"/>
          <w:i/>
          <w:sz w:val="21"/>
        </w:rPr>
        <w:t>w</w:t>
      </w:r>
      <w:r>
        <w:rPr>
          <w:rFonts w:ascii="Arial" w:eastAsia="Arial" w:hAnsi="Arial"/>
          <w:sz w:val="21"/>
        </w:rPr>
        <w:t xml:space="preserve"> in the document</w:t>
      </w:r>
      <w:r>
        <w:rPr>
          <w:rFonts w:ascii="Arial" w:eastAsia="Arial" w:hAnsi="Arial"/>
          <w:sz w:val="21"/>
        </w:rPr>
        <w:t xml:space="preserve"> </w:t>
      </w:r>
      <w:r>
        <w:rPr>
          <w:rFonts w:ascii="Arial" w:eastAsia="Arial" w:hAnsi="Arial"/>
          <w:i/>
          <w:sz w:val="21"/>
        </w:rPr>
        <w:t>d</w:t>
      </w:r>
      <w:r>
        <w:rPr>
          <w:rFonts w:ascii="Arial" w:eastAsia="Arial" w:hAnsi="Arial"/>
          <w:sz w:val="21"/>
        </w:rPr>
        <w:t>, the probability of generating word</w:t>
      </w:r>
      <w:r>
        <w:rPr>
          <w:rFonts w:ascii="Arial" w:eastAsia="Arial" w:hAnsi="Arial"/>
          <w:sz w:val="21"/>
        </w:rPr>
        <w:t xml:space="preserve"> </w:t>
      </w:r>
      <w:r>
        <w:rPr>
          <w:rFonts w:ascii="Arial" w:eastAsia="Arial" w:hAnsi="Arial"/>
          <w:i/>
          <w:sz w:val="21"/>
        </w:rPr>
        <w:t>w</w:t>
      </w:r>
      <w:r>
        <w:rPr>
          <w:rFonts w:ascii="Arial" w:eastAsia="Arial" w:hAnsi="Arial"/>
          <w:sz w:val="21"/>
        </w:rPr>
        <w:t xml:space="preserve"> is not zero any more, but falls back to the corpus level probability</w:t>
      </w:r>
      <w:r>
        <w:rPr>
          <w:rFonts w:ascii="Arial" w:eastAsia="Arial" w:hAnsi="Arial"/>
          <w:sz w:val="21"/>
        </w:rPr>
        <w:t xml:space="preserve"> </w:t>
      </w:r>
      <w:r>
        <w:rPr>
          <w:rFonts w:ascii="Arial" w:eastAsia="Arial" w:hAnsi="Arial"/>
          <w:i/>
          <w:sz w:val="21"/>
        </w:rPr>
        <w:t>p</w:t>
      </w:r>
      <w:r>
        <w:rPr>
          <w:rFonts w:ascii="Arial" w:eastAsia="Arial" w:hAnsi="Arial"/>
          <w:sz w:val="21"/>
        </w:rPr>
        <w:t>(</w:t>
      </w:r>
      <w:r>
        <w:rPr>
          <w:rFonts w:ascii="Arial" w:eastAsia="Arial" w:hAnsi="Arial"/>
          <w:i/>
          <w:sz w:val="21"/>
        </w:rPr>
        <w:t>w</w:t>
      </w:r>
      <w:r>
        <w:rPr>
          <w:rFonts w:ascii="Arial" w:eastAsia="Arial" w:hAnsi="Arial"/>
          <w:sz w:val="21"/>
        </w:rPr>
        <w:t>|C</w:t>
      </w:r>
      <w:r>
        <w:rPr>
          <w:rFonts w:ascii="Arial" w:eastAsia="Arial" w:hAnsi="Arial"/>
          <w:sz w:val="21"/>
        </w:rPr>
        <w:t>)</w:t>
      </w:r>
      <w:r>
        <w:rPr>
          <w:rFonts w:ascii="Arial" w:eastAsia="Arial" w:hAnsi="Arial"/>
          <w:sz w:val="21"/>
        </w:rPr>
        <w:t>. This smoothing method has been explored and su</w:t>
      </w:r>
      <w:r>
        <w:rPr>
          <w:rFonts w:ascii="Arial" w:eastAsia="Arial" w:hAnsi="Arial"/>
          <w:sz w:val="21"/>
        </w:rPr>
        <w:t>ccessfully applied in information retrieval tasks [Ponte and Croft, 1998, Song and Croft, 1999].</w:t>
      </w:r>
    </w:p>
    <w:p w:rsidR="00000000" w:rsidRDefault="00A77F59">
      <w:pPr>
        <w:spacing w:line="227" w:lineRule="exact"/>
        <w:rPr>
          <w:rFonts w:ascii="Times New Roman" w:eastAsia="Times New Roman" w:hAnsi="Times New Roman"/>
        </w:rPr>
      </w:pPr>
    </w:p>
    <w:p w:rsidR="00000000" w:rsidRDefault="00A77F59">
      <w:pPr>
        <w:spacing w:line="307" w:lineRule="auto"/>
        <w:ind w:left="1420" w:right="1206" w:firstLine="11"/>
        <w:jc w:val="both"/>
        <w:rPr>
          <w:rFonts w:ascii="Arial" w:eastAsia="Arial" w:hAnsi="Arial"/>
        </w:rPr>
      </w:pPr>
      <w:r>
        <w:rPr>
          <w:rFonts w:ascii="Arial" w:eastAsia="Arial" w:hAnsi="Arial"/>
          <w:b/>
        </w:rPr>
        <w:t>Bayesian Smoothing using Dirichlet Priors</w:t>
      </w:r>
      <w:r>
        <w:rPr>
          <w:rFonts w:ascii="Arial" w:eastAsia="Arial" w:hAnsi="Arial"/>
        </w:rPr>
        <w:t xml:space="preserve"> </w:t>
      </w:r>
      <w:r>
        <w:rPr>
          <w:rFonts w:ascii="Arial" w:eastAsia="Arial" w:hAnsi="Arial"/>
        </w:rPr>
        <w:t>A language model can be</w:t>
      </w:r>
      <w:r>
        <w:rPr>
          <w:rFonts w:ascii="Arial" w:eastAsia="Arial" w:hAnsi="Arial"/>
        </w:rPr>
        <w:t xml:space="preserve"> viewed as a discrete distribution, thus it can be smoothed by applying the Dirichlet distrib</w:t>
      </w:r>
      <w:r>
        <w:rPr>
          <w:rFonts w:ascii="Arial" w:eastAsia="Arial" w:hAnsi="Arial"/>
        </w:rPr>
        <w:t>ution as the conjugate prior [Mackay and Petoy, 1995]. We made a similar observation in the previous chapter comparing Equation 1.1 and Equation 1.2; the same intuition can be extended through multiple layers of discrete distributions with Dirichlet priors</w:t>
      </w:r>
      <w:r>
        <w:rPr>
          <w:rFonts w:ascii="Arial" w:eastAsia="Arial" w:hAnsi="Arial"/>
        </w:rPr>
        <w:t xml:space="preserve"> to create a smoothing model. Intuitively, this smoothing adds an extra prior count for each word to smooth the probability of unseen words,</w:t>
      </w:r>
    </w:p>
    <w:tbl>
      <w:tblPr>
        <w:tblW w:w="0" w:type="auto"/>
        <w:tblInd w:w="3520" w:type="dxa"/>
        <w:tblLayout w:type="fixed"/>
        <w:tblCellMar>
          <w:top w:w="0" w:type="dxa"/>
          <w:left w:w="0" w:type="dxa"/>
          <w:bottom w:w="0" w:type="dxa"/>
          <w:right w:w="0" w:type="dxa"/>
        </w:tblCellMar>
        <w:tblLook w:val="0000" w:firstRow="0" w:lastRow="0" w:firstColumn="0" w:lastColumn="0" w:noHBand="0" w:noVBand="0"/>
      </w:tblPr>
      <w:tblGrid>
        <w:gridCol w:w="200"/>
        <w:gridCol w:w="180"/>
        <w:gridCol w:w="100"/>
        <w:gridCol w:w="120"/>
        <w:gridCol w:w="400"/>
        <w:gridCol w:w="1440"/>
        <w:gridCol w:w="20"/>
        <w:gridCol w:w="880"/>
        <w:gridCol w:w="1280"/>
      </w:tblGrid>
      <w:tr w:rsidR="00000000">
        <w:trPr>
          <w:trHeight w:val="290"/>
        </w:trPr>
        <w:tc>
          <w:tcPr>
            <w:tcW w:w="200" w:type="dxa"/>
            <w:shd w:val="clear" w:color="auto" w:fill="auto"/>
            <w:vAlign w:val="bottom"/>
          </w:tcPr>
          <w:p w:rsidR="00000000" w:rsidRDefault="00A77F59">
            <w:pPr>
              <w:spacing w:line="0" w:lineRule="atLeast"/>
              <w:jc w:val="right"/>
              <w:rPr>
                <w:rFonts w:ascii="Arial" w:eastAsia="Arial" w:hAnsi="Arial"/>
                <w:i/>
                <w:w w:val="81"/>
                <w:sz w:val="22"/>
              </w:rPr>
            </w:pPr>
            <w:r>
              <w:rPr>
                <w:rFonts w:ascii="Arial" w:eastAsia="Arial" w:hAnsi="Arial"/>
                <w:i/>
                <w:w w:val="81"/>
                <w:sz w:val="22"/>
              </w:rPr>
              <w:t>p</w:t>
            </w:r>
          </w:p>
        </w:tc>
        <w:tc>
          <w:tcPr>
            <w:tcW w:w="18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w</w:t>
            </w: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ind w:left="20"/>
              <w:rPr>
                <w:rFonts w:ascii="Arial" w:eastAsia="Arial" w:hAnsi="Arial"/>
                <w:i/>
                <w:w w:val="71"/>
              </w:rPr>
            </w:pPr>
            <w:r>
              <w:rPr>
                <w:rFonts w:ascii="Arial" w:eastAsia="Arial" w:hAnsi="Arial"/>
                <w:i/>
                <w:w w:val="71"/>
              </w:rPr>
              <w:t>d</w:t>
            </w:r>
          </w:p>
        </w:tc>
        <w:tc>
          <w:tcPr>
            <w:tcW w:w="1860" w:type="dxa"/>
            <w:gridSpan w:val="3"/>
            <w:shd w:val="clear" w:color="auto" w:fill="auto"/>
            <w:vAlign w:val="bottom"/>
          </w:tcPr>
          <w:p w:rsidR="00000000" w:rsidRDefault="00A77F59">
            <w:pPr>
              <w:spacing w:line="290" w:lineRule="exact"/>
              <w:ind w:left="400"/>
              <w:rPr>
                <w:rFonts w:ascii="Arial" w:eastAsia="Arial" w:hAnsi="Arial"/>
                <w:w w:val="98"/>
                <w:sz w:val="22"/>
              </w:rPr>
            </w:pPr>
            <w:r>
              <w:rPr>
                <w:rFonts w:ascii="Arial" w:eastAsia="Arial" w:hAnsi="Arial"/>
                <w:i/>
                <w:w w:val="98"/>
                <w:sz w:val="22"/>
              </w:rPr>
              <w:t>n</w:t>
            </w:r>
            <w:r>
              <w:rPr>
                <w:rFonts w:ascii="Arial" w:eastAsia="Arial" w:hAnsi="Arial"/>
                <w:i/>
                <w:w w:val="98"/>
                <w:sz w:val="31"/>
                <w:vertAlign w:val="subscript"/>
              </w:rPr>
              <w:t>d,w</w:t>
            </w:r>
            <w:r>
              <w:rPr>
                <w:rFonts w:ascii="Arial" w:eastAsia="Arial" w:hAnsi="Arial"/>
                <w:w w:val="98"/>
                <w:sz w:val="22"/>
              </w:rPr>
              <w:t xml:space="preserve"> </w:t>
            </w:r>
            <w:r>
              <w:rPr>
                <w:rFonts w:ascii="Arial" w:eastAsia="Arial" w:hAnsi="Arial"/>
                <w:w w:val="98"/>
                <w:sz w:val="22"/>
              </w:rPr>
              <w:t>+</w:t>
            </w:r>
            <w:r>
              <w:rPr>
                <w:rFonts w:ascii="Arial" w:eastAsia="Arial" w:hAnsi="Arial"/>
                <w:w w:val="98"/>
                <w:sz w:val="22"/>
              </w:rPr>
              <w:t xml:space="preserve"> </w:t>
            </w:r>
            <w:r>
              <w:rPr>
                <w:rFonts w:ascii="Arial" w:eastAsia="Arial" w:hAnsi="Arial"/>
                <w:i/>
                <w:w w:val="98"/>
                <w:sz w:val="22"/>
              </w:rPr>
              <w:t>βp</w:t>
            </w:r>
            <w:r>
              <w:rPr>
                <w:rFonts w:ascii="Arial" w:eastAsia="Arial" w:hAnsi="Arial"/>
                <w:w w:val="98"/>
                <w:sz w:val="22"/>
              </w:rPr>
              <w:t>(</w:t>
            </w:r>
            <w:r>
              <w:rPr>
                <w:rFonts w:ascii="Arial" w:eastAsia="Arial" w:hAnsi="Arial"/>
                <w:i/>
                <w:w w:val="98"/>
                <w:sz w:val="22"/>
              </w:rPr>
              <w:t>w</w:t>
            </w:r>
            <w:r>
              <w:rPr>
                <w:rFonts w:ascii="Arial" w:eastAsia="Arial" w:hAnsi="Arial"/>
                <w:w w:val="98"/>
                <w:sz w:val="22"/>
              </w:rPr>
              <w:t>|C</w:t>
            </w:r>
            <w:r>
              <w:rPr>
                <w:rFonts w:ascii="Arial" w:eastAsia="Arial" w:hAnsi="Arial"/>
                <w:w w:val="98"/>
                <w:sz w:val="22"/>
              </w:rPr>
              <w:t>)</w:t>
            </w:r>
          </w:p>
        </w:tc>
        <w:tc>
          <w:tcPr>
            <w:tcW w:w="880" w:type="dxa"/>
            <w:shd w:val="clear" w:color="auto" w:fill="auto"/>
            <w:vAlign w:val="bottom"/>
          </w:tcPr>
          <w:p w:rsidR="00000000" w:rsidRDefault="00A77F59">
            <w:pPr>
              <w:spacing w:line="0" w:lineRule="atLeast"/>
              <w:ind w:right="722"/>
              <w:jc w:val="right"/>
              <w:rPr>
                <w:rFonts w:ascii="Arial" w:eastAsia="Arial" w:hAnsi="Arial"/>
                <w:i/>
                <w:w w:val="71"/>
              </w:rPr>
            </w:pPr>
            <w:r>
              <w:rPr>
                <w:rFonts w:ascii="Arial" w:eastAsia="Arial" w:hAnsi="Arial"/>
                <w:i/>
                <w:w w:val="71"/>
              </w:rPr>
              <w:t>,</w:t>
            </w:r>
          </w:p>
        </w:tc>
        <w:tc>
          <w:tcPr>
            <w:tcW w:w="128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55"/>
        </w:trPr>
        <w:tc>
          <w:tcPr>
            <w:tcW w:w="2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180" w:type="dxa"/>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120" w:type="dxa"/>
            <w:shd w:val="clear" w:color="auto" w:fill="auto"/>
            <w:vAlign w:val="bottom"/>
          </w:tcPr>
          <w:p w:rsidR="00000000" w:rsidRDefault="00A77F59">
            <w:pPr>
              <w:spacing w:line="0" w:lineRule="atLeast"/>
              <w:rPr>
                <w:rFonts w:ascii="Times New Roman" w:eastAsia="Times New Roman" w:hAnsi="Times New Roman"/>
                <w:sz w:val="4"/>
              </w:rPr>
            </w:pPr>
          </w:p>
        </w:tc>
        <w:tc>
          <w:tcPr>
            <w:tcW w:w="4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 =</w:t>
            </w:r>
          </w:p>
        </w:tc>
        <w:tc>
          <w:tcPr>
            <w:tcW w:w="14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4"/>
              </w:rPr>
            </w:pPr>
          </w:p>
        </w:tc>
        <w:tc>
          <w:tcPr>
            <w:tcW w:w="20" w:type="dxa"/>
            <w:vMerge w:val="restart"/>
            <w:shd w:val="clear" w:color="auto" w:fill="auto"/>
            <w:vAlign w:val="bottom"/>
          </w:tcPr>
          <w:p w:rsidR="00000000" w:rsidRDefault="00A77F59">
            <w:pPr>
              <w:spacing w:line="0" w:lineRule="atLeast"/>
              <w:rPr>
                <w:rFonts w:ascii="Times New Roman" w:eastAsia="Times New Roman" w:hAnsi="Times New Roman"/>
                <w:sz w:val="4"/>
              </w:rPr>
            </w:pPr>
          </w:p>
        </w:tc>
        <w:tc>
          <w:tcPr>
            <w:tcW w:w="880" w:type="dxa"/>
            <w:shd w:val="clear" w:color="auto" w:fill="auto"/>
            <w:vAlign w:val="bottom"/>
          </w:tcPr>
          <w:p w:rsidR="00000000" w:rsidRDefault="00A77F59">
            <w:pPr>
              <w:spacing w:line="0" w:lineRule="atLeast"/>
              <w:rPr>
                <w:rFonts w:ascii="Times New Roman" w:eastAsia="Times New Roman" w:hAnsi="Times New Roman"/>
                <w:sz w:val="4"/>
              </w:rPr>
            </w:pPr>
          </w:p>
        </w:tc>
        <w:tc>
          <w:tcPr>
            <w:tcW w:w="128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(2.6)</w:t>
            </w:r>
          </w:p>
        </w:tc>
      </w:tr>
      <w:tr w:rsidR="00000000">
        <w:trPr>
          <w:trHeight w:val="401"/>
        </w:trPr>
        <w:tc>
          <w:tcPr>
            <w:tcW w:w="2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440" w:type="dxa"/>
            <w:shd w:val="clear" w:color="auto" w:fill="auto"/>
            <w:vAlign w:val="bottom"/>
          </w:tcPr>
          <w:p w:rsidR="00000000" w:rsidRDefault="00A77F59">
            <w:pPr>
              <w:spacing w:line="401" w:lineRule="exact"/>
              <w:ind w:left="40"/>
              <w:rPr>
                <w:rFonts w:ascii="Arial" w:eastAsia="Arial" w:hAnsi="Arial"/>
                <w:i/>
                <w:sz w:val="21"/>
              </w:rPr>
            </w:pPr>
            <w:r>
              <w:rPr>
                <w:rFonts w:ascii="Arial" w:eastAsia="Arial" w:hAnsi="Arial"/>
                <w:sz w:val="40"/>
                <w:vertAlign w:val="superscript"/>
              </w:rPr>
              <w:t>P</w:t>
            </w:r>
            <w:r>
              <w:rPr>
                <w:rFonts w:ascii="Arial" w:eastAsia="Arial" w:hAnsi="Arial"/>
                <w:i/>
                <w:sz w:val="31"/>
                <w:vertAlign w:val="subscript"/>
              </w:rPr>
              <w:t>v</w:t>
            </w:r>
            <w:r>
              <w:rPr>
                <w:rFonts w:ascii="Arial Unicode MS" w:eastAsia="Arial Unicode MS" w:hAnsi="Arial Unicode MS"/>
                <w:sz w:val="31"/>
                <w:vertAlign w:val="subscript"/>
              </w:rPr>
              <w:t>∈</w:t>
            </w:r>
            <w:r>
              <w:rPr>
                <w:rFonts w:ascii="Arial" w:eastAsia="Arial" w:hAnsi="Arial"/>
                <w:i/>
                <w:sz w:val="31"/>
                <w:vertAlign w:val="subscript"/>
              </w:rPr>
              <w:t>V</w:t>
            </w:r>
            <w:r>
              <w:rPr>
                <w:rFonts w:ascii="Arial" w:eastAsia="Arial" w:hAnsi="Arial"/>
                <w:i/>
                <w:sz w:val="21"/>
              </w:rPr>
              <w:t xml:space="preserve"> </w:t>
            </w:r>
            <w:r>
              <w:rPr>
                <w:rFonts w:ascii="Arial" w:eastAsia="Arial" w:hAnsi="Arial"/>
                <w:i/>
                <w:sz w:val="21"/>
              </w:rPr>
              <w:t>n</w:t>
            </w:r>
            <w:r>
              <w:rPr>
                <w:rFonts w:ascii="Arial" w:eastAsia="Arial" w:hAnsi="Arial"/>
                <w:i/>
                <w:sz w:val="31"/>
                <w:vertAlign w:val="subscript"/>
              </w:rPr>
              <w:t>d,v</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β</w:t>
            </w:r>
          </w:p>
        </w:tc>
        <w:tc>
          <w:tcPr>
            <w:tcW w:w="2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880" w:type="dxa"/>
            <w:shd w:val="clear" w:color="auto" w:fill="auto"/>
            <w:vAlign w:val="bottom"/>
          </w:tcPr>
          <w:p w:rsidR="00000000" w:rsidRDefault="00A77F59">
            <w:pPr>
              <w:spacing w:line="0" w:lineRule="atLeast"/>
              <w:rPr>
                <w:rFonts w:ascii="Times New Roman" w:eastAsia="Times New Roman" w:hAnsi="Times New Roman"/>
                <w:sz w:val="24"/>
              </w:rPr>
            </w:pPr>
          </w:p>
        </w:tc>
        <w:tc>
          <w:tcPr>
            <w:tcW w:w="128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306" w:lineRule="auto"/>
        <w:ind w:left="1440" w:right="1246" w:hanging="7"/>
        <w:jc w:val="both"/>
        <w:rPr>
          <w:rFonts w:ascii="Arial" w:eastAsia="Arial" w:hAnsi="Arial"/>
          <w:sz w:val="22"/>
        </w:rPr>
      </w:pPr>
      <w:r>
        <w:rPr>
          <w:rFonts w:ascii="Arial" w:eastAsia="Arial" w:hAnsi="Arial"/>
          <w:sz w:val="22"/>
        </w:rPr>
        <w:t>where the Dirichlet prior is decided by concen</w:t>
      </w:r>
      <w:r>
        <w:rPr>
          <w:rFonts w:ascii="Arial" w:eastAsia="Arial" w:hAnsi="Arial"/>
          <w:sz w:val="22"/>
        </w:rPr>
        <w:t>tration parameter</w:t>
      </w:r>
      <w:r>
        <w:rPr>
          <w:rFonts w:ascii="Arial" w:eastAsia="Arial" w:hAnsi="Arial"/>
          <w:sz w:val="22"/>
        </w:rPr>
        <w:t xml:space="preserve"> </w:t>
      </w:r>
      <w:r>
        <w:rPr>
          <w:rFonts w:ascii="Arial" w:eastAsia="Arial" w:hAnsi="Arial"/>
          <w:i/>
          <w:sz w:val="22"/>
        </w:rPr>
        <w:t>β</w:t>
      </w:r>
      <w:r>
        <w:rPr>
          <w:rFonts w:ascii="Arial" w:eastAsia="Arial" w:hAnsi="Arial"/>
          <w:sz w:val="22"/>
        </w:rPr>
        <w:t xml:space="preserve"> and the corpus-level probabilities</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v</w:t>
      </w:r>
      <w:r>
        <w:rPr>
          <w:rFonts w:ascii="Arial" w:eastAsia="Arial" w:hAnsi="Arial"/>
          <w:sz w:val="22"/>
        </w:rPr>
        <w:t xml:space="preserve"> </w:t>
      </w:r>
      <w:r>
        <w:rPr>
          <w:rFonts w:ascii="Arial" w:eastAsia="Arial" w:hAnsi="Arial"/>
          <w:sz w:val="22"/>
        </w:rPr>
        <w:t>| C</w:t>
      </w:r>
      <w:r>
        <w:rPr>
          <w:rFonts w:ascii="Arial" w:eastAsia="Arial" w:hAnsi="Arial"/>
          <w:sz w:val="22"/>
        </w:rPr>
        <w:t>)</w:t>
      </w:r>
      <w:r>
        <w:rPr>
          <w:rFonts w:ascii="Arial" w:eastAsia="Arial" w:hAnsi="Arial"/>
          <w:sz w:val="22"/>
        </w:rPr>
        <w:t>,</w:t>
      </w:r>
    </w:p>
    <w:p w:rsidR="00000000" w:rsidRDefault="00A77F59">
      <w:pPr>
        <w:spacing w:line="1" w:lineRule="exact"/>
        <w:rPr>
          <w:rFonts w:ascii="Times New Roman" w:eastAsia="Times New Roman" w:hAnsi="Times New Roman"/>
        </w:rPr>
      </w:pPr>
    </w:p>
    <w:tbl>
      <w:tblPr>
        <w:tblW w:w="0" w:type="auto"/>
        <w:tblInd w:w="3040" w:type="dxa"/>
        <w:tblLayout w:type="fixed"/>
        <w:tblCellMar>
          <w:top w:w="0" w:type="dxa"/>
          <w:left w:w="0" w:type="dxa"/>
          <w:bottom w:w="0" w:type="dxa"/>
          <w:right w:w="0" w:type="dxa"/>
        </w:tblCellMar>
        <w:tblLook w:val="0000" w:firstRow="0" w:lastRow="0" w:firstColumn="0" w:lastColumn="0" w:noHBand="0" w:noVBand="0"/>
      </w:tblPr>
      <w:tblGrid>
        <w:gridCol w:w="4060"/>
        <w:gridCol w:w="1040"/>
      </w:tblGrid>
      <w:tr w:rsidR="00000000">
        <w:trPr>
          <w:trHeight w:val="413"/>
        </w:trPr>
        <w:tc>
          <w:tcPr>
            <w:tcW w:w="40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sz w:val="22"/>
              </w:rPr>
              <w:t>(</w:t>
            </w:r>
            <w:r>
              <w:rPr>
                <w:rFonts w:ascii="Arial" w:eastAsia="Arial" w:hAnsi="Arial"/>
                <w:i/>
                <w:sz w:val="22"/>
              </w:rPr>
              <w:t>βp</w:t>
            </w:r>
            <w:r>
              <w:rPr>
                <w:rFonts w:ascii="Arial" w:eastAsia="Arial" w:hAnsi="Arial"/>
                <w:sz w:val="22"/>
              </w:rPr>
              <w:t>(</w:t>
            </w:r>
            <w:r>
              <w:rPr>
                <w:rFonts w:ascii="Arial" w:eastAsia="Arial" w:hAnsi="Arial"/>
                <w:i/>
                <w:sz w:val="22"/>
              </w:rPr>
              <w:t>v</w:t>
            </w:r>
            <w:r>
              <w:rPr>
                <w:rFonts w:ascii="Arial" w:eastAsia="Arial" w:hAnsi="Arial"/>
                <w:sz w:val="31"/>
                <w:vertAlign w:val="subscript"/>
              </w:rPr>
              <w:t>1</w:t>
            </w:r>
            <w:r>
              <w:rPr>
                <w:rFonts w:ascii="Arial" w:eastAsia="Arial" w:hAnsi="Arial"/>
                <w:sz w:val="22"/>
              </w:rPr>
              <w:t xml:space="preserve"> </w:t>
            </w:r>
            <w:r>
              <w:rPr>
                <w:rFonts w:ascii="Arial" w:eastAsia="Arial" w:hAnsi="Arial"/>
                <w:sz w:val="22"/>
              </w:rPr>
              <w:t>| C</w:t>
            </w:r>
            <w:r>
              <w:rPr>
                <w:rFonts w:ascii="Arial" w:eastAsia="Arial" w:hAnsi="Arial"/>
                <w:sz w:val="22"/>
              </w:rPr>
              <w:t>)</w:t>
            </w:r>
            <w:r>
              <w:rPr>
                <w:rFonts w:ascii="Arial" w:eastAsia="Arial" w:hAnsi="Arial"/>
                <w:i/>
                <w:sz w:val="22"/>
              </w:rPr>
              <w:t>, βp</w:t>
            </w:r>
            <w:r>
              <w:rPr>
                <w:rFonts w:ascii="Arial" w:eastAsia="Arial" w:hAnsi="Arial"/>
                <w:sz w:val="22"/>
              </w:rPr>
              <w:t>(</w:t>
            </w:r>
            <w:r>
              <w:rPr>
                <w:rFonts w:ascii="Arial" w:eastAsia="Arial" w:hAnsi="Arial"/>
                <w:i/>
                <w:sz w:val="22"/>
              </w:rPr>
              <w:t>v</w:t>
            </w:r>
            <w:r>
              <w:rPr>
                <w:rFonts w:ascii="Arial" w:eastAsia="Arial" w:hAnsi="Arial"/>
                <w:sz w:val="31"/>
                <w:vertAlign w:val="subscript"/>
              </w:rPr>
              <w:t>2</w:t>
            </w:r>
            <w:r>
              <w:rPr>
                <w:rFonts w:ascii="Arial" w:eastAsia="Arial" w:hAnsi="Arial"/>
                <w:sz w:val="22"/>
              </w:rPr>
              <w:t xml:space="preserve"> </w:t>
            </w:r>
            <w:r>
              <w:rPr>
                <w:rFonts w:ascii="Arial" w:eastAsia="Arial" w:hAnsi="Arial"/>
                <w:sz w:val="22"/>
              </w:rPr>
              <w:t>| C</w:t>
            </w:r>
            <w:r>
              <w:rPr>
                <w:rFonts w:ascii="Arial" w:eastAsia="Arial" w:hAnsi="Arial"/>
                <w:sz w:val="22"/>
              </w:rPr>
              <w:t>)</w:t>
            </w:r>
            <w:r>
              <w:rPr>
                <w:rFonts w:ascii="Arial" w:eastAsia="Arial" w:hAnsi="Arial"/>
                <w:i/>
                <w:sz w:val="22"/>
              </w:rPr>
              <w:t>,</w:t>
            </w:r>
            <w:r>
              <w:rPr>
                <w:rFonts w:ascii="Arial" w:eastAsia="Arial" w:hAnsi="Arial"/>
                <w:sz w:val="22"/>
              </w:rPr>
              <w:t xml:space="preserve"> </w:t>
            </w:r>
            <w:r>
              <w:rPr>
                <w:rFonts w:ascii="Arial" w:eastAsia="Arial" w:hAnsi="Arial"/>
                <w:sz w:val="22"/>
              </w:rPr>
              <w:t>· · ·</w:t>
            </w:r>
            <w:r>
              <w:rPr>
                <w:rFonts w:ascii="Arial" w:eastAsia="Arial" w:hAnsi="Arial"/>
                <w:sz w:val="22"/>
              </w:rPr>
              <w:t xml:space="preserve"> </w:t>
            </w:r>
            <w:r>
              <w:rPr>
                <w:rFonts w:ascii="Arial" w:eastAsia="Arial" w:hAnsi="Arial"/>
                <w:i/>
                <w:sz w:val="22"/>
              </w:rPr>
              <w:t>, βp</w:t>
            </w:r>
            <w:r>
              <w:rPr>
                <w:rFonts w:ascii="Arial" w:eastAsia="Arial" w:hAnsi="Arial"/>
                <w:sz w:val="22"/>
              </w:rPr>
              <w:t>(</w:t>
            </w:r>
            <w:r>
              <w:rPr>
                <w:rFonts w:ascii="Arial" w:eastAsia="Arial" w:hAnsi="Arial"/>
                <w:i/>
                <w:sz w:val="22"/>
              </w:rPr>
              <w:t>v</w:t>
            </w:r>
            <w:r>
              <w:rPr>
                <w:rFonts w:ascii="Arial" w:eastAsia="Arial" w:hAnsi="Arial"/>
                <w:i/>
                <w:sz w:val="31"/>
                <w:vertAlign w:val="subscript"/>
              </w:rPr>
              <w:t>n</w:t>
            </w:r>
            <w:r>
              <w:rPr>
                <w:rFonts w:ascii="Arial" w:eastAsia="Arial" w:hAnsi="Arial"/>
                <w:sz w:val="22"/>
              </w:rPr>
              <w:t xml:space="preserve"> </w:t>
            </w:r>
            <w:r>
              <w:rPr>
                <w:rFonts w:ascii="Arial" w:eastAsia="Arial" w:hAnsi="Arial"/>
                <w:sz w:val="22"/>
              </w:rPr>
              <w:t>| C</w:t>
            </w:r>
            <w:r>
              <w:rPr>
                <w:rFonts w:ascii="Arial" w:eastAsia="Arial" w:hAnsi="Arial"/>
                <w:sz w:val="22"/>
              </w:rPr>
              <w:t>))</w:t>
            </w:r>
            <w:r>
              <w:rPr>
                <w:rFonts w:ascii="Arial" w:eastAsia="Arial" w:hAnsi="Arial"/>
                <w:i/>
                <w:sz w:val="22"/>
              </w:rPr>
              <w:t>.</w:t>
            </w:r>
          </w:p>
        </w:tc>
        <w:tc>
          <w:tcPr>
            <w:tcW w:w="10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(2.7)</w:t>
            </w:r>
          </w:p>
        </w:tc>
      </w:tr>
    </w:tbl>
    <w:p w:rsidR="00000000" w:rsidRDefault="00A77F59">
      <w:pPr>
        <w:spacing w:line="142"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2.2</w:t>
      </w:r>
      <w:r>
        <w:rPr>
          <w:rFonts w:ascii="Times New Roman" w:eastAsia="Times New Roman" w:hAnsi="Times New Roman"/>
        </w:rPr>
        <w:tab/>
      </w:r>
      <w:r>
        <w:rPr>
          <w:rFonts w:ascii="Arial" w:eastAsia="Arial" w:hAnsi="Arial"/>
          <w:b/>
          <w:sz w:val="23"/>
        </w:rPr>
        <w:t>Applying Topic Models to Document Language Models</w:t>
      </w:r>
    </w:p>
    <w:p w:rsidR="00000000" w:rsidRDefault="00A77F59">
      <w:pPr>
        <w:spacing w:line="253" w:lineRule="exact"/>
        <w:rPr>
          <w:rFonts w:ascii="Times New Roman" w:eastAsia="Times New Roman" w:hAnsi="Times New Roman"/>
        </w:rPr>
      </w:pPr>
    </w:p>
    <w:p w:rsidR="00000000" w:rsidRDefault="00A77F59">
      <w:pPr>
        <w:spacing w:line="282" w:lineRule="auto"/>
        <w:ind w:left="1440" w:right="1226" w:hanging="7"/>
        <w:jc w:val="both"/>
        <w:rPr>
          <w:rFonts w:ascii="Arial" w:eastAsia="Arial" w:hAnsi="Arial"/>
          <w:sz w:val="22"/>
        </w:rPr>
      </w:pPr>
      <w:r>
        <w:rPr>
          <w:rFonts w:ascii="Arial" w:eastAsia="Arial" w:hAnsi="Arial"/>
          <w:sz w:val="22"/>
        </w:rPr>
        <w:t xml:space="preserve">Topic models, which model each document as a mixture of topics and each topic as </w:t>
      </w:r>
      <w:r>
        <w:rPr>
          <w:rFonts w:ascii="Arial" w:eastAsia="Arial" w:hAnsi="Arial"/>
          <w:sz w:val="22"/>
        </w:rPr>
        <w:t>a mixture of words, oﬀer an interesting framework to model documents in information retrieval. Popular topic models such as probabilistic latent semantic analysis (p</w:t>
      </w:r>
      <w:r>
        <w:rPr>
          <w:rFonts w:ascii="Arial" w:eastAsia="Arial" w:hAnsi="Arial"/>
          <w:sz w:val="22"/>
        </w:rPr>
        <w:t>lsa</w:t>
      </w:r>
      <w:r>
        <w:rPr>
          <w:rFonts w:ascii="Arial" w:eastAsia="Arial" w:hAnsi="Arial"/>
          <w:sz w:val="22"/>
        </w:rPr>
        <w:t>) and latent Dirichlet allocation (</w:t>
      </w:r>
      <w:r>
        <w:rPr>
          <w:rFonts w:ascii="Arial" w:eastAsia="Arial" w:hAnsi="Arial"/>
          <w:sz w:val="22"/>
        </w:rPr>
        <w:t>lda</w:t>
      </w:r>
      <w:r>
        <w:rPr>
          <w:rFonts w:ascii="Arial" w:eastAsia="Arial" w:hAnsi="Arial"/>
          <w:sz w:val="22"/>
        </w:rPr>
        <w:t>) have been both explored to improve document lang</w:t>
      </w:r>
      <w:r>
        <w:rPr>
          <w:rFonts w:ascii="Arial" w:eastAsia="Arial" w:hAnsi="Arial"/>
          <w:sz w:val="22"/>
        </w:rPr>
        <w:t>uage models.</w:t>
      </w:r>
    </w:p>
    <w:p w:rsidR="00000000" w:rsidRDefault="00A77F59">
      <w:pPr>
        <w:spacing w:line="282" w:lineRule="auto"/>
        <w:ind w:left="1440" w:right="1226" w:hanging="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0" w:name="page30"/>
      <w:bookmarkEnd w:id="3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60"/>
        </w:tabs>
        <w:spacing w:line="0" w:lineRule="atLeast"/>
        <w:ind w:left="1440"/>
        <w:rPr>
          <w:rFonts w:ascii="Arial" w:eastAsia="Arial" w:hAnsi="Arial"/>
          <w:i/>
          <w:sz w:val="21"/>
        </w:rPr>
      </w:pPr>
      <w:r>
        <w:rPr>
          <w:rFonts w:ascii="Arial" w:eastAsia="Arial" w:hAnsi="Arial"/>
          <w:sz w:val="21"/>
        </w:rPr>
        <w:t>26</w:t>
      </w:r>
      <w:r>
        <w:rPr>
          <w:rFonts w:ascii="Times New Roman" w:eastAsia="Times New Roman" w:hAnsi="Times New Roman"/>
        </w:rPr>
        <w:tab/>
      </w:r>
      <w:r>
        <w:rPr>
          <w:rFonts w:ascii="Arial" w:eastAsia="Arial" w:hAnsi="Arial"/>
          <w:i/>
          <w:sz w:val="21"/>
        </w:rPr>
        <w:t>Ad-hoc Information Retrieval</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5" w:lineRule="auto"/>
        <w:ind w:left="1440" w:right="1206" w:firstLine="339"/>
        <w:jc w:val="both"/>
        <w:rPr>
          <w:rFonts w:ascii="Arial" w:eastAsia="Arial" w:hAnsi="Arial"/>
          <w:sz w:val="22"/>
        </w:rPr>
      </w:pPr>
      <w:r>
        <w:rPr>
          <w:rFonts w:ascii="Arial" w:eastAsia="Arial" w:hAnsi="Arial"/>
          <w:sz w:val="22"/>
        </w:rPr>
        <w:t>Hofmann [1999b] introduces p</w:t>
      </w:r>
      <w:r>
        <w:rPr>
          <w:rFonts w:ascii="Arial" w:eastAsia="Arial" w:hAnsi="Arial"/>
          <w:sz w:val="22"/>
        </w:rPr>
        <w:t>lsa</w:t>
      </w:r>
      <w:r>
        <w:rPr>
          <w:rFonts w:ascii="Arial" w:eastAsia="Arial" w:hAnsi="Arial"/>
          <w:sz w:val="22"/>
        </w:rPr>
        <w:t xml:space="preserve"> to to learn the relationship be-tween query words and documents, and the conditional probability of a query word</w:t>
      </w:r>
      <w:r>
        <w:rPr>
          <w:rFonts w:ascii="Arial" w:eastAsia="Arial" w:hAnsi="Arial"/>
          <w:sz w:val="22"/>
        </w:rPr>
        <w:t xml:space="preserve"> </w:t>
      </w:r>
      <w:r>
        <w:rPr>
          <w:rFonts w:ascii="Arial" w:eastAsia="Arial" w:hAnsi="Arial"/>
          <w:i/>
          <w:sz w:val="22"/>
        </w:rPr>
        <w:t>w</w:t>
      </w:r>
      <w:r>
        <w:rPr>
          <w:rFonts w:ascii="Arial" w:eastAsia="Arial" w:hAnsi="Arial"/>
          <w:sz w:val="22"/>
        </w:rPr>
        <w:t xml:space="preserve"> given a document</w:t>
      </w:r>
      <w:r>
        <w:rPr>
          <w:rFonts w:ascii="Arial" w:eastAsia="Arial" w:hAnsi="Arial"/>
          <w:sz w:val="22"/>
        </w:rPr>
        <w:t xml:space="preserve"> </w:t>
      </w:r>
      <w:r>
        <w:rPr>
          <w:rFonts w:ascii="Arial" w:eastAsia="Arial" w:hAnsi="Arial"/>
          <w:i/>
          <w:sz w:val="22"/>
        </w:rPr>
        <w:t>d</w:t>
      </w:r>
      <w:r>
        <w:rPr>
          <w:rFonts w:ascii="Arial" w:eastAsia="Arial" w:hAnsi="Arial"/>
          <w:sz w:val="22"/>
        </w:rPr>
        <w:t xml:space="preserve"> is computed as marginalizing all top</w:t>
      </w:r>
      <w:r>
        <w:rPr>
          <w:rFonts w:ascii="Arial" w:eastAsia="Arial" w:hAnsi="Arial"/>
          <w:sz w:val="22"/>
        </w:rPr>
        <w:t>ics</w:t>
      </w:r>
      <w:r>
        <w:rPr>
          <w:rFonts w:ascii="Arial" w:eastAsia="Arial" w:hAnsi="Arial"/>
          <w:sz w:val="22"/>
        </w:rPr>
        <w:t xml:space="preserve"> </w:t>
      </w:r>
      <w:r>
        <w:rPr>
          <w:rFonts w:ascii="Arial" w:eastAsia="Arial" w:hAnsi="Arial"/>
          <w:i/>
          <w:sz w:val="22"/>
        </w:rPr>
        <w:t>k</w:t>
      </w:r>
      <w:r>
        <w:rPr>
          <w:rFonts w:ascii="Arial" w:eastAsia="Arial" w:hAnsi="Arial"/>
          <w:sz w:val="22"/>
        </w:rPr>
        <w:t>,</w:t>
      </w:r>
    </w:p>
    <w:tbl>
      <w:tblPr>
        <w:tblW w:w="0" w:type="auto"/>
        <w:tblInd w:w="3380" w:type="dxa"/>
        <w:tblLayout w:type="fixed"/>
        <w:tblCellMar>
          <w:top w:w="0" w:type="dxa"/>
          <w:left w:w="0" w:type="dxa"/>
          <w:bottom w:w="0" w:type="dxa"/>
          <w:right w:w="0" w:type="dxa"/>
        </w:tblCellMar>
        <w:tblLook w:val="0000" w:firstRow="0" w:lastRow="0" w:firstColumn="0" w:lastColumn="0" w:noHBand="0" w:noVBand="0"/>
      </w:tblPr>
      <w:tblGrid>
        <w:gridCol w:w="3560"/>
        <w:gridCol w:w="1200"/>
      </w:tblGrid>
      <w:tr w:rsidR="00000000">
        <w:trPr>
          <w:trHeight w:val="154"/>
        </w:trPr>
        <w:tc>
          <w:tcPr>
            <w:tcW w:w="3560" w:type="dxa"/>
            <w:shd w:val="clear" w:color="auto" w:fill="auto"/>
            <w:vAlign w:val="bottom"/>
          </w:tcPr>
          <w:p w:rsidR="00000000" w:rsidRDefault="00A77F59">
            <w:pPr>
              <w:spacing w:line="154" w:lineRule="exact"/>
              <w:ind w:left="1140"/>
              <w:rPr>
                <w:rFonts w:ascii="Arial" w:eastAsia="Arial" w:hAnsi="Arial"/>
                <w:sz w:val="17"/>
              </w:rPr>
            </w:pPr>
            <w:r>
              <w:rPr>
                <w:rFonts w:ascii="Arial" w:eastAsia="Arial" w:hAnsi="Arial"/>
                <w:sz w:val="17"/>
              </w:rPr>
              <w:t>X</w:t>
            </w:r>
          </w:p>
        </w:tc>
        <w:tc>
          <w:tcPr>
            <w:tcW w:w="12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(2.8)</w:t>
            </w:r>
          </w:p>
        </w:tc>
      </w:tr>
      <w:tr w:rsidR="00000000">
        <w:trPr>
          <w:trHeight w:val="332"/>
        </w:trPr>
        <w:tc>
          <w:tcPr>
            <w:tcW w:w="3560" w:type="dxa"/>
            <w:shd w:val="clear" w:color="auto" w:fill="auto"/>
            <w:vAlign w:val="bottom"/>
          </w:tcPr>
          <w:p w:rsidR="00000000" w:rsidRDefault="00A77F59">
            <w:pPr>
              <w:spacing w:line="332" w:lineRule="exact"/>
              <w:rPr>
                <w:rFonts w:ascii="Arial" w:eastAsia="Arial" w:hAnsi="Arial"/>
                <w:sz w:val="22"/>
              </w:rPr>
            </w:pPr>
            <w:r>
              <w:rPr>
                <w:rFonts w:ascii="Arial" w:eastAsia="Arial" w:hAnsi="Arial"/>
                <w:i/>
                <w:sz w:val="22"/>
              </w:rPr>
              <w:t>p</w:t>
            </w:r>
            <w:r>
              <w:rPr>
                <w:rFonts w:ascii="Arial" w:eastAsia="Arial" w:hAnsi="Arial"/>
                <w:sz w:val="31"/>
                <w:vertAlign w:val="subscript"/>
              </w:rPr>
              <w:t>TM</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 =</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p>
        </w:tc>
        <w:tc>
          <w:tcPr>
            <w:tcW w:w="120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193" w:lineRule="auto"/>
        <w:ind w:right="26"/>
        <w:jc w:val="center"/>
        <w:rPr>
          <w:rFonts w:ascii="Arial" w:eastAsia="Arial" w:hAnsi="Arial"/>
          <w:i/>
          <w:sz w:val="16"/>
        </w:rPr>
      </w:pPr>
      <w:r>
        <w:rPr>
          <w:rFonts w:ascii="Arial" w:eastAsia="Arial" w:hAnsi="Arial"/>
          <w:i/>
          <w:sz w:val="16"/>
        </w:rPr>
        <w:t>k</w:t>
      </w:r>
    </w:p>
    <w:p w:rsidR="00000000" w:rsidRDefault="00A77F59">
      <w:pPr>
        <w:spacing w:line="79" w:lineRule="exact"/>
        <w:rPr>
          <w:rFonts w:ascii="Times New Roman" w:eastAsia="Times New Roman" w:hAnsi="Times New Roman"/>
        </w:rPr>
      </w:pPr>
    </w:p>
    <w:p w:rsidR="00000000" w:rsidRDefault="00A77F59">
      <w:pPr>
        <w:spacing w:line="288" w:lineRule="auto"/>
        <w:ind w:left="1440" w:right="1186" w:firstLine="339"/>
        <w:jc w:val="both"/>
        <w:rPr>
          <w:rFonts w:ascii="Arial" w:eastAsia="Arial" w:hAnsi="Arial"/>
          <w:sz w:val="21"/>
        </w:rPr>
      </w:pPr>
      <w:r>
        <w:rPr>
          <w:rFonts w:ascii="Arial" w:eastAsia="Arial" w:hAnsi="Arial"/>
          <w:sz w:val="21"/>
        </w:rPr>
        <w:t>Following this idea, Wang et al. [2013] further add regularizations</w:t>
      </w:r>
      <w:r>
        <w:rPr>
          <w:rFonts w:ascii="Arial" w:eastAsia="Arial" w:hAnsi="Arial"/>
          <w:sz w:val="21"/>
        </w:rPr>
        <w:t>— changing the shape of distributions to be more or less spread out</w:t>
      </w:r>
      <w:r>
        <w:rPr>
          <w:rFonts w:ascii="Arial" w:eastAsia="Arial" w:hAnsi="Arial"/>
          <w:sz w:val="21"/>
        </w:rPr>
        <w:t>—on document topic representations which is useful for retrieval. Ins</w:t>
      </w:r>
      <w:r>
        <w:rPr>
          <w:rFonts w:ascii="Arial" w:eastAsia="Arial" w:hAnsi="Arial"/>
          <w:sz w:val="21"/>
        </w:rPr>
        <w:t>tead of using p</w:t>
      </w:r>
      <w:r>
        <w:rPr>
          <w:rFonts w:ascii="Arial" w:eastAsia="Arial" w:hAnsi="Arial"/>
          <w:sz w:val="21"/>
        </w:rPr>
        <w:t>lsa</w:t>
      </w:r>
      <w:r>
        <w:rPr>
          <w:rFonts w:ascii="Arial" w:eastAsia="Arial" w:hAnsi="Arial"/>
          <w:sz w:val="21"/>
        </w:rPr>
        <w:t xml:space="preserve">, Wei and Croft [2006] apply the same idea to learn the topic-smoothed document-word distribution using </w:t>
      </w:r>
      <w:r>
        <w:rPr>
          <w:rFonts w:ascii="Arial" w:eastAsia="Arial" w:hAnsi="Arial"/>
          <w:sz w:val="21"/>
        </w:rPr>
        <w:t>lda</w:t>
      </w:r>
      <w:r>
        <w:rPr>
          <w:rFonts w:ascii="Arial" w:eastAsia="Arial" w:hAnsi="Arial"/>
          <w:sz w:val="21"/>
        </w:rPr>
        <w:t xml:space="preserve">. Vosecky et al. [2014] also explore </w:t>
      </w:r>
      <w:r>
        <w:rPr>
          <w:rFonts w:ascii="Arial" w:eastAsia="Arial" w:hAnsi="Arial"/>
          <w:sz w:val="21"/>
        </w:rPr>
        <w:t>lda</w:t>
      </w:r>
      <w:r>
        <w:rPr>
          <w:rFonts w:ascii="Arial" w:eastAsia="Arial" w:hAnsi="Arial"/>
          <w:sz w:val="21"/>
        </w:rPr>
        <w:t xml:space="preserve"> for document language models on twitter search.</w:t>
      </w:r>
    </w:p>
    <w:p w:rsidR="00000000" w:rsidRDefault="00A77F59">
      <w:pPr>
        <w:spacing w:line="2" w:lineRule="exact"/>
        <w:rPr>
          <w:rFonts w:ascii="Times New Roman" w:eastAsia="Times New Roman" w:hAnsi="Times New Roman"/>
        </w:rPr>
      </w:pPr>
    </w:p>
    <w:p w:rsidR="00000000" w:rsidRDefault="00A77F59">
      <w:pPr>
        <w:spacing w:line="290" w:lineRule="auto"/>
        <w:ind w:left="1440" w:right="1226" w:firstLine="339"/>
        <w:jc w:val="both"/>
        <w:rPr>
          <w:rFonts w:ascii="Arial" w:eastAsia="Arial" w:hAnsi="Arial"/>
          <w:sz w:val="21"/>
        </w:rPr>
      </w:pPr>
      <w:r>
        <w:rPr>
          <w:rFonts w:ascii="Arial" w:eastAsia="Arial" w:hAnsi="Arial"/>
          <w:sz w:val="21"/>
        </w:rPr>
        <w:t>Because the posterior estimates for topic</w:t>
      </w:r>
      <w:r>
        <w:rPr>
          <w:rFonts w:ascii="Arial" w:eastAsia="Arial" w:hAnsi="Arial"/>
          <w:sz w:val="21"/>
        </w:rPr>
        <w:t>s are smoothed by the Dirichlet priors, topic models learn a better and smoothed semantic relationship between document words and documents. As a result, even though this approach loosens the connection between query words and documents, it is a good appro</w:t>
      </w:r>
      <w:r>
        <w:rPr>
          <w:rFonts w:ascii="Arial" w:eastAsia="Arial" w:hAnsi="Arial"/>
          <w:sz w:val="21"/>
        </w:rPr>
        <w:t xml:space="preserve">ach to complement the original document language models. Thus Wei and Croft [2006] further propose to combine the </w:t>
      </w:r>
      <w:r>
        <w:rPr>
          <w:rFonts w:ascii="Arial" w:eastAsia="Arial" w:hAnsi="Arial"/>
          <w:sz w:val="21"/>
        </w:rPr>
        <w:t>lda</w:t>
      </w:r>
      <w:r>
        <w:rPr>
          <w:rFonts w:ascii="Arial" w:eastAsia="Arial" w:hAnsi="Arial"/>
          <w:sz w:val="21"/>
        </w:rPr>
        <w:t>-based document model with the original document model (Equation 2.5) through a linear interpolation,</w:t>
      </w:r>
    </w:p>
    <w:p w:rsidR="00000000" w:rsidRDefault="00A77F59">
      <w:pPr>
        <w:spacing w:line="4" w:lineRule="exact"/>
        <w:rPr>
          <w:rFonts w:ascii="Times New Roman" w:eastAsia="Times New Roman" w:hAnsi="Times New Roman"/>
        </w:rPr>
      </w:pPr>
    </w:p>
    <w:p w:rsidR="00000000" w:rsidRDefault="00A77F59">
      <w:pPr>
        <w:spacing w:line="0" w:lineRule="atLeast"/>
        <w:ind w:left="2800"/>
        <w:rPr>
          <w:rFonts w:ascii="Arial" w:eastAsia="Arial" w:hAnsi="Arial"/>
        </w:rPr>
      </w:pPr>
      <w:r>
        <w:rPr>
          <w:rFonts w:ascii="Arial" w:eastAsia="Arial" w:hAnsi="Arial"/>
        </w:rPr>
        <w:t xml:space="preserve"> </w:t>
      </w:r>
    </w:p>
    <w:p w:rsidR="00000000" w:rsidRDefault="00A77F59">
      <w:pPr>
        <w:tabs>
          <w:tab w:val="left" w:pos="7660"/>
        </w:tabs>
        <w:spacing w:line="0" w:lineRule="atLeast"/>
        <w:ind w:left="1640"/>
        <w:rPr>
          <w:rFonts w:ascii="Arial" w:eastAsia="Arial" w:hAnsi="Arial"/>
          <w:sz w:val="21"/>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 =</w:t>
      </w:r>
      <w:r>
        <w:rPr>
          <w:rFonts w:ascii="Arial" w:eastAsia="Arial" w:hAnsi="Arial"/>
          <w:sz w:val="22"/>
        </w:rPr>
        <w:t xml:space="preserve"> </w:t>
      </w:r>
      <w:r>
        <w:rPr>
          <w:rFonts w:ascii="Arial" w:eastAsia="Arial" w:hAnsi="Arial"/>
          <w:i/>
          <w:sz w:val="22"/>
        </w:rPr>
        <w:t>λ</w:t>
      </w:r>
      <w:r>
        <w:rPr>
          <w:rFonts w:ascii="Arial" w:eastAsia="Arial" w:hAnsi="Arial"/>
          <w:sz w:val="31"/>
          <w:vertAlign w:val="superscript"/>
        </w:rPr>
        <w:t>0</w:t>
      </w:r>
      <w:r>
        <w:rPr>
          <w:rFonts w:ascii="Arial" w:eastAsia="Arial" w:hAnsi="Arial"/>
          <w:sz w:val="22"/>
        </w:rPr>
        <w:t xml:space="preserve"> </w:t>
      </w:r>
      <w:r>
        <w:rPr>
          <w:rFonts w:ascii="Arial" w:eastAsia="Arial" w:hAnsi="Arial"/>
          <w:sz w:val="22"/>
        </w:rPr>
        <w:t>(1</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λ</w:t>
      </w:r>
      <w:r>
        <w:rPr>
          <w:rFonts w:ascii="Arial" w:eastAsia="Arial" w:hAnsi="Arial"/>
          <w:sz w:val="22"/>
        </w:rPr>
        <w:t>)</w:t>
      </w:r>
      <w:r>
        <w:rPr>
          <w:rFonts w:ascii="Arial" w:eastAsia="Arial" w:hAnsi="Arial"/>
          <w:i/>
          <w:sz w:val="22"/>
        </w:rPr>
        <w:t>p</w:t>
      </w:r>
      <w:r>
        <w:rPr>
          <w:rFonts w:ascii="Arial" w:eastAsia="Arial" w:hAnsi="Arial"/>
          <w:sz w:val="31"/>
          <w:vertAlign w:val="subscript"/>
        </w:rPr>
        <w:t>ml</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 +</w:t>
      </w:r>
      <w:r>
        <w:rPr>
          <w:rFonts w:ascii="Arial" w:eastAsia="Arial" w:hAnsi="Arial"/>
          <w:sz w:val="22"/>
        </w:rPr>
        <w:t xml:space="preserve"> </w:t>
      </w:r>
      <w:r>
        <w:rPr>
          <w:rFonts w:ascii="Arial" w:eastAsia="Arial" w:hAnsi="Arial"/>
          <w:i/>
          <w:sz w:val="22"/>
        </w:rPr>
        <w:t>λp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 C</w:t>
      </w:r>
      <w:r>
        <w:rPr>
          <w:rFonts w:ascii="Arial" w:eastAsia="Arial" w:hAnsi="Arial"/>
          <w:sz w:val="22"/>
        </w:rPr>
        <w:t>)  + (1</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λ</w:t>
      </w:r>
      <w:r>
        <w:rPr>
          <w:rFonts w:ascii="Arial" w:eastAsia="Arial" w:hAnsi="Arial"/>
          <w:sz w:val="31"/>
          <w:vertAlign w:val="superscript"/>
        </w:rPr>
        <w:t>0</w:t>
      </w:r>
      <w:r>
        <w:rPr>
          <w:rFonts w:ascii="Arial" w:eastAsia="Arial" w:hAnsi="Arial"/>
          <w:sz w:val="22"/>
        </w:rPr>
        <w:t>)</w:t>
      </w:r>
      <w:r>
        <w:rPr>
          <w:rFonts w:ascii="Arial" w:eastAsia="Arial" w:hAnsi="Arial"/>
          <w:i/>
          <w:sz w:val="22"/>
        </w:rPr>
        <w:t>p</w:t>
      </w:r>
      <w:r>
        <w:rPr>
          <w:rFonts w:ascii="Arial" w:eastAsia="Arial" w:hAnsi="Arial"/>
          <w:sz w:val="31"/>
          <w:vertAlign w:val="subscript"/>
        </w:rPr>
        <w:t>TM</w:t>
      </w:r>
      <w:r>
        <w:rPr>
          <w:rFonts w:ascii="Arial" w:eastAsia="Arial" w:hAnsi="Arial"/>
          <w:sz w:val="22"/>
        </w:rPr>
        <w:t>(</w:t>
      </w:r>
      <w:r>
        <w:rPr>
          <w:rFonts w:ascii="Arial" w:eastAsia="Arial" w:hAnsi="Arial"/>
          <w:i/>
          <w:sz w:val="22"/>
        </w:rPr>
        <w:t>w</w:t>
      </w:r>
      <w:r>
        <w:rPr>
          <w:rFonts w:ascii="Arial" w:eastAsia="Arial" w:hAnsi="Arial"/>
          <w:sz w:val="22"/>
        </w:rPr>
        <w:t>|</w:t>
      </w:r>
      <w:r>
        <w:rPr>
          <w:rFonts w:ascii="Arial" w:eastAsia="Arial" w:hAnsi="Arial"/>
          <w:i/>
          <w:sz w:val="22"/>
        </w:rPr>
        <w:t>d</w:t>
      </w:r>
      <w:r>
        <w:rPr>
          <w:rFonts w:ascii="Arial" w:eastAsia="Arial" w:hAnsi="Arial"/>
          <w:sz w:val="22"/>
        </w:rPr>
        <w:t>)</w:t>
      </w:r>
      <w:r>
        <w:rPr>
          <w:rFonts w:ascii="Times New Roman" w:eastAsia="Times New Roman" w:hAnsi="Times New Roman"/>
        </w:rPr>
        <w:tab/>
      </w:r>
      <w:r>
        <w:rPr>
          <w:rFonts w:ascii="Arial" w:eastAsia="Arial" w:hAnsi="Arial"/>
          <w:sz w:val="21"/>
        </w:rPr>
        <w:t>(2.9)</w:t>
      </w:r>
    </w:p>
    <w:p w:rsidR="00000000" w:rsidRDefault="00A77F59">
      <w:pPr>
        <w:spacing w:line="96" w:lineRule="exact"/>
        <w:rPr>
          <w:rFonts w:ascii="Times New Roman" w:eastAsia="Times New Roman" w:hAnsi="Times New Roman"/>
        </w:rPr>
      </w:pPr>
    </w:p>
    <w:p w:rsidR="00000000" w:rsidRDefault="00A77F59">
      <w:pPr>
        <w:spacing w:line="233" w:lineRule="auto"/>
        <w:ind w:left="1440" w:right="1226" w:hanging="7"/>
        <w:jc w:val="both"/>
        <w:rPr>
          <w:rFonts w:ascii="Arial" w:eastAsia="Arial" w:hAnsi="Arial"/>
          <w:sz w:val="22"/>
        </w:rPr>
      </w:pPr>
      <w:r>
        <w:rPr>
          <w:rFonts w:ascii="Arial" w:eastAsia="Arial" w:hAnsi="Arial"/>
          <w:sz w:val="22"/>
        </w:rPr>
        <w:t>where</w:t>
      </w:r>
      <w:r>
        <w:rPr>
          <w:rFonts w:ascii="Arial" w:eastAsia="Arial" w:hAnsi="Arial"/>
          <w:sz w:val="22"/>
        </w:rPr>
        <w:t xml:space="preserve"> </w:t>
      </w:r>
      <w:r>
        <w:rPr>
          <w:rFonts w:ascii="Arial" w:eastAsia="Arial" w:hAnsi="Arial"/>
          <w:i/>
          <w:sz w:val="22"/>
        </w:rPr>
        <w:t>λ</w:t>
      </w:r>
      <w:r>
        <w:rPr>
          <w:rFonts w:ascii="Arial" w:eastAsia="Arial" w:hAnsi="Arial"/>
          <w:sz w:val="31"/>
          <w:vertAlign w:val="superscript"/>
        </w:rPr>
        <w:t>0</w:t>
      </w:r>
      <w:r>
        <w:rPr>
          <w:rFonts w:ascii="Arial" w:eastAsia="Arial" w:hAnsi="Arial"/>
          <w:sz w:val="22"/>
        </w:rPr>
        <w:t xml:space="preserve"> is the coeﬃcient which combines the LDA-based document model with the general smoothed language model.</w:t>
      </w:r>
    </w:p>
    <w:p w:rsidR="00000000" w:rsidRDefault="00A77F59">
      <w:pPr>
        <w:spacing w:line="2" w:lineRule="exact"/>
        <w:rPr>
          <w:rFonts w:ascii="Times New Roman" w:eastAsia="Times New Roman" w:hAnsi="Times New Roman"/>
        </w:rPr>
      </w:pPr>
    </w:p>
    <w:p w:rsidR="00000000" w:rsidRDefault="00A77F59">
      <w:pPr>
        <w:spacing w:line="278" w:lineRule="auto"/>
        <w:ind w:left="1440" w:right="1206" w:firstLine="344"/>
        <w:jc w:val="both"/>
        <w:rPr>
          <w:rFonts w:ascii="Arial" w:eastAsia="Arial" w:hAnsi="Arial"/>
          <w:sz w:val="22"/>
        </w:rPr>
      </w:pPr>
      <w:r>
        <w:rPr>
          <w:rFonts w:ascii="Arial" w:eastAsia="Arial" w:hAnsi="Arial"/>
          <w:sz w:val="22"/>
        </w:rPr>
        <w:t>Following Wei and Croft [2006], Lu et al. [2011] further evaluate the performance of applying topic models</w:t>
      </w:r>
      <w:r>
        <w:rPr>
          <w:rFonts w:ascii="Arial" w:eastAsia="Arial" w:hAnsi="Arial"/>
          <w:sz w:val="22"/>
        </w:rPr>
        <w:t xml:space="preserve"> into the document language model framework. Instead of combining with the language model with Jelinek-Mercer smoothing (Equation 2.5), Lu et al. [2011] smooth the document language model with Bayesian smoothing (Equation 2.7), and the final linear combina</w:t>
      </w:r>
      <w:r>
        <w:rPr>
          <w:rFonts w:ascii="Arial" w:eastAsia="Arial" w:hAnsi="Arial"/>
          <w:sz w:val="22"/>
        </w:rPr>
        <w:t>tion with topic models</w:t>
      </w:r>
    </w:p>
    <w:p w:rsidR="00000000" w:rsidRDefault="00A77F59">
      <w:pPr>
        <w:spacing w:line="27" w:lineRule="exact"/>
        <w:rPr>
          <w:rFonts w:ascii="Times New Roman" w:eastAsia="Times New Roman" w:hAnsi="Times New Roman"/>
        </w:rPr>
      </w:pPr>
    </w:p>
    <w:tbl>
      <w:tblPr>
        <w:tblW w:w="0" w:type="auto"/>
        <w:tblInd w:w="2280" w:type="dxa"/>
        <w:tblLayout w:type="fixed"/>
        <w:tblCellMar>
          <w:top w:w="0" w:type="dxa"/>
          <w:left w:w="0" w:type="dxa"/>
          <w:bottom w:w="0" w:type="dxa"/>
          <w:right w:w="0" w:type="dxa"/>
        </w:tblCellMar>
        <w:tblLook w:val="0000" w:firstRow="0" w:lastRow="0" w:firstColumn="0" w:lastColumn="0" w:noHBand="0" w:noVBand="0"/>
      </w:tblPr>
      <w:tblGrid>
        <w:gridCol w:w="180"/>
        <w:gridCol w:w="180"/>
        <w:gridCol w:w="100"/>
        <w:gridCol w:w="140"/>
        <w:gridCol w:w="340"/>
        <w:gridCol w:w="180"/>
        <w:gridCol w:w="1540"/>
        <w:gridCol w:w="700"/>
        <w:gridCol w:w="340"/>
        <w:gridCol w:w="260"/>
        <w:gridCol w:w="180"/>
        <w:gridCol w:w="100"/>
        <w:gridCol w:w="140"/>
        <w:gridCol w:w="500"/>
        <w:gridCol w:w="980"/>
      </w:tblGrid>
      <w:tr w:rsidR="00000000">
        <w:trPr>
          <w:trHeight w:val="230"/>
        </w:trPr>
        <w:tc>
          <w:tcPr>
            <w:tcW w:w="180" w:type="dxa"/>
            <w:vMerge w:val="restart"/>
            <w:shd w:val="clear" w:color="auto" w:fill="auto"/>
            <w:vAlign w:val="bottom"/>
          </w:tcPr>
          <w:p w:rsidR="00000000" w:rsidRDefault="00A77F59">
            <w:pPr>
              <w:spacing w:line="0" w:lineRule="atLeast"/>
              <w:jc w:val="right"/>
              <w:rPr>
                <w:rFonts w:ascii="Arial" w:eastAsia="Arial" w:hAnsi="Arial"/>
                <w:i/>
                <w:w w:val="71"/>
              </w:rPr>
            </w:pPr>
            <w:r>
              <w:rPr>
                <w:rFonts w:ascii="Arial" w:eastAsia="Arial" w:hAnsi="Arial"/>
                <w:i/>
                <w:w w:val="71"/>
              </w:rPr>
              <w:t>p</w:t>
            </w:r>
          </w:p>
        </w:tc>
        <w:tc>
          <w:tcPr>
            <w:tcW w:w="180" w:type="dxa"/>
            <w:vMerge w:val="restart"/>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w</w:t>
            </w:r>
          </w:p>
        </w:tc>
        <w:tc>
          <w:tcPr>
            <w:tcW w:w="1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140" w:type="dxa"/>
            <w:vMerge w:val="restart"/>
            <w:shd w:val="clear" w:color="auto" w:fill="auto"/>
            <w:vAlign w:val="bottom"/>
          </w:tcPr>
          <w:p w:rsidR="00000000" w:rsidRDefault="00A77F59">
            <w:pPr>
              <w:spacing w:line="0" w:lineRule="atLeast"/>
              <w:ind w:left="20"/>
              <w:rPr>
                <w:rFonts w:ascii="Arial" w:eastAsia="Arial" w:hAnsi="Arial"/>
                <w:i/>
                <w:w w:val="81"/>
                <w:sz w:val="22"/>
              </w:rPr>
            </w:pPr>
            <w:r>
              <w:rPr>
                <w:rFonts w:ascii="Arial" w:eastAsia="Arial" w:hAnsi="Arial"/>
                <w:i/>
                <w:w w:val="81"/>
                <w:sz w:val="22"/>
              </w:rPr>
              <w:t>d</w:t>
            </w:r>
          </w:p>
        </w:tc>
        <w:tc>
          <w:tcPr>
            <w:tcW w:w="34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 =</w:t>
            </w:r>
          </w:p>
        </w:tc>
        <w:tc>
          <w:tcPr>
            <w:tcW w:w="180" w:type="dxa"/>
            <w:vMerge w:val="restart"/>
            <w:shd w:val="clear" w:color="auto" w:fill="auto"/>
            <w:vAlign w:val="bottom"/>
          </w:tcPr>
          <w:p w:rsidR="00000000" w:rsidRDefault="00A77F59">
            <w:pPr>
              <w:spacing w:line="0" w:lineRule="atLeast"/>
              <w:ind w:left="20"/>
              <w:rPr>
                <w:rFonts w:ascii="Arial" w:eastAsia="Arial" w:hAnsi="Arial"/>
                <w:i/>
                <w:sz w:val="22"/>
              </w:rPr>
            </w:pPr>
            <w:r>
              <w:rPr>
                <w:rFonts w:ascii="Arial" w:eastAsia="Arial" w:hAnsi="Arial"/>
                <w:i/>
                <w:sz w:val="22"/>
              </w:rPr>
              <w:t>λ</w:t>
            </w:r>
          </w:p>
        </w:tc>
        <w:tc>
          <w:tcPr>
            <w:tcW w:w="1540" w:type="dxa"/>
            <w:vMerge w:val="restart"/>
            <w:shd w:val="clear" w:color="auto" w:fill="auto"/>
            <w:vAlign w:val="bottom"/>
          </w:tcPr>
          <w:p w:rsidR="00000000" w:rsidRDefault="00A77F59">
            <w:pPr>
              <w:spacing w:line="0" w:lineRule="atLeast"/>
              <w:jc w:val="center"/>
              <w:rPr>
                <w:rFonts w:ascii="Arial" w:eastAsia="Arial" w:hAnsi="Arial"/>
                <w:w w:val="94"/>
                <w:sz w:val="22"/>
              </w:rPr>
            </w:pPr>
            <w:r>
              <w:rPr>
                <w:rFonts w:ascii="Arial" w:eastAsia="Arial" w:hAnsi="Arial"/>
                <w:i/>
                <w:w w:val="94"/>
                <w:sz w:val="22"/>
              </w:rPr>
              <w:t>n</w:t>
            </w:r>
            <w:r>
              <w:rPr>
                <w:rFonts w:ascii="Arial" w:eastAsia="Arial" w:hAnsi="Arial"/>
                <w:i/>
                <w:w w:val="94"/>
                <w:sz w:val="31"/>
                <w:vertAlign w:val="subscript"/>
              </w:rPr>
              <w:t>d,w</w:t>
            </w:r>
            <w:r>
              <w:rPr>
                <w:rFonts w:ascii="Arial" w:eastAsia="Arial" w:hAnsi="Arial"/>
                <w:w w:val="94"/>
                <w:sz w:val="22"/>
              </w:rPr>
              <w:t xml:space="preserve"> </w:t>
            </w:r>
            <w:r>
              <w:rPr>
                <w:rFonts w:ascii="Arial" w:eastAsia="Arial" w:hAnsi="Arial"/>
                <w:w w:val="94"/>
                <w:sz w:val="22"/>
              </w:rPr>
              <w:t>+</w:t>
            </w:r>
            <w:r>
              <w:rPr>
                <w:rFonts w:ascii="Arial" w:eastAsia="Arial" w:hAnsi="Arial"/>
                <w:w w:val="94"/>
                <w:sz w:val="22"/>
              </w:rPr>
              <w:t xml:space="preserve"> </w:t>
            </w:r>
            <w:r>
              <w:rPr>
                <w:rFonts w:ascii="Arial" w:eastAsia="Arial" w:hAnsi="Arial"/>
                <w:i/>
                <w:w w:val="94"/>
                <w:sz w:val="22"/>
              </w:rPr>
              <w:t>βp</w:t>
            </w:r>
            <w:r>
              <w:rPr>
                <w:rFonts w:ascii="Arial" w:eastAsia="Arial" w:hAnsi="Arial"/>
                <w:w w:val="94"/>
                <w:sz w:val="22"/>
              </w:rPr>
              <w:t>(</w:t>
            </w:r>
            <w:r>
              <w:rPr>
                <w:rFonts w:ascii="Arial" w:eastAsia="Arial" w:hAnsi="Arial"/>
                <w:i/>
                <w:w w:val="94"/>
                <w:sz w:val="22"/>
              </w:rPr>
              <w:t>w</w:t>
            </w:r>
            <w:r>
              <w:rPr>
                <w:rFonts w:ascii="Arial" w:eastAsia="Arial" w:hAnsi="Arial"/>
                <w:w w:val="94"/>
                <w:sz w:val="22"/>
              </w:rPr>
              <w:t xml:space="preserve"> </w:t>
            </w:r>
            <w:r>
              <w:rPr>
                <w:rFonts w:ascii="Arial" w:eastAsia="Arial" w:hAnsi="Arial"/>
                <w:w w:val="94"/>
                <w:sz w:val="22"/>
              </w:rPr>
              <w:t>| C</w:t>
            </w:r>
            <w:r>
              <w:rPr>
                <w:rFonts w:ascii="Arial" w:eastAsia="Arial" w:hAnsi="Arial"/>
                <w:w w:val="94"/>
                <w:sz w:val="22"/>
              </w:rPr>
              <w:t>)</w:t>
            </w:r>
          </w:p>
        </w:tc>
        <w:tc>
          <w:tcPr>
            <w:tcW w:w="700" w:type="dxa"/>
            <w:vMerge w:val="restart"/>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+(1</w:t>
            </w:r>
            <w:r>
              <w:rPr>
                <w:rFonts w:ascii="Arial" w:eastAsia="Arial" w:hAnsi="Arial"/>
                <w:sz w:val="22"/>
              </w:rPr>
              <w:t>−</w:t>
            </w:r>
          </w:p>
        </w:tc>
        <w:tc>
          <w:tcPr>
            <w:tcW w:w="340" w:type="dxa"/>
            <w:vMerge w:val="restart"/>
            <w:shd w:val="clear" w:color="auto" w:fill="auto"/>
            <w:vAlign w:val="bottom"/>
          </w:tcPr>
          <w:p w:rsidR="00000000" w:rsidRDefault="00A77F59">
            <w:pPr>
              <w:spacing w:line="0" w:lineRule="atLeast"/>
              <w:jc w:val="center"/>
              <w:rPr>
                <w:rFonts w:ascii="Arial" w:eastAsia="Arial" w:hAnsi="Arial"/>
                <w:i/>
                <w:sz w:val="22"/>
              </w:rPr>
            </w:pPr>
            <w:r>
              <w:rPr>
                <w:rFonts w:ascii="Arial" w:eastAsia="Arial" w:hAnsi="Arial"/>
                <w:i/>
                <w:sz w:val="22"/>
              </w:rPr>
              <w:t>λ p</w:t>
            </w:r>
          </w:p>
        </w:tc>
        <w:tc>
          <w:tcPr>
            <w:tcW w:w="260" w:type="dxa"/>
            <w:vMerge w:val="restart"/>
            <w:shd w:val="clear" w:color="auto" w:fill="auto"/>
            <w:vAlign w:val="bottom"/>
          </w:tcPr>
          <w:p w:rsidR="00000000" w:rsidRDefault="00A77F59">
            <w:pPr>
              <w:spacing w:line="0" w:lineRule="atLeast"/>
              <w:rPr>
                <w:rFonts w:ascii="Arial" w:eastAsia="Arial" w:hAnsi="Arial"/>
                <w:w w:val="73"/>
                <w:sz w:val="43"/>
                <w:vertAlign w:val="superscript"/>
              </w:rPr>
            </w:pPr>
            <w:r>
              <w:rPr>
                <w:rFonts w:ascii="Arial" w:eastAsia="Arial" w:hAnsi="Arial"/>
                <w:w w:val="73"/>
                <w:sz w:val="16"/>
              </w:rPr>
              <w:t>TM</w:t>
            </w:r>
            <w:r>
              <w:rPr>
                <w:rFonts w:ascii="Arial" w:eastAsia="Arial" w:hAnsi="Arial"/>
                <w:w w:val="73"/>
                <w:sz w:val="43"/>
                <w:vertAlign w:val="superscript"/>
              </w:rPr>
              <w:t>(</w:t>
            </w:r>
          </w:p>
        </w:tc>
        <w:tc>
          <w:tcPr>
            <w:tcW w:w="180" w:type="dxa"/>
            <w:vMerge w:val="restart"/>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w</w:t>
            </w:r>
          </w:p>
        </w:tc>
        <w:tc>
          <w:tcPr>
            <w:tcW w:w="1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140" w:type="dxa"/>
            <w:vMerge w:val="restart"/>
            <w:shd w:val="clear" w:color="auto" w:fill="auto"/>
            <w:vAlign w:val="bottom"/>
          </w:tcPr>
          <w:p w:rsidR="00000000" w:rsidRDefault="00A77F59">
            <w:pPr>
              <w:spacing w:line="0" w:lineRule="atLeast"/>
              <w:ind w:left="20"/>
              <w:rPr>
                <w:rFonts w:ascii="Arial" w:eastAsia="Arial" w:hAnsi="Arial"/>
                <w:i/>
                <w:w w:val="81"/>
                <w:sz w:val="22"/>
              </w:rPr>
            </w:pPr>
            <w:r>
              <w:rPr>
                <w:rFonts w:ascii="Arial" w:eastAsia="Arial" w:hAnsi="Arial"/>
                <w:i/>
                <w:w w:val="81"/>
                <w:sz w:val="22"/>
              </w:rPr>
              <w:t>d</w:t>
            </w:r>
          </w:p>
        </w:tc>
        <w:tc>
          <w:tcPr>
            <w:tcW w:w="500" w:type="dxa"/>
            <w:vMerge w:val="restart"/>
            <w:shd w:val="clear" w:color="auto" w:fill="auto"/>
            <w:vAlign w:val="bottom"/>
          </w:tcPr>
          <w:p w:rsidR="00000000" w:rsidRDefault="00A77F59">
            <w:pPr>
              <w:spacing w:line="0" w:lineRule="atLeast"/>
              <w:ind w:right="311"/>
              <w:jc w:val="right"/>
              <w:rPr>
                <w:rFonts w:ascii="Arial" w:eastAsia="Arial" w:hAnsi="Arial"/>
                <w:w w:val="81"/>
                <w:sz w:val="22"/>
              </w:rPr>
            </w:pPr>
            <w:r>
              <w:rPr>
                <w:rFonts w:ascii="Arial" w:eastAsia="Arial" w:hAnsi="Arial"/>
                <w:w w:val="81"/>
                <w:sz w:val="22"/>
              </w:rPr>
              <w:t>)</w:t>
            </w:r>
          </w:p>
        </w:tc>
        <w:tc>
          <w:tcPr>
            <w:tcW w:w="98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(2.10)</w:t>
            </w:r>
          </w:p>
        </w:tc>
      </w:tr>
      <w:tr w:rsidR="00000000">
        <w:trPr>
          <w:trHeight w:val="262"/>
        </w:trPr>
        <w:tc>
          <w:tcPr>
            <w:tcW w:w="1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3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5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7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3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6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980" w:type="dxa"/>
            <w:vMerge/>
            <w:shd w:val="clear" w:color="auto" w:fill="auto"/>
            <w:vAlign w:val="bottom"/>
          </w:tcPr>
          <w:p w:rsidR="00000000" w:rsidRDefault="00A77F59">
            <w:pPr>
              <w:spacing w:line="0" w:lineRule="atLeast"/>
              <w:rPr>
                <w:rFonts w:ascii="Times New Roman" w:eastAsia="Times New Roman" w:hAnsi="Times New Roman"/>
                <w:sz w:val="22"/>
              </w:rPr>
            </w:pPr>
          </w:p>
        </w:tc>
      </w:tr>
      <w:tr w:rsidR="00000000">
        <w:trPr>
          <w:trHeight w:val="51"/>
        </w:trPr>
        <w:tc>
          <w:tcPr>
            <w:tcW w:w="1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3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540" w:type="dxa"/>
            <w:vMerge w:val="restart"/>
            <w:shd w:val="clear" w:color="auto" w:fill="auto"/>
            <w:vAlign w:val="bottom"/>
          </w:tcPr>
          <w:p w:rsidR="00000000" w:rsidRDefault="00A77F59">
            <w:pPr>
              <w:spacing w:line="443" w:lineRule="exact"/>
              <w:jc w:val="center"/>
              <w:rPr>
                <w:rFonts w:ascii="Arial" w:eastAsia="Arial" w:hAnsi="Arial"/>
                <w:i/>
                <w:w w:val="99"/>
                <w:sz w:val="21"/>
              </w:rPr>
            </w:pPr>
            <w:r>
              <w:rPr>
                <w:rFonts w:ascii="Arial" w:eastAsia="Arial" w:hAnsi="Arial"/>
                <w:w w:val="99"/>
                <w:sz w:val="40"/>
                <w:vertAlign w:val="superscript"/>
              </w:rPr>
              <w:t>P</w:t>
            </w:r>
            <w:r>
              <w:rPr>
                <w:rFonts w:ascii="Arial" w:eastAsia="Arial" w:hAnsi="Arial"/>
                <w:i/>
                <w:w w:val="99"/>
                <w:sz w:val="31"/>
                <w:vertAlign w:val="subscript"/>
              </w:rPr>
              <w:t>v</w:t>
            </w:r>
            <w:r>
              <w:rPr>
                <w:rFonts w:ascii="Arial Unicode MS" w:eastAsia="Arial Unicode MS" w:hAnsi="Arial Unicode MS"/>
                <w:w w:val="99"/>
                <w:sz w:val="31"/>
                <w:vertAlign w:val="subscript"/>
              </w:rPr>
              <w:t>∈</w:t>
            </w:r>
            <w:r>
              <w:rPr>
                <w:rFonts w:ascii="Arial" w:eastAsia="Arial" w:hAnsi="Arial"/>
                <w:i/>
                <w:w w:val="99"/>
                <w:sz w:val="31"/>
                <w:vertAlign w:val="subscript"/>
              </w:rPr>
              <w:t>V</w:t>
            </w:r>
            <w:r>
              <w:rPr>
                <w:rFonts w:ascii="Arial" w:eastAsia="Arial" w:hAnsi="Arial"/>
                <w:i/>
                <w:w w:val="99"/>
                <w:sz w:val="21"/>
              </w:rPr>
              <w:t xml:space="preserve"> </w:t>
            </w:r>
            <w:r>
              <w:rPr>
                <w:rFonts w:ascii="Arial" w:eastAsia="Arial" w:hAnsi="Arial"/>
                <w:i/>
                <w:w w:val="99"/>
                <w:sz w:val="21"/>
              </w:rPr>
              <w:t>n</w:t>
            </w:r>
            <w:r>
              <w:rPr>
                <w:rFonts w:ascii="Arial" w:eastAsia="Arial" w:hAnsi="Arial"/>
                <w:i/>
                <w:w w:val="99"/>
                <w:sz w:val="31"/>
                <w:vertAlign w:val="subscript"/>
              </w:rPr>
              <w:t>d,v</w:t>
            </w:r>
            <w:r>
              <w:rPr>
                <w:rFonts w:ascii="Arial" w:eastAsia="Arial" w:hAnsi="Arial"/>
                <w:w w:val="99"/>
                <w:sz w:val="21"/>
              </w:rPr>
              <w:t xml:space="preserve"> </w:t>
            </w:r>
            <w:r>
              <w:rPr>
                <w:rFonts w:ascii="Arial" w:eastAsia="Arial" w:hAnsi="Arial"/>
                <w:w w:val="99"/>
                <w:sz w:val="21"/>
              </w:rPr>
              <w:t>+</w:t>
            </w:r>
            <w:r>
              <w:rPr>
                <w:rFonts w:ascii="Arial" w:eastAsia="Arial" w:hAnsi="Arial"/>
                <w:w w:val="99"/>
                <w:sz w:val="21"/>
              </w:rPr>
              <w:t xml:space="preserve"> </w:t>
            </w:r>
            <w:r>
              <w:rPr>
                <w:rFonts w:ascii="Arial" w:eastAsia="Arial" w:hAnsi="Arial"/>
                <w:i/>
                <w:w w:val="99"/>
                <w:sz w:val="21"/>
              </w:rPr>
              <w:t>β</w:t>
            </w:r>
          </w:p>
        </w:tc>
        <w:tc>
          <w:tcPr>
            <w:tcW w:w="7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3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980" w:type="dxa"/>
            <w:vMerge/>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393"/>
        </w:trPr>
        <w:tc>
          <w:tcPr>
            <w:tcW w:w="1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3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15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7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340" w:type="dxa"/>
            <w:shd w:val="clear" w:color="auto" w:fill="auto"/>
            <w:vAlign w:val="bottom"/>
          </w:tcPr>
          <w:p w:rsidR="00000000" w:rsidRDefault="00A77F59">
            <w:pPr>
              <w:spacing w:line="0" w:lineRule="atLeast"/>
              <w:ind w:right="11"/>
              <w:jc w:val="right"/>
              <w:rPr>
                <w:rFonts w:ascii="Arial" w:eastAsia="Arial" w:hAnsi="Arial"/>
                <w:sz w:val="22"/>
              </w:rPr>
            </w:pPr>
            <w:r>
              <w:rPr>
                <w:rFonts w:ascii="Arial" w:eastAsia="Arial" w:hAnsi="Arial"/>
                <w:sz w:val="22"/>
              </w:rPr>
              <w:t>)</w:t>
            </w:r>
          </w:p>
        </w:tc>
        <w:tc>
          <w:tcPr>
            <w:tcW w:w="2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98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86" style="position:absolute;z-index:-251676672;mso-position-horizontal-relative:text;mso-position-vertical-relative:text" from="170pt,-22.35pt" to="245.25pt,-22.35pt" o:userdrawn="t" strokeweight=".14039mm"/>
        </w:pict>
      </w:r>
    </w:p>
    <w:p w:rsidR="00000000" w:rsidRDefault="00A77F59">
      <w:pPr>
        <w:spacing w:line="256" w:lineRule="auto"/>
        <w:ind w:left="1440" w:right="1226" w:firstLine="339"/>
        <w:jc w:val="both"/>
        <w:rPr>
          <w:rFonts w:ascii="Arial" w:eastAsia="Arial" w:hAnsi="Arial"/>
          <w:sz w:val="21"/>
        </w:rPr>
      </w:pPr>
      <w:r>
        <w:rPr>
          <w:rFonts w:ascii="Arial" w:eastAsia="Arial" w:hAnsi="Arial"/>
          <w:sz w:val="21"/>
        </w:rPr>
        <w:t>While using diﬀerent smoothing strategies, both approaches apply topic models to connect the query words wi</w:t>
      </w:r>
      <w:r>
        <w:rPr>
          <w:rFonts w:ascii="Arial" w:eastAsia="Arial" w:hAnsi="Arial"/>
          <w:sz w:val="21"/>
        </w:rPr>
        <w:t>th documents through</w:t>
      </w:r>
    </w:p>
    <w:p w:rsidR="00000000" w:rsidRDefault="00A77F59">
      <w:pPr>
        <w:spacing w:line="256" w:lineRule="auto"/>
        <w:ind w:left="1440" w:right="122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1" w:name="page31"/>
      <w:bookmarkEnd w:id="3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380"/>
        <w:gridCol w:w="1320"/>
      </w:tblGrid>
      <w:tr w:rsidR="00000000">
        <w:trPr>
          <w:trHeight w:val="317"/>
        </w:trPr>
        <w:tc>
          <w:tcPr>
            <w:tcW w:w="538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2.3.  Query Expansion in Information Retrieval</w:t>
            </w:r>
          </w:p>
        </w:tc>
        <w:tc>
          <w:tcPr>
            <w:tcW w:w="13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27</w:t>
            </w:r>
          </w:p>
        </w:tc>
      </w:tr>
    </w:tbl>
    <w:p w:rsidR="00000000" w:rsidRDefault="00A77F59">
      <w:pPr>
        <w:spacing w:line="343" w:lineRule="exact"/>
        <w:rPr>
          <w:rFonts w:ascii="Times New Roman" w:eastAsia="Times New Roman" w:hAnsi="Times New Roman"/>
        </w:rPr>
      </w:pPr>
    </w:p>
    <w:p w:rsidR="00000000" w:rsidRDefault="00A77F59">
      <w:pPr>
        <w:spacing w:line="292" w:lineRule="auto"/>
        <w:ind w:left="1440" w:right="1206"/>
        <w:jc w:val="both"/>
        <w:rPr>
          <w:rFonts w:ascii="Arial" w:eastAsia="Arial" w:hAnsi="Arial"/>
          <w:sz w:val="21"/>
        </w:rPr>
      </w:pPr>
      <w:r>
        <w:rPr>
          <w:rFonts w:ascii="Arial" w:eastAsia="Arial" w:hAnsi="Arial"/>
          <w:sz w:val="21"/>
        </w:rPr>
        <w:t xml:space="preserve">hidden topics. As the example shown in Wei and Croft [2006], given a query </w:t>
      </w:r>
      <w:r>
        <w:rPr>
          <w:rFonts w:ascii="Arial" w:eastAsia="Arial" w:hAnsi="Arial"/>
          <w:sz w:val="21"/>
        </w:rPr>
        <w:t>“buyout leverage</w:t>
      </w:r>
      <w:r>
        <w:rPr>
          <w:rFonts w:ascii="Arial" w:eastAsia="Arial" w:hAnsi="Arial"/>
          <w:sz w:val="21"/>
        </w:rPr>
        <w:t xml:space="preserve">”, a relevant document talks about </w:t>
      </w:r>
      <w:r>
        <w:rPr>
          <w:rFonts w:ascii="Arial" w:eastAsia="Arial" w:hAnsi="Arial"/>
          <w:sz w:val="21"/>
        </w:rPr>
        <w:t>“Farley Unit Defaults On Pepperell Buyout Loan</w:t>
      </w:r>
      <w:r>
        <w:rPr>
          <w:rFonts w:ascii="Arial" w:eastAsia="Arial" w:hAnsi="Arial"/>
          <w:sz w:val="21"/>
        </w:rPr>
        <w:t>” wi</w:t>
      </w:r>
      <w:r>
        <w:rPr>
          <w:rFonts w:ascii="Arial" w:eastAsia="Arial" w:hAnsi="Arial"/>
          <w:sz w:val="21"/>
        </w:rPr>
        <w:t xml:space="preserve">thout the exact word </w:t>
      </w:r>
      <w:r>
        <w:rPr>
          <w:rFonts w:ascii="Arial" w:eastAsia="Arial" w:hAnsi="Arial"/>
          <w:sz w:val="21"/>
        </w:rPr>
        <w:t>“leverage</w:t>
      </w:r>
      <w:r>
        <w:rPr>
          <w:rFonts w:ascii="Arial" w:eastAsia="Arial" w:hAnsi="Arial"/>
          <w:sz w:val="21"/>
        </w:rPr>
        <w:t xml:space="preserve">”, thus the ranking for this relevant document is very low. However, topic models connect this document with two topics that that have strong connections with the term </w:t>
      </w:r>
      <w:r>
        <w:rPr>
          <w:rFonts w:ascii="Arial" w:eastAsia="Arial" w:hAnsi="Arial"/>
          <w:sz w:val="21"/>
        </w:rPr>
        <w:t>“leverage</w:t>
      </w:r>
      <w:r>
        <w:rPr>
          <w:rFonts w:ascii="Arial" w:eastAsia="Arial" w:hAnsi="Arial"/>
          <w:sz w:val="21"/>
        </w:rPr>
        <w:t xml:space="preserve">”: one economic topic contain words like </w:t>
      </w:r>
      <w:r>
        <w:rPr>
          <w:rFonts w:ascii="Arial" w:eastAsia="Arial" w:hAnsi="Arial"/>
          <w:sz w:val="21"/>
        </w:rPr>
        <w:t>“million</w:t>
      </w:r>
      <w:r>
        <w:rPr>
          <w:rFonts w:ascii="Arial" w:eastAsia="Arial" w:hAnsi="Arial"/>
          <w:sz w:val="21"/>
        </w:rPr>
        <w:t xml:space="preserve">”, </w:t>
      </w:r>
      <w:r>
        <w:rPr>
          <w:rFonts w:ascii="Arial" w:eastAsia="Arial" w:hAnsi="Arial"/>
          <w:sz w:val="21"/>
        </w:rPr>
        <w:t>“company</w:t>
      </w:r>
      <w:r>
        <w:rPr>
          <w:rFonts w:ascii="Arial" w:eastAsia="Arial" w:hAnsi="Arial"/>
          <w:sz w:val="21"/>
        </w:rPr>
        <w:t xml:space="preserve">” and </w:t>
      </w:r>
      <w:r>
        <w:rPr>
          <w:rFonts w:ascii="Arial" w:eastAsia="Arial" w:hAnsi="Arial"/>
          <w:sz w:val="21"/>
        </w:rPr>
        <w:t>“bankruptcy</w:t>
      </w:r>
      <w:r>
        <w:rPr>
          <w:rFonts w:ascii="Arial" w:eastAsia="Arial" w:hAnsi="Arial"/>
          <w:sz w:val="21"/>
        </w:rPr>
        <w:t xml:space="preserve">”, and the other money market topic is connected to </w:t>
      </w:r>
      <w:r>
        <w:rPr>
          <w:rFonts w:ascii="Arial" w:eastAsia="Arial" w:hAnsi="Arial"/>
          <w:sz w:val="21"/>
        </w:rPr>
        <w:t>“bond</w:t>
      </w:r>
      <w:r>
        <w:rPr>
          <w:rFonts w:ascii="Arial" w:eastAsia="Arial" w:hAnsi="Arial"/>
          <w:sz w:val="21"/>
        </w:rPr>
        <w:t>”. Since a better semantic relationship between the query and the document is learned, this relevant document is ranked much higher and the retrieval performance improves.</w:t>
      </w:r>
    </w:p>
    <w:p w:rsidR="00000000" w:rsidRDefault="00A77F59">
      <w:pPr>
        <w:spacing w:line="200" w:lineRule="exact"/>
        <w:rPr>
          <w:rFonts w:ascii="Times New Roman" w:eastAsia="Times New Roman" w:hAnsi="Times New Roman"/>
        </w:rPr>
      </w:pPr>
    </w:p>
    <w:p w:rsidR="00000000" w:rsidRDefault="00A77F59">
      <w:pPr>
        <w:spacing w:line="249"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2.3</w:t>
      </w:r>
      <w:r>
        <w:rPr>
          <w:rFonts w:ascii="Times New Roman" w:eastAsia="Times New Roman" w:hAnsi="Times New Roman"/>
        </w:rPr>
        <w:tab/>
      </w:r>
      <w:r>
        <w:rPr>
          <w:rFonts w:ascii="Arial" w:eastAsia="Arial" w:hAnsi="Arial"/>
          <w:b/>
          <w:sz w:val="22"/>
        </w:rPr>
        <w:t>Query Expansion in Information Retrieval</w:t>
      </w:r>
    </w:p>
    <w:p w:rsidR="00000000" w:rsidRDefault="00A77F59">
      <w:pPr>
        <w:spacing w:line="297" w:lineRule="exact"/>
        <w:rPr>
          <w:rFonts w:ascii="Times New Roman" w:eastAsia="Times New Roman" w:hAnsi="Times New Roman"/>
        </w:rPr>
      </w:pPr>
    </w:p>
    <w:p w:rsidR="00000000" w:rsidRDefault="00A77F59">
      <w:pPr>
        <w:spacing w:line="275" w:lineRule="auto"/>
        <w:ind w:left="1440" w:right="1226" w:hanging="7"/>
        <w:jc w:val="both"/>
        <w:rPr>
          <w:rFonts w:ascii="Arial" w:eastAsia="Arial" w:hAnsi="Arial"/>
          <w:sz w:val="22"/>
        </w:rPr>
      </w:pPr>
      <w:r>
        <w:rPr>
          <w:rFonts w:ascii="Arial" w:eastAsia="Arial" w:hAnsi="Arial"/>
          <w:sz w:val="22"/>
        </w:rPr>
        <w:t>The document language models in information retrieval [Ponte and Croft, 1998] attempt to model the query generation process based on the document models. However, a big problem is that these models abandon m</w:t>
      </w:r>
      <w:r>
        <w:rPr>
          <w:rFonts w:ascii="Arial" w:eastAsia="Arial" w:hAnsi="Arial"/>
          <w:sz w:val="22"/>
        </w:rPr>
        <w:t>odeling the query-document relevance explicitly [Lavrenko and Croft, 2001], which is important in traditional information retrieval tasks.</w:t>
      </w:r>
    </w:p>
    <w:p w:rsidR="00000000" w:rsidRDefault="00A77F59">
      <w:pPr>
        <w:spacing w:line="2" w:lineRule="exact"/>
        <w:rPr>
          <w:rFonts w:ascii="Times New Roman" w:eastAsia="Times New Roman" w:hAnsi="Times New Roman"/>
        </w:rPr>
      </w:pPr>
    </w:p>
    <w:p w:rsidR="00000000" w:rsidRDefault="00A77F59">
      <w:pPr>
        <w:spacing w:line="272" w:lineRule="auto"/>
        <w:ind w:left="1400" w:right="1226" w:firstLine="370"/>
        <w:jc w:val="both"/>
        <w:rPr>
          <w:rFonts w:ascii="Arial" w:eastAsia="Arial" w:hAnsi="Arial"/>
          <w:sz w:val="22"/>
        </w:rPr>
      </w:pPr>
      <w:r>
        <w:rPr>
          <w:rFonts w:ascii="Arial" w:eastAsia="Arial" w:hAnsi="Arial"/>
          <w:sz w:val="22"/>
        </w:rPr>
        <w:t>In fact, queries, which are normally brief and using informal language from users, diverge significantly from the la</w:t>
      </w:r>
      <w:r>
        <w:rPr>
          <w:rFonts w:ascii="Arial" w:eastAsia="Arial" w:hAnsi="Arial"/>
          <w:sz w:val="22"/>
        </w:rPr>
        <w:t>nguage in documents [Müller and Gurevych, 2009]. This semantic gap or lexical gap can result in perceived poor query-document relevance, even though the document is quite relevant from the users</w:t>
      </w:r>
      <w:r>
        <w:rPr>
          <w:rFonts w:ascii="Arial" w:eastAsia="Arial" w:hAnsi="Arial"/>
          <w:sz w:val="22"/>
        </w:rPr>
        <w:t xml:space="preserve">’ view point. For example, after typing in </w:t>
      </w:r>
      <w:r>
        <w:rPr>
          <w:rFonts w:ascii="Arial" w:eastAsia="Arial" w:hAnsi="Arial"/>
          <w:sz w:val="22"/>
        </w:rPr>
        <w:t>“apple products</w:t>
      </w:r>
      <w:r>
        <w:rPr>
          <w:rFonts w:ascii="Arial" w:eastAsia="Arial" w:hAnsi="Arial"/>
          <w:sz w:val="22"/>
        </w:rPr>
        <w:t>” to</w:t>
      </w:r>
      <w:r>
        <w:rPr>
          <w:rFonts w:ascii="Arial" w:eastAsia="Arial" w:hAnsi="Arial"/>
          <w:sz w:val="22"/>
        </w:rPr>
        <w:t xml:space="preserve"> a search engine, a frustrated user might append </w:t>
      </w:r>
      <w:r>
        <w:rPr>
          <w:rFonts w:ascii="Arial" w:eastAsia="Arial" w:hAnsi="Arial"/>
          <w:sz w:val="22"/>
        </w:rPr>
        <w:t>“computer</w:t>
      </w:r>
      <w:r>
        <w:rPr>
          <w:rFonts w:ascii="Arial" w:eastAsia="Arial" w:hAnsi="Arial"/>
          <w:sz w:val="22"/>
        </w:rPr>
        <w:t>” to the query after faced with a screen of fruit-based search results.</w:t>
      </w:r>
    </w:p>
    <w:p w:rsidR="00000000" w:rsidRDefault="00A77F59">
      <w:pPr>
        <w:spacing w:line="2" w:lineRule="exact"/>
        <w:rPr>
          <w:rFonts w:ascii="Times New Roman" w:eastAsia="Times New Roman" w:hAnsi="Times New Roman"/>
        </w:rPr>
      </w:pPr>
    </w:p>
    <w:p w:rsidR="00000000" w:rsidRDefault="00A77F59">
      <w:pPr>
        <w:spacing w:line="291" w:lineRule="auto"/>
        <w:ind w:left="1440" w:right="1206" w:firstLine="339"/>
        <w:jc w:val="both"/>
        <w:rPr>
          <w:rFonts w:ascii="Arial" w:eastAsia="Arial" w:hAnsi="Arial"/>
          <w:sz w:val="21"/>
        </w:rPr>
      </w:pPr>
      <w:r>
        <w:rPr>
          <w:rFonts w:ascii="Arial" w:eastAsia="Arial" w:hAnsi="Arial"/>
          <w:sz w:val="21"/>
        </w:rPr>
        <w:t>Query expansion tries to automatically simulate a similar process to prevent this frustration. Query expansion normally analy</w:t>
      </w:r>
      <w:r>
        <w:rPr>
          <w:rFonts w:ascii="Arial" w:eastAsia="Arial" w:hAnsi="Arial"/>
          <w:sz w:val="21"/>
        </w:rPr>
        <w:t xml:space="preserve">zes the relationships between the query words and other words and tries to find potential related words so that the original query is better represented; thus improving better query-document relevance. For example, with-out much context, the query </w:t>
      </w:r>
      <w:r>
        <w:rPr>
          <w:rFonts w:ascii="Arial" w:eastAsia="Arial" w:hAnsi="Arial"/>
          <w:sz w:val="21"/>
        </w:rPr>
        <w:t>“dtd amc</w:t>
      </w:r>
      <w:r>
        <w:rPr>
          <w:rFonts w:ascii="Arial" w:eastAsia="Arial" w:hAnsi="Arial"/>
          <w:sz w:val="21"/>
        </w:rPr>
        <w:t xml:space="preserve">” is hard to understand [Jiang et al., 2016]. Through query expansion, it is possible to build up the relationship between </w:t>
      </w:r>
      <w:r>
        <w:rPr>
          <w:rFonts w:ascii="Arial" w:eastAsia="Arial" w:hAnsi="Arial"/>
          <w:sz w:val="21"/>
        </w:rPr>
        <w:t>“dtd</w:t>
      </w:r>
      <w:r>
        <w:rPr>
          <w:rFonts w:ascii="Arial" w:eastAsia="Arial" w:hAnsi="Arial"/>
          <w:sz w:val="21"/>
        </w:rPr>
        <w:t xml:space="preserve">” and </w:t>
      </w:r>
      <w:r>
        <w:rPr>
          <w:rFonts w:ascii="Arial" w:eastAsia="Arial" w:hAnsi="Arial"/>
          <w:sz w:val="21"/>
        </w:rPr>
        <w:t>“disneyland downtown</w:t>
      </w:r>
      <w:r>
        <w:rPr>
          <w:rFonts w:ascii="Arial" w:eastAsia="Arial" w:hAnsi="Arial"/>
          <w:sz w:val="21"/>
        </w:rPr>
        <w:t>”, which is more</w:t>
      </w:r>
    </w:p>
    <w:p w:rsidR="00000000" w:rsidRDefault="00A77F59">
      <w:pPr>
        <w:spacing w:line="291"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2" w:name="page32"/>
      <w:bookmarkEnd w:id="3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60"/>
        </w:tabs>
        <w:spacing w:line="0" w:lineRule="atLeast"/>
        <w:ind w:left="1440"/>
        <w:rPr>
          <w:rFonts w:ascii="Arial" w:eastAsia="Arial" w:hAnsi="Arial"/>
          <w:i/>
          <w:sz w:val="21"/>
        </w:rPr>
      </w:pPr>
      <w:r>
        <w:rPr>
          <w:rFonts w:ascii="Arial" w:eastAsia="Arial" w:hAnsi="Arial"/>
          <w:sz w:val="21"/>
        </w:rPr>
        <w:t>28</w:t>
      </w:r>
      <w:r>
        <w:rPr>
          <w:rFonts w:ascii="Times New Roman" w:eastAsia="Times New Roman" w:hAnsi="Times New Roman"/>
        </w:rPr>
        <w:tab/>
      </w:r>
      <w:r>
        <w:rPr>
          <w:rFonts w:ascii="Arial" w:eastAsia="Arial" w:hAnsi="Arial"/>
          <w:i/>
          <w:sz w:val="21"/>
        </w:rPr>
        <w:t>Ad-hoc Information Retrieval</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9" w:lineRule="auto"/>
        <w:ind w:left="1420" w:right="1226" w:firstLine="8"/>
        <w:jc w:val="both"/>
        <w:rPr>
          <w:rFonts w:ascii="Arial" w:eastAsia="Arial" w:hAnsi="Arial"/>
          <w:sz w:val="22"/>
        </w:rPr>
      </w:pPr>
      <w:r>
        <w:rPr>
          <w:rFonts w:ascii="Arial" w:eastAsia="Arial" w:hAnsi="Arial"/>
          <w:sz w:val="22"/>
        </w:rPr>
        <w:t>helpful in document retrieval. Next, this sec</w:t>
      </w:r>
      <w:r>
        <w:rPr>
          <w:rFonts w:ascii="Arial" w:eastAsia="Arial" w:hAnsi="Arial"/>
          <w:sz w:val="22"/>
        </w:rPr>
        <w:t>tion reviews the classic query expansion frameworks in information retrieval, and the related works about using topic models for query expansion are introduced in the next section.</w:t>
      </w:r>
    </w:p>
    <w:p w:rsidR="00000000" w:rsidRDefault="00A77F59">
      <w:pPr>
        <w:spacing w:line="294"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2.3.1</w:t>
      </w:r>
      <w:r>
        <w:rPr>
          <w:rFonts w:ascii="Times New Roman" w:eastAsia="Times New Roman" w:hAnsi="Times New Roman"/>
        </w:rPr>
        <w:tab/>
      </w:r>
      <w:r>
        <w:rPr>
          <w:rFonts w:ascii="Arial" w:eastAsia="Arial" w:hAnsi="Arial"/>
          <w:b/>
        </w:rPr>
        <w:t>Learning Query-Word Relationships for Query Expansion</w:t>
      </w:r>
    </w:p>
    <w:p w:rsidR="00000000" w:rsidRDefault="00A77F59">
      <w:pPr>
        <w:spacing w:line="194" w:lineRule="exact"/>
        <w:rPr>
          <w:rFonts w:ascii="Times New Roman" w:eastAsia="Times New Roman" w:hAnsi="Times New Roman"/>
        </w:rPr>
      </w:pPr>
    </w:p>
    <w:p w:rsidR="00000000" w:rsidRDefault="00A77F59">
      <w:pPr>
        <w:spacing w:line="280" w:lineRule="auto"/>
        <w:ind w:left="1440" w:right="1226" w:hanging="7"/>
        <w:jc w:val="both"/>
        <w:rPr>
          <w:rFonts w:ascii="Arial" w:eastAsia="Arial" w:hAnsi="Arial"/>
          <w:sz w:val="22"/>
        </w:rPr>
      </w:pPr>
      <w:r>
        <w:rPr>
          <w:rFonts w:ascii="Arial" w:eastAsia="Arial" w:hAnsi="Arial"/>
          <w:sz w:val="22"/>
        </w:rPr>
        <w:t>There are two</w:t>
      </w:r>
      <w:r>
        <w:rPr>
          <w:rFonts w:ascii="Arial" w:eastAsia="Arial" w:hAnsi="Arial"/>
          <w:sz w:val="22"/>
        </w:rPr>
        <w:t xml:space="preserve"> main steps for query expansion. The first step is to find the relationships between queries and words and select the top related words to expand the query. The second step is to apply the expanded queries for ranking and compute the final ranking relevanc</w:t>
      </w:r>
      <w:r>
        <w:rPr>
          <w:rFonts w:ascii="Arial" w:eastAsia="Arial" w:hAnsi="Arial"/>
          <w:sz w:val="22"/>
        </w:rPr>
        <w:t>e scores. We start with the first step. Two major directions have been explored: query language models [Zhai and Laﬀerty, 2001b] and relevance models [Lavrenko and Croft, 2001].</w:t>
      </w:r>
    </w:p>
    <w:p w:rsidR="00000000" w:rsidRDefault="00A77F59">
      <w:pPr>
        <w:spacing w:line="333" w:lineRule="exact"/>
        <w:rPr>
          <w:rFonts w:ascii="Times New Roman" w:eastAsia="Times New Roman" w:hAnsi="Times New Roman"/>
        </w:rPr>
      </w:pPr>
    </w:p>
    <w:p w:rsidR="00000000" w:rsidRDefault="00A77F59">
      <w:pPr>
        <w:spacing w:line="276" w:lineRule="auto"/>
        <w:ind w:left="1440" w:right="1226"/>
        <w:jc w:val="both"/>
        <w:rPr>
          <w:rFonts w:ascii="Arial" w:eastAsia="Arial" w:hAnsi="Arial"/>
          <w:sz w:val="22"/>
        </w:rPr>
      </w:pPr>
      <w:r>
        <w:rPr>
          <w:rFonts w:ascii="Arial" w:eastAsia="Arial" w:hAnsi="Arial"/>
          <w:b/>
          <w:sz w:val="22"/>
        </w:rPr>
        <w:t>Query Language Model</w:t>
      </w:r>
      <w:r>
        <w:rPr>
          <w:rFonts w:ascii="Arial" w:eastAsia="Arial" w:hAnsi="Arial"/>
          <w:sz w:val="22"/>
        </w:rPr>
        <w:t xml:space="preserve"> </w:t>
      </w:r>
      <w:r>
        <w:rPr>
          <w:rFonts w:ascii="Arial" w:eastAsia="Arial" w:hAnsi="Arial"/>
          <w:sz w:val="22"/>
        </w:rPr>
        <w:t>To learn the query-word relationship, Zhai</w:t>
      </w:r>
      <w:r>
        <w:rPr>
          <w:rFonts w:ascii="Arial" w:eastAsia="Arial" w:hAnsi="Arial"/>
          <w:sz w:val="22"/>
        </w:rPr>
        <w:t xml:space="preserve"> and Laﬀerty [</w:t>
      </w:r>
      <w:r>
        <w:rPr>
          <w:rFonts w:ascii="Arial" w:eastAsia="Arial" w:hAnsi="Arial"/>
          <w:sz w:val="22"/>
        </w:rPr>
        <w:t>2001b] build up a query language model to estimate the probability</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sz w:val="22"/>
        </w:rPr>
        <w:t xml:space="preserve"> of a word</w:t>
      </w:r>
      <w:r>
        <w:rPr>
          <w:rFonts w:ascii="Arial" w:eastAsia="Arial" w:hAnsi="Arial"/>
          <w:sz w:val="22"/>
        </w:rPr>
        <w:t xml:space="preserve"> </w:t>
      </w:r>
      <w:r>
        <w:rPr>
          <w:rFonts w:ascii="Arial" w:eastAsia="Arial" w:hAnsi="Arial"/>
          <w:i/>
          <w:sz w:val="22"/>
        </w:rPr>
        <w:t>w</w:t>
      </w:r>
      <w:r>
        <w:rPr>
          <w:rFonts w:ascii="Arial" w:eastAsia="Arial" w:hAnsi="Arial"/>
          <w:sz w:val="22"/>
        </w:rPr>
        <w:t xml:space="preserve"> given a query</w:t>
      </w:r>
      <w:r>
        <w:rPr>
          <w:rFonts w:ascii="Arial" w:eastAsia="Arial" w:hAnsi="Arial"/>
          <w:sz w:val="22"/>
        </w:rPr>
        <w:t xml:space="preserve"> </w:t>
      </w:r>
      <w:r>
        <w:rPr>
          <w:rFonts w:ascii="Arial" w:eastAsia="Arial" w:hAnsi="Arial"/>
          <w:i/>
          <w:sz w:val="22"/>
        </w:rPr>
        <w:t>q</w:t>
      </w:r>
      <w:r>
        <w:rPr>
          <w:rFonts w:ascii="Arial" w:eastAsia="Arial" w:hAnsi="Arial"/>
          <w:sz w:val="22"/>
        </w:rPr>
        <w:t>. However, it is not easy to learn a good query language model since the query content is too limited.</w:t>
      </w:r>
    </w:p>
    <w:p w:rsidR="00000000" w:rsidRDefault="00A77F59">
      <w:pPr>
        <w:spacing w:line="3" w:lineRule="exact"/>
        <w:rPr>
          <w:rFonts w:ascii="Times New Roman" w:eastAsia="Times New Roman" w:hAnsi="Times New Roman"/>
        </w:rPr>
      </w:pPr>
    </w:p>
    <w:p w:rsidR="00000000" w:rsidRDefault="00A77F59">
      <w:pPr>
        <w:spacing w:line="293" w:lineRule="auto"/>
        <w:ind w:left="1440" w:right="1226" w:firstLine="339"/>
        <w:jc w:val="both"/>
        <w:rPr>
          <w:rFonts w:ascii="Arial" w:eastAsia="Arial" w:hAnsi="Arial"/>
          <w:sz w:val="21"/>
        </w:rPr>
      </w:pPr>
      <w:r>
        <w:rPr>
          <w:rFonts w:ascii="Arial" w:eastAsia="Arial" w:hAnsi="Arial"/>
          <w:sz w:val="21"/>
        </w:rPr>
        <w:t xml:space="preserve">Zhai and Laﬀerty [2001b] propose to use both the </w:t>
      </w:r>
      <w:r>
        <w:rPr>
          <w:rFonts w:ascii="Arial" w:eastAsia="Arial" w:hAnsi="Arial"/>
          <w:sz w:val="21"/>
        </w:rPr>
        <w:t xml:space="preserve">query content and the relevant documents </w:t>
      </w:r>
      <w:r>
        <w:rPr>
          <w:rFonts w:ascii="Arial" w:eastAsia="Arial" w:hAnsi="Arial"/>
          <w:sz w:val="21"/>
        </w:rPr>
        <w:t>F</w:t>
      </w:r>
      <w:r>
        <w:rPr>
          <w:rFonts w:ascii="Arial" w:eastAsia="Arial" w:hAnsi="Arial"/>
          <w:sz w:val="21"/>
        </w:rPr>
        <w:t xml:space="preserve"> (sometimes referred as feedback documents</w:t>
      </w:r>
    </w:p>
    <w:p w:rsidR="00000000" w:rsidRDefault="00A77F59">
      <w:pPr>
        <w:spacing w:line="1" w:lineRule="exact"/>
        <w:rPr>
          <w:rFonts w:ascii="Times New Roman" w:eastAsia="Times New Roman" w:hAnsi="Times New Roman"/>
        </w:rPr>
      </w:pPr>
    </w:p>
    <w:p w:rsidR="00000000" w:rsidRDefault="00A77F59">
      <w:pPr>
        <w:spacing w:line="0" w:lineRule="atLeast"/>
        <w:ind w:left="7600"/>
        <w:rPr>
          <w:rFonts w:ascii="Arial" w:eastAsia="Arial" w:hAnsi="Arial"/>
          <w:sz w:val="5"/>
        </w:rPr>
      </w:pPr>
      <w:r>
        <w:rPr>
          <w:rFonts w:ascii="Arial" w:eastAsia="Arial" w:hAnsi="Arial"/>
          <w:sz w:val="5"/>
        </w:rPr>
        <w:t>ˆ</w:t>
      </w:r>
    </w:p>
    <w:p w:rsidR="00000000" w:rsidRDefault="00A77F59">
      <w:pPr>
        <w:spacing w:line="204" w:lineRule="auto"/>
        <w:ind w:left="1440" w:right="1226"/>
        <w:jc w:val="both"/>
        <w:rPr>
          <w:rFonts w:ascii="Arial" w:eastAsia="Arial" w:hAnsi="Arial"/>
          <w:sz w:val="21"/>
        </w:rPr>
      </w:pPr>
      <w:r>
        <w:rPr>
          <w:rFonts w:ascii="Arial" w:eastAsia="Arial" w:hAnsi="Arial"/>
          <w:sz w:val="21"/>
        </w:rPr>
        <w:t>or clicked documents) to estimate the query language model. Let</w:t>
      </w:r>
      <w:r>
        <w:rPr>
          <w:rFonts w:ascii="Arial" w:eastAsia="Arial" w:hAnsi="Arial"/>
          <w:sz w:val="21"/>
        </w:rPr>
        <w:t xml:space="preserve"> </w:t>
      </w:r>
      <w:r>
        <w:rPr>
          <w:rFonts w:ascii="Arial" w:eastAsia="Arial" w:hAnsi="Arial"/>
          <w:i/>
          <w:sz w:val="21"/>
        </w:rPr>
        <w:t>θ</w:t>
      </w:r>
      <w:r>
        <w:rPr>
          <w:rFonts w:ascii="Arial" w:eastAsia="Arial" w:hAnsi="Arial"/>
          <w:sz w:val="30"/>
          <w:vertAlign w:val="subscript"/>
        </w:rPr>
        <w:t>F</w:t>
      </w:r>
      <w:r>
        <w:rPr>
          <w:rFonts w:ascii="Arial" w:eastAsia="Arial" w:hAnsi="Arial"/>
          <w:sz w:val="21"/>
        </w:rPr>
        <w:t xml:space="preserve"> be the estimated query language model based on the relevant documents</w:t>
      </w:r>
    </w:p>
    <w:p w:rsidR="00000000" w:rsidRDefault="00A77F59">
      <w:pPr>
        <w:spacing w:line="196" w:lineRule="auto"/>
        <w:ind w:left="1880"/>
        <w:rPr>
          <w:rFonts w:ascii="Arial" w:eastAsia="Arial" w:hAnsi="Arial"/>
          <w:sz w:val="8"/>
        </w:rPr>
      </w:pPr>
      <w:r>
        <w:rPr>
          <w:rFonts w:ascii="Arial" w:eastAsia="Arial" w:hAnsi="Arial"/>
          <w:sz w:val="8"/>
        </w:rPr>
        <w:t>ˆ</w:t>
      </w:r>
    </w:p>
    <w:p w:rsidR="00000000" w:rsidRDefault="00A77F59">
      <w:pPr>
        <w:spacing w:line="185" w:lineRule="auto"/>
        <w:ind w:left="1440"/>
        <w:rPr>
          <w:rFonts w:ascii="Arial" w:eastAsia="Arial" w:hAnsi="Arial"/>
          <w:sz w:val="18"/>
        </w:rPr>
      </w:pPr>
      <w:r>
        <w:rPr>
          <w:rFonts w:ascii="Arial" w:eastAsia="Arial" w:hAnsi="Arial"/>
          <w:sz w:val="18"/>
        </w:rPr>
        <w:t>and</w:t>
      </w:r>
      <w:r>
        <w:rPr>
          <w:rFonts w:ascii="Arial" w:eastAsia="Arial" w:hAnsi="Arial"/>
          <w:sz w:val="18"/>
        </w:rPr>
        <w:t xml:space="preserve"> </w:t>
      </w:r>
      <w:r>
        <w:rPr>
          <w:rFonts w:ascii="Arial" w:eastAsia="Arial" w:hAnsi="Arial"/>
          <w:i/>
          <w:sz w:val="18"/>
        </w:rPr>
        <w:t>θ</w:t>
      </w:r>
      <w:r>
        <w:rPr>
          <w:rFonts w:ascii="Arial" w:eastAsia="Arial" w:hAnsi="Arial"/>
          <w:i/>
          <w:sz w:val="25"/>
          <w:vertAlign w:val="subscript"/>
        </w:rPr>
        <w:t>Q</w:t>
      </w:r>
      <w:r>
        <w:rPr>
          <w:rFonts w:ascii="Arial" w:eastAsia="Arial" w:hAnsi="Arial"/>
          <w:sz w:val="18"/>
        </w:rPr>
        <w:t xml:space="preserve"> is the original query </w:t>
      </w:r>
      <w:r>
        <w:rPr>
          <w:rFonts w:ascii="Arial" w:eastAsia="Arial" w:hAnsi="Arial"/>
          <w:sz w:val="18"/>
        </w:rPr>
        <w:t>language model estimated purely based on</w:t>
      </w:r>
    </w:p>
    <w:p w:rsidR="00000000" w:rsidRDefault="00A77F59">
      <w:pPr>
        <w:spacing w:line="195" w:lineRule="auto"/>
        <w:ind w:left="4860"/>
        <w:rPr>
          <w:rFonts w:ascii="Arial" w:eastAsia="Arial" w:hAnsi="Arial"/>
          <w:sz w:val="7"/>
        </w:rPr>
      </w:pPr>
      <w:r>
        <w:rPr>
          <w:rFonts w:ascii="Arial" w:eastAsia="Arial" w:hAnsi="Arial"/>
          <w:sz w:val="7"/>
        </w:rPr>
        <w:t>ˆ</w:t>
      </w:r>
    </w:p>
    <w:p w:rsidR="00000000" w:rsidRDefault="00A77F59">
      <w:pPr>
        <w:spacing w:line="182" w:lineRule="auto"/>
        <w:ind w:left="1440"/>
        <w:rPr>
          <w:rFonts w:ascii="Arial" w:eastAsia="Arial" w:hAnsi="Arial"/>
          <w:sz w:val="21"/>
        </w:rPr>
      </w:pPr>
      <w:r>
        <w:rPr>
          <w:rFonts w:ascii="Arial" w:eastAsia="Arial" w:hAnsi="Arial"/>
          <w:sz w:val="21"/>
        </w:rPr>
        <w:t>queries, the combined query model</w:t>
      </w:r>
      <w:r>
        <w:rPr>
          <w:rFonts w:ascii="Arial" w:eastAsia="Arial" w:hAnsi="Arial"/>
          <w:sz w:val="21"/>
        </w:rPr>
        <w:t xml:space="preserve"> </w:t>
      </w:r>
      <w:r>
        <w:rPr>
          <w:rFonts w:ascii="Arial" w:eastAsia="Arial" w:hAnsi="Arial"/>
          <w:i/>
          <w:sz w:val="21"/>
        </w:rPr>
        <w:t>θ</w:t>
      </w:r>
      <w:r>
        <w:rPr>
          <w:rFonts w:ascii="Arial" w:eastAsia="Arial" w:hAnsi="Arial"/>
          <w:i/>
          <w:sz w:val="29"/>
          <w:vertAlign w:val="subscript"/>
        </w:rPr>
        <w:t>Q</w:t>
      </w:r>
      <w:r>
        <w:rPr>
          <w:rFonts w:ascii="Arial" w:eastAsia="Arial" w:hAnsi="Arial"/>
          <w:sz w:val="11"/>
        </w:rPr>
        <w:t>0</w:t>
      </w:r>
      <w:r>
        <w:rPr>
          <w:rFonts w:ascii="Arial" w:eastAsia="Arial" w:hAnsi="Arial"/>
          <w:sz w:val="21"/>
        </w:rPr>
        <w:t xml:space="preserve"> is</w:t>
      </w:r>
    </w:p>
    <w:p w:rsidR="00000000" w:rsidRDefault="00A77F59">
      <w:pPr>
        <w:spacing w:line="91" w:lineRule="exact"/>
        <w:rPr>
          <w:rFonts w:ascii="Times New Roman" w:eastAsia="Times New Roman" w:hAnsi="Times New Roman"/>
        </w:rPr>
      </w:pPr>
    </w:p>
    <w:tbl>
      <w:tblPr>
        <w:tblW w:w="0" w:type="auto"/>
        <w:tblInd w:w="1780" w:type="dxa"/>
        <w:tblLayout w:type="fixed"/>
        <w:tblCellMar>
          <w:top w:w="0" w:type="dxa"/>
          <w:left w:w="0" w:type="dxa"/>
          <w:bottom w:w="0" w:type="dxa"/>
          <w:right w:w="0" w:type="dxa"/>
        </w:tblCellMar>
        <w:tblLook w:val="0000" w:firstRow="0" w:lastRow="0" w:firstColumn="0" w:lastColumn="0" w:noHBand="0" w:noVBand="0"/>
      </w:tblPr>
      <w:tblGrid>
        <w:gridCol w:w="2240"/>
        <w:gridCol w:w="1340"/>
        <w:gridCol w:w="1680"/>
        <w:gridCol w:w="1100"/>
      </w:tblGrid>
      <w:tr w:rsidR="00000000">
        <w:trPr>
          <w:trHeight w:val="253"/>
        </w:trPr>
        <w:tc>
          <w:tcPr>
            <w:tcW w:w="2240" w:type="dxa"/>
            <w:shd w:val="clear" w:color="auto" w:fill="auto"/>
            <w:vAlign w:val="bottom"/>
          </w:tcPr>
          <w:p w:rsidR="00000000" w:rsidRDefault="00A77F59">
            <w:pPr>
              <w:spacing w:line="0" w:lineRule="atLeast"/>
              <w:ind w:left="1940"/>
              <w:rPr>
                <w:rFonts w:ascii="Arial" w:eastAsia="Arial" w:hAnsi="Arial"/>
                <w:sz w:val="22"/>
              </w:rPr>
            </w:pPr>
            <w:r>
              <w:rPr>
                <w:rFonts w:ascii="Arial" w:eastAsia="Arial" w:hAnsi="Arial"/>
                <w:sz w:val="22"/>
              </w:rPr>
              <w:t>ˆ</w:t>
            </w:r>
          </w:p>
        </w:tc>
        <w:tc>
          <w:tcPr>
            <w:tcW w:w="1340" w:type="dxa"/>
            <w:shd w:val="clear" w:color="auto" w:fill="auto"/>
            <w:vAlign w:val="bottom"/>
          </w:tcPr>
          <w:p w:rsidR="00000000" w:rsidRDefault="00A77F59">
            <w:pPr>
              <w:spacing w:line="0" w:lineRule="atLeast"/>
              <w:ind w:left="960"/>
              <w:rPr>
                <w:rFonts w:ascii="Arial" w:eastAsia="Arial" w:hAnsi="Arial"/>
                <w:sz w:val="22"/>
              </w:rPr>
            </w:pPr>
            <w:r>
              <w:rPr>
                <w:rFonts w:ascii="Arial" w:eastAsia="Arial" w:hAnsi="Arial"/>
                <w:sz w:val="22"/>
              </w:rPr>
              <w:t>ˆ</w:t>
            </w:r>
          </w:p>
        </w:tc>
        <w:tc>
          <w:tcPr>
            <w:tcW w:w="1680" w:type="dxa"/>
            <w:shd w:val="clear" w:color="auto" w:fill="auto"/>
            <w:vAlign w:val="bottom"/>
          </w:tcPr>
          <w:p w:rsidR="00000000" w:rsidRDefault="00A77F59">
            <w:pPr>
              <w:spacing w:line="0" w:lineRule="atLeast"/>
              <w:ind w:left="260"/>
              <w:rPr>
                <w:rFonts w:ascii="Arial" w:eastAsia="Arial" w:hAnsi="Arial"/>
                <w:sz w:val="22"/>
              </w:rPr>
            </w:pPr>
            <w:r>
              <w:rPr>
                <w:rFonts w:ascii="Arial" w:eastAsia="Arial" w:hAnsi="Arial"/>
                <w:sz w:val="22"/>
              </w:rPr>
              <w:t>ˆ</w:t>
            </w:r>
          </w:p>
        </w:tc>
        <w:tc>
          <w:tcPr>
            <w:tcW w:w="11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(2.11)</w:t>
            </w:r>
          </w:p>
        </w:tc>
      </w:tr>
      <w:tr w:rsidR="00000000">
        <w:trPr>
          <w:trHeight w:val="286"/>
        </w:trPr>
        <w:tc>
          <w:tcPr>
            <w:tcW w:w="2240" w:type="dxa"/>
            <w:shd w:val="clear" w:color="auto" w:fill="auto"/>
            <w:vAlign w:val="bottom"/>
          </w:tcPr>
          <w:p w:rsidR="00000000" w:rsidRDefault="00A77F59">
            <w:pPr>
              <w:spacing w:line="286" w:lineRule="exact"/>
              <w:ind w:left="1920"/>
              <w:rPr>
                <w:rFonts w:ascii="Arial" w:eastAsia="Arial" w:hAnsi="Arial"/>
                <w:w w:val="87"/>
                <w:sz w:val="11"/>
              </w:rPr>
            </w:pPr>
            <w:r>
              <w:rPr>
                <w:rFonts w:ascii="Arial" w:eastAsia="Arial" w:hAnsi="Arial"/>
                <w:i/>
                <w:w w:val="87"/>
                <w:sz w:val="22"/>
              </w:rPr>
              <w:t>θ</w:t>
            </w:r>
            <w:r>
              <w:rPr>
                <w:rFonts w:ascii="Arial" w:eastAsia="Arial" w:hAnsi="Arial"/>
                <w:i/>
                <w:w w:val="87"/>
                <w:sz w:val="31"/>
                <w:vertAlign w:val="subscript"/>
              </w:rPr>
              <w:t>Q</w:t>
            </w:r>
            <w:r>
              <w:rPr>
                <w:rFonts w:ascii="Arial" w:eastAsia="Arial" w:hAnsi="Arial"/>
                <w:w w:val="87"/>
                <w:sz w:val="11"/>
              </w:rPr>
              <w:t>0</w:t>
            </w:r>
          </w:p>
        </w:tc>
        <w:tc>
          <w:tcPr>
            <w:tcW w:w="3020" w:type="dxa"/>
            <w:gridSpan w:val="2"/>
            <w:shd w:val="clear" w:color="auto" w:fill="auto"/>
            <w:vAlign w:val="bottom"/>
          </w:tcPr>
          <w:p w:rsidR="00000000" w:rsidRDefault="00A77F59">
            <w:pPr>
              <w:spacing w:line="286" w:lineRule="exact"/>
              <w:ind w:left="40"/>
              <w:rPr>
                <w:rFonts w:ascii="Arial" w:eastAsia="Arial" w:hAnsi="Arial"/>
                <w:sz w:val="31"/>
                <w:vertAlign w:val="subscript"/>
              </w:rPr>
            </w:pPr>
            <w:r>
              <w:rPr>
                <w:rFonts w:ascii="Arial" w:eastAsia="Arial" w:hAnsi="Arial"/>
                <w:sz w:val="22"/>
              </w:rPr>
              <w:t xml:space="preserve">= (1 </w:t>
            </w:r>
            <w:r>
              <w:rPr>
                <w:rFonts w:ascii="Arial" w:eastAsia="Arial" w:hAnsi="Arial"/>
                <w:sz w:val="22"/>
              </w:rPr>
              <w:t>−</w:t>
            </w:r>
            <w:r>
              <w:rPr>
                <w:rFonts w:ascii="Arial" w:eastAsia="Arial" w:hAnsi="Arial"/>
                <w:sz w:val="22"/>
              </w:rPr>
              <w:t xml:space="preserve"> </w:t>
            </w:r>
            <w:r>
              <w:rPr>
                <w:rFonts w:ascii="Arial" w:eastAsia="Arial" w:hAnsi="Arial"/>
                <w:i/>
                <w:sz w:val="22"/>
              </w:rPr>
              <w:t>λ</w:t>
            </w:r>
            <w:r>
              <w:rPr>
                <w:rFonts w:ascii="Arial" w:eastAsia="Arial" w:hAnsi="Arial"/>
                <w:sz w:val="22"/>
              </w:rPr>
              <w:t>)</w:t>
            </w:r>
            <w:r>
              <w:rPr>
                <w:rFonts w:ascii="Arial" w:eastAsia="Arial" w:hAnsi="Arial"/>
                <w:i/>
                <w:sz w:val="22"/>
              </w:rPr>
              <w:t>θ</w:t>
            </w:r>
            <w:r>
              <w:rPr>
                <w:rFonts w:ascii="Arial" w:eastAsia="Arial" w:hAnsi="Arial"/>
                <w:i/>
                <w:sz w:val="31"/>
                <w:vertAlign w:val="subscript"/>
              </w:rPr>
              <w:t>Q</w:t>
            </w:r>
            <w:r>
              <w:rPr>
                <w:rFonts w:ascii="Arial" w:eastAsia="Arial" w:hAnsi="Arial"/>
                <w:sz w:val="22"/>
              </w:rPr>
              <w:t xml:space="preserve"> +</w:t>
            </w:r>
            <w:r>
              <w:rPr>
                <w:rFonts w:ascii="Arial" w:eastAsia="Arial" w:hAnsi="Arial"/>
                <w:sz w:val="22"/>
              </w:rPr>
              <w:t xml:space="preserve"> </w:t>
            </w:r>
            <w:r>
              <w:rPr>
                <w:rFonts w:ascii="Arial" w:eastAsia="Arial" w:hAnsi="Arial"/>
                <w:i/>
                <w:sz w:val="22"/>
              </w:rPr>
              <w:t>λθ</w:t>
            </w:r>
            <w:r>
              <w:rPr>
                <w:rFonts w:ascii="Arial" w:eastAsia="Arial" w:hAnsi="Arial"/>
                <w:sz w:val="31"/>
                <w:vertAlign w:val="subscript"/>
              </w:rPr>
              <w:t>F</w:t>
            </w:r>
          </w:p>
        </w:tc>
        <w:tc>
          <w:tcPr>
            <w:tcW w:w="110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44"/>
        </w:trPr>
        <w:tc>
          <w:tcPr>
            <w:tcW w:w="2240" w:type="dxa"/>
            <w:shd w:val="clear" w:color="auto" w:fill="auto"/>
            <w:vAlign w:val="bottom"/>
          </w:tcPr>
          <w:p w:rsidR="00000000" w:rsidRDefault="00A77F59">
            <w:pPr>
              <w:spacing w:line="244" w:lineRule="exact"/>
              <w:ind w:left="1120"/>
              <w:rPr>
                <w:rFonts w:ascii="Arial" w:eastAsia="Arial" w:hAnsi="Arial"/>
                <w:sz w:val="22"/>
              </w:rPr>
            </w:pPr>
            <w:r>
              <w:rPr>
                <w:rFonts w:ascii="Arial" w:eastAsia="Arial" w:hAnsi="Arial"/>
                <w:sz w:val="22"/>
              </w:rPr>
              <w:t>ˆ</w:t>
            </w:r>
          </w:p>
        </w:tc>
        <w:tc>
          <w:tcPr>
            <w:tcW w:w="1340" w:type="dxa"/>
            <w:shd w:val="clear" w:color="auto" w:fill="auto"/>
            <w:vAlign w:val="bottom"/>
          </w:tcPr>
          <w:p w:rsidR="00000000" w:rsidRDefault="00A77F59">
            <w:pPr>
              <w:spacing w:line="0" w:lineRule="atLeast"/>
              <w:rPr>
                <w:rFonts w:ascii="Times New Roman" w:eastAsia="Times New Roman" w:hAnsi="Times New Roman"/>
                <w:sz w:val="21"/>
              </w:rPr>
            </w:pPr>
          </w:p>
        </w:tc>
        <w:tc>
          <w:tcPr>
            <w:tcW w:w="1680" w:type="dxa"/>
            <w:shd w:val="clear" w:color="auto" w:fill="auto"/>
            <w:vAlign w:val="bottom"/>
          </w:tcPr>
          <w:p w:rsidR="00000000" w:rsidRDefault="00A77F59">
            <w:pPr>
              <w:spacing w:line="244" w:lineRule="exact"/>
              <w:ind w:left="1420"/>
              <w:rPr>
                <w:rFonts w:ascii="Arial" w:eastAsia="Arial" w:hAnsi="Arial"/>
                <w:sz w:val="22"/>
              </w:rPr>
            </w:pPr>
            <w:r>
              <w:rPr>
                <w:rFonts w:ascii="Arial" w:eastAsia="Arial" w:hAnsi="Arial"/>
                <w:sz w:val="22"/>
              </w:rPr>
              <w:t>ˆ</w:t>
            </w:r>
          </w:p>
        </w:tc>
        <w:tc>
          <w:tcPr>
            <w:tcW w:w="1100" w:type="dxa"/>
            <w:vMerge w:val="restart"/>
            <w:shd w:val="clear" w:color="auto" w:fill="auto"/>
            <w:vAlign w:val="bottom"/>
          </w:tcPr>
          <w:p w:rsidR="00000000" w:rsidRDefault="00A77F59">
            <w:pPr>
              <w:spacing w:line="0" w:lineRule="atLeast"/>
              <w:jc w:val="right"/>
              <w:rPr>
                <w:rFonts w:ascii="Arial" w:eastAsia="Arial" w:hAnsi="Arial"/>
                <w:w w:val="94"/>
                <w:sz w:val="22"/>
              </w:rPr>
            </w:pPr>
            <w:r>
              <w:rPr>
                <w:rFonts w:ascii="Arial" w:eastAsia="Arial" w:hAnsi="Arial"/>
                <w:w w:val="94"/>
                <w:sz w:val="22"/>
              </w:rPr>
              <w:t>can also be</w:t>
            </w:r>
          </w:p>
        </w:tc>
      </w:tr>
      <w:tr w:rsidR="00000000">
        <w:trPr>
          <w:trHeight w:val="193"/>
        </w:trPr>
        <w:tc>
          <w:tcPr>
            <w:tcW w:w="5260" w:type="dxa"/>
            <w:gridSpan w:val="3"/>
            <w:shd w:val="clear" w:color="auto" w:fill="auto"/>
            <w:vAlign w:val="bottom"/>
          </w:tcPr>
          <w:p w:rsidR="00000000" w:rsidRDefault="00A77F59">
            <w:pPr>
              <w:spacing w:line="193" w:lineRule="exact"/>
              <w:rPr>
                <w:rFonts w:ascii="Arial" w:eastAsia="Arial" w:hAnsi="Arial"/>
                <w:sz w:val="22"/>
                <w:vertAlign w:val="subscript"/>
              </w:rPr>
            </w:pPr>
            <w:r>
              <w:rPr>
                <w:rFonts w:ascii="Arial" w:eastAsia="Arial" w:hAnsi="Arial"/>
                <w:sz w:val="16"/>
              </w:rPr>
              <w:t>Estimating</w:t>
            </w:r>
            <w:r>
              <w:rPr>
                <w:rFonts w:ascii="Arial" w:eastAsia="Arial" w:hAnsi="Arial"/>
                <w:sz w:val="16"/>
              </w:rPr>
              <w:t xml:space="preserve"> </w:t>
            </w:r>
            <w:r>
              <w:rPr>
                <w:rFonts w:ascii="Arial" w:eastAsia="Arial" w:hAnsi="Arial"/>
                <w:i/>
                <w:sz w:val="16"/>
              </w:rPr>
              <w:t>θ</w:t>
            </w:r>
            <w:r>
              <w:rPr>
                <w:rFonts w:ascii="Arial" w:eastAsia="Arial" w:hAnsi="Arial"/>
                <w:i/>
                <w:sz w:val="22"/>
                <w:vertAlign w:val="subscript"/>
              </w:rPr>
              <w:t>Q</w:t>
            </w:r>
            <w:r>
              <w:rPr>
                <w:rFonts w:ascii="Arial" w:eastAsia="Arial" w:hAnsi="Arial"/>
                <w:sz w:val="16"/>
              </w:rPr>
              <w:t xml:space="preserve"> is obvious based on query words, and</w:t>
            </w:r>
            <w:r>
              <w:rPr>
                <w:rFonts w:ascii="Arial" w:eastAsia="Arial" w:hAnsi="Arial"/>
                <w:sz w:val="16"/>
              </w:rPr>
              <w:t xml:space="preserve"> </w:t>
            </w:r>
            <w:r>
              <w:rPr>
                <w:rFonts w:ascii="Arial" w:eastAsia="Arial" w:hAnsi="Arial"/>
                <w:i/>
                <w:sz w:val="16"/>
              </w:rPr>
              <w:t>θ</w:t>
            </w:r>
            <w:r>
              <w:rPr>
                <w:rFonts w:ascii="Arial" w:eastAsia="Arial" w:hAnsi="Arial"/>
                <w:sz w:val="22"/>
                <w:vertAlign w:val="subscript"/>
              </w:rPr>
              <w:t>F</w:t>
            </w:r>
          </w:p>
        </w:tc>
        <w:tc>
          <w:tcPr>
            <w:tcW w:w="1100" w:type="dxa"/>
            <w:vMerge/>
            <w:shd w:val="clear" w:color="auto" w:fill="auto"/>
            <w:vAlign w:val="bottom"/>
          </w:tcPr>
          <w:p w:rsidR="00000000" w:rsidRDefault="00A77F59">
            <w:pPr>
              <w:spacing w:line="0" w:lineRule="atLeast"/>
              <w:rPr>
                <w:rFonts w:ascii="Times New Roman" w:eastAsia="Times New Roman" w:hAnsi="Times New Roman"/>
                <w:sz w:val="16"/>
              </w:rPr>
            </w:pPr>
          </w:p>
        </w:tc>
      </w:tr>
    </w:tbl>
    <w:p w:rsidR="00000000" w:rsidRDefault="00A77F59">
      <w:pPr>
        <w:spacing w:line="308" w:lineRule="auto"/>
        <w:ind w:left="1420" w:right="1186" w:firstLine="8"/>
        <w:jc w:val="both"/>
        <w:rPr>
          <w:rFonts w:ascii="Arial" w:eastAsia="Arial" w:hAnsi="Arial"/>
          <w:sz w:val="21"/>
        </w:rPr>
      </w:pPr>
      <w:r>
        <w:rPr>
          <w:rFonts w:ascii="Arial" w:eastAsia="Arial" w:hAnsi="Arial"/>
          <w:sz w:val="21"/>
        </w:rPr>
        <w:t>simply estimated by a unigram language model</w:t>
      </w:r>
      <w:r>
        <w:rPr>
          <w:rFonts w:ascii="Arial" w:eastAsia="Arial" w:hAnsi="Arial"/>
          <w:sz w:val="21"/>
        </w:rPr>
        <w:t xml:space="preserve"> </w:t>
      </w:r>
      <w:r>
        <w:rPr>
          <w:rFonts w:ascii="Arial" w:eastAsia="Arial" w:hAnsi="Arial"/>
          <w:i/>
          <w:sz w:val="21"/>
        </w:rPr>
        <w:t>θ</w:t>
      </w:r>
      <w:r>
        <w:rPr>
          <w:rFonts w:ascii="Arial" w:eastAsia="Arial" w:hAnsi="Arial"/>
          <w:sz w:val="21"/>
        </w:rPr>
        <w:t xml:space="preserve"> which genera</w:t>
      </w:r>
      <w:r>
        <w:rPr>
          <w:rFonts w:ascii="Arial" w:eastAsia="Arial" w:hAnsi="Arial"/>
          <w:sz w:val="21"/>
        </w:rPr>
        <w:t xml:space="preserve">tes each word in </w:t>
      </w:r>
      <w:r>
        <w:rPr>
          <w:rFonts w:ascii="Arial" w:eastAsia="Arial" w:hAnsi="Arial"/>
          <w:sz w:val="21"/>
        </w:rPr>
        <w:t>F</w:t>
      </w:r>
      <w:r>
        <w:rPr>
          <w:rFonts w:ascii="Arial" w:eastAsia="Arial" w:hAnsi="Arial"/>
          <w:sz w:val="21"/>
        </w:rPr>
        <w:t xml:space="preserve"> independently. However, most documents contain not only the query relevant information, but also the background information. As a result, Zhai and Laﬀerty [2001b] propose to generate a relevant document by a mixture model, which combines</w:t>
      </w:r>
      <w:r>
        <w:rPr>
          <w:rFonts w:ascii="Arial" w:eastAsia="Arial" w:hAnsi="Arial"/>
          <w:sz w:val="21"/>
        </w:rPr>
        <w:t xml:space="preserve"> a language model</w:t>
      </w:r>
      <w:r>
        <w:rPr>
          <w:rFonts w:ascii="Arial" w:eastAsia="Arial" w:hAnsi="Arial"/>
          <w:sz w:val="21"/>
        </w:rPr>
        <w:t xml:space="preserve"> </w:t>
      </w:r>
      <w:r>
        <w:rPr>
          <w:rFonts w:ascii="Arial" w:eastAsia="Arial" w:hAnsi="Arial"/>
          <w:i/>
          <w:sz w:val="21"/>
        </w:rPr>
        <w:t>p</w:t>
      </w:r>
      <w:r>
        <w:rPr>
          <w:rFonts w:ascii="Arial" w:eastAsia="Arial" w:hAnsi="Arial"/>
          <w:sz w:val="21"/>
        </w:rPr>
        <w:t>(</w:t>
      </w:r>
      <w:r>
        <w:rPr>
          <w:rFonts w:ascii="Arial" w:eastAsia="Arial" w:hAnsi="Arial"/>
          <w:i/>
          <w:sz w:val="21"/>
        </w:rPr>
        <w:t>w</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θ</w:t>
      </w:r>
      <w:r>
        <w:rPr>
          <w:rFonts w:ascii="Arial" w:eastAsia="Arial" w:hAnsi="Arial"/>
          <w:sz w:val="21"/>
        </w:rPr>
        <w:t>)</w:t>
      </w:r>
      <w:r>
        <w:rPr>
          <w:rFonts w:ascii="Arial" w:eastAsia="Arial" w:hAnsi="Arial"/>
          <w:sz w:val="21"/>
        </w:rPr>
        <w:t xml:space="preserve"> with a collection language model</w:t>
      </w:r>
      <w:r>
        <w:rPr>
          <w:rFonts w:ascii="Arial" w:eastAsia="Arial" w:hAnsi="Arial"/>
          <w:sz w:val="21"/>
        </w:rPr>
        <w:t xml:space="preserve"> </w:t>
      </w:r>
      <w:r>
        <w:rPr>
          <w:rFonts w:ascii="Arial" w:eastAsia="Arial" w:hAnsi="Arial"/>
          <w:i/>
          <w:sz w:val="21"/>
        </w:rPr>
        <w:t>p</w:t>
      </w:r>
      <w:r>
        <w:rPr>
          <w:rFonts w:ascii="Arial" w:eastAsia="Arial" w:hAnsi="Arial"/>
          <w:sz w:val="21"/>
        </w:rPr>
        <w:t>(</w:t>
      </w:r>
      <w:r>
        <w:rPr>
          <w:rFonts w:ascii="Arial" w:eastAsia="Arial" w:hAnsi="Arial"/>
          <w:i/>
          <w:sz w:val="21"/>
        </w:rPr>
        <w:t>w</w:t>
      </w:r>
      <w:r>
        <w:rPr>
          <w:rFonts w:ascii="Arial" w:eastAsia="Arial" w:hAnsi="Arial"/>
          <w:sz w:val="21"/>
        </w:rPr>
        <w:t xml:space="preserve"> </w:t>
      </w:r>
      <w:r>
        <w:rPr>
          <w:rFonts w:ascii="Arial" w:eastAsia="Arial" w:hAnsi="Arial"/>
          <w:sz w:val="21"/>
        </w:rPr>
        <w:t>| C</w:t>
      </w:r>
      <w:r>
        <w:rPr>
          <w:rFonts w:ascii="Arial" w:eastAsia="Arial" w:hAnsi="Arial"/>
          <w:sz w:val="21"/>
        </w:rPr>
        <w:t>)</w:t>
      </w:r>
      <w:r>
        <w:rPr>
          <w:rFonts w:ascii="Arial" w:eastAsia="Arial" w:hAnsi="Arial"/>
          <w:sz w:val="21"/>
        </w:rPr>
        <w:t>, and the log-likelihood of the</w:t>
      </w:r>
    </w:p>
    <w:p w:rsidR="00000000" w:rsidRDefault="00A77F59">
      <w:pPr>
        <w:spacing w:line="308" w:lineRule="auto"/>
        <w:ind w:left="1420" w:right="1186" w:firstLine="8"/>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3" w:name="page33"/>
      <w:bookmarkEnd w:id="3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940"/>
        <w:gridCol w:w="760"/>
      </w:tblGrid>
      <w:tr w:rsidR="00000000">
        <w:trPr>
          <w:trHeight w:val="317"/>
        </w:trPr>
        <w:tc>
          <w:tcPr>
            <w:tcW w:w="594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2.3.  Query Expansion in Information Retrieval</w:t>
            </w:r>
          </w:p>
        </w:tc>
        <w:tc>
          <w:tcPr>
            <w:tcW w:w="76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29</w:t>
            </w:r>
          </w:p>
        </w:tc>
      </w:tr>
      <w:tr w:rsidR="00000000">
        <w:trPr>
          <w:trHeight w:val="649"/>
        </w:trPr>
        <w:tc>
          <w:tcPr>
            <w:tcW w:w="5940" w:type="dxa"/>
            <w:shd w:val="clear" w:color="auto" w:fill="auto"/>
            <w:vAlign w:val="bottom"/>
          </w:tcPr>
          <w:p w:rsidR="00000000" w:rsidRDefault="00A77F59">
            <w:pPr>
              <w:spacing w:line="0" w:lineRule="atLeast"/>
              <w:rPr>
                <w:rFonts w:ascii="Arial" w:eastAsia="Arial" w:hAnsi="Arial"/>
                <w:sz w:val="22"/>
              </w:rPr>
            </w:pPr>
            <w:r>
              <w:rPr>
                <w:rFonts w:ascii="Arial" w:eastAsia="Arial" w:hAnsi="Arial"/>
                <w:sz w:val="22"/>
              </w:rPr>
              <w:t>relevant document is,</w:t>
            </w:r>
          </w:p>
        </w:tc>
        <w:tc>
          <w:tcPr>
            <w:tcW w:w="76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496"/>
        </w:trPr>
        <w:tc>
          <w:tcPr>
            <w:tcW w:w="5940" w:type="dxa"/>
            <w:shd w:val="clear" w:color="auto" w:fill="auto"/>
            <w:vAlign w:val="bottom"/>
          </w:tcPr>
          <w:p w:rsidR="00000000" w:rsidRDefault="00A77F59">
            <w:pPr>
              <w:spacing w:line="0" w:lineRule="atLeast"/>
              <w:ind w:left="360"/>
              <w:rPr>
                <w:rFonts w:ascii="Arial" w:eastAsia="Arial" w:hAnsi="Arial"/>
                <w:sz w:val="22"/>
              </w:rPr>
            </w:pPr>
            <w:r>
              <w:rPr>
                <w:rFonts w:ascii="Arial" w:eastAsia="Arial" w:hAnsi="Arial"/>
                <w:sz w:val="22"/>
              </w:rPr>
              <w:t>log</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sz w:val="22"/>
              </w:rPr>
              <w:t>F |</w:t>
            </w:r>
            <w:r>
              <w:rPr>
                <w:rFonts w:ascii="Arial" w:eastAsia="Arial" w:hAnsi="Arial"/>
                <w:sz w:val="22"/>
              </w:rPr>
              <w:t xml:space="preserve"> </w:t>
            </w:r>
            <w:r>
              <w:rPr>
                <w:rFonts w:ascii="Arial" w:eastAsia="Arial" w:hAnsi="Arial"/>
                <w:i/>
                <w:sz w:val="22"/>
              </w:rPr>
              <w:t>θ</w:t>
            </w:r>
            <w:r>
              <w:rPr>
                <w:rFonts w:ascii="Arial" w:eastAsia="Arial" w:hAnsi="Arial"/>
                <w:sz w:val="22"/>
              </w:rPr>
              <w:t>) =</w:t>
            </w:r>
            <w:r>
              <w:rPr>
                <w:rFonts w:ascii="Arial" w:eastAsia="Arial" w:hAnsi="Arial"/>
                <w:sz w:val="39"/>
              </w:rPr>
              <w:t xml:space="preserve"> </w:t>
            </w:r>
            <w:r>
              <w:rPr>
                <w:rFonts w:ascii="Arial" w:eastAsia="Arial" w:hAnsi="Arial"/>
                <w:sz w:val="39"/>
                <w:vertAlign w:val="superscript"/>
              </w:rPr>
              <w:t>X</w:t>
            </w:r>
            <w:r>
              <w:rPr>
                <w:rFonts w:ascii="Arial" w:eastAsia="Arial" w:hAnsi="Arial"/>
                <w:sz w:val="39"/>
                <w:vertAlign w:val="superscript"/>
              </w:rPr>
              <w:t xml:space="preserve"> </w:t>
            </w:r>
            <w:r>
              <w:rPr>
                <w:rFonts w:ascii="Arial" w:eastAsia="Arial" w:hAnsi="Arial"/>
                <w:sz w:val="39"/>
                <w:vertAlign w:val="superscript"/>
              </w:rPr>
              <w:t>X</w:t>
            </w:r>
            <w:r>
              <w:rPr>
                <w:rFonts w:ascii="Arial" w:eastAsia="Arial" w:hAnsi="Arial"/>
                <w:sz w:val="22"/>
              </w:rPr>
              <w:t xml:space="preserve"> </w:t>
            </w:r>
            <w:r>
              <w:rPr>
                <w:rFonts w:ascii="Arial" w:eastAsia="Arial" w:hAnsi="Arial"/>
                <w:i/>
                <w:sz w:val="22"/>
              </w:rPr>
              <w:t>n</w:t>
            </w:r>
            <w:r>
              <w:rPr>
                <w:rFonts w:ascii="Arial" w:eastAsia="Arial" w:hAnsi="Arial"/>
                <w:i/>
                <w:sz w:val="31"/>
                <w:vertAlign w:val="subscript"/>
              </w:rPr>
              <w:t>d</w:t>
            </w:r>
            <w:r>
              <w:rPr>
                <w:rFonts w:ascii="Arial" w:eastAsia="Arial" w:hAnsi="Arial"/>
                <w:i/>
                <w:sz w:val="22"/>
                <w:vertAlign w:val="subscript"/>
              </w:rPr>
              <w:t>i</w:t>
            </w:r>
            <w:r>
              <w:rPr>
                <w:rFonts w:ascii="Arial" w:eastAsia="Arial" w:hAnsi="Arial"/>
                <w:i/>
                <w:sz w:val="31"/>
                <w:vertAlign w:val="subscript"/>
              </w:rPr>
              <w:t>,w</w:t>
            </w:r>
            <w:r>
              <w:rPr>
                <w:rFonts w:ascii="Arial" w:eastAsia="Arial" w:hAnsi="Arial"/>
                <w:sz w:val="22"/>
              </w:rPr>
              <w:t xml:space="preserve"> log((1 </w:t>
            </w:r>
            <w:r>
              <w:rPr>
                <w:rFonts w:ascii="Arial" w:eastAsia="Arial" w:hAnsi="Arial"/>
                <w:sz w:val="22"/>
              </w:rPr>
              <w:t>−</w:t>
            </w:r>
            <w:r>
              <w:rPr>
                <w:rFonts w:ascii="Arial" w:eastAsia="Arial" w:hAnsi="Arial"/>
                <w:sz w:val="22"/>
              </w:rPr>
              <w:t xml:space="preserve"> </w:t>
            </w:r>
            <w:r>
              <w:rPr>
                <w:rFonts w:ascii="Arial" w:eastAsia="Arial" w:hAnsi="Arial"/>
                <w:i/>
                <w:sz w:val="22"/>
              </w:rPr>
              <w:t>λ</w:t>
            </w:r>
            <w:r>
              <w:rPr>
                <w:rFonts w:ascii="Arial" w:eastAsia="Arial" w:hAnsi="Arial"/>
                <w:sz w:val="31"/>
                <w:vertAlign w:val="superscript"/>
              </w:rPr>
              <w:t>0</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w:t>
            </w:r>
            <w:r>
              <w:rPr>
                <w:rFonts w:ascii="Arial" w:eastAsia="Arial" w:hAnsi="Arial"/>
                <w:i/>
                <w:sz w:val="22"/>
              </w:rPr>
              <w:t>θ</w:t>
            </w:r>
            <w:r>
              <w:rPr>
                <w:rFonts w:ascii="Arial" w:eastAsia="Arial" w:hAnsi="Arial"/>
                <w:sz w:val="22"/>
              </w:rPr>
              <w:t>) +</w:t>
            </w:r>
            <w:r>
              <w:rPr>
                <w:rFonts w:ascii="Arial" w:eastAsia="Arial" w:hAnsi="Arial"/>
                <w:sz w:val="22"/>
              </w:rPr>
              <w:t xml:space="preserve"> </w:t>
            </w:r>
            <w:r>
              <w:rPr>
                <w:rFonts w:ascii="Arial" w:eastAsia="Arial" w:hAnsi="Arial"/>
                <w:i/>
                <w:sz w:val="22"/>
              </w:rPr>
              <w:t>λ</w:t>
            </w:r>
            <w:r>
              <w:rPr>
                <w:rFonts w:ascii="Arial" w:eastAsia="Arial" w:hAnsi="Arial"/>
                <w:sz w:val="31"/>
                <w:vertAlign w:val="superscript"/>
              </w:rPr>
              <w:t>0</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 C</w:t>
            </w:r>
            <w:r>
              <w:rPr>
                <w:rFonts w:ascii="Arial" w:eastAsia="Arial" w:hAnsi="Arial"/>
                <w:sz w:val="22"/>
              </w:rPr>
              <w:t>))</w:t>
            </w:r>
          </w:p>
        </w:tc>
        <w:tc>
          <w:tcPr>
            <w:tcW w:w="76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(2.12)</w:t>
            </w:r>
          </w:p>
        </w:tc>
      </w:tr>
      <w:tr w:rsidR="00000000">
        <w:trPr>
          <w:trHeight w:val="176"/>
        </w:trPr>
        <w:tc>
          <w:tcPr>
            <w:tcW w:w="5940" w:type="dxa"/>
            <w:shd w:val="clear" w:color="auto" w:fill="auto"/>
            <w:vAlign w:val="bottom"/>
          </w:tcPr>
          <w:p w:rsidR="00000000" w:rsidRDefault="00A77F59">
            <w:pPr>
              <w:spacing w:line="176" w:lineRule="exact"/>
              <w:ind w:left="1780"/>
              <w:rPr>
                <w:rFonts w:ascii="Arial" w:eastAsia="Arial" w:hAnsi="Arial"/>
                <w:i/>
                <w:sz w:val="16"/>
              </w:rPr>
            </w:pPr>
            <w:r>
              <w:rPr>
                <w:rFonts w:ascii="Arial" w:eastAsia="Arial" w:hAnsi="Arial"/>
                <w:i/>
                <w:sz w:val="16"/>
              </w:rPr>
              <w:t>i   w</w:t>
            </w:r>
          </w:p>
        </w:tc>
        <w:tc>
          <w:tcPr>
            <w:tcW w:w="760" w:type="dxa"/>
            <w:shd w:val="clear" w:color="auto" w:fill="auto"/>
            <w:vAlign w:val="bottom"/>
          </w:tcPr>
          <w:p w:rsidR="00000000" w:rsidRDefault="00A77F59">
            <w:pPr>
              <w:spacing w:line="0" w:lineRule="atLeast"/>
              <w:rPr>
                <w:rFonts w:ascii="Times New Roman" w:eastAsia="Times New Roman" w:hAnsi="Times New Roman"/>
                <w:sz w:val="15"/>
              </w:rPr>
            </w:pPr>
          </w:p>
        </w:tc>
      </w:tr>
    </w:tbl>
    <w:p w:rsidR="00000000" w:rsidRDefault="00A77F59">
      <w:pPr>
        <w:spacing w:line="67" w:lineRule="exact"/>
        <w:rPr>
          <w:rFonts w:ascii="Times New Roman" w:eastAsia="Times New Roman" w:hAnsi="Times New Roman"/>
        </w:rPr>
      </w:pPr>
    </w:p>
    <w:p w:rsidR="00000000" w:rsidRDefault="00A77F59">
      <w:pPr>
        <w:spacing w:line="249" w:lineRule="auto"/>
        <w:ind w:left="1440" w:right="1206" w:hanging="7"/>
        <w:jc w:val="both"/>
        <w:rPr>
          <w:rFonts w:ascii="Arial" w:eastAsia="Arial" w:hAnsi="Arial"/>
          <w:sz w:val="22"/>
        </w:rPr>
      </w:pPr>
      <w:r>
        <w:rPr>
          <w:rFonts w:ascii="Arial" w:eastAsia="Arial" w:hAnsi="Arial"/>
          <w:sz w:val="22"/>
        </w:rPr>
        <w:t>where</w:t>
      </w:r>
      <w:r>
        <w:rPr>
          <w:rFonts w:ascii="Arial" w:eastAsia="Arial" w:hAnsi="Arial"/>
          <w:sz w:val="22"/>
        </w:rPr>
        <w:t xml:space="preserve"> </w:t>
      </w:r>
      <w:r>
        <w:rPr>
          <w:rFonts w:ascii="Arial" w:eastAsia="Arial" w:hAnsi="Arial"/>
          <w:i/>
          <w:sz w:val="22"/>
        </w:rPr>
        <w:t>n</w:t>
      </w:r>
      <w:r>
        <w:rPr>
          <w:rFonts w:ascii="Arial" w:eastAsia="Arial" w:hAnsi="Arial"/>
          <w:i/>
          <w:sz w:val="31"/>
          <w:vertAlign w:val="subscript"/>
        </w:rPr>
        <w:t>d</w:t>
      </w:r>
      <w:r>
        <w:rPr>
          <w:rFonts w:ascii="Arial" w:eastAsia="Arial" w:hAnsi="Arial"/>
          <w:i/>
          <w:sz w:val="22"/>
          <w:vertAlign w:val="subscript"/>
        </w:rPr>
        <w:t>i</w:t>
      </w:r>
      <w:r>
        <w:rPr>
          <w:rFonts w:ascii="Arial" w:eastAsia="Arial" w:hAnsi="Arial"/>
          <w:i/>
          <w:sz w:val="31"/>
          <w:vertAlign w:val="subscript"/>
        </w:rPr>
        <w:t>,w</w:t>
      </w:r>
      <w:r>
        <w:rPr>
          <w:rFonts w:ascii="Arial" w:eastAsia="Arial" w:hAnsi="Arial"/>
          <w:sz w:val="22"/>
        </w:rPr>
        <w:t xml:space="preserve"> is count of word</w:t>
      </w:r>
      <w:r>
        <w:rPr>
          <w:rFonts w:ascii="Arial" w:eastAsia="Arial" w:hAnsi="Arial"/>
          <w:sz w:val="22"/>
        </w:rPr>
        <w:t xml:space="preserve"> </w:t>
      </w:r>
      <w:r>
        <w:rPr>
          <w:rFonts w:ascii="Arial" w:eastAsia="Arial" w:hAnsi="Arial"/>
          <w:i/>
          <w:sz w:val="22"/>
        </w:rPr>
        <w:t>w</w:t>
      </w:r>
      <w:r>
        <w:rPr>
          <w:rFonts w:ascii="Arial" w:eastAsia="Arial" w:hAnsi="Arial"/>
          <w:sz w:val="22"/>
        </w:rPr>
        <w:t xml:space="preserve"> in document</w:t>
      </w:r>
      <w:r>
        <w:rPr>
          <w:rFonts w:ascii="Arial" w:eastAsia="Arial" w:hAnsi="Arial"/>
          <w:sz w:val="22"/>
        </w:rPr>
        <w:t xml:space="preserve"> </w:t>
      </w:r>
      <w:r>
        <w:rPr>
          <w:rFonts w:ascii="Arial" w:eastAsia="Arial" w:hAnsi="Arial"/>
          <w:i/>
          <w:sz w:val="22"/>
        </w:rPr>
        <w:t>d</w:t>
      </w:r>
      <w:r>
        <w:rPr>
          <w:rFonts w:ascii="Arial" w:eastAsia="Arial" w:hAnsi="Arial"/>
          <w:i/>
          <w:sz w:val="31"/>
          <w:vertAlign w:val="subscript"/>
        </w:rPr>
        <w:t>i</w:t>
      </w:r>
      <w:r>
        <w:rPr>
          <w:rFonts w:ascii="Arial" w:eastAsia="Arial" w:hAnsi="Arial"/>
          <w:sz w:val="22"/>
        </w:rPr>
        <w:t>. By combing information from relevant documents, the query language model is more robust, thus query-word relationships are better represented.</w:t>
      </w:r>
    </w:p>
    <w:p w:rsidR="00000000" w:rsidRDefault="00A77F59">
      <w:pPr>
        <w:spacing w:line="273" w:lineRule="exact"/>
        <w:rPr>
          <w:rFonts w:ascii="Times New Roman" w:eastAsia="Times New Roman" w:hAnsi="Times New Roman"/>
        </w:rPr>
      </w:pPr>
    </w:p>
    <w:p w:rsidR="00000000" w:rsidRDefault="00A77F59">
      <w:pPr>
        <w:spacing w:line="285" w:lineRule="auto"/>
        <w:ind w:left="1440" w:right="1206"/>
        <w:jc w:val="both"/>
        <w:rPr>
          <w:rFonts w:ascii="Arial" w:eastAsia="Arial" w:hAnsi="Arial"/>
          <w:sz w:val="22"/>
        </w:rPr>
      </w:pPr>
      <w:r>
        <w:rPr>
          <w:rFonts w:ascii="Arial" w:eastAsia="Arial" w:hAnsi="Arial"/>
          <w:b/>
          <w:sz w:val="22"/>
        </w:rPr>
        <w:t>Relevance Model</w:t>
      </w:r>
      <w:r>
        <w:rPr>
          <w:rFonts w:ascii="Arial" w:eastAsia="Arial" w:hAnsi="Arial"/>
          <w:sz w:val="22"/>
        </w:rPr>
        <w:t xml:space="preserve"> </w:t>
      </w:r>
      <w:r>
        <w:rPr>
          <w:rFonts w:ascii="Arial" w:eastAsia="Arial" w:hAnsi="Arial"/>
          <w:sz w:val="22"/>
        </w:rPr>
        <w:t>Unlike the query language model approach,</w:t>
      </w:r>
      <w:r>
        <w:rPr>
          <w:rFonts w:ascii="Arial" w:eastAsia="Arial" w:hAnsi="Arial"/>
          <w:sz w:val="22"/>
        </w:rPr>
        <w:t xml:space="preserve"> Lavren</w:t>
      </w:r>
      <w:r>
        <w:rPr>
          <w:rFonts w:ascii="Arial" w:eastAsia="Arial" w:hAnsi="Arial"/>
          <w:sz w:val="22"/>
        </w:rPr>
        <w:t>ko and Croft [2001] assume both the query and the relevant documents are random samples from an unknown relevance model</w:t>
      </w:r>
      <w:r>
        <w:rPr>
          <w:rFonts w:ascii="Arial" w:eastAsia="Arial" w:hAnsi="Arial"/>
          <w:sz w:val="22"/>
        </w:rPr>
        <w:t xml:space="preserve"> </w:t>
      </w:r>
      <w:r>
        <w:rPr>
          <w:rFonts w:ascii="Arial" w:eastAsia="Arial" w:hAnsi="Arial"/>
          <w:i/>
          <w:sz w:val="22"/>
        </w:rPr>
        <w:t>R</w:t>
      </w:r>
      <w:r>
        <w:rPr>
          <w:rFonts w:ascii="Arial" w:eastAsia="Arial" w:hAnsi="Arial"/>
          <w:sz w:val="22"/>
        </w:rPr>
        <w:t>. Given the query</w:t>
      </w:r>
      <w:r>
        <w:rPr>
          <w:rFonts w:ascii="Arial" w:eastAsia="Arial" w:hAnsi="Arial"/>
          <w:sz w:val="22"/>
        </w:rPr>
        <w:t xml:space="preserve"> </w:t>
      </w:r>
      <w:r>
        <w:rPr>
          <w:rFonts w:ascii="Arial" w:eastAsia="Arial" w:hAnsi="Arial"/>
          <w:i/>
          <w:sz w:val="22"/>
        </w:rPr>
        <w:t>q</w:t>
      </w:r>
      <w:r>
        <w:rPr>
          <w:rFonts w:ascii="Arial" w:eastAsia="Arial" w:hAnsi="Arial"/>
          <w:sz w:val="22"/>
        </w:rPr>
        <w:t>, they approximate the probability</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R</w:t>
      </w:r>
      <w:r>
        <w:rPr>
          <w:rFonts w:ascii="Arial" w:eastAsia="Arial" w:hAnsi="Arial"/>
          <w:sz w:val="22"/>
        </w:rPr>
        <w:t>)</w:t>
      </w:r>
      <w:r>
        <w:rPr>
          <w:rFonts w:ascii="Arial" w:eastAsia="Arial" w:hAnsi="Arial"/>
          <w:sz w:val="22"/>
        </w:rPr>
        <w:t xml:space="preserve"> based on the observed query</w:t>
      </w:r>
      <w:r>
        <w:rPr>
          <w:rFonts w:ascii="Arial" w:eastAsia="Arial" w:hAnsi="Arial"/>
          <w:sz w:val="22"/>
        </w:rPr>
        <w:t xml:space="preserve"> </w:t>
      </w:r>
      <w:r>
        <w:rPr>
          <w:rFonts w:ascii="Arial" w:eastAsia="Arial" w:hAnsi="Arial"/>
          <w:i/>
          <w:sz w:val="22"/>
        </w:rPr>
        <w:t>q</w:t>
      </w:r>
      <w:r>
        <w:rPr>
          <w:rFonts w:ascii="Arial" w:eastAsia="Arial" w:hAnsi="Arial"/>
          <w:sz w:val="22"/>
        </w:rPr>
        <w:t xml:space="preserve"> as</w:t>
      </w:r>
    </w:p>
    <w:p w:rsidR="00000000" w:rsidRDefault="00A77F59">
      <w:pPr>
        <w:spacing w:line="31" w:lineRule="exact"/>
        <w:rPr>
          <w:rFonts w:ascii="Times New Roman" w:eastAsia="Times New Roman" w:hAnsi="Times New Roman"/>
        </w:rPr>
      </w:pPr>
    </w:p>
    <w:tbl>
      <w:tblPr>
        <w:tblW w:w="0" w:type="auto"/>
        <w:tblInd w:w="3400" w:type="dxa"/>
        <w:tblLayout w:type="fixed"/>
        <w:tblCellMar>
          <w:top w:w="0" w:type="dxa"/>
          <w:left w:w="0" w:type="dxa"/>
          <w:bottom w:w="0" w:type="dxa"/>
          <w:right w:w="0" w:type="dxa"/>
        </w:tblCellMar>
        <w:tblLook w:val="0000" w:firstRow="0" w:lastRow="0" w:firstColumn="0" w:lastColumn="0" w:noHBand="0" w:noVBand="0"/>
      </w:tblPr>
      <w:tblGrid>
        <w:gridCol w:w="2000"/>
        <w:gridCol w:w="1460"/>
        <w:gridCol w:w="1280"/>
      </w:tblGrid>
      <w:tr w:rsidR="00000000">
        <w:trPr>
          <w:trHeight w:val="253"/>
        </w:trPr>
        <w:tc>
          <w:tcPr>
            <w:tcW w:w="2000" w:type="dxa"/>
            <w:vMerge w:val="restart"/>
            <w:shd w:val="clear" w:color="auto" w:fill="auto"/>
            <w:vAlign w:val="bottom"/>
          </w:tcPr>
          <w:p w:rsidR="00000000" w:rsidRDefault="00A77F59">
            <w:pPr>
              <w:spacing w:line="0" w:lineRule="atLeast"/>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R</w:t>
            </w:r>
            <w:r>
              <w:rPr>
                <w:rFonts w:ascii="Arial" w:eastAsia="Arial" w:hAnsi="Arial"/>
                <w:sz w:val="22"/>
              </w:rPr>
              <w:t>)</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 =</w:t>
            </w:r>
          </w:p>
        </w:tc>
        <w:tc>
          <w:tcPr>
            <w:tcW w:w="1460" w:type="dxa"/>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w, q</w:t>
            </w:r>
            <w:r>
              <w:rPr>
                <w:rFonts w:ascii="Arial" w:eastAsia="Arial" w:hAnsi="Arial"/>
                <w:sz w:val="22"/>
              </w:rPr>
              <w:t>)</w:t>
            </w:r>
          </w:p>
        </w:tc>
        <w:tc>
          <w:tcPr>
            <w:tcW w:w="128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(2.13)</w:t>
            </w:r>
          </w:p>
        </w:tc>
      </w:tr>
      <w:tr w:rsidR="00000000">
        <w:trPr>
          <w:trHeight w:val="445"/>
        </w:trPr>
        <w:tc>
          <w:tcPr>
            <w:tcW w:w="20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460" w:type="dxa"/>
            <w:shd w:val="clear" w:color="auto" w:fill="auto"/>
            <w:vAlign w:val="bottom"/>
          </w:tcPr>
          <w:p w:rsidR="00000000" w:rsidRDefault="00A77F59">
            <w:pPr>
              <w:spacing w:line="443" w:lineRule="exact"/>
              <w:ind w:left="160"/>
              <w:rPr>
                <w:rFonts w:ascii="Arial" w:eastAsia="Arial" w:hAnsi="Arial"/>
                <w:i/>
                <w:sz w:val="43"/>
                <w:vertAlign w:val="superscript"/>
              </w:rPr>
            </w:pPr>
            <w:r>
              <w:rPr>
                <w:rFonts w:ascii="Arial" w:eastAsia="Arial" w:hAnsi="Arial"/>
                <w:i/>
                <w:sz w:val="22"/>
              </w:rPr>
              <w:t>p</w:t>
            </w:r>
            <w:r>
              <w:rPr>
                <w:rFonts w:ascii="Arial" w:eastAsia="Arial" w:hAnsi="Arial"/>
                <w:sz w:val="22"/>
              </w:rPr>
              <w:t>(</w:t>
            </w:r>
            <w:r>
              <w:rPr>
                <w:rFonts w:ascii="Arial" w:eastAsia="Arial" w:hAnsi="Arial"/>
                <w:i/>
                <w:sz w:val="22"/>
              </w:rPr>
              <w:t>q</w:t>
            </w:r>
            <w:r>
              <w:rPr>
                <w:rFonts w:ascii="Arial" w:eastAsia="Arial" w:hAnsi="Arial"/>
                <w:sz w:val="22"/>
              </w:rPr>
              <w:t>)</w:t>
            </w:r>
            <w:r>
              <w:rPr>
                <w:rFonts w:ascii="Arial" w:eastAsia="Arial" w:hAnsi="Arial"/>
                <w:sz w:val="43"/>
              </w:rPr>
              <w:t xml:space="preserve">  </w:t>
            </w:r>
            <w:r>
              <w:rPr>
                <w:rFonts w:ascii="Arial" w:eastAsia="Arial" w:hAnsi="Arial"/>
                <w:i/>
                <w:sz w:val="43"/>
                <w:vertAlign w:val="superscript"/>
              </w:rPr>
              <w:t>.</w:t>
            </w:r>
          </w:p>
        </w:tc>
        <w:tc>
          <w:tcPr>
            <w:tcW w:w="128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87" style="position:absolute;z-index:-251675648;mso-position-horizontal-relative:text;mso-position-vertical-relative:text" from="271.6pt,-17.55pt" to="303.8pt,-17.55pt" o:userdrawn="t" strokeweight=".14039mm"/>
        </w:pict>
      </w:r>
    </w:p>
    <w:p w:rsidR="00000000" w:rsidRDefault="00A77F59">
      <w:pPr>
        <w:spacing w:line="287" w:lineRule="auto"/>
        <w:ind w:left="1440" w:right="1226" w:firstLine="339"/>
        <w:jc w:val="both"/>
        <w:rPr>
          <w:rFonts w:ascii="Arial" w:eastAsia="Arial" w:hAnsi="Arial"/>
          <w:sz w:val="22"/>
        </w:rPr>
      </w:pPr>
      <w:r>
        <w:rPr>
          <w:rFonts w:ascii="Arial" w:eastAsia="Arial" w:hAnsi="Arial"/>
          <w:sz w:val="22"/>
        </w:rPr>
        <w:t>To estimate the joint probability</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 q</w:t>
      </w:r>
      <w:r>
        <w:rPr>
          <w:rFonts w:ascii="Arial" w:eastAsia="Arial" w:hAnsi="Arial"/>
          <w:sz w:val="22"/>
        </w:rPr>
        <w:t>)</w:t>
      </w:r>
      <w:r>
        <w:rPr>
          <w:rFonts w:ascii="Arial" w:eastAsia="Arial" w:hAnsi="Arial"/>
          <w:sz w:val="22"/>
        </w:rPr>
        <w:t>, Lavrenko and Croft [2001] assumes the word</w:t>
      </w:r>
      <w:r>
        <w:rPr>
          <w:rFonts w:ascii="Arial" w:eastAsia="Arial" w:hAnsi="Arial"/>
          <w:sz w:val="22"/>
        </w:rPr>
        <w:t xml:space="preserve"> </w:t>
      </w:r>
      <w:r>
        <w:rPr>
          <w:rFonts w:ascii="Arial" w:eastAsia="Arial" w:hAnsi="Arial"/>
          <w:i/>
          <w:sz w:val="22"/>
        </w:rPr>
        <w:t>w</w:t>
      </w:r>
      <w:r>
        <w:rPr>
          <w:rFonts w:ascii="Arial" w:eastAsia="Arial" w:hAnsi="Arial"/>
          <w:sz w:val="22"/>
        </w:rPr>
        <w:t xml:space="preserve"> and the query</w:t>
      </w:r>
      <w:r>
        <w:rPr>
          <w:rFonts w:ascii="Arial" w:eastAsia="Arial" w:hAnsi="Arial"/>
          <w:sz w:val="22"/>
        </w:rPr>
        <w:t xml:space="preserve"> </w:t>
      </w:r>
      <w:r>
        <w:rPr>
          <w:rFonts w:ascii="Arial" w:eastAsia="Arial" w:hAnsi="Arial"/>
          <w:i/>
          <w:sz w:val="22"/>
        </w:rPr>
        <w:t>q</w:t>
      </w:r>
      <w:r>
        <w:rPr>
          <w:rFonts w:ascii="Arial" w:eastAsia="Arial" w:hAnsi="Arial"/>
          <w:sz w:val="22"/>
        </w:rPr>
        <w:t xml:space="preserve"> are sampled independently from the same distribution, e.g., from a unigram distribution, then the joint probability is</w:t>
      </w:r>
    </w:p>
    <w:tbl>
      <w:tblPr>
        <w:tblW w:w="0" w:type="auto"/>
        <w:tblInd w:w="1780" w:type="dxa"/>
        <w:tblLayout w:type="fixed"/>
        <w:tblCellMar>
          <w:top w:w="0" w:type="dxa"/>
          <w:left w:w="0" w:type="dxa"/>
          <w:bottom w:w="0" w:type="dxa"/>
          <w:right w:w="0" w:type="dxa"/>
        </w:tblCellMar>
        <w:tblLook w:val="0000" w:firstRow="0" w:lastRow="0" w:firstColumn="0" w:lastColumn="0" w:noHBand="0" w:noVBand="0"/>
      </w:tblPr>
      <w:tblGrid>
        <w:gridCol w:w="1180"/>
        <w:gridCol w:w="920"/>
        <w:gridCol w:w="640"/>
        <w:gridCol w:w="280"/>
        <w:gridCol w:w="2720"/>
        <w:gridCol w:w="620"/>
      </w:tblGrid>
      <w:tr w:rsidR="00000000">
        <w:trPr>
          <w:trHeight w:val="196"/>
        </w:trPr>
        <w:tc>
          <w:tcPr>
            <w:tcW w:w="1180" w:type="dxa"/>
            <w:vMerge w:val="restart"/>
            <w:shd w:val="clear" w:color="auto" w:fill="auto"/>
            <w:vAlign w:val="bottom"/>
          </w:tcPr>
          <w:p w:rsidR="00000000" w:rsidRDefault="00A77F59">
            <w:pPr>
              <w:spacing w:line="0" w:lineRule="atLeast"/>
              <w:ind w:left="280"/>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w, q</w:t>
            </w:r>
            <w:r>
              <w:rPr>
                <w:rFonts w:ascii="Arial" w:eastAsia="Arial" w:hAnsi="Arial"/>
                <w:sz w:val="22"/>
              </w:rPr>
              <w:t>) =</w:t>
            </w:r>
          </w:p>
        </w:tc>
        <w:tc>
          <w:tcPr>
            <w:tcW w:w="1840" w:type="dxa"/>
            <w:gridSpan w:val="3"/>
            <w:shd w:val="clear" w:color="auto" w:fill="auto"/>
            <w:vAlign w:val="bottom"/>
          </w:tcPr>
          <w:p w:rsidR="00000000" w:rsidRDefault="00A77F59">
            <w:pPr>
              <w:spacing w:line="195" w:lineRule="exact"/>
              <w:ind w:left="40"/>
              <w:rPr>
                <w:rFonts w:ascii="Arial" w:eastAsia="Arial" w:hAnsi="Arial"/>
                <w:sz w:val="11"/>
              </w:rPr>
            </w:pPr>
            <w:r>
              <w:rPr>
                <w:rFonts w:ascii="Arial" w:eastAsia="Arial" w:hAnsi="Arial"/>
                <w:sz w:val="22"/>
                <w:vertAlign w:val="superscript"/>
              </w:rPr>
              <w:t>X</w:t>
            </w:r>
            <w:r>
              <w:rPr>
                <w:rFonts w:ascii="Arial Unicode MS" w:eastAsia="Arial Unicode MS" w:hAnsi="Arial Unicode MS"/>
                <w:sz w:val="11"/>
              </w:rPr>
              <w:t>∈</w:t>
            </w:r>
            <w:r>
              <w:rPr>
                <w:rFonts w:ascii="Arial" w:eastAsia="Arial" w:hAnsi="Arial"/>
                <w:sz w:val="11"/>
              </w:rPr>
              <w:t>C</w:t>
            </w:r>
          </w:p>
        </w:tc>
        <w:tc>
          <w:tcPr>
            <w:tcW w:w="2720" w:type="dxa"/>
            <w:shd w:val="clear" w:color="auto" w:fill="auto"/>
            <w:vAlign w:val="bottom"/>
          </w:tcPr>
          <w:p w:rsidR="00000000" w:rsidRDefault="00A77F59">
            <w:pPr>
              <w:spacing w:line="195" w:lineRule="exact"/>
              <w:ind w:left="40"/>
              <w:rPr>
                <w:rFonts w:ascii="Arial" w:eastAsia="Arial" w:hAnsi="Arial"/>
                <w:sz w:val="11"/>
              </w:rPr>
            </w:pPr>
            <w:r>
              <w:rPr>
                <w:rFonts w:ascii="Arial" w:eastAsia="Arial" w:hAnsi="Arial"/>
                <w:sz w:val="22"/>
                <w:vertAlign w:val="superscript"/>
              </w:rPr>
              <w:t>X</w:t>
            </w:r>
            <w:r>
              <w:rPr>
                <w:rFonts w:ascii="Arial Unicode MS" w:eastAsia="Arial Unicode MS" w:hAnsi="Arial Unicode MS"/>
                <w:sz w:val="11"/>
              </w:rPr>
              <w:t>∈</w:t>
            </w:r>
            <w:r>
              <w:rPr>
                <w:rFonts w:ascii="Arial" w:eastAsia="Arial" w:hAnsi="Arial"/>
                <w:sz w:val="11"/>
              </w:rPr>
              <w:t>C</w:t>
            </w:r>
          </w:p>
        </w:tc>
        <w:tc>
          <w:tcPr>
            <w:tcW w:w="62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w:t>
            </w:r>
            <w:r>
              <w:rPr>
                <w:rFonts w:ascii="Arial" w:eastAsia="Arial" w:hAnsi="Arial"/>
                <w:sz w:val="22"/>
              </w:rPr>
              <w:t>.14)</w:t>
            </w:r>
          </w:p>
        </w:tc>
      </w:tr>
      <w:tr w:rsidR="00000000">
        <w:trPr>
          <w:trHeight w:val="282"/>
        </w:trPr>
        <w:tc>
          <w:tcPr>
            <w:tcW w:w="118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840" w:type="dxa"/>
            <w:gridSpan w:val="3"/>
            <w:shd w:val="clear" w:color="auto" w:fill="auto"/>
            <w:vAlign w:val="bottom"/>
          </w:tcPr>
          <w:p w:rsidR="00000000" w:rsidRDefault="00A77F59">
            <w:pPr>
              <w:spacing w:line="0" w:lineRule="atLeast"/>
              <w:ind w:right="20"/>
              <w:jc w:val="right"/>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d</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w, q</w:t>
            </w:r>
            <w:r>
              <w:rPr>
                <w:rFonts w:ascii="Arial" w:eastAsia="Arial" w:hAnsi="Arial"/>
                <w:sz w:val="22"/>
              </w:rPr>
              <w:t>|</w:t>
            </w:r>
            <w:r>
              <w:rPr>
                <w:rFonts w:ascii="Arial" w:eastAsia="Arial" w:hAnsi="Arial"/>
                <w:i/>
                <w:sz w:val="22"/>
              </w:rPr>
              <w:t>d</w:t>
            </w:r>
            <w:r>
              <w:rPr>
                <w:rFonts w:ascii="Arial" w:eastAsia="Arial" w:hAnsi="Arial"/>
                <w:sz w:val="22"/>
              </w:rPr>
              <w:t>) =</w:t>
            </w:r>
          </w:p>
        </w:tc>
        <w:tc>
          <w:tcPr>
            <w:tcW w:w="2720" w:type="dxa"/>
            <w:shd w:val="clear" w:color="auto" w:fill="auto"/>
            <w:vAlign w:val="bottom"/>
          </w:tcPr>
          <w:p w:rsidR="00000000" w:rsidRDefault="00A77F59">
            <w:pPr>
              <w:spacing w:line="0" w:lineRule="atLeast"/>
              <w:ind w:left="360"/>
              <w:rPr>
                <w:rFonts w:ascii="Arial" w:eastAsia="Arial" w:hAnsi="Arial"/>
                <w:i/>
                <w:sz w:val="22"/>
              </w:rPr>
            </w:pPr>
            <w:r>
              <w:rPr>
                <w:rFonts w:ascii="Arial" w:eastAsia="Arial" w:hAnsi="Arial"/>
                <w:i/>
                <w:sz w:val="22"/>
              </w:rPr>
              <w:t>p</w:t>
            </w:r>
            <w:r>
              <w:rPr>
                <w:rFonts w:ascii="Arial" w:eastAsia="Arial" w:hAnsi="Arial"/>
                <w:sz w:val="22"/>
              </w:rPr>
              <w:t>(</w:t>
            </w:r>
            <w:r>
              <w:rPr>
                <w:rFonts w:ascii="Arial" w:eastAsia="Arial" w:hAnsi="Arial"/>
                <w:i/>
                <w:sz w:val="22"/>
              </w:rPr>
              <w:t>d</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q</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r>
              <w:rPr>
                <w:rFonts w:ascii="Arial" w:eastAsia="Arial" w:hAnsi="Arial"/>
                <w:i/>
                <w:sz w:val="22"/>
              </w:rPr>
              <w:t>.</w:t>
            </w:r>
          </w:p>
        </w:tc>
        <w:tc>
          <w:tcPr>
            <w:tcW w:w="62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57"/>
        </w:trPr>
        <w:tc>
          <w:tcPr>
            <w:tcW w:w="1180" w:type="dxa"/>
            <w:shd w:val="clear" w:color="auto" w:fill="auto"/>
            <w:vAlign w:val="bottom"/>
          </w:tcPr>
          <w:p w:rsidR="00000000" w:rsidRDefault="00A77F59">
            <w:pPr>
              <w:spacing w:line="0" w:lineRule="atLeast"/>
              <w:rPr>
                <w:rFonts w:ascii="Times New Roman" w:eastAsia="Times New Roman" w:hAnsi="Times New Roman"/>
                <w:sz w:val="13"/>
              </w:rPr>
            </w:pPr>
          </w:p>
        </w:tc>
        <w:tc>
          <w:tcPr>
            <w:tcW w:w="1840" w:type="dxa"/>
            <w:gridSpan w:val="3"/>
            <w:shd w:val="clear" w:color="auto" w:fill="auto"/>
            <w:vAlign w:val="bottom"/>
          </w:tcPr>
          <w:p w:rsidR="00000000" w:rsidRDefault="00A77F59">
            <w:pPr>
              <w:spacing w:line="157" w:lineRule="exact"/>
              <w:ind w:left="40"/>
              <w:rPr>
                <w:rFonts w:ascii="Arial" w:eastAsia="Arial" w:hAnsi="Arial"/>
                <w:i/>
                <w:sz w:val="16"/>
              </w:rPr>
            </w:pPr>
            <w:r>
              <w:rPr>
                <w:rFonts w:ascii="Arial" w:eastAsia="Arial" w:hAnsi="Arial"/>
                <w:i/>
                <w:sz w:val="16"/>
              </w:rPr>
              <w:t>d</w:t>
            </w:r>
          </w:p>
        </w:tc>
        <w:tc>
          <w:tcPr>
            <w:tcW w:w="2720" w:type="dxa"/>
            <w:shd w:val="clear" w:color="auto" w:fill="auto"/>
            <w:vAlign w:val="bottom"/>
          </w:tcPr>
          <w:p w:rsidR="00000000" w:rsidRDefault="00A77F59">
            <w:pPr>
              <w:spacing w:line="157" w:lineRule="exact"/>
              <w:ind w:left="40"/>
              <w:rPr>
                <w:rFonts w:ascii="Arial" w:eastAsia="Arial" w:hAnsi="Arial"/>
                <w:i/>
                <w:sz w:val="16"/>
              </w:rPr>
            </w:pPr>
            <w:r>
              <w:rPr>
                <w:rFonts w:ascii="Arial" w:eastAsia="Arial" w:hAnsi="Arial"/>
                <w:i/>
                <w:sz w:val="16"/>
              </w:rPr>
              <w:t>d</w:t>
            </w:r>
          </w:p>
        </w:tc>
        <w:tc>
          <w:tcPr>
            <w:tcW w:w="620" w:type="dxa"/>
            <w:shd w:val="clear" w:color="auto" w:fill="auto"/>
            <w:vAlign w:val="bottom"/>
          </w:tcPr>
          <w:p w:rsidR="00000000" w:rsidRDefault="00A77F59">
            <w:pPr>
              <w:spacing w:line="0" w:lineRule="atLeast"/>
              <w:rPr>
                <w:rFonts w:ascii="Times New Roman" w:eastAsia="Times New Roman" w:hAnsi="Times New Roman"/>
                <w:sz w:val="13"/>
              </w:rPr>
            </w:pPr>
          </w:p>
        </w:tc>
      </w:tr>
      <w:tr w:rsidR="00000000">
        <w:trPr>
          <w:trHeight w:val="500"/>
        </w:trPr>
        <w:tc>
          <w:tcPr>
            <w:tcW w:w="5740" w:type="dxa"/>
            <w:gridSpan w:val="5"/>
            <w:shd w:val="clear" w:color="auto" w:fill="auto"/>
            <w:vAlign w:val="bottom"/>
          </w:tcPr>
          <w:p w:rsidR="00000000" w:rsidRDefault="00A77F59">
            <w:pPr>
              <w:spacing w:line="0" w:lineRule="atLeast"/>
              <w:rPr>
                <w:rFonts w:ascii="Arial" w:eastAsia="Arial" w:hAnsi="Arial"/>
                <w:sz w:val="22"/>
              </w:rPr>
            </w:pPr>
            <w:r>
              <w:rPr>
                <w:rFonts w:ascii="Arial" w:eastAsia="Arial" w:hAnsi="Arial"/>
                <w:sz w:val="22"/>
              </w:rPr>
              <w:t>Then the discrete distribution</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sz w:val="22"/>
              </w:rPr>
              <w:t xml:space="preserve"> for a given query</w:t>
            </w:r>
            <w:r>
              <w:rPr>
                <w:rFonts w:ascii="Arial" w:eastAsia="Arial" w:hAnsi="Arial"/>
                <w:sz w:val="22"/>
              </w:rPr>
              <w:t xml:space="preserve"> </w:t>
            </w:r>
            <w:r>
              <w:rPr>
                <w:rFonts w:ascii="Arial" w:eastAsia="Arial" w:hAnsi="Arial"/>
                <w:i/>
                <w:sz w:val="22"/>
              </w:rPr>
              <w:t>q</w:t>
            </w:r>
            <w:r>
              <w:rPr>
                <w:rFonts w:ascii="Arial" w:eastAsia="Arial" w:hAnsi="Arial"/>
                <w:sz w:val="22"/>
              </w:rPr>
              <w:t xml:space="preserve"> is</w:t>
            </w:r>
          </w:p>
        </w:tc>
        <w:tc>
          <w:tcPr>
            <w:tcW w:w="6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06"/>
        </w:trPr>
        <w:tc>
          <w:tcPr>
            <w:tcW w:w="1180" w:type="dxa"/>
            <w:shd w:val="clear" w:color="auto" w:fill="auto"/>
            <w:vAlign w:val="bottom"/>
          </w:tcPr>
          <w:p w:rsidR="00000000" w:rsidRDefault="00A77F59">
            <w:pPr>
              <w:spacing w:line="0" w:lineRule="atLeast"/>
              <w:rPr>
                <w:rFonts w:ascii="Times New Roman" w:eastAsia="Times New Roman" w:hAnsi="Times New Roman"/>
                <w:sz w:val="24"/>
              </w:rPr>
            </w:pPr>
          </w:p>
        </w:tc>
        <w:tc>
          <w:tcPr>
            <w:tcW w:w="920" w:type="dxa"/>
            <w:shd w:val="clear" w:color="auto" w:fill="auto"/>
            <w:vAlign w:val="bottom"/>
          </w:tcPr>
          <w:p w:rsidR="00000000" w:rsidRDefault="00A77F59">
            <w:pPr>
              <w:spacing w:line="0" w:lineRule="atLeast"/>
              <w:rPr>
                <w:rFonts w:ascii="Times New Roman" w:eastAsia="Times New Roman" w:hAnsi="Times New Roman"/>
                <w:sz w:val="24"/>
              </w:rPr>
            </w:pPr>
          </w:p>
        </w:tc>
        <w:tc>
          <w:tcPr>
            <w:tcW w:w="920" w:type="dxa"/>
            <w:gridSpan w:val="2"/>
            <w:shd w:val="clear" w:color="auto" w:fill="auto"/>
            <w:vAlign w:val="bottom"/>
          </w:tcPr>
          <w:p w:rsidR="00000000" w:rsidRDefault="00A77F59">
            <w:pPr>
              <w:spacing w:line="0" w:lineRule="atLeast"/>
              <w:ind w:right="280"/>
              <w:jc w:val="right"/>
              <w:rPr>
                <w:rFonts w:ascii="Arial" w:eastAsia="Arial" w:hAnsi="Arial"/>
                <w:w w:val="92"/>
                <w:sz w:val="22"/>
              </w:rPr>
            </w:pPr>
            <w:r>
              <w:rPr>
                <w:rFonts w:ascii="Arial" w:eastAsia="Arial" w:hAnsi="Arial"/>
                <w:i/>
                <w:w w:val="92"/>
                <w:sz w:val="22"/>
              </w:rPr>
              <w:t>p</w:t>
            </w:r>
            <w:r>
              <w:rPr>
                <w:rFonts w:ascii="Arial" w:eastAsia="Arial" w:hAnsi="Arial"/>
                <w:w w:val="92"/>
                <w:sz w:val="22"/>
              </w:rPr>
              <w:t>(</w:t>
            </w:r>
            <w:r>
              <w:rPr>
                <w:rFonts w:ascii="Arial" w:eastAsia="Arial" w:hAnsi="Arial"/>
                <w:i/>
                <w:w w:val="92"/>
                <w:sz w:val="22"/>
              </w:rPr>
              <w:t>w, q</w:t>
            </w:r>
            <w:r>
              <w:rPr>
                <w:rFonts w:ascii="Arial" w:eastAsia="Arial" w:hAnsi="Arial"/>
                <w:w w:val="92"/>
                <w:sz w:val="22"/>
              </w:rPr>
              <w:t>)</w:t>
            </w:r>
          </w:p>
        </w:tc>
        <w:tc>
          <w:tcPr>
            <w:tcW w:w="2720" w:type="dxa"/>
            <w:vMerge w:val="restart"/>
            <w:shd w:val="clear" w:color="auto" w:fill="auto"/>
            <w:vAlign w:val="bottom"/>
          </w:tcPr>
          <w:p w:rsidR="00000000" w:rsidRDefault="00A77F59">
            <w:pPr>
              <w:spacing w:line="393" w:lineRule="exact"/>
              <w:ind w:left="40"/>
              <w:rPr>
                <w:rFonts w:ascii="Arial" w:eastAsia="Arial" w:hAnsi="Arial"/>
                <w:sz w:val="15"/>
              </w:rPr>
            </w:pPr>
            <w:r>
              <w:rPr>
                <w:rFonts w:ascii="Arial" w:eastAsia="Arial" w:hAnsi="Arial"/>
                <w:sz w:val="40"/>
                <w:vertAlign w:val="superscript"/>
              </w:rPr>
              <w:t>X</w:t>
            </w:r>
            <w:r>
              <w:rPr>
                <w:rFonts w:ascii="Arial Unicode MS" w:eastAsia="Arial Unicode MS" w:hAnsi="Arial Unicode MS"/>
                <w:sz w:val="15"/>
              </w:rPr>
              <w:t>∈</w:t>
            </w:r>
            <w:r>
              <w:rPr>
                <w:rFonts w:ascii="Arial" w:eastAsia="Arial" w:hAnsi="Arial"/>
                <w:sz w:val="15"/>
              </w:rPr>
              <w:t>C</w:t>
            </w:r>
          </w:p>
        </w:tc>
        <w:tc>
          <w:tcPr>
            <w:tcW w:w="6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7"/>
        </w:trPr>
        <w:tc>
          <w:tcPr>
            <w:tcW w:w="1180" w:type="dxa"/>
            <w:shd w:val="clear" w:color="auto" w:fill="auto"/>
            <w:vAlign w:val="bottom"/>
          </w:tcPr>
          <w:p w:rsidR="00000000" w:rsidRDefault="00A77F59">
            <w:pPr>
              <w:spacing w:line="0" w:lineRule="atLeast"/>
              <w:rPr>
                <w:rFonts w:ascii="Times New Roman" w:eastAsia="Times New Roman" w:hAnsi="Times New Roman"/>
                <w:sz w:val="2"/>
              </w:rPr>
            </w:pPr>
          </w:p>
        </w:tc>
        <w:tc>
          <w:tcPr>
            <w:tcW w:w="920" w:type="dxa"/>
            <w:shd w:val="clear" w:color="auto" w:fill="auto"/>
            <w:vAlign w:val="bottom"/>
          </w:tcPr>
          <w:p w:rsidR="00000000" w:rsidRDefault="00A77F59">
            <w:pPr>
              <w:spacing w:line="0" w:lineRule="atLeast"/>
              <w:rPr>
                <w:rFonts w:ascii="Times New Roman" w:eastAsia="Times New Roman" w:hAnsi="Times New Roman"/>
                <w:sz w:val="2"/>
              </w:rPr>
            </w:pPr>
          </w:p>
        </w:tc>
        <w:tc>
          <w:tcPr>
            <w:tcW w:w="6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280" w:type="dxa"/>
            <w:shd w:val="clear" w:color="auto" w:fill="auto"/>
            <w:vAlign w:val="bottom"/>
          </w:tcPr>
          <w:p w:rsidR="00000000" w:rsidRDefault="00A77F59">
            <w:pPr>
              <w:spacing w:line="0" w:lineRule="atLeast"/>
              <w:rPr>
                <w:rFonts w:ascii="Times New Roman" w:eastAsia="Times New Roman" w:hAnsi="Times New Roman"/>
                <w:sz w:val="2"/>
              </w:rPr>
            </w:pPr>
          </w:p>
        </w:tc>
        <w:tc>
          <w:tcPr>
            <w:tcW w:w="2720" w:type="dxa"/>
            <w:vMerge/>
            <w:shd w:val="clear" w:color="auto" w:fill="auto"/>
            <w:vAlign w:val="bottom"/>
          </w:tcPr>
          <w:p w:rsidR="00000000" w:rsidRDefault="00A77F59">
            <w:pPr>
              <w:spacing w:line="0" w:lineRule="atLeast"/>
              <w:rPr>
                <w:rFonts w:ascii="Times New Roman" w:eastAsia="Times New Roman" w:hAnsi="Times New Roman"/>
                <w:sz w:val="2"/>
              </w:rPr>
            </w:pPr>
          </w:p>
        </w:tc>
        <w:tc>
          <w:tcPr>
            <w:tcW w:w="620" w:type="dxa"/>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189"/>
        </w:trPr>
        <w:tc>
          <w:tcPr>
            <w:tcW w:w="3020" w:type="dxa"/>
            <w:gridSpan w:val="4"/>
            <w:vMerge w:val="restart"/>
            <w:shd w:val="clear" w:color="auto" w:fill="auto"/>
            <w:vAlign w:val="bottom"/>
          </w:tcPr>
          <w:p w:rsidR="00000000" w:rsidRDefault="00A77F59">
            <w:pPr>
              <w:spacing w:line="189" w:lineRule="exact"/>
              <w:ind w:right="20"/>
              <w:jc w:val="right"/>
              <w:rPr>
                <w:rFonts w:ascii="Arial" w:eastAsia="Arial" w:hAnsi="Arial"/>
                <w:sz w:val="14"/>
              </w:rPr>
            </w:pPr>
            <w:r>
              <w:rPr>
                <w:rFonts w:ascii="Arial" w:eastAsia="Arial" w:hAnsi="Arial"/>
                <w:i/>
                <w:sz w:val="14"/>
              </w:rPr>
              <w:t>p</w:t>
            </w:r>
            <w:r>
              <w:rPr>
                <w:rFonts w:ascii="Arial" w:eastAsia="Arial" w:hAnsi="Arial"/>
                <w:sz w:val="14"/>
              </w:rPr>
              <w:t>(</w:t>
            </w:r>
            <w:r>
              <w:rPr>
                <w:rFonts w:ascii="Arial" w:eastAsia="Arial" w:hAnsi="Arial"/>
                <w:i/>
                <w:sz w:val="14"/>
              </w:rPr>
              <w:t>w</w:t>
            </w:r>
            <w:r>
              <w:rPr>
                <w:rFonts w:ascii="Arial" w:eastAsia="Arial" w:hAnsi="Arial"/>
                <w:sz w:val="14"/>
              </w:rPr>
              <w:t xml:space="preserve"> </w:t>
            </w:r>
            <w:r>
              <w:rPr>
                <w:rFonts w:ascii="Arial" w:eastAsia="Arial" w:hAnsi="Arial"/>
                <w:sz w:val="14"/>
              </w:rPr>
              <w:t>|</w:t>
            </w:r>
            <w:r>
              <w:rPr>
                <w:rFonts w:ascii="Arial" w:eastAsia="Arial" w:hAnsi="Arial"/>
                <w:sz w:val="14"/>
              </w:rPr>
              <w:t xml:space="preserve"> </w:t>
            </w:r>
            <w:r>
              <w:rPr>
                <w:rFonts w:ascii="Arial" w:eastAsia="Arial" w:hAnsi="Arial"/>
                <w:i/>
                <w:sz w:val="14"/>
              </w:rPr>
              <w:t>q</w:t>
            </w:r>
            <w:r>
              <w:rPr>
                <w:rFonts w:ascii="Arial" w:eastAsia="Arial" w:hAnsi="Arial"/>
                <w:sz w:val="14"/>
              </w:rPr>
              <w:t>) =</w:t>
            </w:r>
            <w:r>
              <w:rPr>
                <w:rFonts w:ascii="Arial" w:eastAsia="Arial" w:hAnsi="Arial"/>
                <w:sz w:val="21"/>
              </w:rPr>
              <w:t xml:space="preserve">  </w:t>
            </w:r>
            <w:r>
              <w:rPr>
                <w:rFonts w:ascii="Arial" w:eastAsia="Arial" w:hAnsi="Arial"/>
                <w:i/>
                <w:sz w:val="21"/>
                <w:vertAlign w:val="subscript"/>
              </w:rPr>
              <w:t>p</w:t>
            </w:r>
            <w:r>
              <w:rPr>
                <w:rFonts w:ascii="Arial" w:eastAsia="Arial" w:hAnsi="Arial"/>
                <w:sz w:val="21"/>
                <w:vertAlign w:val="subscript"/>
              </w:rPr>
              <w:t>(</w:t>
            </w:r>
            <w:r>
              <w:rPr>
                <w:rFonts w:ascii="Arial" w:eastAsia="Arial" w:hAnsi="Arial"/>
                <w:i/>
                <w:sz w:val="21"/>
                <w:vertAlign w:val="subscript"/>
              </w:rPr>
              <w:t>q</w:t>
            </w:r>
            <w:r>
              <w:rPr>
                <w:rFonts w:ascii="Arial" w:eastAsia="Arial" w:hAnsi="Arial"/>
                <w:sz w:val="21"/>
                <w:vertAlign w:val="subscript"/>
              </w:rPr>
              <w:t>)</w:t>
            </w:r>
            <w:r>
              <w:rPr>
                <w:rFonts w:ascii="Arial" w:eastAsia="Arial" w:hAnsi="Arial"/>
                <w:sz w:val="14"/>
              </w:rPr>
              <w:t xml:space="preserve">  </w:t>
            </w:r>
            <w:r>
              <w:rPr>
                <w:rFonts w:ascii="Arial" w:eastAsia="Arial" w:hAnsi="Arial"/>
                <w:sz w:val="14"/>
              </w:rPr>
              <w:t>=</w:t>
            </w:r>
          </w:p>
        </w:tc>
        <w:tc>
          <w:tcPr>
            <w:tcW w:w="272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620" w:type="dxa"/>
            <w:vMerge w:val="restart"/>
            <w:shd w:val="clear" w:color="auto" w:fill="auto"/>
            <w:vAlign w:val="bottom"/>
          </w:tcPr>
          <w:p w:rsidR="00000000" w:rsidRDefault="00A77F59">
            <w:pPr>
              <w:spacing w:line="189" w:lineRule="exact"/>
              <w:jc w:val="right"/>
              <w:rPr>
                <w:rFonts w:ascii="Arial" w:eastAsia="Arial" w:hAnsi="Arial"/>
                <w:sz w:val="21"/>
              </w:rPr>
            </w:pPr>
            <w:r>
              <w:rPr>
                <w:rFonts w:ascii="Arial" w:eastAsia="Arial" w:hAnsi="Arial"/>
                <w:sz w:val="21"/>
              </w:rPr>
              <w:t>(2.15)</w:t>
            </w:r>
          </w:p>
        </w:tc>
      </w:tr>
      <w:tr w:rsidR="00000000">
        <w:trPr>
          <w:trHeight w:val="149"/>
        </w:trPr>
        <w:tc>
          <w:tcPr>
            <w:tcW w:w="3020" w:type="dxa"/>
            <w:gridSpan w:val="4"/>
            <w:vMerge/>
            <w:shd w:val="clear" w:color="auto" w:fill="auto"/>
            <w:vAlign w:val="bottom"/>
          </w:tcPr>
          <w:p w:rsidR="00000000" w:rsidRDefault="00A77F59">
            <w:pPr>
              <w:spacing w:line="0" w:lineRule="atLeast"/>
              <w:rPr>
                <w:rFonts w:ascii="Times New Roman" w:eastAsia="Times New Roman" w:hAnsi="Times New Roman"/>
                <w:sz w:val="12"/>
              </w:rPr>
            </w:pPr>
          </w:p>
        </w:tc>
        <w:tc>
          <w:tcPr>
            <w:tcW w:w="2720" w:type="dxa"/>
            <w:shd w:val="clear" w:color="auto" w:fill="auto"/>
            <w:vAlign w:val="bottom"/>
          </w:tcPr>
          <w:p w:rsidR="00000000" w:rsidRDefault="00A77F59">
            <w:pPr>
              <w:spacing w:line="149" w:lineRule="exact"/>
              <w:ind w:left="360"/>
              <w:rPr>
                <w:rFonts w:ascii="Arial" w:eastAsia="Arial" w:hAnsi="Arial"/>
                <w:i/>
                <w:sz w:val="17"/>
              </w:rPr>
            </w:pPr>
            <w:r>
              <w:rPr>
                <w:rFonts w:ascii="Arial" w:eastAsia="Arial" w:hAnsi="Arial"/>
                <w:i/>
                <w:sz w:val="17"/>
              </w:rPr>
              <w:t>p</w:t>
            </w:r>
            <w:r>
              <w:rPr>
                <w:rFonts w:ascii="Arial" w:eastAsia="Arial" w:hAnsi="Arial"/>
                <w:sz w:val="17"/>
              </w:rPr>
              <w:t>(</w:t>
            </w:r>
            <w:r>
              <w:rPr>
                <w:rFonts w:ascii="Arial" w:eastAsia="Arial" w:hAnsi="Arial"/>
                <w:i/>
                <w:sz w:val="17"/>
              </w:rPr>
              <w:t>w</w:t>
            </w:r>
            <w:r>
              <w:rPr>
                <w:rFonts w:ascii="Arial" w:eastAsia="Arial" w:hAnsi="Arial"/>
                <w:sz w:val="17"/>
              </w:rPr>
              <w:t xml:space="preserve"> </w:t>
            </w:r>
            <w:r>
              <w:rPr>
                <w:rFonts w:ascii="Arial" w:eastAsia="Arial" w:hAnsi="Arial"/>
                <w:sz w:val="17"/>
              </w:rPr>
              <w:t>|</w:t>
            </w:r>
            <w:r>
              <w:rPr>
                <w:rFonts w:ascii="Arial" w:eastAsia="Arial" w:hAnsi="Arial"/>
                <w:sz w:val="17"/>
              </w:rPr>
              <w:t xml:space="preserve"> </w:t>
            </w:r>
            <w:r>
              <w:rPr>
                <w:rFonts w:ascii="Arial" w:eastAsia="Arial" w:hAnsi="Arial"/>
                <w:i/>
                <w:sz w:val="17"/>
              </w:rPr>
              <w:t>d</w:t>
            </w:r>
            <w:r>
              <w:rPr>
                <w:rFonts w:ascii="Arial" w:eastAsia="Arial" w:hAnsi="Arial"/>
                <w:sz w:val="17"/>
              </w:rPr>
              <w:t>)</w:t>
            </w:r>
            <w:r>
              <w:rPr>
                <w:rFonts w:ascii="Arial" w:eastAsia="Arial" w:hAnsi="Arial"/>
                <w:i/>
                <w:sz w:val="17"/>
              </w:rPr>
              <w:t>p</w:t>
            </w:r>
            <w:r>
              <w:rPr>
                <w:rFonts w:ascii="Arial" w:eastAsia="Arial" w:hAnsi="Arial"/>
                <w:sz w:val="17"/>
              </w:rPr>
              <w:t>(</w:t>
            </w:r>
            <w:r>
              <w:rPr>
                <w:rFonts w:ascii="Arial" w:eastAsia="Arial" w:hAnsi="Arial"/>
                <w:i/>
                <w:sz w:val="17"/>
              </w:rPr>
              <w:t>d</w:t>
            </w:r>
            <w:r>
              <w:rPr>
                <w:rFonts w:ascii="Arial" w:eastAsia="Arial" w:hAnsi="Arial"/>
                <w:sz w:val="17"/>
              </w:rPr>
              <w:t xml:space="preserve"> </w:t>
            </w:r>
            <w:r>
              <w:rPr>
                <w:rFonts w:ascii="Arial" w:eastAsia="Arial" w:hAnsi="Arial"/>
                <w:sz w:val="17"/>
              </w:rPr>
              <w:t>| |</w:t>
            </w:r>
            <w:r>
              <w:rPr>
                <w:rFonts w:ascii="Arial" w:eastAsia="Arial" w:hAnsi="Arial"/>
                <w:sz w:val="17"/>
              </w:rPr>
              <w:t xml:space="preserve"> </w:t>
            </w:r>
            <w:r>
              <w:rPr>
                <w:rFonts w:ascii="Arial" w:eastAsia="Arial" w:hAnsi="Arial"/>
                <w:i/>
                <w:sz w:val="17"/>
              </w:rPr>
              <w:t>q</w:t>
            </w:r>
            <w:r>
              <w:rPr>
                <w:rFonts w:ascii="Arial" w:eastAsia="Arial" w:hAnsi="Arial"/>
                <w:sz w:val="17"/>
              </w:rPr>
              <w:t>)</w:t>
            </w:r>
            <w:r>
              <w:rPr>
                <w:rFonts w:ascii="Arial" w:eastAsia="Arial" w:hAnsi="Arial"/>
                <w:i/>
                <w:sz w:val="17"/>
              </w:rPr>
              <w:t>.</w:t>
            </w:r>
          </w:p>
        </w:tc>
        <w:tc>
          <w:tcPr>
            <w:tcW w:w="620" w:type="dxa"/>
            <w:vMerge/>
            <w:shd w:val="clear" w:color="auto" w:fill="auto"/>
            <w:vAlign w:val="bottom"/>
          </w:tcPr>
          <w:p w:rsidR="00000000" w:rsidRDefault="00A77F59">
            <w:pPr>
              <w:spacing w:line="0" w:lineRule="atLeast"/>
              <w:rPr>
                <w:rFonts w:ascii="Times New Roman" w:eastAsia="Times New Roman" w:hAnsi="Times New Roman"/>
                <w:sz w:val="12"/>
              </w:rPr>
            </w:pPr>
          </w:p>
        </w:tc>
      </w:tr>
      <w:tr w:rsidR="00000000">
        <w:trPr>
          <w:trHeight w:val="157"/>
        </w:trPr>
        <w:tc>
          <w:tcPr>
            <w:tcW w:w="1180" w:type="dxa"/>
            <w:shd w:val="clear" w:color="auto" w:fill="auto"/>
            <w:vAlign w:val="bottom"/>
          </w:tcPr>
          <w:p w:rsidR="00000000" w:rsidRDefault="00A77F59">
            <w:pPr>
              <w:spacing w:line="0" w:lineRule="atLeast"/>
              <w:rPr>
                <w:rFonts w:ascii="Times New Roman" w:eastAsia="Times New Roman" w:hAnsi="Times New Roman"/>
                <w:sz w:val="13"/>
              </w:rPr>
            </w:pPr>
          </w:p>
        </w:tc>
        <w:tc>
          <w:tcPr>
            <w:tcW w:w="920" w:type="dxa"/>
            <w:shd w:val="clear" w:color="auto" w:fill="auto"/>
            <w:vAlign w:val="bottom"/>
          </w:tcPr>
          <w:p w:rsidR="00000000" w:rsidRDefault="00A77F59">
            <w:pPr>
              <w:spacing w:line="0" w:lineRule="atLeast"/>
              <w:rPr>
                <w:rFonts w:ascii="Times New Roman" w:eastAsia="Times New Roman" w:hAnsi="Times New Roman"/>
                <w:sz w:val="13"/>
              </w:rPr>
            </w:pPr>
          </w:p>
        </w:tc>
        <w:tc>
          <w:tcPr>
            <w:tcW w:w="640" w:type="dxa"/>
            <w:shd w:val="clear" w:color="auto" w:fill="auto"/>
            <w:vAlign w:val="bottom"/>
          </w:tcPr>
          <w:p w:rsidR="00000000" w:rsidRDefault="00A77F59">
            <w:pPr>
              <w:spacing w:line="0" w:lineRule="atLeast"/>
              <w:rPr>
                <w:rFonts w:ascii="Times New Roman" w:eastAsia="Times New Roman" w:hAnsi="Times New Roman"/>
                <w:sz w:val="13"/>
              </w:rPr>
            </w:pPr>
          </w:p>
        </w:tc>
        <w:tc>
          <w:tcPr>
            <w:tcW w:w="280" w:type="dxa"/>
            <w:shd w:val="clear" w:color="auto" w:fill="auto"/>
            <w:vAlign w:val="bottom"/>
          </w:tcPr>
          <w:p w:rsidR="00000000" w:rsidRDefault="00A77F59">
            <w:pPr>
              <w:spacing w:line="0" w:lineRule="atLeast"/>
              <w:rPr>
                <w:rFonts w:ascii="Times New Roman" w:eastAsia="Times New Roman" w:hAnsi="Times New Roman"/>
                <w:sz w:val="13"/>
              </w:rPr>
            </w:pPr>
          </w:p>
        </w:tc>
        <w:tc>
          <w:tcPr>
            <w:tcW w:w="2720" w:type="dxa"/>
            <w:shd w:val="clear" w:color="auto" w:fill="auto"/>
            <w:vAlign w:val="bottom"/>
          </w:tcPr>
          <w:p w:rsidR="00000000" w:rsidRDefault="00A77F59">
            <w:pPr>
              <w:spacing w:line="157" w:lineRule="exact"/>
              <w:ind w:left="40"/>
              <w:rPr>
                <w:rFonts w:ascii="Arial" w:eastAsia="Arial" w:hAnsi="Arial"/>
                <w:i/>
                <w:sz w:val="16"/>
              </w:rPr>
            </w:pPr>
            <w:r>
              <w:rPr>
                <w:rFonts w:ascii="Arial" w:eastAsia="Arial" w:hAnsi="Arial"/>
                <w:i/>
                <w:sz w:val="16"/>
              </w:rPr>
              <w:t>d</w:t>
            </w:r>
          </w:p>
        </w:tc>
        <w:tc>
          <w:tcPr>
            <w:tcW w:w="620" w:type="dxa"/>
            <w:shd w:val="clear" w:color="auto" w:fill="auto"/>
            <w:vAlign w:val="bottom"/>
          </w:tcPr>
          <w:p w:rsidR="00000000" w:rsidRDefault="00A77F59">
            <w:pPr>
              <w:spacing w:line="0" w:lineRule="atLeast"/>
              <w:rPr>
                <w:rFonts w:ascii="Times New Roman" w:eastAsia="Times New Roman" w:hAnsi="Times New Roman"/>
                <w:sz w:val="13"/>
              </w:rPr>
            </w:pPr>
          </w:p>
        </w:tc>
      </w:tr>
    </w:tbl>
    <w:p w:rsidR="00000000" w:rsidRDefault="00A77F59">
      <w:pPr>
        <w:spacing w:line="64" w:lineRule="exact"/>
        <w:rPr>
          <w:rFonts w:ascii="Times New Roman" w:eastAsia="Times New Roman" w:hAnsi="Times New Roman"/>
        </w:rPr>
      </w:pPr>
    </w:p>
    <w:p w:rsidR="00000000" w:rsidRDefault="00A77F59">
      <w:pPr>
        <w:spacing w:line="297" w:lineRule="auto"/>
        <w:ind w:left="1440" w:right="1226" w:firstLine="339"/>
        <w:jc w:val="both"/>
        <w:rPr>
          <w:rFonts w:ascii="Arial" w:eastAsia="Arial" w:hAnsi="Arial"/>
          <w:sz w:val="22"/>
        </w:rPr>
      </w:pPr>
      <w:r>
        <w:rPr>
          <w:rFonts w:ascii="Arial" w:eastAsia="Arial" w:hAnsi="Arial"/>
          <w:sz w:val="22"/>
        </w:rPr>
        <w:t>Both the query language model and the relevance model</w:t>
      </w:r>
      <w:r>
        <w:rPr>
          <w:rFonts w:ascii="Arial" w:eastAsia="Arial" w:hAnsi="Arial"/>
          <w:sz w:val="22"/>
        </w:rPr>
        <w:t xml:space="preserve"> capture the relationship between the query and other words, based on which the top related words can be selected for query expansion.</w:t>
      </w:r>
    </w:p>
    <w:p w:rsidR="00000000" w:rsidRDefault="00A77F59">
      <w:pPr>
        <w:spacing w:line="193"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2.3.2</w:t>
      </w:r>
      <w:r>
        <w:rPr>
          <w:rFonts w:ascii="Times New Roman" w:eastAsia="Times New Roman" w:hAnsi="Times New Roman"/>
        </w:rPr>
        <w:tab/>
      </w:r>
      <w:r>
        <w:rPr>
          <w:rFonts w:ascii="Arial" w:eastAsia="Arial" w:hAnsi="Arial"/>
          <w:b/>
        </w:rPr>
        <w:t>Ranking Relevance with Query Expansion</w:t>
      </w:r>
    </w:p>
    <w:p w:rsidR="00000000" w:rsidRDefault="00A77F59">
      <w:pPr>
        <w:spacing w:line="178" w:lineRule="exact"/>
        <w:rPr>
          <w:rFonts w:ascii="Times New Roman" w:eastAsia="Times New Roman" w:hAnsi="Times New Roman"/>
        </w:rPr>
      </w:pPr>
    </w:p>
    <w:p w:rsidR="00000000" w:rsidRDefault="00A77F59">
      <w:pPr>
        <w:spacing w:line="289" w:lineRule="auto"/>
        <w:ind w:left="1440" w:right="1226"/>
        <w:jc w:val="both"/>
        <w:rPr>
          <w:rFonts w:ascii="Arial" w:eastAsia="Arial" w:hAnsi="Arial"/>
          <w:sz w:val="22"/>
        </w:rPr>
      </w:pPr>
      <w:r>
        <w:rPr>
          <w:rFonts w:ascii="Arial" w:eastAsia="Arial" w:hAnsi="Arial"/>
          <w:sz w:val="22"/>
        </w:rPr>
        <w:t>Given the related words for query expansion, the next question is how to a</w:t>
      </w:r>
      <w:r>
        <w:rPr>
          <w:rFonts w:ascii="Arial" w:eastAsia="Arial" w:hAnsi="Arial"/>
          <w:sz w:val="22"/>
        </w:rPr>
        <w:t>pply the expanded queries for computing the final ranking relevance score. The combination can happen either before or after the relevance score is computed.</w:t>
      </w:r>
    </w:p>
    <w:p w:rsidR="00000000" w:rsidRDefault="00A77F59">
      <w:pPr>
        <w:spacing w:line="289" w:lineRule="auto"/>
        <w:ind w:left="1440" w:right="1226"/>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4" w:name="page34"/>
      <w:bookmarkEnd w:id="3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60"/>
        </w:tabs>
        <w:spacing w:line="0" w:lineRule="atLeast"/>
        <w:ind w:left="1440"/>
        <w:rPr>
          <w:rFonts w:ascii="Arial" w:eastAsia="Arial" w:hAnsi="Arial"/>
          <w:i/>
          <w:sz w:val="21"/>
        </w:rPr>
      </w:pPr>
      <w:r>
        <w:rPr>
          <w:rFonts w:ascii="Arial" w:eastAsia="Arial" w:hAnsi="Arial"/>
          <w:sz w:val="21"/>
        </w:rPr>
        <w:t>30</w:t>
      </w:r>
      <w:r>
        <w:rPr>
          <w:rFonts w:ascii="Times New Roman" w:eastAsia="Times New Roman" w:hAnsi="Times New Roman"/>
        </w:rPr>
        <w:tab/>
      </w:r>
      <w:r>
        <w:rPr>
          <w:rFonts w:ascii="Arial" w:eastAsia="Arial" w:hAnsi="Arial"/>
          <w:i/>
          <w:sz w:val="21"/>
        </w:rPr>
        <w:t>Ad-hoc Information Retrieval</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0" w:lineRule="atLeast"/>
        <w:ind w:left="1780"/>
        <w:rPr>
          <w:rFonts w:ascii="Arial" w:eastAsia="Arial" w:hAnsi="Arial"/>
          <w:sz w:val="22"/>
        </w:rPr>
      </w:pPr>
      <w:r>
        <w:rPr>
          <w:rFonts w:ascii="Arial" w:eastAsia="Arial" w:hAnsi="Arial"/>
          <w:sz w:val="22"/>
        </w:rPr>
        <w:t>Zhai and Laﬀerty [2001b] combine the expanded query langu</w:t>
      </w:r>
      <w:r>
        <w:rPr>
          <w:rFonts w:ascii="Arial" w:eastAsia="Arial" w:hAnsi="Arial"/>
          <w:sz w:val="22"/>
        </w:rPr>
        <w:t>age</w:t>
      </w:r>
    </w:p>
    <w:p w:rsidR="00000000" w:rsidRDefault="00A77F59">
      <w:pPr>
        <w:tabs>
          <w:tab w:val="left" w:pos="6520"/>
        </w:tabs>
        <w:spacing w:line="190" w:lineRule="auto"/>
        <w:ind w:left="2140"/>
        <w:rPr>
          <w:rFonts w:ascii="Arial" w:eastAsia="Arial" w:hAnsi="Arial"/>
          <w:sz w:val="14"/>
        </w:rPr>
      </w:pPr>
      <w:r>
        <w:rPr>
          <w:rFonts w:ascii="Arial" w:eastAsia="Arial" w:hAnsi="Arial"/>
          <w:sz w:val="14"/>
        </w:rPr>
        <w:t>ˆ</w:t>
      </w:r>
      <w:r>
        <w:rPr>
          <w:rFonts w:ascii="Times New Roman" w:eastAsia="Times New Roman" w:hAnsi="Times New Roman"/>
        </w:rPr>
        <w:tab/>
      </w:r>
      <w:r>
        <w:rPr>
          <w:rFonts w:ascii="Arial" w:eastAsia="Arial" w:hAnsi="Arial"/>
          <w:sz w:val="14"/>
        </w:rPr>
        <w:t>ˆ</w:t>
      </w:r>
    </w:p>
    <w:p w:rsidR="00000000" w:rsidRDefault="00A77F59">
      <w:pPr>
        <w:spacing w:line="184" w:lineRule="auto"/>
        <w:ind w:left="1440"/>
        <w:rPr>
          <w:rFonts w:ascii="Arial" w:eastAsia="Arial" w:hAnsi="Arial"/>
          <w:sz w:val="19"/>
        </w:rPr>
      </w:pPr>
      <w:r>
        <w:rPr>
          <w:rFonts w:ascii="Arial" w:eastAsia="Arial" w:hAnsi="Arial"/>
          <w:sz w:val="19"/>
        </w:rPr>
        <w:t>model</w:t>
      </w:r>
      <w:r>
        <w:rPr>
          <w:rFonts w:ascii="Arial" w:eastAsia="Arial" w:hAnsi="Arial"/>
          <w:sz w:val="19"/>
        </w:rPr>
        <w:t xml:space="preserve"> </w:t>
      </w:r>
      <w:r>
        <w:rPr>
          <w:rFonts w:ascii="Arial" w:eastAsia="Arial" w:hAnsi="Arial"/>
          <w:i/>
          <w:sz w:val="19"/>
        </w:rPr>
        <w:t>θ</w:t>
      </w:r>
      <w:r>
        <w:rPr>
          <w:rFonts w:ascii="Arial" w:eastAsia="Arial" w:hAnsi="Arial"/>
          <w:sz w:val="26"/>
          <w:vertAlign w:val="subscript"/>
        </w:rPr>
        <w:t>F</w:t>
      </w:r>
      <w:r>
        <w:rPr>
          <w:rFonts w:ascii="Arial" w:eastAsia="Arial" w:hAnsi="Arial"/>
          <w:sz w:val="19"/>
        </w:rPr>
        <w:t xml:space="preserve"> with the original query language model</w:t>
      </w:r>
      <w:r>
        <w:rPr>
          <w:rFonts w:ascii="Arial" w:eastAsia="Arial" w:hAnsi="Arial"/>
          <w:sz w:val="19"/>
        </w:rPr>
        <w:t xml:space="preserve"> </w:t>
      </w:r>
      <w:r>
        <w:rPr>
          <w:rFonts w:ascii="Arial" w:eastAsia="Arial" w:hAnsi="Arial"/>
          <w:i/>
          <w:sz w:val="19"/>
        </w:rPr>
        <w:t>θ</w:t>
      </w:r>
      <w:r>
        <w:rPr>
          <w:rFonts w:ascii="Arial" w:eastAsia="Arial" w:hAnsi="Arial"/>
          <w:i/>
          <w:sz w:val="26"/>
          <w:vertAlign w:val="subscript"/>
        </w:rPr>
        <w:t>Q</w:t>
      </w:r>
      <w:r>
        <w:rPr>
          <w:rFonts w:ascii="Arial" w:eastAsia="Arial" w:hAnsi="Arial"/>
          <w:sz w:val="19"/>
        </w:rPr>
        <w:t xml:space="preserve"> as one query</w:t>
      </w:r>
    </w:p>
    <w:p w:rsidR="00000000" w:rsidRDefault="00A77F59">
      <w:pPr>
        <w:spacing w:line="1" w:lineRule="exact"/>
        <w:rPr>
          <w:rFonts w:ascii="Times New Roman" w:eastAsia="Times New Roman" w:hAnsi="Times New Roman"/>
        </w:rPr>
      </w:pPr>
    </w:p>
    <w:p w:rsidR="00000000" w:rsidRDefault="00A77F59">
      <w:pPr>
        <w:spacing w:line="0" w:lineRule="atLeast"/>
        <w:ind w:left="3040"/>
        <w:rPr>
          <w:rFonts w:ascii="Arial" w:eastAsia="Arial" w:hAnsi="Arial"/>
          <w:sz w:val="5"/>
        </w:rPr>
      </w:pPr>
      <w:r>
        <w:rPr>
          <w:rFonts w:ascii="Arial" w:eastAsia="Arial" w:hAnsi="Arial"/>
          <w:sz w:val="5"/>
        </w:rPr>
        <w:t>ˆ</w:t>
      </w:r>
    </w:p>
    <w:p w:rsidR="00000000" w:rsidRDefault="00A77F59">
      <w:pPr>
        <w:spacing w:line="184" w:lineRule="auto"/>
        <w:ind w:right="-193"/>
        <w:jc w:val="center"/>
        <w:rPr>
          <w:rFonts w:ascii="Arial" w:eastAsia="Arial" w:hAnsi="Arial"/>
          <w:sz w:val="19"/>
        </w:rPr>
      </w:pPr>
      <w:r>
        <w:rPr>
          <w:rFonts w:ascii="Arial" w:eastAsia="Arial" w:hAnsi="Arial"/>
          <w:sz w:val="19"/>
        </w:rPr>
        <w:t>language model</w:t>
      </w:r>
      <w:r>
        <w:rPr>
          <w:rFonts w:ascii="Arial" w:eastAsia="Arial" w:hAnsi="Arial"/>
          <w:sz w:val="19"/>
        </w:rPr>
        <w:t xml:space="preserve"> </w:t>
      </w:r>
      <w:r>
        <w:rPr>
          <w:rFonts w:ascii="Arial" w:eastAsia="Arial" w:hAnsi="Arial"/>
          <w:i/>
          <w:sz w:val="19"/>
        </w:rPr>
        <w:t>θ</w:t>
      </w:r>
      <w:r>
        <w:rPr>
          <w:rFonts w:ascii="Arial" w:eastAsia="Arial" w:hAnsi="Arial"/>
          <w:i/>
          <w:sz w:val="26"/>
          <w:vertAlign w:val="subscript"/>
        </w:rPr>
        <w:t>Q</w:t>
      </w:r>
      <w:r>
        <w:rPr>
          <w:rFonts w:ascii="Arial" w:eastAsia="Arial" w:hAnsi="Arial"/>
          <w:sz w:val="10"/>
        </w:rPr>
        <w:t>0</w:t>
      </w:r>
      <w:r>
        <w:rPr>
          <w:rFonts w:ascii="Arial" w:eastAsia="Arial" w:hAnsi="Arial"/>
          <w:sz w:val="19"/>
        </w:rPr>
        <w:t xml:space="preserve"> (Equation 2.11). Given a query</w:t>
      </w:r>
      <w:r>
        <w:rPr>
          <w:rFonts w:ascii="Arial" w:eastAsia="Arial" w:hAnsi="Arial"/>
          <w:sz w:val="19"/>
        </w:rPr>
        <w:t xml:space="preserve"> </w:t>
      </w:r>
      <w:r>
        <w:rPr>
          <w:rFonts w:ascii="Arial" w:eastAsia="Arial" w:hAnsi="Arial"/>
          <w:i/>
          <w:sz w:val="19"/>
        </w:rPr>
        <w:t>q</w:t>
      </w:r>
      <w:r>
        <w:rPr>
          <w:rFonts w:ascii="Arial" w:eastAsia="Arial" w:hAnsi="Arial"/>
          <w:sz w:val="19"/>
        </w:rPr>
        <w:t xml:space="preserve"> generated from</w:t>
      </w:r>
    </w:p>
    <w:p w:rsidR="00000000" w:rsidRDefault="00A77F59">
      <w:pPr>
        <w:spacing w:line="200" w:lineRule="auto"/>
        <w:ind w:right="6"/>
        <w:jc w:val="center"/>
        <w:rPr>
          <w:rFonts w:ascii="Arial" w:eastAsia="Arial" w:hAnsi="Arial"/>
          <w:sz w:val="6"/>
          <w:vertAlign w:val="superscript"/>
        </w:rPr>
      </w:pPr>
      <w:r>
        <w:rPr>
          <w:rFonts w:ascii="Arial" w:eastAsia="Arial" w:hAnsi="Arial"/>
          <w:sz w:val="3"/>
        </w:rPr>
        <w:t>|</w:t>
      </w:r>
      <w:r>
        <w:rPr>
          <w:rFonts w:ascii="Arial" w:eastAsia="Arial" w:hAnsi="Arial"/>
          <w:sz w:val="6"/>
        </w:rPr>
        <w:t xml:space="preserve"> </w:t>
      </w:r>
      <w:r>
        <w:rPr>
          <w:rFonts w:ascii="Arial" w:eastAsia="Arial" w:hAnsi="Arial"/>
          <w:sz w:val="6"/>
          <w:vertAlign w:val="superscript"/>
        </w:rPr>
        <w:t>ˆ</w:t>
      </w:r>
    </w:p>
    <w:p w:rsidR="00000000" w:rsidRDefault="00A77F59">
      <w:pPr>
        <w:spacing w:line="181" w:lineRule="auto"/>
        <w:ind w:left="4140" w:right="1246" w:hanging="2711"/>
        <w:jc w:val="both"/>
        <w:rPr>
          <w:rFonts w:ascii="Arial" w:eastAsia="Arial" w:hAnsi="Arial"/>
          <w:sz w:val="33"/>
        </w:rPr>
      </w:pPr>
      <w:r>
        <w:rPr>
          <w:rFonts w:ascii="Arial" w:eastAsia="Arial" w:hAnsi="Arial"/>
          <w:sz w:val="18"/>
        </w:rPr>
        <w:t>the expanded query model</w:t>
      </w:r>
      <w:r>
        <w:rPr>
          <w:rFonts w:ascii="Arial" w:eastAsia="Arial" w:hAnsi="Arial"/>
          <w:sz w:val="18"/>
        </w:rPr>
        <w:t xml:space="preserve"> </w:t>
      </w:r>
      <w:r>
        <w:rPr>
          <w:rFonts w:ascii="Arial" w:eastAsia="Arial" w:hAnsi="Arial"/>
          <w:i/>
          <w:sz w:val="18"/>
        </w:rPr>
        <w:t>p</w:t>
      </w:r>
      <w:r>
        <w:rPr>
          <w:rFonts w:ascii="Arial" w:eastAsia="Arial" w:hAnsi="Arial"/>
          <w:sz w:val="18"/>
        </w:rPr>
        <w:t>(</w:t>
      </w:r>
      <w:r>
        <w:rPr>
          <w:rFonts w:ascii="Arial" w:eastAsia="Arial" w:hAnsi="Arial"/>
          <w:i/>
          <w:sz w:val="18"/>
        </w:rPr>
        <w:t>q θ</w:t>
      </w:r>
      <w:r>
        <w:rPr>
          <w:rFonts w:ascii="Arial" w:eastAsia="Arial" w:hAnsi="Arial"/>
          <w:i/>
          <w:sz w:val="24"/>
          <w:vertAlign w:val="subscript"/>
        </w:rPr>
        <w:t>Q</w:t>
      </w:r>
      <w:r>
        <w:rPr>
          <w:rFonts w:ascii="Arial" w:eastAsia="Arial" w:hAnsi="Arial"/>
          <w:sz w:val="10"/>
        </w:rPr>
        <w:t>0</w:t>
      </w:r>
      <w:r>
        <w:rPr>
          <w:rFonts w:ascii="Arial" w:eastAsia="Arial" w:hAnsi="Arial"/>
          <w:sz w:val="18"/>
        </w:rPr>
        <w:t>)</w:t>
      </w:r>
      <w:r>
        <w:rPr>
          <w:rFonts w:ascii="Arial" w:eastAsia="Arial" w:hAnsi="Arial"/>
          <w:sz w:val="18"/>
        </w:rPr>
        <w:t>, and a document</w:t>
      </w:r>
      <w:r>
        <w:rPr>
          <w:rFonts w:ascii="Arial" w:eastAsia="Arial" w:hAnsi="Arial"/>
          <w:sz w:val="18"/>
        </w:rPr>
        <w:t xml:space="preserve"> </w:t>
      </w:r>
      <w:r>
        <w:rPr>
          <w:rFonts w:ascii="Arial" w:eastAsia="Arial" w:hAnsi="Arial"/>
          <w:i/>
          <w:sz w:val="18"/>
        </w:rPr>
        <w:t>d</w:t>
      </w:r>
      <w:r>
        <w:rPr>
          <w:rFonts w:ascii="Arial" w:eastAsia="Arial" w:hAnsi="Arial"/>
          <w:sz w:val="18"/>
        </w:rPr>
        <w:t xml:space="preserve"> generated </w:t>
      </w:r>
      <w:r>
        <w:rPr>
          <w:rFonts w:ascii="Arial" w:eastAsia="Arial" w:hAnsi="Arial"/>
          <w:sz w:val="33"/>
          <w:vertAlign w:val="subscript"/>
        </w:rPr>
        <w:t xml:space="preserve">| </w:t>
      </w:r>
      <w:r>
        <w:rPr>
          <w:rFonts w:ascii="Arial" w:eastAsia="Arial" w:hAnsi="Arial"/>
          <w:sz w:val="33"/>
        </w:rPr>
        <w:t>ˆ</w:t>
      </w:r>
    </w:p>
    <w:p w:rsidR="00000000" w:rsidRDefault="00A77F59">
      <w:pPr>
        <w:spacing w:line="1" w:lineRule="exact"/>
        <w:rPr>
          <w:rFonts w:ascii="Times New Roman" w:eastAsia="Times New Roman" w:hAnsi="Times New Roman"/>
        </w:rPr>
      </w:pPr>
    </w:p>
    <w:p w:rsidR="00000000" w:rsidRDefault="00A77F59">
      <w:pPr>
        <w:spacing w:line="196" w:lineRule="auto"/>
        <w:ind w:left="1440" w:right="1246"/>
        <w:rPr>
          <w:rFonts w:ascii="Arial" w:eastAsia="Arial" w:hAnsi="Arial"/>
          <w:sz w:val="22"/>
        </w:rPr>
      </w:pPr>
      <w:r>
        <w:rPr>
          <w:rFonts w:ascii="Arial" w:eastAsia="Arial" w:hAnsi="Arial"/>
          <w:sz w:val="22"/>
        </w:rPr>
        <w:t>from a document model</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d θ</w:t>
      </w:r>
      <w:r>
        <w:rPr>
          <w:rFonts w:ascii="Arial" w:eastAsia="Arial" w:hAnsi="Arial"/>
          <w:i/>
          <w:sz w:val="31"/>
          <w:vertAlign w:val="subscript"/>
        </w:rPr>
        <w:t>D</w:t>
      </w:r>
      <w:r>
        <w:rPr>
          <w:rFonts w:ascii="Arial" w:eastAsia="Arial" w:hAnsi="Arial"/>
          <w:sz w:val="22"/>
        </w:rPr>
        <w:t>)</w:t>
      </w:r>
      <w:r>
        <w:rPr>
          <w:rFonts w:ascii="Arial" w:eastAsia="Arial" w:hAnsi="Arial"/>
          <w:sz w:val="22"/>
        </w:rPr>
        <w:t>, they compare</w:t>
      </w:r>
      <w:r>
        <w:rPr>
          <w:rFonts w:ascii="Arial" w:eastAsia="Arial" w:hAnsi="Arial"/>
          <w:sz w:val="22"/>
        </w:rPr>
        <w:t xml:space="preserve"> how similar the topic distributions are between these two </w:t>
      </w:r>
      <w:r>
        <w:rPr>
          <w:rFonts w:ascii="Arial" w:eastAsia="Arial" w:hAnsi="Arial"/>
          <w:sz w:val="22"/>
        </w:rPr>
        <w:t>“documents</w:t>
      </w:r>
      <w:r>
        <w:rPr>
          <w:rFonts w:ascii="Arial" w:eastAsia="Arial" w:hAnsi="Arial"/>
          <w:sz w:val="22"/>
        </w:rPr>
        <w:t>” are.</w:t>
      </w:r>
    </w:p>
    <w:p w:rsidR="00000000" w:rsidRDefault="00A77F59">
      <w:pPr>
        <w:spacing w:line="2" w:lineRule="exact"/>
        <w:rPr>
          <w:rFonts w:ascii="Times New Roman" w:eastAsia="Times New Roman" w:hAnsi="Times New Roman"/>
        </w:rPr>
      </w:pPr>
    </w:p>
    <w:p w:rsidR="00000000" w:rsidRDefault="00A77F59">
      <w:pPr>
        <w:spacing w:line="269" w:lineRule="auto"/>
        <w:ind w:left="1440" w:right="1226" w:firstLine="339"/>
        <w:jc w:val="both"/>
        <w:rPr>
          <w:rFonts w:ascii="Arial" w:eastAsia="Arial" w:hAnsi="Arial"/>
          <w:sz w:val="21"/>
        </w:rPr>
      </w:pPr>
      <w:r>
        <w:rPr>
          <w:rFonts w:ascii="Arial" w:eastAsia="Arial" w:hAnsi="Arial"/>
          <w:sz w:val="21"/>
        </w:rPr>
        <w:t>In contrast to Zhai and Laﬀerty [2001b], Lavrenko and Croft [2001] compute the relevance score using the original query and the expanded query respectively, and then linearly comb</w:t>
      </w:r>
      <w:r>
        <w:rPr>
          <w:rFonts w:ascii="Arial" w:eastAsia="Arial" w:hAnsi="Arial"/>
          <w:sz w:val="21"/>
        </w:rPr>
        <w:t>ine the two scores. Thus the final query-document relevance</w:t>
      </w:r>
      <w:r>
        <w:rPr>
          <w:rFonts w:ascii="Arial" w:eastAsia="Arial" w:hAnsi="Arial"/>
          <w:sz w:val="21"/>
        </w:rPr>
        <w:t xml:space="preserve"> </w:t>
      </w:r>
      <w:r>
        <w:rPr>
          <w:rFonts w:ascii="Arial" w:eastAsia="Arial" w:hAnsi="Arial"/>
          <w:i/>
          <w:sz w:val="21"/>
        </w:rPr>
        <w:t>s</w:t>
      </w:r>
      <w:r>
        <w:rPr>
          <w:rFonts w:ascii="Arial" w:eastAsia="Arial" w:hAnsi="Arial"/>
          <w:sz w:val="21"/>
        </w:rPr>
        <w:t>ˆ</w:t>
      </w:r>
      <w:r>
        <w:rPr>
          <w:rFonts w:ascii="Arial" w:eastAsia="Arial" w:hAnsi="Arial"/>
          <w:i/>
          <w:sz w:val="29"/>
          <w:vertAlign w:val="subscript"/>
        </w:rPr>
        <w:t>d</w:t>
      </w:r>
      <w:r>
        <w:rPr>
          <w:rFonts w:ascii="Arial" w:eastAsia="Arial" w:hAnsi="Arial"/>
          <w:sz w:val="21"/>
        </w:rPr>
        <w:t>(</w:t>
      </w:r>
      <w:r>
        <w:rPr>
          <w:rFonts w:ascii="Arial" w:eastAsia="Arial" w:hAnsi="Arial"/>
          <w:i/>
          <w:sz w:val="21"/>
        </w:rPr>
        <w:t>q</w:t>
      </w:r>
      <w:r>
        <w:rPr>
          <w:rFonts w:ascii="Arial" w:eastAsia="Arial" w:hAnsi="Arial"/>
          <w:sz w:val="21"/>
        </w:rPr>
        <w:t>)</w:t>
      </w:r>
      <w:r>
        <w:rPr>
          <w:rFonts w:ascii="Arial" w:eastAsia="Arial" w:hAnsi="Arial"/>
          <w:sz w:val="21"/>
        </w:rPr>
        <w:t xml:space="preserve"> is computed as,</w:t>
      </w:r>
    </w:p>
    <w:p w:rsidR="00000000" w:rsidRDefault="00A77F59">
      <w:pPr>
        <w:spacing w:line="37" w:lineRule="exact"/>
        <w:rPr>
          <w:rFonts w:ascii="Times New Roman" w:eastAsia="Times New Roman" w:hAnsi="Times New Roman"/>
        </w:rPr>
      </w:pPr>
    </w:p>
    <w:tbl>
      <w:tblPr>
        <w:tblW w:w="0" w:type="auto"/>
        <w:tblInd w:w="3400" w:type="dxa"/>
        <w:tblLayout w:type="fixed"/>
        <w:tblCellMar>
          <w:top w:w="0" w:type="dxa"/>
          <w:left w:w="0" w:type="dxa"/>
          <w:bottom w:w="0" w:type="dxa"/>
          <w:right w:w="0" w:type="dxa"/>
        </w:tblCellMar>
        <w:tblLook w:val="0000" w:firstRow="0" w:lastRow="0" w:firstColumn="0" w:lastColumn="0" w:noHBand="0" w:noVBand="0"/>
      </w:tblPr>
      <w:tblGrid>
        <w:gridCol w:w="3480"/>
        <w:gridCol w:w="1260"/>
      </w:tblGrid>
      <w:tr w:rsidR="00000000">
        <w:trPr>
          <w:trHeight w:val="457"/>
        </w:trPr>
        <w:tc>
          <w:tcPr>
            <w:tcW w:w="3480" w:type="dxa"/>
            <w:shd w:val="clear" w:color="auto" w:fill="auto"/>
            <w:vAlign w:val="bottom"/>
          </w:tcPr>
          <w:p w:rsidR="00000000" w:rsidRDefault="00A77F59">
            <w:pPr>
              <w:spacing w:line="0" w:lineRule="atLeast"/>
              <w:rPr>
                <w:rFonts w:ascii="Arial" w:eastAsia="Arial" w:hAnsi="Arial"/>
                <w:sz w:val="22"/>
              </w:rPr>
            </w:pPr>
            <w:r>
              <w:rPr>
                <w:rFonts w:ascii="Arial" w:eastAsia="Arial" w:hAnsi="Arial"/>
                <w:i/>
                <w:sz w:val="22"/>
              </w:rPr>
              <w:t>s</w:t>
            </w:r>
            <w:r>
              <w:rPr>
                <w:rFonts w:ascii="Arial" w:eastAsia="Arial" w:hAnsi="Arial"/>
                <w:sz w:val="22"/>
              </w:rPr>
              <w:t>ˆ</w:t>
            </w:r>
            <w:r>
              <w:rPr>
                <w:rFonts w:ascii="Arial" w:eastAsia="Arial" w:hAnsi="Arial"/>
                <w:i/>
                <w:sz w:val="31"/>
                <w:vertAlign w:val="subscript"/>
              </w:rPr>
              <w:t>d</w:t>
            </w:r>
            <w:r>
              <w:rPr>
                <w:rFonts w:ascii="Arial" w:eastAsia="Arial" w:hAnsi="Arial"/>
                <w:sz w:val="22"/>
              </w:rPr>
              <w:t>(</w:t>
            </w:r>
            <w:r>
              <w:rPr>
                <w:rFonts w:ascii="Arial" w:eastAsia="Arial" w:hAnsi="Arial"/>
                <w:i/>
                <w:sz w:val="22"/>
              </w:rPr>
              <w:t>q</w:t>
            </w:r>
            <w:r>
              <w:rPr>
                <w:rFonts w:ascii="Arial" w:eastAsia="Arial" w:hAnsi="Arial"/>
                <w:sz w:val="22"/>
              </w:rPr>
              <w:t>) =</w:t>
            </w:r>
            <w:r>
              <w:rPr>
                <w:rFonts w:ascii="Arial" w:eastAsia="Arial" w:hAnsi="Arial"/>
                <w:sz w:val="22"/>
              </w:rPr>
              <w:t xml:space="preserve"> </w:t>
            </w:r>
            <w:r>
              <w:rPr>
                <w:rFonts w:ascii="Arial" w:eastAsia="Arial" w:hAnsi="Arial"/>
                <w:i/>
                <w:sz w:val="22"/>
              </w:rPr>
              <w:t>λs</w:t>
            </w:r>
            <w:r>
              <w:rPr>
                <w:rFonts w:ascii="Arial" w:eastAsia="Arial" w:hAnsi="Arial"/>
                <w:i/>
                <w:sz w:val="31"/>
                <w:vertAlign w:val="subscript"/>
              </w:rPr>
              <w:t>d</w:t>
            </w:r>
            <w:r>
              <w:rPr>
                <w:rFonts w:ascii="Arial" w:eastAsia="Arial" w:hAnsi="Arial"/>
                <w:sz w:val="22"/>
              </w:rPr>
              <w:t>(</w:t>
            </w:r>
            <w:r>
              <w:rPr>
                <w:rFonts w:ascii="Arial" w:eastAsia="Arial" w:hAnsi="Arial"/>
                <w:i/>
                <w:sz w:val="22"/>
              </w:rPr>
              <w:t>e</w:t>
            </w:r>
            <w:r>
              <w:rPr>
                <w:rFonts w:ascii="Arial" w:eastAsia="Arial" w:hAnsi="Arial"/>
                <w:sz w:val="22"/>
              </w:rPr>
              <w:t>) + (1</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λ</w:t>
            </w:r>
            <w:r>
              <w:rPr>
                <w:rFonts w:ascii="Arial" w:eastAsia="Arial" w:hAnsi="Arial"/>
                <w:sz w:val="22"/>
              </w:rPr>
              <w:t>)</w:t>
            </w:r>
            <w:r>
              <w:rPr>
                <w:rFonts w:ascii="Arial" w:eastAsia="Arial" w:hAnsi="Arial"/>
                <w:i/>
                <w:sz w:val="22"/>
              </w:rPr>
              <w:t>s</w:t>
            </w:r>
            <w:r>
              <w:rPr>
                <w:rFonts w:ascii="Arial" w:eastAsia="Arial" w:hAnsi="Arial"/>
                <w:i/>
                <w:sz w:val="31"/>
                <w:vertAlign w:val="subscript"/>
              </w:rPr>
              <w:t>d</w:t>
            </w:r>
            <w:r>
              <w:rPr>
                <w:rFonts w:ascii="Arial" w:eastAsia="Arial" w:hAnsi="Arial"/>
                <w:sz w:val="22"/>
              </w:rPr>
              <w:t>(</w:t>
            </w:r>
            <w:r>
              <w:rPr>
                <w:rFonts w:ascii="Arial" w:eastAsia="Arial" w:hAnsi="Arial"/>
                <w:i/>
                <w:sz w:val="22"/>
              </w:rPr>
              <w:t>q</w:t>
            </w:r>
            <w:r>
              <w:rPr>
                <w:rFonts w:ascii="Arial" w:eastAsia="Arial" w:hAnsi="Arial"/>
                <w:sz w:val="22"/>
              </w:rPr>
              <w:t>)</w:t>
            </w:r>
          </w:p>
        </w:tc>
        <w:tc>
          <w:tcPr>
            <w:tcW w:w="126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(2.16)</w:t>
            </w:r>
          </w:p>
        </w:tc>
      </w:tr>
    </w:tbl>
    <w:p w:rsidR="00000000" w:rsidRDefault="00A77F59">
      <w:pPr>
        <w:spacing w:line="202" w:lineRule="auto"/>
        <w:ind w:left="1440" w:right="1246" w:hanging="7"/>
        <w:jc w:val="both"/>
        <w:rPr>
          <w:rFonts w:ascii="Arial" w:eastAsia="Arial" w:hAnsi="Arial"/>
          <w:sz w:val="22"/>
        </w:rPr>
      </w:pPr>
      <w:r>
        <w:rPr>
          <w:rFonts w:ascii="Arial" w:eastAsia="Arial" w:hAnsi="Arial"/>
          <w:sz w:val="22"/>
        </w:rPr>
        <w:t>where</w:t>
      </w:r>
      <w:r>
        <w:rPr>
          <w:rFonts w:ascii="Arial" w:eastAsia="Arial" w:hAnsi="Arial"/>
          <w:sz w:val="22"/>
        </w:rPr>
        <w:t xml:space="preserve"> </w:t>
      </w:r>
      <w:r>
        <w:rPr>
          <w:rFonts w:ascii="Arial" w:eastAsia="Arial" w:hAnsi="Arial"/>
          <w:i/>
          <w:sz w:val="22"/>
        </w:rPr>
        <w:t>s</w:t>
      </w:r>
      <w:r>
        <w:rPr>
          <w:rFonts w:ascii="Arial" w:eastAsia="Arial" w:hAnsi="Arial"/>
          <w:i/>
          <w:sz w:val="31"/>
          <w:vertAlign w:val="subscript"/>
        </w:rPr>
        <w:t>d</w:t>
      </w:r>
      <w:r>
        <w:rPr>
          <w:rFonts w:ascii="Arial" w:eastAsia="Arial" w:hAnsi="Arial"/>
          <w:sz w:val="22"/>
        </w:rPr>
        <w:t>(</w:t>
      </w:r>
      <w:r>
        <w:rPr>
          <w:rFonts w:ascii="Arial" w:eastAsia="Arial" w:hAnsi="Arial"/>
          <w:i/>
          <w:sz w:val="22"/>
        </w:rPr>
        <w:t>q</w:t>
      </w:r>
      <w:r>
        <w:rPr>
          <w:rFonts w:ascii="Arial" w:eastAsia="Arial" w:hAnsi="Arial"/>
          <w:sz w:val="22"/>
        </w:rPr>
        <w:t>)</w:t>
      </w:r>
      <w:r>
        <w:rPr>
          <w:rFonts w:ascii="Arial" w:eastAsia="Arial" w:hAnsi="Arial"/>
          <w:sz w:val="22"/>
        </w:rPr>
        <w:t xml:space="preserve"> is the relevance between the original query</w:t>
      </w:r>
      <w:r>
        <w:rPr>
          <w:rFonts w:ascii="Arial" w:eastAsia="Arial" w:hAnsi="Arial"/>
          <w:sz w:val="22"/>
        </w:rPr>
        <w:t xml:space="preserve"> </w:t>
      </w:r>
      <w:r>
        <w:rPr>
          <w:rFonts w:ascii="Arial" w:eastAsia="Arial" w:hAnsi="Arial"/>
          <w:i/>
          <w:sz w:val="22"/>
        </w:rPr>
        <w:t>q</w:t>
      </w:r>
      <w:r>
        <w:rPr>
          <w:rFonts w:ascii="Arial" w:eastAsia="Arial" w:hAnsi="Arial"/>
          <w:sz w:val="22"/>
        </w:rPr>
        <w:t xml:space="preserve"> and documents </w:t>
      </w:r>
      <w:r>
        <w:rPr>
          <w:rFonts w:ascii="Arial" w:eastAsia="Arial" w:hAnsi="Arial"/>
          <w:i/>
          <w:sz w:val="22"/>
        </w:rPr>
        <w:t>d</w:t>
      </w:r>
      <w:r>
        <w:rPr>
          <w:rFonts w:ascii="Arial" w:eastAsia="Arial" w:hAnsi="Arial"/>
          <w:sz w:val="22"/>
        </w:rPr>
        <w:t>, and</w:t>
      </w:r>
      <w:r>
        <w:rPr>
          <w:rFonts w:ascii="Arial" w:eastAsia="Arial" w:hAnsi="Arial"/>
          <w:sz w:val="22"/>
        </w:rPr>
        <w:t xml:space="preserve"> </w:t>
      </w:r>
      <w:r>
        <w:rPr>
          <w:rFonts w:ascii="Arial" w:eastAsia="Arial" w:hAnsi="Arial"/>
          <w:i/>
          <w:sz w:val="22"/>
        </w:rPr>
        <w:t>s</w:t>
      </w:r>
      <w:r>
        <w:rPr>
          <w:rFonts w:ascii="Arial" w:eastAsia="Arial" w:hAnsi="Arial"/>
          <w:i/>
          <w:sz w:val="31"/>
          <w:vertAlign w:val="subscript"/>
        </w:rPr>
        <w:t>d</w:t>
      </w:r>
      <w:r>
        <w:rPr>
          <w:rFonts w:ascii="Arial" w:eastAsia="Arial" w:hAnsi="Arial"/>
          <w:sz w:val="22"/>
        </w:rPr>
        <w:t>(</w:t>
      </w:r>
      <w:r>
        <w:rPr>
          <w:rFonts w:ascii="Arial" w:eastAsia="Arial" w:hAnsi="Arial"/>
          <w:i/>
          <w:sz w:val="22"/>
        </w:rPr>
        <w:t>e</w:t>
      </w:r>
      <w:r>
        <w:rPr>
          <w:rFonts w:ascii="Arial" w:eastAsia="Arial" w:hAnsi="Arial"/>
          <w:sz w:val="22"/>
        </w:rPr>
        <w:t>)</w:t>
      </w:r>
      <w:r>
        <w:rPr>
          <w:rFonts w:ascii="Arial" w:eastAsia="Arial" w:hAnsi="Arial"/>
          <w:sz w:val="22"/>
        </w:rPr>
        <w:t xml:space="preserve"> </w:t>
      </w:r>
      <w:r>
        <w:rPr>
          <w:rFonts w:ascii="Arial" w:eastAsia="Arial" w:hAnsi="Arial"/>
          <w:sz w:val="22"/>
        </w:rPr>
        <w:t>is relevance between the expanded query terms</w:t>
      </w:r>
      <w:r>
        <w:rPr>
          <w:rFonts w:ascii="Arial" w:eastAsia="Arial" w:hAnsi="Arial"/>
          <w:sz w:val="22"/>
        </w:rPr>
        <w:t xml:space="preserve"> </w:t>
      </w:r>
      <w:r>
        <w:rPr>
          <w:rFonts w:ascii="Arial" w:eastAsia="Arial" w:hAnsi="Arial"/>
          <w:i/>
          <w:sz w:val="22"/>
        </w:rPr>
        <w:t>e</w:t>
      </w:r>
      <w:r>
        <w:rPr>
          <w:rFonts w:ascii="Arial" w:eastAsia="Arial" w:hAnsi="Arial"/>
          <w:sz w:val="22"/>
        </w:rPr>
        <w:t xml:space="preserve"> </w:t>
      </w:r>
      <w:r>
        <w:rPr>
          <w:rFonts w:ascii="Arial" w:eastAsia="Arial" w:hAnsi="Arial"/>
          <w:sz w:val="22"/>
        </w:rPr>
        <w:t>and</w:t>
      </w:r>
      <w:r>
        <w:rPr>
          <w:rFonts w:ascii="Arial" w:eastAsia="Arial" w:hAnsi="Arial"/>
          <w:i/>
          <w:sz w:val="22"/>
        </w:rPr>
        <w:t xml:space="preserve"> </w:t>
      </w:r>
      <w:r>
        <w:rPr>
          <w:rFonts w:ascii="Arial" w:eastAsia="Arial" w:hAnsi="Arial"/>
          <w:sz w:val="22"/>
        </w:rPr>
        <w:t>document</w:t>
      </w:r>
      <w:r>
        <w:rPr>
          <w:rFonts w:ascii="Arial" w:eastAsia="Arial" w:hAnsi="Arial"/>
          <w:sz w:val="22"/>
        </w:rPr>
        <w:t xml:space="preserve"> </w:t>
      </w:r>
      <w:r>
        <w:rPr>
          <w:rFonts w:ascii="Arial" w:eastAsia="Arial" w:hAnsi="Arial"/>
          <w:i/>
          <w:sz w:val="22"/>
        </w:rPr>
        <w:t>d</w:t>
      </w:r>
      <w:r>
        <w:rPr>
          <w:rFonts w:ascii="Arial" w:eastAsia="Arial" w:hAnsi="Arial"/>
          <w:sz w:val="22"/>
        </w:rPr>
        <w:t>.</w:t>
      </w:r>
    </w:p>
    <w:p w:rsidR="00000000" w:rsidRDefault="00A77F59">
      <w:pPr>
        <w:spacing w:line="262"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2.4</w:t>
      </w:r>
      <w:r>
        <w:rPr>
          <w:rFonts w:ascii="Times New Roman" w:eastAsia="Times New Roman" w:hAnsi="Times New Roman"/>
        </w:rPr>
        <w:tab/>
      </w:r>
      <w:r>
        <w:rPr>
          <w:rFonts w:ascii="Arial" w:eastAsia="Arial" w:hAnsi="Arial"/>
          <w:b/>
          <w:sz w:val="22"/>
        </w:rPr>
        <w:t>Applying Topic Models For Query Expansion</w:t>
      </w:r>
    </w:p>
    <w:p w:rsidR="00000000" w:rsidRDefault="00A77F59">
      <w:pPr>
        <w:spacing w:line="253" w:lineRule="exact"/>
        <w:rPr>
          <w:rFonts w:ascii="Times New Roman" w:eastAsia="Times New Roman" w:hAnsi="Times New Roman"/>
        </w:rPr>
      </w:pPr>
    </w:p>
    <w:p w:rsidR="00000000" w:rsidRDefault="00A77F59">
      <w:pPr>
        <w:spacing w:line="277" w:lineRule="auto"/>
        <w:ind w:left="1420" w:right="1206"/>
        <w:jc w:val="both"/>
        <w:rPr>
          <w:rFonts w:ascii="Arial" w:eastAsia="Arial" w:hAnsi="Arial"/>
          <w:sz w:val="22"/>
        </w:rPr>
      </w:pPr>
      <w:r>
        <w:rPr>
          <w:rFonts w:ascii="Arial" w:eastAsia="Arial" w:hAnsi="Arial"/>
          <w:sz w:val="22"/>
        </w:rPr>
        <w:t xml:space="preserve">Topic models capture the semantic relationships of words through learn-ing the latent topics, which are presented as distributions over diﬀerent words. Such semantic relationships among words </w:t>
      </w:r>
      <w:r>
        <w:rPr>
          <w:rFonts w:ascii="Arial" w:eastAsia="Arial" w:hAnsi="Arial"/>
          <w:sz w:val="22"/>
        </w:rPr>
        <w:t xml:space="preserve">provide a unique way to match or expand words at the semantic level rather than by a di-rect spelling matching. For example, given a short query </w:t>
      </w:r>
      <w:r>
        <w:rPr>
          <w:rFonts w:ascii="Arial" w:eastAsia="Arial" w:hAnsi="Arial"/>
          <w:sz w:val="22"/>
        </w:rPr>
        <w:t>“diabetes</w:t>
      </w:r>
      <w:r>
        <w:rPr>
          <w:rFonts w:ascii="Arial" w:eastAsia="Arial" w:hAnsi="Arial"/>
          <w:sz w:val="22"/>
        </w:rPr>
        <w:t xml:space="preserve">”, topic models can easily find the related words such as </w:t>
      </w:r>
      <w:r>
        <w:rPr>
          <w:rFonts w:ascii="Arial" w:eastAsia="Arial" w:hAnsi="Arial"/>
          <w:sz w:val="22"/>
        </w:rPr>
        <w:t>“insulin</w:t>
      </w:r>
      <w:r>
        <w:rPr>
          <w:rFonts w:ascii="Arial" w:eastAsia="Arial" w:hAnsi="Arial"/>
          <w:sz w:val="22"/>
        </w:rPr>
        <w:t xml:space="preserve">”, </w:t>
      </w:r>
      <w:r>
        <w:rPr>
          <w:rFonts w:ascii="Arial" w:eastAsia="Arial" w:hAnsi="Arial"/>
          <w:sz w:val="22"/>
        </w:rPr>
        <w:t>“glu-cose</w:t>
      </w:r>
      <w:r>
        <w:rPr>
          <w:rFonts w:ascii="Arial" w:eastAsia="Arial" w:hAnsi="Arial"/>
          <w:sz w:val="22"/>
        </w:rPr>
        <w:t xml:space="preserve">”, </w:t>
      </w:r>
      <w:r>
        <w:rPr>
          <w:rFonts w:ascii="Arial" w:eastAsia="Arial" w:hAnsi="Arial"/>
          <w:sz w:val="22"/>
        </w:rPr>
        <w:t>“coronary</w:t>
      </w:r>
      <w:r>
        <w:rPr>
          <w:rFonts w:ascii="Arial" w:eastAsia="Arial" w:hAnsi="Arial"/>
          <w:sz w:val="22"/>
        </w:rPr>
        <w:t xml:space="preserve">” and </w:t>
      </w:r>
      <w:r>
        <w:rPr>
          <w:rFonts w:ascii="Arial" w:eastAsia="Arial" w:hAnsi="Arial"/>
          <w:sz w:val="22"/>
        </w:rPr>
        <w:t>“metfo</w:t>
      </w:r>
      <w:r>
        <w:rPr>
          <w:rFonts w:ascii="Arial" w:eastAsia="Arial" w:hAnsi="Arial"/>
          <w:sz w:val="22"/>
        </w:rPr>
        <w:t>rmin</w:t>
      </w:r>
      <w:r>
        <w:rPr>
          <w:rFonts w:ascii="Arial" w:eastAsia="Arial" w:hAnsi="Arial"/>
          <w:sz w:val="22"/>
        </w:rPr>
        <w:t>” etc., as they often occur in the same context [Zeng et al., 2012]. As a result, topic models have been successfully applied into query expansion [Yi and Allan, 2009, Park and Ramamohanarao, 2009, Zeng et al., 2012].</w:t>
      </w:r>
    </w:p>
    <w:p w:rsidR="00000000" w:rsidRDefault="00A77F59">
      <w:pPr>
        <w:spacing w:line="237" w:lineRule="exact"/>
        <w:rPr>
          <w:rFonts w:ascii="Times New Roman" w:eastAsia="Times New Roman" w:hAnsi="Times New Roman"/>
        </w:rPr>
      </w:pPr>
    </w:p>
    <w:p w:rsidR="00000000" w:rsidRDefault="00A77F59">
      <w:pPr>
        <w:spacing w:line="289" w:lineRule="auto"/>
        <w:ind w:left="1420" w:right="1226" w:firstLine="8"/>
        <w:jc w:val="both"/>
        <w:rPr>
          <w:rFonts w:ascii="Arial" w:eastAsia="Arial" w:hAnsi="Arial"/>
          <w:sz w:val="21"/>
        </w:rPr>
      </w:pPr>
      <w:r>
        <w:rPr>
          <w:rFonts w:ascii="Arial" w:eastAsia="Arial" w:hAnsi="Arial"/>
          <w:b/>
          <w:sz w:val="21"/>
        </w:rPr>
        <w:t>Smoothing Query Language Model</w:t>
      </w:r>
      <w:r>
        <w:rPr>
          <w:rFonts w:ascii="Arial" w:eastAsia="Arial" w:hAnsi="Arial"/>
          <w:sz w:val="21"/>
        </w:rPr>
        <w:t xml:space="preserve"> </w:t>
      </w:r>
      <w:r>
        <w:rPr>
          <w:rFonts w:ascii="Arial" w:eastAsia="Arial" w:hAnsi="Arial"/>
          <w:sz w:val="21"/>
        </w:rPr>
        <w:t>Th</w:t>
      </w:r>
      <w:r>
        <w:rPr>
          <w:rFonts w:ascii="Arial" w:eastAsia="Arial" w:hAnsi="Arial"/>
          <w:sz w:val="21"/>
        </w:rPr>
        <w:t>e most intuitive way to use</w:t>
      </w:r>
      <w:r>
        <w:rPr>
          <w:rFonts w:ascii="Arial" w:eastAsia="Arial" w:hAnsi="Arial"/>
          <w:sz w:val="21"/>
        </w:rPr>
        <w:t xml:space="preserve"> topic models for query expansion is to extract the words</w:t>
      </w:r>
      <w:r>
        <w:rPr>
          <w:rFonts w:ascii="Arial" w:eastAsia="Arial" w:hAnsi="Arial"/>
          <w:sz w:val="21"/>
        </w:rPr>
        <w:t>’ relevance from topics directly as Yi and Allan [2009]. They train a topic model, from which the probability</w:t>
      </w:r>
      <w:r>
        <w:rPr>
          <w:rFonts w:ascii="Arial" w:eastAsia="Arial" w:hAnsi="Arial"/>
          <w:sz w:val="21"/>
        </w:rPr>
        <w:t xml:space="preserve"> </w:t>
      </w:r>
      <w:r>
        <w:rPr>
          <w:rFonts w:ascii="Arial" w:eastAsia="Arial" w:hAnsi="Arial"/>
          <w:i/>
          <w:sz w:val="21"/>
        </w:rPr>
        <w:t>p</w:t>
      </w:r>
      <w:r>
        <w:rPr>
          <w:rFonts w:ascii="Arial" w:eastAsia="Arial" w:hAnsi="Arial"/>
          <w:sz w:val="30"/>
          <w:vertAlign w:val="subscript"/>
        </w:rPr>
        <w:t>TM</w:t>
      </w:r>
      <w:r>
        <w:rPr>
          <w:rFonts w:ascii="Arial" w:eastAsia="Arial" w:hAnsi="Arial"/>
          <w:sz w:val="21"/>
        </w:rPr>
        <w:t>(</w:t>
      </w:r>
      <w:r>
        <w:rPr>
          <w:rFonts w:ascii="Arial" w:eastAsia="Arial" w:hAnsi="Arial"/>
          <w:i/>
          <w:sz w:val="21"/>
        </w:rPr>
        <w:t>k</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q</w:t>
      </w:r>
      <w:r>
        <w:rPr>
          <w:rFonts w:ascii="Arial" w:eastAsia="Arial" w:hAnsi="Arial"/>
          <w:sz w:val="21"/>
        </w:rPr>
        <w:t>)</w:t>
      </w:r>
      <w:r>
        <w:rPr>
          <w:rFonts w:ascii="Arial" w:eastAsia="Arial" w:hAnsi="Arial"/>
          <w:sz w:val="21"/>
        </w:rPr>
        <w:t xml:space="preserve"> of a topic</w:t>
      </w:r>
      <w:r>
        <w:rPr>
          <w:rFonts w:ascii="Arial" w:eastAsia="Arial" w:hAnsi="Arial"/>
          <w:sz w:val="21"/>
        </w:rPr>
        <w:t xml:space="preserve"> </w:t>
      </w:r>
      <w:r>
        <w:rPr>
          <w:rFonts w:ascii="Arial" w:eastAsia="Arial" w:hAnsi="Arial"/>
          <w:i/>
          <w:sz w:val="21"/>
        </w:rPr>
        <w:t>k</w:t>
      </w:r>
      <w:r>
        <w:rPr>
          <w:rFonts w:ascii="Arial" w:eastAsia="Arial" w:hAnsi="Arial"/>
          <w:sz w:val="21"/>
        </w:rPr>
        <w:t xml:space="preserve"> in a query</w:t>
      </w:r>
      <w:r>
        <w:rPr>
          <w:rFonts w:ascii="Arial" w:eastAsia="Arial" w:hAnsi="Arial"/>
          <w:sz w:val="21"/>
        </w:rPr>
        <w:t xml:space="preserve"> </w:t>
      </w:r>
      <w:r>
        <w:rPr>
          <w:rFonts w:ascii="Arial" w:eastAsia="Arial" w:hAnsi="Arial"/>
          <w:i/>
          <w:sz w:val="21"/>
        </w:rPr>
        <w:t>q</w:t>
      </w:r>
      <w:r>
        <w:rPr>
          <w:rFonts w:ascii="Arial" w:eastAsia="Arial" w:hAnsi="Arial"/>
          <w:sz w:val="21"/>
        </w:rPr>
        <w:t xml:space="preserve"> is learned. Then the quer</w:t>
      </w:r>
      <w:r>
        <w:rPr>
          <w:rFonts w:ascii="Arial" w:eastAsia="Arial" w:hAnsi="Arial"/>
          <w:sz w:val="21"/>
        </w:rPr>
        <w:t>y-word relevance</w:t>
      </w:r>
      <w:r>
        <w:rPr>
          <w:rFonts w:ascii="Arial" w:eastAsia="Arial" w:hAnsi="Arial"/>
          <w:sz w:val="21"/>
        </w:rPr>
        <w:t xml:space="preserve"> </w:t>
      </w:r>
      <w:r>
        <w:rPr>
          <w:rFonts w:ascii="Arial" w:eastAsia="Arial" w:hAnsi="Arial"/>
          <w:i/>
          <w:sz w:val="21"/>
        </w:rPr>
        <w:t>p</w:t>
      </w:r>
      <w:r>
        <w:rPr>
          <w:rFonts w:ascii="Arial" w:eastAsia="Arial" w:hAnsi="Arial"/>
          <w:sz w:val="21"/>
        </w:rPr>
        <w:t>(</w:t>
      </w:r>
      <w:r>
        <w:rPr>
          <w:rFonts w:ascii="Arial" w:eastAsia="Arial" w:hAnsi="Arial"/>
          <w:i/>
          <w:sz w:val="21"/>
        </w:rPr>
        <w:t>w</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q</w:t>
      </w:r>
      <w:r>
        <w:rPr>
          <w:rFonts w:ascii="Arial" w:eastAsia="Arial" w:hAnsi="Arial"/>
          <w:sz w:val="21"/>
        </w:rPr>
        <w:t>)</w:t>
      </w:r>
      <w:r>
        <w:rPr>
          <w:rFonts w:ascii="Arial" w:eastAsia="Arial" w:hAnsi="Arial"/>
          <w:sz w:val="21"/>
        </w:rPr>
        <w:t xml:space="preserve"> is computed based on topics:</w:t>
      </w:r>
    </w:p>
    <w:p w:rsidR="00000000" w:rsidRDefault="00A77F59">
      <w:pPr>
        <w:spacing w:line="203" w:lineRule="auto"/>
        <w:ind w:left="4220"/>
        <w:rPr>
          <w:rFonts w:ascii="Arial" w:eastAsia="Arial" w:hAnsi="Arial"/>
          <w:sz w:val="4"/>
        </w:rPr>
      </w:pPr>
      <w:r>
        <w:rPr>
          <w:rFonts w:ascii="Arial" w:eastAsia="Arial" w:hAnsi="Arial"/>
          <w:sz w:val="4"/>
        </w:rPr>
        <w:t>X</w:t>
      </w:r>
    </w:p>
    <w:p w:rsidR="00000000" w:rsidRDefault="00A77F59">
      <w:pPr>
        <w:tabs>
          <w:tab w:val="left" w:pos="4540"/>
          <w:tab w:val="left" w:pos="7540"/>
        </w:tabs>
        <w:spacing w:line="224" w:lineRule="auto"/>
        <w:ind w:left="3260"/>
        <w:rPr>
          <w:rFonts w:ascii="Arial" w:eastAsia="Arial" w:hAnsi="Arial"/>
          <w:sz w:val="21"/>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 =</w:t>
      </w:r>
      <w:r>
        <w:rPr>
          <w:rFonts w:ascii="Times New Roman" w:eastAsia="Times New Roman" w:hAnsi="Times New Roman"/>
        </w:rPr>
        <w:tab/>
      </w:r>
      <w:r>
        <w:rPr>
          <w:rFonts w:ascii="Arial" w:eastAsia="Arial" w:hAnsi="Arial"/>
          <w:i/>
          <w:sz w:val="22"/>
        </w:rPr>
        <w:t>p</w:t>
      </w:r>
      <w:r>
        <w:rPr>
          <w:rFonts w:ascii="Arial" w:eastAsia="Arial" w:hAnsi="Arial"/>
          <w:sz w:val="31"/>
          <w:vertAlign w:val="subscript"/>
        </w:rPr>
        <w:t>TM</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r>
        <w:rPr>
          <w:rFonts w:ascii="Arial" w:eastAsia="Arial" w:hAnsi="Arial"/>
          <w:i/>
          <w:sz w:val="22"/>
        </w:rPr>
        <w:t>p</w:t>
      </w:r>
      <w:r>
        <w:rPr>
          <w:rFonts w:ascii="Arial" w:eastAsia="Arial" w:hAnsi="Arial"/>
          <w:sz w:val="31"/>
          <w:vertAlign w:val="subscript"/>
        </w:rPr>
        <w:t>TM</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i/>
          <w:sz w:val="22"/>
        </w:rPr>
        <w:t>.</w:t>
      </w:r>
      <w:r>
        <w:rPr>
          <w:rFonts w:ascii="Times New Roman" w:eastAsia="Times New Roman" w:hAnsi="Times New Roman"/>
        </w:rPr>
        <w:tab/>
      </w:r>
      <w:r>
        <w:rPr>
          <w:rFonts w:ascii="Arial" w:eastAsia="Arial" w:hAnsi="Arial"/>
          <w:sz w:val="21"/>
        </w:rPr>
        <w:t>(2.17)</w:t>
      </w:r>
    </w:p>
    <w:p w:rsidR="00000000" w:rsidRDefault="00A77F59">
      <w:pPr>
        <w:tabs>
          <w:tab w:val="left" w:pos="4540"/>
          <w:tab w:val="left" w:pos="7540"/>
        </w:tabs>
        <w:spacing w:line="224" w:lineRule="auto"/>
        <w:ind w:left="3260"/>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194" w:lineRule="auto"/>
        <w:ind w:left="4320"/>
        <w:rPr>
          <w:rFonts w:ascii="Arial" w:eastAsia="Arial" w:hAnsi="Arial"/>
          <w:i/>
          <w:sz w:val="16"/>
        </w:rPr>
      </w:pPr>
      <w:r>
        <w:rPr>
          <w:rFonts w:ascii="Arial" w:eastAsia="Arial" w:hAnsi="Arial"/>
          <w:i/>
          <w:sz w:val="16"/>
        </w:rPr>
        <w:t>k</w:t>
      </w:r>
    </w:p>
    <w:p w:rsidR="00000000" w:rsidRDefault="00A77F59">
      <w:pPr>
        <w:spacing w:line="194" w:lineRule="auto"/>
        <w:ind w:left="4320"/>
        <w:rPr>
          <w:rFonts w:ascii="Arial" w:eastAsia="Arial" w:hAnsi="Arial"/>
          <w:i/>
          <w:sz w:val="16"/>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5" w:name="page35"/>
      <w:bookmarkEnd w:id="3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520"/>
        <w:gridCol w:w="1180"/>
      </w:tblGrid>
      <w:tr w:rsidR="00000000">
        <w:trPr>
          <w:trHeight w:val="317"/>
        </w:trPr>
        <w:tc>
          <w:tcPr>
            <w:tcW w:w="55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2.4.  Applying Topic Models For Query Expansion</w:t>
            </w:r>
          </w:p>
        </w:tc>
        <w:tc>
          <w:tcPr>
            <w:tcW w:w="11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31</w:t>
            </w:r>
          </w:p>
        </w:tc>
      </w:tr>
    </w:tbl>
    <w:p w:rsidR="00000000" w:rsidRDefault="00A77F59">
      <w:pPr>
        <w:spacing w:line="343" w:lineRule="exact"/>
        <w:rPr>
          <w:rFonts w:ascii="Times New Roman" w:eastAsia="Times New Roman" w:hAnsi="Times New Roman"/>
        </w:rPr>
      </w:pPr>
    </w:p>
    <w:p w:rsidR="00000000" w:rsidRDefault="00A77F59">
      <w:pPr>
        <w:spacing w:line="279" w:lineRule="auto"/>
        <w:ind w:left="1440" w:right="1206" w:firstLine="339"/>
        <w:jc w:val="both"/>
        <w:rPr>
          <w:rFonts w:ascii="Arial" w:eastAsia="Arial" w:hAnsi="Arial"/>
          <w:sz w:val="22"/>
        </w:rPr>
      </w:pPr>
      <w:r>
        <w:rPr>
          <w:rFonts w:ascii="Arial" w:eastAsia="Arial" w:hAnsi="Arial"/>
          <w:sz w:val="22"/>
        </w:rPr>
        <w:t>This query-word relevance</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sz w:val="22"/>
        </w:rPr>
        <w:t xml:space="preserve"> from topic models smooths the original query language model t</w:t>
      </w:r>
      <w:r>
        <w:rPr>
          <w:rFonts w:ascii="Arial" w:eastAsia="Arial" w:hAnsi="Arial"/>
          <w:sz w:val="22"/>
        </w:rPr>
        <w:t>hrough linear interpolation. However, queries are normally too short to learn meaningful topics, thus the quality of query-word relevance is relatively limited. To improve the quality of extracted topics, Yi and Allan [2009] also train topic models from th</w:t>
      </w:r>
      <w:r>
        <w:rPr>
          <w:rFonts w:ascii="Arial" w:eastAsia="Arial" w:hAnsi="Arial"/>
          <w:sz w:val="22"/>
        </w:rPr>
        <w:t>e relevant documents (e.g., top documents retrieved by a query), and extract the query-word relationships based on the Equation 2.17 for query expansion.</w:t>
      </w:r>
    </w:p>
    <w:p w:rsidR="00000000" w:rsidRDefault="00A77F59">
      <w:pPr>
        <w:spacing w:line="258" w:lineRule="exact"/>
        <w:rPr>
          <w:rFonts w:ascii="Times New Roman" w:eastAsia="Times New Roman" w:hAnsi="Times New Roman"/>
        </w:rPr>
      </w:pPr>
    </w:p>
    <w:p w:rsidR="00000000" w:rsidRDefault="00A77F59">
      <w:pPr>
        <w:spacing w:line="326" w:lineRule="auto"/>
        <w:ind w:left="1440" w:right="1226"/>
        <w:jc w:val="both"/>
        <w:rPr>
          <w:rFonts w:ascii="Arial" w:eastAsia="Arial" w:hAnsi="Arial"/>
          <w:sz w:val="21"/>
        </w:rPr>
      </w:pPr>
      <w:r>
        <w:rPr>
          <w:rFonts w:ascii="Arial" w:eastAsia="Arial" w:hAnsi="Arial"/>
          <w:b/>
          <w:sz w:val="21"/>
        </w:rPr>
        <w:t>Improving Relevance Model</w:t>
      </w:r>
      <w:r>
        <w:rPr>
          <w:rFonts w:ascii="Arial" w:eastAsia="Arial" w:hAnsi="Arial"/>
          <w:sz w:val="21"/>
        </w:rPr>
        <w:t xml:space="preserve"> </w:t>
      </w:r>
      <w:r>
        <w:rPr>
          <w:rFonts w:ascii="Arial" w:eastAsia="Arial" w:hAnsi="Arial"/>
          <w:sz w:val="21"/>
        </w:rPr>
        <w:t>In addition to this direct approach, Yi</w:t>
      </w:r>
      <w:r>
        <w:rPr>
          <w:rFonts w:ascii="Arial" w:eastAsia="Arial" w:hAnsi="Arial"/>
          <w:sz w:val="21"/>
        </w:rPr>
        <w:t xml:space="preserve"> and Allan [2009] also apply topic m</w:t>
      </w:r>
      <w:r>
        <w:rPr>
          <w:rFonts w:ascii="Arial" w:eastAsia="Arial" w:hAnsi="Arial"/>
          <w:sz w:val="21"/>
        </w:rPr>
        <w:t>odels to improve the relevance model in Equation 2.15 for query expansion. In this approach, topic models capture the document-word relationship</w:t>
      </w:r>
      <w:r>
        <w:rPr>
          <w:rFonts w:ascii="Arial" w:eastAsia="Arial" w:hAnsi="Arial"/>
          <w:sz w:val="21"/>
        </w:rPr>
        <w:t xml:space="preserve"> </w:t>
      </w:r>
      <w:r>
        <w:rPr>
          <w:rFonts w:ascii="Arial" w:eastAsia="Arial" w:hAnsi="Arial"/>
          <w:i/>
          <w:sz w:val="21"/>
        </w:rPr>
        <w:t>p</w:t>
      </w:r>
      <w:r>
        <w:rPr>
          <w:rFonts w:ascii="Arial" w:eastAsia="Arial" w:hAnsi="Arial"/>
          <w:sz w:val="21"/>
        </w:rPr>
        <w:t>(</w:t>
      </w:r>
      <w:r>
        <w:rPr>
          <w:rFonts w:ascii="Arial" w:eastAsia="Arial" w:hAnsi="Arial"/>
          <w:i/>
          <w:sz w:val="21"/>
        </w:rPr>
        <w:t>w</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d</w:t>
      </w:r>
      <w:r>
        <w:rPr>
          <w:rFonts w:ascii="Arial" w:eastAsia="Arial" w:hAnsi="Arial"/>
          <w:sz w:val="21"/>
        </w:rPr>
        <w:t>)</w:t>
      </w:r>
      <w:r>
        <w:rPr>
          <w:rFonts w:ascii="Arial" w:eastAsia="Arial" w:hAnsi="Arial"/>
          <w:sz w:val="21"/>
        </w:rPr>
        <w:t xml:space="preserve"> given the query</w:t>
      </w:r>
      <w:r>
        <w:rPr>
          <w:rFonts w:ascii="Arial" w:eastAsia="Arial" w:hAnsi="Arial"/>
          <w:sz w:val="21"/>
        </w:rPr>
        <w:t xml:space="preserve"> </w:t>
      </w:r>
      <w:r>
        <w:rPr>
          <w:rFonts w:ascii="Arial" w:eastAsia="Arial" w:hAnsi="Arial"/>
          <w:i/>
          <w:sz w:val="21"/>
        </w:rPr>
        <w:t>q</w:t>
      </w:r>
      <w:r>
        <w:rPr>
          <w:rFonts w:ascii="Arial" w:eastAsia="Arial" w:hAnsi="Arial"/>
          <w:sz w:val="21"/>
        </w:rPr>
        <w:t xml:space="preserve"> as</w:t>
      </w:r>
    </w:p>
    <w:tbl>
      <w:tblPr>
        <w:tblW w:w="0" w:type="auto"/>
        <w:tblInd w:w="1420" w:type="dxa"/>
        <w:tblLayout w:type="fixed"/>
        <w:tblCellMar>
          <w:top w:w="0" w:type="dxa"/>
          <w:left w:w="0" w:type="dxa"/>
          <w:bottom w:w="0" w:type="dxa"/>
          <w:right w:w="0" w:type="dxa"/>
        </w:tblCellMar>
        <w:tblLook w:val="0000" w:firstRow="0" w:lastRow="0" w:firstColumn="0" w:lastColumn="0" w:noHBand="0" w:noVBand="0"/>
      </w:tblPr>
      <w:tblGrid>
        <w:gridCol w:w="1720"/>
        <w:gridCol w:w="180"/>
        <w:gridCol w:w="300"/>
        <w:gridCol w:w="420"/>
        <w:gridCol w:w="480"/>
        <w:gridCol w:w="660"/>
        <w:gridCol w:w="280"/>
        <w:gridCol w:w="220"/>
        <w:gridCol w:w="580"/>
        <w:gridCol w:w="160"/>
        <w:gridCol w:w="120"/>
        <w:gridCol w:w="560"/>
        <w:gridCol w:w="1040"/>
      </w:tblGrid>
      <w:tr w:rsidR="00000000">
        <w:trPr>
          <w:trHeight w:val="71"/>
        </w:trPr>
        <w:tc>
          <w:tcPr>
            <w:tcW w:w="1720" w:type="dxa"/>
            <w:shd w:val="clear" w:color="auto" w:fill="auto"/>
            <w:vAlign w:val="bottom"/>
          </w:tcPr>
          <w:p w:rsidR="00000000" w:rsidRDefault="00A77F59">
            <w:pPr>
              <w:spacing w:line="0" w:lineRule="atLeast"/>
              <w:rPr>
                <w:rFonts w:ascii="Times New Roman" w:eastAsia="Times New Roman" w:hAnsi="Times New Roman"/>
                <w:sz w:val="6"/>
              </w:rPr>
            </w:pPr>
          </w:p>
        </w:tc>
        <w:tc>
          <w:tcPr>
            <w:tcW w:w="1380" w:type="dxa"/>
            <w:gridSpan w:val="4"/>
            <w:vMerge w:val="restart"/>
            <w:shd w:val="clear" w:color="auto" w:fill="auto"/>
            <w:vAlign w:val="bottom"/>
          </w:tcPr>
          <w:p w:rsidR="00000000" w:rsidRDefault="00A77F59">
            <w:pPr>
              <w:spacing w:line="0" w:lineRule="atLeast"/>
              <w:ind w:left="20"/>
              <w:rPr>
                <w:rFonts w:ascii="Arial" w:eastAsia="Arial" w:hAnsi="Arial"/>
                <w:w w:val="91"/>
                <w:sz w:val="22"/>
              </w:rPr>
            </w:pPr>
            <w:r>
              <w:rPr>
                <w:rFonts w:ascii="Arial" w:eastAsia="Arial" w:hAnsi="Arial"/>
                <w:i/>
                <w:w w:val="91"/>
                <w:sz w:val="22"/>
              </w:rPr>
              <w:t>p</w:t>
            </w:r>
            <w:r>
              <w:rPr>
                <w:rFonts w:ascii="Arial" w:eastAsia="Arial" w:hAnsi="Arial"/>
                <w:w w:val="91"/>
                <w:sz w:val="31"/>
                <w:vertAlign w:val="subscript"/>
              </w:rPr>
              <w:t>TM</w:t>
            </w:r>
            <w:r>
              <w:rPr>
                <w:rFonts w:ascii="Arial" w:eastAsia="Arial" w:hAnsi="Arial"/>
                <w:w w:val="91"/>
                <w:sz w:val="22"/>
              </w:rPr>
              <w:t>(</w:t>
            </w:r>
            <w:r>
              <w:rPr>
                <w:rFonts w:ascii="Arial" w:eastAsia="Arial" w:hAnsi="Arial"/>
                <w:i/>
                <w:w w:val="91"/>
                <w:sz w:val="22"/>
              </w:rPr>
              <w:t>w</w:t>
            </w:r>
            <w:r>
              <w:rPr>
                <w:rFonts w:ascii="Arial" w:eastAsia="Arial" w:hAnsi="Arial"/>
                <w:w w:val="91"/>
                <w:sz w:val="22"/>
              </w:rPr>
              <w:t xml:space="preserve"> </w:t>
            </w:r>
            <w:r>
              <w:rPr>
                <w:rFonts w:ascii="Arial" w:eastAsia="Arial" w:hAnsi="Arial"/>
                <w:w w:val="91"/>
                <w:sz w:val="22"/>
              </w:rPr>
              <w:t>|</w:t>
            </w:r>
            <w:r>
              <w:rPr>
                <w:rFonts w:ascii="Arial" w:eastAsia="Arial" w:hAnsi="Arial"/>
                <w:w w:val="91"/>
                <w:sz w:val="22"/>
              </w:rPr>
              <w:t xml:space="preserve"> </w:t>
            </w:r>
            <w:r>
              <w:rPr>
                <w:rFonts w:ascii="Arial" w:eastAsia="Arial" w:hAnsi="Arial"/>
                <w:i/>
                <w:w w:val="91"/>
                <w:sz w:val="22"/>
              </w:rPr>
              <w:t>d, q</w:t>
            </w:r>
            <w:r>
              <w:rPr>
                <w:rFonts w:ascii="Arial" w:eastAsia="Arial" w:hAnsi="Arial"/>
                <w:w w:val="91"/>
                <w:sz w:val="22"/>
              </w:rPr>
              <w:t>) =</w:t>
            </w:r>
          </w:p>
        </w:tc>
        <w:tc>
          <w:tcPr>
            <w:tcW w:w="660" w:type="dxa"/>
            <w:shd w:val="clear" w:color="auto" w:fill="auto"/>
            <w:vAlign w:val="bottom"/>
          </w:tcPr>
          <w:p w:rsidR="00000000" w:rsidRDefault="00A77F59">
            <w:pPr>
              <w:spacing w:line="71" w:lineRule="exact"/>
              <w:ind w:right="288"/>
              <w:jc w:val="center"/>
              <w:rPr>
                <w:rFonts w:ascii="Arial" w:eastAsia="Arial" w:hAnsi="Arial"/>
                <w:sz w:val="8"/>
              </w:rPr>
            </w:pPr>
            <w:r>
              <w:rPr>
                <w:rFonts w:ascii="Arial" w:eastAsia="Arial" w:hAnsi="Arial"/>
                <w:sz w:val="8"/>
              </w:rPr>
              <w:t>X</w:t>
            </w:r>
          </w:p>
        </w:tc>
        <w:tc>
          <w:tcPr>
            <w:tcW w:w="280" w:type="dxa"/>
            <w:shd w:val="clear" w:color="auto" w:fill="auto"/>
            <w:vAlign w:val="bottom"/>
          </w:tcPr>
          <w:p w:rsidR="00000000" w:rsidRDefault="00A77F59">
            <w:pPr>
              <w:spacing w:line="0" w:lineRule="atLeast"/>
              <w:rPr>
                <w:rFonts w:ascii="Times New Roman" w:eastAsia="Times New Roman" w:hAnsi="Times New Roman"/>
                <w:sz w:val="6"/>
              </w:rPr>
            </w:pPr>
          </w:p>
        </w:tc>
        <w:tc>
          <w:tcPr>
            <w:tcW w:w="220" w:type="dxa"/>
            <w:shd w:val="clear" w:color="auto" w:fill="auto"/>
            <w:vAlign w:val="bottom"/>
          </w:tcPr>
          <w:p w:rsidR="00000000" w:rsidRDefault="00A77F59">
            <w:pPr>
              <w:spacing w:line="0" w:lineRule="atLeast"/>
              <w:rPr>
                <w:rFonts w:ascii="Times New Roman" w:eastAsia="Times New Roman" w:hAnsi="Times New Roman"/>
                <w:sz w:val="6"/>
              </w:rPr>
            </w:pPr>
          </w:p>
        </w:tc>
        <w:tc>
          <w:tcPr>
            <w:tcW w:w="580" w:type="dxa"/>
            <w:shd w:val="clear" w:color="auto" w:fill="auto"/>
            <w:vAlign w:val="bottom"/>
          </w:tcPr>
          <w:p w:rsidR="00000000" w:rsidRDefault="00A77F59">
            <w:pPr>
              <w:spacing w:line="0" w:lineRule="atLeast"/>
              <w:rPr>
                <w:rFonts w:ascii="Times New Roman" w:eastAsia="Times New Roman" w:hAnsi="Times New Roman"/>
                <w:sz w:val="6"/>
              </w:rPr>
            </w:pPr>
          </w:p>
        </w:tc>
        <w:tc>
          <w:tcPr>
            <w:tcW w:w="160" w:type="dxa"/>
            <w:shd w:val="clear" w:color="auto" w:fill="auto"/>
            <w:vAlign w:val="bottom"/>
          </w:tcPr>
          <w:p w:rsidR="00000000" w:rsidRDefault="00A77F59">
            <w:pPr>
              <w:spacing w:line="0" w:lineRule="atLeast"/>
              <w:rPr>
                <w:rFonts w:ascii="Times New Roman" w:eastAsia="Times New Roman" w:hAnsi="Times New Roman"/>
                <w:sz w:val="6"/>
              </w:rPr>
            </w:pPr>
          </w:p>
        </w:tc>
        <w:tc>
          <w:tcPr>
            <w:tcW w:w="120" w:type="dxa"/>
            <w:shd w:val="clear" w:color="auto" w:fill="auto"/>
            <w:vAlign w:val="bottom"/>
          </w:tcPr>
          <w:p w:rsidR="00000000" w:rsidRDefault="00A77F59">
            <w:pPr>
              <w:spacing w:line="0" w:lineRule="atLeast"/>
              <w:rPr>
                <w:rFonts w:ascii="Times New Roman" w:eastAsia="Times New Roman" w:hAnsi="Times New Roman"/>
                <w:sz w:val="6"/>
              </w:rPr>
            </w:pPr>
          </w:p>
        </w:tc>
        <w:tc>
          <w:tcPr>
            <w:tcW w:w="560" w:type="dxa"/>
            <w:shd w:val="clear" w:color="auto" w:fill="auto"/>
            <w:vAlign w:val="bottom"/>
          </w:tcPr>
          <w:p w:rsidR="00000000" w:rsidRDefault="00A77F59">
            <w:pPr>
              <w:spacing w:line="0" w:lineRule="atLeast"/>
              <w:rPr>
                <w:rFonts w:ascii="Times New Roman" w:eastAsia="Times New Roman" w:hAnsi="Times New Roman"/>
                <w:sz w:val="6"/>
              </w:rPr>
            </w:pPr>
          </w:p>
        </w:tc>
        <w:tc>
          <w:tcPr>
            <w:tcW w:w="104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(2.18)</w:t>
            </w:r>
          </w:p>
        </w:tc>
      </w:tr>
      <w:tr w:rsidR="00000000">
        <w:trPr>
          <w:trHeight w:val="324"/>
        </w:trPr>
        <w:tc>
          <w:tcPr>
            <w:tcW w:w="1720" w:type="dxa"/>
            <w:shd w:val="clear" w:color="auto" w:fill="auto"/>
            <w:vAlign w:val="bottom"/>
          </w:tcPr>
          <w:p w:rsidR="00000000" w:rsidRDefault="00A77F59">
            <w:pPr>
              <w:spacing w:line="0" w:lineRule="atLeast"/>
              <w:rPr>
                <w:rFonts w:ascii="Times New Roman" w:eastAsia="Times New Roman" w:hAnsi="Times New Roman"/>
                <w:sz w:val="24"/>
              </w:rPr>
            </w:pPr>
          </w:p>
        </w:tc>
        <w:tc>
          <w:tcPr>
            <w:tcW w:w="1380" w:type="dxa"/>
            <w:gridSpan w:val="4"/>
            <w:vMerge/>
            <w:shd w:val="clear" w:color="auto" w:fill="auto"/>
            <w:vAlign w:val="bottom"/>
          </w:tcPr>
          <w:p w:rsidR="00000000" w:rsidRDefault="00A77F59">
            <w:pPr>
              <w:spacing w:line="0" w:lineRule="atLeast"/>
              <w:rPr>
                <w:rFonts w:ascii="Times New Roman" w:eastAsia="Times New Roman" w:hAnsi="Times New Roman"/>
                <w:sz w:val="24"/>
              </w:rPr>
            </w:pPr>
          </w:p>
        </w:tc>
        <w:tc>
          <w:tcPr>
            <w:tcW w:w="1900" w:type="dxa"/>
            <w:gridSpan w:val="5"/>
            <w:shd w:val="clear" w:color="auto" w:fill="auto"/>
            <w:vAlign w:val="bottom"/>
          </w:tcPr>
          <w:p w:rsidR="00000000" w:rsidRDefault="00A77F59">
            <w:pPr>
              <w:spacing w:line="0" w:lineRule="atLeast"/>
              <w:ind w:left="248"/>
              <w:jc w:val="center"/>
              <w:rPr>
                <w:rFonts w:ascii="Arial" w:eastAsia="Arial" w:hAnsi="Arial"/>
                <w:w w:val="93"/>
                <w:sz w:val="22"/>
              </w:rPr>
            </w:pPr>
            <w:r>
              <w:rPr>
                <w:rFonts w:ascii="Arial" w:eastAsia="Arial" w:hAnsi="Arial"/>
                <w:i/>
                <w:w w:val="93"/>
                <w:sz w:val="22"/>
              </w:rPr>
              <w:t>p</w:t>
            </w:r>
            <w:r>
              <w:rPr>
                <w:rFonts w:ascii="Arial" w:eastAsia="Arial" w:hAnsi="Arial"/>
                <w:w w:val="93"/>
                <w:sz w:val="22"/>
              </w:rPr>
              <w:t>(</w:t>
            </w:r>
            <w:r>
              <w:rPr>
                <w:rFonts w:ascii="Arial" w:eastAsia="Arial" w:hAnsi="Arial"/>
                <w:i/>
                <w:w w:val="93"/>
                <w:sz w:val="22"/>
              </w:rPr>
              <w:t>w</w:t>
            </w:r>
            <w:r>
              <w:rPr>
                <w:rFonts w:ascii="Arial" w:eastAsia="Arial" w:hAnsi="Arial"/>
                <w:w w:val="93"/>
                <w:sz w:val="22"/>
              </w:rPr>
              <w:t xml:space="preserve"> </w:t>
            </w:r>
            <w:r>
              <w:rPr>
                <w:rFonts w:ascii="Arial" w:eastAsia="Arial" w:hAnsi="Arial"/>
                <w:w w:val="93"/>
                <w:sz w:val="22"/>
              </w:rPr>
              <w:t>|</w:t>
            </w:r>
            <w:r>
              <w:rPr>
                <w:rFonts w:ascii="Arial" w:eastAsia="Arial" w:hAnsi="Arial"/>
                <w:w w:val="93"/>
                <w:sz w:val="22"/>
              </w:rPr>
              <w:t xml:space="preserve"> </w:t>
            </w:r>
            <w:r>
              <w:rPr>
                <w:rFonts w:ascii="Arial" w:eastAsia="Arial" w:hAnsi="Arial"/>
                <w:i/>
                <w:w w:val="93"/>
                <w:sz w:val="22"/>
              </w:rPr>
              <w:t>k</w:t>
            </w:r>
            <w:r>
              <w:rPr>
                <w:rFonts w:ascii="Arial" w:eastAsia="Arial" w:hAnsi="Arial"/>
                <w:w w:val="93"/>
                <w:sz w:val="22"/>
              </w:rPr>
              <w:t>)</w:t>
            </w:r>
            <w:r>
              <w:rPr>
                <w:rFonts w:ascii="Arial" w:eastAsia="Arial" w:hAnsi="Arial"/>
                <w:i/>
                <w:w w:val="93"/>
                <w:sz w:val="22"/>
              </w:rPr>
              <w:t>p</w:t>
            </w:r>
            <w:r>
              <w:rPr>
                <w:rFonts w:ascii="Arial" w:eastAsia="Arial" w:hAnsi="Arial"/>
                <w:w w:val="93"/>
                <w:sz w:val="22"/>
              </w:rPr>
              <w:t>(</w:t>
            </w:r>
            <w:r>
              <w:rPr>
                <w:rFonts w:ascii="Arial" w:eastAsia="Arial" w:hAnsi="Arial"/>
                <w:i/>
                <w:w w:val="93"/>
                <w:sz w:val="22"/>
              </w:rPr>
              <w:t>k</w:t>
            </w:r>
            <w:r>
              <w:rPr>
                <w:rFonts w:ascii="Arial" w:eastAsia="Arial" w:hAnsi="Arial"/>
                <w:w w:val="93"/>
                <w:sz w:val="22"/>
              </w:rPr>
              <w:t xml:space="preserve"> </w:t>
            </w:r>
            <w:r>
              <w:rPr>
                <w:rFonts w:ascii="Arial" w:eastAsia="Arial" w:hAnsi="Arial"/>
                <w:w w:val="93"/>
                <w:sz w:val="22"/>
              </w:rPr>
              <w:t>|</w:t>
            </w:r>
            <w:r>
              <w:rPr>
                <w:rFonts w:ascii="Arial" w:eastAsia="Arial" w:hAnsi="Arial"/>
                <w:w w:val="93"/>
                <w:sz w:val="22"/>
              </w:rPr>
              <w:t xml:space="preserve"> </w:t>
            </w:r>
            <w:r>
              <w:rPr>
                <w:rFonts w:ascii="Arial" w:eastAsia="Arial" w:hAnsi="Arial"/>
                <w:i/>
                <w:w w:val="93"/>
                <w:sz w:val="22"/>
              </w:rPr>
              <w:t>d, q</w:t>
            </w:r>
            <w:r>
              <w:rPr>
                <w:rFonts w:ascii="Arial" w:eastAsia="Arial" w:hAnsi="Arial"/>
                <w:w w:val="93"/>
                <w:sz w:val="22"/>
              </w:rPr>
              <w:t>)</w:t>
            </w: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560" w:type="dxa"/>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57"/>
        </w:trPr>
        <w:tc>
          <w:tcPr>
            <w:tcW w:w="1720" w:type="dxa"/>
            <w:shd w:val="clear" w:color="auto" w:fill="auto"/>
            <w:vAlign w:val="bottom"/>
          </w:tcPr>
          <w:p w:rsidR="00000000" w:rsidRDefault="00A77F59">
            <w:pPr>
              <w:spacing w:line="0" w:lineRule="atLeast"/>
              <w:rPr>
                <w:rFonts w:ascii="Times New Roman" w:eastAsia="Times New Roman" w:hAnsi="Times New Roman"/>
                <w:sz w:val="13"/>
              </w:rPr>
            </w:pPr>
          </w:p>
        </w:tc>
        <w:tc>
          <w:tcPr>
            <w:tcW w:w="180" w:type="dxa"/>
            <w:shd w:val="clear" w:color="auto" w:fill="auto"/>
            <w:vAlign w:val="bottom"/>
          </w:tcPr>
          <w:p w:rsidR="00000000" w:rsidRDefault="00A77F59">
            <w:pPr>
              <w:spacing w:line="0" w:lineRule="atLeast"/>
              <w:rPr>
                <w:rFonts w:ascii="Times New Roman" w:eastAsia="Times New Roman" w:hAnsi="Times New Roman"/>
                <w:sz w:val="13"/>
              </w:rPr>
            </w:pPr>
          </w:p>
        </w:tc>
        <w:tc>
          <w:tcPr>
            <w:tcW w:w="300" w:type="dxa"/>
            <w:shd w:val="clear" w:color="auto" w:fill="auto"/>
            <w:vAlign w:val="bottom"/>
          </w:tcPr>
          <w:p w:rsidR="00000000" w:rsidRDefault="00A77F59">
            <w:pPr>
              <w:spacing w:line="0" w:lineRule="atLeast"/>
              <w:rPr>
                <w:rFonts w:ascii="Times New Roman" w:eastAsia="Times New Roman" w:hAnsi="Times New Roman"/>
                <w:sz w:val="13"/>
              </w:rPr>
            </w:pPr>
          </w:p>
        </w:tc>
        <w:tc>
          <w:tcPr>
            <w:tcW w:w="420" w:type="dxa"/>
            <w:shd w:val="clear" w:color="auto" w:fill="auto"/>
            <w:vAlign w:val="bottom"/>
          </w:tcPr>
          <w:p w:rsidR="00000000" w:rsidRDefault="00A77F59">
            <w:pPr>
              <w:spacing w:line="0" w:lineRule="atLeast"/>
              <w:rPr>
                <w:rFonts w:ascii="Times New Roman" w:eastAsia="Times New Roman" w:hAnsi="Times New Roman"/>
                <w:sz w:val="13"/>
              </w:rPr>
            </w:pPr>
          </w:p>
        </w:tc>
        <w:tc>
          <w:tcPr>
            <w:tcW w:w="480" w:type="dxa"/>
            <w:shd w:val="clear" w:color="auto" w:fill="auto"/>
            <w:vAlign w:val="bottom"/>
          </w:tcPr>
          <w:p w:rsidR="00000000" w:rsidRDefault="00A77F59">
            <w:pPr>
              <w:spacing w:line="0" w:lineRule="atLeast"/>
              <w:rPr>
                <w:rFonts w:ascii="Times New Roman" w:eastAsia="Times New Roman" w:hAnsi="Times New Roman"/>
                <w:sz w:val="13"/>
              </w:rPr>
            </w:pPr>
          </w:p>
        </w:tc>
        <w:tc>
          <w:tcPr>
            <w:tcW w:w="660" w:type="dxa"/>
            <w:shd w:val="clear" w:color="auto" w:fill="auto"/>
            <w:vAlign w:val="bottom"/>
          </w:tcPr>
          <w:p w:rsidR="00000000" w:rsidRDefault="00A77F59">
            <w:pPr>
              <w:spacing w:line="157" w:lineRule="exact"/>
              <w:ind w:right="288"/>
              <w:jc w:val="center"/>
              <w:rPr>
                <w:rFonts w:ascii="Arial" w:eastAsia="Arial" w:hAnsi="Arial"/>
                <w:i/>
                <w:sz w:val="16"/>
              </w:rPr>
            </w:pPr>
            <w:r>
              <w:rPr>
                <w:rFonts w:ascii="Arial" w:eastAsia="Arial" w:hAnsi="Arial"/>
                <w:i/>
                <w:sz w:val="16"/>
              </w:rPr>
              <w:t>k</w:t>
            </w:r>
          </w:p>
        </w:tc>
        <w:tc>
          <w:tcPr>
            <w:tcW w:w="280" w:type="dxa"/>
            <w:shd w:val="clear" w:color="auto" w:fill="auto"/>
            <w:vAlign w:val="bottom"/>
          </w:tcPr>
          <w:p w:rsidR="00000000" w:rsidRDefault="00A77F59">
            <w:pPr>
              <w:spacing w:line="0" w:lineRule="atLeast"/>
              <w:rPr>
                <w:rFonts w:ascii="Times New Roman" w:eastAsia="Times New Roman" w:hAnsi="Times New Roman"/>
                <w:sz w:val="13"/>
              </w:rPr>
            </w:pPr>
          </w:p>
        </w:tc>
        <w:tc>
          <w:tcPr>
            <w:tcW w:w="220" w:type="dxa"/>
            <w:shd w:val="clear" w:color="auto" w:fill="auto"/>
            <w:vAlign w:val="bottom"/>
          </w:tcPr>
          <w:p w:rsidR="00000000" w:rsidRDefault="00A77F59">
            <w:pPr>
              <w:spacing w:line="0" w:lineRule="atLeast"/>
              <w:rPr>
                <w:rFonts w:ascii="Times New Roman" w:eastAsia="Times New Roman" w:hAnsi="Times New Roman"/>
                <w:sz w:val="13"/>
              </w:rPr>
            </w:pPr>
          </w:p>
        </w:tc>
        <w:tc>
          <w:tcPr>
            <w:tcW w:w="580" w:type="dxa"/>
            <w:shd w:val="clear" w:color="auto" w:fill="auto"/>
            <w:vAlign w:val="bottom"/>
          </w:tcPr>
          <w:p w:rsidR="00000000" w:rsidRDefault="00A77F59">
            <w:pPr>
              <w:spacing w:line="0" w:lineRule="atLeast"/>
              <w:rPr>
                <w:rFonts w:ascii="Times New Roman" w:eastAsia="Times New Roman" w:hAnsi="Times New Roman"/>
                <w:sz w:val="13"/>
              </w:rPr>
            </w:pPr>
          </w:p>
        </w:tc>
        <w:tc>
          <w:tcPr>
            <w:tcW w:w="160" w:type="dxa"/>
            <w:shd w:val="clear" w:color="auto" w:fill="auto"/>
            <w:vAlign w:val="bottom"/>
          </w:tcPr>
          <w:p w:rsidR="00000000" w:rsidRDefault="00A77F59">
            <w:pPr>
              <w:spacing w:line="0" w:lineRule="atLeast"/>
              <w:rPr>
                <w:rFonts w:ascii="Times New Roman" w:eastAsia="Times New Roman" w:hAnsi="Times New Roman"/>
                <w:sz w:val="13"/>
              </w:rPr>
            </w:pPr>
          </w:p>
        </w:tc>
        <w:tc>
          <w:tcPr>
            <w:tcW w:w="120" w:type="dxa"/>
            <w:shd w:val="clear" w:color="auto" w:fill="auto"/>
            <w:vAlign w:val="bottom"/>
          </w:tcPr>
          <w:p w:rsidR="00000000" w:rsidRDefault="00A77F59">
            <w:pPr>
              <w:spacing w:line="0" w:lineRule="atLeast"/>
              <w:rPr>
                <w:rFonts w:ascii="Times New Roman" w:eastAsia="Times New Roman" w:hAnsi="Times New Roman"/>
                <w:sz w:val="13"/>
              </w:rPr>
            </w:pPr>
          </w:p>
        </w:tc>
        <w:tc>
          <w:tcPr>
            <w:tcW w:w="560" w:type="dxa"/>
            <w:shd w:val="clear" w:color="auto" w:fill="auto"/>
            <w:vAlign w:val="bottom"/>
          </w:tcPr>
          <w:p w:rsidR="00000000" w:rsidRDefault="00A77F59">
            <w:pPr>
              <w:spacing w:line="0" w:lineRule="atLeast"/>
              <w:rPr>
                <w:rFonts w:ascii="Times New Roman" w:eastAsia="Times New Roman" w:hAnsi="Times New Roman"/>
                <w:sz w:val="13"/>
              </w:rPr>
            </w:pPr>
          </w:p>
        </w:tc>
        <w:tc>
          <w:tcPr>
            <w:tcW w:w="1040" w:type="dxa"/>
            <w:shd w:val="clear" w:color="auto" w:fill="auto"/>
            <w:vAlign w:val="bottom"/>
          </w:tcPr>
          <w:p w:rsidR="00000000" w:rsidRDefault="00A77F59">
            <w:pPr>
              <w:spacing w:line="0" w:lineRule="atLeast"/>
              <w:rPr>
                <w:rFonts w:ascii="Times New Roman" w:eastAsia="Times New Roman" w:hAnsi="Times New Roman"/>
                <w:sz w:val="13"/>
              </w:rPr>
            </w:pPr>
          </w:p>
        </w:tc>
      </w:tr>
      <w:tr w:rsidR="00000000">
        <w:trPr>
          <w:trHeight w:val="398"/>
        </w:trPr>
        <w:tc>
          <w:tcPr>
            <w:tcW w:w="1720" w:type="dxa"/>
            <w:shd w:val="clear" w:color="auto" w:fill="auto"/>
            <w:vAlign w:val="bottom"/>
          </w:tcPr>
          <w:p w:rsidR="00000000" w:rsidRDefault="00A77F59">
            <w:pPr>
              <w:spacing w:line="0" w:lineRule="atLeast"/>
              <w:ind w:right="998"/>
              <w:jc w:val="right"/>
              <w:rPr>
                <w:rFonts w:ascii="Arial" w:eastAsia="Arial" w:hAnsi="Arial"/>
                <w:w w:val="90"/>
                <w:sz w:val="22"/>
              </w:rPr>
            </w:pPr>
            <w:r>
              <w:rPr>
                <w:rFonts w:ascii="Arial" w:eastAsia="Arial" w:hAnsi="Arial"/>
                <w:w w:val="90"/>
                <w:sz w:val="22"/>
              </w:rPr>
              <w:t>where,</w:t>
            </w: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300" w:type="dxa"/>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rPr>
                <w:rFonts w:ascii="Times New Roman" w:eastAsia="Times New Roman" w:hAnsi="Times New Roman"/>
                <w:sz w:val="24"/>
              </w:rPr>
            </w:pPr>
          </w:p>
        </w:tc>
        <w:tc>
          <w:tcPr>
            <w:tcW w:w="660" w:type="dxa"/>
            <w:shd w:val="clear" w:color="auto" w:fill="auto"/>
            <w:vAlign w:val="bottom"/>
          </w:tcPr>
          <w:p w:rsidR="00000000" w:rsidRDefault="00A77F59">
            <w:pPr>
              <w:spacing w:line="0" w:lineRule="atLeast"/>
              <w:rPr>
                <w:rFonts w:ascii="Times New Roman" w:eastAsia="Times New Roman" w:hAnsi="Times New Roman"/>
                <w:sz w:val="24"/>
              </w:rPr>
            </w:pPr>
          </w:p>
        </w:tc>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8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560" w:type="dxa"/>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45"/>
        </w:trPr>
        <w:tc>
          <w:tcPr>
            <w:tcW w:w="1720" w:type="dxa"/>
            <w:shd w:val="clear" w:color="auto" w:fill="auto"/>
            <w:vAlign w:val="bottom"/>
          </w:tcPr>
          <w:p w:rsidR="00000000" w:rsidRDefault="00A77F59">
            <w:pPr>
              <w:spacing w:line="0" w:lineRule="atLeast"/>
              <w:jc w:val="right"/>
              <w:rPr>
                <w:rFonts w:ascii="Arial" w:eastAsia="Arial" w:hAnsi="Arial"/>
                <w:i/>
                <w:sz w:val="22"/>
              </w:rPr>
            </w:pPr>
            <w:r>
              <w:rPr>
                <w:rFonts w:ascii="Arial" w:eastAsia="Arial" w:hAnsi="Arial"/>
                <w:i/>
                <w:sz w:val="22"/>
              </w:rPr>
              <w:t>p</w:t>
            </w:r>
          </w:p>
        </w:tc>
        <w:tc>
          <w:tcPr>
            <w:tcW w:w="18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k</w:t>
            </w:r>
          </w:p>
        </w:tc>
        <w:tc>
          <w:tcPr>
            <w:tcW w:w="300" w:type="dxa"/>
            <w:shd w:val="clear" w:color="auto" w:fill="auto"/>
            <w:vAlign w:val="bottom"/>
          </w:tcPr>
          <w:p w:rsidR="00000000" w:rsidRDefault="00A77F59">
            <w:pPr>
              <w:spacing w:line="0" w:lineRule="atLeast"/>
              <w:rPr>
                <w:rFonts w:ascii="Arial" w:eastAsia="Arial" w:hAnsi="Arial"/>
                <w:i/>
                <w:w w:val="76"/>
                <w:sz w:val="22"/>
              </w:rPr>
            </w:pPr>
            <w:r>
              <w:rPr>
                <w:rFonts w:ascii="Arial" w:eastAsia="Arial" w:hAnsi="Arial"/>
                <w:i/>
                <w:w w:val="76"/>
                <w:sz w:val="22"/>
              </w:rPr>
              <w:t>d, q</w:t>
            </w: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c>
          <w:tcPr>
            <w:tcW w:w="1140" w:type="dxa"/>
            <w:gridSpan w:val="2"/>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w:t>
            </w:r>
            <w:r>
              <w:rPr>
                <w:rFonts w:ascii="Arial" w:eastAsia="Arial" w:hAnsi="Arial"/>
                <w:i/>
                <w:sz w:val="22"/>
              </w:rPr>
              <w:t>d</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q</w:t>
            </w:r>
            <w:r>
              <w:rPr>
                <w:rFonts w:ascii="Arial" w:eastAsia="Arial" w:hAnsi="Arial"/>
                <w:sz w:val="22"/>
              </w:rPr>
              <w:t>|</w:t>
            </w:r>
            <w:r>
              <w:rPr>
                <w:rFonts w:ascii="Arial" w:eastAsia="Arial" w:hAnsi="Arial"/>
                <w:i/>
                <w:sz w:val="22"/>
              </w:rPr>
              <w:t>k</w:t>
            </w:r>
            <w:r>
              <w:rPr>
                <w:rFonts w:ascii="Arial" w:eastAsia="Arial" w:hAnsi="Arial"/>
                <w:sz w:val="22"/>
              </w:rPr>
              <w:t>)</w:t>
            </w:r>
          </w:p>
        </w:tc>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220" w:type="dxa"/>
            <w:shd w:val="clear" w:color="auto" w:fill="auto"/>
            <w:vAlign w:val="bottom"/>
          </w:tcPr>
          <w:p w:rsidR="00000000" w:rsidRDefault="00A77F59">
            <w:pPr>
              <w:spacing w:line="0" w:lineRule="atLeast"/>
              <w:ind w:left="20"/>
              <w:rPr>
                <w:rFonts w:ascii="Arial" w:eastAsia="Arial" w:hAnsi="Arial"/>
                <w:i/>
                <w:sz w:val="22"/>
              </w:rPr>
            </w:pPr>
            <w:r>
              <w:rPr>
                <w:rFonts w:ascii="Arial" w:eastAsia="Arial" w:hAnsi="Arial"/>
                <w:i/>
                <w:sz w:val="22"/>
              </w:rPr>
              <w:t>p</w:t>
            </w:r>
          </w:p>
        </w:tc>
        <w:tc>
          <w:tcPr>
            <w:tcW w:w="580" w:type="dxa"/>
            <w:shd w:val="clear" w:color="auto" w:fill="auto"/>
            <w:vAlign w:val="bottom"/>
          </w:tcPr>
          <w:p w:rsidR="00000000" w:rsidRDefault="00A77F59">
            <w:pPr>
              <w:spacing w:line="0" w:lineRule="atLeast"/>
              <w:ind w:right="2"/>
              <w:jc w:val="right"/>
              <w:rPr>
                <w:rFonts w:ascii="Arial" w:eastAsia="Arial" w:hAnsi="Arial"/>
                <w:i/>
                <w:w w:val="96"/>
                <w:sz w:val="22"/>
              </w:rPr>
            </w:pPr>
            <w:r>
              <w:rPr>
                <w:rFonts w:ascii="Arial" w:eastAsia="Arial" w:hAnsi="Arial"/>
                <w:i/>
                <w:w w:val="96"/>
                <w:sz w:val="22"/>
              </w:rPr>
              <w:t>k d p</w:t>
            </w:r>
          </w:p>
        </w:tc>
        <w:tc>
          <w:tcPr>
            <w:tcW w:w="160" w:type="dxa"/>
            <w:shd w:val="clear" w:color="auto" w:fill="auto"/>
            <w:vAlign w:val="bottom"/>
          </w:tcPr>
          <w:p w:rsidR="00000000" w:rsidRDefault="00A77F59">
            <w:pPr>
              <w:spacing w:line="0" w:lineRule="atLeast"/>
              <w:jc w:val="right"/>
              <w:rPr>
                <w:rFonts w:ascii="Arial" w:eastAsia="Arial" w:hAnsi="Arial"/>
                <w:i/>
                <w:w w:val="71"/>
              </w:rPr>
            </w:pPr>
            <w:r>
              <w:rPr>
                <w:rFonts w:ascii="Arial" w:eastAsia="Arial" w:hAnsi="Arial"/>
                <w:i/>
                <w:w w:val="71"/>
              </w:rPr>
              <w:t>q</w:t>
            </w:r>
          </w:p>
        </w:tc>
        <w:tc>
          <w:tcPr>
            <w:tcW w:w="120" w:type="dxa"/>
            <w:shd w:val="clear" w:color="auto" w:fill="auto"/>
            <w:vAlign w:val="bottom"/>
          </w:tcPr>
          <w:p w:rsidR="00000000" w:rsidRDefault="00A77F59">
            <w:pPr>
              <w:spacing w:line="0" w:lineRule="atLeast"/>
              <w:rPr>
                <w:rFonts w:ascii="Arial" w:eastAsia="Arial" w:hAnsi="Arial"/>
                <w:i/>
                <w:w w:val="90"/>
                <w:sz w:val="22"/>
              </w:rPr>
            </w:pPr>
            <w:r>
              <w:rPr>
                <w:rFonts w:ascii="Arial" w:eastAsia="Arial" w:hAnsi="Arial"/>
                <w:i/>
                <w:w w:val="90"/>
                <w:sz w:val="22"/>
              </w:rPr>
              <w:t>k</w:t>
            </w:r>
          </w:p>
        </w:tc>
        <w:tc>
          <w:tcPr>
            <w:tcW w:w="560" w:type="dxa"/>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92"/>
        </w:trPr>
        <w:tc>
          <w:tcPr>
            <w:tcW w:w="1720" w:type="dxa"/>
            <w:vMerge w:val="restart"/>
            <w:shd w:val="clear" w:color="auto" w:fill="auto"/>
            <w:vAlign w:val="bottom"/>
          </w:tcPr>
          <w:p w:rsidR="00000000" w:rsidRDefault="00A77F59">
            <w:pPr>
              <w:spacing w:line="150" w:lineRule="exact"/>
              <w:jc w:val="right"/>
              <w:rPr>
                <w:rFonts w:ascii="Arial" w:eastAsia="Arial" w:hAnsi="Arial"/>
                <w:sz w:val="17"/>
              </w:rPr>
            </w:pPr>
            <w:r>
              <w:rPr>
                <w:rFonts w:ascii="Arial" w:eastAsia="Arial" w:hAnsi="Arial"/>
                <w:sz w:val="17"/>
              </w:rPr>
              <w:t>(</w:t>
            </w:r>
          </w:p>
        </w:tc>
        <w:tc>
          <w:tcPr>
            <w:tcW w:w="180" w:type="dxa"/>
            <w:vMerge w:val="restart"/>
            <w:shd w:val="clear" w:color="auto" w:fill="auto"/>
            <w:vAlign w:val="bottom"/>
          </w:tcPr>
          <w:p w:rsidR="00000000" w:rsidRDefault="00A77F59">
            <w:pPr>
              <w:spacing w:line="150" w:lineRule="exact"/>
              <w:jc w:val="right"/>
              <w:rPr>
                <w:rFonts w:ascii="Arial" w:eastAsia="Arial" w:hAnsi="Arial"/>
                <w:sz w:val="17"/>
              </w:rPr>
            </w:pPr>
            <w:r>
              <w:rPr>
                <w:rFonts w:ascii="Arial" w:eastAsia="Arial" w:hAnsi="Arial"/>
                <w:sz w:val="17"/>
              </w:rPr>
              <w:t>|</w:t>
            </w:r>
          </w:p>
        </w:tc>
        <w:tc>
          <w:tcPr>
            <w:tcW w:w="300" w:type="dxa"/>
            <w:shd w:val="clear" w:color="auto" w:fill="auto"/>
            <w:vAlign w:val="bottom"/>
          </w:tcPr>
          <w:p w:rsidR="00000000" w:rsidRDefault="00A77F59">
            <w:pPr>
              <w:spacing w:line="0" w:lineRule="atLeast"/>
              <w:rPr>
                <w:rFonts w:ascii="Times New Roman" w:eastAsia="Times New Roman" w:hAnsi="Times New Roman"/>
                <w:sz w:val="7"/>
              </w:rPr>
            </w:pPr>
          </w:p>
        </w:tc>
        <w:tc>
          <w:tcPr>
            <w:tcW w:w="420" w:type="dxa"/>
            <w:vMerge w:val="restart"/>
            <w:shd w:val="clear" w:color="auto" w:fill="auto"/>
            <w:vAlign w:val="bottom"/>
          </w:tcPr>
          <w:p w:rsidR="00000000" w:rsidRDefault="00A77F59">
            <w:pPr>
              <w:spacing w:line="150" w:lineRule="exact"/>
              <w:ind w:right="13"/>
              <w:jc w:val="right"/>
              <w:rPr>
                <w:rFonts w:ascii="Arial" w:eastAsia="Arial" w:hAnsi="Arial"/>
                <w:sz w:val="17"/>
              </w:rPr>
            </w:pPr>
            <w:r>
              <w:rPr>
                <w:rFonts w:ascii="Arial" w:eastAsia="Arial" w:hAnsi="Arial"/>
                <w:sz w:val="17"/>
              </w:rPr>
              <w:t>) =</w:t>
            </w:r>
          </w:p>
        </w:tc>
        <w:tc>
          <w:tcPr>
            <w:tcW w:w="4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7"/>
              </w:rPr>
            </w:pPr>
          </w:p>
        </w:tc>
        <w:tc>
          <w:tcPr>
            <w:tcW w:w="6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7"/>
              </w:rPr>
            </w:pPr>
          </w:p>
        </w:tc>
        <w:tc>
          <w:tcPr>
            <w:tcW w:w="280" w:type="dxa"/>
            <w:vMerge w:val="restart"/>
            <w:shd w:val="clear" w:color="auto" w:fill="auto"/>
            <w:vAlign w:val="bottom"/>
          </w:tcPr>
          <w:p w:rsidR="00000000" w:rsidRDefault="00A77F59">
            <w:pPr>
              <w:spacing w:line="150" w:lineRule="exact"/>
              <w:ind w:left="80"/>
              <w:rPr>
                <w:rFonts w:ascii="Arial" w:eastAsia="Arial" w:hAnsi="Arial"/>
                <w:sz w:val="17"/>
              </w:rPr>
            </w:pPr>
            <w:r>
              <w:rPr>
                <w:rFonts w:ascii="Arial" w:eastAsia="Arial" w:hAnsi="Arial"/>
                <w:sz w:val="17"/>
              </w:rPr>
              <w:t>≈</w:t>
            </w:r>
          </w:p>
        </w:tc>
        <w:tc>
          <w:tcPr>
            <w:tcW w:w="220" w:type="dxa"/>
            <w:vMerge w:val="restart"/>
            <w:shd w:val="clear" w:color="auto" w:fill="auto"/>
            <w:vAlign w:val="bottom"/>
          </w:tcPr>
          <w:p w:rsidR="00000000" w:rsidRDefault="00A77F59">
            <w:pPr>
              <w:spacing w:line="150" w:lineRule="exact"/>
              <w:jc w:val="right"/>
              <w:rPr>
                <w:rFonts w:ascii="Arial" w:eastAsia="Arial" w:hAnsi="Arial"/>
                <w:sz w:val="17"/>
              </w:rPr>
            </w:pPr>
            <w:r>
              <w:rPr>
                <w:rFonts w:ascii="Arial" w:eastAsia="Arial" w:hAnsi="Arial"/>
                <w:sz w:val="17"/>
              </w:rPr>
              <w:t>(</w:t>
            </w:r>
          </w:p>
        </w:tc>
        <w:tc>
          <w:tcPr>
            <w:tcW w:w="580" w:type="dxa"/>
            <w:vMerge w:val="restart"/>
            <w:shd w:val="clear" w:color="auto" w:fill="auto"/>
            <w:vAlign w:val="bottom"/>
          </w:tcPr>
          <w:p w:rsidR="00000000" w:rsidRDefault="00A77F59">
            <w:pPr>
              <w:spacing w:line="150" w:lineRule="exact"/>
              <w:jc w:val="right"/>
              <w:rPr>
                <w:rFonts w:ascii="Arial" w:eastAsia="Arial" w:hAnsi="Arial"/>
                <w:sz w:val="17"/>
              </w:rPr>
            </w:pPr>
            <w:r>
              <w:rPr>
                <w:rFonts w:ascii="Arial" w:eastAsia="Arial" w:hAnsi="Arial"/>
                <w:sz w:val="17"/>
              </w:rPr>
              <w:t xml:space="preserve">| </w:t>
            </w:r>
            <w:r>
              <w:rPr>
                <w:rFonts w:ascii="Arial" w:eastAsia="Arial" w:hAnsi="Arial"/>
                <w:sz w:val="17"/>
              </w:rPr>
              <w:t>) (</w:t>
            </w:r>
          </w:p>
        </w:tc>
        <w:tc>
          <w:tcPr>
            <w:tcW w:w="160" w:type="dxa"/>
            <w:vMerge w:val="restart"/>
            <w:shd w:val="clear" w:color="auto" w:fill="auto"/>
            <w:vAlign w:val="bottom"/>
          </w:tcPr>
          <w:p w:rsidR="00000000" w:rsidRDefault="00A77F59">
            <w:pPr>
              <w:spacing w:line="150" w:lineRule="exact"/>
              <w:jc w:val="right"/>
              <w:rPr>
                <w:rFonts w:ascii="Arial" w:eastAsia="Arial" w:hAnsi="Arial"/>
                <w:sz w:val="17"/>
              </w:rPr>
            </w:pPr>
            <w:r>
              <w:rPr>
                <w:rFonts w:ascii="Arial" w:eastAsia="Arial" w:hAnsi="Arial"/>
                <w:sz w:val="17"/>
              </w:rPr>
              <w:t>|</w:t>
            </w:r>
          </w:p>
        </w:tc>
        <w:tc>
          <w:tcPr>
            <w:tcW w:w="120" w:type="dxa"/>
            <w:shd w:val="clear" w:color="auto" w:fill="auto"/>
            <w:vAlign w:val="bottom"/>
          </w:tcPr>
          <w:p w:rsidR="00000000" w:rsidRDefault="00A77F59">
            <w:pPr>
              <w:spacing w:line="0" w:lineRule="atLeast"/>
              <w:rPr>
                <w:rFonts w:ascii="Times New Roman" w:eastAsia="Times New Roman" w:hAnsi="Times New Roman"/>
                <w:sz w:val="7"/>
              </w:rPr>
            </w:pPr>
          </w:p>
        </w:tc>
        <w:tc>
          <w:tcPr>
            <w:tcW w:w="560" w:type="dxa"/>
            <w:vMerge w:val="restart"/>
            <w:shd w:val="clear" w:color="auto" w:fill="auto"/>
            <w:vAlign w:val="bottom"/>
          </w:tcPr>
          <w:p w:rsidR="00000000" w:rsidRDefault="00A77F59">
            <w:pPr>
              <w:spacing w:line="150" w:lineRule="exact"/>
              <w:ind w:right="393"/>
              <w:jc w:val="right"/>
              <w:rPr>
                <w:rFonts w:ascii="Arial" w:eastAsia="Arial" w:hAnsi="Arial"/>
                <w:sz w:val="17"/>
              </w:rPr>
            </w:pPr>
            <w:r>
              <w:rPr>
                <w:rFonts w:ascii="Arial" w:eastAsia="Arial" w:hAnsi="Arial"/>
                <w:sz w:val="17"/>
              </w:rPr>
              <w:t>)</w:t>
            </w:r>
          </w:p>
        </w:tc>
        <w:tc>
          <w:tcPr>
            <w:tcW w:w="1040" w:type="dxa"/>
            <w:vMerge w:val="restart"/>
            <w:shd w:val="clear" w:color="auto" w:fill="auto"/>
            <w:vAlign w:val="bottom"/>
          </w:tcPr>
          <w:p w:rsidR="00000000" w:rsidRDefault="00A77F59">
            <w:pPr>
              <w:spacing w:line="150" w:lineRule="exact"/>
              <w:jc w:val="right"/>
              <w:rPr>
                <w:rFonts w:ascii="Arial" w:eastAsia="Arial" w:hAnsi="Arial"/>
                <w:sz w:val="17"/>
              </w:rPr>
            </w:pPr>
            <w:r>
              <w:rPr>
                <w:rFonts w:ascii="Arial" w:eastAsia="Arial" w:hAnsi="Arial"/>
                <w:sz w:val="17"/>
              </w:rPr>
              <w:t>(2.19)</w:t>
            </w:r>
          </w:p>
        </w:tc>
      </w:tr>
      <w:tr w:rsidR="00000000">
        <w:trPr>
          <w:trHeight w:val="39"/>
        </w:trPr>
        <w:tc>
          <w:tcPr>
            <w:tcW w:w="172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300" w:type="dxa"/>
            <w:shd w:val="clear" w:color="auto" w:fill="auto"/>
            <w:vAlign w:val="bottom"/>
          </w:tcPr>
          <w:p w:rsidR="00000000" w:rsidRDefault="00A77F59">
            <w:pPr>
              <w:spacing w:line="0" w:lineRule="atLeast"/>
              <w:rPr>
                <w:rFonts w:ascii="Times New Roman" w:eastAsia="Times New Roman" w:hAnsi="Times New Roman"/>
                <w:sz w:val="3"/>
              </w:rPr>
            </w:pPr>
          </w:p>
        </w:tc>
        <w:tc>
          <w:tcPr>
            <w:tcW w:w="42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480" w:type="dxa"/>
            <w:shd w:val="clear" w:color="auto" w:fill="auto"/>
            <w:vAlign w:val="bottom"/>
          </w:tcPr>
          <w:p w:rsidR="00000000" w:rsidRDefault="00A77F59">
            <w:pPr>
              <w:spacing w:line="39" w:lineRule="exact"/>
              <w:jc w:val="right"/>
              <w:rPr>
                <w:rFonts w:ascii="Arial" w:eastAsia="Arial" w:hAnsi="Arial"/>
                <w:i/>
                <w:sz w:val="4"/>
              </w:rPr>
            </w:pPr>
            <w:r>
              <w:rPr>
                <w:rFonts w:ascii="Arial" w:eastAsia="Arial" w:hAnsi="Arial"/>
                <w:i/>
                <w:sz w:val="4"/>
              </w:rPr>
              <w:t>p</w:t>
            </w:r>
          </w:p>
        </w:tc>
        <w:tc>
          <w:tcPr>
            <w:tcW w:w="660" w:type="dxa"/>
            <w:shd w:val="clear" w:color="auto" w:fill="auto"/>
            <w:vAlign w:val="bottom"/>
          </w:tcPr>
          <w:p w:rsidR="00000000" w:rsidRDefault="00A77F59">
            <w:pPr>
              <w:spacing w:line="39" w:lineRule="exact"/>
              <w:ind w:right="308"/>
              <w:jc w:val="center"/>
              <w:rPr>
                <w:rFonts w:ascii="Arial" w:eastAsia="Arial" w:hAnsi="Arial"/>
                <w:i/>
                <w:sz w:val="4"/>
              </w:rPr>
            </w:pPr>
            <w:r>
              <w:rPr>
                <w:rFonts w:ascii="Arial" w:eastAsia="Arial" w:hAnsi="Arial"/>
                <w:i/>
                <w:sz w:val="4"/>
              </w:rPr>
              <w:t>q d</w:t>
            </w:r>
          </w:p>
        </w:tc>
        <w:tc>
          <w:tcPr>
            <w:tcW w:w="28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22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58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16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120" w:type="dxa"/>
            <w:shd w:val="clear" w:color="auto" w:fill="auto"/>
            <w:vAlign w:val="bottom"/>
          </w:tcPr>
          <w:p w:rsidR="00000000" w:rsidRDefault="00A77F59">
            <w:pPr>
              <w:spacing w:line="0" w:lineRule="atLeast"/>
              <w:rPr>
                <w:rFonts w:ascii="Times New Roman" w:eastAsia="Times New Roman" w:hAnsi="Times New Roman"/>
                <w:sz w:val="3"/>
              </w:rPr>
            </w:pPr>
          </w:p>
        </w:tc>
        <w:tc>
          <w:tcPr>
            <w:tcW w:w="56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1040" w:type="dxa"/>
            <w:vMerge/>
            <w:shd w:val="clear" w:color="auto" w:fill="auto"/>
            <w:vAlign w:val="bottom"/>
          </w:tcPr>
          <w:p w:rsidR="00000000" w:rsidRDefault="00A77F59">
            <w:pPr>
              <w:spacing w:line="0" w:lineRule="atLeast"/>
              <w:rPr>
                <w:rFonts w:ascii="Times New Roman" w:eastAsia="Times New Roman" w:hAnsi="Times New Roman"/>
                <w:sz w:val="3"/>
              </w:rPr>
            </w:pPr>
          </w:p>
        </w:tc>
      </w:tr>
      <w:tr w:rsidR="00000000">
        <w:trPr>
          <w:trHeight w:val="376"/>
        </w:trPr>
        <w:tc>
          <w:tcPr>
            <w:tcW w:w="172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300" w:type="dxa"/>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c>
          <w:tcPr>
            <w:tcW w:w="4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660" w:type="dxa"/>
            <w:shd w:val="clear" w:color="auto" w:fill="auto"/>
            <w:vAlign w:val="bottom"/>
          </w:tcPr>
          <w:p w:rsidR="00000000" w:rsidRDefault="00A77F59">
            <w:pPr>
              <w:spacing w:line="0" w:lineRule="atLeast"/>
              <w:ind w:right="228"/>
              <w:jc w:val="right"/>
              <w:rPr>
                <w:rFonts w:ascii="Arial" w:eastAsia="Arial" w:hAnsi="Arial"/>
                <w:sz w:val="22"/>
              </w:rPr>
            </w:pPr>
            <w:r>
              <w:rPr>
                <w:rFonts w:ascii="Arial" w:eastAsia="Arial" w:hAnsi="Arial"/>
                <w:sz w:val="22"/>
              </w:rPr>
              <w:t xml:space="preserve">| </w:t>
            </w:r>
            <w:r>
              <w:rPr>
                <w:rFonts w:ascii="Arial" w:eastAsia="Arial" w:hAnsi="Arial"/>
                <w:sz w:val="22"/>
              </w:rPr>
              <w:t>)</w:t>
            </w:r>
          </w:p>
        </w:tc>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220" w:type="dxa"/>
            <w:shd w:val="clear" w:color="auto" w:fill="auto"/>
            <w:vAlign w:val="bottom"/>
          </w:tcPr>
          <w:p w:rsidR="00000000" w:rsidRDefault="00A77F59">
            <w:pPr>
              <w:spacing w:line="0" w:lineRule="atLeast"/>
              <w:rPr>
                <w:rFonts w:ascii="Times New Roman" w:eastAsia="Times New Roman" w:hAnsi="Times New Roman"/>
                <w:sz w:val="24"/>
              </w:rPr>
            </w:pPr>
          </w:p>
        </w:tc>
        <w:tc>
          <w:tcPr>
            <w:tcW w:w="58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560" w:type="dxa"/>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48" w:lineRule="auto"/>
        <w:ind w:left="1440" w:right="1206" w:hanging="7"/>
        <w:jc w:val="both"/>
        <w:rPr>
          <w:rFonts w:ascii="Arial" w:eastAsia="Arial" w:hAnsi="Arial"/>
          <w:sz w:val="22"/>
        </w:rPr>
      </w:pPr>
      <w:r>
        <w:rPr>
          <w:rFonts w:ascii="Arial" w:eastAsia="Arial" w:hAnsi="Arial"/>
          <w:sz w:val="22"/>
        </w:rPr>
        <w:t>where</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r>
        <w:rPr>
          <w:rFonts w:ascii="Arial" w:eastAsia="Arial" w:hAnsi="Arial"/>
          <w:sz w:val="22"/>
        </w:rPr>
        <w:t xml:space="preserve"> is the topic probability in document</w:t>
      </w:r>
      <w:r>
        <w:rPr>
          <w:rFonts w:ascii="Arial" w:eastAsia="Arial" w:hAnsi="Arial"/>
          <w:sz w:val="22"/>
        </w:rPr>
        <w:t xml:space="preserve"> </w:t>
      </w:r>
      <w:r>
        <w:rPr>
          <w:rFonts w:ascii="Arial" w:eastAsia="Arial" w:hAnsi="Arial"/>
          <w:i/>
          <w:sz w:val="22"/>
        </w:rPr>
        <w:t>d</w:t>
      </w:r>
      <w:r>
        <w:rPr>
          <w:rFonts w:ascii="Arial" w:eastAsia="Arial" w:hAnsi="Arial"/>
          <w:sz w:val="22"/>
        </w:rPr>
        <w:t>, and</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q</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r>
        <w:rPr>
          <w:rFonts w:ascii="Arial" w:eastAsia="Arial" w:hAnsi="Arial"/>
          <w:sz w:val="22"/>
        </w:rPr>
        <w:t xml:space="preserve"> is the probability of generating a query</w:t>
      </w:r>
      <w:r>
        <w:rPr>
          <w:rFonts w:ascii="Arial" w:eastAsia="Arial" w:hAnsi="Arial"/>
          <w:sz w:val="22"/>
        </w:rPr>
        <w:t xml:space="preserve"> </w:t>
      </w:r>
      <w:r>
        <w:rPr>
          <w:rFonts w:ascii="Arial" w:eastAsia="Arial" w:hAnsi="Arial"/>
          <w:i/>
          <w:sz w:val="22"/>
        </w:rPr>
        <w:t>q</w:t>
      </w:r>
      <w:r>
        <w:rPr>
          <w:rFonts w:ascii="Arial" w:eastAsia="Arial" w:hAnsi="Arial"/>
          <w:sz w:val="22"/>
        </w:rPr>
        <w:t xml:space="preserve"> given the topic</w:t>
      </w:r>
      <w:r>
        <w:rPr>
          <w:rFonts w:ascii="Arial" w:eastAsia="Arial" w:hAnsi="Arial"/>
          <w:sz w:val="22"/>
        </w:rPr>
        <w:t xml:space="preserve"> </w:t>
      </w:r>
      <w:r>
        <w:rPr>
          <w:rFonts w:ascii="Arial" w:eastAsia="Arial" w:hAnsi="Arial"/>
          <w:i/>
          <w:sz w:val="22"/>
        </w:rPr>
        <w:t>k</w:t>
      </w:r>
      <w:r>
        <w:rPr>
          <w:rFonts w:ascii="Arial" w:eastAsia="Arial" w:hAnsi="Arial"/>
          <w:sz w:val="22"/>
        </w:rPr>
        <w:t>. Then</w:t>
      </w:r>
      <w:r>
        <w:rPr>
          <w:rFonts w:ascii="Arial" w:eastAsia="Arial" w:hAnsi="Arial"/>
          <w:sz w:val="22"/>
        </w:rPr>
        <w:t xml:space="preserve"> the topic-based document-word relationship</w:t>
      </w:r>
      <w:r>
        <w:rPr>
          <w:rFonts w:ascii="Arial" w:eastAsia="Arial" w:hAnsi="Arial"/>
          <w:sz w:val="22"/>
        </w:rPr>
        <w:t xml:space="preserve"> </w:t>
      </w:r>
      <w:r>
        <w:rPr>
          <w:rFonts w:ascii="Arial" w:eastAsia="Arial" w:hAnsi="Arial"/>
          <w:i/>
          <w:sz w:val="22"/>
        </w:rPr>
        <w:t>p</w:t>
      </w:r>
      <w:r>
        <w:rPr>
          <w:rFonts w:ascii="Arial" w:eastAsia="Arial" w:hAnsi="Arial"/>
          <w:sz w:val="31"/>
          <w:vertAlign w:val="subscript"/>
        </w:rPr>
        <w:t>TM</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 q</w:t>
      </w:r>
      <w:r>
        <w:rPr>
          <w:rFonts w:ascii="Arial" w:eastAsia="Arial" w:hAnsi="Arial"/>
          <w:sz w:val="22"/>
        </w:rPr>
        <w:t>)</w:t>
      </w:r>
      <w:r>
        <w:rPr>
          <w:rFonts w:ascii="Arial" w:eastAsia="Arial" w:hAnsi="Arial"/>
          <w:sz w:val="22"/>
        </w:rPr>
        <w:t xml:space="preserve"> is applied to smooth the document-word relationship</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r>
        <w:rPr>
          <w:rFonts w:ascii="Arial" w:eastAsia="Arial" w:hAnsi="Arial"/>
          <w:sz w:val="22"/>
        </w:rPr>
        <w:t xml:space="preserve"> in the relevance model (Equa-tion 2.15) through a linear interpolation,</w:t>
      </w:r>
    </w:p>
    <w:tbl>
      <w:tblPr>
        <w:tblW w:w="0" w:type="auto"/>
        <w:tblInd w:w="2060" w:type="dxa"/>
        <w:tblLayout w:type="fixed"/>
        <w:tblCellMar>
          <w:top w:w="0" w:type="dxa"/>
          <w:left w:w="0" w:type="dxa"/>
          <w:bottom w:w="0" w:type="dxa"/>
          <w:right w:w="0" w:type="dxa"/>
        </w:tblCellMar>
        <w:tblLook w:val="0000" w:firstRow="0" w:lastRow="0" w:firstColumn="0" w:lastColumn="0" w:noHBand="0" w:noVBand="0"/>
      </w:tblPr>
      <w:tblGrid>
        <w:gridCol w:w="2660"/>
        <w:gridCol w:w="2540"/>
        <w:gridCol w:w="880"/>
      </w:tblGrid>
      <w:tr w:rsidR="00000000">
        <w:trPr>
          <w:trHeight w:val="249"/>
        </w:trPr>
        <w:tc>
          <w:tcPr>
            <w:tcW w:w="2660" w:type="dxa"/>
            <w:shd w:val="clear" w:color="auto" w:fill="auto"/>
            <w:vAlign w:val="bottom"/>
          </w:tcPr>
          <w:p w:rsidR="00000000" w:rsidRDefault="00A77F59">
            <w:pPr>
              <w:spacing w:line="249" w:lineRule="exact"/>
              <w:ind w:left="980"/>
              <w:rPr>
                <w:rFonts w:ascii="Arial" w:eastAsia="Arial" w:hAnsi="Arial"/>
                <w:sz w:val="13"/>
              </w:rPr>
            </w:pPr>
            <w:r>
              <w:rPr>
                <w:rFonts w:ascii="Arial" w:eastAsia="Arial" w:hAnsi="Arial"/>
                <w:sz w:val="28"/>
                <w:vertAlign w:val="superscript"/>
              </w:rPr>
              <w:t>X</w:t>
            </w:r>
            <w:r>
              <w:rPr>
                <w:rFonts w:ascii="Arial" w:eastAsia="Arial" w:hAnsi="Arial"/>
                <w:sz w:val="13"/>
              </w:rPr>
              <w:t xml:space="preserve"> C</w:t>
            </w:r>
          </w:p>
        </w:tc>
        <w:tc>
          <w:tcPr>
            <w:tcW w:w="2540" w:type="dxa"/>
            <w:vMerge w:val="restart"/>
            <w:shd w:val="clear" w:color="auto" w:fill="auto"/>
            <w:vAlign w:val="bottom"/>
          </w:tcPr>
          <w:p w:rsidR="00000000" w:rsidRDefault="00A77F59">
            <w:pPr>
              <w:spacing w:line="0" w:lineRule="atLeast"/>
              <w:ind w:left="20"/>
              <w:rPr>
                <w:rFonts w:ascii="Arial" w:eastAsia="Arial" w:hAnsi="Arial"/>
                <w:sz w:val="22"/>
              </w:rPr>
            </w:pPr>
            <w:r>
              <w:rPr>
                <w:rFonts w:ascii="Arial" w:eastAsia="Arial" w:hAnsi="Arial"/>
                <w:sz w:val="22"/>
              </w:rPr>
              <w:t>−</w:t>
            </w:r>
            <w:r>
              <w:rPr>
                <w:rFonts w:ascii="Arial" w:eastAsia="Arial" w:hAnsi="Arial"/>
                <w:sz w:val="22"/>
              </w:rPr>
              <w:t xml:space="preserve"> </w:t>
            </w:r>
            <w:r>
              <w:rPr>
                <w:rFonts w:ascii="Arial" w:eastAsia="Arial" w:hAnsi="Arial"/>
                <w:i/>
                <w:sz w:val="22"/>
              </w:rPr>
              <w:t>λ</w:t>
            </w:r>
            <w:r>
              <w:rPr>
                <w:rFonts w:ascii="Arial" w:eastAsia="Arial" w:hAnsi="Arial"/>
                <w:sz w:val="22"/>
              </w:rPr>
              <w:t>)</w:t>
            </w:r>
            <w:r>
              <w:rPr>
                <w:rFonts w:ascii="Arial" w:eastAsia="Arial" w:hAnsi="Arial"/>
                <w:i/>
                <w:sz w:val="22"/>
              </w:rPr>
              <w:t>p</w:t>
            </w:r>
            <w:r>
              <w:rPr>
                <w:rFonts w:ascii="Arial" w:eastAsia="Arial" w:hAnsi="Arial"/>
                <w:sz w:val="31"/>
                <w:vertAlign w:val="subscript"/>
              </w:rPr>
              <w:t>TM</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 xml:space="preserve"> </w:t>
            </w:r>
            <w:r>
              <w:rPr>
                <w:rFonts w:ascii="Arial" w:eastAsia="Arial" w:hAnsi="Arial"/>
                <w:i/>
                <w:sz w:val="22"/>
              </w:rPr>
              <w:t>d, q</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d</w:t>
            </w:r>
            <w:r>
              <w:rPr>
                <w:rFonts w:ascii="Arial" w:eastAsia="Arial" w:hAnsi="Arial"/>
                <w:sz w:val="22"/>
              </w:rPr>
              <w:t xml:space="preserve"> |</w:t>
            </w:r>
            <w:r>
              <w:rPr>
                <w:rFonts w:ascii="Arial" w:eastAsia="Arial" w:hAnsi="Arial"/>
                <w:sz w:val="22"/>
              </w:rPr>
              <w:t xml:space="preserve"> </w:t>
            </w:r>
            <w:r>
              <w:rPr>
                <w:rFonts w:ascii="Arial" w:eastAsia="Arial" w:hAnsi="Arial"/>
                <w:i/>
                <w:sz w:val="22"/>
              </w:rPr>
              <w:t>q</w:t>
            </w:r>
            <w:r>
              <w:rPr>
                <w:rFonts w:ascii="Arial" w:eastAsia="Arial" w:hAnsi="Arial"/>
                <w:sz w:val="22"/>
              </w:rPr>
              <w:t>)</w:t>
            </w:r>
          </w:p>
        </w:tc>
        <w:tc>
          <w:tcPr>
            <w:tcW w:w="88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(2.20)</w:t>
            </w:r>
          </w:p>
        </w:tc>
      </w:tr>
      <w:tr w:rsidR="00000000">
        <w:trPr>
          <w:trHeight w:val="290"/>
        </w:trPr>
        <w:tc>
          <w:tcPr>
            <w:tcW w:w="2660" w:type="dxa"/>
            <w:shd w:val="clear" w:color="auto" w:fill="auto"/>
            <w:vAlign w:val="bottom"/>
          </w:tcPr>
          <w:p w:rsidR="00000000" w:rsidRDefault="00A77F59">
            <w:pPr>
              <w:spacing w:line="0" w:lineRule="atLeast"/>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 =   (</w:t>
            </w:r>
            <w:r>
              <w:rPr>
                <w:rFonts w:ascii="Arial" w:eastAsia="Arial" w:hAnsi="Arial"/>
                <w:i/>
                <w:sz w:val="22"/>
              </w:rPr>
              <w:t>λp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 xml:space="preserve">) + </w:t>
            </w:r>
            <w:r>
              <w:rPr>
                <w:rFonts w:ascii="Arial" w:eastAsia="Arial" w:hAnsi="Arial"/>
                <w:sz w:val="22"/>
              </w:rPr>
              <w:t>(1</w:t>
            </w:r>
          </w:p>
        </w:tc>
        <w:tc>
          <w:tcPr>
            <w:tcW w:w="25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88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193" w:lineRule="auto"/>
        <w:ind w:left="3020"/>
        <w:rPr>
          <w:rFonts w:ascii="Arial" w:eastAsia="Arial" w:hAnsi="Arial"/>
          <w:i/>
          <w:sz w:val="16"/>
        </w:rPr>
      </w:pPr>
      <w:r>
        <w:rPr>
          <w:rFonts w:ascii="Arial" w:eastAsia="Arial" w:hAnsi="Arial"/>
          <w:i/>
          <w:sz w:val="16"/>
        </w:rPr>
        <w:t>d</w:t>
      </w:r>
    </w:p>
    <w:p w:rsidR="00000000" w:rsidRDefault="00A77F59">
      <w:pPr>
        <w:spacing w:line="104" w:lineRule="exact"/>
        <w:rPr>
          <w:rFonts w:ascii="Times New Roman" w:eastAsia="Times New Roman" w:hAnsi="Times New Roman"/>
        </w:rPr>
      </w:pPr>
    </w:p>
    <w:p w:rsidR="00000000" w:rsidRDefault="00A77F59">
      <w:pPr>
        <w:spacing w:line="284" w:lineRule="auto"/>
        <w:ind w:left="1440" w:right="1226" w:hanging="7"/>
        <w:jc w:val="both"/>
        <w:rPr>
          <w:rFonts w:ascii="Arial" w:eastAsia="Arial" w:hAnsi="Arial"/>
          <w:sz w:val="22"/>
        </w:rPr>
      </w:pPr>
      <w:r>
        <w:rPr>
          <w:rFonts w:ascii="Arial" w:eastAsia="Arial" w:hAnsi="Arial"/>
          <w:sz w:val="22"/>
        </w:rPr>
        <w:t>where</w:t>
      </w:r>
      <w:r>
        <w:rPr>
          <w:rFonts w:ascii="Arial" w:eastAsia="Arial" w:hAnsi="Arial"/>
          <w:sz w:val="22"/>
        </w:rPr>
        <w:t xml:space="preserve"> </w:t>
      </w:r>
      <w:r>
        <w:rPr>
          <w:rFonts w:ascii="Arial" w:eastAsia="Arial" w:hAnsi="Arial"/>
          <w:i/>
          <w:sz w:val="22"/>
        </w:rPr>
        <w:t>λ</w:t>
      </w:r>
      <w:r>
        <w:rPr>
          <w:rFonts w:ascii="Arial" w:eastAsia="Arial" w:hAnsi="Arial"/>
          <w:sz w:val="22"/>
        </w:rPr>
        <w:t xml:space="preserve"> is a constant weight to combine the original relevance model and the topic-based relevance model. Because the topic models capture the word relationships on a semantic level, this improved relevance model better captures the query-word rel</w:t>
      </w:r>
      <w:r>
        <w:rPr>
          <w:rFonts w:ascii="Arial" w:eastAsia="Arial" w:hAnsi="Arial"/>
          <w:sz w:val="22"/>
        </w:rPr>
        <w:t>ationships and improve query expansion.</w:t>
      </w:r>
    </w:p>
    <w:p w:rsidR="00000000" w:rsidRDefault="00A77F59">
      <w:pPr>
        <w:spacing w:line="251" w:lineRule="exact"/>
        <w:rPr>
          <w:rFonts w:ascii="Times New Roman" w:eastAsia="Times New Roman" w:hAnsi="Times New Roman"/>
        </w:rPr>
      </w:pPr>
    </w:p>
    <w:p w:rsidR="00000000" w:rsidRDefault="00A77F59">
      <w:pPr>
        <w:spacing w:line="352" w:lineRule="auto"/>
        <w:ind w:left="1440" w:right="1226"/>
        <w:jc w:val="both"/>
        <w:rPr>
          <w:rFonts w:ascii="Arial" w:eastAsia="Arial" w:hAnsi="Arial"/>
          <w:sz w:val="21"/>
        </w:rPr>
      </w:pPr>
      <w:r>
        <w:rPr>
          <w:rFonts w:ascii="Arial" w:eastAsia="Arial" w:hAnsi="Arial"/>
          <w:b/>
          <w:sz w:val="21"/>
        </w:rPr>
        <w:t>Learning Pair-wise Word Relationships</w:t>
      </w:r>
      <w:r>
        <w:rPr>
          <w:rFonts w:ascii="Arial" w:eastAsia="Arial" w:hAnsi="Arial"/>
          <w:sz w:val="21"/>
        </w:rPr>
        <w:t xml:space="preserve"> </w:t>
      </w:r>
      <w:r>
        <w:rPr>
          <w:rFonts w:ascii="Arial" w:eastAsia="Arial" w:hAnsi="Arial"/>
          <w:sz w:val="21"/>
        </w:rPr>
        <w:t>Park and Ramamohanarao</w:t>
      </w:r>
      <w:r>
        <w:rPr>
          <w:rFonts w:ascii="Arial" w:eastAsia="Arial" w:hAnsi="Arial"/>
          <w:sz w:val="21"/>
        </w:rPr>
        <w:t xml:space="preserve"> [2009] also apply topic models for query expansion but in a diﬀerent</w:t>
      </w:r>
    </w:p>
    <w:p w:rsidR="00000000" w:rsidRDefault="00A77F59">
      <w:pPr>
        <w:spacing w:line="352" w:lineRule="auto"/>
        <w:ind w:left="1440" w:right="122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6" w:name="page36"/>
      <w:bookmarkEnd w:id="3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60"/>
        </w:tabs>
        <w:spacing w:line="0" w:lineRule="atLeast"/>
        <w:ind w:left="1440"/>
        <w:rPr>
          <w:rFonts w:ascii="Arial" w:eastAsia="Arial" w:hAnsi="Arial"/>
          <w:i/>
          <w:sz w:val="21"/>
        </w:rPr>
      </w:pPr>
      <w:r>
        <w:rPr>
          <w:rFonts w:ascii="Arial" w:eastAsia="Arial" w:hAnsi="Arial"/>
          <w:sz w:val="21"/>
        </w:rPr>
        <w:t>32</w:t>
      </w:r>
      <w:r>
        <w:rPr>
          <w:rFonts w:ascii="Times New Roman" w:eastAsia="Times New Roman" w:hAnsi="Times New Roman"/>
        </w:rPr>
        <w:tab/>
      </w:r>
      <w:r>
        <w:rPr>
          <w:rFonts w:ascii="Arial" w:eastAsia="Arial" w:hAnsi="Arial"/>
          <w:i/>
          <w:sz w:val="21"/>
        </w:rPr>
        <w:t>Ad-hoc Information Retrieval</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56" w:lineRule="auto"/>
        <w:ind w:left="1440" w:right="1206" w:hanging="7"/>
        <w:jc w:val="both"/>
        <w:rPr>
          <w:rFonts w:ascii="Arial" w:eastAsia="Arial" w:hAnsi="Arial"/>
          <w:sz w:val="22"/>
        </w:rPr>
      </w:pPr>
      <w:r>
        <w:rPr>
          <w:rFonts w:ascii="Arial" w:eastAsia="Arial" w:hAnsi="Arial"/>
          <w:sz w:val="22"/>
        </w:rPr>
        <w:t xml:space="preserve">way. They model the pair-wise relationships </w:t>
      </w:r>
      <w:r>
        <w:rPr>
          <w:rFonts w:ascii="Arial" w:eastAsia="Arial" w:hAnsi="Arial"/>
          <w:sz w:val="22"/>
        </w:rPr>
        <w:t xml:space="preserve">between words through topic models and then apply it for query expansion. More specifically, based on the topics extracted from topic models, they compute the probabilistic relationships of each word pair </w:t>
      </w:r>
      <w:r>
        <w:rPr>
          <w:rFonts w:ascii="Arial" w:eastAsia="Arial" w:hAnsi="Arial"/>
          <w:sz w:val="22"/>
        </w:rPr>
        <w:t>(</w:t>
      </w:r>
      <w:r>
        <w:rPr>
          <w:rFonts w:ascii="Arial" w:eastAsia="Arial" w:hAnsi="Arial"/>
          <w:i/>
          <w:sz w:val="22"/>
        </w:rPr>
        <w:t>w</w:t>
      </w:r>
      <w:r>
        <w:rPr>
          <w:rFonts w:ascii="Arial" w:eastAsia="Arial" w:hAnsi="Arial"/>
          <w:i/>
          <w:sz w:val="31"/>
          <w:vertAlign w:val="subscript"/>
        </w:rPr>
        <w:t>x</w:t>
      </w:r>
      <w:r>
        <w:rPr>
          <w:rFonts w:ascii="Arial" w:eastAsia="Arial" w:hAnsi="Arial"/>
          <w:i/>
          <w:sz w:val="22"/>
        </w:rPr>
        <w:t>, w</w:t>
      </w:r>
      <w:r>
        <w:rPr>
          <w:rFonts w:ascii="Arial" w:eastAsia="Arial" w:hAnsi="Arial"/>
          <w:i/>
          <w:sz w:val="31"/>
          <w:vertAlign w:val="subscript"/>
        </w:rPr>
        <w:t>y</w:t>
      </w:r>
      <w:r>
        <w:rPr>
          <w:rFonts w:ascii="Arial" w:eastAsia="Arial" w:hAnsi="Arial"/>
          <w:sz w:val="22"/>
        </w:rPr>
        <w:t>)</w:t>
      </w:r>
      <w:r>
        <w:rPr>
          <w:rFonts w:ascii="Arial" w:eastAsia="Arial" w:hAnsi="Arial"/>
          <w:sz w:val="22"/>
        </w:rPr>
        <w:t>,</w:t>
      </w:r>
    </w:p>
    <w:p w:rsidR="00000000" w:rsidRDefault="00A77F59">
      <w:pPr>
        <w:spacing w:line="202" w:lineRule="auto"/>
        <w:ind w:right="446"/>
        <w:jc w:val="center"/>
        <w:rPr>
          <w:rFonts w:ascii="Arial" w:eastAsia="Arial" w:hAnsi="Arial"/>
        </w:rPr>
      </w:pPr>
      <w:r>
        <w:rPr>
          <w:rFonts w:ascii="Arial" w:eastAsia="Arial" w:hAnsi="Arial"/>
        </w:rPr>
        <w:t>X</w:t>
      </w:r>
    </w:p>
    <w:p w:rsidR="00000000" w:rsidRDefault="00A77F59">
      <w:pPr>
        <w:tabs>
          <w:tab w:val="left" w:pos="4620"/>
          <w:tab w:val="left" w:pos="7540"/>
        </w:tabs>
        <w:spacing w:line="225" w:lineRule="auto"/>
        <w:ind w:left="2860"/>
        <w:rPr>
          <w:rFonts w:ascii="Arial" w:eastAsia="Arial" w:hAnsi="Arial"/>
          <w:sz w:val="21"/>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i/>
          <w:sz w:val="31"/>
          <w:vertAlign w:val="subscript"/>
        </w:rPr>
        <w:t>x</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w</w:t>
      </w:r>
      <w:r>
        <w:rPr>
          <w:rFonts w:ascii="Arial" w:eastAsia="Arial" w:hAnsi="Arial"/>
          <w:i/>
          <w:sz w:val="31"/>
          <w:vertAlign w:val="subscript"/>
        </w:rPr>
        <w:t>y</w:t>
      </w:r>
      <w:r>
        <w:rPr>
          <w:rFonts w:ascii="Arial" w:eastAsia="Arial" w:hAnsi="Arial"/>
          <w:i/>
          <w:sz w:val="22"/>
        </w:rPr>
        <w:t>, α</w:t>
      </w:r>
      <w:r>
        <w:rPr>
          <w:rFonts w:ascii="Arial" w:eastAsia="Arial" w:hAnsi="Arial"/>
          <w:sz w:val="22"/>
        </w:rPr>
        <w:t>) =</w:t>
      </w:r>
      <w:r>
        <w:rPr>
          <w:rFonts w:ascii="Times New Roman" w:eastAsia="Times New Roman" w:hAnsi="Times New Roman"/>
        </w:rPr>
        <w:tab/>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i/>
          <w:sz w:val="31"/>
          <w:vertAlign w:val="subscript"/>
        </w:rPr>
        <w:t>x</w:t>
      </w:r>
      <w:r>
        <w:rPr>
          <w:rFonts w:ascii="Arial" w:eastAsia="Arial" w:hAnsi="Arial"/>
          <w:i/>
          <w:sz w:val="22"/>
        </w:rPr>
        <w:t>, 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w</w:t>
      </w:r>
      <w:r>
        <w:rPr>
          <w:rFonts w:ascii="Arial" w:eastAsia="Arial" w:hAnsi="Arial"/>
          <w:i/>
          <w:sz w:val="31"/>
          <w:vertAlign w:val="subscript"/>
        </w:rPr>
        <w:t>y</w:t>
      </w:r>
      <w:r>
        <w:rPr>
          <w:rFonts w:ascii="Arial" w:eastAsia="Arial" w:hAnsi="Arial"/>
          <w:i/>
          <w:sz w:val="22"/>
        </w:rPr>
        <w:t>, α</w:t>
      </w:r>
      <w:r>
        <w:rPr>
          <w:rFonts w:ascii="Arial" w:eastAsia="Arial" w:hAnsi="Arial"/>
          <w:sz w:val="22"/>
        </w:rPr>
        <w:t>)</w:t>
      </w:r>
      <w:r>
        <w:rPr>
          <w:rFonts w:ascii="Times New Roman" w:eastAsia="Times New Roman" w:hAnsi="Times New Roman"/>
        </w:rPr>
        <w:tab/>
      </w:r>
      <w:r>
        <w:rPr>
          <w:rFonts w:ascii="Arial" w:eastAsia="Arial" w:hAnsi="Arial"/>
          <w:sz w:val="21"/>
        </w:rPr>
        <w:t>(2.21)</w:t>
      </w:r>
    </w:p>
    <w:p w:rsidR="00000000" w:rsidRDefault="00A77F59">
      <w:pPr>
        <w:spacing w:line="195" w:lineRule="auto"/>
        <w:ind w:right="446"/>
        <w:jc w:val="center"/>
        <w:rPr>
          <w:rFonts w:ascii="Arial" w:eastAsia="Arial" w:hAnsi="Arial"/>
          <w:i/>
          <w:sz w:val="16"/>
        </w:rPr>
      </w:pPr>
      <w:r>
        <w:rPr>
          <w:rFonts w:ascii="Arial" w:eastAsia="Arial" w:hAnsi="Arial"/>
          <w:i/>
          <w:sz w:val="16"/>
        </w:rPr>
        <w:t>k</w:t>
      </w:r>
    </w:p>
    <w:p w:rsidR="00000000" w:rsidRDefault="00A77F59">
      <w:pPr>
        <w:spacing w:line="180" w:lineRule="auto"/>
        <w:ind w:right="446"/>
        <w:jc w:val="center"/>
        <w:rPr>
          <w:rFonts w:ascii="Arial" w:eastAsia="Arial" w:hAnsi="Arial"/>
          <w:sz w:val="13"/>
        </w:rPr>
      </w:pPr>
      <w:r>
        <w:rPr>
          <w:rFonts w:ascii="Arial" w:eastAsia="Arial" w:hAnsi="Arial"/>
          <w:sz w:val="13"/>
        </w:rPr>
        <w:t>X</w:t>
      </w:r>
    </w:p>
    <w:p w:rsidR="00000000" w:rsidRDefault="00A77F59">
      <w:pPr>
        <w:numPr>
          <w:ilvl w:val="0"/>
          <w:numId w:val="8"/>
        </w:numPr>
        <w:tabs>
          <w:tab w:val="left" w:pos="4640"/>
        </w:tabs>
        <w:spacing w:line="203" w:lineRule="auto"/>
        <w:ind w:left="4640" w:hanging="550"/>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i/>
          <w:sz w:val="31"/>
          <w:vertAlign w:val="subscript"/>
        </w:rPr>
        <w:t>x</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 α</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w</w:t>
      </w:r>
      <w:r>
        <w:rPr>
          <w:rFonts w:ascii="Arial" w:eastAsia="Arial" w:hAnsi="Arial"/>
          <w:i/>
          <w:sz w:val="31"/>
          <w:vertAlign w:val="subscript"/>
        </w:rPr>
        <w:t>y</w:t>
      </w:r>
      <w:r>
        <w:rPr>
          <w:rFonts w:ascii="Arial" w:eastAsia="Arial" w:hAnsi="Arial"/>
          <w:i/>
          <w:sz w:val="22"/>
        </w:rPr>
        <w:t>, α</w:t>
      </w:r>
      <w:r>
        <w:rPr>
          <w:rFonts w:ascii="Arial" w:eastAsia="Arial" w:hAnsi="Arial"/>
          <w:sz w:val="22"/>
        </w:rPr>
        <w:t>)</w:t>
      </w:r>
    </w:p>
    <w:p w:rsidR="00000000" w:rsidRDefault="00A77F59">
      <w:pPr>
        <w:spacing w:line="194" w:lineRule="auto"/>
        <w:ind w:right="446"/>
        <w:jc w:val="center"/>
        <w:rPr>
          <w:rFonts w:ascii="Arial" w:eastAsia="Arial" w:hAnsi="Arial"/>
          <w:i/>
          <w:sz w:val="16"/>
        </w:rPr>
      </w:pPr>
      <w:r>
        <w:rPr>
          <w:rFonts w:ascii="Arial" w:eastAsia="Arial" w:hAnsi="Arial"/>
          <w:i/>
          <w:sz w:val="16"/>
        </w:rPr>
        <w:t>k</w:t>
      </w:r>
    </w:p>
    <w:p w:rsidR="00000000" w:rsidRDefault="00A77F59">
      <w:pPr>
        <w:spacing w:line="64" w:lineRule="exact"/>
        <w:rPr>
          <w:rFonts w:ascii="Times New Roman" w:eastAsia="Times New Roman" w:hAnsi="Times New Roman"/>
        </w:rPr>
      </w:pPr>
    </w:p>
    <w:p w:rsidR="00000000" w:rsidRDefault="00A77F59">
      <w:pPr>
        <w:spacing w:line="211" w:lineRule="auto"/>
        <w:ind w:left="1440" w:right="1206" w:hanging="7"/>
        <w:jc w:val="both"/>
        <w:rPr>
          <w:rFonts w:ascii="Arial" w:eastAsia="Arial" w:hAnsi="Arial"/>
          <w:sz w:val="22"/>
        </w:rPr>
      </w:pPr>
      <w:r>
        <w:rPr>
          <w:rFonts w:ascii="Arial" w:eastAsia="Arial" w:hAnsi="Arial"/>
          <w:sz w:val="22"/>
        </w:rPr>
        <w:t>where</w:t>
      </w:r>
      <w:r>
        <w:rPr>
          <w:rFonts w:ascii="Arial" w:eastAsia="Arial" w:hAnsi="Arial"/>
          <w:sz w:val="22"/>
        </w:rPr>
        <w:t xml:space="preserve"> </w:t>
      </w:r>
      <w:r>
        <w:rPr>
          <w:rFonts w:ascii="Arial" w:eastAsia="Arial" w:hAnsi="Arial"/>
          <w:i/>
          <w:sz w:val="22"/>
        </w:rPr>
        <w:t>α</w:t>
      </w:r>
      <w:r>
        <w:rPr>
          <w:rFonts w:ascii="Arial" w:eastAsia="Arial" w:hAnsi="Arial"/>
          <w:sz w:val="22"/>
        </w:rPr>
        <w:t xml:space="preserve"> is the concentration parameter of the Dirichlet prior for document-topic distributions and</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i/>
          <w:sz w:val="31"/>
          <w:vertAlign w:val="subscript"/>
        </w:rPr>
        <w:t>x</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 α</w:t>
      </w:r>
      <w:r>
        <w:rPr>
          <w:rFonts w:ascii="Arial" w:eastAsia="Arial" w:hAnsi="Arial"/>
          <w:sz w:val="22"/>
        </w:rPr>
        <w:t>)</w:t>
      </w:r>
      <w:r>
        <w:rPr>
          <w:rFonts w:ascii="Arial" w:eastAsia="Arial" w:hAnsi="Arial"/>
          <w:sz w:val="22"/>
        </w:rPr>
        <w:t xml:space="preserve"> is the probability of word </w:t>
      </w:r>
      <w:r>
        <w:rPr>
          <w:rFonts w:ascii="Arial" w:eastAsia="Arial" w:hAnsi="Arial"/>
          <w:i/>
          <w:sz w:val="22"/>
        </w:rPr>
        <w:t>w</w:t>
      </w:r>
      <w:r>
        <w:rPr>
          <w:rFonts w:ascii="Arial" w:eastAsia="Arial" w:hAnsi="Arial"/>
          <w:i/>
          <w:sz w:val="31"/>
          <w:vertAlign w:val="subscript"/>
        </w:rPr>
        <w:t>x</w:t>
      </w:r>
      <w:r>
        <w:rPr>
          <w:rFonts w:ascii="Arial" w:eastAsia="Arial" w:hAnsi="Arial"/>
          <w:sz w:val="22"/>
        </w:rPr>
        <w:t xml:space="preserve"> </w:t>
      </w:r>
      <w:r>
        <w:rPr>
          <w:rFonts w:ascii="Arial" w:eastAsia="Arial" w:hAnsi="Arial"/>
          <w:sz w:val="22"/>
        </w:rPr>
        <w:t>in topic</w:t>
      </w:r>
      <w:r>
        <w:rPr>
          <w:rFonts w:ascii="Arial" w:eastAsia="Arial" w:hAnsi="Arial"/>
          <w:sz w:val="22"/>
        </w:rPr>
        <w:t xml:space="preserve"> </w:t>
      </w:r>
      <w:r>
        <w:rPr>
          <w:rFonts w:ascii="Arial" w:eastAsia="Arial" w:hAnsi="Arial"/>
          <w:i/>
          <w:sz w:val="22"/>
        </w:rPr>
        <w:t>k</w:t>
      </w:r>
      <w:r>
        <w:rPr>
          <w:rFonts w:ascii="Arial" w:eastAsia="Arial" w:hAnsi="Arial"/>
          <w:sz w:val="22"/>
        </w:rPr>
        <w:t xml:space="preserve"> </w:t>
      </w:r>
      <w:r>
        <w:rPr>
          <w:rFonts w:ascii="Arial" w:eastAsia="Arial" w:hAnsi="Arial"/>
          <w:sz w:val="22"/>
        </w:rPr>
        <w:t>which can be learned from topic models, and</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w</w:t>
      </w:r>
      <w:r>
        <w:rPr>
          <w:rFonts w:ascii="Arial" w:eastAsia="Arial" w:hAnsi="Arial"/>
          <w:i/>
          <w:sz w:val="31"/>
          <w:vertAlign w:val="subscript"/>
        </w:rPr>
        <w:t>y</w:t>
      </w:r>
      <w:r>
        <w:rPr>
          <w:rFonts w:ascii="Arial" w:eastAsia="Arial" w:hAnsi="Arial"/>
          <w:i/>
          <w:sz w:val="22"/>
        </w:rPr>
        <w:t>, α</w:t>
      </w:r>
      <w:r>
        <w:rPr>
          <w:rFonts w:ascii="Arial" w:eastAsia="Arial" w:hAnsi="Arial"/>
          <w:sz w:val="22"/>
        </w:rPr>
        <w:t>)</w:t>
      </w:r>
      <w:r>
        <w:rPr>
          <w:rFonts w:ascii="Arial" w:eastAsia="Arial" w:hAnsi="Arial"/>
          <w:sz w:val="22"/>
        </w:rPr>
        <w:t xml:space="preserve"> is</w:t>
      </w:r>
    </w:p>
    <w:p w:rsidR="00000000" w:rsidRDefault="00A77F59">
      <w:pPr>
        <w:spacing w:line="187" w:lineRule="auto"/>
        <w:ind w:left="4660"/>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i/>
          <w:sz w:val="31"/>
          <w:vertAlign w:val="subscript"/>
        </w:rPr>
        <w:t>y</w:t>
      </w:r>
      <w:r>
        <w:rPr>
          <w:rFonts w:ascii="Arial" w:eastAsia="Arial" w:hAnsi="Arial"/>
          <w:sz w:val="22"/>
        </w:rPr>
        <w:t>|</w:t>
      </w:r>
      <w:r>
        <w:rPr>
          <w:rFonts w:ascii="Arial" w:eastAsia="Arial" w:hAnsi="Arial"/>
          <w:i/>
          <w:sz w:val="22"/>
        </w:rPr>
        <w:t>k, α</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w:t>
      </w:r>
      <w:r>
        <w:rPr>
          <w:rFonts w:ascii="Arial" w:eastAsia="Arial" w:hAnsi="Arial"/>
          <w:i/>
          <w:sz w:val="22"/>
        </w:rPr>
        <w:t>α</w:t>
      </w:r>
      <w:r>
        <w:rPr>
          <w:rFonts w:ascii="Arial" w:eastAsia="Arial" w:hAnsi="Arial"/>
          <w:sz w:val="22"/>
        </w:rPr>
        <w:t>)</w:t>
      </w:r>
    </w:p>
    <w:p w:rsidR="00000000" w:rsidRDefault="00A77F59">
      <w:pPr>
        <w:spacing w:line="1" w:lineRule="exact"/>
        <w:rPr>
          <w:rFonts w:ascii="Times New Roman" w:eastAsia="Times New Roman" w:hAnsi="Times New Roman"/>
        </w:rPr>
      </w:pPr>
    </w:p>
    <w:p w:rsidR="00000000" w:rsidRDefault="00A77F59">
      <w:pPr>
        <w:spacing w:line="0" w:lineRule="atLeast"/>
        <w:ind w:left="3020"/>
        <w:rPr>
          <w:rFonts w:ascii="Arial" w:eastAsia="Arial" w:hAnsi="Arial"/>
          <w:sz w:val="44"/>
          <w:vertAlign w:val="subscript"/>
        </w:rPr>
      </w:pPr>
      <w:r>
        <w:rPr>
          <w:rFonts w:ascii="Arial" w:eastAsia="Arial" w:hAnsi="Arial"/>
          <w:i/>
          <w:sz w:val="44"/>
          <w:vertAlign w:val="superscript"/>
        </w:rPr>
        <w:t>p</w:t>
      </w:r>
      <w:r>
        <w:rPr>
          <w:rFonts w:ascii="Arial" w:eastAsia="Arial" w:hAnsi="Arial"/>
          <w:sz w:val="43"/>
          <w:vertAlign w:val="superscript"/>
        </w:rPr>
        <w:t>(</w:t>
      </w:r>
      <w:r>
        <w:rPr>
          <w:rFonts w:ascii="Arial" w:eastAsia="Arial" w:hAnsi="Arial"/>
          <w:i/>
          <w:sz w:val="44"/>
          <w:vertAlign w:val="superscript"/>
        </w:rPr>
        <w:t>k</w:t>
      </w:r>
      <w:r>
        <w:rPr>
          <w:rFonts w:ascii="Arial" w:eastAsia="Arial" w:hAnsi="Arial"/>
          <w:sz w:val="43"/>
          <w:vertAlign w:val="superscript"/>
        </w:rPr>
        <w:t xml:space="preserve"> </w:t>
      </w:r>
      <w:r>
        <w:rPr>
          <w:rFonts w:ascii="Arial" w:eastAsia="Arial" w:hAnsi="Arial"/>
          <w:sz w:val="43"/>
          <w:vertAlign w:val="superscript"/>
        </w:rPr>
        <w:t>|</w:t>
      </w:r>
      <w:r>
        <w:rPr>
          <w:rFonts w:ascii="Arial" w:eastAsia="Arial" w:hAnsi="Arial"/>
          <w:sz w:val="43"/>
          <w:vertAlign w:val="superscript"/>
        </w:rPr>
        <w:t xml:space="preserve"> </w:t>
      </w:r>
      <w:r>
        <w:rPr>
          <w:rFonts w:ascii="Arial" w:eastAsia="Arial" w:hAnsi="Arial"/>
          <w:i/>
          <w:sz w:val="44"/>
          <w:vertAlign w:val="superscript"/>
        </w:rPr>
        <w:t>w</w:t>
      </w:r>
      <w:r>
        <w:rPr>
          <w:rFonts w:ascii="Arial" w:eastAsia="Arial" w:hAnsi="Arial"/>
          <w:i/>
          <w:sz w:val="31"/>
          <w:vertAlign w:val="superscript"/>
        </w:rPr>
        <w:t>y</w:t>
      </w:r>
      <w:r>
        <w:rPr>
          <w:rFonts w:ascii="Arial" w:eastAsia="Arial" w:hAnsi="Arial"/>
          <w:i/>
          <w:sz w:val="44"/>
          <w:vertAlign w:val="superscript"/>
        </w:rPr>
        <w:t>,</w:t>
      </w:r>
      <w:r>
        <w:rPr>
          <w:rFonts w:ascii="Arial" w:eastAsia="Arial" w:hAnsi="Arial"/>
          <w:i/>
          <w:sz w:val="43"/>
          <w:vertAlign w:val="superscript"/>
        </w:rPr>
        <w:t xml:space="preserve"> </w:t>
      </w:r>
      <w:r>
        <w:rPr>
          <w:rFonts w:ascii="Arial" w:eastAsia="Arial" w:hAnsi="Arial"/>
          <w:i/>
          <w:sz w:val="44"/>
          <w:vertAlign w:val="superscript"/>
        </w:rPr>
        <w:t>α</w:t>
      </w:r>
      <w:r>
        <w:rPr>
          <w:rFonts w:ascii="Arial" w:eastAsia="Arial" w:hAnsi="Arial"/>
          <w:sz w:val="43"/>
          <w:vertAlign w:val="superscript"/>
        </w:rPr>
        <w:t>)</w:t>
      </w:r>
      <w:r>
        <w:rPr>
          <w:rFonts w:ascii="Arial" w:eastAsia="Arial" w:hAnsi="Arial"/>
          <w:sz w:val="43"/>
          <w:vertAlign w:val="superscript"/>
        </w:rPr>
        <w:t xml:space="preserve"> </w:t>
      </w:r>
      <w:r>
        <w:rPr>
          <w:rFonts w:ascii="Arial" w:eastAsia="Arial" w:hAnsi="Arial"/>
          <w:sz w:val="43"/>
          <w:vertAlign w:val="superscript"/>
        </w:rPr>
        <w:t>=</w:t>
      </w:r>
      <w:r>
        <w:rPr>
          <w:rFonts w:ascii="Arial" w:eastAsia="Arial" w:hAnsi="Arial"/>
          <w:sz w:val="19"/>
          <w:vertAlign w:val="superscript"/>
        </w:rPr>
        <w:t xml:space="preserve"> </w:t>
      </w:r>
      <w:r>
        <w:rPr>
          <w:rFonts w:ascii="Arial" w:eastAsia="Arial" w:hAnsi="Arial"/>
          <w:sz w:val="19"/>
        </w:rPr>
        <w:t>P</w:t>
      </w:r>
      <w:r>
        <w:rPr>
          <w:rFonts w:ascii="Arial" w:eastAsia="Arial" w:hAnsi="Arial"/>
          <w:i/>
          <w:sz w:val="31"/>
          <w:vertAlign w:val="subscript"/>
        </w:rPr>
        <w:t>k</w:t>
      </w:r>
      <w:r>
        <w:rPr>
          <w:rFonts w:ascii="Arial" w:eastAsia="Arial" w:hAnsi="Arial"/>
          <w:sz w:val="23"/>
          <w:vertAlign w:val="subscript"/>
        </w:rPr>
        <w:t>0</w:t>
      </w:r>
      <w:r>
        <w:rPr>
          <w:rFonts w:ascii="Arial" w:eastAsia="Arial" w:hAnsi="Arial"/>
          <w:sz w:val="44"/>
        </w:rPr>
        <w:t xml:space="preserve"> </w:t>
      </w:r>
      <w:r>
        <w:rPr>
          <w:rFonts w:ascii="Arial" w:eastAsia="Arial" w:hAnsi="Arial"/>
          <w:i/>
          <w:sz w:val="44"/>
          <w:vertAlign w:val="subscript"/>
        </w:rPr>
        <w:t>p</w:t>
      </w:r>
      <w:r>
        <w:rPr>
          <w:rFonts w:ascii="Arial" w:eastAsia="Arial" w:hAnsi="Arial"/>
          <w:sz w:val="44"/>
          <w:vertAlign w:val="subscript"/>
        </w:rPr>
        <w:t>(</w:t>
      </w:r>
      <w:r>
        <w:rPr>
          <w:rFonts w:ascii="Arial" w:eastAsia="Arial" w:hAnsi="Arial"/>
          <w:i/>
          <w:sz w:val="44"/>
          <w:vertAlign w:val="subscript"/>
        </w:rPr>
        <w:t>w</w:t>
      </w:r>
      <w:r>
        <w:rPr>
          <w:rFonts w:ascii="Arial" w:eastAsia="Arial" w:hAnsi="Arial"/>
          <w:i/>
          <w:sz w:val="31"/>
          <w:vertAlign w:val="subscript"/>
        </w:rPr>
        <w:t>y</w:t>
      </w:r>
      <w:r>
        <w:rPr>
          <w:rFonts w:ascii="Arial" w:eastAsia="Arial" w:hAnsi="Arial"/>
          <w:sz w:val="44"/>
          <w:vertAlign w:val="subscript"/>
        </w:rPr>
        <w:t>|</w:t>
      </w:r>
      <w:r>
        <w:rPr>
          <w:rFonts w:ascii="Arial" w:eastAsia="Arial" w:hAnsi="Arial"/>
          <w:i/>
          <w:sz w:val="44"/>
          <w:vertAlign w:val="subscript"/>
        </w:rPr>
        <w:t>k</w:t>
      </w:r>
      <w:r>
        <w:rPr>
          <w:rFonts w:ascii="Arial" w:eastAsia="Arial" w:hAnsi="Arial"/>
          <w:sz w:val="15"/>
        </w:rPr>
        <w:t>0</w:t>
      </w:r>
      <w:r>
        <w:rPr>
          <w:rFonts w:ascii="Arial" w:eastAsia="Arial" w:hAnsi="Arial"/>
          <w:i/>
          <w:sz w:val="44"/>
          <w:vertAlign w:val="subscript"/>
        </w:rPr>
        <w:t xml:space="preserve">, </w:t>
      </w:r>
      <w:r>
        <w:rPr>
          <w:rFonts w:ascii="Arial" w:eastAsia="Arial" w:hAnsi="Arial"/>
          <w:i/>
          <w:sz w:val="44"/>
          <w:vertAlign w:val="subscript"/>
        </w:rPr>
        <w:t>α</w:t>
      </w:r>
      <w:r>
        <w:rPr>
          <w:rFonts w:ascii="Arial" w:eastAsia="Arial" w:hAnsi="Arial"/>
          <w:sz w:val="44"/>
          <w:vertAlign w:val="subscript"/>
        </w:rPr>
        <w:t>)</w:t>
      </w:r>
      <w:r>
        <w:rPr>
          <w:rFonts w:ascii="Arial" w:eastAsia="Arial" w:hAnsi="Arial"/>
          <w:i/>
          <w:sz w:val="44"/>
          <w:vertAlign w:val="subscript"/>
        </w:rPr>
        <w:t>p</w:t>
      </w:r>
      <w:r>
        <w:rPr>
          <w:rFonts w:ascii="Arial" w:eastAsia="Arial" w:hAnsi="Arial"/>
          <w:sz w:val="44"/>
          <w:vertAlign w:val="subscript"/>
        </w:rPr>
        <w:t>(</w:t>
      </w:r>
      <w:r>
        <w:rPr>
          <w:rFonts w:ascii="Arial" w:eastAsia="Arial" w:hAnsi="Arial"/>
          <w:i/>
          <w:sz w:val="44"/>
          <w:vertAlign w:val="subscript"/>
        </w:rPr>
        <w:t>k</w:t>
      </w:r>
      <w:r>
        <w:rPr>
          <w:rFonts w:ascii="Arial" w:eastAsia="Arial" w:hAnsi="Arial"/>
          <w:sz w:val="15"/>
        </w:rPr>
        <w:t>0</w:t>
      </w:r>
      <w:r>
        <w:rPr>
          <w:rFonts w:ascii="Arial" w:eastAsia="Arial" w:hAnsi="Arial"/>
          <w:sz w:val="44"/>
        </w:rPr>
        <w:t xml:space="preserve"> </w:t>
      </w:r>
      <w:r>
        <w:rPr>
          <w:rFonts w:ascii="Arial" w:eastAsia="Arial" w:hAnsi="Arial"/>
          <w:sz w:val="44"/>
          <w:vertAlign w:val="subscript"/>
        </w:rPr>
        <w:t>|</w:t>
      </w:r>
      <w:r>
        <w:rPr>
          <w:rFonts w:ascii="Arial" w:eastAsia="Arial" w:hAnsi="Arial"/>
          <w:sz w:val="44"/>
        </w:rPr>
        <w:t xml:space="preserve"> </w:t>
      </w:r>
      <w:r>
        <w:rPr>
          <w:rFonts w:ascii="Arial" w:eastAsia="Arial" w:hAnsi="Arial"/>
          <w:i/>
          <w:sz w:val="44"/>
          <w:vertAlign w:val="subscript"/>
        </w:rPr>
        <w:t>α</w:t>
      </w:r>
      <w:r>
        <w:rPr>
          <w:rFonts w:ascii="Arial" w:eastAsia="Arial" w:hAnsi="Arial"/>
          <w:sz w:val="44"/>
          <w:vertAlign w:val="subscript"/>
        </w:rPr>
        <w:t>)</w:t>
      </w:r>
    </w:p>
    <w:p w:rsidR="00000000" w:rsidRDefault="00A77F59">
      <w:pPr>
        <w:spacing w:line="20" w:lineRule="exact"/>
        <w:rPr>
          <w:rFonts w:ascii="Times New Roman" w:eastAsia="Times New Roman" w:hAnsi="Times New Roman"/>
        </w:rPr>
      </w:pPr>
      <w:r>
        <w:rPr>
          <w:rFonts w:ascii="Arial" w:eastAsia="Arial" w:hAnsi="Arial"/>
          <w:sz w:val="44"/>
          <w:vertAlign w:val="subscript"/>
        </w:rPr>
        <w:pict>
          <v:line id="_x0000_s1088" style="position:absolute;z-index:-251674624" from="218.5pt,-20.5pt" to="325.55pt,-20.5pt" o:userdrawn="t" strokeweight=".14039mm"/>
        </w:pict>
      </w:r>
    </w:p>
    <w:p w:rsidR="00000000" w:rsidRDefault="00A77F59">
      <w:pPr>
        <w:spacing w:line="13" w:lineRule="exact"/>
        <w:rPr>
          <w:rFonts w:ascii="Times New Roman" w:eastAsia="Times New Roman" w:hAnsi="Times New Roman"/>
        </w:rPr>
      </w:pPr>
    </w:p>
    <w:p w:rsidR="00000000" w:rsidRDefault="00A77F59">
      <w:pPr>
        <w:spacing w:line="182" w:lineRule="auto"/>
        <w:ind w:left="1440" w:right="1246" w:hanging="7"/>
        <w:jc w:val="both"/>
        <w:rPr>
          <w:rFonts w:ascii="Arial" w:eastAsia="Arial" w:hAnsi="Arial"/>
          <w:sz w:val="18"/>
        </w:rPr>
      </w:pPr>
      <w:r>
        <w:rPr>
          <w:rFonts w:ascii="Arial" w:eastAsia="Arial" w:hAnsi="Arial"/>
          <w:sz w:val="18"/>
        </w:rPr>
        <w:t>where</w:t>
      </w:r>
      <w:r>
        <w:rPr>
          <w:rFonts w:ascii="Arial" w:eastAsia="Arial" w:hAnsi="Arial"/>
          <w:sz w:val="18"/>
        </w:rPr>
        <w:t xml:space="preserve"> </w:t>
      </w:r>
      <w:r>
        <w:rPr>
          <w:rFonts w:ascii="Arial" w:eastAsia="Arial" w:hAnsi="Arial"/>
          <w:i/>
          <w:sz w:val="18"/>
        </w:rPr>
        <w:t>p</w:t>
      </w:r>
      <w:r>
        <w:rPr>
          <w:rFonts w:ascii="Arial" w:eastAsia="Arial" w:hAnsi="Arial"/>
          <w:sz w:val="18"/>
        </w:rPr>
        <w:t>(</w:t>
      </w:r>
      <w:r>
        <w:rPr>
          <w:rFonts w:ascii="Arial" w:eastAsia="Arial" w:hAnsi="Arial"/>
          <w:i/>
          <w:sz w:val="18"/>
        </w:rPr>
        <w:t>w</w:t>
      </w:r>
      <w:r>
        <w:rPr>
          <w:rFonts w:ascii="Arial" w:eastAsia="Arial" w:hAnsi="Arial"/>
          <w:i/>
          <w:sz w:val="25"/>
          <w:vertAlign w:val="subscript"/>
        </w:rPr>
        <w:t>y</w:t>
      </w:r>
      <w:r>
        <w:rPr>
          <w:rFonts w:ascii="Arial" w:eastAsia="Arial" w:hAnsi="Arial"/>
          <w:sz w:val="18"/>
        </w:rPr>
        <w:t xml:space="preserve"> </w:t>
      </w:r>
      <w:r>
        <w:rPr>
          <w:rFonts w:ascii="Arial" w:eastAsia="Arial" w:hAnsi="Arial"/>
          <w:sz w:val="18"/>
        </w:rPr>
        <w:t>|</w:t>
      </w:r>
      <w:r>
        <w:rPr>
          <w:rFonts w:ascii="Arial" w:eastAsia="Arial" w:hAnsi="Arial"/>
          <w:sz w:val="18"/>
        </w:rPr>
        <w:t xml:space="preserve"> </w:t>
      </w:r>
      <w:r>
        <w:rPr>
          <w:rFonts w:ascii="Arial" w:eastAsia="Arial" w:hAnsi="Arial"/>
          <w:i/>
          <w:sz w:val="18"/>
        </w:rPr>
        <w:t>k, α</w:t>
      </w:r>
      <w:r>
        <w:rPr>
          <w:rFonts w:ascii="Arial" w:eastAsia="Arial" w:hAnsi="Arial"/>
          <w:sz w:val="18"/>
        </w:rPr>
        <w:t>)</w:t>
      </w:r>
      <w:r>
        <w:rPr>
          <w:rFonts w:ascii="Arial" w:eastAsia="Arial" w:hAnsi="Arial"/>
          <w:sz w:val="18"/>
        </w:rPr>
        <w:t xml:space="preserve"> is the probability of word</w:t>
      </w:r>
      <w:r>
        <w:rPr>
          <w:rFonts w:ascii="Arial" w:eastAsia="Arial" w:hAnsi="Arial"/>
          <w:sz w:val="18"/>
        </w:rPr>
        <w:t xml:space="preserve"> </w:t>
      </w:r>
      <w:r>
        <w:rPr>
          <w:rFonts w:ascii="Arial" w:eastAsia="Arial" w:hAnsi="Arial"/>
          <w:i/>
          <w:sz w:val="18"/>
        </w:rPr>
        <w:t>w</w:t>
      </w:r>
      <w:r>
        <w:rPr>
          <w:rFonts w:ascii="Arial" w:eastAsia="Arial" w:hAnsi="Arial"/>
          <w:i/>
          <w:sz w:val="25"/>
          <w:vertAlign w:val="subscript"/>
        </w:rPr>
        <w:t>y</w:t>
      </w:r>
      <w:r>
        <w:rPr>
          <w:rFonts w:ascii="Arial" w:eastAsia="Arial" w:hAnsi="Arial"/>
          <w:sz w:val="18"/>
        </w:rPr>
        <w:t xml:space="preserve"> in topic</w:t>
      </w:r>
      <w:r>
        <w:rPr>
          <w:rFonts w:ascii="Arial" w:eastAsia="Arial" w:hAnsi="Arial"/>
          <w:sz w:val="18"/>
        </w:rPr>
        <w:t xml:space="preserve"> </w:t>
      </w:r>
      <w:r>
        <w:rPr>
          <w:rFonts w:ascii="Arial" w:eastAsia="Arial" w:hAnsi="Arial"/>
          <w:i/>
          <w:sz w:val="18"/>
        </w:rPr>
        <w:t>k</w:t>
      </w:r>
      <w:r>
        <w:rPr>
          <w:rFonts w:ascii="Arial" w:eastAsia="Arial" w:hAnsi="Arial"/>
          <w:sz w:val="18"/>
        </w:rPr>
        <w:t>. Park and Ramamohanarao [2009] also show that</w:t>
      </w:r>
      <w:r>
        <w:rPr>
          <w:rFonts w:ascii="Arial" w:eastAsia="Arial" w:hAnsi="Arial"/>
          <w:sz w:val="18"/>
        </w:rPr>
        <w:t xml:space="preserve"> </w:t>
      </w:r>
      <w:r>
        <w:rPr>
          <w:rFonts w:ascii="Arial" w:eastAsia="Arial" w:hAnsi="Arial"/>
          <w:i/>
          <w:sz w:val="18"/>
        </w:rPr>
        <w:t>p</w:t>
      </w:r>
      <w:r>
        <w:rPr>
          <w:rFonts w:ascii="Arial" w:eastAsia="Arial" w:hAnsi="Arial"/>
          <w:sz w:val="18"/>
        </w:rPr>
        <w:t>(</w:t>
      </w:r>
      <w:r>
        <w:rPr>
          <w:rFonts w:ascii="Arial" w:eastAsia="Arial" w:hAnsi="Arial"/>
          <w:i/>
          <w:sz w:val="18"/>
        </w:rPr>
        <w:t>k</w:t>
      </w:r>
      <w:r>
        <w:rPr>
          <w:rFonts w:ascii="Arial" w:eastAsia="Arial" w:hAnsi="Arial"/>
          <w:sz w:val="18"/>
        </w:rPr>
        <w:t>|</w:t>
      </w:r>
      <w:r>
        <w:rPr>
          <w:rFonts w:ascii="Arial" w:eastAsia="Arial" w:hAnsi="Arial"/>
          <w:i/>
          <w:sz w:val="18"/>
        </w:rPr>
        <w:t>α</w:t>
      </w:r>
      <w:r>
        <w:rPr>
          <w:rFonts w:ascii="Arial" w:eastAsia="Arial" w:hAnsi="Arial"/>
          <w:sz w:val="18"/>
        </w:rPr>
        <w:t>) =</w:t>
      </w:r>
      <w:r>
        <w:rPr>
          <w:rFonts w:ascii="Arial" w:eastAsia="Arial" w:hAnsi="Arial"/>
          <w:sz w:val="16"/>
        </w:rPr>
        <w:t xml:space="preserve"> </w:t>
      </w:r>
      <w:r>
        <w:rPr>
          <w:rFonts w:ascii="Arial" w:eastAsia="Arial" w:hAnsi="Arial"/>
          <w:sz w:val="16"/>
        </w:rPr>
        <w:t>P</w:t>
      </w:r>
      <w:r>
        <w:rPr>
          <w:rFonts w:ascii="Arial" w:eastAsia="Arial" w:hAnsi="Arial"/>
          <w:i/>
          <w:sz w:val="25"/>
          <w:vertAlign w:val="superscript"/>
        </w:rPr>
        <w:t>α</w:t>
      </w:r>
      <w:r>
        <w:rPr>
          <w:rFonts w:ascii="Arial" w:eastAsia="Arial" w:hAnsi="Arial"/>
          <w:i/>
          <w:sz w:val="18"/>
          <w:vertAlign w:val="superscript"/>
        </w:rPr>
        <w:t>k</w:t>
      </w:r>
      <w:r>
        <w:rPr>
          <w:rFonts w:ascii="Arial" w:eastAsia="Arial" w:hAnsi="Arial"/>
          <w:sz w:val="18"/>
        </w:rPr>
        <w:t xml:space="preserve"> . As a result, we</w:t>
      </w:r>
    </w:p>
    <w:p w:rsidR="00000000" w:rsidRDefault="00A77F59">
      <w:pPr>
        <w:spacing w:line="20" w:lineRule="exact"/>
        <w:rPr>
          <w:rFonts w:ascii="Times New Roman" w:eastAsia="Times New Roman" w:hAnsi="Times New Roman"/>
        </w:rPr>
      </w:pPr>
      <w:r>
        <w:rPr>
          <w:rFonts w:ascii="Arial" w:eastAsia="Arial" w:hAnsi="Arial"/>
          <w:sz w:val="18"/>
        </w:rPr>
        <w:pict>
          <v:line id="_x0000_s1089" style="position:absolute;z-index:-251673600" from="303.25pt,-1.95pt" to="328.4pt,-1.95pt" o:userdrawn="t" strokeweight=".14039mm"/>
        </w:pict>
      </w:r>
    </w:p>
    <w:p w:rsidR="00000000" w:rsidRDefault="00A77F59">
      <w:pPr>
        <w:spacing w:line="180" w:lineRule="auto"/>
        <w:ind w:left="6280"/>
        <w:rPr>
          <w:rFonts w:ascii="Arial" w:eastAsia="Arial" w:hAnsi="Arial"/>
          <w:i/>
          <w:sz w:val="10"/>
        </w:rPr>
      </w:pPr>
      <w:r>
        <w:rPr>
          <w:rFonts w:ascii="Arial" w:eastAsia="Arial" w:hAnsi="Arial"/>
          <w:i/>
          <w:vertAlign w:val="subscript"/>
        </w:rPr>
        <w:t>j</w:t>
      </w:r>
      <w:r>
        <w:rPr>
          <w:rFonts w:ascii="Arial" w:eastAsia="Arial" w:hAnsi="Arial"/>
          <w:i/>
          <w:sz w:val="26"/>
          <w:vertAlign w:val="subscript"/>
        </w:rPr>
        <w:t xml:space="preserve"> </w:t>
      </w:r>
      <w:r>
        <w:rPr>
          <w:rFonts w:ascii="Arial" w:eastAsia="Arial" w:hAnsi="Arial"/>
          <w:i/>
          <w:sz w:val="26"/>
          <w:vertAlign w:val="superscript"/>
        </w:rPr>
        <w:t>α</w:t>
      </w:r>
      <w:r>
        <w:rPr>
          <w:rFonts w:ascii="Arial" w:eastAsia="Arial" w:hAnsi="Arial"/>
          <w:i/>
          <w:sz w:val="10"/>
        </w:rPr>
        <w:t>j</w:t>
      </w:r>
    </w:p>
    <w:p w:rsidR="00000000" w:rsidRDefault="00A77F59">
      <w:pPr>
        <w:spacing w:line="201" w:lineRule="auto"/>
        <w:ind w:left="1440"/>
        <w:rPr>
          <w:rFonts w:ascii="Arial" w:eastAsia="Arial" w:hAnsi="Arial"/>
          <w:sz w:val="22"/>
        </w:rPr>
      </w:pPr>
      <w:r>
        <w:rPr>
          <w:rFonts w:ascii="Arial" w:eastAsia="Arial" w:hAnsi="Arial"/>
          <w:sz w:val="22"/>
        </w:rPr>
        <w:t>have,</w:t>
      </w:r>
    </w:p>
    <w:p w:rsidR="00000000" w:rsidRDefault="00A77F59">
      <w:pPr>
        <w:spacing w:line="213" w:lineRule="auto"/>
        <w:ind w:left="4780"/>
        <w:rPr>
          <w:rFonts w:ascii="Arial" w:eastAsia="Arial" w:hAnsi="Arial"/>
          <w:i/>
          <w:sz w:val="31"/>
          <w:vertAlign w:val="subscript"/>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i/>
          <w:sz w:val="31"/>
          <w:vertAlign w:val="subscript"/>
        </w:rPr>
        <w:t>y</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 α</w:t>
      </w:r>
      <w:r>
        <w:rPr>
          <w:rFonts w:ascii="Arial" w:eastAsia="Arial" w:hAnsi="Arial"/>
          <w:sz w:val="22"/>
        </w:rPr>
        <w:t>)</w:t>
      </w:r>
      <w:r>
        <w:rPr>
          <w:rFonts w:ascii="Arial" w:eastAsia="Arial" w:hAnsi="Arial"/>
          <w:i/>
          <w:sz w:val="22"/>
        </w:rPr>
        <w:t>α</w:t>
      </w:r>
      <w:r>
        <w:rPr>
          <w:rFonts w:ascii="Arial" w:eastAsia="Arial" w:hAnsi="Arial"/>
          <w:i/>
          <w:sz w:val="31"/>
          <w:vertAlign w:val="subscript"/>
        </w:rPr>
        <w:t>k</w:t>
      </w:r>
    </w:p>
    <w:p w:rsidR="00000000" w:rsidRDefault="00A77F59">
      <w:pPr>
        <w:spacing w:line="1" w:lineRule="exact"/>
        <w:rPr>
          <w:rFonts w:ascii="Times New Roman" w:eastAsia="Times New Roman" w:hAnsi="Times New Roman"/>
        </w:rPr>
      </w:pPr>
    </w:p>
    <w:p w:rsidR="00000000" w:rsidRDefault="00A77F59">
      <w:pPr>
        <w:spacing w:line="0" w:lineRule="atLeast"/>
        <w:ind w:left="3280"/>
        <w:rPr>
          <w:rFonts w:ascii="Arial" w:eastAsia="Arial" w:hAnsi="Arial"/>
          <w:sz w:val="23"/>
          <w:vertAlign w:val="subscript"/>
        </w:rPr>
      </w:pPr>
      <w:r>
        <w:rPr>
          <w:rFonts w:ascii="Arial" w:eastAsia="Arial" w:hAnsi="Arial"/>
          <w:i/>
          <w:sz w:val="44"/>
          <w:vertAlign w:val="superscript"/>
        </w:rPr>
        <w:t>p</w:t>
      </w:r>
      <w:r>
        <w:rPr>
          <w:rFonts w:ascii="Arial" w:eastAsia="Arial" w:hAnsi="Arial"/>
          <w:sz w:val="43"/>
          <w:vertAlign w:val="superscript"/>
        </w:rPr>
        <w:t>(</w:t>
      </w:r>
      <w:r>
        <w:rPr>
          <w:rFonts w:ascii="Arial" w:eastAsia="Arial" w:hAnsi="Arial"/>
          <w:i/>
          <w:sz w:val="44"/>
          <w:vertAlign w:val="superscript"/>
        </w:rPr>
        <w:t>k</w:t>
      </w:r>
      <w:r>
        <w:rPr>
          <w:rFonts w:ascii="Arial" w:eastAsia="Arial" w:hAnsi="Arial"/>
          <w:sz w:val="43"/>
          <w:vertAlign w:val="superscript"/>
        </w:rPr>
        <w:t>|</w:t>
      </w:r>
      <w:r>
        <w:rPr>
          <w:rFonts w:ascii="Arial" w:eastAsia="Arial" w:hAnsi="Arial"/>
          <w:i/>
          <w:sz w:val="44"/>
          <w:vertAlign w:val="superscript"/>
        </w:rPr>
        <w:t>w</w:t>
      </w:r>
      <w:r>
        <w:rPr>
          <w:rFonts w:ascii="Arial" w:eastAsia="Arial" w:hAnsi="Arial"/>
          <w:i/>
          <w:sz w:val="31"/>
          <w:vertAlign w:val="superscript"/>
        </w:rPr>
        <w:t>y</w:t>
      </w:r>
      <w:r>
        <w:rPr>
          <w:rFonts w:ascii="Arial" w:eastAsia="Arial" w:hAnsi="Arial"/>
          <w:i/>
          <w:sz w:val="44"/>
          <w:vertAlign w:val="superscript"/>
        </w:rPr>
        <w:t>,</w:t>
      </w:r>
      <w:r>
        <w:rPr>
          <w:rFonts w:ascii="Arial" w:eastAsia="Arial" w:hAnsi="Arial"/>
          <w:i/>
          <w:sz w:val="43"/>
          <w:vertAlign w:val="superscript"/>
        </w:rPr>
        <w:t xml:space="preserve"> </w:t>
      </w:r>
      <w:r>
        <w:rPr>
          <w:rFonts w:ascii="Arial" w:eastAsia="Arial" w:hAnsi="Arial"/>
          <w:i/>
          <w:sz w:val="44"/>
          <w:vertAlign w:val="superscript"/>
        </w:rPr>
        <w:t>α</w:t>
      </w:r>
      <w:r>
        <w:rPr>
          <w:rFonts w:ascii="Arial" w:eastAsia="Arial" w:hAnsi="Arial"/>
          <w:sz w:val="43"/>
          <w:vertAlign w:val="superscript"/>
        </w:rPr>
        <w:t>)</w:t>
      </w:r>
      <w:r>
        <w:rPr>
          <w:rFonts w:ascii="Arial" w:eastAsia="Arial" w:hAnsi="Arial"/>
          <w:sz w:val="43"/>
          <w:vertAlign w:val="superscript"/>
        </w:rPr>
        <w:t xml:space="preserve"> </w:t>
      </w:r>
      <w:r>
        <w:rPr>
          <w:rFonts w:ascii="Arial" w:eastAsia="Arial" w:hAnsi="Arial"/>
          <w:sz w:val="43"/>
          <w:vertAlign w:val="superscript"/>
        </w:rPr>
        <w:t>=</w:t>
      </w:r>
      <w:r>
        <w:rPr>
          <w:rFonts w:ascii="Arial" w:eastAsia="Arial" w:hAnsi="Arial"/>
          <w:sz w:val="19"/>
          <w:vertAlign w:val="superscript"/>
        </w:rPr>
        <w:t xml:space="preserve"> </w:t>
      </w:r>
      <w:r>
        <w:rPr>
          <w:rFonts w:ascii="Arial" w:eastAsia="Arial" w:hAnsi="Arial"/>
          <w:sz w:val="19"/>
        </w:rPr>
        <w:t>P</w:t>
      </w:r>
      <w:r>
        <w:rPr>
          <w:rFonts w:ascii="Arial" w:eastAsia="Arial" w:hAnsi="Arial"/>
          <w:i/>
          <w:sz w:val="31"/>
          <w:vertAlign w:val="subscript"/>
        </w:rPr>
        <w:t>k</w:t>
      </w:r>
      <w:r>
        <w:rPr>
          <w:rFonts w:ascii="Arial" w:eastAsia="Arial" w:hAnsi="Arial"/>
          <w:sz w:val="23"/>
          <w:vertAlign w:val="subscript"/>
        </w:rPr>
        <w:t>0</w:t>
      </w:r>
      <w:r>
        <w:rPr>
          <w:rFonts w:ascii="Arial" w:eastAsia="Arial" w:hAnsi="Arial"/>
          <w:sz w:val="44"/>
        </w:rPr>
        <w:t xml:space="preserve"> </w:t>
      </w:r>
      <w:r>
        <w:rPr>
          <w:rFonts w:ascii="Arial" w:eastAsia="Arial" w:hAnsi="Arial"/>
          <w:i/>
          <w:sz w:val="44"/>
          <w:vertAlign w:val="subscript"/>
        </w:rPr>
        <w:t>p</w:t>
      </w:r>
      <w:r>
        <w:rPr>
          <w:rFonts w:ascii="Arial" w:eastAsia="Arial" w:hAnsi="Arial"/>
          <w:sz w:val="44"/>
          <w:vertAlign w:val="subscript"/>
        </w:rPr>
        <w:t>(</w:t>
      </w:r>
      <w:r>
        <w:rPr>
          <w:rFonts w:ascii="Arial" w:eastAsia="Arial" w:hAnsi="Arial"/>
          <w:i/>
          <w:sz w:val="44"/>
          <w:vertAlign w:val="subscript"/>
        </w:rPr>
        <w:t>w</w:t>
      </w:r>
      <w:r>
        <w:rPr>
          <w:rFonts w:ascii="Arial" w:eastAsia="Arial" w:hAnsi="Arial"/>
          <w:i/>
          <w:sz w:val="31"/>
          <w:vertAlign w:val="subscript"/>
        </w:rPr>
        <w:t>y</w:t>
      </w:r>
      <w:r>
        <w:rPr>
          <w:rFonts w:ascii="Arial" w:eastAsia="Arial" w:hAnsi="Arial"/>
          <w:sz w:val="44"/>
          <w:vertAlign w:val="subscript"/>
        </w:rPr>
        <w:t>|</w:t>
      </w:r>
      <w:r>
        <w:rPr>
          <w:rFonts w:ascii="Arial" w:eastAsia="Arial" w:hAnsi="Arial"/>
          <w:i/>
          <w:sz w:val="44"/>
          <w:vertAlign w:val="subscript"/>
        </w:rPr>
        <w:t>k</w:t>
      </w:r>
      <w:r>
        <w:rPr>
          <w:rFonts w:ascii="Arial" w:eastAsia="Arial" w:hAnsi="Arial"/>
          <w:sz w:val="15"/>
        </w:rPr>
        <w:t>0</w:t>
      </w:r>
      <w:r>
        <w:rPr>
          <w:rFonts w:ascii="Arial" w:eastAsia="Arial" w:hAnsi="Arial"/>
          <w:i/>
          <w:sz w:val="44"/>
          <w:vertAlign w:val="subscript"/>
        </w:rPr>
        <w:t xml:space="preserve">, </w:t>
      </w:r>
      <w:r>
        <w:rPr>
          <w:rFonts w:ascii="Arial" w:eastAsia="Arial" w:hAnsi="Arial"/>
          <w:i/>
          <w:sz w:val="44"/>
          <w:vertAlign w:val="subscript"/>
        </w:rPr>
        <w:t>α</w:t>
      </w:r>
      <w:r>
        <w:rPr>
          <w:rFonts w:ascii="Arial" w:eastAsia="Arial" w:hAnsi="Arial"/>
          <w:sz w:val="44"/>
          <w:vertAlign w:val="subscript"/>
        </w:rPr>
        <w:t>)</w:t>
      </w:r>
      <w:r>
        <w:rPr>
          <w:rFonts w:ascii="Arial" w:eastAsia="Arial" w:hAnsi="Arial"/>
          <w:i/>
          <w:sz w:val="44"/>
          <w:vertAlign w:val="subscript"/>
        </w:rPr>
        <w:t>α</w:t>
      </w:r>
      <w:r>
        <w:rPr>
          <w:rFonts w:ascii="Arial" w:eastAsia="Arial" w:hAnsi="Arial"/>
          <w:i/>
          <w:sz w:val="31"/>
          <w:vertAlign w:val="subscript"/>
        </w:rPr>
        <w:t>k</w:t>
      </w:r>
      <w:r>
        <w:rPr>
          <w:rFonts w:ascii="Arial" w:eastAsia="Arial" w:hAnsi="Arial"/>
          <w:sz w:val="23"/>
          <w:vertAlign w:val="subscript"/>
        </w:rPr>
        <w:t>0</w:t>
      </w:r>
    </w:p>
    <w:p w:rsidR="00000000" w:rsidRDefault="00A77F59">
      <w:pPr>
        <w:spacing w:line="20" w:lineRule="exact"/>
        <w:rPr>
          <w:rFonts w:ascii="Times New Roman" w:eastAsia="Times New Roman" w:hAnsi="Times New Roman"/>
        </w:rPr>
      </w:pPr>
      <w:r>
        <w:rPr>
          <w:rFonts w:ascii="Arial" w:eastAsia="Arial" w:hAnsi="Arial"/>
          <w:sz w:val="23"/>
          <w:vertAlign w:val="subscript"/>
        </w:rPr>
        <w:pict>
          <v:line id="_x0000_s1090" style="position:absolute;z-index:-251672576" from="227.5pt,-20.5pt" to="312.9pt,-20.5pt" o:userdrawn="t" strokeweight=".14039mm"/>
        </w:pict>
      </w:r>
    </w:p>
    <w:p w:rsidR="00000000" w:rsidRDefault="00A77F59">
      <w:pPr>
        <w:spacing w:line="13" w:lineRule="exact"/>
        <w:rPr>
          <w:rFonts w:ascii="Times New Roman" w:eastAsia="Times New Roman" w:hAnsi="Times New Roman"/>
        </w:rPr>
      </w:pPr>
    </w:p>
    <w:p w:rsidR="00000000" w:rsidRDefault="00A77F59">
      <w:pPr>
        <w:spacing w:line="236" w:lineRule="auto"/>
        <w:ind w:left="1440" w:right="1206" w:firstLine="339"/>
        <w:rPr>
          <w:rFonts w:ascii="Arial" w:eastAsia="Arial" w:hAnsi="Arial"/>
          <w:sz w:val="22"/>
        </w:rPr>
      </w:pPr>
      <w:r>
        <w:rPr>
          <w:rFonts w:ascii="Arial" w:eastAsia="Arial" w:hAnsi="Arial"/>
          <w:sz w:val="22"/>
        </w:rPr>
        <w:t xml:space="preserve">The </w:t>
      </w:r>
      <w:r>
        <w:rPr>
          <w:rFonts w:ascii="Arial" w:eastAsia="Arial" w:hAnsi="Arial"/>
          <w:sz w:val="22"/>
        </w:rPr>
        <w:t>final probabilistic relationships of each term pair can be repre-sented as</w:t>
      </w:r>
    </w:p>
    <w:tbl>
      <w:tblPr>
        <w:tblW w:w="0" w:type="auto"/>
        <w:tblInd w:w="2820" w:type="dxa"/>
        <w:tblLayout w:type="fixed"/>
        <w:tblCellMar>
          <w:top w:w="0" w:type="dxa"/>
          <w:left w:w="0" w:type="dxa"/>
          <w:bottom w:w="0" w:type="dxa"/>
          <w:right w:w="0" w:type="dxa"/>
        </w:tblCellMar>
        <w:tblLook w:val="0000" w:firstRow="0" w:lastRow="0" w:firstColumn="0" w:lastColumn="0" w:noHBand="0" w:noVBand="0"/>
      </w:tblPr>
      <w:tblGrid>
        <w:gridCol w:w="1360"/>
        <w:gridCol w:w="40"/>
        <w:gridCol w:w="2400"/>
        <w:gridCol w:w="100"/>
        <w:gridCol w:w="1420"/>
      </w:tblGrid>
      <w:tr w:rsidR="00000000">
        <w:trPr>
          <w:trHeight w:val="128"/>
        </w:trPr>
        <w:tc>
          <w:tcPr>
            <w:tcW w:w="1360" w:type="dxa"/>
            <w:shd w:val="clear" w:color="auto" w:fill="auto"/>
            <w:vAlign w:val="bottom"/>
          </w:tcPr>
          <w:p w:rsidR="00000000" w:rsidRDefault="00A77F59">
            <w:pPr>
              <w:spacing w:line="128" w:lineRule="exact"/>
              <w:rPr>
                <w:rFonts w:ascii="Arial" w:eastAsia="Arial" w:hAnsi="Arial"/>
                <w:sz w:val="11"/>
              </w:rPr>
            </w:pPr>
            <w:r>
              <w:rPr>
                <w:rFonts w:ascii="Arial" w:eastAsia="Arial" w:hAnsi="Arial"/>
                <w:i/>
                <w:sz w:val="11"/>
              </w:rPr>
              <w:t>p</w:t>
            </w:r>
            <w:r>
              <w:rPr>
                <w:rFonts w:ascii="Arial" w:eastAsia="Arial" w:hAnsi="Arial"/>
                <w:sz w:val="11"/>
              </w:rPr>
              <w:t>(</w:t>
            </w:r>
            <w:r>
              <w:rPr>
                <w:rFonts w:ascii="Arial" w:eastAsia="Arial" w:hAnsi="Arial"/>
                <w:i/>
                <w:sz w:val="11"/>
              </w:rPr>
              <w:t>w</w:t>
            </w:r>
            <w:r>
              <w:rPr>
                <w:rFonts w:ascii="Arial" w:eastAsia="Arial" w:hAnsi="Arial"/>
                <w:i/>
                <w:sz w:val="14"/>
                <w:vertAlign w:val="subscript"/>
              </w:rPr>
              <w:t>x</w:t>
            </w:r>
            <w:r>
              <w:rPr>
                <w:rFonts w:ascii="Arial" w:eastAsia="Arial" w:hAnsi="Arial"/>
                <w:sz w:val="11"/>
              </w:rPr>
              <w:t>|</w:t>
            </w:r>
            <w:r>
              <w:rPr>
                <w:rFonts w:ascii="Arial" w:eastAsia="Arial" w:hAnsi="Arial"/>
                <w:i/>
                <w:sz w:val="11"/>
              </w:rPr>
              <w:t>w</w:t>
            </w:r>
            <w:r>
              <w:rPr>
                <w:rFonts w:ascii="Arial" w:eastAsia="Arial" w:hAnsi="Arial"/>
                <w:i/>
                <w:sz w:val="14"/>
                <w:vertAlign w:val="subscript"/>
              </w:rPr>
              <w:t>y</w:t>
            </w:r>
            <w:r>
              <w:rPr>
                <w:rFonts w:ascii="Arial" w:eastAsia="Arial" w:hAnsi="Arial"/>
                <w:i/>
                <w:sz w:val="11"/>
              </w:rPr>
              <w:t>, α</w:t>
            </w:r>
            <w:r>
              <w:rPr>
                <w:rFonts w:ascii="Arial" w:eastAsia="Arial" w:hAnsi="Arial"/>
                <w:sz w:val="11"/>
              </w:rPr>
              <w:t>) =</w:t>
            </w:r>
          </w:p>
        </w:tc>
        <w:tc>
          <w:tcPr>
            <w:tcW w:w="2440" w:type="dxa"/>
            <w:gridSpan w:val="2"/>
            <w:shd w:val="clear" w:color="auto" w:fill="auto"/>
            <w:vAlign w:val="bottom"/>
          </w:tcPr>
          <w:p w:rsidR="00000000" w:rsidRDefault="00A77F59">
            <w:pPr>
              <w:spacing w:line="128" w:lineRule="exact"/>
              <w:ind w:left="40"/>
              <w:rPr>
                <w:rFonts w:ascii="Arial" w:eastAsia="Arial" w:hAnsi="Arial"/>
                <w:sz w:val="11"/>
                <w:vertAlign w:val="subscript"/>
              </w:rPr>
            </w:pPr>
            <w:r>
              <w:rPr>
                <w:rFonts w:ascii="Arial" w:eastAsia="Arial" w:hAnsi="Arial"/>
                <w:sz w:val="14"/>
                <w:vertAlign w:val="superscript"/>
              </w:rPr>
              <w:t>P</w:t>
            </w:r>
            <w:r>
              <w:rPr>
                <w:rFonts w:ascii="Arial" w:eastAsia="Arial" w:hAnsi="Arial"/>
                <w:i/>
                <w:sz w:val="12"/>
                <w:vertAlign w:val="superscript"/>
              </w:rPr>
              <w:t>k</w:t>
            </w:r>
            <w:r>
              <w:rPr>
                <w:rFonts w:ascii="Arial" w:eastAsia="Arial" w:hAnsi="Arial"/>
                <w:sz w:val="14"/>
                <w:vertAlign w:val="superscript"/>
              </w:rPr>
              <w:t xml:space="preserve"> </w:t>
            </w:r>
            <w:r>
              <w:rPr>
                <w:rFonts w:ascii="Arial" w:eastAsia="Arial" w:hAnsi="Arial"/>
                <w:sz w:val="14"/>
              </w:rPr>
              <w:t>P</w:t>
            </w:r>
            <w:r>
              <w:rPr>
                <w:rFonts w:ascii="Arial" w:eastAsia="Arial" w:hAnsi="Arial"/>
                <w:i/>
                <w:sz w:val="12"/>
                <w:vertAlign w:val="subscript"/>
              </w:rPr>
              <w:t>k</w:t>
            </w:r>
            <w:r>
              <w:rPr>
                <w:rFonts w:ascii="Arial" w:eastAsia="Arial" w:hAnsi="Arial"/>
                <w:i/>
                <w:sz w:val="12"/>
                <w:vertAlign w:val="superscript"/>
              </w:rPr>
              <w:t>x</w:t>
            </w:r>
            <w:r>
              <w:rPr>
                <w:rFonts w:ascii="Arial" w:eastAsia="Arial" w:hAnsi="Arial"/>
                <w:sz w:val="11"/>
                <w:vertAlign w:val="subscript"/>
              </w:rPr>
              <w:t>0</w:t>
            </w:r>
            <w:r>
              <w:rPr>
                <w:rFonts w:ascii="Arial" w:eastAsia="Arial" w:hAnsi="Arial"/>
                <w:i/>
                <w:sz w:val="14"/>
                <w:vertAlign w:val="subscript"/>
              </w:rPr>
              <w:t>p</w:t>
            </w:r>
            <w:r>
              <w:rPr>
                <w:rFonts w:ascii="Arial" w:eastAsia="Arial" w:hAnsi="Arial"/>
                <w:sz w:val="14"/>
                <w:vertAlign w:val="superscript"/>
              </w:rPr>
              <w:t>|</w:t>
            </w:r>
            <w:r>
              <w:rPr>
                <w:rFonts w:ascii="Arial" w:eastAsia="Arial" w:hAnsi="Arial"/>
                <w:sz w:val="14"/>
                <w:vertAlign w:val="subscript"/>
              </w:rPr>
              <w:t>(</w:t>
            </w:r>
            <w:r>
              <w:rPr>
                <w:rFonts w:ascii="Arial" w:eastAsia="Arial" w:hAnsi="Arial"/>
                <w:i/>
                <w:sz w:val="14"/>
                <w:vertAlign w:val="subscript"/>
              </w:rPr>
              <w:t>w</w:t>
            </w:r>
            <w:r>
              <w:rPr>
                <w:rFonts w:ascii="Arial" w:eastAsia="Arial" w:hAnsi="Arial"/>
                <w:i/>
                <w:sz w:val="12"/>
                <w:vertAlign w:val="subscript"/>
              </w:rPr>
              <w:t>y</w:t>
            </w:r>
            <w:r>
              <w:rPr>
                <w:rFonts w:ascii="Arial" w:eastAsia="Arial" w:hAnsi="Arial"/>
                <w:sz w:val="14"/>
                <w:vertAlign w:val="subscript"/>
              </w:rPr>
              <w:t>|</w:t>
            </w:r>
            <w:r>
              <w:rPr>
                <w:rFonts w:ascii="Arial" w:eastAsia="Arial" w:hAnsi="Arial"/>
                <w:i/>
                <w:sz w:val="14"/>
                <w:vertAlign w:val="subscript"/>
              </w:rPr>
              <w:t>k</w:t>
            </w:r>
            <w:r>
              <w:rPr>
                <w:rFonts w:ascii="Arial" w:eastAsia="Arial" w:hAnsi="Arial"/>
                <w:sz w:val="10"/>
              </w:rPr>
              <w:t>0</w:t>
            </w:r>
            <w:r>
              <w:rPr>
                <w:rFonts w:ascii="Arial" w:eastAsia="Arial" w:hAnsi="Arial"/>
                <w:i/>
                <w:sz w:val="14"/>
                <w:vertAlign w:val="subscript"/>
              </w:rPr>
              <w:t>,</w:t>
            </w:r>
            <w:r>
              <w:rPr>
                <w:rFonts w:ascii="Arial" w:eastAsia="Arial" w:hAnsi="Arial"/>
                <w:i/>
                <w:sz w:val="14"/>
                <w:vertAlign w:val="subscript"/>
              </w:rPr>
              <w:t xml:space="preserve"> </w:t>
            </w:r>
            <w:r>
              <w:rPr>
                <w:rFonts w:ascii="Arial" w:eastAsia="Arial" w:hAnsi="Arial"/>
                <w:i/>
                <w:sz w:val="14"/>
                <w:vertAlign w:val="subscript"/>
              </w:rPr>
              <w:t>α</w:t>
            </w:r>
            <w:r>
              <w:rPr>
                <w:rFonts w:ascii="Arial" w:eastAsia="Arial" w:hAnsi="Arial"/>
                <w:sz w:val="14"/>
                <w:vertAlign w:val="subscript"/>
              </w:rPr>
              <w:t>)</w:t>
            </w:r>
            <w:r>
              <w:rPr>
                <w:rFonts w:ascii="Arial" w:eastAsia="Arial" w:hAnsi="Arial"/>
                <w:sz w:val="14"/>
                <w:vertAlign w:val="superscript"/>
              </w:rPr>
              <w:t>|</w:t>
            </w:r>
            <w:r>
              <w:rPr>
                <w:rFonts w:ascii="Arial" w:eastAsia="Arial" w:hAnsi="Arial"/>
                <w:i/>
                <w:sz w:val="14"/>
                <w:vertAlign w:val="subscript"/>
              </w:rPr>
              <w:t>α</w:t>
            </w:r>
            <w:r>
              <w:rPr>
                <w:rFonts w:ascii="Arial" w:eastAsia="Arial" w:hAnsi="Arial"/>
                <w:i/>
                <w:sz w:val="12"/>
                <w:vertAlign w:val="subscript"/>
              </w:rPr>
              <w:t>k</w:t>
            </w:r>
            <w:r>
              <w:rPr>
                <w:rFonts w:ascii="Arial" w:eastAsia="Arial" w:hAnsi="Arial"/>
                <w:sz w:val="11"/>
                <w:vertAlign w:val="subscript"/>
              </w:rPr>
              <w:t>0</w:t>
            </w:r>
          </w:p>
        </w:tc>
        <w:tc>
          <w:tcPr>
            <w:tcW w:w="100" w:type="dxa"/>
            <w:shd w:val="clear" w:color="auto" w:fill="auto"/>
            <w:vAlign w:val="bottom"/>
          </w:tcPr>
          <w:p w:rsidR="00000000" w:rsidRDefault="00A77F59">
            <w:pPr>
              <w:spacing w:line="128" w:lineRule="exact"/>
              <w:rPr>
                <w:rFonts w:ascii="Arial" w:eastAsia="Arial" w:hAnsi="Arial"/>
                <w:i/>
                <w:sz w:val="14"/>
              </w:rPr>
            </w:pPr>
            <w:r>
              <w:rPr>
                <w:rFonts w:ascii="Arial" w:eastAsia="Arial" w:hAnsi="Arial"/>
                <w:i/>
                <w:sz w:val="14"/>
              </w:rPr>
              <w:t>k</w:t>
            </w:r>
          </w:p>
        </w:tc>
        <w:tc>
          <w:tcPr>
            <w:tcW w:w="1420" w:type="dxa"/>
            <w:shd w:val="clear" w:color="auto" w:fill="auto"/>
            <w:vAlign w:val="bottom"/>
          </w:tcPr>
          <w:p w:rsidR="00000000" w:rsidRDefault="00A77F59">
            <w:pPr>
              <w:spacing w:line="128" w:lineRule="exact"/>
              <w:jc w:val="right"/>
              <w:rPr>
                <w:rFonts w:ascii="Arial" w:eastAsia="Arial" w:hAnsi="Arial"/>
                <w:sz w:val="14"/>
              </w:rPr>
            </w:pPr>
            <w:r>
              <w:rPr>
                <w:rFonts w:ascii="Arial" w:eastAsia="Arial" w:hAnsi="Arial"/>
                <w:sz w:val="14"/>
              </w:rPr>
              <w:t>(2.22)</w:t>
            </w:r>
          </w:p>
        </w:tc>
      </w:tr>
      <w:tr w:rsidR="00000000">
        <w:trPr>
          <w:trHeight w:val="240"/>
        </w:trPr>
        <w:tc>
          <w:tcPr>
            <w:tcW w:w="1360" w:type="dxa"/>
            <w:shd w:val="clear" w:color="auto" w:fill="auto"/>
            <w:vAlign w:val="bottom"/>
          </w:tcPr>
          <w:p w:rsidR="00000000" w:rsidRDefault="00A77F59">
            <w:pPr>
              <w:spacing w:line="0" w:lineRule="atLeast"/>
              <w:rPr>
                <w:rFonts w:ascii="Times New Roman" w:eastAsia="Times New Roman" w:hAnsi="Times New Roman"/>
              </w:rPr>
            </w:pPr>
          </w:p>
        </w:tc>
        <w:tc>
          <w:tcPr>
            <w:tcW w:w="40" w:type="dxa"/>
            <w:shd w:val="clear" w:color="auto" w:fill="auto"/>
            <w:vAlign w:val="bottom"/>
          </w:tcPr>
          <w:p w:rsidR="00000000" w:rsidRDefault="00A77F59">
            <w:pPr>
              <w:spacing w:line="0" w:lineRule="atLeast"/>
              <w:rPr>
                <w:rFonts w:ascii="Times New Roman" w:eastAsia="Times New Roman" w:hAnsi="Times New Roman"/>
              </w:rPr>
            </w:pPr>
          </w:p>
        </w:tc>
        <w:tc>
          <w:tcPr>
            <w:tcW w:w="2400" w:type="dxa"/>
            <w:tcBorders>
              <w:bottom w:val="single" w:sz="8" w:space="0" w:color="auto"/>
            </w:tcBorders>
            <w:shd w:val="clear" w:color="auto" w:fill="auto"/>
            <w:vAlign w:val="bottom"/>
          </w:tcPr>
          <w:p w:rsidR="00000000" w:rsidRDefault="00A77F59">
            <w:pPr>
              <w:spacing w:line="240" w:lineRule="exact"/>
              <w:ind w:left="360"/>
              <w:rPr>
                <w:rFonts w:ascii="Arial" w:eastAsia="Arial" w:hAnsi="Arial"/>
                <w:i/>
                <w:sz w:val="19"/>
              </w:rPr>
            </w:pPr>
            <w:r>
              <w:rPr>
                <w:rFonts w:ascii="Arial" w:eastAsia="Arial" w:hAnsi="Arial"/>
                <w:i/>
                <w:sz w:val="19"/>
              </w:rPr>
              <w:t>p</w:t>
            </w:r>
            <w:r>
              <w:rPr>
                <w:rFonts w:ascii="Arial" w:eastAsia="Arial" w:hAnsi="Arial"/>
                <w:sz w:val="19"/>
              </w:rPr>
              <w:t>(</w:t>
            </w:r>
            <w:r>
              <w:rPr>
                <w:rFonts w:ascii="Arial" w:eastAsia="Arial" w:hAnsi="Arial"/>
                <w:i/>
                <w:sz w:val="19"/>
              </w:rPr>
              <w:t>w  k, α</w:t>
            </w:r>
            <w:r>
              <w:rPr>
                <w:rFonts w:ascii="Arial" w:eastAsia="Arial" w:hAnsi="Arial"/>
                <w:sz w:val="19"/>
              </w:rPr>
              <w:t>)</w:t>
            </w:r>
            <w:r>
              <w:rPr>
                <w:rFonts w:ascii="Arial" w:eastAsia="Arial" w:hAnsi="Arial"/>
                <w:i/>
                <w:sz w:val="19"/>
              </w:rPr>
              <w:t>p</w:t>
            </w:r>
            <w:r>
              <w:rPr>
                <w:rFonts w:ascii="Arial" w:eastAsia="Arial" w:hAnsi="Arial"/>
                <w:sz w:val="19"/>
              </w:rPr>
              <w:t>(</w:t>
            </w:r>
            <w:r>
              <w:rPr>
                <w:rFonts w:ascii="Arial" w:eastAsia="Arial" w:hAnsi="Arial"/>
                <w:i/>
                <w:sz w:val="19"/>
              </w:rPr>
              <w:t>w</w:t>
            </w:r>
            <w:r>
              <w:rPr>
                <w:rFonts w:ascii="Arial" w:eastAsia="Arial" w:hAnsi="Arial"/>
                <w:i/>
                <w:sz w:val="27"/>
                <w:vertAlign w:val="subscript"/>
              </w:rPr>
              <w:t>y</w:t>
            </w:r>
            <w:r>
              <w:rPr>
                <w:rFonts w:ascii="Arial" w:eastAsia="Arial" w:hAnsi="Arial"/>
                <w:i/>
                <w:sz w:val="19"/>
              </w:rPr>
              <w:t xml:space="preserve"> k, α</w:t>
            </w:r>
            <w:r>
              <w:rPr>
                <w:rFonts w:ascii="Arial" w:eastAsia="Arial" w:hAnsi="Arial"/>
                <w:sz w:val="19"/>
              </w:rPr>
              <w:t>)</w:t>
            </w:r>
            <w:r>
              <w:rPr>
                <w:rFonts w:ascii="Arial" w:eastAsia="Arial" w:hAnsi="Arial"/>
                <w:i/>
                <w:sz w:val="19"/>
              </w:rPr>
              <w:t>α</w:t>
            </w: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rPr>
            </w:pPr>
          </w:p>
        </w:tc>
        <w:tc>
          <w:tcPr>
            <w:tcW w:w="1420" w:type="dxa"/>
            <w:shd w:val="clear" w:color="auto" w:fill="auto"/>
            <w:vAlign w:val="bottom"/>
          </w:tcPr>
          <w:p w:rsidR="00000000" w:rsidRDefault="00A77F59">
            <w:pPr>
              <w:spacing w:line="0" w:lineRule="atLeast"/>
              <w:rPr>
                <w:rFonts w:ascii="Times New Roman" w:eastAsia="Times New Roman" w:hAnsi="Times New Roman"/>
              </w:rPr>
            </w:pPr>
          </w:p>
        </w:tc>
      </w:tr>
    </w:tbl>
    <w:p w:rsidR="00000000" w:rsidRDefault="00A77F59">
      <w:pPr>
        <w:spacing w:line="346" w:lineRule="exact"/>
        <w:rPr>
          <w:rFonts w:ascii="Times New Roman" w:eastAsia="Times New Roman" w:hAnsi="Times New Roman"/>
        </w:rPr>
      </w:pPr>
    </w:p>
    <w:p w:rsidR="00000000" w:rsidRDefault="00A77F59">
      <w:pPr>
        <w:spacing w:line="297" w:lineRule="auto"/>
        <w:ind w:left="1440" w:right="1226" w:firstLine="339"/>
        <w:jc w:val="both"/>
        <w:rPr>
          <w:rFonts w:ascii="Arial" w:eastAsia="Arial" w:hAnsi="Arial"/>
          <w:sz w:val="22"/>
        </w:rPr>
      </w:pPr>
      <w:r>
        <w:rPr>
          <w:rFonts w:ascii="Arial" w:eastAsia="Arial" w:hAnsi="Arial"/>
          <w:sz w:val="22"/>
        </w:rPr>
        <w:t>Once this term relationship is obtained, they choose the top related terms as the expanded terms</w:t>
      </w:r>
      <w:r>
        <w:rPr>
          <w:rFonts w:ascii="Arial" w:eastAsia="Arial" w:hAnsi="Arial"/>
          <w:sz w:val="22"/>
        </w:rPr>
        <w:t xml:space="preserve"> </w:t>
      </w:r>
      <w:r>
        <w:rPr>
          <w:rFonts w:ascii="Arial" w:eastAsia="Arial" w:hAnsi="Arial"/>
          <w:i/>
          <w:sz w:val="22"/>
        </w:rPr>
        <w:t>e</w:t>
      </w:r>
      <w:r>
        <w:rPr>
          <w:rFonts w:ascii="Arial" w:eastAsia="Arial" w:hAnsi="Arial"/>
          <w:sz w:val="22"/>
        </w:rPr>
        <w:t xml:space="preserve"> for th</w:t>
      </w:r>
      <w:r>
        <w:rPr>
          <w:rFonts w:ascii="Arial" w:eastAsia="Arial" w:hAnsi="Arial"/>
          <w:sz w:val="22"/>
        </w:rPr>
        <w:t>e given query</w:t>
      </w:r>
      <w:r>
        <w:rPr>
          <w:rFonts w:ascii="Arial" w:eastAsia="Arial" w:hAnsi="Arial"/>
          <w:sz w:val="22"/>
        </w:rPr>
        <w:t xml:space="preserve"> </w:t>
      </w:r>
      <w:r>
        <w:rPr>
          <w:rFonts w:ascii="Arial" w:eastAsia="Arial" w:hAnsi="Arial"/>
          <w:i/>
          <w:sz w:val="22"/>
        </w:rPr>
        <w:t>q</w:t>
      </w:r>
      <w:r>
        <w:rPr>
          <w:rFonts w:ascii="Arial" w:eastAsia="Arial" w:hAnsi="Arial"/>
          <w:sz w:val="22"/>
        </w:rPr>
        <w:t>, and the final document ranking score is computed as Equation 2.16.</w:t>
      </w:r>
    </w:p>
    <w:p w:rsidR="00000000" w:rsidRDefault="00A77F59">
      <w:pPr>
        <w:spacing w:line="219" w:lineRule="exact"/>
        <w:rPr>
          <w:rFonts w:ascii="Times New Roman" w:eastAsia="Times New Roman" w:hAnsi="Times New Roman"/>
        </w:rPr>
      </w:pPr>
    </w:p>
    <w:p w:rsidR="00000000" w:rsidRDefault="00A77F59">
      <w:pPr>
        <w:spacing w:line="282" w:lineRule="auto"/>
        <w:ind w:left="1440" w:right="1226"/>
        <w:jc w:val="both"/>
        <w:rPr>
          <w:rFonts w:ascii="Arial" w:eastAsia="Arial" w:hAnsi="Arial"/>
          <w:sz w:val="22"/>
        </w:rPr>
      </w:pPr>
      <w:r>
        <w:rPr>
          <w:rFonts w:ascii="Arial" w:eastAsia="Arial" w:hAnsi="Arial"/>
          <w:b/>
          <w:sz w:val="22"/>
        </w:rPr>
        <w:t>Interactive Feedback</w:t>
      </w:r>
      <w:r>
        <w:rPr>
          <w:rFonts w:ascii="Arial" w:eastAsia="Arial" w:hAnsi="Arial"/>
          <w:sz w:val="22"/>
        </w:rPr>
        <w:t xml:space="preserve"> </w:t>
      </w:r>
      <w:r>
        <w:rPr>
          <w:rFonts w:ascii="Arial" w:eastAsia="Arial" w:hAnsi="Arial"/>
          <w:sz w:val="22"/>
        </w:rPr>
        <w:t>Relevance feedback involves the users in the</w:t>
      </w:r>
      <w:r>
        <w:rPr>
          <w:rFonts w:ascii="Arial" w:eastAsia="Arial" w:hAnsi="Arial"/>
          <w:sz w:val="22"/>
        </w:rPr>
        <w:t xml:space="preserve"> retrieval process to improve the ranking result set [Rocchio, 1971]. The basic idea is to ask users to gi</w:t>
      </w:r>
      <w:r>
        <w:rPr>
          <w:rFonts w:ascii="Arial" w:eastAsia="Arial" w:hAnsi="Arial"/>
          <w:sz w:val="22"/>
        </w:rPr>
        <w:t>ve feedback on the relevance of documents in an initial set of retrieval results, and users</w:t>
      </w:r>
      <w:r>
        <w:rPr>
          <w:rFonts w:ascii="Arial" w:eastAsia="Arial" w:hAnsi="Arial"/>
          <w:sz w:val="22"/>
        </w:rPr>
        <w:t>’ feedback on relevance is further used to improve the ranking results. This process can go through one or more iterations.</w:t>
      </w:r>
    </w:p>
    <w:p w:rsidR="00000000" w:rsidRDefault="00A77F59">
      <w:pPr>
        <w:spacing w:line="282" w:lineRule="auto"/>
        <w:ind w:left="1440" w:right="1226"/>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7" w:name="page37"/>
      <w:bookmarkEnd w:id="3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520"/>
        <w:gridCol w:w="1180"/>
      </w:tblGrid>
      <w:tr w:rsidR="00000000">
        <w:trPr>
          <w:trHeight w:val="317"/>
        </w:trPr>
        <w:tc>
          <w:tcPr>
            <w:tcW w:w="55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2.4.  Applying Topic Models For Qu</w:t>
            </w:r>
            <w:r>
              <w:rPr>
                <w:rFonts w:ascii="Arial" w:eastAsia="Arial" w:hAnsi="Arial"/>
                <w:i/>
                <w:sz w:val="22"/>
              </w:rPr>
              <w:t>ery Expansion</w:t>
            </w:r>
          </w:p>
        </w:tc>
        <w:tc>
          <w:tcPr>
            <w:tcW w:w="11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33</w:t>
            </w:r>
          </w:p>
        </w:tc>
      </w:tr>
    </w:tbl>
    <w:p w:rsidR="00000000" w:rsidRDefault="00A77F59">
      <w:pPr>
        <w:spacing w:line="318" w:lineRule="exact"/>
        <w:rPr>
          <w:rFonts w:ascii="Times New Roman" w:eastAsia="Times New Roman" w:hAnsi="Times New Roman"/>
        </w:rPr>
      </w:pPr>
    </w:p>
    <w:p w:rsidR="00000000" w:rsidRDefault="00A77F59">
      <w:pPr>
        <w:spacing w:line="282" w:lineRule="auto"/>
        <w:ind w:left="1440" w:right="1246" w:hanging="6"/>
        <w:jc w:val="both"/>
        <w:rPr>
          <w:rFonts w:ascii="Arial" w:eastAsia="Arial" w:hAnsi="Arial"/>
          <w:sz w:val="18"/>
        </w:rPr>
      </w:pPr>
      <w:r>
        <w:rPr>
          <w:rFonts w:ascii="Arial" w:eastAsia="Arial" w:hAnsi="Arial"/>
          <w:b/>
          <w:sz w:val="18"/>
        </w:rPr>
        <w:t>Table 2.1:</w:t>
      </w:r>
      <w:r>
        <w:rPr>
          <w:rFonts w:ascii="Arial" w:eastAsia="Arial" w:hAnsi="Arial"/>
          <w:sz w:val="18"/>
        </w:rPr>
        <w:t xml:space="preserve"> </w:t>
      </w:r>
      <w:r>
        <w:rPr>
          <w:rFonts w:ascii="Arial" w:eastAsia="Arial" w:hAnsi="Arial"/>
          <w:sz w:val="18"/>
        </w:rPr>
        <w:t xml:space="preserve">Given query </w:t>
      </w:r>
      <w:r>
        <w:rPr>
          <w:rFonts w:ascii="Arial" w:eastAsia="Arial" w:hAnsi="Arial"/>
          <w:sz w:val="18"/>
        </w:rPr>
        <w:t>“euro opposition</w:t>
      </w:r>
      <w:r>
        <w:rPr>
          <w:rFonts w:ascii="Arial" w:eastAsia="Arial" w:hAnsi="Arial"/>
          <w:sz w:val="18"/>
        </w:rPr>
        <w:t>”, seven topics are selected and shown to a</w:t>
      </w:r>
      <w:r>
        <w:rPr>
          <w:rFonts w:ascii="Arial" w:eastAsia="Arial" w:hAnsi="Arial"/>
          <w:sz w:val="18"/>
        </w:rPr>
        <w:t xml:space="preserve"> user. The user selected Topic 79 as the feedback topic (Example from Andrzejewski and Buttler [2011]).</w:t>
      </w:r>
    </w:p>
    <w:p w:rsidR="00000000" w:rsidRDefault="00A77F59">
      <w:pPr>
        <w:spacing w:line="200" w:lineRule="exact"/>
        <w:rPr>
          <w:rFonts w:ascii="Times New Roman" w:eastAsia="Times New Roman" w:hAnsi="Times New Roman"/>
        </w:rPr>
      </w:pPr>
    </w:p>
    <w:p w:rsidR="00000000" w:rsidRDefault="00A77F59">
      <w:pPr>
        <w:spacing w:line="216"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1480"/>
        <w:gridCol w:w="5240"/>
      </w:tblGrid>
      <w:tr w:rsidR="00000000">
        <w:trPr>
          <w:trHeight w:val="227"/>
        </w:trPr>
        <w:tc>
          <w:tcPr>
            <w:tcW w:w="1480" w:type="dxa"/>
            <w:tcBorders>
              <w:top w:val="single" w:sz="8" w:space="0" w:color="auto"/>
              <w:bottom w:val="single" w:sz="8" w:space="0" w:color="auto"/>
            </w:tcBorders>
            <w:shd w:val="clear" w:color="auto" w:fill="BFBFBF"/>
            <w:vAlign w:val="bottom"/>
          </w:tcPr>
          <w:p w:rsidR="00000000" w:rsidRDefault="00A77F59">
            <w:pPr>
              <w:spacing w:line="0" w:lineRule="atLeast"/>
              <w:jc w:val="center"/>
              <w:rPr>
                <w:rFonts w:ascii="Arial" w:eastAsia="Arial" w:hAnsi="Arial"/>
                <w:w w:val="99"/>
                <w:sz w:val="18"/>
              </w:rPr>
            </w:pPr>
            <w:r>
              <w:rPr>
                <w:rFonts w:ascii="Arial" w:eastAsia="Arial" w:hAnsi="Arial"/>
                <w:w w:val="99"/>
                <w:sz w:val="18"/>
              </w:rPr>
              <w:t>Topic</w:t>
            </w:r>
          </w:p>
        </w:tc>
        <w:tc>
          <w:tcPr>
            <w:tcW w:w="5240" w:type="dxa"/>
            <w:tcBorders>
              <w:top w:val="single" w:sz="8" w:space="0" w:color="auto"/>
              <w:bottom w:val="single" w:sz="8" w:space="0" w:color="auto"/>
            </w:tcBorders>
            <w:shd w:val="clear" w:color="auto" w:fill="BFBFBF"/>
            <w:vAlign w:val="bottom"/>
          </w:tcPr>
          <w:p w:rsidR="00000000" w:rsidRDefault="00A77F59">
            <w:pPr>
              <w:spacing w:line="0" w:lineRule="atLeast"/>
              <w:ind w:left="60"/>
              <w:rPr>
                <w:rFonts w:ascii="Arial" w:eastAsia="Arial" w:hAnsi="Arial"/>
                <w:sz w:val="18"/>
              </w:rPr>
            </w:pPr>
            <w:r>
              <w:rPr>
                <w:rFonts w:ascii="Arial" w:eastAsia="Arial" w:hAnsi="Arial"/>
                <w:sz w:val="18"/>
              </w:rPr>
              <w:t>Terms</w:t>
            </w:r>
          </w:p>
        </w:tc>
      </w:tr>
      <w:tr w:rsidR="00000000">
        <w:trPr>
          <w:trHeight w:val="28"/>
        </w:trPr>
        <w:tc>
          <w:tcPr>
            <w:tcW w:w="14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52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159"/>
        </w:trPr>
        <w:tc>
          <w:tcPr>
            <w:tcW w:w="1480" w:type="dxa"/>
            <w:shd w:val="clear" w:color="auto" w:fill="auto"/>
            <w:vAlign w:val="bottom"/>
          </w:tcPr>
          <w:p w:rsidR="00000000" w:rsidRDefault="00A77F59">
            <w:pPr>
              <w:spacing w:line="159" w:lineRule="exact"/>
              <w:jc w:val="center"/>
              <w:rPr>
                <w:rFonts w:ascii="Arial" w:eastAsia="Arial" w:hAnsi="Arial"/>
                <w:w w:val="97"/>
                <w:sz w:val="18"/>
              </w:rPr>
            </w:pPr>
            <w:r>
              <w:rPr>
                <w:rFonts w:ascii="Arial" w:eastAsia="Arial" w:hAnsi="Arial"/>
                <w:w w:val="97"/>
                <w:sz w:val="18"/>
              </w:rPr>
              <w:t>196 (debate)</w:t>
            </w:r>
          </w:p>
        </w:tc>
        <w:tc>
          <w:tcPr>
            <w:tcW w:w="5240" w:type="dxa"/>
            <w:shd w:val="clear" w:color="auto" w:fill="auto"/>
            <w:vAlign w:val="bottom"/>
          </w:tcPr>
          <w:p w:rsidR="00000000" w:rsidRDefault="00A77F59">
            <w:pPr>
              <w:spacing w:line="159" w:lineRule="exact"/>
              <w:ind w:left="60"/>
              <w:rPr>
                <w:rFonts w:ascii="Arial" w:eastAsia="Arial" w:hAnsi="Arial"/>
                <w:sz w:val="18"/>
              </w:rPr>
            </w:pPr>
            <w:r>
              <w:rPr>
                <w:rFonts w:ascii="Arial" w:eastAsia="Arial" w:hAnsi="Arial"/>
                <w:sz w:val="18"/>
              </w:rPr>
              <w:t xml:space="preserve">Tory Euro sceptics, </w:t>
            </w:r>
            <w:r>
              <w:rPr>
                <w:rFonts w:ascii="Arial" w:eastAsia="Arial" w:hAnsi="Arial"/>
                <w:sz w:val="18"/>
              </w:rPr>
              <w:t>social chapter, Liberal Democrat, mps,</w:t>
            </w:r>
          </w:p>
        </w:tc>
      </w:tr>
      <w:tr w:rsidR="00000000">
        <w:trPr>
          <w:trHeight w:val="260"/>
        </w:trPr>
        <w:tc>
          <w:tcPr>
            <w:tcW w:w="1480" w:type="dxa"/>
            <w:shd w:val="clear" w:color="auto" w:fill="auto"/>
            <w:vAlign w:val="bottom"/>
          </w:tcPr>
          <w:p w:rsidR="00000000" w:rsidRDefault="00A77F59">
            <w:pPr>
              <w:spacing w:line="0" w:lineRule="atLeast"/>
              <w:rPr>
                <w:rFonts w:ascii="Times New Roman" w:eastAsia="Times New Roman" w:hAnsi="Times New Roman"/>
                <w:sz w:val="22"/>
              </w:rPr>
            </w:pPr>
          </w:p>
        </w:tc>
        <w:tc>
          <w:tcPr>
            <w:tcW w:w="5240" w:type="dxa"/>
            <w:shd w:val="clear" w:color="auto" w:fill="auto"/>
            <w:vAlign w:val="bottom"/>
          </w:tcPr>
          <w:p w:rsidR="00000000" w:rsidRDefault="00A77F59">
            <w:pPr>
              <w:spacing w:line="0" w:lineRule="atLeast"/>
              <w:ind w:left="60"/>
              <w:rPr>
                <w:rFonts w:ascii="Arial" w:eastAsia="Arial" w:hAnsi="Arial"/>
                <w:sz w:val="18"/>
              </w:rPr>
            </w:pPr>
            <w:r>
              <w:rPr>
                <w:rFonts w:ascii="Arial" w:eastAsia="Arial" w:hAnsi="Arial"/>
                <w:sz w:val="18"/>
              </w:rPr>
              <w:t>Labour, bill, Commons</w:t>
            </w:r>
          </w:p>
        </w:tc>
      </w:tr>
      <w:tr w:rsidR="00000000">
        <w:trPr>
          <w:trHeight w:val="178"/>
        </w:trPr>
        <w:tc>
          <w:tcPr>
            <w:tcW w:w="1480" w:type="dxa"/>
            <w:shd w:val="clear" w:color="auto" w:fill="DFDFDF"/>
            <w:vAlign w:val="bottom"/>
          </w:tcPr>
          <w:p w:rsidR="00000000" w:rsidRDefault="00A77F59">
            <w:pPr>
              <w:spacing w:line="178" w:lineRule="exact"/>
              <w:jc w:val="center"/>
              <w:rPr>
                <w:rFonts w:ascii="Arial" w:eastAsia="Arial" w:hAnsi="Arial"/>
                <w:sz w:val="18"/>
              </w:rPr>
            </w:pPr>
            <w:r>
              <w:rPr>
                <w:rFonts w:ascii="Arial" w:eastAsia="Arial" w:hAnsi="Arial"/>
                <w:sz w:val="18"/>
              </w:rPr>
              <w:t>404 (ratification)</w:t>
            </w:r>
          </w:p>
        </w:tc>
        <w:tc>
          <w:tcPr>
            <w:tcW w:w="5240" w:type="dxa"/>
            <w:shd w:val="clear" w:color="auto" w:fill="DFDFDF"/>
            <w:vAlign w:val="bottom"/>
          </w:tcPr>
          <w:p w:rsidR="00000000" w:rsidRDefault="00A77F59">
            <w:pPr>
              <w:spacing w:line="178" w:lineRule="exact"/>
              <w:ind w:left="60"/>
              <w:rPr>
                <w:rFonts w:ascii="Arial" w:eastAsia="Arial" w:hAnsi="Arial"/>
                <w:sz w:val="18"/>
              </w:rPr>
            </w:pPr>
            <w:r>
              <w:rPr>
                <w:rFonts w:ascii="Arial" w:eastAsia="Arial" w:hAnsi="Arial"/>
                <w:sz w:val="18"/>
              </w:rPr>
              <w:t>ratification Masstricht treaty, Poul Schluter, Poul Rasmussen,</w:t>
            </w:r>
          </w:p>
        </w:tc>
      </w:tr>
      <w:tr w:rsidR="00000000">
        <w:trPr>
          <w:trHeight w:val="267"/>
        </w:trPr>
        <w:tc>
          <w:tcPr>
            <w:tcW w:w="1480" w:type="dxa"/>
            <w:shd w:val="clear" w:color="auto" w:fill="DFDFDF"/>
            <w:vAlign w:val="bottom"/>
          </w:tcPr>
          <w:p w:rsidR="00000000" w:rsidRDefault="00A77F59">
            <w:pPr>
              <w:spacing w:line="0" w:lineRule="atLeast"/>
              <w:rPr>
                <w:rFonts w:ascii="Times New Roman" w:eastAsia="Times New Roman" w:hAnsi="Times New Roman"/>
                <w:sz w:val="23"/>
              </w:rPr>
            </w:pPr>
          </w:p>
        </w:tc>
        <w:tc>
          <w:tcPr>
            <w:tcW w:w="5240" w:type="dxa"/>
            <w:shd w:val="clear" w:color="auto" w:fill="DFDFDF"/>
            <w:vAlign w:val="bottom"/>
          </w:tcPr>
          <w:p w:rsidR="00000000" w:rsidRDefault="00A77F59">
            <w:pPr>
              <w:spacing w:line="0" w:lineRule="atLeast"/>
              <w:ind w:left="60"/>
              <w:rPr>
                <w:rFonts w:ascii="Arial" w:eastAsia="Arial" w:hAnsi="Arial"/>
                <w:sz w:val="18"/>
              </w:rPr>
            </w:pPr>
            <w:r>
              <w:rPr>
                <w:rFonts w:ascii="Arial" w:eastAsia="Arial" w:hAnsi="Arial"/>
                <w:sz w:val="18"/>
              </w:rPr>
              <w:t>Danish, vote, Denmark, ec</w:t>
            </w:r>
          </w:p>
        </w:tc>
      </w:tr>
      <w:tr w:rsidR="00000000">
        <w:trPr>
          <w:trHeight w:val="171"/>
        </w:trPr>
        <w:tc>
          <w:tcPr>
            <w:tcW w:w="1480" w:type="dxa"/>
            <w:shd w:val="clear" w:color="auto" w:fill="auto"/>
            <w:vAlign w:val="bottom"/>
          </w:tcPr>
          <w:p w:rsidR="00000000" w:rsidRDefault="00A77F59">
            <w:pPr>
              <w:spacing w:line="171" w:lineRule="exact"/>
              <w:jc w:val="center"/>
              <w:rPr>
                <w:rFonts w:ascii="Arial" w:eastAsia="Arial" w:hAnsi="Arial"/>
                <w:b/>
                <w:sz w:val="18"/>
              </w:rPr>
            </w:pPr>
            <w:r>
              <w:rPr>
                <w:rFonts w:ascii="Arial" w:eastAsia="Arial" w:hAnsi="Arial"/>
                <w:b/>
                <w:sz w:val="18"/>
              </w:rPr>
              <w:t>79 (Emu)</w:t>
            </w:r>
          </w:p>
        </w:tc>
        <w:tc>
          <w:tcPr>
            <w:tcW w:w="5240" w:type="dxa"/>
            <w:shd w:val="clear" w:color="auto" w:fill="auto"/>
            <w:vAlign w:val="bottom"/>
          </w:tcPr>
          <w:p w:rsidR="00000000" w:rsidRDefault="00A77F59">
            <w:pPr>
              <w:spacing w:line="171" w:lineRule="exact"/>
              <w:ind w:left="60"/>
              <w:rPr>
                <w:rFonts w:ascii="Arial" w:eastAsia="Arial" w:hAnsi="Arial"/>
                <w:sz w:val="18"/>
              </w:rPr>
            </w:pPr>
            <w:r>
              <w:rPr>
                <w:rFonts w:ascii="Arial" w:eastAsia="Arial" w:hAnsi="Arial"/>
                <w:sz w:val="18"/>
              </w:rPr>
              <w:t>economic monetary union, Masstricht treaty, member states,</w:t>
            </w:r>
          </w:p>
        </w:tc>
      </w:tr>
      <w:tr w:rsidR="00000000">
        <w:trPr>
          <w:trHeight w:val="260"/>
        </w:trPr>
        <w:tc>
          <w:tcPr>
            <w:tcW w:w="1480" w:type="dxa"/>
            <w:shd w:val="clear" w:color="auto" w:fill="auto"/>
            <w:vAlign w:val="bottom"/>
          </w:tcPr>
          <w:p w:rsidR="00000000" w:rsidRDefault="00A77F59">
            <w:pPr>
              <w:spacing w:line="0" w:lineRule="atLeast"/>
              <w:rPr>
                <w:rFonts w:ascii="Times New Roman" w:eastAsia="Times New Roman" w:hAnsi="Times New Roman"/>
                <w:sz w:val="22"/>
              </w:rPr>
            </w:pPr>
          </w:p>
        </w:tc>
        <w:tc>
          <w:tcPr>
            <w:tcW w:w="5240" w:type="dxa"/>
            <w:shd w:val="clear" w:color="auto" w:fill="auto"/>
            <w:vAlign w:val="bottom"/>
          </w:tcPr>
          <w:p w:rsidR="00000000" w:rsidRDefault="00A77F59">
            <w:pPr>
              <w:spacing w:line="0" w:lineRule="atLeast"/>
              <w:ind w:left="60"/>
              <w:rPr>
                <w:rFonts w:ascii="Arial" w:eastAsia="Arial" w:hAnsi="Arial"/>
                <w:sz w:val="18"/>
              </w:rPr>
            </w:pPr>
            <w:r>
              <w:rPr>
                <w:rFonts w:ascii="Arial" w:eastAsia="Arial" w:hAnsi="Arial"/>
                <w:sz w:val="18"/>
              </w:rPr>
              <w:t>European, E</w:t>
            </w:r>
            <w:r>
              <w:rPr>
                <w:rFonts w:ascii="Arial" w:eastAsia="Arial" w:hAnsi="Arial"/>
                <w:sz w:val="18"/>
              </w:rPr>
              <w:t>urope, Community, Emu</w:t>
            </w:r>
          </w:p>
        </w:tc>
      </w:tr>
      <w:tr w:rsidR="00000000">
        <w:trPr>
          <w:trHeight w:val="226"/>
        </w:trPr>
        <w:tc>
          <w:tcPr>
            <w:tcW w:w="1480" w:type="dxa"/>
            <w:shd w:val="clear" w:color="auto" w:fill="DFDFDF"/>
            <w:vAlign w:val="bottom"/>
          </w:tcPr>
          <w:p w:rsidR="00000000" w:rsidRDefault="00A77F59">
            <w:pPr>
              <w:spacing w:line="0" w:lineRule="atLeast"/>
              <w:jc w:val="center"/>
              <w:rPr>
                <w:rFonts w:ascii="Arial" w:eastAsia="Arial" w:hAnsi="Arial"/>
                <w:w w:val="97"/>
                <w:sz w:val="18"/>
              </w:rPr>
            </w:pPr>
            <w:r>
              <w:rPr>
                <w:rFonts w:ascii="Arial" w:eastAsia="Arial" w:hAnsi="Arial"/>
                <w:w w:val="97"/>
                <w:sz w:val="18"/>
              </w:rPr>
              <w:t>377 (George)</w:t>
            </w:r>
          </w:p>
        </w:tc>
        <w:tc>
          <w:tcPr>
            <w:tcW w:w="5240" w:type="dxa"/>
            <w:shd w:val="clear" w:color="auto" w:fill="DFDFDF"/>
            <w:vAlign w:val="bottom"/>
          </w:tcPr>
          <w:p w:rsidR="00000000" w:rsidRDefault="00A77F59">
            <w:pPr>
              <w:spacing w:line="0" w:lineRule="atLeast"/>
              <w:ind w:left="60"/>
              <w:rPr>
                <w:rFonts w:ascii="Arial" w:eastAsia="Arial" w:hAnsi="Arial"/>
                <w:w w:val="99"/>
                <w:sz w:val="18"/>
              </w:rPr>
            </w:pPr>
            <w:r>
              <w:rPr>
                <w:rFonts w:ascii="Arial" w:eastAsia="Arial" w:hAnsi="Arial"/>
                <w:w w:val="99"/>
                <w:sz w:val="18"/>
              </w:rPr>
              <w:t>President George Bush, White House, Mr Clinton, administration</w:t>
            </w:r>
          </w:p>
        </w:tc>
      </w:tr>
      <w:tr w:rsidR="00000000">
        <w:trPr>
          <w:trHeight w:val="171"/>
        </w:trPr>
        <w:tc>
          <w:tcPr>
            <w:tcW w:w="1480" w:type="dxa"/>
            <w:shd w:val="clear" w:color="auto" w:fill="auto"/>
            <w:vAlign w:val="bottom"/>
          </w:tcPr>
          <w:p w:rsidR="00000000" w:rsidRDefault="00A77F59">
            <w:pPr>
              <w:spacing w:line="171" w:lineRule="exact"/>
              <w:jc w:val="center"/>
              <w:rPr>
                <w:rFonts w:ascii="Arial" w:eastAsia="Arial" w:hAnsi="Arial"/>
                <w:w w:val="99"/>
                <w:sz w:val="18"/>
              </w:rPr>
            </w:pPr>
            <w:r>
              <w:rPr>
                <w:rFonts w:ascii="Arial" w:eastAsia="Arial" w:hAnsi="Arial"/>
                <w:w w:val="99"/>
                <w:sz w:val="18"/>
              </w:rPr>
              <w:t>115 (power)</w:t>
            </w:r>
          </w:p>
        </w:tc>
        <w:tc>
          <w:tcPr>
            <w:tcW w:w="5240" w:type="dxa"/>
            <w:shd w:val="clear" w:color="auto" w:fill="auto"/>
            <w:vAlign w:val="bottom"/>
          </w:tcPr>
          <w:p w:rsidR="00000000" w:rsidRDefault="00A77F59">
            <w:pPr>
              <w:spacing w:line="171" w:lineRule="exact"/>
              <w:ind w:left="60"/>
              <w:rPr>
                <w:rFonts w:ascii="Arial" w:eastAsia="Arial" w:hAnsi="Arial"/>
                <w:w w:val="98"/>
                <w:sz w:val="18"/>
              </w:rPr>
            </w:pPr>
            <w:r>
              <w:rPr>
                <w:rFonts w:ascii="Arial" w:eastAsia="Arial" w:hAnsi="Arial"/>
                <w:w w:val="98"/>
                <w:sz w:val="18"/>
              </w:rPr>
              <w:t>de regulation bill, Sunday trading, Queen Speech, law, legislation,</w:t>
            </w:r>
          </w:p>
        </w:tc>
      </w:tr>
      <w:tr w:rsidR="00000000">
        <w:trPr>
          <w:trHeight w:val="260"/>
        </w:trPr>
        <w:tc>
          <w:tcPr>
            <w:tcW w:w="1480" w:type="dxa"/>
            <w:shd w:val="clear" w:color="auto" w:fill="auto"/>
            <w:vAlign w:val="bottom"/>
          </w:tcPr>
          <w:p w:rsidR="00000000" w:rsidRDefault="00A77F59">
            <w:pPr>
              <w:spacing w:line="0" w:lineRule="atLeast"/>
              <w:rPr>
                <w:rFonts w:ascii="Times New Roman" w:eastAsia="Times New Roman" w:hAnsi="Times New Roman"/>
                <w:sz w:val="22"/>
              </w:rPr>
            </w:pPr>
          </w:p>
        </w:tc>
        <w:tc>
          <w:tcPr>
            <w:tcW w:w="5240" w:type="dxa"/>
            <w:shd w:val="clear" w:color="auto" w:fill="auto"/>
            <w:vAlign w:val="bottom"/>
          </w:tcPr>
          <w:p w:rsidR="00000000" w:rsidRDefault="00A77F59">
            <w:pPr>
              <w:spacing w:line="0" w:lineRule="atLeast"/>
              <w:ind w:left="60"/>
              <w:rPr>
                <w:rFonts w:ascii="Arial" w:eastAsia="Arial" w:hAnsi="Arial"/>
                <w:sz w:val="18"/>
              </w:rPr>
            </w:pPr>
            <w:r>
              <w:rPr>
                <w:rFonts w:ascii="Arial" w:eastAsia="Arial" w:hAnsi="Arial"/>
                <w:sz w:val="18"/>
              </w:rPr>
              <w:t>government, act</w:t>
            </w:r>
          </w:p>
        </w:tc>
      </w:tr>
      <w:tr w:rsidR="00000000">
        <w:trPr>
          <w:trHeight w:val="178"/>
        </w:trPr>
        <w:tc>
          <w:tcPr>
            <w:tcW w:w="1480" w:type="dxa"/>
            <w:shd w:val="clear" w:color="auto" w:fill="DFDFDF"/>
            <w:vAlign w:val="bottom"/>
          </w:tcPr>
          <w:p w:rsidR="00000000" w:rsidRDefault="00A77F59">
            <w:pPr>
              <w:spacing w:line="178" w:lineRule="exact"/>
              <w:jc w:val="center"/>
              <w:rPr>
                <w:rFonts w:ascii="Arial" w:eastAsia="Arial" w:hAnsi="Arial"/>
                <w:w w:val="96"/>
                <w:sz w:val="18"/>
              </w:rPr>
            </w:pPr>
            <w:r>
              <w:rPr>
                <w:rFonts w:ascii="Arial" w:eastAsia="Arial" w:hAnsi="Arial"/>
                <w:w w:val="96"/>
                <w:sz w:val="18"/>
              </w:rPr>
              <w:t>446 (years)</w:t>
            </w:r>
          </w:p>
        </w:tc>
        <w:tc>
          <w:tcPr>
            <w:tcW w:w="5240" w:type="dxa"/>
            <w:shd w:val="clear" w:color="auto" w:fill="DFDFDF"/>
            <w:vAlign w:val="bottom"/>
          </w:tcPr>
          <w:p w:rsidR="00000000" w:rsidRDefault="00A77F59">
            <w:pPr>
              <w:spacing w:line="178" w:lineRule="exact"/>
              <w:ind w:left="60"/>
              <w:rPr>
                <w:rFonts w:ascii="Arial" w:eastAsia="Arial" w:hAnsi="Arial"/>
                <w:sz w:val="18"/>
              </w:rPr>
            </w:pPr>
            <w:r>
              <w:rPr>
                <w:rFonts w:ascii="Arial" w:eastAsia="Arial" w:hAnsi="Arial"/>
                <w:sz w:val="18"/>
              </w:rPr>
              <w:t xml:space="preserve">chairman chief executive, managing director, </w:t>
            </w:r>
            <w:r>
              <w:rPr>
                <w:rFonts w:ascii="Arial" w:eastAsia="Arial" w:hAnsi="Arial"/>
                <w:sz w:val="18"/>
              </w:rPr>
              <w:t>finance director,</w:t>
            </w:r>
          </w:p>
        </w:tc>
      </w:tr>
      <w:tr w:rsidR="00000000">
        <w:trPr>
          <w:trHeight w:val="267"/>
        </w:trPr>
        <w:tc>
          <w:tcPr>
            <w:tcW w:w="1480" w:type="dxa"/>
            <w:shd w:val="clear" w:color="auto" w:fill="DFDFDF"/>
            <w:vAlign w:val="bottom"/>
          </w:tcPr>
          <w:p w:rsidR="00000000" w:rsidRDefault="00A77F59">
            <w:pPr>
              <w:spacing w:line="0" w:lineRule="atLeast"/>
              <w:rPr>
                <w:rFonts w:ascii="Times New Roman" w:eastAsia="Times New Roman" w:hAnsi="Times New Roman"/>
                <w:sz w:val="23"/>
              </w:rPr>
            </w:pPr>
          </w:p>
        </w:tc>
        <w:tc>
          <w:tcPr>
            <w:tcW w:w="5240" w:type="dxa"/>
            <w:shd w:val="clear" w:color="auto" w:fill="DFDFDF"/>
            <w:vAlign w:val="bottom"/>
          </w:tcPr>
          <w:p w:rsidR="00000000" w:rsidRDefault="00A77F59">
            <w:pPr>
              <w:spacing w:line="0" w:lineRule="atLeast"/>
              <w:ind w:left="60"/>
              <w:rPr>
                <w:rFonts w:ascii="Arial" w:eastAsia="Arial" w:hAnsi="Arial"/>
                <w:sz w:val="18"/>
              </w:rPr>
            </w:pPr>
            <w:r>
              <w:rPr>
                <w:rFonts w:ascii="Arial" w:eastAsia="Arial" w:hAnsi="Arial"/>
                <w:sz w:val="18"/>
              </w:rPr>
              <w:t>Sir, board, group, company</w:t>
            </w:r>
          </w:p>
        </w:tc>
      </w:tr>
      <w:tr w:rsidR="00000000">
        <w:trPr>
          <w:trHeight w:val="171"/>
        </w:trPr>
        <w:tc>
          <w:tcPr>
            <w:tcW w:w="1480" w:type="dxa"/>
            <w:shd w:val="clear" w:color="auto" w:fill="auto"/>
            <w:vAlign w:val="bottom"/>
          </w:tcPr>
          <w:p w:rsidR="00000000" w:rsidRDefault="00A77F59">
            <w:pPr>
              <w:spacing w:line="171" w:lineRule="exact"/>
              <w:jc w:val="center"/>
              <w:rPr>
                <w:rFonts w:ascii="Arial" w:eastAsia="Arial" w:hAnsi="Arial"/>
                <w:sz w:val="18"/>
              </w:rPr>
            </w:pPr>
            <w:r>
              <w:rPr>
                <w:rFonts w:ascii="Arial" w:eastAsia="Arial" w:hAnsi="Arial"/>
                <w:sz w:val="18"/>
              </w:rPr>
              <w:t>431 (cabinet)</w:t>
            </w:r>
          </w:p>
        </w:tc>
        <w:tc>
          <w:tcPr>
            <w:tcW w:w="5240" w:type="dxa"/>
            <w:shd w:val="clear" w:color="auto" w:fill="auto"/>
            <w:vAlign w:val="bottom"/>
          </w:tcPr>
          <w:p w:rsidR="00000000" w:rsidRDefault="00A77F59">
            <w:pPr>
              <w:spacing w:line="171" w:lineRule="exact"/>
              <w:ind w:left="60"/>
              <w:rPr>
                <w:rFonts w:ascii="Arial" w:eastAsia="Arial" w:hAnsi="Arial"/>
                <w:sz w:val="18"/>
              </w:rPr>
            </w:pPr>
            <w:r>
              <w:rPr>
                <w:rFonts w:ascii="Arial" w:eastAsia="Arial" w:hAnsi="Arial"/>
                <w:sz w:val="18"/>
              </w:rPr>
              <w:t>Mr John Major, prime minister, Mr Major, party, tory, govern-</w:t>
            </w:r>
          </w:p>
        </w:tc>
      </w:tr>
      <w:tr w:rsidR="00000000">
        <w:trPr>
          <w:trHeight w:val="260"/>
        </w:trPr>
        <w:tc>
          <w:tcPr>
            <w:tcW w:w="14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2"/>
              </w:rPr>
            </w:pPr>
          </w:p>
        </w:tc>
        <w:tc>
          <w:tcPr>
            <w:tcW w:w="5240" w:type="dxa"/>
            <w:tcBorders>
              <w:bottom w:val="single" w:sz="8" w:space="0" w:color="auto"/>
            </w:tcBorders>
            <w:shd w:val="clear" w:color="auto" w:fill="auto"/>
            <w:vAlign w:val="bottom"/>
          </w:tcPr>
          <w:p w:rsidR="00000000" w:rsidRDefault="00A77F59">
            <w:pPr>
              <w:spacing w:line="0" w:lineRule="atLeast"/>
              <w:ind w:left="60"/>
              <w:rPr>
                <w:rFonts w:ascii="Arial" w:eastAsia="Arial" w:hAnsi="Arial"/>
                <w:sz w:val="18"/>
              </w:rPr>
            </w:pPr>
            <w:r>
              <w:rPr>
                <w:rFonts w:ascii="Arial" w:eastAsia="Arial" w:hAnsi="Arial"/>
                <w:sz w:val="18"/>
              </w:rPr>
              <w:t>ment, Conservative</w:t>
            </w:r>
          </w:p>
        </w:tc>
      </w:tr>
    </w:tbl>
    <w:p w:rsidR="00000000" w:rsidRDefault="00A77F59">
      <w:pPr>
        <w:spacing w:line="20" w:lineRule="exact"/>
        <w:rPr>
          <w:rFonts w:ascii="Times New Roman" w:eastAsia="Times New Roman" w:hAnsi="Times New Roman"/>
        </w:rPr>
      </w:pPr>
      <w:r>
        <w:rPr>
          <w:rFonts w:ascii="Arial" w:eastAsia="Arial" w:hAnsi="Arial"/>
          <w:sz w:val="18"/>
        </w:rPr>
        <w:pict>
          <v:rect id="_x0000_s1091" style="position:absolute;margin-left:71.9pt;margin-top:-142.8pt;width:335.15pt;height:21.9pt;z-index:-251671552;mso-position-horizontal-relative:text;mso-position-vertical-relative:text" o:userdrawn="t" strokecolor="non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94" w:lineRule="exact"/>
        <w:rPr>
          <w:rFonts w:ascii="Times New Roman" w:eastAsia="Times New Roman" w:hAnsi="Times New Roman"/>
        </w:rPr>
      </w:pPr>
    </w:p>
    <w:p w:rsidR="00000000" w:rsidRDefault="00A77F59">
      <w:pPr>
        <w:spacing w:line="286" w:lineRule="auto"/>
        <w:ind w:left="1400" w:right="1206" w:firstLine="370"/>
        <w:jc w:val="both"/>
        <w:rPr>
          <w:rFonts w:ascii="Arial" w:eastAsia="Arial" w:hAnsi="Arial"/>
          <w:sz w:val="21"/>
        </w:rPr>
      </w:pPr>
      <w:r>
        <w:rPr>
          <w:rFonts w:ascii="Arial" w:eastAsia="Arial" w:hAnsi="Arial"/>
          <w:sz w:val="21"/>
        </w:rPr>
        <w:t xml:space="preserve">Andrzejewski and Buttler [2011] present a new framework for ob-taining and exploiting user feedback at </w:t>
      </w:r>
      <w:r>
        <w:rPr>
          <w:rFonts w:ascii="Arial" w:eastAsia="Arial" w:hAnsi="Arial"/>
          <w:sz w:val="21"/>
        </w:rPr>
        <w:t>the latent topic level. They learn the latent topics from the whole corpus and construct meaningful topic representations. At query time, they decide which latent topics are potentially relevant and present the topic representations along keyword search re</w:t>
      </w:r>
      <w:r>
        <w:rPr>
          <w:rFonts w:ascii="Arial" w:eastAsia="Arial" w:hAnsi="Arial"/>
          <w:sz w:val="21"/>
        </w:rPr>
        <w:t xml:space="preserve">sults. When a user select a latent topic, the original query is expanded with the top words in this selected topic, and the search results are refined. Andrzejewski and Buttler [2011] use the query </w:t>
      </w:r>
      <w:r>
        <w:rPr>
          <w:rFonts w:ascii="Arial" w:eastAsia="Arial" w:hAnsi="Arial"/>
          <w:sz w:val="21"/>
        </w:rPr>
        <w:t>“euro opposition</w:t>
      </w:r>
      <w:r>
        <w:rPr>
          <w:rFonts w:ascii="Arial" w:eastAsia="Arial" w:hAnsi="Arial"/>
          <w:sz w:val="21"/>
        </w:rPr>
        <w:t>” as an example: users want to find docume</w:t>
      </w:r>
      <w:r>
        <w:rPr>
          <w:rFonts w:ascii="Arial" w:eastAsia="Arial" w:hAnsi="Arial"/>
          <w:sz w:val="21"/>
        </w:rPr>
        <w:t xml:space="preserve">nts about opposition to the introduction of the single European currency. 500 topics are learned using the corpus and relevance judgements. Seven of the 500 topics are selected to show to users as shown in Table 2.1 and the user select the Topic 79 as the </w:t>
      </w:r>
      <w:r>
        <w:rPr>
          <w:rFonts w:ascii="Arial" w:eastAsia="Arial" w:hAnsi="Arial"/>
          <w:sz w:val="21"/>
        </w:rPr>
        <w:t>user feedback. Using the top terms in Topic 79 as the expanded query terms, the ranking of the relevant documents improves.</w:t>
      </w:r>
    </w:p>
    <w:p w:rsidR="00000000" w:rsidRDefault="00A77F59">
      <w:pPr>
        <w:spacing w:line="7" w:lineRule="exact"/>
        <w:rPr>
          <w:rFonts w:ascii="Times New Roman" w:eastAsia="Times New Roman" w:hAnsi="Times New Roman"/>
        </w:rPr>
      </w:pPr>
    </w:p>
    <w:p w:rsidR="00000000" w:rsidRDefault="00A77F59">
      <w:pPr>
        <w:spacing w:line="330" w:lineRule="auto"/>
        <w:ind w:left="1440" w:right="1226" w:firstLine="339"/>
        <w:rPr>
          <w:rFonts w:ascii="Arial" w:eastAsia="Arial" w:hAnsi="Arial"/>
          <w:sz w:val="21"/>
        </w:rPr>
      </w:pPr>
      <w:r>
        <w:rPr>
          <w:rFonts w:ascii="Arial" w:eastAsia="Arial" w:hAnsi="Arial"/>
          <w:sz w:val="21"/>
        </w:rPr>
        <w:t>This direction is related to topic labeling and interactive visualization for topic models, which will be further discussed in Chap</w:t>
      </w:r>
      <w:r>
        <w:rPr>
          <w:rFonts w:ascii="Arial" w:eastAsia="Arial" w:hAnsi="Arial"/>
          <w:sz w:val="21"/>
        </w:rPr>
        <w:t>ter 3.</w:t>
      </w:r>
    </w:p>
    <w:p w:rsidR="00000000" w:rsidRDefault="00A77F59">
      <w:pPr>
        <w:spacing w:line="330" w:lineRule="auto"/>
        <w:ind w:left="1440" w:right="1226" w:firstLine="339"/>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8" w:name="page38"/>
      <w:bookmarkEnd w:id="3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60"/>
        </w:tabs>
        <w:spacing w:line="0" w:lineRule="atLeast"/>
        <w:ind w:left="1440"/>
        <w:rPr>
          <w:rFonts w:ascii="Arial" w:eastAsia="Arial" w:hAnsi="Arial"/>
          <w:i/>
          <w:sz w:val="21"/>
        </w:rPr>
      </w:pPr>
      <w:r>
        <w:rPr>
          <w:rFonts w:ascii="Arial" w:eastAsia="Arial" w:hAnsi="Arial"/>
          <w:sz w:val="21"/>
        </w:rPr>
        <w:t>34</w:t>
      </w:r>
      <w:r>
        <w:rPr>
          <w:rFonts w:ascii="Times New Roman" w:eastAsia="Times New Roman" w:hAnsi="Times New Roman"/>
        </w:rPr>
        <w:tab/>
      </w:r>
      <w:r>
        <w:rPr>
          <w:rFonts w:ascii="Arial" w:eastAsia="Arial" w:hAnsi="Arial"/>
          <w:i/>
          <w:sz w:val="21"/>
        </w:rPr>
        <w:t>Ad-hoc Information Retrieval</w:t>
      </w:r>
    </w:p>
    <w:p w:rsidR="00000000" w:rsidRDefault="00A77F59">
      <w:pPr>
        <w:spacing w:line="393"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2.5</w:t>
      </w:r>
      <w:r>
        <w:rPr>
          <w:rFonts w:ascii="Times New Roman" w:eastAsia="Times New Roman" w:hAnsi="Times New Roman"/>
        </w:rPr>
        <w:tab/>
      </w:r>
      <w:r>
        <w:rPr>
          <w:rFonts w:ascii="Arial" w:eastAsia="Arial" w:hAnsi="Arial"/>
          <w:b/>
          <w:sz w:val="22"/>
        </w:rPr>
        <w:t>Beyond Relevance</w:t>
      </w:r>
      <w:r>
        <w:rPr>
          <w:rFonts w:ascii="Arial" w:eastAsia="Arial" w:hAnsi="Arial"/>
          <w:b/>
          <w:sz w:val="22"/>
        </w:rPr>
        <w:t>—Search Personalization</w:t>
      </w:r>
    </w:p>
    <w:p w:rsidR="00000000" w:rsidRDefault="00A77F59">
      <w:pPr>
        <w:spacing w:line="253" w:lineRule="exact"/>
        <w:rPr>
          <w:rFonts w:ascii="Times New Roman" w:eastAsia="Times New Roman" w:hAnsi="Times New Roman"/>
        </w:rPr>
      </w:pPr>
    </w:p>
    <w:p w:rsidR="00000000" w:rsidRDefault="00A77F59">
      <w:pPr>
        <w:spacing w:line="274" w:lineRule="auto"/>
        <w:ind w:left="1420" w:right="1206"/>
        <w:jc w:val="both"/>
        <w:rPr>
          <w:rFonts w:ascii="Arial" w:eastAsia="Arial" w:hAnsi="Arial"/>
          <w:sz w:val="22"/>
        </w:rPr>
      </w:pPr>
      <w:r>
        <w:rPr>
          <w:rFonts w:ascii="Arial" w:eastAsia="Arial" w:hAnsi="Arial"/>
          <w:sz w:val="22"/>
        </w:rPr>
        <w:t>Traditional search systems retrieve documents based on the queries only, regardless of who submitted the queries. As more Web pages become available, queries are no</w:t>
      </w:r>
      <w:r>
        <w:rPr>
          <w:rFonts w:ascii="Arial" w:eastAsia="Arial" w:hAnsi="Arial"/>
          <w:sz w:val="22"/>
        </w:rPr>
        <w:t>rmally too short to express users</w:t>
      </w:r>
      <w:r>
        <w:rPr>
          <w:rFonts w:ascii="Arial" w:eastAsia="Arial" w:hAnsi="Arial"/>
          <w:sz w:val="22"/>
        </w:rPr>
        <w:t xml:space="preserve">’ needs, and users may prefer diﬀerent results even the input queries are the same [Jansen et al., 2000, Dou et al., 2007]. As the examples shown in Dou et al. [2007], the query </w:t>
      </w:r>
      <w:r>
        <w:rPr>
          <w:rFonts w:ascii="Arial" w:eastAsia="Arial" w:hAnsi="Arial"/>
          <w:sz w:val="22"/>
        </w:rPr>
        <w:t>“mouse</w:t>
      </w:r>
      <w:r>
        <w:rPr>
          <w:rFonts w:ascii="Arial" w:eastAsia="Arial" w:hAnsi="Arial"/>
          <w:sz w:val="22"/>
        </w:rPr>
        <w:t xml:space="preserve">” may mean </w:t>
      </w:r>
      <w:r>
        <w:rPr>
          <w:rFonts w:ascii="Arial" w:eastAsia="Arial" w:hAnsi="Arial"/>
          <w:sz w:val="22"/>
        </w:rPr>
        <w:t>“rodents</w:t>
      </w:r>
      <w:r>
        <w:rPr>
          <w:rFonts w:ascii="Arial" w:eastAsia="Arial" w:hAnsi="Arial"/>
          <w:sz w:val="22"/>
        </w:rPr>
        <w:t>” for biologists, wh</w:t>
      </w:r>
      <w:r>
        <w:rPr>
          <w:rFonts w:ascii="Arial" w:eastAsia="Arial" w:hAnsi="Arial"/>
          <w:sz w:val="22"/>
        </w:rPr>
        <w:t xml:space="preserve">ile the programmers may use the same query to search for computer peripherals. Even for queries without ambiguity, for example </w:t>
      </w:r>
      <w:r>
        <w:rPr>
          <w:rFonts w:ascii="Arial" w:eastAsia="Arial" w:hAnsi="Arial"/>
          <w:sz w:val="22"/>
        </w:rPr>
        <w:t>“online shopping</w:t>
      </w:r>
      <w:r>
        <w:rPr>
          <w:rFonts w:ascii="Arial" w:eastAsia="Arial" w:hAnsi="Arial"/>
          <w:sz w:val="22"/>
        </w:rPr>
        <w:t xml:space="preserve">”, some users may prefer </w:t>
      </w:r>
      <w:r>
        <w:rPr>
          <w:rFonts w:ascii="Arial" w:eastAsia="Arial" w:hAnsi="Arial"/>
          <w:sz w:val="22"/>
        </w:rPr>
        <w:t>“</w:t>
      </w:r>
      <w:hyperlink r:id="rId12" w:history="1">
        <w:r>
          <w:rPr>
            <w:rFonts w:ascii="Arial" w:eastAsia="Arial" w:hAnsi="Arial"/>
            <w:sz w:val="22"/>
          </w:rPr>
          <w:t>www.amazon.com</w:t>
        </w:r>
      </w:hyperlink>
      <w:r>
        <w:rPr>
          <w:rFonts w:ascii="Arial" w:eastAsia="Arial" w:hAnsi="Arial"/>
          <w:sz w:val="22"/>
        </w:rPr>
        <w:t xml:space="preserve">” while others may prefer </w:t>
      </w:r>
      <w:r>
        <w:rPr>
          <w:rFonts w:ascii="Arial" w:eastAsia="Arial" w:hAnsi="Arial"/>
          <w:sz w:val="22"/>
        </w:rPr>
        <w:t>“</w:t>
      </w:r>
      <w:hyperlink r:id="rId13" w:history="1">
        <w:r>
          <w:rPr>
            <w:rFonts w:ascii="Arial" w:eastAsia="Arial" w:hAnsi="Arial"/>
            <w:sz w:val="22"/>
          </w:rPr>
          <w:t>www.ebay.com</w:t>
        </w:r>
      </w:hyperlink>
      <w:r>
        <w:rPr>
          <w:rFonts w:ascii="Arial" w:eastAsia="Arial" w:hAnsi="Arial"/>
          <w:sz w:val="22"/>
        </w:rPr>
        <w:t>”.</w:t>
      </w:r>
    </w:p>
    <w:p w:rsidR="00000000" w:rsidRDefault="00A77F59">
      <w:pPr>
        <w:spacing w:line="7" w:lineRule="exact"/>
        <w:rPr>
          <w:rFonts w:ascii="Times New Roman" w:eastAsia="Times New Roman" w:hAnsi="Times New Roman"/>
        </w:rPr>
      </w:pPr>
    </w:p>
    <w:p w:rsidR="00000000" w:rsidRDefault="00A77F59">
      <w:pPr>
        <w:spacing w:line="270" w:lineRule="auto"/>
        <w:ind w:left="1440" w:right="1206" w:firstLine="339"/>
        <w:jc w:val="both"/>
        <w:rPr>
          <w:rFonts w:ascii="Arial" w:eastAsia="Arial" w:hAnsi="Arial"/>
          <w:sz w:val="22"/>
        </w:rPr>
      </w:pPr>
      <w:r>
        <w:rPr>
          <w:rFonts w:ascii="Arial" w:eastAsia="Arial" w:hAnsi="Arial"/>
          <w:sz w:val="22"/>
        </w:rPr>
        <w:t>Understanding users</w:t>
      </w:r>
      <w:r>
        <w:rPr>
          <w:rFonts w:ascii="Arial" w:eastAsia="Arial" w:hAnsi="Arial"/>
          <w:sz w:val="22"/>
        </w:rPr>
        <w:t xml:space="preserve">’ preference and context helps meet their infor-mation needs. Thus, </w:t>
      </w:r>
      <w:r>
        <w:rPr>
          <w:rFonts w:ascii="Arial" w:eastAsia="Arial" w:hAnsi="Arial"/>
          <w:sz w:val="22"/>
        </w:rPr>
        <w:t>ir</w:t>
      </w:r>
      <w:r>
        <w:rPr>
          <w:rFonts w:ascii="Arial" w:eastAsia="Arial" w:hAnsi="Arial"/>
          <w:sz w:val="22"/>
        </w:rPr>
        <w:t xml:space="preserve"> systems must adapt the ranking results [Pitkow et al., 2002, Micarelli et al., 2007]. This is referred as personalized search, or search</w:t>
      </w:r>
      <w:r>
        <w:rPr>
          <w:rFonts w:ascii="Arial" w:eastAsia="Arial" w:hAnsi="Arial"/>
          <w:sz w:val="22"/>
        </w:rPr>
        <w:t xml:space="preserve"> personalization.</w:t>
      </w:r>
    </w:p>
    <w:p w:rsidR="00000000" w:rsidRDefault="00A77F59">
      <w:pPr>
        <w:spacing w:line="3" w:lineRule="exact"/>
        <w:rPr>
          <w:rFonts w:ascii="Times New Roman" w:eastAsia="Times New Roman" w:hAnsi="Times New Roman"/>
        </w:rPr>
      </w:pPr>
    </w:p>
    <w:p w:rsidR="00000000" w:rsidRDefault="00A77F59">
      <w:pPr>
        <w:spacing w:line="276" w:lineRule="auto"/>
        <w:ind w:left="1440" w:right="1206" w:firstLine="344"/>
        <w:jc w:val="both"/>
        <w:rPr>
          <w:rFonts w:ascii="Arial" w:eastAsia="Arial" w:hAnsi="Arial"/>
          <w:sz w:val="22"/>
        </w:rPr>
      </w:pPr>
      <w:r>
        <w:rPr>
          <w:rFonts w:ascii="Arial" w:eastAsia="Arial" w:hAnsi="Arial"/>
          <w:sz w:val="22"/>
        </w:rPr>
        <w:t>There are multiple ways to do search personalization, and two of major directions are normally referred as contextualization [Melucci, 2012] and individualization [Pitkow et al., 2002]. The former is to consider users</w:t>
      </w:r>
      <w:r>
        <w:rPr>
          <w:rFonts w:ascii="Arial" w:eastAsia="Arial" w:hAnsi="Arial"/>
          <w:sz w:val="22"/>
        </w:rPr>
        <w:t>’ conditions in a se</w:t>
      </w:r>
      <w:r>
        <w:rPr>
          <w:rFonts w:ascii="Arial" w:eastAsia="Arial" w:hAnsi="Arial"/>
          <w:sz w:val="22"/>
        </w:rPr>
        <w:t>arch activity, for example, time and location. The latter focuses more on users</w:t>
      </w:r>
      <w:r>
        <w:rPr>
          <w:rFonts w:ascii="Arial" w:eastAsia="Arial" w:hAnsi="Arial"/>
          <w:sz w:val="22"/>
        </w:rPr>
        <w:t>’ individual characteristics and activities, which is also described as the users</w:t>
      </w:r>
      <w:r>
        <w:rPr>
          <w:rFonts w:ascii="Arial" w:eastAsia="Arial" w:hAnsi="Arial"/>
          <w:sz w:val="22"/>
        </w:rPr>
        <w:t>’ profile. Topic models have been investigated to model users</w:t>
      </w:r>
      <w:r>
        <w:rPr>
          <w:rFonts w:ascii="Arial" w:eastAsia="Arial" w:hAnsi="Arial"/>
          <w:sz w:val="22"/>
        </w:rPr>
        <w:t>’ preference on the topic space [So</w:t>
      </w:r>
      <w:r>
        <w:rPr>
          <w:rFonts w:ascii="Arial" w:eastAsia="Arial" w:hAnsi="Arial"/>
          <w:sz w:val="22"/>
        </w:rPr>
        <w:t>ng et al., 2010, Carman et al., 2010].</w:t>
      </w:r>
    </w:p>
    <w:p w:rsidR="00000000" w:rsidRDefault="00A77F59">
      <w:pPr>
        <w:spacing w:line="247" w:lineRule="exact"/>
        <w:rPr>
          <w:rFonts w:ascii="Times New Roman" w:eastAsia="Times New Roman" w:hAnsi="Times New Roman"/>
        </w:rPr>
      </w:pPr>
    </w:p>
    <w:p w:rsidR="00000000" w:rsidRDefault="00A77F59">
      <w:pPr>
        <w:spacing w:line="290" w:lineRule="auto"/>
        <w:ind w:left="1420" w:right="1186" w:firstLine="8"/>
        <w:jc w:val="both"/>
        <w:rPr>
          <w:rFonts w:ascii="Arial" w:eastAsia="Arial" w:hAnsi="Arial"/>
          <w:sz w:val="22"/>
        </w:rPr>
      </w:pPr>
      <w:r>
        <w:rPr>
          <w:rFonts w:ascii="Arial" w:eastAsia="Arial" w:hAnsi="Arial"/>
          <w:b/>
          <w:sz w:val="22"/>
        </w:rPr>
        <w:t>Modeling Users</w:t>
      </w:r>
      <w:r>
        <w:rPr>
          <w:rFonts w:ascii="Arial" w:eastAsia="Arial" w:hAnsi="Arial"/>
          <w:b/>
          <w:sz w:val="22"/>
        </w:rPr>
        <w:t>’ Preference via the Output Topics</w:t>
      </w:r>
      <w:r>
        <w:rPr>
          <w:rFonts w:ascii="Arial" w:eastAsia="Arial" w:hAnsi="Arial"/>
          <w:sz w:val="22"/>
        </w:rPr>
        <w:t xml:space="preserve"> </w:t>
      </w:r>
      <w:r>
        <w:rPr>
          <w:rFonts w:ascii="Arial" w:eastAsia="Arial" w:hAnsi="Arial"/>
          <w:sz w:val="22"/>
        </w:rPr>
        <w:t>Song et al. [2010]</w:t>
      </w:r>
      <w:r>
        <w:rPr>
          <w:rFonts w:ascii="Arial" w:eastAsia="Arial" w:hAnsi="Arial"/>
          <w:sz w:val="22"/>
        </w:rPr>
        <w:t xml:space="preserve"> apply topic models to model users</w:t>
      </w:r>
      <w:r>
        <w:rPr>
          <w:rFonts w:ascii="Arial" w:eastAsia="Arial" w:hAnsi="Arial"/>
          <w:sz w:val="22"/>
        </w:rPr>
        <w:t>’ preference from users</w:t>
      </w:r>
      <w:r>
        <w:rPr>
          <w:rFonts w:ascii="Arial" w:eastAsia="Arial" w:hAnsi="Arial"/>
          <w:sz w:val="22"/>
        </w:rPr>
        <w:t xml:space="preserve">’ search history. The idea is very similar to smoothing query language models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sz w:val="22"/>
        </w:rPr>
        <w:t xml:space="preserve"> by to</w:t>
      </w:r>
      <w:r>
        <w:rPr>
          <w:rFonts w:ascii="Arial" w:eastAsia="Arial" w:hAnsi="Arial"/>
          <w:sz w:val="22"/>
        </w:rPr>
        <w:t xml:space="preserve">pic models, as explained in Equation 2.17. The estimation of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sz w:val="22"/>
        </w:rPr>
        <w:t xml:space="preserve"> is split into two parts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r>
        <w:rPr>
          <w:rFonts w:ascii="Arial" w:eastAsia="Arial" w:hAnsi="Arial"/>
          <w:sz w:val="22"/>
        </w:rPr>
        <w:t xml:space="preserve"> and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sz w:val="22"/>
        </w:rPr>
        <w:t>.</w:t>
      </w:r>
    </w:p>
    <w:p w:rsidR="00000000" w:rsidRDefault="00A77F59">
      <w:pPr>
        <w:spacing w:line="3" w:lineRule="exact"/>
        <w:rPr>
          <w:rFonts w:ascii="Times New Roman" w:eastAsia="Times New Roman" w:hAnsi="Times New Roman"/>
        </w:rPr>
      </w:pPr>
    </w:p>
    <w:p w:rsidR="00000000" w:rsidRDefault="00A77F59">
      <w:pPr>
        <w:spacing w:line="308" w:lineRule="auto"/>
        <w:ind w:left="1440" w:right="1226" w:firstLine="339"/>
        <w:jc w:val="both"/>
        <w:rPr>
          <w:rFonts w:ascii="Arial" w:eastAsia="Arial" w:hAnsi="Arial"/>
          <w:sz w:val="21"/>
        </w:rPr>
      </w:pPr>
      <w:r>
        <w:rPr>
          <w:rFonts w:ascii="Arial" w:eastAsia="Arial" w:hAnsi="Arial"/>
          <w:sz w:val="21"/>
        </w:rPr>
        <w:t>For each users</w:t>
      </w:r>
      <w:r>
        <w:rPr>
          <w:rFonts w:ascii="Arial" w:eastAsia="Arial" w:hAnsi="Arial"/>
          <w:sz w:val="21"/>
        </w:rPr>
        <w:t xml:space="preserve">’ query, they concatenate the clicked documents (or the top </w:t>
      </w:r>
      <w:r>
        <w:rPr>
          <w:rFonts w:ascii="Arial" w:eastAsia="Arial" w:hAnsi="Arial"/>
          <w:i/>
          <w:sz w:val="21"/>
        </w:rPr>
        <w:t>n</w:t>
      </w:r>
      <w:r>
        <w:rPr>
          <w:rFonts w:ascii="Arial" w:eastAsia="Arial" w:hAnsi="Arial"/>
          <w:sz w:val="21"/>
        </w:rPr>
        <w:t xml:space="preserve"> ranked documents if no click happened) as a big preference doc</w:t>
      </w:r>
      <w:r>
        <w:rPr>
          <w:rFonts w:ascii="Arial" w:eastAsia="Arial" w:hAnsi="Arial"/>
          <w:sz w:val="21"/>
        </w:rPr>
        <w:t>ument. Then the topic model p</w:t>
      </w:r>
      <w:r>
        <w:rPr>
          <w:rFonts w:ascii="Arial" w:eastAsia="Arial" w:hAnsi="Arial"/>
          <w:sz w:val="21"/>
        </w:rPr>
        <w:t>lsa</w:t>
      </w:r>
      <w:r>
        <w:rPr>
          <w:rFonts w:ascii="Arial" w:eastAsia="Arial" w:hAnsi="Arial"/>
          <w:sz w:val="21"/>
        </w:rPr>
        <w:t xml:space="preserve"> is applied on the preference collection to extract the latent topics as users</w:t>
      </w:r>
      <w:r>
        <w:rPr>
          <w:rFonts w:ascii="Arial" w:eastAsia="Arial" w:hAnsi="Arial"/>
          <w:sz w:val="21"/>
        </w:rPr>
        <w:t>’ preference (</w:t>
      </w:r>
      <w:r>
        <w:rPr>
          <w:rFonts w:ascii="Arial" w:eastAsia="Arial" w:hAnsi="Arial"/>
          <w:i/>
          <w:sz w:val="21"/>
        </w:rPr>
        <w:t>p</w:t>
      </w:r>
      <w:r>
        <w:rPr>
          <w:rFonts w:ascii="Arial" w:eastAsia="Arial" w:hAnsi="Arial"/>
          <w:sz w:val="21"/>
        </w:rPr>
        <w:t>(</w:t>
      </w:r>
      <w:r>
        <w:rPr>
          <w:rFonts w:ascii="Arial" w:eastAsia="Arial" w:hAnsi="Arial"/>
          <w:i/>
          <w:sz w:val="21"/>
        </w:rPr>
        <w:t>w</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k</w:t>
      </w:r>
      <w:r>
        <w:rPr>
          <w:rFonts w:ascii="Arial" w:eastAsia="Arial" w:hAnsi="Arial"/>
          <w:sz w:val="21"/>
        </w:rPr>
        <w:t>)</w:t>
      </w:r>
      <w:r>
        <w:rPr>
          <w:rFonts w:ascii="Arial" w:eastAsia="Arial" w:hAnsi="Arial"/>
          <w:sz w:val="21"/>
        </w:rPr>
        <w:t xml:space="preserve"> in the Equation 2.17). The second part is to estimate the query-topic distribution </w:t>
      </w:r>
      <w:r>
        <w:rPr>
          <w:rFonts w:ascii="Arial" w:eastAsia="Arial" w:hAnsi="Arial"/>
          <w:i/>
          <w:sz w:val="21"/>
        </w:rPr>
        <w:t>p</w:t>
      </w:r>
      <w:r>
        <w:rPr>
          <w:rFonts w:ascii="Arial" w:eastAsia="Arial" w:hAnsi="Arial"/>
          <w:sz w:val="21"/>
        </w:rPr>
        <w:t>(</w:t>
      </w:r>
      <w:r>
        <w:rPr>
          <w:rFonts w:ascii="Arial" w:eastAsia="Arial" w:hAnsi="Arial"/>
          <w:i/>
          <w:sz w:val="21"/>
        </w:rPr>
        <w:t>k</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q</w:t>
      </w:r>
      <w:r>
        <w:rPr>
          <w:rFonts w:ascii="Arial" w:eastAsia="Arial" w:hAnsi="Arial"/>
          <w:sz w:val="21"/>
        </w:rPr>
        <w:t>)</w:t>
      </w:r>
      <w:r>
        <w:rPr>
          <w:rFonts w:ascii="Arial" w:eastAsia="Arial" w:hAnsi="Arial"/>
          <w:sz w:val="21"/>
        </w:rPr>
        <w:t xml:space="preserve"> in Equation 2.17. However, the </w:t>
      </w:r>
      <w:r>
        <w:rPr>
          <w:rFonts w:ascii="Arial" w:eastAsia="Arial" w:hAnsi="Arial"/>
          <w:sz w:val="21"/>
        </w:rPr>
        <w:t>queries are too</w:t>
      </w:r>
    </w:p>
    <w:p w:rsidR="00000000" w:rsidRDefault="00A77F59">
      <w:pPr>
        <w:spacing w:line="308" w:lineRule="auto"/>
        <w:ind w:left="1440" w:right="122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39" w:name="page39"/>
      <w:bookmarkEnd w:id="3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440"/>
        <w:gridCol w:w="1260"/>
      </w:tblGrid>
      <w:tr w:rsidR="00000000">
        <w:trPr>
          <w:trHeight w:val="317"/>
        </w:trPr>
        <w:tc>
          <w:tcPr>
            <w:tcW w:w="544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2.5.  Beyond Relevance</w:t>
            </w:r>
            <w:r>
              <w:rPr>
                <w:rFonts w:ascii="Arial" w:eastAsia="Arial" w:hAnsi="Arial"/>
                <w:i/>
                <w:sz w:val="22"/>
              </w:rPr>
              <w:t>—Search Personalization</w:t>
            </w:r>
          </w:p>
        </w:tc>
        <w:tc>
          <w:tcPr>
            <w:tcW w:w="126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35</w:t>
            </w:r>
          </w:p>
        </w:tc>
      </w:tr>
    </w:tbl>
    <w:p w:rsidR="00000000" w:rsidRDefault="00A77F59">
      <w:pPr>
        <w:spacing w:line="20" w:lineRule="exact"/>
        <w:rPr>
          <w:rFonts w:ascii="Times New Roman" w:eastAsia="Times New Roman" w:hAnsi="Times New Roman"/>
        </w:rPr>
      </w:pPr>
      <w:r>
        <w:rPr>
          <w:rFonts w:ascii="Arial" w:eastAsia="Arial" w:hAnsi="Arial"/>
          <w:sz w:val="22"/>
        </w:rPr>
        <w:pict>
          <v:shape id="_x0000_s1092" type="#_x0000_t75" style="position:absolute;margin-left:88.6pt;margin-top:18.4pt;width:301.05pt;height:107.95pt;z-index:-251670528;mso-position-horizontal-relative:text;mso-position-vertical-relative:text">
            <v:imagedata r:id="rId14"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69" w:lineRule="exact"/>
        <w:rPr>
          <w:rFonts w:ascii="Times New Roman" w:eastAsia="Times New Roman" w:hAnsi="Times New Roman"/>
        </w:rPr>
      </w:pPr>
    </w:p>
    <w:p w:rsidR="00000000" w:rsidRDefault="00A77F59">
      <w:pPr>
        <w:tabs>
          <w:tab w:val="left" w:pos="6260"/>
        </w:tabs>
        <w:spacing w:line="0" w:lineRule="atLeast"/>
        <w:ind w:left="2960"/>
        <w:rPr>
          <w:rFonts w:ascii="Arial" w:eastAsia="Arial" w:hAnsi="Arial"/>
          <w:b/>
        </w:rPr>
      </w:pPr>
      <w:r>
        <w:rPr>
          <w:rFonts w:ascii="Arial" w:eastAsia="Arial" w:hAnsi="Arial"/>
          <w:b/>
        </w:rPr>
        <w:t>(a)</w:t>
      </w:r>
      <w:r>
        <w:rPr>
          <w:rFonts w:ascii="Times New Roman" w:eastAsia="Times New Roman" w:hAnsi="Times New Roman"/>
        </w:rPr>
        <w:tab/>
      </w:r>
      <w:r>
        <w:rPr>
          <w:rFonts w:ascii="Arial" w:eastAsia="Arial" w:hAnsi="Arial"/>
          <w:b/>
        </w:rPr>
        <w:t>(b)</w:t>
      </w:r>
    </w:p>
    <w:p w:rsidR="00000000" w:rsidRDefault="00A77F59">
      <w:pPr>
        <w:spacing w:line="200" w:lineRule="exact"/>
        <w:rPr>
          <w:rFonts w:ascii="Times New Roman" w:eastAsia="Times New Roman" w:hAnsi="Times New Roman"/>
        </w:rPr>
      </w:pPr>
    </w:p>
    <w:p w:rsidR="00000000" w:rsidRDefault="00A77F59">
      <w:pPr>
        <w:spacing w:line="255" w:lineRule="exact"/>
        <w:rPr>
          <w:rFonts w:ascii="Times New Roman" w:eastAsia="Times New Roman" w:hAnsi="Times New Roman"/>
        </w:rPr>
      </w:pPr>
    </w:p>
    <w:p w:rsidR="00000000" w:rsidRDefault="00A77F59">
      <w:pPr>
        <w:spacing w:line="282" w:lineRule="auto"/>
        <w:ind w:left="1440" w:right="1246"/>
        <w:jc w:val="both"/>
        <w:rPr>
          <w:rFonts w:ascii="Arial" w:eastAsia="Arial" w:hAnsi="Arial"/>
          <w:sz w:val="18"/>
        </w:rPr>
      </w:pPr>
      <w:r>
        <w:rPr>
          <w:rFonts w:ascii="Arial" w:eastAsia="Arial" w:hAnsi="Arial"/>
          <w:b/>
          <w:sz w:val="18"/>
        </w:rPr>
        <w:t>Figure 2.1:</w:t>
      </w:r>
      <w:r>
        <w:rPr>
          <w:rFonts w:ascii="Arial" w:eastAsia="Arial" w:hAnsi="Arial"/>
          <w:sz w:val="18"/>
        </w:rPr>
        <w:t xml:space="preserve"> </w:t>
      </w:r>
      <w:r>
        <w:rPr>
          <w:rFonts w:ascii="Arial" w:eastAsia="Arial" w:hAnsi="Arial"/>
          <w:sz w:val="18"/>
        </w:rPr>
        <w:t>The plate diagrams for personalized retrieval in Figure 2.1a and the</w:t>
      </w:r>
      <w:r>
        <w:rPr>
          <w:rFonts w:ascii="Arial" w:eastAsia="Arial" w:hAnsi="Arial"/>
          <w:sz w:val="18"/>
        </w:rPr>
        <w:t xml:space="preserve"> actual simplified model used for parameter estimation in Figure 2.1b (Both fig</w:t>
      </w:r>
      <w:r>
        <w:rPr>
          <w:rFonts w:ascii="Arial" w:eastAsia="Arial" w:hAnsi="Arial"/>
          <w:sz w:val="18"/>
        </w:rPr>
        <w:t>ures from Harvey et al. [2013].)</w:t>
      </w:r>
    </w:p>
    <w:p w:rsidR="00000000" w:rsidRDefault="00A77F59">
      <w:pPr>
        <w:spacing w:line="338" w:lineRule="exact"/>
        <w:rPr>
          <w:rFonts w:ascii="Times New Roman" w:eastAsia="Times New Roman" w:hAnsi="Times New Roman"/>
        </w:rPr>
      </w:pPr>
    </w:p>
    <w:p w:rsidR="00000000" w:rsidRDefault="00A77F59">
      <w:pPr>
        <w:spacing w:line="282" w:lineRule="auto"/>
        <w:ind w:left="1440" w:right="1246"/>
        <w:jc w:val="both"/>
        <w:rPr>
          <w:rFonts w:ascii="Arial" w:eastAsia="Arial" w:hAnsi="Arial"/>
          <w:sz w:val="22"/>
        </w:rPr>
      </w:pPr>
      <w:r>
        <w:rPr>
          <w:rFonts w:ascii="Arial" w:eastAsia="Arial" w:hAnsi="Arial"/>
          <w:sz w:val="22"/>
        </w:rPr>
        <w:t>short to estimate the query topics directly. Instead, they first estimate a language model</w:t>
      </w:r>
      <w:r>
        <w:rPr>
          <w:rFonts w:ascii="Arial" w:eastAsia="Arial" w:hAnsi="Arial"/>
          <w:sz w:val="22"/>
        </w:rPr>
        <w:t xml:space="preserve"> </w:t>
      </w:r>
      <w:r>
        <w:rPr>
          <w:rFonts w:ascii="Arial" w:eastAsia="Arial" w:hAnsi="Arial"/>
          <w:i/>
          <w:sz w:val="22"/>
        </w:rPr>
        <w:t>θ</w:t>
      </w:r>
      <w:r>
        <w:rPr>
          <w:rFonts w:ascii="Arial" w:eastAsia="Arial" w:hAnsi="Arial"/>
          <w:i/>
          <w:sz w:val="31"/>
          <w:vertAlign w:val="subscript"/>
        </w:rPr>
        <w:t>q</w:t>
      </w:r>
      <w:r>
        <w:rPr>
          <w:rFonts w:ascii="Arial" w:eastAsia="Arial" w:hAnsi="Arial"/>
          <w:sz w:val="22"/>
        </w:rPr>
        <w:t xml:space="preserve"> from the big preference document of query</w:t>
      </w:r>
      <w:r>
        <w:rPr>
          <w:rFonts w:ascii="Arial" w:eastAsia="Arial" w:hAnsi="Arial"/>
          <w:sz w:val="22"/>
        </w:rPr>
        <w:t xml:space="preserve"> </w:t>
      </w:r>
      <w:r>
        <w:rPr>
          <w:rFonts w:ascii="Arial" w:eastAsia="Arial" w:hAnsi="Arial"/>
          <w:i/>
          <w:sz w:val="22"/>
        </w:rPr>
        <w:t>q</w:t>
      </w:r>
      <w:r>
        <w:rPr>
          <w:rFonts w:ascii="Arial" w:eastAsia="Arial" w:hAnsi="Arial"/>
          <w:sz w:val="22"/>
        </w:rPr>
        <w:t xml:space="preserve"> and compare the cosine similarity against each topic to estimate the query-topic dis</w:t>
      </w:r>
      <w:r>
        <w:rPr>
          <w:rFonts w:ascii="Arial" w:eastAsia="Arial" w:hAnsi="Arial"/>
          <w:sz w:val="22"/>
        </w:rPr>
        <w:t>tribution</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sz w:val="22"/>
        </w:rPr>
        <w:t>,</w:t>
      </w:r>
    </w:p>
    <w:tbl>
      <w:tblPr>
        <w:tblW w:w="0" w:type="auto"/>
        <w:tblInd w:w="2940" w:type="dxa"/>
        <w:tblLayout w:type="fixed"/>
        <w:tblCellMar>
          <w:top w:w="0" w:type="dxa"/>
          <w:left w:w="0" w:type="dxa"/>
          <w:bottom w:w="0" w:type="dxa"/>
          <w:right w:w="0" w:type="dxa"/>
        </w:tblCellMar>
        <w:tblLook w:val="0000" w:firstRow="0" w:lastRow="0" w:firstColumn="0" w:lastColumn="0" w:noHBand="0" w:noVBand="0"/>
      </w:tblPr>
      <w:tblGrid>
        <w:gridCol w:w="960"/>
        <w:gridCol w:w="960"/>
        <w:gridCol w:w="40"/>
        <w:gridCol w:w="240"/>
        <w:gridCol w:w="60"/>
        <w:gridCol w:w="1340"/>
        <w:gridCol w:w="560"/>
        <w:gridCol w:w="1040"/>
      </w:tblGrid>
      <w:tr w:rsidR="00000000">
        <w:trPr>
          <w:trHeight w:val="231"/>
        </w:trPr>
        <w:tc>
          <w:tcPr>
            <w:tcW w:w="960" w:type="dxa"/>
            <w:vMerge w:val="restart"/>
            <w:shd w:val="clear" w:color="auto" w:fill="auto"/>
            <w:vAlign w:val="bottom"/>
          </w:tcPr>
          <w:p w:rsidR="00000000" w:rsidRDefault="00A77F59">
            <w:pPr>
              <w:spacing w:line="0" w:lineRule="atLeast"/>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 =</w:t>
            </w:r>
          </w:p>
        </w:tc>
        <w:tc>
          <w:tcPr>
            <w:tcW w:w="1000" w:type="dxa"/>
            <w:gridSpan w:val="2"/>
            <w:shd w:val="clear" w:color="auto" w:fill="auto"/>
            <w:vAlign w:val="bottom"/>
          </w:tcPr>
          <w:p w:rsidR="00000000" w:rsidRDefault="00A77F59">
            <w:pPr>
              <w:spacing w:line="230" w:lineRule="exact"/>
              <w:ind w:right="40"/>
              <w:jc w:val="center"/>
              <w:rPr>
                <w:rFonts w:ascii="Arial" w:eastAsia="Arial" w:hAnsi="Arial"/>
                <w:w w:val="96"/>
                <w:sz w:val="22"/>
              </w:rPr>
            </w:pPr>
            <w:r>
              <w:rPr>
                <w:rFonts w:ascii="Arial" w:eastAsia="Arial" w:hAnsi="Arial"/>
                <w:i/>
                <w:w w:val="96"/>
                <w:sz w:val="22"/>
              </w:rPr>
              <w:t>p</w:t>
            </w:r>
            <w:r>
              <w:rPr>
                <w:rFonts w:ascii="Arial" w:eastAsia="Arial" w:hAnsi="Arial"/>
                <w:w w:val="96"/>
                <w:sz w:val="22"/>
              </w:rPr>
              <w:t>(</w:t>
            </w:r>
            <w:r>
              <w:rPr>
                <w:rFonts w:ascii="Arial" w:eastAsia="Arial" w:hAnsi="Arial"/>
                <w:i/>
                <w:w w:val="96"/>
                <w:sz w:val="22"/>
              </w:rPr>
              <w:t>k, q</w:t>
            </w:r>
            <w:r>
              <w:rPr>
                <w:rFonts w:ascii="Arial" w:eastAsia="Arial" w:hAnsi="Arial"/>
                <w:w w:val="96"/>
                <w:sz w:val="22"/>
              </w:rPr>
              <w:t>)</w:t>
            </w:r>
          </w:p>
        </w:tc>
        <w:tc>
          <w:tcPr>
            <w:tcW w:w="240" w:type="dxa"/>
            <w:vMerge w:val="restart"/>
            <w:shd w:val="clear" w:color="auto" w:fill="auto"/>
            <w:vAlign w:val="bottom"/>
          </w:tcPr>
          <w:p w:rsidR="00000000" w:rsidRDefault="00A77F59">
            <w:pPr>
              <w:spacing w:line="0" w:lineRule="atLeast"/>
              <w:ind w:left="40"/>
              <w:rPr>
                <w:rFonts w:ascii="Arial" w:eastAsia="Arial" w:hAnsi="Arial"/>
                <w:sz w:val="22"/>
              </w:rPr>
            </w:pPr>
            <w:r>
              <w:rPr>
                <w:rFonts w:ascii="Arial" w:eastAsia="Arial" w:hAnsi="Arial"/>
                <w:sz w:val="22"/>
              </w:rPr>
              <w:t>≈</w:t>
            </w:r>
          </w:p>
        </w:tc>
        <w:tc>
          <w:tcPr>
            <w:tcW w:w="60" w:type="dxa"/>
            <w:shd w:val="clear" w:color="auto" w:fill="auto"/>
            <w:vAlign w:val="bottom"/>
          </w:tcPr>
          <w:p w:rsidR="00000000" w:rsidRDefault="00A77F59">
            <w:pPr>
              <w:spacing w:line="0" w:lineRule="atLeast"/>
              <w:rPr>
                <w:rFonts w:ascii="Times New Roman" w:eastAsia="Times New Roman" w:hAnsi="Times New Roman"/>
              </w:rPr>
            </w:pPr>
          </w:p>
        </w:tc>
        <w:tc>
          <w:tcPr>
            <w:tcW w:w="1900" w:type="dxa"/>
            <w:gridSpan w:val="2"/>
            <w:shd w:val="clear" w:color="auto" w:fill="auto"/>
            <w:vAlign w:val="bottom"/>
          </w:tcPr>
          <w:p w:rsidR="00000000" w:rsidRDefault="00A77F59">
            <w:pPr>
              <w:spacing w:line="231" w:lineRule="exact"/>
              <w:ind w:right="471"/>
              <w:jc w:val="center"/>
              <w:rPr>
                <w:rFonts w:ascii="Arial" w:eastAsia="Arial" w:hAnsi="Arial"/>
                <w:sz w:val="19"/>
              </w:rPr>
            </w:pPr>
            <w:r>
              <w:rPr>
                <w:rFonts w:ascii="Arial" w:eastAsia="Arial" w:hAnsi="Arial"/>
                <w:sz w:val="19"/>
              </w:rPr>
              <w:t>sim</w:t>
            </w:r>
            <w:r>
              <w:rPr>
                <w:rFonts w:ascii="Arial" w:eastAsia="Arial" w:hAnsi="Arial"/>
                <w:sz w:val="19"/>
              </w:rPr>
              <w:t>(</w:t>
            </w:r>
            <w:r>
              <w:rPr>
                <w:rFonts w:ascii="Arial" w:eastAsia="Arial" w:hAnsi="Arial"/>
                <w:i/>
                <w:sz w:val="19"/>
              </w:rPr>
              <w:t>θ</w:t>
            </w:r>
            <w:r>
              <w:rPr>
                <w:rFonts w:ascii="Arial" w:eastAsia="Arial" w:hAnsi="Arial"/>
                <w:i/>
                <w:sz w:val="26"/>
                <w:vertAlign w:val="subscript"/>
              </w:rPr>
              <w:t>k</w:t>
            </w:r>
            <w:r>
              <w:rPr>
                <w:rFonts w:ascii="Arial" w:eastAsia="Arial" w:hAnsi="Arial"/>
                <w:i/>
                <w:sz w:val="19"/>
              </w:rPr>
              <w:t>, θ</w:t>
            </w:r>
            <w:r>
              <w:rPr>
                <w:rFonts w:ascii="Arial" w:eastAsia="Arial" w:hAnsi="Arial"/>
                <w:i/>
                <w:sz w:val="26"/>
                <w:vertAlign w:val="subscript"/>
              </w:rPr>
              <w:t>q</w:t>
            </w:r>
            <w:r>
              <w:rPr>
                <w:rFonts w:ascii="Arial" w:eastAsia="Arial" w:hAnsi="Arial"/>
                <w:sz w:val="19"/>
              </w:rPr>
              <w:t>)</w:t>
            </w:r>
          </w:p>
        </w:tc>
        <w:tc>
          <w:tcPr>
            <w:tcW w:w="104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(2.23)</w:t>
            </w:r>
          </w:p>
        </w:tc>
      </w:tr>
      <w:tr w:rsidR="00000000">
        <w:trPr>
          <w:trHeight w:val="54"/>
        </w:trPr>
        <w:tc>
          <w:tcPr>
            <w:tcW w:w="9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9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4"/>
              </w:rPr>
            </w:pPr>
          </w:p>
        </w:tc>
        <w:tc>
          <w:tcPr>
            <w:tcW w:w="40" w:type="dxa"/>
            <w:vMerge w:val="restart"/>
            <w:shd w:val="clear" w:color="auto" w:fill="auto"/>
            <w:vAlign w:val="bottom"/>
          </w:tcPr>
          <w:p w:rsidR="00000000" w:rsidRDefault="00A77F59">
            <w:pPr>
              <w:spacing w:line="0" w:lineRule="atLeast"/>
              <w:rPr>
                <w:rFonts w:ascii="Times New Roman" w:eastAsia="Times New Roman" w:hAnsi="Times New Roman"/>
                <w:sz w:val="4"/>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60" w:type="dxa"/>
            <w:vMerge w:val="restart"/>
            <w:shd w:val="clear" w:color="auto" w:fill="auto"/>
            <w:vAlign w:val="bottom"/>
          </w:tcPr>
          <w:p w:rsidR="00000000" w:rsidRDefault="00A77F59">
            <w:pPr>
              <w:spacing w:line="0" w:lineRule="atLeast"/>
              <w:rPr>
                <w:rFonts w:ascii="Times New Roman" w:eastAsia="Times New Roman" w:hAnsi="Times New Roman"/>
                <w:sz w:val="4"/>
              </w:rPr>
            </w:pPr>
          </w:p>
        </w:tc>
        <w:tc>
          <w:tcPr>
            <w:tcW w:w="13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4"/>
              </w:rPr>
            </w:pPr>
          </w:p>
        </w:tc>
        <w:tc>
          <w:tcPr>
            <w:tcW w:w="560" w:type="dxa"/>
            <w:vMerge w:val="restart"/>
            <w:shd w:val="clear" w:color="auto" w:fill="auto"/>
            <w:vAlign w:val="bottom"/>
          </w:tcPr>
          <w:p w:rsidR="00000000" w:rsidRDefault="00A77F59">
            <w:pPr>
              <w:spacing w:line="218" w:lineRule="exact"/>
              <w:ind w:right="371"/>
              <w:jc w:val="right"/>
              <w:rPr>
                <w:rFonts w:ascii="Arial" w:eastAsia="Arial" w:hAnsi="Arial"/>
                <w:i/>
                <w:w w:val="97"/>
                <w:sz w:val="22"/>
              </w:rPr>
            </w:pPr>
            <w:r>
              <w:rPr>
                <w:rFonts w:ascii="Arial" w:eastAsia="Arial" w:hAnsi="Arial"/>
                <w:i/>
                <w:w w:val="97"/>
                <w:sz w:val="22"/>
              </w:rPr>
              <w:t>.</w:t>
            </w:r>
          </w:p>
        </w:tc>
        <w:tc>
          <w:tcPr>
            <w:tcW w:w="1040" w:type="dxa"/>
            <w:vMerge/>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434"/>
        </w:trPr>
        <w:tc>
          <w:tcPr>
            <w:tcW w:w="9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960" w:type="dxa"/>
            <w:shd w:val="clear" w:color="auto" w:fill="auto"/>
            <w:vAlign w:val="bottom"/>
          </w:tcPr>
          <w:p w:rsidR="00000000" w:rsidRDefault="00A77F59">
            <w:pPr>
              <w:spacing w:line="434" w:lineRule="exact"/>
              <w:jc w:val="center"/>
              <w:rPr>
                <w:rFonts w:ascii="Arial" w:eastAsia="Arial" w:hAnsi="Arial"/>
                <w:sz w:val="21"/>
              </w:rPr>
            </w:pPr>
            <w:r>
              <w:rPr>
                <w:rFonts w:ascii="Arial" w:eastAsia="Arial" w:hAnsi="Arial"/>
                <w:sz w:val="40"/>
                <w:vertAlign w:val="superscript"/>
              </w:rPr>
              <w:t>P</w:t>
            </w:r>
            <w:r>
              <w:rPr>
                <w:rFonts w:ascii="Arial" w:eastAsia="Arial" w:hAnsi="Arial"/>
                <w:i/>
                <w:sz w:val="31"/>
                <w:vertAlign w:val="subscript"/>
              </w:rPr>
              <w:t>k</w:t>
            </w:r>
            <w:r>
              <w:rPr>
                <w:rFonts w:ascii="Arial" w:eastAsia="Arial" w:hAnsi="Arial"/>
                <w:i/>
                <w:sz w:val="21"/>
              </w:rPr>
              <w:t xml:space="preserve"> </w:t>
            </w:r>
            <w:r>
              <w:rPr>
                <w:rFonts w:ascii="Arial" w:eastAsia="Arial" w:hAnsi="Arial"/>
                <w:i/>
                <w:sz w:val="21"/>
              </w:rPr>
              <w:t>p</w:t>
            </w:r>
            <w:r>
              <w:rPr>
                <w:rFonts w:ascii="Arial" w:eastAsia="Arial" w:hAnsi="Arial"/>
                <w:sz w:val="21"/>
              </w:rPr>
              <w:t>(</w:t>
            </w:r>
            <w:r>
              <w:rPr>
                <w:rFonts w:ascii="Arial" w:eastAsia="Arial" w:hAnsi="Arial"/>
                <w:i/>
                <w:sz w:val="21"/>
              </w:rPr>
              <w:t>k, q</w:t>
            </w:r>
            <w:r>
              <w:rPr>
                <w:rFonts w:ascii="Arial" w:eastAsia="Arial" w:hAnsi="Arial"/>
                <w:sz w:val="21"/>
              </w:rPr>
              <w:t>)</w:t>
            </w:r>
          </w:p>
        </w:tc>
        <w:tc>
          <w:tcPr>
            <w:tcW w:w="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340" w:type="dxa"/>
            <w:shd w:val="clear" w:color="auto" w:fill="auto"/>
            <w:vAlign w:val="bottom"/>
          </w:tcPr>
          <w:p w:rsidR="00000000" w:rsidRDefault="00A77F59">
            <w:pPr>
              <w:spacing w:line="434" w:lineRule="exact"/>
              <w:jc w:val="center"/>
              <w:rPr>
                <w:rFonts w:ascii="Arial" w:eastAsia="Arial" w:hAnsi="Arial"/>
                <w:w w:val="97"/>
                <w:sz w:val="21"/>
              </w:rPr>
            </w:pPr>
            <w:r>
              <w:rPr>
                <w:rFonts w:ascii="Arial" w:eastAsia="Arial" w:hAnsi="Arial"/>
                <w:w w:val="97"/>
                <w:sz w:val="40"/>
                <w:vertAlign w:val="superscript"/>
              </w:rPr>
              <w:t>P</w:t>
            </w:r>
            <w:r>
              <w:rPr>
                <w:rFonts w:ascii="Arial" w:eastAsia="Arial" w:hAnsi="Arial"/>
                <w:i/>
                <w:w w:val="97"/>
                <w:sz w:val="31"/>
                <w:vertAlign w:val="subscript"/>
              </w:rPr>
              <w:t>k</w:t>
            </w:r>
            <w:r>
              <w:rPr>
                <w:rFonts w:ascii="Arial" w:eastAsia="Arial" w:hAnsi="Arial"/>
                <w:w w:val="97"/>
                <w:sz w:val="21"/>
              </w:rPr>
              <w:t xml:space="preserve"> </w:t>
            </w:r>
            <w:r>
              <w:rPr>
                <w:rFonts w:ascii="Arial" w:eastAsia="Arial" w:hAnsi="Arial"/>
                <w:w w:val="97"/>
                <w:sz w:val="21"/>
              </w:rPr>
              <w:t>sim</w:t>
            </w:r>
            <w:r>
              <w:rPr>
                <w:rFonts w:ascii="Arial" w:eastAsia="Arial" w:hAnsi="Arial"/>
                <w:w w:val="97"/>
                <w:sz w:val="21"/>
              </w:rPr>
              <w:t>(</w:t>
            </w:r>
            <w:r>
              <w:rPr>
                <w:rFonts w:ascii="Arial" w:eastAsia="Arial" w:hAnsi="Arial"/>
                <w:i/>
                <w:w w:val="97"/>
                <w:sz w:val="21"/>
              </w:rPr>
              <w:t>θ</w:t>
            </w:r>
            <w:r>
              <w:rPr>
                <w:rFonts w:ascii="Arial" w:eastAsia="Arial" w:hAnsi="Arial"/>
                <w:i/>
                <w:w w:val="97"/>
                <w:sz w:val="31"/>
                <w:vertAlign w:val="subscript"/>
              </w:rPr>
              <w:t>k</w:t>
            </w:r>
            <w:r>
              <w:rPr>
                <w:rFonts w:ascii="Arial" w:eastAsia="Arial" w:hAnsi="Arial"/>
                <w:i/>
                <w:w w:val="97"/>
                <w:sz w:val="21"/>
              </w:rPr>
              <w:t>, θ</w:t>
            </w:r>
            <w:r>
              <w:rPr>
                <w:rFonts w:ascii="Arial" w:eastAsia="Arial" w:hAnsi="Arial"/>
                <w:i/>
                <w:w w:val="97"/>
                <w:sz w:val="31"/>
                <w:vertAlign w:val="subscript"/>
              </w:rPr>
              <w:t>q</w:t>
            </w:r>
            <w:r>
              <w:rPr>
                <w:rFonts w:ascii="Arial" w:eastAsia="Arial" w:hAnsi="Arial"/>
                <w:w w:val="97"/>
                <w:sz w:val="21"/>
              </w:rPr>
              <w:t>)</w:t>
            </w:r>
          </w:p>
        </w:tc>
        <w:tc>
          <w:tcPr>
            <w:tcW w:w="5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36" w:lineRule="auto"/>
        <w:ind w:left="1440" w:right="1226" w:hanging="7"/>
        <w:jc w:val="both"/>
        <w:rPr>
          <w:rFonts w:ascii="Arial" w:eastAsia="Arial" w:hAnsi="Arial"/>
          <w:sz w:val="22"/>
        </w:rPr>
      </w:pPr>
      <w:r>
        <w:rPr>
          <w:rFonts w:ascii="Arial" w:eastAsia="Arial" w:hAnsi="Arial"/>
          <w:sz w:val="22"/>
        </w:rPr>
        <w:t>This can then direct the user to documents that match the user</w:t>
      </w:r>
      <w:r>
        <w:rPr>
          <w:rFonts w:ascii="Arial" w:eastAsia="Arial" w:hAnsi="Arial"/>
          <w:sz w:val="22"/>
        </w:rPr>
        <w:t>’s interests (e.g., that match those topics well).</w:t>
      </w:r>
    </w:p>
    <w:p w:rsidR="00000000" w:rsidRDefault="00A77F59">
      <w:pPr>
        <w:spacing w:line="283" w:lineRule="exact"/>
        <w:rPr>
          <w:rFonts w:ascii="Times New Roman" w:eastAsia="Times New Roman" w:hAnsi="Times New Roman"/>
        </w:rPr>
      </w:pPr>
    </w:p>
    <w:p w:rsidR="00000000" w:rsidRDefault="00A77F59">
      <w:pPr>
        <w:spacing w:line="275" w:lineRule="auto"/>
        <w:ind w:left="1440" w:right="1206"/>
        <w:jc w:val="both"/>
        <w:rPr>
          <w:rFonts w:ascii="Arial" w:eastAsia="Arial" w:hAnsi="Arial"/>
          <w:sz w:val="22"/>
        </w:rPr>
      </w:pPr>
      <w:r>
        <w:rPr>
          <w:rFonts w:ascii="Arial" w:eastAsia="Arial" w:hAnsi="Arial"/>
          <w:b/>
          <w:sz w:val="22"/>
        </w:rPr>
        <w:t>Encoding Users into Topic Models</w:t>
      </w:r>
      <w:r>
        <w:rPr>
          <w:rFonts w:ascii="Arial" w:eastAsia="Arial" w:hAnsi="Arial"/>
          <w:sz w:val="22"/>
        </w:rPr>
        <w:t xml:space="preserve"> </w:t>
      </w:r>
      <w:r>
        <w:rPr>
          <w:rFonts w:ascii="Arial" w:eastAsia="Arial" w:hAnsi="Arial"/>
          <w:sz w:val="22"/>
        </w:rPr>
        <w:t>Carm</w:t>
      </w:r>
      <w:r>
        <w:rPr>
          <w:rFonts w:ascii="Arial" w:eastAsia="Arial" w:hAnsi="Arial"/>
          <w:sz w:val="22"/>
        </w:rPr>
        <w:t>an et al. [2010] also inves-</w:t>
      </w:r>
      <w:r>
        <w:rPr>
          <w:rFonts w:ascii="Arial" w:eastAsia="Arial" w:hAnsi="Arial"/>
          <w:sz w:val="22"/>
        </w:rPr>
        <w:t>tigate topic models on large query logs for search personalization and propose a personalization topic model as shown in Figure 2.1a. The idea is given the topic distribution of the document, there will be words chosen at random</w:t>
      </w:r>
      <w:r>
        <w:rPr>
          <w:rFonts w:ascii="Arial" w:eastAsia="Arial" w:hAnsi="Arial"/>
          <w:sz w:val="22"/>
        </w:rPr>
        <w:t xml:space="preserve"> to generate the query and users who chose to click that document.</w:t>
      </w:r>
    </w:p>
    <w:p w:rsidR="00000000" w:rsidRDefault="00A77F59">
      <w:pPr>
        <w:spacing w:line="3" w:lineRule="exact"/>
        <w:rPr>
          <w:rFonts w:ascii="Times New Roman" w:eastAsia="Times New Roman" w:hAnsi="Times New Roman"/>
        </w:rPr>
      </w:pPr>
    </w:p>
    <w:p w:rsidR="00000000" w:rsidRDefault="00A77F59">
      <w:pPr>
        <w:spacing w:line="234" w:lineRule="auto"/>
        <w:ind w:left="1440" w:right="1206" w:firstLine="339"/>
        <w:jc w:val="both"/>
        <w:rPr>
          <w:rFonts w:ascii="Arial" w:eastAsia="Arial" w:hAnsi="Arial"/>
          <w:sz w:val="21"/>
        </w:rPr>
      </w:pPr>
      <w:r>
        <w:rPr>
          <w:rFonts w:ascii="Arial" w:eastAsia="Arial" w:hAnsi="Arial"/>
          <w:sz w:val="21"/>
        </w:rPr>
        <w:t>As shown in Figure 2.1a (this uses plate diagram formalism, ex-plained in Chapter 1.5.3), this model has three observed variables, document</w:t>
      </w:r>
      <w:r>
        <w:rPr>
          <w:rFonts w:ascii="Arial" w:eastAsia="Arial" w:hAnsi="Arial"/>
          <w:sz w:val="21"/>
        </w:rPr>
        <w:t xml:space="preserve"> </w:t>
      </w:r>
      <w:r>
        <w:rPr>
          <w:rFonts w:ascii="Arial" w:eastAsia="Arial" w:hAnsi="Arial"/>
          <w:i/>
          <w:sz w:val="21"/>
        </w:rPr>
        <w:t>d</w:t>
      </w:r>
      <w:r>
        <w:rPr>
          <w:rFonts w:ascii="Arial" w:eastAsia="Arial" w:hAnsi="Arial"/>
          <w:i/>
          <w:sz w:val="30"/>
          <w:vertAlign w:val="subscript"/>
        </w:rPr>
        <w:t>i</w:t>
      </w:r>
      <w:r>
        <w:rPr>
          <w:rFonts w:ascii="Arial" w:eastAsia="Arial" w:hAnsi="Arial"/>
          <w:sz w:val="21"/>
        </w:rPr>
        <w:t>, query word</w:t>
      </w:r>
      <w:r>
        <w:rPr>
          <w:rFonts w:ascii="Arial" w:eastAsia="Arial" w:hAnsi="Arial"/>
          <w:sz w:val="21"/>
        </w:rPr>
        <w:t xml:space="preserve"> </w:t>
      </w:r>
      <w:r>
        <w:rPr>
          <w:rFonts w:ascii="Arial" w:eastAsia="Arial" w:hAnsi="Arial"/>
          <w:i/>
          <w:sz w:val="21"/>
        </w:rPr>
        <w:t>w</w:t>
      </w:r>
      <w:r>
        <w:rPr>
          <w:rFonts w:ascii="Arial" w:eastAsia="Arial" w:hAnsi="Arial"/>
          <w:i/>
          <w:sz w:val="30"/>
          <w:vertAlign w:val="subscript"/>
        </w:rPr>
        <w:t>i</w:t>
      </w:r>
      <w:r>
        <w:rPr>
          <w:rFonts w:ascii="Arial" w:eastAsia="Arial" w:hAnsi="Arial"/>
          <w:sz w:val="21"/>
        </w:rPr>
        <w:t xml:space="preserve"> and user</w:t>
      </w:r>
      <w:r>
        <w:rPr>
          <w:rFonts w:ascii="Arial" w:eastAsia="Arial" w:hAnsi="Arial"/>
          <w:sz w:val="21"/>
        </w:rPr>
        <w:t xml:space="preserve"> </w:t>
      </w:r>
      <w:r>
        <w:rPr>
          <w:rFonts w:ascii="Arial" w:eastAsia="Arial" w:hAnsi="Arial"/>
          <w:i/>
          <w:sz w:val="21"/>
        </w:rPr>
        <w:t>u</w:t>
      </w:r>
      <w:r>
        <w:rPr>
          <w:rFonts w:ascii="Arial" w:eastAsia="Arial" w:hAnsi="Arial"/>
          <w:i/>
          <w:sz w:val="30"/>
          <w:vertAlign w:val="subscript"/>
        </w:rPr>
        <w:t>i</w:t>
      </w:r>
      <w:r>
        <w:rPr>
          <w:rFonts w:ascii="Arial" w:eastAsia="Arial" w:hAnsi="Arial"/>
          <w:sz w:val="21"/>
        </w:rPr>
        <w:t>. Given a topic</w:t>
      </w:r>
      <w:r>
        <w:rPr>
          <w:rFonts w:ascii="Arial" w:eastAsia="Arial" w:hAnsi="Arial"/>
          <w:sz w:val="21"/>
        </w:rPr>
        <w:t xml:space="preserve"> </w:t>
      </w:r>
      <w:r>
        <w:rPr>
          <w:rFonts w:ascii="Arial" w:eastAsia="Arial" w:hAnsi="Arial"/>
          <w:i/>
          <w:sz w:val="21"/>
        </w:rPr>
        <w:t>k</w:t>
      </w:r>
      <w:r>
        <w:rPr>
          <w:rFonts w:ascii="Arial" w:eastAsia="Arial" w:hAnsi="Arial"/>
          <w:sz w:val="21"/>
        </w:rPr>
        <w:t xml:space="preserve"> s</w:t>
      </w:r>
      <w:r>
        <w:rPr>
          <w:rFonts w:ascii="Arial" w:eastAsia="Arial" w:hAnsi="Arial"/>
          <w:sz w:val="21"/>
        </w:rPr>
        <w:t>ampled from a discrete distribution</w:t>
      </w:r>
      <w:r>
        <w:rPr>
          <w:rFonts w:ascii="Arial" w:eastAsia="Arial" w:hAnsi="Arial"/>
          <w:sz w:val="21"/>
        </w:rPr>
        <w:t xml:space="preserve"> </w:t>
      </w:r>
      <w:r>
        <w:rPr>
          <w:rFonts w:ascii="Arial" w:eastAsia="Arial" w:hAnsi="Arial"/>
          <w:i/>
          <w:sz w:val="21"/>
        </w:rPr>
        <w:t>θ</w:t>
      </w:r>
      <w:r>
        <w:rPr>
          <w:rFonts w:ascii="Arial" w:eastAsia="Arial" w:hAnsi="Arial"/>
          <w:i/>
          <w:sz w:val="30"/>
          <w:vertAlign w:val="subscript"/>
        </w:rPr>
        <w:t>d</w:t>
      </w:r>
      <w:r>
        <w:rPr>
          <w:rFonts w:ascii="Arial" w:eastAsia="Arial" w:hAnsi="Arial"/>
          <w:sz w:val="21"/>
        </w:rPr>
        <w:t>, the corresponding query words</w:t>
      </w:r>
      <w:r>
        <w:rPr>
          <w:rFonts w:ascii="Arial" w:eastAsia="Arial" w:hAnsi="Arial"/>
          <w:sz w:val="21"/>
        </w:rPr>
        <w:t xml:space="preserve"> </w:t>
      </w:r>
      <w:r>
        <w:rPr>
          <w:rFonts w:ascii="Arial" w:eastAsia="Arial" w:hAnsi="Arial"/>
          <w:i/>
          <w:sz w:val="21"/>
        </w:rPr>
        <w:t>w</w:t>
      </w:r>
      <w:r>
        <w:rPr>
          <w:rFonts w:ascii="Arial" w:eastAsia="Arial" w:hAnsi="Arial"/>
          <w:i/>
          <w:sz w:val="30"/>
          <w:vertAlign w:val="subscript"/>
        </w:rPr>
        <w:t>i</w:t>
      </w:r>
      <w:r>
        <w:rPr>
          <w:rFonts w:ascii="Arial" w:eastAsia="Arial" w:hAnsi="Arial"/>
          <w:sz w:val="21"/>
        </w:rPr>
        <w:t xml:space="preserve"> are sampled from a topic-word discrete distribution</w:t>
      </w:r>
      <w:r>
        <w:rPr>
          <w:rFonts w:ascii="Arial" w:eastAsia="Arial" w:hAnsi="Arial"/>
          <w:sz w:val="21"/>
        </w:rPr>
        <w:t xml:space="preserve"> </w:t>
      </w:r>
      <w:r>
        <w:rPr>
          <w:rFonts w:ascii="Arial" w:eastAsia="Arial" w:hAnsi="Arial"/>
          <w:i/>
          <w:sz w:val="21"/>
        </w:rPr>
        <w:t>φ</w:t>
      </w:r>
      <w:r>
        <w:rPr>
          <w:rFonts w:ascii="Arial" w:eastAsia="Arial" w:hAnsi="Arial"/>
          <w:i/>
          <w:sz w:val="30"/>
          <w:vertAlign w:val="subscript"/>
        </w:rPr>
        <w:t>k</w:t>
      </w:r>
      <w:r>
        <w:rPr>
          <w:rFonts w:ascii="Arial" w:eastAsia="Arial" w:hAnsi="Arial"/>
          <w:sz w:val="21"/>
        </w:rPr>
        <w:t xml:space="preserve"> and the user</w:t>
      </w:r>
      <w:r>
        <w:rPr>
          <w:rFonts w:ascii="Arial" w:eastAsia="Arial" w:hAnsi="Arial"/>
          <w:sz w:val="21"/>
        </w:rPr>
        <w:t xml:space="preserve"> </w:t>
      </w:r>
      <w:r>
        <w:rPr>
          <w:rFonts w:ascii="Arial" w:eastAsia="Arial" w:hAnsi="Arial"/>
          <w:i/>
          <w:sz w:val="21"/>
        </w:rPr>
        <w:t>u</w:t>
      </w:r>
      <w:r>
        <w:rPr>
          <w:rFonts w:ascii="Arial" w:eastAsia="Arial" w:hAnsi="Arial"/>
          <w:i/>
          <w:sz w:val="30"/>
          <w:vertAlign w:val="subscript"/>
        </w:rPr>
        <w:t>i</w:t>
      </w:r>
      <w:r>
        <w:rPr>
          <w:rFonts w:ascii="Arial" w:eastAsia="Arial" w:hAnsi="Arial"/>
          <w:sz w:val="21"/>
        </w:rPr>
        <w:t xml:space="preserve"> who submitted the corresponding query is sampled from a topic-user discrete</w:t>
      </w:r>
    </w:p>
    <w:p w:rsidR="00000000" w:rsidRDefault="00A77F59">
      <w:pPr>
        <w:spacing w:line="234"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0" w:name="page40"/>
      <w:bookmarkEnd w:id="4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60"/>
        </w:tabs>
        <w:spacing w:line="0" w:lineRule="atLeast"/>
        <w:ind w:left="1440"/>
        <w:rPr>
          <w:rFonts w:ascii="Arial" w:eastAsia="Arial" w:hAnsi="Arial"/>
          <w:i/>
          <w:sz w:val="21"/>
        </w:rPr>
      </w:pPr>
      <w:r>
        <w:rPr>
          <w:rFonts w:ascii="Arial" w:eastAsia="Arial" w:hAnsi="Arial"/>
          <w:sz w:val="21"/>
        </w:rPr>
        <w:t>36</w:t>
      </w:r>
      <w:r>
        <w:rPr>
          <w:rFonts w:ascii="Times New Roman" w:eastAsia="Times New Roman" w:hAnsi="Times New Roman"/>
        </w:rPr>
        <w:tab/>
      </w:r>
      <w:r>
        <w:rPr>
          <w:rFonts w:ascii="Arial" w:eastAsia="Arial" w:hAnsi="Arial"/>
          <w:i/>
          <w:sz w:val="21"/>
        </w:rPr>
        <w:t>Ad-hoc Information Retriev</w:t>
      </w:r>
      <w:r>
        <w:rPr>
          <w:rFonts w:ascii="Arial" w:eastAsia="Arial" w:hAnsi="Arial"/>
          <w:i/>
          <w:sz w:val="21"/>
        </w:rPr>
        <w:t>al</w:t>
      </w:r>
    </w:p>
    <w:p w:rsidR="00000000" w:rsidRDefault="00A77F59">
      <w:pPr>
        <w:spacing w:line="380"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distribution</w:t>
      </w:r>
      <w:r>
        <w:rPr>
          <w:rFonts w:ascii="Arial" w:eastAsia="Arial" w:hAnsi="Arial"/>
          <w:sz w:val="22"/>
        </w:rPr>
        <w:t xml:space="preserve"> </w:t>
      </w:r>
      <w:r>
        <w:rPr>
          <w:rFonts w:ascii="Arial" w:eastAsia="Arial" w:hAnsi="Arial"/>
          <w:i/>
          <w:sz w:val="22"/>
        </w:rPr>
        <w:t>ψ</w:t>
      </w:r>
      <w:r>
        <w:rPr>
          <w:rFonts w:ascii="Arial" w:eastAsia="Arial" w:hAnsi="Arial"/>
          <w:i/>
          <w:sz w:val="31"/>
          <w:vertAlign w:val="subscript"/>
        </w:rPr>
        <w:t>k</w:t>
      </w:r>
      <w:r>
        <w:rPr>
          <w:rFonts w:ascii="Arial" w:eastAsia="Arial" w:hAnsi="Arial"/>
          <w:sz w:val="22"/>
        </w:rPr>
        <w:t>.</w:t>
      </w:r>
    </w:p>
    <w:p w:rsidR="00000000" w:rsidRDefault="00A77F59">
      <w:pPr>
        <w:spacing w:line="192" w:lineRule="auto"/>
        <w:ind w:left="1440" w:right="1246" w:firstLine="339"/>
        <w:jc w:val="both"/>
        <w:rPr>
          <w:rFonts w:ascii="Arial" w:eastAsia="Arial" w:hAnsi="Arial"/>
          <w:sz w:val="22"/>
        </w:rPr>
      </w:pPr>
      <w:r>
        <w:rPr>
          <w:rFonts w:ascii="Arial" w:eastAsia="Arial" w:hAnsi="Arial"/>
          <w:sz w:val="22"/>
        </w:rPr>
        <w:t>To estimate the probability of</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w</w:t>
      </w:r>
      <w:r>
        <w:rPr>
          <w:rFonts w:ascii="Arial" w:eastAsia="Arial" w:hAnsi="Arial"/>
          <w:i/>
          <w:sz w:val="31"/>
          <w:vertAlign w:val="subscript"/>
        </w:rPr>
        <w:t>i</w:t>
      </w:r>
      <w:r>
        <w:rPr>
          <w:rFonts w:ascii="Arial" w:eastAsia="Arial" w:hAnsi="Arial"/>
          <w:i/>
          <w:sz w:val="22"/>
        </w:rPr>
        <w:t>, d</w:t>
      </w:r>
      <w:r>
        <w:rPr>
          <w:rFonts w:ascii="Arial" w:eastAsia="Arial" w:hAnsi="Arial"/>
          <w:i/>
          <w:sz w:val="31"/>
          <w:vertAlign w:val="subscript"/>
        </w:rPr>
        <w:t>i</w:t>
      </w:r>
      <w:r>
        <w:rPr>
          <w:rFonts w:ascii="Arial" w:eastAsia="Arial" w:hAnsi="Arial"/>
          <w:i/>
          <w:sz w:val="22"/>
        </w:rPr>
        <w:t>, u</w:t>
      </w:r>
      <w:r>
        <w:rPr>
          <w:rFonts w:ascii="Arial" w:eastAsia="Arial" w:hAnsi="Arial"/>
          <w:i/>
          <w:sz w:val="31"/>
          <w:vertAlign w:val="subscript"/>
        </w:rPr>
        <w:t>i</w:t>
      </w:r>
      <w:r>
        <w:rPr>
          <w:rFonts w:ascii="Arial" w:eastAsia="Arial" w:hAnsi="Arial"/>
          <w:sz w:val="22"/>
        </w:rPr>
        <w:t>)</w:t>
      </w:r>
      <w:r>
        <w:rPr>
          <w:rFonts w:ascii="Arial" w:eastAsia="Arial" w:hAnsi="Arial"/>
          <w:sz w:val="22"/>
        </w:rPr>
        <w:t>, they further assume the conditional independence among the word</w:t>
      </w:r>
      <w:r>
        <w:rPr>
          <w:rFonts w:ascii="Arial" w:eastAsia="Arial" w:hAnsi="Arial"/>
          <w:sz w:val="22"/>
        </w:rPr>
        <w:t xml:space="preserve"> </w:t>
      </w:r>
      <w:r>
        <w:rPr>
          <w:rFonts w:ascii="Arial" w:eastAsia="Arial" w:hAnsi="Arial"/>
          <w:i/>
          <w:sz w:val="22"/>
        </w:rPr>
        <w:t>w</w:t>
      </w:r>
      <w:r>
        <w:rPr>
          <w:rFonts w:ascii="Arial" w:eastAsia="Arial" w:hAnsi="Arial"/>
          <w:i/>
          <w:sz w:val="31"/>
          <w:vertAlign w:val="subscript"/>
        </w:rPr>
        <w:t>i</w:t>
      </w:r>
      <w:r>
        <w:rPr>
          <w:rFonts w:ascii="Arial" w:eastAsia="Arial" w:hAnsi="Arial"/>
          <w:sz w:val="22"/>
        </w:rPr>
        <w:t>, the user</w:t>
      </w:r>
      <w:r>
        <w:rPr>
          <w:rFonts w:ascii="Arial" w:eastAsia="Arial" w:hAnsi="Arial"/>
          <w:sz w:val="22"/>
        </w:rPr>
        <w:t xml:space="preserve"> </w:t>
      </w:r>
      <w:r>
        <w:rPr>
          <w:rFonts w:ascii="Arial" w:eastAsia="Arial" w:hAnsi="Arial"/>
          <w:i/>
          <w:sz w:val="22"/>
        </w:rPr>
        <w:t>u</w:t>
      </w:r>
      <w:r>
        <w:rPr>
          <w:rFonts w:ascii="Arial" w:eastAsia="Arial" w:hAnsi="Arial"/>
          <w:i/>
          <w:sz w:val="31"/>
          <w:vertAlign w:val="subscript"/>
        </w:rPr>
        <w:t>i</w:t>
      </w:r>
      <w:r>
        <w:rPr>
          <w:rFonts w:ascii="Arial" w:eastAsia="Arial" w:hAnsi="Arial"/>
          <w:sz w:val="22"/>
        </w:rPr>
        <w:t xml:space="preserve"> and document</w:t>
      </w:r>
      <w:r>
        <w:rPr>
          <w:rFonts w:ascii="Arial" w:eastAsia="Arial" w:hAnsi="Arial"/>
          <w:sz w:val="22"/>
        </w:rPr>
        <w:t xml:space="preserve"> </w:t>
      </w:r>
      <w:r>
        <w:rPr>
          <w:rFonts w:ascii="Arial" w:eastAsia="Arial" w:hAnsi="Arial"/>
          <w:i/>
          <w:sz w:val="22"/>
        </w:rPr>
        <w:t>d</w:t>
      </w:r>
      <w:r>
        <w:rPr>
          <w:rFonts w:ascii="Arial" w:eastAsia="Arial" w:hAnsi="Arial"/>
          <w:i/>
          <w:sz w:val="31"/>
          <w:vertAlign w:val="subscript"/>
        </w:rPr>
        <w:t>i</w:t>
      </w:r>
      <w:r>
        <w:rPr>
          <w:rFonts w:ascii="Arial" w:eastAsia="Arial" w:hAnsi="Arial"/>
          <w:sz w:val="22"/>
        </w:rPr>
        <w:t xml:space="preserve"> given the topic</w:t>
      </w:r>
      <w:r>
        <w:rPr>
          <w:rFonts w:ascii="Arial" w:eastAsia="Arial" w:hAnsi="Arial"/>
          <w:sz w:val="22"/>
        </w:rPr>
        <w:t xml:space="preserve"> </w:t>
      </w:r>
      <w:r>
        <w:rPr>
          <w:rFonts w:ascii="Arial" w:eastAsia="Arial" w:hAnsi="Arial"/>
          <w:i/>
          <w:sz w:val="22"/>
        </w:rPr>
        <w:t>k</w:t>
      </w:r>
      <w:r>
        <w:rPr>
          <w:rFonts w:ascii="Arial" w:eastAsia="Arial" w:hAnsi="Arial"/>
          <w:sz w:val="22"/>
        </w:rPr>
        <w:t>, and the model can be simplified as</w:t>
      </w:r>
    </w:p>
    <w:p w:rsidR="00000000" w:rsidRDefault="00A77F59">
      <w:pPr>
        <w:spacing w:line="89" w:lineRule="exact"/>
        <w:rPr>
          <w:rFonts w:ascii="Times New Roman" w:eastAsia="Times New Roman" w:hAnsi="Times New Roman"/>
        </w:rPr>
      </w:pPr>
    </w:p>
    <w:tbl>
      <w:tblPr>
        <w:tblW w:w="0" w:type="auto"/>
        <w:tblInd w:w="1740" w:type="dxa"/>
        <w:tblLayout w:type="fixed"/>
        <w:tblCellMar>
          <w:top w:w="0" w:type="dxa"/>
          <w:left w:w="0" w:type="dxa"/>
          <w:bottom w:w="0" w:type="dxa"/>
          <w:right w:w="0" w:type="dxa"/>
        </w:tblCellMar>
        <w:tblLook w:val="0000" w:firstRow="0" w:lastRow="0" w:firstColumn="0" w:lastColumn="0" w:noHBand="0" w:noVBand="0"/>
      </w:tblPr>
      <w:tblGrid>
        <w:gridCol w:w="180"/>
        <w:gridCol w:w="140"/>
        <w:gridCol w:w="100"/>
        <w:gridCol w:w="240"/>
        <w:gridCol w:w="500"/>
        <w:gridCol w:w="480"/>
        <w:gridCol w:w="1320"/>
        <w:gridCol w:w="280"/>
        <w:gridCol w:w="560"/>
        <w:gridCol w:w="240"/>
        <w:gridCol w:w="500"/>
        <w:gridCol w:w="220"/>
        <w:gridCol w:w="200"/>
        <w:gridCol w:w="120"/>
        <w:gridCol w:w="100"/>
        <w:gridCol w:w="140"/>
        <w:gridCol w:w="160"/>
        <w:gridCol w:w="200"/>
        <w:gridCol w:w="720"/>
      </w:tblGrid>
      <w:tr w:rsidR="00000000">
        <w:trPr>
          <w:trHeight w:val="230"/>
        </w:trPr>
        <w:tc>
          <w:tcPr>
            <w:tcW w:w="180" w:type="dxa"/>
            <w:vMerge w:val="restart"/>
            <w:shd w:val="clear" w:color="auto" w:fill="auto"/>
            <w:vAlign w:val="bottom"/>
          </w:tcPr>
          <w:p w:rsidR="00000000" w:rsidRDefault="00A77F59">
            <w:pPr>
              <w:spacing w:line="0" w:lineRule="atLeast"/>
              <w:jc w:val="right"/>
              <w:rPr>
                <w:rFonts w:ascii="Arial" w:eastAsia="Arial" w:hAnsi="Arial"/>
                <w:i/>
                <w:w w:val="71"/>
              </w:rPr>
            </w:pPr>
            <w:r>
              <w:rPr>
                <w:rFonts w:ascii="Arial" w:eastAsia="Arial" w:hAnsi="Arial"/>
                <w:i/>
                <w:w w:val="71"/>
              </w:rPr>
              <w:t>p</w:t>
            </w:r>
          </w:p>
        </w:tc>
        <w:tc>
          <w:tcPr>
            <w:tcW w:w="140" w:type="dxa"/>
            <w:vMerge w:val="restart"/>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k</w:t>
            </w:r>
          </w:p>
        </w:tc>
        <w:tc>
          <w:tcPr>
            <w:tcW w:w="1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240" w:type="dxa"/>
            <w:vMerge w:val="restart"/>
            <w:shd w:val="clear" w:color="auto" w:fill="auto"/>
            <w:vAlign w:val="bottom"/>
          </w:tcPr>
          <w:p w:rsidR="00000000" w:rsidRDefault="00A77F59">
            <w:pPr>
              <w:spacing w:line="0" w:lineRule="atLeast"/>
              <w:ind w:left="20"/>
              <w:rPr>
                <w:rFonts w:ascii="Arial" w:eastAsia="Arial" w:hAnsi="Arial"/>
                <w:i/>
                <w:sz w:val="22"/>
              </w:rPr>
            </w:pPr>
            <w:r>
              <w:rPr>
                <w:rFonts w:ascii="Arial" w:eastAsia="Arial" w:hAnsi="Arial"/>
                <w:i/>
                <w:sz w:val="22"/>
              </w:rPr>
              <w:t>w</w:t>
            </w:r>
          </w:p>
        </w:tc>
        <w:tc>
          <w:tcPr>
            <w:tcW w:w="500" w:type="dxa"/>
            <w:vMerge w:val="restart"/>
            <w:shd w:val="clear" w:color="auto" w:fill="auto"/>
            <w:vAlign w:val="bottom"/>
          </w:tcPr>
          <w:p w:rsidR="00000000" w:rsidRDefault="00A77F59">
            <w:pPr>
              <w:spacing w:line="0" w:lineRule="atLeast"/>
              <w:jc w:val="center"/>
              <w:rPr>
                <w:rFonts w:ascii="Arial" w:eastAsia="Arial" w:hAnsi="Arial"/>
                <w:i/>
                <w:w w:val="90"/>
                <w:sz w:val="22"/>
              </w:rPr>
            </w:pPr>
            <w:r>
              <w:rPr>
                <w:rFonts w:ascii="Arial" w:eastAsia="Arial" w:hAnsi="Arial"/>
                <w:i/>
                <w:w w:val="90"/>
                <w:sz w:val="22"/>
              </w:rPr>
              <w:t>, d , u</w:t>
            </w:r>
          </w:p>
        </w:tc>
        <w:tc>
          <w:tcPr>
            <w:tcW w:w="480" w:type="dxa"/>
            <w:vMerge w:val="restart"/>
            <w:shd w:val="clear" w:color="auto" w:fill="auto"/>
            <w:vAlign w:val="bottom"/>
          </w:tcPr>
          <w:p w:rsidR="00000000" w:rsidRDefault="00A77F59">
            <w:pPr>
              <w:spacing w:line="0" w:lineRule="atLeast"/>
              <w:rPr>
                <w:rFonts w:ascii="Arial" w:eastAsia="Arial" w:hAnsi="Arial"/>
                <w:sz w:val="21"/>
              </w:rPr>
            </w:pPr>
            <w:r>
              <w:rPr>
                <w:rFonts w:ascii="Arial" w:eastAsia="Arial" w:hAnsi="Arial"/>
                <w:i/>
                <w:sz w:val="32"/>
                <w:vertAlign w:val="subscript"/>
              </w:rPr>
              <w:t>i</w:t>
            </w:r>
            <w:r>
              <w:rPr>
                <w:rFonts w:ascii="Arial" w:eastAsia="Arial" w:hAnsi="Arial"/>
                <w:sz w:val="21"/>
              </w:rPr>
              <w:t>) =</w:t>
            </w:r>
          </w:p>
        </w:tc>
        <w:tc>
          <w:tcPr>
            <w:tcW w:w="1320" w:type="dxa"/>
            <w:vMerge w:val="restart"/>
            <w:shd w:val="clear" w:color="auto" w:fill="auto"/>
            <w:vAlign w:val="bottom"/>
          </w:tcPr>
          <w:p w:rsidR="00000000" w:rsidRDefault="00A77F59">
            <w:pPr>
              <w:spacing w:line="0" w:lineRule="atLeast"/>
              <w:jc w:val="center"/>
              <w:rPr>
                <w:rFonts w:ascii="Arial" w:eastAsia="Arial" w:hAnsi="Arial"/>
                <w:w w:val="98"/>
                <w:sz w:val="22"/>
              </w:rPr>
            </w:pPr>
            <w:r>
              <w:rPr>
                <w:rFonts w:ascii="Arial" w:eastAsia="Arial" w:hAnsi="Arial"/>
                <w:i/>
                <w:w w:val="98"/>
                <w:sz w:val="22"/>
              </w:rPr>
              <w:t>p</w:t>
            </w:r>
            <w:r>
              <w:rPr>
                <w:rFonts w:ascii="Arial" w:eastAsia="Arial" w:hAnsi="Arial"/>
                <w:w w:val="98"/>
                <w:sz w:val="22"/>
              </w:rPr>
              <w:t>(</w:t>
            </w:r>
            <w:r>
              <w:rPr>
                <w:rFonts w:ascii="Arial" w:eastAsia="Arial" w:hAnsi="Arial"/>
                <w:i/>
                <w:w w:val="98"/>
                <w:sz w:val="22"/>
              </w:rPr>
              <w:t>k, w</w:t>
            </w:r>
            <w:r>
              <w:rPr>
                <w:rFonts w:ascii="Arial" w:eastAsia="Arial" w:hAnsi="Arial"/>
                <w:i/>
                <w:w w:val="98"/>
                <w:sz w:val="31"/>
                <w:vertAlign w:val="subscript"/>
              </w:rPr>
              <w:t>i</w:t>
            </w:r>
            <w:r>
              <w:rPr>
                <w:rFonts w:ascii="Arial" w:eastAsia="Arial" w:hAnsi="Arial"/>
                <w:i/>
                <w:w w:val="98"/>
                <w:sz w:val="22"/>
              </w:rPr>
              <w:t>, u</w:t>
            </w:r>
            <w:r>
              <w:rPr>
                <w:rFonts w:ascii="Arial" w:eastAsia="Arial" w:hAnsi="Arial"/>
                <w:i/>
                <w:w w:val="98"/>
                <w:sz w:val="31"/>
                <w:vertAlign w:val="subscript"/>
              </w:rPr>
              <w:t>i</w:t>
            </w:r>
            <w:r>
              <w:rPr>
                <w:rFonts w:ascii="Arial" w:eastAsia="Arial" w:hAnsi="Arial"/>
                <w:w w:val="98"/>
                <w:sz w:val="22"/>
              </w:rPr>
              <w:t xml:space="preserve"> </w:t>
            </w:r>
            <w:r>
              <w:rPr>
                <w:rFonts w:ascii="Arial" w:eastAsia="Arial" w:hAnsi="Arial"/>
                <w:w w:val="98"/>
                <w:sz w:val="22"/>
              </w:rPr>
              <w:t>|</w:t>
            </w:r>
            <w:r>
              <w:rPr>
                <w:rFonts w:ascii="Arial" w:eastAsia="Arial" w:hAnsi="Arial"/>
                <w:w w:val="98"/>
                <w:sz w:val="22"/>
              </w:rPr>
              <w:t xml:space="preserve"> </w:t>
            </w:r>
            <w:r>
              <w:rPr>
                <w:rFonts w:ascii="Arial" w:eastAsia="Arial" w:hAnsi="Arial"/>
                <w:i/>
                <w:w w:val="98"/>
                <w:sz w:val="22"/>
              </w:rPr>
              <w:t>d</w:t>
            </w:r>
            <w:r>
              <w:rPr>
                <w:rFonts w:ascii="Arial" w:eastAsia="Arial" w:hAnsi="Arial"/>
                <w:i/>
                <w:w w:val="98"/>
                <w:sz w:val="31"/>
                <w:vertAlign w:val="subscript"/>
              </w:rPr>
              <w:t>i</w:t>
            </w:r>
            <w:r>
              <w:rPr>
                <w:rFonts w:ascii="Arial" w:eastAsia="Arial" w:hAnsi="Arial"/>
                <w:w w:val="98"/>
                <w:sz w:val="22"/>
              </w:rPr>
              <w:t>)</w:t>
            </w:r>
          </w:p>
        </w:tc>
        <w:tc>
          <w:tcPr>
            <w:tcW w:w="280" w:type="dxa"/>
            <w:vMerge w:val="restart"/>
            <w:shd w:val="clear" w:color="auto" w:fill="auto"/>
            <w:vAlign w:val="bottom"/>
          </w:tcPr>
          <w:p w:rsidR="00000000" w:rsidRDefault="00A77F59">
            <w:pPr>
              <w:spacing w:line="295" w:lineRule="exact"/>
              <w:ind w:left="80"/>
              <w:rPr>
                <w:rFonts w:ascii="Arial Unicode MS" w:eastAsia="Arial Unicode MS" w:hAnsi="Arial Unicode MS"/>
                <w:sz w:val="22"/>
              </w:rPr>
            </w:pPr>
            <w:r>
              <w:rPr>
                <w:rFonts w:ascii="Arial Unicode MS" w:eastAsia="Arial Unicode MS" w:hAnsi="Arial Unicode MS"/>
                <w:sz w:val="22"/>
              </w:rPr>
              <w:t>∝</w:t>
            </w:r>
          </w:p>
        </w:tc>
        <w:tc>
          <w:tcPr>
            <w:tcW w:w="560" w:type="dxa"/>
            <w:vMerge w:val="restart"/>
            <w:shd w:val="clear" w:color="auto" w:fill="auto"/>
            <w:vAlign w:val="bottom"/>
          </w:tcPr>
          <w:p w:rsidR="00000000" w:rsidRDefault="00A77F59">
            <w:pPr>
              <w:spacing w:line="0" w:lineRule="atLeast"/>
              <w:ind w:left="40"/>
              <w:rPr>
                <w:rFonts w:ascii="Arial" w:eastAsia="Arial" w:hAnsi="Arial"/>
                <w:i/>
                <w:sz w:val="22"/>
              </w:rPr>
            </w:pPr>
            <w:r>
              <w:rPr>
                <w:rFonts w:ascii="Arial" w:eastAsia="Arial" w:hAnsi="Arial"/>
                <w:i/>
                <w:sz w:val="22"/>
              </w:rPr>
              <w:t>p w</w:t>
            </w:r>
          </w:p>
        </w:tc>
        <w:tc>
          <w:tcPr>
            <w:tcW w:w="240" w:type="dxa"/>
            <w:vMerge w:val="restart"/>
            <w:shd w:val="clear" w:color="auto" w:fill="auto"/>
            <w:vAlign w:val="bottom"/>
          </w:tcPr>
          <w:p w:rsidR="00000000" w:rsidRDefault="00A77F59">
            <w:pPr>
              <w:spacing w:line="0" w:lineRule="atLeast"/>
              <w:jc w:val="right"/>
              <w:rPr>
                <w:rFonts w:ascii="Arial" w:eastAsia="Arial" w:hAnsi="Arial"/>
                <w:i/>
                <w:sz w:val="22"/>
              </w:rPr>
            </w:pPr>
            <w:r>
              <w:rPr>
                <w:rFonts w:ascii="Arial" w:eastAsia="Arial" w:hAnsi="Arial"/>
                <w:i/>
                <w:sz w:val="22"/>
              </w:rPr>
              <w:t>k</w:t>
            </w:r>
          </w:p>
        </w:tc>
        <w:tc>
          <w:tcPr>
            <w:tcW w:w="500" w:type="dxa"/>
            <w:vMerge w:val="restart"/>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p u</w:t>
            </w:r>
          </w:p>
        </w:tc>
        <w:tc>
          <w:tcPr>
            <w:tcW w:w="220" w:type="dxa"/>
            <w:vMerge w:val="restart"/>
            <w:shd w:val="clear" w:color="auto" w:fill="auto"/>
            <w:vAlign w:val="bottom"/>
          </w:tcPr>
          <w:p w:rsidR="00000000" w:rsidRDefault="00A77F59">
            <w:pPr>
              <w:spacing w:line="0" w:lineRule="atLeast"/>
              <w:jc w:val="right"/>
              <w:rPr>
                <w:rFonts w:ascii="Arial" w:eastAsia="Arial" w:hAnsi="Arial"/>
                <w:i/>
                <w:w w:val="90"/>
                <w:sz w:val="22"/>
              </w:rPr>
            </w:pPr>
            <w:r>
              <w:rPr>
                <w:rFonts w:ascii="Arial" w:eastAsia="Arial" w:hAnsi="Arial"/>
                <w:i/>
                <w:w w:val="90"/>
                <w:sz w:val="22"/>
              </w:rPr>
              <w:t>k</w:t>
            </w:r>
          </w:p>
        </w:tc>
        <w:tc>
          <w:tcPr>
            <w:tcW w:w="200" w:type="dxa"/>
            <w:vMerge w:val="restart"/>
            <w:shd w:val="clear" w:color="auto" w:fill="auto"/>
            <w:vAlign w:val="bottom"/>
          </w:tcPr>
          <w:p w:rsidR="00000000" w:rsidRDefault="00A77F59">
            <w:pPr>
              <w:spacing w:line="0" w:lineRule="atLeast"/>
              <w:jc w:val="right"/>
              <w:rPr>
                <w:rFonts w:ascii="Arial" w:eastAsia="Arial" w:hAnsi="Arial"/>
                <w:i/>
                <w:w w:val="71"/>
              </w:rPr>
            </w:pPr>
            <w:r>
              <w:rPr>
                <w:rFonts w:ascii="Arial" w:eastAsia="Arial" w:hAnsi="Arial"/>
                <w:i/>
                <w:w w:val="71"/>
              </w:rPr>
              <w:t>p</w:t>
            </w:r>
          </w:p>
        </w:tc>
        <w:tc>
          <w:tcPr>
            <w:tcW w:w="120" w:type="dxa"/>
            <w:vMerge w:val="restart"/>
            <w:shd w:val="clear" w:color="auto" w:fill="auto"/>
            <w:vAlign w:val="bottom"/>
          </w:tcPr>
          <w:p w:rsidR="00000000" w:rsidRDefault="00A77F59">
            <w:pPr>
              <w:spacing w:line="0" w:lineRule="atLeast"/>
              <w:rPr>
                <w:rFonts w:ascii="Arial" w:eastAsia="Arial" w:hAnsi="Arial"/>
                <w:i/>
                <w:w w:val="90"/>
                <w:sz w:val="22"/>
              </w:rPr>
            </w:pPr>
            <w:r>
              <w:rPr>
                <w:rFonts w:ascii="Arial" w:eastAsia="Arial" w:hAnsi="Arial"/>
                <w:i/>
                <w:w w:val="90"/>
                <w:sz w:val="22"/>
              </w:rPr>
              <w:t>k</w:t>
            </w:r>
          </w:p>
        </w:tc>
        <w:tc>
          <w:tcPr>
            <w:tcW w:w="1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140" w:type="dxa"/>
            <w:vMerge w:val="restart"/>
            <w:shd w:val="clear" w:color="auto" w:fill="auto"/>
            <w:vAlign w:val="bottom"/>
          </w:tcPr>
          <w:p w:rsidR="00000000" w:rsidRDefault="00A77F59">
            <w:pPr>
              <w:spacing w:line="0" w:lineRule="atLeast"/>
              <w:ind w:left="20"/>
              <w:rPr>
                <w:rFonts w:ascii="Arial" w:eastAsia="Arial" w:hAnsi="Arial"/>
                <w:i/>
                <w:w w:val="81"/>
                <w:sz w:val="22"/>
              </w:rPr>
            </w:pPr>
            <w:r>
              <w:rPr>
                <w:rFonts w:ascii="Arial" w:eastAsia="Arial" w:hAnsi="Arial"/>
                <w:i/>
                <w:w w:val="81"/>
                <w:sz w:val="22"/>
              </w:rPr>
              <w:t>d</w:t>
            </w:r>
          </w:p>
        </w:tc>
        <w:tc>
          <w:tcPr>
            <w:tcW w:w="160" w:type="dxa"/>
            <w:vMerge w:val="restart"/>
            <w:shd w:val="clear" w:color="auto" w:fill="auto"/>
            <w:vAlign w:val="bottom"/>
          </w:tcPr>
          <w:p w:rsidR="00000000" w:rsidRDefault="00A77F59">
            <w:pPr>
              <w:spacing w:line="0" w:lineRule="atLeast"/>
              <w:rPr>
                <w:rFonts w:ascii="Arial" w:eastAsia="Arial" w:hAnsi="Arial"/>
                <w:sz w:val="43"/>
                <w:vertAlign w:val="superscript"/>
              </w:rPr>
            </w:pPr>
            <w:r>
              <w:rPr>
                <w:rFonts w:ascii="Arial" w:eastAsia="Arial" w:hAnsi="Arial"/>
                <w:i/>
                <w:sz w:val="16"/>
              </w:rPr>
              <w:t>i</w:t>
            </w:r>
            <w:r>
              <w:rPr>
                <w:rFonts w:ascii="Arial" w:eastAsia="Arial" w:hAnsi="Arial"/>
                <w:sz w:val="43"/>
                <w:vertAlign w:val="superscript"/>
              </w:rPr>
              <w:t>)</w:t>
            </w:r>
          </w:p>
        </w:tc>
        <w:tc>
          <w:tcPr>
            <w:tcW w:w="200" w:type="dxa"/>
            <w:vMerge w:val="restart"/>
            <w:shd w:val="clear" w:color="auto" w:fill="auto"/>
            <w:vAlign w:val="bottom"/>
          </w:tcPr>
          <w:p w:rsidR="00000000" w:rsidRDefault="00A77F59">
            <w:pPr>
              <w:spacing w:line="0" w:lineRule="atLeast"/>
              <w:ind w:right="42"/>
              <w:jc w:val="right"/>
              <w:rPr>
                <w:rFonts w:ascii="Arial" w:eastAsia="Arial" w:hAnsi="Arial"/>
                <w:i/>
                <w:w w:val="71"/>
              </w:rPr>
            </w:pPr>
            <w:r>
              <w:rPr>
                <w:rFonts w:ascii="Arial" w:eastAsia="Arial" w:hAnsi="Arial"/>
                <w:i/>
                <w:w w:val="71"/>
              </w:rPr>
              <w:t>.</w:t>
            </w:r>
          </w:p>
        </w:tc>
        <w:tc>
          <w:tcPr>
            <w:tcW w:w="72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(2.24)</w:t>
            </w:r>
          </w:p>
        </w:tc>
      </w:tr>
      <w:tr w:rsidR="00000000">
        <w:trPr>
          <w:trHeight w:val="261"/>
        </w:trPr>
        <w:tc>
          <w:tcPr>
            <w:tcW w:w="1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4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32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8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56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2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2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16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22"/>
              </w:rPr>
            </w:pPr>
          </w:p>
        </w:tc>
        <w:tc>
          <w:tcPr>
            <w:tcW w:w="720" w:type="dxa"/>
            <w:vMerge/>
            <w:shd w:val="clear" w:color="auto" w:fill="auto"/>
            <w:vAlign w:val="bottom"/>
          </w:tcPr>
          <w:p w:rsidR="00000000" w:rsidRDefault="00A77F59">
            <w:pPr>
              <w:spacing w:line="0" w:lineRule="atLeast"/>
              <w:rPr>
                <w:rFonts w:ascii="Times New Roman" w:eastAsia="Times New Roman" w:hAnsi="Times New Roman"/>
                <w:sz w:val="22"/>
              </w:rPr>
            </w:pPr>
          </w:p>
        </w:tc>
      </w:tr>
      <w:tr w:rsidR="00000000">
        <w:trPr>
          <w:trHeight w:val="51"/>
        </w:trPr>
        <w:tc>
          <w:tcPr>
            <w:tcW w:w="1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4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320" w:type="dxa"/>
            <w:vMerge w:val="restart"/>
            <w:shd w:val="clear" w:color="auto" w:fill="auto"/>
            <w:vAlign w:val="bottom"/>
          </w:tcPr>
          <w:p w:rsidR="00000000" w:rsidRDefault="00A77F59">
            <w:pPr>
              <w:spacing w:line="0" w:lineRule="atLeast"/>
              <w:jc w:val="center"/>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i/>
                <w:sz w:val="31"/>
                <w:vertAlign w:val="subscript"/>
              </w:rPr>
              <w:t>i</w:t>
            </w:r>
            <w:r>
              <w:rPr>
                <w:rFonts w:ascii="Arial" w:eastAsia="Arial" w:hAnsi="Arial"/>
                <w:i/>
                <w:sz w:val="22"/>
              </w:rPr>
              <w:t>, u</w:t>
            </w:r>
            <w:r>
              <w:rPr>
                <w:rFonts w:ascii="Arial" w:eastAsia="Arial" w:hAnsi="Arial"/>
                <w:i/>
                <w:sz w:val="31"/>
                <w:vertAlign w:val="subscript"/>
              </w:rPr>
              <w:t>i</w:t>
            </w:r>
            <w:r>
              <w:rPr>
                <w:rFonts w:ascii="Arial" w:eastAsia="Arial" w:hAnsi="Arial"/>
                <w:sz w:val="22"/>
              </w:rPr>
              <w:t>|</w:t>
            </w:r>
            <w:r>
              <w:rPr>
                <w:rFonts w:ascii="Arial" w:eastAsia="Arial" w:hAnsi="Arial"/>
                <w:i/>
                <w:sz w:val="22"/>
              </w:rPr>
              <w:t>d</w:t>
            </w:r>
            <w:r>
              <w:rPr>
                <w:rFonts w:ascii="Arial" w:eastAsia="Arial" w:hAnsi="Arial"/>
                <w:i/>
                <w:sz w:val="31"/>
                <w:vertAlign w:val="subscript"/>
              </w:rPr>
              <w:t>i</w:t>
            </w:r>
            <w:r>
              <w:rPr>
                <w:rFonts w:ascii="Arial" w:eastAsia="Arial" w:hAnsi="Arial"/>
                <w:sz w:val="22"/>
              </w:rPr>
              <w:t>)</w:t>
            </w:r>
          </w:p>
        </w:tc>
        <w:tc>
          <w:tcPr>
            <w:tcW w:w="28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2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2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720" w:type="dxa"/>
            <w:vMerge/>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376"/>
        </w:trPr>
        <w:tc>
          <w:tcPr>
            <w:tcW w:w="1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240" w:type="dxa"/>
            <w:shd w:val="clear" w:color="auto" w:fill="auto"/>
            <w:vAlign w:val="bottom"/>
          </w:tcPr>
          <w:p w:rsidR="00000000" w:rsidRDefault="00A77F59">
            <w:pPr>
              <w:spacing w:line="157" w:lineRule="exact"/>
              <w:ind w:left="180"/>
              <w:rPr>
                <w:rFonts w:ascii="Arial" w:eastAsia="Arial" w:hAnsi="Arial"/>
                <w:i/>
                <w:sz w:val="16"/>
              </w:rPr>
            </w:pPr>
            <w:r>
              <w:rPr>
                <w:rFonts w:ascii="Arial" w:eastAsia="Arial" w:hAnsi="Arial"/>
                <w:i/>
                <w:sz w:val="16"/>
              </w:rPr>
              <w:t>i</w:t>
            </w:r>
          </w:p>
        </w:tc>
        <w:tc>
          <w:tcPr>
            <w:tcW w:w="500" w:type="dxa"/>
            <w:shd w:val="clear" w:color="auto" w:fill="auto"/>
            <w:vAlign w:val="bottom"/>
          </w:tcPr>
          <w:p w:rsidR="00000000" w:rsidRDefault="00A77F59">
            <w:pPr>
              <w:spacing w:line="157" w:lineRule="exact"/>
              <w:jc w:val="center"/>
              <w:rPr>
                <w:rFonts w:ascii="Arial" w:eastAsia="Arial" w:hAnsi="Arial"/>
                <w:i/>
                <w:sz w:val="16"/>
              </w:rPr>
            </w:pPr>
            <w:r>
              <w:rPr>
                <w:rFonts w:ascii="Arial" w:eastAsia="Arial" w:hAnsi="Arial"/>
                <w:i/>
                <w:sz w:val="16"/>
              </w:rPr>
              <w:t>i</w:t>
            </w:r>
          </w:p>
        </w:tc>
        <w:tc>
          <w:tcPr>
            <w:tcW w:w="48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32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28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560" w:type="dxa"/>
            <w:shd w:val="clear" w:color="auto" w:fill="auto"/>
            <w:vAlign w:val="bottom"/>
          </w:tcPr>
          <w:p w:rsidR="00000000" w:rsidRDefault="00A77F59">
            <w:pPr>
              <w:spacing w:line="0" w:lineRule="atLeast"/>
              <w:ind w:left="140"/>
              <w:rPr>
                <w:rFonts w:ascii="Arial" w:eastAsia="Arial" w:hAnsi="Arial"/>
                <w:w w:val="97"/>
                <w:sz w:val="22"/>
              </w:rPr>
            </w:pPr>
            <w:r>
              <w:rPr>
                <w:rFonts w:ascii="Arial" w:eastAsia="Arial" w:hAnsi="Arial"/>
                <w:w w:val="97"/>
                <w:sz w:val="22"/>
              </w:rPr>
              <w:t>(</w:t>
            </w:r>
            <w:r>
              <w:rPr>
                <w:rFonts w:ascii="Arial" w:eastAsia="Arial" w:hAnsi="Arial"/>
                <w:w w:val="97"/>
                <w:sz w:val="31"/>
              </w:rPr>
              <w:t xml:space="preserve">  </w:t>
            </w:r>
            <w:r>
              <w:rPr>
                <w:rFonts w:ascii="Arial" w:eastAsia="Arial" w:hAnsi="Arial"/>
                <w:i/>
                <w:w w:val="97"/>
                <w:sz w:val="31"/>
                <w:vertAlign w:val="subscript"/>
              </w:rPr>
              <w:t>i</w:t>
            </w:r>
            <w:r>
              <w:rPr>
                <w:rFonts w:ascii="Arial" w:eastAsia="Arial" w:hAnsi="Arial"/>
                <w:w w:val="97"/>
                <w:sz w:val="22"/>
              </w:rPr>
              <w:t xml:space="preserve"> </w:t>
            </w:r>
            <w:r>
              <w:rPr>
                <w:rFonts w:ascii="Arial" w:eastAsia="Arial" w:hAnsi="Arial"/>
                <w:w w:val="97"/>
                <w:sz w:val="22"/>
              </w:rPr>
              <w:t>|</w:t>
            </w:r>
          </w:p>
        </w:tc>
        <w:tc>
          <w:tcPr>
            <w:tcW w:w="2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500" w:type="dxa"/>
            <w:shd w:val="clear" w:color="auto" w:fill="auto"/>
            <w:vAlign w:val="bottom"/>
          </w:tcPr>
          <w:p w:rsidR="00000000" w:rsidRDefault="00A77F59">
            <w:pPr>
              <w:spacing w:line="0" w:lineRule="atLeast"/>
              <w:ind w:left="100"/>
              <w:rPr>
                <w:rFonts w:ascii="Arial" w:eastAsia="Arial" w:hAnsi="Arial"/>
                <w:sz w:val="22"/>
              </w:rPr>
            </w:pPr>
            <w:r>
              <w:rPr>
                <w:rFonts w:ascii="Arial" w:eastAsia="Arial" w:hAnsi="Arial"/>
                <w:sz w:val="22"/>
              </w:rPr>
              <w:t>(</w:t>
            </w:r>
            <w:r>
              <w:rPr>
                <w:rFonts w:ascii="Arial" w:eastAsia="Arial" w:hAnsi="Arial"/>
                <w:sz w:val="31"/>
              </w:rPr>
              <w:t xml:space="preserve"> </w:t>
            </w:r>
            <w:r>
              <w:rPr>
                <w:rFonts w:ascii="Arial" w:eastAsia="Arial" w:hAnsi="Arial"/>
                <w:i/>
                <w:sz w:val="31"/>
                <w:vertAlign w:val="subscript"/>
              </w:rPr>
              <w:t>i</w:t>
            </w:r>
            <w:r>
              <w:rPr>
                <w:rFonts w:ascii="Arial" w:eastAsia="Arial" w:hAnsi="Arial"/>
                <w:sz w:val="22"/>
              </w:rPr>
              <w:t xml:space="preserve"> </w:t>
            </w:r>
            <w:r>
              <w:rPr>
                <w:rFonts w:ascii="Arial" w:eastAsia="Arial" w:hAnsi="Arial"/>
                <w:sz w:val="22"/>
              </w:rPr>
              <w:t>|</w:t>
            </w:r>
          </w:p>
        </w:tc>
        <w:tc>
          <w:tcPr>
            <w:tcW w:w="2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2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72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line id="_x0000_s1093" style="position:absolute;z-index:-251669504;mso-position-horizontal-relative:text;mso-position-vertical-relative:text" from="168.7pt,-21.5pt" to="234.95pt,-21.5pt" o:userdrawn="t" strokeweight=".14039mm"/>
        </w:pict>
      </w:r>
    </w:p>
    <w:p w:rsidR="00000000" w:rsidRDefault="00A77F59">
      <w:pPr>
        <w:spacing w:line="258" w:lineRule="auto"/>
        <w:ind w:left="1420" w:right="1186" w:firstLine="347"/>
        <w:jc w:val="both"/>
        <w:rPr>
          <w:rFonts w:ascii="Arial" w:eastAsia="Arial" w:hAnsi="Arial"/>
          <w:sz w:val="22"/>
        </w:rPr>
      </w:pPr>
      <w:r>
        <w:rPr>
          <w:rFonts w:ascii="Arial" w:eastAsia="Arial" w:hAnsi="Arial"/>
          <w:sz w:val="22"/>
        </w:rPr>
        <w:t>By directly including the user in the topic model, this model assumes the user</w:t>
      </w:r>
      <w:r>
        <w:rPr>
          <w:rFonts w:ascii="Arial" w:eastAsia="Arial" w:hAnsi="Arial"/>
          <w:sz w:val="22"/>
        </w:rPr>
        <w:t xml:space="preserve">’s topical interests for describing a document </w:t>
      </w:r>
      <w:r>
        <w:rPr>
          <w:rFonts w:ascii="Arial" w:eastAsia="Arial" w:hAnsi="Arial"/>
          <w:sz w:val="22"/>
        </w:rPr>
        <w:t>that the user clicked is equally important as the words to describe the document. This assumption is too strong [Carman et al., 2010]. As a result, Harvey et al. [2013] further propose to ignore the user during inference and simplify the model (Figure 2.1b</w:t>
      </w:r>
      <w:r>
        <w:rPr>
          <w:rFonts w:ascii="Arial" w:eastAsia="Arial" w:hAnsi="Arial"/>
          <w:sz w:val="22"/>
        </w:rPr>
        <w:t>). In this model, the topics are used to infer the topic-user distribution</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u</w:t>
      </w:r>
      <w:r>
        <w:rPr>
          <w:rFonts w:ascii="Arial" w:eastAsia="Arial" w:hAnsi="Arial"/>
          <w:i/>
          <w:sz w:val="31"/>
          <w:vertAlign w:val="subscript"/>
        </w:rPr>
        <w:t>i</w:t>
      </w:r>
      <w:r>
        <w:rPr>
          <w:rFonts w:ascii="Arial" w:eastAsia="Arial" w:hAnsi="Arial"/>
          <w:sz w:val="22"/>
        </w:rPr>
        <w:t>|</w:t>
      </w:r>
      <w:r>
        <w:rPr>
          <w:rFonts w:ascii="Arial" w:eastAsia="Arial" w:hAnsi="Arial"/>
          <w:i/>
          <w:sz w:val="22"/>
        </w:rPr>
        <w:t>k</w:t>
      </w:r>
      <w:r>
        <w:rPr>
          <w:rFonts w:ascii="Arial" w:eastAsia="Arial" w:hAnsi="Arial"/>
          <w:sz w:val="22"/>
        </w:rPr>
        <w:t>)</w:t>
      </w:r>
      <w:r>
        <w:rPr>
          <w:rFonts w:ascii="Arial" w:eastAsia="Arial" w:hAnsi="Arial"/>
          <w:sz w:val="22"/>
        </w:rPr>
        <w:t xml:space="preserve"> once the Markov chain is converged. The intuition is to capture the idea that a user clicks on a document given a specific query due to his/her interests expressed over the </w:t>
      </w:r>
      <w:r>
        <w:rPr>
          <w:rFonts w:ascii="Arial" w:eastAsia="Arial" w:hAnsi="Arial"/>
          <w:sz w:val="22"/>
        </w:rPr>
        <w:t>topic space [Harvey et al., 2013].</w:t>
      </w:r>
    </w:p>
    <w:p w:rsidR="00000000" w:rsidRDefault="00A77F59">
      <w:pPr>
        <w:spacing w:line="3" w:lineRule="exact"/>
        <w:rPr>
          <w:rFonts w:ascii="Times New Roman" w:eastAsia="Times New Roman" w:hAnsi="Times New Roman"/>
        </w:rPr>
      </w:pPr>
    </w:p>
    <w:p w:rsidR="00000000" w:rsidRDefault="00A77F59">
      <w:pPr>
        <w:spacing w:line="288" w:lineRule="auto"/>
        <w:ind w:left="1440" w:right="1206" w:firstLine="339"/>
        <w:jc w:val="both"/>
        <w:rPr>
          <w:rFonts w:ascii="Arial" w:eastAsia="Arial" w:hAnsi="Arial"/>
          <w:sz w:val="22"/>
        </w:rPr>
      </w:pPr>
      <w:r>
        <w:rPr>
          <w:rFonts w:ascii="Arial" w:eastAsia="Arial" w:hAnsi="Arial"/>
          <w:sz w:val="22"/>
        </w:rPr>
        <w:t>Based on the estimates of this personalized topic model, the doc-uments are ranked by the likelihood given the query and the user as follows,</w:t>
      </w:r>
    </w:p>
    <w:tbl>
      <w:tblPr>
        <w:tblW w:w="0" w:type="auto"/>
        <w:tblInd w:w="2700" w:type="dxa"/>
        <w:tblLayout w:type="fixed"/>
        <w:tblCellMar>
          <w:top w:w="0" w:type="dxa"/>
          <w:left w:w="0" w:type="dxa"/>
          <w:bottom w:w="0" w:type="dxa"/>
          <w:right w:w="0" w:type="dxa"/>
        </w:tblCellMar>
        <w:tblLook w:val="0000" w:firstRow="0" w:lastRow="0" w:firstColumn="0" w:lastColumn="0" w:noHBand="0" w:noVBand="0"/>
      </w:tblPr>
      <w:tblGrid>
        <w:gridCol w:w="1900"/>
        <w:gridCol w:w="2620"/>
        <w:gridCol w:w="920"/>
      </w:tblGrid>
      <w:tr w:rsidR="00000000">
        <w:trPr>
          <w:trHeight w:val="171"/>
        </w:trPr>
        <w:tc>
          <w:tcPr>
            <w:tcW w:w="1900" w:type="dxa"/>
            <w:shd w:val="clear" w:color="auto" w:fill="auto"/>
            <w:vAlign w:val="bottom"/>
          </w:tcPr>
          <w:p w:rsidR="00000000" w:rsidRDefault="00A77F59">
            <w:pPr>
              <w:spacing w:line="172" w:lineRule="exact"/>
              <w:ind w:left="1600"/>
              <w:rPr>
                <w:rFonts w:ascii="Arial" w:eastAsia="Arial" w:hAnsi="Arial"/>
                <w:sz w:val="19"/>
              </w:rPr>
            </w:pPr>
            <w:r>
              <w:rPr>
                <w:rFonts w:ascii="Arial" w:eastAsia="Arial" w:hAnsi="Arial"/>
                <w:sz w:val="19"/>
              </w:rPr>
              <w:t>Y</w:t>
            </w:r>
          </w:p>
        </w:tc>
        <w:tc>
          <w:tcPr>
            <w:tcW w:w="2620" w:type="dxa"/>
            <w:vMerge w:val="restart"/>
            <w:shd w:val="clear" w:color="auto" w:fill="auto"/>
            <w:vAlign w:val="bottom"/>
          </w:tcPr>
          <w:p w:rsidR="00000000" w:rsidRDefault="00A77F59">
            <w:pPr>
              <w:spacing w:line="0" w:lineRule="atLeast"/>
              <w:ind w:left="20"/>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w, u</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p>
        </w:tc>
        <w:tc>
          <w:tcPr>
            <w:tcW w:w="92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(2.25)</w:t>
            </w:r>
          </w:p>
        </w:tc>
      </w:tr>
      <w:tr w:rsidR="00000000">
        <w:trPr>
          <w:trHeight w:val="298"/>
        </w:trPr>
        <w:tc>
          <w:tcPr>
            <w:tcW w:w="1900" w:type="dxa"/>
            <w:shd w:val="clear" w:color="auto" w:fill="auto"/>
            <w:vAlign w:val="bottom"/>
          </w:tcPr>
          <w:p w:rsidR="00000000" w:rsidRDefault="00A77F59">
            <w:pPr>
              <w:spacing w:line="295" w:lineRule="exact"/>
              <w:ind w:right="291"/>
              <w:jc w:val="right"/>
              <w:rPr>
                <w:rFonts w:ascii="Arial" w:eastAsia="Arial" w:hAnsi="Arial"/>
                <w:w w:val="95"/>
                <w:sz w:val="22"/>
              </w:rPr>
            </w:pPr>
            <w:r>
              <w:rPr>
                <w:rFonts w:ascii="Arial" w:eastAsia="Arial" w:hAnsi="Arial"/>
                <w:i/>
                <w:w w:val="95"/>
                <w:sz w:val="22"/>
              </w:rPr>
              <w:t>p</w:t>
            </w:r>
            <w:r>
              <w:rPr>
                <w:rFonts w:ascii="Arial" w:eastAsia="Arial" w:hAnsi="Arial"/>
                <w:w w:val="95"/>
                <w:sz w:val="22"/>
              </w:rPr>
              <w:t>(</w:t>
            </w:r>
            <w:r>
              <w:rPr>
                <w:rFonts w:ascii="Arial" w:eastAsia="Arial" w:hAnsi="Arial"/>
                <w:i/>
                <w:w w:val="95"/>
                <w:sz w:val="22"/>
              </w:rPr>
              <w:t>d</w:t>
            </w:r>
            <w:r>
              <w:rPr>
                <w:rFonts w:ascii="Arial" w:eastAsia="Arial" w:hAnsi="Arial"/>
                <w:w w:val="95"/>
                <w:sz w:val="22"/>
              </w:rPr>
              <w:t xml:space="preserve"> </w:t>
            </w:r>
            <w:r>
              <w:rPr>
                <w:rFonts w:ascii="Arial" w:eastAsia="Arial" w:hAnsi="Arial"/>
                <w:w w:val="95"/>
                <w:sz w:val="22"/>
              </w:rPr>
              <w:t>|</w:t>
            </w:r>
            <w:r>
              <w:rPr>
                <w:rFonts w:ascii="Arial" w:eastAsia="Arial" w:hAnsi="Arial"/>
                <w:w w:val="95"/>
                <w:sz w:val="22"/>
              </w:rPr>
              <w:t xml:space="preserve"> </w:t>
            </w:r>
            <w:r>
              <w:rPr>
                <w:rFonts w:ascii="Arial" w:eastAsia="Arial" w:hAnsi="Arial"/>
                <w:i/>
                <w:w w:val="95"/>
                <w:sz w:val="22"/>
              </w:rPr>
              <w:t>q, u</w:t>
            </w:r>
            <w:r>
              <w:rPr>
                <w:rFonts w:ascii="Arial" w:eastAsia="Arial" w:hAnsi="Arial"/>
                <w:w w:val="95"/>
                <w:sz w:val="22"/>
              </w:rPr>
              <w:t>)</w:t>
            </w:r>
            <w:r>
              <w:rPr>
                <w:rFonts w:ascii="Arial Unicode MS" w:eastAsia="Arial Unicode MS" w:hAnsi="Arial Unicode MS"/>
                <w:w w:val="95"/>
                <w:sz w:val="22"/>
              </w:rPr>
              <w:t xml:space="preserve"> </w:t>
            </w:r>
            <w:r>
              <w:rPr>
                <w:rFonts w:ascii="Arial Unicode MS" w:eastAsia="Arial Unicode MS" w:hAnsi="Arial Unicode MS"/>
                <w:w w:val="95"/>
                <w:sz w:val="22"/>
              </w:rPr>
              <w:t>∝</w:t>
            </w:r>
            <w:r>
              <w:rPr>
                <w:rFonts w:ascii="Arial" w:eastAsia="Arial" w:hAnsi="Arial"/>
                <w:w w:val="95"/>
                <w:sz w:val="22"/>
              </w:rPr>
              <w:t xml:space="preserve"> </w:t>
            </w:r>
            <w:r>
              <w:rPr>
                <w:rFonts w:ascii="Arial" w:eastAsia="Arial" w:hAnsi="Arial"/>
                <w:i/>
                <w:w w:val="95"/>
                <w:sz w:val="22"/>
              </w:rPr>
              <w:t>p</w:t>
            </w:r>
            <w:r>
              <w:rPr>
                <w:rFonts w:ascii="Arial" w:eastAsia="Arial" w:hAnsi="Arial"/>
                <w:w w:val="95"/>
                <w:sz w:val="22"/>
              </w:rPr>
              <w:t>(</w:t>
            </w:r>
            <w:r>
              <w:rPr>
                <w:rFonts w:ascii="Arial" w:eastAsia="Arial" w:hAnsi="Arial"/>
                <w:i/>
                <w:w w:val="95"/>
                <w:sz w:val="22"/>
              </w:rPr>
              <w:t>d</w:t>
            </w:r>
            <w:r>
              <w:rPr>
                <w:rFonts w:ascii="Arial" w:eastAsia="Arial" w:hAnsi="Arial"/>
                <w:w w:val="95"/>
                <w:sz w:val="22"/>
              </w:rPr>
              <w:t>)</w:t>
            </w:r>
          </w:p>
        </w:tc>
        <w:tc>
          <w:tcPr>
            <w:tcW w:w="262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92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24"/>
        </w:trPr>
        <w:tc>
          <w:tcPr>
            <w:tcW w:w="1900" w:type="dxa"/>
            <w:shd w:val="clear" w:color="auto" w:fill="auto"/>
            <w:vAlign w:val="bottom"/>
          </w:tcPr>
          <w:p w:rsidR="00000000" w:rsidRDefault="00A77F59">
            <w:pPr>
              <w:spacing w:line="124" w:lineRule="exact"/>
              <w:ind w:left="1560"/>
              <w:rPr>
                <w:rFonts w:ascii="Arial" w:eastAsia="Arial" w:hAnsi="Arial"/>
                <w:i/>
                <w:sz w:val="11"/>
              </w:rPr>
            </w:pPr>
            <w:r>
              <w:rPr>
                <w:rFonts w:ascii="Arial" w:eastAsia="Arial" w:hAnsi="Arial"/>
                <w:i/>
                <w:sz w:val="11"/>
              </w:rPr>
              <w:t>w</w:t>
            </w:r>
            <w:r>
              <w:rPr>
                <w:rFonts w:ascii="Arial Unicode MS" w:eastAsia="Arial Unicode MS" w:hAnsi="Arial Unicode MS"/>
                <w:sz w:val="11"/>
              </w:rPr>
              <w:t>∈</w:t>
            </w:r>
            <w:r>
              <w:rPr>
                <w:rFonts w:ascii="Arial" w:eastAsia="Arial" w:hAnsi="Arial"/>
                <w:i/>
                <w:sz w:val="11"/>
              </w:rPr>
              <w:t>q</w:t>
            </w:r>
          </w:p>
        </w:tc>
        <w:tc>
          <w:tcPr>
            <w:tcW w:w="2620" w:type="dxa"/>
            <w:shd w:val="clear" w:color="auto" w:fill="auto"/>
            <w:vAlign w:val="bottom"/>
          </w:tcPr>
          <w:p w:rsidR="00000000" w:rsidRDefault="00A77F59">
            <w:pPr>
              <w:spacing w:line="0" w:lineRule="atLeast"/>
              <w:rPr>
                <w:rFonts w:ascii="Times New Roman" w:eastAsia="Times New Roman" w:hAnsi="Times New Roman"/>
                <w:sz w:val="10"/>
              </w:rPr>
            </w:pPr>
          </w:p>
        </w:tc>
        <w:tc>
          <w:tcPr>
            <w:tcW w:w="920" w:type="dxa"/>
            <w:shd w:val="clear" w:color="auto" w:fill="auto"/>
            <w:vAlign w:val="bottom"/>
          </w:tcPr>
          <w:p w:rsidR="00000000" w:rsidRDefault="00A77F59">
            <w:pPr>
              <w:spacing w:line="0" w:lineRule="atLeast"/>
              <w:rPr>
                <w:rFonts w:ascii="Times New Roman" w:eastAsia="Times New Roman" w:hAnsi="Times New Roman"/>
                <w:sz w:val="10"/>
              </w:rPr>
            </w:pPr>
          </w:p>
        </w:tc>
      </w:tr>
      <w:tr w:rsidR="00000000">
        <w:trPr>
          <w:trHeight w:val="151"/>
        </w:trPr>
        <w:tc>
          <w:tcPr>
            <w:tcW w:w="4520" w:type="dxa"/>
            <w:gridSpan w:val="2"/>
            <w:shd w:val="clear" w:color="auto" w:fill="auto"/>
            <w:vAlign w:val="bottom"/>
          </w:tcPr>
          <w:p w:rsidR="00000000" w:rsidRDefault="00A77F59">
            <w:pPr>
              <w:spacing w:line="150" w:lineRule="exact"/>
              <w:ind w:left="1600"/>
              <w:rPr>
                <w:rFonts w:ascii="Arial" w:eastAsia="Arial" w:hAnsi="Arial"/>
                <w:sz w:val="17"/>
              </w:rPr>
            </w:pPr>
            <w:r>
              <w:rPr>
                <w:rFonts w:ascii="Arial" w:eastAsia="Arial" w:hAnsi="Arial"/>
                <w:sz w:val="17"/>
              </w:rPr>
              <w:t>Y X</w:t>
            </w:r>
          </w:p>
        </w:tc>
        <w:tc>
          <w:tcPr>
            <w:tcW w:w="920" w:type="dxa"/>
            <w:shd w:val="clear" w:color="auto" w:fill="auto"/>
            <w:vAlign w:val="bottom"/>
          </w:tcPr>
          <w:p w:rsidR="00000000" w:rsidRDefault="00A77F59">
            <w:pPr>
              <w:spacing w:line="0" w:lineRule="atLeast"/>
              <w:rPr>
                <w:rFonts w:ascii="Times New Roman" w:eastAsia="Times New Roman" w:hAnsi="Times New Roman"/>
                <w:sz w:val="13"/>
              </w:rPr>
            </w:pPr>
          </w:p>
        </w:tc>
      </w:tr>
      <w:tr w:rsidR="00000000">
        <w:trPr>
          <w:trHeight w:val="298"/>
        </w:trPr>
        <w:tc>
          <w:tcPr>
            <w:tcW w:w="1900" w:type="dxa"/>
            <w:shd w:val="clear" w:color="auto" w:fill="auto"/>
            <w:vAlign w:val="bottom"/>
          </w:tcPr>
          <w:p w:rsidR="00000000" w:rsidRDefault="00A77F59">
            <w:pPr>
              <w:spacing w:line="295" w:lineRule="exact"/>
              <w:ind w:right="291"/>
              <w:jc w:val="right"/>
              <w:rPr>
                <w:rFonts w:ascii="Arial" w:eastAsia="Arial" w:hAnsi="Arial"/>
                <w:sz w:val="22"/>
              </w:rPr>
            </w:pPr>
            <w:r>
              <w:rPr>
                <w:rFonts w:ascii="Arial Unicode MS" w:eastAsia="Arial Unicode MS" w:hAnsi="Arial Unicode MS"/>
                <w:sz w:val="22"/>
              </w:rPr>
              <w:t>∝</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d</w:t>
            </w:r>
            <w:r>
              <w:rPr>
                <w:rFonts w:ascii="Arial" w:eastAsia="Arial" w:hAnsi="Arial"/>
                <w:sz w:val="22"/>
              </w:rPr>
              <w:t>)</w:t>
            </w:r>
          </w:p>
        </w:tc>
        <w:tc>
          <w:tcPr>
            <w:tcW w:w="2620" w:type="dxa"/>
            <w:shd w:val="clear" w:color="auto" w:fill="auto"/>
            <w:vAlign w:val="bottom"/>
          </w:tcPr>
          <w:p w:rsidR="00000000" w:rsidRDefault="00A77F59">
            <w:pPr>
              <w:spacing w:line="0" w:lineRule="atLeast"/>
              <w:ind w:left="340"/>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u</w:t>
            </w:r>
            <w:r>
              <w:rPr>
                <w:rFonts w:ascii="Arial" w:eastAsia="Arial" w:hAnsi="Arial"/>
                <w:sz w:val="22"/>
              </w:rPr>
              <w:t>|</w:t>
            </w:r>
            <w:r>
              <w:rPr>
                <w:rFonts w:ascii="Arial" w:eastAsia="Arial" w:hAnsi="Arial"/>
                <w:i/>
                <w:sz w:val="22"/>
              </w:rPr>
              <w:t>k</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p>
        </w:tc>
        <w:tc>
          <w:tcPr>
            <w:tcW w:w="9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76"/>
        </w:trPr>
        <w:tc>
          <w:tcPr>
            <w:tcW w:w="1900" w:type="dxa"/>
            <w:shd w:val="clear" w:color="auto" w:fill="auto"/>
            <w:vAlign w:val="bottom"/>
          </w:tcPr>
          <w:p w:rsidR="00000000" w:rsidRDefault="00A77F59">
            <w:pPr>
              <w:spacing w:line="215" w:lineRule="exact"/>
              <w:ind w:left="1560"/>
              <w:rPr>
                <w:rFonts w:ascii="Arial" w:eastAsia="Arial" w:hAnsi="Arial"/>
                <w:i/>
                <w:sz w:val="16"/>
              </w:rPr>
            </w:pPr>
            <w:r>
              <w:rPr>
                <w:rFonts w:ascii="Arial" w:eastAsia="Arial" w:hAnsi="Arial"/>
                <w:i/>
                <w:sz w:val="16"/>
              </w:rPr>
              <w:t>w</w:t>
            </w:r>
            <w:r>
              <w:rPr>
                <w:rFonts w:ascii="Arial Unicode MS" w:eastAsia="Arial Unicode MS" w:hAnsi="Arial Unicode MS"/>
                <w:sz w:val="16"/>
              </w:rPr>
              <w:t>∈</w:t>
            </w:r>
            <w:r>
              <w:rPr>
                <w:rFonts w:ascii="Arial" w:eastAsia="Arial" w:hAnsi="Arial"/>
                <w:i/>
                <w:sz w:val="16"/>
              </w:rPr>
              <w:t>q</w:t>
            </w:r>
          </w:p>
        </w:tc>
        <w:tc>
          <w:tcPr>
            <w:tcW w:w="2620" w:type="dxa"/>
            <w:shd w:val="clear" w:color="auto" w:fill="auto"/>
            <w:vAlign w:val="bottom"/>
          </w:tcPr>
          <w:p w:rsidR="00000000" w:rsidRDefault="00A77F59">
            <w:pPr>
              <w:spacing w:line="183" w:lineRule="exact"/>
              <w:ind w:left="120"/>
              <w:rPr>
                <w:rFonts w:ascii="Arial" w:eastAsia="Arial" w:hAnsi="Arial"/>
                <w:i/>
                <w:sz w:val="16"/>
              </w:rPr>
            </w:pPr>
            <w:r>
              <w:rPr>
                <w:rFonts w:ascii="Arial" w:eastAsia="Arial" w:hAnsi="Arial"/>
                <w:i/>
                <w:sz w:val="16"/>
              </w:rPr>
              <w:t>k</w:t>
            </w:r>
          </w:p>
        </w:tc>
        <w:tc>
          <w:tcPr>
            <w:tcW w:w="920" w:type="dxa"/>
            <w:shd w:val="clear" w:color="auto" w:fill="auto"/>
            <w:vAlign w:val="bottom"/>
          </w:tcPr>
          <w:p w:rsidR="00000000" w:rsidRDefault="00A77F59">
            <w:pPr>
              <w:spacing w:line="0" w:lineRule="atLeast"/>
              <w:rPr>
                <w:rFonts w:ascii="Times New Roman" w:eastAsia="Times New Roman" w:hAnsi="Times New Roman"/>
                <w:sz w:val="23"/>
              </w:rPr>
            </w:pPr>
          </w:p>
        </w:tc>
      </w:tr>
    </w:tbl>
    <w:p w:rsidR="00000000" w:rsidRDefault="00A77F59">
      <w:pPr>
        <w:spacing w:line="15" w:lineRule="exact"/>
        <w:rPr>
          <w:rFonts w:ascii="Times New Roman" w:eastAsia="Times New Roman" w:hAnsi="Times New Roman"/>
        </w:rPr>
      </w:pPr>
    </w:p>
    <w:p w:rsidR="00000000" w:rsidRDefault="00A77F59">
      <w:pPr>
        <w:spacing w:line="317" w:lineRule="auto"/>
        <w:ind w:left="1440" w:right="1206"/>
        <w:jc w:val="both"/>
        <w:rPr>
          <w:rFonts w:ascii="Arial" w:eastAsia="Arial" w:hAnsi="Arial"/>
          <w:sz w:val="21"/>
        </w:rPr>
      </w:pPr>
      <w:r>
        <w:rPr>
          <w:rFonts w:ascii="Arial" w:eastAsia="Arial" w:hAnsi="Arial"/>
          <w:sz w:val="21"/>
        </w:rPr>
        <w:t>By subtly incorporating users</w:t>
      </w:r>
      <w:r>
        <w:rPr>
          <w:rFonts w:ascii="Arial" w:eastAsia="Arial" w:hAnsi="Arial"/>
          <w:sz w:val="21"/>
        </w:rPr>
        <w:t>’ profiles as part of the ranking algorithms, Harvey et al. [2013] significantly improved the personalized ranked document lists than the non personalized baselines.</w:t>
      </w:r>
    </w:p>
    <w:p w:rsidR="00000000" w:rsidRDefault="00A77F59">
      <w:pPr>
        <w:spacing w:line="225"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2.6</w:t>
      </w:r>
      <w:r>
        <w:rPr>
          <w:rFonts w:ascii="Times New Roman" w:eastAsia="Times New Roman" w:hAnsi="Times New Roman"/>
        </w:rPr>
        <w:tab/>
      </w:r>
      <w:r>
        <w:rPr>
          <w:rFonts w:ascii="Arial" w:eastAsia="Arial" w:hAnsi="Arial"/>
          <w:b/>
          <w:sz w:val="22"/>
        </w:rPr>
        <w:t>Summary</w:t>
      </w:r>
    </w:p>
    <w:p w:rsidR="00000000" w:rsidRDefault="00A77F59">
      <w:pPr>
        <w:spacing w:line="258" w:lineRule="exact"/>
        <w:rPr>
          <w:rFonts w:ascii="Times New Roman" w:eastAsia="Times New Roman" w:hAnsi="Times New Roman"/>
        </w:rPr>
      </w:pPr>
    </w:p>
    <w:p w:rsidR="00000000" w:rsidRDefault="00A77F59">
      <w:pPr>
        <w:spacing w:line="284" w:lineRule="auto"/>
        <w:ind w:left="1420" w:right="1226" w:firstLine="8"/>
        <w:jc w:val="both"/>
        <w:rPr>
          <w:rFonts w:ascii="Arial" w:eastAsia="Arial" w:hAnsi="Arial"/>
          <w:sz w:val="22"/>
        </w:rPr>
      </w:pPr>
      <w:r>
        <w:rPr>
          <w:rFonts w:ascii="Arial" w:eastAsia="Arial" w:hAnsi="Arial"/>
          <w:sz w:val="22"/>
        </w:rPr>
        <w:t>Because topic models analyz</w:t>
      </w:r>
      <w:r>
        <w:rPr>
          <w:rFonts w:ascii="Arial" w:eastAsia="Arial" w:hAnsi="Arial"/>
          <w:sz w:val="22"/>
        </w:rPr>
        <w:t>e documents on a semantic level, they oﬀer an interesting and unique framework for modeling relationships between words, and between documents and words. As a result, topic models have been successfully applied in smoothing language models, query expansion</w:t>
      </w:r>
      <w:r>
        <w:rPr>
          <w:rFonts w:ascii="Arial" w:eastAsia="Arial" w:hAnsi="Arial"/>
          <w:sz w:val="22"/>
        </w:rPr>
        <w:t xml:space="preserve"> and search personalization.</w:t>
      </w:r>
    </w:p>
    <w:p w:rsidR="00000000" w:rsidRDefault="00A77F59">
      <w:pPr>
        <w:spacing w:line="284" w:lineRule="auto"/>
        <w:ind w:left="1420" w:right="1226" w:firstLine="8"/>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1" w:name="page41"/>
      <w:bookmarkEnd w:id="4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20"/>
        <w:gridCol w:w="2780"/>
      </w:tblGrid>
      <w:tr w:rsidR="00000000">
        <w:trPr>
          <w:trHeight w:val="317"/>
        </w:trPr>
        <w:tc>
          <w:tcPr>
            <w:tcW w:w="39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2.6.  Summary</w:t>
            </w:r>
          </w:p>
        </w:tc>
        <w:tc>
          <w:tcPr>
            <w:tcW w:w="27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37</w:t>
            </w:r>
          </w:p>
        </w:tc>
      </w:tr>
    </w:tbl>
    <w:p w:rsidR="00000000" w:rsidRDefault="00A77F59">
      <w:pPr>
        <w:spacing w:line="343" w:lineRule="exact"/>
        <w:rPr>
          <w:rFonts w:ascii="Times New Roman" w:eastAsia="Times New Roman" w:hAnsi="Times New Roman"/>
        </w:rPr>
      </w:pPr>
    </w:p>
    <w:p w:rsidR="00000000" w:rsidRDefault="00A77F59">
      <w:pPr>
        <w:spacing w:line="287" w:lineRule="auto"/>
        <w:ind w:left="1440" w:right="1226" w:firstLine="339"/>
        <w:jc w:val="both"/>
        <w:rPr>
          <w:rFonts w:ascii="Arial" w:eastAsia="Arial" w:hAnsi="Arial"/>
          <w:sz w:val="21"/>
        </w:rPr>
      </w:pPr>
      <w:r>
        <w:rPr>
          <w:rFonts w:ascii="Arial" w:eastAsia="Arial" w:hAnsi="Arial"/>
          <w:sz w:val="21"/>
        </w:rPr>
        <w:t>There is also some work focusing on the diversification of search results [Dang and Croft, 2013, Santos et al., 2015]. The goal of search result diversification is to identify the diﬀerent aspects of t</w:t>
      </w:r>
      <w:r>
        <w:rPr>
          <w:rFonts w:ascii="Arial" w:eastAsia="Arial" w:hAnsi="Arial"/>
          <w:sz w:val="21"/>
        </w:rPr>
        <w:t>he ambiguous query, retrieve documents for each aspect and make the search results contain more varied documents [Dang and Croft, 2013]. Personalization and diversification are orthogonal, and can be combined in unified models [Vallet and Castells, 2012, L</w:t>
      </w:r>
      <w:r>
        <w:rPr>
          <w:rFonts w:ascii="Arial" w:eastAsia="Arial" w:hAnsi="Arial"/>
          <w:sz w:val="21"/>
        </w:rPr>
        <w:t>iang et al., 2014].</w:t>
      </w:r>
    </w:p>
    <w:p w:rsidR="00000000" w:rsidRDefault="00A77F59">
      <w:pPr>
        <w:spacing w:line="6" w:lineRule="exact"/>
        <w:rPr>
          <w:rFonts w:ascii="Times New Roman" w:eastAsia="Times New Roman" w:hAnsi="Times New Roman"/>
        </w:rPr>
      </w:pPr>
    </w:p>
    <w:p w:rsidR="00000000" w:rsidRDefault="00A77F59">
      <w:pPr>
        <w:spacing w:line="280" w:lineRule="auto"/>
        <w:ind w:left="1440" w:right="1226" w:firstLine="339"/>
        <w:jc w:val="both"/>
        <w:rPr>
          <w:rFonts w:ascii="Arial" w:eastAsia="Arial" w:hAnsi="Arial"/>
          <w:sz w:val="22"/>
        </w:rPr>
      </w:pPr>
      <w:r>
        <w:rPr>
          <w:rFonts w:ascii="Arial" w:eastAsia="Arial" w:hAnsi="Arial"/>
          <w:sz w:val="22"/>
        </w:rPr>
        <w:t>These successful applications on information retrieval are based on a good understanding of the outputs of topic models. In the next chapter, we will introduce how to visualize, label, and evaluate topics to help users better understan</w:t>
      </w:r>
      <w:r>
        <w:rPr>
          <w:rFonts w:ascii="Arial" w:eastAsia="Arial" w:hAnsi="Arial"/>
          <w:sz w:val="22"/>
        </w:rPr>
        <w:t>d topics and how they are expressed in collections.</w:t>
      </w:r>
    </w:p>
    <w:p w:rsidR="00000000" w:rsidRDefault="00A77F59">
      <w:pPr>
        <w:spacing w:line="280" w:lineRule="auto"/>
        <w:ind w:left="1440" w:right="122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2" w:name="page42"/>
      <w:bookmarkEnd w:id="4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54"/>
        </w:rPr>
      </w:pPr>
      <w:r>
        <w:rPr>
          <w:rFonts w:ascii="Arial" w:eastAsia="Arial" w:hAnsi="Arial"/>
          <w:b/>
          <w:sz w:val="54"/>
        </w:rPr>
        <w:t>3</w:t>
      </w:r>
    </w:p>
    <w:p w:rsidR="00000000" w:rsidRDefault="00A77F59">
      <w:pPr>
        <w:spacing w:line="20" w:lineRule="exact"/>
        <w:rPr>
          <w:rFonts w:ascii="Times New Roman" w:eastAsia="Times New Roman" w:hAnsi="Times New Roman"/>
        </w:rPr>
      </w:pPr>
      <w:r>
        <w:rPr>
          <w:rFonts w:ascii="Arial" w:eastAsia="Arial" w:hAnsi="Arial"/>
          <w:b/>
          <w:sz w:val="54"/>
        </w:rPr>
        <w:pict>
          <v:line id="_x0000_s1094" style="position:absolute;z-index:-251668480"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30"/>
        </w:rPr>
      </w:pPr>
      <w:r>
        <w:rPr>
          <w:rFonts w:ascii="Arial" w:eastAsia="Arial" w:hAnsi="Arial"/>
          <w:b/>
          <w:sz w:val="30"/>
        </w:rPr>
        <w:t>Evaluation and Interpretation</w:t>
      </w:r>
    </w:p>
    <w:p w:rsidR="00000000" w:rsidRDefault="00A77F59">
      <w:pPr>
        <w:spacing w:line="20" w:lineRule="exact"/>
        <w:rPr>
          <w:rFonts w:ascii="Times New Roman" w:eastAsia="Times New Roman" w:hAnsi="Times New Roman"/>
        </w:rPr>
      </w:pPr>
      <w:r>
        <w:rPr>
          <w:rFonts w:ascii="Arial" w:eastAsia="Arial" w:hAnsi="Arial"/>
          <w:b/>
          <w:sz w:val="30"/>
        </w:rPr>
        <w:pict>
          <v:line id="_x0000_s1095" style="position:absolute;z-index:-251667456"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w:spacing w:line="275" w:lineRule="auto"/>
        <w:ind w:left="1420" w:right="1186" w:firstLine="3"/>
        <w:jc w:val="both"/>
        <w:rPr>
          <w:rFonts w:ascii="Arial" w:eastAsia="Arial" w:hAnsi="Arial"/>
          <w:sz w:val="22"/>
        </w:rPr>
      </w:pPr>
      <w:r>
        <w:rPr>
          <w:rFonts w:ascii="Arial" w:eastAsia="Arial" w:hAnsi="Arial"/>
          <w:sz w:val="22"/>
        </w:rPr>
        <w:t>While the previous chapter focuses on algorithmic uses of topic mod-els, one of the reasons for using topic models is that they produce human</w:t>
      </w:r>
      <w:r>
        <w:rPr>
          <w:rFonts w:ascii="Arial" w:eastAsia="Arial" w:hAnsi="Arial"/>
          <w:sz w:val="22"/>
        </w:rPr>
        <w:t>-readable summaries of the themes of large document collections. However, for users to use the results of topic models, they must be able to understand the models</w:t>
      </w:r>
      <w:r>
        <w:rPr>
          <w:rFonts w:ascii="Arial" w:eastAsia="Arial" w:hAnsi="Arial"/>
          <w:sz w:val="22"/>
        </w:rPr>
        <w:t xml:space="preserve">’ output. This depends on model </w:t>
      </w:r>
      <w:r>
        <w:rPr>
          <w:rFonts w:ascii="Arial" w:eastAsia="Arial" w:hAnsi="Arial"/>
          <w:i/>
          <w:sz w:val="22"/>
        </w:rPr>
        <w:t>visualization</w:t>
      </w:r>
      <w:r>
        <w:rPr>
          <w:rFonts w:ascii="Arial" w:eastAsia="Arial" w:hAnsi="Arial"/>
          <w:sz w:val="22"/>
        </w:rPr>
        <w:t xml:space="preserve">, </w:t>
      </w:r>
      <w:r>
        <w:rPr>
          <w:rFonts w:ascii="Arial" w:eastAsia="Arial" w:hAnsi="Arial"/>
          <w:i/>
          <w:sz w:val="22"/>
        </w:rPr>
        <w:t>interaction</w:t>
      </w:r>
      <w:r>
        <w:rPr>
          <w:rFonts w:ascii="Arial" w:eastAsia="Arial" w:hAnsi="Arial"/>
          <w:sz w:val="22"/>
        </w:rPr>
        <w:t>, and</w:t>
      </w:r>
      <w:r>
        <w:rPr>
          <w:rFonts w:ascii="Arial" w:eastAsia="Arial" w:hAnsi="Arial"/>
          <w:sz w:val="22"/>
        </w:rPr>
        <w:t xml:space="preserve"> </w:t>
      </w:r>
      <w:r>
        <w:rPr>
          <w:rFonts w:ascii="Arial" w:eastAsia="Arial" w:hAnsi="Arial"/>
          <w:i/>
          <w:sz w:val="22"/>
        </w:rPr>
        <w:t>evaluation</w:t>
      </w:r>
      <w:r>
        <w:rPr>
          <w:rFonts w:ascii="Arial" w:eastAsia="Arial" w:hAnsi="Arial"/>
          <w:sz w:val="22"/>
        </w:rPr>
        <w:t>.</w:t>
      </w:r>
    </w:p>
    <w:p w:rsidR="00000000" w:rsidRDefault="00A77F59">
      <w:pPr>
        <w:spacing w:line="2" w:lineRule="exact"/>
        <w:rPr>
          <w:rFonts w:ascii="Times New Roman" w:eastAsia="Times New Roman" w:hAnsi="Times New Roman"/>
        </w:rPr>
      </w:pPr>
    </w:p>
    <w:p w:rsidR="00000000" w:rsidRDefault="00A77F59">
      <w:pPr>
        <w:spacing w:line="280" w:lineRule="auto"/>
        <w:ind w:left="1420" w:right="1206" w:firstLine="347"/>
        <w:jc w:val="both"/>
        <w:rPr>
          <w:rFonts w:ascii="Arial" w:eastAsia="Arial" w:hAnsi="Arial"/>
          <w:sz w:val="22"/>
        </w:rPr>
      </w:pPr>
      <w:r>
        <w:rPr>
          <w:rFonts w:ascii="Arial" w:eastAsia="Arial" w:hAnsi="Arial"/>
          <w:sz w:val="22"/>
        </w:rPr>
        <w:t>We begin this cha</w:t>
      </w:r>
      <w:r>
        <w:rPr>
          <w:rFonts w:ascii="Arial" w:eastAsia="Arial" w:hAnsi="Arial"/>
          <w:sz w:val="22"/>
        </w:rPr>
        <w:t>pter with a discussion of how best to show indi-vidual topics to users. From these foundations, we move to how we can display entire models</w:t>
      </w:r>
      <w:r>
        <w:rPr>
          <w:rFonts w:ascii="Arial" w:eastAsia="Arial" w:hAnsi="Arial"/>
          <w:sz w:val="22"/>
        </w:rPr>
        <w:t>—with many topics</w:t>
      </w:r>
      <w:r>
        <w:rPr>
          <w:rFonts w:ascii="Arial" w:eastAsia="Arial" w:hAnsi="Arial"/>
          <w:sz w:val="22"/>
        </w:rPr>
        <w:t xml:space="preserve">—to users. Finally, we close with how users can provide feedback through these interfaces to detect </w:t>
      </w:r>
      <w:r>
        <w:rPr>
          <w:rFonts w:ascii="Arial" w:eastAsia="Arial" w:hAnsi="Arial"/>
          <w:sz w:val="22"/>
        </w:rPr>
        <w:t>errors and improve the underlying model.</w:t>
      </w:r>
    </w:p>
    <w:p w:rsidR="00000000" w:rsidRDefault="00A77F59">
      <w:pPr>
        <w:spacing w:line="200" w:lineRule="exact"/>
        <w:rPr>
          <w:rFonts w:ascii="Times New Roman" w:eastAsia="Times New Roman" w:hAnsi="Times New Roman"/>
        </w:rPr>
      </w:pPr>
    </w:p>
    <w:p w:rsidR="00000000" w:rsidRDefault="00A77F59">
      <w:pPr>
        <w:spacing w:line="241"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3.1</w:t>
      </w:r>
      <w:r>
        <w:rPr>
          <w:rFonts w:ascii="Times New Roman" w:eastAsia="Times New Roman" w:hAnsi="Times New Roman"/>
        </w:rPr>
        <w:tab/>
      </w:r>
      <w:r>
        <w:rPr>
          <w:rFonts w:ascii="Arial" w:eastAsia="Arial" w:hAnsi="Arial"/>
          <w:b/>
          <w:sz w:val="22"/>
        </w:rPr>
        <w:t>Displaying Topics</w:t>
      </w:r>
    </w:p>
    <w:p w:rsidR="00000000" w:rsidRDefault="00A77F59">
      <w:pPr>
        <w:spacing w:line="294" w:lineRule="exact"/>
        <w:rPr>
          <w:rFonts w:ascii="Times New Roman" w:eastAsia="Times New Roman" w:hAnsi="Times New Roman"/>
        </w:rPr>
      </w:pPr>
    </w:p>
    <w:p w:rsidR="00000000" w:rsidRDefault="00A77F59">
      <w:pPr>
        <w:spacing w:line="301" w:lineRule="auto"/>
        <w:ind w:left="1420" w:right="1226" w:firstLine="8"/>
        <w:jc w:val="both"/>
        <w:rPr>
          <w:rFonts w:ascii="Arial" w:eastAsia="Arial" w:hAnsi="Arial"/>
          <w:sz w:val="21"/>
        </w:rPr>
      </w:pPr>
      <w:r>
        <w:rPr>
          <w:rFonts w:ascii="Arial" w:eastAsia="Arial" w:hAnsi="Arial"/>
          <w:sz w:val="21"/>
        </w:rPr>
        <w:t>Recall from the previous chapters that topics are distributions over words; the words with the highest weight in a topic best explain what the topic is about. While the simplest answer</w:t>
      </w:r>
      <w:r>
        <w:rPr>
          <w:rFonts w:ascii="Arial" w:eastAsia="Arial" w:hAnsi="Arial"/>
          <w:sz w:val="21"/>
        </w:rPr>
        <w:t xml:space="preserve">—just </w:t>
      </w:r>
      <w:r>
        <w:rPr>
          <w:rFonts w:ascii="Arial" w:eastAsia="Arial" w:hAnsi="Arial"/>
          <w:sz w:val="21"/>
        </w:rPr>
        <w:t>show the most probable words</w:t>
      </w:r>
      <w:r>
        <w:rPr>
          <w:rFonts w:ascii="Arial" w:eastAsia="Arial" w:hAnsi="Arial"/>
          <w:sz w:val="21"/>
        </w:rPr>
        <w:t>—is a common solution, there are refinements that can improve a user</w:t>
      </w:r>
      <w:r>
        <w:rPr>
          <w:rFonts w:ascii="Arial" w:eastAsia="Arial" w:hAnsi="Arial"/>
          <w:sz w:val="21"/>
        </w:rPr>
        <w:t>’s understanding of a collection by showing the relationships</w:t>
      </w:r>
    </w:p>
    <w:p w:rsidR="00000000" w:rsidRDefault="00A77F59">
      <w:pPr>
        <w:spacing w:line="301" w:lineRule="auto"/>
        <w:ind w:left="1420" w:right="1226" w:firstLine="8"/>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174" w:lineRule="exact"/>
        <w:rPr>
          <w:rFonts w:ascii="Times New Roman" w:eastAsia="Times New Roman" w:hAnsi="Times New Roman"/>
        </w:rPr>
      </w:pPr>
    </w:p>
    <w:p w:rsidR="00000000" w:rsidRDefault="00A77F59">
      <w:pPr>
        <w:spacing w:line="0" w:lineRule="atLeast"/>
        <w:ind w:right="-213"/>
        <w:jc w:val="center"/>
        <w:rPr>
          <w:rFonts w:ascii="Arial" w:eastAsia="Arial" w:hAnsi="Arial"/>
          <w:sz w:val="19"/>
        </w:rPr>
      </w:pPr>
      <w:r>
        <w:rPr>
          <w:rFonts w:ascii="Arial" w:eastAsia="Arial" w:hAnsi="Arial"/>
          <w:sz w:val="19"/>
        </w:rPr>
        <w:t>38</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3" w:name="page43"/>
      <w:bookmarkEnd w:id="4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280"/>
        <w:gridCol w:w="2420"/>
      </w:tblGrid>
      <w:tr w:rsidR="00000000">
        <w:trPr>
          <w:trHeight w:val="317"/>
        </w:trPr>
        <w:tc>
          <w:tcPr>
            <w:tcW w:w="428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3.1.  Displaying Topics</w:t>
            </w:r>
          </w:p>
        </w:tc>
        <w:tc>
          <w:tcPr>
            <w:tcW w:w="24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39</w:t>
            </w:r>
          </w:p>
        </w:tc>
      </w:tr>
    </w:tbl>
    <w:p w:rsidR="00000000" w:rsidRDefault="00A77F59">
      <w:pPr>
        <w:spacing w:line="20" w:lineRule="exact"/>
        <w:rPr>
          <w:rFonts w:ascii="Times New Roman" w:eastAsia="Times New Roman" w:hAnsi="Times New Roman"/>
        </w:rPr>
      </w:pPr>
      <w:r>
        <w:rPr>
          <w:rFonts w:ascii="Arial" w:eastAsia="Arial" w:hAnsi="Arial"/>
          <w:sz w:val="22"/>
        </w:rPr>
        <w:pict>
          <v:shape id="_x0000_s1096" type="#_x0000_t75" style="position:absolute;margin-left:152.95pt;margin-top:22.9pt;width:171.55pt;height:107.2pt;z-index:-251666432;mso-position-horizontal-relative:text;mso-position-vertical-relative:text">
            <v:imagedata r:id="rId15"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12" w:lineRule="exact"/>
        <w:rPr>
          <w:rFonts w:ascii="Times New Roman" w:eastAsia="Times New Roman" w:hAnsi="Times New Roman"/>
        </w:rPr>
      </w:pPr>
    </w:p>
    <w:p w:rsidR="00000000" w:rsidRDefault="00A77F59">
      <w:pPr>
        <w:spacing w:line="282" w:lineRule="auto"/>
        <w:ind w:left="1420" w:right="1206" w:firstLine="9"/>
        <w:jc w:val="both"/>
        <w:rPr>
          <w:rFonts w:ascii="Arial" w:eastAsia="Arial" w:hAnsi="Arial"/>
          <w:sz w:val="18"/>
        </w:rPr>
      </w:pPr>
      <w:r>
        <w:rPr>
          <w:rFonts w:ascii="Arial" w:eastAsia="Arial" w:hAnsi="Arial"/>
          <w:b/>
          <w:sz w:val="18"/>
        </w:rPr>
        <w:t>Figure 3.1:</w:t>
      </w:r>
      <w:r>
        <w:rPr>
          <w:rFonts w:ascii="Arial" w:eastAsia="Arial" w:hAnsi="Arial"/>
          <w:sz w:val="18"/>
        </w:rPr>
        <w:t xml:space="preserve"> </w:t>
      </w:r>
      <w:r>
        <w:rPr>
          <w:rFonts w:ascii="Arial" w:eastAsia="Arial" w:hAnsi="Arial"/>
          <w:sz w:val="18"/>
        </w:rPr>
        <w:t>Word clouds use a 2D layout t</w:t>
      </w:r>
      <w:r>
        <w:rPr>
          <w:rFonts w:ascii="Arial" w:eastAsia="Arial" w:hAnsi="Arial"/>
          <w:sz w:val="18"/>
        </w:rPr>
        <w:t>o show which words appear in a topic.</w:t>
      </w:r>
      <w:r>
        <w:rPr>
          <w:rFonts w:ascii="Arial" w:eastAsia="Arial" w:hAnsi="Arial"/>
          <w:sz w:val="18"/>
        </w:rPr>
        <w:t xml:space="preserve"> Word size is related to its probability in the topic, showing which words are more prominent.</w:t>
      </w:r>
    </w:p>
    <w:p w:rsidR="00000000" w:rsidRDefault="00A77F59">
      <w:pPr>
        <w:spacing w:line="361"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between words or explicitly showing words</w:t>
      </w:r>
      <w:r>
        <w:rPr>
          <w:rFonts w:ascii="Arial" w:eastAsia="Arial" w:hAnsi="Arial"/>
          <w:sz w:val="22"/>
        </w:rPr>
        <w:t>’ probability.</w:t>
      </w:r>
    </w:p>
    <w:p w:rsidR="00000000" w:rsidRDefault="00A77F59">
      <w:pPr>
        <w:spacing w:line="358" w:lineRule="exact"/>
        <w:rPr>
          <w:rFonts w:ascii="Times New Roman" w:eastAsia="Times New Roman" w:hAnsi="Times New Roman"/>
        </w:rPr>
      </w:pPr>
    </w:p>
    <w:p w:rsidR="00000000" w:rsidRDefault="00A77F59">
      <w:pPr>
        <w:spacing w:line="294" w:lineRule="auto"/>
        <w:ind w:left="1420" w:right="1206" w:firstLine="8"/>
        <w:jc w:val="both"/>
        <w:rPr>
          <w:rFonts w:ascii="Arial" w:eastAsia="Arial" w:hAnsi="Arial"/>
          <w:sz w:val="21"/>
        </w:rPr>
      </w:pPr>
      <w:r>
        <w:rPr>
          <w:rFonts w:ascii="Arial" w:eastAsia="Arial" w:hAnsi="Arial"/>
          <w:b/>
          <w:sz w:val="21"/>
        </w:rPr>
        <w:t>Word Lists</w:t>
      </w:r>
      <w:r>
        <w:rPr>
          <w:rFonts w:ascii="Arial" w:eastAsia="Arial" w:hAnsi="Arial"/>
          <w:sz w:val="21"/>
        </w:rPr>
        <w:t xml:space="preserve"> </w:t>
      </w:r>
      <w:r>
        <w:rPr>
          <w:rFonts w:ascii="Arial" w:eastAsia="Arial" w:hAnsi="Arial"/>
          <w:sz w:val="21"/>
        </w:rPr>
        <w:t>Just showing a list of the most common words (a visuali</w:t>
      </w:r>
      <w:r>
        <w:rPr>
          <w:rFonts w:ascii="Arial" w:eastAsia="Arial" w:hAnsi="Arial"/>
          <w:sz w:val="21"/>
        </w:rPr>
        <w:t>za-</w:t>
      </w:r>
      <w:r>
        <w:rPr>
          <w:rFonts w:ascii="Arial" w:eastAsia="Arial" w:hAnsi="Arial"/>
          <w:sz w:val="21"/>
        </w:rPr>
        <w:t xml:space="preserve">tion that we will call </w:t>
      </w:r>
      <w:r>
        <w:rPr>
          <w:rFonts w:ascii="Arial" w:eastAsia="Arial" w:hAnsi="Arial"/>
          <w:sz w:val="21"/>
        </w:rPr>
        <w:t>“word list</w:t>
      </w:r>
      <w:r>
        <w:rPr>
          <w:rFonts w:ascii="Arial" w:eastAsia="Arial" w:hAnsi="Arial"/>
          <w:sz w:val="21"/>
        </w:rPr>
        <w:t>”) is very simple, and works well. Users can quickly understand how words are arranged, and it is an eﬃcient use of space. Topics have been represented horizontally [Gardner et al., 2010, Smith et al., 2015] or verticall</w:t>
      </w:r>
      <w:r>
        <w:rPr>
          <w:rFonts w:ascii="Arial" w:eastAsia="Arial" w:hAnsi="Arial"/>
          <w:sz w:val="21"/>
        </w:rPr>
        <w:t>y [Eisenstein et al., 2012, Chaney and Blei, 2012], with or without commas separating the individual words, or using set notation [Chaney and Blei, 2012]. Smith et al. [2015] go further by adding bars representing the probabilities of the word.</w:t>
      </w:r>
    </w:p>
    <w:p w:rsidR="00000000" w:rsidRDefault="00A77F59">
      <w:pPr>
        <w:spacing w:line="256" w:lineRule="exact"/>
        <w:rPr>
          <w:rFonts w:ascii="Times New Roman" w:eastAsia="Times New Roman" w:hAnsi="Times New Roman"/>
        </w:rPr>
      </w:pPr>
    </w:p>
    <w:p w:rsidR="00000000" w:rsidRDefault="00A77F59">
      <w:pPr>
        <w:spacing w:line="276" w:lineRule="auto"/>
        <w:ind w:left="1440" w:right="1226"/>
        <w:jc w:val="both"/>
        <w:rPr>
          <w:rFonts w:ascii="Arial" w:eastAsia="Arial" w:hAnsi="Arial"/>
          <w:sz w:val="22"/>
        </w:rPr>
      </w:pPr>
      <w:r>
        <w:rPr>
          <w:rFonts w:ascii="Arial" w:eastAsia="Arial" w:hAnsi="Arial"/>
          <w:b/>
          <w:sz w:val="22"/>
        </w:rPr>
        <w:t>Word Cloud</w:t>
      </w:r>
      <w:r>
        <w:rPr>
          <w:rFonts w:ascii="Arial" w:eastAsia="Arial" w:hAnsi="Arial"/>
          <w:b/>
          <w:sz w:val="22"/>
        </w:rPr>
        <w:t>s</w:t>
      </w:r>
      <w:r>
        <w:rPr>
          <w:rFonts w:ascii="Arial" w:eastAsia="Arial" w:hAnsi="Arial"/>
          <w:sz w:val="22"/>
        </w:rPr>
        <w:t xml:space="preserve"> </w:t>
      </w:r>
      <w:r>
        <w:rPr>
          <w:rFonts w:ascii="Arial" w:eastAsia="Arial" w:hAnsi="Arial"/>
          <w:sz w:val="22"/>
        </w:rPr>
        <w:t>Word clouds (e.g., Figure 3.1) are another popular</w:t>
      </w:r>
      <w:r>
        <w:rPr>
          <w:rFonts w:ascii="Arial" w:eastAsia="Arial" w:hAnsi="Arial"/>
          <w:sz w:val="22"/>
        </w:rPr>
        <w:t xml:space="preserve"> approach for displaying topics. Unlike word lists, they also use the size of words to convey additional information. Word clouds typically use the size of words to reflect the probability of the words. T</w:t>
      </w:r>
      <w:r>
        <w:rPr>
          <w:rFonts w:ascii="Arial" w:eastAsia="Arial" w:hAnsi="Arial"/>
          <w:sz w:val="22"/>
        </w:rPr>
        <w:t>his uses more of a given visualization area to be used to display a topic.</w:t>
      </w:r>
    </w:p>
    <w:p w:rsidR="00000000" w:rsidRDefault="00A77F59">
      <w:pPr>
        <w:spacing w:line="3" w:lineRule="exact"/>
        <w:rPr>
          <w:rFonts w:ascii="Times New Roman" w:eastAsia="Times New Roman" w:hAnsi="Times New Roman"/>
        </w:rPr>
      </w:pPr>
    </w:p>
    <w:p w:rsidR="00000000" w:rsidRDefault="00A77F59">
      <w:pPr>
        <w:spacing w:line="311" w:lineRule="auto"/>
        <w:ind w:left="1440" w:right="1226" w:firstLine="339"/>
        <w:jc w:val="both"/>
        <w:rPr>
          <w:rFonts w:ascii="Arial" w:eastAsia="Arial" w:hAnsi="Arial"/>
        </w:rPr>
      </w:pPr>
      <w:r>
        <w:rPr>
          <w:rFonts w:ascii="Arial" w:eastAsia="Arial" w:hAnsi="Arial"/>
        </w:rPr>
        <w:t>However, word clouds have been criticized for providing poor support for visual search [Viégas and Wattenberg, 2008] and lacking contextual information between words [Harris, 2011]</w:t>
      </w:r>
      <w:r>
        <w:rPr>
          <w:rFonts w:ascii="Arial" w:eastAsia="Arial" w:hAnsi="Arial"/>
        </w:rPr>
        <w:t>; users can sometimes draw false connections between words that are placed next to each other randomly in a word cloud. Another alternative is to use word associations to set the position of words [Smith et al., 2014]; Figure 3.2 places words</w:t>
      </w:r>
    </w:p>
    <w:p w:rsidR="00000000" w:rsidRDefault="00A77F59">
      <w:pPr>
        <w:spacing w:line="311"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4" w:name="page44"/>
      <w:bookmarkEnd w:id="4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40"/>
        </w:tabs>
        <w:spacing w:line="0" w:lineRule="atLeast"/>
        <w:ind w:left="1440"/>
        <w:rPr>
          <w:rFonts w:ascii="Arial" w:eastAsia="Arial" w:hAnsi="Arial"/>
          <w:i/>
          <w:sz w:val="21"/>
        </w:rPr>
      </w:pPr>
      <w:r>
        <w:rPr>
          <w:rFonts w:ascii="Arial" w:eastAsia="Arial" w:hAnsi="Arial"/>
          <w:sz w:val="21"/>
        </w:rPr>
        <w:t>40</w:t>
      </w:r>
      <w:r>
        <w:rPr>
          <w:rFonts w:ascii="Times New Roman" w:eastAsia="Times New Roman" w:hAnsi="Times New Roman"/>
        </w:rPr>
        <w:tab/>
      </w:r>
      <w:r>
        <w:rPr>
          <w:rFonts w:ascii="Arial" w:eastAsia="Arial" w:hAnsi="Arial"/>
          <w:i/>
          <w:sz w:val="21"/>
        </w:rPr>
        <w:t>Eva</w:t>
      </w:r>
      <w:r>
        <w:rPr>
          <w:rFonts w:ascii="Arial" w:eastAsia="Arial" w:hAnsi="Arial"/>
          <w:i/>
          <w:sz w:val="21"/>
        </w:rPr>
        <w:t>luation and Interpretation</w:t>
      </w:r>
    </w:p>
    <w:p w:rsidR="00000000" w:rsidRDefault="00A77F59">
      <w:pPr>
        <w:spacing w:line="20" w:lineRule="exact"/>
        <w:rPr>
          <w:rFonts w:ascii="Times New Roman" w:eastAsia="Times New Roman" w:hAnsi="Times New Roman"/>
        </w:rPr>
      </w:pPr>
      <w:r>
        <w:rPr>
          <w:rFonts w:ascii="Arial" w:eastAsia="Arial" w:hAnsi="Arial"/>
          <w:i/>
          <w:sz w:val="21"/>
        </w:rPr>
        <w:pict>
          <v:shape id="_x0000_s1097" type="#_x0000_t75" style="position:absolute;margin-left:142.05pt;margin-top:22.35pt;width:188.95pt;height:122.9pt;z-index:-251665408">
            <v:imagedata r:id="rId16"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1" w:lineRule="exact"/>
        <w:rPr>
          <w:rFonts w:ascii="Times New Roman" w:eastAsia="Times New Roman" w:hAnsi="Times New Roman"/>
        </w:rPr>
      </w:pPr>
    </w:p>
    <w:p w:rsidR="00000000" w:rsidRDefault="00A77F59">
      <w:pPr>
        <w:spacing w:line="282" w:lineRule="auto"/>
        <w:ind w:left="1440" w:right="1226" w:firstLine="7"/>
        <w:jc w:val="both"/>
        <w:rPr>
          <w:rFonts w:ascii="Arial" w:eastAsia="Arial" w:hAnsi="Arial"/>
          <w:sz w:val="18"/>
        </w:rPr>
      </w:pPr>
      <w:r>
        <w:rPr>
          <w:rFonts w:ascii="Arial" w:eastAsia="Arial" w:hAnsi="Arial"/>
          <w:b/>
          <w:sz w:val="18"/>
        </w:rPr>
        <w:t>Figure 3.2:</w:t>
      </w:r>
      <w:r>
        <w:rPr>
          <w:rFonts w:ascii="Arial" w:eastAsia="Arial" w:hAnsi="Arial"/>
          <w:sz w:val="18"/>
        </w:rPr>
        <w:t xml:space="preserve"> </w:t>
      </w:r>
      <w:r>
        <w:rPr>
          <w:rFonts w:ascii="Arial" w:eastAsia="Arial" w:hAnsi="Arial"/>
          <w:sz w:val="18"/>
        </w:rPr>
        <w:t>A topic-in-a-box visualization for topics</w:t>
      </w:r>
      <w:r>
        <w:rPr>
          <w:rFonts w:ascii="Arial" w:eastAsia="Arial" w:hAnsi="Arial"/>
          <w:sz w:val="18"/>
        </w:rPr>
        <w:t>—like a word cloud</w:t>
      </w:r>
      <w:r>
        <w:rPr>
          <w:rFonts w:ascii="Arial" w:eastAsia="Arial" w:hAnsi="Arial"/>
          <w:sz w:val="18"/>
        </w:rPr>
        <w:t>—shows</w:t>
      </w:r>
      <w:r>
        <w:rPr>
          <w:rFonts w:ascii="Arial" w:eastAsia="Arial" w:hAnsi="Arial"/>
          <w:sz w:val="18"/>
        </w:rPr>
        <w:t xml:space="preserve"> words in a 2D context. However, it uses local co-occurence (whether words appear together in a sentence) to decide which words to plac</w:t>
      </w:r>
      <w:r>
        <w:rPr>
          <w:rFonts w:ascii="Arial" w:eastAsia="Arial" w:hAnsi="Arial"/>
          <w:sz w:val="18"/>
        </w:rPr>
        <w:t>e next to each other.</w:t>
      </w:r>
    </w:p>
    <w:p w:rsidR="00000000" w:rsidRDefault="00A77F59">
      <w:pPr>
        <w:spacing w:line="391"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that appear together next to each other in the visualization.</w:t>
      </w:r>
    </w:p>
    <w:p w:rsidR="00000000" w:rsidRDefault="00A77F59">
      <w:pPr>
        <w:spacing w:line="200" w:lineRule="exact"/>
        <w:rPr>
          <w:rFonts w:ascii="Times New Roman" w:eastAsia="Times New Roman" w:hAnsi="Times New Roman"/>
        </w:rPr>
      </w:pPr>
    </w:p>
    <w:p w:rsidR="00000000" w:rsidRDefault="00A77F59">
      <w:pPr>
        <w:spacing w:line="223"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3.2</w:t>
      </w:r>
      <w:r>
        <w:rPr>
          <w:rFonts w:ascii="Times New Roman" w:eastAsia="Times New Roman" w:hAnsi="Times New Roman"/>
        </w:rPr>
        <w:tab/>
      </w:r>
      <w:r>
        <w:rPr>
          <w:rFonts w:ascii="Arial" w:eastAsia="Arial" w:hAnsi="Arial"/>
          <w:b/>
          <w:sz w:val="22"/>
        </w:rPr>
        <w:t>Labeling Topics</w:t>
      </w:r>
    </w:p>
    <w:p w:rsidR="00000000" w:rsidRDefault="00A77F59">
      <w:pPr>
        <w:spacing w:line="271" w:lineRule="exact"/>
        <w:rPr>
          <w:rFonts w:ascii="Times New Roman" w:eastAsia="Times New Roman" w:hAnsi="Times New Roman"/>
        </w:rPr>
      </w:pPr>
    </w:p>
    <w:p w:rsidR="00000000" w:rsidRDefault="00A77F59">
      <w:pPr>
        <w:spacing w:line="304" w:lineRule="auto"/>
        <w:ind w:left="1440" w:right="1206" w:hanging="7"/>
        <w:jc w:val="both"/>
        <w:rPr>
          <w:rFonts w:ascii="Arial" w:eastAsia="Arial" w:hAnsi="Arial"/>
        </w:rPr>
      </w:pPr>
      <w:r>
        <w:rPr>
          <w:rFonts w:ascii="Arial" w:eastAsia="Arial" w:hAnsi="Arial"/>
        </w:rPr>
        <w:t xml:space="preserve">Throughout this survey, we have been referring to topics with </w:t>
      </w:r>
      <w:r>
        <w:rPr>
          <w:rFonts w:ascii="Arial" w:eastAsia="Arial" w:hAnsi="Arial"/>
          <w:i/>
        </w:rPr>
        <w:t>labels</w:t>
      </w:r>
      <w:r>
        <w:rPr>
          <w:rFonts w:ascii="Arial" w:eastAsia="Arial" w:hAnsi="Arial"/>
        </w:rPr>
        <w:t xml:space="preserve"> such as information technology or </w:t>
      </w:r>
      <w:r>
        <w:rPr>
          <w:rFonts w:ascii="Arial" w:eastAsia="Arial" w:hAnsi="Arial"/>
          <w:u w:val="single"/>
        </w:rPr>
        <w:t>the arts</w:t>
      </w:r>
      <w:r>
        <w:rPr>
          <w:rFonts w:ascii="Arial" w:eastAsia="Arial" w:hAnsi="Arial"/>
        </w:rPr>
        <w:t>. These are convenient descriptors, b</w:t>
      </w:r>
      <w:r>
        <w:rPr>
          <w:rFonts w:ascii="Arial" w:eastAsia="Arial" w:hAnsi="Arial"/>
        </w:rPr>
        <w:t>ut completely removed from the raw distribution over words. Thus, it is often useful to assign labels to topics within an interface.</w:t>
      </w:r>
    </w:p>
    <w:p w:rsidR="00000000" w:rsidRDefault="00A77F59">
      <w:pPr>
        <w:spacing w:line="20" w:lineRule="exact"/>
        <w:rPr>
          <w:rFonts w:ascii="Times New Roman" w:eastAsia="Times New Roman" w:hAnsi="Times New Roman"/>
        </w:rPr>
      </w:pPr>
      <w:r>
        <w:rPr>
          <w:rFonts w:ascii="Arial" w:eastAsia="Arial" w:hAnsi="Arial"/>
        </w:rPr>
        <w:pict>
          <v:line id="_x0000_s1098" style="position:absolute;z-index:-251664384" from="84.6pt,-28.15pt" to="194.65pt,-28.15pt" o:userdrawn="t" strokeweight=".14039mm"/>
        </w:pict>
      </w:r>
    </w:p>
    <w:p w:rsidR="00000000" w:rsidRDefault="00A77F59">
      <w:pPr>
        <w:spacing w:line="285" w:lineRule="auto"/>
        <w:ind w:left="1440" w:right="1226" w:firstLine="339"/>
        <w:jc w:val="both"/>
        <w:rPr>
          <w:rFonts w:ascii="Arial" w:eastAsia="Arial" w:hAnsi="Arial"/>
          <w:sz w:val="21"/>
        </w:rPr>
      </w:pPr>
      <w:r>
        <w:rPr>
          <w:rFonts w:ascii="Arial" w:eastAsia="Arial" w:hAnsi="Arial"/>
          <w:sz w:val="21"/>
        </w:rPr>
        <w:t xml:space="preserve">In contrast to the previous </w:t>
      </w:r>
      <w:r>
        <w:rPr>
          <w:rFonts w:ascii="Arial" w:eastAsia="Arial" w:hAnsi="Arial"/>
          <w:i/>
          <w:sz w:val="21"/>
        </w:rPr>
        <w:t>visualization</w:t>
      </w:r>
      <w:r>
        <w:rPr>
          <w:rFonts w:ascii="Arial" w:eastAsia="Arial" w:hAnsi="Arial"/>
          <w:sz w:val="21"/>
        </w:rPr>
        <w:t xml:space="preserve"> approaches, labeling focuses on showing not the original words of a topic but r</w:t>
      </w:r>
      <w:r>
        <w:rPr>
          <w:rFonts w:ascii="Arial" w:eastAsia="Arial" w:hAnsi="Arial"/>
          <w:sz w:val="21"/>
        </w:rPr>
        <w:t>ather a clearer label more akin to what a human summary of the data would provide.</w:t>
      </w:r>
    </w:p>
    <w:p w:rsidR="00000000" w:rsidRDefault="00A77F59">
      <w:pPr>
        <w:spacing w:line="285" w:lineRule="auto"/>
        <w:ind w:left="1440" w:right="1226" w:firstLine="339"/>
        <w:jc w:val="both"/>
        <w:rPr>
          <w:rFonts w:ascii="Arial" w:eastAsia="Arial" w:hAnsi="Arial"/>
          <w:sz w:val="21"/>
        </w:rPr>
      </w:pPr>
      <w:r>
        <w:rPr>
          <w:rFonts w:ascii="Arial" w:eastAsia="Arial" w:hAnsi="Arial"/>
          <w:sz w:val="21"/>
        </w:rPr>
        <w:t>Approaches for automatic labeling can be divided into those that only use internal information from the topic model against those that also use external knowledge resources.</w:t>
      </w:r>
      <w:r>
        <w:rPr>
          <w:rFonts w:ascii="Arial" w:eastAsia="Arial" w:hAnsi="Arial"/>
          <w:sz w:val="21"/>
        </w:rPr>
        <w:t xml:space="preserve"> While purely internal methods are more robust and consistent with the philosophy of unsupervised topic models, external resources often produce higher quality labels.</w:t>
      </w:r>
    </w:p>
    <w:p w:rsidR="00000000" w:rsidRDefault="00A77F59">
      <w:pPr>
        <w:spacing w:line="1" w:lineRule="exact"/>
        <w:rPr>
          <w:rFonts w:ascii="Times New Roman" w:eastAsia="Times New Roman" w:hAnsi="Times New Roman"/>
        </w:rPr>
      </w:pPr>
    </w:p>
    <w:p w:rsidR="00000000" w:rsidRDefault="00A77F59">
      <w:pPr>
        <w:spacing w:line="282" w:lineRule="auto"/>
        <w:ind w:left="1440" w:right="1206" w:firstLine="339"/>
        <w:jc w:val="both"/>
        <w:rPr>
          <w:rFonts w:ascii="Arial" w:eastAsia="Arial" w:hAnsi="Arial"/>
          <w:sz w:val="22"/>
        </w:rPr>
      </w:pPr>
      <w:r>
        <w:rPr>
          <w:rFonts w:ascii="Arial" w:eastAsia="Arial" w:hAnsi="Arial"/>
          <w:sz w:val="22"/>
        </w:rPr>
        <w:t>Of the techniques that use external resources, we further separate those that use direc</w:t>
      </w:r>
      <w:r>
        <w:rPr>
          <w:rFonts w:ascii="Arial" w:eastAsia="Arial" w:hAnsi="Arial"/>
          <w:sz w:val="22"/>
        </w:rPr>
        <w:t>t supervision for labeling (i.e., knowing what consti-tutes a good labeling) from those that use general knowledge resources such as Wikipedia or knowledge bases.</w:t>
      </w:r>
    </w:p>
    <w:p w:rsidR="00000000" w:rsidRDefault="00A77F59">
      <w:pPr>
        <w:spacing w:line="282" w:lineRule="auto"/>
        <w:ind w:left="1440" w:right="120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335" w:lineRule="exact"/>
        <w:rPr>
          <w:rFonts w:ascii="Times New Roman" w:eastAsia="Times New Roman" w:hAnsi="Times New Roman"/>
        </w:rPr>
      </w:pPr>
    </w:p>
    <w:p w:rsidR="00000000" w:rsidRDefault="00A77F59">
      <w:pPr>
        <w:tabs>
          <w:tab w:val="left" w:pos="3360"/>
        </w:tabs>
        <w:spacing w:line="0" w:lineRule="atLeast"/>
        <w:ind w:left="1440"/>
        <w:rPr>
          <w:rFonts w:ascii="Arial" w:eastAsia="Arial" w:hAnsi="Arial"/>
          <w:sz w:val="22"/>
        </w:rPr>
      </w:pPr>
      <w:r>
        <w:rPr>
          <w:rFonts w:ascii="Arial" w:eastAsia="Arial" w:hAnsi="Arial"/>
          <w:b/>
          <w:sz w:val="22"/>
        </w:rPr>
        <w:t>Internal Labeling</w:t>
      </w:r>
      <w:r>
        <w:rPr>
          <w:rFonts w:ascii="Times New Roman" w:eastAsia="Times New Roman" w:hAnsi="Times New Roman"/>
        </w:rPr>
        <w:tab/>
      </w:r>
      <w:r>
        <w:rPr>
          <w:rFonts w:ascii="Arial" w:eastAsia="Arial" w:hAnsi="Arial"/>
          <w:sz w:val="22"/>
        </w:rPr>
        <w:t>Mei et al. [2007b] propose an internal labeling</w:t>
      </w:r>
    </w:p>
    <w:p w:rsidR="00000000" w:rsidRDefault="00A77F59">
      <w:pPr>
        <w:tabs>
          <w:tab w:val="left" w:pos="3360"/>
        </w:tabs>
        <w:spacing w:line="0" w:lineRule="atLeast"/>
        <w:ind w:left="1440"/>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5" w:name="page45"/>
      <w:bookmarkEnd w:id="4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200"/>
        <w:gridCol w:w="2500"/>
      </w:tblGrid>
      <w:tr w:rsidR="00000000">
        <w:trPr>
          <w:trHeight w:val="317"/>
        </w:trPr>
        <w:tc>
          <w:tcPr>
            <w:tcW w:w="42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3.2.  Labeling Top</w:t>
            </w:r>
            <w:r>
              <w:rPr>
                <w:rFonts w:ascii="Arial" w:eastAsia="Arial" w:hAnsi="Arial"/>
                <w:i/>
                <w:sz w:val="22"/>
              </w:rPr>
              <w:t>ics</w:t>
            </w:r>
          </w:p>
        </w:tc>
        <w:tc>
          <w:tcPr>
            <w:tcW w:w="25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41</w:t>
            </w:r>
          </w:p>
        </w:tc>
      </w:tr>
    </w:tbl>
    <w:p w:rsidR="00000000" w:rsidRDefault="00A77F59">
      <w:pPr>
        <w:spacing w:line="343" w:lineRule="exact"/>
        <w:rPr>
          <w:rFonts w:ascii="Times New Roman" w:eastAsia="Times New Roman" w:hAnsi="Times New Roman"/>
        </w:rPr>
      </w:pPr>
    </w:p>
    <w:p w:rsidR="00000000" w:rsidRDefault="00A77F59">
      <w:pPr>
        <w:spacing w:line="298" w:lineRule="auto"/>
        <w:ind w:left="1420" w:right="1186" w:firstLine="8"/>
        <w:jc w:val="both"/>
        <w:rPr>
          <w:rFonts w:ascii="Arial" w:eastAsia="Arial" w:hAnsi="Arial"/>
          <w:sz w:val="21"/>
        </w:rPr>
      </w:pPr>
      <w:r>
        <w:rPr>
          <w:rFonts w:ascii="Arial" w:eastAsia="Arial" w:hAnsi="Arial"/>
          <w:sz w:val="21"/>
        </w:rPr>
        <w:t>method that takes prominent phrases from the topic and compares how consistent the phrase</w:t>
      </w:r>
      <w:r>
        <w:rPr>
          <w:rFonts w:ascii="Arial" w:eastAsia="Arial" w:hAnsi="Arial"/>
          <w:sz w:val="21"/>
        </w:rPr>
        <w:t>’s context is with the topic distribution. Phrases whose contexts closely resemble the topic often appear in regions of text that summarize the document, maki</w:t>
      </w:r>
      <w:r>
        <w:rPr>
          <w:rFonts w:ascii="Arial" w:eastAsia="Arial" w:hAnsi="Arial"/>
          <w:sz w:val="21"/>
        </w:rPr>
        <w:t>ng them good candidates for labels. Mao et al. [2012] extend the technique to hierarchies, using the insight that parents</w:t>
      </w:r>
      <w:r>
        <w:rPr>
          <w:rFonts w:ascii="Arial" w:eastAsia="Arial" w:hAnsi="Arial"/>
          <w:sz w:val="21"/>
        </w:rPr>
        <w:t>’ labels should be consistent with their children</w:t>
      </w:r>
      <w:r>
        <w:rPr>
          <w:rFonts w:ascii="Arial" w:eastAsia="Arial" w:hAnsi="Arial"/>
          <w:sz w:val="21"/>
        </w:rPr>
        <w:t>’s.</w:t>
      </w:r>
    </w:p>
    <w:p w:rsidR="00000000" w:rsidRDefault="00A77F59">
      <w:pPr>
        <w:spacing w:line="262" w:lineRule="exact"/>
        <w:rPr>
          <w:rFonts w:ascii="Times New Roman" w:eastAsia="Times New Roman" w:hAnsi="Times New Roman"/>
        </w:rPr>
      </w:pPr>
    </w:p>
    <w:p w:rsidR="00000000" w:rsidRDefault="00A77F59">
      <w:pPr>
        <w:spacing w:line="290" w:lineRule="auto"/>
        <w:ind w:left="1400" w:right="1226" w:firstLine="31"/>
        <w:jc w:val="both"/>
        <w:rPr>
          <w:rFonts w:ascii="Arial" w:eastAsia="Arial" w:hAnsi="Arial"/>
          <w:sz w:val="22"/>
        </w:rPr>
      </w:pPr>
      <w:r>
        <w:rPr>
          <w:rFonts w:ascii="Arial" w:eastAsia="Arial" w:hAnsi="Arial"/>
          <w:b/>
          <w:sz w:val="22"/>
        </w:rPr>
        <w:t>Labeling with Supervised Labels</w:t>
      </w:r>
      <w:r>
        <w:rPr>
          <w:rFonts w:ascii="Arial" w:eastAsia="Arial" w:hAnsi="Arial"/>
          <w:sz w:val="22"/>
        </w:rPr>
        <w:t xml:space="preserve"> </w:t>
      </w:r>
      <w:r>
        <w:rPr>
          <w:rFonts w:ascii="Arial" w:eastAsia="Arial" w:hAnsi="Arial"/>
          <w:sz w:val="22"/>
        </w:rPr>
        <w:t>Lau et al. [2010] use a supervised</w:t>
      </w:r>
      <w:r>
        <w:rPr>
          <w:rFonts w:ascii="Arial" w:eastAsia="Arial" w:hAnsi="Arial"/>
          <w:sz w:val="22"/>
        </w:rPr>
        <w:t xml:space="preserve"> approach to re</w:t>
      </w:r>
      <w:r>
        <w:rPr>
          <w:rFonts w:ascii="Arial" w:eastAsia="Arial" w:hAnsi="Arial"/>
          <w:sz w:val="22"/>
        </w:rPr>
        <w:t xml:space="preserve">rank the words in a topic to ensure that the user sees the </w:t>
      </w:r>
      <w:r>
        <w:rPr>
          <w:rFonts w:ascii="Arial" w:eastAsia="Arial" w:hAnsi="Arial"/>
          <w:sz w:val="22"/>
        </w:rPr>
        <w:t>“best</w:t>
      </w:r>
      <w:r>
        <w:rPr>
          <w:rFonts w:ascii="Arial" w:eastAsia="Arial" w:hAnsi="Arial"/>
          <w:sz w:val="22"/>
        </w:rPr>
        <w:t>” word in the topic. Each candidate word forms a feature vector consisting of features such as the following:</w:t>
      </w:r>
    </w:p>
    <w:p w:rsidR="00000000" w:rsidRDefault="00A77F59">
      <w:pPr>
        <w:spacing w:line="131" w:lineRule="exact"/>
        <w:rPr>
          <w:rFonts w:ascii="Times New Roman" w:eastAsia="Times New Roman" w:hAnsi="Times New Roman"/>
        </w:rPr>
      </w:pPr>
    </w:p>
    <w:p w:rsidR="00000000" w:rsidRDefault="00A77F59">
      <w:pPr>
        <w:numPr>
          <w:ilvl w:val="0"/>
          <w:numId w:val="9"/>
        </w:numPr>
        <w:tabs>
          <w:tab w:val="left" w:pos="1980"/>
        </w:tabs>
        <w:spacing w:line="309" w:lineRule="auto"/>
        <w:ind w:left="1980" w:right="1206" w:hanging="215"/>
        <w:jc w:val="both"/>
        <w:rPr>
          <w:rFonts w:ascii="Arial" w:eastAsia="Arial" w:hAnsi="Arial"/>
        </w:rPr>
      </w:pPr>
      <w:r>
        <w:rPr>
          <w:rFonts w:ascii="Arial" w:eastAsia="Arial" w:hAnsi="Arial"/>
        </w:rPr>
        <w:t>the conditional probability of a word given the other words in a topic (which imp</w:t>
      </w:r>
      <w:r>
        <w:rPr>
          <w:rFonts w:ascii="Arial" w:eastAsia="Arial" w:hAnsi="Arial"/>
        </w:rPr>
        <w:t>lies topic coherence, as discussed in Chapter 3.4);</w:t>
      </w:r>
    </w:p>
    <w:p w:rsidR="00000000" w:rsidRDefault="00A77F59">
      <w:pPr>
        <w:spacing w:line="1" w:lineRule="exact"/>
        <w:rPr>
          <w:rFonts w:ascii="Arial" w:eastAsia="Arial" w:hAnsi="Arial"/>
        </w:rPr>
      </w:pPr>
    </w:p>
    <w:p w:rsidR="00000000" w:rsidRDefault="00A77F59">
      <w:pPr>
        <w:numPr>
          <w:ilvl w:val="0"/>
          <w:numId w:val="9"/>
        </w:numPr>
        <w:tabs>
          <w:tab w:val="left" w:pos="1991"/>
        </w:tabs>
        <w:spacing w:line="285" w:lineRule="auto"/>
        <w:ind w:left="1960" w:right="1206" w:hanging="195"/>
        <w:rPr>
          <w:rFonts w:ascii="Arial" w:eastAsia="Arial" w:hAnsi="Arial"/>
          <w:sz w:val="21"/>
        </w:rPr>
      </w:pPr>
      <w:r>
        <w:rPr>
          <w:rFonts w:ascii="Arial" w:eastAsia="Arial" w:hAnsi="Arial"/>
          <w:sz w:val="21"/>
        </w:rPr>
        <w:t xml:space="preserve">whether the word is a hypernym of other words in the topic (e.g., </w:t>
      </w:r>
      <w:r>
        <w:rPr>
          <w:rFonts w:ascii="Arial" w:eastAsia="Arial" w:hAnsi="Arial"/>
          <w:sz w:val="21"/>
        </w:rPr>
        <w:t>“dog</w:t>
      </w:r>
      <w:r>
        <w:rPr>
          <w:rFonts w:ascii="Arial" w:eastAsia="Arial" w:hAnsi="Arial"/>
          <w:sz w:val="21"/>
        </w:rPr>
        <w:t xml:space="preserve">” in a topic that also contains </w:t>
      </w:r>
      <w:r>
        <w:rPr>
          <w:rFonts w:ascii="Arial" w:eastAsia="Arial" w:hAnsi="Arial"/>
          <w:sz w:val="21"/>
        </w:rPr>
        <w:t>“terrier</w:t>
      </w:r>
      <w:r>
        <w:rPr>
          <w:rFonts w:ascii="Arial" w:eastAsia="Arial" w:hAnsi="Arial"/>
          <w:sz w:val="21"/>
        </w:rPr>
        <w:t xml:space="preserve">” and </w:t>
      </w:r>
      <w:r>
        <w:rPr>
          <w:rFonts w:ascii="Arial" w:eastAsia="Arial" w:hAnsi="Arial"/>
          <w:sz w:val="21"/>
        </w:rPr>
        <w:t>“poodle</w:t>
      </w:r>
      <w:r>
        <w:rPr>
          <w:rFonts w:ascii="Arial" w:eastAsia="Arial" w:hAnsi="Arial"/>
          <w:sz w:val="21"/>
        </w:rPr>
        <w:t>”); and</w:t>
      </w:r>
    </w:p>
    <w:p w:rsidR="00000000" w:rsidRDefault="00A77F59">
      <w:pPr>
        <w:numPr>
          <w:ilvl w:val="0"/>
          <w:numId w:val="9"/>
        </w:numPr>
        <w:tabs>
          <w:tab w:val="left" w:pos="1980"/>
        </w:tabs>
        <w:spacing w:line="0" w:lineRule="atLeast"/>
        <w:ind w:left="1980" w:hanging="215"/>
        <w:rPr>
          <w:rFonts w:ascii="Arial" w:eastAsia="Arial" w:hAnsi="Arial"/>
          <w:sz w:val="22"/>
        </w:rPr>
      </w:pPr>
      <w:r>
        <w:rPr>
          <w:rFonts w:ascii="Arial" w:eastAsia="Arial" w:hAnsi="Arial"/>
          <w:sz w:val="22"/>
        </w:rPr>
        <w:t>the original probability of the word in the topic.</w:t>
      </w:r>
    </w:p>
    <w:p w:rsidR="00000000" w:rsidRDefault="00A77F59">
      <w:pPr>
        <w:spacing w:line="218" w:lineRule="exact"/>
        <w:rPr>
          <w:rFonts w:ascii="Times New Roman" w:eastAsia="Times New Roman" w:hAnsi="Times New Roman"/>
        </w:rPr>
      </w:pPr>
    </w:p>
    <w:p w:rsidR="00000000" w:rsidRDefault="00A77F59">
      <w:pPr>
        <w:spacing w:line="278" w:lineRule="auto"/>
        <w:ind w:left="1420" w:right="1186" w:firstLine="347"/>
        <w:jc w:val="both"/>
        <w:rPr>
          <w:rFonts w:ascii="Arial" w:eastAsia="Arial" w:hAnsi="Arial"/>
          <w:sz w:val="22"/>
        </w:rPr>
      </w:pPr>
      <w:r>
        <w:rPr>
          <w:rFonts w:ascii="Arial" w:eastAsia="Arial" w:hAnsi="Arial"/>
          <w:sz w:val="22"/>
        </w:rPr>
        <w:t>While these can be u</w:t>
      </w:r>
      <w:r>
        <w:rPr>
          <w:rFonts w:ascii="Arial" w:eastAsia="Arial" w:hAnsi="Arial"/>
          <w:sz w:val="22"/>
        </w:rPr>
        <w:t>sed alone as an unsupervised reranking, Lau et al. [2010] use user-selected best topic words to weight which of these features are most important for selecting the best topic word. These weights are learned using support vector regression. Lau et al. [2011</w:t>
      </w:r>
      <w:r>
        <w:rPr>
          <w:rFonts w:ascii="Arial" w:eastAsia="Arial" w:hAnsi="Arial"/>
          <w:sz w:val="22"/>
        </w:rPr>
        <w:t>] extend their technique by adding candidates from Wikipedia to the set. The weakness of this approach is that Wikipedia may not have coverage of the topics in the collection; if Wikipedia ignores the theme captured by a topic model, then it will fail to f</w:t>
      </w:r>
      <w:r>
        <w:rPr>
          <w:rFonts w:ascii="Arial" w:eastAsia="Arial" w:hAnsi="Arial"/>
          <w:sz w:val="22"/>
        </w:rPr>
        <w:t>ind an appropriate label for that topic.</w:t>
      </w:r>
    </w:p>
    <w:p w:rsidR="00000000" w:rsidRDefault="00A77F59">
      <w:pPr>
        <w:spacing w:line="285" w:lineRule="exact"/>
        <w:rPr>
          <w:rFonts w:ascii="Times New Roman" w:eastAsia="Times New Roman" w:hAnsi="Times New Roman"/>
        </w:rPr>
      </w:pPr>
    </w:p>
    <w:p w:rsidR="00000000" w:rsidRDefault="00A77F59">
      <w:pPr>
        <w:spacing w:line="276" w:lineRule="auto"/>
        <w:ind w:left="1420" w:right="1226" w:firstLine="8"/>
        <w:jc w:val="both"/>
        <w:rPr>
          <w:rFonts w:ascii="Arial" w:eastAsia="Arial" w:hAnsi="Arial"/>
          <w:sz w:val="22"/>
        </w:rPr>
      </w:pPr>
      <w:r>
        <w:rPr>
          <w:rFonts w:ascii="Arial" w:eastAsia="Arial" w:hAnsi="Arial"/>
          <w:b/>
          <w:sz w:val="22"/>
        </w:rPr>
        <w:t>Labeling with Knowledge Bases</w:t>
      </w:r>
      <w:r>
        <w:rPr>
          <w:rFonts w:ascii="Arial" w:eastAsia="Arial" w:hAnsi="Arial"/>
          <w:sz w:val="22"/>
        </w:rPr>
        <w:t xml:space="preserve"> </w:t>
      </w:r>
      <w:r>
        <w:rPr>
          <w:rFonts w:ascii="Arial" w:eastAsia="Arial" w:hAnsi="Arial"/>
          <w:sz w:val="22"/>
        </w:rPr>
        <w:t>Mao et al. [2012] align topic models</w:t>
      </w:r>
      <w:r>
        <w:rPr>
          <w:rFonts w:ascii="Arial" w:eastAsia="Arial" w:hAnsi="Arial"/>
          <w:sz w:val="22"/>
        </w:rPr>
        <w:t xml:space="preserve"> with an external ontology of labels. They argue that labels should match topic words (as labeling with flat topics); a topic</w:t>
      </w:r>
      <w:r>
        <w:rPr>
          <w:rFonts w:ascii="Arial" w:eastAsia="Arial" w:hAnsi="Arial"/>
          <w:sz w:val="22"/>
        </w:rPr>
        <w:t>’s words should be cons</w:t>
      </w:r>
      <w:r>
        <w:rPr>
          <w:rFonts w:ascii="Arial" w:eastAsia="Arial" w:hAnsi="Arial"/>
          <w:sz w:val="22"/>
        </w:rPr>
        <w:t>istent with a labels</w:t>
      </w:r>
      <w:r>
        <w:rPr>
          <w:rFonts w:ascii="Arial" w:eastAsia="Arial" w:hAnsi="Arial"/>
          <w:sz w:val="22"/>
        </w:rPr>
        <w:t>’ children in the hierarchy; and the topic</w:t>
      </w:r>
      <w:r>
        <w:rPr>
          <w:rFonts w:ascii="Arial" w:eastAsia="Arial" w:hAnsi="Arial"/>
          <w:sz w:val="22"/>
        </w:rPr>
        <w:t>’s labels should be unique.</w:t>
      </w:r>
    </w:p>
    <w:p w:rsidR="00000000" w:rsidRDefault="00A77F59">
      <w:pPr>
        <w:spacing w:line="3" w:lineRule="exact"/>
        <w:rPr>
          <w:rFonts w:ascii="Times New Roman" w:eastAsia="Times New Roman" w:hAnsi="Times New Roman"/>
        </w:rPr>
      </w:pPr>
    </w:p>
    <w:p w:rsidR="00000000" w:rsidRDefault="00A77F59">
      <w:pPr>
        <w:spacing w:line="307" w:lineRule="auto"/>
        <w:ind w:left="1420" w:right="1186" w:firstLine="347"/>
        <w:jc w:val="both"/>
        <w:rPr>
          <w:rFonts w:ascii="Arial" w:eastAsia="Arial" w:hAnsi="Arial"/>
          <w:sz w:val="21"/>
        </w:rPr>
      </w:pPr>
      <w:r>
        <w:rPr>
          <w:rFonts w:ascii="Arial" w:eastAsia="Arial" w:hAnsi="Arial"/>
          <w:sz w:val="21"/>
        </w:rPr>
        <w:t>Aletras et al. [2014] instead query the whole Web and then build a graph that includes the words in the titles of the retrieved webpages. Their goal is to find words</w:t>
      </w:r>
      <w:r>
        <w:rPr>
          <w:rFonts w:ascii="Arial" w:eastAsia="Arial" w:hAnsi="Arial"/>
          <w:sz w:val="21"/>
        </w:rPr>
        <w:t xml:space="preserve"> that are </w:t>
      </w:r>
      <w:r>
        <w:rPr>
          <w:rFonts w:ascii="Arial" w:eastAsia="Arial" w:hAnsi="Arial"/>
          <w:sz w:val="21"/>
        </w:rPr>
        <w:t>“central</w:t>
      </w:r>
      <w:r>
        <w:rPr>
          <w:rFonts w:ascii="Arial" w:eastAsia="Arial" w:hAnsi="Arial"/>
          <w:sz w:val="21"/>
        </w:rPr>
        <w:t>” in the graph: these words</w:t>
      </w:r>
    </w:p>
    <w:p w:rsidR="00000000" w:rsidRDefault="00A77F59">
      <w:pPr>
        <w:spacing w:line="307" w:lineRule="auto"/>
        <w:ind w:left="1420" w:right="1186" w:firstLine="34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6" w:name="page46"/>
      <w:bookmarkEnd w:id="4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40"/>
        </w:tabs>
        <w:spacing w:line="0" w:lineRule="atLeast"/>
        <w:ind w:left="1440"/>
        <w:rPr>
          <w:rFonts w:ascii="Arial" w:eastAsia="Arial" w:hAnsi="Arial"/>
          <w:i/>
          <w:sz w:val="21"/>
        </w:rPr>
      </w:pPr>
      <w:r>
        <w:rPr>
          <w:rFonts w:ascii="Arial" w:eastAsia="Arial" w:hAnsi="Arial"/>
          <w:sz w:val="21"/>
        </w:rPr>
        <w:t>42</w:t>
      </w:r>
      <w:r>
        <w:rPr>
          <w:rFonts w:ascii="Times New Roman" w:eastAsia="Times New Roman" w:hAnsi="Times New Roman"/>
        </w:rPr>
        <w:tab/>
      </w:r>
      <w:r>
        <w:rPr>
          <w:rFonts w:ascii="Arial" w:eastAsia="Arial" w:hAnsi="Arial"/>
          <w:i/>
          <w:sz w:val="21"/>
        </w:rPr>
        <w:t>Evaluation and Interpretation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74" w:lineRule="auto"/>
        <w:ind w:left="1420" w:right="1186" w:firstLine="8"/>
        <w:jc w:val="both"/>
        <w:rPr>
          <w:rFonts w:ascii="Arial" w:eastAsia="Arial" w:hAnsi="Arial"/>
          <w:sz w:val="22"/>
        </w:rPr>
      </w:pPr>
      <w:r>
        <w:rPr>
          <w:rFonts w:ascii="Arial" w:eastAsia="Arial" w:hAnsi="Arial"/>
          <w:sz w:val="22"/>
        </w:rPr>
        <w:t>should make for a good title. Words have edges between them if they appear close to each other more than one would expect by chance. This property is measures through t</w:t>
      </w:r>
      <w:r>
        <w:rPr>
          <w:rFonts w:ascii="Arial" w:eastAsia="Arial" w:hAnsi="Arial"/>
          <w:sz w:val="22"/>
        </w:rPr>
        <w:t>he normalized pointwise mutual information (</w:t>
      </w:r>
      <w:r>
        <w:rPr>
          <w:rFonts w:ascii="Arial" w:eastAsia="Arial" w:hAnsi="Arial"/>
          <w:sz w:val="22"/>
        </w:rPr>
        <w:t>npmi</w:t>
      </w:r>
      <w:r>
        <w:rPr>
          <w:rFonts w:ascii="Arial" w:eastAsia="Arial" w:hAnsi="Arial"/>
          <w:sz w:val="22"/>
        </w:rPr>
        <w:t>) metric. They find the central words by using the PageRank [Page et al., 1999] algorithm, which finds words that are highly probable in the topic and appear frequently with many other words in the topic. Thi</w:t>
      </w:r>
      <w:r>
        <w:rPr>
          <w:rFonts w:ascii="Arial" w:eastAsia="Arial" w:hAnsi="Arial"/>
          <w:sz w:val="22"/>
        </w:rPr>
        <w:t xml:space="preserve">s is the same algorithm that search engines use to find pages that have </w:t>
      </w:r>
      <w:r>
        <w:rPr>
          <w:rFonts w:ascii="Arial" w:eastAsia="Arial" w:hAnsi="Arial"/>
          <w:sz w:val="22"/>
        </w:rPr>
        <w:t>“high authority</w:t>
      </w:r>
      <w:r>
        <w:rPr>
          <w:rFonts w:ascii="Arial" w:eastAsia="Arial" w:hAnsi="Arial"/>
          <w:sz w:val="22"/>
        </w:rPr>
        <w:t>” on the Internet.</w:t>
      </w:r>
    </w:p>
    <w:p w:rsidR="00000000" w:rsidRDefault="00A77F59">
      <w:pPr>
        <w:spacing w:line="4" w:lineRule="exact"/>
        <w:rPr>
          <w:rFonts w:ascii="Times New Roman" w:eastAsia="Times New Roman" w:hAnsi="Times New Roman"/>
        </w:rPr>
      </w:pPr>
    </w:p>
    <w:p w:rsidR="00000000" w:rsidRDefault="00A77F59">
      <w:pPr>
        <w:spacing w:line="278" w:lineRule="auto"/>
        <w:ind w:left="1440" w:right="1226" w:firstLine="339"/>
        <w:jc w:val="both"/>
        <w:rPr>
          <w:rFonts w:ascii="Arial" w:eastAsia="Arial" w:hAnsi="Arial"/>
          <w:sz w:val="22"/>
        </w:rPr>
      </w:pPr>
      <w:r>
        <w:rPr>
          <w:rFonts w:ascii="Arial" w:eastAsia="Arial" w:hAnsi="Arial"/>
          <w:sz w:val="22"/>
        </w:rPr>
        <w:t xml:space="preserve">Just like a search engine should return </w:t>
      </w:r>
      <w:r>
        <w:rPr>
          <w:rFonts w:ascii="Arial" w:eastAsia="Arial" w:hAnsi="Arial"/>
          <w:sz w:val="22"/>
        </w:rPr>
        <w:t>simpsonsarchive.com</w:t>
      </w:r>
      <w:r>
        <w:rPr>
          <w:rFonts w:ascii="Arial" w:eastAsia="Arial" w:hAnsi="Arial"/>
          <w:sz w:val="22"/>
        </w:rPr>
        <w:t xml:space="preserve"> for a search on </w:t>
      </w:r>
      <w:r>
        <w:rPr>
          <w:rFonts w:ascii="Arial" w:eastAsia="Arial" w:hAnsi="Arial"/>
          <w:sz w:val="22"/>
        </w:rPr>
        <w:t>“the Simpsons</w:t>
      </w:r>
      <w:r>
        <w:rPr>
          <w:rFonts w:ascii="Arial" w:eastAsia="Arial" w:hAnsi="Arial"/>
          <w:sz w:val="22"/>
        </w:rPr>
        <w:t>” because everyone links to it, this labeling method will fi</w:t>
      </w:r>
      <w:r>
        <w:rPr>
          <w:rFonts w:ascii="Arial" w:eastAsia="Arial" w:hAnsi="Arial"/>
          <w:sz w:val="22"/>
        </w:rPr>
        <w:t xml:space="preserve">nd the word in a topic that all of the other words </w:t>
      </w:r>
      <w:r>
        <w:rPr>
          <w:rFonts w:ascii="Arial" w:eastAsia="Arial" w:hAnsi="Arial"/>
          <w:sz w:val="22"/>
        </w:rPr>
        <w:t>“vote for</w:t>
      </w:r>
      <w:r>
        <w:rPr>
          <w:rFonts w:ascii="Arial" w:eastAsia="Arial" w:hAnsi="Arial"/>
          <w:sz w:val="22"/>
        </w:rPr>
        <w:t>”. For each word in a topic, find all of the words that are likely to also appear with that word and then take the winner of that election as our label for a topic. For example, given the topic</w:t>
      </w:r>
    </w:p>
    <w:p w:rsidR="00000000" w:rsidRDefault="00A77F59">
      <w:pPr>
        <w:spacing w:line="45" w:lineRule="exact"/>
        <w:rPr>
          <w:rFonts w:ascii="Times New Roman" w:eastAsia="Times New Roman" w:hAnsi="Times New Roman"/>
        </w:rPr>
      </w:pPr>
    </w:p>
    <w:p w:rsidR="00000000" w:rsidRDefault="00A77F59">
      <w:pPr>
        <w:spacing w:line="320" w:lineRule="auto"/>
        <w:ind w:left="1980" w:right="1786"/>
        <w:rPr>
          <w:rFonts w:ascii="Arial" w:eastAsia="Arial" w:hAnsi="Arial"/>
          <w:sz w:val="22"/>
        </w:rPr>
      </w:pPr>
      <w:r>
        <w:rPr>
          <w:rFonts w:ascii="Arial" w:eastAsia="Arial" w:hAnsi="Arial"/>
          <w:sz w:val="22"/>
        </w:rPr>
        <w:t>c</w:t>
      </w:r>
      <w:r>
        <w:rPr>
          <w:rFonts w:ascii="Arial" w:eastAsia="Arial" w:hAnsi="Arial"/>
          <w:sz w:val="22"/>
        </w:rPr>
        <w:t>ell response immune lymphocyte antigen cytokine t-cell induce receptor immunity</w:t>
      </w:r>
    </w:p>
    <w:p w:rsidR="00000000" w:rsidRDefault="00A77F59">
      <w:pPr>
        <w:spacing w:line="322" w:lineRule="auto"/>
        <w:ind w:left="1440" w:right="1246"/>
        <w:rPr>
          <w:rFonts w:ascii="Arial" w:eastAsia="Arial" w:hAnsi="Arial"/>
          <w:sz w:val="22"/>
        </w:rPr>
      </w:pPr>
      <w:r>
        <w:rPr>
          <w:rFonts w:ascii="Arial" w:eastAsia="Arial" w:hAnsi="Arial"/>
          <w:sz w:val="22"/>
        </w:rPr>
        <w:t>the algorithm selects immune system, as it appears near many of the other terms in the topic [Aletras et al., 2014].</w:t>
      </w:r>
    </w:p>
    <w:p w:rsidR="00000000" w:rsidRDefault="00A77F59">
      <w:pPr>
        <w:spacing w:line="20" w:lineRule="exact"/>
        <w:rPr>
          <w:rFonts w:ascii="Times New Roman" w:eastAsia="Times New Roman" w:hAnsi="Times New Roman"/>
        </w:rPr>
      </w:pPr>
      <w:r>
        <w:rPr>
          <w:rFonts w:ascii="Arial" w:eastAsia="Arial" w:hAnsi="Arial"/>
          <w:sz w:val="22"/>
        </w:rPr>
        <w:pict>
          <v:line id="_x0000_s1099" style="position:absolute;z-index:-251663360" from="176.45pt,-18.2pt" to="250.5pt,-18.2pt" o:userdrawn="t" strokeweight=".14039mm"/>
        </w:pict>
      </w:r>
    </w:p>
    <w:p w:rsidR="00000000" w:rsidRDefault="00A77F59">
      <w:pPr>
        <w:spacing w:line="164" w:lineRule="exact"/>
        <w:rPr>
          <w:rFonts w:ascii="Times New Roman" w:eastAsia="Times New Roman" w:hAnsi="Times New Roman"/>
        </w:rPr>
      </w:pPr>
    </w:p>
    <w:p w:rsidR="00000000" w:rsidRDefault="00A77F59">
      <w:pPr>
        <w:spacing w:line="265" w:lineRule="auto"/>
        <w:ind w:left="1420" w:right="1186" w:firstLine="8"/>
        <w:jc w:val="both"/>
        <w:rPr>
          <w:rFonts w:ascii="Arial" w:eastAsia="Arial" w:hAnsi="Arial"/>
          <w:sz w:val="22"/>
        </w:rPr>
      </w:pPr>
      <w:r>
        <w:rPr>
          <w:rFonts w:ascii="Arial" w:eastAsia="Arial" w:hAnsi="Arial"/>
          <w:b/>
          <w:sz w:val="22"/>
        </w:rPr>
        <w:t>Using Labeled Documents</w:t>
      </w:r>
      <w:r>
        <w:rPr>
          <w:rFonts w:ascii="Arial" w:eastAsia="Arial" w:hAnsi="Arial"/>
          <w:sz w:val="22"/>
        </w:rPr>
        <w:t xml:space="preserve"> </w:t>
      </w:r>
      <w:r>
        <w:rPr>
          <w:rFonts w:ascii="Arial" w:eastAsia="Arial" w:hAnsi="Arial"/>
          <w:sz w:val="22"/>
        </w:rPr>
        <w:t>The task of associating labels w</w:t>
      </w:r>
      <w:r>
        <w:rPr>
          <w:rFonts w:ascii="Arial" w:eastAsia="Arial" w:hAnsi="Arial"/>
          <w:sz w:val="22"/>
        </w:rPr>
        <w:t>ith topics</w:t>
      </w:r>
      <w:r>
        <w:rPr>
          <w:rFonts w:ascii="Arial" w:eastAsia="Arial" w:hAnsi="Arial"/>
          <w:sz w:val="22"/>
        </w:rPr>
        <w:t xml:space="preserve"> becomes much easier if many of your documents are themselves labeled. Labeled </w:t>
      </w:r>
      <w:r>
        <w:rPr>
          <w:rFonts w:ascii="Arial" w:eastAsia="Arial" w:hAnsi="Arial"/>
          <w:sz w:val="22"/>
        </w:rPr>
        <w:t>lda</w:t>
      </w:r>
      <w:r>
        <w:rPr>
          <w:rFonts w:ascii="Arial" w:eastAsia="Arial" w:hAnsi="Arial"/>
          <w:sz w:val="22"/>
        </w:rPr>
        <w:t xml:space="preserve"> [Ramage et al., 2009] associates topics to each of the labels and forces labeled documents to only use the topics associated with the document. This constraint for</w:t>
      </w:r>
      <w:r>
        <w:rPr>
          <w:rFonts w:ascii="Arial" w:eastAsia="Arial" w:hAnsi="Arial"/>
          <w:sz w:val="22"/>
        </w:rPr>
        <w:t xml:space="preserve">ces the topics to be consistent with the original labels (Figure 3.3). Bakalov et al. [2012] extend this to hierarchical label sets (e.g., </w:t>
      </w:r>
      <w:r>
        <w:rPr>
          <w:rFonts w:ascii="Arial" w:eastAsia="Arial" w:hAnsi="Arial"/>
          <w:sz w:val="22"/>
        </w:rPr>
        <w:t>ny</w:t>
      </w:r>
      <w:r>
        <w:rPr>
          <w:rFonts w:ascii="Arial" w:eastAsia="Arial" w:hAnsi="Arial"/>
          <w:sz w:val="22"/>
        </w:rPr>
        <w:t xml:space="preserve"> Times subjects that place </w:t>
      </w:r>
      <w:r>
        <w:rPr>
          <w:rFonts w:ascii="Arial" w:eastAsia="Arial" w:hAnsi="Arial"/>
          <w:sz w:val="22"/>
          <w:u w:val="single"/>
        </w:rPr>
        <w:t>Russia</w:t>
      </w:r>
      <w:r>
        <w:rPr>
          <w:rFonts w:ascii="Arial" w:eastAsia="Arial" w:hAnsi="Arial"/>
          <w:sz w:val="22"/>
        </w:rPr>
        <w:t xml:space="preserve"> under </w:t>
      </w:r>
      <w:r>
        <w:rPr>
          <w:rFonts w:ascii="Arial" w:eastAsia="Arial" w:hAnsi="Arial"/>
          <w:sz w:val="22"/>
          <w:u w:val="single"/>
        </w:rPr>
        <w:t>International</w:t>
      </w:r>
      <w:r>
        <w:rPr>
          <w:rFonts w:ascii="Arial" w:eastAsia="Arial" w:hAnsi="Arial"/>
          <w:sz w:val="22"/>
        </w:rPr>
        <w:t>), while Nguyen et al. [2014] extend it to learning hierarchie</w:t>
      </w:r>
      <w:r>
        <w:rPr>
          <w:rFonts w:ascii="Arial" w:eastAsia="Arial" w:hAnsi="Arial"/>
          <w:sz w:val="22"/>
        </w:rPr>
        <w:t xml:space="preserve">s of topics from unorganized labels, learning that </w:t>
      </w:r>
      <w:r>
        <w:rPr>
          <w:rFonts w:ascii="Arial" w:eastAsia="Arial" w:hAnsi="Arial"/>
          <w:sz w:val="22"/>
          <w:u w:val="single"/>
        </w:rPr>
        <w:t>ska</w:t>
      </w:r>
      <w:r>
        <w:rPr>
          <w:rFonts w:ascii="Arial" w:eastAsia="Arial" w:hAnsi="Arial"/>
          <w:sz w:val="31"/>
          <w:vertAlign w:val="superscript"/>
        </w:rPr>
        <w:t>1</w:t>
      </w:r>
      <w:r>
        <w:rPr>
          <w:rFonts w:ascii="Arial" w:eastAsia="Arial" w:hAnsi="Arial"/>
          <w:sz w:val="22"/>
        </w:rPr>
        <w:t xml:space="preserve"> is a kind of </w:t>
      </w:r>
      <w:r>
        <w:rPr>
          <w:rFonts w:ascii="Arial" w:eastAsia="Arial" w:hAnsi="Arial"/>
          <w:sz w:val="22"/>
          <w:u w:val="single"/>
        </w:rPr>
        <w:t>music</w:t>
      </w:r>
      <w:r>
        <w:rPr>
          <w:rFonts w:ascii="Arial" w:eastAsia="Arial" w:hAnsi="Arial"/>
          <w:sz w:val="22"/>
        </w:rPr>
        <w:t xml:space="preserve"> without provided links.</w:t>
      </w:r>
    </w:p>
    <w:p w:rsidR="00000000" w:rsidRDefault="00A77F59">
      <w:pPr>
        <w:spacing w:line="243"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3.3</w:t>
      </w:r>
      <w:r>
        <w:rPr>
          <w:rFonts w:ascii="Times New Roman" w:eastAsia="Times New Roman" w:hAnsi="Times New Roman"/>
        </w:rPr>
        <w:tab/>
      </w:r>
      <w:r>
        <w:rPr>
          <w:rFonts w:ascii="Arial" w:eastAsia="Arial" w:hAnsi="Arial"/>
          <w:b/>
          <w:sz w:val="22"/>
        </w:rPr>
        <w:t>Displaying Models</w:t>
      </w:r>
    </w:p>
    <w:p w:rsidR="00000000" w:rsidRDefault="00A77F59">
      <w:pPr>
        <w:spacing w:line="253" w:lineRule="exact"/>
        <w:rPr>
          <w:rFonts w:ascii="Times New Roman" w:eastAsia="Times New Roman" w:hAnsi="Times New Roman"/>
        </w:rPr>
      </w:pPr>
    </w:p>
    <w:p w:rsidR="00000000" w:rsidRDefault="00A77F59">
      <w:pPr>
        <w:spacing w:line="322" w:lineRule="auto"/>
        <w:ind w:left="1440" w:right="1226"/>
        <w:rPr>
          <w:rFonts w:ascii="Arial" w:eastAsia="Arial" w:hAnsi="Arial"/>
          <w:sz w:val="22"/>
        </w:rPr>
      </w:pPr>
      <w:r>
        <w:rPr>
          <w:rFonts w:ascii="Arial" w:eastAsia="Arial" w:hAnsi="Arial"/>
          <w:sz w:val="22"/>
        </w:rPr>
        <w:t xml:space="preserve">However, topics are not the end of the story. Users often want to use topics to find relevant documents within the collection. Going </w:t>
      </w:r>
      <w:r>
        <w:rPr>
          <w:rFonts w:ascii="Arial" w:eastAsia="Arial" w:hAnsi="Arial"/>
          <w:sz w:val="22"/>
        </w:rPr>
        <w:t>back to</w:t>
      </w:r>
    </w:p>
    <w:p w:rsidR="00000000" w:rsidRDefault="00A77F59">
      <w:pPr>
        <w:spacing w:line="20" w:lineRule="exact"/>
        <w:rPr>
          <w:rFonts w:ascii="Times New Roman" w:eastAsia="Times New Roman" w:hAnsi="Times New Roman"/>
        </w:rPr>
      </w:pPr>
      <w:r>
        <w:rPr>
          <w:rFonts w:ascii="Arial" w:eastAsia="Arial" w:hAnsi="Arial"/>
          <w:sz w:val="22"/>
        </w:rPr>
        <w:pict>
          <v:line id="_x0000_s1100" style="position:absolute;z-index:-251662336" from="71.85pt,.3pt" to="205.65pt,.3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6" w:lineRule="exact"/>
        <w:rPr>
          <w:rFonts w:ascii="Times New Roman" w:eastAsia="Times New Roman" w:hAnsi="Times New Roman"/>
        </w:rPr>
      </w:pPr>
    </w:p>
    <w:p w:rsidR="00000000" w:rsidRDefault="00A77F59">
      <w:pPr>
        <w:spacing w:line="0" w:lineRule="atLeast"/>
        <w:ind w:left="1680"/>
        <w:rPr>
          <w:rFonts w:ascii="Arial" w:eastAsia="Arial" w:hAnsi="Arial"/>
          <w:sz w:val="17"/>
        </w:rPr>
      </w:pPr>
      <w:r>
        <w:rPr>
          <w:rFonts w:ascii="Arial" w:eastAsia="Arial" w:hAnsi="Arial"/>
          <w:sz w:val="24"/>
          <w:vertAlign w:val="superscript"/>
        </w:rPr>
        <w:t>1</w:t>
      </w:r>
      <w:r>
        <w:rPr>
          <w:rFonts w:ascii="Arial" w:eastAsia="Arial" w:hAnsi="Arial"/>
          <w:sz w:val="17"/>
        </w:rPr>
        <w:t>A musical genre, familiar to reggae fans and cruciverbalists.</w:t>
      </w:r>
    </w:p>
    <w:p w:rsidR="00000000" w:rsidRDefault="00A77F59">
      <w:pPr>
        <w:spacing w:line="0" w:lineRule="atLeast"/>
        <w:ind w:left="1680"/>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7" w:name="page47"/>
      <w:bookmarkEnd w:id="4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20"/>
        <w:gridCol w:w="2380"/>
      </w:tblGrid>
      <w:tr w:rsidR="00000000">
        <w:trPr>
          <w:trHeight w:val="317"/>
        </w:trPr>
        <w:tc>
          <w:tcPr>
            <w:tcW w:w="43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3.3.  Displaying Models</w:t>
            </w:r>
          </w:p>
        </w:tc>
        <w:tc>
          <w:tcPr>
            <w:tcW w:w="2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43</w:t>
            </w:r>
          </w:p>
        </w:tc>
      </w:tr>
    </w:tbl>
    <w:p w:rsidR="00000000" w:rsidRDefault="00A77F59">
      <w:pPr>
        <w:spacing w:line="20" w:lineRule="exact"/>
        <w:rPr>
          <w:rFonts w:ascii="Times New Roman" w:eastAsia="Times New Roman" w:hAnsi="Times New Roman"/>
        </w:rPr>
      </w:pPr>
      <w:r>
        <w:rPr>
          <w:rFonts w:ascii="Arial" w:eastAsia="Arial" w:hAnsi="Arial"/>
          <w:sz w:val="22"/>
        </w:rPr>
        <w:pict>
          <v:shape id="_x0000_s1101" type="#_x0000_t75" style="position:absolute;margin-left:122.05pt;margin-top:25.65pt;width:234.15pt;height:188.2pt;z-index:-251661312;mso-position-horizontal-relative:text;mso-position-vertical-relative:text">
            <v:imagedata r:id="rId17"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45" w:lineRule="exact"/>
        <w:rPr>
          <w:rFonts w:ascii="Times New Roman" w:eastAsia="Times New Roman" w:hAnsi="Times New Roman"/>
        </w:rPr>
      </w:pPr>
    </w:p>
    <w:p w:rsidR="00000000" w:rsidRDefault="00A77F59">
      <w:pPr>
        <w:spacing w:line="268" w:lineRule="auto"/>
        <w:ind w:left="1420" w:right="1206" w:firstLine="9"/>
        <w:jc w:val="both"/>
        <w:rPr>
          <w:rFonts w:ascii="Arial" w:eastAsia="Arial" w:hAnsi="Arial"/>
          <w:sz w:val="18"/>
        </w:rPr>
      </w:pPr>
      <w:r>
        <w:rPr>
          <w:rFonts w:ascii="Arial" w:eastAsia="Arial" w:hAnsi="Arial"/>
          <w:b/>
          <w:sz w:val="18"/>
        </w:rPr>
        <w:t>Figure 3.3:</w:t>
      </w:r>
      <w:r>
        <w:rPr>
          <w:rFonts w:ascii="Arial" w:eastAsia="Arial" w:hAnsi="Arial"/>
          <w:sz w:val="18"/>
        </w:rPr>
        <w:t xml:space="preserve"> </w:t>
      </w:r>
      <w:r>
        <w:rPr>
          <w:rFonts w:ascii="Arial" w:eastAsia="Arial" w:hAnsi="Arial"/>
          <w:sz w:val="18"/>
        </w:rPr>
        <w:t>Example of topics learned by labeled</w:t>
      </w:r>
      <w:r>
        <w:rPr>
          <w:rFonts w:ascii="Arial" w:eastAsia="Arial" w:hAnsi="Arial"/>
          <w:sz w:val="18"/>
        </w:rPr>
        <w:t xml:space="preserve"> </w:t>
      </w:r>
      <w:r>
        <w:rPr>
          <w:rFonts w:ascii="Arial" w:eastAsia="Arial" w:hAnsi="Arial"/>
          <w:sz w:val="18"/>
        </w:rPr>
        <w:t>lda</w:t>
      </w:r>
      <w:r>
        <w:rPr>
          <w:rFonts w:ascii="Arial" w:eastAsia="Arial" w:hAnsi="Arial"/>
          <w:sz w:val="18"/>
        </w:rPr>
        <w:t xml:space="preserve"> </w:t>
      </w:r>
      <w:r>
        <w:rPr>
          <w:rFonts w:ascii="Arial" w:eastAsia="Arial" w:hAnsi="Arial"/>
          <w:sz w:val="18"/>
        </w:rPr>
        <w:t>(Figure from Ramage et al.</w:t>
      </w:r>
      <w:r>
        <w:rPr>
          <w:rFonts w:ascii="Arial" w:eastAsia="Arial" w:hAnsi="Arial"/>
          <w:sz w:val="18"/>
        </w:rPr>
        <w:t xml:space="preserve"> [2009]). Each topic in labeled </w:t>
      </w:r>
      <w:r>
        <w:rPr>
          <w:rFonts w:ascii="Arial" w:eastAsia="Arial" w:hAnsi="Arial"/>
          <w:sz w:val="18"/>
        </w:rPr>
        <w:t>lda</w:t>
      </w:r>
      <w:r>
        <w:rPr>
          <w:rFonts w:ascii="Arial" w:eastAsia="Arial" w:hAnsi="Arial"/>
          <w:sz w:val="18"/>
        </w:rPr>
        <w:t xml:space="preserve"> is ass</w:t>
      </w:r>
      <w:r>
        <w:rPr>
          <w:rFonts w:ascii="Arial" w:eastAsia="Arial" w:hAnsi="Arial"/>
          <w:sz w:val="18"/>
        </w:rPr>
        <w:t xml:space="preserve">ociated with a label, which encourages the topics to be consistent with the ontology of labels. </w:t>
      </w:r>
      <w:r>
        <w:rPr>
          <w:rFonts w:ascii="Arial" w:eastAsia="Arial" w:hAnsi="Arial"/>
          <w:sz w:val="18"/>
        </w:rPr>
        <w:t>lda</w:t>
      </w:r>
      <w:r>
        <w:rPr>
          <w:rFonts w:ascii="Arial" w:eastAsia="Arial" w:hAnsi="Arial"/>
          <w:sz w:val="18"/>
        </w:rPr>
        <w:t xml:space="preserve">, in contrast, uses the empirical frequency of topics to divide the collection, resulting in three topics (8, 13, 19) associated with the labeled </w:t>
      </w:r>
      <w:r>
        <w:rPr>
          <w:rFonts w:ascii="Arial" w:eastAsia="Arial" w:hAnsi="Arial"/>
          <w:sz w:val="18"/>
        </w:rPr>
        <w:t>lda</w:t>
      </w:r>
      <w:r>
        <w:rPr>
          <w:rFonts w:ascii="Arial" w:eastAsia="Arial" w:hAnsi="Arial"/>
          <w:sz w:val="18"/>
        </w:rPr>
        <w:t xml:space="preserve"> </w:t>
      </w:r>
      <w:r>
        <w:rPr>
          <w:rFonts w:ascii="Arial" w:eastAsia="Arial" w:hAnsi="Arial"/>
          <w:sz w:val="18"/>
          <w:u w:val="single"/>
        </w:rPr>
        <w:t>web</w:t>
      </w:r>
      <w:r>
        <w:rPr>
          <w:rFonts w:ascii="Arial" w:eastAsia="Arial" w:hAnsi="Arial"/>
          <w:sz w:val="18"/>
        </w:rPr>
        <w:t xml:space="preserve"> top</w:t>
      </w:r>
      <w:r>
        <w:rPr>
          <w:rFonts w:ascii="Arial" w:eastAsia="Arial" w:hAnsi="Arial"/>
          <w:sz w:val="18"/>
        </w:rPr>
        <w:t>ic.</w:t>
      </w:r>
    </w:p>
    <w:p w:rsidR="00000000" w:rsidRDefault="00A77F59">
      <w:pPr>
        <w:spacing w:line="20" w:lineRule="exact"/>
        <w:rPr>
          <w:rFonts w:ascii="Times New Roman" w:eastAsia="Times New Roman" w:hAnsi="Times New Roman"/>
        </w:rPr>
      </w:pPr>
      <w:r>
        <w:rPr>
          <w:rFonts w:ascii="Arial" w:eastAsia="Arial" w:hAnsi="Arial"/>
          <w:sz w:val="18"/>
        </w:rPr>
        <w:pict>
          <v:shape id="_x0000_s1102" type="#_x0000_t75" style="position:absolute;margin-left:105.35pt;margin-top:22pt;width:267.6pt;height:164.55pt;z-index:-251660288">
            <v:imagedata r:id="rId18" o:title=""/>
          </v:shape>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19" w:lineRule="exact"/>
        <w:rPr>
          <w:rFonts w:ascii="Times New Roman" w:eastAsia="Times New Roman" w:hAnsi="Times New Roman"/>
        </w:rPr>
      </w:pPr>
    </w:p>
    <w:p w:rsidR="00000000" w:rsidRDefault="00A77F59">
      <w:pPr>
        <w:spacing w:line="310" w:lineRule="auto"/>
        <w:ind w:left="1440" w:right="1246"/>
        <w:rPr>
          <w:rFonts w:ascii="Arial" w:eastAsia="Arial" w:hAnsi="Arial"/>
          <w:sz w:val="18"/>
        </w:rPr>
      </w:pPr>
      <w:r>
        <w:rPr>
          <w:rFonts w:ascii="Arial" w:eastAsia="Arial" w:hAnsi="Arial"/>
          <w:b/>
          <w:sz w:val="18"/>
        </w:rPr>
        <w:t>Figure 3.4:</w:t>
      </w:r>
      <w:r>
        <w:rPr>
          <w:rFonts w:ascii="Arial" w:eastAsia="Arial" w:hAnsi="Arial"/>
          <w:sz w:val="18"/>
        </w:rPr>
        <w:t xml:space="preserve"> </w:t>
      </w:r>
      <w:r>
        <w:rPr>
          <w:rFonts w:ascii="Arial" w:eastAsia="Arial" w:hAnsi="Arial"/>
          <w:sz w:val="18"/>
        </w:rPr>
        <w:t>The Topic Model Visualization Engine [Chaney and Blei, 2012] shows</w:t>
      </w:r>
      <w:r>
        <w:rPr>
          <w:rFonts w:ascii="Arial" w:eastAsia="Arial" w:hAnsi="Arial"/>
          <w:sz w:val="18"/>
        </w:rPr>
        <w:t xml:space="preserve"> the most related documents to a topic along with related topics.</w:t>
      </w:r>
    </w:p>
    <w:p w:rsidR="00000000" w:rsidRDefault="00A77F59">
      <w:pPr>
        <w:spacing w:line="310" w:lineRule="auto"/>
        <w:ind w:left="1440" w:right="1246"/>
        <w:rPr>
          <w:rFonts w:ascii="Arial" w:eastAsia="Arial" w:hAnsi="Arial"/>
          <w:sz w:val="18"/>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8" w:name="page48"/>
      <w:bookmarkEnd w:id="4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40"/>
        </w:tabs>
        <w:spacing w:line="0" w:lineRule="atLeast"/>
        <w:ind w:left="1440"/>
        <w:rPr>
          <w:rFonts w:ascii="Arial" w:eastAsia="Arial" w:hAnsi="Arial"/>
          <w:i/>
          <w:sz w:val="21"/>
        </w:rPr>
      </w:pPr>
      <w:r>
        <w:rPr>
          <w:rFonts w:ascii="Arial" w:eastAsia="Arial" w:hAnsi="Arial"/>
          <w:sz w:val="21"/>
        </w:rPr>
        <w:t>44</w:t>
      </w:r>
      <w:r>
        <w:rPr>
          <w:rFonts w:ascii="Times New Roman" w:eastAsia="Times New Roman" w:hAnsi="Times New Roman"/>
        </w:rPr>
        <w:tab/>
      </w:r>
      <w:r>
        <w:rPr>
          <w:rFonts w:ascii="Arial" w:eastAsia="Arial" w:hAnsi="Arial"/>
          <w:i/>
          <w:sz w:val="21"/>
        </w:rPr>
        <w:t>Evaluation and Interpretation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78" w:lineRule="auto"/>
        <w:ind w:left="1440" w:right="1226"/>
        <w:jc w:val="both"/>
        <w:rPr>
          <w:rFonts w:ascii="Arial" w:eastAsia="Arial" w:hAnsi="Arial"/>
          <w:sz w:val="22"/>
        </w:rPr>
      </w:pPr>
      <w:r>
        <w:rPr>
          <w:rFonts w:ascii="Arial" w:eastAsia="Arial" w:hAnsi="Arial"/>
          <w:sz w:val="22"/>
        </w:rPr>
        <w:t>our example in a previous chapter, a user m</w:t>
      </w:r>
      <w:r>
        <w:rPr>
          <w:rFonts w:ascii="Arial" w:eastAsia="Arial" w:hAnsi="Arial"/>
          <w:sz w:val="22"/>
        </w:rPr>
        <w:t xml:space="preserve">ay want to find the </w:t>
      </w:r>
      <w:r>
        <w:rPr>
          <w:rFonts w:ascii="Arial" w:eastAsia="Arial" w:hAnsi="Arial"/>
          <w:sz w:val="22"/>
        </w:rPr>
        <w:t>“smoking gun</w:t>
      </w:r>
      <w:r>
        <w:rPr>
          <w:rFonts w:ascii="Arial" w:eastAsia="Arial" w:hAnsi="Arial"/>
          <w:sz w:val="22"/>
        </w:rPr>
        <w:t>” in the Enron corpus, not just use topics to understand the main themes in a collection.</w:t>
      </w:r>
    </w:p>
    <w:p w:rsidR="00000000" w:rsidRDefault="00A77F59">
      <w:pPr>
        <w:spacing w:line="1" w:lineRule="exact"/>
        <w:rPr>
          <w:rFonts w:ascii="Times New Roman" w:eastAsia="Times New Roman" w:hAnsi="Times New Roman"/>
        </w:rPr>
      </w:pPr>
    </w:p>
    <w:p w:rsidR="00000000" w:rsidRDefault="00A77F59">
      <w:pPr>
        <w:spacing w:line="283" w:lineRule="auto"/>
        <w:ind w:left="1420" w:right="1206" w:firstLine="364"/>
        <w:jc w:val="both"/>
        <w:rPr>
          <w:rFonts w:ascii="Arial" w:eastAsia="Arial" w:hAnsi="Arial"/>
        </w:rPr>
      </w:pPr>
      <w:r>
        <w:rPr>
          <w:rFonts w:ascii="Arial" w:eastAsia="Arial" w:hAnsi="Arial"/>
        </w:rPr>
        <w:t>Thus, a good topic model visualization must also show the documents associated with a topic. The Topic Model Visualization Engine [Ch</w:t>
      </w:r>
      <w:r>
        <w:rPr>
          <w:rFonts w:ascii="Arial" w:eastAsia="Arial" w:hAnsi="Arial"/>
        </w:rPr>
        <w:t xml:space="preserve">aney and Blei, 2012, </w:t>
      </w:r>
      <w:r>
        <w:rPr>
          <w:rFonts w:ascii="Arial" w:eastAsia="Arial" w:hAnsi="Arial"/>
        </w:rPr>
        <w:t>tmve</w:t>
      </w:r>
      <w:r>
        <w:rPr>
          <w:rFonts w:ascii="Arial" w:eastAsia="Arial" w:hAnsi="Arial"/>
        </w:rPr>
        <w:t>] shows the top documents associated with a topic (Figure 3.4). Recall that each document has a distribution over topics</w:t>
      </w:r>
      <w:r>
        <w:rPr>
          <w:rFonts w:ascii="Arial" w:eastAsia="Arial" w:hAnsi="Arial"/>
        </w:rPr>
        <w:t xml:space="preserve"> </w:t>
      </w:r>
      <w:r>
        <w:rPr>
          <w:rFonts w:ascii="Arial" w:eastAsia="Arial" w:hAnsi="Arial"/>
          <w:i/>
        </w:rPr>
        <w:t>θ</w:t>
      </w:r>
      <w:r>
        <w:rPr>
          <w:rFonts w:ascii="Arial" w:eastAsia="Arial" w:hAnsi="Arial"/>
          <w:i/>
          <w:sz w:val="28"/>
          <w:vertAlign w:val="subscript"/>
        </w:rPr>
        <w:t>d</w:t>
      </w:r>
      <w:r>
        <w:rPr>
          <w:rFonts w:ascii="Arial" w:eastAsia="Arial" w:hAnsi="Arial"/>
        </w:rPr>
        <w:t>, which is a vector with an entry for each topic. We focus on the dimension associated with a particular top</w:t>
      </w:r>
      <w:r>
        <w:rPr>
          <w:rFonts w:ascii="Arial" w:eastAsia="Arial" w:hAnsi="Arial"/>
        </w:rPr>
        <w:t>ic and then sort the documents based on that topic coordinate from largest to smallest.</w:t>
      </w:r>
    </w:p>
    <w:p w:rsidR="00000000" w:rsidRDefault="00A77F59">
      <w:pPr>
        <w:spacing w:line="2" w:lineRule="exact"/>
        <w:rPr>
          <w:rFonts w:ascii="Times New Roman" w:eastAsia="Times New Roman" w:hAnsi="Times New Roman"/>
        </w:rPr>
      </w:pPr>
    </w:p>
    <w:p w:rsidR="00000000" w:rsidRDefault="00A77F59">
      <w:pPr>
        <w:spacing w:line="272" w:lineRule="auto"/>
        <w:ind w:left="1420" w:right="1226" w:firstLine="347"/>
        <w:jc w:val="both"/>
        <w:rPr>
          <w:rFonts w:ascii="Arial" w:eastAsia="Arial" w:hAnsi="Arial"/>
          <w:sz w:val="22"/>
        </w:rPr>
      </w:pPr>
      <w:r>
        <w:rPr>
          <w:rFonts w:ascii="Arial" w:eastAsia="Arial" w:hAnsi="Arial"/>
          <w:sz w:val="22"/>
        </w:rPr>
        <w:t>The topical guide [Gardner et al., 2010] extends this approach by enriching topic views with additional metadata. For instance, if the collection has dollar amounts or</w:t>
      </w:r>
      <w:r>
        <w:rPr>
          <w:rFonts w:ascii="Arial" w:eastAsia="Arial" w:hAnsi="Arial"/>
          <w:sz w:val="22"/>
        </w:rPr>
        <w:t xml:space="preserve"> sentiment [Pang and Lee, 2008] associated with a document, it provides a histogram of the metadata associated with the topic. It also provides </w:t>
      </w:r>
      <w:r>
        <w:rPr>
          <w:rFonts w:ascii="Arial" w:eastAsia="Arial" w:hAnsi="Arial"/>
          <w:i/>
          <w:sz w:val="22"/>
        </w:rPr>
        <w:t>in context</w:t>
      </w:r>
      <w:r>
        <w:rPr>
          <w:rFonts w:ascii="Arial" w:eastAsia="Arial" w:hAnsi="Arial"/>
          <w:sz w:val="22"/>
        </w:rPr>
        <w:t xml:space="preserve"> examples of topic words, allowing to see how a word is used within a topic (helping to address the to</w:t>
      </w:r>
      <w:r>
        <w:rPr>
          <w:rFonts w:ascii="Arial" w:eastAsia="Arial" w:hAnsi="Arial"/>
          <w:sz w:val="22"/>
        </w:rPr>
        <w:t>pic model</w:t>
      </w:r>
      <w:r>
        <w:rPr>
          <w:rFonts w:ascii="Arial" w:eastAsia="Arial" w:hAnsi="Arial"/>
          <w:sz w:val="22"/>
        </w:rPr>
        <w:t>’s bag of words assumptions).</w:t>
      </w:r>
    </w:p>
    <w:p w:rsidR="00000000" w:rsidRDefault="00A77F59">
      <w:pPr>
        <w:spacing w:line="2"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Interactive TOpic Model and MEtadata [Eisenstein et al., 2014, Interactive TOpic Model and MEtadata] focuses on a specific type of metadata: time. It allows users to view the evolution of topics over time to understa</w:t>
      </w:r>
      <w:r>
        <w:rPr>
          <w:rFonts w:ascii="Arial" w:eastAsia="Arial" w:hAnsi="Arial"/>
          <w:sz w:val="22"/>
        </w:rPr>
        <w:t>nd, for example, how the issue of slavery is reframed from an economic argument to an argument over human rights. It supports filtering to specific topics or to see how words are used over time across topics.</w:t>
      </w:r>
    </w:p>
    <w:p w:rsidR="00000000" w:rsidRDefault="00A77F59">
      <w:pPr>
        <w:spacing w:line="2" w:lineRule="exact"/>
        <w:rPr>
          <w:rFonts w:ascii="Times New Roman" w:eastAsia="Times New Roman" w:hAnsi="Times New Roman"/>
        </w:rPr>
      </w:pPr>
    </w:p>
    <w:p w:rsidR="00000000" w:rsidRDefault="00A77F59">
      <w:pPr>
        <w:spacing w:line="278" w:lineRule="auto"/>
        <w:ind w:left="1420" w:right="1186" w:firstLine="347"/>
        <w:jc w:val="both"/>
        <w:rPr>
          <w:rFonts w:ascii="Arial" w:eastAsia="Arial" w:hAnsi="Arial"/>
          <w:sz w:val="22"/>
        </w:rPr>
      </w:pPr>
      <w:r>
        <w:rPr>
          <w:rFonts w:ascii="Arial" w:eastAsia="Arial" w:hAnsi="Arial"/>
          <w:sz w:val="22"/>
        </w:rPr>
        <w:t>Rather than showing how topics relate to metad</w:t>
      </w:r>
      <w:r>
        <w:rPr>
          <w:rFonts w:ascii="Arial" w:eastAsia="Arial" w:hAnsi="Arial"/>
          <w:sz w:val="22"/>
        </w:rPr>
        <w:t xml:space="preserve">ata, Chuang et al. [2012] focus on how topics relate to </w:t>
      </w:r>
      <w:r>
        <w:rPr>
          <w:rFonts w:ascii="Arial" w:eastAsia="Arial" w:hAnsi="Arial"/>
          <w:i/>
          <w:sz w:val="22"/>
        </w:rPr>
        <w:t>each other</w:t>
      </w:r>
      <w:r>
        <w:rPr>
          <w:rFonts w:ascii="Arial" w:eastAsia="Arial" w:hAnsi="Arial"/>
          <w:sz w:val="22"/>
        </w:rPr>
        <w:t xml:space="preserve">. Their </w:t>
      </w:r>
      <w:r>
        <w:rPr>
          <w:rFonts w:ascii="Arial" w:eastAsia="Arial" w:hAnsi="Arial"/>
          <w:sz w:val="22"/>
        </w:rPr>
        <w:t>“Termite</w:t>
      </w:r>
      <w:r>
        <w:rPr>
          <w:rFonts w:ascii="Arial" w:eastAsia="Arial" w:hAnsi="Arial"/>
          <w:sz w:val="22"/>
        </w:rPr>
        <w:t xml:space="preserve">” topic visualization (Figure 3.5) shows the term-by-term similarity between topics. By presenting topic-term probabilities on a grid with topics as the columns and terms as </w:t>
      </w:r>
      <w:r>
        <w:rPr>
          <w:rFonts w:ascii="Arial" w:eastAsia="Arial" w:hAnsi="Arial"/>
          <w:sz w:val="22"/>
        </w:rPr>
        <w:t>the rows, users can see when topics share words or when topics are only about a handful of words.</w:t>
      </w:r>
    </w:p>
    <w:p w:rsidR="00000000" w:rsidRDefault="00A77F59">
      <w:pPr>
        <w:spacing w:line="200" w:lineRule="exact"/>
        <w:rPr>
          <w:rFonts w:ascii="Times New Roman" w:eastAsia="Times New Roman" w:hAnsi="Times New Roman"/>
        </w:rPr>
      </w:pPr>
    </w:p>
    <w:p w:rsidR="00000000" w:rsidRDefault="00A77F59">
      <w:pPr>
        <w:spacing w:line="262"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3.4</w:t>
      </w:r>
      <w:r>
        <w:rPr>
          <w:rFonts w:ascii="Times New Roman" w:eastAsia="Times New Roman" w:hAnsi="Times New Roman"/>
        </w:rPr>
        <w:tab/>
      </w:r>
      <w:r>
        <w:rPr>
          <w:rFonts w:ascii="Arial" w:eastAsia="Arial" w:hAnsi="Arial"/>
          <w:b/>
          <w:sz w:val="23"/>
        </w:rPr>
        <w:t>Evaluation, Stability, and Repair</w:t>
      </w:r>
    </w:p>
    <w:p w:rsidR="00000000" w:rsidRDefault="00A77F59">
      <w:pPr>
        <w:tabs>
          <w:tab w:val="left" w:pos="2020"/>
        </w:tabs>
        <w:spacing w:line="0" w:lineRule="atLeast"/>
        <w:ind w:left="1440"/>
        <w:rPr>
          <w:rFonts w:ascii="Arial" w:eastAsia="Arial" w:hAnsi="Arial"/>
          <w:b/>
          <w:sz w:val="23"/>
        </w:rPr>
        <w:sectPr w:rsidR="00000000">
          <w:pgSz w:w="12240" w:h="15817"/>
          <w:pgMar w:top="1440" w:right="1440" w:bottom="1440" w:left="1440" w:header="0" w:footer="0" w:gutter="0"/>
          <w:cols w:space="0" w:equalWidth="0">
            <w:col w:w="9366"/>
          </w:cols>
          <w:docGrid w:linePitch="360"/>
        </w:sectPr>
      </w:pPr>
    </w:p>
    <w:p w:rsidR="00000000" w:rsidRDefault="00A77F59">
      <w:pPr>
        <w:spacing w:line="297" w:lineRule="exact"/>
        <w:rPr>
          <w:rFonts w:ascii="Times New Roman" w:eastAsia="Times New Roman" w:hAnsi="Times New Roman"/>
        </w:rPr>
      </w:pPr>
    </w:p>
    <w:p w:rsidR="00000000" w:rsidRDefault="00A77F59">
      <w:pPr>
        <w:spacing w:line="379" w:lineRule="auto"/>
        <w:ind w:left="1440" w:right="1226" w:hanging="7"/>
        <w:rPr>
          <w:rFonts w:ascii="Arial" w:eastAsia="Arial" w:hAnsi="Arial"/>
        </w:rPr>
      </w:pPr>
      <w:r>
        <w:rPr>
          <w:rFonts w:ascii="Arial" w:eastAsia="Arial" w:hAnsi="Arial"/>
        </w:rPr>
        <w:t xml:space="preserve">Visualizations can help show users where topic models have issues. Topic models are rarely perfect, and quality can </w:t>
      </w:r>
      <w:r>
        <w:rPr>
          <w:rFonts w:ascii="Arial" w:eastAsia="Arial" w:hAnsi="Arial"/>
        </w:rPr>
        <w:t>vary within a model. Even in</w:t>
      </w:r>
    </w:p>
    <w:p w:rsidR="00000000" w:rsidRDefault="00A77F59">
      <w:pPr>
        <w:spacing w:line="379" w:lineRule="auto"/>
        <w:ind w:left="1440" w:right="1226" w:hanging="7"/>
        <w:rPr>
          <w:rFonts w:ascii="Arial" w:eastAsia="Arial" w:hAnsi="Arial"/>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49" w:name="page49"/>
      <w:bookmarkEnd w:id="4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960"/>
        <w:gridCol w:w="1740"/>
      </w:tblGrid>
      <w:tr w:rsidR="00000000">
        <w:trPr>
          <w:trHeight w:val="317"/>
        </w:trPr>
        <w:tc>
          <w:tcPr>
            <w:tcW w:w="49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3.4.  Evaluation, Stability, and Repair</w:t>
            </w:r>
          </w:p>
        </w:tc>
        <w:tc>
          <w:tcPr>
            <w:tcW w:w="17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45</w:t>
            </w:r>
          </w:p>
        </w:tc>
      </w:tr>
    </w:tbl>
    <w:p w:rsidR="00000000" w:rsidRDefault="00A77F59">
      <w:pPr>
        <w:spacing w:line="20" w:lineRule="exact"/>
        <w:rPr>
          <w:rFonts w:ascii="Times New Roman" w:eastAsia="Times New Roman" w:hAnsi="Times New Roman"/>
        </w:rPr>
      </w:pPr>
      <w:r>
        <w:rPr>
          <w:rFonts w:ascii="Arial" w:eastAsia="Arial" w:hAnsi="Arial"/>
          <w:sz w:val="22"/>
        </w:rPr>
        <w:pict>
          <v:shape id="_x0000_s1103" type="#_x0000_t75" style="position:absolute;margin-left:71.9pt;margin-top:18.4pt;width:301.05pt;height:198.25pt;z-index:-251659264;mso-position-horizontal-relative:text;mso-position-vertical-relative:text">
            <v:imagedata r:id="rId19"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spacing w:line="310" w:lineRule="auto"/>
        <w:ind w:left="1440" w:right="1226" w:firstLine="7"/>
        <w:jc w:val="both"/>
        <w:rPr>
          <w:rFonts w:ascii="Arial" w:eastAsia="Arial" w:hAnsi="Arial"/>
          <w:sz w:val="18"/>
        </w:rPr>
      </w:pPr>
      <w:r>
        <w:rPr>
          <w:rFonts w:ascii="Arial" w:eastAsia="Arial" w:hAnsi="Arial"/>
          <w:b/>
          <w:sz w:val="18"/>
        </w:rPr>
        <w:t>Figure 3.5:</w:t>
      </w:r>
      <w:r>
        <w:rPr>
          <w:rFonts w:ascii="Arial" w:eastAsia="Arial" w:hAnsi="Arial"/>
          <w:sz w:val="18"/>
        </w:rPr>
        <w:t xml:space="preserve"> </w:t>
      </w:r>
      <w:r>
        <w:rPr>
          <w:rFonts w:ascii="Arial" w:eastAsia="Arial" w:hAnsi="Arial"/>
          <w:sz w:val="18"/>
        </w:rPr>
        <w:t>The Termite visualization of topics helps reveal which topics use similar</w:t>
      </w:r>
      <w:r>
        <w:rPr>
          <w:rFonts w:ascii="Arial" w:eastAsia="Arial" w:hAnsi="Arial"/>
          <w:sz w:val="18"/>
        </w:rPr>
        <w:t xml:space="preserve"> words and are thus likely talking about similar things.</w:t>
      </w:r>
    </w:p>
    <w:p w:rsidR="00000000" w:rsidRDefault="00A77F59">
      <w:pPr>
        <w:spacing w:line="200" w:lineRule="exact"/>
        <w:rPr>
          <w:rFonts w:ascii="Times New Roman" w:eastAsia="Times New Roman" w:hAnsi="Times New Roman"/>
        </w:rPr>
      </w:pPr>
    </w:p>
    <w:p w:rsidR="00000000" w:rsidRDefault="00A77F59">
      <w:pPr>
        <w:spacing w:line="234" w:lineRule="exact"/>
        <w:rPr>
          <w:rFonts w:ascii="Times New Roman" w:eastAsia="Times New Roman" w:hAnsi="Times New Roman"/>
        </w:rPr>
      </w:pPr>
    </w:p>
    <w:p w:rsidR="00000000" w:rsidRDefault="00A77F59">
      <w:pPr>
        <w:spacing w:line="281" w:lineRule="auto"/>
        <w:ind w:left="1440" w:right="1226"/>
        <w:jc w:val="both"/>
        <w:rPr>
          <w:rFonts w:ascii="Arial" w:eastAsia="Arial" w:hAnsi="Arial"/>
          <w:sz w:val="22"/>
        </w:rPr>
      </w:pPr>
      <w:r>
        <w:rPr>
          <w:rFonts w:ascii="Arial" w:eastAsia="Arial" w:hAnsi="Arial"/>
          <w:sz w:val="22"/>
        </w:rPr>
        <w:t>good mod</w:t>
      </w:r>
      <w:r>
        <w:rPr>
          <w:rFonts w:ascii="Arial" w:eastAsia="Arial" w:hAnsi="Arial"/>
          <w:sz w:val="22"/>
        </w:rPr>
        <w:t>els we often find several poorly fit or improperly combined topics.</w:t>
      </w:r>
    </w:p>
    <w:p w:rsidR="00000000" w:rsidRDefault="00A77F59">
      <w:pPr>
        <w:spacing w:line="1" w:lineRule="exact"/>
        <w:rPr>
          <w:rFonts w:ascii="Times New Roman" w:eastAsia="Times New Roman" w:hAnsi="Times New Roman"/>
        </w:rPr>
      </w:pPr>
    </w:p>
    <w:p w:rsidR="00000000" w:rsidRDefault="00A77F59">
      <w:pPr>
        <w:spacing w:line="272" w:lineRule="auto"/>
        <w:ind w:left="1440" w:right="1206" w:firstLine="344"/>
        <w:jc w:val="both"/>
        <w:rPr>
          <w:rFonts w:ascii="Arial" w:eastAsia="Arial" w:hAnsi="Arial"/>
          <w:sz w:val="22"/>
        </w:rPr>
      </w:pPr>
      <w:r>
        <w:rPr>
          <w:rFonts w:ascii="Arial" w:eastAsia="Arial" w:hAnsi="Arial"/>
          <w:sz w:val="22"/>
        </w:rPr>
        <w:t>For many years, the primary metric for evaluating the quality of a topic model was the held-out likelihood of a model [Wallach et al., 2009b]. Because a topic model is a generative probab</w:t>
      </w:r>
      <w:r>
        <w:rPr>
          <w:rFonts w:ascii="Arial" w:eastAsia="Arial" w:hAnsi="Arial"/>
          <w:sz w:val="22"/>
        </w:rPr>
        <w:t>ilistic model</w:t>
      </w:r>
      <w:r>
        <w:rPr>
          <w:rFonts w:ascii="Arial" w:eastAsia="Arial" w:hAnsi="Arial"/>
          <w:sz w:val="22"/>
        </w:rPr>
        <w:t>—like a language model [Chen et al., 1998]</w:t>
      </w:r>
      <w:r>
        <w:rPr>
          <w:rFonts w:ascii="Arial" w:eastAsia="Arial" w:hAnsi="Arial"/>
          <w:sz w:val="22"/>
        </w:rPr>
        <w:t xml:space="preserve">—we can ask how well the model can predict unseen text: run the generative process forward for the document and see how well that matches up with the held-out document. If the model does a good job of </w:t>
      </w:r>
      <w:r>
        <w:rPr>
          <w:rFonts w:ascii="Arial" w:eastAsia="Arial" w:hAnsi="Arial"/>
          <w:sz w:val="22"/>
        </w:rPr>
        <w:t>using topics to predict what words will appear in new documents, then it is a good model, and if it fails to do so, it is a bad model.</w:t>
      </w:r>
    </w:p>
    <w:p w:rsidR="00000000" w:rsidRDefault="00A77F59">
      <w:pPr>
        <w:spacing w:line="2" w:lineRule="exact"/>
        <w:rPr>
          <w:rFonts w:ascii="Times New Roman" w:eastAsia="Times New Roman" w:hAnsi="Times New Roman"/>
        </w:rPr>
      </w:pPr>
    </w:p>
    <w:p w:rsidR="00000000" w:rsidRDefault="00A77F59">
      <w:pPr>
        <w:spacing w:line="285" w:lineRule="auto"/>
        <w:ind w:left="1420" w:right="1186" w:firstLine="350"/>
        <w:jc w:val="both"/>
        <w:rPr>
          <w:rFonts w:ascii="Arial" w:eastAsia="Arial" w:hAnsi="Arial"/>
          <w:sz w:val="21"/>
        </w:rPr>
      </w:pPr>
      <w:r>
        <w:rPr>
          <w:rFonts w:ascii="Arial" w:eastAsia="Arial" w:hAnsi="Arial"/>
          <w:sz w:val="21"/>
        </w:rPr>
        <w:t>In some ways held-out likelihood makes sense, but it is incomplete. We should be able to detect some kinds of failure: t</w:t>
      </w:r>
      <w:r>
        <w:rPr>
          <w:rFonts w:ascii="Arial" w:eastAsia="Arial" w:hAnsi="Arial"/>
          <w:sz w:val="21"/>
        </w:rPr>
        <w:t xml:space="preserve">opics that are just random noise will have poor held-out likelihood. On the other hand, hundreds topics so specific that any held-out document is modeled well yields an excellent held-out likelihood. The topics would nevertheless lack generalizability and </w:t>
      </w:r>
      <w:r>
        <w:rPr>
          <w:rFonts w:ascii="Arial" w:eastAsia="Arial" w:hAnsi="Arial"/>
          <w:sz w:val="21"/>
        </w:rPr>
        <w:t>interpretability in the eyes of a user.</w:t>
      </w:r>
    </w:p>
    <w:p w:rsidR="00000000" w:rsidRDefault="00A77F59">
      <w:pPr>
        <w:spacing w:line="1" w:lineRule="exact"/>
        <w:rPr>
          <w:rFonts w:ascii="Times New Roman" w:eastAsia="Times New Roman" w:hAnsi="Times New Roman"/>
        </w:rPr>
      </w:pPr>
    </w:p>
    <w:p w:rsidR="00000000" w:rsidRDefault="00A77F59">
      <w:pPr>
        <w:spacing w:line="0" w:lineRule="atLeast"/>
        <w:ind w:left="1780"/>
        <w:rPr>
          <w:rFonts w:ascii="Arial" w:eastAsia="Arial" w:hAnsi="Arial"/>
          <w:sz w:val="22"/>
        </w:rPr>
      </w:pPr>
      <w:r>
        <w:rPr>
          <w:rFonts w:ascii="Arial" w:eastAsia="Arial" w:hAnsi="Arial"/>
          <w:sz w:val="22"/>
        </w:rPr>
        <w:t>Chang et al. [2009] show that held-out likelihood, a traditional</w:t>
      </w:r>
    </w:p>
    <w:p w:rsidR="00000000" w:rsidRDefault="00A77F59">
      <w:pPr>
        <w:spacing w:line="0" w:lineRule="atLeast"/>
        <w:ind w:left="1780"/>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0" w:name="page50"/>
      <w:bookmarkEnd w:id="5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40"/>
        </w:tabs>
        <w:spacing w:line="0" w:lineRule="atLeast"/>
        <w:ind w:left="1440"/>
        <w:rPr>
          <w:rFonts w:ascii="Arial" w:eastAsia="Arial" w:hAnsi="Arial"/>
          <w:i/>
          <w:sz w:val="21"/>
        </w:rPr>
      </w:pPr>
      <w:r>
        <w:rPr>
          <w:rFonts w:ascii="Arial" w:eastAsia="Arial" w:hAnsi="Arial"/>
          <w:sz w:val="21"/>
        </w:rPr>
        <w:t>46</w:t>
      </w:r>
      <w:r>
        <w:rPr>
          <w:rFonts w:ascii="Times New Roman" w:eastAsia="Times New Roman" w:hAnsi="Times New Roman"/>
        </w:rPr>
        <w:tab/>
      </w:r>
      <w:r>
        <w:rPr>
          <w:rFonts w:ascii="Arial" w:eastAsia="Arial" w:hAnsi="Arial"/>
          <w:i/>
          <w:sz w:val="21"/>
        </w:rPr>
        <w:t>Evaluation and Interpretation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8" w:lineRule="auto"/>
        <w:ind w:left="1440" w:right="1186"/>
        <w:jc w:val="both"/>
        <w:rPr>
          <w:rFonts w:ascii="Arial" w:eastAsia="Arial" w:hAnsi="Arial"/>
          <w:sz w:val="21"/>
        </w:rPr>
      </w:pPr>
      <w:r>
        <w:rPr>
          <w:rFonts w:ascii="Arial" w:eastAsia="Arial" w:hAnsi="Arial"/>
          <w:sz w:val="21"/>
        </w:rPr>
        <w:t xml:space="preserve">measure of probabilistic model quality, emphasizes </w:t>
      </w:r>
      <w:r>
        <w:rPr>
          <w:rFonts w:ascii="Arial" w:eastAsia="Arial" w:hAnsi="Arial"/>
          <w:i/>
          <w:sz w:val="21"/>
        </w:rPr>
        <w:t>complexity</w:t>
      </w:r>
      <w:r>
        <w:rPr>
          <w:rFonts w:ascii="Arial" w:eastAsia="Arial" w:hAnsi="Arial"/>
          <w:sz w:val="21"/>
        </w:rPr>
        <w:t xml:space="preserve"> rather than the ease of interpretability that </w:t>
      </w:r>
      <w:r>
        <w:rPr>
          <w:rFonts w:ascii="Arial" w:eastAsia="Arial" w:hAnsi="Arial"/>
          <w:sz w:val="21"/>
        </w:rPr>
        <w:t>users are looking for. User ratings of how good topics negatively correlate with held-out likelihood: a more complex model (e.g., a model with more complicated equations or a model with more topics) can better fit a random held-out document. More complex m</w:t>
      </w:r>
      <w:r>
        <w:rPr>
          <w:rFonts w:ascii="Arial" w:eastAsia="Arial" w:hAnsi="Arial"/>
          <w:sz w:val="21"/>
        </w:rPr>
        <w:t>odels, however, are more confusing for users.</w:t>
      </w:r>
    </w:p>
    <w:p w:rsidR="00000000" w:rsidRDefault="00A77F59">
      <w:pPr>
        <w:spacing w:line="2" w:lineRule="exact"/>
        <w:rPr>
          <w:rFonts w:ascii="Times New Roman" w:eastAsia="Times New Roman" w:hAnsi="Times New Roman"/>
        </w:rPr>
      </w:pPr>
    </w:p>
    <w:p w:rsidR="00000000" w:rsidRDefault="00A77F59">
      <w:pPr>
        <w:spacing w:line="272" w:lineRule="auto"/>
        <w:ind w:left="1420" w:right="1206" w:firstLine="347"/>
        <w:jc w:val="both"/>
        <w:rPr>
          <w:rFonts w:ascii="Arial" w:eastAsia="Arial" w:hAnsi="Arial"/>
          <w:sz w:val="22"/>
        </w:rPr>
      </w:pPr>
      <w:r>
        <w:rPr>
          <w:rFonts w:ascii="Arial" w:eastAsia="Arial" w:hAnsi="Arial"/>
          <w:sz w:val="22"/>
        </w:rPr>
        <w:t>Automated measurements [Newman et al., 2010, Mimno et al., 2011, Lau et al., 2014] of topic quality may serve as a proxy for human interpretability ratings. However, these approaches may not be able to tell yo</w:t>
      </w:r>
      <w:r>
        <w:rPr>
          <w:rFonts w:ascii="Arial" w:eastAsia="Arial" w:hAnsi="Arial"/>
          <w:sz w:val="22"/>
        </w:rPr>
        <w:t xml:space="preserve">u whether a topic model is suitable for a specific application, which parts of a model are reliable, or why. Showing the relationships between multiple models can also help distinguish stable from spurious topics [Chuang et al., 2015], and adjusting the </w:t>
      </w:r>
      <w:r>
        <w:rPr>
          <w:rFonts w:ascii="Arial" w:eastAsia="Arial" w:hAnsi="Arial"/>
          <w:sz w:val="22"/>
        </w:rPr>
        <w:t>“h</w:t>
      </w:r>
      <w:r>
        <w:rPr>
          <w:rFonts w:ascii="Arial" w:eastAsia="Arial" w:hAnsi="Arial"/>
          <w:sz w:val="22"/>
        </w:rPr>
        <w:t>yperparameters</w:t>
      </w:r>
      <w:r>
        <w:rPr>
          <w:rFonts w:ascii="Arial" w:eastAsia="Arial" w:hAnsi="Arial"/>
          <w:sz w:val="22"/>
        </w:rPr>
        <w:t>” of distributions (the Dirichlet parameters of models discussed in Chapter 1) can have a large eﬀect of what the final models are [Wallach et al., 2009a].</w:t>
      </w:r>
    </w:p>
    <w:p w:rsidR="00000000" w:rsidRDefault="00A77F59">
      <w:pPr>
        <w:spacing w:line="2"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Tang et al. [2014] provide a diagnosis manual for what properties of a dataset can ca</w:t>
      </w:r>
      <w:r>
        <w:rPr>
          <w:rFonts w:ascii="Arial" w:eastAsia="Arial" w:hAnsi="Arial"/>
          <w:sz w:val="22"/>
        </w:rPr>
        <w:t xml:space="preserve">use the failure of a topic model: a mismatch between the number of topics and documents, topics that are </w:t>
      </w:r>
      <w:r>
        <w:rPr>
          <w:rFonts w:ascii="Arial" w:eastAsia="Arial" w:hAnsi="Arial"/>
          <w:sz w:val="22"/>
        </w:rPr>
        <w:t>“too close together</w:t>
      </w:r>
      <w:r>
        <w:rPr>
          <w:rFonts w:ascii="Arial" w:eastAsia="Arial" w:hAnsi="Arial"/>
          <w:sz w:val="22"/>
        </w:rPr>
        <w:t>”, or a mismatch between the number of topics in a document and the Dirichlet parameter</w:t>
      </w:r>
      <w:r>
        <w:rPr>
          <w:rFonts w:ascii="Arial" w:eastAsia="Arial" w:hAnsi="Arial"/>
          <w:sz w:val="22"/>
        </w:rPr>
        <w:t xml:space="preserve"> </w:t>
      </w:r>
      <w:r>
        <w:rPr>
          <w:rFonts w:ascii="Arial" w:eastAsia="Arial" w:hAnsi="Arial"/>
          <w:i/>
          <w:sz w:val="22"/>
        </w:rPr>
        <w:t>α</w:t>
      </w:r>
      <w:r>
        <w:rPr>
          <w:rFonts w:ascii="Arial" w:eastAsia="Arial" w:hAnsi="Arial"/>
          <w:sz w:val="22"/>
        </w:rPr>
        <w:t>.</w:t>
      </w:r>
    </w:p>
    <w:p w:rsidR="00000000" w:rsidRDefault="00A77F59">
      <w:pPr>
        <w:spacing w:line="1" w:lineRule="exact"/>
        <w:rPr>
          <w:rFonts w:ascii="Times New Roman" w:eastAsia="Times New Roman" w:hAnsi="Times New Roman"/>
        </w:rPr>
      </w:pPr>
    </w:p>
    <w:p w:rsidR="00000000" w:rsidRDefault="00A77F59">
      <w:pPr>
        <w:spacing w:line="285" w:lineRule="auto"/>
        <w:ind w:left="1440" w:right="1226" w:firstLine="339"/>
        <w:jc w:val="both"/>
        <w:rPr>
          <w:rFonts w:ascii="Arial" w:eastAsia="Arial" w:hAnsi="Arial"/>
          <w:sz w:val="21"/>
        </w:rPr>
      </w:pPr>
      <w:r>
        <w:rPr>
          <w:rFonts w:ascii="Arial" w:eastAsia="Arial" w:hAnsi="Arial"/>
          <w:sz w:val="21"/>
        </w:rPr>
        <w:t>Interactive topic modeling</w:t>
      </w:r>
      <w:r>
        <w:rPr>
          <w:rFonts w:ascii="Arial" w:eastAsia="Arial" w:hAnsi="Arial"/>
          <w:sz w:val="21"/>
        </w:rPr>
        <w:t>—in conjunctio</w:t>
      </w:r>
      <w:r>
        <w:rPr>
          <w:rFonts w:ascii="Arial" w:eastAsia="Arial" w:hAnsi="Arial"/>
          <w:sz w:val="21"/>
        </w:rPr>
        <w:t>n with visualizations</w:t>
      </w:r>
      <w:r>
        <w:rPr>
          <w:rFonts w:ascii="Arial" w:eastAsia="Arial" w:hAnsi="Arial"/>
          <w:sz w:val="21"/>
        </w:rPr>
        <w:t>—can help correct the problems of topic models. A user first gets an overview of the collection using a visualization of the topics and documents and can then see and correct instances where the model makes mistakes.</w:t>
      </w:r>
    </w:p>
    <w:p w:rsidR="00000000" w:rsidRDefault="00A77F59">
      <w:pPr>
        <w:spacing w:line="1" w:lineRule="exact"/>
        <w:rPr>
          <w:rFonts w:ascii="Times New Roman" w:eastAsia="Times New Roman" w:hAnsi="Times New Roman"/>
        </w:rPr>
      </w:pPr>
    </w:p>
    <w:p w:rsidR="00000000" w:rsidRDefault="00A77F59">
      <w:pPr>
        <w:spacing w:line="285" w:lineRule="auto"/>
        <w:ind w:left="1440" w:right="1186" w:firstLine="339"/>
        <w:jc w:val="both"/>
        <w:rPr>
          <w:rFonts w:ascii="Arial" w:eastAsia="Arial" w:hAnsi="Arial"/>
          <w:sz w:val="21"/>
        </w:rPr>
      </w:pPr>
      <w:r>
        <w:rPr>
          <w:rFonts w:ascii="Arial" w:eastAsia="Arial" w:hAnsi="Arial"/>
          <w:sz w:val="21"/>
        </w:rPr>
        <w:t>For example, Figu</w:t>
      </w:r>
      <w:r>
        <w:rPr>
          <w:rFonts w:ascii="Arial" w:eastAsia="Arial" w:hAnsi="Arial"/>
          <w:sz w:val="21"/>
        </w:rPr>
        <w:t>re 3.6 shows a topic learned from abstracts of grants funded by the American National Institutes of Health (</w:t>
      </w:r>
      <w:r>
        <w:rPr>
          <w:rFonts w:ascii="Arial" w:eastAsia="Arial" w:hAnsi="Arial"/>
          <w:sz w:val="21"/>
        </w:rPr>
        <w:t>nih</w:t>
      </w:r>
      <w:r>
        <w:rPr>
          <w:rFonts w:ascii="Arial" w:eastAsia="Arial" w:hAnsi="Arial"/>
          <w:sz w:val="21"/>
        </w:rPr>
        <w:t xml:space="preserve">, dis-cussed more in Chapter 5.1). Most topics were </w:t>
      </w:r>
      <w:r>
        <w:rPr>
          <w:rFonts w:ascii="Arial" w:eastAsia="Arial" w:hAnsi="Arial"/>
          <w:sz w:val="21"/>
        </w:rPr>
        <w:t>“good</w:t>
      </w:r>
      <w:r>
        <w:rPr>
          <w:rFonts w:ascii="Arial" w:eastAsia="Arial" w:hAnsi="Arial"/>
          <w:sz w:val="21"/>
        </w:rPr>
        <w:t>”: they summarized the data and told a story about a coherent slice of research supporte</w:t>
      </w:r>
      <w:r>
        <w:rPr>
          <w:rFonts w:ascii="Arial" w:eastAsia="Arial" w:hAnsi="Arial"/>
          <w:sz w:val="21"/>
        </w:rPr>
        <w:t xml:space="preserve">d by the </w:t>
      </w:r>
      <w:r>
        <w:rPr>
          <w:rFonts w:ascii="Arial" w:eastAsia="Arial" w:hAnsi="Arial"/>
          <w:sz w:val="21"/>
        </w:rPr>
        <w:t>nih</w:t>
      </w:r>
      <w:r>
        <w:rPr>
          <w:rFonts w:ascii="Arial" w:eastAsia="Arial" w:hAnsi="Arial"/>
          <w:sz w:val="21"/>
        </w:rPr>
        <w:t>. However, this topic is more problematic; it combines words about the central nervous system with words about the urinary system. Such a topic [Mimno et al., 2011] does not give a clear understanding of the documents it should represent.</w:t>
      </w:r>
    </w:p>
    <w:p w:rsidR="00000000" w:rsidRDefault="00A77F59">
      <w:pPr>
        <w:spacing w:line="1" w:lineRule="exact"/>
        <w:rPr>
          <w:rFonts w:ascii="Times New Roman" w:eastAsia="Times New Roman" w:hAnsi="Times New Roman"/>
        </w:rPr>
      </w:pPr>
    </w:p>
    <w:p w:rsidR="00000000" w:rsidRDefault="00A77F59">
      <w:pPr>
        <w:spacing w:line="330" w:lineRule="auto"/>
        <w:ind w:left="1440" w:right="1206" w:firstLine="339"/>
        <w:jc w:val="both"/>
        <w:rPr>
          <w:rFonts w:ascii="Arial" w:eastAsia="Arial" w:hAnsi="Arial"/>
          <w:sz w:val="21"/>
        </w:rPr>
      </w:pPr>
      <w:r>
        <w:rPr>
          <w:rFonts w:ascii="Arial" w:eastAsia="Arial" w:hAnsi="Arial"/>
          <w:sz w:val="21"/>
        </w:rPr>
        <w:t>Hu e</w:t>
      </w:r>
      <w:r>
        <w:rPr>
          <w:rFonts w:ascii="Arial" w:eastAsia="Arial" w:hAnsi="Arial"/>
          <w:sz w:val="21"/>
        </w:rPr>
        <w:t>t al. [2014a] address this problem by allowing a user to add probabilistic constraints to the model [Boyd-Graber et al., 2007, Andrze-</w:t>
      </w:r>
    </w:p>
    <w:p w:rsidR="00000000" w:rsidRDefault="00A77F59">
      <w:pPr>
        <w:spacing w:line="330"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1" w:name="page51"/>
      <w:bookmarkEnd w:id="5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spacing w:line="0" w:lineRule="atLeast"/>
        <w:ind w:left="1440"/>
        <w:rPr>
          <w:rFonts w:ascii="Arial" w:eastAsia="Arial" w:hAnsi="Arial"/>
          <w:i/>
          <w:sz w:val="22"/>
        </w:rPr>
      </w:pPr>
      <w:r>
        <w:rPr>
          <w:rFonts w:ascii="Arial" w:eastAsia="Arial" w:hAnsi="Arial"/>
          <w:i/>
          <w:sz w:val="22"/>
        </w:rPr>
        <w:t>3.5.  Summary</w:t>
      </w:r>
    </w:p>
    <w:p w:rsidR="00000000" w:rsidRDefault="00A77F59">
      <w:pPr>
        <w:spacing w:line="389" w:lineRule="exact"/>
        <w:rPr>
          <w:rFonts w:ascii="Times New Roman" w:eastAsia="Times New Roman" w:hAnsi="Times New Roman"/>
        </w:rPr>
      </w:pPr>
    </w:p>
    <w:p w:rsidR="00000000" w:rsidRDefault="00A77F59">
      <w:pPr>
        <w:spacing w:line="0" w:lineRule="atLeast"/>
        <w:ind w:left="1560"/>
        <w:rPr>
          <w:rFonts w:ascii="Arial" w:eastAsia="Arial" w:hAnsi="Arial"/>
          <w:sz w:val="22"/>
        </w:rPr>
      </w:pPr>
      <w:r>
        <w:rPr>
          <w:rFonts w:ascii="Arial" w:eastAsia="Arial" w:hAnsi="Arial"/>
          <w:sz w:val="22"/>
        </w:rPr>
        <w:t>Topic Words (before)</w:t>
      </w:r>
    </w:p>
    <w:p w:rsidR="00000000" w:rsidRDefault="00A77F59">
      <w:pPr>
        <w:spacing w:line="20" w:lineRule="exact"/>
        <w:rPr>
          <w:rFonts w:ascii="Times New Roman" w:eastAsia="Times New Roman" w:hAnsi="Times New Roman"/>
        </w:rPr>
      </w:pPr>
      <w:r>
        <w:rPr>
          <w:rFonts w:ascii="Arial" w:eastAsia="Arial" w:hAnsi="Arial"/>
          <w:sz w:val="22"/>
        </w:rPr>
        <w:pict>
          <v:line id="_x0000_s1104" style="position:absolute;z-index:-251658240" from="71.85pt,4.05pt" to="204.2pt,4.05pt" o:userdrawn="t" strokeweight=".14039mm"/>
        </w:pict>
      </w:r>
    </w:p>
    <w:p w:rsidR="00000000" w:rsidRDefault="00A77F59">
      <w:pPr>
        <w:spacing w:line="223" w:lineRule="exact"/>
        <w:rPr>
          <w:rFonts w:ascii="Times New Roman" w:eastAsia="Times New Roman" w:hAnsi="Times New Roman"/>
        </w:rPr>
      </w:pPr>
    </w:p>
    <w:p w:rsidR="00000000" w:rsidRDefault="00A77F59">
      <w:pPr>
        <w:spacing w:line="0" w:lineRule="atLeast"/>
        <w:ind w:left="1560"/>
        <w:rPr>
          <w:rFonts w:ascii="Arial" w:eastAsia="Arial" w:hAnsi="Arial"/>
          <w:color w:val="000000"/>
          <w:sz w:val="22"/>
        </w:rPr>
      </w:pPr>
      <w:r>
        <w:rPr>
          <w:rFonts w:ascii="Arial" w:eastAsia="Arial" w:hAnsi="Arial"/>
          <w:color w:val="FF0000"/>
          <w:sz w:val="22"/>
        </w:rPr>
        <w:t>bladder</w:t>
      </w:r>
      <w:r>
        <w:rPr>
          <w:rFonts w:ascii="Arial" w:eastAsia="Arial" w:hAnsi="Arial"/>
          <w:color w:val="000000"/>
          <w:sz w:val="22"/>
        </w:rPr>
        <w:t>, sci,</w:t>
      </w:r>
      <w:r>
        <w:rPr>
          <w:rFonts w:ascii="Arial" w:eastAsia="Arial" w:hAnsi="Arial"/>
          <w:color w:val="0000FF"/>
          <w:sz w:val="22"/>
        </w:rPr>
        <w:t xml:space="preserve"> </w:t>
      </w:r>
      <w:r>
        <w:rPr>
          <w:rFonts w:ascii="Arial" w:eastAsia="Arial" w:hAnsi="Arial"/>
          <w:color w:val="0000FF"/>
          <w:sz w:val="22"/>
        </w:rPr>
        <w:t>spinal_cord</w:t>
      </w:r>
      <w:r>
        <w:rPr>
          <w:rFonts w:ascii="Arial" w:eastAsia="Arial" w:hAnsi="Arial"/>
          <w:color w:val="000000"/>
          <w:sz w:val="22"/>
        </w:rPr>
        <w:t>,</w:t>
      </w:r>
    </w:p>
    <w:p w:rsidR="00000000" w:rsidRDefault="00A77F59">
      <w:pPr>
        <w:spacing w:line="53" w:lineRule="exact"/>
        <w:rPr>
          <w:rFonts w:ascii="Times New Roman" w:eastAsia="Times New Roman" w:hAnsi="Times New Roman"/>
        </w:rPr>
      </w:pPr>
    </w:p>
    <w:p w:rsidR="00000000" w:rsidRDefault="00A77F59">
      <w:pPr>
        <w:spacing w:line="0" w:lineRule="atLeast"/>
        <w:ind w:left="1560"/>
        <w:rPr>
          <w:rFonts w:ascii="Arial" w:eastAsia="Arial" w:hAnsi="Arial"/>
          <w:color w:val="000000"/>
          <w:sz w:val="22"/>
        </w:rPr>
      </w:pPr>
      <w:r>
        <w:rPr>
          <w:rFonts w:ascii="Arial" w:eastAsia="Arial" w:hAnsi="Arial"/>
          <w:color w:val="0000FF"/>
          <w:sz w:val="22"/>
        </w:rPr>
        <w:t>spinal_cord_injury</w:t>
      </w:r>
      <w:r>
        <w:rPr>
          <w:rFonts w:ascii="Arial" w:eastAsia="Arial" w:hAnsi="Arial"/>
          <w:color w:val="000000"/>
          <w:sz w:val="22"/>
        </w:rPr>
        <w:t>,</w:t>
      </w:r>
    </w:p>
    <w:p w:rsidR="00000000" w:rsidRDefault="00A77F59">
      <w:pPr>
        <w:spacing w:line="34" w:lineRule="exact"/>
        <w:rPr>
          <w:rFonts w:ascii="Times New Roman" w:eastAsia="Times New Roman" w:hAnsi="Times New Roman"/>
        </w:rPr>
      </w:pPr>
    </w:p>
    <w:p w:rsidR="00000000" w:rsidRDefault="00A77F59">
      <w:pPr>
        <w:tabs>
          <w:tab w:val="left" w:pos="2520"/>
          <w:tab w:val="left" w:pos="3640"/>
        </w:tabs>
        <w:spacing w:line="0" w:lineRule="atLeast"/>
        <w:ind w:left="1560"/>
        <w:rPr>
          <w:rFonts w:ascii="Arial" w:eastAsia="Arial" w:hAnsi="Arial"/>
          <w:color w:val="FF0000"/>
          <w:sz w:val="22"/>
        </w:rPr>
      </w:pPr>
      <w:r>
        <w:rPr>
          <w:rFonts w:ascii="Arial" w:eastAsia="Arial" w:hAnsi="Arial"/>
          <w:color w:val="0000FF"/>
          <w:sz w:val="22"/>
        </w:rPr>
        <w:t>spinal</w:t>
      </w:r>
      <w:r>
        <w:rPr>
          <w:rFonts w:ascii="Arial" w:eastAsia="Arial" w:hAnsi="Arial"/>
          <w:color w:val="000000"/>
          <w:sz w:val="22"/>
        </w:rPr>
        <w:t>,</w:t>
      </w:r>
      <w:r>
        <w:rPr>
          <w:rFonts w:ascii="Arial" w:eastAsia="Arial" w:hAnsi="Arial"/>
          <w:color w:val="FF0000"/>
          <w:sz w:val="22"/>
        </w:rPr>
        <w:tab/>
      </w:r>
      <w:r>
        <w:rPr>
          <w:rFonts w:ascii="Arial" w:eastAsia="Arial" w:hAnsi="Arial"/>
          <w:color w:val="FF0000"/>
          <w:sz w:val="22"/>
        </w:rPr>
        <w:t>urinary</w:t>
      </w:r>
      <w:r>
        <w:rPr>
          <w:rFonts w:ascii="Arial" w:eastAsia="Arial" w:hAnsi="Arial"/>
          <w:color w:val="000000"/>
          <w:sz w:val="22"/>
        </w:rPr>
        <w:t>,</w:t>
      </w:r>
      <w:r>
        <w:rPr>
          <w:rFonts w:ascii="Arial" w:eastAsia="Arial" w:hAnsi="Arial"/>
          <w:color w:val="FF0000"/>
          <w:sz w:val="22"/>
        </w:rPr>
        <w:tab/>
      </w:r>
      <w:r>
        <w:rPr>
          <w:rFonts w:ascii="Arial" w:eastAsia="Arial" w:hAnsi="Arial"/>
          <w:color w:val="FF0000"/>
          <w:sz w:val="22"/>
        </w:rPr>
        <w:t>uri-</w:t>
      </w:r>
    </w:p>
    <w:p w:rsidR="00000000" w:rsidRDefault="00A77F59">
      <w:pPr>
        <w:spacing w:line="34" w:lineRule="exact"/>
        <w:rPr>
          <w:rFonts w:ascii="Times New Roman" w:eastAsia="Times New Roman" w:hAnsi="Times New Roman"/>
        </w:rPr>
      </w:pPr>
    </w:p>
    <w:p w:rsidR="00000000" w:rsidRDefault="00A77F59">
      <w:pPr>
        <w:tabs>
          <w:tab w:val="left" w:pos="3280"/>
        </w:tabs>
        <w:spacing w:line="0" w:lineRule="atLeast"/>
        <w:ind w:left="1560"/>
        <w:rPr>
          <w:rFonts w:ascii="Arial" w:eastAsia="Arial" w:hAnsi="Arial"/>
          <w:color w:val="FF0000"/>
          <w:sz w:val="22"/>
        </w:rPr>
      </w:pPr>
      <w:r>
        <w:rPr>
          <w:rFonts w:ascii="Arial" w:eastAsia="Arial" w:hAnsi="Arial"/>
          <w:color w:val="FF0000"/>
          <w:sz w:val="22"/>
        </w:rPr>
        <w:t>nar</w:t>
      </w:r>
      <w:r>
        <w:rPr>
          <w:rFonts w:ascii="Arial" w:eastAsia="Arial" w:hAnsi="Arial"/>
          <w:color w:val="FF0000"/>
          <w:sz w:val="22"/>
        </w:rPr>
        <w:t>y_tract</w:t>
      </w:r>
      <w:r>
        <w:rPr>
          <w:rFonts w:ascii="Arial" w:eastAsia="Arial" w:hAnsi="Arial"/>
          <w:color w:val="000000"/>
          <w:sz w:val="22"/>
        </w:rPr>
        <w:t>,</w:t>
      </w:r>
      <w:r>
        <w:rPr>
          <w:rFonts w:ascii="Times New Roman" w:eastAsia="Times New Roman" w:hAnsi="Times New Roman"/>
        </w:rPr>
        <w:tab/>
      </w:r>
      <w:r>
        <w:rPr>
          <w:rFonts w:ascii="Arial" w:eastAsia="Arial" w:hAnsi="Arial"/>
          <w:color w:val="FF0000"/>
          <w:sz w:val="22"/>
        </w:rPr>
        <w:t>urothe-</w:t>
      </w:r>
    </w:p>
    <w:p w:rsidR="00000000" w:rsidRDefault="00A77F59">
      <w:pPr>
        <w:spacing w:line="34" w:lineRule="exact"/>
        <w:rPr>
          <w:rFonts w:ascii="Times New Roman" w:eastAsia="Times New Roman" w:hAnsi="Times New Roman"/>
        </w:rPr>
      </w:pPr>
    </w:p>
    <w:p w:rsidR="00000000" w:rsidRDefault="00A77F59">
      <w:pPr>
        <w:tabs>
          <w:tab w:val="left" w:pos="3340"/>
        </w:tabs>
        <w:spacing w:line="0" w:lineRule="atLeast"/>
        <w:ind w:left="1560"/>
        <w:rPr>
          <w:rFonts w:ascii="Arial" w:eastAsia="Arial" w:hAnsi="Arial"/>
          <w:color w:val="000000"/>
          <w:sz w:val="22"/>
        </w:rPr>
      </w:pPr>
      <w:r>
        <w:rPr>
          <w:rFonts w:ascii="Arial" w:eastAsia="Arial" w:hAnsi="Arial"/>
          <w:color w:val="FF0000"/>
          <w:sz w:val="22"/>
        </w:rPr>
        <w:t>lial</w:t>
      </w:r>
      <w:r>
        <w:rPr>
          <w:rFonts w:ascii="Arial" w:eastAsia="Arial" w:hAnsi="Arial"/>
          <w:color w:val="000000"/>
          <w:sz w:val="22"/>
        </w:rPr>
        <w:t>,</w:t>
      </w:r>
      <w:r>
        <w:rPr>
          <w:rFonts w:ascii="Arial" w:eastAsia="Arial" w:hAnsi="Arial"/>
          <w:color w:val="0000FF"/>
          <w:sz w:val="22"/>
        </w:rPr>
        <w:t>injury</w:t>
      </w:r>
      <w:r>
        <w:rPr>
          <w:rFonts w:ascii="Arial" w:eastAsia="Arial" w:hAnsi="Arial"/>
          <w:color w:val="000000"/>
          <w:sz w:val="22"/>
        </w:rPr>
        <w:t>,</w:t>
      </w:r>
      <w:r>
        <w:rPr>
          <w:rFonts w:ascii="Times New Roman" w:eastAsia="Times New Roman" w:hAnsi="Times New Roman"/>
        </w:rPr>
        <w:tab/>
      </w:r>
      <w:r>
        <w:rPr>
          <w:rFonts w:ascii="Arial" w:eastAsia="Arial" w:hAnsi="Arial"/>
          <w:color w:val="0000FF"/>
          <w:sz w:val="22"/>
        </w:rPr>
        <w:t>motor</w:t>
      </w:r>
      <w:r>
        <w:rPr>
          <w:rFonts w:ascii="Arial" w:eastAsia="Arial" w:hAnsi="Arial"/>
          <w:color w:val="000000"/>
          <w:sz w:val="22"/>
        </w:rPr>
        <w:t>,</w:t>
      </w:r>
    </w:p>
    <w:p w:rsidR="00000000" w:rsidRDefault="00A77F59">
      <w:pPr>
        <w:spacing w:line="34" w:lineRule="exact"/>
        <w:rPr>
          <w:rFonts w:ascii="Times New Roman" w:eastAsia="Times New Roman" w:hAnsi="Times New Roman"/>
        </w:rPr>
      </w:pPr>
    </w:p>
    <w:p w:rsidR="00000000" w:rsidRDefault="00A77F59">
      <w:pPr>
        <w:tabs>
          <w:tab w:val="left" w:pos="2720"/>
          <w:tab w:val="left" w:pos="3620"/>
        </w:tabs>
        <w:spacing w:line="0" w:lineRule="atLeast"/>
        <w:ind w:left="1560"/>
        <w:rPr>
          <w:rFonts w:ascii="Arial" w:eastAsia="Arial" w:hAnsi="Arial"/>
          <w:color w:val="0000FF"/>
        </w:rPr>
      </w:pPr>
      <w:r>
        <w:rPr>
          <w:rFonts w:ascii="Arial" w:eastAsia="Arial" w:hAnsi="Arial"/>
          <w:color w:val="0000FF"/>
          <w:sz w:val="22"/>
        </w:rPr>
        <w:t>recovery</w:t>
      </w:r>
      <w:r>
        <w:rPr>
          <w:rFonts w:ascii="Arial" w:eastAsia="Arial" w:hAnsi="Arial"/>
          <w:color w:val="000000"/>
          <w:sz w:val="22"/>
        </w:rPr>
        <w:t>,</w:t>
      </w:r>
      <w:r>
        <w:rPr>
          <w:rFonts w:ascii="Arial" w:eastAsia="Arial" w:hAnsi="Arial"/>
          <w:color w:val="0000FF"/>
          <w:sz w:val="22"/>
        </w:rPr>
        <w:tab/>
      </w:r>
      <w:r>
        <w:rPr>
          <w:rFonts w:ascii="Arial" w:eastAsia="Arial" w:hAnsi="Arial"/>
          <w:color w:val="0000FF"/>
          <w:sz w:val="22"/>
        </w:rPr>
        <w:t>reflex</w:t>
      </w:r>
      <w:r>
        <w:rPr>
          <w:rFonts w:ascii="Arial" w:eastAsia="Arial" w:hAnsi="Arial"/>
          <w:color w:val="000000"/>
          <w:sz w:val="22"/>
        </w:rPr>
        <w:t>,</w:t>
      </w:r>
      <w:r>
        <w:rPr>
          <w:rFonts w:ascii="Times New Roman" w:eastAsia="Times New Roman" w:hAnsi="Times New Roman"/>
        </w:rPr>
        <w:tab/>
      </w:r>
      <w:r>
        <w:rPr>
          <w:rFonts w:ascii="Arial" w:eastAsia="Arial" w:hAnsi="Arial"/>
          <w:color w:val="0000FF"/>
        </w:rPr>
        <w:t>cer-</w:t>
      </w:r>
    </w:p>
    <w:p w:rsidR="00000000" w:rsidRDefault="00A77F59">
      <w:pPr>
        <w:spacing w:line="34" w:lineRule="exact"/>
        <w:rPr>
          <w:rFonts w:ascii="Times New Roman" w:eastAsia="Times New Roman" w:hAnsi="Times New Roman"/>
        </w:rPr>
      </w:pPr>
    </w:p>
    <w:p w:rsidR="00000000" w:rsidRDefault="00A77F59">
      <w:pPr>
        <w:spacing w:line="0" w:lineRule="atLeast"/>
        <w:ind w:left="1560"/>
        <w:rPr>
          <w:rFonts w:ascii="Arial" w:eastAsia="Arial" w:hAnsi="Arial"/>
          <w:color w:val="0000FF"/>
          <w:sz w:val="22"/>
        </w:rPr>
      </w:pPr>
      <w:r>
        <w:rPr>
          <w:rFonts w:ascii="Arial" w:eastAsia="Arial" w:hAnsi="Arial"/>
          <w:color w:val="0000FF"/>
          <w:sz w:val="22"/>
        </w:rPr>
        <w:t>vical</w:t>
      </w:r>
      <w:r>
        <w:rPr>
          <w:rFonts w:ascii="Arial" w:eastAsia="Arial" w:hAnsi="Arial"/>
          <w:color w:val="000000"/>
          <w:sz w:val="22"/>
        </w:rPr>
        <w:t>,</w:t>
      </w:r>
      <w:r>
        <w:rPr>
          <w:rFonts w:ascii="Arial" w:eastAsia="Arial" w:hAnsi="Arial"/>
          <w:color w:val="FF0000"/>
          <w:sz w:val="22"/>
        </w:rPr>
        <w:t xml:space="preserve">  </w:t>
      </w:r>
      <w:r>
        <w:rPr>
          <w:rFonts w:ascii="Arial" w:eastAsia="Arial" w:hAnsi="Arial"/>
          <w:color w:val="FF0000"/>
          <w:sz w:val="22"/>
        </w:rPr>
        <w:t>urothelium</w:t>
      </w:r>
      <w:r>
        <w:rPr>
          <w:rFonts w:ascii="Arial" w:eastAsia="Arial" w:hAnsi="Arial"/>
          <w:color w:val="000000"/>
          <w:sz w:val="22"/>
        </w:rPr>
        <w:t>,</w:t>
      </w:r>
      <w:r>
        <w:rPr>
          <w:rFonts w:ascii="Arial" w:eastAsia="Arial" w:hAnsi="Arial"/>
          <w:color w:val="0000FF"/>
          <w:sz w:val="22"/>
        </w:rPr>
        <w:t xml:space="preserve">  func-</w:t>
      </w:r>
    </w:p>
    <w:p w:rsidR="00000000" w:rsidRDefault="00A77F59">
      <w:pPr>
        <w:spacing w:line="34" w:lineRule="exact"/>
        <w:rPr>
          <w:rFonts w:ascii="Times New Roman" w:eastAsia="Times New Roman" w:hAnsi="Times New Roman"/>
        </w:rPr>
      </w:pPr>
    </w:p>
    <w:p w:rsidR="00000000" w:rsidRDefault="00A77F59">
      <w:pPr>
        <w:spacing w:line="0" w:lineRule="atLeast"/>
        <w:ind w:left="1560"/>
        <w:rPr>
          <w:rFonts w:ascii="Arial" w:eastAsia="Arial" w:hAnsi="Arial"/>
          <w:color w:val="0000FF"/>
          <w:sz w:val="22"/>
        </w:rPr>
      </w:pPr>
      <w:r>
        <w:rPr>
          <w:rFonts w:ascii="Arial" w:eastAsia="Arial" w:hAnsi="Arial"/>
          <w:color w:val="0000FF"/>
          <w:sz w:val="22"/>
        </w:rPr>
        <w:t>tional_recovery</w:t>
      </w:r>
    </w:p>
    <w:p w:rsidR="00000000" w:rsidRDefault="00A77F59">
      <w:pPr>
        <w:spacing w:line="200" w:lineRule="exact"/>
        <w:rPr>
          <w:rFonts w:ascii="Times New Roman" w:eastAsia="Times New Roman" w:hAnsi="Times New Roman"/>
        </w:rPr>
      </w:pPr>
      <w:r>
        <w:rPr>
          <w:rFonts w:ascii="Arial" w:eastAsia="Arial" w:hAnsi="Arial"/>
          <w:color w:val="0000FF"/>
          <w:sz w:val="22"/>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spacing w:line="0" w:lineRule="atLeast"/>
        <w:ind w:right="1246"/>
        <w:jc w:val="right"/>
        <w:rPr>
          <w:rFonts w:ascii="Arial" w:eastAsia="Arial" w:hAnsi="Arial"/>
          <w:sz w:val="22"/>
        </w:rPr>
      </w:pPr>
      <w:r>
        <w:rPr>
          <w:rFonts w:ascii="Arial" w:eastAsia="Arial" w:hAnsi="Arial"/>
          <w:sz w:val="22"/>
        </w:rPr>
        <w:t>47</w:t>
      </w:r>
    </w:p>
    <w:p w:rsidR="00000000" w:rsidRDefault="00A77F59">
      <w:pPr>
        <w:spacing w:line="200" w:lineRule="exact"/>
        <w:rPr>
          <w:rFonts w:ascii="Times New Roman" w:eastAsia="Times New Roman" w:hAnsi="Times New Roman"/>
        </w:rPr>
      </w:pPr>
    </w:p>
    <w:p w:rsidR="00000000" w:rsidRDefault="00A77F59">
      <w:pPr>
        <w:spacing w:line="290"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Topic Words (after)</w:t>
      </w:r>
    </w:p>
    <w:p w:rsidR="00000000" w:rsidRDefault="00A77F59">
      <w:pPr>
        <w:spacing w:line="53" w:lineRule="exact"/>
        <w:rPr>
          <w:rFonts w:ascii="Times New Roman" w:eastAsia="Times New Roman" w:hAnsi="Times New Roman"/>
        </w:rPr>
      </w:pPr>
    </w:p>
    <w:p w:rsidR="00000000" w:rsidRDefault="00A77F59">
      <w:pPr>
        <w:tabs>
          <w:tab w:val="left" w:pos="1200"/>
        </w:tabs>
        <w:spacing w:line="0" w:lineRule="atLeast"/>
        <w:rPr>
          <w:rFonts w:ascii="Arial" w:eastAsia="Arial" w:hAnsi="Arial"/>
          <w:color w:val="000000"/>
          <w:sz w:val="22"/>
        </w:rPr>
      </w:pPr>
      <w:r>
        <w:rPr>
          <w:rFonts w:ascii="Arial" w:eastAsia="Arial" w:hAnsi="Arial"/>
          <w:sz w:val="22"/>
        </w:rPr>
        <w:t>sci,</w:t>
      </w:r>
      <w:r>
        <w:rPr>
          <w:rFonts w:ascii="Times New Roman" w:eastAsia="Times New Roman" w:hAnsi="Times New Roman"/>
        </w:rPr>
        <w:tab/>
      </w:r>
      <w:r>
        <w:rPr>
          <w:rFonts w:ascii="Arial" w:eastAsia="Arial" w:hAnsi="Arial"/>
          <w:color w:val="0000FF"/>
          <w:sz w:val="22"/>
        </w:rPr>
        <w:t>spinal_cord</w:t>
      </w:r>
      <w:r>
        <w:rPr>
          <w:rFonts w:ascii="Arial" w:eastAsia="Arial" w:hAnsi="Arial"/>
          <w:color w:val="000000"/>
          <w:sz w:val="22"/>
        </w:rPr>
        <w:t>,</w:t>
      </w:r>
    </w:p>
    <w:p w:rsidR="00000000" w:rsidRDefault="00A77F59">
      <w:pPr>
        <w:spacing w:line="20" w:lineRule="exact"/>
        <w:rPr>
          <w:rFonts w:ascii="Times New Roman" w:eastAsia="Times New Roman" w:hAnsi="Times New Roman"/>
        </w:rPr>
      </w:pPr>
      <w:r>
        <w:rPr>
          <w:rFonts w:ascii="Arial" w:eastAsia="Arial" w:hAnsi="Arial"/>
          <w:color w:val="000000"/>
          <w:sz w:val="22"/>
        </w:rPr>
        <w:pict>
          <v:line id="_x0000_s1105" style="position:absolute;z-index:-251657216" from="-6.4pt,-11.2pt" to="125.9pt,-11.2pt" o:userdrawn="t" strokeweight=".14039mm"/>
        </w:pict>
      </w:r>
    </w:p>
    <w:p w:rsidR="00000000" w:rsidRDefault="00A77F59">
      <w:pPr>
        <w:spacing w:line="22" w:lineRule="exact"/>
        <w:rPr>
          <w:rFonts w:ascii="Times New Roman" w:eastAsia="Times New Roman" w:hAnsi="Times New Roman"/>
        </w:rPr>
      </w:pPr>
    </w:p>
    <w:p w:rsidR="00000000" w:rsidRDefault="00A77F59">
      <w:pPr>
        <w:spacing w:line="0" w:lineRule="atLeast"/>
        <w:rPr>
          <w:rFonts w:ascii="Arial" w:eastAsia="Arial" w:hAnsi="Arial"/>
          <w:color w:val="000000"/>
          <w:sz w:val="22"/>
        </w:rPr>
      </w:pPr>
      <w:r>
        <w:rPr>
          <w:rFonts w:ascii="Arial" w:eastAsia="Arial" w:hAnsi="Arial"/>
          <w:color w:val="0000FF"/>
          <w:sz w:val="22"/>
        </w:rPr>
        <w:t>spinal_cord_injury</w:t>
      </w:r>
      <w:r>
        <w:rPr>
          <w:rFonts w:ascii="Arial" w:eastAsia="Arial" w:hAnsi="Arial"/>
          <w:color w:val="000000"/>
          <w:sz w:val="22"/>
        </w:rPr>
        <w:t>,</w:t>
      </w:r>
    </w:p>
    <w:p w:rsidR="00000000" w:rsidRDefault="00A77F59">
      <w:pPr>
        <w:spacing w:line="34" w:lineRule="exact"/>
        <w:rPr>
          <w:rFonts w:ascii="Times New Roman" w:eastAsia="Times New Roman" w:hAnsi="Times New Roman"/>
        </w:rPr>
      </w:pPr>
    </w:p>
    <w:p w:rsidR="00000000" w:rsidRDefault="00A77F59">
      <w:pPr>
        <w:tabs>
          <w:tab w:val="left" w:pos="900"/>
          <w:tab w:val="left" w:pos="1840"/>
        </w:tabs>
        <w:spacing w:line="0" w:lineRule="atLeast"/>
        <w:rPr>
          <w:rFonts w:ascii="Arial" w:eastAsia="Arial" w:hAnsi="Arial"/>
          <w:color w:val="0000FF"/>
        </w:rPr>
      </w:pPr>
      <w:r>
        <w:rPr>
          <w:rFonts w:ascii="Arial" w:eastAsia="Arial" w:hAnsi="Arial"/>
          <w:color w:val="0000FF"/>
          <w:sz w:val="22"/>
        </w:rPr>
        <w:t>spinal</w:t>
      </w:r>
      <w:r>
        <w:rPr>
          <w:rFonts w:ascii="Arial" w:eastAsia="Arial" w:hAnsi="Arial"/>
          <w:color w:val="000000"/>
          <w:sz w:val="22"/>
        </w:rPr>
        <w:t>,</w:t>
      </w:r>
      <w:r>
        <w:rPr>
          <w:rFonts w:ascii="Arial" w:eastAsia="Arial" w:hAnsi="Arial"/>
          <w:color w:val="0000FF"/>
          <w:sz w:val="22"/>
        </w:rPr>
        <w:tab/>
      </w:r>
      <w:r>
        <w:rPr>
          <w:rFonts w:ascii="Arial" w:eastAsia="Arial" w:hAnsi="Arial"/>
          <w:color w:val="0000FF"/>
          <w:sz w:val="22"/>
        </w:rPr>
        <w:t>injury</w:t>
      </w:r>
      <w:r>
        <w:rPr>
          <w:rFonts w:ascii="Arial" w:eastAsia="Arial" w:hAnsi="Arial"/>
          <w:color w:val="000000"/>
          <w:sz w:val="22"/>
        </w:rPr>
        <w:t>,</w:t>
      </w:r>
      <w:r>
        <w:rPr>
          <w:rFonts w:ascii="Times New Roman" w:eastAsia="Times New Roman" w:hAnsi="Times New Roman"/>
        </w:rPr>
        <w:tab/>
      </w:r>
      <w:r>
        <w:rPr>
          <w:rFonts w:ascii="Arial" w:eastAsia="Arial" w:hAnsi="Arial"/>
          <w:color w:val="0000FF"/>
        </w:rPr>
        <w:t>recov-</w:t>
      </w:r>
    </w:p>
    <w:p w:rsidR="00000000" w:rsidRDefault="00A77F59">
      <w:pPr>
        <w:spacing w:line="34" w:lineRule="exact"/>
        <w:rPr>
          <w:rFonts w:ascii="Times New Roman" w:eastAsia="Times New Roman" w:hAnsi="Times New Roman"/>
        </w:rPr>
      </w:pPr>
    </w:p>
    <w:p w:rsidR="00000000" w:rsidRDefault="00A77F59">
      <w:pPr>
        <w:tabs>
          <w:tab w:val="left" w:pos="760"/>
          <w:tab w:val="left" w:pos="1820"/>
        </w:tabs>
        <w:spacing w:line="0" w:lineRule="atLeast"/>
        <w:rPr>
          <w:rFonts w:ascii="Arial" w:eastAsia="Arial" w:hAnsi="Arial"/>
          <w:color w:val="000000"/>
          <w:sz w:val="22"/>
        </w:rPr>
      </w:pPr>
      <w:r>
        <w:rPr>
          <w:rFonts w:ascii="Arial" w:eastAsia="Arial" w:hAnsi="Arial"/>
          <w:color w:val="0000FF"/>
          <w:sz w:val="22"/>
        </w:rPr>
        <w:t>ery</w:t>
      </w:r>
      <w:r>
        <w:rPr>
          <w:rFonts w:ascii="Arial" w:eastAsia="Arial" w:hAnsi="Arial"/>
          <w:color w:val="000000"/>
          <w:sz w:val="22"/>
        </w:rPr>
        <w:t>,</w:t>
      </w:r>
      <w:r>
        <w:rPr>
          <w:rFonts w:ascii="Times New Roman" w:eastAsia="Times New Roman" w:hAnsi="Times New Roman"/>
        </w:rPr>
        <w:tab/>
      </w:r>
      <w:r>
        <w:rPr>
          <w:rFonts w:ascii="Arial" w:eastAsia="Arial" w:hAnsi="Arial"/>
          <w:color w:val="0000FF"/>
          <w:sz w:val="22"/>
        </w:rPr>
        <w:t>motor</w:t>
      </w:r>
      <w:r>
        <w:rPr>
          <w:rFonts w:ascii="Arial" w:eastAsia="Arial" w:hAnsi="Arial"/>
          <w:color w:val="000000"/>
          <w:sz w:val="22"/>
        </w:rPr>
        <w:t>,</w:t>
      </w:r>
      <w:r>
        <w:rPr>
          <w:rFonts w:ascii="Times New Roman" w:eastAsia="Times New Roman" w:hAnsi="Times New Roman"/>
        </w:rPr>
        <w:tab/>
      </w:r>
      <w:r>
        <w:rPr>
          <w:rFonts w:ascii="Arial" w:eastAsia="Arial" w:hAnsi="Arial"/>
          <w:color w:val="0000FF"/>
          <w:sz w:val="22"/>
        </w:rPr>
        <w:t>reflex</w:t>
      </w:r>
      <w:r>
        <w:rPr>
          <w:rFonts w:ascii="Arial" w:eastAsia="Arial" w:hAnsi="Arial"/>
          <w:color w:val="000000"/>
          <w:sz w:val="22"/>
        </w:rPr>
        <w:t>,</w:t>
      </w:r>
    </w:p>
    <w:p w:rsidR="00000000" w:rsidRDefault="00A77F59">
      <w:pPr>
        <w:spacing w:line="34" w:lineRule="exact"/>
        <w:rPr>
          <w:rFonts w:ascii="Times New Roman" w:eastAsia="Times New Roman" w:hAnsi="Times New Roman"/>
        </w:rPr>
      </w:pPr>
    </w:p>
    <w:p w:rsidR="00000000" w:rsidRDefault="00A77F59">
      <w:pPr>
        <w:tabs>
          <w:tab w:val="left" w:pos="1660"/>
        </w:tabs>
        <w:spacing w:line="0" w:lineRule="atLeast"/>
        <w:rPr>
          <w:rFonts w:ascii="Arial" w:eastAsia="Arial" w:hAnsi="Arial"/>
          <w:color w:val="000000"/>
          <w:sz w:val="22"/>
        </w:rPr>
      </w:pPr>
      <w:r>
        <w:rPr>
          <w:rFonts w:ascii="Arial" w:eastAsia="Arial" w:hAnsi="Arial"/>
          <w:color w:val="FF0000"/>
          <w:sz w:val="22"/>
        </w:rPr>
        <w:t>urothelial</w:t>
      </w:r>
      <w:r>
        <w:rPr>
          <w:rFonts w:ascii="Arial" w:eastAsia="Arial" w:hAnsi="Arial"/>
          <w:color w:val="000000"/>
          <w:sz w:val="22"/>
        </w:rPr>
        <w:t>,</w:t>
      </w:r>
      <w:r>
        <w:rPr>
          <w:rFonts w:ascii="Times New Roman" w:eastAsia="Times New Roman" w:hAnsi="Times New Roman"/>
        </w:rPr>
        <w:tab/>
      </w:r>
      <w:r>
        <w:rPr>
          <w:rFonts w:ascii="Arial" w:eastAsia="Arial" w:hAnsi="Arial"/>
          <w:color w:val="00FF00"/>
          <w:sz w:val="22"/>
        </w:rPr>
        <w:t>injured</w:t>
      </w:r>
      <w:r>
        <w:rPr>
          <w:rFonts w:ascii="Arial" w:eastAsia="Arial" w:hAnsi="Arial"/>
          <w:color w:val="000000"/>
          <w:sz w:val="22"/>
        </w:rPr>
        <w:t>,</w:t>
      </w:r>
    </w:p>
    <w:p w:rsidR="00000000" w:rsidRDefault="00A77F59">
      <w:pPr>
        <w:spacing w:line="34" w:lineRule="exact"/>
        <w:rPr>
          <w:rFonts w:ascii="Times New Roman" w:eastAsia="Times New Roman" w:hAnsi="Times New Roman"/>
        </w:rPr>
      </w:pPr>
    </w:p>
    <w:p w:rsidR="00000000" w:rsidRDefault="00A77F59">
      <w:pPr>
        <w:spacing w:line="0" w:lineRule="atLeast"/>
        <w:rPr>
          <w:rFonts w:ascii="Arial" w:eastAsia="Arial" w:hAnsi="Arial"/>
          <w:color w:val="000000"/>
          <w:sz w:val="22"/>
        </w:rPr>
      </w:pPr>
      <w:r>
        <w:rPr>
          <w:rFonts w:ascii="Arial" w:eastAsia="Arial" w:hAnsi="Arial"/>
          <w:color w:val="0000FF"/>
          <w:sz w:val="22"/>
        </w:rPr>
        <w:t>functio</w:t>
      </w:r>
      <w:r>
        <w:rPr>
          <w:rFonts w:ascii="Arial" w:eastAsia="Arial" w:hAnsi="Arial"/>
          <w:color w:val="0000FF"/>
          <w:sz w:val="22"/>
        </w:rPr>
        <w:t>nal_recovery</w:t>
      </w:r>
      <w:r>
        <w:rPr>
          <w:rFonts w:ascii="Arial" w:eastAsia="Arial" w:hAnsi="Arial"/>
          <w:color w:val="000000"/>
          <w:sz w:val="22"/>
        </w:rPr>
        <w:t>,</w:t>
      </w:r>
    </w:p>
    <w:p w:rsidR="00000000" w:rsidRDefault="00A77F59">
      <w:pPr>
        <w:spacing w:line="34" w:lineRule="exact"/>
        <w:rPr>
          <w:rFonts w:ascii="Times New Roman" w:eastAsia="Times New Roman" w:hAnsi="Times New Roman"/>
        </w:rPr>
      </w:pPr>
    </w:p>
    <w:p w:rsidR="00000000" w:rsidRDefault="00A77F59">
      <w:pPr>
        <w:tabs>
          <w:tab w:val="left" w:pos="1380"/>
        </w:tabs>
        <w:spacing w:line="0" w:lineRule="atLeast"/>
        <w:rPr>
          <w:rFonts w:ascii="Arial" w:eastAsia="Arial" w:hAnsi="Arial"/>
          <w:color w:val="000000"/>
          <w:sz w:val="22"/>
        </w:rPr>
      </w:pPr>
      <w:r>
        <w:rPr>
          <w:rFonts w:ascii="Arial" w:eastAsia="Arial" w:hAnsi="Arial"/>
          <w:color w:val="00FF00"/>
          <w:sz w:val="22"/>
        </w:rPr>
        <w:t>plasticity</w:t>
      </w:r>
      <w:r>
        <w:rPr>
          <w:rFonts w:ascii="Arial" w:eastAsia="Arial" w:hAnsi="Arial"/>
          <w:color w:val="000000"/>
          <w:sz w:val="22"/>
        </w:rPr>
        <w:t>,</w:t>
      </w:r>
      <w:r>
        <w:rPr>
          <w:rFonts w:ascii="Times New Roman" w:eastAsia="Times New Roman" w:hAnsi="Times New Roman"/>
        </w:rPr>
        <w:tab/>
      </w:r>
      <w:r>
        <w:rPr>
          <w:rFonts w:ascii="Arial" w:eastAsia="Arial" w:hAnsi="Arial"/>
          <w:color w:val="00FF00"/>
          <w:sz w:val="22"/>
        </w:rPr>
        <w:t>locomotor</w:t>
      </w:r>
      <w:r>
        <w:rPr>
          <w:rFonts w:ascii="Arial" w:eastAsia="Arial" w:hAnsi="Arial"/>
          <w:color w:val="000000"/>
          <w:sz w:val="22"/>
        </w:rPr>
        <w:t>,</w:t>
      </w:r>
    </w:p>
    <w:p w:rsidR="00000000" w:rsidRDefault="00A77F59">
      <w:pPr>
        <w:spacing w:line="34" w:lineRule="exact"/>
        <w:rPr>
          <w:rFonts w:ascii="Times New Roman" w:eastAsia="Times New Roman" w:hAnsi="Times New Roman"/>
        </w:rPr>
      </w:pPr>
    </w:p>
    <w:p w:rsidR="00000000" w:rsidRDefault="00A77F59">
      <w:pPr>
        <w:spacing w:line="0" w:lineRule="atLeast"/>
        <w:rPr>
          <w:rFonts w:ascii="Arial" w:eastAsia="Arial" w:hAnsi="Arial"/>
          <w:color w:val="00FF00"/>
          <w:sz w:val="22"/>
        </w:rPr>
      </w:pPr>
      <w:r>
        <w:rPr>
          <w:rFonts w:ascii="Arial" w:eastAsia="Arial" w:hAnsi="Arial"/>
          <w:color w:val="0000FF"/>
          <w:sz w:val="22"/>
        </w:rPr>
        <w:t>cervical</w:t>
      </w:r>
      <w:r>
        <w:rPr>
          <w:rFonts w:ascii="Arial" w:eastAsia="Arial" w:hAnsi="Arial"/>
          <w:color w:val="000000"/>
          <w:sz w:val="22"/>
        </w:rPr>
        <w:t>,</w:t>
      </w:r>
      <w:r>
        <w:rPr>
          <w:rFonts w:ascii="Arial" w:eastAsia="Arial" w:hAnsi="Arial"/>
          <w:color w:val="00FF00"/>
          <w:sz w:val="22"/>
        </w:rPr>
        <w:t xml:space="preserve"> </w:t>
      </w:r>
      <w:r>
        <w:rPr>
          <w:rFonts w:ascii="Arial" w:eastAsia="Arial" w:hAnsi="Arial"/>
          <w:color w:val="00FF00"/>
          <w:sz w:val="22"/>
        </w:rPr>
        <w:t>locomotion</w:t>
      </w:r>
    </w:p>
    <w:p w:rsidR="00000000" w:rsidRDefault="00A77F59">
      <w:pPr>
        <w:spacing w:line="0" w:lineRule="atLeast"/>
        <w:rPr>
          <w:rFonts w:ascii="Arial" w:eastAsia="Arial" w:hAnsi="Arial"/>
          <w:color w:val="00FF00"/>
          <w:sz w:val="22"/>
        </w:rPr>
        <w:sectPr w:rsidR="00000000">
          <w:pgSz w:w="12240" w:h="15817"/>
          <w:pgMar w:top="1440" w:right="1440" w:bottom="1440" w:left="1440" w:header="0" w:footer="0" w:gutter="0"/>
          <w:cols w:num="2" w:space="0" w:equalWidth="0">
            <w:col w:w="4860" w:space="720"/>
            <w:col w:w="3786"/>
          </w:cols>
          <w:docGrid w:linePitch="360"/>
        </w:sectPr>
      </w:pPr>
    </w:p>
    <w:p w:rsidR="00000000" w:rsidRDefault="00A77F59">
      <w:pPr>
        <w:spacing w:line="207" w:lineRule="exact"/>
        <w:rPr>
          <w:rFonts w:ascii="Times New Roman" w:eastAsia="Times New Roman" w:hAnsi="Times New Roman"/>
        </w:rPr>
      </w:pPr>
    </w:p>
    <w:p w:rsidR="00000000" w:rsidRDefault="00A77F59">
      <w:pPr>
        <w:spacing w:line="268" w:lineRule="auto"/>
        <w:ind w:left="1420" w:right="1226" w:firstLine="26"/>
        <w:jc w:val="both"/>
        <w:rPr>
          <w:rFonts w:ascii="Arial" w:eastAsia="Arial" w:hAnsi="Arial"/>
          <w:color w:val="000000"/>
          <w:sz w:val="18"/>
        </w:rPr>
      </w:pPr>
      <w:r>
        <w:rPr>
          <w:rFonts w:ascii="Arial" w:eastAsia="Arial" w:hAnsi="Arial"/>
          <w:b/>
          <w:sz w:val="18"/>
        </w:rPr>
        <w:t>Figure 3.6:</w:t>
      </w:r>
      <w:r>
        <w:rPr>
          <w:rFonts w:ascii="Arial" w:eastAsia="Arial" w:hAnsi="Arial"/>
          <w:sz w:val="18"/>
        </w:rPr>
        <w:t xml:space="preserve"> </w:t>
      </w:r>
      <w:r>
        <w:rPr>
          <w:rFonts w:ascii="Arial" w:eastAsia="Arial" w:hAnsi="Arial"/>
          <w:sz w:val="18"/>
        </w:rPr>
        <w:t>Example topics before and after interactive topic modeling from Hu</w:t>
      </w:r>
      <w:r>
        <w:rPr>
          <w:rFonts w:ascii="Arial" w:eastAsia="Arial" w:hAnsi="Arial"/>
          <w:sz w:val="18"/>
        </w:rPr>
        <w:t xml:space="preserve"> et al. [2014a]. Initially, the topic conflates two topics (</w:t>
      </w:r>
      <w:r>
        <w:rPr>
          <w:rFonts w:ascii="Arial" w:eastAsia="Arial" w:hAnsi="Arial"/>
          <w:color w:val="FF0000"/>
          <w:sz w:val="18"/>
        </w:rPr>
        <w:t>urinary</w:t>
      </w:r>
      <w:r>
        <w:rPr>
          <w:rFonts w:ascii="Arial" w:eastAsia="Arial" w:hAnsi="Arial"/>
          <w:sz w:val="18"/>
        </w:rPr>
        <w:t xml:space="preserve"> and</w:t>
      </w:r>
      <w:r>
        <w:rPr>
          <w:rFonts w:ascii="Arial" w:eastAsia="Arial" w:hAnsi="Arial"/>
          <w:color w:val="0000FF"/>
          <w:sz w:val="18"/>
        </w:rPr>
        <w:t xml:space="preserve"> </w:t>
      </w:r>
      <w:r>
        <w:rPr>
          <w:rFonts w:ascii="Arial" w:eastAsia="Arial" w:hAnsi="Arial"/>
          <w:color w:val="0000FF"/>
          <w:sz w:val="18"/>
        </w:rPr>
        <w:t>central nervous</w:t>
      </w:r>
      <w:r>
        <w:rPr>
          <w:rFonts w:ascii="Arial" w:eastAsia="Arial" w:hAnsi="Arial"/>
          <w:color w:val="0000FF"/>
          <w:sz w:val="18"/>
        </w:rPr>
        <w:t xml:space="preserve"> system</w:t>
      </w:r>
      <w:r>
        <w:rPr>
          <w:rFonts w:ascii="Arial" w:eastAsia="Arial" w:hAnsi="Arial"/>
          <w:color w:val="000000"/>
          <w:sz w:val="18"/>
        </w:rPr>
        <w:t>), which is undesirabl</w:t>
      </w:r>
      <w:r>
        <w:rPr>
          <w:rFonts w:ascii="Arial" w:eastAsia="Arial" w:hAnsi="Arial"/>
          <w:color w:val="000000"/>
          <w:sz w:val="18"/>
        </w:rPr>
        <w:t xml:space="preserve">e. Adding a constraint that the words </w:t>
      </w:r>
      <w:r>
        <w:rPr>
          <w:rFonts w:ascii="Arial" w:eastAsia="Arial" w:hAnsi="Arial"/>
          <w:color w:val="000000"/>
          <w:sz w:val="18"/>
        </w:rPr>
        <w:t>“bladder</w:t>
      </w:r>
      <w:r>
        <w:rPr>
          <w:rFonts w:ascii="Arial" w:eastAsia="Arial" w:hAnsi="Arial"/>
          <w:color w:val="000000"/>
          <w:sz w:val="18"/>
        </w:rPr>
        <w:t>” and</w:t>
      </w:r>
      <w:r>
        <w:rPr>
          <w:rFonts w:ascii="Arial" w:eastAsia="Arial" w:hAnsi="Arial"/>
          <w:color w:val="000000"/>
          <w:sz w:val="18"/>
        </w:rPr>
        <w:t xml:space="preserve"> </w:t>
      </w:r>
      <w:r>
        <w:rPr>
          <w:rFonts w:ascii="Arial" w:eastAsia="Arial" w:hAnsi="Arial"/>
          <w:color w:val="000000"/>
          <w:sz w:val="18"/>
        </w:rPr>
        <w:t>“spinal cord</w:t>
      </w:r>
      <w:r>
        <w:rPr>
          <w:rFonts w:ascii="Arial" w:eastAsia="Arial" w:hAnsi="Arial"/>
          <w:color w:val="000000"/>
          <w:sz w:val="18"/>
        </w:rPr>
        <w:t>” should not appear together in a topic makes the topic more coherent and discovers concepts that</w:t>
      </w:r>
      <w:r>
        <w:rPr>
          <w:rFonts w:ascii="Arial" w:eastAsia="Arial" w:hAnsi="Arial"/>
          <w:color w:val="00FF00"/>
          <w:sz w:val="18"/>
        </w:rPr>
        <w:t xml:space="preserve"> </w:t>
      </w:r>
      <w:r>
        <w:rPr>
          <w:rFonts w:ascii="Arial" w:eastAsia="Arial" w:hAnsi="Arial"/>
          <w:color w:val="00FF00"/>
          <w:sz w:val="18"/>
        </w:rPr>
        <w:t>were not present before</w:t>
      </w:r>
      <w:r>
        <w:rPr>
          <w:rFonts w:ascii="Arial" w:eastAsia="Arial" w:hAnsi="Arial"/>
          <w:color w:val="000000"/>
          <w:sz w:val="18"/>
        </w:rPr>
        <w:t>.</w:t>
      </w:r>
    </w:p>
    <w:p w:rsidR="00000000" w:rsidRDefault="00A77F59">
      <w:pPr>
        <w:spacing w:line="364" w:lineRule="exact"/>
        <w:rPr>
          <w:rFonts w:ascii="Times New Roman" w:eastAsia="Times New Roman" w:hAnsi="Times New Roman"/>
        </w:rPr>
      </w:pPr>
    </w:p>
    <w:p w:rsidR="00000000" w:rsidRDefault="00A77F59">
      <w:pPr>
        <w:spacing w:line="282" w:lineRule="auto"/>
        <w:ind w:left="1400" w:right="1186" w:firstLine="31"/>
        <w:jc w:val="both"/>
        <w:rPr>
          <w:rFonts w:ascii="Arial" w:eastAsia="Arial" w:hAnsi="Arial"/>
          <w:sz w:val="22"/>
        </w:rPr>
      </w:pPr>
      <w:r>
        <w:rPr>
          <w:rFonts w:ascii="Arial" w:eastAsia="Arial" w:hAnsi="Arial"/>
          <w:sz w:val="22"/>
        </w:rPr>
        <w:t xml:space="preserve">jewski et al., 2009]. For example, the user might say that </w:t>
      </w:r>
      <w:r>
        <w:rPr>
          <w:rFonts w:ascii="Arial" w:eastAsia="Arial" w:hAnsi="Arial"/>
          <w:sz w:val="22"/>
        </w:rPr>
        <w:t>“bladder</w:t>
      </w:r>
      <w:r>
        <w:rPr>
          <w:rFonts w:ascii="Arial" w:eastAsia="Arial" w:hAnsi="Arial"/>
          <w:sz w:val="22"/>
        </w:rPr>
        <w:t>”</w:t>
      </w:r>
      <w:r>
        <w:rPr>
          <w:rFonts w:ascii="Arial" w:eastAsia="Arial" w:hAnsi="Arial"/>
          <w:sz w:val="22"/>
        </w:rPr>
        <w:t xml:space="preserve"> and </w:t>
      </w:r>
      <w:r>
        <w:rPr>
          <w:rFonts w:ascii="Arial" w:eastAsia="Arial" w:hAnsi="Arial"/>
          <w:sz w:val="22"/>
        </w:rPr>
        <w:t>“spinal cord</w:t>
      </w:r>
      <w:r>
        <w:rPr>
          <w:rFonts w:ascii="Arial" w:eastAsia="Arial" w:hAnsi="Arial"/>
          <w:sz w:val="22"/>
        </w:rPr>
        <w:t xml:space="preserve">” do not belong in the same topic together. Figure 3.6 shows how the topic is more focused after the user provides this feedback. In contrast to probabilistic constraints, Choo et al. [2013] and Lund et al. [2017] use matrix factorization </w:t>
      </w:r>
      <w:r>
        <w:rPr>
          <w:rFonts w:ascii="Arial" w:eastAsia="Arial" w:hAnsi="Arial"/>
          <w:sz w:val="22"/>
        </w:rPr>
        <w:t>constraints to guide changes to topics, which can be much faster.</w:t>
      </w:r>
    </w:p>
    <w:p w:rsidR="00000000" w:rsidRDefault="00A77F59">
      <w:pPr>
        <w:spacing w:line="233"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3.5</w:t>
      </w:r>
      <w:r>
        <w:rPr>
          <w:rFonts w:ascii="Times New Roman" w:eastAsia="Times New Roman" w:hAnsi="Times New Roman"/>
        </w:rPr>
        <w:tab/>
      </w:r>
      <w:r>
        <w:rPr>
          <w:rFonts w:ascii="Arial" w:eastAsia="Arial" w:hAnsi="Arial"/>
          <w:b/>
          <w:sz w:val="22"/>
        </w:rPr>
        <w:t>Summary</w:t>
      </w:r>
    </w:p>
    <w:p w:rsidR="00000000" w:rsidRDefault="00A77F59">
      <w:pPr>
        <w:spacing w:line="253" w:lineRule="exact"/>
        <w:rPr>
          <w:rFonts w:ascii="Times New Roman" w:eastAsia="Times New Roman" w:hAnsi="Times New Roman"/>
        </w:rPr>
      </w:pPr>
    </w:p>
    <w:p w:rsidR="00000000" w:rsidRDefault="00A77F59">
      <w:pPr>
        <w:spacing w:line="278" w:lineRule="auto"/>
        <w:ind w:left="1440" w:right="1206" w:hanging="10"/>
        <w:jc w:val="both"/>
        <w:rPr>
          <w:rFonts w:ascii="Arial" w:eastAsia="Arial" w:hAnsi="Arial"/>
          <w:sz w:val="22"/>
        </w:rPr>
      </w:pPr>
      <w:r>
        <w:rPr>
          <w:rFonts w:ascii="Arial" w:eastAsia="Arial" w:hAnsi="Arial"/>
          <w:sz w:val="22"/>
        </w:rPr>
        <w:t>While topic models provide users with overviews of corpora, topic mod-els cannot be much help if the users cannot eﬀectively see or understand the underlying topics and how the</w:t>
      </w:r>
      <w:r>
        <w:rPr>
          <w:rFonts w:ascii="Arial" w:eastAsia="Arial" w:hAnsi="Arial"/>
          <w:sz w:val="22"/>
        </w:rPr>
        <w:t>y relate to specific documents. Evalu-ations help to identify which portions of a model to trust and which to use with caution. Interactive visualizations allow users to discover and refine insights. In the next chapters we will talk about specific applica</w:t>
      </w:r>
      <w:r>
        <w:rPr>
          <w:rFonts w:ascii="Arial" w:eastAsia="Arial" w:hAnsi="Arial"/>
          <w:sz w:val="22"/>
        </w:rPr>
        <w:t>tions of these insights, but these insights are often built on the initial understanding of a model oﬀered by the visualizations discussed in this chapter.</w:t>
      </w:r>
    </w:p>
    <w:p w:rsidR="00000000" w:rsidRDefault="00A77F59">
      <w:pPr>
        <w:spacing w:line="278" w:lineRule="auto"/>
        <w:ind w:left="1440" w:right="1206" w:hanging="10"/>
        <w:jc w:val="both"/>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2" w:name="page52"/>
      <w:bookmarkEnd w:id="5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54"/>
        </w:rPr>
      </w:pPr>
      <w:r>
        <w:rPr>
          <w:rFonts w:ascii="Arial" w:eastAsia="Arial" w:hAnsi="Arial"/>
          <w:b/>
          <w:sz w:val="54"/>
        </w:rPr>
        <w:t>4</w:t>
      </w:r>
    </w:p>
    <w:p w:rsidR="00000000" w:rsidRDefault="00A77F59">
      <w:pPr>
        <w:spacing w:line="20" w:lineRule="exact"/>
        <w:rPr>
          <w:rFonts w:ascii="Times New Roman" w:eastAsia="Times New Roman" w:hAnsi="Times New Roman"/>
        </w:rPr>
      </w:pPr>
      <w:r>
        <w:rPr>
          <w:rFonts w:ascii="Arial" w:eastAsia="Arial" w:hAnsi="Arial"/>
          <w:b/>
          <w:sz w:val="54"/>
        </w:rPr>
        <w:pict>
          <v:line id="_x0000_s1106" style="position:absolute;z-index:-251656192"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30"/>
        </w:rPr>
      </w:pPr>
      <w:r>
        <w:rPr>
          <w:rFonts w:ascii="Arial" w:eastAsia="Arial" w:hAnsi="Arial"/>
          <w:b/>
          <w:sz w:val="30"/>
        </w:rPr>
        <w:t>Historical Documents</w:t>
      </w:r>
    </w:p>
    <w:p w:rsidR="00000000" w:rsidRDefault="00A77F59">
      <w:pPr>
        <w:spacing w:line="20" w:lineRule="exact"/>
        <w:rPr>
          <w:rFonts w:ascii="Times New Roman" w:eastAsia="Times New Roman" w:hAnsi="Times New Roman"/>
        </w:rPr>
      </w:pPr>
      <w:r>
        <w:rPr>
          <w:rFonts w:ascii="Arial" w:eastAsia="Arial" w:hAnsi="Arial"/>
          <w:b/>
          <w:sz w:val="30"/>
        </w:rPr>
        <w:pict>
          <v:line id="_x0000_s1107" style="position:absolute;z-index:-251655168"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w:spacing w:line="286" w:lineRule="auto"/>
        <w:ind w:left="1420" w:right="1186"/>
        <w:jc w:val="both"/>
        <w:rPr>
          <w:rFonts w:ascii="Arial" w:eastAsia="Arial" w:hAnsi="Arial"/>
          <w:sz w:val="21"/>
        </w:rPr>
      </w:pPr>
      <w:r>
        <w:rPr>
          <w:rFonts w:ascii="Arial" w:eastAsia="Arial" w:hAnsi="Arial"/>
          <w:sz w:val="21"/>
        </w:rPr>
        <w:t>Topic models play an important role in the ana</w:t>
      </w:r>
      <w:r>
        <w:rPr>
          <w:rFonts w:ascii="Arial" w:eastAsia="Arial" w:hAnsi="Arial"/>
          <w:sz w:val="21"/>
        </w:rPr>
        <w:t>lysis of historical docu-ments. Historical records tend to be extensive and diﬃcult to manage without intense and time-consuming organization. Records are compli-cated: they resist categorization, and may even lack standard spelling and formatting. But the</w:t>
      </w:r>
      <w:r>
        <w:rPr>
          <w:rFonts w:ascii="Arial" w:eastAsia="Arial" w:hAnsi="Arial"/>
          <w:sz w:val="21"/>
        </w:rPr>
        <w:t xml:space="preserve">re is more to history than the management of documents. The task of a historian is not only to absorb the contents of historical records, but to generalize; to find patterns and regularities that are true to the documents, but also beyond any single piece </w:t>
      </w:r>
      <w:r>
        <w:rPr>
          <w:rFonts w:ascii="Arial" w:eastAsia="Arial" w:hAnsi="Arial"/>
          <w:sz w:val="21"/>
        </w:rPr>
        <w:t>of evidence. Topic models are useful because they address these issues. They are scalable, robust to variability, and able to generalize while remaining grounded in observation.</w:t>
      </w:r>
    </w:p>
    <w:p w:rsidR="00000000" w:rsidRDefault="00A77F59">
      <w:pPr>
        <w:spacing w:line="10" w:lineRule="exact"/>
        <w:rPr>
          <w:rFonts w:ascii="Times New Roman" w:eastAsia="Times New Roman" w:hAnsi="Times New Roman"/>
        </w:rPr>
      </w:pPr>
    </w:p>
    <w:p w:rsidR="00000000" w:rsidRDefault="00A77F59">
      <w:pPr>
        <w:spacing w:line="291" w:lineRule="auto"/>
        <w:ind w:left="1420" w:right="1206" w:firstLine="347"/>
        <w:jc w:val="both"/>
        <w:rPr>
          <w:rFonts w:ascii="Arial" w:eastAsia="Arial" w:hAnsi="Arial"/>
          <w:sz w:val="21"/>
        </w:rPr>
      </w:pPr>
      <w:r>
        <w:rPr>
          <w:rFonts w:ascii="Arial" w:eastAsia="Arial" w:hAnsi="Arial"/>
          <w:sz w:val="21"/>
        </w:rPr>
        <w:t>Automated methods are an especially valuable counterpoint to tra-ditional sch</w:t>
      </w:r>
      <w:r>
        <w:rPr>
          <w:rFonts w:ascii="Arial" w:eastAsia="Arial" w:hAnsi="Arial"/>
          <w:sz w:val="21"/>
        </w:rPr>
        <w:t>olarly methods. Studying history is about encountering the unexpected, often in contexts that seem familiar. We do not necessarily know how people in the past talked about particular issues, or how they organized their lives. Perhaps more dangerously, we a</w:t>
      </w:r>
      <w:r>
        <w:rPr>
          <w:rFonts w:ascii="Arial" w:eastAsia="Arial" w:hAnsi="Arial"/>
          <w:sz w:val="21"/>
        </w:rPr>
        <w:t>ssume that we know these things, and that our ancestors saw the world in the same way we do. Topic models give us a perspective that is interpretable but at the same time alien, based on patterns in documents and not on our</w:t>
      </w:r>
    </w:p>
    <w:p w:rsidR="00000000" w:rsidRDefault="00A77F59">
      <w:pPr>
        <w:spacing w:line="291" w:lineRule="auto"/>
        <w:ind w:left="1420" w:right="1206" w:firstLine="347"/>
        <w:jc w:val="both"/>
        <w:rPr>
          <w:rFonts w:ascii="Arial" w:eastAsia="Arial" w:hAnsi="Arial"/>
          <w:sz w:val="21"/>
        </w:rPr>
        <w:sectPr w:rsidR="00000000">
          <w:pgSz w:w="12240" w:h="15817"/>
          <w:pgMar w:top="1440" w:right="1440" w:bottom="1123" w:left="1440" w:header="0" w:footer="0" w:gutter="0"/>
          <w:cols w:space="0" w:equalWidth="0">
            <w:col w:w="9366"/>
          </w:cols>
          <w:docGrid w:linePitch="360"/>
        </w:sectPr>
      </w:pPr>
    </w:p>
    <w:p w:rsidR="00000000" w:rsidRDefault="00A77F59">
      <w:pPr>
        <w:spacing w:line="397" w:lineRule="exact"/>
        <w:rPr>
          <w:rFonts w:ascii="Times New Roman" w:eastAsia="Times New Roman" w:hAnsi="Times New Roman"/>
        </w:rPr>
      </w:pPr>
    </w:p>
    <w:p w:rsidR="00000000" w:rsidRDefault="00A77F59">
      <w:pPr>
        <w:spacing w:line="0" w:lineRule="atLeast"/>
        <w:ind w:right="-193"/>
        <w:jc w:val="center"/>
        <w:rPr>
          <w:rFonts w:ascii="Arial" w:eastAsia="Arial" w:hAnsi="Arial"/>
          <w:sz w:val="17"/>
        </w:rPr>
      </w:pPr>
      <w:r>
        <w:rPr>
          <w:rFonts w:ascii="Arial" w:eastAsia="Arial" w:hAnsi="Arial"/>
          <w:sz w:val="17"/>
        </w:rPr>
        <w:t>48</w:t>
      </w:r>
    </w:p>
    <w:p w:rsidR="00000000" w:rsidRDefault="00A77F59">
      <w:pPr>
        <w:spacing w:line="0" w:lineRule="atLeast"/>
        <w:ind w:right="-193"/>
        <w:jc w:val="center"/>
        <w:rPr>
          <w:rFonts w:ascii="Arial" w:eastAsia="Arial" w:hAnsi="Arial"/>
          <w:sz w:val="17"/>
        </w:rPr>
        <w:sectPr w:rsidR="00000000">
          <w:type w:val="continuous"/>
          <w:pgSz w:w="12240" w:h="15817"/>
          <w:pgMar w:top="1440" w:right="1440" w:bottom="1123"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3" w:name="page53"/>
      <w:bookmarkEnd w:id="5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020"/>
        <w:gridCol w:w="2680"/>
      </w:tblGrid>
      <w:tr w:rsidR="00000000">
        <w:trPr>
          <w:trHeight w:val="317"/>
        </w:trPr>
        <w:tc>
          <w:tcPr>
            <w:tcW w:w="40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4.1.  Newspapers</w:t>
            </w:r>
          </w:p>
        </w:tc>
        <w:tc>
          <w:tcPr>
            <w:tcW w:w="26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49</w:t>
            </w:r>
          </w:p>
        </w:tc>
      </w:tr>
    </w:tbl>
    <w:p w:rsidR="00000000" w:rsidRDefault="00A77F59">
      <w:pPr>
        <w:spacing w:line="343"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own conceptions of how things should be.</w:t>
      </w:r>
    </w:p>
    <w:p w:rsidR="00000000" w:rsidRDefault="00A77F59">
      <w:pPr>
        <w:spacing w:line="53" w:lineRule="exact"/>
        <w:rPr>
          <w:rFonts w:ascii="Times New Roman" w:eastAsia="Times New Roman" w:hAnsi="Times New Roman"/>
        </w:rPr>
      </w:pPr>
    </w:p>
    <w:p w:rsidR="00000000" w:rsidRDefault="00A77F59">
      <w:pPr>
        <w:spacing w:line="285" w:lineRule="auto"/>
        <w:ind w:left="1420" w:right="1186" w:firstLine="347"/>
        <w:jc w:val="both"/>
        <w:rPr>
          <w:rFonts w:ascii="Arial" w:eastAsia="Arial" w:hAnsi="Arial"/>
          <w:sz w:val="21"/>
        </w:rPr>
      </w:pPr>
      <w:r>
        <w:rPr>
          <w:rFonts w:ascii="Arial" w:eastAsia="Arial" w:hAnsi="Arial"/>
          <w:sz w:val="21"/>
        </w:rPr>
        <w:t>Time is a critical variable in the study of historical documents. Although many modern collections have a significant aspect of time variation (see for example scientometrics), time is a defining element of histo</w:t>
      </w:r>
      <w:r>
        <w:rPr>
          <w:rFonts w:ascii="Arial" w:eastAsia="Arial" w:hAnsi="Arial"/>
          <w:sz w:val="21"/>
        </w:rPr>
        <w:t>rical research. Collections of historical documents are necessarily situated in a time other than our own, but also tend to cover long periods</w:t>
      </w:r>
      <w:r>
        <w:rPr>
          <w:rFonts w:ascii="Arial" w:eastAsia="Arial" w:hAnsi="Arial"/>
          <w:sz w:val="21"/>
        </w:rPr>
        <w:t>—decades or even centuries. As a result, many of the examples cited in this chapter organize documents along a tem</w:t>
      </w:r>
      <w:r>
        <w:rPr>
          <w:rFonts w:ascii="Arial" w:eastAsia="Arial" w:hAnsi="Arial"/>
          <w:sz w:val="21"/>
        </w:rPr>
        <w:t>poral axis. The associated analysis is particularly concerned with how language, as reflected in topic concentrations and topic contents, changes over time.</w:t>
      </w:r>
    </w:p>
    <w:p w:rsidR="00000000" w:rsidRDefault="00A77F59">
      <w:pPr>
        <w:spacing w:line="1" w:lineRule="exact"/>
        <w:rPr>
          <w:rFonts w:ascii="Times New Roman" w:eastAsia="Times New Roman" w:hAnsi="Times New Roman"/>
        </w:rPr>
      </w:pPr>
    </w:p>
    <w:p w:rsidR="00000000" w:rsidRDefault="00A77F59">
      <w:pPr>
        <w:spacing w:line="291" w:lineRule="auto"/>
        <w:ind w:left="1440" w:right="1206" w:firstLine="339"/>
        <w:jc w:val="both"/>
        <w:rPr>
          <w:rFonts w:ascii="Arial" w:eastAsia="Arial" w:hAnsi="Arial"/>
          <w:sz w:val="21"/>
        </w:rPr>
      </w:pPr>
      <w:r>
        <w:rPr>
          <w:rFonts w:ascii="Arial" w:eastAsia="Arial" w:hAnsi="Arial"/>
          <w:sz w:val="21"/>
        </w:rPr>
        <w:t>This chapter is organized around diﬀerent formats for historical documents. A recurring focus is t</w:t>
      </w:r>
      <w:r>
        <w:rPr>
          <w:rFonts w:ascii="Arial" w:eastAsia="Arial" w:hAnsi="Arial"/>
          <w:sz w:val="21"/>
        </w:rPr>
        <w:t xml:space="preserve">he desire to plot events and discourses against time. We begin with historical newspapers, which are relatively close to the modern news articles that are a more familiar use case in topic modeling. We then consider other forms of historical records, such </w:t>
      </w:r>
      <w:r>
        <w:rPr>
          <w:rFonts w:ascii="Arial" w:eastAsia="Arial" w:hAnsi="Arial"/>
          <w:sz w:val="21"/>
        </w:rPr>
        <w:t>as annals and diaries. These show the flexibility of topic modeling, including a corpus not in English and corpus in English with irregular spelling. Finally, we consider studies of historical scholarly literature.</w:t>
      </w:r>
    </w:p>
    <w:p w:rsidR="00000000" w:rsidRDefault="00A77F59">
      <w:pPr>
        <w:spacing w:line="266"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4.1</w:t>
      </w:r>
      <w:r>
        <w:rPr>
          <w:rFonts w:ascii="Times New Roman" w:eastAsia="Times New Roman" w:hAnsi="Times New Roman"/>
        </w:rPr>
        <w:tab/>
      </w:r>
      <w:r>
        <w:rPr>
          <w:rFonts w:ascii="Arial" w:eastAsia="Arial" w:hAnsi="Arial"/>
          <w:b/>
          <w:sz w:val="22"/>
        </w:rPr>
        <w:t>Newspapers</w:t>
      </w:r>
    </w:p>
    <w:p w:rsidR="00000000" w:rsidRDefault="00A77F59">
      <w:pPr>
        <w:spacing w:line="260" w:lineRule="exact"/>
        <w:rPr>
          <w:rFonts w:ascii="Times New Roman" w:eastAsia="Times New Roman" w:hAnsi="Times New Roman"/>
        </w:rPr>
      </w:pPr>
    </w:p>
    <w:p w:rsidR="00000000" w:rsidRDefault="00A77F59">
      <w:pPr>
        <w:spacing w:line="268" w:lineRule="auto"/>
        <w:ind w:left="1420" w:right="1226" w:firstLine="26"/>
        <w:jc w:val="both"/>
        <w:rPr>
          <w:rFonts w:ascii="Arial" w:eastAsia="Arial" w:hAnsi="Arial"/>
          <w:sz w:val="21"/>
        </w:rPr>
      </w:pPr>
      <w:r>
        <w:rPr>
          <w:rFonts w:ascii="Arial" w:eastAsia="Arial" w:hAnsi="Arial"/>
          <w:sz w:val="21"/>
        </w:rPr>
        <w:t xml:space="preserve">Newman and Block [2006] </w:t>
      </w:r>
      <w:r>
        <w:rPr>
          <w:rFonts w:ascii="Arial" w:eastAsia="Arial" w:hAnsi="Arial"/>
          <w:sz w:val="21"/>
        </w:rPr>
        <w:t>present an example of topic modeling on historical newspapers,</w:t>
      </w:r>
      <w:r>
        <w:rPr>
          <w:rFonts w:ascii="Arial" w:eastAsia="Arial" w:hAnsi="Arial"/>
          <w:sz w:val="30"/>
          <w:vertAlign w:val="superscript"/>
        </w:rPr>
        <w:t>1</w:t>
      </w:r>
      <w:r>
        <w:rPr>
          <w:rFonts w:ascii="Arial" w:eastAsia="Arial" w:hAnsi="Arial"/>
          <w:sz w:val="21"/>
        </w:rPr>
        <w:t xml:space="preserve"> in a collection of articles from the </w:t>
      </w:r>
      <w:r>
        <w:rPr>
          <w:rFonts w:ascii="Arial" w:eastAsia="Arial" w:hAnsi="Arial"/>
          <w:i/>
          <w:sz w:val="21"/>
        </w:rPr>
        <w:t>Pennsylvania</w:t>
      </w:r>
      <w:r>
        <w:rPr>
          <w:rFonts w:ascii="Arial" w:eastAsia="Arial" w:hAnsi="Arial"/>
          <w:i/>
          <w:sz w:val="21"/>
        </w:rPr>
        <w:t xml:space="preserve"> Gazette</w:t>
      </w:r>
      <w:r>
        <w:rPr>
          <w:rFonts w:ascii="Arial" w:eastAsia="Arial" w:hAnsi="Arial"/>
          <w:sz w:val="21"/>
        </w:rPr>
        <w:t xml:space="preserve"> </w:t>
      </w:r>
      <w:r>
        <w:rPr>
          <w:rFonts w:ascii="Arial" w:eastAsia="Arial" w:hAnsi="Arial"/>
          <w:sz w:val="21"/>
        </w:rPr>
        <w:t>from 1728 to 1800.</w:t>
      </w:r>
      <w:r>
        <w:rPr>
          <w:rFonts w:ascii="Arial" w:eastAsia="Arial" w:hAnsi="Arial"/>
          <w:sz w:val="30"/>
          <w:vertAlign w:val="superscript"/>
        </w:rPr>
        <w:t>2</w:t>
      </w:r>
      <w:r>
        <w:rPr>
          <w:rFonts w:ascii="Arial" w:eastAsia="Arial" w:hAnsi="Arial"/>
          <w:sz w:val="21"/>
        </w:rPr>
        <w:t xml:space="preserve"> </w:t>
      </w:r>
      <w:r>
        <w:rPr>
          <w:rFonts w:ascii="Arial" w:eastAsia="Arial" w:hAnsi="Arial"/>
          <w:sz w:val="21"/>
        </w:rPr>
        <w:t>These articles comprise 25 million word</w:t>
      </w:r>
      <w:r>
        <w:rPr>
          <w:rFonts w:ascii="Arial" w:eastAsia="Arial" w:hAnsi="Arial"/>
          <w:i/>
          <w:sz w:val="21"/>
        </w:rPr>
        <w:t xml:space="preserve"> </w:t>
      </w:r>
      <w:r>
        <w:rPr>
          <w:rFonts w:ascii="Arial" w:eastAsia="Arial" w:hAnsi="Arial"/>
          <w:sz w:val="21"/>
        </w:rPr>
        <w:t>tokens in articles and advertisements, and cover several generations of ev</w:t>
      </w:r>
      <w:r>
        <w:rPr>
          <w:rFonts w:ascii="Arial" w:eastAsia="Arial" w:hAnsi="Arial"/>
          <w:sz w:val="21"/>
        </w:rPr>
        <w:t>eryday life before, during, and after the founding of the United States of America. The authors contrast their study to manually created keyword-based indexes, which focus on specific terms and can be applied inconsistently across large corpora. Spurious p</w:t>
      </w:r>
      <w:r>
        <w:rPr>
          <w:rFonts w:ascii="Arial" w:eastAsia="Arial" w:hAnsi="Arial"/>
          <w:sz w:val="21"/>
        </w:rPr>
        <w:t xml:space="preserve">atterns in index term use could complicate historical research. They cite an example of the tag </w:t>
      </w:r>
      <w:r>
        <w:rPr>
          <w:rFonts w:ascii="Arial" w:eastAsia="Arial" w:hAnsi="Arial"/>
          <w:i/>
          <w:sz w:val="21"/>
        </w:rPr>
        <w:t>adv</w:t>
      </w:r>
      <w:r>
        <w:rPr>
          <w:rFonts w:ascii="Arial" w:eastAsia="Arial" w:hAnsi="Arial"/>
          <w:sz w:val="21"/>
        </w:rPr>
        <w:t>, which is used extensively in the early and late decades of the corpus, but not in the middle. The topic-based approach is attractive</w:t>
      </w:r>
    </w:p>
    <w:p w:rsidR="00000000" w:rsidRDefault="00A77F59">
      <w:pPr>
        <w:spacing w:line="20" w:lineRule="exact"/>
        <w:rPr>
          <w:rFonts w:ascii="Times New Roman" w:eastAsia="Times New Roman" w:hAnsi="Times New Roman"/>
        </w:rPr>
      </w:pPr>
      <w:r>
        <w:rPr>
          <w:rFonts w:ascii="Arial" w:eastAsia="Arial" w:hAnsi="Arial"/>
          <w:sz w:val="21"/>
        </w:rPr>
        <w:pict>
          <v:line id="_x0000_s1108" style="position:absolute;z-index:-251654144" from="71.85pt,6.65pt" to="205.65pt,6.65pt" o:userdrawn="t" strokeweight=".14039mm"/>
        </w:pict>
      </w:r>
    </w:p>
    <w:p w:rsidR="00000000" w:rsidRDefault="00A77F59">
      <w:pPr>
        <w:spacing w:line="112" w:lineRule="exact"/>
        <w:rPr>
          <w:rFonts w:ascii="Times New Roman" w:eastAsia="Times New Roman" w:hAnsi="Times New Roman"/>
        </w:rPr>
      </w:pPr>
    </w:p>
    <w:p w:rsidR="00000000" w:rsidRDefault="00A77F59">
      <w:pPr>
        <w:spacing w:line="252" w:lineRule="auto"/>
        <w:ind w:left="1420" w:right="1246" w:firstLine="270"/>
        <w:jc w:val="both"/>
        <w:rPr>
          <w:rFonts w:ascii="Arial" w:eastAsia="Arial" w:hAnsi="Arial"/>
          <w:sz w:val="17"/>
        </w:rPr>
      </w:pPr>
      <w:r>
        <w:rPr>
          <w:rFonts w:ascii="Arial" w:eastAsia="Arial" w:hAnsi="Arial"/>
          <w:sz w:val="24"/>
          <w:vertAlign w:val="superscript"/>
        </w:rPr>
        <w:t>1</w:t>
      </w:r>
      <w:r>
        <w:rPr>
          <w:rFonts w:ascii="Arial" w:eastAsia="Arial" w:hAnsi="Arial"/>
          <w:sz w:val="17"/>
        </w:rPr>
        <w:t>Mei and Zhai [2005</w:t>
      </w:r>
      <w:r>
        <w:rPr>
          <w:rFonts w:ascii="Arial" w:eastAsia="Arial" w:hAnsi="Arial"/>
          <w:sz w:val="17"/>
        </w:rPr>
        <w:t>] present an earlier example of</w:t>
      </w:r>
      <w:r>
        <w:rPr>
          <w:rFonts w:ascii="Arial" w:eastAsia="Arial" w:hAnsi="Arial"/>
          <w:sz w:val="17"/>
        </w:rPr>
        <w:t xml:space="preserve"> </w:t>
      </w:r>
      <w:r>
        <w:rPr>
          <w:rFonts w:ascii="Arial" w:eastAsia="Arial" w:hAnsi="Arial"/>
          <w:i/>
          <w:sz w:val="17"/>
        </w:rPr>
        <w:t>contemporary</w:t>
      </w:r>
      <w:r>
        <w:rPr>
          <w:rFonts w:ascii="Arial" w:eastAsia="Arial" w:hAnsi="Arial"/>
          <w:sz w:val="17"/>
        </w:rPr>
        <w:t xml:space="preserve"> </w:t>
      </w:r>
      <w:r>
        <w:rPr>
          <w:rFonts w:ascii="Arial" w:eastAsia="Arial" w:hAnsi="Arial"/>
          <w:sz w:val="17"/>
        </w:rPr>
        <w:t>news analysis</w:t>
      </w:r>
      <w:r>
        <w:rPr>
          <w:rFonts w:ascii="Arial" w:eastAsia="Arial" w:hAnsi="Arial"/>
          <w:sz w:val="17"/>
        </w:rPr>
        <w:t xml:space="preserve"> (i.e., where the data are already digitized). Their work also uses topic models to show the evolution of themes over time.</w:t>
      </w:r>
    </w:p>
    <w:p w:rsidR="00000000" w:rsidRDefault="00A77F59">
      <w:pPr>
        <w:spacing w:line="1" w:lineRule="exact"/>
        <w:rPr>
          <w:rFonts w:ascii="Times New Roman" w:eastAsia="Times New Roman" w:hAnsi="Times New Roman"/>
        </w:rPr>
      </w:pPr>
    </w:p>
    <w:p w:rsidR="00000000" w:rsidRDefault="00A77F59">
      <w:pPr>
        <w:numPr>
          <w:ilvl w:val="0"/>
          <w:numId w:val="10"/>
        </w:numPr>
        <w:tabs>
          <w:tab w:val="left" w:pos="1760"/>
        </w:tabs>
        <w:spacing w:line="0" w:lineRule="atLeast"/>
        <w:ind w:left="1760" w:hanging="74"/>
        <w:rPr>
          <w:rFonts w:ascii="Arial" w:eastAsia="Arial" w:hAnsi="Arial"/>
          <w:sz w:val="19"/>
          <w:vertAlign w:val="superscript"/>
        </w:rPr>
      </w:pPr>
      <w:r>
        <w:rPr>
          <w:rFonts w:ascii="Arial" w:eastAsia="Arial" w:hAnsi="Arial"/>
          <w:sz w:val="15"/>
        </w:rPr>
        <w:t>http://www.accessible-archives.com/</w:t>
      </w:r>
    </w:p>
    <w:p w:rsidR="00000000" w:rsidRDefault="00A77F59">
      <w:pPr>
        <w:tabs>
          <w:tab w:val="left" w:pos="1760"/>
        </w:tabs>
        <w:spacing w:line="0" w:lineRule="atLeast"/>
        <w:ind w:left="1760" w:hanging="74"/>
        <w:rPr>
          <w:rFonts w:ascii="Arial" w:eastAsia="Arial" w:hAnsi="Arial"/>
          <w:sz w:val="19"/>
          <w:vertAlign w:val="superscript"/>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4" w:name="page54"/>
      <w:bookmarkEnd w:id="5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6160"/>
        </w:tabs>
        <w:spacing w:line="0" w:lineRule="atLeast"/>
        <w:ind w:left="1440"/>
        <w:rPr>
          <w:rFonts w:ascii="Arial" w:eastAsia="Arial" w:hAnsi="Arial"/>
          <w:i/>
          <w:sz w:val="21"/>
        </w:rPr>
      </w:pPr>
      <w:r>
        <w:rPr>
          <w:rFonts w:ascii="Arial" w:eastAsia="Arial" w:hAnsi="Arial"/>
          <w:sz w:val="21"/>
        </w:rPr>
        <w:t>50</w:t>
      </w:r>
      <w:r>
        <w:rPr>
          <w:rFonts w:ascii="Times New Roman" w:eastAsia="Times New Roman" w:hAnsi="Times New Roman"/>
        </w:rPr>
        <w:tab/>
      </w:r>
      <w:r>
        <w:rPr>
          <w:rFonts w:ascii="Arial" w:eastAsia="Arial" w:hAnsi="Arial"/>
          <w:i/>
          <w:sz w:val="21"/>
        </w:rPr>
        <w:t>Historical Documents</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78" w:lineRule="auto"/>
        <w:ind w:left="1440" w:right="1206"/>
        <w:jc w:val="both"/>
        <w:rPr>
          <w:rFonts w:ascii="Arial" w:eastAsia="Arial" w:hAnsi="Arial"/>
          <w:sz w:val="22"/>
        </w:rPr>
      </w:pPr>
      <w:r>
        <w:rPr>
          <w:rFonts w:ascii="Arial" w:eastAsia="Arial" w:hAnsi="Arial"/>
          <w:sz w:val="22"/>
        </w:rPr>
        <w:t>beca</w:t>
      </w:r>
      <w:r>
        <w:rPr>
          <w:rFonts w:ascii="Arial" w:eastAsia="Arial" w:hAnsi="Arial"/>
          <w:sz w:val="22"/>
        </w:rPr>
        <w:t>use it is consistent across the collection (as long as the terms used in the documents are themselves consistent) and because it is abstract, reducing the chance that modern historians miss key terms.</w:t>
      </w:r>
    </w:p>
    <w:p w:rsidR="00000000" w:rsidRDefault="00A77F59">
      <w:pPr>
        <w:spacing w:line="1" w:lineRule="exact"/>
        <w:rPr>
          <w:rFonts w:ascii="Times New Roman" w:eastAsia="Times New Roman" w:hAnsi="Times New Roman"/>
        </w:rPr>
      </w:pPr>
    </w:p>
    <w:p w:rsidR="00000000" w:rsidRDefault="00A77F59">
      <w:pPr>
        <w:spacing w:line="285" w:lineRule="auto"/>
        <w:ind w:left="1440" w:right="1206" w:firstLine="344"/>
        <w:jc w:val="both"/>
        <w:rPr>
          <w:rFonts w:ascii="Arial" w:eastAsia="Arial" w:hAnsi="Arial"/>
          <w:sz w:val="21"/>
        </w:rPr>
      </w:pPr>
      <w:r>
        <w:rPr>
          <w:rFonts w:ascii="Arial" w:eastAsia="Arial" w:hAnsi="Arial"/>
          <w:sz w:val="21"/>
        </w:rPr>
        <w:t>They compare three methods for finding semantic dimens</w:t>
      </w:r>
      <w:r>
        <w:rPr>
          <w:rFonts w:ascii="Arial" w:eastAsia="Arial" w:hAnsi="Arial"/>
          <w:sz w:val="21"/>
        </w:rPr>
        <w:t xml:space="preserve">ions, latent semantic analysis [Deerwester et al., 1990], </w:t>
      </w:r>
      <w:r>
        <w:rPr>
          <w:rFonts w:ascii="Arial" w:eastAsia="Arial" w:hAnsi="Arial"/>
          <w:i/>
          <w:sz w:val="21"/>
        </w:rPr>
        <w:t>k</w:t>
      </w:r>
      <w:r>
        <w:rPr>
          <w:rFonts w:ascii="Arial" w:eastAsia="Arial" w:hAnsi="Arial"/>
          <w:sz w:val="21"/>
        </w:rPr>
        <w:t xml:space="preserve">-means clustering, and a topic model [Hofmann, 1999a]. The diﬀerence between these methods can be described via expressivity. </w:t>
      </w:r>
      <w:r>
        <w:rPr>
          <w:rFonts w:ascii="Arial" w:eastAsia="Arial" w:hAnsi="Arial"/>
          <w:sz w:val="21"/>
        </w:rPr>
        <w:t>lsa</w:t>
      </w:r>
      <w:r>
        <w:rPr>
          <w:rFonts w:ascii="Arial" w:eastAsia="Arial" w:hAnsi="Arial"/>
          <w:sz w:val="21"/>
        </w:rPr>
        <w:t xml:space="preserve"> embeds word types and docu-ments in a low-dimensional space well, b</w:t>
      </w:r>
      <w:r>
        <w:rPr>
          <w:rFonts w:ascii="Arial" w:eastAsia="Arial" w:hAnsi="Arial"/>
          <w:sz w:val="21"/>
        </w:rPr>
        <w:t xml:space="preserve">ut the individual dimensions of this space are not interpretable as themes. </w:t>
      </w:r>
      <w:r>
        <w:rPr>
          <w:rFonts w:ascii="Arial" w:eastAsia="Arial" w:hAnsi="Arial"/>
          <w:sz w:val="21"/>
        </w:rPr>
        <w:t>lsa</w:t>
      </w:r>
      <w:r>
        <w:rPr>
          <w:rFonts w:ascii="Arial" w:eastAsia="Arial" w:hAnsi="Arial"/>
          <w:sz w:val="21"/>
        </w:rPr>
        <w:t xml:space="preserve"> is too expressive: it places no constraints, such as positivity, on the learned dimensions, and therefore produces uninterpretable results that nevertheless fit the document se</w:t>
      </w:r>
      <w:r>
        <w:rPr>
          <w:rFonts w:ascii="Arial" w:eastAsia="Arial" w:hAnsi="Arial"/>
          <w:sz w:val="21"/>
        </w:rPr>
        <w:t>t well. The k-means clustering is more similar to the topic model, and more successful at finding recognizable themes. But it is also prone to repeating similar clusters with small variations. Because of the single-membership assumption (a document can onl</w:t>
      </w:r>
      <w:r>
        <w:rPr>
          <w:rFonts w:ascii="Arial" w:eastAsia="Arial" w:hAnsi="Arial"/>
          <w:sz w:val="21"/>
        </w:rPr>
        <w:t xml:space="preserve">y belong to one cluster), the clustering model cannot represent documents with varying combinations of somewhat independent themes. The k-means model is therefore insuﬃciently expressive: it forced to </w:t>
      </w:r>
      <w:r>
        <w:rPr>
          <w:rFonts w:ascii="Arial" w:eastAsia="Arial" w:hAnsi="Arial"/>
          <w:sz w:val="21"/>
        </w:rPr>
        <w:t>“waste</w:t>
      </w:r>
      <w:r>
        <w:rPr>
          <w:rFonts w:ascii="Arial" w:eastAsia="Arial" w:hAnsi="Arial"/>
          <w:sz w:val="21"/>
        </w:rPr>
        <w:t>” clusters on frequent combinations of simpler th</w:t>
      </w:r>
      <w:r>
        <w:rPr>
          <w:rFonts w:ascii="Arial" w:eastAsia="Arial" w:hAnsi="Arial"/>
          <w:sz w:val="21"/>
        </w:rPr>
        <w:t>emes. The topic model, in con-trast, has both modeling flexibility along with constraints to support interpretable results.</w:t>
      </w:r>
    </w:p>
    <w:p w:rsidR="00000000" w:rsidRDefault="00A77F59">
      <w:pPr>
        <w:spacing w:line="3" w:lineRule="exact"/>
        <w:rPr>
          <w:rFonts w:ascii="Times New Roman" w:eastAsia="Times New Roman" w:hAnsi="Times New Roman"/>
        </w:rPr>
      </w:pPr>
    </w:p>
    <w:p w:rsidR="00000000" w:rsidRDefault="00A77F59">
      <w:pPr>
        <w:spacing w:line="288" w:lineRule="auto"/>
        <w:ind w:left="1420" w:right="1186" w:firstLine="353"/>
        <w:jc w:val="both"/>
        <w:rPr>
          <w:rFonts w:ascii="Arial" w:eastAsia="Arial" w:hAnsi="Arial"/>
          <w:sz w:val="21"/>
        </w:rPr>
      </w:pPr>
      <w:r>
        <w:rPr>
          <w:rFonts w:ascii="Arial" w:eastAsia="Arial" w:hAnsi="Arial"/>
          <w:sz w:val="21"/>
        </w:rPr>
        <w:t>The authors find that the learned topics are a good representation of dynamics in the corpus, although not always in a direct manne</w:t>
      </w:r>
      <w:r>
        <w:rPr>
          <w:rFonts w:ascii="Arial" w:eastAsia="Arial" w:hAnsi="Arial"/>
          <w:sz w:val="21"/>
        </w:rPr>
        <w:t>r. There is a large increase in discussions of politics in the period immediately around the American Revolution (</w:t>
      </w:r>
      <w:r>
        <w:rPr>
          <w:rFonts w:ascii="Arial" w:eastAsia="Arial" w:hAnsi="Arial"/>
          <w:i/>
          <w:sz w:val="21"/>
        </w:rPr>
        <w:t>state government constitution law</w:t>
      </w:r>
      <w:r>
        <w:rPr>
          <w:rFonts w:ascii="Arial" w:eastAsia="Arial" w:hAnsi="Arial"/>
          <w:i/>
          <w:sz w:val="21"/>
        </w:rPr>
        <w:t xml:space="preserve"> united power</w:t>
      </w:r>
      <w:r>
        <w:rPr>
          <w:rFonts w:ascii="Arial" w:eastAsia="Arial" w:hAnsi="Arial"/>
          <w:sz w:val="21"/>
        </w:rPr>
        <w:t>). There is also evidence of economic factors: a topic relating</w:t>
      </w:r>
      <w:r>
        <w:rPr>
          <w:rFonts w:ascii="Arial" w:eastAsia="Arial" w:hAnsi="Arial"/>
          <w:i/>
          <w:sz w:val="21"/>
        </w:rPr>
        <w:t xml:space="preserve"> </w:t>
      </w:r>
      <w:r>
        <w:rPr>
          <w:rFonts w:ascii="Arial" w:eastAsia="Arial" w:hAnsi="Arial"/>
          <w:sz w:val="21"/>
        </w:rPr>
        <w:t>to descriptions of cloth (</w:t>
      </w:r>
      <w:r>
        <w:rPr>
          <w:rFonts w:ascii="Arial" w:eastAsia="Arial" w:hAnsi="Arial"/>
          <w:i/>
          <w:sz w:val="21"/>
        </w:rPr>
        <w:t>silk c</w:t>
      </w:r>
      <w:r>
        <w:rPr>
          <w:rFonts w:ascii="Arial" w:eastAsia="Arial" w:hAnsi="Arial"/>
          <w:i/>
          <w:sz w:val="21"/>
        </w:rPr>
        <w:t>otton ditto white black linen</w:t>
      </w:r>
      <w:r>
        <w:rPr>
          <w:rFonts w:ascii="Arial" w:eastAsia="Arial" w:hAnsi="Arial"/>
          <w:sz w:val="21"/>
        </w:rPr>
        <w:t xml:space="preserve">) rises in the 1750s, but then declines as Americans turned to domestic </w:t>
      </w:r>
      <w:r>
        <w:rPr>
          <w:rFonts w:ascii="Arial" w:eastAsia="Arial" w:hAnsi="Arial"/>
          <w:sz w:val="21"/>
        </w:rPr>
        <w:t>“homespun</w:t>
      </w:r>
      <w:r>
        <w:rPr>
          <w:rFonts w:ascii="Arial" w:eastAsia="Arial" w:hAnsi="Arial"/>
          <w:sz w:val="21"/>
        </w:rPr>
        <w:t xml:space="preserve">” cloth production in response to British trade policies. Other topics point to more subtle changes in language. A topic that is less immediately </w:t>
      </w:r>
      <w:r>
        <w:rPr>
          <w:rFonts w:ascii="Arial" w:eastAsia="Arial" w:hAnsi="Arial"/>
          <w:sz w:val="21"/>
        </w:rPr>
        <w:t>interpretable (</w:t>
      </w:r>
      <w:r>
        <w:rPr>
          <w:rFonts w:ascii="Arial" w:eastAsia="Arial" w:hAnsi="Arial"/>
          <w:i/>
          <w:sz w:val="21"/>
        </w:rPr>
        <w:t>say thing might think own did</w:t>
      </w:r>
      <w:r>
        <w:rPr>
          <w:rFonts w:ascii="Arial" w:eastAsia="Arial" w:hAnsi="Arial"/>
          <w:sz w:val="21"/>
        </w:rPr>
        <w:t xml:space="preserve">) corresponds to a series of long </w:t>
      </w:r>
      <w:r>
        <w:rPr>
          <w:rFonts w:ascii="Arial" w:eastAsia="Arial" w:hAnsi="Arial"/>
          <w:sz w:val="21"/>
        </w:rPr>
        <w:t>“public letters</w:t>
      </w:r>
      <w:r>
        <w:rPr>
          <w:rFonts w:ascii="Arial" w:eastAsia="Arial" w:hAnsi="Arial"/>
          <w:sz w:val="21"/>
        </w:rPr>
        <w:t xml:space="preserve">” that contain more academic </w:t>
      </w:r>
      <w:r>
        <w:rPr>
          <w:rFonts w:ascii="Arial" w:eastAsia="Arial" w:hAnsi="Arial"/>
          <w:sz w:val="21"/>
        </w:rPr>
        <w:t>“argument making</w:t>
      </w:r>
      <w:r>
        <w:rPr>
          <w:rFonts w:ascii="Arial" w:eastAsia="Arial" w:hAnsi="Arial"/>
          <w:sz w:val="21"/>
        </w:rPr>
        <w:t>”. This is consistent with other results [Viermetz et al., 2008] that suggest topics may be long-term or transient, wh</w:t>
      </w:r>
      <w:r>
        <w:rPr>
          <w:rFonts w:ascii="Arial" w:eastAsia="Arial" w:hAnsi="Arial"/>
          <w:sz w:val="21"/>
        </w:rPr>
        <w:t>ich is captured directly by Viermetz et al. [2008].</w:t>
      </w:r>
    </w:p>
    <w:p w:rsidR="00000000" w:rsidRDefault="00A77F59">
      <w:pPr>
        <w:spacing w:line="288" w:lineRule="auto"/>
        <w:ind w:left="1420" w:right="1186" w:firstLine="353"/>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5" w:name="page55"/>
      <w:bookmarkEnd w:id="5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020"/>
        <w:gridCol w:w="2680"/>
      </w:tblGrid>
      <w:tr w:rsidR="00000000">
        <w:trPr>
          <w:trHeight w:val="317"/>
        </w:trPr>
        <w:tc>
          <w:tcPr>
            <w:tcW w:w="40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4.1.  Newspapers</w:t>
            </w:r>
          </w:p>
        </w:tc>
        <w:tc>
          <w:tcPr>
            <w:tcW w:w="26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51</w:t>
            </w:r>
          </w:p>
        </w:tc>
      </w:tr>
    </w:tbl>
    <w:p w:rsidR="00000000" w:rsidRDefault="00A77F59">
      <w:pPr>
        <w:spacing w:line="343" w:lineRule="exact"/>
        <w:rPr>
          <w:rFonts w:ascii="Times New Roman" w:eastAsia="Times New Roman" w:hAnsi="Times New Roman"/>
        </w:rPr>
      </w:pPr>
    </w:p>
    <w:p w:rsidR="00000000" w:rsidRDefault="00A77F59">
      <w:pPr>
        <w:spacing w:line="274" w:lineRule="auto"/>
        <w:ind w:left="1420" w:right="1186" w:firstLine="347"/>
        <w:jc w:val="both"/>
        <w:rPr>
          <w:rFonts w:ascii="Arial" w:eastAsia="Arial" w:hAnsi="Arial"/>
          <w:sz w:val="21"/>
        </w:rPr>
      </w:pPr>
      <w:r>
        <w:rPr>
          <w:rFonts w:ascii="Arial" w:eastAsia="Arial" w:hAnsi="Arial"/>
          <w:sz w:val="21"/>
        </w:rPr>
        <w:t>Nelson studies topics in Civil War-era newspapers, including the Confederate paper of record, the Richmond Daily Dispatch.</w:t>
      </w:r>
      <w:r>
        <w:rPr>
          <w:rFonts w:ascii="Arial" w:eastAsia="Arial" w:hAnsi="Arial"/>
          <w:sz w:val="30"/>
          <w:vertAlign w:val="superscript"/>
        </w:rPr>
        <w:t>3</w:t>
      </w:r>
      <w:r>
        <w:rPr>
          <w:rFonts w:ascii="Arial" w:eastAsia="Arial" w:hAnsi="Arial"/>
          <w:sz w:val="21"/>
        </w:rPr>
        <w:t xml:space="preserve"> Like Block and Newman, Nelson</w:t>
      </w:r>
      <w:r>
        <w:rPr>
          <w:rFonts w:ascii="Arial" w:eastAsia="Arial" w:hAnsi="Arial"/>
          <w:sz w:val="21"/>
        </w:rPr>
        <w:t>’s goal is to organize</w:t>
      </w:r>
      <w:r>
        <w:rPr>
          <w:rFonts w:ascii="Arial" w:eastAsia="Arial" w:hAnsi="Arial"/>
          <w:sz w:val="21"/>
        </w:rPr>
        <w:t xml:space="preserve"> the collection into themes and to measure the variation in prevalence of those themes over time. The web interface highlights a temporal view of the collection as a series of topic-specific time series. The mode of analysis is neither fully automated nor </w:t>
      </w:r>
      <w:r>
        <w:rPr>
          <w:rFonts w:ascii="Arial" w:eastAsia="Arial" w:hAnsi="Arial"/>
          <w:sz w:val="21"/>
        </w:rPr>
        <w:t xml:space="preserve">manual, but rather combines the two approaches. Nelson manually labels the topics and groups them into larger categories such as </w:t>
      </w:r>
      <w:r>
        <w:rPr>
          <w:rFonts w:ascii="Arial" w:eastAsia="Arial" w:hAnsi="Arial"/>
          <w:sz w:val="21"/>
        </w:rPr>
        <w:t>“slavery</w:t>
      </w:r>
      <w:r>
        <w:rPr>
          <w:rFonts w:ascii="Arial" w:eastAsia="Arial" w:hAnsi="Arial"/>
          <w:sz w:val="21"/>
        </w:rPr>
        <w:t xml:space="preserve">”, </w:t>
      </w:r>
      <w:r>
        <w:rPr>
          <w:rFonts w:ascii="Arial" w:eastAsia="Arial" w:hAnsi="Arial"/>
          <w:sz w:val="21"/>
        </w:rPr>
        <w:t>“nationalism and patriotism</w:t>
      </w:r>
      <w:r>
        <w:rPr>
          <w:rFonts w:ascii="Arial" w:eastAsia="Arial" w:hAnsi="Arial"/>
          <w:sz w:val="21"/>
        </w:rPr>
        <w:t xml:space="preserve">”, </w:t>
      </w:r>
      <w:r>
        <w:rPr>
          <w:rFonts w:ascii="Arial" w:eastAsia="Arial" w:hAnsi="Arial"/>
          <w:sz w:val="21"/>
        </w:rPr>
        <w:t>“soldiers</w:t>
      </w:r>
      <w:r>
        <w:rPr>
          <w:rFonts w:ascii="Arial" w:eastAsia="Arial" w:hAnsi="Arial"/>
          <w:sz w:val="21"/>
        </w:rPr>
        <w:t xml:space="preserve">”, and </w:t>
      </w:r>
      <w:r>
        <w:rPr>
          <w:rFonts w:ascii="Arial" w:eastAsia="Arial" w:hAnsi="Arial"/>
          <w:sz w:val="21"/>
        </w:rPr>
        <w:t>“economy</w:t>
      </w:r>
      <w:r>
        <w:rPr>
          <w:rFonts w:ascii="Arial" w:eastAsia="Arial" w:hAnsi="Arial"/>
          <w:sz w:val="21"/>
        </w:rPr>
        <w:t>”.</w:t>
      </w:r>
    </w:p>
    <w:p w:rsidR="00000000" w:rsidRDefault="00A77F59">
      <w:pPr>
        <w:spacing w:line="2" w:lineRule="exact"/>
        <w:rPr>
          <w:rFonts w:ascii="Times New Roman" w:eastAsia="Times New Roman" w:hAnsi="Times New Roman"/>
        </w:rPr>
      </w:pPr>
    </w:p>
    <w:p w:rsidR="00000000" w:rsidRDefault="00A77F59">
      <w:pPr>
        <w:spacing w:line="299" w:lineRule="auto"/>
        <w:ind w:left="1420" w:right="1186" w:firstLine="353"/>
        <w:jc w:val="both"/>
        <w:rPr>
          <w:rFonts w:ascii="Arial" w:eastAsia="Arial" w:hAnsi="Arial"/>
        </w:rPr>
      </w:pPr>
      <w:r>
        <w:rPr>
          <w:rFonts w:ascii="Arial" w:eastAsia="Arial" w:hAnsi="Arial"/>
        </w:rPr>
        <w:t xml:space="preserve">He validates the model by comparing topics to a known and </w:t>
      </w:r>
      <w:r>
        <w:rPr>
          <w:rFonts w:ascii="Arial" w:eastAsia="Arial" w:hAnsi="Arial"/>
        </w:rPr>
        <w:t xml:space="preserve">pre-viously annotated category, the </w:t>
      </w:r>
      <w:r>
        <w:rPr>
          <w:rFonts w:ascii="Arial" w:eastAsia="Arial" w:hAnsi="Arial"/>
        </w:rPr>
        <w:t>“fugitive slave ads</w:t>
      </w:r>
      <w:r>
        <w:rPr>
          <w:rFonts w:ascii="Arial" w:eastAsia="Arial" w:hAnsi="Arial"/>
        </w:rPr>
        <w:t>”. These documents were pre-photographic descriptions of runaway slaves, and have a spe-cific language consisting of aspects of personal appearance and possible locations where enslaved people might ha</w:t>
      </w:r>
      <w:r>
        <w:rPr>
          <w:rFonts w:ascii="Arial" w:eastAsia="Arial" w:hAnsi="Arial"/>
        </w:rPr>
        <w:t xml:space="preserve">ve hidden. He finds a near perfect correspondence between the prevalence over time of manually labeled fugitive slave ads and documents that have a high concentration of a specific topic, which places high probability on terms such as </w:t>
      </w:r>
      <w:r>
        <w:rPr>
          <w:rFonts w:ascii="Arial" w:eastAsia="Arial" w:hAnsi="Arial"/>
          <w:i/>
        </w:rPr>
        <w:t>reward,</w:t>
      </w:r>
      <w:r>
        <w:rPr>
          <w:rFonts w:ascii="Arial" w:eastAsia="Arial" w:hAnsi="Arial"/>
          <w:i/>
        </w:rPr>
        <w:t xml:space="preserve"> years,</w:t>
      </w:r>
      <w:r>
        <w:rPr>
          <w:rFonts w:ascii="Arial" w:eastAsia="Arial" w:hAnsi="Arial"/>
        </w:rPr>
        <w:t xml:space="preserve"> </w:t>
      </w:r>
      <w:r>
        <w:rPr>
          <w:rFonts w:ascii="Arial" w:eastAsia="Arial" w:hAnsi="Arial"/>
        </w:rPr>
        <w:t>and</w:t>
      </w:r>
      <w:r>
        <w:rPr>
          <w:rFonts w:ascii="Arial" w:eastAsia="Arial" w:hAnsi="Arial"/>
        </w:rPr>
        <w:t xml:space="preserve"> </w:t>
      </w:r>
      <w:r>
        <w:rPr>
          <w:rFonts w:ascii="Arial" w:eastAsia="Arial" w:hAnsi="Arial"/>
          <w:i/>
        </w:rPr>
        <w:t>co</w:t>
      </w:r>
      <w:r>
        <w:rPr>
          <w:rFonts w:ascii="Arial" w:eastAsia="Arial" w:hAnsi="Arial"/>
          <w:i/>
        </w:rPr>
        <w:t>lor</w:t>
      </w:r>
      <w:r>
        <w:rPr>
          <w:rFonts w:ascii="Arial" w:eastAsia="Arial" w:hAnsi="Arial"/>
        </w:rPr>
        <w:t xml:space="preserve"> </w:t>
      </w:r>
      <w:r>
        <w:rPr>
          <w:rFonts w:ascii="Arial" w:eastAsia="Arial" w:hAnsi="Arial"/>
        </w:rPr>
        <w:t>(manual labels were not used in training the model).</w:t>
      </w:r>
      <w:r>
        <w:rPr>
          <w:rFonts w:ascii="Arial" w:eastAsia="Arial" w:hAnsi="Arial"/>
          <w:i/>
        </w:rPr>
        <w:t xml:space="preserve"> </w:t>
      </w:r>
      <w:r>
        <w:rPr>
          <w:rFonts w:ascii="Arial" w:eastAsia="Arial" w:hAnsi="Arial"/>
        </w:rPr>
        <w:t>Nelson notes that few if any of these documents are assigned completely to this topic: he uses a cutoﬀ of 21.5% as a criterion.</w:t>
      </w:r>
    </w:p>
    <w:p w:rsidR="00000000" w:rsidRDefault="00A77F59">
      <w:pPr>
        <w:spacing w:line="5" w:lineRule="exact"/>
        <w:rPr>
          <w:rFonts w:ascii="Times New Roman" w:eastAsia="Times New Roman" w:hAnsi="Times New Roman"/>
        </w:rPr>
      </w:pPr>
    </w:p>
    <w:p w:rsidR="00000000" w:rsidRDefault="00A77F59">
      <w:pPr>
        <w:spacing w:line="303" w:lineRule="auto"/>
        <w:ind w:left="1440" w:right="1206" w:firstLine="339"/>
        <w:jc w:val="both"/>
        <w:rPr>
          <w:rFonts w:ascii="Arial" w:eastAsia="Arial" w:hAnsi="Arial"/>
        </w:rPr>
      </w:pPr>
      <w:r>
        <w:rPr>
          <w:rFonts w:ascii="Arial" w:eastAsia="Arial" w:hAnsi="Arial"/>
        </w:rPr>
        <w:t>Nelson</w:t>
      </w:r>
      <w:r>
        <w:rPr>
          <w:rFonts w:ascii="Arial" w:eastAsia="Arial" w:hAnsi="Arial"/>
        </w:rPr>
        <w:t>’s larger-scale groupings of topics pick out threads of discours</w:t>
      </w:r>
      <w:r>
        <w:rPr>
          <w:rFonts w:ascii="Arial" w:eastAsia="Arial" w:hAnsi="Arial"/>
        </w:rPr>
        <w:t xml:space="preserve">e that may or may not be correlated over time. The model identifies three topics that have similar temporal distribution, peaking at the beginning of the war in 1861 and largely disappearing afterwards. These are related but distinct themes: anti-Northern </w:t>
      </w:r>
      <w:r>
        <w:rPr>
          <w:rFonts w:ascii="Arial" w:eastAsia="Arial" w:hAnsi="Arial"/>
        </w:rPr>
        <w:t>sentiment expressed in poetic form, anti-Northern sentiment expressed in vitriolic prose, and discussion of secession. All three form aspects of the same process, the rhetorical push for war. Other related topics have slightly diﬀerent temporal distributio</w:t>
      </w:r>
      <w:r>
        <w:rPr>
          <w:rFonts w:ascii="Arial" w:eastAsia="Arial" w:hAnsi="Arial"/>
        </w:rPr>
        <w:t xml:space="preserve">ns. Nelson groups six topics related to soldiers, and displays them in the order of their maximum concentration over time. They move from </w:t>
      </w:r>
      <w:r>
        <w:rPr>
          <w:rFonts w:ascii="Arial" w:eastAsia="Arial" w:hAnsi="Arial"/>
        </w:rPr>
        <w:t>“military recruitment</w:t>
      </w:r>
      <w:r>
        <w:rPr>
          <w:rFonts w:ascii="Arial" w:eastAsia="Arial" w:hAnsi="Arial"/>
        </w:rPr>
        <w:t xml:space="preserve">” and </w:t>
      </w:r>
      <w:r>
        <w:rPr>
          <w:rFonts w:ascii="Arial" w:eastAsia="Arial" w:hAnsi="Arial"/>
        </w:rPr>
        <w:t>“orders to report</w:t>
      </w:r>
      <w:r>
        <w:rPr>
          <w:rFonts w:ascii="Arial" w:eastAsia="Arial" w:hAnsi="Arial"/>
        </w:rPr>
        <w:t xml:space="preserve">” to later topics related to </w:t>
      </w:r>
      <w:r>
        <w:rPr>
          <w:rFonts w:ascii="Arial" w:eastAsia="Arial" w:hAnsi="Arial"/>
        </w:rPr>
        <w:t>“deserters</w:t>
      </w:r>
      <w:r>
        <w:rPr>
          <w:rFonts w:ascii="Arial" w:eastAsia="Arial" w:hAnsi="Arial"/>
        </w:rPr>
        <w:t xml:space="preserve">”, </w:t>
      </w:r>
      <w:r>
        <w:rPr>
          <w:rFonts w:ascii="Arial" w:eastAsia="Arial" w:hAnsi="Arial"/>
        </w:rPr>
        <w:t>“casualties</w:t>
      </w:r>
      <w:r>
        <w:rPr>
          <w:rFonts w:ascii="Arial" w:eastAsia="Arial" w:hAnsi="Arial"/>
        </w:rPr>
        <w:t xml:space="preserve">”, and </w:t>
      </w:r>
      <w:r>
        <w:rPr>
          <w:rFonts w:ascii="Arial" w:eastAsia="Arial" w:hAnsi="Arial"/>
        </w:rPr>
        <w:t>“war prisoners</w:t>
      </w:r>
      <w:r>
        <w:rPr>
          <w:rFonts w:ascii="Arial" w:eastAsia="Arial" w:hAnsi="Arial"/>
        </w:rPr>
        <w:t>.</w:t>
      </w:r>
      <w:r>
        <w:rPr>
          <w:rFonts w:ascii="Arial" w:eastAsia="Arial" w:hAnsi="Arial"/>
        </w:rPr>
        <w:t>” Again, these are related themes but rather than comprising a single event they trace the development of the increasingly dire military situation of the</w:t>
      </w:r>
    </w:p>
    <w:p w:rsidR="00000000" w:rsidRDefault="00A77F59">
      <w:pPr>
        <w:spacing w:line="20" w:lineRule="exact"/>
        <w:rPr>
          <w:rFonts w:ascii="Times New Roman" w:eastAsia="Times New Roman" w:hAnsi="Times New Roman"/>
        </w:rPr>
      </w:pPr>
      <w:r>
        <w:rPr>
          <w:rFonts w:ascii="Arial" w:eastAsia="Arial" w:hAnsi="Arial"/>
        </w:rPr>
        <w:pict>
          <v:line id="_x0000_s1109" style="position:absolute;z-index:-251653120" from="71.85pt,9.85pt" to="205.65pt,9.8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6" w:lineRule="exact"/>
        <w:rPr>
          <w:rFonts w:ascii="Times New Roman" w:eastAsia="Times New Roman" w:hAnsi="Times New Roman"/>
        </w:rPr>
      </w:pPr>
    </w:p>
    <w:p w:rsidR="00000000" w:rsidRDefault="00A77F59">
      <w:pPr>
        <w:numPr>
          <w:ilvl w:val="0"/>
          <w:numId w:val="11"/>
        </w:numPr>
        <w:tabs>
          <w:tab w:val="left" w:pos="1760"/>
        </w:tabs>
        <w:spacing w:line="0" w:lineRule="atLeast"/>
        <w:ind w:left="1760" w:hanging="74"/>
        <w:rPr>
          <w:rFonts w:ascii="Arial" w:eastAsia="Arial" w:hAnsi="Arial"/>
          <w:sz w:val="19"/>
          <w:vertAlign w:val="superscript"/>
        </w:rPr>
      </w:pPr>
      <w:r>
        <w:rPr>
          <w:rFonts w:ascii="Arial" w:eastAsia="Arial" w:hAnsi="Arial"/>
          <w:sz w:val="15"/>
        </w:rPr>
        <w:t>Mining the Dispatch, http://dsl.richmond.edu/dispatch/</w:t>
      </w:r>
    </w:p>
    <w:p w:rsidR="00000000" w:rsidRDefault="00A77F59">
      <w:pPr>
        <w:tabs>
          <w:tab w:val="left" w:pos="1760"/>
        </w:tabs>
        <w:spacing w:line="0" w:lineRule="atLeast"/>
        <w:ind w:left="1760" w:hanging="74"/>
        <w:rPr>
          <w:rFonts w:ascii="Arial" w:eastAsia="Arial" w:hAnsi="Arial"/>
          <w:sz w:val="19"/>
          <w:vertAlign w:val="superscript"/>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6" w:name="page56"/>
      <w:bookmarkEnd w:id="5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6160"/>
        </w:tabs>
        <w:spacing w:line="0" w:lineRule="atLeast"/>
        <w:ind w:left="1440"/>
        <w:rPr>
          <w:rFonts w:ascii="Arial" w:eastAsia="Arial" w:hAnsi="Arial"/>
          <w:i/>
        </w:rPr>
      </w:pPr>
      <w:r>
        <w:rPr>
          <w:rFonts w:ascii="Arial" w:eastAsia="Arial" w:hAnsi="Arial"/>
        </w:rPr>
        <w:t>52</w:t>
      </w:r>
      <w:r>
        <w:rPr>
          <w:rFonts w:ascii="Times New Roman" w:eastAsia="Times New Roman" w:hAnsi="Times New Roman"/>
        </w:rPr>
        <w:tab/>
      </w:r>
      <w:r>
        <w:rPr>
          <w:rFonts w:ascii="Arial" w:eastAsia="Arial" w:hAnsi="Arial"/>
          <w:i/>
        </w:rPr>
        <w:t>Historical Documents</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Confedera</w:t>
      </w:r>
      <w:r>
        <w:rPr>
          <w:rFonts w:ascii="Arial" w:eastAsia="Arial" w:hAnsi="Arial"/>
          <w:sz w:val="22"/>
        </w:rPr>
        <w:t>cy.</w:t>
      </w:r>
    </w:p>
    <w:p w:rsidR="00000000" w:rsidRDefault="00A77F59">
      <w:pPr>
        <w:spacing w:line="53" w:lineRule="exact"/>
        <w:rPr>
          <w:rFonts w:ascii="Times New Roman" w:eastAsia="Times New Roman" w:hAnsi="Times New Roman"/>
        </w:rPr>
      </w:pPr>
    </w:p>
    <w:p w:rsidR="00000000" w:rsidRDefault="00A77F59">
      <w:pPr>
        <w:spacing w:line="299" w:lineRule="auto"/>
        <w:ind w:left="1420" w:right="1226" w:firstLine="347"/>
        <w:jc w:val="both"/>
        <w:rPr>
          <w:rFonts w:ascii="Arial" w:eastAsia="Arial" w:hAnsi="Arial"/>
        </w:rPr>
      </w:pPr>
      <w:r>
        <w:rPr>
          <w:rFonts w:ascii="Arial" w:eastAsia="Arial" w:hAnsi="Arial"/>
        </w:rPr>
        <w:t xml:space="preserve">Yang et al. [2011] model a collection of historical newspapers from Texas spanning from the end of the Civil War to the present day. The goal is both exploratory, to find out about the interests of Texans through the 19th and 20th centuries, and </w:t>
      </w:r>
      <w:r>
        <w:rPr>
          <w:rFonts w:ascii="Arial" w:eastAsia="Arial" w:hAnsi="Arial"/>
          <w:i/>
        </w:rPr>
        <w:t>semi-</w:t>
      </w:r>
      <w:r>
        <w:rPr>
          <w:rFonts w:ascii="Arial" w:eastAsia="Arial" w:hAnsi="Arial"/>
          <w:i/>
        </w:rPr>
        <w:t>exploratory</w:t>
      </w:r>
      <w:r>
        <w:rPr>
          <w:rFonts w:ascii="Arial" w:eastAsia="Arial" w:hAnsi="Arial"/>
        </w:rPr>
        <w:t xml:space="preserve">, to find out more about the history and context of specific, pre-specified themes such as cotton production. In the topic model setting, semi-exploratory analysis starts by identifying one or more topics that seem to correspond to the theme of </w:t>
      </w:r>
      <w:r>
        <w:rPr>
          <w:rFonts w:ascii="Arial" w:eastAsia="Arial" w:hAnsi="Arial"/>
        </w:rPr>
        <w:t>interest, and then using those topics as an axis of investigation into the corpus. For example, a historian considered documents with topics related to cotton, and the topics that co-occur in those documents. The study also led to more fully exploratory re</w:t>
      </w:r>
      <w:r>
        <w:rPr>
          <w:rFonts w:ascii="Arial" w:eastAsia="Arial" w:hAnsi="Arial"/>
        </w:rPr>
        <w:t xml:space="preserve">sults. A </w:t>
      </w:r>
      <w:r>
        <w:rPr>
          <w:rFonts w:ascii="Arial" w:eastAsia="Arial" w:hAnsi="Arial"/>
          <w:u w:val="single"/>
        </w:rPr>
        <w:t>Battle of San Jacinto</w:t>
      </w:r>
      <w:r>
        <w:rPr>
          <w:rFonts w:ascii="Arial" w:eastAsia="Arial" w:hAnsi="Arial"/>
        </w:rPr>
        <w:t xml:space="preserve"> topic, the final conflict in the Texas Revolution that led to separation from Mexico, appeared earlier than expected. Further investigation suggested that the significance of the pivotal battle of San Jacinto was established </w:t>
      </w:r>
      <w:r>
        <w:rPr>
          <w:rFonts w:ascii="Arial" w:eastAsia="Arial" w:hAnsi="Arial"/>
        </w:rPr>
        <w:t>much earlier than historians had previously anticipated.</w:t>
      </w:r>
    </w:p>
    <w:p w:rsidR="00000000" w:rsidRDefault="00A77F59">
      <w:pPr>
        <w:spacing w:line="6" w:lineRule="exact"/>
        <w:rPr>
          <w:rFonts w:ascii="Times New Roman" w:eastAsia="Times New Roman" w:hAnsi="Times New Roman"/>
        </w:rPr>
      </w:pPr>
    </w:p>
    <w:p w:rsidR="00000000" w:rsidRDefault="00A77F59">
      <w:pPr>
        <w:spacing w:line="302" w:lineRule="auto"/>
        <w:ind w:left="1420" w:right="1206" w:firstLine="347"/>
        <w:jc w:val="both"/>
        <w:rPr>
          <w:rFonts w:ascii="Arial" w:eastAsia="Arial" w:hAnsi="Arial"/>
        </w:rPr>
      </w:pPr>
      <w:r>
        <w:rPr>
          <w:rFonts w:ascii="Arial" w:eastAsia="Arial" w:hAnsi="Arial"/>
        </w:rPr>
        <w:t>The Texas newspaper study raises several interesting methodological issues relating to pre-processing and iterative modeling. The authors put considerable work into dealing with the quality of digit</w:t>
      </w:r>
      <w:r>
        <w:rPr>
          <w:rFonts w:ascii="Arial" w:eastAsia="Arial" w:hAnsi="Arial"/>
        </w:rPr>
        <w:t>ization. Many factors that aﬀect the quality of digitized historical newspapers, from the quality of the original printing to scanning, article segmentation, and optical character recognition (</w:t>
      </w:r>
      <w:r>
        <w:rPr>
          <w:rFonts w:ascii="Arial" w:eastAsia="Arial" w:hAnsi="Arial"/>
        </w:rPr>
        <w:t>ocr</w:t>
      </w:r>
      <w:r>
        <w:rPr>
          <w:rFonts w:ascii="Arial" w:eastAsia="Arial" w:hAnsi="Arial"/>
        </w:rPr>
        <w:t>). For this study extensive work was applied to automated sp</w:t>
      </w:r>
      <w:r>
        <w:rPr>
          <w:rFonts w:ascii="Arial" w:eastAsia="Arial" w:hAnsi="Arial"/>
        </w:rPr>
        <w:t>elling correction. Another notable factor in this study is its prominent use of multiple topic models. There is often a tacit assumption that a single corpus should result in a single model, but in practice modeling is often iterative, and intimately bound</w:t>
      </w:r>
      <w:r>
        <w:rPr>
          <w:rFonts w:ascii="Arial" w:eastAsia="Arial" w:hAnsi="Arial"/>
        </w:rPr>
        <w:t xml:space="preserve"> to the development of pre-processing systems. AlSumait et al. [2008] iteratively refine their model with each segment of a news collection, while Yang et al. [2011] train diﬀerent models on diﬀerent temporal slices of the corpus. Although there is some ad</w:t>
      </w:r>
      <w:r>
        <w:rPr>
          <w:rFonts w:ascii="Arial" w:eastAsia="Arial" w:hAnsi="Arial"/>
        </w:rPr>
        <w:t xml:space="preserve">vantage to maintaining a consistent topic space over time, dividing the corpus into separate sections has certain advantages. In this case, historians were interested in specific historic periods, such as the full run of a newspaper during several pivotal </w:t>
      </w:r>
      <w:r>
        <w:rPr>
          <w:rFonts w:ascii="Arial" w:eastAsia="Arial" w:hAnsi="Arial"/>
        </w:rPr>
        <w:t>years, that are smaller than the full corpus but yet too large to be read easily. The authors also describe an iterative workflow that involves</w:t>
      </w:r>
    </w:p>
    <w:p w:rsidR="00000000" w:rsidRDefault="00A77F59">
      <w:pPr>
        <w:spacing w:line="302" w:lineRule="auto"/>
        <w:ind w:left="1420" w:right="1206" w:firstLine="347"/>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7" w:name="page57"/>
      <w:bookmarkEnd w:id="5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00"/>
        <w:gridCol w:w="2400"/>
      </w:tblGrid>
      <w:tr w:rsidR="00000000">
        <w:trPr>
          <w:trHeight w:val="317"/>
        </w:trPr>
        <w:tc>
          <w:tcPr>
            <w:tcW w:w="43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4.2.  Historical Records</w:t>
            </w:r>
          </w:p>
        </w:tc>
        <w:tc>
          <w:tcPr>
            <w:tcW w:w="24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53</w:t>
            </w:r>
          </w:p>
        </w:tc>
      </w:tr>
    </w:tbl>
    <w:p w:rsidR="00000000" w:rsidRDefault="00A77F59">
      <w:pPr>
        <w:spacing w:line="343" w:lineRule="exact"/>
        <w:rPr>
          <w:rFonts w:ascii="Times New Roman" w:eastAsia="Times New Roman" w:hAnsi="Times New Roman"/>
        </w:rPr>
      </w:pPr>
    </w:p>
    <w:p w:rsidR="00000000" w:rsidRDefault="00A77F59">
      <w:pPr>
        <w:spacing w:line="289" w:lineRule="auto"/>
        <w:ind w:left="1440" w:right="1206"/>
        <w:jc w:val="both"/>
        <w:rPr>
          <w:rFonts w:ascii="Arial" w:eastAsia="Arial" w:hAnsi="Arial"/>
          <w:sz w:val="22"/>
        </w:rPr>
      </w:pPr>
      <w:r>
        <w:rPr>
          <w:rFonts w:ascii="Arial" w:eastAsia="Arial" w:hAnsi="Arial"/>
          <w:sz w:val="22"/>
        </w:rPr>
        <w:t>comparing topic model output after each of several pre-processing steps. To</w:t>
      </w:r>
      <w:r>
        <w:rPr>
          <w:rFonts w:ascii="Arial" w:eastAsia="Arial" w:hAnsi="Arial"/>
          <w:sz w:val="22"/>
        </w:rPr>
        <w:t xml:space="preserve">pic models are often eﬀective at identifying consistent data-preparation errors, such as end-of-line hyphenation and consistent </w:t>
      </w:r>
      <w:r>
        <w:rPr>
          <w:rFonts w:ascii="Arial" w:eastAsia="Arial" w:hAnsi="Arial"/>
          <w:sz w:val="22"/>
        </w:rPr>
        <w:t>ocr</w:t>
      </w:r>
      <w:r>
        <w:rPr>
          <w:rFonts w:ascii="Arial" w:eastAsia="Arial" w:hAnsi="Arial"/>
          <w:sz w:val="22"/>
        </w:rPr>
        <w:t xml:space="preserve"> errors.</w:t>
      </w:r>
    </w:p>
    <w:p w:rsidR="00000000" w:rsidRDefault="00A77F59">
      <w:pPr>
        <w:spacing w:line="200" w:lineRule="exact"/>
        <w:rPr>
          <w:rFonts w:ascii="Times New Roman" w:eastAsia="Times New Roman" w:hAnsi="Times New Roman"/>
        </w:rPr>
      </w:pPr>
    </w:p>
    <w:p w:rsidR="00000000" w:rsidRDefault="00A77F59">
      <w:pPr>
        <w:spacing w:line="247"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4.2</w:t>
      </w:r>
      <w:r>
        <w:rPr>
          <w:rFonts w:ascii="Times New Roman" w:eastAsia="Times New Roman" w:hAnsi="Times New Roman"/>
        </w:rPr>
        <w:tab/>
      </w:r>
      <w:r>
        <w:rPr>
          <w:rFonts w:ascii="Arial" w:eastAsia="Arial" w:hAnsi="Arial"/>
          <w:b/>
          <w:sz w:val="22"/>
        </w:rPr>
        <w:t>Historical Records</w:t>
      </w:r>
    </w:p>
    <w:p w:rsidR="00000000" w:rsidRDefault="00A77F59">
      <w:pPr>
        <w:spacing w:line="297" w:lineRule="exact"/>
        <w:rPr>
          <w:rFonts w:ascii="Times New Roman" w:eastAsia="Times New Roman" w:hAnsi="Times New Roman"/>
        </w:rPr>
      </w:pPr>
    </w:p>
    <w:p w:rsidR="00000000" w:rsidRDefault="00A77F59">
      <w:pPr>
        <w:spacing w:line="275" w:lineRule="auto"/>
        <w:ind w:left="1440" w:right="1226"/>
        <w:jc w:val="both"/>
        <w:rPr>
          <w:rFonts w:ascii="Arial" w:eastAsia="Arial" w:hAnsi="Arial"/>
          <w:sz w:val="22"/>
        </w:rPr>
      </w:pPr>
      <w:r>
        <w:rPr>
          <w:rFonts w:ascii="Arial" w:eastAsia="Arial" w:hAnsi="Arial"/>
          <w:sz w:val="22"/>
        </w:rPr>
        <w:t>Other types of records besides newspapers are of interest, and present their own challenge</w:t>
      </w:r>
      <w:r>
        <w:rPr>
          <w:rFonts w:ascii="Arial" w:eastAsia="Arial" w:hAnsi="Arial"/>
          <w:sz w:val="22"/>
        </w:rPr>
        <w:t>s. This section considers two case studies, in which the simplicity of the bag-of-words document model is an asset because it allows for substantial variability in spelling and language, both in English and in other languages.</w:t>
      </w:r>
    </w:p>
    <w:p w:rsidR="00000000" w:rsidRDefault="00A77F59">
      <w:pPr>
        <w:spacing w:line="5" w:lineRule="exact"/>
        <w:rPr>
          <w:rFonts w:ascii="Times New Roman" w:eastAsia="Times New Roman" w:hAnsi="Times New Roman"/>
        </w:rPr>
      </w:pPr>
    </w:p>
    <w:p w:rsidR="00000000" w:rsidRDefault="00A77F59">
      <w:pPr>
        <w:spacing w:line="285" w:lineRule="auto"/>
        <w:ind w:left="1420" w:right="1206" w:firstLine="347"/>
        <w:jc w:val="both"/>
        <w:rPr>
          <w:rFonts w:ascii="Arial" w:eastAsia="Arial" w:hAnsi="Arial"/>
          <w:sz w:val="21"/>
        </w:rPr>
      </w:pPr>
      <w:r>
        <w:rPr>
          <w:rFonts w:ascii="Arial" w:eastAsia="Arial" w:hAnsi="Arial"/>
          <w:sz w:val="21"/>
        </w:rPr>
        <w:t>Erlin [2017] search for work</w:t>
      </w:r>
      <w:r>
        <w:rPr>
          <w:rFonts w:ascii="Arial" w:eastAsia="Arial" w:hAnsi="Arial"/>
          <w:sz w:val="21"/>
        </w:rPr>
        <w:t xml:space="preserve"> related to epistemology in a large corpus of English and German books. They </w:t>
      </w:r>
      <w:r>
        <w:rPr>
          <w:rFonts w:ascii="Arial" w:eastAsia="Arial" w:hAnsi="Arial"/>
          <w:sz w:val="21"/>
        </w:rPr>
        <w:t>“seed</w:t>
      </w:r>
      <w:r>
        <w:rPr>
          <w:rFonts w:ascii="Arial" w:eastAsia="Arial" w:hAnsi="Arial"/>
          <w:sz w:val="21"/>
        </w:rPr>
        <w:t xml:space="preserve">” the models for each language with several query words that the authors expect to be related to that subject. This approach is closer to standard information retrieval than </w:t>
      </w:r>
      <w:r>
        <w:rPr>
          <w:rFonts w:ascii="Arial" w:eastAsia="Arial" w:hAnsi="Arial"/>
          <w:sz w:val="21"/>
        </w:rPr>
        <w:t>many other topic model applications, since the model is used both as a way of organizing the corpus and as a way of focusing attention on specific aspects. Their use of a topic model diﬀers from standard IR in that they are more deliberately open to relate</w:t>
      </w:r>
      <w:r>
        <w:rPr>
          <w:rFonts w:ascii="Arial" w:eastAsia="Arial" w:hAnsi="Arial"/>
          <w:sz w:val="21"/>
        </w:rPr>
        <w:t>d terms and concepts: epistemology is expected to be broad, and more likely to be represented by a combination of words than by any one query.</w:t>
      </w:r>
    </w:p>
    <w:p w:rsidR="00000000" w:rsidRDefault="00A77F59">
      <w:pPr>
        <w:spacing w:line="2" w:lineRule="exact"/>
        <w:rPr>
          <w:rFonts w:ascii="Times New Roman" w:eastAsia="Times New Roman" w:hAnsi="Times New Roman"/>
        </w:rPr>
      </w:pPr>
    </w:p>
    <w:p w:rsidR="00000000" w:rsidRDefault="00A77F59">
      <w:pPr>
        <w:spacing w:line="285" w:lineRule="auto"/>
        <w:ind w:left="1420" w:right="1226" w:firstLine="347"/>
        <w:jc w:val="both"/>
        <w:rPr>
          <w:rFonts w:ascii="Arial" w:eastAsia="Arial" w:hAnsi="Arial"/>
          <w:sz w:val="21"/>
        </w:rPr>
      </w:pPr>
      <w:r>
        <w:rPr>
          <w:rFonts w:ascii="Arial" w:eastAsia="Arial" w:hAnsi="Arial"/>
          <w:sz w:val="21"/>
        </w:rPr>
        <w:t xml:space="preserve">Miller [2013] uses Chinese records to investigate the meaning of the word </w:t>
      </w:r>
      <w:r>
        <w:rPr>
          <w:rFonts w:ascii="Arial" w:eastAsia="Arial" w:hAnsi="Arial"/>
          <w:i/>
          <w:sz w:val="21"/>
        </w:rPr>
        <w:t>zei</w:t>
      </w:r>
      <w:r>
        <w:rPr>
          <w:rFonts w:ascii="Arial" w:eastAsia="Arial" w:hAnsi="Arial"/>
          <w:sz w:val="21"/>
        </w:rPr>
        <w:t xml:space="preserve">, or </w:t>
      </w:r>
      <w:r>
        <w:rPr>
          <w:rFonts w:ascii="Arial" w:eastAsia="Arial" w:hAnsi="Arial"/>
          <w:sz w:val="21"/>
        </w:rPr>
        <w:t>“bandit</w:t>
      </w:r>
      <w:r>
        <w:rPr>
          <w:rFonts w:ascii="Arial" w:eastAsia="Arial" w:hAnsi="Arial"/>
          <w:sz w:val="21"/>
        </w:rPr>
        <w:t>” in Qing dynasty China</w:t>
      </w:r>
      <w:r>
        <w:rPr>
          <w:rFonts w:ascii="Arial" w:eastAsia="Arial" w:hAnsi="Arial"/>
          <w:sz w:val="21"/>
        </w:rPr>
        <w:t xml:space="preserve"> (1644</w:t>
      </w:r>
      <w:r>
        <w:rPr>
          <w:rFonts w:ascii="Arial" w:eastAsia="Arial" w:hAnsi="Arial"/>
          <w:sz w:val="21"/>
        </w:rPr>
        <w:t>–1912). The word by itself can imply several diﬀerent forms of anti-social behavior, which are diﬃcult to distinguish from word frequencies alone. A topic model uses contextual information to separate these eﬀects.</w:t>
      </w:r>
    </w:p>
    <w:p w:rsidR="00000000" w:rsidRDefault="00A77F59">
      <w:pPr>
        <w:spacing w:line="1" w:lineRule="exact"/>
        <w:rPr>
          <w:rFonts w:ascii="Times New Roman" w:eastAsia="Times New Roman" w:hAnsi="Times New Roman"/>
        </w:rPr>
      </w:pPr>
    </w:p>
    <w:p w:rsidR="00000000" w:rsidRDefault="00A77F59">
      <w:pPr>
        <w:spacing w:line="291" w:lineRule="auto"/>
        <w:ind w:left="1440" w:right="1206" w:firstLine="339"/>
        <w:jc w:val="both"/>
        <w:rPr>
          <w:rFonts w:ascii="Arial" w:eastAsia="Arial" w:hAnsi="Arial"/>
          <w:sz w:val="21"/>
        </w:rPr>
      </w:pPr>
      <w:r>
        <w:rPr>
          <w:rFonts w:ascii="Arial" w:eastAsia="Arial" w:hAnsi="Arial"/>
          <w:sz w:val="21"/>
        </w:rPr>
        <w:t>The application of topic models in</w:t>
      </w:r>
      <w:r>
        <w:rPr>
          <w:rFonts w:ascii="Arial" w:eastAsia="Arial" w:hAnsi="Arial"/>
          <w:sz w:val="21"/>
        </w:rPr>
        <w:t xml:space="preserve"> Chinese highlights the importance of tokenization. We usually receive documents in the form of long strings, but we are interested in identifying </w:t>
      </w:r>
      <w:r>
        <w:rPr>
          <w:rFonts w:ascii="Arial" w:eastAsia="Arial" w:hAnsi="Arial"/>
          <w:i/>
          <w:sz w:val="21"/>
        </w:rPr>
        <w:t>tokens</w:t>
      </w:r>
      <w:r>
        <w:rPr>
          <w:rFonts w:ascii="Arial" w:eastAsia="Arial" w:hAnsi="Arial"/>
          <w:sz w:val="21"/>
        </w:rPr>
        <w:t xml:space="preserve"> that are short strings with a specific meaning. Breaking a document into distinct tokens is an often-o</w:t>
      </w:r>
      <w:r>
        <w:rPr>
          <w:rFonts w:ascii="Arial" w:eastAsia="Arial" w:hAnsi="Arial"/>
          <w:sz w:val="21"/>
        </w:rPr>
        <w:t xml:space="preserve">verlooked part of the document analysis process. In European languages we can achieve good results by separating strings of letter characters from sequences of non-letter characters, although there are many special cases [Boyd-Graber et al., 2014]. Tokens </w:t>
      </w:r>
      <w:r>
        <w:rPr>
          <w:rFonts w:ascii="Arial" w:eastAsia="Arial" w:hAnsi="Arial"/>
          <w:sz w:val="21"/>
        </w:rPr>
        <w:t>may contain</w:t>
      </w:r>
    </w:p>
    <w:p w:rsidR="00000000" w:rsidRDefault="00A77F59">
      <w:pPr>
        <w:spacing w:line="291"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8" w:name="page58"/>
      <w:bookmarkEnd w:id="5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6160"/>
        </w:tabs>
        <w:spacing w:line="0" w:lineRule="atLeast"/>
        <w:ind w:left="1440"/>
        <w:rPr>
          <w:rFonts w:ascii="Arial" w:eastAsia="Arial" w:hAnsi="Arial"/>
          <w:i/>
          <w:sz w:val="21"/>
        </w:rPr>
      </w:pPr>
      <w:r>
        <w:rPr>
          <w:rFonts w:ascii="Arial" w:eastAsia="Arial" w:hAnsi="Arial"/>
          <w:sz w:val="21"/>
        </w:rPr>
        <w:t>54</w:t>
      </w:r>
      <w:r>
        <w:rPr>
          <w:rFonts w:ascii="Times New Roman" w:eastAsia="Times New Roman" w:hAnsi="Times New Roman"/>
        </w:rPr>
        <w:tab/>
      </w:r>
      <w:r>
        <w:rPr>
          <w:rFonts w:ascii="Arial" w:eastAsia="Arial" w:hAnsi="Arial"/>
          <w:i/>
          <w:sz w:val="21"/>
        </w:rPr>
        <w:t>Historical Documents</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74" w:lineRule="auto"/>
        <w:ind w:left="1440" w:right="1186"/>
        <w:jc w:val="both"/>
        <w:rPr>
          <w:rFonts w:ascii="Arial" w:eastAsia="Arial" w:hAnsi="Arial"/>
          <w:sz w:val="22"/>
        </w:rPr>
      </w:pPr>
      <w:r>
        <w:rPr>
          <w:rFonts w:ascii="Arial" w:eastAsia="Arial" w:hAnsi="Arial"/>
          <w:sz w:val="22"/>
        </w:rPr>
        <w:t>non-letter characters such as apostrophes and hyphens, and may span multiple words (</w:t>
      </w:r>
      <w:r>
        <w:rPr>
          <w:rFonts w:ascii="Arial" w:eastAsia="Arial" w:hAnsi="Arial"/>
          <w:i/>
          <w:sz w:val="22"/>
        </w:rPr>
        <w:t>Queen Victoria</w:t>
      </w:r>
      <w:r>
        <w:rPr>
          <w:rFonts w:ascii="Arial" w:eastAsia="Arial" w:hAnsi="Arial"/>
          <w:sz w:val="22"/>
        </w:rPr>
        <w:t xml:space="preserve">, </w:t>
      </w:r>
      <w:r>
        <w:rPr>
          <w:rFonts w:ascii="Arial" w:eastAsia="Arial" w:hAnsi="Arial"/>
          <w:i/>
          <w:sz w:val="22"/>
        </w:rPr>
        <w:t>black hole</w:t>
      </w:r>
      <w:r>
        <w:rPr>
          <w:rFonts w:ascii="Arial" w:eastAsia="Arial" w:hAnsi="Arial"/>
          <w:sz w:val="22"/>
        </w:rPr>
        <w:t xml:space="preserve">). In many East Asian writing systems we cannot rely on orthographic conventions to identify tokens. </w:t>
      </w:r>
      <w:r>
        <w:rPr>
          <w:rFonts w:ascii="Arial" w:eastAsia="Arial" w:hAnsi="Arial"/>
          <w:sz w:val="22"/>
        </w:rPr>
        <w:t>Miller argues that in Classical Chinese a single character can be treated as a token without harming modeling, but for Japanese and modern Chinese we must often rely on pre-processing tools that are themselves potentially unreliable.</w:t>
      </w:r>
    </w:p>
    <w:p w:rsidR="00000000" w:rsidRDefault="00A77F59">
      <w:pPr>
        <w:spacing w:line="6" w:lineRule="exact"/>
        <w:rPr>
          <w:rFonts w:ascii="Times New Roman" w:eastAsia="Times New Roman" w:hAnsi="Times New Roman"/>
        </w:rPr>
      </w:pPr>
    </w:p>
    <w:p w:rsidR="00000000" w:rsidRDefault="00A77F59">
      <w:pPr>
        <w:spacing w:line="263" w:lineRule="auto"/>
        <w:ind w:left="1420" w:right="1206" w:firstLine="347"/>
        <w:jc w:val="both"/>
        <w:rPr>
          <w:rFonts w:ascii="Arial" w:eastAsia="Arial" w:hAnsi="Arial"/>
          <w:sz w:val="22"/>
        </w:rPr>
      </w:pPr>
      <w:r>
        <w:rPr>
          <w:rFonts w:ascii="Arial" w:eastAsia="Arial" w:hAnsi="Arial"/>
          <w:sz w:val="22"/>
        </w:rPr>
        <w:t>Cameron Blevins model</w:t>
      </w:r>
      <w:r>
        <w:rPr>
          <w:rFonts w:ascii="Arial" w:eastAsia="Arial" w:hAnsi="Arial"/>
          <w:sz w:val="22"/>
        </w:rPr>
        <w:t>s the diary of Martha Ballard (1735</w:t>
      </w:r>
      <w:r>
        <w:rPr>
          <w:rFonts w:ascii="Arial" w:eastAsia="Arial" w:hAnsi="Arial"/>
          <w:sz w:val="22"/>
        </w:rPr>
        <w:t>–1812), a revolutionary war-era midwife who recorded entries over 27 years.</w:t>
      </w:r>
      <w:r>
        <w:rPr>
          <w:rFonts w:ascii="Arial" w:eastAsia="Arial" w:hAnsi="Arial"/>
          <w:sz w:val="31"/>
          <w:vertAlign w:val="superscript"/>
        </w:rPr>
        <w:t>4</w:t>
      </w:r>
      <w:r>
        <w:rPr>
          <w:rFonts w:ascii="Arial" w:eastAsia="Arial" w:hAnsi="Arial"/>
          <w:sz w:val="22"/>
        </w:rPr>
        <w:t xml:space="preserve"> The model provides a useful way to discover connections between words and repeated discourses. As with other historical corpora, Blevins focuses</w:t>
      </w:r>
      <w:r>
        <w:rPr>
          <w:rFonts w:ascii="Arial" w:eastAsia="Arial" w:hAnsi="Arial"/>
          <w:sz w:val="22"/>
        </w:rPr>
        <w:t xml:space="preserve"> on the connection between topics and time. Specific events, like a birth, can be highlighted by looking at spikes in a certain topic in the day-to-day time series. But larger trends are also evident. As a calibration experiment, Blevins measures the assoc</w:t>
      </w:r>
      <w:r>
        <w:rPr>
          <w:rFonts w:ascii="Arial" w:eastAsia="Arial" w:hAnsi="Arial"/>
          <w:sz w:val="22"/>
        </w:rPr>
        <w:t xml:space="preserve">iation of a topic that appears to refer to </w:t>
      </w:r>
      <w:r>
        <w:rPr>
          <w:rFonts w:ascii="Arial" w:eastAsia="Arial" w:hAnsi="Arial"/>
          <w:sz w:val="22"/>
          <w:u w:val="single"/>
        </w:rPr>
        <w:t>cold weather</w:t>
      </w:r>
      <w:r>
        <w:rPr>
          <w:rFonts w:ascii="Arial" w:eastAsia="Arial" w:hAnsi="Arial"/>
          <w:sz w:val="22"/>
        </w:rPr>
        <w:t xml:space="preserve"> (</w:t>
      </w:r>
      <w:r>
        <w:rPr>
          <w:rFonts w:ascii="Arial" w:eastAsia="Arial" w:hAnsi="Arial"/>
          <w:i/>
          <w:sz w:val="22"/>
        </w:rPr>
        <w:t>cold, windy, chilly, snowy, air</w:t>
      </w:r>
      <w:r>
        <w:rPr>
          <w:rFonts w:ascii="Arial" w:eastAsia="Arial" w:hAnsi="Arial"/>
          <w:sz w:val="22"/>
        </w:rPr>
        <w:t>) to months of the year. As expected, the concentration of this topic is lowest from May to August, rises from September to January, and falls from February to April.</w:t>
      </w:r>
    </w:p>
    <w:p w:rsidR="00000000" w:rsidRDefault="00A77F59">
      <w:pPr>
        <w:spacing w:line="3"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Blevins identifies several other topics that appear to change in their concentration over time. Two topics involving house work focusing roughly on cleaning and cooking appear to be correlated in time, rising over the decades. Blevins connects this finding</w:t>
      </w:r>
      <w:r>
        <w:rPr>
          <w:rFonts w:ascii="Arial" w:eastAsia="Arial" w:hAnsi="Arial"/>
          <w:sz w:val="22"/>
        </w:rPr>
        <w:t xml:space="preserve"> to suggestions that as Ballard grew older and her children moved away, she had less help from family members. A more subtle topic involves descriptions of fatigue and illness. This topic also increases over time, and appears to correlate with the housewor</w:t>
      </w:r>
      <w:r>
        <w:rPr>
          <w:rFonts w:ascii="Arial" w:eastAsia="Arial" w:hAnsi="Arial"/>
          <w:sz w:val="22"/>
        </w:rPr>
        <w:t>k topics, except in the last year of the diary, where fatigue and illness reach their highest concentration and housework declines.</w:t>
      </w:r>
    </w:p>
    <w:p w:rsidR="00000000" w:rsidRDefault="00A77F59">
      <w:pPr>
        <w:spacing w:line="20" w:lineRule="exact"/>
        <w:rPr>
          <w:rFonts w:ascii="Times New Roman" w:eastAsia="Times New Roman" w:hAnsi="Times New Roman"/>
        </w:rPr>
      </w:pPr>
      <w:r>
        <w:rPr>
          <w:rFonts w:ascii="Arial" w:eastAsia="Arial" w:hAnsi="Arial"/>
          <w:sz w:val="22"/>
        </w:rPr>
        <w:pict>
          <v:line id="_x0000_s1110" style="position:absolute;z-index:-251652096" from="125.5pt,-99.85pt" to="164.3pt,-99.85pt" o:userdrawn="t" strokeweight=".14039mm"/>
        </w:pict>
      </w:r>
      <w:r>
        <w:rPr>
          <w:rFonts w:ascii="Arial" w:eastAsia="Arial" w:hAnsi="Arial"/>
          <w:sz w:val="22"/>
        </w:rPr>
        <w:pict>
          <v:line id="_x0000_s1111" style="position:absolute;z-index:-251651072" from="188.5pt,-99.85pt" to="224.85pt,-99.85pt" o:userdrawn="t" strokeweight=".14039mm"/>
        </w:pict>
      </w:r>
      <w:r>
        <w:rPr>
          <w:rFonts w:ascii="Arial" w:eastAsia="Arial" w:hAnsi="Arial"/>
          <w:sz w:val="22"/>
        </w:rPr>
        <w:pict>
          <v:line id="_x0000_s1112" style="position:absolute;z-index:-251650048" from="71.85pt,-42.5pt" to="157.75pt,-42.5pt" o:userdrawn="t" strokeweight=".14039mm"/>
        </w:pict>
      </w:r>
    </w:p>
    <w:p w:rsidR="00000000" w:rsidRDefault="00A77F59">
      <w:pPr>
        <w:spacing w:line="296" w:lineRule="auto"/>
        <w:ind w:left="1440" w:right="1206" w:firstLine="339"/>
        <w:jc w:val="both"/>
        <w:rPr>
          <w:rFonts w:ascii="Arial" w:eastAsia="Arial" w:hAnsi="Arial"/>
          <w:sz w:val="21"/>
        </w:rPr>
      </w:pPr>
      <w:r>
        <w:rPr>
          <w:rFonts w:ascii="Arial" w:eastAsia="Arial" w:hAnsi="Arial"/>
          <w:sz w:val="21"/>
        </w:rPr>
        <w:t>This analysis exemplifies the exploratory nature of topic modeling: by themselves, these observations are not conclusive</w:t>
      </w:r>
      <w:r>
        <w:rPr>
          <w:rFonts w:ascii="Arial" w:eastAsia="Arial" w:hAnsi="Arial"/>
          <w:sz w:val="21"/>
        </w:rPr>
        <w:t>, but they are suggestive and point to areas of further analysis. A scholar might take the diary entries that score high on an individual topic as a reading list, and determine how well a particular automatically detected discourse</w:t>
      </w:r>
    </w:p>
    <w:p w:rsidR="00000000" w:rsidRDefault="00A77F59">
      <w:pPr>
        <w:spacing w:line="20" w:lineRule="exact"/>
        <w:rPr>
          <w:rFonts w:ascii="Times New Roman" w:eastAsia="Times New Roman" w:hAnsi="Times New Roman"/>
        </w:rPr>
      </w:pPr>
      <w:r>
        <w:rPr>
          <w:rFonts w:ascii="Arial" w:eastAsia="Arial" w:hAnsi="Arial"/>
          <w:sz w:val="21"/>
        </w:rPr>
        <w:pict>
          <v:line id="_x0000_s1113" style="position:absolute;z-index:-251649024" from="71.85pt,9.55pt" to="205.65pt,9.5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199" w:lineRule="exact"/>
        <w:rPr>
          <w:rFonts w:ascii="Times New Roman" w:eastAsia="Times New Roman" w:hAnsi="Times New Roman"/>
        </w:rPr>
      </w:pPr>
    </w:p>
    <w:p w:rsidR="00000000" w:rsidRDefault="00A77F59">
      <w:pPr>
        <w:numPr>
          <w:ilvl w:val="0"/>
          <w:numId w:val="12"/>
        </w:numPr>
        <w:tabs>
          <w:tab w:val="left" w:pos="1760"/>
        </w:tabs>
        <w:spacing w:line="0" w:lineRule="atLeast"/>
        <w:ind w:left="1760" w:hanging="74"/>
        <w:rPr>
          <w:rFonts w:ascii="Arial" w:eastAsia="Arial" w:hAnsi="Arial"/>
          <w:sz w:val="19"/>
          <w:vertAlign w:val="superscript"/>
        </w:rPr>
      </w:pPr>
      <w:r>
        <w:rPr>
          <w:rFonts w:ascii="Arial" w:eastAsia="Arial" w:hAnsi="Arial"/>
          <w:sz w:val="15"/>
        </w:rPr>
        <w:t>http://www.cameronbl</w:t>
      </w:r>
      <w:r>
        <w:rPr>
          <w:rFonts w:ascii="Arial" w:eastAsia="Arial" w:hAnsi="Arial"/>
          <w:sz w:val="15"/>
        </w:rPr>
        <w:t>evins.org/posts/topic-modeling-martha-ballards-diary/</w:t>
      </w:r>
    </w:p>
    <w:p w:rsidR="00000000" w:rsidRDefault="00A77F59">
      <w:pPr>
        <w:tabs>
          <w:tab w:val="left" w:pos="1760"/>
        </w:tabs>
        <w:spacing w:line="0" w:lineRule="atLeast"/>
        <w:ind w:left="1760" w:hanging="74"/>
        <w:rPr>
          <w:rFonts w:ascii="Arial" w:eastAsia="Arial" w:hAnsi="Arial"/>
          <w:sz w:val="19"/>
          <w:vertAlign w:val="superscript"/>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59" w:name="page59"/>
      <w:bookmarkEnd w:id="5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80"/>
        <w:gridCol w:w="2320"/>
      </w:tblGrid>
      <w:tr w:rsidR="00000000">
        <w:trPr>
          <w:trHeight w:val="317"/>
        </w:trPr>
        <w:tc>
          <w:tcPr>
            <w:tcW w:w="438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4.3.  Scholarly Literature</w:t>
            </w:r>
          </w:p>
        </w:tc>
        <w:tc>
          <w:tcPr>
            <w:tcW w:w="23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55</w:t>
            </w:r>
          </w:p>
        </w:tc>
      </w:tr>
    </w:tbl>
    <w:p w:rsidR="00000000" w:rsidRDefault="00A77F59">
      <w:pPr>
        <w:spacing w:line="343" w:lineRule="exact"/>
        <w:rPr>
          <w:rFonts w:ascii="Times New Roman" w:eastAsia="Times New Roman" w:hAnsi="Times New Roman"/>
        </w:rPr>
      </w:pPr>
    </w:p>
    <w:p w:rsidR="00000000" w:rsidRDefault="00A77F59">
      <w:pPr>
        <w:spacing w:line="276" w:lineRule="auto"/>
        <w:ind w:left="1440" w:right="1226"/>
        <w:jc w:val="both"/>
        <w:rPr>
          <w:rFonts w:ascii="Arial" w:eastAsia="Arial" w:hAnsi="Arial"/>
          <w:sz w:val="22"/>
        </w:rPr>
      </w:pPr>
      <w:r>
        <w:rPr>
          <w:rFonts w:ascii="Arial" w:eastAsia="Arial" w:hAnsi="Arial"/>
          <w:sz w:val="22"/>
        </w:rPr>
        <w:t>maps to themes in Ballard</w:t>
      </w:r>
      <w:r>
        <w:rPr>
          <w:rFonts w:ascii="Arial" w:eastAsia="Arial" w:hAnsi="Arial"/>
          <w:sz w:val="22"/>
        </w:rPr>
        <w:t>’s personal experience. For example, one might check whether Ballard</w:t>
      </w:r>
      <w:r>
        <w:rPr>
          <w:rFonts w:ascii="Arial" w:eastAsia="Arial" w:hAnsi="Arial"/>
          <w:sz w:val="22"/>
        </w:rPr>
        <w:t>’s references to fatigue and illness are referring to herself or to pa</w:t>
      </w:r>
      <w:r>
        <w:rPr>
          <w:rFonts w:ascii="Arial" w:eastAsia="Arial" w:hAnsi="Arial"/>
          <w:sz w:val="22"/>
        </w:rPr>
        <w:t>tients. The model does not tell the whole story, but it points to where stories might lie.</w:t>
      </w:r>
    </w:p>
    <w:p w:rsidR="00000000" w:rsidRDefault="00A77F59">
      <w:pPr>
        <w:spacing w:line="3" w:lineRule="exact"/>
        <w:rPr>
          <w:rFonts w:ascii="Times New Roman" w:eastAsia="Times New Roman" w:hAnsi="Times New Roman"/>
        </w:rPr>
      </w:pPr>
    </w:p>
    <w:p w:rsidR="00000000" w:rsidRDefault="00A77F59">
      <w:pPr>
        <w:spacing w:line="264" w:lineRule="auto"/>
        <w:ind w:left="1400" w:right="1206" w:firstLine="370"/>
        <w:jc w:val="both"/>
        <w:rPr>
          <w:rFonts w:ascii="Arial" w:eastAsia="Arial" w:hAnsi="Arial"/>
          <w:sz w:val="22"/>
        </w:rPr>
      </w:pPr>
      <w:r>
        <w:rPr>
          <w:rFonts w:ascii="Arial" w:eastAsia="Arial" w:hAnsi="Arial"/>
          <w:sz w:val="22"/>
        </w:rPr>
        <w:t xml:space="preserve">Blevins argues that characteristics of the diary form make it well-suited for topic analysis: </w:t>
      </w:r>
      <w:r>
        <w:rPr>
          <w:rFonts w:ascii="Arial" w:eastAsia="Arial" w:hAnsi="Arial"/>
          <w:sz w:val="22"/>
        </w:rPr>
        <w:t>“Short, content-driven entries that usually touch upon a limited numbe</w:t>
      </w:r>
      <w:r>
        <w:rPr>
          <w:rFonts w:ascii="Arial" w:eastAsia="Arial" w:hAnsi="Arial"/>
          <w:sz w:val="22"/>
        </w:rPr>
        <w:t>r of topics appear to produce remarkably cohesive and accurate topics.</w:t>
      </w:r>
      <w:r>
        <w:rPr>
          <w:rFonts w:ascii="Arial" w:eastAsia="Arial" w:hAnsi="Arial"/>
          <w:sz w:val="22"/>
        </w:rPr>
        <w:t>” In addition, the topic model</w:t>
      </w:r>
      <w:r>
        <w:rPr>
          <w:rFonts w:ascii="Arial" w:eastAsia="Arial" w:hAnsi="Arial"/>
          <w:sz w:val="22"/>
        </w:rPr>
        <w:t>’s lack of linguistic sophistication is an asset. The diary is written in a terse style with many abbreviations and with irregular, 18</w:t>
      </w:r>
      <w:r>
        <w:rPr>
          <w:rFonts w:ascii="Arial" w:eastAsia="Arial" w:hAnsi="Arial"/>
          <w:sz w:val="31"/>
          <w:vertAlign w:val="superscript"/>
        </w:rPr>
        <w:t>th</w:t>
      </w:r>
      <w:r>
        <w:rPr>
          <w:rFonts w:ascii="Arial" w:eastAsia="Arial" w:hAnsi="Arial"/>
          <w:sz w:val="22"/>
        </w:rPr>
        <w:t xml:space="preserve"> century spelling: </w:t>
      </w:r>
      <w:r>
        <w:rPr>
          <w:rFonts w:ascii="Arial" w:eastAsia="Arial" w:hAnsi="Arial"/>
          <w:sz w:val="22"/>
        </w:rPr>
        <w:t>“</w:t>
      </w:r>
      <w:r>
        <w:rPr>
          <w:rFonts w:ascii="Arial" w:eastAsia="Arial" w:hAnsi="Arial"/>
          <w:sz w:val="22"/>
        </w:rPr>
        <w:t>mrss Pages illness Came on at Evng and Shee was Deliverd at 11h of a Son which waid 12 lb.</w:t>
      </w:r>
      <w:r>
        <w:rPr>
          <w:rFonts w:ascii="Arial" w:eastAsia="Arial" w:hAnsi="Arial"/>
          <w:sz w:val="22"/>
        </w:rPr>
        <w:t>” Models trained on modern text corpora might not even recognize this example as English, but the topic modeling algorithm is still capable of finding semantically me</w:t>
      </w:r>
      <w:r>
        <w:rPr>
          <w:rFonts w:ascii="Arial" w:eastAsia="Arial" w:hAnsi="Arial"/>
          <w:sz w:val="22"/>
        </w:rPr>
        <w:t>aningful groups of words.</w:t>
      </w:r>
    </w:p>
    <w:p w:rsidR="00000000" w:rsidRDefault="00A77F59">
      <w:pPr>
        <w:spacing w:line="335"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4.3</w:t>
      </w:r>
      <w:r>
        <w:rPr>
          <w:rFonts w:ascii="Times New Roman" w:eastAsia="Times New Roman" w:hAnsi="Times New Roman"/>
        </w:rPr>
        <w:tab/>
      </w:r>
      <w:r>
        <w:rPr>
          <w:rFonts w:ascii="Arial" w:eastAsia="Arial" w:hAnsi="Arial"/>
          <w:b/>
          <w:sz w:val="22"/>
        </w:rPr>
        <w:t>Scholarly Literature</w:t>
      </w:r>
    </w:p>
    <w:p w:rsidR="00000000" w:rsidRDefault="00A77F59">
      <w:pPr>
        <w:spacing w:line="268" w:lineRule="exact"/>
        <w:rPr>
          <w:rFonts w:ascii="Times New Roman" w:eastAsia="Times New Roman" w:hAnsi="Times New Roman"/>
        </w:rPr>
      </w:pPr>
    </w:p>
    <w:p w:rsidR="00000000" w:rsidRDefault="00A77F59">
      <w:pPr>
        <w:spacing w:line="275" w:lineRule="auto"/>
        <w:ind w:left="1420" w:right="1186"/>
        <w:jc w:val="both"/>
        <w:rPr>
          <w:rFonts w:ascii="Arial" w:eastAsia="Arial" w:hAnsi="Arial"/>
          <w:sz w:val="21"/>
        </w:rPr>
      </w:pPr>
      <w:r>
        <w:rPr>
          <w:rFonts w:ascii="Arial" w:eastAsia="Arial" w:hAnsi="Arial"/>
          <w:sz w:val="21"/>
        </w:rPr>
        <w:t xml:space="preserve">The historical record of scholarship is a valuable source for intellectual history. Many users make use of the </w:t>
      </w:r>
      <w:r>
        <w:rPr>
          <w:rFonts w:ascii="Arial" w:eastAsia="Arial" w:hAnsi="Arial"/>
          <w:sz w:val="21"/>
        </w:rPr>
        <w:t>jstor</w:t>
      </w:r>
      <w:r>
        <w:rPr>
          <w:rFonts w:ascii="Arial" w:eastAsia="Arial" w:hAnsi="Arial"/>
          <w:sz w:val="21"/>
        </w:rPr>
        <w:t xml:space="preserve"> </w:t>
      </w:r>
      <w:r>
        <w:rPr>
          <w:rFonts w:ascii="Arial" w:eastAsia="Arial" w:hAnsi="Arial"/>
          <w:sz w:val="21"/>
        </w:rPr>
        <w:t>“Data for Research</w:t>
      </w:r>
      <w:r>
        <w:rPr>
          <w:rFonts w:ascii="Arial" w:eastAsia="Arial" w:hAnsi="Arial"/>
          <w:sz w:val="21"/>
        </w:rPr>
        <w:t xml:space="preserve">” </w:t>
      </w:r>
      <w:r>
        <w:rPr>
          <w:rFonts w:ascii="Arial" w:eastAsia="Arial" w:hAnsi="Arial"/>
          <w:sz w:val="21"/>
        </w:rPr>
        <w:t>api</w:t>
      </w:r>
      <w:r>
        <w:rPr>
          <w:rFonts w:ascii="Arial" w:eastAsia="Arial" w:hAnsi="Arial"/>
          <w:sz w:val="21"/>
        </w:rPr>
        <w:t>.</w:t>
      </w:r>
      <w:r>
        <w:rPr>
          <w:rFonts w:ascii="Arial" w:eastAsia="Arial" w:hAnsi="Arial"/>
          <w:sz w:val="30"/>
          <w:vertAlign w:val="superscript"/>
        </w:rPr>
        <w:t>5</w:t>
      </w:r>
      <w:r>
        <w:rPr>
          <w:rFonts w:ascii="Arial" w:eastAsia="Arial" w:hAnsi="Arial"/>
          <w:sz w:val="21"/>
        </w:rPr>
        <w:t xml:space="preserve"> The </w:t>
      </w:r>
      <w:r>
        <w:rPr>
          <w:rFonts w:ascii="Arial" w:eastAsia="Arial" w:hAnsi="Arial"/>
          <w:sz w:val="21"/>
        </w:rPr>
        <w:t>dfr api</w:t>
      </w:r>
      <w:r>
        <w:rPr>
          <w:rFonts w:ascii="Arial" w:eastAsia="Arial" w:hAnsi="Arial"/>
          <w:sz w:val="21"/>
        </w:rPr>
        <w:t xml:space="preserve"> is an important example, because it provides acc</w:t>
      </w:r>
      <w:r>
        <w:rPr>
          <w:rFonts w:ascii="Arial" w:eastAsia="Arial" w:hAnsi="Arial"/>
          <w:sz w:val="21"/>
        </w:rPr>
        <w:t xml:space="preserve">ess to articles that have been scanned by </w:t>
      </w:r>
      <w:r>
        <w:rPr>
          <w:rFonts w:ascii="Arial" w:eastAsia="Arial" w:hAnsi="Arial"/>
          <w:sz w:val="21"/>
        </w:rPr>
        <w:t>jstor</w:t>
      </w:r>
      <w:r>
        <w:rPr>
          <w:rFonts w:ascii="Arial" w:eastAsia="Arial" w:hAnsi="Arial"/>
          <w:sz w:val="21"/>
        </w:rPr>
        <w:t xml:space="preserve"> and may be under copyright. Access to the underlying documents in their original form as readable sequences of words may be restricted for legal or commercial reasons. dfr </w:t>
      </w:r>
      <w:r>
        <w:rPr>
          <w:rFonts w:ascii="Arial" w:eastAsia="Arial" w:hAnsi="Arial"/>
          <w:sz w:val="21"/>
        </w:rPr>
        <w:t>provides a simple view into selected</w:t>
      </w:r>
      <w:r>
        <w:rPr>
          <w:rFonts w:ascii="Arial" w:eastAsia="Arial" w:hAnsi="Arial"/>
          <w:sz w:val="21"/>
        </w:rPr>
        <w:t xml:space="preserve"> articles by only providing</w:t>
      </w:r>
      <w:r>
        <w:rPr>
          <w:rFonts w:ascii="Arial" w:eastAsia="Arial" w:hAnsi="Arial"/>
          <w:sz w:val="21"/>
        </w:rPr>
        <w:t xml:space="preserve"> the frequency of word unigrams. While the bag-of-words assumption used by topic models is restrictive, in this case it can be an advantage, because the original sequence of words is not used for inference anyway.</w:t>
      </w:r>
    </w:p>
    <w:p w:rsidR="00000000" w:rsidRDefault="00A77F59">
      <w:pPr>
        <w:spacing w:line="3" w:lineRule="exact"/>
        <w:rPr>
          <w:rFonts w:ascii="Times New Roman" w:eastAsia="Times New Roman" w:hAnsi="Times New Roman"/>
        </w:rPr>
      </w:pPr>
    </w:p>
    <w:p w:rsidR="00000000" w:rsidRDefault="00A77F59">
      <w:pPr>
        <w:spacing w:line="270" w:lineRule="auto"/>
        <w:ind w:left="1420" w:right="1226" w:firstLine="347"/>
        <w:jc w:val="both"/>
        <w:rPr>
          <w:rFonts w:ascii="Arial" w:eastAsia="Arial" w:hAnsi="Arial"/>
          <w:sz w:val="21"/>
        </w:rPr>
      </w:pPr>
      <w:r>
        <w:rPr>
          <w:rFonts w:ascii="Arial" w:eastAsia="Arial" w:hAnsi="Arial"/>
          <w:sz w:val="21"/>
        </w:rPr>
        <w:t>Mimno [2012] s</w:t>
      </w:r>
      <w:r>
        <w:rPr>
          <w:rFonts w:ascii="Arial" w:eastAsia="Arial" w:hAnsi="Arial"/>
          <w:sz w:val="21"/>
        </w:rPr>
        <w:t xml:space="preserve">tudies a collection of Classics journals digitized by jstor </w:t>
      </w:r>
      <w:r>
        <w:rPr>
          <w:rFonts w:ascii="Arial" w:eastAsia="Arial" w:hAnsi="Arial"/>
          <w:sz w:val="21"/>
        </w:rPr>
        <w:t>to detect changes in the field over the 20</w:t>
      </w:r>
      <w:r>
        <w:rPr>
          <w:rFonts w:ascii="Arial" w:eastAsia="Arial" w:hAnsi="Arial"/>
          <w:sz w:val="30"/>
          <w:vertAlign w:val="superscript"/>
        </w:rPr>
        <w:t>th</w:t>
      </w:r>
      <w:r>
        <w:rPr>
          <w:rFonts w:ascii="Arial" w:eastAsia="Arial" w:hAnsi="Arial"/>
          <w:sz w:val="21"/>
        </w:rPr>
        <w:t xml:space="preserve"> </w:t>
      </w:r>
      <w:r>
        <w:rPr>
          <w:rFonts w:ascii="Arial" w:eastAsia="Arial" w:hAnsi="Arial"/>
          <w:sz w:val="21"/>
        </w:rPr>
        <w:t>century. A distinctive</w:t>
      </w:r>
      <w:r>
        <w:rPr>
          <w:rFonts w:ascii="Arial" w:eastAsia="Arial" w:hAnsi="Arial"/>
          <w:sz w:val="21"/>
        </w:rPr>
        <w:t xml:space="preserve"> aspect of this study is the use of a </w:t>
      </w:r>
      <w:r>
        <w:rPr>
          <w:rFonts w:ascii="Arial" w:eastAsia="Arial" w:hAnsi="Arial"/>
          <w:i/>
          <w:sz w:val="21"/>
        </w:rPr>
        <w:t>polylingual</w:t>
      </w:r>
      <w:r>
        <w:rPr>
          <w:rFonts w:ascii="Arial" w:eastAsia="Arial" w:hAnsi="Arial"/>
          <w:sz w:val="21"/>
        </w:rPr>
        <w:t xml:space="preserve"> topic model [Mimno et al., 2009]. The details of this model and how it contrast</w:t>
      </w:r>
      <w:r>
        <w:rPr>
          <w:rFonts w:ascii="Arial" w:eastAsia="Arial" w:hAnsi="Arial"/>
          <w:sz w:val="21"/>
        </w:rPr>
        <w:t>s with other models are described in more detail in Chapter 8.1; for this discussion we need some topic model that can discover topics that are consistent</w:t>
      </w:r>
    </w:p>
    <w:p w:rsidR="00000000" w:rsidRDefault="00A77F59">
      <w:pPr>
        <w:spacing w:line="20" w:lineRule="exact"/>
        <w:rPr>
          <w:rFonts w:ascii="Times New Roman" w:eastAsia="Times New Roman" w:hAnsi="Times New Roman"/>
        </w:rPr>
      </w:pPr>
      <w:r>
        <w:rPr>
          <w:rFonts w:ascii="Arial" w:eastAsia="Arial" w:hAnsi="Arial"/>
          <w:sz w:val="21"/>
        </w:rPr>
        <w:pict>
          <v:line id="_x0000_s1114" style="position:absolute;z-index:-251648000" from="71.85pt,8.2pt" to="205.65pt,8.2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172" w:lineRule="exact"/>
        <w:rPr>
          <w:rFonts w:ascii="Times New Roman" w:eastAsia="Times New Roman" w:hAnsi="Times New Roman"/>
        </w:rPr>
      </w:pPr>
    </w:p>
    <w:p w:rsidR="00000000" w:rsidRDefault="00A77F59">
      <w:pPr>
        <w:numPr>
          <w:ilvl w:val="0"/>
          <w:numId w:val="13"/>
        </w:numPr>
        <w:tabs>
          <w:tab w:val="left" w:pos="1760"/>
        </w:tabs>
        <w:spacing w:line="0" w:lineRule="atLeast"/>
        <w:ind w:left="1760" w:hanging="74"/>
        <w:rPr>
          <w:rFonts w:ascii="Arial" w:eastAsia="Arial" w:hAnsi="Arial"/>
          <w:sz w:val="19"/>
          <w:vertAlign w:val="superscript"/>
        </w:rPr>
      </w:pPr>
      <w:r>
        <w:rPr>
          <w:rFonts w:ascii="Arial" w:eastAsia="Arial" w:hAnsi="Arial"/>
          <w:sz w:val="15"/>
        </w:rPr>
        <w:t>http://dfr.jstor.org/</w:t>
      </w:r>
    </w:p>
    <w:p w:rsidR="00000000" w:rsidRDefault="00A77F59">
      <w:pPr>
        <w:tabs>
          <w:tab w:val="left" w:pos="1760"/>
        </w:tabs>
        <w:spacing w:line="0" w:lineRule="atLeast"/>
        <w:ind w:left="1760" w:hanging="74"/>
        <w:rPr>
          <w:rFonts w:ascii="Arial" w:eastAsia="Arial" w:hAnsi="Arial"/>
          <w:sz w:val="19"/>
          <w:vertAlign w:val="superscript"/>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0" w:name="page60"/>
      <w:bookmarkEnd w:id="6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6160"/>
        </w:tabs>
        <w:spacing w:line="0" w:lineRule="atLeast"/>
        <w:ind w:left="1440"/>
        <w:rPr>
          <w:rFonts w:ascii="Arial" w:eastAsia="Arial" w:hAnsi="Arial"/>
          <w:i/>
          <w:sz w:val="21"/>
        </w:rPr>
      </w:pPr>
      <w:r>
        <w:rPr>
          <w:rFonts w:ascii="Arial" w:eastAsia="Arial" w:hAnsi="Arial"/>
          <w:sz w:val="21"/>
        </w:rPr>
        <w:t>56</w:t>
      </w:r>
      <w:r>
        <w:rPr>
          <w:rFonts w:ascii="Times New Roman" w:eastAsia="Times New Roman" w:hAnsi="Times New Roman"/>
        </w:rPr>
        <w:tab/>
      </w:r>
      <w:r>
        <w:rPr>
          <w:rFonts w:ascii="Arial" w:eastAsia="Arial" w:hAnsi="Arial"/>
          <w:i/>
          <w:sz w:val="21"/>
        </w:rPr>
        <w:t>Historical Documents</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6" w:lineRule="auto"/>
        <w:ind w:left="1420" w:right="1206" w:firstLine="11"/>
        <w:jc w:val="both"/>
        <w:rPr>
          <w:rFonts w:ascii="Arial" w:eastAsia="Arial" w:hAnsi="Arial"/>
          <w:sz w:val="21"/>
        </w:rPr>
      </w:pPr>
      <w:r>
        <w:rPr>
          <w:rFonts w:ascii="Arial" w:eastAsia="Arial" w:hAnsi="Arial"/>
          <w:sz w:val="21"/>
        </w:rPr>
        <w:t>across languages. An English-language jour</w:t>
      </w:r>
      <w:r>
        <w:rPr>
          <w:rFonts w:ascii="Arial" w:eastAsia="Arial" w:hAnsi="Arial"/>
          <w:sz w:val="21"/>
        </w:rPr>
        <w:t xml:space="preserve">nal is compared to a German-language journal by learning a common set of topics that each have a vocabulary in both languages. In other words, a topic has two </w:t>
      </w:r>
      <w:r>
        <w:rPr>
          <w:rFonts w:ascii="Arial" w:eastAsia="Arial" w:hAnsi="Arial"/>
          <w:sz w:val="21"/>
        </w:rPr>
        <w:t>“modes</w:t>
      </w:r>
      <w:r>
        <w:rPr>
          <w:rFonts w:ascii="Arial" w:eastAsia="Arial" w:hAnsi="Arial"/>
          <w:sz w:val="21"/>
        </w:rPr>
        <w:t>”, one in which it emits words drawn from a distribution over English terms, and another in</w:t>
      </w:r>
      <w:r>
        <w:rPr>
          <w:rFonts w:ascii="Arial" w:eastAsia="Arial" w:hAnsi="Arial"/>
          <w:sz w:val="21"/>
        </w:rPr>
        <w:t xml:space="preserve"> which it emits words drawn from a distribution over German terms. The linkage between English and German words is constructed using Wikipedia articles. Wikipedia articles exist in many diﬀerent languages, and articles in one language often link to compara</w:t>
      </w:r>
      <w:r>
        <w:rPr>
          <w:rFonts w:ascii="Arial" w:eastAsia="Arial" w:hAnsi="Arial"/>
          <w:sz w:val="21"/>
        </w:rPr>
        <w:t xml:space="preserve">ble articles in another language. The author first selects English Wikipedia articles matching key terms in the English-language journals, and then collects the German Wikipedia articles that are listed as being comparable to the selected English-language </w:t>
      </w:r>
      <w:r>
        <w:rPr>
          <w:rFonts w:ascii="Arial" w:eastAsia="Arial" w:hAnsi="Arial"/>
          <w:sz w:val="21"/>
        </w:rPr>
        <w:t>articles.</w:t>
      </w:r>
    </w:p>
    <w:p w:rsidR="00000000" w:rsidRDefault="00A77F59">
      <w:pPr>
        <w:spacing w:line="9"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By training the topic model jointly on the combined corpus of the original journal articles and the comparable Wikipedia articles, the model provides insight into the relative concentration of scholarly interests across the two language communit</w:t>
      </w:r>
      <w:r>
        <w:rPr>
          <w:rFonts w:ascii="Arial" w:eastAsia="Arial" w:hAnsi="Arial"/>
          <w:sz w:val="22"/>
        </w:rPr>
        <w:t xml:space="preserve">ies. The German-language journal articles contain more work on </w:t>
      </w:r>
      <w:r>
        <w:rPr>
          <w:rFonts w:ascii="Arial" w:eastAsia="Arial" w:hAnsi="Arial"/>
          <w:sz w:val="22"/>
          <w:u w:val="single"/>
        </w:rPr>
        <w:t>law</w:t>
      </w:r>
      <w:r>
        <w:rPr>
          <w:rFonts w:ascii="Arial" w:eastAsia="Arial" w:hAnsi="Arial"/>
          <w:sz w:val="22"/>
        </w:rPr>
        <w:t xml:space="preserve"> and oratory, themes that are present in the English-language articles but less prevalent. The model also shows a large increase in interest in poetry in the German journal in the period fol</w:t>
      </w:r>
      <w:r>
        <w:rPr>
          <w:rFonts w:ascii="Arial" w:eastAsia="Arial" w:hAnsi="Arial"/>
          <w:sz w:val="22"/>
        </w:rPr>
        <w:t>lowing the second world war. In the English journals there is a large increase starting in the 1980s in cultural and economic studies along with critical theory, which does not appear in the German journals.</w:t>
      </w:r>
    </w:p>
    <w:p w:rsidR="00000000" w:rsidRDefault="00A77F59">
      <w:pPr>
        <w:spacing w:line="20" w:lineRule="exact"/>
        <w:rPr>
          <w:rFonts w:ascii="Times New Roman" w:eastAsia="Times New Roman" w:hAnsi="Times New Roman"/>
        </w:rPr>
      </w:pPr>
      <w:r>
        <w:rPr>
          <w:rFonts w:ascii="Arial" w:eastAsia="Arial" w:hAnsi="Arial"/>
          <w:sz w:val="22"/>
        </w:rPr>
        <w:pict>
          <v:line id="_x0000_s1115" style="position:absolute;z-index:-251646976" from="291.15pt,-85.5pt" to="326.1pt,-85.5pt" o:userdrawn="t" strokeweight=".14039mm"/>
        </w:pict>
      </w:r>
    </w:p>
    <w:p w:rsidR="00000000" w:rsidRDefault="00A77F59">
      <w:pPr>
        <w:spacing w:line="260" w:lineRule="auto"/>
        <w:ind w:left="1440" w:right="1226" w:firstLine="339"/>
        <w:jc w:val="both"/>
        <w:rPr>
          <w:rFonts w:ascii="Arial" w:eastAsia="Arial" w:hAnsi="Arial"/>
          <w:sz w:val="22"/>
        </w:rPr>
      </w:pPr>
      <w:r>
        <w:rPr>
          <w:rFonts w:ascii="Arial" w:eastAsia="Arial" w:hAnsi="Arial"/>
          <w:sz w:val="22"/>
        </w:rPr>
        <w:t>Riddell [2012] also approaches German scholarl</w:t>
      </w:r>
      <w:r>
        <w:rPr>
          <w:rFonts w:ascii="Arial" w:eastAsia="Arial" w:hAnsi="Arial"/>
          <w:sz w:val="22"/>
        </w:rPr>
        <w:t>y literature from the 20</w:t>
      </w:r>
      <w:r>
        <w:rPr>
          <w:rFonts w:ascii="Arial" w:eastAsia="Arial" w:hAnsi="Arial"/>
          <w:sz w:val="31"/>
          <w:vertAlign w:val="superscript"/>
        </w:rPr>
        <w:t>th</w:t>
      </w:r>
      <w:r>
        <w:rPr>
          <w:rFonts w:ascii="Arial" w:eastAsia="Arial" w:hAnsi="Arial"/>
          <w:sz w:val="22"/>
        </w:rPr>
        <w:t xml:space="preserve"> century. He finds that topics align well with authors such as Goethe and subjects such as folklore. Apparent spikes in the use of these topics appear to align with anniversaries of authors (Göthe, the Grimm brothers). Riddell emp</w:t>
      </w:r>
      <w:r>
        <w:rPr>
          <w:rFonts w:ascii="Arial" w:eastAsia="Arial" w:hAnsi="Arial"/>
          <w:sz w:val="22"/>
        </w:rPr>
        <w:t xml:space="preserve">hasizes that models are useful in raising issues but not a substitute for scholarship. He comments that </w:t>
      </w:r>
      <w:r>
        <w:rPr>
          <w:rFonts w:ascii="Arial" w:eastAsia="Arial" w:hAnsi="Arial"/>
          <w:sz w:val="22"/>
        </w:rPr>
        <w:t>“it becomes essential that those using topic models validate the description provided by a topic model by reference to something other than the topic mo</w:t>
      </w:r>
      <w:r>
        <w:rPr>
          <w:rFonts w:ascii="Arial" w:eastAsia="Arial" w:hAnsi="Arial"/>
          <w:sz w:val="22"/>
        </w:rPr>
        <w:t>del itself.</w:t>
      </w:r>
      <w:r>
        <w:rPr>
          <w:rFonts w:ascii="Arial" w:eastAsia="Arial" w:hAnsi="Arial"/>
          <w:sz w:val="22"/>
        </w:rPr>
        <w:t>”</w:t>
      </w:r>
    </w:p>
    <w:p w:rsidR="00000000" w:rsidRDefault="00A77F59">
      <w:pPr>
        <w:spacing w:line="4" w:lineRule="exact"/>
        <w:rPr>
          <w:rFonts w:ascii="Times New Roman" w:eastAsia="Times New Roman" w:hAnsi="Times New Roman"/>
        </w:rPr>
      </w:pPr>
    </w:p>
    <w:p w:rsidR="00000000" w:rsidRDefault="00A77F59">
      <w:pPr>
        <w:spacing w:line="307" w:lineRule="auto"/>
        <w:ind w:left="1420" w:right="1186" w:firstLine="347"/>
        <w:jc w:val="both"/>
        <w:rPr>
          <w:rFonts w:ascii="Arial" w:eastAsia="Arial" w:hAnsi="Arial"/>
          <w:sz w:val="21"/>
        </w:rPr>
      </w:pPr>
      <w:r>
        <w:rPr>
          <w:rFonts w:ascii="Arial" w:eastAsia="Arial" w:hAnsi="Arial"/>
          <w:sz w:val="21"/>
        </w:rPr>
        <w:t>Goldstone and Underwood [2014] use a topic model as a tool to structure an exploration of a corpus that spans more than a century. They are interested both in changes at the topic level and at the level of</w:t>
      </w:r>
    </w:p>
    <w:p w:rsidR="00000000" w:rsidRDefault="00A77F59">
      <w:pPr>
        <w:spacing w:line="307" w:lineRule="auto"/>
        <w:ind w:left="1420" w:right="1186" w:firstLine="34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1" w:name="page61"/>
      <w:bookmarkEnd w:id="6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20"/>
        <w:gridCol w:w="2780"/>
      </w:tblGrid>
      <w:tr w:rsidR="00000000">
        <w:trPr>
          <w:trHeight w:val="317"/>
        </w:trPr>
        <w:tc>
          <w:tcPr>
            <w:tcW w:w="39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4.4.  Summary</w:t>
            </w:r>
          </w:p>
        </w:tc>
        <w:tc>
          <w:tcPr>
            <w:tcW w:w="27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57</w:t>
            </w:r>
          </w:p>
        </w:tc>
      </w:tr>
    </w:tbl>
    <w:p w:rsidR="00000000" w:rsidRDefault="00A77F59">
      <w:pPr>
        <w:spacing w:line="343" w:lineRule="exact"/>
        <w:rPr>
          <w:rFonts w:ascii="Times New Roman" w:eastAsia="Times New Roman" w:hAnsi="Times New Roman"/>
        </w:rPr>
      </w:pPr>
    </w:p>
    <w:p w:rsidR="00000000" w:rsidRDefault="00A77F59">
      <w:pPr>
        <w:spacing w:line="275" w:lineRule="auto"/>
        <w:ind w:left="1440" w:right="1226" w:hanging="7"/>
        <w:jc w:val="both"/>
        <w:rPr>
          <w:rFonts w:ascii="Arial" w:eastAsia="Arial" w:hAnsi="Arial"/>
          <w:sz w:val="22"/>
        </w:rPr>
      </w:pPr>
      <w:r>
        <w:rPr>
          <w:rFonts w:ascii="Arial" w:eastAsia="Arial" w:hAnsi="Arial"/>
          <w:sz w:val="22"/>
        </w:rPr>
        <w:t>word use w</w:t>
      </w:r>
      <w:r>
        <w:rPr>
          <w:rFonts w:ascii="Arial" w:eastAsia="Arial" w:hAnsi="Arial"/>
          <w:sz w:val="22"/>
        </w:rPr>
        <w:t xml:space="preserve">ithin topics. For these authors the appeal of topic modeling is that models are better able to represent contextual meaning than simple lists of keywords. They write that </w:t>
      </w:r>
      <w:r>
        <w:rPr>
          <w:rFonts w:ascii="Arial" w:eastAsia="Arial" w:hAnsi="Arial"/>
          <w:sz w:val="22"/>
        </w:rPr>
        <w:t>“[t]he meanings of words are shifting and context-dependent. For this reason, it is r</w:t>
      </w:r>
      <w:r>
        <w:rPr>
          <w:rFonts w:ascii="Arial" w:eastAsia="Arial" w:hAnsi="Arial"/>
          <w:sz w:val="22"/>
        </w:rPr>
        <w:t>isky to construct groups of words that we imagine are equivalent to some predetermined concept.</w:t>
      </w:r>
      <w:r>
        <w:rPr>
          <w:rFonts w:ascii="Arial" w:eastAsia="Arial" w:hAnsi="Arial"/>
          <w:sz w:val="22"/>
        </w:rPr>
        <w:t>”</w:t>
      </w:r>
    </w:p>
    <w:p w:rsidR="00000000" w:rsidRDefault="00A77F59">
      <w:pPr>
        <w:spacing w:line="2" w:lineRule="exact"/>
        <w:rPr>
          <w:rFonts w:ascii="Times New Roman" w:eastAsia="Times New Roman" w:hAnsi="Times New Roman"/>
        </w:rPr>
      </w:pPr>
    </w:p>
    <w:p w:rsidR="00000000" w:rsidRDefault="00A77F59">
      <w:pPr>
        <w:spacing w:line="273" w:lineRule="auto"/>
        <w:ind w:left="1420" w:right="1206" w:firstLine="347"/>
        <w:jc w:val="both"/>
        <w:rPr>
          <w:rFonts w:ascii="Arial" w:eastAsia="Arial" w:hAnsi="Arial"/>
          <w:sz w:val="21"/>
        </w:rPr>
      </w:pPr>
      <w:r>
        <w:rPr>
          <w:rFonts w:ascii="Arial" w:eastAsia="Arial" w:hAnsi="Arial"/>
          <w:sz w:val="21"/>
        </w:rPr>
        <w:t>They analyze the proceedings of the Modern Language Association</w:t>
      </w:r>
      <w:r>
        <w:rPr>
          <w:rFonts w:ascii="Arial" w:eastAsia="Arial" w:hAnsi="Arial"/>
          <w:sz w:val="30"/>
          <w:vertAlign w:val="superscript"/>
        </w:rPr>
        <w:t>6</w:t>
      </w:r>
      <w:r>
        <w:rPr>
          <w:rFonts w:ascii="Arial" w:eastAsia="Arial" w:hAnsi="Arial"/>
          <w:sz w:val="21"/>
        </w:rPr>
        <w:t xml:space="preserve"> to find shifts in focus in English literature. A model trained with 150 topics on 21,000 arti</w:t>
      </w:r>
      <w:r>
        <w:rPr>
          <w:rFonts w:ascii="Arial" w:eastAsia="Arial" w:hAnsi="Arial"/>
          <w:sz w:val="21"/>
        </w:rPr>
        <w:t xml:space="preserve">cles identifies a topic associated with descriptions of </w:t>
      </w:r>
      <w:r>
        <w:rPr>
          <w:rFonts w:ascii="Arial" w:eastAsia="Arial" w:hAnsi="Arial"/>
          <w:sz w:val="21"/>
          <w:u w:val="single"/>
        </w:rPr>
        <w:t>violence</w:t>
      </w:r>
      <w:r>
        <w:rPr>
          <w:rFonts w:ascii="Arial" w:eastAsia="Arial" w:hAnsi="Arial"/>
          <w:sz w:val="21"/>
        </w:rPr>
        <w:t>:</w:t>
      </w:r>
      <w:r>
        <w:rPr>
          <w:rFonts w:ascii="Arial" w:eastAsia="Arial" w:hAnsi="Arial"/>
          <w:sz w:val="21"/>
        </w:rPr>
        <w:t xml:space="preserve"> </w:t>
      </w:r>
      <w:r>
        <w:rPr>
          <w:rFonts w:ascii="Arial" w:eastAsia="Arial" w:hAnsi="Arial"/>
          <w:i/>
          <w:sz w:val="21"/>
        </w:rPr>
        <w:t>power, violence, fear, blood, death, murder, act, guilt</w:t>
      </w:r>
      <w:r>
        <w:rPr>
          <w:rFonts w:ascii="Arial" w:eastAsia="Arial" w:hAnsi="Arial"/>
          <w:sz w:val="21"/>
        </w:rPr>
        <w:t>. Using a</w:t>
      </w:r>
      <w:r>
        <w:rPr>
          <w:rFonts w:ascii="Arial" w:eastAsia="Arial" w:hAnsi="Arial"/>
          <w:sz w:val="21"/>
          <w:u w:val="single"/>
        </w:rPr>
        <w:t xml:space="preserve"> </w:t>
      </w:r>
      <w:r>
        <w:rPr>
          <w:rFonts w:ascii="Arial" w:eastAsia="Arial" w:hAnsi="Arial"/>
          <w:sz w:val="21"/>
        </w:rPr>
        <w:t>temporal plot they argue that the concentration of this topic is greater in the second half of the 20</w:t>
      </w:r>
      <w:r>
        <w:rPr>
          <w:rFonts w:ascii="Arial" w:eastAsia="Arial" w:hAnsi="Arial"/>
          <w:sz w:val="30"/>
          <w:vertAlign w:val="superscript"/>
        </w:rPr>
        <w:t>th</w:t>
      </w:r>
      <w:r>
        <w:rPr>
          <w:rFonts w:ascii="Arial" w:eastAsia="Arial" w:hAnsi="Arial"/>
          <w:sz w:val="21"/>
        </w:rPr>
        <w:t xml:space="preserve"> century than during t</w:t>
      </w:r>
      <w:r>
        <w:rPr>
          <w:rFonts w:ascii="Arial" w:eastAsia="Arial" w:hAnsi="Arial"/>
          <w:sz w:val="21"/>
        </w:rPr>
        <w:t>he first half. They contextualize this finding by comparing the frequency of these words in a more general corpus from Google n-grams; there is no comparable change. This approach holds the topic fixed and searches for associated words. They then pivot and</w:t>
      </w:r>
      <w:r>
        <w:rPr>
          <w:rFonts w:ascii="Arial" w:eastAsia="Arial" w:hAnsi="Arial"/>
          <w:sz w:val="21"/>
        </w:rPr>
        <w:t xml:space="preserve"> hold the word </w:t>
      </w:r>
      <w:r>
        <w:rPr>
          <w:rFonts w:ascii="Arial" w:eastAsia="Arial" w:hAnsi="Arial"/>
          <w:sz w:val="21"/>
        </w:rPr>
        <w:t>“power</w:t>
      </w:r>
      <w:r>
        <w:rPr>
          <w:rFonts w:ascii="Arial" w:eastAsia="Arial" w:hAnsi="Arial"/>
          <w:sz w:val="21"/>
        </w:rPr>
        <w:t xml:space="preserve">” fixed and search for associated topics. In this case the </w:t>
      </w:r>
      <w:r>
        <w:rPr>
          <w:rFonts w:ascii="Arial" w:eastAsia="Arial" w:hAnsi="Arial"/>
          <w:sz w:val="21"/>
          <w:u w:val="single"/>
        </w:rPr>
        <w:t>violence</w:t>
      </w:r>
      <w:r>
        <w:rPr>
          <w:rFonts w:ascii="Arial" w:eastAsia="Arial" w:hAnsi="Arial"/>
          <w:sz w:val="21"/>
        </w:rPr>
        <w:t xml:space="preserve"> topic appears to be relatively stable in its association with the target word. The largest increase is in a diﬀerent topic characterized by the words </w:t>
      </w:r>
      <w:r>
        <w:rPr>
          <w:rFonts w:ascii="Arial" w:eastAsia="Arial" w:hAnsi="Arial"/>
          <w:i/>
          <w:sz w:val="21"/>
        </w:rPr>
        <w:t>own power text fo</w:t>
      </w:r>
      <w:r>
        <w:rPr>
          <w:rFonts w:ascii="Arial" w:eastAsia="Arial" w:hAnsi="Arial"/>
          <w:i/>
          <w:sz w:val="21"/>
        </w:rPr>
        <w:t>rm</w:t>
      </w:r>
      <w:r>
        <w:rPr>
          <w:rFonts w:ascii="Arial" w:eastAsia="Arial" w:hAnsi="Arial"/>
          <w:sz w:val="21"/>
        </w:rPr>
        <w:t>, in which context it appears almost exclusively after 1980. Like many topics, the content of this topic is diﬃcult to assess from top words alone. Further exploration through exploration of individual documents would be necessary (e.g., through the tool</w:t>
      </w:r>
      <w:r>
        <w:rPr>
          <w:rFonts w:ascii="Arial" w:eastAsia="Arial" w:hAnsi="Arial"/>
          <w:sz w:val="21"/>
        </w:rPr>
        <w:t>s discussed in Chapter 3).</w:t>
      </w:r>
    </w:p>
    <w:p w:rsidR="00000000" w:rsidRDefault="00A77F59">
      <w:pPr>
        <w:spacing w:line="326"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4.4</w:t>
      </w:r>
      <w:r>
        <w:rPr>
          <w:rFonts w:ascii="Times New Roman" w:eastAsia="Times New Roman" w:hAnsi="Times New Roman"/>
        </w:rPr>
        <w:tab/>
      </w:r>
      <w:r>
        <w:rPr>
          <w:rFonts w:ascii="Arial" w:eastAsia="Arial" w:hAnsi="Arial"/>
          <w:b/>
          <w:sz w:val="22"/>
        </w:rPr>
        <w:t>Summary</w:t>
      </w:r>
    </w:p>
    <w:p w:rsidR="00000000" w:rsidRDefault="00A77F59">
      <w:pPr>
        <w:spacing w:line="268" w:lineRule="exact"/>
        <w:rPr>
          <w:rFonts w:ascii="Times New Roman" w:eastAsia="Times New Roman" w:hAnsi="Times New Roman"/>
        </w:rPr>
      </w:pPr>
    </w:p>
    <w:p w:rsidR="00000000" w:rsidRDefault="00A77F59">
      <w:pPr>
        <w:spacing w:line="287" w:lineRule="auto"/>
        <w:ind w:left="1440" w:right="1226" w:hanging="7"/>
        <w:jc w:val="both"/>
        <w:rPr>
          <w:rFonts w:ascii="Arial" w:eastAsia="Arial" w:hAnsi="Arial"/>
          <w:sz w:val="21"/>
        </w:rPr>
      </w:pPr>
      <w:r>
        <w:rPr>
          <w:rFonts w:ascii="Arial" w:eastAsia="Arial" w:hAnsi="Arial"/>
          <w:sz w:val="21"/>
        </w:rPr>
        <w:t>This chapter focuses on finding themes in document that reflect temporal trends. When we consider newspapers, historical records, and historical scholarly journals we are looking not just for the topical foci of eac</w:t>
      </w:r>
      <w:r>
        <w:rPr>
          <w:rFonts w:ascii="Arial" w:eastAsia="Arial" w:hAnsi="Arial"/>
          <w:sz w:val="21"/>
        </w:rPr>
        <w:t>h time period, but how those topics shift in concentration as they are influenced by historical events. Modeling large collections of documents allows us to reveal how events are reflected in writing and how ideas and emotions emerge in response to changin</w:t>
      </w:r>
      <w:r>
        <w:rPr>
          <w:rFonts w:ascii="Arial" w:eastAsia="Arial" w:hAnsi="Arial"/>
          <w:sz w:val="21"/>
        </w:rPr>
        <w:t>g events.</w:t>
      </w:r>
    </w:p>
    <w:p w:rsidR="00000000" w:rsidRDefault="00A77F59">
      <w:pPr>
        <w:spacing w:line="6" w:lineRule="exact"/>
        <w:rPr>
          <w:rFonts w:ascii="Times New Roman" w:eastAsia="Times New Roman" w:hAnsi="Times New Roman"/>
        </w:rPr>
      </w:pPr>
    </w:p>
    <w:p w:rsidR="00000000" w:rsidRDefault="00A77F59">
      <w:pPr>
        <w:spacing w:line="0" w:lineRule="atLeast"/>
        <w:ind w:left="1780"/>
        <w:rPr>
          <w:rFonts w:ascii="Arial" w:eastAsia="Arial" w:hAnsi="Arial"/>
          <w:sz w:val="21"/>
        </w:rPr>
      </w:pPr>
      <w:r>
        <w:rPr>
          <w:rFonts w:ascii="Arial" w:eastAsia="Arial" w:hAnsi="Arial"/>
          <w:sz w:val="21"/>
        </w:rPr>
        <w:t>In the next chapter, we extend our discussion of scholarly journals</w:t>
      </w:r>
    </w:p>
    <w:p w:rsidR="00000000" w:rsidRDefault="00A77F59">
      <w:pPr>
        <w:spacing w:line="20" w:lineRule="exact"/>
        <w:rPr>
          <w:rFonts w:ascii="Times New Roman" w:eastAsia="Times New Roman" w:hAnsi="Times New Roman"/>
        </w:rPr>
      </w:pPr>
      <w:r>
        <w:rPr>
          <w:rFonts w:ascii="Arial" w:eastAsia="Arial" w:hAnsi="Arial"/>
          <w:sz w:val="21"/>
        </w:rPr>
        <w:pict>
          <v:line id="_x0000_s1116" style="position:absolute;z-index:-251645952" from="71.85pt,11.75pt" to="205.65pt,11.7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34" w:lineRule="exact"/>
        <w:rPr>
          <w:rFonts w:ascii="Times New Roman" w:eastAsia="Times New Roman" w:hAnsi="Times New Roman"/>
        </w:rPr>
      </w:pPr>
    </w:p>
    <w:p w:rsidR="00000000" w:rsidRDefault="00A77F59">
      <w:pPr>
        <w:spacing w:line="0" w:lineRule="atLeast"/>
        <w:ind w:left="1680"/>
        <w:rPr>
          <w:rFonts w:ascii="Arial" w:eastAsia="Arial" w:hAnsi="Arial"/>
          <w:sz w:val="17"/>
        </w:rPr>
      </w:pPr>
      <w:r>
        <w:rPr>
          <w:rFonts w:ascii="Arial" w:eastAsia="Arial" w:hAnsi="Arial"/>
          <w:sz w:val="24"/>
          <w:vertAlign w:val="superscript"/>
        </w:rPr>
        <w:t>6</w:t>
      </w:r>
      <w:r>
        <w:rPr>
          <w:rFonts w:ascii="Arial" w:eastAsia="Arial" w:hAnsi="Arial"/>
          <w:sz w:val="17"/>
        </w:rPr>
        <w:t>The MLA is a professional organization for literary scholars in the United States.</w:t>
      </w:r>
    </w:p>
    <w:p w:rsidR="00000000" w:rsidRDefault="00A77F59">
      <w:pPr>
        <w:spacing w:line="0" w:lineRule="atLeast"/>
        <w:ind w:left="1680"/>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2" w:name="page62"/>
      <w:bookmarkEnd w:id="6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6160"/>
        </w:tabs>
        <w:spacing w:line="0" w:lineRule="atLeast"/>
        <w:ind w:left="1440"/>
        <w:rPr>
          <w:rFonts w:ascii="Arial" w:eastAsia="Arial" w:hAnsi="Arial"/>
          <w:i/>
        </w:rPr>
      </w:pPr>
      <w:r>
        <w:rPr>
          <w:rFonts w:ascii="Arial" w:eastAsia="Arial" w:hAnsi="Arial"/>
        </w:rPr>
        <w:t>58</w:t>
      </w:r>
      <w:r>
        <w:rPr>
          <w:rFonts w:ascii="Times New Roman" w:eastAsia="Times New Roman" w:hAnsi="Times New Roman"/>
        </w:rPr>
        <w:tab/>
      </w:r>
      <w:r>
        <w:rPr>
          <w:rFonts w:ascii="Arial" w:eastAsia="Arial" w:hAnsi="Arial"/>
          <w:i/>
        </w:rPr>
        <w:t>Historical Documents</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w:spacing w:line="284" w:lineRule="auto"/>
        <w:ind w:left="1440" w:right="1226"/>
        <w:jc w:val="both"/>
        <w:rPr>
          <w:rFonts w:ascii="Arial" w:eastAsia="Arial" w:hAnsi="Arial"/>
          <w:sz w:val="22"/>
        </w:rPr>
      </w:pPr>
      <w:r>
        <w:rPr>
          <w:rFonts w:ascii="Arial" w:eastAsia="Arial" w:hAnsi="Arial"/>
          <w:sz w:val="22"/>
        </w:rPr>
        <w:t>to focus more directly on how new ideas emerge. Unlike n</w:t>
      </w:r>
      <w:r>
        <w:rPr>
          <w:rFonts w:ascii="Arial" w:eastAsia="Arial" w:hAnsi="Arial"/>
          <w:sz w:val="22"/>
        </w:rPr>
        <w:t>ewspapers and diaries which reflect the reality of the world, the writing in scientific manuscripts can actually change the world by introducing innovative technologies. The next chapter asks whether we can detect and describe these innovations.</w:t>
      </w:r>
    </w:p>
    <w:p w:rsidR="00000000" w:rsidRDefault="00A77F59">
      <w:pPr>
        <w:spacing w:line="284" w:lineRule="auto"/>
        <w:ind w:left="1440" w:right="1226"/>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3" w:name="page63"/>
      <w:bookmarkEnd w:id="6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54"/>
        </w:rPr>
      </w:pPr>
      <w:r>
        <w:rPr>
          <w:rFonts w:ascii="Arial" w:eastAsia="Arial" w:hAnsi="Arial"/>
          <w:b/>
          <w:sz w:val="54"/>
        </w:rPr>
        <w:t>5</w:t>
      </w:r>
    </w:p>
    <w:p w:rsidR="00000000" w:rsidRDefault="00A77F59">
      <w:pPr>
        <w:spacing w:line="20" w:lineRule="exact"/>
        <w:rPr>
          <w:rFonts w:ascii="Times New Roman" w:eastAsia="Times New Roman" w:hAnsi="Times New Roman"/>
        </w:rPr>
      </w:pPr>
      <w:r>
        <w:rPr>
          <w:rFonts w:ascii="Arial" w:eastAsia="Arial" w:hAnsi="Arial"/>
          <w:b/>
          <w:sz w:val="54"/>
        </w:rPr>
        <w:pict>
          <v:line id="_x0000_s1117" style="position:absolute;z-index:-251644928"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30"/>
        </w:rPr>
      </w:pPr>
      <w:r>
        <w:rPr>
          <w:rFonts w:ascii="Arial" w:eastAsia="Arial" w:hAnsi="Arial"/>
          <w:b/>
          <w:sz w:val="30"/>
        </w:rPr>
        <w:t>Understanding Scientific Publications</w:t>
      </w:r>
    </w:p>
    <w:p w:rsidR="00000000" w:rsidRDefault="00A77F59">
      <w:pPr>
        <w:spacing w:line="20" w:lineRule="exact"/>
        <w:rPr>
          <w:rFonts w:ascii="Times New Roman" w:eastAsia="Times New Roman" w:hAnsi="Times New Roman"/>
        </w:rPr>
      </w:pPr>
      <w:r>
        <w:rPr>
          <w:rFonts w:ascii="Arial" w:eastAsia="Arial" w:hAnsi="Arial"/>
          <w:b/>
          <w:sz w:val="30"/>
        </w:rPr>
        <w:pict>
          <v:line id="_x0000_s1118" style="position:absolute;z-index:-251643904"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w:spacing w:line="298" w:lineRule="auto"/>
        <w:ind w:left="1420" w:right="1186" w:firstLine="11"/>
        <w:jc w:val="both"/>
        <w:rPr>
          <w:rFonts w:ascii="Arial" w:eastAsia="Arial" w:hAnsi="Arial"/>
          <w:sz w:val="21"/>
        </w:rPr>
      </w:pPr>
      <w:r>
        <w:rPr>
          <w:rFonts w:ascii="Arial" w:eastAsia="Arial" w:hAnsi="Arial"/>
          <w:sz w:val="21"/>
        </w:rPr>
        <w:t>In Chapter 4, we discuss how scholars use topic models to understand non-fiction documents. This chapter focuses on a particular sub-genre of non-fiction: scientific documents. Scientific documen</w:t>
      </w:r>
      <w:r>
        <w:rPr>
          <w:rFonts w:ascii="Arial" w:eastAsia="Arial" w:hAnsi="Arial"/>
          <w:sz w:val="21"/>
        </w:rPr>
        <w:t>ts deserve their own chapter because these documents use very specialized vocabulary, they are the vehicles for innovation, and shape important policy decisions. We discuss each of these aspects in turn.</w:t>
      </w:r>
    </w:p>
    <w:p w:rsidR="00000000" w:rsidRDefault="00A77F59">
      <w:pPr>
        <w:spacing w:line="313" w:lineRule="exact"/>
        <w:rPr>
          <w:rFonts w:ascii="Times New Roman" w:eastAsia="Times New Roman" w:hAnsi="Times New Roman"/>
        </w:rPr>
      </w:pPr>
    </w:p>
    <w:p w:rsidR="00000000" w:rsidRDefault="00A77F59">
      <w:pPr>
        <w:spacing w:line="278" w:lineRule="auto"/>
        <w:ind w:left="1420" w:right="1206" w:firstLine="8"/>
        <w:jc w:val="both"/>
        <w:rPr>
          <w:rFonts w:ascii="Arial" w:eastAsia="Arial" w:hAnsi="Arial"/>
          <w:sz w:val="22"/>
        </w:rPr>
      </w:pPr>
      <w:r>
        <w:rPr>
          <w:rFonts w:ascii="Arial" w:eastAsia="Arial" w:hAnsi="Arial"/>
          <w:b/>
          <w:sz w:val="22"/>
        </w:rPr>
        <w:t>Specialized Vocabularies Define Fields of Study</w:t>
      </w:r>
      <w:r>
        <w:rPr>
          <w:rFonts w:ascii="Arial" w:eastAsia="Arial" w:hAnsi="Arial"/>
          <w:sz w:val="22"/>
        </w:rPr>
        <w:t xml:space="preserve"> </w:t>
      </w:r>
      <w:r>
        <w:rPr>
          <w:rFonts w:ascii="Arial" w:eastAsia="Arial" w:hAnsi="Arial"/>
          <w:sz w:val="22"/>
        </w:rPr>
        <w:t>Fir</w:t>
      </w:r>
      <w:r>
        <w:rPr>
          <w:rFonts w:ascii="Arial" w:eastAsia="Arial" w:hAnsi="Arial"/>
          <w:sz w:val="22"/>
        </w:rPr>
        <w:t>st, scientific doc-</w:t>
      </w:r>
      <w:r>
        <w:rPr>
          <w:rFonts w:ascii="Arial" w:eastAsia="Arial" w:hAnsi="Arial"/>
          <w:sz w:val="22"/>
        </w:rPr>
        <w:t xml:space="preserve">uments are unique because unlike general documents, their vocabulary is precise and carefully measured. </w:t>
      </w:r>
      <w:r>
        <w:rPr>
          <w:rFonts w:ascii="Arial" w:eastAsia="Arial" w:hAnsi="Arial"/>
          <w:sz w:val="22"/>
        </w:rPr>
        <w:t>“Resistance</w:t>
      </w:r>
      <w:r>
        <w:rPr>
          <w:rFonts w:ascii="Arial" w:eastAsia="Arial" w:hAnsi="Arial"/>
          <w:sz w:val="22"/>
        </w:rPr>
        <w:t xml:space="preserve">”, </w:t>
      </w:r>
      <w:r>
        <w:rPr>
          <w:rFonts w:ascii="Arial" w:eastAsia="Arial" w:hAnsi="Arial"/>
          <w:sz w:val="22"/>
        </w:rPr>
        <w:t>“splice</w:t>
      </w:r>
      <w:r>
        <w:rPr>
          <w:rFonts w:ascii="Arial" w:eastAsia="Arial" w:hAnsi="Arial"/>
          <w:sz w:val="22"/>
        </w:rPr>
        <w:t xml:space="preserve">”, </w:t>
      </w:r>
      <w:r>
        <w:rPr>
          <w:rFonts w:ascii="Arial" w:eastAsia="Arial" w:hAnsi="Arial"/>
          <w:sz w:val="22"/>
        </w:rPr>
        <w:t>“utilization</w:t>
      </w:r>
      <w:r>
        <w:rPr>
          <w:rFonts w:ascii="Arial" w:eastAsia="Arial" w:hAnsi="Arial"/>
          <w:sz w:val="22"/>
        </w:rPr>
        <w:t xml:space="preserve">”, and </w:t>
      </w:r>
      <w:r>
        <w:rPr>
          <w:rFonts w:ascii="Arial" w:eastAsia="Arial" w:hAnsi="Arial"/>
          <w:sz w:val="22"/>
        </w:rPr>
        <w:t>“demand</w:t>
      </w:r>
      <w:r>
        <w:rPr>
          <w:rFonts w:ascii="Arial" w:eastAsia="Arial" w:hAnsi="Arial"/>
          <w:sz w:val="22"/>
        </w:rPr>
        <w:t>” are common words with radically diﬀerent meanings when used in specialized, techn</w:t>
      </w:r>
      <w:r>
        <w:rPr>
          <w:rFonts w:ascii="Arial" w:eastAsia="Arial" w:hAnsi="Arial"/>
          <w:sz w:val="22"/>
        </w:rPr>
        <w:t>ical contexts. Their use is a marker for membership in a specific discipline (Figure 5.1). Thus, the ability of topic models to capture patterns of word usage also captures community and aﬃliation; this goes well beyond the thematic organization of topic m</w:t>
      </w:r>
      <w:r>
        <w:rPr>
          <w:rFonts w:ascii="Arial" w:eastAsia="Arial" w:hAnsi="Arial"/>
          <w:sz w:val="22"/>
        </w:rPr>
        <w:t>odels described in previous chapters.</w:t>
      </w:r>
    </w:p>
    <w:p w:rsidR="00000000" w:rsidRDefault="00A77F59">
      <w:pPr>
        <w:spacing w:line="335" w:lineRule="exact"/>
        <w:rPr>
          <w:rFonts w:ascii="Times New Roman" w:eastAsia="Times New Roman" w:hAnsi="Times New Roman"/>
        </w:rPr>
      </w:pPr>
    </w:p>
    <w:p w:rsidR="00000000" w:rsidRDefault="00A77F59">
      <w:pPr>
        <w:spacing w:line="352" w:lineRule="auto"/>
        <w:ind w:left="1440" w:right="1206"/>
        <w:jc w:val="both"/>
        <w:rPr>
          <w:rFonts w:ascii="Arial" w:eastAsia="Arial" w:hAnsi="Arial"/>
          <w:sz w:val="21"/>
        </w:rPr>
      </w:pPr>
      <w:r>
        <w:rPr>
          <w:rFonts w:ascii="Arial" w:eastAsia="Arial" w:hAnsi="Arial"/>
          <w:b/>
          <w:sz w:val="21"/>
        </w:rPr>
        <w:t>Scientific Documents Innovate</w:t>
      </w:r>
      <w:r>
        <w:rPr>
          <w:rFonts w:ascii="Arial" w:eastAsia="Arial" w:hAnsi="Arial"/>
          <w:sz w:val="21"/>
        </w:rPr>
        <w:t xml:space="preserve"> </w:t>
      </w:r>
      <w:r>
        <w:rPr>
          <w:rFonts w:ascii="Arial" w:eastAsia="Arial" w:hAnsi="Arial"/>
          <w:sz w:val="21"/>
        </w:rPr>
        <w:t>Not every scientific publication is in-</w:t>
      </w:r>
      <w:r>
        <w:rPr>
          <w:rFonts w:ascii="Arial" w:eastAsia="Arial" w:hAnsi="Arial"/>
          <w:sz w:val="21"/>
        </w:rPr>
        <w:t>novative; in fact, most are not. However, some scientific publications are</w:t>
      </w:r>
    </w:p>
    <w:p w:rsidR="00000000" w:rsidRDefault="00A77F59">
      <w:pPr>
        <w:spacing w:line="352" w:lineRule="auto"/>
        <w:ind w:left="1440" w:right="1206"/>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122" w:lineRule="exact"/>
        <w:rPr>
          <w:rFonts w:ascii="Times New Roman" w:eastAsia="Times New Roman" w:hAnsi="Times New Roman"/>
        </w:rPr>
      </w:pPr>
    </w:p>
    <w:p w:rsidR="00000000" w:rsidRDefault="00A77F59">
      <w:pPr>
        <w:spacing w:line="0" w:lineRule="atLeast"/>
        <w:ind w:right="-213"/>
        <w:jc w:val="center"/>
        <w:rPr>
          <w:rFonts w:ascii="Arial" w:eastAsia="Arial" w:hAnsi="Arial"/>
          <w:sz w:val="19"/>
        </w:rPr>
      </w:pPr>
      <w:r>
        <w:rPr>
          <w:rFonts w:ascii="Arial" w:eastAsia="Arial" w:hAnsi="Arial"/>
          <w:sz w:val="19"/>
        </w:rPr>
        <w:t>59</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4" w:name="page64"/>
      <w:bookmarkEnd w:id="6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720"/>
        </w:tabs>
        <w:spacing w:line="0" w:lineRule="atLeast"/>
        <w:ind w:left="1440"/>
        <w:rPr>
          <w:rFonts w:ascii="Arial" w:eastAsia="Arial" w:hAnsi="Arial"/>
          <w:i/>
        </w:rPr>
      </w:pPr>
      <w:r>
        <w:rPr>
          <w:rFonts w:ascii="Arial" w:eastAsia="Arial" w:hAnsi="Arial"/>
        </w:rPr>
        <w:t>60</w:t>
      </w:r>
      <w:r>
        <w:rPr>
          <w:rFonts w:ascii="Times New Roman" w:eastAsia="Times New Roman" w:hAnsi="Times New Roman"/>
        </w:rPr>
        <w:tab/>
      </w:r>
      <w:r>
        <w:rPr>
          <w:rFonts w:ascii="Arial" w:eastAsia="Arial" w:hAnsi="Arial"/>
          <w:i/>
        </w:rPr>
        <w:t>Understanding Scientific Publications</w:t>
      </w:r>
    </w:p>
    <w:p w:rsidR="00000000" w:rsidRDefault="00A77F59">
      <w:pPr>
        <w:spacing w:line="20" w:lineRule="exact"/>
        <w:rPr>
          <w:rFonts w:ascii="Times New Roman" w:eastAsia="Times New Roman" w:hAnsi="Times New Roman"/>
        </w:rPr>
      </w:pPr>
      <w:r>
        <w:rPr>
          <w:rFonts w:ascii="Arial" w:eastAsia="Arial" w:hAnsi="Arial"/>
          <w:i/>
        </w:rPr>
        <w:pict>
          <v:shape id="_x0000_s1119" type="#_x0000_t75" style="position:absolute;margin-left:71.9pt;margin-top:22.8pt;width:334.5pt;height:141.05pt;z-index:-251642880">
            <v:imagedata r:id="rId20"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5" w:lineRule="exact"/>
        <w:rPr>
          <w:rFonts w:ascii="Times New Roman" w:eastAsia="Times New Roman" w:hAnsi="Times New Roman"/>
        </w:rPr>
      </w:pPr>
    </w:p>
    <w:p w:rsidR="00000000" w:rsidRDefault="00A77F59">
      <w:pPr>
        <w:spacing w:line="310" w:lineRule="auto"/>
        <w:ind w:left="1420" w:right="1246" w:firstLine="22"/>
        <w:jc w:val="both"/>
        <w:rPr>
          <w:rFonts w:ascii="Arial" w:eastAsia="Arial" w:hAnsi="Arial"/>
          <w:sz w:val="18"/>
        </w:rPr>
      </w:pPr>
      <w:r>
        <w:rPr>
          <w:rFonts w:ascii="Arial" w:eastAsia="Arial" w:hAnsi="Arial"/>
          <w:b/>
          <w:sz w:val="18"/>
        </w:rPr>
        <w:t>F</w:t>
      </w:r>
      <w:r>
        <w:rPr>
          <w:rFonts w:ascii="Arial" w:eastAsia="Arial" w:hAnsi="Arial"/>
          <w:b/>
          <w:sz w:val="18"/>
        </w:rPr>
        <w:t>igure 5.1:</w:t>
      </w:r>
      <w:r>
        <w:rPr>
          <w:rFonts w:ascii="Arial" w:eastAsia="Arial" w:hAnsi="Arial"/>
          <w:sz w:val="18"/>
        </w:rPr>
        <w:t xml:space="preserve"> </w:t>
      </w:r>
      <w:r>
        <w:rPr>
          <w:rFonts w:ascii="Arial" w:eastAsia="Arial" w:hAnsi="Arial"/>
          <w:sz w:val="18"/>
        </w:rPr>
        <w:t>Using the appropriate language is a prerequisite for being part of a field</w:t>
      </w:r>
      <w:r>
        <w:rPr>
          <w:rFonts w:ascii="Arial" w:eastAsia="Arial" w:hAnsi="Arial"/>
          <w:sz w:val="18"/>
        </w:rPr>
        <w:t xml:space="preserve"> (but not suﬃcient). Topic models use this to automatically discover fields of study.</w:t>
      </w:r>
    </w:p>
    <w:p w:rsidR="00000000" w:rsidRDefault="00A77F59">
      <w:pPr>
        <w:spacing w:line="352" w:lineRule="exact"/>
        <w:rPr>
          <w:rFonts w:ascii="Times New Roman" w:eastAsia="Times New Roman" w:hAnsi="Times New Roman"/>
        </w:rPr>
      </w:pPr>
    </w:p>
    <w:p w:rsidR="00000000" w:rsidRDefault="00A77F59">
      <w:pPr>
        <w:spacing w:line="274" w:lineRule="auto"/>
        <w:ind w:left="1440" w:right="1186"/>
        <w:jc w:val="both"/>
        <w:rPr>
          <w:rFonts w:ascii="Arial" w:eastAsia="Arial" w:hAnsi="Arial"/>
          <w:sz w:val="22"/>
        </w:rPr>
      </w:pPr>
      <w:r>
        <w:rPr>
          <w:rFonts w:ascii="Arial" w:eastAsia="Arial" w:hAnsi="Arial"/>
          <w:sz w:val="22"/>
        </w:rPr>
        <w:t>Earth-shaking. Such developments might be theoretical, methodological, or empirical.</w:t>
      </w:r>
      <w:r>
        <w:rPr>
          <w:rFonts w:ascii="Arial" w:eastAsia="Arial" w:hAnsi="Arial"/>
          <w:sz w:val="22"/>
        </w:rPr>
        <w:t xml:space="preserve"> Physics was revolutionized by relativity. Genetics was revolutionized by the discovery of polymerase chain reaction methods. Geology was revolutionized by the discovery of evidence for plate tec-tonics in the form of magnetic traces in the ocean floor. Un</w:t>
      </w:r>
      <w:r>
        <w:rPr>
          <w:rFonts w:ascii="Arial" w:eastAsia="Arial" w:hAnsi="Arial"/>
          <w:sz w:val="22"/>
        </w:rPr>
        <w:t xml:space="preserve">like the other domains we have discussed, scientific documents are not just </w:t>
      </w:r>
      <w:r>
        <w:rPr>
          <w:rFonts w:ascii="Arial" w:eastAsia="Arial" w:hAnsi="Arial"/>
          <w:i/>
          <w:sz w:val="22"/>
        </w:rPr>
        <w:t>reports</w:t>
      </w:r>
      <w:r>
        <w:rPr>
          <w:rFonts w:ascii="Arial" w:eastAsia="Arial" w:hAnsi="Arial"/>
          <w:sz w:val="22"/>
        </w:rPr>
        <w:t xml:space="preserve"> of news or events; they </w:t>
      </w:r>
      <w:r>
        <w:rPr>
          <w:rFonts w:ascii="Arial" w:eastAsia="Arial" w:hAnsi="Arial"/>
          <w:i/>
          <w:sz w:val="22"/>
        </w:rPr>
        <w:t>are the news</w:t>
      </w:r>
      <w:r>
        <w:rPr>
          <w:rFonts w:ascii="Arial" w:eastAsia="Arial" w:hAnsi="Arial"/>
          <w:sz w:val="22"/>
        </w:rPr>
        <w:t>.</w:t>
      </w:r>
    </w:p>
    <w:p w:rsidR="00000000" w:rsidRDefault="00A77F59">
      <w:pPr>
        <w:spacing w:line="6" w:lineRule="exact"/>
        <w:rPr>
          <w:rFonts w:ascii="Times New Roman" w:eastAsia="Times New Roman" w:hAnsi="Times New Roman"/>
        </w:rPr>
      </w:pPr>
    </w:p>
    <w:p w:rsidR="00000000" w:rsidRDefault="00A77F59">
      <w:pPr>
        <w:spacing w:line="291" w:lineRule="auto"/>
        <w:ind w:left="1440" w:right="1226" w:firstLine="339"/>
        <w:jc w:val="both"/>
        <w:rPr>
          <w:rFonts w:ascii="Arial" w:eastAsia="Arial" w:hAnsi="Arial"/>
          <w:sz w:val="21"/>
        </w:rPr>
      </w:pPr>
      <w:r>
        <w:rPr>
          <w:rFonts w:ascii="Arial" w:eastAsia="Arial" w:hAnsi="Arial"/>
          <w:sz w:val="21"/>
        </w:rPr>
        <w:t xml:space="preserve">What makes the analysis of scientific document collections both challenging and interesting is that innovation is hard to detect and </w:t>
      </w:r>
      <w:r>
        <w:rPr>
          <w:rFonts w:ascii="Arial" w:eastAsia="Arial" w:hAnsi="Arial"/>
          <w:sz w:val="21"/>
        </w:rPr>
        <w:t>hard to attribute. Einstein</w:t>
      </w:r>
      <w:r>
        <w:rPr>
          <w:rFonts w:ascii="Arial" w:eastAsia="Arial" w:hAnsi="Arial"/>
          <w:sz w:val="21"/>
        </w:rPr>
        <w:t>’s groundbreaking 1905 papers were not fully recognized until many years later; important ideas are often proposed by an obscure researcher but only accepted once popularized and supported by other research. Which document (or re</w:t>
      </w:r>
      <w:r>
        <w:rPr>
          <w:rFonts w:ascii="Arial" w:eastAsia="Arial" w:hAnsi="Arial"/>
          <w:sz w:val="21"/>
        </w:rPr>
        <w:t>searcher) in this case was the true source of the innovation? As we will see in this chapter, topic models can help answer this question.</w:t>
      </w:r>
    </w:p>
    <w:p w:rsidR="00000000" w:rsidRDefault="00A77F59">
      <w:pPr>
        <w:spacing w:line="296" w:lineRule="exact"/>
        <w:rPr>
          <w:rFonts w:ascii="Times New Roman" w:eastAsia="Times New Roman" w:hAnsi="Times New Roman"/>
        </w:rPr>
      </w:pPr>
    </w:p>
    <w:p w:rsidR="00000000" w:rsidRDefault="00A77F59">
      <w:pPr>
        <w:spacing w:line="298" w:lineRule="auto"/>
        <w:ind w:left="1420" w:right="1206" w:firstLine="8"/>
        <w:jc w:val="both"/>
        <w:rPr>
          <w:rFonts w:ascii="Arial" w:eastAsia="Arial" w:hAnsi="Arial"/>
          <w:sz w:val="21"/>
        </w:rPr>
      </w:pPr>
      <w:r>
        <w:rPr>
          <w:rFonts w:ascii="Arial" w:eastAsia="Arial" w:hAnsi="Arial"/>
          <w:b/>
          <w:sz w:val="21"/>
        </w:rPr>
        <w:t>Science and Policy</w:t>
      </w:r>
      <w:r>
        <w:rPr>
          <w:rFonts w:ascii="Arial" w:eastAsia="Arial" w:hAnsi="Arial"/>
          <w:sz w:val="21"/>
        </w:rPr>
        <w:t xml:space="preserve"> </w:t>
      </w:r>
      <w:r>
        <w:rPr>
          <w:rFonts w:ascii="Arial" w:eastAsia="Arial" w:hAnsi="Arial"/>
          <w:sz w:val="21"/>
        </w:rPr>
        <w:t>Understanding scientific publications is important</w:t>
      </w:r>
      <w:r>
        <w:rPr>
          <w:rFonts w:ascii="Arial" w:eastAsia="Arial" w:hAnsi="Arial"/>
          <w:sz w:val="21"/>
        </w:rPr>
        <w:t xml:space="preserve"> for funding agencies, lawmakers, and the public</w:t>
      </w:r>
      <w:r>
        <w:rPr>
          <w:rFonts w:ascii="Arial" w:eastAsia="Arial" w:hAnsi="Arial"/>
          <w:sz w:val="21"/>
        </w:rPr>
        <w:t xml:space="preserve">. Government funding of science can create jobs, improve culture, and is an important form of international </w:t>
      </w:r>
      <w:r>
        <w:rPr>
          <w:rFonts w:ascii="Arial" w:eastAsia="Arial" w:hAnsi="Arial"/>
          <w:sz w:val="21"/>
        </w:rPr>
        <w:t>“soft power</w:t>
      </w:r>
      <w:r>
        <w:rPr>
          <w:rFonts w:ascii="Arial" w:eastAsia="Arial" w:hAnsi="Arial"/>
          <w:sz w:val="21"/>
        </w:rPr>
        <w:t>”. However, knowing which research to fund is diﬃcult, as the nature of science means that fields constantly change, which precludes rigi</w:t>
      </w:r>
      <w:r>
        <w:rPr>
          <w:rFonts w:ascii="Arial" w:eastAsia="Arial" w:hAnsi="Arial"/>
          <w:sz w:val="21"/>
        </w:rPr>
        <w:t>d classifications [Szostak, 2004]. One challenge of</w:t>
      </w:r>
    </w:p>
    <w:p w:rsidR="00000000" w:rsidRDefault="00A77F59">
      <w:pPr>
        <w:spacing w:line="298" w:lineRule="auto"/>
        <w:ind w:left="1420" w:right="1206" w:firstLine="8"/>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5" w:name="page65"/>
      <w:bookmarkEnd w:id="6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860"/>
        <w:gridCol w:w="1840"/>
      </w:tblGrid>
      <w:tr w:rsidR="00000000">
        <w:trPr>
          <w:trHeight w:val="317"/>
        </w:trPr>
        <w:tc>
          <w:tcPr>
            <w:tcW w:w="48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5.1.  Understanding Fields of Study</w:t>
            </w:r>
          </w:p>
        </w:tc>
        <w:tc>
          <w:tcPr>
            <w:tcW w:w="18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61</w:t>
            </w:r>
          </w:p>
        </w:tc>
      </w:tr>
    </w:tbl>
    <w:p w:rsidR="00000000" w:rsidRDefault="00A77F59">
      <w:pPr>
        <w:spacing w:line="343" w:lineRule="exact"/>
        <w:rPr>
          <w:rFonts w:ascii="Times New Roman" w:eastAsia="Times New Roman" w:hAnsi="Times New Roman"/>
        </w:rPr>
      </w:pPr>
    </w:p>
    <w:p w:rsidR="00000000" w:rsidRDefault="00A77F59">
      <w:pPr>
        <w:spacing w:line="349" w:lineRule="auto"/>
        <w:ind w:left="1440" w:right="1226"/>
        <w:jc w:val="both"/>
        <w:rPr>
          <w:rFonts w:ascii="Arial" w:eastAsia="Arial" w:hAnsi="Arial"/>
          <w:sz w:val="21"/>
        </w:rPr>
      </w:pPr>
      <w:r>
        <w:rPr>
          <w:rFonts w:ascii="Arial" w:eastAsia="Arial" w:hAnsi="Arial"/>
          <w:sz w:val="21"/>
        </w:rPr>
        <w:t>modeling scientific documents is modeling how fields change; the static models we have discussed thus far are not always appropriate.</w:t>
      </w:r>
    </w:p>
    <w:p w:rsidR="00000000" w:rsidRDefault="00A77F59">
      <w:pPr>
        <w:spacing w:line="389"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5.1</w:t>
      </w:r>
      <w:r>
        <w:rPr>
          <w:rFonts w:ascii="Times New Roman" w:eastAsia="Times New Roman" w:hAnsi="Times New Roman"/>
        </w:rPr>
        <w:tab/>
      </w:r>
      <w:r>
        <w:rPr>
          <w:rFonts w:ascii="Arial" w:eastAsia="Arial" w:hAnsi="Arial"/>
          <w:b/>
          <w:sz w:val="22"/>
        </w:rPr>
        <w:t>Understanding Fie</w:t>
      </w:r>
      <w:r>
        <w:rPr>
          <w:rFonts w:ascii="Arial" w:eastAsia="Arial" w:hAnsi="Arial"/>
          <w:b/>
          <w:sz w:val="22"/>
        </w:rPr>
        <w:t>lds of Study</w:t>
      </w:r>
    </w:p>
    <w:p w:rsidR="00000000" w:rsidRDefault="00A77F59">
      <w:pPr>
        <w:spacing w:line="297" w:lineRule="exact"/>
        <w:rPr>
          <w:rFonts w:ascii="Times New Roman" w:eastAsia="Times New Roman" w:hAnsi="Times New Roman"/>
        </w:rPr>
      </w:pPr>
    </w:p>
    <w:p w:rsidR="00000000" w:rsidRDefault="00A77F59">
      <w:pPr>
        <w:spacing w:line="287" w:lineRule="auto"/>
        <w:ind w:left="1420" w:right="1206" w:firstLine="26"/>
        <w:jc w:val="both"/>
        <w:rPr>
          <w:rFonts w:ascii="Arial" w:eastAsia="Arial" w:hAnsi="Arial"/>
          <w:sz w:val="21"/>
        </w:rPr>
      </w:pPr>
      <w:r>
        <w:rPr>
          <w:rFonts w:ascii="Arial" w:eastAsia="Arial" w:hAnsi="Arial"/>
          <w:sz w:val="21"/>
        </w:rPr>
        <w:t xml:space="preserve">One of the first uses of topic models was to understand the </w:t>
      </w:r>
      <w:r>
        <w:rPr>
          <w:rFonts w:ascii="Arial" w:eastAsia="Arial" w:hAnsi="Arial"/>
          <w:sz w:val="21"/>
        </w:rPr>
        <w:t>“fields of science</w:t>
      </w:r>
      <w:r>
        <w:rPr>
          <w:rFonts w:ascii="Arial" w:eastAsia="Arial" w:hAnsi="Arial"/>
          <w:sz w:val="21"/>
        </w:rPr>
        <w:t>”. Griﬃths and Steyvers [2004] found that they were able to reconstruct the oﬃcial Proceedings of the National Academy of Sciences (</w:t>
      </w:r>
      <w:r>
        <w:rPr>
          <w:rFonts w:ascii="Arial" w:eastAsia="Arial" w:hAnsi="Arial"/>
          <w:sz w:val="21"/>
        </w:rPr>
        <w:t>pnas</w:t>
      </w:r>
      <w:r>
        <w:rPr>
          <w:rFonts w:ascii="Arial" w:eastAsia="Arial" w:hAnsi="Arial"/>
          <w:sz w:val="21"/>
        </w:rPr>
        <w:t xml:space="preserve">) topic codes automatically </w:t>
      </w:r>
      <w:r>
        <w:rPr>
          <w:rFonts w:ascii="Arial" w:eastAsia="Arial" w:hAnsi="Arial"/>
          <w:sz w:val="21"/>
        </w:rPr>
        <w:t>using topic models (Figure 5.2). This is a useful sanity check: yes, topic models correlate with what we often think of as scientific disciplines. They use distinct language for methods, subjects of study, and have diﬀerent key players.</w:t>
      </w:r>
    </w:p>
    <w:p w:rsidR="00000000" w:rsidRDefault="00A77F59">
      <w:pPr>
        <w:spacing w:line="6"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This work sought t</w:t>
      </w:r>
      <w:r>
        <w:rPr>
          <w:rFonts w:ascii="Arial" w:eastAsia="Arial" w:hAnsi="Arial"/>
          <w:sz w:val="22"/>
        </w:rPr>
        <w:t>o find divisions between the fields of science, but from a retrospective point of view. In contrast, Talley et al. [2011] sought to map the funding priorities of the American National Institutes of Health (</w:t>
      </w:r>
      <w:r>
        <w:rPr>
          <w:rFonts w:ascii="Arial" w:eastAsia="Arial" w:hAnsi="Arial"/>
          <w:sz w:val="22"/>
        </w:rPr>
        <w:t>nih</w:t>
      </w:r>
      <w:r>
        <w:rPr>
          <w:rFonts w:ascii="Arial" w:eastAsia="Arial" w:hAnsi="Arial"/>
          <w:sz w:val="22"/>
        </w:rPr>
        <w:t>) from within the organization.</w:t>
      </w:r>
    </w:p>
    <w:p w:rsidR="00000000" w:rsidRDefault="00A77F59">
      <w:pPr>
        <w:spacing w:line="1" w:lineRule="exact"/>
        <w:rPr>
          <w:rFonts w:ascii="Times New Roman" w:eastAsia="Times New Roman" w:hAnsi="Times New Roman"/>
        </w:rPr>
      </w:pPr>
    </w:p>
    <w:p w:rsidR="00000000" w:rsidRDefault="00A77F59">
      <w:pPr>
        <w:spacing w:line="272" w:lineRule="auto"/>
        <w:ind w:left="1440" w:right="1186" w:firstLine="339"/>
        <w:jc w:val="both"/>
        <w:rPr>
          <w:rFonts w:ascii="Arial" w:eastAsia="Arial" w:hAnsi="Arial"/>
          <w:sz w:val="22"/>
        </w:rPr>
      </w:pPr>
      <w:r>
        <w:rPr>
          <w:rFonts w:ascii="Arial" w:eastAsia="Arial" w:hAnsi="Arial"/>
          <w:sz w:val="22"/>
        </w:rPr>
        <w:t>The National I</w:t>
      </w:r>
      <w:r>
        <w:rPr>
          <w:rFonts w:ascii="Arial" w:eastAsia="Arial" w:hAnsi="Arial"/>
          <w:sz w:val="22"/>
        </w:rPr>
        <w:t>nstitutes of Health are America</w:t>
      </w:r>
      <w:r>
        <w:rPr>
          <w:rFonts w:ascii="Arial" w:eastAsia="Arial" w:hAnsi="Arial"/>
          <w:sz w:val="22"/>
        </w:rPr>
        <w:t xml:space="preserve">’s premiere funding agency for biological and health research. The </w:t>
      </w:r>
      <w:r>
        <w:rPr>
          <w:rFonts w:ascii="Arial" w:eastAsia="Arial" w:hAnsi="Arial"/>
          <w:sz w:val="22"/>
        </w:rPr>
        <w:t>nih</w:t>
      </w:r>
      <w:r>
        <w:rPr>
          <w:rFonts w:ascii="Arial" w:eastAsia="Arial" w:hAnsi="Arial"/>
          <w:sz w:val="22"/>
        </w:rPr>
        <w:t xml:space="preserve"> consists of several institutes that focus on particular diseases, research techniques, or body systems; each of these institutes manages its own independe</w:t>
      </w:r>
      <w:r>
        <w:rPr>
          <w:rFonts w:ascii="Arial" w:eastAsia="Arial" w:hAnsi="Arial"/>
          <w:sz w:val="22"/>
        </w:rPr>
        <w:t xml:space="preserve">nt funding portfolio, sometimes making it diﬃcult to understand the </w:t>
      </w:r>
      <w:r>
        <w:rPr>
          <w:rFonts w:ascii="Arial" w:eastAsia="Arial" w:hAnsi="Arial"/>
          <w:sz w:val="22"/>
        </w:rPr>
        <w:t>“big picture</w:t>
      </w:r>
      <w:r>
        <w:rPr>
          <w:rFonts w:ascii="Arial" w:eastAsia="Arial" w:hAnsi="Arial"/>
          <w:sz w:val="22"/>
        </w:rPr>
        <w:t>” of funding.</w:t>
      </w:r>
    </w:p>
    <w:p w:rsidR="00000000" w:rsidRDefault="00A77F59">
      <w:pPr>
        <w:spacing w:line="1"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Talley et al. [2011] use topic models to help create this big picture, in contrast to more labor-intensive techniques (e.g., keywords from a meticulously organiz</w:t>
      </w:r>
      <w:r>
        <w:rPr>
          <w:rFonts w:ascii="Arial" w:eastAsia="Arial" w:hAnsi="Arial"/>
          <w:sz w:val="22"/>
        </w:rPr>
        <w:t xml:space="preserve">ed ontology). Their analysis discovered unexpected overlaps in research priorities across institutes. For example, many in-stitutes study angiogenesis, the formation of new blood vessels; as a treatment for cancer, in heart imaging, the molecular basis of </w:t>
      </w:r>
      <w:r>
        <w:rPr>
          <w:rFonts w:ascii="Arial" w:eastAsia="Arial" w:hAnsi="Arial"/>
          <w:sz w:val="22"/>
        </w:rPr>
        <w:t>angio-genesis in the eye, and how angiogenesis might signal complications in diabetes.</w:t>
      </w:r>
    </w:p>
    <w:p w:rsidR="00000000" w:rsidRDefault="00A77F59">
      <w:pPr>
        <w:spacing w:line="2" w:lineRule="exact"/>
        <w:rPr>
          <w:rFonts w:ascii="Times New Roman" w:eastAsia="Times New Roman" w:hAnsi="Times New Roman"/>
        </w:rPr>
      </w:pPr>
    </w:p>
    <w:p w:rsidR="00000000" w:rsidRDefault="00A77F59">
      <w:pPr>
        <w:spacing w:line="314" w:lineRule="auto"/>
        <w:ind w:left="1440" w:right="1226" w:firstLine="339"/>
        <w:jc w:val="both"/>
        <w:rPr>
          <w:rFonts w:ascii="Arial" w:eastAsia="Arial" w:hAnsi="Arial"/>
        </w:rPr>
      </w:pPr>
      <w:r>
        <w:rPr>
          <w:rFonts w:ascii="Arial" w:eastAsia="Arial" w:hAnsi="Arial"/>
        </w:rPr>
        <w:t>In practice, applying topic modeling to the NIH grant abstracts collection was not straightforward. Creating models that were acceptable to users accustomed to manually</w:t>
      </w:r>
      <w:r>
        <w:rPr>
          <w:rFonts w:ascii="Arial" w:eastAsia="Arial" w:hAnsi="Arial"/>
        </w:rPr>
        <w:t xml:space="preserve"> applied keywords required extensive curation of the vocabulary. Topic models try to find topics to explain all aspects of a training corpus. A collection of research proposals will</w:t>
      </w:r>
    </w:p>
    <w:p w:rsidR="00000000" w:rsidRDefault="00A77F59">
      <w:pPr>
        <w:spacing w:line="314"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6" w:name="page66"/>
      <w:bookmarkEnd w:id="6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720"/>
        </w:tabs>
        <w:spacing w:line="0" w:lineRule="atLeast"/>
        <w:ind w:left="1440"/>
        <w:rPr>
          <w:rFonts w:ascii="Arial" w:eastAsia="Arial" w:hAnsi="Arial"/>
          <w:i/>
        </w:rPr>
      </w:pPr>
      <w:r>
        <w:rPr>
          <w:rFonts w:ascii="Arial" w:eastAsia="Arial" w:hAnsi="Arial"/>
        </w:rPr>
        <w:t>62</w:t>
      </w:r>
      <w:r>
        <w:rPr>
          <w:rFonts w:ascii="Times New Roman" w:eastAsia="Times New Roman" w:hAnsi="Times New Roman"/>
        </w:rPr>
        <w:tab/>
      </w:r>
      <w:r>
        <w:rPr>
          <w:rFonts w:ascii="Arial" w:eastAsia="Arial" w:hAnsi="Arial"/>
          <w:i/>
        </w:rPr>
        <w:t>Understanding Scientific Publications</w:t>
      </w:r>
    </w:p>
    <w:p w:rsidR="00000000" w:rsidRDefault="00A77F59">
      <w:pPr>
        <w:spacing w:line="20" w:lineRule="exact"/>
        <w:rPr>
          <w:rFonts w:ascii="Times New Roman" w:eastAsia="Times New Roman" w:hAnsi="Times New Roman"/>
        </w:rPr>
      </w:pPr>
      <w:r>
        <w:rPr>
          <w:rFonts w:ascii="Arial" w:eastAsia="Arial" w:hAnsi="Arial"/>
          <w:i/>
        </w:rPr>
        <w:pict>
          <v:shape id="_x0000_s1120" type="#_x0000_t75" style="position:absolute;margin-left:46pt;margin-top:27.55pt;width:319.1pt;height:525.65pt;z-index:-251641856">
            <v:imagedata r:id="rId21"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12" w:lineRule="exact"/>
        <w:rPr>
          <w:rFonts w:ascii="Times New Roman" w:eastAsia="Times New Roman" w:hAnsi="Times New Roman"/>
        </w:rPr>
      </w:pPr>
    </w:p>
    <w:p w:rsidR="00000000" w:rsidRDefault="00A77F59">
      <w:pPr>
        <w:spacing w:line="306" w:lineRule="auto"/>
        <w:ind w:left="1360" w:right="1226"/>
        <w:jc w:val="both"/>
        <w:rPr>
          <w:rFonts w:ascii="Arial" w:eastAsia="Arial" w:hAnsi="Arial"/>
          <w:sz w:val="9"/>
        </w:rPr>
      </w:pPr>
      <w:r>
        <w:rPr>
          <w:rFonts w:ascii="Arial" w:eastAsia="Arial" w:hAnsi="Arial"/>
          <w:b/>
          <w:sz w:val="9"/>
        </w:rPr>
        <w:t>Fig. 4.</w:t>
      </w:r>
      <w:r>
        <w:rPr>
          <w:rFonts w:ascii="Arial" w:eastAsia="Arial" w:hAnsi="Arial"/>
          <w:sz w:val="9"/>
        </w:rPr>
        <w:t xml:space="preserve"> </w:t>
      </w:r>
      <w:r>
        <w:rPr>
          <w:rFonts w:ascii="Arial" w:eastAsia="Arial" w:hAnsi="Arial"/>
          <w:sz w:val="9"/>
        </w:rPr>
        <w:t>(</w:t>
      </w:r>
      <w:r>
        <w:rPr>
          <w:rFonts w:ascii="Arial" w:eastAsia="Arial" w:hAnsi="Arial"/>
          <w:i/>
          <w:sz w:val="9"/>
        </w:rPr>
        <w:t>Upper</w:t>
      </w:r>
      <w:r>
        <w:rPr>
          <w:rFonts w:ascii="Arial" w:eastAsia="Arial" w:hAnsi="Arial"/>
          <w:sz w:val="9"/>
        </w:rPr>
        <w:t>) Mean values of</w:t>
      </w:r>
      <w:r>
        <w:rPr>
          <w:rFonts w:ascii="MathematicalPi 1" w:eastAsia="MathematicalPi 1" w:hAnsi="MathematicalPi 1"/>
          <w:sz w:val="9"/>
        </w:rPr>
        <w:t xml:space="preserve"> </w:t>
      </w:r>
      <w:r>
        <w:rPr>
          <w:rFonts w:ascii="MathematicalPi 1" w:eastAsia="MathematicalPi 1" w:hAnsi="MathematicalPi 1"/>
          <w:i/>
          <w:sz w:val="9"/>
        </w:rPr>
        <w:t>!</w:t>
      </w:r>
      <w:r>
        <w:rPr>
          <w:rFonts w:ascii="Arial" w:eastAsia="Arial" w:hAnsi="Arial"/>
          <w:sz w:val="9"/>
        </w:rPr>
        <w:t xml:space="preserve"> </w:t>
      </w:r>
      <w:r>
        <w:rPr>
          <w:rFonts w:ascii="Arial" w:eastAsia="Arial" w:hAnsi="Arial"/>
          <w:sz w:val="9"/>
        </w:rPr>
        <w:t>at each of the diagnostic topics for all 33 PNAS minor categories, computed by using all abstracts published in 2001. Higher</w:t>
      </w:r>
      <w:r>
        <w:rPr>
          <w:rFonts w:ascii="Arial" w:eastAsia="Arial" w:hAnsi="Arial"/>
          <w:sz w:val="9"/>
        </w:rPr>
        <w:t xml:space="preserve"> probabilities are indicated with darker cells. (</w:t>
      </w:r>
      <w:r>
        <w:rPr>
          <w:rFonts w:ascii="Arial" w:eastAsia="Arial" w:hAnsi="Arial"/>
          <w:i/>
          <w:sz w:val="9"/>
        </w:rPr>
        <w:t>Lower</w:t>
      </w:r>
      <w:r>
        <w:rPr>
          <w:rFonts w:ascii="Arial" w:eastAsia="Arial" w:hAnsi="Arial"/>
          <w:sz w:val="9"/>
        </w:rPr>
        <w:t xml:space="preserve">) The five most probable </w:t>
      </w:r>
      <w:r>
        <w:rPr>
          <w:rFonts w:ascii="Arial" w:eastAsia="Arial" w:hAnsi="Arial"/>
          <w:sz w:val="9"/>
        </w:rPr>
        <w:t>words in the topics themselves listed in the same order as on the horizontal axis in</w:t>
      </w:r>
      <w:r>
        <w:rPr>
          <w:rFonts w:ascii="Arial" w:eastAsia="Arial" w:hAnsi="Arial"/>
          <w:i/>
          <w:sz w:val="9"/>
        </w:rPr>
        <w:t xml:space="preserve"> Upper</w:t>
      </w:r>
      <w:r>
        <w:rPr>
          <w:rFonts w:ascii="Arial" w:eastAsia="Arial" w:hAnsi="Arial"/>
          <w:sz w:val="9"/>
        </w:rPr>
        <w:t>.</w:t>
      </w:r>
    </w:p>
    <w:p w:rsidR="00000000" w:rsidRDefault="00A77F59">
      <w:pPr>
        <w:spacing w:line="90" w:lineRule="exact"/>
        <w:rPr>
          <w:rFonts w:ascii="Times New Roman" w:eastAsia="Times New Roman" w:hAnsi="Times New Roman"/>
        </w:rPr>
      </w:pPr>
    </w:p>
    <w:p w:rsidR="00000000" w:rsidRDefault="00A77F59">
      <w:pPr>
        <w:spacing w:line="0" w:lineRule="atLeast"/>
        <w:ind w:left="1440"/>
        <w:rPr>
          <w:rFonts w:ascii="Arial" w:eastAsia="Arial" w:hAnsi="Arial"/>
          <w:sz w:val="18"/>
        </w:rPr>
      </w:pPr>
      <w:r>
        <w:rPr>
          <w:rFonts w:ascii="Arial" w:eastAsia="Arial" w:hAnsi="Arial"/>
          <w:b/>
          <w:sz w:val="18"/>
        </w:rPr>
        <w:t>Figure 5.2:</w:t>
      </w:r>
      <w:r>
        <w:rPr>
          <w:rFonts w:ascii="Arial" w:eastAsia="Arial" w:hAnsi="Arial"/>
          <w:sz w:val="18"/>
        </w:rPr>
        <w:t xml:space="preserve"> </w:t>
      </w:r>
      <w:r>
        <w:rPr>
          <w:rFonts w:ascii="Arial" w:eastAsia="Arial" w:hAnsi="Arial"/>
          <w:sz w:val="18"/>
        </w:rPr>
        <w:t>After running a topic model on</w:t>
      </w:r>
      <w:r>
        <w:rPr>
          <w:rFonts w:ascii="Arial" w:eastAsia="Arial" w:hAnsi="Arial"/>
          <w:sz w:val="18"/>
        </w:rPr>
        <w:t xml:space="preserve"> </w:t>
      </w:r>
      <w:r>
        <w:rPr>
          <w:rFonts w:ascii="Arial" w:eastAsia="Arial" w:hAnsi="Arial"/>
          <w:sz w:val="18"/>
        </w:rPr>
        <w:t>pnas</w:t>
      </w:r>
      <w:r>
        <w:rPr>
          <w:rFonts w:ascii="Arial" w:eastAsia="Arial" w:hAnsi="Arial"/>
          <w:sz w:val="18"/>
        </w:rPr>
        <w:t>, Griﬃths and Steyvers [2004]</w:t>
      </w:r>
    </w:p>
    <w:tbl>
      <w:tblPr>
        <w:tblW w:w="0" w:type="auto"/>
        <w:tblInd w:w="1360" w:type="dxa"/>
        <w:tblLayout w:type="fixed"/>
        <w:tblCellMar>
          <w:top w:w="0" w:type="dxa"/>
          <w:left w:w="0" w:type="dxa"/>
          <w:bottom w:w="0" w:type="dxa"/>
          <w:right w:w="0" w:type="dxa"/>
        </w:tblCellMar>
        <w:tblLook w:val="0000" w:firstRow="0" w:lastRow="0" w:firstColumn="0" w:lastColumn="0" w:noHBand="0" w:noVBand="0"/>
      </w:tblPr>
      <w:tblGrid>
        <w:gridCol w:w="3380"/>
        <w:gridCol w:w="3400"/>
      </w:tblGrid>
      <w:tr w:rsidR="00000000">
        <w:trPr>
          <w:trHeight w:val="138"/>
        </w:trPr>
        <w:tc>
          <w:tcPr>
            <w:tcW w:w="3380" w:type="dxa"/>
            <w:shd w:val="clear" w:color="auto" w:fill="auto"/>
            <w:vAlign w:val="bottom"/>
          </w:tcPr>
          <w:p w:rsidR="00000000" w:rsidRDefault="00A77F59">
            <w:pPr>
              <w:spacing w:line="0" w:lineRule="atLeast"/>
              <w:rPr>
                <w:rFonts w:ascii="Arial" w:eastAsia="Arial" w:hAnsi="Arial"/>
                <w:sz w:val="12"/>
              </w:rPr>
            </w:pPr>
            <w:r>
              <w:rPr>
                <w:rFonts w:ascii="Arial" w:eastAsia="Arial" w:hAnsi="Arial"/>
                <w:sz w:val="12"/>
              </w:rPr>
              <w:t>that might be less obvious in analyses that consider only the</w:t>
            </w:r>
          </w:p>
        </w:tc>
        <w:tc>
          <w:tcPr>
            <w:tcW w:w="3400" w:type="dxa"/>
            <w:shd w:val="clear" w:color="auto" w:fill="auto"/>
            <w:vAlign w:val="bottom"/>
          </w:tcPr>
          <w:p w:rsidR="00000000" w:rsidRDefault="00A77F59">
            <w:pPr>
              <w:spacing w:line="0" w:lineRule="atLeast"/>
              <w:jc w:val="right"/>
              <w:rPr>
                <w:rFonts w:ascii="Arial" w:eastAsia="Arial" w:hAnsi="Arial"/>
                <w:sz w:val="12"/>
              </w:rPr>
            </w:pPr>
            <w:r>
              <w:rPr>
                <w:rFonts w:ascii="Arial" w:eastAsia="Arial" w:hAnsi="Arial"/>
                <w:sz w:val="12"/>
              </w:rPr>
              <w:t>topics rising and fallin</w:t>
            </w:r>
            <w:r>
              <w:rPr>
                <w:rFonts w:ascii="Arial" w:eastAsia="Arial" w:hAnsi="Arial"/>
                <w:sz w:val="12"/>
              </w:rPr>
              <w:t>g regularly in popularity, 54 of the topics</w:t>
            </w:r>
          </w:p>
        </w:tc>
      </w:tr>
      <w:tr w:rsidR="00000000">
        <w:trPr>
          <w:trHeight w:val="64"/>
        </w:trPr>
        <w:tc>
          <w:tcPr>
            <w:tcW w:w="6760" w:type="dxa"/>
            <w:gridSpan w:val="2"/>
            <w:shd w:val="clear" w:color="auto" w:fill="auto"/>
            <w:vAlign w:val="bottom"/>
          </w:tcPr>
          <w:p w:rsidR="00000000" w:rsidRDefault="00A77F59">
            <w:pPr>
              <w:spacing w:line="64" w:lineRule="exact"/>
              <w:jc w:val="right"/>
              <w:rPr>
                <w:rFonts w:ascii="Arial" w:eastAsia="Arial" w:hAnsi="Arial"/>
                <w:sz w:val="7"/>
              </w:rPr>
            </w:pPr>
            <w:r>
              <w:rPr>
                <w:rFonts w:ascii="Arial" w:eastAsia="Arial" w:hAnsi="Arial"/>
                <w:sz w:val="7"/>
              </w:rPr>
              <w:t>found topics (</w:t>
            </w:r>
            <w:r>
              <w:rPr>
                <w:rFonts w:ascii="Arial" w:eastAsia="Arial" w:hAnsi="Arial"/>
                <w:i/>
                <w:sz w:val="7"/>
              </w:rPr>
              <w:t>x</w:t>
            </w:r>
            <w:r>
              <w:rPr>
                <w:rFonts w:ascii="Arial" w:eastAsia="Arial" w:hAnsi="Arial"/>
                <w:sz w:val="7"/>
              </w:rPr>
              <w:t>-axis) that could recreate the manually defined fields of study covered</w:t>
            </w:r>
          </w:p>
        </w:tc>
      </w:tr>
      <w:tr w:rsidR="00000000">
        <w:trPr>
          <w:trHeight w:val="79"/>
        </w:trPr>
        <w:tc>
          <w:tcPr>
            <w:tcW w:w="3380" w:type="dxa"/>
            <w:shd w:val="clear" w:color="auto" w:fill="auto"/>
            <w:vAlign w:val="bottom"/>
          </w:tcPr>
          <w:p w:rsidR="00000000" w:rsidRDefault="00A77F59">
            <w:pPr>
              <w:spacing w:line="79" w:lineRule="exact"/>
              <w:rPr>
                <w:rFonts w:ascii="Arial" w:eastAsia="Arial" w:hAnsi="Arial"/>
                <w:sz w:val="8"/>
              </w:rPr>
            </w:pPr>
            <w:r>
              <w:rPr>
                <w:rFonts w:ascii="Arial" w:eastAsia="Arial" w:hAnsi="Arial"/>
                <w:sz w:val="8"/>
              </w:rPr>
              <w:t>frequencies of single words.</w:t>
            </w:r>
          </w:p>
        </w:tc>
        <w:tc>
          <w:tcPr>
            <w:tcW w:w="3400" w:type="dxa"/>
            <w:shd w:val="clear" w:color="auto" w:fill="auto"/>
            <w:vAlign w:val="bottom"/>
          </w:tcPr>
          <w:p w:rsidR="00000000" w:rsidRDefault="00A77F59">
            <w:pPr>
              <w:spacing w:line="79" w:lineRule="exact"/>
              <w:jc w:val="right"/>
              <w:rPr>
                <w:rFonts w:ascii="Arial" w:eastAsia="Arial" w:hAnsi="Arial"/>
                <w:sz w:val="8"/>
              </w:rPr>
            </w:pPr>
            <w:r>
              <w:rPr>
                <w:rFonts w:ascii="Arial" w:eastAsia="Arial" w:hAnsi="Arial"/>
                <w:sz w:val="8"/>
              </w:rPr>
              <w:t>showed a statistically significant increasing linear trend, and 50</w:t>
            </w:r>
          </w:p>
        </w:tc>
      </w:tr>
      <w:tr w:rsidR="00000000">
        <w:trPr>
          <w:trHeight w:val="117"/>
        </w:trPr>
        <w:tc>
          <w:tcPr>
            <w:tcW w:w="3380" w:type="dxa"/>
            <w:shd w:val="clear" w:color="auto" w:fill="auto"/>
            <w:vAlign w:val="bottom"/>
          </w:tcPr>
          <w:p w:rsidR="00000000" w:rsidRDefault="00A77F59">
            <w:pPr>
              <w:spacing w:line="117" w:lineRule="exact"/>
              <w:ind w:left="120"/>
              <w:rPr>
                <w:rFonts w:ascii="Arial" w:eastAsia="Arial" w:hAnsi="Arial"/>
                <w:sz w:val="12"/>
              </w:rPr>
            </w:pPr>
            <w:r>
              <w:rPr>
                <w:rFonts w:ascii="Arial" w:eastAsia="Arial" w:hAnsi="Arial"/>
                <w:sz w:val="12"/>
              </w:rPr>
              <w:t>To find topics that con is</w:t>
            </w:r>
            <w:r>
              <w:rPr>
                <w:rFonts w:ascii="Arial" w:eastAsia="Arial" w:hAnsi="Arial"/>
                <w:sz w:val="12"/>
              </w:rPr>
              <w:t>tently rose or fell in popularity from</w:t>
            </w:r>
          </w:p>
        </w:tc>
        <w:tc>
          <w:tcPr>
            <w:tcW w:w="3400" w:type="dxa"/>
            <w:shd w:val="clear" w:color="auto" w:fill="auto"/>
            <w:vAlign w:val="bottom"/>
          </w:tcPr>
          <w:p w:rsidR="00000000" w:rsidRDefault="00A77F59">
            <w:pPr>
              <w:spacing w:line="117" w:lineRule="exact"/>
              <w:jc w:val="right"/>
              <w:rPr>
                <w:rFonts w:ascii="Arial" w:eastAsia="Arial" w:hAnsi="Arial"/>
                <w:w w:val="99"/>
                <w:sz w:val="12"/>
              </w:rPr>
            </w:pPr>
            <w:r>
              <w:rPr>
                <w:rFonts w:ascii="Arial" w:eastAsia="Arial" w:hAnsi="Arial"/>
                <w:w w:val="99"/>
                <w:sz w:val="12"/>
              </w:rPr>
              <w:t>showed a statistically significant decreasing linear trend, both at</w:t>
            </w:r>
          </w:p>
        </w:tc>
      </w:tr>
      <w:tr w:rsidR="00000000">
        <w:trPr>
          <w:trHeight w:val="23"/>
        </w:trPr>
        <w:tc>
          <w:tcPr>
            <w:tcW w:w="3380" w:type="dxa"/>
            <w:shd w:val="clear" w:color="auto" w:fill="auto"/>
            <w:vAlign w:val="bottom"/>
          </w:tcPr>
          <w:p w:rsidR="00000000" w:rsidRDefault="00A77F59">
            <w:pPr>
              <w:spacing w:line="0" w:lineRule="atLeast"/>
              <w:ind w:left="80"/>
              <w:rPr>
                <w:rFonts w:ascii="Arial" w:eastAsia="Arial" w:hAnsi="Arial"/>
                <w:sz w:val="2"/>
              </w:rPr>
            </w:pPr>
            <w:r>
              <w:rPr>
                <w:rFonts w:ascii="Arial" w:eastAsia="Arial" w:hAnsi="Arial"/>
                <w:sz w:val="2"/>
              </w:rPr>
              <w:t xml:space="preserve">by </w:t>
            </w:r>
            <w:r>
              <w:rPr>
                <w:rFonts w:ascii="Arial" w:eastAsia="Arial" w:hAnsi="Arial"/>
                <w:sz w:val="2"/>
              </w:rPr>
              <w:t>pnas</w:t>
            </w:r>
            <w:r>
              <w:rPr>
                <w:rFonts w:ascii="Arial" w:eastAsia="Arial" w:hAnsi="Arial"/>
                <w:sz w:val="2"/>
              </w:rPr>
              <w:t xml:space="preserve"> (</w:t>
            </w:r>
            <w:r>
              <w:rPr>
                <w:rFonts w:ascii="Arial" w:eastAsia="Arial" w:hAnsi="Arial"/>
                <w:i/>
                <w:sz w:val="2"/>
              </w:rPr>
              <w:t>y</w:t>
            </w:r>
            <w:r>
              <w:rPr>
                <w:rFonts w:ascii="Arial" w:eastAsia="Arial" w:hAnsi="Arial"/>
                <w:sz w:val="2"/>
              </w:rPr>
              <w:t>-</w:t>
            </w:r>
            <w:r>
              <w:rPr>
                <w:rFonts w:ascii="Arial" w:eastAsia="Arial" w:hAnsi="Arial"/>
                <w:sz w:val="2"/>
              </w:rPr>
              <w:t>axis)</w:t>
            </w:r>
            <w:r>
              <w:rPr>
                <w:rFonts w:ascii="Arial" w:eastAsia="Arial" w:hAnsi="Arial"/>
                <w:sz w:val="2"/>
              </w:rPr>
              <w:t>.</w:t>
            </w:r>
          </w:p>
        </w:tc>
        <w:tc>
          <w:tcPr>
            <w:tcW w:w="3400" w:type="dxa"/>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121"/>
        </w:trPr>
        <w:tc>
          <w:tcPr>
            <w:tcW w:w="3380" w:type="dxa"/>
            <w:shd w:val="clear" w:color="auto" w:fill="auto"/>
            <w:vAlign w:val="bottom"/>
          </w:tcPr>
          <w:p w:rsidR="00000000" w:rsidRDefault="00A77F59">
            <w:pPr>
              <w:spacing w:line="121" w:lineRule="exact"/>
              <w:rPr>
                <w:rFonts w:ascii="Arial" w:eastAsia="Arial" w:hAnsi="Arial"/>
                <w:sz w:val="11"/>
              </w:rPr>
            </w:pPr>
            <w:r>
              <w:rPr>
                <w:rFonts w:ascii="Arial" w:eastAsia="Arial" w:hAnsi="Arial"/>
                <w:sz w:val="11"/>
              </w:rPr>
              <w:t>1991 to 2001, we conducted a linear trend analysis on</w:t>
            </w:r>
            <w:r>
              <w:rPr>
                <w:rFonts w:ascii="MathematicalPi 1" w:eastAsia="MathematicalPi 1" w:hAnsi="MathematicalPi 1"/>
                <w:sz w:val="11"/>
              </w:rPr>
              <w:t xml:space="preserve"> </w:t>
            </w:r>
            <w:r>
              <w:rPr>
                <w:rFonts w:ascii="MathematicalPi 1" w:eastAsia="MathematicalPi 1" w:hAnsi="MathematicalPi 1"/>
                <w:i/>
                <w:sz w:val="11"/>
              </w:rPr>
              <w:t>!</w:t>
            </w:r>
            <w:r>
              <w:rPr>
                <w:rFonts w:ascii="Arial" w:eastAsia="Arial" w:hAnsi="Arial"/>
                <w:i/>
                <w:sz w:val="14"/>
                <w:vertAlign w:val="subscript"/>
              </w:rPr>
              <w:t>j</w:t>
            </w:r>
            <w:r>
              <w:rPr>
                <w:rFonts w:ascii="Arial" w:eastAsia="Arial" w:hAnsi="Arial"/>
                <w:sz w:val="11"/>
              </w:rPr>
              <w:t xml:space="preserve">  by year,</w:t>
            </w:r>
          </w:p>
        </w:tc>
        <w:tc>
          <w:tcPr>
            <w:tcW w:w="3400" w:type="dxa"/>
            <w:shd w:val="clear" w:color="auto" w:fill="auto"/>
            <w:vAlign w:val="bottom"/>
          </w:tcPr>
          <w:p w:rsidR="00000000" w:rsidRDefault="00A77F59">
            <w:pPr>
              <w:spacing w:line="122" w:lineRule="exact"/>
              <w:jc w:val="right"/>
              <w:rPr>
                <w:rFonts w:ascii="Arial" w:eastAsia="Arial" w:hAnsi="Arial"/>
                <w:sz w:val="12"/>
              </w:rPr>
            </w:pPr>
            <w:r>
              <w:rPr>
                <w:rFonts w:ascii="Arial" w:eastAsia="Arial" w:hAnsi="Arial"/>
                <w:sz w:val="12"/>
              </w:rPr>
              <w:t xml:space="preserve">the </w:t>
            </w:r>
            <w:r>
              <w:rPr>
                <w:rFonts w:ascii="Arial" w:eastAsia="Arial" w:hAnsi="Arial"/>
                <w:i/>
                <w:sz w:val="12"/>
              </w:rPr>
              <w:t>P</w:t>
            </w:r>
            <w:r>
              <w:rPr>
                <w:rFonts w:ascii="Arial" w:eastAsia="Arial" w:hAnsi="Arial"/>
                <w:sz w:val="12"/>
              </w:rPr>
              <w:t>0.0001 level. The three hottest and coldest topics,</w:t>
            </w:r>
          </w:p>
        </w:tc>
      </w:tr>
      <w:tr w:rsidR="00000000">
        <w:trPr>
          <w:trHeight w:val="128"/>
        </w:trPr>
        <w:tc>
          <w:tcPr>
            <w:tcW w:w="3380" w:type="dxa"/>
            <w:shd w:val="clear" w:color="auto" w:fill="auto"/>
            <w:vAlign w:val="bottom"/>
          </w:tcPr>
          <w:p w:rsidR="00000000" w:rsidRDefault="00A77F59">
            <w:pPr>
              <w:spacing w:line="128" w:lineRule="exact"/>
              <w:rPr>
                <w:rFonts w:ascii="Arial" w:eastAsia="Arial" w:hAnsi="Arial"/>
                <w:sz w:val="12"/>
              </w:rPr>
            </w:pPr>
            <w:r>
              <w:rPr>
                <w:rFonts w:ascii="Arial" w:eastAsia="Arial" w:hAnsi="Arial"/>
                <w:sz w:val="12"/>
              </w:rPr>
              <w:t>usi</w:t>
            </w:r>
            <w:r>
              <w:rPr>
                <w:rFonts w:ascii="Arial" w:eastAsia="Arial" w:hAnsi="Arial"/>
                <w:sz w:val="12"/>
              </w:rPr>
              <w:t>ng the same single sample as in our previous analyses. We</w:t>
            </w:r>
          </w:p>
        </w:tc>
        <w:tc>
          <w:tcPr>
            <w:tcW w:w="3400" w:type="dxa"/>
            <w:shd w:val="clear" w:color="auto" w:fill="auto"/>
            <w:vAlign w:val="bottom"/>
          </w:tcPr>
          <w:p w:rsidR="00000000" w:rsidRDefault="00A77F59">
            <w:pPr>
              <w:spacing w:line="128" w:lineRule="exact"/>
              <w:jc w:val="right"/>
              <w:rPr>
                <w:rFonts w:ascii="Arial" w:eastAsia="Arial" w:hAnsi="Arial"/>
                <w:w w:val="99"/>
                <w:sz w:val="12"/>
              </w:rPr>
            </w:pPr>
            <w:r>
              <w:rPr>
                <w:rFonts w:ascii="Arial" w:eastAsia="Arial" w:hAnsi="Arial"/>
                <w:w w:val="99"/>
                <w:sz w:val="12"/>
              </w:rPr>
              <w:t>assessed by the size of the linear trend test statistic, are shown</w:t>
            </w:r>
          </w:p>
        </w:tc>
      </w:tr>
      <w:tr w:rsidR="00000000">
        <w:trPr>
          <w:trHeight w:val="130"/>
        </w:trPr>
        <w:tc>
          <w:tcPr>
            <w:tcW w:w="3380" w:type="dxa"/>
            <w:shd w:val="clear" w:color="auto" w:fill="auto"/>
            <w:vAlign w:val="bottom"/>
          </w:tcPr>
          <w:p w:rsidR="00000000" w:rsidRDefault="00A77F59">
            <w:pPr>
              <w:spacing w:line="130" w:lineRule="exact"/>
              <w:rPr>
                <w:rFonts w:ascii="Arial" w:eastAsia="Arial" w:hAnsi="Arial"/>
                <w:sz w:val="12"/>
              </w:rPr>
            </w:pPr>
            <w:r>
              <w:rPr>
                <w:rFonts w:ascii="Arial" w:eastAsia="Arial" w:hAnsi="Arial"/>
                <w:sz w:val="12"/>
              </w:rPr>
              <w:t>applied this analysis to the sample used to generate Fig. 4.</w:t>
            </w:r>
          </w:p>
        </w:tc>
        <w:tc>
          <w:tcPr>
            <w:tcW w:w="3400" w:type="dxa"/>
            <w:shd w:val="clear" w:color="auto" w:fill="auto"/>
            <w:vAlign w:val="bottom"/>
          </w:tcPr>
          <w:p w:rsidR="00000000" w:rsidRDefault="00A77F59">
            <w:pPr>
              <w:spacing w:line="130" w:lineRule="exact"/>
              <w:jc w:val="right"/>
              <w:rPr>
                <w:rFonts w:ascii="Arial" w:eastAsia="Arial" w:hAnsi="Arial"/>
                <w:w w:val="96"/>
                <w:sz w:val="12"/>
              </w:rPr>
            </w:pPr>
            <w:r>
              <w:rPr>
                <w:rFonts w:ascii="Arial" w:eastAsia="Arial" w:hAnsi="Arial"/>
                <w:w w:val="96"/>
                <w:sz w:val="12"/>
              </w:rPr>
              <w:t>in Fig. 5. The hottest topics discovered through this analysis were</w:t>
            </w:r>
          </w:p>
        </w:tc>
      </w:tr>
      <w:tr w:rsidR="00000000">
        <w:trPr>
          <w:trHeight w:val="151"/>
        </w:trPr>
        <w:tc>
          <w:tcPr>
            <w:tcW w:w="3380" w:type="dxa"/>
            <w:shd w:val="clear" w:color="auto" w:fill="auto"/>
            <w:vAlign w:val="bottom"/>
          </w:tcPr>
          <w:p w:rsidR="00000000" w:rsidRDefault="00A77F59">
            <w:pPr>
              <w:spacing w:line="0" w:lineRule="atLeast"/>
              <w:rPr>
                <w:rFonts w:ascii="Arial" w:eastAsia="Arial" w:hAnsi="Arial"/>
                <w:sz w:val="12"/>
              </w:rPr>
            </w:pPr>
            <w:r>
              <w:rPr>
                <w:rFonts w:ascii="Arial" w:eastAsia="Arial" w:hAnsi="Arial"/>
                <w:sz w:val="12"/>
              </w:rPr>
              <w:t>Consistent with the idea that science shows strong trends, with</w:t>
            </w:r>
          </w:p>
        </w:tc>
        <w:tc>
          <w:tcPr>
            <w:tcW w:w="3400" w:type="dxa"/>
            <w:shd w:val="clear" w:color="auto" w:fill="auto"/>
            <w:vAlign w:val="bottom"/>
          </w:tcPr>
          <w:p w:rsidR="00000000" w:rsidRDefault="00A77F59">
            <w:pPr>
              <w:spacing w:line="0" w:lineRule="atLeast"/>
              <w:jc w:val="right"/>
              <w:rPr>
                <w:rFonts w:ascii="Arial" w:eastAsia="Arial" w:hAnsi="Arial"/>
                <w:sz w:val="12"/>
              </w:rPr>
            </w:pPr>
            <w:r>
              <w:rPr>
                <w:rFonts w:ascii="Arial" w:eastAsia="Arial" w:hAnsi="Arial"/>
                <w:sz w:val="12"/>
              </w:rPr>
              <w:t>topics 2, 134, and 179, corresponding to global warming and</w:t>
            </w:r>
          </w:p>
        </w:tc>
      </w:tr>
    </w:tbl>
    <w:p w:rsidR="00000000" w:rsidRDefault="00A77F59">
      <w:pPr>
        <w:rPr>
          <w:rFonts w:ascii="Arial" w:eastAsia="Arial" w:hAnsi="Arial"/>
          <w:sz w:val="12"/>
        </w:rPr>
        <w:sectPr w:rsidR="00000000">
          <w:pgSz w:w="12240" w:h="15817"/>
          <w:pgMar w:top="1440" w:right="1440" w:bottom="1440" w:left="1440" w:header="0" w:footer="0" w:gutter="0"/>
          <w:cols w:space="0" w:equalWidth="0">
            <w:col w:w="9366"/>
          </w:cols>
          <w:docGrid w:linePitch="360"/>
        </w:sectPr>
      </w:pPr>
    </w:p>
    <w:p w:rsidR="00000000" w:rsidRDefault="00A77F59">
      <w:pPr>
        <w:spacing w:line="215" w:lineRule="exact"/>
        <w:rPr>
          <w:rFonts w:ascii="Times New Roman" w:eastAsia="Times New Roman" w:hAnsi="Times New Roman"/>
        </w:rPr>
      </w:pPr>
    </w:p>
    <w:p w:rsidR="00000000" w:rsidRDefault="00A77F59">
      <w:pPr>
        <w:tabs>
          <w:tab w:val="left" w:pos="5820"/>
          <w:tab w:val="left" w:pos="6220"/>
          <w:tab w:val="left" w:pos="6920"/>
          <w:tab w:val="left" w:pos="7420"/>
          <w:tab w:val="left" w:pos="7920"/>
        </w:tabs>
        <w:spacing w:line="0" w:lineRule="atLeast"/>
        <w:ind w:left="1360"/>
        <w:rPr>
          <w:rFonts w:ascii="Arial" w:eastAsia="Arial" w:hAnsi="Arial"/>
          <w:b/>
          <w:sz w:val="8"/>
        </w:rPr>
      </w:pPr>
      <w:r>
        <w:rPr>
          <w:rFonts w:ascii="Arial" w:eastAsia="Arial" w:hAnsi="Arial"/>
          <w:sz w:val="9"/>
        </w:rPr>
        <w:t>Griffiths and Steyvers</w:t>
      </w:r>
      <w:r>
        <w:rPr>
          <w:rFonts w:ascii="Times New Roman" w:eastAsia="Times New Roman" w:hAnsi="Times New Roman"/>
        </w:rPr>
        <w:tab/>
      </w:r>
      <w:r>
        <w:rPr>
          <w:rFonts w:ascii="Arial" w:eastAsia="Arial" w:hAnsi="Arial"/>
          <w:sz w:val="9"/>
        </w:rPr>
        <w:t>PNAS</w:t>
      </w:r>
      <w:r>
        <w:rPr>
          <w:rFonts w:ascii="Times New Roman" w:eastAsia="Times New Roman" w:hAnsi="Times New Roman"/>
        </w:rPr>
        <w:tab/>
      </w:r>
      <w:r>
        <w:rPr>
          <w:rFonts w:ascii="Arial" w:eastAsia="Arial" w:hAnsi="Arial"/>
          <w:b/>
          <w:sz w:val="9"/>
        </w:rPr>
        <w:t>April 6, 2004</w:t>
      </w:r>
      <w:r>
        <w:rPr>
          <w:rFonts w:ascii="Times New Roman" w:eastAsia="Times New Roman" w:hAnsi="Times New Roman"/>
        </w:rPr>
        <w:tab/>
      </w:r>
      <w:r>
        <w:rPr>
          <w:rFonts w:ascii="Arial" w:eastAsia="Arial" w:hAnsi="Arial"/>
          <w:sz w:val="9"/>
        </w:rPr>
        <w:t>vol. 101</w:t>
      </w:r>
      <w:r>
        <w:rPr>
          <w:rFonts w:ascii="Times New Roman" w:eastAsia="Times New Roman" w:hAnsi="Times New Roman"/>
        </w:rPr>
        <w:tab/>
      </w:r>
      <w:r>
        <w:rPr>
          <w:rFonts w:ascii="Arial" w:eastAsia="Arial" w:hAnsi="Arial"/>
          <w:sz w:val="9"/>
        </w:rPr>
        <w:t>suppl. 1</w:t>
      </w:r>
      <w:r>
        <w:rPr>
          <w:rFonts w:ascii="Times New Roman" w:eastAsia="Times New Roman" w:hAnsi="Times New Roman"/>
        </w:rPr>
        <w:tab/>
      </w:r>
      <w:r>
        <w:rPr>
          <w:rFonts w:ascii="Arial" w:eastAsia="Arial" w:hAnsi="Arial"/>
          <w:b/>
          <w:sz w:val="8"/>
        </w:rPr>
        <w:t>5233</w:t>
      </w:r>
    </w:p>
    <w:p w:rsidR="00000000" w:rsidRDefault="00A77F59">
      <w:pPr>
        <w:tabs>
          <w:tab w:val="left" w:pos="5820"/>
          <w:tab w:val="left" w:pos="6220"/>
          <w:tab w:val="left" w:pos="6920"/>
          <w:tab w:val="left" w:pos="7420"/>
          <w:tab w:val="left" w:pos="7920"/>
        </w:tabs>
        <w:spacing w:line="0" w:lineRule="atLeast"/>
        <w:ind w:left="1360"/>
        <w:rPr>
          <w:rFonts w:ascii="Arial" w:eastAsia="Arial" w:hAnsi="Arial"/>
          <w:b/>
          <w:sz w:val="8"/>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7" w:name="page67"/>
      <w:bookmarkEnd w:id="6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60"/>
        <w:gridCol w:w="2340"/>
      </w:tblGrid>
      <w:tr w:rsidR="00000000">
        <w:trPr>
          <w:trHeight w:val="317"/>
        </w:trPr>
        <w:tc>
          <w:tcPr>
            <w:tcW w:w="43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5.2.  How Fields Change</w:t>
            </w:r>
          </w:p>
        </w:tc>
        <w:tc>
          <w:tcPr>
            <w:tcW w:w="23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63</w:t>
            </w:r>
          </w:p>
        </w:tc>
      </w:tr>
    </w:tbl>
    <w:p w:rsidR="00000000" w:rsidRDefault="00A77F59">
      <w:pPr>
        <w:spacing w:line="343" w:lineRule="exact"/>
        <w:rPr>
          <w:rFonts w:ascii="Times New Roman" w:eastAsia="Times New Roman" w:hAnsi="Times New Roman"/>
        </w:rPr>
      </w:pPr>
    </w:p>
    <w:p w:rsidR="00000000" w:rsidRDefault="00A77F59">
      <w:pPr>
        <w:spacing w:line="291" w:lineRule="auto"/>
        <w:ind w:left="1420" w:right="1186" w:firstLine="8"/>
        <w:jc w:val="both"/>
        <w:rPr>
          <w:rFonts w:ascii="Arial" w:eastAsia="Arial" w:hAnsi="Arial"/>
          <w:sz w:val="21"/>
        </w:rPr>
      </w:pPr>
      <w:r>
        <w:rPr>
          <w:rFonts w:ascii="Arial" w:eastAsia="Arial" w:hAnsi="Arial"/>
          <w:sz w:val="21"/>
        </w:rPr>
        <w:t>have significant discourse r</w:t>
      </w:r>
      <w:r>
        <w:rPr>
          <w:rFonts w:ascii="Arial" w:eastAsia="Arial" w:hAnsi="Arial"/>
          <w:sz w:val="21"/>
        </w:rPr>
        <w:t xml:space="preserve">elated to non-research themes, represented by words such as </w:t>
      </w:r>
      <w:r>
        <w:rPr>
          <w:rFonts w:ascii="Arial" w:eastAsia="Arial" w:hAnsi="Arial"/>
          <w:sz w:val="21"/>
        </w:rPr>
        <w:t>“propose,</w:t>
      </w:r>
      <w:r>
        <w:rPr>
          <w:rFonts w:ascii="Arial" w:eastAsia="Arial" w:hAnsi="Arial"/>
          <w:sz w:val="21"/>
        </w:rPr>
        <w:t xml:space="preserve">” </w:t>
      </w:r>
      <w:r>
        <w:rPr>
          <w:rFonts w:ascii="Arial" w:eastAsia="Arial" w:hAnsi="Arial"/>
          <w:sz w:val="21"/>
        </w:rPr>
        <w:t>“support,</w:t>
      </w:r>
      <w:r>
        <w:rPr>
          <w:rFonts w:ascii="Arial" w:eastAsia="Arial" w:hAnsi="Arial"/>
          <w:sz w:val="21"/>
        </w:rPr>
        <w:t xml:space="preserve">” and </w:t>
      </w:r>
      <w:r>
        <w:rPr>
          <w:rFonts w:ascii="Arial" w:eastAsia="Arial" w:hAnsi="Arial"/>
          <w:sz w:val="21"/>
        </w:rPr>
        <w:t>“funding</w:t>
      </w:r>
      <w:r>
        <w:rPr>
          <w:rFonts w:ascii="Arial" w:eastAsia="Arial" w:hAnsi="Arial"/>
          <w:sz w:val="21"/>
        </w:rPr>
        <w:t>”. Large numbers of corpus-specific stopwords were identified for removal, mainly associated with the non-research topics. In addition, Talley et al. [2011] found</w:t>
      </w:r>
      <w:r>
        <w:rPr>
          <w:rFonts w:ascii="Arial" w:eastAsia="Arial" w:hAnsi="Arial"/>
          <w:sz w:val="21"/>
        </w:rPr>
        <w:t xml:space="preserve"> that preprocessing documents to combine an extensive list of multi-word terms into single tokens made a substantial diﬀerence. Scientific and other technical vocabulary often forms non-compositional compound terms because of the need for specificity. As a</w:t>
      </w:r>
      <w:r>
        <w:rPr>
          <w:rFonts w:ascii="Arial" w:eastAsia="Arial" w:hAnsi="Arial"/>
          <w:sz w:val="21"/>
        </w:rPr>
        <w:t xml:space="preserve">n example, </w:t>
      </w:r>
      <w:r>
        <w:rPr>
          <w:rFonts w:ascii="Arial" w:eastAsia="Arial" w:hAnsi="Arial"/>
          <w:sz w:val="21"/>
        </w:rPr>
        <w:t>“amino acid</w:t>
      </w:r>
      <w:r>
        <w:rPr>
          <w:rFonts w:ascii="Arial" w:eastAsia="Arial" w:hAnsi="Arial"/>
          <w:sz w:val="21"/>
        </w:rPr>
        <w:t xml:space="preserve">” contains the word </w:t>
      </w:r>
      <w:r>
        <w:rPr>
          <w:rFonts w:ascii="Arial" w:eastAsia="Arial" w:hAnsi="Arial"/>
          <w:sz w:val="21"/>
        </w:rPr>
        <w:t>“acid</w:t>
      </w:r>
      <w:r>
        <w:rPr>
          <w:rFonts w:ascii="Arial" w:eastAsia="Arial" w:hAnsi="Arial"/>
          <w:sz w:val="21"/>
        </w:rPr>
        <w:t xml:space="preserve">”, but amino acids have no functional similarity to </w:t>
      </w:r>
      <w:r>
        <w:rPr>
          <w:rFonts w:ascii="Arial" w:eastAsia="Arial" w:hAnsi="Arial"/>
          <w:sz w:val="21"/>
        </w:rPr>
        <w:t>“fatty acid</w:t>
      </w:r>
      <w:r>
        <w:rPr>
          <w:rFonts w:ascii="Arial" w:eastAsia="Arial" w:hAnsi="Arial"/>
          <w:sz w:val="21"/>
        </w:rPr>
        <w:t xml:space="preserve">” or </w:t>
      </w:r>
      <w:r>
        <w:rPr>
          <w:rFonts w:ascii="Arial" w:eastAsia="Arial" w:hAnsi="Arial"/>
          <w:sz w:val="21"/>
        </w:rPr>
        <w:t>“hydrochloric acid</w:t>
      </w:r>
      <w:r>
        <w:rPr>
          <w:rFonts w:ascii="Arial" w:eastAsia="Arial" w:hAnsi="Arial"/>
          <w:sz w:val="21"/>
        </w:rPr>
        <w:t>”. Combining such terms into single-token compounds resulted in substantially improved specificity and comprehensibility in</w:t>
      </w:r>
      <w:r>
        <w:rPr>
          <w:rFonts w:ascii="Arial" w:eastAsia="Arial" w:hAnsi="Arial"/>
          <w:sz w:val="21"/>
        </w:rPr>
        <w:t xml:space="preserve"> topics.</w:t>
      </w:r>
    </w:p>
    <w:p w:rsidR="00000000" w:rsidRDefault="00A77F59">
      <w:pPr>
        <w:spacing w:line="200" w:lineRule="exact"/>
        <w:rPr>
          <w:rFonts w:ascii="Times New Roman" w:eastAsia="Times New Roman" w:hAnsi="Times New Roman"/>
        </w:rPr>
      </w:pPr>
    </w:p>
    <w:p w:rsidR="00000000" w:rsidRDefault="00A77F59">
      <w:pPr>
        <w:spacing w:line="247"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5.2</w:t>
      </w:r>
      <w:r>
        <w:rPr>
          <w:rFonts w:ascii="Times New Roman" w:eastAsia="Times New Roman" w:hAnsi="Times New Roman"/>
        </w:rPr>
        <w:tab/>
      </w:r>
      <w:r>
        <w:rPr>
          <w:rFonts w:ascii="Arial" w:eastAsia="Arial" w:hAnsi="Arial"/>
          <w:b/>
          <w:sz w:val="22"/>
        </w:rPr>
        <w:t>How Fields Change</w:t>
      </w:r>
    </w:p>
    <w:p w:rsidR="00000000" w:rsidRDefault="00A77F59">
      <w:pPr>
        <w:spacing w:line="297" w:lineRule="exact"/>
        <w:rPr>
          <w:rFonts w:ascii="Times New Roman" w:eastAsia="Times New Roman" w:hAnsi="Times New Roman"/>
        </w:rPr>
      </w:pPr>
    </w:p>
    <w:p w:rsidR="00000000" w:rsidRDefault="00A77F59">
      <w:pPr>
        <w:spacing w:line="287" w:lineRule="auto"/>
        <w:ind w:left="1440" w:right="1226"/>
        <w:jc w:val="both"/>
        <w:rPr>
          <w:rFonts w:ascii="Arial" w:eastAsia="Arial" w:hAnsi="Arial"/>
          <w:sz w:val="21"/>
        </w:rPr>
      </w:pPr>
      <w:r>
        <w:rPr>
          <w:rFonts w:ascii="Arial" w:eastAsia="Arial" w:hAnsi="Arial"/>
          <w:sz w:val="21"/>
        </w:rPr>
        <w:t xml:space="preserve">One way that science is distinct from the fields discussed in the previous chapters in that scientists see themselves as building a single coherent structure of knowledge. Each paper in its own way stands on the shoulders </w:t>
      </w:r>
      <w:r>
        <w:rPr>
          <w:rFonts w:ascii="Arial" w:eastAsia="Arial" w:hAnsi="Arial"/>
          <w:sz w:val="21"/>
        </w:rPr>
        <w:t>of giants. Topic models for science thus need to be aware of the connections between documents across time. Another way that science is diﬀerent is that the documents themselves introduce new ideas (we discuss detecting these innovative ideas in the next s</w:t>
      </w:r>
      <w:r>
        <w:rPr>
          <w:rFonts w:ascii="Arial" w:eastAsia="Arial" w:hAnsi="Arial"/>
          <w:sz w:val="21"/>
        </w:rPr>
        <w:t>ection).</w:t>
      </w:r>
    </w:p>
    <w:p w:rsidR="00000000" w:rsidRDefault="00A77F59">
      <w:pPr>
        <w:spacing w:line="6"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 xml:space="preserve">One of the first techniques to </w:t>
      </w:r>
      <w:r>
        <w:rPr>
          <w:rFonts w:ascii="Arial" w:eastAsia="Arial" w:hAnsi="Arial"/>
          <w:i/>
          <w:sz w:val="22"/>
        </w:rPr>
        <w:t>model</w:t>
      </w:r>
      <w:r>
        <w:rPr>
          <w:rFonts w:ascii="Arial" w:eastAsia="Arial" w:hAnsi="Arial"/>
          <w:sz w:val="22"/>
        </w:rPr>
        <w:t xml:space="preserve"> topic change viewed topics as subtly changing each year with a dynamic topic model [Blei and Laﬀerty, 2006, </w:t>
      </w:r>
      <w:r>
        <w:rPr>
          <w:rFonts w:ascii="Arial" w:eastAsia="Arial" w:hAnsi="Arial"/>
          <w:sz w:val="22"/>
        </w:rPr>
        <w:t>dtm</w:t>
      </w:r>
      <w:r>
        <w:rPr>
          <w:rFonts w:ascii="Arial" w:eastAsia="Arial" w:hAnsi="Arial"/>
          <w:sz w:val="22"/>
        </w:rPr>
        <w:t>]. Each topic has a distinct distribution over words for each time period. For example, the probab</w:t>
      </w:r>
      <w:r>
        <w:rPr>
          <w:rFonts w:ascii="Arial" w:eastAsia="Arial" w:hAnsi="Arial"/>
          <w:sz w:val="22"/>
        </w:rPr>
        <w:t xml:space="preserve">ility that the physics topic emits the word </w:t>
      </w:r>
      <w:r>
        <w:rPr>
          <w:rFonts w:ascii="Arial" w:eastAsia="Arial" w:hAnsi="Arial"/>
          <w:sz w:val="22"/>
        </w:rPr>
        <w:t>“string</w:t>
      </w:r>
      <w:r>
        <w:rPr>
          <w:rFonts w:ascii="Arial" w:eastAsia="Arial" w:hAnsi="Arial"/>
          <w:sz w:val="22"/>
        </w:rPr>
        <w:t>” in 1910 might be low, but after 1970 much higher. Of course, we do not want the topics to be completely diﬀerent every year</w:t>
      </w:r>
      <w:r>
        <w:rPr>
          <w:rFonts w:ascii="Arial" w:eastAsia="Arial" w:hAnsi="Arial"/>
          <w:sz w:val="22"/>
        </w:rPr>
        <w:t xml:space="preserve">—we want topics to change, but not </w:t>
      </w:r>
      <w:r>
        <w:rPr>
          <w:rFonts w:ascii="Arial" w:eastAsia="Arial" w:hAnsi="Arial"/>
          <w:i/>
          <w:sz w:val="22"/>
        </w:rPr>
        <w:t>too much</w:t>
      </w:r>
      <w:r>
        <w:rPr>
          <w:rFonts w:ascii="Arial" w:eastAsia="Arial" w:hAnsi="Arial"/>
          <w:sz w:val="22"/>
        </w:rPr>
        <w:t>.</w:t>
      </w:r>
    </w:p>
    <w:p w:rsidR="00000000" w:rsidRDefault="00A77F59">
      <w:pPr>
        <w:spacing w:line="20" w:lineRule="exact"/>
        <w:rPr>
          <w:rFonts w:ascii="Times New Roman" w:eastAsia="Times New Roman" w:hAnsi="Times New Roman"/>
        </w:rPr>
      </w:pPr>
      <w:r>
        <w:rPr>
          <w:rFonts w:ascii="Arial" w:eastAsia="Arial" w:hAnsi="Arial"/>
          <w:sz w:val="22"/>
        </w:rPr>
        <w:pict>
          <v:line id="_x0000_s1121" style="position:absolute;z-index:-251640832" from="346.1pt,-42.5pt" to="380.15pt,-42.5pt" o:userdrawn="t" strokeweight=".14039mm"/>
        </w:pict>
      </w:r>
    </w:p>
    <w:p w:rsidR="00000000" w:rsidRDefault="00A77F59">
      <w:pPr>
        <w:spacing w:line="294" w:lineRule="auto"/>
        <w:ind w:left="1440" w:right="1206" w:firstLine="339"/>
        <w:jc w:val="both"/>
        <w:rPr>
          <w:rFonts w:ascii="Arial" w:eastAsia="Arial" w:hAnsi="Arial"/>
          <w:sz w:val="21"/>
        </w:rPr>
      </w:pPr>
      <w:r>
        <w:rPr>
          <w:rFonts w:ascii="Arial" w:eastAsia="Arial" w:hAnsi="Arial"/>
          <w:sz w:val="21"/>
        </w:rPr>
        <w:t xml:space="preserve">The </w:t>
      </w:r>
      <w:r>
        <w:rPr>
          <w:rFonts w:ascii="Arial" w:eastAsia="Arial" w:hAnsi="Arial"/>
          <w:sz w:val="21"/>
        </w:rPr>
        <w:t>dtm</w:t>
      </w:r>
      <w:r>
        <w:rPr>
          <w:rFonts w:ascii="Arial" w:eastAsia="Arial" w:hAnsi="Arial"/>
          <w:sz w:val="21"/>
        </w:rPr>
        <w:t xml:space="preserve"> views topics as changing </w:t>
      </w:r>
      <w:r>
        <w:rPr>
          <w:rFonts w:ascii="Arial" w:eastAsia="Arial" w:hAnsi="Arial"/>
          <w:sz w:val="21"/>
        </w:rPr>
        <w:t xml:space="preserve">through </w:t>
      </w:r>
      <w:r>
        <w:rPr>
          <w:rFonts w:ascii="Arial" w:eastAsia="Arial" w:hAnsi="Arial"/>
          <w:i/>
          <w:sz w:val="21"/>
        </w:rPr>
        <w:t>Brownian motion</w:t>
      </w:r>
      <w:r>
        <w:rPr>
          <w:rFonts w:ascii="Arial" w:eastAsia="Arial" w:hAnsi="Arial"/>
          <w:sz w:val="21"/>
        </w:rPr>
        <w:t xml:space="preserve">: the topic at year </w:t>
      </w:r>
      <w:r>
        <w:rPr>
          <w:rFonts w:ascii="Arial" w:eastAsia="Arial" w:hAnsi="Arial"/>
          <w:i/>
          <w:sz w:val="21"/>
        </w:rPr>
        <w:t>t</w:t>
      </w:r>
      <w:r>
        <w:rPr>
          <w:rFonts w:ascii="Arial" w:eastAsia="Arial" w:hAnsi="Arial"/>
          <w:sz w:val="21"/>
        </w:rPr>
        <w:t xml:space="preserve"> is drawn from a Gaussian distribution with mean at the topic for year </w:t>
      </w:r>
      <w:r>
        <w:rPr>
          <w:rFonts w:ascii="Arial" w:eastAsia="Arial" w:hAnsi="Arial"/>
          <w:i/>
          <w:sz w:val="21"/>
        </w:rPr>
        <w:t>t</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sz w:val="21"/>
        </w:rPr>
        <w:t>1</w:t>
      </w:r>
      <w:r>
        <w:rPr>
          <w:rFonts w:ascii="Arial" w:eastAsia="Arial" w:hAnsi="Arial"/>
          <w:sz w:val="21"/>
        </w:rPr>
        <w:t xml:space="preserve"> (a separate variance parameter controls how much topics can vary each year). At this point, you may object given our discussion of dist</w:t>
      </w:r>
      <w:r>
        <w:rPr>
          <w:rFonts w:ascii="Arial" w:eastAsia="Arial" w:hAnsi="Arial"/>
          <w:sz w:val="21"/>
        </w:rPr>
        <w:t>ributions from Chapter 1.3.1: Gaussians produce continuous observations that might be negative or greater than 1.0,</w:t>
      </w:r>
    </w:p>
    <w:p w:rsidR="00000000" w:rsidRDefault="00A77F59">
      <w:pPr>
        <w:spacing w:line="294"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8" w:name="page68"/>
      <w:bookmarkEnd w:id="6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720"/>
        </w:tabs>
        <w:spacing w:line="0" w:lineRule="atLeast"/>
        <w:ind w:left="1440"/>
        <w:rPr>
          <w:rFonts w:ascii="Arial" w:eastAsia="Arial" w:hAnsi="Arial"/>
          <w:i/>
        </w:rPr>
      </w:pPr>
      <w:r>
        <w:rPr>
          <w:rFonts w:ascii="Arial" w:eastAsia="Arial" w:hAnsi="Arial"/>
        </w:rPr>
        <w:t>64</w:t>
      </w:r>
      <w:r>
        <w:rPr>
          <w:rFonts w:ascii="Times New Roman" w:eastAsia="Times New Roman" w:hAnsi="Times New Roman"/>
        </w:rPr>
        <w:tab/>
      </w:r>
      <w:r>
        <w:rPr>
          <w:rFonts w:ascii="Arial" w:eastAsia="Arial" w:hAnsi="Arial"/>
          <w:i/>
        </w:rPr>
        <w:t>Understanding Scientific Publications</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w:spacing w:line="0" w:lineRule="atLeast"/>
        <w:ind w:left="1420"/>
        <w:rPr>
          <w:rFonts w:ascii="Arial" w:eastAsia="Arial" w:hAnsi="Arial"/>
          <w:sz w:val="22"/>
        </w:rPr>
      </w:pPr>
      <w:r>
        <w:rPr>
          <w:rFonts w:ascii="Arial" w:eastAsia="Arial" w:hAnsi="Arial"/>
          <w:sz w:val="22"/>
        </w:rPr>
        <w:t>while topics are multinomial distributions over discrete outcomes.</w:t>
      </w:r>
    </w:p>
    <w:p w:rsidR="00000000" w:rsidRDefault="00A77F59">
      <w:pPr>
        <w:spacing w:line="53" w:lineRule="exact"/>
        <w:rPr>
          <w:rFonts w:ascii="Times New Roman" w:eastAsia="Times New Roman" w:hAnsi="Times New Roman"/>
        </w:rPr>
      </w:pPr>
    </w:p>
    <w:p w:rsidR="00000000" w:rsidRDefault="00A77F59">
      <w:pPr>
        <w:spacing w:line="287" w:lineRule="exact"/>
        <w:ind w:left="1440" w:right="1246" w:firstLine="339"/>
        <w:jc w:val="both"/>
        <w:rPr>
          <w:rFonts w:ascii="Arial" w:eastAsia="Arial" w:hAnsi="Arial"/>
          <w:sz w:val="22"/>
        </w:rPr>
      </w:pPr>
      <w:r>
        <w:rPr>
          <w:rFonts w:ascii="Arial" w:eastAsia="Arial" w:hAnsi="Arial"/>
          <w:sz w:val="22"/>
        </w:rPr>
        <w:t xml:space="preserve">To move from Gaussian </w:t>
      </w:r>
      <w:r>
        <w:rPr>
          <w:rFonts w:ascii="Arial" w:eastAsia="Arial" w:hAnsi="Arial"/>
          <w:sz w:val="22"/>
        </w:rPr>
        <w:t xml:space="preserve">draws from </w:t>
      </w:r>
      <w:r>
        <w:rPr>
          <w:rFonts w:ascii="Arial" w:eastAsia="Arial" w:hAnsi="Arial"/>
          <w:i/>
          <w:sz w:val="22"/>
        </w:rPr>
        <w:t>~x</w:t>
      </w:r>
      <w:r>
        <w:rPr>
          <w:rFonts w:ascii="Arial Unicode MS" w:eastAsia="Arial Unicode MS" w:hAnsi="Arial Unicode MS"/>
          <w:sz w:val="22"/>
        </w:rPr>
        <w:t xml:space="preserve"> </w:t>
      </w:r>
      <w:r>
        <w:rPr>
          <w:rFonts w:ascii="Arial Unicode MS" w:eastAsia="Arial Unicode MS" w:hAnsi="Arial Unicode MS"/>
          <w:sz w:val="22"/>
        </w:rPr>
        <w:t>∈</w:t>
      </w:r>
      <w:r>
        <w:rPr>
          <w:rFonts w:ascii="Arial" w:eastAsia="Arial" w:hAnsi="Arial"/>
          <w:sz w:val="22"/>
        </w:rPr>
        <w:t xml:space="preserve"> </w:t>
      </w:r>
      <w:r>
        <w:rPr>
          <w:rFonts w:ascii="Arial" w:eastAsia="Arial" w:hAnsi="Arial"/>
          <w:sz w:val="22"/>
        </w:rPr>
        <w:t>R</w:t>
      </w:r>
      <w:r>
        <w:rPr>
          <w:rFonts w:ascii="Arial" w:eastAsia="Arial" w:hAnsi="Arial"/>
          <w:i/>
          <w:sz w:val="31"/>
          <w:vertAlign w:val="superscript"/>
        </w:rPr>
        <w:t>d</w:t>
      </w:r>
      <w:r>
        <w:rPr>
          <w:rFonts w:ascii="Arial" w:eastAsia="Arial" w:hAnsi="Arial"/>
          <w:sz w:val="22"/>
        </w:rPr>
        <w:t xml:space="preserve"> to a discrete distributions over </w:t>
      </w:r>
      <w:r>
        <w:rPr>
          <w:rFonts w:ascii="Arial" w:eastAsia="Arial" w:hAnsi="Arial"/>
          <w:i/>
          <w:sz w:val="22"/>
        </w:rPr>
        <w:t>d</w:t>
      </w:r>
      <w:r>
        <w:rPr>
          <w:rFonts w:ascii="Arial" w:eastAsia="Arial" w:hAnsi="Arial"/>
          <w:sz w:val="22"/>
        </w:rPr>
        <w:t xml:space="preserve"> outcomes, Blei and Laﬀerty [2006] use the logistic normal form to create a multinomial distribution</w:t>
      </w:r>
    </w:p>
    <w:p w:rsidR="00000000" w:rsidRDefault="00A77F59">
      <w:pPr>
        <w:spacing w:line="200" w:lineRule="exact"/>
        <w:rPr>
          <w:rFonts w:ascii="Times New Roman" w:eastAsia="Times New Roman" w:hAnsi="Times New Roman"/>
        </w:rPr>
      </w:pPr>
    </w:p>
    <w:p w:rsidR="00000000" w:rsidRDefault="00A77F59">
      <w:pPr>
        <w:spacing w:line="203" w:lineRule="exact"/>
        <w:rPr>
          <w:rFonts w:ascii="Times New Roman" w:eastAsia="Times New Roman" w:hAnsi="Times New Roman"/>
        </w:rPr>
      </w:pPr>
    </w:p>
    <w:tbl>
      <w:tblPr>
        <w:tblW w:w="0" w:type="auto"/>
        <w:tblInd w:w="3620" w:type="dxa"/>
        <w:tblLayout w:type="fixed"/>
        <w:tblCellMar>
          <w:top w:w="0" w:type="dxa"/>
          <w:left w:w="0" w:type="dxa"/>
          <w:bottom w:w="0" w:type="dxa"/>
          <w:right w:w="0" w:type="dxa"/>
        </w:tblCellMar>
        <w:tblLook w:val="0000" w:firstRow="0" w:lastRow="0" w:firstColumn="0" w:lastColumn="0" w:noHBand="0" w:noVBand="0"/>
      </w:tblPr>
      <w:tblGrid>
        <w:gridCol w:w="2260"/>
        <w:gridCol w:w="940"/>
        <w:gridCol w:w="1320"/>
      </w:tblGrid>
      <w:tr w:rsidR="00000000">
        <w:trPr>
          <w:trHeight w:val="356"/>
        </w:trPr>
        <w:tc>
          <w:tcPr>
            <w:tcW w:w="2260" w:type="dxa"/>
            <w:shd w:val="clear" w:color="auto" w:fill="auto"/>
            <w:vAlign w:val="bottom"/>
          </w:tcPr>
          <w:p w:rsidR="00000000" w:rsidRDefault="00A77F59">
            <w:pPr>
              <w:spacing w:line="0" w:lineRule="atLeast"/>
              <w:ind w:left="1500"/>
              <w:rPr>
                <w:rFonts w:ascii="Arial" w:eastAsia="Arial" w:hAnsi="Arial"/>
                <w:i/>
                <w:sz w:val="31"/>
                <w:vertAlign w:val="subscript"/>
              </w:rPr>
            </w:pPr>
            <w:r>
              <w:rPr>
                <w:rFonts w:ascii="Arial" w:eastAsia="Arial" w:hAnsi="Arial"/>
                <w:sz w:val="22"/>
              </w:rPr>
              <w:t xml:space="preserve">exp </w:t>
            </w:r>
            <w:r>
              <w:rPr>
                <w:rFonts w:ascii="Arial" w:eastAsia="Arial" w:hAnsi="Arial"/>
                <w:i/>
                <w:sz w:val="22"/>
              </w:rPr>
              <w:t>x</w:t>
            </w:r>
            <w:r>
              <w:rPr>
                <w:rFonts w:ascii="Arial" w:eastAsia="Arial" w:hAnsi="Arial"/>
                <w:i/>
                <w:sz w:val="31"/>
                <w:vertAlign w:val="subscript"/>
              </w:rPr>
              <w:t>k</w:t>
            </w:r>
          </w:p>
        </w:tc>
        <w:tc>
          <w:tcPr>
            <w:tcW w:w="940" w:type="dxa"/>
            <w:shd w:val="clear" w:color="auto" w:fill="auto"/>
            <w:vAlign w:val="bottom"/>
          </w:tcPr>
          <w:p w:rsidR="00000000" w:rsidRDefault="00A77F59">
            <w:pPr>
              <w:spacing w:line="0" w:lineRule="atLeast"/>
              <w:rPr>
                <w:rFonts w:ascii="Times New Roman" w:eastAsia="Times New Roman" w:hAnsi="Times New Roman"/>
                <w:sz w:val="24"/>
              </w:rPr>
            </w:pPr>
          </w:p>
        </w:tc>
        <w:tc>
          <w:tcPr>
            <w:tcW w:w="13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752"/>
        </w:trPr>
        <w:tc>
          <w:tcPr>
            <w:tcW w:w="2260" w:type="dxa"/>
            <w:shd w:val="clear" w:color="auto" w:fill="auto"/>
            <w:vAlign w:val="bottom"/>
          </w:tcPr>
          <w:p w:rsidR="00000000" w:rsidRDefault="00A77F59">
            <w:pPr>
              <w:spacing w:line="0" w:lineRule="atLeast"/>
              <w:rPr>
                <w:rFonts w:ascii="Arial" w:eastAsia="Arial" w:hAnsi="Arial"/>
                <w:i/>
                <w:w w:val="87"/>
                <w:sz w:val="31"/>
                <w:vertAlign w:val="subscript"/>
              </w:rPr>
            </w:pPr>
            <w:r>
              <w:rPr>
                <w:rFonts w:ascii="Arial" w:eastAsia="Arial" w:hAnsi="Arial"/>
                <w:i/>
                <w:w w:val="87"/>
                <w:sz w:val="22"/>
              </w:rPr>
              <w:t>p</w:t>
            </w:r>
            <w:r>
              <w:rPr>
                <w:rFonts w:ascii="Arial" w:eastAsia="Arial" w:hAnsi="Arial"/>
                <w:w w:val="87"/>
                <w:sz w:val="22"/>
              </w:rPr>
              <w:t>(</w:t>
            </w:r>
            <w:r>
              <w:rPr>
                <w:rFonts w:ascii="Arial" w:eastAsia="Arial" w:hAnsi="Arial"/>
                <w:i/>
                <w:w w:val="87"/>
                <w:sz w:val="22"/>
              </w:rPr>
              <w:t>z</w:t>
            </w:r>
            <w:r>
              <w:rPr>
                <w:rFonts w:ascii="Arial" w:eastAsia="Arial" w:hAnsi="Arial"/>
                <w:w w:val="87"/>
                <w:sz w:val="22"/>
              </w:rPr>
              <w:t xml:space="preserve"> </w:t>
            </w:r>
            <w:r>
              <w:rPr>
                <w:rFonts w:ascii="Arial" w:eastAsia="Arial" w:hAnsi="Arial"/>
                <w:w w:val="87"/>
                <w:sz w:val="22"/>
              </w:rPr>
              <w:t>=</w:t>
            </w:r>
            <w:r>
              <w:rPr>
                <w:rFonts w:ascii="Arial" w:eastAsia="Arial" w:hAnsi="Arial"/>
                <w:w w:val="87"/>
                <w:sz w:val="22"/>
              </w:rPr>
              <w:t xml:space="preserve"> </w:t>
            </w:r>
            <w:r>
              <w:rPr>
                <w:rFonts w:ascii="Arial" w:eastAsia="Arial" w:hAnsi="Arial"/>
                <w:i/>
                <w:w w:val="87"/>
                <w:sz w:val="22"/>
              </w:rPr>
              <w:t>k</w:t>
            </w:r>
            <w:r>
              <w:rPr>
                <w:rFonts w:ascii="Arial" w:eastAsia="Arial" w:hAnsi="Arial"/>
                <w:w w:val="87"/>
                <w:sz w:val="22"/>
              </w:rPr>
              <w:t xml:space="preserve"> </w:t>
            </w:r>
            <w:r>
              <w:rPr>
                <w:rFonts w:ascii="Arial" w:eastAsia="Arial" w:hAnsi="Arial"/>
                <w:w w:val="87"/>
                <w:sz w:val="22"/>
              </w:rPr>
              <w:t>|</w:t>
            </w:r>
            <w:r>
              <w:rPr>
                <w:rFonts w:ascii="Arial" w:eastAsia="Arial" w:hAnsi="Arial"/>
                <w:w w:val="87"/>
                <w:sz w:val="22"/>
              </w:rPr>
              <w:t xml:space="preserve"> </w:t>
            </w:r>
            <w:r>
              <w:rPr>
                <w:rFonts w:ascii="Arial" w:eastAsia="Arial" w:hAnsi="Arial"/>
                <w:i/>
                <w:w w:val="87"/>
                <w:sz w:val="22"/>
              </w:rPr>
              <w:t>~x</w:t>
            </w:r>
            <w:r>
              <w:rPr>
                <w:rFonts w:ascii="Arial" w:eastAsia="Arial" w:hAnsi="Arial"/>
                <w:w w:val="87"/>
                <w:sz w:val="22"/>
              </w:rPr>
              <w:t>) =</w:t>
            </w:r>
            <w:r>
              <w:rPr>
                <w:rFonts w:ascii="Arial" w:eastAsia="Arial" w:hAnsi="Arial"/>
                <w:w w:val="87"/>
                <w:sz w:val="39"/>
              </w:rPr>
              <w:t xml:space="preserve"> </w:t>
            </w:r>
            <w:r>
              <w:rPr>
                <w:rFonts w:ascii="Arial" w:eastAsia="Arial" w:hAnsi="Arial"/>
                <w:w w:val="87"/>
                <w:sz w:val="39"/>
                <w:vertAlign w:val="superscript"/>
              </w:rPr>
              <w:t>P</w:t>
            </w:r>
            <w:r>
              <w:rPr>
                <w:rFonts w:ascii="Arial" w:eastAsia="Arial" w:hAnsi="Arial"/>
                <w:i/>
                <w:w w:val="87"/>
                <w:sz w:val="31"/>
                <w:vertAlign w:val="subscript"/>
              </w:rPr>
              <w:t>i</w:t>
            </w:r>
            <w:r>
              <w:rPr>
                <w:rFonts w:ascii="Arial" w:eastAsia="Arial" w:hAnsi="Arial"/>
                <w:w w:val="87"/>
                <w:sz w:val="43"/>
              </w:rPr>
              <w:t xml:space="preserve"> </w:t>
            </w:r>
            <w:r>
              <w:rPr>
                <w:rFonts w:ascii="Arial" w:eastAsia="Arial" w:hAnsi="Arial"/>
                <w:w w:val="87"/>
                <w:sz w:val="43"/>
                <w:vertAlign w:val="subscript"/>
              </w:rPr>
              <w:t>exp</w:t>
            </w:r>
            <w:r>
              <w:rPr>
                <w:rFonts w:ascii="Arial" w:eastAsia="Arial" w:hAnsi="Arial"/>
                <w:w w:val="87"/>
                <w:sz w:val="43"/>
              </w:rPr>
              <w:t xml:space="preserve"> </w:t>
            </w:r>
            <w:r>
              <w:rPr>
                <w:rFonts w:ascii="Arial" w:eastAsia="Arial" w:hAnsi="Arial"/>
                <w:i/>
                <w:w w:val="87"/>
                <w:sz w:val="43"/>
                <w:vertAlign w:val="subscript"/>
              </w:rPr>
              <w:t>x</w:t>
            </w:r>
            <w:r>
              <w:rPr>
                <w:rFonts w:ascii="Arial" w:eastAsia="Arial" w:hAnsi="Arial"/>
                <w:i/>
                <w:w w:val="87"/>
                <w:sz w:val="31"/>
                <w:vertAlign w:val="subscript"/>
              </w:rPr>
              <w:t>i</w:t>
            </w:r>
          </w:p>
        </w:tc>
        <w:tc>
          <w:tcPr>
            <w:tcW w:w="940" w:type="dxa"/>
            <w:shd w:val="clear" w:color="auto" w:fill="auto"/>
            <w:vAlign w:val="bottom"/>
          </w:tcPr>
          <w:p w:rsidR="00000000" w:rsidRDefault="00A77F59">
            <w:pPr>
              <w:spacing w:line="218" w:lineRule="exact"/>
              <w:ind w:right="751"/>
              <w:jc w:val="right"/>
              <w:rPr>
                <w:rFonts w:ascii="Arial" w:eastAsia="Arial" w:hAnsi="Arial"/>
                <w:i/>
                <w:w w:val="97"/>
                <w:sz w:val="22"/>
              </w:rPr>
            </w:pPr>
            <w:r>
              <w:rPr>
                <w:rFonts w:ascii="Arial" w:eastAsia="Arial" w:hAnsi="Arial"/>
                <w:i/>
                <w:w w:val="97"/>
                <w:sz w:val="22"/>
              </w:rPr>
              <w:t>,</w:t>
            </w:r>
          </w:p>
        </w:tc>
        <w:tc>
          <w:tcPr>
            <w:tcW w:w="13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(5.1)</w:t>
            </w:r>
          </w:p>
        </w:tc>
      </w:tr>
    </w:tbl>
    <w:p w:rsidR="00000000" w:rsidRDefault="00A77F59">
      <w:pPr>
        <w:spacing w:line="20" w:lineRule="exact"/>
        <w:rPr>
          <w:rFonts w:ascii="Times New Roman" w:eastAsia="Times New Roman" w:hAnsi="Times New Roman"/>
        </w:rPr>
      </w:pPr>
      <w:r>
        <w:rPr>
          <w:rFonts w:ascii="Arial" w:eastAsia="Arial" w:hAnsi="Arial"/>
          <w:sz w:val="22"/>
        </w:rPr>
        <w:pict>
          <v:line id="_x0000_s1122" style="position:absolute;z-index:-251639808;mso-position-horizontal-relative:text;mso-position-vertical-relative:text" from="249.45pt,-34.7pt" to="293.25pt,-34.7pt" o:userdrawn="t" strokeweight=".14039mm"/>
        </w:pict>
      </w:r>
    </w:p>
    <w:p w:rsidR="00000000" w:rsidRDefault="00A77F59">
      <w:pPr>
        <w:spacing w:line="116" w:lineRule="exact"/>
        <w:rPr>
          <w:rFonts w:ascii="Times New Roman" w:eastAsia="Times New Roman" w:hAnsi="Times New Roman"/>
        </w:rPr>
      </w:pPr>
    </w:p>
    <w:p w:rsidR="00000000" w:rsidRDefault="00A77F59">
      <w:pPr>
        <w:spacing w:line="278" w:lineRule="auto"/>
        <w:ind w:left="1440" w:right="1206"/>
        <w:jc w:val="both"/>
        <w:rPr>
          <w:rFonts w:ascii="Arial" w:eastAsia="Arial" w:hAnsi="Arial"/>
          <w:sz w:val="22"/>
        </w:rPr>
      </w:pPr>
      <w:r>
        <w:rPr>
          <w:rFonts w:ascii="Arial" w:eastAsia="Arial" w:hAnsi="Arial"/>
          <w:sz w:val="22"/>
        </w:rPr>
        <w:t>rather than drawing the discrete distribution from a</w:t>
      </w:r>
      <w:r>
        <w:rPr>
          <w:rFonts w:ascii="Arial" w:eastAsia="Arial" w:hAnsi="Arial"/>
          <w:sz w:val="22"/>
        </w:rPr>
        <w:t xml:space="preserve"> Dirichlet distribu-tion (c.f. Equation 1.3). This greatly complicates inference, but allows the topics to change gradually from year to year.</w:t>
      </w:r>
    </w:p>
    <w:p w:rsidR="00000000" w:rsidRDefault="00A77F59">
      <w:pPr>
        <w:spacing w:line="1" w:lineRule="exact"/>
        <w:rPr>
          <w:rFonts w:ascii="Times New Roman" w:eastAsia="Times New Roman" w:hAnsi="Times New Roman"/>
        </w:rPr>
      </w:pPr>
    </w:p>
    <w:p w:rsidR="00000000" w:rsidRDefault="00A77F59">
      <w:pPr>
        <w:spacing w:line="285" w:lineRule="auto"/>
        <w:ind w:left="1420" w:right="1186" w:firstLine="347"/>
        <w:jc w:val="both"/>
        <w:rPr>
          <w:rFonts w:ascii="Arial" w:eastAsia="Arial" w:hAnsi="Arial"/>
          <w:sz w:val="21"/>
        </w:rPr>
      </w:pPr>
      <w:r>
        <w:rPr>
          <w:rFonts w:ascii="Arial" w:eastAsia="Arial" w:hAnsi="Arial"/>
          <w:sz w:val="21"/>
        </w:rPr>
        <w:t xml:space="preserve">With this model, the </w:t>
      </w:r>
      <w:r>
        <w:rPr>
          <w:rFonts w:ascii="Arial" w:eastAsia="Arial" w:hAnsi="Arial"/>
          <w:sz w:val="21"/>
        </w:rPr>
        <w:t>dtm</w:t>
      </w:r>
      <w:r>
        <w:rPr>
          <w:rFonts w:ascii="Arial" w:eastAsia="Arial" w:hAnsi="Arial"/>
          <w:sz w:val="21"/>
        </w:rPr>
        <w:t xml:space="preserve"> discovers how fields change over time. At the start of the twentieth century, the langu</w:t>
      </w:r>
      <w:r>
        <w:rPr>
          <w:rFonts w:ascii="Arial" w:eastAsia="Arial" w:hAnsi="Arial"/>
          <w:sz w:val="21"/>
        </w:rPr>
        <w:t xml:space="preserve">age of physics focused on understanding how the </w:t>
      </w:r>
      <w:r>
        <w:rPr>
          <w:rFonts w:ascii="Arial" w:eastAsia="Arial" w:hAnsi="Arial"/>
          <w:sz w:val="21"/>
        </w:rPr>
        <w:t>“æther</w:t>
      </w:r>
      <w:r>
        <w:rPr>
          <w:rFonts w:ascii="Arial" w:eastAsia="Arial" w:hAnsi="Arial"/>
          <w:sz w:val="21"/>
        </w:rPr>
        <w:t xml:space="preserve">” propagates waves and the funda-mental forces; by midcentury, understanding </w:t>
      </w:r>
      <w:r>
        <w:rPr>
          <w:rFonts w:ascii="Arial" w:eastAsia="Arial" w:hAnsi="Arial"/>
          <w:sz w:val="21"/>
        </w:rPr>
        <w:t>“quantum</w:t>
      </w:r>
      <w:r>
        <w:rPr>
          <w:rFonts w:ascii="Arial" w:eastAsia="Arial" w:hAnsi="Arial"/>
          <w:sz w:val="21"/>
        </w:rPr>
        <w:t>” eﬀects took precedence; by the end of the century, experimental physics with large particle accelerators lead the s</w:t>
      </w:r>
      <w:r>
        <w:rPr>
          <w:rFonts w:ascii="Arial" w:eastAsia="Arial" w:hAnsi="Arial"/>
          <w:sz w:val="21"/>
        </w:rPr>
        <w:t xml:space="preserve">earch for ever more exotic members of the subatomic menagerie. While the final topic is nearly unrecognizable given the first, they all are clearly physics; the modeling assumptions of the </w:t>
      </w:r>
      <w:r>
        <w:rPr>
          <w:rFonts w:ascii="Arial" w:eastAsia="Arial" w:hAnsi="Arial"/>
          <w:sz w:val="21"/>
        </w:rPr>
        <w:t>dtm</w:t>
      </w:r>
      <w:r>
        <w:rPr>
          <w:rFonts w:ascii="Arial" w:eastAsia="Arial" w:hAnsi="Arial"/>
          <w:sz w:val="21"/>
        </w:rPr>
        <w:t xml:space="preserve"> capture these nearly imperceptible changes in each year.</w:t>
      </w:r>
    </w:p>
    <w:p w:rsidR="00000000" w:rsidRDefault="00A77F59">
      <w:pPr>
        <w:spacing w:line="20" w:lineRule="exact"/>
        <w:rPr>
          <w:rFonts w:ascii="Times New Roman" w:eastAsia="Times New Roman" w:hAnsi="Times New Roman"/>
        </w:rPr>
      </w:pPr>
      <w:r>
        <w:rPr>
          <w:rFonts w:ascii="Arial" w:eastAsia="Arial" w:hAnsi="Arial"/>
          <w:sz w:val="21"/>
        </w:rPr>
        <w:pict>
          <v:line id="_x0000_s1123" style="position:absolute;z-index:-251638784" from="332.95pt,-99.9pt" to="367pt,-99.9pt" o:userdrawn="t" strokeweight=".14039mm"/>
        </w:pict>
      </w:r>
      <w:r>
        <w:rPr>
          <w:rFonts w:ascii="Arial" w:eastAsia="Arial" w:hAnsi="Arial"/>
          <w:sz w:val="21"/>
        </w:rPr>
        <w:pict>
          <v:line id="_x0000_s1124" style="position:absolute;z-index:-251637760" from="239.6pt,-13.85pt" to="273.7pt,-13.85pt" o:userdrawn="t" strokeweight=".14039mm"/>
        </w:pict>
      </w: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The</w:t>
      </w:r>
      <w:r>
        <w:rPr>
          <w:rFonts w:ascii="Arial" w:eastAsia="Arial" w:hAnsi="Arial"/>
          <w:sz w:val="22"/>
        </w:rPr>
        <w:t xml:space="preserve"> flipping of a calendar page does not rule science, however; changes can happen at any time. Wang et al. [2008] captures changes in topics in continuous time; each document gets its </w:t>
      </w:r>
      <w:r>
        <w:rPr>
          <w:rFonts w:ascii="Arial" w:eastAsia="Arial" w:hAnsi="Arial"/>
          <w:sz w:val="22"/>
        </w:rPr>
        <w:t>“own</w:t>
      </w:r>
      <w:r>
        <w:rPr>
          <w:rFonts w:ascii="Arial" w:eastAsia="Arial" w:hAnsi="Arial"/>
          <w:sz w:val="22"/>
        </w:rPr>
        <w:t>” view of a topic that can change slightly from the previous version o</w:t>
      </w:r>
      <w:r>
        <w:rPr>
          <w:rFonts w:ascii="Arial" w:eastAsia="Arial" w:hAnsi="Arial"/>
          <w:sz w:val="22"/>
        </w:rPr>
        <w:t>f a topic. This can help capture sudden changes in scientific topics, e.g., from an innovative contribution.</w:t>
      </w:r>
    </w:p>
    <w:p w:rsidR="00000000" w:rsidRDefault="00A77F59">
      <w:pPr>
        <w:spacing w:line="1" w:lineRule="exact"/>
        <w:rPr>
          <w:rFonts w:ascii="Times New Roman" w:eastAsia="Times New Roman" w:hAnsi="Times New Roman"/>
        </w:rPr>
      </w:pPr>
    </w:p>
    <w:p w:rsidR="00000000" w:rsidRDefault="00A77F59">
      <w:pPr>
        <w:spacing w:line="276" w:lineRule="auto"/>
        <w:ind w:left="1440" w:right="1226" w:firstLine="339"/>
        <w:jc w:val="both"/>
        <w:rPr>
          <w:rFonts w:ascii="Arial" w:eastAsia="Arial" w:hAnsi="Arial"/>
          <w:sz w:val="22"/>
        </w:rPr>
      </w:pPr>
      <w:r>
        <w:rPr>
          <w:rFonts w:ascii="Arial" w:eastAsia="Arial" w:hAnsi="Arial"/>
          <w:sz w:val="22"/>
        </w:rPr>
        <w:t>An alternative view of innovation is one directed by authors. Steyvers et al. [2004], Rosen-Zvi et al. [2004] build a generative model that includ</w:t>
      </w:r>
      <w:r>
        <w:rPr>
          <w:rFonts w:ascii="Arial" w:eastAsia="Arial" w:hAnsi="Arial"/>
          <w:sz w:val="22"/>
        </w:rPr>
        <w:t>es the identity of authors. An author has a collection of topics that they write about and each document is a combination of the topics that its set of authors care about. Zhou et al. [2006] extend this argument through modeling the use of a topic based on</w:t>
      </w:r>
      <w:r>
        <w:rPr>
          <w:rFonts w:ascii="Arial" w:eastAsia="Arial" w:hAnsi="Arial"/>
          <w:sz w:val="22"/>
        </w:rPr>
        <w:t xml:space="preserve"> a Markov transition from other topics. They then use this model to discover the authors that drive those transitions.</w:t>
      </w:r>
    </w:p>
    <w:p w:rsidR="00000000" w:rsidRDefault="00A77F59">
      <w:pPr>
        <w:spacing w:line="276" w:lineRule="auto"/>
        <w:ind w:left="1440" w:right="122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69" w:name="page69"/>
      <w:bookmarkEnd w:id="6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60"/>
        <w:gridCol w:w="2740"/>
      </w:tblGrid>
      <w:tr w:rsidR="00000000">
        <w:trPr>
          <w:trHeight w:val="317"/>
        </w:trPr>
        <w:tc>
          <w:tcPr>
            <w:tcW w:w="39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5.3.  Innovation</w:t>
            </w:r>
          </w:p>
        </w:tc>
        <w:tc>
          <w:tcPr>
            <w:tcW w:w="27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65</w:t>
            </w:r>
          </w:p>
        </w:tc>
      </w:tr>
    </w:tbl>
    <w:p w:rsidR="00000000" w:rsidRDefault="00A77F59">
      <w:pPr>
        <w:spacing w:line="317"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5.3</w:t>
      </w:r>
      <w:r>
        <w:rPr>
          <w:rFonts w:ascii="Times New Roman" w:eastAsia="Times New Roman" w:hAnsi="Times New Roman"/>
        </w:rPr>
        <w:tab/>
      </w:r>
      <w:r>
        <w:rPr>
          <w:rFonts w:ascii="Arial" w:eastAsia="Arial" w:hAnsi="Arial"/>
          <w:b/>
          <w:sz w:val="22"/>
        </w:rPr>
        <w:t>Innovation</w:t>
      </w:r>
    </w:p>
    <w:p w:rsidR="00000000" w:rsidRDefault="00A77F59">
      <w:pPr>
        <w:spacing w:line="267" w:lineRule="exact"/>
        <w:rPr>
          <w:rFonts w:ascii="Times New Roman" w:eastAsia="Times New Roman" w:hAnsi="Times New Roman"/>
        </w:rPr>
      </w:pPr>
    </w:p>
    <w:p w:rsidR="00000000" w:rsidRDefault="00A77F59">
      <w:pPr>
        <w:spacing w:line="274" w:lineRule="auto"/>
        <w:ind w:left="1420" w:right="1186"/>
        <w:jc w:val="both"/>
        <w:rPr>
          <w:rFonts w:ascii="Arial" w:eastAsia="Arial" w:hAnsi="Arial"/>
          <w:sz w:val="22"/>
        </w:rPr>
      </w:pPr>
      <w:r>
        <w:rPr>
          <w:rFonts w:ascii="Arial" w:eastAsia="Arial" w:hAnsi="Arial"/>
          <w:sz w:val="22"/>
        </w:rPr>
        <w:t xml:space="preserve">The changes to fields happen because of </w:t>
      </w:r>
      <w:r>
        <w:rPr>
          <w:rFonts w:ascii="Arial" w:eastAsia="Arial" w:hAnsi="Arial"/>
          <w:i/>
          <w:sz w:val="22"/>
        </w:rPr>
        <w:t>innovation</w:t>
      </w:r>
      <w:r>
        <w:rPr>
          <w:rFonts w:ascii="Arial" w:eastAsia="Arial" w:hAnsi="Arial"/>
          <w:sz w:val="22"/>
        </w:rPr>
        <w:t>. Scientists develop new techniques, new t</w:t>
      </w:r>
      <w:r>
        <w:rPr>
          <w:rFonts w:ascii="Arial" w:eastAsia="Arial" w:hAnsi="Arial"/>
          <w:sz w:val="22"/>
        </w:rPr>
        <w:t>erminologies, and new understanding of the world. These concepts require new words which are reflected in their scientific publications. Unlike other fields, where documents merely report the changing world, scientific documents are themselves the force th</w:t>
      </w:r>
      <w:r>
        <w:rPr>
          <w:rFonts w:ascii="Arial" w:eastAsia="Arial" w:hAnsi="Arial"/>
          <w:sz w:val="22"/>
        </w:rPr>
        <w:t>at can change the world: from Darwin</w:t>
      </w:r>
      <w:r>
        <w:rPr>
          <w:rFonts w:ascii="Arial" w:eastAsia="Arial" w:hAnsi="Arial"/>
          <w:sz w:val="22"/>
        </w:rPr>
        <w:t xml:space="preserve">’s </w:t>
      </w:r>
      <w:r>
        <w:rPr>
          <w:rFonts w:ascii="Arial" w:eastAsia="Arial" w:hAnsi="Arial"/>
          <w:i/>
          <w:sz w:val="22"/>
        </w:rPr>
        <w:t>Origin of Species</w:t>
      </w:r>
      <w:r>
        <w:rPr>
          <w:rFonts w:ascii="Arial" w:eastAsia="Arial" w:hAnsi="Arial"/>
          <w:sz w:val="22"/>
        </w:rPr>
        <w:t xml:space="preserve"> to Einstein</w:t>
      </w:r>
      <w:r>
        <w:rPr>
          <w:rFonts w:ascii="Arial" w:eastAsia="Arial" w:hAnsi="Arial"/>
          <w:sz w:val="22"/>
        </w:rPr>
        <w:t>’s papers on relativity.</w:t>
      </w:r>
    </w:p>
    <w:p w:rsidR="00000000" w:rsidRDefault="00A77F59">
      <w:pPr>
        <w:spacing w:line="6" w:lineRule="exact"/>
        <w:rPr>
          <w:rFonts w:ascii="Times New Roman" w:eastAsia="Times New Roman" w:hAnsi="Times New Roman"/>
        </w:rPr>
      </w:pPr>
    </w:p>
    <w:p w:rsidR="00000000" w:rsidRDefault="00A77F59">
      <w:pPr>
        <w:spacing w:line="272" w:lineRule="auto"/>
        <w:ind w:left="1420" w:right="1226" w:firstLine="347"/>
        <w:jc w:val="both"/>
        <w:rPr>
          <w:rFonts w:ascii="Arial" w:eastAsia="Arial" w:hAnsi="Arial"/>
          <w:sz w:val="22"/>
        </w:rPr>
      </w:pPr>
      <w:r>
        <w:rPr>
          <w:rFonts w:ascii="Arial" w:eastAsia="Arial" w:hAnsi="Arial"/>
          <w:sz w:val="22"/>
        </w:rPr>
        <w:t>Can we find where this change is happening? From a modeling perspective, we thus need models that can also change. Unlike the approach described in Chapter 4.3, w</w:t>
      </w:r>
      <w:r>
        <w:rPr>
          <w:rFonts w:ascii="Arial" w:eastAsia="Arial" w:hAnsi="Arial"/>
          <w:sz w:val="22"/>
        </w:rPr>
        <w:t xml:space="preserve">hich focused on </w:t>
      </w:r>
      <w:r>
        <w:rPr>
          <w:rFonts w:ascii="Arial" w:eastAsia="Arial" w:hAnsi="Arial"/>
          <w:i/>
          <w:sz w:val="22"/>
        </w:rPr>
        <w:t>static</w:t>
      </w:r>
      <w:r>
        <w:rPr>
          <w:rFonts w:ascii="Arial" w:eastAsia="Arial" w:hAnsi="Arial"/>
          <w:sz w:val="22"/>
        </w:rPr>
        <w:t xml:space="preserve"> topics, here we focus on </w:t>
      </w:r>
      <w:r>
        <w:rPr>
          <w:rFonts w:ascii="Arial" w:eastAsia="Arial" w:hAnsi="Arial"/>
          <w:i/>
          <w:sz w:val="22"/>
        </w:rPr>
        <w:t>dynamic</w:t>
      </w:r>
      <w:r>
        <w:rPr>
          <w:rFonts w:ascii="Arial" w:eastAsia="Arial" w:hAnsi="Arial"/>
          <w:sz w:val="22"/>
        </w:rPr>
        <w:t xml:space="preserve"> topics that can change and </w:t>
      </w:r>
      <w:r>
        <w:rPr>
          <w:rFonts w:ascii="Arial" w:eastAsia="Arial" w:hAnsi="Arial"/>
          <w:i/>
          <w:sz w:val="22"/>
        </w:rPr>
        <w:t>who</w:t>
      </w:r>
      <w:r>
        <w:rPr>
          <w:rFonts w:ascii="Arial" w:eastAsia="Arial" w:hAnsi="Arial"/>
          <w:sz w:val="22"/>
        </w:rPr>
        <w:t xml:space="preserve"> is responsible for the change.</w:t>
      </w:r>
    </w:p>
    <w:p w:rsidR="00000000" w:rsidRDefault="00A77F59">
      <w:pPr>
        <w:spacing w:line="1" w:lineRule="exact"/>
        <w:rPr>
          <w:rFonts w:ascii="Times New Roman" w:eastAsia="Times New Roman" w:hAnsi="Times New Roman"/>
        </w:rPr>
      </w:pPr>
    </w:p>
    <w:p w:rsidR="00000000" w:rsidRDefault="00A77F59">
      <w:pPr>
        <w:spacing w:line="299" w:lineRule="auto"/>
        <w:ind w:left="1440" w:right="1186" w:firstLine="339"/>
        <w:jc w:val="both"/>
        <w:rPr>
          <w:rFonts w:ascii="Arial" w:eastAsia="Arial" w:hAnsi="Arial"/>
        </w:rPr>
      </w:pPr>
      <w:r>
        <w:rPr>
          <w:rFonts w:ascii="Arial" w:eastAsia="Arial" w:hAnsi="Arial"/>
        </w:rPr>
        <w:t>From a historical perspective, we might want to know who introduced groundbreaking research first. Measuring the context of innovations m</w:t>
      </w:r>
      <w:r>
        <w:rPr>
          <w:rFonts w:ascii="Arial" w:eastAsia="Arial" w:hAnsi="Arial"/>
        </w:rPr>
        <w:t xml:space="preserve">ay also be useful for policy makers [Largent and Lane, 2012]. Rather than awaiting </w:t>
      </w:r>
      <w:r>
        <w:rPr>
          <w:rFonts w:ascii="Arial" w:eastAsia="Arial" w:hAnsi="Arial"/>
        </w:rPr>
        <w:t>“magic</w:t>
      </w:r>
      <w:r>
        <w:rPr>
          <w:rFonts w:ascii="Arial" w:eastAsia="Arial" w:hAnsi="Arial"/>
        </w:rPr>
        <w:t xml:space="preserve">” or serendipitous findings, we might want to measure how conditions, teams, and forms of research collaboration lead to breakthroughs. Better predictive models could </w:t>
      </w:r>
      <w:r>
        <w:rPr>
          <w:rFonts w:ascii="Arial" w:eastAsia="Arial" w:hAnsi="Arial"/>
        </w:rPr>
        <w:t>then help direct new initiatives to recreate the settings that lead to important findings.</w:t>
      </w:r>
    </w:p>
    <w:p w:rsidR="00000000" w:rsidRDefault="00A77F59">
      <w:pPr>
        <w:spacing w:line="3" w:lineRule="exact"/>
        <w:rPr>
          <w:rFonts w:ascii="Times New Roman" w:eastAsia="Times New Roman" w:hAnsi="Times New Roman"/>
        </w:rPr>
      </w:pPr>
    </w:p>
    <w:p w:rsidR="00000000" w:rsidRDefault="00A77F59">
      <w:pPr>
        <w:spacing w:line="288" w:lineRule="auto"/>
        <w:ind w:left="1400" w:right="1186" w:firstLine="370"/>
        <w:jc w:val="both"/>
        <w:rPr>
          <w:rFonts w:ascii="Arial" w:eastAsia="Arial" w:hAnsi="Arial"/>
          <w:sz w:val="21"/>
        </w:rPr>
      </w:pPr>
      <w:r>
        <w:rPr>
          <w:rFonts w:ascii="Arial" w:eastAsia="Arial" w:hAnsi="Arial"/>
          <w:sz w:val="21"/>
        </w:rPr>
        <w:t xml:space="preserve">From a topic perspective, assessing impact amounts to detecting </w:t>
      </w:r>
      <w:r>
        <w:rPr>
          <w:rFonts w:ascii="Arial" w:eastAsia="Arial" w:hAnsi="Arial"/>
          <w:i/>
          <w:sz w:val="21"/>
        </w:rPr>
        <w:t>who</w:t>
      </w:r>
      <w:r>
        <w:rPr>
          <w:rFonts w:ascii="Arial" w:eastAsia="Arial" w:hAnsi="Arial"/>
          <w:sz w:val="21"/>
        </w:rPr>
        <w:t xml:space="preserve"> </w:t>
      </w:r>
      <w:r>
        <w:rPr>
          <w:rFonts w:ascii="Arial" w:eastAsia="Arial" w:hAnsi="Arial"/>
          <w:sz w:val="21"/>
        </w:rPr>
        <w:t>was responsible for changing topics. Mann et al. [2006] find highly</w:t>
      </w:r>
      <w:r>
        <w:rPr>
          <w:rFonts w:ascii="Arial" w:eastAsia="Arial" w:hAnsi="Arial"/>
          <w:i/>
          <w:sz w:val="21"/>
        </w:rPr>
        <w:t xml:space="preserve"> </w:t>
      </w:r>
      <w:r>
        <w:rPr>
          <w:rFonts w:ascii="Arial" w:eastAsia="Arial" w:hAnsi="Arial"/>
          <w:sz w:val="21"/>
        </w:rPr>
        <w:t>cited papers within the cont</w:t>
      </w:r>
      <w:r>
        <w:rPr>
          <w:rFonts w:ascii="Arial" w:eastAsia="Arial" w:hAnsi="Arial"/>
          <w:sz w:val="21"/>
        </w:rPr>
        <w:t>ext of individual topics. This approach helps to contextualize impact relative to sub-domains: a massively influential paper in mathematics may have the same number of citations as a moderately successful paper in molecular biology simply because the latte</w:t>
      </w:r>
      <w:r>
        <w:rPr>
          <w:rFonts w:ascii="Arial" w:eastAsia="Arial" w:hAnsi="Arial"/>
          <w:sz w:val="21"/>
        </w:rPr>
        <w:t xml:space="preserve">r field is much larger. They also search for papers that have topically diverse impact by measuring the topic entropy of papers that cite a given paper. These broadly impactful papers tend to be methods and tools. From an institutional perspective, Ramage </w:t>
      </w:r>
      <w:r>
        <w:rPr>
          <w:rFonts w:ascii="Arial" w:eastAsia="Arial" w:hAnsi="Arial"/>
          <w:sz w:val="21"/>
        </w:rPr>
        <w:t xml:space="preserve">et al. [2010b] take a </w:t>
      </w:r>
      <w:r>
        <w:rPr>
          <w:rFonts w:ascii="Arial" w:eastAsia="Arial" w:hAnsi="Arial"/>
          <w:i/>
          <w:sz w:val="21"/>
        </w:rPr>
        <w:t>post hoc</w:t>
      </w:r>
      <w:r>
        <w:rPr>
          <w:rFonts w:ascii="Arial" w:eastAsia="Arial" w:hAnsi="Arial"/>
          <w:sz w:val="21"/>
        </w:rPr>
        <w:t xml:space="preserve"> perspective: after fitting a standard </w:t>
      </w:r>
      <w:r>
        <w:rPr>
          <w:rFonts w:ascii="Arial" w:eastAsia="Arial" w:hAnsi="Arial"/>
          <w:sz w:val="21"/>
        </w:rPr>
        <w:t>lda</w:t>
      </w:r>
      <w:r>
        <w:rPr>
          <w:rFonts w:ascii="Arial" w:eastAsia="Arial" w:hAnsi="Arial"/>
          <w:sz w:val="21"/>
        </w:rPr>
        <w:t xml:space="preserve"> topic model, find the distribution over research topics in the entire research community at time </w:t>
      </w:r>
      <w:r>
        <w:rPr>
          <w:rFonts w:ascii="Arial" w:eastAsia="Arial" w:hAnsi="Arial"/>
          <w:i/>
          <w:sz w:val="21"/>
        </w:rPr>
        <w:t>t</w:t>
      </w:r>
      <w:r>
        <w:rPr>
          <w:rFonts w:ascii="Arial" w:eastAsia="Arial" w:hAnsi="Arial"/>
          <w:sz w:val="21"/>
        </w:rPr>
        <w:t xml:space="preserve"> and find the places in the past whose research most resembles the present. They hypo</w:t>
      </w:r>
      <w:r>
        <w:rPr>
          <w:rFonts w:ascii="Arial" w:eastAsia="Arial" w:hAnsi="Arial"/>
          <w:sz w:val="21"/>
        </w:rPr>
        <w:t xml:space="preserve">thesize that these institutions </w:t>
      </w:r>
      <w:r>
        <w:rPr>
          <w:rFonts w:ascii="Arial" w:eastAsia="Arial" w:hAnsi="Arial"/>
          <w:sz w:val="21"/>
        </w:rPr>
        <w:t>“lead</w:t>
      </w:r>
      <w:r>
        <w:rPr>
          <w:rFonts w:ascii="Arial" w:eastAsia="Arial" w:hAnsi="Arial"/>
          <w:sz w:val="21"/>
        </w:rPr>
        <w:t>” other institutions to adopt their ideas.</w:t>
      </w:r>
    </w:p>
    <w:p w:rsidR="00000000" w:rsidRDefault="00A77F59">
      <w:pPr>
        <w:spacing w:line="288" w:lineRule="auto"/>
        <w:ind w:left="1400" w:right="1186" w:firstLine="370"/>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0" w:name="page70"/>
      <w:bookmarkEnd w:id="7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720"/>
        </w:tabs>
        <w:spacing w:line="0" w:lineRule="atLeast"/>
        <w:ind w:left="1440"/>
        <w:rPr>
          <w:rFonts w:ascii="Arial" w:eastAsia="Arial" w:hAnsi="Arial"/>
          <w:i/>
        </w:rPr>
      </w:pPr>
      <w:r>
        <w:rPr>
          <w:rFonts w:ascii="Arial" w:eastAsia="Arial" w:hAnsi="Arial"/>
        </w:rPr>
        <w:t>66</w:t>
      </w:r>
      <w:r>
        <w:rPr>
          <w:rFonts w:ascii="Times New Roman" w:eastAsia="Times New Roman" w:hAnsi="Times New Roman"/>
        </w:rPr>
        <w:tab/>
      </w:r>
      <w:r>
        <w:rPr>
          <w:rFonts w:ascii="Arial" w:eastAsia="Arial" w:hAnsi="Arial"/>
          <w:i/>
        </w:rPr>
        <w:t>Understanding Scientific Publications</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w:spacing w:line="274" w:lineRule="auto"/>
        <w:ind w:left="1440" w:right="1186" w:firstLine="339"/>
        <w:jc w:val="both"/>
        <w:rPr>
          <w:rFonts w:ascii="Arial" w:eastAsia="Arial" w:hAnsi="Arial"/>
          <w:sz w:val="22"/>
        </w:rPr>
      </w:pPr>
      <w:r>
        <w:rPr>
          <w:rFonts w:ascii="Arial" w:eastAsia="Arial" w:hAnsi="Arial"/>
          <w:sz w:val="22"/>
        </w:rPr>
        <w:t xml:space="preserve">Citations are a useful but incomplete guide to solving this problem. Dietz et al. [2007] develop a </w:t>
      </w:r>
      <w:r>
        <w:rPr>
          <w:rFonts w:ascii="Arial" w:eastAsia="Arial" w:hAnsi="Arial"/>
          <w:sz w:val="22"/>
        </w:rPr>
        <w:t>“copycat</w:t>
      </w:r>
      <w:r>
        <w:rPr>
          <w:rFonts w:ascii="Arial" w:eastAsia="Arial" w:hAnsi="Arial"/>
          <w:sz w:val="22"/>
        </w:rPr>
        <w:t>” model that uses t</w:t>
      </w:r>
      <w:r>
        <w:rPr>
          <w:rFonts w:ascii="Arial" w:eastAsia="Arial" w:hAnsi="Arial"/>
          <w:sz w:val="22"/>
        </w:rPr>
        <w:t>he citation network to model the use of language across cited documents: if you cite a paper, you are likely to reuse some of the language in the original paper. He et al. [2009] extend this idea to more complex graphs. However, this assumes a perfect cita</w:t>
      </w:r>
      <w:r>
        <w:rPr>
          <w:rFonts w:ascii="Arial" w:eastAsia="Arial" w:hAnsi="Arial"/>
          <w:sz w:val="22"/>
        </w:rPr>
        <w:t>tion graph, which isn</w:t>
      </w:r>
      <w:r>
        <w:rPr>
          <w:rFonts w:ascii="Arial" w:eastAsia="Arial" w:hAnsi="Arial"/>
          <w:sz w:val="22"/>
        </w:rPr>
        <w:t>’t always available for some fields.</w:t>
      </w:r>
    </w:p>
    <w:p w:rsidR="00000000" w:rsidRDefault="00A77F59">
      <w:pPr>
        <w:spacing w:line="6" w:lineRule="exact"/>
        <w:rPr>
          <w:rFonts w:ascii="Times New Roman" w:eastAsia="Times New Roman" w:hAnsi="Times New Roman"/>
        </w:rPr>
      </w:pPr>
    </w:p>
    <w:p w:rsidR="00000000" w:rsidRDefault="00A77F59">
      <w:pPr>
        <w:spacing w:line="272" w:lineRule="auto"/>
        <w:ind w:left="1420" w:right="1186" w:firstLine="347"/>
        <w:jc w:val="both"/>
        <w:rPr>
          <w:rFonts w:ascii="Arial" w:eastAsia="Arial" w:hAnsi="Arial"/>
          <w:sz w:val="22"/>
        </w:rPr>
      </w:pPr>
      <w:r>
        <w:rPr>
          <w:rFonts w:ascii="Arial" w:eastAsia="Arial" w:hAnsi="Arial"/>
          <w:sz w:val="22"/>
        </w:rPr>
        <w:t>Capturing more nuanced eﬀects at either the individual or lab level requires refining the model. Gerrish and Blei [2010] adapt the random walk model of Wang et al. [2008] (Chapter 5.2) for scientif</w:t>
      </w:r>
      <w:r>
        <w:rPr>
          <w:rFonts w:ascii="Arial" w:eastAsia="Arial" w:hAnsi="Arial"/>
          <w:sz w:val="22"/>
        </w:rPr>
        <w:t xml:space="preserve">ic change. Instead of topic randomly wandering into new concepts, Gerrish and Blei [2010] propose that innovative articles </w:t>
      </w:r>
      <w:r>
        <w:rPr>
          <w:rFonts w:ascii="Arial" w:eastAsia="Arial" w:hAnsi="Arial"/>
          <w:sz w:val="22"/>
        </w:rPr>
        <w:t>“nudge</w:t>
      </w:r>
      <w:r>
        <w:rPr>
          <w:rFonts w:ascii="Arial" w:eastAsia="Arial" w:hAnsi="Arial"/>
          <w:sz w:val="22"/>
        </w:rPr>
        <w:t xml:space="preserve">” topics to look adopt the word usage of those innovative documents. This model is called the </w:t>
      </w:r>
      <w:r>
        <w:rPr>
          <w:rFonts w:ascii="Arial" w:eastAsia="Arial" w:hAnsi="Arial"/>
          <w:sz w:val="22"/>
        </w:rPr>
        <w:t>“dynamic influence model</w:t>
      </w:r>
      <w:r>
        <w:rPr>
          <w:rFonts w:ascii="Arial" w:eastAsia="Arial" w:hAnsi="Arial"/>
          <w:sz w:val="22"/>
        </w:rPr>
        <w:t>” (</w:t>
      </w:r>
      <w:r>
        <w:rPr>
          <w:rFonts w:ascii="Arial" w:eastAsia="Arial" w:hAnsi="Arial"/>
          <w:sz w:val="22"/>
        </w:rPr>
        <w:t>dim</w:t>
      </w:r>
      <w:r>
        <w:rPr>
          <w:rFonts w:ascii="Arial" w:eastAsia="Arial" w:hAnsi="Arial"/>
          <w:sz w:val="22"/>
        </w:rPr>
        <w:t xml:space="preserve">). </w:t>
      </w:r>
      <w:r>
        <w:rPr>
          <w:rFonts w:ascii="Arial" w:eastAsia="Arial" w:hAnsi="Arial"/>
          <w:sz w:val="22"/>
        </w:rPr>
        <w:t>The assumption is that concepts and ideas are represented by language. If we can identify changes in word usage, this change implies that there were underlying changes in concepts.</w:t>
      </w:r>
    </w:p>
    <w:p w:rsidR="00000000" w:rsidRDefault="00A77F59">
      <w:pPr>
        <w:spacing w:line="2" w:lineRule="exact"/>
        <w:rPr>
          <w:rFonts w:ascii="Times New Roman" w:eastAsia="Times New Roman" w:hAnsi="Times New Roman"/>
        </w:rPr>
      </w:pPr>
    </w:p>
    <w:p w:rsidR="00000000" w:rsidRDefault="00A77F59">
      <w:pPr>
        <w:spacing w:line="254" w:lineRule="auto"/>
        <w:ind w:left="1440" w:right="1226" w:firstLine="339"/>
        <w:jc w:val="both"/>
        <w:rPr>
          <w:rFonts w:ascii="Arial" w:eastAsia="Arial" w:hAnsi="Arial"/>
          <w:sz w:val="22"/>
        </w:rPr>
      </w:pPr>
      <w:r>
        <w:rPr>
          <w:rFonts w:ascii="Arial" w:eastAsia="Arial" w:hAnsi="Arial"/>
          <w:sz w:val="22"/>
        </w:rPr>
        <w:t>For example, the Penn Treebank [Marcus et al., 1993] revolutionized natura</w:t>
      </w:r>
      <w:r>
        <w:rPr>
          <w:rFonts w:ascii="Arial" w:eastAsia="Arial" w:hAnsi="Arial"/>
          <w:sz w:val="22"/>
        </w:rPr>
        <w:t xml:space="preserve">l language process and helped enable the statistical revolution in computational linguistics. Among its many eﬀects is that people started using the word </w:t>
      </w:r>
      <w:r>
        <w:rPr>
          <w:rFonts w:ascii="Arial" w:eastAsia="Arial" w:hAnsi="Arial"/>
          <w:sz w:val="22"/>
        </w:rPr>
        <w:t>“treebank</w:t>
      </w:r>
      <w:r>
        <w:rPr>
          <w:rFonts w:ascii="Arial" w:eastAsia="Arial" w:hAnsi="Arial"/>
          <w:sz w:val="22"/>
        </w:rPr>
        <w:t xml:space="preserve">” much more than they had in the past. </w:t>
      </w:r>
      <w:r>
        <w:rPr>
          <w:rFonts w:ascii="Arial" w:eastAsia="Arial" w:hAnsi="Arial"/>
          <w:sz w:val="22"/>
        </w:rPr>
        <w:t>dim</w:t>
      </w:r>
      <w:r>
        <w:rPr>
          <w:rFonts w:ascii="Arial" w:eastAsia="Arial" w:hAnsi="Arial"/>
          <w:sz w:val="22"/>
        </w:rPr>
        <w:t xml:space="preserve"> captures this by explicitly modeling the influence</w:t>
      </w:r>
      <w:r>
        <w:rPr>
          <w:rFonts w:ascii="Arial" w:eastAsia="Arial" w:hAnsi="Arial"/>
          <w:sz w:val="22"/>
        </w:rPr>
        <w:t xml:space="preserve"> </w:t>
      </w:r>
      <w:r>
        <w:rPr>
          <w:rFonts w:ascii="Arial" w:eastAsia="Arial" w:hAnsi="Arial"/>
          <w:i/>
          <w:sz w:val="22"/>
        </w:rPr>
        <w:t>l</w:t>
      </w:r>
      <w:r>
        <w:rPr>
          <w:rFonts w:ascii="Arial" w:eastAsia="Arial" w:hAnsi="Arial"/>
          <w:i/>
          <w:sz w:val="31"/>
          <w:vertAlign w:val="subscript"/>
        </w:rPr>
        <w:t>k,d</w:t>
      </w:r>
      <w:r>
        <w:rPr>
          <w:rFonts w:ascii="Arial" w:eastAsia="Arial" w:hAnsi="Arial"/>
          <w:sz w:val="22"/>
        </w:rPr>
        <w:t xml:space="preserve"> of a document </w:t>
      </w:r>
      <w:r>
        <w:rPr>
          <w:rFonts w:ascii="Arial" w:eastAsia="Arial" w:hAnsi="Arial"/>
          <w:i/>
          <w:sz w:val="22"/>
        </w:rPr>
        <w:t>d</w:t>
      </w:r>
      <w:r>
        <w:rPr>
          <w:rFonts w:ascii="Arial" w:eastAsia="Arial" w:hAnsi="Arial"/>
          <w:sz w:val="22"/>
        </w:rPr>
        <w:t xml:space="preserve"> in topic </w:t>
      </w:r>
      <w:r>
        <w:rPr>
          <w:rFonts w:ascii="Arial" w:eastAsia="Arial" w:hAnsi="Arial"/>
          <w:i/>
          <w:sz w:val="22"/>
        </w:rPr>
        <w:t>k</w:t>
      </w:r>
      <w:r>
        <w:rPr>
          <w:rFonts w:ascii="Arial" w:eastAsia="Arial" w:hAnsi="Arial"/>
          <w:sz w:val="22"/>
        </w:rPr>
        <w:t>.</w:t>
      </w:r>
    </w:p>
    <w:p w:rsidR="00000000" w:rsidRDefault="00A77F59">
      <w:pPr>
        <w:spacing w:line="6" w:lineRule="exact"/>
        <w:rPr>
          <w:rFonts w:ascii="Times New Roman" w:eastAsia="Times New Roman" w:hAnsi="Times New Roman"/>
        </w:rPr>
      </w:pPr>
    </w:p>
    <w:p w:rsidR="00000000" w:rsidRDefault="00A77F59">
      <w:pPr>
        <w:spacing w:line="277" w:lineRule="auto"/>
        <w:ind w:left="1420" w:right="1206" w:firstLine="347"/>
        <w:jc w:val="both"/>
        <w:rPr>
          <w:rFonts w:ascii="Arial" w:eastAsia="Arial" w:hAnsi="Arial"/>
        </w:rPr>
      </w:pPr>
      <w:r>
        <w:rPr>
          <w:rFonts w:ascii="Arial" w:eastAsia="Arial" w:hAnsi="Arial"/>
        </w:rPr>
        <w:t>Documents that do not make a splash have no measurable influence, while influential documents are absorbed by other scientists, who adopt the influential ideas and, critically, their language. Most documents will not move</w:t>
      </w:r>
      <w:r>
        <w:rPr>
          <w:rFonts w:ascii="Arial" w:eastAsia="Arial" w:hAnsi="Arial"/>
        </w:rPr>
        <w:t xml:space="preserve"> topics at all so it is reasonable to assume that </w:t>
      </w:r>
      <w:r>
        <w:rPr>
          <w:rFonts w:ascii="Arial" w:eastAsia="Arial" w:hAnsi="Arial"/>
          <w:i/>
        </w:rPr>
        <w:t>l</w:t>
      </w:r>
      <w:r>
        <w:rPr>
          <w:rFonts w:ascii="Arial" w:eastAsia="Arial" w:hAnsi="Arial"/>
          <w:i/>
          <w:sz w:val="28"/>
          <w:vertAlign w:val="subscript"/>
        </w:rPr>
        <w:t>d,k</w:t>
      </w:r>
      <w:r>
        <w:rPr>
          <w:rFonts w:ascii="Arial" w:eastAsia="Arial" w:hAnsi="Arial"/>
        </w:rPr>
        <w:t xml:space="preserve"> is zero for most documents. However, influential documents will change a topic.</w:t>
      </w:r>
    </w:p>
    <w:p w:rsidR="00000000" w:rsidRDefault="00A77F59">
      <w:pPr>
        <w:spacing w:line="1" w:lineRule="exact"/>
        <w:rPr>
          <w:rFonts w:ascii="Times New Roman" w:eastAsia="Times New Roman" w:hAnsi="Times New Roman"/>
        </w:rPr>
      </w:pPr>
    </w:p>
    <w:p w:rsidR="00000000" w:rsidRDefault="00A77F59">
      <w:pPr>
        <w:spacing w:line="285" w:lineRule="auto"/>
        <w:ind w:left="1400" w:right="1226" w:firstLine="370"/>
        <w:jc w:val="both"/>
        <w:rPr>
          <w:rFonts w:ascii="Arial" w:eastAsia="Arial" w:hAnsi="Arial"/>
          <w:sz w:val="21"/>
        </w:rPr>
      </w:pPr>
      <w:r>
        <w:rPr>
          <w:rFonts w:ascii="Arial" w:eastAsia="Arial" w:hAnsi="Arial"/>
          <w:sz w:val="21"/>
        </w:rPr>
        <w:t>A topic is changed by an influential document by making the topic</w:t>
      </w:r>
      <w:r>
        <w:rPr>
          <w:rFonts w:ascii="Arial" w:eastAsia="Arial" w:hAnsi="Arial"/>
          <w:sz w:val="21"/>
        </w:rPr>
        <w:t xml:space="preserve">’s distribution over words look more like the words in </w:t>
      </w:r>
      <w:r>
        <w:rPr>
          <w:rFonts w:ascii="Arial" w:eastAsia="Arial" w:hAnsi="Arial"/>
          <w:sz w:val="21"/>
        </w:rPr>
        <w:t xml:space="preserve">the influential document. For example, the article introducing the Penn Treebank uses </w:t>
      </w:r>
      <w:r>
        <w:rPr>
          <w:rFonts w:ascii="Arial" w:eastAsia="Arial" w:hAnsi="Arial"/>
          <w:sz w:val="21"/>
        </w:rPr>
        <w:t>“treebank</w:t>
      </w:r>
      <w:r>
        <w:rPr>
          <w:rFonts w:ascii="Arial" w:eastAsia="Arial" w:hAnsi="Arial"/>
          <w:sz w:val="21"/>
        </w:rPr>
        <w:t xml:space="preserve">” much more than </w:t>
      </w:r>
      <w:r>
        <w:rPr>
          <w:rFonts w:ascii="Arial" w:eastAsia="Arial" w:hAnsi="Arial"/>
          <w:sz w:val="21"/>
        </w:rPr>
        <w:t>“potato</w:t>
      </w:r>
      <w:r>
        <w:rPr>
          <w:rFonts w:ascii="Arial" w:eastAsia="Arial" w:hAnsi="Arial"/>
          <w:sz w:val="21"/>
        </w:rPr>
        <w:t xml:space="preserve">”, so the topic will have a higher probability for </w:t>
      </w:r>
      <w:r>
        <w:rPr>
          <w:rFonts w:ascii="Arial" w:eastAsia="Arial" w:hAnsi="Arial"/>
          <w:sz w:val="21"/>
        </w:rPr>
        <w:t>“treebank</w:t>
      </w:r>
      <w:r>
        <w:rPr>
          <w:rFonts w:ascii="Arial" w:eastAsia="Arial" w:hAnsi="Arial"/>
          <w:sz w:val="21"/>
        </w:rPr>
        <w:t>” after incorporating a document</w:t>
      </w:r>
      <w:r>
        <w:rPr>
          <w:rFonts w:ascii="Arial" w:eastAsia="Arial" w:hAnsi="Arial"/>
          <w:sz w:val="21"/>
        </w:rPr>
        <w:t>’s influence.</w:t>
      </w:r>
    </w:p>
    <w:p w:rsidR="00000000" w:rsidRDefault="00A77F59">
      <w:pPr>
        <w:spacing w:line="1" w:lineRule="exact"/>
        <w:rPr>
          <w:rFonts w:ascii="Times New Roman" w:eastAsia="Times New Roman" w:hAnsi="Times New Roman"/>
        </w:rPr>
      </w:pPr>
    </w:p>
    <w:p w:rsidR="00000000" w:rsidRDefault="00A77F59">
      <w:pPr>
        <w:spacing w:line="330" w:lineRule="auto"/>
        <w:ind w:left="1440" w:right="1226" w:firstLine="339"/>
        <w:rPr>
          <w:rFonts w:ascii="Arial" w:eastAsia="Arial" w:hAnsi="Arial"/>
          <w:i/>
          <w:sz w:val="21"/>
        </w:rPr>
      </w:pPr>
      <w:r>
        <w:rPr>
          <w:rFonts w:ascii="Arial" w:eastAsia="Arial" w:hAnsi="Arial"/>
          <w:sz w:val="21"/>
        </w:rPr>
        <w:t>This incorporation happens sim</w:t>
      </w:r>
      <w:r>
        <w:rPr>
          <w:rFonts w:ascii="Arial" w:eastAsia="Arial" w:hAnsi="Arial"/>
          <w:sz w:val="21"/>
        </w:rPr>
        <w:t>ilar to the drift of the dynamic topic model (</w:t>
      </w:r>
      <w:r>
        <w:rPr>
          <w:rFonts w:ascii="Arial" w:eastAsia="Arial" w:hAnsi="Arial"/>
          <w:sz w:val="21"/>
        </w:rPr>
        <w:t>dtm</w:t>
      </w:r>
      <w:r>
        <w:rPr>
          <w:rFonts w:ascii="Arial" w:eastAsia="Arial" w:hAnsi="Arial"/>
          <w:sz w:val="21"/>
        </w:rPr>
        <w:t xml:space="preserve">, Chapter 5.2). Instead of drifting randomly, the </w:t>
      </w:r>
      <w:r>
        <w:rPr>
          <w:rFonts w:ascii="Arial" w:eastAsia="Arial" w:hAnsi="Arial"/>
          <w:i/>
          <w:sz w:val="21"/>
        </w:rPr>
        <w:t>direction</w:t>
      </w:r>
    </w:p>
    <w:p w:rsidR="00000000" w:rsidRDefault="00A77F59">
      <w:pPr>
        <w:spacing w:line="330" w:lineRule="auto"/>
        <w:ind w:left="1440" w:right="1226" w:firstLine="339"/>
        <w:rPr>
          <w:rFonts w:ascii="Arial" w:eastAsia="Arial" w:hAnsi="Arial"/>
          <w:i/>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1" w:name="page71"/>
      <w:bookmarkEnd w:id="7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20"/>
        <w:gridCol w:w="2780"/>
      </w:tblGrid>
      <w:tr w:rsidR="00000000">
        <w:trPr>
          <w:trHeight w:val="317"/>
        </w:trPr>
        <w:tc>
          <w:tcPr>
            <w:tcW w:w="39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5.4.  Summary</w:t>
            </w:r>
          </w:p>
        </w:tc>
        <w:tc>
          <w:tcPr>
            <w:tcW w:w="27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67</w:t>
            </w:r>
          </w:p>
        </w:tc>
      </w:tr>
    </w:tbl>
    <w:p w:rsidR="00000000" w:rsidRDefault="00A77F59">
      <w:pPr>
        <w:spacing w:line="343" w:lineRule="exact"/>
        <w:rPr>
          <w:rFonts w:ascii="Times New Roman" w:eastAsia="Times New Roman" w:hAnsi="Times New Roman"/>
        </w:rPr>
      </w:pPr>
    </w:p>
    <w:p w:rsidR="00000000" w:rsidRDefault="00A77F59">
      <w:pPr>
        <w:spacing w:line="281" w:lineRule="auto"/>
        <w:ind w:left="1440" w:right="1226"/>
        <w:jc w:val="both"/>
        <w:rPr>
          <w:rFonts w:ascii="Arial" w:eastAsia="Arial" w:hAnsi="Arial"/>
          <w:sz w:val="22"/>
        </w:rPr>
      </w:pPr>
      <w:r>
        <w:rPr>
          <w:rFonts w:ascii="Arial" w:eastAsia="Arial" w:hAnsi="Arial"/>
          <w:sz w:val="22"/>
        </w:rPr>
        <w:t xml:space="preserve">of topic change is based on the words used in influential documents and the </w:t>
      </w:r>
      <w:r>
        <w:rPr>
          <w:rFonts w:ascii="Arial" w:eastAsia="Arial" w:hAnsi="Arial"/>
          <w:i/>
          <w:sz w:val="22"/>
        </w:rPr>
        <w:t>magnitude</w:t>
      </w:r>
      <w:r>
        <w:rPr>
          <w:rFonts w:ascii="Arial" w:eastAsia="Arial" w:hAnsi="Arial"/>
          <w:sz w:val="22"/>
        </w:rPr>
        <w:t xml:space="preserve"> of the drift is how influential a d</w:t>
      </w:r>
      <w:r>
        <w:rPr>
          <w:rFonts w:ascii="Arial" w:eastAsia="Arial" w:hAnsi="Arial"/>
          <w:sz w:val="22"/>
        </w:rPr>
        <w:t>ocument is.</w:t>
      </w:r>
    </w:p>
    <w:p w:rsidR="00000000" w:rsidRDefault="00A77F59">
      <w:pPr>
        <w:spacing w:line="1" w:lineRule="exact"/>
        <w:rPr>
          <w:rFonts w:ascii="Times New Roman" w:eastAsia="Times New Roman" w:hAnsi="Times New Roman"/>
        </w:rPr>
      </w:pPr>
    </w:p>
    <w:p w:rsidR="00000000" w:rsidRDefault="00A77F59">
      <w:pPr>
        <w:spacing w:line="277" w:lineRule="auto"/>
        <w:ind w:left="1440" w:right="1226" w:firstLine="339"/>
        <w:jc w:val="both"/>
        <w:rPr>
          <w:rFonts w:ascii="Arial" w:eastAsia="Arial" w:hAnsi="Arial"/>
          <w:sz w:val="22"/>
        </w:rPr>
      </w:pPr>
      <w:r>
        <w:rPr>
          <w:rFonts w:ascii="Arial" w:eastAsia="Arial" w:hAnsi="Arial"/>
          <w:sz w:val="22"/>
        </w:rPr>
        <w:t xml:space="preserve">Each of these terms are random variables; inference in the model discovers the settings of the random variables that best explain the data. The </w:t>
      </w:r>
      <w:r>
        <w:rPr>
          <w:rFonts w:ascii="Arial" w:eastAsia="Arial" w:hAnsi="Arial"/>
          <w:sz w:val="22"/>
        </w:rPr>
        <w:t>dim</w:t>
      </w:r>
      <w:r>
        <w:rPr>
          <w:rFonts w:ascii="Arial" w:eastAsia="Arial" w:hAnsi="Arial"/>
          <w:sz w:val="22"/>
        </w:rPr>
        <w:t>’s estimates of influence correlate well with the number of citations an article gets (the tradi</w:t>
      </w:r>
      <w:r>
        <w:rPr>
          <w:rFonts w:ascii="Arial" w:eastAsia="Arial" w:hAnsi="Arial"/>
          <w:sz w:val="22"/>
        </w:rPr>
        <w:t xml:space="preserve">tional measure of influence). Unlike citations, however, the </w:t>
      </w:r>
      <w:r>
        <w:rPr>
          <w:rFonts w:ascii="Arial" w:eastAsia="Arial" w:hAnsi="Arial"/>
          <w:sz w:val="22"/>
        </w:rPr>
        <w:t>dim</w:t>
      </w:r>
      <w:r>
        <w:rPr>
          <w:rFonts w:ascii="Arial" w:eastAsia="Arial" w:hAnsi="Arial"/>
          <w:sz w:val="22"/>
        </w:rPr>
        <w:t xml:space="preserve"> can be used in more informal settings to detect influential documents: for example, when a blog or a letter introduces influential ideas.</w:t>
      </w:r>
    </w:p>
    <w:p w:rsidR="00000000" w:rsidRDefault="00A77F59">
      <w:pPr>
        <w:spacing w:line="241"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5.4</w:t>
      </w:r>
      <w:r>
        <w:rPr>
          <w:rFonts w:ascii="Times New Roman" w:eastAsia="Times New Roman" w:hAnsi="Times New Roman"/>
        </w:rPr>
        <w:tab/>
      </w:r>
      <w:r>
        <w:rPr>
          <w:rFonts w:ascii="Arial" w:eastAsia="Arial" w:hAnsi="Arial"/>
          <w:b/>
          <w:sz w:val="22"/>
        </w:rPr>
        <w:t>Summary</w:t>
      </w:r>
    </w:p>
    <w:p w:rsidR="00000000" w:rsidRDefault="00A77F59">
      <w:pPr>
        <w:spacing w:line="253" w:lineRule="exact"/>
        <w:rPr>
          <w:rFonts w:ascii="Times New Roman" w:eastAsia="Times New Roman" w:hAnsi="Times New Roman"/>
        </w:rPr>
      </w:pPr>
    </w:p>
    <w:p w:rsidR="00000000" w:rsidRDefault="00A77F59">
      <w:pPr>
        <w:spacing w:line="302" w:lineRule="auto"/>
        <w:ind w:left="1420" w:right="1186" w:firstLine="8"/>
        <w:jc w:val="both"/>
        <w:rPr>
          <w:rFonts w:ascii="Arial" w:eastAsia="Arial" w:hAnsi="Arial"/>
        </w:rPr>
      </w:pPr>
      <w:r>
        <w:rPr>
          <w:rFonts w:ascii="Arial" w:eastAsia="Arial" w:hAnsi="Arial"/>
        </w:rPr>
        <w:t>Understanding science communication all</w:t>
      </w:r>
      <w:r>
        <w:rPr>
          <w:rFonts w:ascii="Arial" w:eastAsia="Arial" w:hAnsi="Arial"/>
        </w:rPr>
        <w:t>ows us to see how our under-standing of nature, technology, and engineering have advanced over the years. Ostensibly, topic models can capture how these fields have changed and have gained additional knowledge with each new discovery. As the scientific ent</w:t>
      </w:r>
      <w:r>
        <w:rPr>
          <w:rFonts w:ascii="Arial" w:eastAsia="Arial" w:hAnsi="Arial"/>
        </w:rPr>
        <w:t>erprise becomes more distributed and faster moving, these tools are important for scientists hoping to understand trends and development and for policy makers who seek to guide innovation.</w:t>
      </w:r>
    </w:p>
    <w:p w:rsidR="00000000" w:rsidRDefault="00A77F59">
      <w:pPr>
        <w:spacing w:line="2" w:lineRule="exact"/>
        <w:rPr>
          <w:rFonts w:ascii="Times New Roman" w:eastAsia="Times New Roman" w:hAnsi="Times New Roman"/>
        </w:rPr>
      </w:pPr>
    </w:p>
    <w:p w:rsidR="00000000" w:rsidRDefault="00A77F59">
      <w:pPr>
        <w:spacing w:line="280" w:lineRule="auto"/>
        <w:ind w:left="1420" w:right="1226" w:firstLine="347"/>
        <w:jc w:val="both"/>
        <w:rPr>
          <w:rFonts w:ascii="Arial" w:eastAsia="Arial" w:hAnsi="Arial"/>
          <w:sz w:val="22"/>
        </w:rPr>
      </w:pPr>
      <w:r>
        <w:rPr>
          <w:rFonts w:ascii="Arial" w:eastAsia="Arial" w:hAnsi="Arial"/>
          <w:sz w:val="22"/>
        </w:rPr>
        <w:t>In contrast to scientific trends, the next chapter looks at less l</w:t>
      </w:r>
      <w:r>
        <w:rPr>
          <w:rFonts w:ascii="Arial" w:eastAsia="Arial" w:hAnsi="Arial"/>
          <w:sz w:val="22"/>
        </w:rPr>
        <w:t>iteral word usage. Unlike science, fiction and literature use words and phrasing to reveal emotion and mood. However, just like with science, researchers can use topic models to reveal patterns of how words are used that reflect artistic and literary trend</w:t>
      </w:r>
      <w:r>
        <w:rPr>
          <w:rFonts w:ascii="Arial" w:eastAsia="Arial" w:hAnsi="Arial"/>
          <w:sz w:val="22"/>
        </w:rPr>
        <w:t>s.</w:t>
      </w:r>
    </w:p>
    <w:p w:rsidR="00000000" w:rsidRDefault="00A77F59">
      <w:pPr>
        <w:spacing w:line="280" w:lineRule="auto"/>
        <w:ind w:left="1420" w:right="122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2" w:name="page72"/>
      <w:bookmarkEnd w:id="7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54"/>
        </w:rPr>
      </w:pPr>
      <w:r>
        <w:rPr>
          <w:rFonts w:ascii="Arial" w:eastAsia="Arial" w:hAnsi="Arial"/>
          <w:b/>
          <w:sz w:val="54"/>
        </w:rPr>
        <w:t>6</w:t>
      </w:r>
    </w:p>
    <w:p w:rsidR="00000000" w:rsidRDefault="00A77F59">
      <w:pPr>
        <w:spacing w:line="20" w:lineRule="exact"/>
        <w:rPr>
          <w:rFonts w:ascii="Times New Roman" w:eastAsia="Times New Roman" w:hAnsi="Times New Roman"/>
        </w:rPr>
      </w:pPr>
      <w:r>
        <w:rPr>
          <w:rFonts w:ascii="Arial" w:eastAsia="Arial" w:hAnsi="Arial"/>
          <w:b/>
          <w:sz w:val="54"/>
        </w:rPr>
        <w:pict>
          <v:line id="_x0000_s1125" style="position:absolute;z-index:-251636736"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30"/>
        </w:rPr>
      </w:pPr>
      <w:r>
        <w:rPr>
          <w:rFonts w:ascii="Arial" w:eastAsia="Arial" w:hAnsi="Arial"/>
          <w:b/>
          <w:sz w:val="30"/>
        </w:rPr>
        <w:t>Fiction and Literature</w:t>
      </w:r>
    </w:p>
    <w:p w:rsidR="00000000" w:rsidRDefault="00A77F59">
      <w:pPr>
        <w:spacing w:line="20" w:lineRule="exact"/>
        <w:rPr>
          <w:rFonts w:ascii="Times New Roman" w:eastAsia="Times New Roman" w:hAnsi="Times New Roman"/>
        </w:rPr>
      </w:pPr>
      <w:r>
        <w:rPr>
          <w:rFonts w:ascii="Arial" w:eastAsia="Arial" w:hAnsi="Arial"/>
          <w:b/>
          <w:sz w:val="30"/>
        </w:rPr>
        <w:pict>
          <v:line id="_x0000_s1126" style="position:absolute;z-index:-251635712"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w:spacing w:line="278" w:lineRule="auto"/>
        <w:ind w:left="1420" w:right="1226"/>
        <w:jc w:val="both"/>
        <w:rPr>
          <w:rFonts w:ascii="Arial" w:eastAsia="Arial" w:hAnsi="Arial"/>
          <w:sz w:val="22"/>
        </w:rPr>
      </w:pPr>
      <w:r>
        <w:rPr>
          <w:rFonts w:ascii="Arial" w:eastAsia="Arial" w:hAnsi="Arial"/>
          <w:sz w:val="22"/>
        </w:rPr>
        <w:t>This chapter considers documents that are valued not just for their information content but for their artistic expression. There are many ways to read fiction, poetry, and rhetoric. How we choose t</w:t>
      </w:r>
      <w:r>
        <w:rPr>
          <w:rFonts w:ascii="Arial" w:eastAsia="Arial" w:hAnsi="Arial"/>
          <w:sz w:val="22"/>
        </w:rPr>
        <w:t xml:space="preserve">o read aﬀects the conclusions we are able to make. Scholars have traditionally focused on a </w:t>
      </w:r>
      <w:r>
        <w:rPr>
          <w:rFonts w:ascii="Arial" w:eastAsia="Arial" w:hAnsi="Arial"/>
          <w:sz w:val="22"/>
        </w:rPr>
        <w:t>“close reading</w:t>
      </w:r>
      <w:r>
        <w:rPr>
          <w:rFonts w:ascii="Arial" w:eastAsia="Arial" w:hAnsi="Arial"/>
          <w:sz w:val="22"/>
        </w:rPr>
        <w:t>” approach, in which the goal is to identify the specific features of a passage that convey a more general meaning, or emotion, or atmosphere. These f</w:t>
      </w:r>
      <w:r>
        <w:rPr>
          <w:rFonts w:ascii="Arial" w:eastAsia="Arial" w:hAnsi="Arial"/>
          <w:sz w:val="22"/>
        </w:rPr>
        <w:t>eatures might include nuances of word selection, echoes of sound through rhyme or alliteration, or prosodic features like rhythm or cadence.</w:t>
      </w:r>
    </w:p>
    <w:p w:rsidR="00000000" w:rsidRDefault="00A77F59">
      <w:pPr>
        <w:spacing w:line="200" w:lineRule="exact"/>
        <w:rPr>
          <w:rFonts w:ascii="Times New Roman" w:eastAsia="Times New Roman" w:hAnsi="Times New Roman"/>
        </w:rPr>
      </w:pPr>
    </w:p>
    <w:p w:rsidR="00000000" w:rsidRDefault="00A77F59">
      <w:pPr>
        <w:spacing w:line="246"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6.1</w:t>
      </w:r>
      <w:r>
        <w:rPr>
          <w:rFonts w:ascii="Times New Roman" w:eastAsia="Times New Roman" w:hAnsi="Times New Roman"/>
        </w:rPr>
        <w:tab/>
      </w:r>
      <w:r>
        <w:rPr>
          <w:rFonts w:ascii="Arial" w:eastAsia="Arial" w:hAnsi="Arial"/>
          <w:b/>
          <w:sz w:val="23"/>
        </w:rPr>
        <w:t>Topic Models in the Humanities</w:t>
      </w:r>
    </w:p>
    <w:p w:rsidR="00000000" w:rsidRDefault="00A77F59">
      <w:pPr>
        <w:spacing w:line="294" w:lineRule="exact"/>
        <w:rPr>
          <w:rFonts w:ascii="Times New Roman" w:eastAsia="Times New Roman" w:hAnsi="Times New Roman"/>
        </w:rPr>
      </w:pPr>
    </w:p>
    <w:p w:rsidR="00000000" w:rsidRDefault="00A77F59">
      <w:pPr>
        <w:spacing w:line="295" w:lineRule="auto"/>
        <w:ind w:left="1440" w:right="1226" w:hanging="10"/>
        <w:jc w:val="both"/>
        <w:rPr>
          <w:rFonts w:ascii="Arial" w:eastAsia="Arial" w:hAnsi="Arial"/>
          <w:sz w:val="21"/>
        </w:rPr>
      </w:pPr>
      <w:r>
        <w:rPr>
          <w:rFonts w:ascii="Arial" w:eastAsia="Arial" w:hAnsi="Arial"/>
          <w:sz w:val="21"/>
        </w:rPr>
        <w:t xml:space="preserve">While close reading is a foundational tool in the study of literature, it is </w:t>
      </w:r>
      <w:r>
        <w:rPr>
          <w:rFonts w:ascii="Arial" w:eastAsia="Arial" w:hAnsi="Arial"/>
          <w:sz w:val="21"/>
        </w:rPr>
        <w:t>necessarily limited by its scale. We value literature because it is one of the best ways to capture the spirit of an age, and the experiences of those who lived through it. But standard close reading methods require narrow focus and thorough interpretation</w:t>
      </w:r>
      <w:r>
        <w:rPr>
          <w:rFonts w:ascii="Arial" w:eastAsia="Arial" w:hAnsi="Arial"/>
          <w:sz w:val="21"/>
        </w:rPr>
        <w:t>. Topic models complement close reading in two ways, as a survey method and as a means for tracing and comparing large-scale patterns.</w:t>
      </w:r>
    </w:p>
    <w:p w:rsidR="00000000" w:rsidRDefault="00A77F59">
      <w:pPr>
        <w:spacing w:line="295" w:lineRule="auto"/>
        <w:ind w:left="1440" w:right="1226" w:hanging="10"/>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184" w:lineRule="exact"/>
        <w:rPr>
          <w:rFonts w:ascii="Times New Roman" w:eastAsia="Times New Roman" w:hAnsi="Times New Roman"/>
        </w:rPr>
      </w:pPr>
    </w:p>
    <w:p w:rsidR="00000000" w:rsidRDefault="00A77F59">
      <w:pPr>
        <w:spacing w:line="0" w:lineRule="atLeast"/>
        <w:ind w:right="-213"/>
        <w:jc w:val="center"/>
        <w:rPr>
          <w:rFonts w:ascii="Arial" w:eastAsia="Arial" w:hAnsi="Arial"/>
          <w:sz w:val="19"/>
        </w:rPr>
      </w:pPr>
      <w:r>
        <w:rPr>
          <w:rFonts w:ascii="Arial" w:eastAsia="Arial" w:hAnsi="Arial"/>
          <w:sz w:val="19"/>
        </w:rPr>
        <w:t>68</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3" w:name="page73"/>
      <w:bookmarkEnd w:id="7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940"/>
        <w:gridCol w:w="1760"/>
      </w:tblGrid>
      <w:tr w:rsidR="00000000">
        <w:trPr>
          <w:trHeight w:val="317"/>
        </w:trPr>
        <w:tc>
          <w:tcPr>
            <w:tcW w:w="494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6.1.  Topic Models in the Humanities</w:t>
            </w:r>
          </w:p>
        </w:tc>
        <w:tc>
          <w:tcPr>
            <w:tcW w:w="176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69</w:t>
            </w:r>
          </w:p>
        </w:tc>
      </w:tr>
    </w:tbl>
    <w:p w:rsidR="00000000" w:rsidRDefault="00A77F59">
      <w:pPr>
        <w:spacing w:line="343" w:lineRule="exact"/>
        <w:rPr>
          <w:rFonts w:ascii="Times New Roman" w:eastAsia="Times New Roman" w:hAnsi="Times New Roman"/>
        </w:rPr>
      </w:pPr>
    </w:p>
    <w:p w:rsidR="00000000" w:rsidRDefault="00A77F59">
      <w:pPr>
        <w:spacing w:line="286" w:lineRule="auto"/>
        <w:ind w:left="1420" w:right="1186" w:firstLine="347"/>
        <w:jc w:val="both"/>
        <w:rPr>
          <w:rFonts w:ascii="Arial" w:eastAsia="Arial" w:hAnsi="Arial"/>
          <w:sz w:val="21"/>
        </w:rPr>
      </w:pPr>
      <w:r>
        <w:rPr>
          <w:rFonts w:ascii="Arial" w:eastAsia="Arial" w:hAnsi="Arial"/>
          <w:sz w:val="21"/>
        </w:rPr>
        <w:t>The survey method is relatively simple, linking passages that a rea</w:t>
      </w:r>
      <w:r>
        <w:rPr>
          <w:rFonts w:ascii="Arial" w:eastAsia="Arial" w:hAnsi="Arial"/>
          <w:sz w:val="21"/>
        </w:rPr>
        <w:t>der may not have known about. Close reading is the best way to analyze a short passage of text, but which short passages of text do we want to analyze? Because no one can read</w:t>
      </w:r>
      <w:r>
        <w:rPr>
          <w:rFonts w:ascii="Arial" w:eastAsia="Arial" w:hAnsi="Arial"/>
          <w:sz w:val="21"/>
        </w:rPr>
        <w:t>—much less close read</w:t>
      </w:r>
      <w:r>
        <w:rPr>
          <w:rFonts w:ascii="Arial" w:eastAsia="Arial" w:hAnsi="Arial"/>
          <w:sz w:val="21"/>
        </w:rPr>
        <w:t xml:space="preserve">— all the available material from a culture or time period, </w:t>
      </w:r>
      <w:r>
        <w:rPr>
          <w:rFonts w:ascii="Arial" w:eastAsia="Arial" w:hAnsi="Arial"/>
          <w:sz w:val="21"/>
        </w:rPr>
        <w:t>scholars are often left trying to make large-scale arguments about the history of literature from small-scale evidence. And this small-scale exploration is not randomly selected: the same small canon is studied in detail while the vast proportion remains t</w:t>
      </w:r>
      <w:r>
        <w:rPr>
          <w:rFonts w:ascii="Arial" w:eastAsia="Arial" w:hAnsi="Arial"/>
          <w:sz w:val="21"/>
        </w:rPr>
        <w:t xml:space="preserve">he </w:t>
      </w:r>
      <w:r>
        <w:rPr>
          <w:rFonts w:ascii="Arial" w:eastAsia="Arial" w:hAnsi="Arial"/>
          <w:sz w:val="21"/>
        </w:rPr>
        <w:t>“great unread</w:t>
      </w:r>
      <w:r>
        <w:rPr>
          <w:rFonts w:ascii="Arial" w:eastAsia="Arial" w:hAnsi="Arial"/>
          <w:sz w:val="21"/>
        </w:rPr>
        <w:t xml:space="preserve">” [Moretti, 2000]: works that are </w:t>
      </w:r>
      <w:r>
        <w:rPr>
          <w:rFonts w:ascii="Arial" w:eastAsia="Arial" w:hAnsi="Arial"/>
          <w:i/>
          <w:sz w:val="21"/>
        </w:rPr>
        <w:t>never</w:t>
      </w:r>
      <w:r>
        <w:rPr>
          <w:rFonts w:ascii="Arial" w:eastAsia="Arial" w:hAnsi="Arial"/>
          <w:sz w:val="21"/>
        </w:rPr>
        <w:t xml:space="preserve"> studied. Identifying broad themes and then mapping those themes to their realization in diﬀerent contexts may reveal works or sections of works that are </w:t>
      </w:r>
      <w:r>
        <w:rPr>
          <w:rFonts w:ascii="Arial" w:eastAsia="Arial" w:hAnsi="Arial"/>
          <w:sz w:val="21"/>
        </w:rPr>
        <w:t>“hiding in plain sight</w:t>
      </w:r>
      <w:r>
        <w:rPr>
          <w:rFonts w:ascii="Arial" w:eastAsia="Arial" w:hAnsi="Arial"/>
          <w:sz w:val="21"/>
        </w:rPr>
        <w:t>”, unknown to modern scho</w:t>
      </w:r>
      <w:r>
        <w:rPr>
          <w:rFonts w:ascii="Arial" w:eastAsia="Arial" w:hAnsi="Arial"/>
          <w:sz w:val="21"/>
        </w:rPr>
        <w:t>larship through obscurity.</w:t>
      </w:r>
    </w:p>
    <w:p w:rsidR="00000000" w:rsidRDefault="00A77F59">
      <w:pPr>
        <w:spacing w:line="8" w:lineRule="exact"/>
        <w:rPr>
          <w:rFonts w:ascii="Times New Roman" w:eastAsia="Times New Roman" w:hAnsi="Times New Roman"/>
        </w:rPr>
      </w:pPr>
    </w:p>
    <w:p w:rsidR="00000000" w:rsidRDefault="00A77F59">
      <w:pPr>
        <w:spacing w:line="272" w:lineRule="auto"/>
        <w:ind w:left="1400" w:right="1206" w:firstLine="370"/>
        <w:jc w:val="both"/>
        <w:rPr>
          <w:rFonts w:ascii="Arial" w:eastAsia="Arial" w:hAnsi="Arial"/>
          <w:sz w:val="22"/>
        </w:rPr>
      </w:pPr>
      <w:r>
        <w:rPr>
          <w:rFonts w:ascii="Arial" w:eastAsia="Arial" w:hAnsi="Arial"/>
          <w:sz w:val="22"/>
        </w:rPr>
        <w:t xml:space="preserve">An alternative, and less traditional, mode of analysis is often called </w:t>
      </w:r>
      <w:r>
        <w:rPr>
          <w:rFonts w:ascii="Arial" w:eastAsia="Arial" w:hAnsi="Arial"/>
          <w:sz w:val="22"/>
        </w:rPr>
        <w:t>“distant reading</w:t>
      </w:r>
      <w:r>
        <w:rPr>
          <w:rFonts w:ascii="Arial" w:eastAsia="Arial" w:hAnsi="Arial"/>
          <w:sz w:val="22"/>
        </w:rPr>
        <w:t>” [Moretti, 2013a]. This approach uses computer-assisted methodologies. Topic modeling has emerged as a central tool in distant reading, as a</w:t>
      </w:r>
      <w:r>
        <w:rPr>
          <w:rFonts w:ascii="Arial" w:eastAsia="Arial" w:hAnsi="Arial"/>
          <w:sz w:val="22"/>
        </w:rPr>
        <w:t xml:space="preserve"> way to organize our reading of large scale patterns [Blei, 2012].</w:t>
      </w:r>
    </w:p>
    <w:p w:rsidR="00000000" w:rsidRDefault="00A77F59">
      <w:pPr>
        <w:spacing w:line="1" w:lineRule="exact"/>
        <w:rPr>
          <w:rFonts w:ascii="Times New Roman" w:eastAsia="Times New Roman" w:hAnsi="Times New Roman"/>
        </w:rPr>
      </w:pPr>
    </w:p>
    <w:p w:rsidR="00000000" w:rsidRDefault="00A77F59">
      <w:pPr>
        <w:spacing w:line="285" w:lineRule="auto"/>
        <w:ind w:left="1420" w:right="1186" w:firstLine="347"/>
        <w:jc w:val="both"/>
        <w:rPr>
          <w:rFonts w:ascii="Arial" w:eastAsia="Arial" w:hAnsi="Arial"/>
          <w:sz w:val="21"/>
        </w:rPr>
      </w:pPr>
      <w:r>
        <w:rPr>
          <w:rFonts w:ascii="Arial" w:eastAsia="Arial" w:hAnsi="Arial"/>
          <w:sz w:val="21"/>
        </w:rPr>
        <w:t xml:space="preserve">Topic analysis, viewed as a way of identifying repetitions of language or discourse through multiple works, resonates with many more familiar approaches to the study of literature. At the </w:t>
      </w:r>
      <w:r>
        <w:rPr>
          <w:rFonts w:ascii="Arial" w:eastAsia="Arial" w:hAnsi="Arial"/>
          <w:sz w:val="21"/>
        </w:rPr>
        <w:t xml:space="preserve">broadest scale, to define a genre or a literary period is to separate a corpus into sections based on some observable criterion. We posit a </w:t>
      </w:r>
      <w:r>
        <w:rPr>
          <w:rFonts w:ascii="Arial" w:eastAsia="Arial" w:hAnsi="Arial"/>
          <w:sz w:val="21"/>
        </w:rPr>
        <w:t>“gothic</w:t>
      </w:r>
      <w:r>
        <w:rPr>
          <w:rFonts w:ascii="Arial" w:eastAsia="Arial" w:hAnsi="Arial"/>
          <w:sz w:val="21"/>
        </w:rPr>
        <w:t xml:space="preserve">” literature characterized by atmospheric descriptions of castles, or a </w:t>
      </w:r>
      <w:r>
        <w:rPr>
          <w:rFonts w:ascii="Arial" w:eastAsia="Arial" w:hAnsi="Arial"/>
          <w:sz w:val="21"/>
        </w:rPr>
        <w:t>“cyberpunk</w:t>
      </w:r>
      <w:r>
        <w:rPr>
          <w:rFonts w:ascii="Arial" w:eastAsia="Arial" w:hAnsi="Arial"/>
          <w:sz w:val="21"/>
        </w:rPr>
        <w:t xml:space="preserve">” literature characterized </w:t>
      </w:r>
      <w:r>
        <w:rPr>
          <w:rFonts w:ascii="Arial" w:eastAsia="Arial" w:hAnsi="Arial"/>
          <w:sz w:val="21"/>
        </w:rPr>
        <w:t>by conflicted relationships with information technology. At a smaller scale, themes or tropes reappear in diﬀerent contexts. At the most detailed level, scholars identify repeated phrases, such as the descriptive epithets used in Homeric oral poetry.</w:t>
      </w:r>
    </w:p>
    <w:p w:rsidR="00000000" w:rsidRDefault="00A77F59">
      <w:pPr>
        <w:spacing w:line="2" w:lineRule="exact"/>
        <w:rPr>
          <w:rFonts w:ascii="Times New Roman" w:eastAsia="Times New Roman" w:hAnsi="Times New Roman"/>
        </w:rPr>
      </w:pPr>
    </w:p>
    <w:p w:rsidR="00000000" w:rsidRDefault="00A77F59">
      <w:pPr>
        <w:spacing w:line="277" w:lineRule="auto"/>
        <w:ind w:left="1420" w:right="1206" w:firstLine="347"/>
        <w:jc w:val="both"/>
        <w:rPr>
          <w:rFonts w:ascii="Arial" w:eastAsia="Arial" w:hAnsi="Arial"/>
          <w:sz w:val="22"/>
        </w:rPr>
      </w:pPr>
      <w:r>
        <w:rPr>
          <w:rFonts w:ascii="Arial" w:eastAsia="Arial" w:hAnsi="Arial"/>
          <w:sz w:val="22"/>
        </w:rPr>
        <w:t>Stat</w:t>
      </w:r>
      <w:r>
        <w:rPr>
          <w:rFonts w:ascii="Arial" w:eastAsia="Arial" w:hAnsi="Arial"/>
          <w:sz w:val="22"/>
        </w:rPr>
        <w:t>istical topic analysis has a similar goal, but pursues it through diﬀerent means. Rather than rigid boundaries specified by date of pub-lication or nationality, algorithms identify genre through the repeated words that form the traces of those themes. Topi</w:t>
      </w:r>
      <w:r>
        <w:rPr>
          <w:rFonts w:ascii="Arial" w:eastAsia="Arial" w:hAnsi="Arial"/>
          <w:sz w:val="22"/>
        </w:rPr>
        <w:t>cs do not represent themes themselves, but rather identify the implicit statistical regulari-ties in word use brought about by the presence of genres, themes, and discourses.</w:t>
      </w:r>
    </w:p>
    <w:p w:rsidR="00000000" w:rsidRDefault="00A77F59">
      <w:pPr>
        <w:spacing w:line="277" w:lineRule="auto"/>
        <w:ind w:left="1420" w:right="120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4" w:name="page74"/>
      <w:bookmarkEnd w:id="7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6120"/>
        </w:tabs>
        <w:spacing w:line="0" w:lineRule="atLeast"/>
        <w:ind w:left="1440"/>
        <w:rPr>
          <w:rFonts w:ascii="Arial" w:eastAsia="Arial" w:hAnsi="Arial"/>
          <w:i/>
          <w:sz w:val="21"/>
        </w:rPr>
      </w:pPr>
      <w:r>
        <w:rPr>
          <w:rFonts w:ascii="Arial" w:eastAsia="Arial" w:hAnsi="Arial"/>
          <w:sz w:val="21"/>
        </w:rPr>
        <w:t>70</w:t>
      </w:r>
      <w:r>
        <w:rPr>
          <w:rFonts w:ascii="Times New Roman" w:eastAsia="Times New Roman" w:hAnsi="Times New Roman"/>
        </w:rPr>
        <w:tab/>
      </w:r>
      <w:r>
        <w:rPr>
          <w:rFonts w:ascii="Arial" w:eastAsia="Arial" w:hAnsi="Arial"/>
          <w:i/>
          <w:sz w:val="21"/>
        </w:rPr>
        <w:t>Fiction and Literature</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4" w:lineRule="auto"/>
        <w:ind w:left="1440" w:right="1186" w:firstLine="344"/>
        <w:jc w:val="both"/>
        <w:rPr>
          <w:rFonts w:ascii="Arial" w:eastAsia="Arial" w:hAnsi="Arial"/>
          <w:sz w:val="22"/>
        </w:rPr>
      </w:pPr>
      <w:r>
        <w:rPr>
          <w:rFonts w:ascii="Arial" w:eastAsia="Arial" w:hAnsi="Arial"/>
          <w:sz w:val="22"/>
        </w:rPr>
        <w:t>Applying topic models to fiction, however, bri</w:t>
      </w:r>
      <w:r>
        <w:rPr>
          <w:rFonts w:ascii="Arial" w:eastAsia="Arial" w:hAnsi="Arial"/>
          <w:sz w:val="22"/>
        </w:rPr>
        <w:t>ngs new challenges. Jockers [2013] trains a 500-topic model on a corpus of 4000 English-language novels. Several issues emerge from this corpus. These are present in other contexts, but they are much more readily apparent in fiction.</w:t>
      </w:r>
    </w:p>
    <w:p w:rsidR="00000000" w:rsidRDefault="00A77F59">
      <w:pPr>
        <w:spacing w:line="200" w:lineRule="exact"/>
        <w:rPr>
          <w:rFonts w:ascii="Times New Roman" w:eastAsia="Times New Roman" w:hAnsi="Times New Roman"/>
        </w:rPr>
      </w:pPr>
    </w:p>
    <w:p w:rsidR="00000000" w:rsidRDefault="00A77F59">
      <w:pPr>
        <w:spacing w:line="256"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6.2</w:t>
      </w:r>
      <w:r>
        <w:rPr>
          <w:rFonts w:ascii="Times New Roman" w:eastAsia="Times New Roman" w:hAnsi="Times New Roman"/>
        </w:rPr>
        <w:tab/>
      </w:r>
      <w:r>
        <w:rPr>
          <w:rFonts w:ascii="Arial" w:eastAsia="Arial" w:hAnsi="Arial"/>
          <w:b/>
          <w:sz w:val="23"/>
        </w:rPr>
        <w:t>What is a Docume</w:t>
      </w:r>
      <w:r>
        <w:rPr>
          <w:rFonts w:ascii="Arial" w:eastAsia="Arial" w:hAnsi="Arial"/>
          <w:b/>
          <w:sz w:val="23"/>
        </w:rPr>
        <w:t>nt?</w:t>
      </w:r>
    </w:p>
    <w:p w:rsidR="00000000" w:rsidRDefault="00A77F59">
      <w:pPr>
        <w:spacing w:line="297" w:lineRule="exact"/>
        <w:rPr>
          <w:rFonts w:ascii="Times New Roman" w:eastAsia="Times New Roman" w:hAnsi="Times New Roman"/>
        </w:rPr>
      </w:pPr>
    </w:p>
    <w:p w:rsidR="00000000" w:rsidRDefault="00A77F59">
      <w:pPr>
        <w:spacing w:line="287" w:lineRule="auto"/>
        <w:ind w:left="1440" w:right="1226"/>
        <w:jc w:val="both"/>
        <w:rPr>
          <w:rFonts w:ascii="Arial" w:eastAsia="Arial" w:hAnsi="Arial"/>
          <w:sz w:val="21"/>
        </w:rPr>
      </w:pPr>
      <w:r>
        <w:rPr>
          <w:rFonts w:ascii="Arial" w:eastAsia="Arial" w:hAnsi="Arial"/>
          <w:sz w:val="21"/>
        </w:rPr>
        <w:t xml:space="preserve">In most literature about topic models, the term </w:t>
      </w:r>
      <w:r>
        <w:rPr>
          <w:rFonts w:ascii="Arial" w:eastAsia="Arial" w:hAnsi="Arial"/>
          <w:sz w:val="21"/>
        </w:rPr>
        <w:t>“document</w:t>
      </w:r>
      <w:r>
        <w:rPr>
          <w:rFonts w:ascii="Arial" w:eastAsia="Arial" w:hAnsi="Arial"/>
          <w:sz w:val="21"/>
        </w:rPr>
        <w:t xml:space="preserve">” is used on the implicit assumption that users have things called documents. In the canonical </w:t>
      </w:r>
      <w:r>
        <w:rPr>
          <w:rFonts w:ascii="Arial" w:eastAsia="Arial" w:hAnsi="Arial"/>
          <w:sz w:val="21"/>
        </w:rPr>
        <w:t>lda</w:t>
      </w:r>
      <w:r>
        <w:rPr>
          <w:rFonts w:ascii="Arial" w:eastAsia="Arial" w:hAnsi="Arial"/>
          <w:sz w:val="21"/>
        </w:rPr>
        <w:t xml:space="preserve"> journal article [Blei et al., 2003], this word is used 143 times, but never defined. The meanin</w:t>
      </w:r>
      <w:r>
        <w:rPr>
          <w:rFonts w:ascii="Arial" w:eastAsia="Arial" w:hAnsi="Arial"/>
          <w:sz w:val="21"/>
        </w:rPr>
        <w:t xml:space="preserve">g of a </w:t>
      </w:r>
      <w:r>
        <w:rPr>
          <w:rFonts w:ascii="Arial" w:eastAsia="Arial" w:hAnsi="Arial"/>
          <w:sz w:val="21"/>
        </w:rPr>
        <w:t>“document</w:t>
      </w:r>
      <w:r>
        <w:rPr>
          <w:rFonts w:ascii="Arial" w:eastAsia="Arial" w:hAnsi="Arial"/>
          <w:sz w:val="21"/>
        </w:rPr>
        <w:t>” is often fairly clear: a news article, or a scientific abstract. What was not clear in this earlier work was that this definition can be problematic, especially for documents longer than a few pages of text.</w:t>
      </w:r>
    </w:p>
    <w:p w:rsidR="00000000" w:rsidRDefault="00A77F59">
      <w:pPr>
        <w:spacing w:line="6" w:lineRule="exact"/>
        <w:rPr>
          <w:rFonts w:ascii="Times New Roman" w:eastAsia="Times New Roman" w:hAnsi="Times New Roman"/>
        </w:rPr>
      </w:pPr>
    </w:p>
    <w:p w:rsidR="00000000" w:rsidRDefault="00A77F59">
      <w:pPr>
        <w:spacing w:line="272" w:lineRule="auto"/>
        <w:ind w:left="1420" w:right="1186" w:firstLine="347"/>
        <w:jc w:val="both"/>
        <w:rPr>
          <w:rFonts w:ascii="Arial" w:eastAsia="Arial" w:hAnsi="Arial"/>
          <w:sz w:val="22"/>
        </w:rPr>
      </w:pPr>
      <w:r>
        <w:rPr>
          <w:rFonts w:ascii="Arial" w:eastAsia="Arial" w:hAnsi="Arial"/>
          <w:sz w:val="22"/>
        </w:rPr>
        <w:t>Treating novels as a single b</w:t>
      </w:r>
      <w:r>
        <w:rPr>
          <w:rFonts w:ascii="Arial" w:eastAsia="Arial" w:hAnsi="Arial"/>
          <w:sz w:val="22"/>
        </w:rPr>
        <w:t>ag of words, for example, does not work. Topics resulting from this corpus treatment are overly vague and lack thematic coherence. We should not be surprised by this finding. The assumption of a topic model is that the concentration of topics over a docume</w:t>
      </w:r>
      <w:r>
        <w:rPr>
          <w:rFonts w:ascii="Arial" w:eastAsia="Arial" w:hAnsi="Arial"/>
          <w:sz w:val="22"/>
        </w:rPr>
        <w:t>nt is fixed and unchanging from the beginning of a document to the end. Natural writing rarely fits the topic model assumption, and a novel that had no thematic variation over its entire length is unlikely to have been published.</w:t>
      </w:r>
    </w:p>
    <w:p w:rsidR="00000000" w:rsidRDefault="00A77F59">
      <w:pPr>
        <w:spacing w:line="2" w:lineRule="exact"/>
        <w:rPr>
          <w:rFonts w:ascii="Times New Roman" w:eastAsia="Times New Roman" w:hAnsi="Times New Roman"/>
        </w:rPr>
      </w:pPr>
    </w:p>
    <w:p w:rsidR="00000000" w:rsidRDefault="00A77F59">
      <w:pPr>
        <w:spacing w:line="285" w:lineRule="auto"/>
        <w:ind w:left="1440" w:right="1226" w:firstLine="339"/>
        <w:jc w:val="both"/>
        <w:rPr>
          <w:rFonts w:ascii="Arial" w:eastAsia="Arial" w:hAnsi="Arial"/>
          <w:sz w:val="21"/>
        </w:rPr>
      </w:pPr>
      <w:r>
        <w:rPr>
          <w:rFonts w:ascii="Arial" w:eastAsia="Arial" w:hAnsi="Arial"/>
          <w:sz w:val="21"/>
        </w:rPr>
        <w:t>We need to find a good se</w:t>
      </w:r>
      <w:r>
        <w:rPr>
          <w:rFonts w:ascii="Arial" w:eastAsia="Arial" w:hAnsi="Arial"/>
          <w:sz w:val="21"/>
        </w:rPr>
        <w:t>gmentation into shorter contexts (in contrast to social media, which often needs to be combined into longer documents, c.f. Chapter 7.5.1). We assume that themes are expressed in diﬀerent sections of a long document like a novel. If a segmentation does a g</w:t>
      </w:r>
      <w:r>
        <w:rPr>
          <w:rFonts w:ascii="Arial" w:eastAsia="Arial" w:hAnsi="Arial"/>
          <w:sz w:val="21"/>
        </w:rPr>
        <w:t xml:space="preserve">ood job of identifying the boundaries between these sections, each resulting segment should have relatively few themes. If a segmentation does not do a good job of identifying boundaries, we should see segments that contain more themes on average, because </w:t>
      </w:r>
      <w:r>
        <w:rPr>
          <w:rFonts w:ascii="Arial" w:eastAsia="Arial" w:hAnsi="Arial"/>
          <w:sz w:val="21"/>
        </w:rPr>
        <w:t>our segments combine fragments of multiple thematic segments.</w:t>
      </w:r>
    </w:p>
    <w:p w:rsidR="00000000" w:rsidRDefault="00A77F59">
      <w:pPr>
        <w:spacing w:line="1" w:lineRule="exact"/>
        <w:rPr>
          <w:rFonts w:ascii="Times New Roman" w:eastAsia="Times New Roman" w:hAnsi="Times New Roman"/>
        </w:rPr>
      </w:pPr>
    </w:p>
    <w:p w:rsidR="00000000" w:rsidRDefault="00A77F59">
      <w:pPr>
        <w:spacing w:line="329" w:lineRule="auto"/>
        <w:ind w:left="1440" w:right="1206" w:firstLine="339"/>
        <w:jc w:val="both"/>
        <w:rPr>
          <w:rFonts w:ascii="Arial" w:eastAsia="Arial" w:hAnsi="Arial"/>
        </w:rPr>
      </w:pPr>
      <w:r>
        <w:rPr>
          <w:rFonts w:ascii="Arial" w:eastAsia="Arial" w:hAnsi="Arial"/>
        </w:rPr>
        <w:t>Jockers [2013] chooses to avoid relying on structural markers such as chapter divisions and divides novels into 1000-word chunks. This treat-ment results in coherent, tightly focused topics tha</w:t>
      </w:r>
      <w:r>
        <w:rPr>
          <w:rFonts w:ascii="Arial" w:eastAsia="Arial" w:hAnsi="Arial"/>
        </w:rPr>
        <w:t>t can be reasonably</w:t>
      </w:r>
    </w:p>
    <w:p w:rsidR="00000000" w:rsidRDefault="00A77F59">
      <w:pPr>
        <w:spacing w:line="329" w:lineRule="auto"/>
        <w:ind w:left="1440" w:right="120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5" w:name="page75"/>
      <w:bookmarkEnd w:id="7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20"/>
        <w:gridCol w:w="2380"/>
      </w:tblGrid>
      <w:tr w:rsidR="00000000">
        <w:trPr>
          <w:trHeight w:val="317"/>
        </w:trPr>
        <w:tc>
          <w:tcPr>
            <w:tcW w:w="43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6.3.  People and Places</w:t>
            </w:r>
          </w:p>
        </w:tc>
        <w:tc>
          <w:tcPr>
            <w:tcW w:w="2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71</w:t>
            </w:r>
          </w:p>
        </w:tc>
      </w:tr>
    </w:tbl>
    <w:p w:rsidR="00000000" w:rsidRDefault="00A77F59">
      <w:pPr>
        <w:spacing w:line="343"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used as proxies for recognizable themes.</w:t>
      </w:r>
    </w:p>
    <w:p w:rsidR="00000000" w:rsidRDefault="00A77F59">
      <w:pPr>
        <w:spacing w:line="53" w:lineRule="exact"/>
        <w:rPr>
          <w:rFonts w:ascii="Times New Roman" w:eastAsia="Times New Roman" w:hAnsi="Times New Roman"/>
        </w:rPr>
      </w:pPr>
    </w:p>
    <w:p w:rsidR="00000000" w:rsidRDefault="00A77F59">
      <w:pPr>
        <w:spacing w:line="292" w:lineRule="auto"/>
        <w:ind w:left="1440" w:right="1206" w:firstLine="339"/>
        <w:jc w:val="both"/>
        <w:rPr>
          <w:rFonts w:ascii="Arial" w:eastAsia="Arial" w:hAnsi="Arial"/>
          <w:sz w:val="21"/>
        </w:rPr>
      </w:pPr>
      <w:r>
        <w:rPr>
          <w:rFonts w:ascii="Arial" w:eastAsia="Arial" w:hAnsi="Arial"/>
          <w:sz w:val="21"/>
        </w:rPr>
        <w:t>Although fixed-length segmentation is eﬀective, it is not necessarily ideal. Algee-Hewitt et al. [2015] compare varying fixed-length segmenta-tions to segment</w:t>
      </w:r>
      <w:r>
        <w:rPr>
          <w:rFonts w:ascii="Arial" w:eastAsia="Arial" w:hAnsi="Arial"/>
          <w:sz w:val="21"/>
        </w:rPr>
        <w:t xml:space="preserve">ation based on paragraphs. They evaluate the diﬀerence between treatments by measuring the concentration of topics in each segment of text after modeling. The Herfindahl index is a measure of concentration in discrete probability distributions, calculated </w:t>
      </w:r>
      <w:r>
        <w:rPr>
          <w:rFonts w:ascii="Arial" w:eastAsia="Arial" w:hAnsi="Arial"/>
          <w:sz w:val="21"/>
        </w:rPr>
        <w:t>as the sum of the squared probabilities of each possible value:</w:t>
      </w:r>
    </w:p>
    <w:tbl>
      <w:tblPr>
        <w:tblW w:w="0" w:type="auto"/>
        <w:tblInd w:w="3500" w:type="dxa"/>
        <w:tblLayout w:type="fixed"/>
        <w:tblCellMar>
          <w:top w:w="0" w:type="dxa"/>
          <w:left w:w="0" w:type="dxa"/>
          <w:bottom w:w="0" w:type="dxa"/>
          <w:right w:w="0" w:type="dxa"/>
        </w:tblCellMar>
        <w:tblLook w:val="0000" w:firstRow="0" w:lastRow="0" w:firstColumn="0" w:lastColumn="0" w:noHBand="0" w:noVBand="0"/>
      </w:tblPr>
      <w:tblGrid>
        <w:gridCol w:w="3380"/>
        <w:gridCol w:w="1260"/>
      </w:tblGrid>
      <w:tr w:rsidR="00000000">
        <w:trPr>
          <w:trHeight w:val="176"/>
        </w:trPr>
        <w:tc>
          <w:tcPr>
            <w:tcW w:w="3380" w:type="dxa"/>
            <w:shd w:val="clear" w:color="auto" w:fill="auto"/>
            <w:vAlign w:val="bottom"/>
          </w:tcPr>
          <w:p w:rsidR="00000000" w:rsidRDefault="00A77F59">
            <w:pPr>
              <w:spacing w:line="176" w:lineRule="exact"/>
              <w:ind w:left="1620"/>
              <w:rPr>
                <w:rFonts w:ascii="Arial" w:eastAsia="Arial" w:hAnsi="Arial"/>
              </w:rPr>
            </w:pPr>
            <w:r>
              <w:rPr>
                <w:rFonts w:ascii="Arial" w:eastAsia="Arial" w:hAnsi="Arial"/>
              </w:rPr>
              <w:t>X</w:t>
            </w:r>
          </w:p>
        </w:tc>
        <w:tc>
          <w:tcPr>
            <w:tcW w:w="126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(6.1)</w:t>
            </w:r>
          </w:p>
        </w:tc>
      </w:tr>
      <w:tr w:rsidR="00000000">
        <w:trPr>
          <w:trHeight w:val="308"/>
        </w:trPr>
        <w:tc>
          <w:tcPr>
            <w:tcW w:w="3380" w:type="dxa"/>
            <w:shd w:val="clear" w:color="auto" w:fill="auto"/>
            <w:vAlign w:val="bottom"/>
          </w:tcPr>
          <w:p w:rsidR="00000000" w:rsidRDefault="00A77F59">
            <w:pPr>
              <w:spacing w:line="308" w:lineRule="exact"/>
              <w:rPr>
                <w:rFonts w:ascii="Arial" w:eastAsia="Arial" w:hAnsi="Arial"/>
                <w:i/>
                <w:sz w:val="22"/>
              </w:rPr>
            </w:pPr>
            <w:r>
              <w:rPr>
                <w:rFonts w:ascii="Arial" w:eastAsia="Arial" w:hAnsi="Arial"/>
                <w:sz w:val="22"/>
              </w:rPr>
              <w:t>Herfindahl</w:t>
            </w:r>
            <w:r>
              <w:rPr>
                <w:rFonts w:ascii="Arial" w:eastAsia="Arial" w:hAnsi="Arial"/>
                <w:sz w:val="22"/>
              </w:rPr>
              <w:t>(</w:t>
            </w:r>
            <w:r>
              <w:rPr>
                <w:rFonts w:ascii="Arial" w:eastAsia="Arial" w:hAnsi="Arial"/>
                <w:i/>
                <w:sz w:val="22"/>
              </w:rPr>
              <w:t>P</w:t>
            </w:r>
            <w:r>
              <w:rPr>
                <w:rFonts w:ascii="Arial" w:eastAsia="Arial" w:hAnsi="Arial"/>
                <w:sz w:val="22"/>
              </w:rPr>
              <w:t xml:space="preserve"> </w:t>
            </w:r>
            <w:r>
              <w:rPr>
                <w:rFonts w:ascii="Arial" w:eastAsia="Arial" w:hAnsi="Arial"/>
                <w:sz w:val="22"/>
              </w:rPr>
              <w:t>) =</w:t>
            </w:r>
            <w:r>
              <w:rPr>
                <w:rFonts w:ascii="Arial" w:eastAsia="Arial" w:hAnsi="Arial"/>
                <w:sz w:val="22"/>
              </w:rPr>
              <w:t xml:space="preserve">   </w:t>
            </w:r>
            <w:r>
              <w:rPr>
                <w:rFonts w:ascii="Arial" w:eastAsia="Arial" w:hAnsi="Arial"/>
                <w:i/>
                <w:sz w:val="22"/>
              </w:rPr>
              <w:t>P</w:t>
            </w:r>
            <w:r>
              <w:rPr>
                <w:rFonts w:ascii="Arial" w:eastAsia="Arial" w:hAnsi="Arial"/>
                <w:sz w:val="22"/>
              </w:rPr>
              <w:t xml:space="preserve"> </w:t>
            </w:r>
            <w:r>
              <w:rPr>
                <w:rFonts w:ascii="Arial" w:eastAsia="Arial" w:hAnsi="Arial"/>
                <w:sz w:val="22"/>
              </w:rPr>
              <w:t>(</w:t>
            </w:r>
            <w:r>
              <w:rPr>
                <w:rFonts w:ascii="Arial" w:eastAsia="Arial" w:hAnsi="Arial"/>
                <w:i/>
                <w:sz w:val="22"/>
              </w:rPr>
              <w:t>x</w:t>
            </w:r>
            <w:r>
              <w:rPr>
                <w:rFonts w:ascii="Arial" w:eastAsia="Arial" w:hAnsi="Arial"/>
                <w:sz w:val="22"/>
              </w:rPr>
              <w:t>)</w:t>
            </w:r>
            <w:r>
              <w:rPr>
                <w:rFonts w:ascii="Arial" w:eastAsia="Arial" w:hAnsi="Arial"/>
                <w:sz w:val="31"/>
                <w:vertAlign w:val="superscript"/>
              </w:rPr>
              <w:t>2</w:t>
            </w:r>
            <w:r>
              <w:rPr>
                <w:rFonts w:ascii="Arial" w:eastAsia="Arial" w:hAnsi="Arial"/>
                <w:i/>
                <w:sz w:val="22"/>
              </w:rPr>
              <w:t>.</w:t>
            </w:r>
          </w:p>
        </w:tc>
        <w:tc>
          <w:tcPr>
            <w:tcW w:w="126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193" w:lineRule="auto"/>
        <w:ind w:left="5220"/>
        <w:rPr>
          <w:rFonts w:ascii="Arial" w:eastAsia="Arial" w:hAnsi="Arial"/>
          <w:i/>
          <w:sz w:val="16"/>
        </w:rPr>
      </w:pPr>
      <w:r>
        <w:rPr>
          <w:rFonts w:ascii="Arial" w:eastAsia="Arial" w:hAnsi="Arial"/>
          <w:i/>
          <w:sz w:val="16"/>
        </w:rPr>
        <w:t>x</w:t>
      </w:r>
    </w:p>
    <w:p w:rsidR="00000000" w:rsidRDefault="00A77F59">
      <w:pPr>
        <w:spacing w:line="102" w:lineRule="exact"/>
        <w:rPr>
          <w:rFonts w:ascii="Times New Roman" w:eastAsia="Times New Roman" w:hAnsi="Times New Roman"/>
        </w:rPr>
      </w:pPr>
    </w:p>
    <w:p w:rsidR="00000000" w:rsidRDefault="00A77F59">
      <w:pPr>
        <w:spacing w:line="257" w:lineRule="auto"/>
        <w:ind w:left="1440" w:right="1226"/>
        <w:jc w:val="both"/>
        <w:rPr>
          <w:rFonts w:ascii="Arial" w:eastAsia="Arial" w:hAnsi="Arial"/>
          <w:sz w:val="22"/>
        </w:rPr>
      </w:pPr>
      <w:r>
        <w:rPr>
          <w:rFonts w:ascii="Arial" w:eastAsia="Arial" w:hAnsi="Arial"/>
          <w:sz w:val="22"/>
        </w:rPr>
        <w:t xml:space="preserve">For example, consider two distributions </w:t>
      </w:r>
      <w:r>
        <w:rPr>
          <w:rFonts w:ascii="Arial" w:eastAsia="Arial" w:hAnsi="Arial"/>
          <w:i/>
          <w:sz w:val="22"/>
        </w:rPr>
        <w:t>P</w:t>
      </w:r>
      <w:r>
        <w:rPr>
          <w:rFonts w:ascii="Arial" w:eastAsia="Arial" w:hAnsi="Arial"/>
          <w:sz w:val="22"/>
        </w:rPr>
        <w:t xml:space="preserve"> and </w:t>
      </w:r>
      <w:r>
        <w:rPr>
          <w:rFonts w:ascii="Arial" w:eastAsia="Arial" w:hAnsi="Arial"/>
          <w:i/>
          <w:sz w:val="22"/>
        </w:rPr>
        <w:t>Q</w:t>
      </w:r>
      <w:r>
        <w:rPr>
          <w:rFonts w:ascii="Arial" w:eastAsia="Arial" w:hAnsi="Arial"/>
          <w:sz w:val="22"/>
        </w:rPr>
        <w:t xml:space="preserve"> over a set of symbols {</w:t>
      </w:r>
      <w:r>
        <w:rPr>
          <w:rFonts w:ascii="Arial" w:eastAsia="Arial" w:hAnsi="Arial"/>
          <w:i/>
          <w:sz w:val="22"/>
        </w:rPr>
        <w:t>a, b, c, d, e</w:t>
      </w:r>
      <w:r>
        <w:rPr>
          <w:rFonts w:ascii="Arial" w:eastAsia="Arial" w:hAnsi="Arial"/>
          <w:sz w:val="22"/>
        </w:rPr>
        <w:t>}</w:t>
      </w:r>
      <w:r>
        <w:rPr>
          <w:rFonts w:ascii="Arial" w:eastAsia="Arial" w:hAnsi="Arial"/>
          <w:sz w:val="22"/>
        </w:rPr>
        <w:t>. If</w:t>
      </w:r>
      <w:r>
        <w:rPr>
          <w:rFonts w:ascii="Arial" w:eastAsia="Arial" w:hAnsi="Arial"/>
          <w:sz w:val="22"/>
        </w:rPr>
        <w:t xml:space="preserve"> </w:t>
      </w:r>
      <w:r>
        <w:rPr>
          <w:rFonts w:ascii="Arial" w:eastAsia="Arial" w:hAnsi="Arial"/>
          <w:i/>
          <w:sz w:val="22"/>
        </w:rPr>
        <w:t>P</w:t>
      </w:r>
      <w:r>
        <w:rPr>
          <w:rFonts w:ascii="Arial" w:eastAsia="Arial" w:hAnsi="Arial"/>
          <w:sz w:val="22"/>
        </w:rPr>
        <w:t xml:space="preserve"> </w:t>
      </w:r>
      <w:r>
        <w:rPr>
          <w:rFonts w:ascii="Arial" w:eastAsia="Arial" w:hAnsi="Arial"/>
          <w:sz w:val="22"/>
        </w:rPr>
        <w:t>has non-zero probability only on a single symbol</w:t>
      </w:r>
      <w:r>
        <w:rPr>
          <w:rFonts w:ascii="Arial" w:eastAsia="Arial" w:hAnsi="Arial"/>
          <w:sz w:val="22"/>
        </w:rPr>
        <w:t xml:space="preserve"> </w:t>
      </w:r>
      <w:r>
        <w:rPr>
          <w:rFonts w:ascii="Arial" w:eastAsia="Arial" w:hAnsi="Arial"/>
          <w:i/>
          <w:sz w:val="22"/>
        </w:rPr>
        <w:t>P</w:t>
      </w:r>
      <w:r>
        <w:rPr>
          <w:rFonts w:ascii="Arial" w:eastAsia="Arial" w:hAnsi="Arial"/>
          <w:sz w:val="22"/>
        </w:rPr>
        <w:t xml:space="preserve"> </w:t>
      </w:r>
      <w:r>
        <w:rPr>
          <w:rFonts w:ascii="Arial" w:eastAsia="Arial" w:hAnsi="Arial"/>
          <w:sz w:val="22"/>
        </w:rPr>
        <w:t>(</w:t>
      </w:r>
      <w:r>
        <w:rPr>
          <w:rFonts w:ascii="Arial" w:eastAsia="Arial" w:hAnsi="Arial"/>
          <w:i/>
          <w:sz w:val="22"/>
        </w:rPr>
        <w:t>a</w:t>
      </w:r>
      <w:r>
        <w:rPr>
          <w:rFonts w:ascii="Arial" w:eastAsia="Arial" w:hAnsi="Arial"/>
          <w:sz w:val="22"/>
        </w:rPr>
        <w:t>) = 1</w:t>
      </w:r>
      <w:r>
        <w:rPr>
          <w:rFonts w:ascii="Arial" w:eastAsia="Arial" w:hAnsi="Arial"/>
          <w:i/>
          <w:sz w:val="22"/>
        </w:rPr>
        <w:t>.</w:t>
      </w:r>
      <w:r>
        <w:rPr>
          <w:rFonts w:ascii="Arial" w:eastAsia="Arial" w:hAnsi="Arial"/>
          <w:sz w:val="22"/>
        </w:rPr>
        <w:t>0</w:t>
      </w:r>
      <w:r>
        <w:rPr>
          <w:rFonts w:ascii="Arial" w:eastAsia="Arial" w:hAnsi="Arial"/>
          <w:sz w:val="22"/>
        </w:rPr>
        <w:t xml:space="preserve"> </w:t>
      </w:r>
      <w:r>
        <w:rPr>
          <w:rFonts w:ascii="Arial" w:eastAsia="Arial" w:hAnsi="Arial"/>
          <w:sz w:val="22"/>
        </w:rPr>
        <w:t>and zero probability for all other symbols, the Herfindahl</w:t>
      </w:r>
      <w:r>
        <w:rPr>
          <w:rFonts w:ascii="Arial" w:eastAsia="Arial" w:hAnsi="Arial"/>
          <w:i/>
          <w:sz w:val="22"/>
        </w:rPr>
        <w:t xml:space="preserve"> </w:t>
      </w:r>
      <w:r>
        <w:rPr>
          <w:rFonts w:ascii="Arial" w:eastAsia="Arial" w:hAnsi="Arial"/>
          <w:sz w:val="22"/>
        </w:rPr>
        <w:t xml:space="preserve">index of </w:t>
      </w:r>
      <w:r>
        <w:rPr>
          <w:rFonts w:ascii="Arial" w:eastAsia="Arial" w:hAnsi="Arial"/>
          <w:i/>
          <w:sz w:val="22"/>
        </w:rPr>
        <w:t>P</w:t>
      </w:r>
      <w:r>
        <w:rPr>
          <w:rFonts w:ascii="Arial" w:eastAsia="Arial" w:hAnsi="Arial"/>
          <w:sz w:val="22"/>
        </w:rPr>
        <w:t xml:space="preserve"> will be 1.0. If </w:t>
      </w:r>
      <w:r>
        <w:rPr>
          <w:rFonts w:ascii="Arial" w:eastAsia="Arial" w:hAnsi="Arial"/>
          <w:i/>
          <w:sz w:val="22"/>
        </w:rPr>
        <w:t>Q</w:t>
      </w:r>
      <w:r>
        <w:rPr>
          <w:rFonts w:ascii="Arial" w:eastAsia="Arial" w:hAnsi="Arial"/>
          <w:sz w:val="22"/>
        </w:rPr>
        <w:t xml:space="preserve"> has uniform probability on all five symbols </w:t>
      </w:r>
      <w:r>
        <w:rPr>
          <w:rFonts w:ascii="Arial" w:eastAsia="Arial" w:hAnsi="Arial"/>
          <w:i/>
          <w:sz w:val="22"/>
        </w:rPr>
        <w:t>Q</w:t>
      </w:r>
      <w:r>
        <w:rPr>
          <w:rFonts w:ascii="Arial" w:eastAsia="Arial" w:hAnsi="Arial"/>
          <w:sz w:val="22"/>
        </w:rPr>
        <w:t>(</w:t>
      </w:r>
      <w:r>
        <w:rPr>
          <w:rFonts w:ascii="Arial" w:eastAsia="Arial" w:hAnsi="Arial"/>
          <w:i/>
          <w:sz w:val="22"/>
        </w:rPr>
        <w:t>a</w:t>
      </w:r>
      <w:r>
        <w:rPr>
          <w:rFonts w:ascii="Arial" w:eastAsia="Arial" w:hAnsi="Arial"/>
          <w:sz w:val="22"/>
        </w:rPr>
        <w:t>) =</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i/>
          <w:sz w:val="22"/>
        </w:rPr>
        <w:t>b</w:t>
      </w:r>
      <w:r>
        <w:rPr>
          <w:rFonts w:ascii="Arial" w:eastAsia="Arial" w:hAnsi="Arial"/>
          <w:sz w:val="22"/>
        </w:rPr>
        <w:t>) =</w:t>
      </w:r>
      <w:r>
        <w:rPr>
          <w:rFonts w:ascii="Arial" w:eastAsia="Arial" w:hAnsi="Arial"/>
          <w:sz w:val="22"/>
        </w:rPr>
        <w:t xml:space="preserve"> </w:t>
      </w:r>
      <w:r>
        <w:rPr>
          <w:rFonts w:ascii="Arial" w:eastAsia="Arial" w:hAnsi="Arial"/>
          <w:i/>
          <w:sz w:val="22"/>
        </w:rPr>
        <w:t>...</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i/>
          <w:sz w:val="22"/>
        </w:rPr>
        <w:t>e</w:t>
      </w:r>
      <w:r>
        <w:rPr>
          <w:rFonts w:ascii="Arial" w:eastAsia="Arial" w:hAnsi="Arial"/>
          <w:sz w:val="22"/>
        </w:rPr>
        <w:t>) = 0</w:t>
      </w:r>
      <w:r>
        <w:rPr>
          <w:rFonts w:ascii="Arial" w:eastAsia="Arial" w:hAnsi="Arial"/>
          <w:i/>
          <w:sz w:val="22"/>
        </w:rPr>
        <w:t>.</w:t>
      </w:r>
      <w:r>
        <w:rPr>
          <w:rFonts w:ascii="Arial" w:eastAsia="Arial" w:hAnsi="Arial"/>
          <w:sz w:val="22"/>
        </w:rPr>
        <w:t>2</w:t>
      </w:r>
      <w:r>
        <w:rPr>
          <w:rFonts w:ascii="Arial" w:eastAsia="Arial" w:hAnsi="Arial"/>
          <w:sz w:val="22"/>
        </w:rPr>
        <w:t>, the Herfindahl index will be</w:t>
      </w:r>
      <w:r>
        <w:rPr>
          <w:rFonts w:ascii="Arial" w:eastAsia="Arial" w:hAnsi="Arial"/>
          <w:sz w:val="22"/>
        </w:rPr>
        <w:t xml:space="preserve"> </w:t>
      </w:r>
      <w:r>
        <w:rPr>
          <w:rFonts w:ascii="Arial" w:eastAsia="Arial" w:hAnsi="Arial"/>
          <w:sz w:val="22"/>
        </w:rPr>
        <w:t>5</w:t>
      </w:r>
      <w:r>
        <w:rPr>
          <w:rFonts w:ascii="Arial" w:eastAsia="Arial" w:hAnsi="Arial"/>
          <w:sz w:val="22"/>
        </w:rPr>
        <w:t xml:space="preserve"> </w:t>
      </w:r>
      <w:r>
        <w:rPr>
          <w:rFonts w:ascii="Arial" w:eastAsia="Arial" w:hAnsi="Arial"/>
          <w:sz w:val="22"/>
        </w:rPr>
        <w:t>·</w:t>
      </w:r>
      <w:r>
        <w:rPr>
          <w:rFonts w:ascii="Arial" w:eastAsia="Arial" w:hAnsi="Arial"/>
          <w:sz w:val="31"/>
        </w:rPr>
        <w:t xml:space="preserve"> </w:t>
      </w:r>
      <w:r>
        <w:rPr>
          <w:rFonts w:ascii="Arial" w:eastAsia="Arial" w:hAnsi="Arial"/>
          <w:sz w:val="31"/>
          <w:u w:val="single"/>
          <w:vertAlign w:val="superscript"/>
        </w:rPr>
        <w:t>1</w:t>
      </w:r>
      <w:r>
        <w:rPr>
          <w:rFonts w:ascii="Arial" w:eastAsia="Arial" w:hAnsi="Arial"/>
          <w:sz w:val="31"/>
          <w:vertAlign w:val="subscript"/>
        </w:rPr>
        <w:t>5</w:t>
      </w:r>
      <w:r>
        <w:rPr>
          <w:rFonts w:ascii="Arial" w:eastAsia="Arial" w:hAnsi="Arial"/>
          <w:sz w:val="22"/>
        </w:rPr>
        <w:t xml:space="preserve"> </w:t>
      </w:r>
      <w:r>
        <w:rPr>
          <w:rFonts w:ascii="Arial" w:eastAsia="Arial" w:hAnsi="Arial"/>
          <w:sz w:val="22"/>
        </w:rPr>
        <w:t>·</w:t>
      </w:r>
      <w:r>
        <w:rPr>
          <w:rFonts w:ascii="Arial" w:eastAsia="Arial" w:hAnsi="Arial"/>
          <w:sz w:val="31"/>
        </w:rPr>
        <w:t xml:space="preserve"> </w:t>
      </w:r>
      <w:r>
        <w:rPr>
          <w:rFonts w:ascii="Arial" w:eastAsia="Arial" w:hAnsi="Arial"/>
          <w:sz w:val="31"/>
          <w:u w:val="single"/>
          <w:vertAlign w:val="superscript"/>
        </w:rPr>
        <w:t>1</w:t>
      </w:r>
      <w:r>
        <w:rPr>
          <w:rFonts w:ascii="Arial" w:eastAsia="Arial" w:hAnsi="Arial"/>
          <w:sz w:val="31"/>
          <w:vertAlign w:val="subscript"/>
        </w:rPr>
        <w:t>5</w:t>
      </w:r>
      <w:r>
        <w:rPr>
          <w:rFonts w:ascii="Arial" w:eastAsia="Arial" w:hAnsi="Arial"/>
          <w:sz w:val="22"/>
        </w:rPr>
        <w:t xml:space="preserve"> </w:t>
      </w:r>
      <w:r>
        <w:rPr>
          <w:rFonts w:ascii="Arial" w:eastAsia="Arial" w:hAnsi="Arial"/>
          <w:sz w:val="22"/>
        </w:rPr>
        <w:t>=</w:t>
      </w:r>
      <w:r>
        <w:rPr>
          <w:rFonts w:ascii="Arial" w:eastAsia="Arial" w:hAnsi="Arial"/>
          <w:sz w:val="22"/>
        </w:rPr>
        <w:t xml:space="preserve"> 0</w:t>
      </w:r>
      <w:r>
        <w:rPr>
          <w:rFonts w:ascii="Arial" w:eastAsia="Arial" w:hAnsi="Arial"/>
          <w:i/>
          <w:sz w:val="22"/>
        </w:rPr>
        <w:t>.</w:t>
      </w:r>
      <w:r>
        <w:rPr>
          <w:rFonts w:ascii="Arial" w:eastAsia="Arial" w:hAnsi="Arial"/>
          <w:sz w:val="22"/>
        </w:rPr>
        <w:t>2</w:t>
      </w:r>
      <w:r>
        <w:rPr>
          <w:rFonts w:ascii="Arial" w:eastAsia="Arial" w:hAnsi="Arial"/>
          <w:sz w:val="22"/>
        </w:rPr>
        <w:t>.</w:t>
      </w:r>
    </w:p>
    <w:p w:rsidR="00000000" w:rsidRDefault="00A77F59">
      <w:pPr>
        <w:spacing w:line="5" w:lineRule="exact"/>
        <w:rPr>
          <w:rFonts w:ascii="Times New Roman" w:eastAsia="Times New Roman" w:hAnsi="Times New Roman"/>
        </w:rPr>
      </w:pPr>
    </w:p>
    <w:p w:rsidR="00000000" w:rsidRDefault="00A77F59">
      <w:pPr>
        <w:spacing w:line="260" w:lineRule="auto"/>
        <w:ind w:left="1420" w:right="1206" w:firstLine="350"/>
        <w:jc w:val="both"/>
        <w:rPr>
          <w:rFonts w:ascii="Arial" w:eastAsia="Arial" w:hAnsi="Arial"/>
          <w:sz w:val="22"/>
        </w:rPr>
      </w:pPr>
      <w:r>
        <w:rPr>
          <w:rFonts w:ascii="Arial" w:eastAsia="Arial" w:hAnsi="Arial"/>
          <w:sz w:val="22"/>
        </w:rPr>
        <w:t>When a corpus of 19</w:t>
      </w:r>
      <w:r>
        <w:rPr>
          <w:rFonts w:ascii="Arial" w:eastAsia="Arial" w:hAnsi="Arial"/>
          <w:sz w:val="31"/>
          <w:vertAlign w:val="superscript"/>
        </w:rPr>
        <w:t>th</w:t>
      </w:r>
      <w:r>
        <w:rPr>
          <w:rFonts w:ascii="Arial" w:eastAsia="Arial" w:hAnsi="Arial"/>
          <w:sz w:val="22"/>
        </w:rPr>
        <w:t>-century novels is d</w:t>
      </w:r>
      <w:r>
        <w:rPr>
          <w:rFonts w:ascii="Arial" w:eastAsia="Arial" w:hAnsi="Arial"/>
          <w:sz w:val="22"/>
        </w:rPr>
        <w:t>ivided by paragraphs, the Herfindahl index over concentration of topics within each segment is consistently larger than the same index calculated when the same corpus is divided into evenly sized 200-word slices, implying that the distribu-tion over topics</w:t>
      </w:r>
      <w:r>
        <w:rPr>
          <w:rFonts w:ascii="Arial" w:eastAsia="Arial" w:hAnsi="Arial"/>
          <w:sz w:val="22"/>
        </w:rPr>
        <w:t xml:space="preserve"> for each segment is more focused on a smaller number of topics. Setting the slice size to the average length of paragraphs in the corpus, eighty-two words, increases the Herfindahl concentration metric, but the resulting value is still smaller than the va</w:t>
      </w:r>
      <w:r>
        <w:rPr>
          <w:rFonts w:ascii="Arial" w:eastAsia="Arial" w:hAnsi="Arial"/>
          <w:sz w:val="22"/>
        </w:rPr>
        <w:t>lue based on paragraphs. This result is reassuring, in that it suggests that paragraphs do indeed have some consistent meaning, at least in this collection of 19</w:t>
      </w:r>
      <w:r>
        <w:rPr>
          <w:rFonts w:ascii="Arial" w:eastAsia="Arial" w:hAnsi="Arial"/>
          <w:sz w:val="31"/>
          <w:vertAlign w:val="superscript"/>
        </w:rPr>
        <w:t>th</w:t>
      </w:r>
      <w:r>
        <w:rPr>
          <w:rFonts w:ascii="Arial" w:eastAsia="Arial" w:hAnsi="Arial"/>
          <w:sz w:val="22"/>
        </w:rPr>
        <w:t>-century novels.</w:t>
      </w:r>
    </w:p>
    <w:p w:rsidR="00000000" w:rsidRDefault="00A77F59">
      <w:pPr>
        <w:spacing w:line="226"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6.3</w:t>
      </w:r>
      <w:r>
        <w:rPr>
          <w:rFonts w:ascii="Times New Roman" w:eastAsia="Times New Roman" w:hAnsi="Times New Roman"/>
        </w:rPr>
        <w:tab/>
      </w:r>
      <w:r>
        <w:rPr>
          <w:rFonts w:ascii="Arial" w:eastAsia="Arial" w:hAnsi="Arial"/>
          <w:b/>
          <w:sz w:val="22"/>
        </w:rPr>
        <w:t>People and Places</w:t>
      </w:r>
    </w:p>
    <w:p w:rsidR="00000000" w:rsidRDefault="00A77F59">
      <w:pPr>
        <w:spacing w:line="259" w:lineRule="exact"/>
        <w:rPr>
          <w:rFonts w:ascii="Times New Roman" w:eastAsia="Times New Roman" w:hAnsi="Times New Roman"/>
        </w:rPr>
      </w:pPr>
    </w:p>
    <w:p w:rsidR="00000000" w:rsidRDefault="00A77F59">
      <w:pPr>
        <w:spacing w:line="301" w:lineRule="auto"/>
        <w:ind w:left="1420" w:right="1226" w:firstLine="8"/>
        <w:jc w:val="both"/>
        <w:rPr>
          <w:rFonts w:ascii="Arial" w:eastAsia="Arial" w:hAnsi="Arial"/>
          <w:sz w:val="21"/>
        </w:rPr>
      </w:pPr>
      <w:r>
        <w:rPr>
          <w:rFonts w:ascii="Arial" w:eastAsia="Arial" w:hAnsi="Arial"/>
          <w:sz w:val="21"/>
        </w:rPr>
        <w:t>Because most works of fiction are set in imaginary w</w:t>
      </w:r>
      <w:r>
        <w:rPr>
          <w:rFonts w:ascii="Arial" w:eastAsia="Arial" w:hAnsi="Arial"/>
          <w:sz w:val="21"/>
        </w:rPr>
        <w:t>orlds that do not exist outside the work itself, they have words such as character names that are extremely frequent locally but never occur elsewhere. This word co-occurrence pattern is problematic for topic models because they can be thought of as machin</w:t>
      </w:r>
      <w:r>
        <w:rPr>
          <w:rFonts w:ascii="Arial" w:eastAsia="Arial" w:hAnsi="Arial"/>
          <w:sz w:val="21"/>
        </w:rPr>
        <w:t>es for finding groups of words that</w:t>
      </w:r>
    </w:p>
    <w:p w:rsidR="00000000" w:rsidRDefault="00A77F59">
      <w:pPr>
        <w:spacing w:line="301" w:lineRule="auto"/>
        <w:ind w:left="1420" w:right="1226" w:firstLine="8"/>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6" w:name="page76"/>
      <w:bookmarkEnd w:id="7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6120"/>
        </w:tabs>
        <w:spacing w:line="0" w:lineRule="atLeast"/>
        <w:ind w:left="1440"/>
        <w:rPr>
          <w:rFonts w:ascii="Arial" w:eastAsia="Arial" w:hAnsi="Arial"/>
          <w:i/>
          <w:sz w:val="21"/>
        </w:rPr>
      </w:pPr>
      <w:r>
        <w:rPr>
          <w:rFonts w:ascii="Arial" w:eastAsia="Arial" w:hAnsi="Arial"/>
          <w:sz w:val="21"/>
        </w:rPr>
        <w:t>72</w:t>
      </w:r>
      <w:r>
        <w:rPr>
          <w:rFonts w:ascii="Times New Roman" w:eastAsia="Times New Roman" w:hAnsi="Times New Roman"/>
        </w:rPr>
        <w:tab/>
      </w:r>
      <w:r>
        <w:rPr>
          <w:rFonts w:ascii="Arial" w:eastAsia="Arial" w:hAnsi="Arial"/>
          <w:i/>
          <w:sz w:val="21"/>
        </w:rPr>
        <w:t>Fiction and Literature</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91" w:lineRule="auto"/>
        <w:ind w:left="1440" w:right="1226"/>
        <w:jc w:val="both"/>
        <w:rPr>
          <w:rFonts w:ascii="Arial" w:eastAsia="Arial" w:hAnsi="Arial"/>
          <w:sz w:val="21"/>
        </w:rPr>
      </w:pPr>
      <w:r>
        <w:rPr>
          <w:rFonts w:ascii="Arial" w:eastAsia="Arial" w:hAnsi="Arial"/>
          <w:sz w:val="21"/>
        </w:rPr>
        <w:t>occur frequently together and not in other contexts. Character names are</w:t>
      </w:r>
      <w:r>
        <w:rPr>
          <w:rFonts w:ascii="Arial" w:eastAsia="Arial" w:hAnsi="Arial"/>
          <w:sz w:val="21"/>
        </w:rPr>
        <w:t>—by that criterion</w:t>
      </w:r>
      <w:r>
        <w:rPr>
          <w:rFonts w:ascii="Arial" w:eastAsia="Arial" w:hAnsi="Arial"/>
          <w:sz w:val="21"/>
        </w:rPr>
        <w:t>—a perfect topic. Modeling these documents can result in topics that are essentially lists of c</w:t>
      </w:r>
      <w:r>
        <w:rPr>
          <w:rFonts w:ascii="Arial" w:eastAsia="Arial" w:hAnsi="Arial"/>
          <w:sz w:val="21"/>
        </w:rPr>
        <w:t>haracter names.</w:t>
      </w:r>
    </w:p>
    <w:p w:rsidR="00000000" w:rsidRDefault="00A77F59">
      <w:pPr>
        <w:spacing w:line="2" w:lineRule="exact"/>
        <w:rPr>
          <w:rFonts w:ascii="Times New Roman" w:eastAsia="Times New Roman" w:hAnsi="Times New Roman"/>
        </w:rPr>
      </w:pPr>
    </w:p>
    <w:p w:rsidR="00000000" w:rsidRDefault="00A77F59">
      <w:pPr>
        <w:spacing w:line="272" w:lineRule="auto"/>
        <w:ind w:left="1400" w:right="1226" w:firstLine="373"/>
        <w:jc w:val="both"/>
        <w:rPr>
          <w:rFonts w:ascii="Arial" w:eastAsia="Arial" w:hAnsi="Arial"/>
          <w:sz w:val="22"/>
        </w:rPr>
      </w:pPr>
      <w:r>
        <w:rPr>
          <w:rFonts w:ascii="Arial" w:eastAsia="Arial" w:hAnsi="Arial"/>
          <w:sz w:val="22"/>
        </w:rPr>
        <w:t>As an example, consider a model with fifty topics of fourteen novels by Charles Dickens and its top words from a selection of topics (Table 6.1). Upper-case letters are not reduced to lower-case to emphasize the presence of proper names. S</w:t>
      </w:r>
      <w:r>
        <w:rPr>
          <w:rFonts w:ascii="Arial" w:eastAsia="Arial" w:hAnsi="Arial"/>
          <w:sz w:val="22"/>
        </w:rPr>
        <w:t xml:space="preserve">everal topics are dominated by capitalized names, with individual novels clearly identifiable: Topic 4 is </w:t>
      </w:r>
      <w:r>
        <w:rPr>
          <w:rFonts w:ascii="Arial" w:eastAsia="Arial" w:hAnsi="Arial"/>
          <w:i/>
          <w:sz w:val="22"/>
        </w:rPr>
        <w:t>Oliver</w:t>
      </w:r>
      <w:r>
        <w:rPr>
          <w:rFonts w:ascii="Arial" w:eastAsia="Arial" w:hAnsi="Arial"/>
          <w:i/>
          <w:sz w:val="22"/>
        </w:rPr>
        <w:t xml:space="preserve"> Twist</w:t>
      </w:r>
      <w:r>
        <w:rPr>
          <w:rFonts w:ascii="Arial" w:eastAsia="Arial" w:hAnsi="Arial"/>
          <w:sz w:val="22"/>
        </w:rPr>
        <w:t>, Topic 5 is</w:t>
      </w:r>
      <w:r>
        <w:rPr>
          <w:rFonts w:ascii="Arial" w:eastAsia="Arial" w:hAnsi="Arial"/>
          <w:sz w:val="22"/>
        </w:rPr>
        <w:t xml:space="preserve"> </w:t>
      </w:r>
      <w:r>
        <w:rPr>
          <w:rFonts w:ascii="Arial" w:eastAsia="Arial" w:hAnsi="Arial"/>
          <w:i/>
          <w:sz w:val="22"/>
        </w:rPr>
        <w:t>Nicholas Nickleby</w:t>
      </w:r>
      <w:r>
        <w:rPr>
          <w:rFonts w:ascii="Arial" w:eastAsia="Arial" w:hAnsi="Arial"/>
          <w:sz w:val="22"/>
        </w:rPr>
        <w:t>, Topic 6 is</w:t>
      </w:r>
      <w:r>
        <w:rPr>
          <w:rFonts w:ascii="Arial" w:eastAsia="Arial" w:hAnsi="Arial"/>
          <w:sz w:val="22"/>
        </w:rPr>
        <w:t xml:space="preserve"> </w:t>
      </w:r>
      <w:r>
        <w:rPr>
          <w:rFonts w:ascii="Arial" w:eastAsia="Arial" w:hAnsi="Arial"/>
          <w:i/>
          <w:sz w:val="22"/>
        </w:rPr>
        <w:t>The Pickwick Papers</w:t>
      </w:r>
      <w:r>
        <w:rPr>
          <w:rFonts w:ascii="Arial" w:eastAsia="Arial" w:hAnsi="Arial"/>
          <w:sz w:val="22"/>
        </w:rPr>
        <w:t xml:space="preserve"> </w:t>
      </w:r>
      <w:r>
        <w:rPr>
          <w:rFonts w:ascii="Arial" w:eastAsia="Arial" w:hAnsi="Arial"/>
          <w:sz w:val="22"/>
        </w:rPr>
        <w:t>and</w:t>
      </w:r>
      <w:r>
        <w:rPr>
          <w:rFonts w:ascii="Arial" w:eastAsia="Arial" w:hAnsi="Arial"/>
          <w:i/>
          <w:sz w:val="22"/>
        </w:rPr>
        <w:t xml:space="preserve"> </w:t>
      </w:r>
      <w:r>
        <w:rPr>
          <w:rFonts w:ascii="Arial" w:eastAsia="Arial" w:hAnsi="Arial"/>
          <w:sz w:val="22"/>
        </w:rPr>
        <w:t xml:space="preserve">Topic 7 is </w:t>
      </w:r>
      <w:r>
        <w:rPr>
          <w:rFonts w:ascii="Arial" w:eastAsia="Arial" w:hAnsi="Arial"/>
          <w:i/>
          <w:sz w:val="22"/>
        </w:rPr>
        <w:t>A Tale of Two Cities</w:t>
      </w:r>
      <w:r>
        <w:rPr>
          <w:rFonts w:ascii="Arial" w:eastAsia="Arial" w:hAnsi="Arial"/>
          <w:sz w:val="22"/>
        </w:rPr>
        <w:t xml:space="preserve">. In fact, exactly half of the distinct </w:t>
      </w:r>
      <w:r>
        <w:rPr>
          <w:rFonts w:ascii="Arial" w:eastAsia="Arial" w:hAnsi="Arial"/>
          <w:sz w:val="22"/>
        </w:rPr>
        <w:t>words in the top 20 words for all topics are capitalized, and almost all of these are proper names.</w:t>
      </w:r>
    </w:p>
    <w:p w:rsidR="00000000" w:rsidRDefault="00A77F59">
      <w:pPr>
        <w:spacing w:line="2"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Focusing on characters is not always uninformative, and can in some cases highlight structure within works. Topics 1</w:t>
      </w:r>
      <w:r>
        <w:rPr>
          <w:rFonts w:ascii="Arial" w:eastAsia="Arial" w:hAnsi="Arial"/>
          <w:sz w:val="22"/>
        </w:rPr>
        <w:t xml:space="preserve">–3 all refer primarily to </w:t>
      </w:r>
      <w:r>
        <w:rPr>
          <w:rFonts w:ascii="Arial" w:eastAsia="Arial" w:hAnsi="Arial"/>
          <w:i/>
          <w:sz w:val="22"/>
        </w:rPr>
        <w:t>Bleak House</w:t>
      </w:r>
      <w:r>
        <w:rPr>
          <w:rFonts w:ascii="Arial" w:eastAsia="Arial" w:hAnsi="Arial"/>
          <w:sz w:val="22"/>
        </w:rPr>
        <w:t xml:space="preserve"> (</w:t>
      </w:r>
      <w:r>
        <w:rPr>
          <w:rFonts w:ascii="Arial" w:eastAsia="Arial" w:hAnsi="Arial"/>
          <w:sz w:val="22"/>
        </w:rPr>
        <w:t xml:space="preserve">with the exception of </w:t>
      </w:r>
      <w:r>
        <w:rPr>
          <w:rFonts w:ascii="Arial" w:eastAsia="Arial" w:hAnsi="Arial"/>
          <w:i/>
          <w:sz w:val="22"/>
        </w:rPr>
        <w:t>Scrooge</w:t>
      </w:r>
      <w:r>
        <w:rPr>
          <w:rFonts w:ascii="Arial" w:eastAsia="Arial" w:hAnsi="Arial"/>
          <w:sz w:val="22"/>
        </w:rPr>
        <w:t>), but focus on diﬀerent interlocking subplots. The first focuses on Lady Dedlock, the second on Mr. Jarndyce and his two wards, Richard and Ada, and the third on the investigations of the detective Mr. Bucket. The plot centers</w:t>
      </w:r>
      <w:r>
        <w:rPr>
          <w:rFonts w:ascii="Arial" w:eastAsia="Arial" w:hAnsi="Arial"/>
          <w:sz w:val="22"/>
        </w:rPr>
        <w:t xml:space="preserve"> around the revelation of the connections between these apparently unrelated groups.</w:t>
      </w:r>
    </w:p>
    <w:p w:rsidR="00000000" w:rsidRDefault="00A77F59">
      <w:pPr>
        <w:spacing w:line="2" w:lineRule="exact"/>
        <w:rPr>
          <w:rFonts w:ascii="Times New Roman" w:eastAsia="Times New Roman" w:hAnsi="Times New Roman"/>
        </w:rPr>
      </w:pPr>
    </w:p>
    <w:p w:rsidR="00000000" w:rsidRDefault="00A77F59">
      <w:pPr>
        <w:spacing w:line="288" w:lineRule="auto"/>
        <w:ind w:left="1420" w:right="1186" w:firstLine="347"/>
        <w:jc w:val="both"/>
        <w:rPr>
          <w:rFonts w:ascii="Arial" w:eastAsia="Arial" w:hAnsi="Arial"/>
          <w:sz w:val="21"/>
        </w:rPr>
      </w:pPr>
      <w:r>
        <w:rPr>
          <w:rFonts w:ascii="Arial" w:eastAsia="Arial" w:hAnsi="Arial"/>
          <w:sz w:val="21"/>
        </w:rPr>
        <w:t>Jockers [2013] approaches this problem by constructing a stopword list that removes all character names before modeling. There are many ways to construct such lists. List</w:t>
      </w:r>
      <w:r>
        <w:rPr>
          <w:rFonts w:ascii="Arial" w:eastAsia="Arial" w:hAnsi="Arial"/>
          <w:sz w:val="21"/>
        </w:rPr>
        <w:t>s of common names are a good start, but may not be aligned with a specific corpus. Some languages mark proper names with orthographic conventions like capitalization, but these tend to be noisy. A useful heuristic in English is to identify terms that appea</w:t>
      </w:r>
      <w:r>
        <w:rPr>
          <w:rFonts w:ascii="Arial" w:eastAsia="Arial" w:hAnsi="Arial"/>
          <w:sz w:val="21"/>
        </w:rPr>
        <w:t xml:space="preserve">r capitalized in more than 90% of instances. Even then, names that are also common words, such as </w:t>
      </w:r>
      <w:r>
        <w:rPr>
          <w:rFonts w:ascii="Arial" w:eastAsia="Arial" w:hAnsi="Arial"/>
          <w:i/>
          <w:sz w:val="21"/>
        </w:rPr>
        <w:t>daisy</w:t>
      </w:r>
      <w:r>
        <w:rPr>
          <w:rFonts w:ascii="Arial" w:eastAsia="Arial" w:hAnsi="Arial"/>
          <w:sz w:val="21"/>
        </w:rPr>
        <w:t xml:space="preserve"> and the aforementioned Mr. Bucket, or words that appear capitalized for other reasons, such as </w:t>
      </w:r>
      <w:r>
        <w:rPr>
          <w:rFonts w:ascii="Arial" w:eastAsia="Arial" w:hAnsi="Arial"/>
          <w:i/>
          <w:sz w:val="21"/>
        </w:rPr>
        <w:t>god</w:t>
      </w:r>
      <w:r>
        <w:rPr>
          <w:rFonts w:ascii="Arial" w:eastAsia="Arial" w:hAnsi="Arial"/>
          <w:sz w:val="21"/>
        </w:rPr>
        <w:t>, may lead to unintended results. Furthermore, some la</w:t>
      </w:r>
      <w:r>
        <w:rPr>
          <w:rFonts w:ascii="Arial" w:eastAsia="Arial" w:hAnsi="Arial"/>
          <w:sz w:val="21"/>
        </w:rPr>
        <w:t>nguages do not diﬀerentiate letter cases (Hebrew, Korean) and others use it for other purposes (all nouns in German). Named-entity recognition tools scan text for patterns of language that indicate personal names, and may result in greater precision than s</w:t>
      </w:r>
      <w:r>
        <w:rPr>
          <w:rFonts w:ascii="Arial" w:eastAsia="Arial" w:hAnsi="Arial"/>
          <w:sz w:val="21"/>
        </w:rPr>
        <w:t>impler methods. Nevertheless, there is no known way to avoid careful consideration of the meaning of words</w:t>
      </w:r>
    </w:p>
    <w:p w:rsidR="00000000" w:rsidRDefault="00A77F59">
      <w:pPr>
        <w:spacing w:line="288" w:lineRule="auto"/>
        <w:ind w:left="1420" w:right="1186" w:firstLine="34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7" w:name="page77"/>
      <w:bookmarkEnd w:id="7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20"/>
        <w:gridCol w:w="2380"/>
      </w:tblGrid>
      <w:tr w:rsidR="00000000">
        <w:trPr>
          <w:trHeight w:val="317"/>
        </w:trPr>
        <w:tc>
          <w:tcPr>
            <w:tcW w:w="43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6.3.  People and Places</w:t>
            </w:r>
          </w:p>
        </w:tc>
        <w:tc>
          <w:tcPr>
            <w:tcW w:w="2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73</w:t>
            </w:r>
          </w:p>
        </w:tc>
      </w:tr>
    </w:tbl>
    <w:p w:rsidR="00000000" w:rsidRDefault="00A77F59">
      <w:pPr>
        <w:spacing w:line="375" w:lineRule="exact"/>
        <w:rPr>
          <w:rFonts w:ascii="Times New Roman" w:eastAsia="Times New Roman" w:hAnsi="Times New Roman"/>
        </w:rPr>
      </w:pPr>
    </w:p>
    <w:p w:rsidR="00000000" w:rsidRDefault="00A77F59">
      <w:pPr>
        <w:spacing w:line="310" w:lineRule="auto"/>
        <w:ind w:left="1440" w:right="1226" w:hanging="6"/>
        <w:jc w:val="both"/>
        <w:rPr>
          <w:rFonts w:ascii="Arial" w:eastAsia="Arial" w:hAnsi="Arial"/>
          <w:sz w:val="18"/>
        </w:rPr>
      </w:pPr>
      <w:r>
        <w:rPr>
          <w:rFonts w:ascii="Arial" w:eastAsia="Arial" w:hAnsi="Arial"/>
          <w:b/>
          <w:sz w:val="18"/>
        </w:rPr>
        <w:t>Table 6.1:</w:t>
      </w:r>
      <w:r>
        <w:rPr>
          <w:rFonts w:ascii="Arial" w:eastAsia="Arial" w:hAnsi="Arial"/>
          <w:sz w:val="18"/>
        </w:rPr>
        <w:t xml:space="preserve"> </w:t>
      </w:r>
      <w:r>
        <w:rPr>
          <w:rFonts w:ascii="Arial" w:eastAsia="Arial" w:hAnsi="Arial"/>
          <w:sz w:val="18"/>
        </w:rPr>
        <w:t>Sample topics from Charles Dickens novels, without removal of character</w:t>
      </w:r>
      <w:r>
        <w:rPr>
          <w:rFonts w:ascii="Arial" w:eastAsia="Arial" w:hAnsi="Arial"/>
          <w:sz w:val="18"/>
        </w:rPr>
        <w:t xml:space="preserve"> names (ordered manually).</w:t>
      </w:r>
    </w:p>
    <w:p w:rsidR="00000000" w:rsidRDefault="00A77F59">
      <w:pPr>
        <w:spacing w:line="365" w:lineRule="exact"/>
        <w:rPr>
          <w:rFonts w:ascii="Times New Roman" w:eastAsia="Times New Roman" w:hAnsi="Times New Roman"/>
        </w:rPr>
      </w:pPr>
    </w:p>
    <w:p w:rsidR="00000000" w:rsidRDefault="00A77F59">
      <w:pPr>
        <w:tabs>
          <w:tab w:val="left" w:pos="2320"/>
        </w:tabs>
        <w:spacing w:line="0" w:lineRule="atLeast"/>
        <w:ind w:left="1560"/>
        <w:rPr>
          <w:rFonts w:ascii="Arial" w:eastAsia="Arial" w:hAnsi="Arial"/>
        </w:rPr>
      </w:pPr>
      <w:r>
        <w:rPr>
          <w:rFonts w:ascii="Arial" w:eastAsia="Arial" w:hAnsi="Arial"/>
          <w:sz w:val="22"/>
        </w:rPr>
        <w:t>Top</w:t>
      </w:r>
      <w:r>
        <w:rPr>
          <w:rFonts w:ascii="Arial" w:eastAsia="Arial" w:hAnsi="Arial"/>
          <w:sz w:val="22"/>
        </w:rPr>
        <w:t>ic</w:t>
      </w:r>
      <w:r>
        <w:rPr>
          <w:rFonts w:ascii="Times New Roman" w:eastAsia="Times New Roman" w:hAnsi="Times New Roman"/>
        </w:rPr>
        <w:tab/>
      </w:r>
      <w:r>
        <w:rPr>
          <w:rFonts w:ascii="Arial" w:eastAsia="Arial" w:hAnsi="Arial"/>
        </w:rPr>
        <w:t>Terms</w:t>
      </w:r>
    </w:p>
    <w:p w:rsidR="00000000" w:rsidRDefault="00A77F59">
      <w:pPr>
        <w:spacing w:line="20" w:lineRule="exact"/>
        <w:rPr>
          <w:rFonts w:ascii="Times New Roman" w:eastAsia="Times New Roman" w:hAnsi="Times New Roman"/>
        </w:rPr>
      </w:pPr>
      <w:r>
        <w:rPr>
          <w:rFonts w:ascii="Arial" w:eastAsia="Arial" w:hAnsi="Arial"/>
        </w:rPr>
        <w:pict>
          <v:line id="_x0000_s1127" style="position:absolute;z-index:-251634688" from="72.25pt,-11.05pt" to="405.95pt,-11.05pt" o:userdrawn="t" strokeweight=".14039mm"/>
        </w:pict>
      </w:r>
      <w:r>
        <w:rPr>
          <w:rFonts w:ascii="Arial" w:eastAsia="Arial" w:hAnsi="Arial"/>
        </w:rPr>
        <w:pict>
          <v:line id="_x0000_s1128" style="position:absolute;z-index:-251633664" from="72.25pt,-10.65pt" to="405.95pt,-10.65pt" o:userdrawn="t" strokeweight=".14039mm"/>
        </w:pict>
      </w:r>
      <w:r>
        <w:rPr>
          <w:rFonts w:ascii="Arial" w:eastAsia="Arial" w:hAnsi="Arial"/>
        </w:rPr>
        <w:pict>
          <v:rect id="_x0000_s1129" style="position:absolute;margin-left:72.25pt;margin-top:-10.4pt;width:333.75pt;height:14.25pt;z-index:-251632640" o:userdrawn="t" fillcolor="#bfbfbf" strokecolor="none"/>
        </w:pict>
      </w:r>
      <w:r>
        <w:rPr>
          <w:rFonts w:ascii="Arial" w:eastAsia="Arial" w:hAnsi="Arial"/>
        </w:rPr>
        <w:pict>
          <v:line id="_x0000_s1130" style="position:absolute;z-index:-251631616" from="72.25pt,4.05pt" to="405.95pt,4.05pt" o:userdrawn="t" strokeweight=".14039mm"/>
        </w:pict>
      </w:r>
    </w:p>
    <w:p w:rsidR="00000000" w:rsidRDefault="00A77F59">
      <w:pPr>
        <w:spacing w:line="70" w:lineRule="exact"/>
        <w:rPr>
          <w:rFonts w:ascii="Times New Roman" w:eastAsia="Times New Roman" w:hAnsi="Times New Roman"/>
        </w:rPr>
      </w:pPr>
    </w:p>
    <w:p w:rsidR="00000000" w:rsidRDefault="00A77F59">
      <w:pPr>
        <w:numPr>
          <w:ilvl w:val="0"/>
          <w:numId w:val="14"/>
        </w:numPr>
        <w:tabs>
          <w:tab w:val="left" w:pos="2340"/>
        </w:tabs>
        <w:spacing w:line="291" w:lineRule="auto"/>
        <w:ind w:left="2340" w:right="1346" w:hanging="566"/>
        <w:jc w:val="both"/>
        <w:rPr>
          <w:rFonts w:ascii="Arial" w:eastAsia="Arial" w:hAnsi="Arial"/>
          <w:sz w:val="21"/>
        </w:rPr>
      </w:pPr>
      <w:r>
        <w:rPr>
          <w:rFonts w:ascii="Arial" w:eastAsia="Arial" w:hAnsi="Arial"/>
          <w:sz w:val="21"/>
        </w:rPr>
        <w:t>Lady Leicester Scrooge Dedlock Rouncewell ladyship Wold Chesney Ghost Volumnia Christmas Tulkinghorn family Spirit Baronet nephew Rosa Scrooge</w:t>
      </w:r>
      <w:r>
        <w:rPr>
          <w:rFonts w:ascii="Arial" w:eastAsia="Arial" w:hAnsi="Arial"/>
          <w:sz w:val="21"/>
        </w:rPr>
        <w:t>’s housekeeper Lady</w:t>
      </w:r>
      <w:r>
        <w:rPr>
          <w:rFonts w:ascii="Arial" w:eastAsia="Arial" w:hAnsi="Arial"/>
          <w:sz w:val="21"/>
        </w:rPr>
        <w:t>’s</w:t>
      </w:r>
    </w:p>
    <w:p w:rsidR="00000000" w:rsidRDefault="00A77F59">
      <w:pPr>
        <w:spacing w:line="20" w:lineRule="exact"/>
        <w:rPr>
          <w:rFonts w:ascii="Times New Roman" w:eastAsia="Times New Roman" w:hAnsi="Times New Roman"/>
        </w:rPr>
      </w:pPr>
      <w:r>
        <w:rPr>
          <w:rFonts w:ascii="Arial" w:eastAsia="Arial" w:hAnsi="Arial"/>
          <w:sz w:val="21"/>
        </w:rPr>
        <w:pict>
          <v:line id="_x0000_s1131" style="position:absolute;z-index:-251630592" from="72.25pt,-41.9pt" to="405.95pt,-41.9pt" o:userdrawn="t" strokeweight=".14039mm"/>
        </w:pict>
      </w:r>
      <w:r>
        <w:rPr>
          <w:rFonts w:ascii="Arial" w:eastAsia="Arial" w:hAnsi="Arial"/>
          <w:sz w:val="21"/>
        </w:rPr>
        <w:pict>
          <v:rect id="_x0000_s1132" style="position:absolute;margin-left:72.25pt;margin-top:-41.7pt;width:333.75pt;height:43pt;z-index:-251629568" o:userdrawn="t" strokecolor="none"/>
        </w:pict>
      </w:r>
    </w:p>
    <w:p w:rsidR="00000000" w:rsidRDefault="00A77F59">
      <w:pPr>
        <w:numPr>
          <w:ilvl w:val="0"/>
          <w:numId w:val="15"/>
        </w:numPr>
        <w:tabs>
          <w:tab w:val="left" w:pos="2331"/>
        </w:tabs>
        <w:spacing w:line="272" w:lineRule="auto"/>
        <w:ind w:left="2320" w:right="1326" w:hanging="546"/>
        <w:jc w:val="both"/>
        <w:rPr>
          <w:rFonts w:ascii="Arial" w:eastAsia="Arial" w:hAnsi="Arial"/>
          <w:sz w:val="22"/>
        </w:rPr>
      </w:pPr>
      <w:r>
        <w:rPr>
          <w:rFonts w:ascii="Arial" w:eastAsia="Arial" w:hAnsi="Arial"/>
          <w:sz w:val="22"/>
        </w:rPr>
        <w:t xml:space="preserve">Richard Jarndyce guardian Ada Charley Caddy dear Skim-pole Miss Summerson </w:t>
      </w:r>
      <w:r>
        <w:rPr>
          <w:rFonts w:ascii="Arial" w:eastAsia="Arial" w:hAnsi="Arial"/>
          <w:sz w:val="22"/>
        </w:rPr>
        <w:t>Esther Jellyby miss Vholes Kenge Woodcourt quite myself Guppy Chancery</w:t>
      </w:r>
    </w:p>
    <w:p w:rsidR="00000000" w:rsidRDefault="00A77F59">
      <w:pPr>
        <w:spacing w:line="20" w:lineRule="exact"/>
        <w:rPr>
          <w:rFonts w:ascii="Times New Roman" w:eastAsia="Times New Roman" w:hAnsi="Times New Roman"/>
        </w:rPr>
      </w:pPr>
      <w:r>
        <w:rPr>
          <w:rFonts w:ascii="Arial" w:eastAsia="Arial" w:hAnsi="Arial"/>
          <w:sz w:val="22"/>
        </w:rPr>
        <w:pict>
          <v:rect id="_x0000_s1133" style="position:absolute;margin-left:72.25pt;margin-top:-41.75pt;width:333.75pt;height:43pt;z-index:-251628544" o:userdrawn="t" fillcolor="#dfdfdf" strokecolor="none"/>
        </w:pict>
      </w:r>
    </w:p>
    <w:p w:rsidR="00000000" w:rsidRDefault="00A77F59">
      <w:pPr>
        <w:numPr>
          <w:ilvl w:val="0"/>
          <w:numId w:val="16"/>
        </w:numPr>
        <w:tabs>
          <w:tab w:val="left" w:pos="2340"/>
        </w:tabs>
        <w:spacing w:line="299" w:lineRule="auto"/>
        <w:ind w:left="2340" w:right="1326" w:hanging="566"/>
        <w:jc w:val="both"/>
        <w:rPr>
          <w:rFonts w:ascii="Arial" w:eastAsia="Arial" w:hAnsi="Arial"/>
        </w:rPr>
      </w:pPr>
      <w:r>
        <w:rPr>
          <w:rFonts w:ascii="Arial" w:eastAsia="Arial" w:hAnsi="Arial"/>
        </w:rPr>
        <w:t>says George Bucket Snagsby Guppy returns Smallweed Bag-net comes Tulkinghorn looks takes trooper does makes friend</w:t>
      </w:r>
    </w:p>
    <w:p w:rsidR="00000000" w:rsidRDefault="00A77F59">
      <w:pPr>
        <w:spacing w:line="20" w:lineRule="exact"/>
        <w:rPr>
          <w:rFonts w:ascii="Times New Roman" w:eastAsia="Times New Roman" w:hAnsi="Times New Roman"/>
        </w:rPr>
      </w:pPr>
      <w:r>
        <w:rPr>
          <w:rFonts w:ascii="Arial" w:eastAsia="Arial" w:hAnsi="Arial"/>
        </w:rPr>
        <w:pict>
          <v:rect id="_x0000_s1134" style="position:absolute;margin-left:72.25pt;margin-top:-27.4pt;width:333.75pt;height:43pt;z-index:-251627520" o:userdrawn="t" strokecolor="none"/>
        </w:pict>
      </w:r>
    </w:p>
    <w:p w:rsidR="00000000" w:rsidRDefault="00A77F59">
      <w:pPr>
        <w:spacing w:line="0" w:lineRule="atLeast"/>
        <w:ind w:left="2340"/>
        <w:rPr>
          <w:rFonts w:ascii="Arial" w:eastAsia="Arial" w:hAnsi="Arial"/>
          <w:sz w:val="22"/>
        </w:rPr>
      </w:pPr>
      <w:r>
        <w:rPr>
          <w:rFonts w:ascii="Arial" w:eastAsia="Arial" w:hAnsi="Arial"/>
          <w:sz w:val="22"/>
        </w:rPr>
        <w:t>goes asks cries Chadband</w:t>
      </w:r>
    </w:p>
    <w:p w:rsidR="00000000" w:rsidRDefault="00A77F59">
      <w:pPr>
        <w:spacing w:line="34" w:lineRule="exact"/>
        <w:rPr>
          <w:rFonts w:ascii="Times New Roman" w:eastAsia="Times New Roman" w:hAnsi="Times New Roman"/>
        </w:rPr>
      </w:pPr>
    </w:p>
    <w:p w:rsidR="00000000" w:rsidRDefault="00A77F59">
      <w:pPr>
        <w:numPr>
          <w:ilvl w:val="0"/>
          <w:numId w:val="17"/>
        </w:numPr>
        <w:tabs>
          <w:tab w:val="left" w:pos="2340"/>
        </w:tabs>
        <w:spacing w:line="272" w:lineRule="auto"/>
        <w:ind w:left="2340" w:right="1326" w:hanging="566"/>
        <w:jc w:val="both"/>
        <w:rPr>
          <w:rFonts w:ascii="Arial" w:eastAsia="Arial" w:hAnsi="Arial"/>
          <w:sz w:val="22"/>
        </w:rPr>
      </w:pPr>
      <w:r>
        <w:rPr>
          <w:rFonts w:ascii="Arial" w:eastAsia="Arial" w:hAnsi="Arial"/>
          <w:sz w:val="22"/>
        </w:rPr>
        <w:t>Oliver replied Bumble Sikes Jew Fagin bo</w:t>
      </w:r>
      <w:r>
        <w:rPr>
          <w:rFonts w:ascii="Arial" w:eastAsia="Arial" w:hAnsi="Arial"/>
          <w:sz w:val="22"/>
        </w:rPr>
        <w:t>y girl Rose Brown-low dear gentleman Monks Noah doctor Giles Dodger lady Nancy Bill</w:t>
      </w:r>
    </w:p>
    <w:p w:rsidR="00000000" w:rsidRDefault="00A77F59">
      <w:pPr>
        <w:spacing w:line="20" w:lineRule="exact"/>
        <w:rPr>
          <w:rFonts w:ascii="Times New Roman" w:eastAsia="Times New Roman" w:hAnsi="Times New Roman"/>
        </w:rPr>
      </w:pPr>
      <w:r>
        <w:rPr>
          <w:rFonts w:ascii="Arial" w:eastAsia="Arial" w:hAnsi="Arial"/>
          <w:sz w:val="22"/>
        </w:rPr>
        <w:pict>
          <v:rect id="_x0000_s1135" style="position:absolute;margin-left:72.25pt;margin-top:-41.75pt;width:333.75pt;height:43pt;z-index:-251626496" o:userdrawn="t" fillcolor="#dfdfdf" strokecolor="none"/>
        </w:pict>
      </w:r>
    </w:p>
    <w:p w:rsidR="00000000" w:rsidRDefault="00A77F59">
      <w:pPr>
        <w:numPr>
          <w:ilvl w:val="0"/>
          <w:numId w:val="18"/>
        </w:numPr>
        <w:tabs>
          <w:tab w:val="left" w:pos="2340"/>
        </w:tabs>
        <w:spacing w:line="330" w:lineRule="auto"/>
        <w:ind w:left="2340" w:right="1346" w:hanging="566"/>
        <w:jc w:val="both"/>
        <w:rPr>
          <w:rFonts w:ascii="Arial" w:eastAsia="Arial" w:hAnsi="Arial"/>
          <w:sz w:val="21"/>
        </w:rPr>
      </w:pPr>
      <w:r>
        <w:rPr>
          <w:rFonts w:ascii="Arial" w:eastAsia="Arial" w:hAnsi="Arial"/>
          <w:sz w:val="21"/>
        </w:rPr>
        <w:t>Nicholas Nickleby Ralph Kate Newman replied Tim Mulberry Mantalini Creevy brother N oggs Madame Gride Linkinwater</w:t>
      </w:r>
    </w:p>
    <w:p w:rsidR="00000000" w:rsidRDefault="00A77F59">
      <w:pPr>
        <w:spacing w:line="177" w:lineRule="exact"/>
        <w:rPr>
          <w:rFonts w:ascii="Times New Roman" w:eastAsia="Times New Roman" w:hAnsi="Times New Roman"/>
        </w:rPr>
      </w:pPr>
    </w:p>
    <w:p w:rsidR="00000000" w:rsidRDefault="00A77F59">
      <w:pPr>
        <w:numPr>
          <w:ilvl w:val="0"/>
          <w:numId w:val="19"/>
        </w:numPr>
        <w:tabs>
          <w:tab w:val="left" w:pos="2340"/>
        </w:tabs>
        <w:spacing w:line="0" w:lineRule="atLeast"/>
        <w:ind w:left="2340" w:hanging="566"/>
        <w:rPr>
          <w:rFonts w:ascii="Arial" w:eastAsia="Arial" w:hAnsi="Arial"/>
          <w:sz w:val="22"/>
        </w:rPr>
      </w:pPr>
      <w:r>
        <w:rPr>
          <w:rFonts w:ascii="Arial" w:eastAsia="Arial" w:hAnsi="Arial"/>
          <w:sz w:val="22"/>
        </w:rPr>
        <w:t>Pickwick Winkle replied Tupman Wardle gentleman Snod-</w:t>
      </w:r>
    </w:p>
    <w:p w:rsidR="00000000" w:rsidRDefault="00A77F59">
      <w:pPr>
        <w:spacing w:line="20" w:lineRule="exact"/>
        <w:rPr>
          <w:rFonts w:ascii="Times New Roman" w:eastAsia="Times New Roman" w:hAnsi="Times New Roman"/>
        </w:rPr>
      </w:pPr>
      <w:r>
        <w:rPr>
          <w:rFonts w:ascii="Arial" w:eastAsia="Arial" w:hAnsi="Arial"/>
          <w:sz w:val="22"/>
        </w:rPr>
        <w:pict>
          <v:rect id="_x0000_s1136" style="position:absolute;margin-left:72.25pt;margin-top:-10.4pt;width:333.75pt;height:42.95pt;z-index:-251625472" o:userdrawn="t" fillcolor="#dfdfdf" strokecolor="none"/>
        </w:pict>
      </w:r>
    </w:p>
    <w:p w:rsidR="00000000" w:rsidRDefault="00A77F59">
      <w:pPr>
        <w:spacing w:line="33" w:lineRule="exact"/>
        <w:rPr>
          <w:rFonts w:ascii="Times New Roman" w:eastAsia="Times New Roman" w:hAnsi="Times New Roman"/>
        </w:rPr>
      </w:pPr>
    </w:p>
    <w:p w:rsidR="00000000" w:rsidRDefault="00A77F59">
      <w:pPr>
        <w:spacing w:line="272" w:lineRule="auto"/>
        <w:ind w:left="2340" w:right="1366"/>
        <w:rPr>
          <w:rFonts w:ascii="Arial" w:eastAsia="Arial" w:hAnsi="Arial"/>
          <w:sz w:val="22"/>
        </w:rPr>
      </w:pPr>
      <w:r>
        <w:rPr>
          <w:rFonts w:ascii="Arial" w:eastAsia="Arial" w:hAnsi="Arial"/>
          <w:sz w:val="22"/>
        </w:rPr>
        <w:t>grass Pickwick</w:t>
      </w:r>
      <w:r>
        <w:rPr>
          <w:rFonts w:ascii="Arial" w:eastAsia="Arial" w:hAnsi="Arial"/>
          <w:sz w:val="22"/>
        </w:rPr>
        <w:t>’s Perker fat boy Bardell dear Jingle inquired Fogg Dodson friends friend lady</w:t>
      </w:r>
    </w:p>
    <w:p w:rsidR="00000000" w:rsidRDefault="00A77F59">
      <w:pPr>
        <w:numPr>
          <w:ilvl w:val="0"/>
          <w:numId w:val="20"/>
        </w:numPr>
        <w:tabs>
          <w:tab w:val="left" w:pos="2340"/>
        </w:tabs>
        <w:spacing w:line="0" w:lineRule="atLeast"/>
        <w:ind w:left="2340" w:hanging="566"/>
        <w:rPr>
          <w:rFonts w:ascii="Arial" w:eastAsia="Arial" w:hAnsi="Arial"/>
          <w:sz w:val="21"/>
        </w:rPr>
      </w:pPr>
      <w:r>
        <w:rPr>
          <w:rFonts w:ascii="Arial" w:eastAsia="Arial" w:hAnsi="Arial"/>
          <w:sz w:val="21"/>
        </w:rPr>
        <w:t>Lorry Defarge Doctor Manette Pross Carton Darnay Madame</w:t>
      </w:r>
    </w:p>
    <w:p w:rsidR="00000000" w:rsidRDefault="00A77F59">
      <w:pPr>
        <w:spacing w:line="45" w:lineRule="exact"/>
        <w:rPr>
          <w:rFonts w:ascii="Times New Roman" w:eastAsia="Times New Roman" w:hAnsi="Times New Roman"/>
        </w:rPr>
      </w:pPr>
    </w:p>
    <w:p w:rsidR="00000000" w:rsidRDefault="00A77F59">
      <w:pPr>
        <w:spacing w:line="272" w:lineRule="auto"/>
        <w:ind w:left="2340" w:right="1366"/>
        <w:rPr>
          <w:rFonts w:ascii="Arial" w:eastAsia="Arial" w:hAnsi="Arial"/>
          <w:sz w:val="22"/>
        </w:rPr>
      </w:pPr>
      <w:r>
        <w:rPr>
          <w:rFonts w:ascii="Arial" w:eastAsia="Arial" w:hAnsi="Arial"/>
          <w:sz w:val="22"/>
        </w:rPr>
        <w:t>Lucie Monseigneur Cruncher Jerry Stryver prisoner Charles Monsieur Tellson</w:t>
      </w:r>
      <w:r>
        <w:rPr>
          <w:rFonts w:ascii="Arial" w:eastAsia="Arial" w:hAnsi="Arial"/>
          <w:sz w:val="22"/>
        </w:rPr>
        <w:t>’s Marquis father Paris</w:t>
      </w:r>
    </w:p>
    <w:p w:rsidR="00000000" w:rsidRDefault="00A77F59">
      <w:pPr>
        <w:numPr>
          <w:ilvl w:val="0"/>
          <w:numId w:val="21"/>
        </w:numPr>
        <w:tabs>
          <w:tab w:val="left" w:pos="2340"/>
        </w:tabs>
        <w:spacing w:line="272" w:lineRule="auto"/>
        <w:ind w:left="2340" w:right="1326" w:hanging="566"/>
        <w:jc w:val="both"/>
        <w:rPr>
          <w:rFonts w:ascii="Arial" w:eastAsia="Arial" w:hAnsi="Arial"/>
          <w:sz w:val="22"/>
        </w:rPr>
      </w:pPr>
      <w:r>
        <w:rPr>
          <w:rFonts w:ascii="Arial" w:eastAsia="Arial" w:hAnsi="Arial"/>
          <w:sz w:val="22"/>
        </w:rPr>
        <w:t xml:space="preserve">coach </w:t>
      </w:r>
      <w:r>
        <w:rPr>
          <w:rFonts w:ascii="Arial" w:eastAsia="Arial" w:hAnsi="Arial"/>
          <w:sz w:val="22"/>
        </w:rPr>
        <w:t>uncle gentleman lady box coachman gentlemen land-lord get London guard inside horses waiter boys mail passen-gers large better hat</w:t>
      </w:r>
    </w:p>
    <w:p w:rsidR="00000000" w:rsidRDefault="00A77F59">
      <w:pPr>
        <w:spacing w:line="20" w:lineRule="exact"/>
        <w:rPr>
          <w:rFonts w:ascii="Times New Roman" w:eastAsia="Times New Roman" w:hAnsi="Times New Roman"/>
        </w:rPr>
      </w:pPr>
      <w:r>
        <w:rPr>
          <w:rFonts w:ascii="Arial" w:eastAsia="Arial" w:hAnsi="Arial"/>
          <w:sz w:val="22"/>
        </w:rPr>
        <w:pict>
          <v:rect id="_x0000_s1137" style="position:absolute;margin-left:72.25pt;margin-top:-41.75pt;width:333.75pt;height:43pt;z-index:-251624448" o:userdrawn="t" fillcolor="#dfdfdf" strokecolor="none"/>
        </w:pict>
      </w:r>
    </w:p>
    <w:p w:rsidR="00000000" w:rsidRDefault="00A77F59">
      <w:pPr>
        <w:numPr>
          <w:ilvl w:val="0"/>
          <w:numId w:val="22"/>
        </w:numPr>
        <w:tabs>
          <w:tab w:val="left" w:pos="2328"/>
        </w:tabs>
        <w:spacing w:line="285" w:lineRule="auto"/>
        <w:ind w:left="2320" w:right="1366" w:hanging="546"/>
        <w:jc w:val="both"/>
        <w:rPr>
          <w:rFonts w:ascii="Arial" w:eastAsia="Arial" w:hAnsi="Arial"/>
          <w:sz w:val="21"/>
        </w:rPr>
      </w:pPr>
      <w:r>
        <w:rPr>
          <w:rFonts w:ascii="Arial" w:eastAsia="Arial" w:hAnsi="Arial"/>
          <w:sz w:val="21"/>
        </w:rPr>
        <w:t>street door streets windows houses room window few iron walls wall rooms dark within shop doors corner small stood</w:t>
      </w:r>
    </w:p>
    <w:p w:rsidR="00000000" w:rsidRDefault="00A77F59">
      <w:pPr>
        <w:spacing w:line="0" w:lineRule="atLeast"/>
        <w:ind w:left="2340"/>
        <w:rPr>
          <w:rFonts w:ascii="Arial" w:eastAsia="Arial" w:hAnsi="Arial"/>
          <w:sz w:val="22"/>
        </w:rPr>
      </w:pPr>
      <w:r>
        <w:rPr>
          <w:rFonts w:ascii="Arial" w:eastAsia="Arial" w:hAnsi="Arial"/>
          <w:sz w:val="22"/>
        </w:rPr>
        <w:t>large</w:t>
      </w:r>
    </w:p>
    <w:p w:rsidR="00000000" w:rsidRDefault="00A77F59">
      <w:pPr>
        <w:spacing w:line="34" w:lineRule="exact"/>
        <w:rPr>
          <w:rFonts w:ascii="Times New Roman" w:eastAsia="Times New Roman" w:hAnsi="Times New Roman"/>
        </w:rPr>
      </w:pPr>
    </w:p>
    <w:p w:rsidR="00000000" w:rsidRDefault="00A77F59">
      <w:pPr>
        <w:numPr>
          <w:ilvl w:val="0"/>
          <w:numId w:val="23"/>
        </w:numPr>
        <w:tabs>
          <w:tab w:val="left" w:pos="2328"/>
        </w:tabs>
        <w:spacing w:line="288" w:lineRule="auto"/>
        <w:ind w:left="2320" w:right="1366" w:hanging="601"/>
        <w:jc w:val="both"/>
        <w:rPr>
          <w:rFonts w:ascii="Arial" w:eastAsia="Arial" w:hAnsi="Arial"/>
          <w:sz w:val="22"/>
        </w:rPr>
      </w:pPr>
      <w:r>
        <w:rPr>
          <w:rFonts w:ascii="Arial" w:eastAsia="Arial" w:hAnsi="Arial"/>
          <w:sz w:val="22"/>
        </w:rPr>
        <w:t>m</w:t>
      </w:r>
      <w:r>
        <w:rPr>
          <w:rFonts w:ascii="Arial" w:eastAsia="Arial" w:hAnsi="Arial"/>
          <w:sz w:val="22"/>
        </w:rPr>
        <w:t>oney letter paper business read pounds papers five hundred oﬃce thousand clerk paid years pen next law desk letters week</w:t>
      </w:r>
    </w:p>
    <w:p w:rsidR="00000000" w:rsidRDefault="00A77F59">
      <w:pPr>
        <w:spacing w:line="20" w:lineRule="exact"/>
        <w:rPr>
          <w:rFonts w:ascii="Times New Roman" w:eastAsia="Times New Roman" w:hAnsi="Times New Roman"/>
        </w:rPr>
      </w:pPr>
      <w:r>
        <w:rPr>
          <w:rFonts w:ascii="Arial" w:eastAsia="Arial" w:hAnsi="Arial"/>
          <w:sz w:val="22"/>
        </w:rPr>
        <w:pict>
          <v:rect id="_x0000_s1138" style="position:absolute;margin-left:72.25pt;margin-top:-44.3pt;width:333.75pt;height:43.05pt;z-index:-251623424" o:userdrawn="t" fillcolor="#dfdfdf" strokecolor="none"/>
        </w:pict>
      </w:r>
      <w:r>
        <w:rPr>
          <w:rFonts w:ascii="Arial" w:eastAsia="Arial" w:hAnsi="Arial"/>
          <w:sz w:val="22"/>
        </w:rPr>
        <w:pict>
          <v:line id="_x0000_s1139" style="position:absolute;z-index:-251622400" from="72.25pt,-1.05pt" to="405.95pt,-1.0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8" w:name="page78"/>
      <w:bookmarkEnd w:id="7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6120"/>
        </w:tabs>
        <w:spacing w:line="0" w:lineRule="atLeast"/>
        <w:ind w:left="1440"/>
        <w:rPr>
          <w:rFonts w:ascii="Arial" w:eastAsia="Arial" w:hAnsi="Arial"/>
          <w:i/>
          <w:sz w:val="21"/>
        </w:rPr>
      </w:pPr>
      <w:r>
        <w:rPr>
          <w:rFonts w:ascii="Arial" w:eastAsia="Arial" w:hAnsi="Arial"/>
          <w:sz w:val="21"/>
        </w:rPr>
        <w:t>74</w:t>
      </w:r>
      <w:r>
        <w:rPr>
          <w:rFonts w:ascii="Times New Roman" w:eastAsia="Times New Roman" w:hAnsi="Times New Roman"/>
        </w:rPr>
        <w:tab/>
      </w:r>
      <w:r>
        <w:rPr>
          <w:rFonts w:ascii="Arial" w:eastAsia="Arial" w:hAnsi="Arial"/>
          <w:i/>
          <w:sz w:val="21"/>
        </w:rPr>
        <w:t>Fiction and Literature</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in context.</w:t>
      </w:r>
    </w:p>
    <w:p w:rsidR="00000000" w:rsidRDefault="00A77F59">
      <w:pPr>
        <w:spacing w:line="53" w:lineRule="exact"/>
        <w:rPr>
          <w:rFonts w:ascii="Times New Roman" w:eastAsia="Times New Roman" w:hAnsi="Times New Roman"/>
        </w:rPr>
      </w:pPr>
    </w:p>
    <w:p w:rsidR="00000000" w:rsidRDefault="00A77F59">
      <w:pPr>
        <w:spacing w:line="285" w:lineRule="auto"/>
        <w:ind w:left="1440" w:right="1206" w:firstLine="339"/>
        <w:jc w:val="both"/>
        <w:rPr>
          <w:rFonts w:ascii="Arial" w:eastAsia="Arial" w:hAnsi="Arial"/>
          <w:sz w:val="21"/>
        </w:rPr>
      </w:pPr>
      <w:r>
        <w:rPr>
          <w:rFonts w:ascii="Arial" w:eastAsia="Arial" w:hAnsi="Arial"/>
          <w:sz w:val="21"/>
        </w:rPr>
        <w:t>Novels describe people and places, but they are also created by peo-ple (authors) wh</w:t>
      </w:r>
      <w:r>
        <w:rPr>
          <w:rFonts w:ascii="Arial" w:eastAsia="Arial" w:hAnsi="Arial"/>
          <w:sz w:val="21"/>
        </w:rPr>
        <w:t>o are influenced by their cultural setting. Jockers and Mimno [2013] perform a post-hoc analysis on Jockers</w:t>
      </w:r>
      <w:r>
        <w:rPr>
          <w:rFonts w:ascii="Arial" w:eastAsia="Arial" w:hAnsi="Arial"/>
          <w:sz w:val="21"/>
        </w:rPr>
        <w:t>’ earlier 500-topic model to determine whether there is a connection between the use of specific topics and metadata variables such as author gender,</w:t>
      </w:r>
      <w:r>
        <w:rPr>
          <w:rFonts w:ascii="Arial" w:eastAsia="Arial" w:hAnsi="Arial"/>
          <w:sz w:val="21"/>
        </w:rPr>
        <w:t xml:space="preserve"> author nationality, and year of publication. They find that the concentration of many topics is strongly correlated with author gender, and that these correlations are statistically significant. Such significance testing can be carried out by randomizatio</w:t>
      </w:r>
      <w:r>
        <w:rPr>
          <w:rFonts w:ascii="Arial" w:eastAsia="Arial" w:hAnsi="Arial"/>
          <w:sz w:val="21"/>
        </w:rPr>
        <w:t xml:space="preserve">n and bootstrap tests. Both methods create </w:t>
      </w:r>
      <w:r>
        <w:rPr>
          <w:rFonts w:ascii="Arial" w:eastAsia="Arial" w:hAnsi="Arial"/>
          <w:sz w:val="21"/>
        </w:rPr>
        <w:t>“fake</w:t>
      </w:r>
      <w:r>
        <w:rPr>
          <w:rFonts w:ascii="Arial" w:eastAsia="Arial" w:hAnsi="Arial"/>
          <w:sz w:val="21"/>
        </w:rPr>
        <w:t>” corpora that are similar to the real corpus but diﬀerent in specific ways. Randomization or permutation tests randomly shuﬄe the assignment of labels (such as author gender). If an observed correlation betw</w:t>
      </w:r>
      <w:r>
        <w:rPr>
          <w:rFonts w:ascii="Arial" w:eastAsia="Arial" w:hAnsi="Arial"/>
          <w:sz w:val="21"/>
        </w:rPr>
        <w:t xml:space="preserve">een a topic and an external variable is within the range of the correlations generated by randomly assigning documents to labels, there is little statistical evidence that that observed correlation is meaning-ful. Bootstrap tests preserve the relationship </w:t>
      </w:r>
      <w:r>
        <w:rPr>
          <w:rFonts w:ascii="Arial" w:eastAsia="Arial" w:hAnsi="Arial"/>
          <w:sz w:val="21"/>
        </w:rPr>
        <w:t>between documents and metadata variables, but resample documents with replacement. This test indicates whether a result depends on the presence or absence of a specific document. If there is wide variation between randomly generated corpora, the observed c</w:t>
      </w:r>
      <w:r>
        <w:rPr>
          <w:rFonts w:ascii="Arial" w:eastAsia="Arial" w:hAnsi="Arial"/>
          <w:sz w:val="21"/>
        </w:rPr>
        <w:t>orrelation may be the result of unusual outliers rather than a consistent pattern.</w:t>
      </w:r>
    </w:p>
    <w:p w:rsidR="00000000" w:rsidRDefault="00A77F59">
      <w:pPr>
        <w:spacing w:line="3" w:lineRule="exact"/>
        <w:rPr>
          <w:rFonts w:ascii="Times New Roman" w:eastAsia="Times New Roman" w:hAnsi="Times New Roman"/>
        </w:rPr>
      </w:pPr>
    </w:p>
    <w:p w:rsidR="00000000" w:rsidRDefault="00A77F59">
      <w:pPr>
        <w:spacing w:line="288" w:lineRule="auto"/>
        <w:ind w:left="1440" w:right="1186" w:firstLine="339"/>
        <w:jc w:val="both"/>
        <w:rPr>
          <w:rFonts w:ascii="Arial" w:eastAsia="Arial" w:hAnsi="Arial"/>
          <w:sz w:val="21"/>
        </w:rPr>
      </w:pPr>
      <w:r>
        <w:rPr>
          <w:rFonts w:ascii="Arial" w:eastAsia="Arial" w:hAnsi="Arial"/>
          <w:sz w:val="21"/>
        </w:rPr>
        <w:t>While the use of statistical hypothesis testing methods is valuable in the context of large-scale distant reading, a literary analysis is not</w:t>
      </w:r>
      <w:r>
        <w:rPr>
          <w:rFonts w:ascii="Arial" w:eastAsia="Arial" w:hAnsi="Arial"/>
          <w:sz w:val="21"/>
        </w:rPr>
        <w:t>— and should not be</w:t>
      </w:r>
      <w:r>
        <w:rPr>
          <w:rFonts w:ascii="Arial" w:eastAsia="Arial" w:hAnsi="Arial"/>
          <w:sz w:val="21"/>
        </w:rPr>
        <w:t>—like a clin</w:t>
      </w:r>
      <w:r>
        <w:rPr>
          <w:rFonts w:ascii="Arial" w:eastAsia="Arial" w:hAnsi="Arial"/>
          <w:sz w:val="21"/>
        </w:rPr>
        <w:t>ical trial, there are diﬀerences between their use in a scholarly context and their use in more typical scientific studies. First, the presence of unusual outliers or singular examples can in fact be a positive result. The suggestion that a particularly wo</w:t>
      </w:r>
      <w:r>
        <w:rPr>
          <w:rFonts w:ascii="Arial" w:eastAsia="Arial" w:hAnsi="Arial"/>
          <w:sz w:val="21"/>
        </w:rPr>
        <w:t>rk may be radically diﬀerent from supposedly similar examples could be the beginning of a new perspective. At the very least, it can identify editing and curation issues. Second, a critical variable in an analysis of statistical significance is sample size</w:t>
      </w:r>
      <w:r>
        <w:rPr>
          <w:rFonts w:ascii="Arial" w:eastAsia="Arial" w:hAnsi="Arial"/>
          <w:sz w:val="21"/>
        </w:rPr>
        <w:t>. Unlike a designed experiment, this sample size is usually not within our control: we have the literature that we have. Finally, it is vitally important to avoid the impulse to treat a significance score as a binary valid/invalid result. If numeric</w:t>
      </w:r>
    </w:p>
    <w:p w:rsidR="00000000" w:rsidRDefault="00A77F59">
      <w:pPr>
        <w:spacing w:line="288" w:lineRule="auto"/>
        <w:ind w:left="1440" w:right="118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79" w:name="page79"/>
      <w:bookmarkEnd w:id="7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320"/>
        <w:gridCol w:w="2380"/>
      </w:tblGrid>
      <w:tr w:rsidR="00000000">
        <w:trPr>
          <w:trHeight w:val="317"/>
        </w:trPr>
        <w:tc>
          <w:tcPr>
            <w:tcW w:w="43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6.4.  Beyond the Literal</w:t>
            </w:r>
          </w:p>
        </w:tc>
        <w:tc>
          <w:tcPr>
            <w:tcW w:w="2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75</w:t>
            </w:r>
          </w:p>
        </w:tc>
      </w:tr>
    </w:tbl>
    <w:p w:rsidR="00000000" w:rsidRDefault="00A77F59">
      <w:pPr>
        <w:spacing w:line="343" w:lineRule="exact"/>
        <w:rPr>
          <w:rFonts w:ascii="Times New Roman" w:eastAsia="Times New Roman" w:hAnsi="Times New Roman"/>
        </w:rPr>
      </w:pPr>
    </w:p>
    <w:p w:rsidR="00000000" w:rsidRDefault="00A77F59">
      <w:pPr>
        <w:spacing w:line="275" w:lineRule="auto"/>
        <w:ind w:left="1440" w:right="1226" w:firstLine="6"/>
        <w:jc w:val="both"/>
        <w:rPr>
          <w:rFonts w:ascii="Arial" w:eastAsia="Arial" w:hAnsi="Arial"/>
          <w:sz w:val="22"/>
        </w:rPr>
      </w:pPr>
      <w:r>
        <w:rPr>
          <w:rFonts w:ascii="Arial" w:eastAsia="Arial" w:hAnsi="Arial"/>
          <w:sz w:val="22"/>
        </w:rPr>
        <w:t xml:space="preserve">scores should be used at all, they should be presented as a </w:t>
      </w:r>
      <w:r>
        <w:rPr>
          <w:rFonts w:ascii="Arial" w:eastAsia="Arial" w:hAnsi="Arial"/>
          <w:sz w:val="22"/>
        </w:rPr>
        <w:t>“level of support</w:t>
      </w:r>
      <w:r>
        <w:rPr>
          <w:rFonts w:ascii="Arial" w:eastAsia="Arial" w:hAnsi="Arial"/>
          <w:sz w:val="22"/>
        </w:rPr>
        <w:t>” given the documents that are available. Humanists may also be fundamentally more comfortable with dubious hypotheses: an observed association with</w:t>
      </w:r>
      <w:r>
        <w:rPr>
          <w:rFonts w:ascii="Arial" w:eastAsia="Arial" w:hAnsi="Arial"/>
          <w:sz w:val="22"/>
        </w:rPr>
        <w:t xml:space="preserve"> a 10% chance of being purely random could still be a very strong result.</w:t>
      </w:r>
    </w:p>
    <w:p w:rsidR="00000000" w:rsidRDefault="00A77F59">
      <w:pPr>
        <w:spacing w:line="5" w:lineRule="exact"/>
        <w:rPr>
          <w:rFonts w:ascii="Times New Roman" w:eastAsia="Times New Roman" w:hAnsi="Times New Roman"/>
        </w:rPr>
      </w:pPr>
    </w:p>
    <w:p w:rsidR="00000000" w:rsidRDefault="00A77F59">
      <w:pPr>
        <w:spacing w:line="262" w:lineRule="auto"/>
        <w:ind w:left="1420" w:right="1206" w:firstLine="364"/>
        <w:jc w:val="both"/>
        <w:rPr>
          <w:rFonts w:ascii="Arial" w:eastAsia="Arial" w:hAnsi="Arial"/>
          <w:sz w:val="22"/>
        </w:rPr>
      </w:pPr>
      <w:r>
        <w:rPr>
          <w:rFonts w:ascii="Arial" w:eastAsia="Arial" w:hAnsi="Arial"/>
          <w:sz w:val="22"/>
        </w:rPr>
        <w:t>As an example, Jockers and Mimno [2013] evaluate an in-triguing hypothesis, that a topic about religious foundations (Convents and Abbeys) is used more by unknown authors</w:t>
      </w:r>
      <w:r>
        <w:rPr>
          <w:rFonts w:ascii="Arial" w:eastAsia="Arial" w:hAnsi="Arial"/>
          <w:sz w:val="31"/>
          <w:vertAlign w:val="superscript"/>
        </w:rPr>
        <w:t>1</w:t>
      </w:r>
      <w:r>
        <w:rPr>
          <w:rFonts w:ascii="Arial" w:eastAsia="Arial" w:hAnsi="Arial"/>
          <w:sz w:val="22"/>
        </w:rPr>
        <w:t xml:space="preserve"> than by e</w:t>
      </w:r>
      <w:r>
        <w:rPr>
          <w:rFonts w:ascii="Arial" w:eastAsia="Arial" w:hAnsi="Arial"/>
          <w:sz w:val="22"/>
        </w:rPr>
        <w:t xml:space="preserve">ither (known) male or female authors. The conjecture is authors were choosing to remain anonymous to write about politically and religiously touchy subjects. This correlation, however, showed large variability under a bootstrap test, and indeed one of the </w:t>
      </w:r>
      <w:r>
        <w:rPr>
          <w:rFonts w:ascii="Arial" w:eastAsia="Arial" w:hAnsi="Arial"/>
          <w:sz w:val="22"/>
        </w:rPr>
        <w:t>supposedly anonymous works turned out to be an abridgment of an Anne Radcliﬀe novel. The pattern is still present without the eﬀect of these works, but there is not a clear and undeniable association between anonymity and the questioning of religious autho</w:t>
      </w:r>
      <w:r>
        <w:rPr>
          <w:rFonts w:ascii="Arial" w:eastAsia="Arial" w:hAnsi="Arial"/>
          <w:sz w:val="22"/>
        </w:rPr>
        <w:t>rity.</w:t>
      </w:r>
    </w:p>
    <w:p w:rsidR="00000000" w:rsidRDefault="00A77F59">
      <w:pPr>
        <w:spacing w:line="20" w:lineRule="exact"/>
        <w:rPr>
          <w:rFonts w:ascii="Times New Roman" w:eastAsia="Times New Roman" w:hAnsi="Times New Roman"/>
        </w:rPr>
      </w:pPr>
      <w:r>
        <w:rPr>
          <w:rFonts w:ascii="Arial" w:eastAsia="Arial" w:hAnsi="Arial"/>
          <w:sz w:val="22"/>
        </w:rPr>
        <w:pict>
          <v:line id="_x0000_s1140" style="position:absolute;z-index:-251621376" from="74.9pt,-114.05pt" to="178.95pt,-114.05pt" o:userdrawn="t" strokeweight=".14039mm"/>
        </w:pict>
      </w:r>
    </w:p>
    <w:p w:rsidR="00000000" w:rsidRDefault="00A77F59">
      <w:pPr>
        <w:spacing w:line="275" w:lineRule="auto"/>
        <w:ind w:left="1400" w:right="1226" w:firstLine="370"/>
        <w:jc w:val="both"/>
        <w:rPr>
          <w:rFonts w:ascii="Arial" w:eastAsia="Arial" w:hAnsi="Arial"/>
          <w:sz w:val="22"/>
        </w:rPr>
      </w:pPr>
      <w:r>
        <w:rPr>
          <w:rFonts w:ascii="Arial" w:eastAsia="Arial" w:hAnsi="Arial"/>
          <w:sz w:val="22"/>
        </w:rPr>
        <w:t>Fiction is sometimes set in the context of real places. Tangherlini and Leonard [2013] look at nested models of sub-corpora within Danish literature in a way that highlights connections between real-world events and cultural movements and fictional</w:t>
      </w:r>
      <w:r>
        <w:rPr>
          <w:rFonts w:ascii="Arial" w:eastAsia="Arial" w:hAnsi="Arial"/>
          <w:sz w:val="22"/>
        </w:rPr>
        <w:t xml:space="preserve"> echoes. Their method, which they describe as a topical </w:t>
      </w:r>
      <w:r>
        <w:rPr>
          <w:rFonts w:ascii="Arial" w:eastAsia="Arial" w:hAnsi="Arial"/>
          <w:sz w:val="22"/>
        </w:rPr>
        <w:t>“trawl line,</w:t>
      </w:r>
      <w:r>
        <w:rPr>
          <w:rFonts w:ascii="Arial" w:eastAsia="Arial" w:hAnsi="Arial"/>
          <w:sz w:val="22"/>
        </w:rPr>
        <w:t>” uses a user-specified sub-corpus as a query and then searches the remainder of the corpus for works that match to that query. As examples, they find works influenced by the translation o</w:t>
      </w:r>
      <w:r>
        <w:rPr>
          <w:rFonts w:ascii="Arial" w:eastAsia="Arial" w:hAnsi="Arial"/>
          <w:sz w:val="22"/>
        </w:rPr>
        <w:t xml:space="preserve">f Charles Darwin into Danish, works influenced by the </w:t>
      </w:r>
      <w:r>
        <w:rPr>
          <w:rFonts w:ascii="Arial" w:eastAsia="Arial" w:hAnsi="Arial"/>
          <w:sz w:val="22"/>
        </w:rPr>
        <w:t>“Modern Breakthrough</w:t>
      </w:r>
      <w:r>
        <w:rPr>
          <w:rFonts w:ascii="Arial" w:eastAsia="Arial" w:hAnsi="Arial"/>
          <w:sz w:val="22"/>
        </w:rPr>
        <w:t>”, and works influenced by folklore and regional literature.</w:t>
      </w:r>
    </w:p>
    <w:p w:rsidR="00000000" w:rsidRDefault="00A77F59">
      <w:pPr>
        <w:spacing w:line="351"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6.4</w:t>
      </w:r>
      <w:r>
        <w:rPr>
          <w:rFonts w:ascii="Times New Roman" w:eastAsia="Times New Roman" w:hAnsi="Times New Roman"/>
        </w:rPr>
        <w:tab/>
      </w:r>
      <w:r>
        <w:rPr>
          <w:rFonts w:ascii="Arial" w:eastAsia="Arial" w:hAnsi="Arial"/>
          <w:b/>
          <w:sz w:val="23"/>
        </w:rPr>
        <w:t>Beyond the Literal</w:t>
      </w:r>
    </w:p>
    <w:p w:rsidR="00000000" w:rsidRDefault="00A77F59">
      <w:pPr>
        <w:spacing w:line="274" w:lineRule="exact"/>
        <w:rPr>
          <w:rFonts w:ascii="Times New Roman" w:eastAsia="Times New Roman" w:hAnsi="Times New Roman"/>
        </w:rPr>
      </w:pPr>
    </w:p>
    <w:p w:rsidR="00000000" w:rsidRDefault="00A77F59">
      <w:pPr>
        <w:spacing w:line="306" w:lineRule="auto"/>
        <w:ind w:left="1440" w:right="1206"/>
        <w:jc w:val="both"/>
        <w:rPr>
          <w:rFonts w:ascii="Arial" w:eastAsia="Arial" w:hAnsi="Arial"/>
          <w:sz w:val="21"/>
        </w:rPr>
      </w:pPr>
      <w:r>
        <w:rPr>
          <w:rFonts w:ascii="Arial" w:eastAsia="Arial" w:hAnsi="Arial"/>
          <w:sz w:val="21"/>
        </w:rPr>
        <w:t>One of the hallmarks of fiction and literature is the use of figurative language. It is not obvi</w:t>
      </w:r>
      <w:r>
        <w:rPr>
          <w:rFonts w:ascii="Arial" w:eastAsia="Arial" w:hAnsi="Arial"/>
          <w:sz w:val="21"/>
        </w:rPr>
        <w:t>ous that unintelligent machines with no cultural understanding would have any ability to process such metaphors. How-ever, Rhody [2012] demonstrates on a corpus of poetry that although</w:t>
      </w:r>
    </w:p>
    <w:p w:rsidR="00000000" w:rsidRDefault="00A77F59">
      <w:pPr>
        <w:spacing w:line="20" w:lineRule="exact"/>
        <w:rPr>
          <w:rFonts w:ascii="Times New Roman" w:eastAsia="Times New Roman" w:hAnsi="Times New Roman"/>
        </w:rPr>
      </w:pPr>
      <w:r>
        <w:rPr>
          <w:rFonts w:ascii="Arial" w:eastAsia="Arial" w:hAnsi="Arial"/>
          <w:sz w:val="21"/>
        </w:rPr>
        <w:pict>
          <v:line id="_x0000_s1141" style="position:absolute;z-index:-251620352" from="71.85pt,8pt" to="205.65pt,8pt" o:userdrawn="t" strokeweight=".14039mm"/>
        </w:pict>
      </w:r>
    </w:p>
    <w:p w:rsidR="00000000" w:rsidRDefault="00A77F59">
      <w:pPr>
        <w:spacing w:line="148" w:lineRule="exact"/>
        <w:rPr>
          <w:rFonts w:ascii="Times New Roman" w:eastAsia="Times New Roman" w:hAnsi="Times New Roman"/>
        </w:rPr>
      </w:pPr>
    </w:p>
    <w:p w:rsidR="00000000" w:rsidRDefault="00A77F59">
      <w:pPr>
        <w:numPr>
          <w:ilvl w:val="0"/>
          <w:numId w:val="24"/>
        </w:numPr>
        <w:tabs>
          <w:tab w:val="left" w:pos="1772"/>
        </w:tabs>
        <w:spacing w:line="255" w:lineRule="auto"/>
        <w:ind w:left="1440" w:right="1246" w:firstLine="246"/>
        <w:rPr>
          <w:rFonts w:ascii="Arial" w:eastAsia="Arial" w:hAnsi="Arial"/>
          <w:sz w:val="23"/>
          <w:vertAlign w:val="superscript"/>
        </w:rPr>
      </w:pPr>
      <w:r>
        <w:rPr>
          <w:rFonts w:ascii="Arial" w:eastAsia="Arial" w:hAnsi="Arial"/>
          <w:sz w:val="17"/>
        </w:rPr>
        <w:t xml:space="preserve">Authors unknown to modern scholarship, not authors publishing under </w:t>
      </w:r>
      <w:r>
        <w:rPr>
          <w:rFonts w:ascii="Arial" w:eastAsia="Arial" w:hAnsi="Arial"/>
          <w:sz w:val="17"/>
        </w:rPr>
        <w:t>known pseudonyms.</w:t>
      </w:r>
    </w:p>
    <w:p w:rsidR="00000000" w:rsidRDefault="00A77F59">
      <w:pPr>
        <w:tabs>
          <w:tab w:val="left" w:pos="1772"/>
        </w:tabs>
        <w:spacing w:line="255" w:lineRule="auto"/>
        <w:ind w:left="1440" w:right="1246" w:firstLine="246"/>
        <w:rPr>
          <w:rFonts w:ascii="Arial" w:eastAsia="Arial" w:hAnsi="Arial"/>
          <w:sz w:val="23"/>
          <w:vertAlign w:val="superscript"/>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0" w:name="page80"/>
      <w:bookmarkEnd w:id="8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6120"/>
        </w:tabs>
        <w:spacing w:line="0" w:lineRule="atLeast"/>
        <w:ind w:left="1440"/>
        <w:rPr>
          <w:rFonts w:ascii="Arial" w:eastAsia="Arial" w:hAnsi="Arial"/>
          <w:i/>
          <w:sz w:val="21"/>
        </w:rPr>
      </w:pPr>
      <w:r>
        <w:rPr>
          <w:rFonts w:ascii="Arial" w:eastAsia="Arial" w:hAnsi="Arial"/>
          <w:sz w:val="21"/>
        </w:rPr>
        <w:t>76</w:t>
      </w:r>
      <w:r>
        <w:rPr>
          <w:rFonts w:ascii="Times New Roman" w:eastAsia="Times New Roman" w:hAnsi="Times New Roman"/>
        </w:rPr>
        <w:tab/>
      </w:r>
      <w:r>
        <w:rPr>
          <w:rFonts w:ascii="Arial" w:eastAsia="Arial" w:hAnsi="Arial"/>
          <w:i/>
          <w:sz w:val="21"/>
        </w:rPr>
        <w:t>Fiction and Literature</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94" w:lineRule="auto"/>
        <w:ind w:left="1440" w:right="1246"/>
        <w:rPr>
          <w:rFonts w:ascii="Arial" w:eastAsia="Arial" w:hAnsi="Arial"/>
          <w:sz w:val="21"/>
        </w:rPr>
      </w:pPr>
      <w:r>
        <w:rPr>
          <w:rFonts w:ascii="Arial" w:eastAsia="Arial" w:hAnsi="Arial"/>
          <w:sz w:val="21"/>
        </w:rPr>
        <w:t>topics do not represent symbolic meanings, they are a good way of detecting the concrete language associated with repeated metaphors.</w:t>
      </w:r>
    </w:p>
    <w:p w:rsidR="00000000" w:rsidRDefault="00A77F59">
      <w:pPr>
        <w:spacing w:line="2" w:lineRule="exact"/>
        <w:rPr>
          <w:rFonts w:ascii="Times New Roman" w:eastAsia="Times New Roman" w:hAnsi="Times New Roman"/>
        </w:rPr>
      </w:pPr>
    </w:p>
    <w:p w:rsidR="00000000" w:rsidRDefault="00A77F59">
      <w:pPr>
        <w:spacing w:line="272" w:lineRule="auto"/>
        <w:ind w:left="1420" w:right="1186" w:firstLine="350"/>
        <w:jc w:val="both"/>
        <w:rPr>
          <w:rFonts w:ascii="Arial" w:eastAsia="Arial" w:hAnsi="Arial"/>
          <w:sz w:val="22"/>
        </w:rPr>
      </w:pPr>
      <w:r>
        <w:rPr>
          <w:rFonts w:ascii="Arial" w:eastAsia="Arial" w:hAnsi="Arial"/>
          <w:sz w:val="22"/>
        </w:rPr>
        <w:t>Specifically, Rhody explores a corpus of 4500 poems that describe wo</w:t>
      </w:r>
      <w:r>
        <w:rPr>
          <w:rFonts w:ascii="Arial" w:eastAsia="Arial" w:hAnsi="Arial"/>
          <w:sz w:val="22"/>
        </w:rPr>
        <w:t xml:space="preserve">rks of art (or </w:t>
      </w:r>
      <w:r>
        <w:rPr>
          <w:rFonts w:ascii="Arial" w:eastAsia="Arial" w:hAnsi="Arial"/>
          <w:i/>
          <w:sz w:val="22"/>
        </w:rPr>
        <w:t>ekphrastic</w:t>
      </w:r>
      <w:r>
        <w:rPr>
          <w:rFonts w:ascii="Arial" w:eastAsia="Arial" w:hAnsi="Arial"/>
          <w:sz w:val="22"/>
        </w:rPr>
        <w:t xml:space="preserve"> poems). She trains a sixty-topic model, and highlights several particularly interesting topics. One of these topics places high probability on </w:t>
      </w:r>
      <w:r>
        <w:rPr>
          <w:rFonts w:ascii="Arial" w:eastAsia="Arial" w:hAnsi="Arial"/>
          <w:i/>
          <w:sz w:val="22"/>
        </w:rPr>
        <w:t>night, light, moon, stars, day, dark, sun, sleep,</w:t>
      </w:r>
      <w:r>
        <w:rPr>
          <w:rFonts w:ascii="Arial" w:eastAsia="Arial" w:hAnsi="Arial"/>
          <w:i/>
          <w:sz w:val="22"/>
        </w:rPr>
        <w:t xml:space="preserve"> sky, wind, time, eyes, star, darkness</w:t>
      </w:r>
      <w:r>
        <w:rPr>
          <w:rFonts w:ascii="Arial" w:eastAsia="Arial" w:hAnsi="Arial"/>
          <w:i/>
          <w:sz w:val="22"/>
        </w:rPr>
        <w:t>, bright</w:t>
      </w:r>
      <w:r>
        <w:rPr>
          <w:rFonts w:ascii="Arial" w:eastAsia="Arial" w:hAnsi="Arial"/>
          <w:sz w:val="22"/>
        </w:rPr>
        <w:t>. The apparent meaning of</w:t>
      </w:r>
      <w:r>
        <w:rPr>
          <w:rFonts w:ascii="Arial" w:eastAsia="Arial" w:hAnsi="Arial"/>
          <w:i/>
          <w:sz w:val="22"/>
        </w:rPr>
        <w:t xml:space="preserve"> </w:t>
      </w:r>
      <w:r>
        <w:rPr>
          <w:rFonts w:ascii="Arial" w:eastAsia="Arial" w:hAnsi="Arial"/>
          <w:sz w:val="22"/>
        </w:rPr>
        <w:t xml:space="preserve">the topic is clear, and well summarized by the single top word: night. But Rhody finds that when she explores the </w:t>
      </w:r>
      <w:r>
        <w:rPr>
          <w:rFonts w:ascii="Arial" w:eastAsia="Arial" w:hAnsi="Arial"/>
          <w:i/>
          <w:sz w:val="22"/>
        </w:rPr>
        <w:t>context</w:t>
      </w:r>
      <w:r>
        <w:rPr>
          <w:rFonts w:ascii="Arial" w:eastAsia="Arial" w:hAnsi="Arial"/>
          <w:sz w:val="22"/>
        </w:rPr>
        <w:t xml:space="preserve"> of this topic, the poems are all using a consistent metaphor relating night and sleep to death. The </w:t>
      </w:r>
      <w:r>
        <w:rPr>
          <w:rFonts w:ascii="Arial" w:eastAsia="Arial" w:hAnsi="Arial"/>
          <w:sz w:val="22"/>
        </w:rPr>
        <w:t>concept of death does not appear in the top words</w:t>
      </w:r>
      <w:r>
        <w:rPr>
          <w:rFonts w:ascii="Arial" w:eastAsia="Arial" w:hAnsi="Arial"/>
          <w:sz w:val="22"/>
        </w:rPr>
        <w:t xml:space="preserve">—poets are not addressing the issue directly. Nevertheless, the model has identified an example of non-literal, figurative language even though, because it is grounded in the actual words, it has no ability </w:t>
      </w:r>
      <w:r>
        <w:rPr>
          <w:rFonts w:ascii="Arial" w:eastAsia="Arial" w:hAnsi="Arial"/>
          <w:sz w:val="22"/>
        </w:rPr>
        <w:t>to represent poets</w:t>
      </w:r>
      <w:r>
        <w:rPr>
          <w:rFonts w:ascii="Arial" w:eastAsia="Arial" w:hAnsi="Arial"/>
          <w:sz w:val="22"/>
        </w:rPr>
        <w:t xml:space="preserve">’ deeper meaning. This is because the poets use a consistent </w:t>
      </w:r>
      <w:r>
        <w:rPr>
          <w:rFonts w:ascii="Arial" w:eastAsia="Arial" w:hAnsi="Arial"/>
          <w:sz w:val="22"/>
        </w:rPr>
        <w:t>“surface</w:t>
      </w:r>
      <w:r>
        <w:rPr>
          <w:rFonts w:ascii="Arial" w:eastAsia="Arial" w:hAnsi="Arial"/>
          <w:sz w:val="22"/>
        </w:rPr>
        <w:t>” language to represent a consistent metaphor. The metaphor is not detectable directly, but a poet</w:t>
      </w:r>
      <w:r>
        <w:rPr>
          <w:rFonts w:ascii="Arial" w:eastAsia="Arial" w:hAnsi="Arial"/>
          <w:sz w:val="22"/>
        </w:rPr>
        <w:t>’s use of a metaphor has a signature that is observable.</w:t>
      </w:r>
    </w:p>
    <w:p w:rsidR="00000000" w:rsidRDefault="00A77F59">
      <w:pPr>
        <w:spacing w:line="4" w:lineRule="exact"/>
        <w:rPr>
          <w:rFonts w:ascii="Times New Roman" w:eastAsia="Times New Roman" w:hAnsi="Times New Roman"/>
        </w:rPr>
      </w:pPr>
    </w:p>
    <w:p w:rsidR="00000000" w:rsidRDefault="00A77F59">
      <w:pPr>
        <w:spacing w:line="274" w:lineRule="auto"/>
        <w:ind w:left="1400" w:right="1206" w:firstLine="370"/>
        <w:jc w:val="both"/>
        <w:rPr>
          <w:rFonts w:ascii="Arial" w:eastAsia="Arial" w:hAnsi="Arial"/>
          <w:sz w:val="22"/>
        </w:rPr>
      </w:pPr>
      <w:r>
        <w:rPr>
          <w:rFonts w:ascii="Arial" w:eastAsia="Arial" w:hAnsi="Arial"/>
          <w:sz w:val="22"/>
        </w:rPr>
        <w:t>Rhody highlig</w:t>
      </w:r>
      <w:r>
        <w:rPr>
          <w:rFonts w:ascii="Arial" w:eastAsia="Arial" w:hAnsi="Arial"/>
          <w:sz w:val="22"/>
        </w:rPr>
        <w:t xml:space="preserve">hts a second topic that provides an example of a diﬀerent type of non-literal meaning. This topic places high probability on </w:t>
      </w:r>
      <w:r>
        <w:rPr>
          <w:rFonts w:ascii="Arial" w:eastAsia="Arial" w:hAnsi="Arial"/>
          <w:i/>
          <w:sz w:val="22"/>
        </w:rPr>
        <w:t>death, life, heart, dead, long, world, blood, earth, man, soul, men, face,</w:t>
      </w:r>
      <w:r>
        <w:rPr>
          <w:rFonts w:ascii="Arial" w:eastAsia="Arial" w:hAnsi="Arial"/>
          <w:i/>
          <w:sz w:val="22"/>
        </w:rPr>
        <w:t xml:space="preserve"> day, pain, die</w:t>
      </w:r>
      <w:r>
        <w:rPr>
          <w:rFonts w:ascii="Arial" w:eastAsia="Arial" w:hAnsi="Arial"/>
          <w:sz w:val="22"/>
        </w:rPr>
        <w:t>. Unlike the previous topic, the topic dir</w:t>
      </w:r>
      <w:r>
        <w:rPr>
          <w:rFonts w:ascii="Arial" w:eastAsia="Arial" w:hAnsi="Arial"/>
          <w:sz w:val="22"/>
        </w:rPr>
        <w:t>ectly references</w:t>
      </w:r>
      <w:r>
        <w:rPr>
          <w:rFonts w:ascii="Arial" w:eastAsia="Arial" w:hAnsi="Arial"/>
          <w:i/>
          <w:sz w:val="22"/>
        </w:rPr>
        <w:t xml:space="preserve"> </w:t>
      </w:r>
      <w:r>
        <w:rPr>
          <w:rFonts w:ascii="Arial" w:eastAsia="Arial" w:hAnsi="Arial"/>
          <w:sz w:val="22"/>
        </w:rPr>
        <w:t xml:space="preserve">death and life, but it also lacks what Rhody calls the </w:t>
      </w:r>
      <w:r>
        <w:rPr>
          <w:rFonts w:ascii="Arial" w:eastAsia="Arial" w:hAnsi="Arial"/>
          <w:sz w:val="22"/>
        </w:rPr>
        <w:t>“unambiguous comprehensibility</w:t>
      </w:r>
      <w:r>
        <w:rPr>
          <w:rFonts w:ascii="Arial" w:eastAsia="Arial" w:hAnsi="Arial"/>
          <w:sz w:val="22"/>
        </w:rPr>
        <w:t xml:space="preserve">” of the </w:t>
      </w:r>
      <w:r>
        <w:rPr>
          <w:rFonts w:ascii="Arial" w:eastAsia="Arial" w:hAnsi="Arial"/>
          <w:i/>
          <w:sz w:val="22"/>
        </w:rPr>
        <w:t>night</w:t>
      </w:r>
      <w:r>
        <w:rPr>
          <w:rFonts w:ascii="Arial" w:eastAsia="Arial" w:hAnsi="Arial"/>
          <w:sz w:val="22"/>
        </w:rPr>
        <w:t xml:space="preserve"> topic. But examining the context of poems that contain the topic reveals a diﬀerent pattern. These poems have a consistent </w:t>
      </w:r>
      <w:r>
        <w:rPr>
          <w:rFonts w:ascii="Arial" w:eastAsia="Arial" w:hAnsi="Arial"/>
          <w:i/>
          <w:sz w:val="22"/>
        </w:rPr>
        <w:t>form</w:t>
      </w:r>
      <w:r>
        <w:rPr>
          <w:rFonts w:ascii="Arial" w:eastAsia="Arial" w:hAnsi="Arial"/>
          <w:sz w:val="22"/>
        </w:rPr>
        <w:t xml:space="preserve"> that Rhody </w:t>
      </w:r>
      <w:r>
        <w:rPr>
          <w:rFonts w:ascii="Arial" w:eastAsia="Arial" w:hAnsi="Arial"/>
          <w:sz w:val="22"/>
        </w:rPr>
        <w:t xml:space="preserve">describes as elegiac. She writes that </w:t>
      </w:r>
      <w:r>
        <w:rPr>
          <w:rFonts w:ascii="Arial" w:eastAsia="Arial" w:hAnsi="Arial"/>
          <w:sz w:val="22"/>
        </w:rPr>
        <w:t>“Paul Laurence Dunbar</w:t>
      </w:r>
      <w:r>
        <w:rPr>
          <w:rFonts w:ascii="Arial" w:eastAsia="Arial" w:hAnsi="Arial"/>
          <w:sz w:val="22"/>
        </w:rPr>
        <w:t xml:space="preserve">’s </w:t>
      </w:r>
      <w:r>
        <w:rPr>
          <w:rFonts w:ascii="Arial" w:eastAsia="Arial" w:hAnsi="Arial"/>
          <w:sz w:val="22"/>
        </w:rPr>
        <w:t>‘We Wear the Mask</w:t>
      </w:r>
      <w:r>
        <w:rPr>
          <w:rFonts w:ascii="Arial" w:eastAsia="Arial" w:hAnsi="Arial"/>
          <w:sz w:val="22"/>
        </w:rPr>
        <w:t xml:space="preserve">’ never once mentions the word </w:t>
      </w:r>
      <w:r>
        <w:rPr>
          <w:rFonts w:ascii="Arial" w:eastAsia="Arial" w:hAnsi="Arial"/>
          <w:sz w:val="22"/>
        </w:rPr>
        <w:t>‘death</w:t>
      </w:r>
      <w:r>
        <w:rPr>
          <w:rFonts w:ascii="Arial" w:eastAsia="Arial" w:hAnsi="Arial"/>
          <w:sz w:val="22"/>
        </w:rPr>
        <w:t>’, the discourse Dunbar draws from to describe the erasure of identity and the shackles of racial injustice are identified by the model as d</w:t>
      </w:r>
      <w:r>
        <w:rPr>
          <w:rFonts w:ascii="Arial" w:eastAsia="Arial" w:hAnsi="Arial"/>
          <w:sz w:val="22"/>
        </w:rPr>
        <w:t>rawing heavily from language associated with death, loss, and internal turmoil</w:t>
      </w:r>
      <w:r>
        <w:rPr>
          <w:rFonts w:ascii="Arial" w:eastAsia="Arial" w:hAnsi="Arial"/>
          <w:sz w:val="22"/>
        </w:rPr>
        <w:t xml:space="preserve">—language which </w:t>
      </w:r>
      <w:r>
        <w:rPr>
          <w:rFonts w:ascii="Arial" w:eastAsia="Arial" w:hAnsi="Arial"/>
          <w:sz w:val="22"/>
        </w:rPr>
        <w:t>‘The Starry Night</w:t>
      </w:r>
      <w:r>
        <w:rPr>
          <w:rFonts w:ascii="Arial" w:eastAsia="Arial" w:hAnsi="Arial"/>
          <w:sz w:val="22"/>
        </w:rPr>
        <w:t>’ indisputably also draws from</w:t>
      </w:r>
      <w:r>
        <w:rPr>
          <w:rFonts w:ascii="Arial" w:eastAsia="Arial" w:hAnsi="Arial"/>
          <w:sz w:val="22"/>
        </w:rPr>
        <w:t>”.</w:t>
      </w:r>
    </w:p>
    <w:p w:rsidR="00000000" w:rsidRDefault="00A77F59">
      <w:pPr>
        <w:spacing w:line="274" w:lineRule="auto"/>
        <w:ind w:left="1400" w:right="1206" w:firstLine="370"/>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1" w:name="page81"/>
      <w:bookmarkEnd w:id="8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100"/>
        <w:gridCol w:w="1600"/>
      </w:tblGrid>
      <w:tr w:rsidR="00000000">
        <w:trPr>
          <w:trHeight w:val="317"/>
        </w:trPr>
        <w:tc>
          <w:tcPr>
            <w:tcW w:w="51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6.5.  Comparison to Stylometric Analysis</w:t>
            </w:r>
          </w:p>
        </w:tc>
        <w:tc>
          <w:tcPr>
            <w:tcW w:w="16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77</w:t>
            </w:r>
          </w:p>
        </w:tc>
      </w:tr>
    </w:tbl>
    <w:p w:rsidR="00000000" w:rsidRDefault="00A77F59">
      <w:pPr>
        <w:spacing w:line="317"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6.5</w:t>
      </w:r>
      <w:r>
        <w:rPr>
          <w:rFonts w:ascii="Times New Roman" w:eastAsia="Times New Roman" w:hAnsi="Times New Roman"/>
        </w:rPr>
        <w:tab/>
      </w:r>
      <w:r>
        <w:rPr>
          <w:rFonts w:ascii="Arial" w:eastAsia="Arial" w:hAnsi="Arial"/>
          <w:b/>
          <w:sz w:val="22"/>
        </w:rPr>
        <w:t>Comparison to Stylometric Analysis</w:t>
      </w:r>
    </w:p>
    <w:p w:rsidR="00000000" w:rsidRDefault="00A77F59">
      <w:pPr>
        <w:spacing w:line="260" w:lineRule="exact"/>
        <w:rPr>
          <w:rFonts w:ascii="Times New Roman" w:eastAsia="Times New Roman" w:hAnsi="Times New Roman"/>
        </w:rPr>
      </w:pPr>
    </w:p>
    <w:p w:rsidR="00000000" w:rsidRDefault="00A77F59">
      <w:pPr>
        <w:spacing w:line="274" w:lineRule="auto"/>
        <w:ind w:left="1420" w:right="1226" w:firstLine="8"/>
        <w:jc w:val="both"/>
        <w:rPr>
          <w:rFonts w:ascii="Arial" w:eastAsia="Arial" w:hAnsi="Arial"/>
          <w:sz w:val="22"/>
        </w:rPr>
      </w:pPr>
      <w:r>
        <w:rPr>
          <w:rFonts w:ascii="Arial" w:eastAsia="Arial" w:hAnsi="Arial"/>
          <w:sz w:val="22"/>
        </w:rPr>
        <w:t>In addition to disc</w:t>
      </w:r>
      <w:r>
        <w:rPr>
          <w:rFonts w:ascii="Arial" w:eastAsia="Arial" w:hAnsi="Arial"/>
          <w:sz w:val="22"/>
        </w:rPr>
        <w:t xml:space="preserve">ussing what researchers have done in literary analysis with topic models, it is useful to consider how other technologies have been used in the same setting. One of the most established applications of computation in the study of literature is stylometry, </w:t>
      </w:r>
      <w:r>
        <w:rPr>
          <w:rFonts w:ascii="Arial" w:eastAsia="Arial" w:hAnsi="Arial"/>
          <w:sz w:val="22"/>
        </w:rPr>
        <w:t>or more specifically the question of authorship attribution [Juola, 2006]. It is illustrative to contrast the goals and methods of stylometry with those of topic modeling.</w:t>
      </w:r>
    </w:p>
    <w:p w:rsidR="00000000" w:rsidRDefault="00A77F59">
      <w:pPr>
        <w:spacing w:line="6" w:lineRule="exact"/>
        <w:rPr>
          <w:rFonts w:ascii="Times New Roman" w:eastAsia="Times New Roman" w:hAnsi="Times New Roman"/>
        </w:rPr>
      </w:pPr>
    </w:p>
    <w:p w:rsidR="00000000" w:rsidRDefault="00A77F59">
      <w:pPr>
        <w:spacing w:line="272" w:lineRule="auto"/>
        <w:ind w:left="1420" w:right="1206" w:firstLine="347"/>
        <w:jc w:val="both"/>
        <w:rPr>
          <w:rFonts w:ascii="Arial" w:eastAsia="Arial" w:hAnsi="Arial"/>
          <w:sz w:val="22"/>
        </w:rPr>
      </w:pPr>
      <w:r>
        <w:rPr>
          <w:rFonts w:ascii="Arial" w:eastAsia="Arial" w:hAnsi="Arial"/>
          <w:sz w:val="22"/>
        </w:rPr>
        <w:t>The critical insight of modern stylometry is that it is easy for authors to shift t</w:t>
      </w:r>
      <w:r>
        <w:rPr>
          <w:rFonts w:ascii="Arial" w:eastAsia="Arial" w:hAnsi="Arial"/>
          <w:sz w:val="22"/>
        </w:rPr>
        <w:t>he focus of their work, but much more diﬃcult to alter the semi-conscious style of their language [Mosteller and Wallace, 1964]. The implication is that content-bearing words, such as nouns and adjectives, are a relatively poor indicator of authorship or a</w:t>
      </w:r>
      <w:r>
        <w:rPr>
          <w:rFonts w:ascii="Arial" w:eastAsia="Arial" w:hAnsi="Arial"/>
          <w:sz w:val="22"/>
        </w:rPr>
        <w:t>t least authorial style, while functional words, such as determiners, conjunctions, and preposi-tions, carry more information about authorship. Therefore, measures such as Burrows</w:t>
      </w:r>
      <w:r>
        <w:rPr>
          <w:rFonts w:ascii="Arial" w:eastAsia="Arial" w:hAnsi="Arial"/>
          <w:sz w:val="22"/>
        </w:rPr>
        <w:t>’ delta [Burrows, 2002] restrict attention to the most frequent words in a co</w:t>
      </w:r>
      <w:r>
        <w:rPr>
          <w:rFonts w:ascii="Arial" w:eastAsia="Arial" w:hAnsi="Arial"/>
          <w:sz w:val="22"/>
        </w:rPr>
        <w:t>rpus.</w:t>
      </w:r>
    </w:p>
    <w:p w:rsidR="00000000" w:rsidRDefault="00A77F59">
      <w:pPr>
        <w:spacing w:line="2" w:lineRule="exact"/>
        <w:rPr>
          <w:rFonts w:ascii="Times New Roman" w:eastAsia="Times New Roman" w:hAnsi="Times New Roman"/>
        </w:rPr>
      </w:pPr>
    </w:p>
    <w:p w:rsidR="00000000" w:rsidRDefault="00A77F59">
      <w:pPr>
        <w:spacing w:line="289" w:lineRule="auto"/>
        <w:ind w:left="1420" w:right="1206" w:firstLine="347"/>
        <w:jc w:val="both"/>
        <w:rPr>
          <w:rFonts w:ascii="Arial" w:eastAsia="Arial" w:hAnsi="Arial"/>
          <w:sz w:val="21"/>
        </w:rPr>
      </w:pPr>
      <w:r>
        <w:rPr>
          <w:rFonts w:ascii="Arial" w:eastAsia="Arial" w:hAnsi="Arial"/>
          <w:sz w:val="21"/>
        </w:rPr>
        <w:t>The contrast to topic modeling is clear: stylometric analysis focuses on frequent, low-information words and ignores content-bearing words, while topic modeling generally does the exact opposite. We generally remove high frequency words using a stop</w:t>
      </w:r>
      <w:r>
        <w:rPr>
          <w:rFonts w:ascii="Arial" w:eastAsia="Arial" w:hAnsi="Arial"/>
          <w:sz w:val="21"/>
        </w:rPr>
        <w:t xml:space="preserve"> list, and in fiction go even further in removing words that are overly distinctive of a particular work. An assumption of topic modeling is therefore that the goal is to find thematic components that are </w:t>
      </w:r>
      <w:r>
        <w:rPr>
          <w:rFonts w:ascii="Arial" w:eastAsia="Arial" w:hAnsi="Arial"/>
          <w:i/>
          <w:sz w:val="21"/>
        </w:rPr>
        <w:t>not</w:t>
      </w:r>
      <w:r>
        <w:rPr>
          <w:rFonts w:ascii="Arial" w:eastAsia="Arial" w:hAnsi="Arial"/>
          <w:sz w:val="21"/>
        </w:rPr>
        <w:t xml:space="preserve"> specific to one author, but rather repeat, with</w:t>
      </w:r>
      <w:r>
        <w:rPr>
          <w:rFonts w:ascii="Arial" w:eastAsia="Arial" w:hAnsi="Arial"/>
          <w:sz w:val="21"/>
        </w:rPr>
        <w:t xml:space="preserve"> more or less variation, across multiple works. Where stylometry seeks to see past what authors are saying and focus on how they are saying it, a use of topic modeling is to find instances where diﬀerent authors are writing about the same thing.</w:t>
      </w:r>
    </w:p>
    <w:p w:rsidR="00000000" w:rsidRDefault="00A77F59">
      <w:pPr>
        <w:spacing w:line="270"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6.6</w:t>
      </w:r>
      <w:r>
        <w:rPr>
          <w:rFonts w:ascii="Times New Roman" w:eastAsia="Times New Roman" w:hAnsi="Times New Roman"/>
        </w:rPr>
        <w:tab/>
      </w:r>
      <w:r>
        <w:rPr>
          <w:rFonts w:ascii="Arial" w:eastAsia="Arial" w:hAnsi="Arial"/>
          <w:b/>
          <w:sz w:val="23"/>
        </w:rPr>
        <w:t>Opera</w:t>
      </w:r>
      <w:r>
        <w:rPr>
          <w:rFonts w:ascii="Arial" w:eastAsia="Arial" w:hAnsi="Arial"/>
          <w:b/>
          <w:sz w:val="23"/>
        </w:rPr>
        <w:t xml:space="preserve">tionalizing </w:t>
      </w:r>
      <w:r>
        <w:rPr>
          <w:rFonts w:ascii="Arial" w:eastAsia="Arial" w:hAnsi="Arial"/>
          <w:b/>
          <w:sz w:val="23"/>
        </w:rPr>
        <w:t>“Theme</w:t>
      </w:r>
      <w:r>
        <w:rPr>
          <w:rFonts w:ascii="Arial" w:eastAsia="Arial" w:hAnsi="Arial"/>
          <w:b/>
          <w:sz w:val="23"/>
        </w:rPr>
        <w:t>”</w:t>
      </w:r>
    </w:p>
    <w:p w:rsidR="00000000" w:rsidRDefault="00A77F59">
      <w:pPr>
        <w:spacing w:line="260" w:lineRule="exact"/>
        <w:rPr>
          <w:rFonts w:ascii="Times New Roman" w:eastAsia="Times New Roman" w:hAnsi="Times New Roman"/>
        </w:rPr>
      </w:pPr>
    </w:p>
    <w:p w:rsidR="00000000" w:rsidRDefault="00A77F59">
      <w:pPr>
        <w:spacing w:line="325" w:lineRule="auto"/>
        <w:ind w:left="1440" w:right="1226" w:hanging="7"/>
        <w:jc w:val="both"/>
        <w:rPr>
          <w:rFonts w:ascii="Arial" w:eastAsia="Arial" w:hAnsi="Arial"/>
        </w:rPr>
      </w:pPr>
      <w:r>
        <w:rPr>
          <w:rFonts w:ascii="Arial" w:eastAsia="Arial" w:hAnsi="Arial"/>
        </w:rPr>
        <w:t>The use of topic modeling in the study of literature has been beneficial both for humanities scholars and for machine learning researchers. For scholars, these models oﬀer the possibility of a more precise approach to concepts that hav</w:t>
      </w:r>
      <w:r>
        <w:rPr>
          <w:rFonts w:ascii="Arial" w:eastAsia="Arial" w:hAnsi="Arial"/>
        </w:rPr>
        <w:t>e traditionally been vague and impressionistic, such as</w:t>
      </w:r>
    </w:p>
    <w:p w:rsidR="00000000" w:rsidRDefault="00A77F59">
      <w:pPr>
        <w:spacing w:line="325" w:lineRule="auto"/>
        <w:ind w:left="1440" w:right="1226" w:hanging="7"/>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2" w:name="page82"/>
      <w:bookmarkEnd w:id="8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6120"/>
        </w:tabs>
        <w:spacing w:line="0" w:lineRule="atLeast"/>
        <w:ind w:left="1440"/>
        <w:rPr>
          <w:rFonts w:ascii="Arial" w:eastAsia="Arial" w:hAnsi="Arial"/>
          <w:i/>
          <w:sz w:val="21"/>
        </w:rPr>
      </w:pPr>
      <w:r>
        <w:rPr>
          <w:rFonts w:ascii="Arial" w:eastAsia="Arial" w:hAnsi="Arial"/>
          <w:sz w:val="21"/>
        </w:rPr>
        <w:t>78</w:t>
      </w:r>
      <w:r>
        <w:rPr>
          <w:rFonts w:ascii="Times New Roman" w:eastAsia="Times New Roman" w:hAnsi="Times New Roman"/>
        </w:rPr>
        <w:tab/>
      </w:r>
      <w:r>
        <w:rPr>
          <w:rFonts w:ascii="Arial" w:eastAsia="Arial" w:hAnsi="Arial"/>
          <w:i/>
          <w:sz w:val="21"/>
        </w:rPr>
        <w:t>Fiction and Literature</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9" w:lineRule="auto"/>
        <w:ind w:left="1440" w:right="1206"/>
        <w:jc w:val="both"/>
        <w:rPr>
          <w:rFonts w:ascii="Arial" w:eastAsia="Arial" w:hAnsi="Arial"/>
          <w:sz w:val="21"/>
        </w:rPr>
      </w:pPr>
      <w:r>
        <w:rPr>
          <w:rFonts w:ascii="Arial" w:eastAsia="Arial" w:hAnsi="Arial"/>
          <w:sz w:val="21"/>
        </w:rPr>
        <w:t>theme, genre, and motif. At the same time, and somewhat paradoxically, literary documents present such a radically diﬀerent mode of language than news articles or sc</w:t>
      </w:r>
      <w:r>
        <w:rPr>
          <w:rFonts w:ascii="Arial" w:eastAsia="Arial" w:hAnsi="Arial"/>
          <w:sz w:val="21"/>
        </w:rPr>
        <w:t>ientific publications that they lead us to question the apparent precision of statistical approaches.</w:t>
      </w:r>
    </w:p>
    <w:p w:rsidR="00000000" w:rsidRDefault="00A77F59">
      <w:pPr>
        <w:spacing w:line="4"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 xml:space="preserve">Topic models provide a way of operationalizing the concept of distant reading. Moretti [2013b] defines this term as </w:t>
      </w:r>
      <w:r>
        <w:rPr>
          <w:rFonts w:ascii="Arial" w:eastAsia="Arial" w:hAnsi="Arial"/>
          <w:sz w:val="22"/>
        </w:rPr>
        <w:t>“Taking a concept, and transforming i</w:t>
      </w:r>
      <w:r>
        <w:rPr>
          <w:rFonts w:ascii="Arial" w:eastAsia="Arial" w:hAnsi="Arial"/>
          <w:sz w:val="22"/>
        </w:rPr>
        <w:t>t into a series of operations</w:t>
      </w:r>
      <w:r>
        <w:rPr>
          <w:rFonts w:ascii="Arial" w:eastAsia="Arial" w:hAnsi="Arial"/>
          <w:sz w:val="22"/>
        </w:rPr>
        <w:t xml:space="preserve">”. He attributes this definition to Bridgman [1927], who introduces the term in the context of measurement in physics: </w:t>
      </w:r>
      <w:r>
        <w:rPr>
          <w:rFonts w:ascii="Arial" w:eastAsia="Arial" w:hAnsi="Arial"/>
          <w:sz w:val="22"/>
        </w:rPr>
        <w:t>“To find the length of an object, we have to perform certain physical operations. The concept of length is t</w:t>
      </w:r>
      <w:r>
        <w:rPr>
          <w:rFonts w:ascii="Arial" w:eastAsia="Arial" w:hAnsi="Arial"/>
          <w:sz w:val="22"/>
        </w:rPr>
        <w:t>herefore fixed when the operations by which length is measured are fixed: that is, the concept of length involves as much as and nothing more than the set of operations by which length is determined</w:t>
      </w:r>
      <w:r>
        <w:rPr>
          <w:rFonts w:ascii="Arial" w:eastAsia="Arial" w:hAnsi="Arial"/>
          <w:sz w:val="22"/>
        </w:rPr>
        <w:t xml:space="preserve">”. While topic models are an imperfect tool for measuring </w:t>
      </w:r>
      <w:r>
        <w:rPr>
          <w:rFonts w:ascii="Arial" w:eastAsia="Arial" w:hAnsi="Arial"/>
          <w:sz w:val="22"/>
        </w:rPr>
        <w:t>theme in literature, they do provide a much more powerful approximation of theme than anything that we have had previously.</w:t>
      </w:r>
    </w:p>
    <w:p w:rsidR="00000000" w:rsidRDefault="00A77F59">
      <w:pPr>
        <w:spacing w:line="3" w:lineRule="exact"/>
        <w:rPr>
          <w:rFonts w:ascii="Times New Roman" w:eastAsia="Times New Roman" w:hAnsi="Times New Roman"/>
        </w:rPr>
      </w:pPr>
    </w:p>
    <w:p w:rsidR="00000000" w:rsidRDefault="00A77F59">
      <w:pPr>
        <w:spacing w:line="276" w:lineRule="auto"/>
        <w:ind w:left="1420" w:right="1226" w:firstLine="347"/>
        <w:jc w:val="both"/>
        <w:rPr>
          <w:rFonts w:ascii="Arial" w:eastAsia="Arial" w:hAnsi="Arial"/>
          <w:sz w:val="22"/>
        </w:rPr>
      </w:pPr>
      <w:r>
        <w:rPr>
          <w:rFonts w:ascii="Arial" w:eastAsia="Arial" w:hAnsi="Arial"/>
          <w:sz w:val="22"/>
        </w:rPr>
        <w:t>But applying statistical models to literature also brings forward a series of challenges that highlight the amount of human interpr</w:t>
      </w:r>
      <w:r>
        <w:rPr>
          <w:rFonts w:ascii="Arial" w:eastAsia="Arial" w:hAnsi="Arial"/>
          <w:sz w:val="22"/>
        </w:rPr>
        <w:t>etive work that must go into successful topic modeling. Literary documents are of varied lengths, describe self-contained imaginary worlds, and are suﬀused with symbolic language. We can address these issues through corpus curation and through interpretive</w:t>
      </w:r>
      <w:r>
        <w:rPr>
          <w:rFonts w:ascii="Arial" w:eastAsia="Arial" w:hAnsi="Arial"/>
          <w:sz w:val="22"/>
        </w:rPr>
        <w:t xml:space="preserve"> reading of models, but in doing so we must necessarily confront the fact that we are not applying Bridgman</w:t>
      </w:r>
      <w:r>
        <w:rPr>
          <w:rFonts w:ascii="Arial" w:eastAsia="Arial" w:hAnsi="Arial"/>
          <w:sz w:val="22"/>
        </w:rPr>
        <w:t>’s fixed set of operations.</w:t>
      </w:r>
    </w:p>
    <w:p w:rsidR="00000000" w:rsidRDefault="00A77F59">
      <w:pPr>
        <w:spacing w:line="200" w:lineRule="exact"/>
        <w:rPr>
          <w:rFonts w:ascii="Times New Roman" w:eastAsia="Times New Roman" w:hAnsi="Times New Roman"/>
        </w:rPr>
      </w:pPr>
    </w:p>
    <w:p w:rsidR="00000000" w:rsidRDefault="00A77F59">
      <w:pPr>
        <w:spacing w:line="266"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6.7</w:t>
      </w:r>
      <w:r>
        <w:rPr>
          <w:rFonts w:ascii="Times New Roman" w:eastAsia="Times New Roman" w:hAnsi="Times New Roman"/>
        </w:rPr>
        <w:tab/>
      </w:r>
      <w:r>
        <w:rPr>
          <w:rFonts w:ascii="Arial" w:eastAsia="Arial" w:hAnsi="Arial"/>
          <w:b/>
          <w:sz w:val="22"/>
        </w:rPr>
        <w:t>Summary</w:t>
      </w:r>
    </w:p>
    <w:p w:rsidR="00000000" w:rsidRDefault="00A77F59">
      <w:pPr>
        <w:spacing w:line="297" w:lineRule="exact"/>
        <w:rPr>
          <w:rFonts w:ascii="Times New Roman" w:eastAsia="Times New Roman" w:hAnsi="Times New Roman"/>
        </w:rPr>
      </w:pPr>
    </w:p>
    <w:p w:rsidR="00000000" w:rsidRDefault="00A77F59">
      <w:pPr>
        <w:spacing w:line="294" w:lineRule="auto"/>
        <w:ind w:left="1420" w:right="1206" w:firstLine="9"/>
        <w:jc w:val="both"/>
        <w:rPr>
          <w:rFonts w:ascii="Arial" w:eastAsia="Arial" w:hAnsi="Arial"/>
          <w:sz w:val="21"/>
        </w:rPr>
      </w:pPr>
      <w:r>
        <w:rPr>
          <w:rFonts w:ascii="Arial" w:eastAsia="Arial" w:hAnsi="Arial"/>
          <w:sz w:val="21"/>
        </w:rPr>
        <w:t xml:space="preserve">Topic models cannot by themselves study literature, but they are useful </w:t>
      </w:r>
      <w:r>
        <w:rPr>
          <w:rFonts w:ascii="Arial" w:eastAsia="Arial" w:hAnsi="Arial"/>
          <w:i/>
          <w:sz w:val="21"/>
        </w:rPr>
        <w:t>tools</w:t>
      </w:r>
      <w:r>
        <w:rPr>
          <w:rFonts w:ascii="Arial" w:eastAsia="Arial" w:hAnsi="Arial"/>
          <w:sz w:val="21"/>
        </w:rPr>
        <w:t xml:space="preserve"> </w:t>
      </w:r>
      <w:r>
        <w:rPr>
          <w:rFonts w:ascii="Arial" w:eastAsia="Arial" w:hAnsi="Arial"/>
          <w:sz w:val="21"/>
        </w:rPr>
        <w:t>for scholars studying litera</w:t>
      </w:r>
      <w:r>
        <w:rPr>
          <w:rFonts w:ascii="Arial" w:eastAsia="Arial" w:hAnsi="Arial"/>
          <w:sz w:val="21"/>
        </w:rPr>
        <w:t>ture. Models provide a distinct perspec-</w:t>
      </w:r>
      <w:r>
        <w:rPr>
          <w:rFonts w:ascii="Arial" w:eastAsia="Arial" w:hAnsi="Arial"/>
          <w:sz w:val="21"/>
        </w:rPr>
        <w:t>tive that can call our attention to connections across diﬀerent parts of a corpus that might not be obvious from close reading. Literary concepts are complicated, but they often have surprisingly strong statistical s</w:t>
      </w:r>
      <w:r>
        <w:rPr>
          <w:rFonts w:ascii="Arial" w:eastAsia="Arial" w:hAnsi="Arial"/>
          <w:sz w:val="21"/>
        </w:rPr>
        <w:t>ignatures. Models can still be useful in identifying areas of potential interest, even if they don</w:t>
      </w:r>
      <w:r>
        <w:rPr>
          <w:rFonts w:ascii="Arial" w:eastAsia="Arial" w:hAnsi="Arial"/>
          <w:sz w:val="21"/>
        </w:rPr>
        <w:t xml:space="preserve">’t </w:t>
      </w:r>
      <w:r>
        <w:rPr>
          <w:rFonts w:ascii="Arial" w:eastAsia="Arial" w:hAnsi="Arial"/>
          <w:sz w:val="21"/>
        </w:rPr>
        <w:t>“understand</w:t>
      </w:r>
      <w:r>
        <w:rPr>
          <w:rFonts w:ascii="Arial" w:eastAsia="Arial" w:hAnsi="Arial"/>
          <w:sz w:val="21"/>
        </w:rPr>
        <w:t>” what they are finding. At the same time, fiction presents a challenge to modeling practices because</w:t>
      </w:r>
    </w:p>
    <w:p w:rsidR="00000000" w:rsidRDefault="00A77F59">
      <w:pPr>
        <w:spacing w:line="294" w:lineRule="auto"/>
        <w:ind w:left="1420" w:right="1206" w:firstLine="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3" w:name="page83"/>
      <w:bookmarkEnd w:id="8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20"/>
        <w:gridCol w:w="2780"/>
      </w:tblGrid>
      <w:tr w:rsidR="00000000">
        <w:trPr>
          <w:trHeight w:val="317"/>
        </w:trPr>
        <w:tc>
          <w:tcPr>
            <w:tcW w:w="39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6.7.  Summary</w:t>
            </w:r>
          </w:p>
        </w:tc>
        <w:tc>
          <w:tcPr>
            <w:tcW w:w="27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79</w:t>
            </w:r>
          </w:p>
        </w:tc>
      </w:tr>
    </w:tbl>
    <w:p w:rsidR="00000000" w:rsidRDefault="00A77F59">
      <w:pPr>
        <w:spacing w:line="343" w:lineRule="exact"/>
        <w:rPr>
          <w:rFonts w:ascii="Times New Roman" w:eastAsia="Times New Roman" w:hAnsi="Times New Roman"/>
        </w:rPr>
      </w:pPr>
    </w:p>
    <w:p w:rsidR="00000000" w:rsidRDefault="00A77F59">
      <w:pPr>
        <w:spacing w:line="275" w:lineRule="auto"/>
        <w:ind w:left="1420" w:right="1226" w:firstLine="8"/>
        <w:jc w:val="both"/>
        <w:rPr>
          <w:rFonts w:ascii="Arial" w:eastAsia="Arial" w:hAnsi="Arial"/>
          <w:sz w:val="22"/>
        </w:rPr>
      </w:pPr>
      <w:r>
        <w:rPr>
          <w:rFonts w:ascii="Arial" w:eastAsia="Arial" w:hAnsi="Arial"/>
          <w:sz w:val="22"/>
        </w:rPr>
        <w:t>each fictional w</w:t>
      </w:r>
      <w:r>
        <w:rPr>
          <w:rFonts w:ascii="Arial" w:eastAsia="Arial" w:hAnsi="Arial"/>
          <w:sz w:val="22"/>
        </w:rPr>
        <w:t>ork deliberately creates its own closed world</w:t>
      </w:r>
      <w:r>
        <w:rPr>
          <w:rFonts w:ascii="Arial" w:eastAsia="Arial" w:hAnsi="Arial"/>
          <w:sz w:val="22"/>
        </w:rPr>
        <w:t>—a world whose characters and settings are so vivid that they can overshadow more subtle connections across works. Addressing these challenges can serve as an invitation to think deeply about words and their con</w:t>
      </w:r>
      <w:r>
        <w:rPr>
          <w:rFonts w:ascii="Arial" w:eastAsia="Arial" w:hAnsi="Arial"/>
          <w:sz w:val="22"/>
        </w:rPr>
        <w:t>textual meanings.</w:t>
      </w:r>
    </w:p>
    <w:p w:rsidR="00000000" w:rsidRDefault="00A77F59">
      <w:pPr>
        <w:spacing w:line="5" w:lineRule="exact"/>
        <w:rPr>
          <w:rFonts w:ascii="Times New Roman" w:eastAsia="Times New Roman" w:hAnsi="Times New Roman"/>
        </w:rPr>
      </w:pPr>
    </w:p>
    <w:p w:rsidR="00000000" w:rsidRDefault="00A77F59">
      <w:pPr>
        <w:spacing w:line="276" w:lineRule="auto"/>
        <w:ind w:left="1420" w:right="1186" w:firstLine="347"/>
        <w:jc w:val="both"/>
        <w:rPr>
          <w:rFonts w:ascii="Arial" w:eastAsia="Arial" w:hAnsi="Arial"/>
          <w:sz w:val="22"/>
        </w:rPr>
      </w:pPr>
      <w:r>
        <w:rPr>
          <w:rFonts w:ascii="Arial" w:eastAsia="Arial" w:hAnsi="Arial"/>
          <w:sz w:val="22"/>
        </w:rPr>
        <w:t xml:space="preserve">Just as topic models provide a methodology for analyzing the cre-ative, diverse œuvre of authors and the emotions and thoughts of fictional characters, topic models can also help us build insights of real people. Thanks to social media, </w:t>
      </w:r>
      <w:r>
        <w:rPr>
          <w:rFonts w:ascii="Arial" w:eastAsia="Arial" w:hAnsi="Arial"/>
          <w:sz w:val="22"/>
        </w:rPr>
        <w:t>we have a wealth of information about people sharing their thoughts and views online. Topic models can help us use these data to better capture emotion, beliefs, and relationships. The next chapter discusses how topic models can understand these messy, int</w:t>
      </w:r>
      <w:r>
        <w:rPr>
          <w:rFonts w:ascii="Arial" w:eastAsia="Arial" w:hAnsi="Arial"/>
          <w:sz w:val="22"/>
        </w:rPr>
        <w:t>eresting properties of text.</w:t>
      </w:r>
    </w:p>
    <w:p w:rsidR="00000000" w:rsidRDefault="00A77F59">
      <w:pPr>
        <w:spacing w:line="276" w:lineRule="auto"/>
        <w:ind w:left="1420" w:right="118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4" w:name="page84"/>
      <w:bookmarkEnd w:id="8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54"/>
        </w:rPr>
      </w:pPr>
      <w:r>
        <w:rPr>
          <w:rFonts w:ascii="Arial" w:eastAsia="Arial" w:hAnsi="Arial"/>
          <w:b/>
          <w:sz w:val="54"/>
        </w:rPr>
        <w:t>7</w:t>
      </w:r>
    </w:p>
    <w:p w:rsidR="00000000" w:rsidRDefault="00A77F59">
      <w:pPr>
        <w:spacing w:line="20" w:lineRule="exact"/>
        <w:rPr>
          <w:rFonts w:ascii="Times New Roman" w:eastAsia="Times New Roman" w:hAnsi="Times New Roman"/>
        </w:rPr>
      </w:pPr>
      <w:r>
        <w:rPr>
          <w:rFonts w:ascii="Arial" w:eastAsia="Arial" w:hAnsi="Arial"/>
          <w:b/>
          <w:sz w:val="54"/>
        </w:rPr>
        <w:pict>
          <v:line id="_x0000_s1142" style="position:absolute;z-index:-251619328"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30"/>
        </w:rPr>
      </w:pPr>
      <w:r>
        <w:rPr>
          <w:rFonts w:ascii="Arial" w:eastAsia="Arial" w:hAnsi="Arial"/>
          <w:b/>
          <w:sz w:val="30"/>
        </w:rPr>
        <w:t>Computational Social Science</w:t>
      </w:r>
    </w:p>
    <w:p w:rsidR="00000000" w:rsidRDefault="00A77F59">
      <w:pPr>
        <w:spacing w:line="20" w:lineRule="exact"/>
        <w:rPr>
          <w:rFonts w:ascii="Times New Roman" w:eastAsia="Times New Roman" w:hAnsi="Times New Roman"/>
        </w:rPr>
      </w:pPr>
      <w:r>
        <w:rPr>
          <w:rFonts w:ascii="Arial" w:eastAsia="Arial" w:hAnsi="Arial"/>
          <w:b/>
          <w:sz w:val="30"/>
        </w:rPr>
        <w:pict>
          <v:line id="_x0000_s1143" style="position:absolute;z-index:-251618304"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w:spacing w:line="286" w:lineRule="auto"/>
        <w:ind w:left="1420" w:right="1186" w:hanging="2"/>
        <w:jc w:val="both"/>
        <w:rPr>
          <w:rFonts w:ascii="Arial" w:eastAsia="Arial" w:hAnsi="Arial"/>
          <w:sz w:val="21"/>
        </w:rPr>
      </w:pPr>
      <w:r>
        <w:rPr>
          <w:rFonts w:ascii="Arial" w:eastAsia="Arial" w:hAnsi="Arial"/>
          <w:sz w:val="21"/>
        </w:rPr>
        <w:t xml:space="preserve">While the previous chapters were mostly retrospective analyses, compu-tational social science is mostly in the </w:t>
      </w:r>
      <w:r>
        <w:rPr>
          <w:rFonts w:ascii="Arial" w:eastAsia="Arial" w:hAnsi="Arial"/>
          <w:sz w:val="21"/>
        </w:rPr>
        <w:t>“here and now</w:t>
      </w:r>
      <w:r>
        <w:rPr>
          <w:rFonts w:ascii="Arial" w:eastAsia="Arial" w:hAnsi="Arial"/>
          <w:sz w:val="21"/>
        </w:rPr>
        <w:t>”. The role of text analysis is to provid</w:t>
      </w:r>
      <w:r>
        <w:rPr>
          <w:rFonts w:ascii="Arial" w:eastAsia="Arial" w:hAnsi="Arial"/>
          <w:sz w:val="21"/>
        </w:rPr>
        <w:t xml:space="preserve">e evidence for how people relate to each other and to their environment in particular contexts, for example social, political, or economic interactions. The specific expression of any particular docu-ment is usually of less importance. As a result, social </w:t>
      </w:r>
      <w:r>
        <w:rPr>
          <w:rFonts w:ascii="Arial" w:eastAsia="Arial" w:hAnsi="Arial"/>
          <w:sz w:val="21"/>
        </w:rPr>
        <w:t>science focuses on data being generated in the most recent hours, days, or weeks to inform intelligence analysts, brand monitors, journalists, or social scientists. The underlying problem is the same, however: these stakeholders are interested in what peop</w:t>
      </w:r>
      <w:r>
        <w:rPr>
          <w:rFonts w:ascii="Arial" w:eastAsia="Arial" w:hAnsi="Arial"/>
          <w:sz w:val="21"/>
        </w:rPr>
        <w:t>le have to say but cannot read all of the data at their disposal.</w:t>
      </w:r>
    </w:p>
    <w:p w:rsidR="00000000" w:rsidRDefault="00A77F59">
      <w:pPr>
        <w:spacing w:line="10"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 xml:space="preserve">Historically, social science asks questions about opinions. What candidate is preferred in a particular part of the country? Do people like a new restaurant or product? These questions are </w:t>
      </w:r>
      <w:r>
        <w:rPr>
          <w:rFonts w:ascii="Arial" w:eastAsia="Arial" w:hAnsi="Arial"/>
          <w:sz w:val="22"/>
        </w:rPr>
        <w:t>often answered by polling: social scientists would head out into the world, gather a statistically significant survey sample, and extrapolate to the broader population.</w:t>
      </w:r>
    </w:p>
    <w:p w:rsidR="00000000" w:rsidRDefault="00A77F59">
      <w:pPr>
        <w:spacing w:line="1" w:lineRule="exact"/>
        <w:rPr>
          <w:rFonts w:ascii="Times New Roman" w:eastAsia="Times New Roman" w:hAnsi="Times New Roman"/>
        </w:rPr>
      </w:pPr>
    </w:p>
    <w:p w:rsidR="00000000" w:rsidRDefault="00A77F59">
      <w:pPr>
        <w:spacing w:line="330" w:lineRule="auto"/>
        <w:ind w:left="1440" w:right="1206" w:firstLine="339"/>
        <w:jc w:val="both"/>
        <w:rPr>
          <w:rFonts w:ascii="Arial" w:eastAsia="Arial" w:hAnsi="Arial"/>
          <w:sz w:val="21"/>
        </w:rPr>
      </w:pPr>
      <w:r>
        <w:rPr>
          <w:rFonts w:ascii="Arial" w:eastAsia="Arial" w:hAnsi="Arial"/>
          <w:sz w:val="21"/>
        </w:rPr>
        <w:t xml:space="preserve">These techniques remain foundational, but they take time. A com-pany needs to know if </w:t>
      </w:r>
      <w:r>
        <w:rPr>
          <w:rFonts w:ascii="Arial" w:eastAsia="Arial" w:hAnsi="Arial"/>
          <w:sz w:val="21"/>
        </w:rPr>
        <w:t>it has an issue with a product immediately,</w:t>
      </w:r>
    </w:p>
    <w:p w:rsidR="00000000" w:rsidRDefault="00A77F59">
      <w:pPr>
        <w:spacing w:line="330" w:lineRule="auto"/>
        <w:ind w:left="1440" w:right="1206" w:firstLine="339"/>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354" w:lineRule="exact"/>
        <w:rPr>
          <w:rFonts w:ascii="Times New Roman" w:eastAsia="Times New Roman" w:hAnsi="Times New Roman"/>
        </w:rPr>
      </w:pPr>
    </w:p>
    <w:p w:rsidR="00000000" w:rsidRDefault="00A77F59">
      <w:pPr>
        <w:spacing w:line="0" w:lineRule="atLeast"/>
        <w:ind w:right="-213"/>
        <w:jc w:val="center"/>
        <w:rPr>
          <w:rFonts w:ascii="Arial" w:eastAsia="Arial" w:hAnsi="Arial"/>
          <w:sz w:val="19"/>
        </w:rPr>
      </w:pPr>
      <w:r>
        <w:rPr>
          <w:rFonts w:ascii="Arial" w:eastAsia="Arial" w:hAnsi="Arial"/>
          <w:sz w:val="19"/>
        </w:rPr>
        <w:t>80</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5" w:name="page85"/>
      <w:bookmarkEnd w:id="8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spacing w:line="0" w:lineRule="atLeast"/>
        <w:ind w:left="7900"/>
        <w:rPr>
          <w:rFonts w:ascii="Arial" w:eastAsia="Arial" w:hAnsi="Arial"/>
          <w:sz w:val="22"/>
        </w:rPr>
      </w:pPr>
      <w:r>
        <w:rPr>
          <w:rFonts w:ascii="Arial" w:eastAsia="Arial" w:hAnsi="Arial"/>
          <w:sz w:val="22"/>
        </w:rPr>
        <w:t>81</w:t>
      </w:r>
    </w:p>
    <w:p w:rsidR="00000000" w:rsidRDefault="00A77F59">
      <w:pPr>
        <w:spacing w:line="200" w:lineRule="exact"/>
        <w:rPr>
          <w:rFonts w:ascii="Times New Roman" w:eastAsia="Times New Roman" w:hAnsi="Times New Roman"/>
        </w:rPr>
      </w:pPr>
    </w:p>
    <w:p w:rsidR="00000000" w:rsidRDefault="00A77F59">
      <w:pPr>
        <w:spacing w:line="208" w:lineRule="exact"/>
        <w:rPr>
          <w:rFonts w:ascii="Times New Roman" w:eastAsia="Times New Roman" w:hAnsi="Times New Roman"/>
        </w:rPr>
      </w:pPr>
    </w:p>
    <w:p w:rsidR="00000000" w:rsidRDefault="00A77F59">
      <w:pPr>
        <w:spacing w:line="275" w:lineRule="auto"/>
        <w:ind w:left="1440" w:right="1226"/>
        <w:jc w:val="both"/>
        <w:rPr>
          <w:rFonts w:ascii="Arial" w:eastAsia="Arial" w:hAnsi="Arial"/>
          <w:sz w:val="22"/>
        </w:rPr>
      </w:pPr>
      <w:r>
        <w:rPr>
          <w:rFonts w:ascii="Arial" w:eastAsia="Arial" w:hAnsi="Arial"/>
          <w:sz w:val="22"/>
        </w:rPr>
        <w:t>particularly if its good name is being dragged through the mud on social media [Bowen, 2016]. However, the reason for the acute time pressure can also be the solution: if a company is able to qui</w:t>
      </w:r>
      <w:r>
        <w:rPr>
          <w:rFonts w:ascii="Arial" w:eastAsia="Arial" w:hAnsi="Arial"/>
          <w:sz w:val="22"/>
        </w:rPr>
        <w:t>ckly see that it has a social media problem, it can more quickly intervene and correct the issue.</w:t>
      </w:r>
    </w:p>
    <w:p w:rsidR="00000000" w:rsidRDefault="00A77F59">
      <w:pPr>
        <w:spacing w:line="5" w:lineRule="exact"/>
        <w:rPr>
          <w:rFonts w:ascii="Times New Roman" w:eastAsia="Times New Roman" w:hAnsi="Times New Roman"/>
        </w:rPr>
      </w:pPr>
    </w:p>
    <w:p w:rsidR="00000000" w:rsidRDefault="00A77F59">
      <w:pPr>
        <w:spacing w:line="272" w:lineRule="auto"/>
        <w:ind w:left="1440" w:right="1186" w:firstLine="339"/>
        <w:jc w:val="both"/>
        <w:rPr>
          <w:rFonts w:ascii="Arial" w:eastAsia="Arial" w:hAnsi="Arial"/>
          <w:sz w:val="22"/>
        </w:rPr>
      </w:pPr>
      <w:r>
        <w:rPr>
          <w:rFonts w:ascii="Arial" w:eastAsia="Arial" w:hAnsi="Arial"/>
          <w:sz w:val="22"/>
        </w:rPr>
        <w:t>Traditional social science methods are labor intensive, take a long time, or are impossible for sensitive subjects. For instance, surveys of influenza take t</w:t>
      </w:r>
      <w:r>
        <w:rPr>
          <w:rFonts w:ascii="Arial" w:eastAsia="Arial" w:hAnsi="Arial"/>
          <w:sz w:val="22"/>
        </w:rPr>
        <w:t>oo long to be useful compared to the life cycle of influenza</w:t>
      </w:r>
      <w:r>
        <w:rPr>
          <w:rFonts w:ascii="Arial" w:eastAsia="Arial" w:hAnsi="Arial"/>
          <w:sz w:val="22"/>
        </w:rPr>
        <w:t>’s progression [Broniatowski et al., 2015], and approval ratings may be too slow in the run-up to an election [O</w:t>
      </w:r>
      <w:r>
        <w:rPr>
          <w:rFonts w:ascii="Arial" w:eastAsia="Arial" w:hAnsi="Arial"/>
          <w:sz w:val="22"/>
        </w:rPr>
        <w:t>’Connor et al., 2010]. Using Twitter and Google searches results in more accurate in</w:t>
      </w:r>
      <w:r>
        <w:rPr>
          <w:rFonts w:ascii="Arial" w:eastAsia="Arial" w:hAnsi="Arial"/>
          <w:sz w:val="22"/>
        </w:rPr>
        <w:t>formation faster.</w:t>
      </w:r>
    </w:p>
    <w:p w:rsidR="00000000" w:rsidRDefault="00A77F59">
      <w:pPr>
        <w:spacing w:line="2" w:lineRule="exact"/>
        <w:rPr>
          <w:rFonts w:ascii="Times New Roman" w:eastAsia="Times New Roman" w:hAnsi="Times New Roman"/>
        </w:rPr>
      </w:pPr>
    </w:p>
    <w:p w:rsidR="00000000" w:rsidRDefault="00A77F59">
      <w:pPr>
        <w:spacing w:line="272" w:lineRule="auto"/>
        <w:ind w:left="1420" w:right="1186" w:firstLine="364"/>
        <w:jc w:val="both"/>
        <w:rPr>
          <w:rFonts w:ascii="Arial" w:eastAsia="Arial" w:hAnsi="Arial"/>
          <w:sz w:val="22"/>
        </w:rPr>
      </w:pPr>
      <w:r>
        <w:rPr>
          <w:rFonts w:ascii="Arial" w:eastAsia="Arial" w:hAnsi="Arial"/>
          <w:sz w:val="22"/>
        </w:rPr>
        <w:t>Directly communicating with some populations may be diﬃcult. Using social media presents an alternative [Wang et al., 2015], as individuals share information more freely than oﬃcial news agencies (which, for example, may suﬀer from oﬃcia</w:t>
      </w:r>
      <w:r>
        <w:rPr>
          <w:rFonts w:ascii="Arial" w:eastAsia="Arial" w:hAnsi="Arial"/>
          <w:sz w:val="22"/>
        </w:rPr>
        <w:t>l censorship in the case of opinions about pollution in China) or in school-administered surveys (which can suﬀer from self-censorship in the case of sexuality or drug use). Topic models and other large-data approaches that can look at vast quantities of t</w:t>
      </w:r>
      <w:r>
        <w:rPr>
          <w:rFonts w:ascii="Arial" w:eastAsia="Arial" w:hAnsi="Arial"/>
          <w:sz w:val="22"/>
        </w:rPr>
        <w:t>ext help overcome some of the obstacles to fast-response social science.</w:t>
      </w:r>
    </w:p>
    <w:p w:rsidR="00000000" w:rsidRDefault="00A77F59">
      <w:pPr>
        <w:spacing w:line="2" w:lineRule="exact"/>
        <w:rPr>
          <w:rFonts w:ascii="Times New Roman" w:eastAsia="Times New Roman" w:hAnsi="Times New Roman"/>
        </w:rPr>
      </w:pPr>
    </w:p>
    <w:p w:rsidR="00000000" w:rsidRDefault="00A77F59">
      <w:pPr>
        <w:spacing w:line="274" w:lineRule="auto"/>
        <w:ind w:left="1420" w:right="1206" w:firstLine="347"/>
        <w:jc w:val="both"/>
        <w:rPr>
          <w:rFonts w:ascii="Arial" w:eastAsia="Arial" w:hAnsi="Arial"/>
          <w:sz w:val="22"/>
        </w:rPr>
      </w:pPr>
      <w:r>
        <w:rPr>
          <w:rFonts w:ascii="Arial" w:eastAsia="Arial" w:hAnsi="Arial"/>
          <w:sz w:val="22"/>
        </w:rPr>
        <w:t>The observational nature of topic models is both a weakness and a strength. Analyzing documents through social media collection can induce threats to validity. Researchers cannot nec</w:t>
      </w:r>
      <w:r>
        <w:rPr>
          <w:rFonts w:ascii="Arial" w:eastAsia="Arial" w:hAnsi="Arial"/>
          <w:sz w:val="22"/>
        </w:rPr>
        <w:t>essarily control the populations producing documents, the forum in which documents are written, or the subject of documents. At the same time, observational models have the advantage of increased potential for discovery. In a sur-vey, researchers have to s</w:t>
      </w:r>
      <w:r>
        <w:rPr>
          <w:rFonts w:ascii="Arial" w:eastAsia="Arial" w:hAnsi="Arial"/>
          <w:sz w:val="22"/>
        </w:rPr>
        <w:t>pecify every question that will be asked. That control is good for ensuring validity, but risks missing whole categories of opinion that might not be obvious to researchers. Topic models can complement this type of carefully designed survey by unearthing i</w:t>
      </w:r>
      <w:r>
        <w:rPr>
          <w:rFonts w:ascii="Arial" w:eastAsia="Arial" w:hAnsi="Arial"/>
          <w:sz w:val="22"/>
        </w:rPr>
        <w:t xml:space="preserve">ssues or factors important to participants whether or not those issues were anticipated. Thus unsupervised models can help in identifying questions that researchers </w:t>
      </w:r>
      <w:r>
        <w:rPr>
          <w:rFonts w:ascii="Arial" w:eastAsia="Arial" w:hAnsi="Arial"/>
          <w:sz w:val="22"/>
        </w:rPr>
        <w:t>“forgot to ask</w:t>
      </w:r>
      <w:r>
        <w:rPr>
          <w:rFonts w:ascii="Arial" w:eastAsia="Arial" w:hAnsi="Arial"/>
          <w:sz w:val="22"/>
        </w:rPr>
        <w:t>”.</w:t>
      </w:r>
    </w:p>
    <w:p w:rsidR="00000000" w:rsidRDefault="00A77F59">
      <w:pPr>
        <w:spacing w:line="274" w:lineRule="auto"/>
        <w:ind w:left="1420" w:right="120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6" w:name="page86"/>
      <w:bookmarkEnd w:id="8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00"/>
        </w:tabs>
        <w:spacing w:line="0" w:lineRule="atLeast"/>
        <w:ind w:left="1440"/>
        <w:rPr>
          <w:rFonts w:ascii="Arial" w:eastAsia="Arial" w:hAnsi="Arial"/>
          <w:i/>
        </w:rPr>
      </w:pPr>
      <w:r>
        <w:rPr>
          <w:rFonts w:ascii="Arial" w:eastAsia="Arial" w:hAnsi="Arial"/>
        </w:rPr>
        <w:t>82</w:t>
      </w:r>
      <w:r>
        <w:rPr>
          <w:rFonts w:ascii="Times New Roman" w:eastAsia="Times New Roman" w:hAnsi="Times New Roman"/>
        </w:rPr>
        <w:tab/>
      </w:r>
      <w:r>
        <w:rPr>
          <w:rFonts w:ascii="Arial" w:eastAsia="Arial" w:hAnsi="Arial"/>
          <w:i/>
        </w:rPr>
        <w:t>Computational Social Science</w:t>
      </w:r>
    </w:p>
    <w:p w:rsidR="00000000" w:rsidRDefault="00A77F59">
      <w:pPr>
        <w:spacing w:line="200" w:lineRule="exact"/>
        <w:rPr>
          <w:rFonts w:ascii="Times New Roman" w:eastAsia="Times New Roman" w:hAnsi="Times New Roman"/>
        </w:rPr>
      </w:pPr>
    </w:p>
    <w:p w:rsidR="00000000" w:rsidRDefault="00A77F59">
      <w:pPr>
        <w:spacing w:line="229" w:lineRule="exact"/>
        <w:rPr>
          <w:rFonts w:ascii="Times New Roman" w:eastAsia="Times New Roman" w:hAnsi="Times New Roman"/>
        </w:rPr>
      </w:pPr>
    </w:p>
    <w:p w:rsidR="00000000" w:rsidRDefault="00A77F59">
      <w:pPr>
        <w:spacing w:line="300" w:lineRule="auto"/>
        <w:ind w:left="1440" w:right="1226" w:firstLine="6"/>
        <w:jc w:val="both"/>
        <w:rPr>
          <w:rFonts w:ascii="Arial" w:eastAsia="Arial" w:hAnsi="Arial"/>
        </w:rPr>
      </w:pPr>
      <w:r>
        <w:rPr>
          <w:rFonts w:ascii="Arial" w:eastAsia="Arial" w:hAnsi="Arial"/>
          <w:b/>
        </w:rPr>
        <w:t>Prediction and Interpretation</w:t>
      </w:r>
      <w:r>
        <w:rPr>
          <w:rFonts w:ascii="Arial" w:eastAsia="Arial" w:hAnsi="Arial"/>
        </w:rPr>
        <w:t xml:space="preserve"> </w:t>
      </w:r>
      <w:r>
        <w:rPr>
          <w:rFonts w:ascii="Arial" w:eastAsia="Arial" w:hAnsi="Arial"/>
        </w:rPr>
        <w:t>A c</w:t>
      </w:r>
      <w:r>
        <w:rPr>
          <w:rFonts w:ascii="Arial" w:eastAsia="Arial" w:hAnsi="Arial"/>
        </w:rPr>
        <w:t>ommon theme in using topic models</w:t>
      </w:r>
      <w:r>
        <w:rPr>
          <w:rFonts w:ascii="Arial" w:eastAsia="Arial" w:hAnsi="Arial"/>
        </w:rPr>
        <w:t xml:space="preserve"> is whether models should prioritize </w:t>
      </w:r>
      <w:r>
        <w:rPr>
          <w:rFonts w:ascii="Arial" w:eastAsia="Arial" w:hAnsi="Arial"/>
          <w:i/>
        </w:rPr>
        <w:t>prediction</w:t>
      </w:r>
      <w:r>
        <w:rPr>
          <w:rFonts w:ascii="Arial" w:eastAsia="Arial" w:hAnsi="Arial"/>
        </w:rPr>
        <w:t xml:space="preserve"> or </w:t>
      </w:r>
      <w:r>
        <w:rPr>
          <w:rFonts w:ascii="Arial" w:eastAsia="Arial" w:hAnsi="Arial"/>
          <w:i/>
        </w:rPr>
        <w:t>interpretation</w:t>
      </w:r>
      <w:r>
        <w:rPr>
          <w:rFonts w:ascii="Arial" w:eastAsia="Arial" w:hAnsi="Arial"/>
        </w:rPr>
        <w:t>. Diﬀerent topic models privilege each of these approaches. The distinction between model applications mirrors, to some extent, the distinction between quanti</w:t>
      </w:r>
      <w:r>
        <w:rPr>
          <w:rFonts w:ascii="Arial" w:eastAsia="Arial" w:hAnsi="Arial"/>
        </w:rPr>
        <w:t>tative and qualitative social science. Predictive applications are closer to quantitative methodologies that focus on regression-based methods that have clear input and output variables. Interpretative applications are closer to qualitative methodologies t</w:t>
      </w:r>
      <w:r>
        <w:rPr>
          <w:rFonts w:ascii="Arial" w:eastAsia="Arial" w:hAnsi="Arial"/>
        </w:rPr>
        <w:t>hat use human intuition to explain complex processes. At the same time, the use of topic models blurs the boundary between these two methodologies. Even when used to support qualitative work, topic models apply computation, and insulate researchers to an e</w:t>
      </w:r>
      <w:r>
        <w:rPr>
          <w:rFonts w:ascii="Arial" w:eastAsia="Arial" w:hAnsi="Arial"/>
        </w:rPr>
        <w:t>xtent from pre-conceived biases (although they bring their own modeling assumptions). Similarly, even when used to support quantitative work, topic models enable researchers to establish quantitative relationships between document metadata variables and va</w:t>
      </w:r>
      <w:r>
        <w:rPr>
          <w:rFonts w:ascii="Arial" w:eastAsia="Arial" w:hAnsi="Arial"/>
        </w:rPr>
        <w:t>riables derived from messy, unstructured text that might otherwise not have supported quantitative analysis.</w:t>
      </w:r>
    </w:p>
    <w:p w:rsidR="00000000" w:rsidRDefault="00A77F59">
      <w:pPr>
        <w:spacing w:line="11"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 xml:space="preserve">The previous chapters have focused on interpretation: can a user understand the output of a model? But for supervised models, there is a question </w:t>
      </w:r>
      <w:r>
        <w:rPr>
          <w:rFonts w:ascii="Arial" w:eastAsia="Arial" w:hAnsi="Arial"/>
          <w:sz w:val="22"/>
        </w:rPr>
        <w:t>of how well the model can predict some parameter of interest, such as sentiment or user engagement.</w:t>
      </w:r>
    </w:p>
    <w:p w:rsidR="00000000" w:rsidRDefault="00A77F59">
      <w:pPr>
        <w:spacing w:line="1" w:lineRule="exact"/>
        <w:rPr>
          <w:rFonts w:ascii="Times New Roman" w:eastAsia="Times New Roman" w:hAnsi="Times New Roman"/>
        </w:rPr>
      </w:pPr>
    </w:p>
    <w:p w:rsidR="00000000" w:rsidRDefault="00A77F59">
      <w:pPr>
        <w:spacing w:line="299" w:lineRule="auto"/>
        <w:ind w:left="1440" w:right="1246" w:firstLine="339"/>
        <w:jc w:val="both"/>
        <w:rPr>
          <w:rFonts w:ascii="Arial" w:eastAsia="Arial" w:hAnsi="Arial"/>
        </w:rPr>
      </w:pPr>
      <w:r>
        <w:rPr>
          <w:rFonts w:ascii="Arial" w:eastAsia="Arial" w:hAnsi="Arial"/>
        </w:rPr>
        <w:t>To some extent, these are not always in conflict. Ramage et al. [2010a] show that topic model features can improve tweet categorization, as do Blei and McA</w:t>
      </w:r>
      <w:r>
        <w:rPr>
          <w:rFonts w:ascii="Arial" w:eastAsia="Arial" w:hAnsi="Arial"/>
        </w:rPr>
        <w:t xml:space="preserve">uliﬀe [2007] for supervised </w:t>
      </w:r>
      <w:r>
        <w:rPr>
          <w:rFonts w:ascii="Arial" w:eastAsia="Arial" w:hAnsi="Arial"/>
        </w:rPr>
        <w:t>lda</w:t>
      </w:r>
      <w:r>
        <w:rPr>
          <w:rFonts w:ascii="Arial" w:eastAsia="Arial" w:hAnsi="Arial"/>
        </w:rPr>
        <w:t>. However, changing the objective function can further improve predictions [Zhu et al., 2009].</w:t>
      </w:r>
    </w:p>
    <w:p w:rsidR="00000000" w:rsidRDefault="00A77F59">
      <w:pPr>
        <w:spacing w:line="2" w:lineRule="exact"/>
        <w:rPr>
          <w:rFonts w:ascii="Times New Roman" w:eastAsia="Times New Roman" w:hAnsi="Times New Roman"/>
        </w:rPr>
      </w:pPr>
    </w:p>
    <w:p w:rsidR="00000000" w:rsidRDefault="00A77F59">
      <w:pPr>
        <w:spacing w:line="277" w:lineRule="auto"/>
        <w:ind w:left="1420" w:right="1206" w:firstLine="347"/>
        <w:jc w:val="both"/>
        <w:rPr>
          <w:rFonts w:ascii="Arial" w:eastAsia="Arial" w:hAnsi="Arial"/>
          <w:sz w:val="22"/>
        </w:rPr>
      </w:pPr>
      <w:r>
        <w:rPr>
          <w:rFonts w:ascii="Arial" w:eastAsia="Arial" w:hAnsi="Arial"/>
          <w:sz w:val="22"/>
        </w:rPr>
        <w:t xml:space="preserve">However, sometimes improved interpretability (Chapter 3.4) ham-pers the ability of the model to predict content. This is true of </w:t>
      </w:r>
      <w:r>
        <w:rPr>
          <w:rFonts w:ascii="Arial" w:eastAsia="Arial" w:hAnsi="Arial"/>
          <w:sz w:val="22"/>
        </w:rPr>
        <w:t>both words within a document and document labels. Chang et al. [2009] showed that complicated topic models do a better job of predicting held-out documents but make less sense to a user. Nguyen et al. [2015a] show that supervised models oﬀer better predict</w:t>
      </w:r>
      <w:r>
        <w:rPr>
          <w:rFonts w:ascii="Arial" w:eastAsia="Arial" w:hAnsi="Arial"/>
          <w:sz w:val="22"/>
        </w:rPr>
        <w:t>ions with additional topics but the topics are less interpretable.</w:t>
      </w:r>
    </w:p>
    <w:p w:rsidR="00000000" w:rsidRDefault="00A77F59">
      <w:pPr>
        <w:spacing w:line="277" w:lineRule="auto"/>
        <w:ind w:left="1420" w:right="120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7" w:name="page87"/>
      <w:bookmarkEnd w:id="8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200"/>
        <w:gridCol w:w="1500"/>
      </w:tblGrid>
      <w:tr w:rsidR="00000000">
        <w:trPr>
          <w:trHeight w:val="317"/>
        </w:trPr>
        <w:tc>
          <w:tcPr>
            <w:tcW w:w="52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7.1.  Topic Models for Qualitative Analysis</w:t>
            </w:r>
          </w:p>
        </w:tc>
        <w:tc>
          <w:tcPr>
            <w:tcW w:w="15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83</w:t>
            </w:r>
          </w:p>
        </w:tc>
      </w:tr>
    </w:tbl>
    <w:p w:rsidR="00000000" w:rsidRDefault="00A77F59">
      <w:pPr>
        <w:spacing w:line="317"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7.1</w:t>
      </w:r>
      <w:r>
        <w:rPr>
          <w:rFonts w:ascii="Times New Roman" w:eastAsia="Times New Roman" w:hAnsi="Times New Roman"/>
        </w:rPr>
        <w:tab/>
      </w:r>
      <w:r>
        <w:rPr>
          <w:rFonts w:ascii="Arial" w:eastAsia="Arial" w:hAnsi="Arial"/>
          <w:b/>
          <w:sz w:val="23"/>
        </w:rPr>
        <w:t>Topic Models for Qualitative Analysis</w:t>
      </w:r>
    </w:p>
    <w:p w:rsidR="00000000" w:rsidRDefault="00A77F59">
      <w:pPr>
        <w:spacing w:line="260" w:lineRule="exact"/>
        <w:rPr>
          <w:rFonts w:ascii="Times New Roman" w:eastAsia="Times New Roman" w:hAnsi="Times New Roman"/>
        </w:rPr>
      </w:pPr>
    </w:p>
    <w:p w:rsidR="00000000" w:rsidRDefault="00A77F59">
      <w:pPr>
        <w:spacing w:line="287" w:lineRule="auto"/>
        <w:ind w:left="1420" w:right="1186" w:firstLine="3"/>
        <w:jc w:val="both"/>
        <w:rPr>
          <w:rFonts w:ascii="Arial" w:eastAsia="Arial" w:hAnsi="Arial"/>
          <w:sz w:val="21"/>
        </w:rPr>
      </w:pPr>
      <w:r>
        <w:rPr>
          <w:rFonts w:ascii="Arial" w:eastAsia="Arial" w:hAnsi="Arial"/>
          <w:sz w:val="21"/>
        </w:rPr>
        <w:t>A common task in qualitative social science is to develop high-level theories that explain</w:t>
      </w:r>
      <w:r>
        <w:rPr>
          <w:rFonts w:ascii="Arial" w:eastAsia="Arial" w:hAnsi="Arial"/>
          <w:sz w:val="21"/>
        </w:rPr>
        <w:t xml:space="preserve"> social processes based on low-level observations, such as field reports or ethnographic notes. One way to operational-ize this process is the grounded theory method [Glaser and Strauss, 1967]. Grounded theory describes a process for iteratively developing</w:t>
      </w:r>
      <w:r>
        <w:rPr>
          <w:rFonts w:ascii="Arial" w:eastAsia="Arial" w:hAnsi="Arial"/>
          <w:sz w:val="21"/>
        </w:rPr>
        <w:t xml:space="preserve"> theories through repeated reading of source material. Baumer et al. [2017] compare a manual grounded theory analysis and a topic model-based analysis of survey response text describing people</w:t>
      </w:r>
      <w:r>
        <w:rPr>
          <w:rFonts w:ascii="Arial" w:eastAsia="Arial" w:hAnsi="Arial"/>
          <w:sz w:val="21"/>
        </w:rPr>
        <w:t>’s experiences attempting to voluntarily leave Facebook.</w:t>
      </w:r>
    </w:p>
    <w:p w:rsidR="00000000" w:rsidRDefault="00A77F59">
      <w:pPr>
        <w:spacing w:line="3" w:lineRule="exact"/>
        <w:rPr>
          <w:rFonts w:ascii="Times New Roman" w:eastAsia="Times New Roman" w:hAnsi="Times New Roman"/>
        </w:rPr>
      </w:pPr>
    </w:p>
    <w:p w:rsidR="00000000" w:rsidRDefault="00A77F59">
      <w:pPr>
        <w:spacing w:line="287" w:lineRule="auto"/>
        <w:ind w:left="1400" w:right="1186" w:firstLine="370"/>
        <w:jc w:val="both"/>
        <w:rPr>
          <w:rFonts w:ascii="Arial" w:eastAsia="Arial" w:hAnsi="Arial"/>
          <w:sz w:val="21"/>
        </w:rPr>
      </w:pPr>
      <w:r>
        <w:rPr>
          <w:rFonts w:ascii="Arial" w:eastAsia="Arial" w:hAnsi="Arial"/>
          <w:sz w:val="21"/>
        </w:rPr>
        <w:t>They f</w:t>
      </w:r>
      <w:r>
        <w:rPr>
          <w:rFonts w:ascii="Arial" w:eastAsia="Arial" w:hAnsi="Arial"/>
          <w:sz w:val="21"/>
        </w:rPr>
        <w:t>ind that there are both theoretical and empirical connections between these two approaches. At the theoretical level, both grounded theory and probabilistic topic model algorithms are iterative, beginning with rough, low-quality models/theories and refinin</w:t>
      </w:r>
      <w:r>
        <w:rPr>
          <w:rFonts w:ascii="Arial" w:eastAsia="Arial" w:hAnsi="Arial"/>
          <w:sz w:val="21"/>
        </w:rPr>
        <w:t xml:space="preserve">g them through repeated passes through the documents. Both methods also seek to maintain a close connection between the abstract representation and the original data set: in Gibbs sampling, topics are </w:t>
      </w:r>
      <w:r>
        <w:rPr>
          <w:rFonts w:ascii="Arial" w:eastAsia="Arial" w:hAnsi="Arial"/>
          <w:sz w:val="21"/>
        </w:rPr>
        <w:t>“grounded</w:t>
      </w:r>
      <w:r>
        <w:rPr>
          <w:rFonts w:ascii="Arial" w:eastAsia="Arial" w:hAnsi="Arial"/>
          <w:sz w:val="21"/>
        </w:rPr>
        <w:t>” in specific word tokens. At the empirical le</w:t>
      </w:r>
      <w:r>
        <w:rPr>
          <w:rFonts w:ascii="Arial" w:eastAsia="Arial" w:hAnsi="Arial"/>
          <w:sz w:val="21"/>
        </w:rPr>
        <w:t xml:space="preserve">vel, Baumer et al. [2017] find close connections between the themes discovered by researchers manually applying grounded theory procedures and topics discovered by an </w:t>
      </w:r>
      <w:r>
        <w:rPr>
          <w:rFonts w:ascii="Arial" w:eastAsia="Arial" w:hAnsi="Arial"/>
          <w:sz w:val="21"/>
        </w:rPr>
        <w:t>lda</w:t>
      </w:r>
      <w:r>
        <w:rPr>
          <w:rFonts w:ascii="Arial" w:eastAsia="Arial" w:hAnsi="Arial"/>
          <w:sz w:val="21"/>
        </w:rPr>
        <w:t xml:space="preserve"> model. But this result should not imply that human analysis is of no additional value</w:t>
      </w:r>
      <w:r>
        <w:rPr>
          <w:rFonts w:ascii="Arial" w:eastAsia="Arial" w:hAnsi="Arial"/>
          <w:sz w:val="21"/>
        </w:rPr>
        <w:t xml:space="preserve">. They report that the thematic meaning of </w:t>
      </w:r>
      <w:r>
        <w:rPr>
          <w:rFonts w:ascii="Arial" w:eastAsia="Arial" w:hAnsi="Arial"/>
          <w:sz w:val="21"/>
        </w:rPr>
        <w:t>lda</w:t>
      </w:r>
      <w:r>
        <w:rPr>
          <w:rFonts w:ascii="Arial" w:eastAsia="Arial" w:hAnsi="Arial"/>
          <w:sz w:val="21"/>
        </w:rPr>
        <w:t xml:space="preserve"> topics was not immediately apparent from simple lists of high-frequency words. Rather, the model was most useful as a way of suggesting a topic-specific </w:t>
      </w:r>
      <w:r>
        <w:rPr>
          <w:rFonts w:ascii="Arial" w:eastAsia="Arial" w:hAnsi="Arial"/>
          <w:sz w:val="21"/>
        </w:rPr>
        <w:t>“reading list.</w:t>
      </w:r>
      <w:r>
        <w:rPr>
          <w:rFonts w:ascii="Arial" w:eastAsia="Arial" w:hAnsi="Arial"/>
          <w:sz w:val="21"/>
        </w:rPr>
        <w:t xml:space="preserve">” The </w:t>
      </w:r>
      <w:r>
        <w:rPr>
          <w:rFonts w:ascii="Arial" w:eastAsia="Arial" w:hAnsi="Arial"/>
          <w:sz w:val="21"/>
        </w:rPr>
        <w:t>“meaning</w:t>
      </w:r>
      <w:r>
        <w:rPr>
          <w:rFonts w:ascii="Arial" w:eastAsia="Arial" w:hAnsi="Arial"/>
          <w:sz w:val="21"/>
        </w:rPr>
        <w:t>” of topics was only clear a</w:t>
      </w:r>
      <w:r>
        <w:rPr>
          <w:rFonts w:ascii="Arial" w:eastAsia="Arial" w:hAnsi="Arial"/>
          <w:sz w:val="21"/>
        </w:rPr>
        <w:t>t the theory level by browsing the documents that had unusually high representation of that topic. As such the topic model can best be thought of as a tool for applying grounded theory more eﬃciently and with greater insulation from human biases.</w:t>
      </w:r>
    </w:p>
    <w:p w:rsidR="00000000" w:rsidRDefault="00A77F59">
      <w:pPr>
        <w:spacing w:line="277"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7.2</w:t>
      </w:r>
      <w:r>
        <w:rPr>
          <w:rFonts w:ascii="Times New Roman" w:eastAsia="Times New Roman" w:hAnsi="Times New Roman"/>
        </w:rPr>
        <w:tab/>
      </w:r>
      <w:r>
        <w:rPr>
          <w:rFonts w:ascii="Arial" w:eastAsia="Arial" w:hAnsi="Arial"/>
          <w:b/>
          <w:sz w:val="22"/>
        </w:rPr>
        <w:t>Sent</w:t>
      </w:r>
      <w:r>
        <w:rPr>
          <w:rFonts w:ascii="Arial" w:eastAsia="Arial" w:hAnsi="Arial"/>
          <w:b/>
          <w:sz w:val="22"/>
        </w:rPr>
        <w:t>iment Analysis</w:t>
      </w:r>
    </w:p>
    <w:p w:rsidR="00000000" w:rsidRDefault="00A77F59">
      <w:pPr>
        <w:tabs>
          <w:tab w:val="left" w:pos="2020"/>
        </w:tabs>
        <w:spacing w:line="0" w:lineRule="atLeast"/>
        <w:ind w:left="1440"/>
        <w:rPr>
          <w:rFonts w:ascii="Arial" w:eastAsia="Arial" w:hAnsi="Arial"/>
          <w:b/>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60" w:lineRule="exact"/>
        <w:rPr>
          <w:rFonts w:ascii="Times New Roman" w:eastAsia="Times New Roman" w:hAnsi="Times New Roman"/>
        </w:rPr>
      </w:pPr>
    </w:p>
    <w:p w:rsidR="00000000" w:rsidRDefault="00A77F59">
      <w:pPr>
        <w:spacing w:line="317" w:lineRule="auto"/>
        <w:ind w:left="1440" w:right="1186" w:hanging="7"/>
        <w:jc w:val="both"/>
        <w:rPr>
          <w:rFonts w:ascii="Arial" w:eastAsia="Arial" w:hAnsi="Arial"/>
          <w:sz w:val="21"/>
        </w:rPr>
      </w:pPr>
      <w:r>
        <w:rPr>
          <w:rFonts w:ascii="Arial" w:eastAsia="Arial" w:hAnsi="Arial"/>
          <w:sz w:val="21"/>
        </w:rPr>
        <w:t>A useful way to think of the application of topic models in quantitative social science is as a means of deriving a numeric variable from text. Specific topics in a document can stand in for themes that may not be</w:t>
      </w:r>
    </w:p>
    <w:p w:rsidR="00000000" w:rsidRDefault="00A77F59">
      <w:pPr>
        <w:spacing w:line="317" w:lineRule="auto"/>
        <w:ind w:left="1440" w:right="1186" w:hanging="7"/>
        <w:jc w:val="both"/>
        <w:rPr>
          <w:rFonts w:ascii="Arial" w:eastAsia="Arial" w:hAnsi="Arial"/>
          <w:sz w:val="21"/>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8" w:name="page88"/>
      <w:bookmarkEnd w:id="8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00"/>
        </w:tabs>
        <w:spacing w:line="0" w:lineRule="atLeast"/>
        <w:ind w:left="1440"/>
        <w:rPr>
          <w:rFonts w:ascii="Arial" w:eastAsia="Arial" w:hAnsi="Arial"/>
          <w:i/>
        </w:rPr>
      </w:pPr>
      <w:r>
        <w:rPr>
          <w:rFonts w:ascii="Arial" w:eastAsia="Arial" w:hAnsi="Arial"/>
        </w:rPr>
        <w:t>84</w:t>
      </w:r>
      <w:r>
        <w:rPr>
          <w:rFonts w:ascii="Times New Roman" w:eastAsia="Times New Roman" w:hAnsi="Times New Roman"/>
        </w:rPr>
        <w:tab/>
      </w:r>
      <w:r>
        <w:rPr>
          <w:rFonts w:ascii="Arial" w:eastAsia="Arial" w:hAnsi="Arial"/>
          <w:i/>
        </w:rPr>
        <w:t>Computational S</w:t>
      </w:r>
      <w:r>
        <w:rPr>
          <w:rFonts w:ascii="Arial" w:eastAsia="Arial" w:hAnsi="Arial"/>
          <w:i/>
        </w:rPr>
        <w:t>ocial Science</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w:spacing w:line="274" w:lineRule="auto"/>
        <w:ind w:left="1420" w:right="1226" w:firstLine="8"/>
        <w:jc w:val="both"/>
        <w:rPr>
          <w:rFonts w:ascii="Arial" w:eastAsia="Arial" w:hAnsi="Arial"/>
          <w:sz w:val="22"/>
        </w:rPr>
      </w:pPr>
      <w:r>
        <w:rPr>
          <w:rFonts w:ascii="Arial" w:eastAsia="Arial" w:hAnsi="Arial"/>
          <w:sz w:val="22"/>
        </w:rPr>
        <w:t xml:space="preserve">otherwise easily measurable. These inferred topic variables can then be added to standard statistical methods to find connections between topics and non-textual variables. As a motivating example, we first consider sentiment analysis [Pang </w:t>
      </w:r>
      <w:r>
        <w:rPr>
          <w:rFonts w:ascii="Arial" w:eastAsia="Arial" w:hAnsi="Arial"/>
          <w:sz w:val="22"/>
        </w:rPr>
        <w:t xml:space="preserve">and Lee, 2008]. Here, the goal is to determine the </w:t>
      </w:r>
      <w:r>
        <w:rPr>
          <w:rFonts w:ascii="Arial" w:eastAsia="Arial" w:hAnsi="Arial"/>
          <w:sz w:val="22"/>
        </w:rPr>
        <w:t>“sentiment</w:t>
      </w:r>
      <w:r>
        <w:rPr>
          <w:rFonts w:ascii="Arial" w:eastAsia="Arial" w:hAnsi="Arial"/>
          <w:sz w:val="22"/>
        </w:rPr>
        <w:t>”</w:t>
      </w:r>
      <w:r>
        <w:rPr>
          <w:rFonts w:ascii="Arial" w:eastAsia="Arial" w:hAnsi="Arial"/>
          <w:sz w:val="22"/>
        </w:rPr>
        <w:t>—e.g., positive or negative opinions</w:t>
      </w:r>
      <w:r>
        <w:rPr>
          <w:rFonts w:ascii="Arial" w:eastAsia="Arial" w:hAnsi="Arial"/>
          <w:sz w:val="22"/>
        </w:rPr>
        <w:t xml:space="preserve">—associated with a piece of text. For example, </w:t>
      </w:r>
      <w:r>
        <w:rPr>
          <w:rFonts w:ascii="Arial" w:eastAsia="Arial" w:hAnsi="Arial"/>
          <w:sz w:val="22"/>
        </w:rPr>
        <w:t>“Chipotle is great!</w:t>
      </w:r>
      <w:r>
        <w:rPr>
          <w:rFonts w:ascii="Arial" w:eastAsia="Arial" w:hAnsi="Arial"/>
          <w:sz w:val="22"/>
        </w:rPr>
        <w:t xml:space="preserve">” would be associated with positive sentiment, while </w:t>
      </w:r>
      <w:r>
        <w:rPr>
          <w:rFonts w:ascii="Arial" w:eastAsia="Arial" w:hAnsi="Arial"/>
          <w:sz w:val="22"/>
        </w:rPr>
        <w:t>“Chipotle made me sick</w:t>
      </w:r>
      <w:r>
        <w:rPr>
          <w:rFonts w:ascii="Arial" w:eastAsia="Arial" w:hAnsi="Arial"/>
          <w:sz w:val="22"/>
        </w:rPr>
        <w:t>” would be associ</w:t>
      </w:r>
      <w:r>
        <w:rPr>
          <w:rFonts w:ascii="Arial" w:eastAsia="Arial" w:hAnsi="Arial"/>
          <w:sz w:val="22"/>
        </w:rPr>
        <w:t>ated with negative sentiment.</w:t>
      </w:r>
    </w:p>
    <w:p w:rsidR="00000000" w:rsidRDefault="00A77F59">
      <w:pPr>
        <w:spacing w:line="4"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While commercial applications of sentiment analysis are mostly for identifying whether people like a product or company, there are wider social science applications of examining large corpora to determine authors</w:t>
      </w:r>
      <w:r>
        <w:rPr>
          <w:rFonts w:ascii="Arial" w:eastAsia="Arial" w:hAnsi="Arial"/>
          <w:sz w:val="22"/>
        </w:rPr>
        <w:t xml:space="preserve">’ </w:t>
      </w:r>
      <w:r>
        <w:rPr>
          <w:rFonts w:ascii="Arial" w:eastAsia="Arial" w:hAnsi="Arial"/>
          <w:i/>
          <w:sz w:val="22"/>
        </w:rPr>
        <w:t>internal st</w:t>
      </w:r>
      <w:r>
        <w:rPr>
          <w:rFonts w:ascii="Arial" w:eastAsia="Arial" w:hAnsi="Arial"/>
          <w:i/>
          <w:sz w:val="22"/>
        </w:rPr>
        <w:t>ate</w:t>
      </w:r>
      <w:r>
        <w:rPr>
          <w:rFonts w:ascii="Arial" w:eastAsia="Arial" w:hAnsi="Arial"/>
          <w:sz w:val="22"/>
        </w:rPr>
        <w:t>. For example, political scientists may want to classify social media users as liberal or conservative based on their online commentary.</w:t>
      </w:r>
    </w:p>
    <w:p w:rsidR="00000000" w:rsidRDefault="00A77F59">
      <w:pPr>
        <w:spacing w:line="1" w:lineRule="exact"/>
        <w:rPr>
          <w:rFonts w:ascii="Times New Roman" w:eastAsia="Times New Roman" w:hAnsi="Times New Roman"/>
        </w:rPr>
      </w:pPr>
    </w:p>
    <w:p w:rsidR="00000000" w:rsidRDefault="00A77F59">
      <w:pPr>
        <w:spacing w:line="285" w:lineRule="auto"/>
        <w:ind w:left="1420" w:right="1186" w:firstLine="347"/>
        <w:jc w:val="both"/>
        <w:rPr>
          <w:rFonts w:ascii="Arial" w:eastAsia="Arial" w:hAnsi="Arial"/>
          <w:sz w:val="21"/>
        </w:rPr>
      </w:pPr>
      <w:r>
        <w:rPr>
          <w:rFonts w:ascii="Arial" w:eastAsia="Arial" w:hAnsi="Arial"/>
          <w:sz w:val="21"/>
        </w:rPr>
        <w:t>Topic models can help these tasks by dividing a problem into topics. The contextual disambiguation provided by topi</w:t>
      </w:r>
      <w:r>
        <w:rPr>
          <w:rFonts w:ascii="Arial" w:eastAsia="Arial" w:hAnsi="Arial"/>
          <w:sz w:val="21"/>
        </w:rPr>
        <w:t xml:space="preserve">cs can be useful in narrowing the range of applicable subjects. For example, </w:t>
      </w:r>
      <w:r>
        <w:rPr>
          <w:rFonts w:ascii="Arial" w:eastAsia="Arial" w:hAnsi="Arial"/>
          <w:sz w:val="21"/>
        </w:rPr>
        <w:t>“Apple</w:t>
      </w:r>
      <w:r>
        <w:rPr>
          <w:rFonts w:ascii="Arial" w:eastAsia="Arial" w:hAnsi="Arial"/>
          <w:sz w:val="21"/>
        </w:rPr>
        <w:t>” can appear in tech news as well as a food ingredient; someone monitoring the seller of iPods and iPhones would not want to be confused by social media commentary complaini</w:t>
      </w:r>
      <w:r>
        <w:rPr>
          <w:rFonts w:ascii="Arial" w:eastAsia="Arial" w:hAnsi="Arial"/>
          <w:sz w:val="21"/>
        </w:rPr>
        <w:t xml:space="preserve">ng about the low quality of a Red Delicious. Contextual disambiguation can also be useful because the implied sentiment of words can vary considerably between domains. The term </w:t>
      </w:r>
      <w:r>
        <w:rPr>
          <w:rFonts w:ascii="Arial" w:eastAsia="Arial" w:hAnsi="Arial"/>
          <w:sz w:val="21"/>
        </w:rPr>
        <w:t>“surprising</w:t>
      </w:r>
      <w:r>
        <w:rPr>
          <w:rFonts w:ascii="Arial" w:eastAsia="Arial" w:hAnsi="Arial"/>
          <w:sz w:val="21"/>
        </w:rPr>
        <w:t>” could be positive in a book review, but strongly negative in an au</w:t>
      </w:r>
      <w:r>
        <w:rPr>
          <w:rFonts w:ascii="Arial" w:eastAsia="Arial" w:hAnsi="Arial"/>
          <w:sz w:val="21"/>
        </w:rPr>
        <w:t>tomobile review.</w:t>
      </w:r>
    </w:p>
    <w:p w:rsidR="00000000" w:rsidRDefault="00A77F59">
      <w:pPr>
        <w:spacing w:line="2" w:lineRule="exact"/>
        <w:rPr>
          <w:rFonts w:ascii="Times New Roman" w:eastAsia="Times New Roman" w:hAnsi="Times New Roman"/>
        </w:rPr>
      </w:pPr>
    </w:p>
    <w:p w:rsidR="00000000" w:rsidRDefault="00A77F59">
      <w:pPr>
        <w:spacing w:line="305" w:lineRule="auto"/>
        <w:ind w:left="1440" w:right="1226" w:firstLine="339"/>
        <w:jc w:val="both"/>
        <w:rPr>
          <w:rFonts w:ascii="Arial" w:eastAsia="Arial" w:hAnsi="Arial"/>
          <w:i/>
        </w:rPr>
      </w:pPr>
      <w:r>
        <w:rPr>
          <w:rFonts w:ascii="Arial" w:eastAsia="Arial" w:hAnsi="Arial"/>
        </w:rPr>
        <w:t>Topic-based sentiment analysis can, however, be problematic. The objective of a topic model is to identify and separate the latent factors that best explain the way combinations of words appear together in documents. Sentiment can be subt</w:t>
      </w:r>
      <w:r>
        <w:rPr>
          <w:rFonts w:ascii="Arial" w:eastAsia="Arial" w:hAnsi="Arial"/>
        </w:rPr>
        <w:t xml:space="preserve">le, and may not present the strongest signal to an algorithm. For example, even though restaurant reviews are specifically intended to be sentiment-bearing, topic models trained on restaurant reviews mostly align with </w:t>
      </w:r>
      <w:r>
        <w:rPr>
          <w:rFonts w:ascii="Arial" w:eastAsia="Arial" w:hAnsi="Arial"/>
          <w:i/>
        </w:rPr>
        <w:t>types</w:t>
      </w:r>
      <w:r>
        <w:rPr>
          <w:rFonts w:ascii="Arial" w:eastAsia="Arial" w:hAnsi="Arial"/>
        </w:rPr>
        <w:t xml:space="preserve"> of restaurants, producing topics</w:t>
      </w:r>
      <w:r>
        <w:rPr>
          <w:rFonts w:ascii="Arial" w:eastAsia="Arial" w:hAnsi="Arial"/>
        </w:rPr>
        <w:t xml:space="preserve"> representing cuisines, such as Chinese, Mexican, and Thai. Topic models also lose their value if you want to </w:t>
      </w:r>
      <w:r>
        <w:rPr>
          <w:rFonts w:ascii="Arial" w:eastAsia="Arial" w:hAnsi="Arial"/>
          <w:i/>
        </w:rPr>
        <w:t>contrast</w:t>
      </w:r>
      <w:r>
        <w:rPr>
          <w:rFonts w:ascii="Arial" w:eastAsia="Arial" w:hAnsi="Arial"/>
        </w:rPr>
        <w:t xml:space="preserve"> sentiment within a topic. While a topic model can find people discussing Chipotle burritos online, it cannot separate the lovers from hat</w:t>
      </w:r>
      <w:r>
        <w:rPr>
          <w:rFonts w:ascii="Arial" w:eastAsia="Arial" w:hAnsi="Arial"/>
        </w:rPr>
        <w:t xml:space="preserve">ers. Thus, </w:t>
      </w:r>
      <w:r>
        <w:rPr>
          <w:rFonts w:ascii="Arial" w:eastAsia="Arial" w:hAnsi="Arial"/>
          <w:i/>
        </w:rPr>
        <w:t>distinguishing</w:t>
      </w:r>
    </w:p>
    <w:p w:rsidR="00000000" w:rsidRDefault="00A77F59">
      <w:pPr>
        <w:spacing w:line="305" w:lineRule="auto"/>
        <w:ind w:left="1440" w:right="1226" w:firstLine="339"/>
        <w:jc w:val="both"/>
        <w:rPr>
          <w:rFonts w:ascii="Arial" w:eastAsia="Arial" w:hAnsi="Arial"/>
          <w:i/>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89" w:name="page89"/>
      <w:bookmarkEnd w:id="8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100"/>
        <w:gridCol w:w="1600"/>
      </w:tblGrid>
      <w:tr w:rsidR="00000000">
        <w:trPr>
          <w:trHeight w:val="317"/>
        </w:trPr>
        <w:tc>
          <w:tcPr>
            <w:tcW w:w="51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7.3.  Upstream and Downstream Models</w:t>
            </w:r>
          </w:p>
        </w:tc>
        <w:tc>
          <w:tcPr>
            <w:tcW w:w="16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85</w:t>
            </w:r>
          </w:p>
        </w:tc>
      </w:tr>
    </w:tbl>
    <w:p w:rsidR="00000000" w:rsidRDefault="00A77F59">
      <w:pPr>
        <w:spacing w:line="343" w:lineRule="exact"/>
        <w:rPr>
          <w:rFonts w:ascii="Times New Roman" w:eastAsia="Times New Roman" w:hAnsi="Times New Roman"/>
        </w:rPr>
      </w:pPr>
    </w:p>
    <w:p w:rsidR="00000000" w:rsidRDefault="00A77F59">
      <w:pPr>
        <w:spacing w:line="317" w:lineRule="auto"/>
        <w:ind w:left="1440" w:right="1226"/>
        <w:jc w:val="both"/>
        <w:rPr>
          <w:rFonts w:ascii="Arial" w:eastAsia="Arial" w:hAnsi="Arial"/>
          <w:sz w:val="21"/>
        </w:rPr>
      </w:pPr>
      <w:r>
        <w:rPr>
          <w:rFonts w:ascii="Arial" w:eastAsia="Arial" w:hAnsi="Arial"/>
          <w:sz w:val="21"/>
        </w:rPr>
        <w:t>topics based on their sentiment can help a user better understand how topics and sentiment interact in a dataset. This requires modifying the topic model to make it aware of the und</w:t>
      </w:r>
      <w:r>
        <w:rPr>
          <w:rFonts w:ascii="Arial" w:eastAsia="Arial" w:hAnsi="Arial"/>
          <w:sz w:val="21"/>
        </w:rPr>
        <w:t>erlying sentiment.</w:t>
      </w:r>
    </w:p>
    <w:p w:rsidR="00000000" w:rsidRDefault="00A77F59">
      <w:pPr>
        <w:spacing w:line="200" w:lineRule="exact"/>
        <w:rPr>
          <w:rFonts w:ascii="Times New Roman" w:eastAsia="Times New Roman" w:hAnsi="Times New Roman"/>
        </w:rPr>
      </w:pPr>
    </w:p>
    <w:p w:rsidR="00000000" w:rsidRDefault="00A77F59">
      <w:pPr>
        <w:spacing w:line="222"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7.3</w:t>
      </w:r>
      <w:r>
        <w:rPr>
          <w:rFonts w:ascii="Times New Roman" w:eastAsia="Times New Roman" w:hAnsi="Times New Roman"/>
        </w:rPr>
        <w:tab/>
      </w:r>
      <w:r>
        <w:rPr>
          <w:rFonts w:ascii="Arial" w:eastAsia="Arial" w:hAnsi="Arial"/>
          <w:b/>
          <w:sz w:val="23"/>
        </w:rPr>
        <w:t>Upstream and Downstream Models</w:t>
      </w:r>
    </w:p>
    <w:p w:rsidR="00000000" w:rsidRDefault="00A77F59">
      <w:pPr>
        <w:spacing w:line="297" w:lineRule="exact"/>
        <w:rPr>
          <w:rFonts w:ascii="Times New Roman" w:eastAsia="Times New Roman" w:hAnsi="Times New Roman"/>
        </w:rPr>
      </w:pPr>
    </w:p>
    <w:p w:rsidR="00000000" w:rsidRDefault="00A77F59">
      <w:pPr>
        <w:spacing w:line="275" w:lineRule="auto"/>
        <w:ind w:left="1440" w:right="1226" w:hanging="7"/>
        <w:jc w:val="both"/>
        <w:rPr>
          <w:rFonts w:ascii="Arial" w:eastAsia="Arial" w:hAnsi="Arial"/>
          <w:sz w:val="22"/>
        </w:rPr>
      </w:pPr>
      <w:r>
        <w:rPr>
          <w:rFonts w:ascii="Arial" w:eastAsia="Arial" w:hAnsi="Arial"/>
          <w:sz w:val="22"/>
        </w:rPr>
        <w:t xml:space="preserve">To distinguish topics based on their sentiment, the model must be aware of a non-textual variable that represents sentiment. In the language of probabilistic models, sentiment and topic are modeled </w:t>
      </w:r>
      <w:r>
        <w:rPr>
          <w:rFonts w:ascii="Arial" w:eastAsia="Arial" w:hAnsi="Arial"/>
          <w:i/>
          <w:sz w:val="22"/>
        </w:rPr>
        <w:t>j</w:t>
      </w:r>
      <w:r>
        <w:rPr>
          <w:rFonts w:ascii="Arial" w:eastAsia="Arial" w:hAnsi="Arial"/>
          <w:i/>
          <w:sz w:val="22"/>
        </w:rPr>
        <w:t>ointly</w:t>
      </w:r>
      <w:r>
        <w:rPr>
          <w:rFonts w:ascii="Arial" w:eastAsia="Arial" w:hAnsi="Arial"/>
          <w:sz w:val="22"/>
        </w:rPr>
        <w:t>. That is, there is for each document a probability distribution over both the sentiment variable</w:t>
      </w:r>
      <w:r>
        <w:rPr>
          <w:rFonts w:ascii="Arial" w:eastAsia="Arial" w:hAnsi="Arial"/>
          <w:sz w:val="22"/>
        </w:rPr>
        <w:t xml:space="preserve"> </w:t>
      </w:r>
      <w:r>
        <w:rPr>
          <w:rFonts w:ascii="Arial" w:eastAsia="Arial" w:hAnsi="Arial"/>
          <w:i/>
          <w:sz w:val="22"/>
        </w:rPr>
        <w:t>y</w:t>
      </w:r>
      <w:r>
        <w:rPr>
          <w:rFonts w:ascii="Arial" w:eastAsia="Arial" w:hAnsi="Arial"/>
          <w:sz w:val="22"/>
        </w:rPr>
        <w:t xml:space="preserve"> and the topic assignments</w:t>
      </w:r>
      <w:r>
        <w:rPr>
          <w:rFonts w:ascii="Arial" w:eastAsia="Arial" w:hAnsi="Arial"/>
          <w:sz w:val="22"/>
        </w:rPr>
        <w:t xml:space="preserve"> </w:t>
      </w:r>
      <w:r>
        <w:rPr>
          <w:rFonts w:ascii="Arial" w:eastAsia="Arial" w:hAnsi="Arial"/>
          <w:i/>
          <w:sz w:val="22"/>
        </w:rPr>
        <w:t>z</w:t>
      </w:r>
      <w:r>
        <w:rPr>
          <w:rFonts w:ascii="Arial" w:eastAsia="Arial" w:hAnsi="Arial"/>
          <w:sz w:val="22"/>
        </w:rPr>
        <w:t>.</w:t>
      </w:r>
    </w:p>
    <w:p w:rsidR="00000000" w:rsidRDefault="00A77F59">
      <w:pPr>
        <w:spacing w:line="5"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There are two general kinds of joint models that incorporate meta-data such as sentiment: upstream and downstream models</w:t>
      </w:r>
      <w:r>
        <w:rPr>
          <w:rFonts w:ascii="Arial" w:eastAsia="Arial" w:hAnsi="Arial"/>
          <w:sz w:val="22"/>
        </w:rPr>
        <w:t>. The dis-tinction is based on the generative story of topic models (Chapter 1): is sentiment before (upstream) or after (downstream) topics in the generative story?</w:t>
      </w:r>
    </w:p>
    <w:p w:rsidR="00000000" w:rsidRDefault="00A77F59">
      <w:pPr>
        <w:spacing w:line="1" w:lineRule="exact"/>
        <w:rPr>
          <w:rFonts w:ascii="Times New Roman" w:eastAsia="Times New Roman" w:hAnsi="Times New Roman"/>
        </w:rPr>
      </w:pPr>
    </w:p>
    <w:p w:rsidR="00000000" w:rsidRDefault="00A77F59">
      <w:pPr>
        <w:spacing w:line="272" w:lineRule="auto"/>
        <w:ind w:left="1440" w:right="1206" w:firstLine="344"/>
        <w:jc w:val="both"/>
        <w:rPr>
          <w:rFonts w:ascii="Arial" w:eastAsia="Arial" w:hAnsi="Arial"/>
          <w:sz w:val="22"/>
        </w:rPr>
      </w:pPr>
      <w:r>
        <w:rPr>
          <w:rFonts w:ascii="Arial" w:eastAsia="Arial" w:hAnsi="Arial"/>
          <w:sz w:val="22"/>
        </w:rPr>
        <w:t>Upstream models assume that external variables such as sentiment come first in the genera</w:t>
      </w:r>
      <w:r>
        <w:rPr>
          <w:rFonts w:ascii="Arial" w:eastAsia="Arial" w:hAnsi="Arial"/>
          <w:sz w:val="22"/>
        </w:rPr>
        <w:t>tive story. That is, there will be diﬀerent topics given the underlying sentiment. This can come in the form a hard-coded distribution [Mei et al., 2007a], a prior learned from observed sentiment [Mimno and McCallum, 2008], or from a latent variable that c</w:t>
      </w:r>
      <w:r>
        <w:rPr>
          <w:rFonts w:ascii="Arial" w:eastAsia="Arial" w:hAnsi="Arial"/>
          <w:sz w:val="22"/>
        </w:rPr>
        <w:t>an serve as a proxy for sentiment [Lin and He, 2009]. Upstream models are often easier to implement and are more flexible [Roberts et al., 2014] because they do not need to specify a generative distribution that matches the form of the variable.</w:t>
      </w:r>
    </w:p>
    <w:p w:rsidR="00000000" w:rsidRDefault="00A77F59">
      <w:pPr>
        <w:spacing w:line="2" w:lineRule="exact"/>
        <w:rPr>
          <w:rFonts w:ascii="Times New Roman" w:eastAsia="Times New Roman" w:hAnsi="Times New Roman"/>
        </w:rPr>
      </w:pPr>
    </w:p>
    <w:p w:rsidR="00000000" w:rsidRDefault="00A77F59">
      <w:pPr>
        <w:spacing w:line="267" w:lineRule="auto"/>
        <w:ind w:left="1420" w:right="1186" w:firstLine="347"/>
        <w:jc w:val="both"/>
        <w:rPr>
          <w:rFonts w:ascii="Arial" w:eastAsia="Arial" w:hAnsi="Arial"/>
          <w:sz w:val="21"/>
        </w:rPr>
      </w:pPr>
      <w:r>
        <w:rPr>
          <w:rFonts w:ascii="Arial" w:eastAsia="Arial" w:hAnsi="Arial"/>
          <w:sz w:val="21"/>
        </w:rPr>
        <w:t>In contra</w:t>
      </w:r>
      <w:r>
        <w:rPr>
          <w:rFonts w:ascii="Arial" w:eastAsia="Arial" w:hAnsi="Arial"/>
          <w:sz w:val="21"/>
        </w:rPr>
        <w:t xml:space="preserve">st, downstream models explicitly predict variables such as sentiment </w:t>
      </w:r>
      <w:r>
        <w:rPr>
          <w:rFonts w:ascii="Arial" w:eastAsia="Arial" w:hAnsi="Arial"/>
          <w:i/>
          <w:sz w:val="21"/>
        </w:rPr>
        <w:t>given</w:t>
      </w:r>
      <w:r>
        <w:rPr>
          <w:rFonts w:ascii="Arial" w:eastAsia="Arial" w:hAnsi="Arial"/>
          <w:sz w:val="21"/>
        </w:rPr>
        <w:t xml:space="preserve"> text. If the goal is to later predict sentiment given raw text with the help of topic models, downstream models can work better than upstream models. These models are often called </w:t>
      </w:r>
      <w:r>
        <w:rPr>
          <w:rFonts w:ascii="Arial" w:eastAsia="Arial" w:hAnsi="Arial"/>
          <w:sz w:val="21"/>
        </w:rPr>
        <w:t>“</w:t>
      </w:r>
      <w:r>
        <w:rPr>
          <w:rFonts w:ascii="Arial" w:eastAsia="Arial" w:hAnsi="Arial"/>
          <w:sz w:val="21"/>
        </w:rPr>
        <w:t>supervised</w:t>
      </w:r>
      <w:r>
        <w:rPr>
          <w:rFonts w:ascii="Arial" w:eastAsia="Arial" w:hAnsi="Arial"/>
          <w:sz w:val="21"/>
        </w:rPr>
        <w:t xml:space="preserve">” topic models after supervised </w:t>
      </w:r>
      <w:r>
        <w:rPr>
          <w:rFonts w:ascii="Arial" w:eastAsia="Arial" w:hAnsi="Arial"/>
          <w:sz w:val="21"/>
        </w:rPr>
        <w:t>lda</w:t>
      </w:r>
      <w:r>
        <w:rPr>
          <w:rFonts w:ascii="Arial" w:eastAsia="Arial" w:hAnsi="Arial"/>
          <w:sz w:val="21"/>
        </w:rPr>
        <w:t xml:space="preserve"> [Blei and McAuliﬀe, 2007, </w:t>
      </w:r>
      <w:r>
        <w:rPr>
          <w:rFonts w:ascii="Arial" w:eastAsia="Arial" w:hAnsi="Arial"/>
          <w:sz w:val="21"/>
        </w:rPr>
        <w:t>slda</w:t>
      </w:r>
      <w:r>
        <w:rPr>
          <w:rFonts w:ascii="Arial" w:eastAsia="Arial" w:hAnsi="Arial"/>
          <w:sz w:val="21"/>
        </w:rPr>
        <w:t>], which use a document</w:t>
      </w:r>
      <w:r>
        <w:rPr>
          <w:rFonts w:ascii="Arial" w:eastAsia="Arial" w:hAnsi="Arial"/>
          <w:sz w:val="21"/>
        </w:rPr>
        <w:t>’s topics to predict the downstream sentiment using regression: a document</w:t>
      </w:r>
      <w:r>
        <w:rPr>
          <w:rFonts w:ascii="Arial" w:eastAsia="Arial" w:hAnsi="Arial"/>
          <w:sz w:val="21"/>
        </w:rPr>
        <w:t>’s sentiment</w:t>
      </w:r>
      <w:r>
        <w:rPr>
          <w:rFonts w:ascii="Arial" w:eastAsia="Arial" w:hAnsi="Arial"/>
          <w:sz w:val="21"/>
        </w:rPr>
        <w:t xml:space="preserve"> </w:t>
      </w:r>
      <w:r>
        <w:rPr>
          <w:rFonts w:ascii="Arial" w:eastAsia="Arial" w:hAnsi="Arial"/>
          <w:i/>
          <w:sz w:val="21"/>
        </w:rPr>
        <w:t>y</w:t>
      </w:r>
      <w:r>
        <w:rPr>
          <w:rFonts w:ascii="Arial" w:eastAsia="Arial" w:hAnsi="Arial"/>
          <w:i/>
          <w:sz w:val="29"/>
          <w:vertAlign w:val="subscript"/>
        </w:rPr>
        <w:t>d</w:t>
      </w:r>
      <w:r>
        <w:rPr>
          <w:rFonts w:ascii="Arial" w:eastAsia="Arial" w:hAnsi="Arial"/>
          <w:sz w:val="21"/>
        </w:rPr>
        <w:t xml:space="preserve"> is assumed to come from a Gaussian distribution with mean</w:t>
      </w:r>
      <w:r>
        <w:rPr>
          <w:rFonts w:ascii="Arial" w:eastAsia="Arial" w:hAnsi="Arial"/>
          <w:sz w:val="21"/>
        </w:rPr>
        <w:t xml:space="preserve"> </w:t>
      </w:r>
      <w:r>
        <w:rPr>
          <w:rFonts w:ascii="Arial" w:eastAsia="Arial" w:hAnsi="Arial"/>
          <w:i/>
          <w:sz w:val="21"/>
        </w:rPr>
        <w:t>η</w:t>
      </w:r>
      <w:r>
        <w:rPr>
          <w:rFonts w:ascii="Arial" w:eastAsia="Arial" w:hAnsi="Arial"/>
          <w:sz w:val="29"/>
          <w:vertAlign w:val="superscript"/>
        </w:rPr>
        <w:t>&gt;</w:t>
      </w:r>
      <w:r>
        <w:rPr>
          <w:rFonts w:ascii="Arial" w:eastAsia="Arial" w:hAnsi="Arial"/>
          <w:i/>
          <w:sz w:val="21"/>
        </w:rPr>
        <w:t>z</w:t>
      </w:r>
      <w:r>
        <w:rPr>
          <w:rFonts w:ascii="Arial" w:eastAsia="Arial" w:hAnsi="Arial"/>
          <w:sz w:val="21"/>
        </w:rPr>
        <w:t>¯</w:t>
      </w:r>
      <w:r>
        <w:rPr>
          <w:rFonts w:ascii="Arial" w:eastAsia="Arial" w:hAnsi="Arial"/>
          <w:sz w:val="21"/>
        </w:rPr>
        <w:t>, whe</w:t>
      </w:r>
      <w:r>
        <w:rPr>
          <w:rFonts w:ascii="Arial" w:eastAsia="Arial" w:hAnsi="Arial"/>
          <w:sz w:val="21"/>
        </w:rPr>
        <w:t>re</w:t>
      </w:r>
      <w:r>
        <w:rPr>
          <w:rFonts w:ascii="Arial" w:eastAsia="Arial" w:hAnsi="Arial"/>
          <w:sz w:val="21"/>
        </w:rPr>
        <w:t xml:space="preserve"> </w:t>
      </w:r>
      <w:r>
        <w:rPr>
          <w:rFonts w:ascii="Arial" w:eastAsia="Arial" w:hAnsi="Arial"/>
          <w:i/>
          <w:sz w:val="21"/>
        </w:rPr>
        <w:t>z</w:t>
      </w:r>
      <w:r>
        <w:rPr>
          <w:rFonts w:ascii="Arial" w:eastAsia="Arial" w:hAnsi="Arial"/>
          <w:sz w:val="21"/>
        </w:rPr>
        <w:t>¯</w:t>
      </w:r>
      <w:r>
        <w:rPr>
          <w:rFonts w:ascii="Arial" w:eastAsia="Arial" w:hAnsi="Arial"/>
          <w:sz w:val="21"/>
        </w:rPr>
        <w:t xml:space="preserve"> is a normalized vector of all of the topics that a document uses and</w:t>
      </w:r>
      <w:r>
        <w:rPr>
          <w:rFonts w:ascii="Arial" w:eastAsia="Arial" w:hAnsi="Arial"/>
          <w:sz w:val="21"/>
        </w:rPr>
        <w:t xml:space="preserve"> </w:t>
      </w:r>
      <w:r>
        <w:rPr>
          <w:rFonts w:ascii="Arial" w:eastAsia="Arial" w:hAnsi="Arial"/>
          <w:i/>
          <w:sz w:val="21"/>
        </w:rPr>
        <w:t>η</w:t>
      </w:r>
      <w:r>
        <w:rPr>
          <w:rFonts w:ascii="Arial" w:eastAsia="Arial" w:hAnsi="Arial"/>
          <w:sz w:val="21"/>
        </w:rPr>
        <w:t xml:space="preserve"> is a regression parameter that describes the sentiment of each topic.</w:t>
      </w:r>
    </w:p>
    <w:p w:rsidR="00000000" w:rsidRDefault="00A77F59">
      <w:pPr>
        <w:spacing w:line="267" w:lineRule="auto"/>
        <w:ind w:left="1420" w:right="1186" w:firstLine="34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0" w:name="page90"/>
      <w:bookmarkEnd w:id="9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00"/>
        </w:tabs>
        <w:spacing w:line="0" w:lineRule="atLeast"/>
        <w:ind w:left="1440"/>
        <w:rPr>
          <w:rFonts w:ascii="Arial" w:eastAsia="Arial" w:hAnsi="Arial"/>
          <w:i/>
        </w:rPr>
      </w:pPr>
      <w:r>
        <w:rPr>
          <w:rFonts w:ascii="Arial" w:eastAsia="Arial" w:hAnsi="Arial"/>
        </w:rPr>
        <w:t>86</w:t>
      </w:r>
      <w:r>
        <w:rPr>
          <w:rFonts w:ascii="Times New Roman" w:eastAsia="Times New Roman" w:hAnsi="Times New Roman"/>
        </w:rPr>
        <w:tab/>
      </w:r>
      <w:r>
        <w:rPr>
          <w:rFonts w:ascii="Arial" w:eastAsia="Arial" w:hAnsi="Arial"/>
          <w:i/>
        </w:rPr>
        <w:t>Computational Social Science</w:t>
      </w:r>
    </w:p>
    <w:p w:rsidR="00000000" w:rsidRDefault="00A77F59">
      <w:pPr>
        <w:spacing w:line="20" w:lineRule="exact"/>
        <w:rPr>
          <w:rFonts w:ascii="Times New Roman" w:eastAsia="Times New Roman" w:hAnsi="Times New Roman"/>
        </w:rPr>
      </w:pPr>
      <w:r>
        <w:rPr>
          <w:rFonts w:ascii="Arial" w:eastAsia="Arial" w:hAnsi="Arial"/>
          <w:i/>
        </w:rPr>
        <w:pict>
          <v:shape id="_x0000_s1144" type="#_x0000_t75" style="position:absolute;margin-left:71.9pt;margin-top:22.8pt;width:334.5pt;height:102.1pt;z-index:-251617280">
            <v:imagedata r:id="rId22"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66" w:lineRule="exact"/>
        <w:rPr>
          <w:rFonts w:ascii="Times New Roman" w:eastAsia="Times New Roman" w:hAnsi="Times New Roman"/>
        </w:rPr>
      </w:pPr>
    </w:p>
    <w:p w:rsidR="00000000" w:rsidRDefault="00A77F59">
      <w:pPr>
        <w:spacing w:line="272" w:lineRule="auto"/>
        <w:ind w:left="1440" w:right="1246"/>
        <w:jc w:val="both"/>
        <w:rPr>
          <w:rFonts w:ascii="Arial" w:eastAsia="Arial" w:hAnsi="Arial"/>
          <w:sz w:val="18"/>
        </w:rPr>
      </w:pPr>
      <w:r>
        <w:rPr>
          <w:rFonts w:ascii="Arial" w:eastAsia="Arial" w:hAnsi="Arial"/>
          <w:b/>
          <w:sz w:val="18"/>
        </w:rPr>
        <w:t>Figure 7.1:</w:t>
      </w:r>
      <w:r>
        <w:rPr>
          <w:rFonts w:ascii="Arial" w:eastAsia="Arial" w:hAnsi="Arial"/>
          <w:sz w:val="18"/>
        </w:rPr>
        <w:t xml:space="preserve"> </w:t>
      </w:r>
      <w:r>
        <w:rPr>
          <w:rFonts w:ascii="Arial" w:eastAsia="Arial" w:hAnsi="Arial"/>
          <w:sz w:val="18"/>
        </w:rPr>
        <w:t>Example topics learned by supervised</w:t>
      </w:r>
      <w:r>
        <w:rPr>
          <w:rFonts w:ascii="Arial" w:eastAsia="Arial" w:hAnsi="Arial"/>
          <w:sz w:val="18"/>
        </w:rPr>
        <w:t xml:space="preserve"> </w:t>
      </w:r>
      <w:r>
        <w:rPr>
          <w:rFonts w:ascii="Arial" w:eastAsia="Arial" w:hAnsi="Arial"/>
          <w:sz w:val="18"/>
        </w:rPr>
        <w:t>lda</w:t>
      </w:r>
      <w:r>
        <w:rPr>
          <w:rFonts w:ascii="Arial" w:eastAsia="Arial" w:hAnsi="Arial"/>
          <w:sz w:val="18"/>
        </w:rPr>
        <w:t xml:space="preserve"> </w:t>
      </w:r>
      <w:r>
        <w:rPr>
          <w:rFonts w:ascii="Arial" w:eastAsia="Arial" w:hAnsi="Arial"/>
          <w:sz w:val="18"/>
        </w:rPr>
        <w:t>f</w:t>
      </w:r>
      <w:r>
        <w:rPr>
          <w:rFonts w:ascii="Arial" w:eastAsia="Arial" w:hAnsi="Arial"/>
          <w:sz w:val="18"/>
        </w:rPr>
        <w:t>rom Blei and McAuliﬀe</w:t>
      </w:r>
      <w:r>
        <w:rPr>
          <w:rFonts w:ascii="Arial" w:eastAsia="Arial" w:hAnsi="Arial"/>
          <w:sz w:val="18"/>
        </w:rPr>
        <w:t xml:space="preserve"> [2007]. Each topic is not just a collection of words but also has a regression score</w:t>
      </w:r>
      <w:r>
        <w:rPr>
          <w:rFonts w:ascii="Arial" w:eastAsia="Arial" w:hAnsi="Arial"/>
          <w:sz w:val="18"/>
        </w:rPr>
        <w:t xml:space="preserve"> </w:t>
      </w:r>
      <w:r>
        <w:rPr>
          <w:rFonts w:ascii="Arial" w:eastAsia="Arial" w:hAnsi="Arial"/>
          <w:i/>
          <w:sz w:val="18"/>
        </w:rPr>
        <w:t>η</w:t>
      </w:r>
      <w:r>
        <w:rPr>
          <w:rFonts w:ascii="Arial" w:eastAsia="Arial" w:hAnsi="Arial"/>
          <w:sz w:val="18"/>
        </w:rPr>
        <w:t xml:space="preserve"> that explains whether it is associated with positive sentiment (right) or negative sentiment (left).</w:t>
      </w:r>
    </w:p>
    <w:p w:rsidR="00000000" w:rsidRDefault="00A77F59">
      <w:pPr>
        <w:spacing w:line="200" w:lineRule="exact"/>
        <w:rPr>
          <w:rFonts w:ascii="Times New Roman" w:eastAsia="Times New Roman" w:hAnsi="Times New Roman"/>
        </w:rPr>
      </w:pPr>
    </w:p>
    <w:p w:rsidR="00000000" w:rsidRDefault="00A77F59">
      <w:pPr>
        <w:spacing w:line="225" w:lineRule="exact"/>
        <w:rPr>
          <w:rFonts w:ascii="Times New Roman" w:eastAsia="Times New Roman" w:hAnsi="Times New Roman"/>
        </w:rPr>
      </w:pPr>
    </w:p>
    <w:p w:rsidR="00000000" w:rsidRDefault="00A77F59">
      <w:pPr>
        <w:spacing w:line="275" w:lineRule="auto"/>
        <w:ind w:left="1440" w:right="1186" w:firstLine="344"/>
        <w:jc w:val="both"/>
        <w:rPr>
          <w:rFonts w:ascii="Arial" w:eastAsia="Arial" w:hAnsi="Arial"/>
          <w:sz w:val="22"/>
        </w:rPr>
      </w:pPr>
      <w:r>
        <w:rPr>
          <w:rFonts w:ascii="Arial" w:eastAsia="Arial" w:hAnsi="Arial"/>
          <w:sz w:val="22"/>
        </w:rPr>
        <w:t>During inference, the words and sentiments w</w:t>
      </w:r>
      <w:r>
        <w:rPr>
          <w:rFonts w:ascii="Arial" w:eastAsia="Arial" w:hAnsi="Arial"/>
          <w:sz w:val="22"/>
        </w:rPr>
        <w:t xml:space="preserve">ork together to find combinations of topic and sentiment that make sense. While </w:t>
      </w:r>
      <w:r>
        <w:rPr>
          <w:rFonts w:ascii="Arial" w:eastAsia="Arial" w:hAnsi="Arial"/>
          <w:sz w:val="22"/>
        </w:rPr>
        <w:t>“vanilla</w:t>
      </w:r>
      <w:r>
        <w:rPr>
          <w:rFonts w:ascii="Arial" w:eastAsia="Arial" w:hAnsi="Arial"/>
          <w:sz w:val="22"/>
        </w:rPr>
        <w:t>” topic models seek to find clusters of words that make sense together, if a topic is associated with documents that have many diﬀerent sentiment values, it will have t</w:t>
      </w:r>
      <w:r>
        <w:rPr>
          <w:rFonts w:ascii="Arial" w:eastAsia="Arial" w:hAnsi="Arial"/>
          <w:sz w:val="22"/>
        </w:rPr>
        <w:t>o learn a less focused distribution over sentiment scores, resulting in lower probability.</w:t>
      </w:r>
    </w:p>
    <w:p w:rsidR="00000000" w:rsidRDefault="00A77F59">
      <w:pPr>
        <w:spacing w:line="2" w:lineRule="exact"/>
        <w:rPr>
          <w:rFonts w:ascii="Times New Roman" w:eastAsia="Times New Roman" w:hAnsi="Times New Roman"/>
        </w:rPr>
      </w:pPr>
    </w:p>
    <w:p w:rsidR="00000000" w:rsidRDefault="00A77F59">
      <w:pPr>
        <w:spacing w:line="285" w:lineRule="auto"/>
        <w:ind w:left="1420" w:right="1226" w:firstLine="364"/>
        <w:jc w:val="both"/>
        <w:rPr>
          <w:rFonts w:ascii="Arial" w:eastAsia="Arial" w:hAnsi="Arial"/>
          <w:sz w:val="21"/>
        </w:rPr>
      </w:pPr>
      <w:r>
        <w:rPr>
          <w:rFonts w:ascii="Arial" w:eastAsia="Arial" w:hAnsi="Arial"/>
          <w:sz w:val="21"/>
        </w:rPr>
        <w:t>Consider Figure 7.1. If a topic has an inconsistent sentiment value (for example, a negative sentiment document in a positive sentiment topic), inference will try t</w:t>
      </w:r>
      <w:r>
        <w:rPr>
          <w:rFonts w:ascii="Arial" w:eastAsia="Arial" w:hAnsi="Arial"/>
          <w:sz w:val="21"/>
        </w:rPr>
        <w:t>o move the negative sentiment documents to topics with consistent sentiment</w:t>
      </w:r>
      <w:r>
        <w:rPr>
          <w:rFonts w:ascii="Arial" w:eastAsia="Arial" w:hAnsi="Arial"/>
          <w:sz w:val="21"/>
        </w:rPr>
        <w:t xml:space="preserve"> </w:t>
      </w:r>
      <w:r>
        <w:rPr>
          <w:rFonts w:ascii="Arial" w:eastAsia="Arial" w:hAnsi="Arial"/>
          <w:i/>
          <w:sz w:val="21"/>
        </w:rPr>
        <w:t>η</w:t>
      </w:r>
      <w:r>
        <w:rPr>
          <w:rFonts w:ascii="Arial" w:eastAsia="Arial" w:hAnsi="Arial"/>
          <w:sz w:val="21"/>
        </w:rPr>
        <w:t xml:space="preserve"> </w:t>
      </w:r>
      <w:r>
        <w:rPr>
          <w:rFonts w:ascii="Arial" w:eastAsia="Arial" w:hAnsi="Arial"/>
          <w:b/>
          <w:sz w:val="21"/>
        </w:rPr>
        <w:t>and</w:t>
      </w:r>
      <w:r>
        <w:rPr>
          <w:rFonts w:ascii="Arial" w:eastAsia="Arial" w:hAnsi="Arial"/>
          <w:sz w:val="21"/>
        </w:rPr>
        <w:t xml:space="preserve"> consistent words.</w:t>
      </w:r>
    </w:p>
    <w:p w:rsidR="00000000" w:rsidRDefault="00A77F59">
      <w:pPr>
        <w:spacing w:line="3" w:lineRule="exact"/>
        <w:rPr>
          <w:rFonts w:ascii="Times New Roman" w:eastAsia="Times New Roman" w:hAnsi="Times New Roman"/>
        </w:rPr>
      </w:pPr>
    </w:p>
    <w:p w:rsidR="00000000" w:rsidRDefault="00A77F59">
      <w:pPr>
        <w:spacing w:line="302" w:lineRule="auto"/>
        <w:ind w:left="1440" w:right="1246" w:firstLine="339"/>
        <w:rPr>
          <w:rFonts w:ascii="Arial" w:eastAsia="Arial" w:hAnsi="Arial"/>
          <w:sz w:val="22"/>
        </w:rPr>
      </w:pPr>
      <w:r>
        <w:rPr>
          <w:rFonts w:ascii="Arial" w:eastAsia="Arial" w:hAnsi="Arial"/>
          <w:sz w:val="22"/>
        </w:rPr>
        <w:t>These models form the foundation for the models and problems we discuss in the rest of this section.</w:t>
      </w:r>
    </w:p>
    <w:p w:rsidR="00000000" w:rsidRDefault="00A77F59">
      <w:pPr>
        <w:spacing w:line="360"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7.4</w:t>
      </w:r>
      <w:r>
        <w:rPr>
          <w:rFonts w:ascii="Times New Roman" w:eastAsia="Times New Roman" w:hAnsi="Times New Roman"/>
        </w:rPr>
        <w:tab/>
      </w:r>
      <w:r>
        <w:rPr>
          <w:rFonts w:ascii="Arial" w:eastAsia="Arial" w:hAnsi="Arial"/>
          <w:b/>
          <w:sz w:val="22"/>
        </w:rPr>
        <w:t>Understanding Stance and Polarization</w:t>
      </w:r>
    </w:p>
    <w:p w:rsidR="00000000" w:rsidRDefault="00A77F59">
      <w:pPr>
        <w:spacing w:line="282" w:lineRule="exact"/>
        <w:rPr>
          <w:rFonts w:ascii="Times New Roman" w:eastAsia="Times New Roman" w:hAnsi="Times New Roman"/>
        </w:rPr>
      </w:pPr>
    </w:p>
    <w:p w:rsidR="00000000" w:rsidRDefault="00A77F59">
      <w:pPr>
        <w:spacing w:line="276" w:lineRule="auto"/>
        <w:ind w:left="1440" w:right="1206" w:hanging="7"/>
        <w:jc w:val="both"/>
        <w:rPr>
          <w:rFonts w:ascii="Arial" w:eastAsia="Arial" w:hAnsi="Arial"/>
          <w:sz w:val="22"/>
        </w:rPr>
      </w:pPr>
      <w:r>
        <w:rPr>
          <w:rFonts w:ascii="Arial" w:eastAsia="Arial" w:hAnsi="Arial"/>
          <w:sz w:val="22"/>
        </w:rPr>
        <w:t>Another fo</w:t>
      </w:r>
      <w:r>
        <w:rPr>
          <w:rFonts w:ascii="Arial" w:eastAsia="Arial" w:hAnsi="Arial"/>
          <w:sz w:val="22"/>
        </w:rPr>
        <w:t xml:space="preserve">rm of internal state is </w:t>
      </w:r>
      <w:r>
        <w:rPr>
          <w:rFonts w:ascii="Arial" w:eastAsia="Arial" w:hAnsi="Arial"/>
          <w:i/>
          <w:sz w:val="22"/>
        </w:rPr>
        <w:t>stance</w:t>
      </w:r>
      <w:r>
        <w:rPr>
          <w:rFonts w:ascii="Arial" w:eastAsia="Arial" w:hAnsi="Arial"/>
          <w:sz w:val="22"/>
        </w:rPr>
        <w:t>: which side does a person take on an issue. This can take many forms: are you for or against a proposal, are you a Democrat or a Republican, or are you a fan of the original Star Trek or the new version?</w:t>
      </w:r>
    </w:p>
    <w:p w:rsidR="00000000" w:rsidRDefault="00A77F59">
      <w:pPr>
        <w:spacing w:line="3" w:lineRule="exact"/>
        <w:rPr>
          <w:rFonts w:ascii="Times New Roman" w:eastAsia="Times New Roman" w:hAnsi="Times New Roman"/>
        </w:rPr>
      </w:pPr>
    </w:p>
    <w:p w:rsidR="00000000" w:rsidRDefault="00A77F59">
      <w:pPr>
        <w:spacing w:line="307" w:lineRule="auto"/>
        <w:ind w:left="1440" w:right="1186" w:firstLine="339"/>
        <w:jc w:val="both"/>
        <w:rPr>
          <w:rFonts w:ascii="Arial" w:eastAsia="Arial" w:hAnsi="Arial"/>
          <w:sz w:val="21"/>
        </w:rPr>
      </w:pPr>
      <w:r>
        <w:rPr>
          <w:rFonts w:ascii="Arial" w:eastAsia="Arial" w:hAnsi="Arial"/>
          <w:sz w:val="21"/>
        </w:rPr>
        <w:t xml:space="preserve">Upstream models can </w:t>
      </w:r>
      <w:r>
        <w:rPr>
          <w:rFonts w:ascii="Arial" w:eastAsia="Arial" w:hAnsi="Arial"/>
          <w:sz w:val="21"/>
        </w:rPr>
        <w:t>discover these sides by incorporating stance into the generative model. For example, several authors</w:t>
      </w:r>
      <w:r>
        <w:rPr>
          <w:rFonts w:ascii="Arial" w:eastAsia="Arial" w:hAnsi="Arial"/>
          <w:sz w:val="21"/>
        </w:rPr>
        <w:t>—Zhai et al. [2004], Lu and Zhai [2008], and Paul and Girju [2010]</w:t>
      </w:r>
      <w:r>
        <w:rPr>
          <w:rFonts w:ascii="Arial" w:eastAsia="Arial" w:hAnsi="Arial"/>
          <w:sz w:val="21"/>
        </w:rPr>
        <w:t>—develop topic</w:t>
      </w:r>
    </w:p>
    <w:p w:rsidR="00000000" w:rsidRDefault="00A77F59">
      <w:pPr>
        <w:spacing w:line="307" w:lineRule="auto"/>
        <w:ind w:left="1440" w:right="118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1" w:name="page91"/>
      <w:bookmarkEnd w:id="9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740"/>
        <w:gridCol w:w="1960"/>
      </w:tblGrid>
      <w:tr w:rsidR="00000000">
        <w:trPr>
          <w:trHeight w:val="317"/>
        </w:trPr>
        <w:tc>
          <w:tcPr>
            <w:tcW w:w="474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7.5.  Social Networks and Media</w:t>
            </w:r>
          </w:p>
        </w:tc>
        <w:tc>
          <w:tcPr>
            <w:tcW w:w="196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87</w:t>
            </w:r>
          </w:p>
        </w:tc>
      </w:tr>
    </w:tbl>
    <w:p w:rsidR="00000000" w:rsidRDefault="00A77F59">
      <w:pPr>
        <w:spacing w:line="343" w:lineRule="exact"/>
        <w:rPr>
          <w:rFonts w:ascii="Times New Roman" w:eastAsia="Times New Roman" w:hAnsi="Times New Roman"/>
        </w:rPr>
      </w:pPr>
    </w:p>
    <w:p w:rsidR="00000000" w:rsidRDefault="00A77F59">
      <w:pPr>
        <w:spacing w:line="287" w:lineRule="auto"/>
        <w:ind w:left="1420" w:right="1206" w:firstLine="8"/>
        <w:jc w:val="both"/>
        <w:rPr>
          <w:rFonts w:ascii="Arial" w:eastAsia="Arial" w:hAnsi="Arial"/>
          <w:sz w:val="21"/>
        </w:rPr>
      </w:pPr>
      <w:r>
        <w:rPr>
          <w:rFonts w:ascii="Arial" w:eastAsia="Arial" w:hAnsi="Arial"/>
          <w:sz w:val="21"/>
        </w:rPr>
        <w:t>models that allow readers to co</w:t>
      </w:r>
      <w:r>
        <w:rPr>
          <w:rFonts w:ascii="Arial" w:eastAsia="Arial" w:hAnsi="Arial"/>
          <w:sz w:val="21"/>
        </w:rPr>
        <w:t xml:space="preserve">mpare aspects of a topic. They posit that each comparative </w:t>
      </w:r>
      <w:r>
        <w:rPr>
          <w:rFonts w:ascii="Arial" w:eastAsia="Arial" w:hAnsi="Arial"/>
          <w:sz w:val="21"/>
        </w:rPr>
        <w:t>“side</w:t>
      </w:r>
      <w:r>
        <w:rPr>
          <w:rFonts w:ascii="Arial" w:eastAsia="Arial" w:hAnsi="Arial"/>
          <w:sz w:val="21"/>
        </w:rPr>
        <w:t xml:space="preserve">” has a distribution over words that it uses generally </w:t>
      </w:r>
      <w:r>
        <w:rPr>
          <w:rFonts w:ascii="Arial" w:eastAsia="Arial" w:hAnsi="Arial"/>
          <w:i/>
          <w:sz w:val="21"/>
        </w:rPr>
        <w:t>and</w:t>
      </w:r>
      <w:r>
        <w:rPr>
          <w:rFonts w:ascii="Arial" w:eastAsia="Arial" w:hAnsi="Arial"/>
          <w:sz w:val="21"/>
        </w:rPr>
        <w:t xml:space="preserve"> that each side had its own take on how it discusses a topic. Within a document, each word is chosen either from a side</w:t>
      </w:r>
      <w:r>
        <w:rPr>
          <w:rFonts w:ascii="Arial" w:eastAsia="Arial" w:hAnsi="Arial"/>
          <w:sz w:val="21"/>
        </w:rPr>
        <w:t>’s background d</w:t>
      </w:r>
      <w:r>
        <w:rPr>
          <w:rFonts w:ascii="Arial" w:eastAsia="Arial" w:hAnsi="Arial"/>
          <w:sz w:val="21"/>
        </w:rPr>
        <w:t>istribution, a side</w:t>
      </w:r>
      <w:r>
        <w:rPr>
          <w:rFonts w:ascii="Arial" w:eastAsia="Arial" w:hAnsi="Arial"/>
          <w:sz w:val="21"/>
        </w:rPr>
        <w:t>’s version of the topic, or from the topic</w:t>
      </w:r>
      <w:r>
        <w:rPr>
          <w:rFonts w:ascii="Arial" w:eastAsia="Arial" w:hAnsi="Arial"/>
          <w:sz w:val="21"/>
        </w:rPr>
        <w:t xml:space="preserve">’s </w:t>
      </w:r>
      <w:r>
        <w:rPr>
          <w:rFonts w:ascii="Arial" w:eastAsia="Arial" w:hAnsi="Arial"/>
          <w:sz w:val="21"/>
        </w:rPr>
        <w:t>“neutral</w:t>
      </w:r>
      <w:r>
        <w:rPr>
          <w:rFonts w:ascii="Arial" w:eastAsia="Arial" w:hAnsi="Arial"/>
          <w:sz w:val="21"/>
        </w:rPr>
        <w:t xml:space="preserve">” words. For instance, Israelis and Palestinians both use </w:t>
      </w:r>
      <w:r>
        <w:rPr>
          <w:rFonts w:ascii="Arial" w:eastAsia="Arial" w:hAnsi="Arial"/>
          <w:sz w:val="21"/>
        </w:rPr>
        <w:t>“attacks</w:t>
      </w:r>
      <w:r>
        <w:rPr>
          <w:rFonts w:ascii="Arial" w:eastAsia="Arial" w:hAnsi="Arial"/>
          <w:sz w:val="21"/>
        </w:rPr>
        <w:t xml:space="preserve">”, </w:t>
      </w:r>
      <w:r>
        <w:rPr>
          <w:rFonts w:ascii="Arial" w:eastAsia="Arial" w:hAnsi="Arial"/>
          <w:sz w:val="21"/>
        </w:rPr>
        <w:t>“civilians</w:t>
      </w:r>
      <w:r>
        <w:rPr>
          <w:rFonts w:ascii="Arial" w:eastAsia="Arial" w:hAnsi="Arial"/>
          <w:sz w:val="21"/>
        </w:rPr>
        <w:t xml:space="preserve">”, and </w:t>
      </w:r>
      <w:r>
        <w:rPr>
          <w:rFonts w:ascii="Arial" w:eastAsia="Arial" w:hAnsi="Arial"/>
          <w:sz w:val="21"/>
        </w:rPr>
        <w:t>“military</w:t>
      </w:r>
      <w:r>
        <w:rPr>
          <w:rFonts w:ascii="Arial" w:eastAsia="Arial" w:hAnsi="Arial"/>
          <w:sz w:val="21"/>
        </w:rPr>
        <w:t xml:space="preserve">” in discussing unrest in Israeli-occupied Palestine, but the Israeli side uses </w:t>
      </w:r>
      <w:r>
        <w:rPr>
          <w:rFonts w:ascii="Arial" w:eastAsia="Arial" w:hAnsi="Arial"/>
          <w:sz w:val="21"/>
        </w:rPr>
        <w:t>“terroris</w:t>
      </w:r>
      <w:r>
        <w:rPr>
          <w:rFonts w:ascii="Arial" w:eastAsia="Arial" w:hAnsi="Arial"/>
          <w:sz w:val="21"/>
        </w:rPr>
        <w:t>t</w:t>
      </w:r>
      <w:r>
        <w:rPr>
          <w:rFonts w:ascii="Arial" w:eastAsia="Arial" w:hAnsi="Arial"/>
          <w:sz w:val="21"/>
        </w:rPr>
        <w:t xml:space="preserve">” and </w:t>
      </w:r>
      <w:r>
        <w:rPr>
          <w:rFonts w:ascii="Arial" w:eastAsia="Arial" w:hAnsi="Arial"/>
          <w:sz w:val="21"/>
        </w:rPr>
        <w:t>“incitement</w:t>
      </w:r>
      <w:r>
        <w:rPr>
          <w:rFonts w:ascii="Arial" w:eastAsia="Arial" w:hAnsi="Arial"/>
          <w:sz w:val="21"/>
        </w:rPr>
        <w:t xml:space="preserve">”, while the Palestinian side focuses on </w:t>
      </w:r>
      <w:r>
        <w:rPr>
          <w:rFonts w:ascii="Arial" w:eastAsia="Arial" w:hAnsi="Arial"/>
          <w:sz w:val="21"/>
        </w:rPr>
        <w:t>“resistance</w:t>
      </w:r>
      <w:r>
        <w:rPr>
          <w:rFonts w:ascii="Arial" w:eastAsia="Arial" w:hAnsi="Arial"/>
          <w:sz w:val="21"/>
        </w:rPr>
        <w:t xml:space="preserve">” and </w:t>
      </w:r>
      <w:r>
        <w:rPr>
          <w:rFonts w:ascii="Arial" w:eastAsia="Arial" w:hAnsi="Arial"/>
          <w:sz w:val="21"/>
        </w:rPr>
        <w:t>“occupation</w:t>
      </w:r>
      <w:r>
        <w:rPr>
          <w:rFonts w:ascii="Arial" w:eastAsia="Arial" w:hAnsi="Arial"/>
          <w:sz w:val="21"/>
        </w:rPr>
        <w:t>”.</w:t>
      </w:r>
    </w:p>
    <w:p w:rsidR="00000000" w:rsidRDefault="00A77F59">
      <w:pPr>
        <w:spacing w:line="3" w:lineRule="exact"/>
        <w:rPr>
          <w:rFonts w:ascii="Times New Roman" w:eastAsia="Times New Roman" w:hAnsi="Times New Roman"/>
        </w:rPr>
      </w:pPr>
    </w:p>
    <w:p w:rsidR="00000000" w:rsidRDefault="00A77F59">
      <w:pPr>
        <w:spacing w:line="299" w:lineRule="auto"/>
        <w:ind w:left="1440" w:right="1226" w:firstLine="339"/>
        <w:jc w:val="both"/>
        <w:rPr>
          <w:rFonts w:ascii="Arial" w:eastAsia="Arial" w:hAnsi="Arial"/>
        </w:rPr>
      </w:pPr>
      <w:r>
        <w:rPr>
          <w:rFonts w:ascii="Arial" w:eastAsia="Arial" w:hAnsi="Arial"/>
        </w:rPr>
        <w:t>The interaction between sentiment and aspect is unclear. Some aspects are independent of sentiment, and other aspects are particularly charged. Jo and Oh [2011] deve</w:t>
      </w:r>
      <w:r>
        <w:rPr>
          <w:rFonts w:ascii="Arial" w:eastAsia="Arial" w:hAnsi="Arial"/>
        </w:rPr>
        <w:t>lop a model that first draws sentiment distributions that constrain the aspects discussed in a document.</w:t>
      </w:r>
    </w:p>
    <w:p w:rsidR="00000000" w:rsidRDefault="00A77F59">
      <w:pPr>
        <w:spacing w:line="2" w:lineRule="exact"/>
        <w:rPr>
          <w:rFonts w:ascii="Times New Roman" w:eastAsia="Times New Roman" w:hAnsi="Times New Roman"/>
        </w:rPr>
      </w:pPr>
    </w:p>
    <w:p w:rsidR="00000000" w:rsidRDefault="00A77F59">
      <w:pPr>
        <w:spacing w:line="254" w:lineRule="auto"/>
        <w:ind w:left="1440" w:right="1226" w:firstLine="339"/>
        <w:jc w:val="both"/>
        <w:rPr>
          <w:rFonts w:ascii="Arial" w:eastAsia="Arial" w:hAnsi="Arial"/>
          <w:sz w:val="22"/>
        </w:rPr>
      </w:pPr>
      <w:r>
        <w:rPr>
          <w:rFonts w:ascii="Arial" w:eastAsia="Arial" w:hAnsi="Arial"/>
          <w:sz w:val="22"/>
        </w:rPr>
        <w:t>Downstream models can also capture these divisions as well. Nguyen et al. [2013] predict whether a speaker is Republican or Democrat</w:t>
      </w:r>
      <w:r>
        <w:rPr>
          <w:rFonts w:ascii="Arial" w:eastAsia="Arial" w:hAnsi="Arial"/>
          <w:sz w:val="31"/>
          <w:vertAlign w:val="superscript"/>
        </w:rPr>
        <w:t>1</w:t>
      </w:r>
      <w:r>
        <w:rPr>
          <w:rFonts w:ascii="Arial" w:eastAsia="Arial" w:hAnsi="Arial"/>
          <w:sz w:val="22"/>
        </w:rPr>
        <w:t xml:space="preserve"> based on the ver</w:t>
      </w:r>
      <w:r>
        <w:rPr>
          <w:rFonts w:ascii="Arial" w:eastAsia="Arial" w:hAnsi="Arial"/>
          <w:sz w:val="22"/>
        </w:rPr>
        <w:t>sions of topics they discuss, extending the non-predictive model of Grimmer [2010]. For example, Republicans are more likely to discuss taxes than Democrats, but Democrats focus on the good that comes out of taxes (Figure 7.2).</w:t>
      </w:r>
    </w:p>
    <w:p w:rsidR="00000000" w:rsidRDefault="00A77F59">
      <w:pPr>
        <w:spacing w:line="6" w:lineRule="exact"/>
        <w:rPr>
          <w:rFonts w:ascii="Times New Roman" w:eastAsia="Times New Roman" w:hAnsi="Times New Roman"/>
        </w:rPr>
      </w:pPr>
    </w:p>
    <w:p w:rsidR="00000000" w:rsidRDefault="00A77F59">
      <w:pPr>
        <w:spacing w:line="280" w:lineRule="auto"/>
        <w:ind w:left="1420" w:right="1186" w:firstLine="347"/>
        <w:jc w:val="both"/>
        <w:rPr>
          <w:rFonts w:ascii="Arial" w:eastAsia="Arial" w:hAnsi="Arial"/>
          <w:sz w:val="22"/>
        </w:rPr>
      </w:pPr>
      <w:r>
        <w:rPr>
          <w:rFonts w:ascii="Arial" w:eastAsia="Arial" w:hAnsi="Arial"/>
          <w:sz w:val="22"/>
        </w:rPr>
        <w:t>However, there are not alwa</w:t>
      </w:r>
      <w:r>
        <w:rPr>
          <w:rFonts w:ascii="Arial" w:eastAsia="Arial" w:hAnsi="Arial"/>
          <w:sz w:val="22"/>
        </w:rPr>
        <w:t xml:space="preserve">ys two sides to an issue. A probabilistic solution to this model is the nested Dirichlet process [Blei et al., 2010]. These hierarchies induce a non parametric hierarchy over an unbounded number of topics. This corresponds to agenda setting from political </w:t>
      </w:r>
      <w:r>
        <w:rPr>
          <w:rFonts w:ascii="Arial" w:eastAsia="Arial" w:hAnsi="Arial"/>
          <w:sz w:val="22"/>
        </w:rPr>
        <w:t>science [Nguyen et al., 2015b].</w:t>
      </w:r>
    </w:p>
    <w:p w:rsidR="00000000" w:rsidRDefault="00A77F59">
      <w:pPr>
        <w:spacing w:line="338"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7.5</w:t>
      </w:r>
      <w:r>
        <w:rPr>
          <w:rFonts w:ascii="Times New Roman" w:eastAsia="Times New Roman" w:hAnsi="Times New Roman"/>
        </w:rPr>
        <w:tab/>
      </w:r>
      <w:r>
        <w:rPr>
          <w:rFonts w:ascii="Arial" w:eastAsia="Arial" w:hAnsi="Arial"/>
          <w:b/>
          <w:sz w:val="23"/>
        </w:rPr>
        <w:t>Social Networks and Media</w:t>
      </w:r>
    </w:p>
    <w:p w:rsidR="00000000" w:rsidRDefault="00A77F59">
      <w:pPr>
        <w:spacing w:line="273" w:lineRule="exact"/>
        <w:rPr>
          <w:rFonts w:ascii="Times New Roman" w:eastAsia="Times New Roman" w:hAnsi="Times New Roman"/>
        </w:rPr>
      </w:pPr>
    </w:p>
    <w:p w:rsidR="00000000" w:rsidRDefault="00A77F59">
      <w:pPr>
        <w:spacing w:line="317" w:lineRule="auto"/>
        <w:ind w:left="1440" w:right="1186" w:hanging="10"/>
        <w:jc w:val="both"/>
        <w:rPr>
          <w:rFonts w:ascii="Arial" w:eastAsia="Arial" w:hAnsi="Arial"/>
          <w:sz w:val="21"/>
        </w:rPr>
      </w:pPr>
      <w:r>
        <w:rPr>
          <w:rFonts w:ascii="Arial" w:eastAsia="Arial" w:hAnsi="Arial"/>
          <w:sz w:val="21"/>
        </w:rPr>
        <w:t xml:space="preserve">We have talked about metadata that are independent for each user. Sometimes, however, we are interested in metadata that describe the relationships </w:t>
      </w:r>
      <w:r>
        <w:rPr>
          <w:rFonts w:ascii="Arial" w:eastAsia="Arial" w:hAnsi="Arial"/>
          <w:i/>
          <w:sz w:val="21"/>
        </w:rPr>
        <w:t>between</w:t>
      </w:r>
      <w:r>
        <w:rPr>
          <w:rFonts w:ascii="Arial" w:eastAsia="Arial" w:hAnsi="Arial"/>
          <w:sz w:val="21"/>
        </w:rPr>
        <w:t xml:space="preserve"> documents: which users follow each o</w:t>
      </w:r>
      <w:r>
        <w:rPr>
          <w:rFonts w:ascii="Arial" w:eastAsia="Arial" w:hAnsi="Arial"/>
          <w:sz w:val="21"/>
        </w:rPr>
        <w:t>ther on</w:t>
      </w:r>
    </w:p>
    <w:p w:rsidR="00000000" w:rsidRDefault="00A77F59">
      <w:pPr>
        <w:spacing w:line="20" w:lineRule="exact"/>
        <w:rPr>
          <w:rFonts w:ascii="Times New Roman" w:eastAsia="Times New Roman" w:hAnsi="Times New Roman"/>
        </w:rPr>
      </w:pPr>
      <w:r>
        <w:rPr>
          <w:rFonts w:ascii="Arial" w:eastAsia="Arial" w:hAnsi="Arial"/>
          <w:sz w:val="21"/>
        </w:rPr>
        <w:pict>
          <v:line id="_x0000_s1145" style="position:absolute;z-index:-251616256" from="71.85pt,6.7pt" to="205.65pt,6.7pt" o:userdrawn="t" strokeweight=".14039mm"/>
        </w:pict>
      </w:r>
    </w:p>
    <w:p w:rsidR="00000000" w:rsidRDefault="00A77F59">
      <w:pPr>
        <w:spacing w:line="122" w:lineRule="exact"/>
        <w:rPr>
          <w:rFonts w:ascii="Times New Roman" w:eastAsia="Times New Roman" w:hAnsi="Times New Roman"/>
        </w:rPr>
      </w:pPr>
    </w:p>
    <w:p w:rsidR="00000000" w:rsidRDefault="00A77F59">
      <w:pPr>
        <w:numPr>
          <w:ilvl w:val="0"/>
          <w:numId w:val="25"/>
        </w:numPr>
        <w:tabs>
          <w:tab w:val="left" w:pos="1772"/>
        </w:tabs>
        <w:spacing w:line="262" w:lineRule="auto"/>
        <w:ind w:left="1440" w:right="1226" w:firstLine="246"/>
        <w:jc w:val="both"/>
        <w:rPr>
          <w:rFonts w:ascii="Arial" w:eastAsia="Arial" w:hAnsi="Arial"/>
          <w:sz w:val="23"/>
          <w:vertAlign w:val="superscript"/>
        </w:rPr>
      </w:pPr>
      <w:r>
        <w:rPr>
          <w:rFonts w:ascii="Arial" w:eastAsia="Arial" w:hAnsi="Arial"/>
          <w:sz w:val="17"/>
        </w:rPr>
        <w:t>In downstream models, which variables to use in the prediction is often up for debate. Using lexical terms [Titov and McDonald, 2008, Zhao et al., 2010] in a log-linear model typically works better: it is able to capture word-specific nuances of</w:t>
      </w:r>
      <w:r>
        <w:rPr>
          <w:rFonts w:ascii="Arial" w:eastAsia="Arial" w:hAnsi="Arial"/>
          <w:sz w:val="17"/>
        </w:rPr>
        <w:t xml:space="preserve"> sentiment and model situational sentiment (e.g., </w:t>
      </w:r>
      <w:r>
        <w:rPr>
          <w:rFonts w:ascii="Arial" w:eastAsia="Arial" w:hAnsi="Arial"/>
          <w:sz w:val="17"/>
        </w:rPr>
        <w:t>“unpredictable</w:t>
      </w:r>
      <w:r>
        <w:rPr>
          <w:rFonts w:ascii="Arial" w:eastAsia="Arial" w:hAnsi="Arial"/>
          <w:sz w:val="17"/>
        </w:rPr>
        <w:t>” is good for a book but bad for a car</w:t>
      </w:r>
      <w:r>
        <w:rPr>
          <w:rFonts w:ascii="Arial" w:eastAsia="Arial" w:hAnsi="Arial"/>
          <w:sz w:val="17"/>
        </w:rPr>
        <w:t>’s steering). However, it leads to a more complicated, less interpretable model.</w:t>
      </w:r>
    </w:p>
    <w:p w:rsidR="00000000" w:rsidRDefault="00A77F59">
      <w:pPr>
        <w:tabs>
          <w:tab w:val="left" w:pos="1772"/>
        </w:tabs>
        <w:spacing w:line="262" w:lineRule="auto"/>
        <w:ind w:left="1440" w:right="1226" w:firstLine="246"/>
        <w:jc w:val="both"/>
        <w:rPr>
          <w:rFonts w:ascii="Arial" w:eastAsia="Arial" w:hAnsi="Arial"/>
          <w:sz w:val="23"/>
          <w:vertAlign w:val="superscript"/>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2" w:name="page92"/>
      <w:bookmarkEnd w:id="9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00"/>
        </w:tabs>
        <w:spacing w:line="0" w:lineRule="atLeast"/>
        <w:ind w:left="1440"/>
        <w:rPr>
          <w:rFonts w:ascii="Arial" w:eastAsia="Arial" w:hAnsi="Arial"/>
          <w:i/>
        </w:rPr>
      </w:pPr>
      <w:r>
        <w:rPr>
          <w:rFonts w:ascii="Arial" w:eastAsia="Arial" w:hAnsi="Arial"/>
        </w:rPr>
        <w:t>88</w:t>
      </w:r>
      <w:r>
        <w:rPr>
          <w:rFonts w:ascii="Times New Roman" w:eastAsia="Times New Roman" w:hAnsi="Times New Roman"/>
        </w:rPr>
        <w:tab/>
      </w:r>
      <w:r>
        <w:rPr>
          <w:rFonts w:ascii="Arial" w:eastAsia="Arial" w:hAnsi="Arial"/>
          <w:i/>
        </w:rPr>
        <w:t>Computational Social Science</w:t>
      </w:r>
    </w:p>
    <w:p w:rsidR="00000000" w:rsidRDefault="00A77F59">
      <w:pPr>
        <w:tabs>
          <w:tab w:val="left" w:pos="5400"/>
        </w:tabs>
        <w:spacing w:line="0" w:lineRule="atLeast"/>
        <w:ind w:left="1440"/>
        <w:rPr>
          <w:rFonts w:ascii="Arial" w:eastAsia="Arial" w:hAnsi="Arial"/>
          <w:i/>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95" w:lineRule="exact"/>
        <w:rPr>
          <w:rFonts w:ascii="Times New Roman" w:eastAsia="Times New Roman" w:hAnsi="Times New Roman"/>
        </w:rPr>
      </w:pPr>
    </w:p>
    <w:p w:rsidR="00000000" w:rsidRDefault="00A77F59">
      <w:pPr>
        <w:spacing w:line="0" w:lineRule="atLeast"/>
        <w:ind w:left="2720"/>
        <w:rPr>
          <w:rFonts w:ascii="Arial" w:eastAsia="Arial" w:hAnsi="Arial"/>
          <w:sz w:val="15"/>
        </w:rPr>
      </w:pPr>
      <w:r>
        <w:rPr>
          <w:rFonts w:ascii="Arial" w:eastAsia="Arial" w:hAnsi="Arial"/>
          <w:sz w:val="15"/>
        </w:rPr>
        <w:t>E</w:t>
      </w:r>
    </w:p>
    <w:p w:rsidR="00000000" w:rsidRDefault="00A77F59">
      <w:pPr>
        <w:spacing w:line="20" w:lineRule="exact"/>
        <w:rPr>
          <w:rFonts w:ascii="Times New Roman" w:eastAsia="Times New Roman" w:hAnsi="Times New Roman"/>
        </w:rPr>
      </w:pPr>
      <w:r>
        <w:rPr>
          <w:rFonts w:ascii="Arial" w:eastAsia="Arial" w:hAnsi="Arial"/>
          <w:sz w:val="15"/>
        </w:rPr>
        <w:pict>
          <v:shape id="_x0000_s1146" type="#_x0000_t75" style="position:absolute;margin-left:132.95pt;margin-top:-7.95pt;width:141.25pt;height:164.35pt;z-index:-251615232">
            <v:imagedata r:id="rId23" o:title=""/>
          </v:shape>
        </w:pict>
      </w:r>
    </w:p>
    <w:p w:rsidR="00000000" w:rsidRDefault="00A77F59">
      <w:pPr>
        <w:spacing w:line="0" w:lineRule="atLeast"/>
        <w:ind w:left="2820"/>
        <w:jc w:val="center"/>
        <w:rPr>
          <w:rFonts w:ascii="Arial" w:eastAsia="Arial" w:hAnsi="Arial"/>
          <w:sz w:val="11"/>
        </w:rPr>
      </w:pPr>
      <w:r>
        <w:rPr>
          <w:rFonts w:ascii="Arial" w:eastAsia="Arial" w:hAnsi="Arial"/>
          <w:sz w:val="11"/>
        </w:rPr>
        <w:t>flag constitution</w:t>
      </w:r>
    </w:p>
    <w:p w:rsidR="00000000" w:rsidRDefault="00A77F59">
      <w:pPr>
        <w:spacing w:line="9" w:lineRule="exact"/>
        <w:rPr>
          <w:rFonts w:ascii="Times New Roman" w:eastAsia="Times New Roman" w:hAnsi="Times New Roman"/>
        </w:rPr>
      </w:pPr>
    </w:p>
    <w:p w:rsidR="00000000" w:rsidRDefault="00A77F59">
      <w:pPr>
        <w:spacing w:line="0" w:lineRule="atLeast"/>
        <w:ind w:left="2800"/>
        <w:jc w:val="center"/>
        <w:rPr>
          <w:rFonts w:ascii="Arial" w:eastAsia="Arial" w:hAnsi="Arial"/>
          <w:sz w:val="11"/>
        </w:rPr>
      </w:pPr>
      <w:r>
        <w:rPr>
          <w:rFonts w:ascii="Arial" w:eastAsia="Arial" w:hAnsi="Arial"/>
          <w:sz w:val="11"/>
        </w:rPr>
        <w:t xml:space="preserve">freedom </w:t>
      </w:r>
      <w:r>
        <w:rPr>
          <w:rFonts w:ascii="Arial" w:eastAsia="Arial" w:hAnsi="Arial"/>
          <w:sz w:val="11"/>
        </w:rPr>
        <w:t>supreme_court</w:t>
      </w:r>
    </w:p>
    <w:p w:rsidR="00000000" w:rsidRDefault="00A77F59">
      <w:pPr>
        <w:spacing w:line="9" w:lineRule="exact"/>
        <w:rPr>
          <w:rFonts w:ascii="Times New Roman" w:eastAsia="Times New Roman" w:hAnsi="Times New Roman"/>
        </w:rPr>
      </w:pPr>
    </w:p>
    <w:p w:rsidR="00000000" w:rsidRDefault="00A77F59">
      <w:pPr>
        <w:spacing w:line="0" w:lineRule="atLeast"/>
        <w:ind w:left="2800"/>
        <w:jc w:val="center"/>
        <w:rPr>
          <w:rFonts w:ascii="Arial" w:eastAsia="Arial" w:hAnsi="Arial"/>
          <w:sz w:val="11"/>
        </w:rPr>
      </w:pPr>
      <w:r>
        <w:rPr>
          <w:rFonts w:ascii="Arial" w:eastAsia="Arial" w:hAnsi="Arial"/>
          <w:sz w:val="11"/>
        </w:rPr>
        <w:t>elections rights</w:t>
      </w:r>
    </w:p>
    <w:p w:rsidR="00000000" w:rsidRDefault="00A77F59">
      <w:pPr>
        <w:spacing w:line="9" w:lineRule="exact"/>
        <w:rPr>
          <w:rFonts w:ascii="Times New Roman" w:eastAsia="Times New Roman" w:hAnsi="Times New Roman"/>
        </w:rPr>
      </w:pPr>
    </w:p>
    <w:p w:rsidR="00000000" w:rsidRDefault="00A77F59">
      <w:pPr>
        <w:spacing w:line="0" w:lineRule="atLeast"/>
        <w:ind w:left="2800"/>
        <w:jc w:val="center"/>
        <w:rPr>
          <w:rFonts w:ascii="Arial" w:eastAsia="Arial" w:hAnsi="Arial"/>
          <w:sz w:val="11"/>
        </w:rPr>
      </w:pPr>
      <w:r>
        <w:rPr>
          <w:rFonts w:ascii="Arial" w:eastAsia="Arial" w:hAnsi="Arial"/>
          <w:sz w:val="11"/>
        </w:rPr>
        <w:t>continuity american_flag</w:t>
      </w:r>
    </w:p>
    <w:p w:rsidR="00000000" w:rsidRDefault="00A77F59">
      <w:pPr>
        <w:spacing w:line="9" w:lineRule="exact"/>
        <w:rPr>
          <w:rFonts w:ascii="Times New Roman" w:eastAsia="Times New Roman" w:hAnsi="Times New Roman"/>
        </w:rPr>
      </w:pPr>
    </w:p>
    <w:p w:rsidR="00000000" w:rsidRDefault="00A77F59">
      <w:pPr>
        <w:spacing w:line="0" w:lineRule="atLeast"/>
        <w:ind w:left="2800"/>
        <w:jc w:val="center"/>
        <w:rPr>
          <w:rFonts w:ascii="Arial" w:eastAsia="Arial" w:hAnsi="Arial"/>
          <w:sz w:val="11"/>
        </w:rPr>
      </w:pPr>
      <w:r>
        <w:rPr>
          <w:rFonts w:ascii="Arial" w:eastAsia="Arial" w:hAnsi="Arial"/>
          <w:sz w:val="11"/>
        </w:rPr>
        <w:t>constitutional_amendm</w:t>
      </w:r>
    </w:p>
    <w:p w:rsidR="00000000" w:rsidRDefault="00A77F59">
      <w:pPr>
        <w:spacing w:line="9" w:lineRule="exact"/>
        <w:rPr>
          <w:rFonts w:ascii="Times New Roman" w:eastAsia="Times New Roman" w:hAnsi="Times New Roman"/>
        </w:rPr>
      </w:pPr>
    </w:p>
    <w:p w:rsidR="00000000" w:rsidRDefault="00A77F59">
      <w:pPr>
        <w:spacing w:line="0" w:lineRule="atLeast"/>
        <w:ind w:left="2800"/>
        <w:jc w:val="center"/>
        <w:rPr>
          <w:rFonts w:ascii="Arial" w:eastAsia="Arial" w:hAnsi="Arial"/>
          <w:sz w:val="11"/>
        </w:rPr>
      </w:pPr>
      <w:r>
        <w:rPr>
          <w:rFonts w:ascii="Arial" w:eastAsia="Arial" w:hAnsi="Arial"/>
          <w:sz w:val="11"/>
        </w:rPr>
        <w:t>ent</w:t>
      </w:r>
    </w:p>
    <w:p w:rsidR="00000000" w:rsidRDefault="00A77F59">
      <w:pPr>
        <w:spacing w:line="11" w:lineRule="exact"/>
        <w:rPr>
          <w:rFonts w:ascii="Times New Roman" w:eastAsia="Times New Roman" w:hAnsi="Times New Roman"/>
        </w:rPr>
      </w:pPr>
    </w:p>
    <w:p w:rsidR="00000000" w:rsidRDefault="00A77F59">
      <w:pPr>
        <w:spacing w:line="0" w:lineRule="atLeast"/>
        <w:ind w:left="3260"/>
        <w:rPr>
          <w:rFonts w:ascii="Arial" w:eastAsia="Arial" w:hAnsi="Arial"/>
          <w:color w:val="FF000B"/>
          <w:sz w:val="11"/>
        </w:rPr>
      </w:pPr>
      <w:r>
        <w:rPr>
          <w:rFonts w:ascii="Arial" w:eastAsia="Arial" w:hAnsi="Arial"/>
          <w:color w:val="FF000B"/>
          <w:sz w:val="11"/>
        </w:rPr>
        <w:t>R:1.1</w:t>
      </w:r>
    </w:p>
    <w:p w:rsidR="00000000" w:rsidRDefault="00A77F59">
      <w:pPr>
        <w:spacing w:line="43" w:lineRule="exact"/>
        <w:rPr>
          <w:rFonts w:ascii="Times New Roman" w:eastAsia="Times New Roman" w:hAnsi="Times New Roman"/>
        </w:rPr>
      </w:pPr>
    </w:p>
    <w:p w:rsidR="00000000" w:rsidRDefault="00A77F59">
      <w:pPr>
        <w:spacing w:line="0" w:lineRule="atLeast"/>
        <w:ind w:left="2720"/>
        <w:rPr>
          <w:rFonts w:ascii="Arial" w:eastAsia="Arial" w:hAnsi="Arial"/>
          <w:sz w:val="15"/>
        </w:rPr>
      </w:pPr>
      <w:r>
        <w:rPr>
          <w:rFonts w:ascii="Arial" w:eastAsia="Arial" w:hAnsi="Arial"/>
          <w:sz w:val="15"/>
        </w:rPr>
        <w:t>A</w:t>
      </w:r>
    </w:p>
    <w:p w:rsidR="00000000" w:rsidRDefault="00A77F59">
      <w:pPr>
        <w:spacing w:line="8" w:lineRule="exact"/>
        <w:rPr>
          <w:rFonts w:ascii="Times New Roman" w:eastAsia="Times New Roman" w:hAnsi="Times New Roman"/>
        </w:rPr>
      </w:pPr>
    </w:p>
    <w:p w:rsidR="00000000" w:rsidRDefault="00A77F59">
      <w:pPr>
        <w:spacing w:line="0" w:lineRule="atLeast"/>
        <w:ind w:left="2820"/>
        <w:jc w:val="center"/>
        <w:rPr>
          <w:rFonts w:ascii="Arial" w:eastAsia="Arial" w:hAnsi="Arial"/>
          <w:sz w:val="11"/>
        </w:rPr>
      </w:pPr>
      <w:r>
        <w:rPr>
          <w:rFonts w:ascii="Arial" w:eastAsia="Arial" w:hAnsi="Arial"/>
          <w:sz w:val="11"/>
        </w:rPr>
        <w:t>minimum_wage</w:t>
      </w:r>
    </w:p>
    <w:p w:rsidR="00000000" w:rsidRDefault="00A77F59">
      <w:pPr>
        <w:spacing w:line="9" w:lineRule="exact"/>
        <w:rPr>
          <w:rFonts w:ascii="Times New Roman" w:eastAsia="Times New Roman" w:hAnsi="Times New Roman"/>
        </w:rPr>
      </w:pPr>
    </w:p>
    <w:p w:rsidR="00000000" w:rsidRDefault="00A77F59">
      <w:pPr>
        <w:spacing w:line="0" w:lineRule="atLeast"/>
        <w:ind w:left="2800"/>
        <w:jc w:val="center"/>
        <w:rPr>
          <w:rFonts w:ascii="Arial" w:eastAsia="Arial" w:hAnsi="Arial"/>
          <w:sz w:val="11"/>
        </w:rPr>
      </w:pPr>
      <w:r>
        <w:rPr>
          <w:rFonts w:ascii="Arial" w:eastAsia="Arial" w:hAnsi="Arial"/>
          <w:sz w:val="11"/>
        </w:rPr>
        <w:t>commission</w:t>
      </w:r>
    </w:p>
    <w:p w:rsidR="00000000" w:rsidRDefault="00A77F59">
      <w:pPr>
        <w:spacing w:line="9" w:lineRule="exact"/>
        <w:rPr>
          <w:rFonts w:ascii="Times New Roman" w:eastAsia="Times New Roman" w:hAnsi="Times New Roman"/>
        </w:rPr>
      </w:pPr>
    </w:p>
    <w:p w:rsidR="00000000" w:rsidRDefault="00A77F59">
      <w:pPr>
        <w:spacing w:line="0" w:lineRule="atLeast"/>
        <w:ind w:left="2800"/>
        <w:jc w:val="center"/>
        <w:rPr>
          <w:rFonts w:ascii="Arial" w:eastAsia="Arial" w:hAnsi="Arial"/>
          <w:sz w:val="11"/>
        </w:rPr>
      </w:pPr>
      <w:r>
        <w:rPr>
          <w:rFonts w:ascii="Arial" w:eastAsia="Arial" w:hAnsi="Arial"/>
          <w:sz w:val="11"/>
        </w:rPr>
        <w:t>independent_commissio</w:t>
      </w:r>
    </w:p>
    <w:p w:rsidR="00000000" w:rsidRDefault="00A77F59">
      <w:pPr>
        <w:spacing w:line="9" w:lineRule="exact"/>
        <w:rPr>
          <w:rFonts w:ascii="Times New Roman" w:eastAsia="Times New Roman" w:hAnsi="Times New Roman"/>
        </w:rPr>
      </w:pPr>
    </w:p>
    <w:p w:rsidR="00000000" w:rsidRDefault="00A77F59">
      <w:pPr>
        <w:numPr>
          <w:ilvl w:val="0"/>
          <w:numId w:val="26"/>
        </w:numPr>
        <w:tabs>
          <w:tab w:val="left" w:pos="3169"/>
        </w:tabs>
        <w:spacing w:line="257" w:lineRule="auto"/>
        <w:ind w:left="2960" w:right="180" w:firstLine="124"/>
        <w:rPr>
          <w:rFonts w:ascii="Arial" w:eastAsia="Arial" w:hAnsi="Arial"/>
          <w:sz w:val="11"/>
        </w:rPr>
      </w:pPr>
      <w:r>
        <w:rPr>
          <w:rFonts w:ascii="Arial" w:eastAsia="Arial" w:hAnsi="Arial"/>
          <w:sz w:val="11"/>
        </w:rPr>
        <w:t>investigate hurricane_katrina</w:t>
      </w:r>
    </w:p>
    <w:p w:rsidR="00000000" w:rsidRDefault="00A77F59">
      <w:pPr>
        <w:spacing w:line="0" w:lineRule="atLeast"/>
        <w:ind w:left="2800"/>
        <w:jc w:val="center"/>
        <w:rPr>
          <w:rFonts w:ascii="Arial" w:eastAsia="Arial" w:hAnsi="Arial"/>
          <w:sz w:val="11"/>
        </w:rPr>
      </w:pPr>
      <w:r>
        <w:rPr>
          <w:rFonts w:ascii="Arial" w:eastAsia="Arial" w:hAnsi="Arial"/>
          <w:sz w:val="11"/>
        </w:rPr>
        <w:t>increase investigation</w:t>
      </w:r>
    </w:p>
    <w:p w:rsidR="00000000" w:rsidRDefault="00A77F59">
      <w:pPr>
        <w:spacing w:line="14" w:lineRule="exact"/>
        <w:rPr>
          <w:rFonts w:ascii="Times New Roman" w:eastAsia="Times New Roman" w:hAnsi="Times New Roman"/>
        </w:rPr>
      </w:pPr>
    </w:p>
    <w:p w:rsidR="00000000" w:rsidRDefault="00A77F59">
      <w:pPr>
        <w:spacing w:line="0" w:lineRule="atLeast"/>
        <w:ind w:left="3260"/>
        <w:rPr>
          <w:rFonts w:ascii="Arial" w:eastAsia="Arial" w:hAnsi="Arial"/>
          <w:color w:val="002AFF"/>
          <w:sz w:val="11"/>
        </w:rPr>
      </w:pPr>
      <w:r>
        <w:rPr>
          <w:rFonts w:ascii="Arial" w:eastAsia="Arial" w:hAnsi="Arial"/>
          <w:color w:val="002AFF"/>
          <w:sz w:val="11"/>
        </w:rPr>
        <w:t>D:1.7</w:t>
      </w:r>
    </w:p>
    <w:p w:rsidR="00000000" w:rsidRDefault="00A77F59">
      <w:pPr>
        <w:spacing w:line="21" w:lineRule="exact"/>
        <w:rPr>
          <w:rFonts w:ascii="Times New Roman" w:eastAsia="Times New Roman" w:hAnsi="Times New Roman"/>
        </w:rPr>
      </w:pPr>
    </w:p>
    <w:p w:rsidR="00000000" w:rsidRDefault="00A77F59">
      <w:pPr>
        <w:spacing w:line="0" w:lineRule="atLeast"/>
        <w:ind w:left="2720"/>
        <w:rPr>
          <w:rFonts w:ascii="Arial" w:eastAsia="Arial" w:hAnsi="Arial"/>
          <w:sz w:val="15"/>
        </w:rPr>
      </w:pPr>
      <w:r>
        <w:rPr>
          <w:rFonts w:ascii="Arial" w:eastAsia="Arial" w:hAnsi="Arial"/>
          <w:sz w:val="15"/>
        </w:rPr>
        <w:t>C</w:t>
      </w:r>
    </w:p>
    <w:p w:rsidR="00000000" w:rsidRDefault="00A77F59">
      <w:pPr>
        <w:spacing w:line="0" w:lineRule="atLeast"/>
        <w:ind w:left="2820"/>
        <w:jc w:val="center"/>
        <w:rPr>
          <w:rFonts w:ascii="Arial" w:eastAsia="Arial" w:hAnsi="Arial"/>
          <w:sz w:val="11"/>
        </w:rPr>
      </w:pPr>
      <w:r>
        <w:rPr>
          <w:rFonts w:ascii="Arial" w:eastAsia="Arial" w:hAnsi="Arial"/>
          <w:sz w:val="11"/>
        </w:rPr>
        <w:t>death_tax jobs</w:t>
      </w:r>
    </w:p>
    <w:p w:rsidR="00000000" w:rsidRDefault="00A77F59">
      <w:pPr>
        <w:spacing w:line="9" w:lineRule="exact"/>
        <w:rPr>
          <w:rFonts w:ascii="Times New Roman" w:eastAsia="Times New Roman" w:hAnsi="Times New Roman"/>
        </w:rPr>
      </w:pPr>
    </w:p>
    <w:p w:rsidR="00000000" w:rsidRDefault="00A77F59">
      <w:pPr>
        <w:spacing w:line="0" w:lineRule="atLeast"/>
        <w:ind w:left="2780"/>
        <w:jc w:val="center"/>
        <w:rPr>
          <w:rFonts w:ascii="Arial" w:eastAsia="Arial" w:hAnsi="Arial"/>
          <w:sz w:val="11"/>
        </w:rPr>
      </w:pPr>
      <w:r>
        <w:rPr>
          <w:rFonts w:ascii="Arial" w:eastAsia="Arial" w:hAnsi="Arial"/>
          <w:sz w:val="11"/>
        </w:rPr>
        <w:t>businesses business</w:t>
      </w:r>
    </w:p>
    <w:p w:rsidR="00000000" w:rsidRDefault="00A77F59">
      <w:pPr>
        <w:spacing w:line="9" w:lineRule="exact"/>
        <w:rPr>
          <w:rFonts w:ascii="Times New Roman" w:eastAsia="Times New Roman" w:hAnsi="Times New Roman"/>
        </w:rPr>
      </w:pPr>
    </w:p>
    <w:p w:rsidR="00000000" w:rsidRDefault="00A77F59">
      <w:pPr>
        <w:spacing w:line="0" w:lineRule="atLeast"/>
        <w:ind w:left="2780"/>
        <w:jc w:val="center"/>
        <w:rPr>
          <w:rFonts w:ascii="Arial" w:eastAsia="Arial" w:hAnsi="Arial"/>
          <w:sz w:val="11"/>
        </w:rPr>
      </w:pPr>
      <w:r>
        <w:rPr>
          <w:rFonts w:ascii="Arial" w:eastAsia="Arial" w:hAnsi="Arial"/>
          <w:sz w:val="11"/>
        </w:rPr>
        <w:t>family_bus</w:t>
      </w:r>
      <w:r>
        <w:rPr>
          <w:rFonts w:ascii="Arial" w:eastAsia="Arial" w:hAnsi="Arial"/>
          <w:sz w:val="11"/>
        </w:rPr>
        <w:t>inesses</w:t>
      </w:r>
    </w:p>
    <w:p w:rsidR="00000000" w:rsidRDefault="00A77F59">
      <w:pPr>
        <w:spacing w:line="9" w:lineRule="exact"/>
        <w:rPr>
          <w:rFonts w:ascii="Times New Roman" w:eastAsia="Times New Roman" w:hAnsi="Times New Roman"/>
        </w:rPr>
      </w:pPr>
    </w:p>
    <w:p w:rsidR="00000000" w:rsidRDefault="00A77F59">
      <w:pPr>
        <w:spacing w:line="0" w:lineRule="atLeast"/>
        <w:ind w:left="2780"/>
        <w:jc w:val="center"/>
        <w:rPr>
          <w:rFonts w:ascii="Arial" w:eastAsia="Arial" w:hAnsi="Arial"/>
          <w:sz w:val="11"/>
        </w:rPr>
      </w:pPr>
      <w:r>
        <w:rPr>
          <w:rFonts w:ascii="Arial" w:eastAsia="Arial" w:hAnsi="Arial"/>
          <w:sz w:val="11"/>
        </w:rPr>
        <w:t>equipment productivity</w:t>
      </w:r>
    </w:p>
    <w:p w:rsidR="00000000" w:rsidRDefault="00A77F59">
      <w:pPr>
        <w:spacing w:line="9" w:lineRule="exact"/>
        <w:rPr>
          <w:rFonts w:ascii="Times New Roman" w:eastAsia="Times New Roman" w:hAnsi="Times New Roman"/>
        </w:rPr>
      </w:pPr>
    </w:p>
    <w:p w:rsidR="00000000" w:rsidRDefault="00A77F59">
      <w:pPr>
        <w:spacing w:line="0" w:lineRule="atLeast"/>
        <w:ind w:left="2780"/>
        <w:jc w:val="center"/>
        <w:rPr>
          <w:rFonts w:ascii="Arial" w:eastAsia="Arial" w:hAnsi="Arial"/>
          <w:sz w:val="11"/>
        </w:rPr>
      </w:pPr>
      <w:r>
        <w:rPr>
          <w:rFonts w:ascii="Arial" w:eastAsia="Arial" w:hAnsi="Arial"/>
          <w:sz w:val="11"/>
        </w:rPr>
        <w:t>repeal_permanency</w:t>
      </w:r>
    </w:p>
    <w:p w:rsidR="00000000" w:rsidRDefault="00A77F59">
      <w:pPr>
        <w:spacing w:line="9" w:lineRule="exact"/>
        <w:rPr>
          <w:rFonts w:ascii="Times New Roman" w:eastAsia="Times New Roman" w:hAnsi="Times New Roman"/>
        </w:rPr>
      </w:pPr>
    </w:p>
    <w:p w:rsidR="00000000" w:rsidRDefault="00A77F59">
      <w:pPr>
        <w:spacing w:line="0" w:lineRule="atLeast"/>
        <w:ind w:left="2780"/>
        <w:jc w:val="center"/>
        <w:rPr>
          <w:rFonts w:ascii="Arial" w:eastAsia="Arial" w:hAnsi="Arial"/>
          <w:sz w:val="11"/>
        </w:rPr>
      </w:pPr>
      <w:r>
        <w:rPr>
          <w:rFonts w:ascii="Arial" w:eastAsia="Arial" w:hAnsi="Arial"/>
          <w:sz w:val="11"/>
        </w:rPr>
        <w:t>employees capital farms</w:t>
      </w:r>
    </w:p>
    <w:p w:rsidR="00000000" w:rsidRDefault="00A77F59">
      <w:pPr>
        <w:spacing w:line="11" w:lineRule="exact"/>
        <w:rPr>
          <w:rFonts w:ascii="Times New Roman" w:eastAsia="Times New Roman" w:hAnsi="Times New Roman"/>
        </w:rPr>
      </w:pPr>
    </w:p>
    <w:p w:rsidR="00000000" w:rsidRDefault="00A77F59">
      <w:pPr>
        <w:spacing w:line="0" w:lineRule="atLeast"/>
        <w:ind w:left="3260"/>
        <w:rPr>
          <w:rFonts w:ascii="Arial" w:eastAsia="Arial" w:hAnsi="Arial"/>
          <w:color w:val="FF000B"/>
          <w:sz w:val="11"/>
        </w:rPr>
      </w:pPr>
      <w:r>
        <w:rPr>
          <w:rFonts w:ascii="Arial" w:eastAsia="Arial" w:hAnsi="Arial"/>
          <w:color w:val="FF000B"/>
          <w:sz w:val="11"/>
        </w:rPr>
        <w:t>R:4.3</w:t>
      </w:r>
    </w:p>
    <w:p w:rsidR="00000000" w:rsidRDefault="00A77F59">
      <w:pPr>
        <w:spacing w:line="200" w:lineRule="exact"/>
        <w:rPr>
          <w:rFonts w:ascii="Times New Roman" w:eastAsia="Times New Roman" w:hAnsi="Times New Roman"/>
        </w:rPr>
      </w:pPr>
      <w:r>
        <w:rPr>
          <w:rFonts w:ascii="Arial" w:eastAsia="Arial" w:hAnsi="Arial"/>
          <w:color w:val="FF000B"/>
          <w:sz w:val="11"/>
        </w:rPr>
        <w:br w:type="column"/>
      </w:r>
    </w:p>
    <w:p w:rsidR="00000000" w:rsidRDefault="00A77F59">
      <w:pPr>
        <w:spacing w:line="200" w:lineRule="exact"/>
        <w:rPr>
          <w:rFonts w:ascii="Times New Roman" w:eastAsia="Times New Roman" w:hAnsi="Times New Roman"/>
        </w:rPr>
      </w:pPr>
    </w:p>
    <w:p w:rsidR="00000000" w:rsidRDefault="00A77F59">
      <w:pPr>
        <w:spacing w:line="233" w:lineRule="exact"/>
        <w:rPr>
          <w:rFonts w:ascii="Times New Roman" w:eastAsia="Times New Roman" w:hAnsi="Times New Roman"/>
        </w:rPr>
      </w:pPr>
    </w:p>
    <w:p w:rsidR="00000000" w:rsidRDefault="00A77F59">
      <w:pPr>
        <w:spacing w:line="0" w:lineRule="atLeast"/>
        <w:ind w:left="-84"/>
        <w:jc w:val="center"/>
        <w:rPr>
          <w:rFonts w:ascii="Arial" w:eastAsia="Arial" w:hAnsi="Arial"/>
          <w:sz w:val="11"/>
        </w:rPr>
      </w:pPr>
      <w:r>
        <w:rPr>
          <w:rFonts w:ascii="Arial" w:eastAsia="Arial" w:hAnsi="Arial"/>
          <w:sz w:val="11"/>
        </w:rPr>
        <w:t>bill speaker time</w:t>
      </w:r>
    </w:p>
    <w:p w:rsidR="00000000" w:rsidRDefault="00A77F59">
      <w:pPr>
        <w:spacing w:line="47" w:lineRule="exact"/>
        <w:rPr>
          <w:rFonts w:ascii="Times New Roman" w:eastAsia="Times New Roman" w:hAnsi="Times New Roman"/>
        </w:rPr>
      </w:pPr>
    </w:p>
    <w:p w:rsidR="00000000" w:rsidRDefault="00A77F59">
      <w:pPr>
        <w:spacing w:line="0" w:lineRule="atLeast"/>
        <w:ind w:left="-64"/>
        <w:jc w:val="center"/>
        <w:rPr>
          <w:rFonts w:ascii="Arial" w:eastAsia="Arial" w:hAnsi="Arial"/>
          <w:sz w:val="11"/>
        </w:rPr>
      </w:pPr>
      <w:r>
        <w:rPr>
          <w:rFonts w:ascii="Arial" w:eastAsia="Arial" w:hAnsi="Arial"/>
          <w:sz w:val="11"/>
        </w:rPr>
        <w:t>amendment</w:t>
      </w:r>
    </w:p>
    <w:p w:rsidR="00000000" w:rsidRDefault="00A77F59">
      <w:pPr>
        <w:spacing w:line="9" w:lineRule="exact"/>
        <w:rPr>
          <w:rFonts w:ascii="Times New Roman" w:eastAsia="Times New Roman" w:hAnsi="Times New Roman"/>
        </w:rPr>
      </w:pPr>
    </w:p>
    <w:p w:rsidR="00000000" w:rsidRDefault="00A77F59">
      <w:pPr>
        <w:spacing w:line="0" w:lineRule="atLeast"/>
        <w:ind w:left="-64"/>
        <w:jc w:val="center"/>
        <w:rPr>
          <w:rFonts w:ascii="Arial" w:eastAsia="Arial" w:hAnsi="Arial"/>
          <w:sz w:val="11"/>
        </w:rPr>
      </w:pPr>
      <w:r>
        <w:rPr>
          <w:rFonts w:ascii="Arial" w:eastAsia="Arial" w:hAnsi="Arial"/>
          <w:sz w:val="11"/>
        </w:rPr>
        <w:t>chairman people</w:t>
      </w:r>
    </w:p>
    <w:p w:rsidR="00000000" w:rsidRDefault="00A77F59">
      <w:pPr>
        <w:spacing w:line="20" w:lineRule="exact"/>
        <w:rPr>
          <w:rFonts w:ascii="Times New Roman" w:eastAsia="Times New Roman" w:hAnsi="Times New Roman"/>
        </w:rPr>
      </w:pPr>
      <w:r>
        <w:rPr>
          <w:rFonts w:ascii="Arial" w:eastAsia="Arial" w:hAnsi="Arial"/>
          <w:sz w:val="11"/>
        </w:rPr>
        <w:pict>
          <v:shape id="_x0000_s1147" type="#_x0000_t75" style="position:absolute;margin-left:65.65pt;margin-top:-2.85pt;width:9.35pt;height:4.45pt;z-index:-251614208">
            <v:imagedata r:id="rId24" o:title=""/>
          </v:shape>
        </w:pict>
      </w:r>
    </w:p>
    <w:p w:rsidR="00000000" w:rsidRDefault="00A77F59">
      <w:pPr>
        <w:spacing w:line="0" w:lineRule="atLeast"/>
        <w:ind w:left="-64"/>
        <w:jc w:val="center"/>
        <w:rPr>
          <w:rFonts w:ascii="Arial" w:eastAsia="Arial" w:hAnsi="Arial"/>
          <w:sz w:val="11"/>
        </w:rPr>
      </w:pPr>
      <w:r>
        <w:rPr>
          <w:rFonts w:ascii="Arial" w:eastAsia="Arial" w:hAnsi="Arial"/>
          <w:sz w:val="11"/>
        </w:rPr>
        <w:t>gentleman</w:t>
      </w:r>
    </w:p>
    <w:p w:rsidR="00000000" w:rsidRDefault="00A77F59">
      <w:pPr>
        <w:spacing w:line="9" w:lineRule="exact"/>
        <w:rPr>
          <w:rFonts w:ascii="Times New Roman" w:eastAsia="Times New Roman" w:hAnsi="Times New Roman"/>
        </w:rPr>
      </w:pPr>
    </w:p>
    <w:p w:rsidR="00000000" w:rsidRDefault="00A77F59">
      <w:pPr>
        <w:spacing w:line="0" w:lineRule="atLeast"/>
        <w:ind w:left="-64"/>
        <w:jc w:val="center"/>
        <w:rPr>
          <w:rFonts w:ascii="Arial" w:eastAsia="Arial" w:hAnsi="Arial"/>
          <w:sz w:val="11"/>
        </w:rPr>
      </w:pPr>
      <w:r>
        <w:rPr>
          <w:rFonts w:ascii="Arial" w:eastAsia="Arial" w:hAnsi="Arial"/>
          <w:sz w:val="11"/>
        </w:rPr>
        <w:t>legislation</w:t>
      </w:r>
    </w:p>
    <w:p w:rsidR="00000000" w:rsidRDefault="00A77F59">
      <w:pPr>
        <w:spacing w:line="9" w:lineRule="exact"/>
        <w:rPr>
          <w:rFonts w:ascii="Times New Roman" w:eastAsia="Times New Roman" w:hAnsi="Times New Roman"/>
        </w:rPr>
      </w:pPr>
    </w:p>
    <w:p w:rsidR="00000000" w:rsidRDefault="00A77F59">
      <w:pPr>
        <w:spacing w:line="0" w:lineRule="atLeast"/>
        <w:ind w:left="-64"/>
        <w:jc w:val="center"/>
        <w:rPr>
          <w:rFonts w:ascii="Arial" w:eastAsia="Arial" w:hAnsi="Arial"/>
          <w:sz w:val="11"/>
        </w:rPr>
      </w:pPr>
      <w:r>
        <w:rPr>
          <w:rFonts w:ascii="Arial" w:eastAsia="Arial" w:hAnsi="Arial"/>
          <w:sz w:val="11"/>
        </w:rPr>
        <w:t>congress support</w:t>
      </w:r>
    </w:p>
    <w:p w:rsidR="00000000" w:rsidRDefault="00A77F59">
      <w:pPr>
        <w:spacing w:line="11" w:lineRule="exact"/>
        <w:rPr>
          <w:rFonts w:ascii="Times New Roman" w:eastAsia="Times New Roman" w:hAnsi="Times New Roman"/>
        </w:rPr>
      </w:pPr>
    </w:p>
    <w:p w:rsidR="00000000" w:rsidRDefault="00A77F59">
      <w:pPr>
        <w:spacing w:line="0" w:lineRule="atLeast"/>
        <w:ind w:left="1085"/>
        <w:rPr>
          <w:rFonts w:ascii="Arial" w:eastAsia="Arial" w:hAnsi="Arial"/>
          <w:color w:val="FF000B"/>
          <w:sz w:val="11"/>
        </w:rPr>
      </w:pPr>
      <w:r>
        <w:rPr>
          <w:rFonts w:ascii="Arial" w:eastAsia="Arial" w:hAnsi="Arial"/>
          <w:color w:val="FF000B"/>
          <w:sz w:val="11"/>
        </w:rPr>
        <w:t>R:0</w:t>
      </w:r>
    </w:p>
    <w:p w:rsidR="00000000" w:rsidRDefault="00A77F59">
      <w:pPr>
        <w:spacing w:line="35" w:lineRule="exact"/>
        <w:rPr>
          <w:rFonts w:ascii="Times New Roman" w:eastAsia="Times New Roman" w:hAnsi="Times New Roman"/>
        </w:rPr>
      </w:pPr>
    </w:p>
    <w:p w:rsidR="00000000" w:rsidRDefault="00A77F59">
      <w:pPr>
        <w:spacing w:line="0" w:lineRule="atLeast"/>
        <w:ind w:left="5"/>
        <w:rPr>
          <w:rFonts w:ascii="Arial" w:eastAsia="Arial" w:hAnsi="Arial"/>
          <w:sz w:val="15"/>
        </w:rPr>
      </w:pPr>
      <w:r>
        <w:rPr>
          <w:rFonts w:ascii="Arial" w:eastAsia="Arial" w:hAnsi="Arial"/>
          <w:sz w:val="15"/>
        </w:rPr>
        <w:t>B</w:t>
      </w:r>
    </w:p>
    <w:p w:rsidR="00000000" w:rsidRDefault="00A77F59">
      <w:pPr>
        <w:spacing w:line="294" w:lineRule="auto"/>
        <w:ind w:left="-44" w:right="40"/>
        <w:jc w:val="center"/>
        <w:rPr>
          <w:rFonts w:ascii="Arial" w:eastAsia="Arial" w:hAnsi="Arial"/>
          <w:sz w:val="10"/>
        </w:rPr>
      </w:pPr>
      <w:r>
        <w:rPr>
          <w:rFonts w:ascii="Arial" w:eastAsia="Arial" w:hAnsi="Arial"/>
          <w:sz w:val="10"/>
        </w:rPr>
        <w:t>percent tax economy estate_tax capital_gains money taxes businesses fami</w:t>
      </w:r>
      <w:r>
        <w:rPr>
          <w:rFonts w:ascii="Arial" w:eastAsia="Arial" w:hAnsi="Arial"/>
          <w:sz w:val="10"/>
        </w:rPr>
        <w:t>lies tax_cuts pay tax_relief social_security</w:t>
      </w:r>
    </w:p>
    <w:p w:rsidR="00000000" w:rsidRDefault="00A77F59">
      <w:pPr>
        <w:spacing w:line="114" w:lineRule="exact"/>
        <w:rPr>
          <w:rFonts w:ascii="Times New Roman" w:eastAsia="Times New Roman" w:hAnsi="Times New Roman"/>
        </w:rPr>
      </w:pPr>
    </w:p>
    <w:p w:rsidR="00000000" w:rsidRDefault="00A77F59">
      <w:pPr>
        <w:spacing w:line="0" w:lineRule="atLeast"/>
        <w:jc w:val="right"/>
        <w:rPr>
          <w:rFonts w:ascii="Arial" w:eastAsia="Arial" w:hAnsi="Arial"/>
          <w:color w:val="FF000B"/>
          <w:sz w:val="11"/>
        </w:rPr>
      </w:pPr>
      <w:r>
        <w:rPr>
          <w:rFonts w:ascii="Arial" w:eastAsia="Arial" w:hAnsi="Arial"/>
          <w:color w:val="FF000B"/>
          <w:sz w:val="11"/>
        </w:rPr>
        <w:t>R:0.4</w:t>
      </w:r>
    </w:p>
    <w:p w:rsidR="00000000" w:rsidRDefault="00A77F59">
      <w:pPr>
        <w:spacing w:line="167" w:lineRule="exact"/>
        <w:rPr>
          <w:rFonts w:ascii="Times New Roman" w:eastAsia="Times New Roman" w:hAnsi="Times New Roman"/>
        </w:rPr>
      </w:pPr>
    </w:p>
    <w:p w:rsidR="00000000" w:rsidRDefault="00A77F59">
      <w:pPr>
        <w:numPr>
          <w:ilvl w:val="0"/>
          <w:numId w:val="27"/>
        </w:numPr>
        <w:tabs>
          <w:tab w:val="left" w:pos="150"/>
        </w:tabs>
        <w:spacing w:line="184" w:lineRule="auto"/>
        <w:ind w:left="225" w:right="80" w:hanging="225"/>
        <w:rPr>
          <w:rFonts w:ascii="Arial" w:eastAsia="Arial" w:hAnsi="Arial"/>
          <w:sz w:val="25"/>
          <w:vertAlign w:val="superscript"/>
        </w:rPr>
      </w:pPr>
      <w:r>
        <w:rPr>
          <w:rFonts w:ascii="Arial" w:eastAsia="Arial" w:hAnsi="Arial"/>
          <w:sz w:val="10"/>
        </w:rPr>
        <w:t>billion budget children cuts debt tax_cuts</w:t>
      </w:r>
    </w:p>
    <w:p w:rsidR="00000000" w:rsidRDefault="00A77F59">
      <w:pPr>
        <w:spacing w:line="257" w:lineRule="auto"/>
        <w:ind w:left="-44" w:right="40"/>
        <w:jc w:val="center"/>
        <w:rPr>
          <w:rFonts w:ascii="Arial" w:eastAsia="Arial" w:hAnsi="Arial"/>
          <w:sz w:val="11"/>
        </w:rPr>
      </w:pPr>
      <w:r>
        <w:rPr>
          <w:rFonts w:ascii="Arial" w:eastAsia="Arial" w:hAnsi="Arial"/>
          <w:sz w:val="11"/>
        </w:rPr>
        <w:t>child_support deficit education students health_care republicans national_debt</w:t>
      </w:r>
    </w:p>
    <w:p w:rsidR="00000000" w:rsidRDefault="00A77F59">
      <w:pPr>
        <w:spacing w:line="2" w:lineRule="exact"/>
        <w:rPr>
          <w:rFonts w:ascii="Times New Roman" w:eastAsia="Times New Roman" w:hAnsi="Times New Roman"/>
        </w:rPr>
      </w:pPr>
    </w:p>
    <w:p w:rsidR="00000000" w:rsidRDefault="00A77F59">
      <w:pPr>
        <w:spacing w:line="0" w:lineRule="atLeast"/>
        <w:ind w:left="-64"/>
        <w:jc w:val="center"/>
        <w:rPr>
          <w:rFonts w:ascii="Arial" w:eastAsia="Arial" w:hAnsi="Arial"/>
          <w:color w:val="002AFF"/>
          <w:sz w:val="11"/>
        </w:rPr>
      </w:pPr>
      <w:r>
        <w:rPr>
          <w:rFonts w:ascii="Arial" w:eastAsia="Arial" w:hAnsi="Arial"/>
          <w:color w:val="002AFF"/>
          <w:sz w:val="11"/>
        </w:rPr>
        <w:t>D:4.5</w:t>
      </w:r>
    </w:p>
    <w:p w:rsidR="00000000" w:rsidRDefault="00A77F59">
      <w:pPr>
        <w:spacing w:line="200" w:lineRule="exact"/>
        <w:rPr>
          <w:rFonts w:ascii="Times New Roman" w:eastAsia="Times New Roman" w:hAnsi="Times New Roman"/>
        </w:rPr>
      </w:pPr>
      <w:r>
        <w:rPr>
          <w:rFonts w:ascii="Arial" w:eastAsia="Arial" w:hAnsi="Arial"/>
          <w:color w:val="002AFF"/>
          <w:sz w:val="11"/>
        </w:rPr>
        <w:br w:type="column"/>
      </w:r>
    </w:p>
    <w:p w:rsidR="00000000" w:rsidRDefault="00A77F59">
      <w:pPr>
        <w:spacing w:line="200" w:lineRule="exact"/>
        <w:rPr>
          <w:rFonts w:ascii="Times New Roman" w:eastAsia="Times New Roman" w:hAnsi="Times New Roman"/>
        </w:rPr>
      </w:pPr>
    </w:p>
    <w:p w:rsidR="00000000" w:rsidRDefault="00A77F59">
      <w:pPr>
        <w:spacing w:line="233" w:lineRule="exact"/>
        <w:rPr>
          <w:rFonts w:ascii="Times New Roman" w:eastAsia="Times New Roman" w:hAnsi="Times New Roman"/>
        </w:rPr>
      </w:pPr>
    </w:p>
    <w:p w:rsidR="00000000" w:rsidRDefault="00A77F59">
      <w:pPr>
        <w:spacing w:line="0" w:lineRule="atLeast"/>
        <w:ind w:right="2486"/>
        <w:jc w:val="center"/>
        <w:rPr>
          <w:rFonts w:ascii="Arial" w:eastAsia="Arial" w:hAnsi="Arial"/>
          <w:sz w:val="11"/>
        </w:rPr>
      </w:pPr>
      <w:r>
        <w:rPr>
          <w:rFonts w:ascii="Arial" w:eastAsia="Arial" w:hAnsi="Arial"/>
          <w:sz w:val="11"/>
        </w:rPr>
        <w:t>gses credit_rating</w:t>
      </w:r>
    </w:p>
    <w:p w:rsidR="00000000" w:rsidRDefault="00A77F59">
      <w:pPr>
        <w:spacing w:line="20" w:lineRule="exact"/>
        <w:rPr>
          <w:rFonts w:ascii="Times New Roman" w:eastAsia="Times New Roman" w:hAnsi="Times New Roman"/>
        </w:rPr>
      </w:pPr>
      <w:r>
        <w:rPr>
          <w:rFonts w:ascii="Arial" w:eastAsia="Arial" w:hAnsi="Arial"/>
          <w:sz w:val="11"/>
        </w:rPr>
        <w:pict>
          <v:shape id="_x0000_s1148" type="#_x0000_t75" style="position:absolute;margin-left:-2.85pt;margin-top:-7.5pt;width:60.95pt;height:44.35pt;z-index:-251613184">
            <v:imagedata r:id="rId25" o:title=""/>
          </v:shape>
        </w:pict>
      </w:r>
    </w:p>
    <w:p w:rsidR="00000000" w:rsidRDefault="00A77F59">
      <w:pPr>
        <w:spacing w:line="27" w:lineRule="exact"/>
        <w:rPr>
          <w:rFonts w:ascii="Times New Roman" w:eastAsia="Times New Roman" w:hAnsi="Times New Roman"/>
        </w:rPr>
      </w:pPr>
    </w:p>
    <w:p w:rsidR="00000000" w:rsidRDefault="00A77F59">
      <w:pPr>
        <w:spacing w:line="0" w:lineRule="atLeast"/>
        <w:ind w:right="2526"/>
        <w:jc w:val="center"/>
        <w:rPr>
          <w:rFonts w:ascii="Arial" w:eastAsia="Arial" w:hAnsi="Arial"/>
          <w:sz w:val="11"/>
        </w:rPr>
      </w:pPr>
      <w:r>
        <w:rPr>
          <w:rFonts w:ascii="Arial" w:eastAsia="Arial" w:hAnsi="Arial"/>
          <w:sz w:val="11"/>
        </w:rPr>
        <w:t>fannie_mae regulator</w:t>
      </w:r>
    </w:p>
    <w:p w:rsidR="00000000" w:rsidRDefault="00A77F59">
      <w:pPr>
        <w:spacing w:line="9" w:lineRule="exact"/>
        <w:rPr>
          <w:rFonts w:ascii="Times New Roman" w:eastAsia="Times New Roman" w:hAnsi="Times New Roman"/>
        </w:rPr>
      </w:pPr>
    </w:p>
    <w:p w:rsidR="00000000" w:rsidRDefault="00A77F59">
      <w:pPr>
        <w:spacing w:line="0" w:lineRule="atLeast"/>
        <w:ind w:right="2526"/>
        <w:jc w:val="center"/>
        <w:rPr>
          <w:rFonts w:ascii="Arial" w:eastAsia="Arial" w:hAnsi="Arial"/>
          <w:sz w:val="11"/>
        </w:rPr>
      </w:pPr>
      <w:r>
        <w:rPr>
          <w:rFonts w:ascii="Arial" w:eastAsia="Arial" w:hAnsi="Arial"/>
          <w:sz w:val="11"/>
        </w:rPr>
        <w:t>freddie_mac market</w:t>
      </w:r>
    </w:p>
    <w:p w:rsidR="00000000" w:rsidRDefault="00A77F59">
      <w:pPr>
        <w:spacing w:line="9" w:lineRule="exact"/>
        <w:rPr>
          <w:rFonts w:ascii="Times New Roman" w:eastAsia="Times New Roman" w:hAnsi="Times New Roman"/>
        </w:rPr>
      </w:pPr>
    </w:p>
    <w:p w:rsidR="00000000" w:rsidRDefault="00A77F59">
      <w:pPr>
        <w:spacing w:line="0" w:lineRule="atLeast"/>
        <w:ind w:right="2526"/>
        <w:jc w:val="center"/>
        <w:rPr>
          <w:rFonts w:ascii="Arial" w:eastAsia="Arial" w:hAnsi="Arial"/>
          <w:sz w:val="11"/>
        </w:rPr>
      </w:pPr>
      <w:r>
        <w:rPr>
          <w:rFonts w:ascii="Arial" w:eastAsia="Arial" w:hAnsi="Arial"/>
          <w:sz w:val="11"/>
        </w:rPr>
        <w:t>financ</w:t>
      </w:r>
      <w:r>
        <w:rPr>
          <w:rFonts w:ascii="Arial" w:eastAsia="Arial" w:hAnsi="Arial"/>
          <w:sz w:val="11"/>
        </w:rPr>
        <w:t>ial_services</w:t>
      </w:r>
    </w:p>
    <w:p w:rsidR="00000000" w:rsidRDefault="00A77F59">
      <w:pPr>
        <w:spacing w:line="9" w:lineRule="exact"/>
        <w:rPr>
          <w:rFonts w:ascii="Times New Roman" w:eastAsia="Times New Roman" w:hAnsi="Times New Roman"/>
        </w:rPr>
      </w:pPr>
    </w:p>
    <w:p w:rsidR="00000000" w:rsidRDefault="00A77F59">
      <w:pPr>
        <w:spacing w:line="0" w:lineRule="atLeast"/>
        <w:ind w:right="2526"/>
        <w:jc w:val="center"/>
        <w:rPr>
          <w:rFonts w:ascii="Arial" w:eastAsia="Arial" w:hAnsi="Arial"/>
          <w:sz w:val="11"/>
        </w:rPr>
      </w:pPr>
      <w:r>
        <w:rPr>
          <w:rFonts w:ascii="Arial" w:eastAsia="Arial" w:hAnsi="Arial"/>
          <w:sz w:val="11"/>
        </w:rPr>
        <w:t>agencies competition</w:t>
      </w:r>
    </w:p>
    <w:p w:rsidR="00000000" w:rsidRDefault="00A77F59">
      <w:pPr>
        <w:spacing w:line="9" w:lineRule="exact"/>
        <w:rPr>
          <w:rFonts w:ascii="Times New Roman" w:eastAsia="Times New Roman" w:hAnsi="Times New Roman"/>
        </w:rPr>
      </w:pPr>
    </w:p>
    <w:p w:rsidR="00000000" w:rsidRDefault="00A77F59">
      <w:pPr>
        <w:spacing w:line="0" w:lineRule="atLeast"/>
        <w:ind w:right="2526"/>
        <w:jc w:val="center"/>
        <w:rPr>
          <w:rFonts w:ascii="Arial" w:eastAsia="Arial" w:hAnsi="Arial"/>
          <w:sz w:val="11"/>
        </w:rPr>
      </w:pPr>
      <w:r>
        <w:rPr>
          <w:rFonts w:ascii="Arial" w:eastAsia="Arial" w:hAnsi="Arial"/>
          <w:sz w:val="11"/>
        </w:rPr>
        <w:t>investors fannie</w:t>
      </w:r>
    </w:p>
    <w:p w:rsidR="00000000" w:rsidRDefault="00A77F59">
      <w:pPr>
        <w:spacing w:line="11" w:lineRule="exact"/>
        <w:rPr>
          <w:rFonts w:ascii="Times New Roman" w:eastAsia="Times New Roman" w:hAnsi="Times New Roman"/>
        </w:rPr>
      </w:pPr>
    </w:p>
    <w:p w:rsidR="00000000" w:rsidRDefault="00A77F59">
      <w:pPr>
        <w:spacing w:line="0" w:lineRule="atLeast"/>
        <w:ind w:right="2466"/>
        <w:jc w:val="right"/>
        <w:rPr>
          <w:rFonts w:ascii="Arial" w:eastAsia="Arial" w:hAnsi="Arial"/>
          <w:color w:val="FF000B"/>
          <w:sz w:val="11"/>
        </w:rPr>
      </w:pPr>
      <w:r>
        <w:rPr>
          <w:rFonts w:ascii="Arial" w:eastAsia="Arial" w:hAnsi="Arial"/>
          <w:color w:val="FF000B"/>
          <w:sz w:val="11"/>
        </w:rPr>
        <w:t>R:1.0</w:t>
      </w:r>
    </w:p>
    <w:p w:rsidR="00000000" w:rsidRDefault="00A77F59">
      <w:pPr>
        <w:spacing w:line="20" w:lineRule="exact"/>
        <w:rPr>
          <w:rFonts w:ascii="Times New Roman" w:eastAsia="Times New Roman" w:hAnsi="Times New Roman"/>
        </w:rPr>
      </w:pPr>
      <w:r>
        <w:rPr>
          <w:rFonts w:ascii="Arial" w:eastAsia="Arial" w:hAnsi="Arial"/>
          <w:color w:val="FF000B"/>
          <w:sz w:val="11"/>
        </w:rPr>
        <w:pict>
          <v:shape id="_x0000_s1149" type="#_x0000_t75" style="position:absolute;margin-left:-2.85pt;margin-top:-5.65pt;width:60.95pt;height:58.25pt;z-index:-251612160">
            <v:imagedata r:id="rId26" o:title=""/>
          </v:shape>
        </w:pict>
      </w:r>
    </w:p>
    <w:p w:rsidR="00000000" w:rsidRDefault="00A77F59">
      <w:pPr>
        <w:spacing w:line="169" w:lineRule="exact"/>
        <w:rPr>
          <w:rFonts w:ascii="Times New Roman" w:eastAsia="Times New Roman" w:hAnsi="Times New Roman"/>
        </w:rPr>
      </w:pPr>
    </w:p>
    <w:p w:rsidR="00000000" w:rsidRDefault="00A77F59">
      <w:pPr>
        <w:spacing w:line="0" w:lineRule="atLeast"/>
        <w:ind w:right="2486"/>
        <w:jc w:val="center"/>
        <w:rPr>
          <w:rFonts w:ascii="Arial" w:eastAsia="Arial" w:hAnsi="Arial"/>
          <w:sz w:val="11"/>
        </w:rPr>
      </w:pPr>
      <w:r>
        <w:rPr>
          <w:rFonts w:ascii="Arial" w:eastAsia="Arial" w:hAnsi="Arial"/>
          <w:sz w:val="11"/>
        </w:rPr>
        <w:t>affordable_housing</w:t>
      </w:r>
    </w:p>
    <w:p w:rsidR="00000000" w:rsidRDefault="00A77F59">
      <w:pPr>
        <w:spacing w:line="47" w:lineRule="exact"/>
        <w:rPr>
          <w:rFonts w:ascii="Times New Roman" w:eastAsia="Times New Roman" w:hAnsi="Times New Roman"/>
        </w:rPr>
      </w:pPr>
    </w:p>
    <w:p w:rsidR="00000000" w:rsidRDefault="00A77F59">
      <w:pPr>
        <w:spacing w:line="0" w:lineRule="atLeast"/>
        <w:ind w:right="2526"/>
        <w:jc w:val="center"/>
        <w:rPr>
          <w:rFonts w:ascii="Arial" w:eastAsia="Arial" w:hAnsi="Arial"/>
          <w:sz w:val="11"/>
        </w:rPr>
      </w:pPr>
      <w:r>
        <w:rPr>
          <w:rFonts w:ascii="Arial" w:eastAsia="Arial" w:hAnsi="Arial"/>
          <w:sz w:val="11"/>
        </w:rPr>
        <w:t>housing manager fund</w:t>
      </w:r>
    </w:p>
    <w:p w:rsidR="00000000" w:rsidRDefault="00A77F59">
      <w:pPr>
        <w:spacing w:line="9" w:lineRule="exact"/>
        <w:rPr>
          <w:rFonts w:ascii="Times New Roman" w:eastAsia="Times New Roman" w:hAnsi="Times New Roman"/>
        </w:rPr>
      </w:pPr>
    </w:p>
    <w:p w:rsidR="00000000" w:rsidRDefault="00A77F59">
      <w:pPr>
        <w:spacing w:line="0" w:lineRule="atLeast"/>
        <w:ind w:right="2526"/>
        <w:jc w:val="center"/>
        <w:rPr>
          <w:rFonts w:ascii="Arial" w:eastAsia="Arial" w:hAnsi="Arial"/>
          <w:sz w:val="11"/>
        </w:rPr>
      </w:pPr>
      <w:r>
        <w:rPr>
          <w:rFonts w:ascii="Arial" w:eastAsia="Arial" w:hAnsi="Arial"/>
          <w:sz w:val="11"/>
        </w:rPr>
        <w:t>activities funds</w:t>
      </w:r>
    </w:p>
    <w:p w:rsidR="00000000" w:rsidRDefault="00A77F59">
      <w:pPr>
        <w:spacing w:line="9" w:lineRule="exact"/>
        <w:rPr>
          <w:rFonts w:ascii="Times New Roman" w:eastAsia="Times New Roman" w:hAnsi="Times New Roman"/>
        </w:rPr>
      </w:pPr>
    </w:p>
    <w:p w:rsidR="00000000" w:rsidRDefault="00A77F59">
      <w:pPr>
        <w:spacing w:line="0" w:lineRule="atLeast"/>
        <w:ind w:right="2526"/>
        <w:jc w:val="center"/>
        <w:rPr>
          <w:rFonts w:ascii="Arial" w:eastAsia="Arial" w:hAnsi="Arial"/>
          <w:sz w:val="11"/>
        </w:rPr>
      </w:pPr>
      <w:r>
        <w:rPr>
          <w:rFonts w:ascii="Arial" w:eastAsia="Arial" w:hAnsi="Arial"/>
          <w:sz w:val="11"/>
        </w:rPr>
        <w:t>organizations</w:t>
      </w:r>
    </w:p>
    <w:p w:rsidR="00000000" w:rsidRDefault="00A77F59">
      <w:pPr>
        <w:spacing w:line="9" w:lineRule="exact"/>
        <w:rPr>
          <w:rFonts w:ascii="Times New Roman" w:eastAsia="Times New Roman" w:hAnsi="Times New Roman"/>
        </w:rPr>
      </w:pPr>
    </w:p>
    <w:p w:rsidR="00000000" w:rsidRDefault="00A77F59">
      <w:pPr>
        <w:spacing w:line="0" w:lineRule="atLeast"/>
        <w:ind w:right="2526"/>
        <w:jc w:val="center"/>
        <w:rPr>
          <w:rFonts w:ascii="Arial" w:eastAsia="Arial" w:hAnsi="Arial"/>
          <w:sz w:val="11"/>
        </w:rPr>
      </w:pPr>
      <w:r>
        <w:rPr>
          <w:rFonts w:ascii="Arial" w:eastAsia="Arial" w:hAnsi="Arial"/>
          <w:sz w:val="11"/>
        </w:rPr>
        <w:t>voter_registration</w:t>
      </w:r>
    </w:p>
    <w:p w:rsidR="00000000" w:rsidRDefault="00A77F59">
      <w:pPr>
        <w:spacing w:line="9" w:lineRule="exact"/>
        <w:rPr>
          <w:rFonts w:ascii="Times New Roman" w:eastAsia="Times New Roman" w:hAnsi="Times New Roman"/>
        </w:rPr>
      </w:pPr>
    </w:p>
    <w:p w:rsidR="00000000" w:rsidRDefault="00A77F59">
      <w:pPr>
        <w:spacing w:line="0" w:lineRule="atLeast"/>
        <w:ind w:right="2526"/>
        <w:jc w:val="center"/>
        <w:rPr>
          <w:rFonts w:ascii="Arial" w:eastAsia="Arial" w:hAnsi="Arial"/>
          <w:sz w:val="11"/>
        </w:rPr>
      </w:pPr>
      <w:r>
        <w:rPr>
          <w:rFonts w:ascii="Arial" w:eastAsia="Arial" w:hAnsi="Arial"/>
          <w:sz w:val="11"/>
        </w:rPr>
        <w:t>faithbased nonprofits</w:t>
      </w:r>
    </w:p>
    <w:p w:rsidR="00000000" w:rsidRDefault="00A77F59">
      <w:pPr>
        <w:spacing w:line="11" w:lineRule="exact"/>
        <w:rPr>
          <w:rFonts w:ascii="Times New Roman" w:eastAsia="Times New Roman" w:hAnsi="Times New Roman"/>
        </w:rPr>
      </w:pPr>
    </w:p>
    <w:p w:rsidR="00000000" w:rsidRDefault="00A77F59">
      <w:pPr>
        <w:spacing w:line="0" w:lineRule="atLeast"/>
        <w:ind w:left="420"/>
        <w:rPr>
          <w:rFonts w:ascii="Arial" w:eastAsia="Arial" w:hAnsi="Arial"/>
          <w:color w:val="002AFF"/>
          <w:sz w:val="11"/>
        </w:rPr>
      </w:pPr>
      <w:r>
        <w:rPr>
          <w:rFonts w:ascii="Arial" w:eastAsia="Arial" w:hAnsi="Arial"/>
          <w:color w:val="002AFF"/>
          <w:sz w:val="11"/>
        </w:rPr>
        <w:t>D:2.2</w:t>
      </w:r>
    </w:p>
    <w:p w:rsidR="00000000" w:rsidRDefault="00A77F59">
      <w:pPr>
        <w:spacing w:line="120" w:lineRule="exact"/>
        <w:rPr>
          <w:rFonts w:ascii="Times New Roman" w:eastAsia="Times New Roman" w:hAnsi="Times New Roman"/>
        </w:rPr>
      </w:pPr>
    </w:p>
    <w:p w:rsidR="00000000" w:rsidRDefault="00A77F59">
      <w:pPr>
        <w:spacing w:line="0" w:lineRule="atLeast"/>
        <w:ind w:left="140"/>
        <w:rPr>
          <w:rFonts w:ascii="Arial" w:eastAsia="Arial" w:hAnsi="Arial"/>
          <w:color w:val="E50000"/>
          <w:sz w:val="15"/>
        </w:rPr>
      </w:pPr>
      <w:r>
        <w:rPr>
          <w:rFonts w:ascii="Arial" w:eastAsia="Arial" w:hAnsi="Arial"/>
          <w:color w:val="E50000"/>
          <w:sz w:val="15"/>
        </w:rPr>
        <w:t>REPUBLICAN</w:t>
      </w:r>
    </w:p>
    <w:p w:rsidR="00000000" w:rsidRDefault="00A77F59">
      <w:pPr>
        <w:spacing w:line="20" w:lineRule="exact"/>
        <w:rPr>
          <w:rFonts w:ascii="Times New Roman" w:eastAsia="Times New Roman" w:hAnsi="Times New Roman"/>
        </w:rPr>
      </w:pPr>
      <w:r>
        <w:rPr>
          <w:rFonts w:ascii="Arial" w:eastAsia="Arial" w:hAnsi="Arial"/>
          <w:color w:val="E50000"/>
          <w:sz w:val="15"/>
        </w:rPr>
        <w:pict>
          <v:shape id="_x0000_s1150" type="#_x0000_t75" style="position:absolute;margin-left:22.2pt;margin-top:-.65pt;width:16.3pt;height:34.8pt;z-index:-251611136">
            <v:imagedata r:id="rId27" o:title=""/>
          </v:shape>
        </w:pict>
      </w:r>
    </w:p>
    <w:p w:rsidR="00000000" w:rsidRDefault="00A77F59">
      <w:pPr>
        <w:spacing w:line="200" w:lineRule="exact"/>
        <w:rPr>
          <w:rFonts w:ascii="Times New Roman" w:eastAsia="Times New Roman" w:hAnsi="Times New Roman"/>
        </w:rPr>
      </w:pPr>
    </w:p>
    <w:p w:rsidR="00000000" w:rsidRDefault="00A77F59">
      <w:pPr>
        <w:spacing w:line="357" w:lineRule="exact"/>
        <w:rPr>
          <w:rFonts w:ascii="Times New Roman" w:eastAsia="Times New Roman" w:hAnsi="Times New Roman"/>
        </w:rPr>
      </w:pPr>
    </w:p>
    <w:p w:rsidR="00000000" w:rsidRDefault="00A77F59">
      <w:pPr>
        <w:spacing w:line="0" w:lineRule="atLeast"/>
        <w:ind w:left="180"/>
        <w:rPr>
          <w:rFonts w:ascii="Arial" w:eastAsia="Arial" w:hAnsi="Arial"/>
          <w:color w:val="0000FF"/>
          <w:sz w:val="15"/>
        </w:rPr>
      </w:pPr>
      <w:r>
        <w:rPr>
          <w:rFonts w:ascii="Arial" w:eastAsia="Arial" w:hAnsi="Arial"/>
          <w:color w:val="0000FF"/>
          <w:sz w:val="15"/>
        </w:rPr>
        <w:t>DEMOCRAT</w:t>
      </w:r>
    </w:p>
    <w:p w:rsidR="00000000" w:rsidRDefault="00A77F59">
      <w:pPr>
        <w:spacing w:line="0" w:lineRule="atLeast"/>
        <w:ind w:left="180"/>
        <w:rPr>
          <w:rFonts w:ascii="Arial" w:eastAsia="Arial" w:hAnsi="Arial"/>
          <w:color w:val="0000FF"/>
          <w:sz w:val="15"/>
        </w:rPr>
        <w:sectPr w:rsidR="00000000">
          <w:type w:val="continuous"/>
          <w:pgSz w:w="12240" w:h="15817"/>
          <w:pgMar w:top="1440" w:right="1440" w:bottom="1440" w:left="1440" w:header="0" w:footer="0" w:gutter="0"/>
          <w:cols w:num="3" w:space="0" w:equalWidth="0">
            <w:col w:w="4000" w:space="175"/>
            <w:col w:w="1305" w:space="260"/>
            <w:col w:w="362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47" w:lineRule="exact"/>
        <w:rPr>
          <w:rFonts w:ascii="Times New Roman" w:eastAsia="Times New Roman" w:hAnsi="Times New Roman"/>
        </w:rPr>
      </w:pPr>
    </w:p>
    <w:p w:rsidR="00000000" w:rsidRDefault="00A77F59">
      <w:pPr>
        <w:spacing w:line="269" w:lineRule="auto"/>
        <w:ind w:left="1420" w:right="1206" w:firstLine="23"/>
        <w:jc w:val="both"/>
        <w:rPr>
          <w:rFonts w:ascii="Arial" w:eastAsia="Arial" w:hAnsi="Arial"/>
          <w:sz w:val="19"/>
        </w:rPr>
      </w:pPr>
      <w:r>
        <w:rPr>
          <w:rFonts w:ascii="Arial" w:eastAsia="Arial" w:hAnsi="Arial"/>
          <w:b/>
          <w:sz w:val="18"/>
        </w:rPr>
        <w:t>Figure 7.2:</w:t>
      </w:r>
      <w:r>
        <w:rPr>
          <w:rFonts w:ascii="Arial" w:eastAsia="Arial" w:hAnsi="Arial"/>
          <w:sz w:val="19"/>
        </w:rPr>
        <w:t xml:space="preserve"> </w:t>
      </w:r>
      <w:r>
        <w:rPr>
          <w:rFonts w:ascii="Arial" w:eastAsia="Arial" w:hAnsi="Arial"/>
          <w:sz w:val="19"/>
        </w:rPr>
        <w:t>Topics discovered from Congre</w:t>
      </w:r>
      <w:r>
        <w:rPr>
          <w:rFonts w:ascii="Arial" w:eastAsia="Arial" w:hAnsi="Arial"/>
          <w:sz w:val="19"/>
        </w:rPr>
        <w:t>ssional floor debates using a down-</w:t>
      </w:r>
      <w:r>
        <w:rPr>
          <w:rFonts w:ascii="Arial" w:eastAsia="Arial" w:hAnsi="Arial"/>
          <w:sz w:val="19"/>
        </w:rPr>
        <w:t>stream model to capture speaker</w:t>
      </w:r>
      <w:r>
        <w:rPr>
          <w:rFonts w:ascii="Arial" w:eastAsia="Arial" w:hAnsi="Arial"/>
          <w:sz w:val="19"/>
        </w:rPr>
        <w:t xml:space="preserve">’s ideology. Many first-level topics are biparti-san (purple), while lower level topics are associated with specific ideologies (Democrats blue, Republicans red). For example, the </w:t>
      </w:r>
      <w:r>
        <w:rPr>
          <w:rFonts w:ascii="Arial" w:eastAsia="Arial" w:hAnsi="Arial"/>
          <w:sz w:val="19"/>
        </w:rPr>
        <w:t>“tax</w:t>
      </w:r>
      <w:r>
        <w:rPr>
          <w:rFonts w:ascii="Arial" w:eastAsia="Arial" w:hAnsi="Arial"/>
          <w:sz w:val="19"/>
        </w:rPr>
        <w:t>” topi</w:t>
      </w:r>
      <w:r>
        <w:rPr>
          <w:rFonts w:ascii="Arial" w:eastAsia="Arial" w:hAnsi="Arial"/>
          <w:sz w:val="19"/>
        </w:rPr>
        <w:t>c (B) is bipar-tisan, but its Democratic-leaning child (D) focuses on social goals supported by taxes (</w:t>
      </w:r>
      <w:r>
        <w:rPr>
          <w:rFonts w:ascii="Arial" w:eastAsia="Arial" w:hAnsi="Arial"/>
          <w:sz w:val="19"/>
        </w:rPr>
        <w:t>“children</w:t>
      </w:r>
      <w:r>
        <w:rPr>
          <w:rFonts w:ascii="Arial" w:eastAsia="Arial" w:hAnsi="Arial"/>
          <w:sz w:val="19"/>
        </w:rPr>
        <w:t xml:space="preserve">”, </w:t>
      </w:r>
      <w:r>
        <w:rPr>
          <w:rFonts w:ascii="Arial" w:eastAsia="Arial" w:hAnsi="Arial"/>
          <w:sz w:val="19"/>
        </w:rPr>
        <w:t>“education</w:t>
      </w:r>
      <w:r>
        <w:rPr>
          <w:rFonts w:ascii="Arial" w:eastAsia="Arial" w:hAnsi="Arial"/>
          <w:sz w:val="19"/>
        </w:rPr>
        <w:t xml:space="preserve">”, </w:t>
      </w:r>
      <w:r>
        <w:rPr>
          <w:rFonts w:ascii="Arial" w:eastAsia="Arial" w:hAnsi="Arial"/>
          <w:sz w:val="19"/>
        </w:rPr>
        <w:t>“health care</w:t>
      </w:r>
      <w:r>
        <w:rPr>
          <w:rFonts w:ascii="Arial" w:eastAsia="Arial" w:hAnsi="Arial"/>
          <w:sz w:val="19"/>
        </w:rPr>
        <w:t>”), while its Republican-leaning child (C) focuses on business implications (</w:t>
      </w:r>
      <w:r>
        <w:rPr>
          <w:rFonts w:ascii="Arial" w:eastAsia="Arial" w:hAnsi="Arial"/>
          <w:sz w:val="19"/>
        </w:rPr>
        <w:t>“death tax</w:t>
      </w:r>
      <w:r>
        <w:rPr>
          <w:rFonts w:ascii="Arial" w:eastAsia="Arial" w:hAnsi="Arial"/>
          <w:sz w:val="19"/>
        </w:rPr>
        <w:t xml:space="preserve">”, </w:t>
      </w:r>
      <w:r>
        <w:rPr>
          <w:rFonts w:ascii="Arial" w:eastAsia="Arial" w:hAnsi="Arial"/>
          <w:sz w:val="19"/>
        </w:rPr>
        <w:t>“jobs</w:t>
      </w:r>
      <w:r>
        <w:rPr>
          <w:rFonts w:ascii="Arial" w:eastAsia="Arial" w:hAnsi="Arial"/>
          <w:sz w:val="19"/>
        </w:rPr>
        <w:t xml:space="preserve">”, </w:t>
      </w:r>
      <w:r>
        <w:rPr>
          <w:rFonts w:ascii="Arial" w:eastAsia="Arial" w:hAnsi="Arial"/>
          <w:sz w:val="19"/>
        </w:rPr>
        <w:t>“businesses</w:t>
      </w:r>
      <w:r>
        <w:rPr>
          <w:rFonts w:ascii="Arial" w:eastAsia="Arial" w:hAnsi="Arial"/>
          <w:sz w:val="19"/>
        </w:rPr>
        <w:t>”). The</w:t>
      </w:r>
      <w:r>
        <w:rPr>
          <w:rFonts w:ascii="Arial" w:eastAsia="Arial" w:hAnsi="Arial"/>
          <w:sz w:val="19"/>
        </w:rPr>
        <w:t xml:space="preserve"> number below each topic denotes the magnitude of a learned regression parameter associated with that topic. Colors and the numbers beneath each topic show the regression parameter</w:t>
      </w:r>
      <w:r>
        <w:rPr>
          <w:rFonts w:ascii="Arial" w:eastAsia="Arial" w:hAnsi="Arial"/>
          <w:sz w:val="19"/>
        </w:rPr>
        <w:t xml:space="preserve"> </w:t>
      </w:r>
      <w:r>
        <w:rPr>
          <w:rFonts w:ascii="Arial" w:eastAsia="Arial" w:hAnsi="Arial"/>
          <w:i/>
          <w:sz w:val="19"/>
        </w:rPr>
        <w:t>η</w:t>
      </w:r>
      <w:r>
        <w:rPr>
          <w:rFonts w:ascii="Arial" w:eastAsia="Arial" w:hAnsi="Arial"/>
          <w:sz w:val="19"/>
        </w:rPr>
        <w:t xml:space="preserve"> associated with the topic. From Nguyen et al. [2013].</w:t>
      </w:r>
    </w:p>
    <w:p w:rsidR="00000000" w:rsidRDefault="00A77F59">
      <w:pPr>
        <w:spacing w:line="200" w:lineRule="exact"/>
        <w:rPr>
          <w:rFonts w:ascii="Times New Roman" w:eastAsia="Times New Roman" w:hAnsi="Times New Roman"/>
        </w:rPr>
      </w:pPr>
    </w:p>
    <w:p w:rsidR="00000000" w:rsidRDefault="00A77F59">
      <w:pPr>
        <w:spacing w:line="294" w:lineRule="exact"/>
        <w:rPr>
          <w:rFonts w:ascii="Times New Roman" w:eastAsia="Times New Roman" w:hAnsi="Times New Roman"/>
        </w:rPr>
      </w:pPr>
    </w:p>
    <w:p w:rsidR="00000000" w:rsidRDefault="00A77F59">
      <w:pPr>
        <w:spacing w:line="289" w:lineRule="auto"/>
        <w:ind w:left="1440" w:right="1226" w:hanging="7"/>
        <w:jc w:val="both"/>
        <w:rPr>
          <w:rFonts w:ascii="Arial" w:eastAsia="Arial" w:hAnsi="Arial"/>
          <w:sz w:val="21"/>
        </w:rPr>
      </w:pPr>
      <w:r>
        <w:rPr>
          <w:rFonts w:ascii="Arial" w:eastAsia="Arial" w:hAnsi="Arial"/>
          <w:sz w:val="21"/>
        </w:rPr>
        <w:t>Twitter, which sc</w:t>
      </w:r>
      <w:r>
        <w:rPr>
          <w:rFonts w:ascii="Arial" w:eastAsia="Arial" w:hAnsi="Arial"/>
          <w:sz w:val="21"/>
        </w:rPr>
        <w:t xml:space="preserve">ientific papers cite each other, or which webpages link to each other. This makes modeling more diﬃcult, but we still see the same division between upstream and downstream models: upstream models assume that the communities form before we see words, while </w:t>
      </w:r>
      <w:r>
        <w:rPr>
          <w:rFonts w:ascii="Arial" w:eastAsia="Arial" w:hAnsi="Arial"/>
          <w:sz w:val="21"/>
        </w:rPr>
        <w:t>downstream models use the words to explain which links we see.</w:t>
      </w:r>
    </w:p>
    <w:p w:rsidR="00000000" w:rsidRDefault="00A77F59">
      <w:pPr>
        <w:spacing w:line="278" w:lineRule="auto"/>
        <w:ind w:left="1440" w:right="1206" w:firstLine="339"/>
        <w:jc w:val="both"/>
        <w:rPr>
          <w:rFonts w:ascii="Arial" w:eastAsia="Arial" w:hAnsi="Arial"/>
          <w:sz w:val="22"/>
        </w:rPr>
      </w:pPr>
      <w:r>
        <w:rPr>
          <w:rFonts w:ascii="Arial" w:eastAsia="Arial" w:hAnsi="Arial"/>
          <w:sz w:val="22"/>
        </w:rPr>
        <w:t>The stochastic block model [Holland et al., 1983] and its mixed-membership descendant [Airoldi et al., 2008] are prototypes for upstream models. They posits that there are intrinsic groups of d</w:t>
      </w:r>
      <w:r>
        <w:rPr>
          <w:rFonts w:ascii="Arial" w:eastAsia="Arial" w:hAnsi="Arial"/>
          <w:sz w:val="22"/>
        </w:rPr>
        <w:t xml:space="preserve">ocuments and links are more likely inside the group than outside the group. These groups are analogous to the topics in topic models, except that the links are </w:t>
      </w:r>
      <w:r>
        <w:rPr>
          <w:rFonts w:ascii="Arial" w:eastAsia="Arial" w:hAnsi="Arial"/>
          <w:sz w:val="22"/>
        </w:rPr>
        <w:t>“shared</w:t>
      </w:r>
      <w:r>
        <w:rPr>
          <w:rFonts w:ascii="Arial" w:eastAsia="Arial" w:hAnsi="Arial"/>
          <w:sz w:val="22"/>
        </w:rPr>
        <w:t>” between documents.</w:t>
      </w:r>
    </w:p>
    <w:p w:rsidR="00000000" w:rsidRDefault="00A77F59">
      <w:pPr>
        <w:spacing w:line="278" w:lineRule="auto"/>
        <w:ind w:left="1440" w:right="1206" w:firstLine="339"/>
        <w:jc w:val="both"/>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3" w:name="page93"/>
      <w:bookmarkEnd w:id="9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740"/>
        <w:gridCol w:w="1960"/>
      </w:tblGrid>
      <w:tr w:rsidR="00000000">
        <w:trPr>
          <w:trHeight w:val="317"/>
        </w:trPr>
        <w:tc>
          <w:tcPr>
            <w:tcW w:w="474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7.5.  Social Networks and Media</w:t>
            </w:r>
          </w:p>
        </w:tc>
        <w:tc>
          <w:tcPr>
            <w:tcW w:w="196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89</w:t>
            </w:r>
          </w:p>
        </w:tc>
      </w:tr>
    </w:tbl>
    <w:p w:rsidR="00000000" w:rsidRDefault="00A77F59">
      <w:pPr>
        <w:spacing w:line="343" w:lineRule="exact"/>
        <w:rPr>
          <w:rFonts w:ascii="Times New Roman" w:eastAsia="Times New Roman" w:hAnsi="Times New Roman"/>
        </w:rPr>
      </w:pPr>
    </w:p>
    <w:p w:rsidR="00000000" w:rsidRDefault="00A77F59">
      <w:pPr>
        <w:spacing w:line="289" w:lineRule="auto"/>
        <w:ind w:left="1440" w:right="1226" w:firstLine="339"/>
        <w:jc w:val="both"/>
        <w:rPr>
          <w:rFonts w:ascii="Arial" w:eastAsia="Arial" w:hAnsi="Arial"/>
          <w:sz w:val="21"/>
        </w:rPr>
      </w:pPr>
      <w:r>
        <w:rPr>
          <w:rFonts w:ascii="Arial" w:eastAsia="Arial" w:hAnsi="Arial"/>
          <w:sz w:val="21"/>
        </w:rPr>
        <w:t>However, the first proba</w:t>
      </w:r>
      <w:r>
        <w:rPr>
          <w:rFonts w:ascii="Arial" w:eastAsia="Arial" w:hAnsi="Arial"/>
          <w:sz w:val="21"/>
        </w:rPr>
        <w:t>bilistic models of network structure ignored the words in documents. Because the network structure is tied to author identity, it is natural to combine author identity with an upstream model McCallum et al. [2007], Liu et al. [2009], conditioning topics on</w:t>
      </w:r>
      <w:r>
        <w:rPr>
          <w:rFonts w:ascii="Arial" w:eastAsia="Arial" w:hAnsi="Arial"/>
          <w:sz w:val="21"/>
        </w:rPr>
        <w:t xml:space="preserve"> authors and the communities the authors belong to.</w:t>
      </w: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 xml:space="preserve">Link </w:t>
      </w:r>
      <w:r>
        <w:rPr>
          <w:rFonts w:ascii="Arial" w:eastAsia="Arial" w:hAnsi="Arial"/>
          <w:sz w:val="22"/>
        </w:rPr>
        <w:t>lda</w:t>
      </w:r>
      <w:r>
        <w:rPr>
          <w:rFonts w:ascii="Arial" w:eastAsia="Arial" w:hAnsi="Arial"/>
          <w:sz w:val="22"/>
        </w:rPr>
        <w:t xml:space="preserve"> is the exemplar for downstream models [Nallapati and Cohen, 2008] and include the text in the documents. It uses a regression on the topic allocations (</w:t>
      </w:r>
      <w:r>
        <w:rPr>
          <w:rFonts w:ascii="Arial" w:eastAsia="Arial" w:hAnsi="Arial"/>
          <w:i/>
          <w:sz w:val="22"/>
        </w:rPr>
        <w:t>θ</w:t>
      </w:r>
      <w:r>
        <w:rPr>
          <w:rFonts w:ascii="Arial" w:eastAsia="Arial" w:hAnsi="Arial"/>
          <w:sz w:val="22"/>
        </w:rPr>
        <w:t>) rather than topic assignments (</w:t>
      </w:r>
      <w:r>
        <w:rPr>
          <w:rFonts w:ascii="Arial" w:eastAsia="Arial" w:hAnsi="Arial"/>
          <w:i/>
          <w:sz w:val="22"/>
        </w:rPr>
        <w:t>z</w:t>
      </w:r>
      <w:r>
        <w:rPr>
          <w:rFonts w:ascii="Arial" w:eastAsia="Arial" w:hAnsi="Arial"/>
          <w:sz w:val="22"/>
        </w:rPr>
        <w:t>), in co</w:t>
      </w:r>
      <w:r>
        <w:rPr>
          <w:rFonts w:ascii="Arial" w:eastAsia="Arial" w:hAnsi="Arial"/>
          <w:sz w:val="22"/>
        </w:rPr>
        <w:t xml:space="preserve">ntrast to supervised </w:t>
      </w:r>
      <w:r>
        <w:rPr>
          <w:rFonts w:ascii="Arial" w:eastAsia="Arial" w:hAnsi="Arial"/>
          <w:sz w:val="22"/>
        </w:rPr>
        <w:t>lda</w:t>
      </w:r>
      <w:r>
        <w:rPr>
          <w:rFonts w:ascii="Arial" w:eastAsia="Arial" w:hAnsi="Arial"/>
          <w:sz w:val="22"/>
        </w:rPr>
        <w:t xml:space="preserve"> above. Similarly, Cha and Cho [2012] use followed users to model downstream documents.</w:t>
      </w:r>
    </w:p>
    <w:p w:rsidR="00000000" w:rsidRDefault="00A77F59">
      <w:pPr>
        <w:spacing w:line="1" w:lineRule="exact"/>
        <w:rPr>
          <w:rFonts w:ascii="Times New Roman" w:eastAsia="Times New Roman" w:hAnsi="Times New Roman"/>
        </w:rPr>
      </w:pPr>
    </w:p>
    <w:p w:rsidR="00000000" w:rsidRDefault="00A77F59">
      <w:pPr>
        <w:spacing w:line="268" w:lineRule="auto"/>
        <w:ind w:left="1440" w:right="1186" w:firstLine="344"/>
        <w:jc w:val="both"/>
        <w:rPr>
          <w:rFonts w:ascii="Arial" w:eastAsia="Arial" w:hAnsi="Arial"/>
          <w:sz w:val="21"/>
        </w:rPr>
      </w:pPr>
      <w:r>
        <w:rPr>
          <w:rFonts w:ascii="Arial" w:eastAsia="Arial" w:hAnsi="Arial"/>
          <w:sz w:val="21"/>
        </w:rPr>
        <w:t>Conditioning on the topic assignments can improve the algorithm</w:t>
      </w:r>
      <w:r>
        <w:rPr>
          <w:rFonts w:ascii="Arial" w:eastAsia="Arial" w:hAnsi="Arial"/>
          <w:sz w:val="21"/>
        </w:rPr>
        <w:t>’s ability to predict links on held-out documents, however [Chang and Blei, 2009</w:t>
      </w:r>
      <w:r>
        <w:rPr>
          <w:rFonts w:ascii="Arial" w:eastAsia="Arial" w:hAnsi="Arial"/>
          <w:sz w:val="21"/>
        </w:rPr>
        <w:t>]. This is because a regression based on the allocations alone can use topics to explain links that aren</w:t>
      </w:r>
      <w:r>
        <w:rPr>
          <w:rFonts w:ascii="Arial" w:eastAsia="Arial" w:hAnsi="Arial"/>
          <w:sz w:val="21"/>
        </w:rPr>
        <w:t>’t in the document. For example, if the model thinks there</w:t>
      </w:r>
      <w:r>
        <w:rPr>
          <w:rFonts w:ascii="Arial" w:eastAsia="Arial" w:hAnsi="Arial"/>
          <w:sz w:val="21"/>
        </w:rPr>
        <w:t>’s a link between documents because they both use Topic 14 but no words in the document are as</w:t>
      </w:r>
      <w:r>
        <w:rPr>
          <w:rFonts w:ascii="Arial" w:eastAsia="Arial" w:hAnsi="Arial"/>
          <w:sz w:val="21"/>
        </w:rPr>
        <w:t>signed (</w:t>
      </w:r>
      <w:r>
        <w:rPr>
          <w:rFonts w:ascii="Arial" w:eastAsia="Arial" w:hAnsi="Arial"/>
          <w:i/>
          <w:sz w:val="21"/>
        </w:rPr>
        <w:t>z</w:t>
      </w:r>
      <w:r>
        <w:rPr>
          <w:rFonts w:ascii="Arial" w:eastAsia="Arial" w:hAnsi="Arial"/>
          <w:i/>
          <w:sz w:val="30"/>
          <w:vertAlign w:val="subscript"/>
        </w:rPr>
        <w:t>n</w:t>
      </w:r>
      <w:r>
        <w:rPr>
          <w:rFonts w:ascii="Arial" w:eastAsia="Arial" w:hAnsi="Arial"/>
          <w:sz w:val="21"/>
        </w:rPr>
        <w:t xml:space="preserve"> </w:t>
      </w:r>
      <w:r>
        <w:rPr>
          <w:rFonts w:ascii="Arial" w:eastAsia="Arial" w:hAnsi="Arial"/>
          <w:sz w:val="21"/>
        </w:rPr>
        <w:t>= 14</w:t>
      </w:r>
      <w:r>
        <w:rPr>
          <w:rFonts w:ascii="Arial" w:eastAsia="Arial" w:hAnsi="Arial"/>
          <w:sz w:val="21"/>
        </w:rPr>
        <w:t>), then the model is unable to recreate this prediction in a held-out document.</w:t>
      </w:r>
    </w:p>
    <w:p w:rsidR="00000000" w:rsidRDefault="00A77F59">
      <w:pPr>
        <w:spacing w:line="5"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Not all topic models applied to social network attempt to predict links. Weng et al. [2010] use the network structure of Twitter to find who is influential with</w:t>
      </w:r>
      <w:r>
        <w:rPr>
          <w:rFonts w:ascii="Arial" w:eastAsia="Arial" w:hAnsi="Arial"/>
          <w:sz w:val="22"/>
        </w:rPr>
        <w:t>in a topic, and several models use links to constrain documents that are linked together to be similar [Mei et al., 2008, Sun et al., 2009, Daumé III, 2009].</w:t>
      </w:r>
    </w:p>
    <w:p w:rsidR="00000000" w:rsidRDefault="00A77F59">
      <w:pPr>
        <w:spacing w:line="1" w:lineRule="exact"/>
        <w:rPr>
          <w:rFonts w:ascii="Times New Roman" w:eastAsia="Times New Roman" w:hAnsi="Times New Roman"/>
        </w:rPr>
      </w:pPr>
    </w:p>
    <w:p w:rsidR="00000000" w:rsidRDefault="00A77F59">
      <w:pPr>
        <w:spacing w:line="285" w:lineRule="auto"/>
        <w:ind w:left="1440" w:right="1186" w:firstLine="339"/>
        <w:jc w:val="both"/>
        <w:rPr>
          <w:rFonts w:ascii="Arial" w:eastAsia="Arial" w:hAnsi="Arial"/>
          <w:sz w:val="21"/>
        </w:rPr>
      </w:pPr>
      <w:r>
        <w:rPr>
          <w:rFonts w:ascii="Arial" w:eastAsia="Arial" w:hAnsi="Arial"/>
          <w:sz w:val="21"/>
        </w:rPr>
        <w:t>In addition to explicit links in social networks, social media is also shaped by implicit links b</w:t>
      </w:r>
      <w:r>
        <w:rPr>
          <w:rFonts w:ascii="Arial" w:eastAsia="Arial" w:hAnsi="Arial"/>
          <w:sz w:val="21"/>
        </w:rPr>
        <w:t>etween people in similar contexts</w:t>
      </w:r>
      <w:r>
        <w:rPr>
          <w:rFonts w:ascii="Arial" w:eastAsia="Arial" w:hAnsi="Arial"/>
          <w:sz w:val="21"/>
        </w:rPr>
        <w:t>—events, cultural, or regional patterns that aﬀect how people talk and what they talk about. Mei et al. [2006] capture how topics vary across region and time (e.g., when a hurricane strikes a region, those closest to the ey</w:t>
      </w:r>
      <w:r>
        <w:rPr>
          <w:rFonts w:ascii="Arial" w:eastAsia="Arial" w:hAnsi="Arial"/>
          <w:sz w:val="21"/>
        </w:rPr>
        <w:t>e of the storm will talk about it with greater volume and more specifically). Later work builds models location and topic jointly [Yin et al., 2011].</w:t>
      </w:r>
    </w:p>
    <w:p w:rsidR="00000000" w:rsidRDefault="00A77F59">
      <w:pPr>
        <w:spacing w:line="1" w:lineRule="exact"/>
        <w:rPr>
          <w:rFonts w:ascii="Times New Roman" w:eastAsia="Times New Roman" w:hAnsi="Times New Roman"/>
        </w:rPr>
      </w:pPr>
    </w:p>
    <w:p w:rsidR="00000000" w:rsidRDefault="00A77F59">
      <w:pPr>
        <w:spacing w:line="280" w:lineRule="auto"/>
        <w:ind w:left="1440" w:right="1206" w:firstLine="339"/>
        <w:jc w:val="both"/>
        <w:rPr>
          <w:rFonts w:ascii="Arial" w:eastAsia="Arial" w:hAnsi="Arial"/>
          <w:sz w:val="22"/>
        </w:rPr>
      </w:pPr>
      <w:r>
        <w:rPr>
          <w:rFonts w:ascii="Arial" w:eastAsia="Arial" w:hAnsi="Arial"/>
          <w:sz w:val="22"/>
        </w:rPr>
        <w:t>In constrast, Eisenstein [2017] focuses on lexical variation, captur-ing how social media neologisms like</w:t>
      </w:r>
      <w:r>
        <w:rPr>
          <w:rFonts w:ascii="Arial" w:eastAsia="Arial" w:hAnsi="Arial"/>
          <w:sz w:val="22"/>
        </w:rPr>
        <w:t xml:space="preserve"> </w:t>
      </w:r>
      <w:r>
        <w:rPr>
          <w:rFonts w:ascii="Arial" w:eastAsia="Arial" w:hAnsi="Arial"/>
          <w:sz w:val="22"/>
        </w:rPr>
        <w:t>“af</w:t>
      </w:r>
      <w:r>
        <w:rPr>
          <w:rFonts w:ascii="Arial" w:eastAsia="Arial" w:hAnsi="Arial"/>
          <w:sz w:val="22"/>
        </w:rPr>
        <w:t xml:space="preserve">” (a post-position intensifier, particularly of adjectives: e.g., </w:t>
      </w:r>
      <w:r>
        <w:rPr>
          <w:rFonts w:ascii="Arial" w:eastAsia="Arial" w:hAnsi="Arial"/>
          <w:sz w:val="22"/>
        </w:rPr>
        <w:t>“the description was evasive af</w:t>
      </w:r>
      <w:r>
        <w:rPr>
          <w:rFonts w:ascii="Arial" w:eastAsia="Arial" w:hAnsi="Arial"/>
          <w:sz w:val="22"/>
        </w:rPr>
        <w:t>”) spread from twin epicenters in southern California and Atlanta to the whole of the US.</w:t>
      </w:r>
    </w:p>
    <w:p w:rsidR="00000000" w:rsidRDefault="00A77F59">
      <w:pPr>
        <w:spacing w:line="280" w:lineRule="auto"/>
        <w:ind w:left="1440" w:right="120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4" w:name="page94"/>
      <w:bookmarkEnd w:id="9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400"/>
        </w:tabs>
        <w:spacing w:line="0" w:lineRule="atLeast"/>
        <w:ind w:left="1440"/>
        <w:rPr>
          <w:rFonts w:ascii="Arial" w:eastAsia="Arial" w:hAnsi="Arial"/>
          <w:i/>
        </w:rPr>
      </w:pPr>
      <w:r>
        <w:rPr>
          <w:rFonts w:ascii="Arial" w:eastAsia="Arial" w:hAnsi="Arial"/>
        </w:rPr>
        <w:t>90</w:t>
      </w:r>
      <w:r>
        <w:rPr>
          <w:rFonts w:ascii="Times New Roman" w:eastAsia="Times New Roman" w:hAnsi="Times New Roman"/>
        </w:rPr>
        <w:tab/>
      </w:r>
      <w:r>
        <w:rPr>
          <w:rFonts w:ascii="Arial" w:eastAsia="Arial" w:hAnsi="Arial"/>
          <w:i/>
        </w:rPr>
        <w:t>Computational Social Science</w:t>
      </w:r>
    </w:p>
    <w:p w:rsidR="00000000" w:rsidRDefault="00A77F59">
      <w:pPr>
        <w:spacing w:line="200" w:lineRule="exact"/>
        <w:rPr>
          <w:rFonts w:ascii="Times New Roman" w:eastAsia="Times New Roman" w:hAnsi="Times New Roman"/>
        </w:rPr>
      </w:pPr>
    </w:p>
    <w:p w:rsidR="00000000" w:rsidRDefault="00A77F59">
      <w:pPr>
        <w:spacing w:line="229"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7.5.1</w:t>
      </w:r>
      <w:r>
        <w:rPr>
          <w:rFonts w:ascii="Times New Roman" w:eastAsia="Times New Roman" w:hAnsi="Times New Roman"/>
        </w:rPr>
        <w:tab/>
      </w:r>
      <w:r>
        <w:rPr>
          <w:rFonts w:ascii="Arial" w:eastAsia="Arial" w:hAnsi="Arial"/>
          <w:b/>
        </w:rPr>
        <w:t>Peculiarities of S</w:t>
      </w:r>
      <w:r>
        <w:rPr>
          <w:rFonts w:ascii="Arial" w:eastAsia="Arial" w:hAnsi="Arial"/>
          <w:b/>
        </w:rPr>
        <w:t>ocial Media</w:t>
      </w:r>
    </w:p>
    <w:p w:rsidR="00000000" w:rsidRDefault="00A77F59">
      <w:pPr>
        <w:spacing w:line="176" w:lineRule="exact"/>
        <w:rPr>
          <w:rFonts w:ascii="Times New Roman" w:eastAsia="Times New Roman" w:hAnsi="Times New Roman"/>
        </w:rPr>
      </w:pPr>
    </w:p>
    <w:p w:rsidR="00000000" w:rsidRDefault="00A77F59">
      <w:pPr>
        <w:spacing w:line="277" w:lineRule="auto"/>
        <w:ind w:left="1420" w:right="1206" w:firstLine="26"/>
        <w:jc w:val="both"/>
        <w:rPr>
          <w:rFonts w:ascii="Arial" w:eastAsia="Arial" w:hAnsi="Arial"/>
          <w:sz w:val="22"/>
        </w:rPr>
      </w:pPr>
      <w:r>
        <w:rPr>
          <w:rFonts w:ascii="Arial" w:eastAsia="Arial" w:hAnsi="Arial"/>
          <w:sz w:val="22"/>
        </w:rPr>
        <w:t>Hong and Davison [2010] discuss how the short documents of social media platforms like Twitter can confuse topic modeling algorithms, and Zhao et al. [2011] expand on the analysis, showing topical diﬀerences (e.g., Twitter often briefly follow</w:t>
      </w:r>
      <w:r>
        <w:rPr>
          <w:rFonts w:ascii="Arial" w:eastAsia="Arial" w:hAnsi="Arial"/>
          <w:sz w:val="22"/>
        </w:rPr>
        <w:t>s fleeting topics passionately). Because a document is limited to 140 character, the admixture assumptions of topic models are limited. To capture trends over time or across users, algorithms must also know connections between users or group messages toget</w:t>
      </w:r>
      <w:r>
        <w:rPr>
          <w:rFonts w:ascii="Arial" w:eastAsia="Arial" w:hAnsi="Arial"/>
          <w:sz w:val="22"/>
        </w:rPr>
        <w:t>her over time [Mehrotra et al., 2013]. Other researchers develop models with specific sparsity properties [Lin et al., 2014] to accomodate the peculiarities of Twitter.</w:t>
      </w:r>
    </w:p>
    <w:p w:rsidR="00000000" w:rsidRDefault="00A77F59">
      <w:pPr>
        <w:spacing w:line="245"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7.6</w:t>
      </w:r>
      <w:r>
        <w:rPr>
          <w:rFonts w:ascii="Times New Roman" w:eastAsia="Times New Roman" w:hAnsi="Times New Roman"/>
        </w:rPr>
        <w:tab/>
      </w:r>
      <w:r>
        <w:rPr>
          <w:rFonts w:ascii="Arial" w:eastAsia="Arial" w:hAnsi="Arial"/>
          <w:b/>
          <w:sz w:val="22"/>
        </w:rPr>
        <w:t>Summary</w:t>
      </w:r>
    </w:p>
    <w:p w:rsidR="00000000" w:rsidRDefault="00A77F59">
      <w:pPr>
        <w:spacing w:line="253" w:lineRule="exact"/>
        <w:rPr>
          <w:rFonts w:ascii="Times New Roman" w:eastAsia="Times New Roman" w:hAnsi="Times New Roman"/>
        </w:rPr>
      </w:pPr>
    </w:p>
    <w:p w:rsidR="00000000" w:rsidRDefault="00A77F59">
      <w:pPr>
        <w:spacing w:line="275" w:lineRule="auto"/>
        <w:ind w:left="1440" w:right="1206"/>
        <w:jc w:val="both"/>
        <w:rPr>
          <w:rFonts w:ascii="Arial" w:eastAsia="Arial" w:hAnsi="Arial"/>
          <w:sz w:val="22"/>
        </w:rPr>
      </w:pPr>
      <w:r>
        <w:rPr>
          <w:rFonts w:ascii="Arial" w:eastAsia="Arial" w:hAnsi="Arial"/>
          <w:sz w:val="22"/>
        </w:rPr>
        <w:t>Computational social science can unlock the emotion and hidden factions o</w:t>
      </w:r>
      <w:r>
        <w:rPr>
          <w:rFonts w:ascii="Arial" w:eastAsia="Arial" w:hAnsi="Arial"/>
          <w:sz w:val="22"/>
        </w:rPr>
        <w:t>ften present in online discussions. This is useful for companies trying to understand their customers, for politicians trying to target voters, for first responders reacting to a disaster [Kireyev et al., 2009], and for academics trying to understand how o</w:t>
      </w:r>
      <w:r>
        <w:rPr>
          <w:rFonts w:ascii="Arial" w:eastAsia="Arial" w:hAnsi="Arial"/>
          <w:sz w:val="22"/>
        </w:rPr>
        <w:t>nline communication morphs social norms.</w:t>
      </w:r>
    </w:p>
    <w:p w:rsidR="00000000" w:rsidRDefault="00A77F59">
      <w:pPr>
        <w:spacing w:line="2" w:lineRule="exact"/>
        <w:rPr>
          <w:rFonts w:ascii="Times New Roman" w:eastAsia="Times New Roman" w:hAnsi="Times New Roman"/>
        </w:rPr>
      </w:pPr>
    </w:p>
    <w:p w:rsidR="00000000" w:rsidRDefault="00A77F59">
      <w:pPr>
        <w:spacing w:line="278" w:lineRule="auto"/>
        <w:ind w:left="1420" w:right="1206" w:firstLine="347"/>
        <w:jc w:val="both"/>
        <w:rPr>
          <w:rFonts w:ascii="Arial" w:eastAsia="Arial" w:hAnsi="Arial"/>
          <w:sz w:val="22"/>
        </w:rPr>
      </w:pPr>
      <w:r>
        <w:rPr>
          <w:rFonts w:ascii="Arial" w:eastAsia="Arial" w:hAnsi="Arial"/>
          <w:sz w:val="22"/>
        </w:rPr>
        <w:t>However, as social networks increasingly span the entire globe, assuming that a topic model is only in a single language is often a poor assumption. Indeed, even within a single country, topic models can discover r</w:t>
      </w:r>
      <w:r>
        <w:rPr>
          <w:rFonts w:ascii="Arial" w:eastAsia="Arial" w:hAnsi="Arial"/>
          <w:sz w:val="22"/>
        </w:rPr>
        <w:t>egional variation [Eisenstein et al., 2010]. In the next chapter, we discuss how to cope with multilingual datasets and still discover coherent, language-independent topics.</w:t>
      </w:r>
    </w:p>
    <w:p w:rsidR="00000000" w:rsidRDefault="00A77F59">
      <w:pPr>
        <w:spacing w:line="278" w:lineRule="auto"/>
        <w:ind w:left="1420" w:right="120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5" w:name="page95"/>
      <w:bookmarkEnd w:id="9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54"/>
        </w:rPr>
      </w:pPr>
      <w:r>
        <w:rPr>
          <w:rFonts w:ascii="Arial" w:eastAsia="Arial" w:hAnsi="Arial"/>
          <w:b/>
          <w:sz w:val="54"/>
        </w:rPr>
        <w:t>8</w:t>
      </w:r>
    </w:p>
    <w:p w:rsidR="00000000" w:rsidRDefault="00A77F59">
      <w:pPr>
        <w:spacing w:line="20" w:lineRule="exact"/>
        <w:rPr>
          <w:rFonts w:ascii="Times New Roman" w:eastAsia="Times New Roman" w:hAnsi="Times New Roman"/>
        </w:rPr>
      </w:pPr>
      <w:r>
        <w:rPr>
          <w:rFonts w:ascii="Arial" w:eastAsia="Arial" w:hAnsi="Arial"/>
          <w:b/>
          <w:sz w:val="54"/>
        </w:rPr>
        <w:pict>
          <v:line id="_x0000_s1151" style="position:absolute;z-index:-251610112"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w:spacing w:line="0" w:lineRule="atLeast"/>
        <w:ind w:left="1840"/>
        <w:rPr>
          <w:rFonts w:ascii="Arial" w:eastAsia="Arial" w:hAnsi="Arial"/>
          <w:b/>
          <w:sz w:val="30"/>
        </w:rPr>
      </w:pPr>
      <w:r>
        <w:rPr>
          <w:rFonts w:ascii="Arial" w:eastAsia="Arial" w:hAnsi="Arial"/>
          <w:b/>
          <w:sz w:val="30"/>
        </w:rPr>
        <w:t>Multilingual Data and Machine Translation</w:t>
      </w:r>
    </w:p>
    <w:p w:rsidR="00000000" w:rsidRDefault="00A77F59">
      <w:pPr>
        <w:spacing w:line="20" w:lineRule="exact"/>
        <w:rPr>
          <w:rFonts w:ascii="Times New Roman" w:eastAsia="Times New Roman" w:hAnsi="Times New Roman"/>
        </w:rPr>
      </w:pPr>
      <w:r>
        <w:rPr>
          <w:rFonts w:ascii="Arial" w:eastAsia="Arial" w:hAnsi="Arial"/>
          <w:b/>
          <w:sz w:val="30"/>
        </w:rPr>
        <w:pict>
          <v:line id="_x0000_s1152" style="position:absolute;z-index:-251609088"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w:spacing w:line="287" w:lineRule="auto"/>
        <w:ind w:left="1440" w:right="1226"/>
        <w:jc w:val="both"/>
        <w:rPr>
          <w:rFonts w:ascii="Arial" w:eastAsia="Arial" w:hAnsi="Arial"/>
          <w:sz w:val="21"/>
        </w:rPr>
      </w:pPr>
      <w:r>
        <w:rPr>
          <w:rFonts w:ascii="Arial" w:eastAsia="Arial" w:hAnsi="Arial"/>
          <w:sz w:val="21"/>
        </w:rPr>
        <w:t>So far,</w:t>
      </w:r>
      <w:r>
        <w:rPr>
          <w:rFonts w:ascii="Arial" w:eastAsia="Arial" w:hAnsi="Arial"/>
          <w:sz w:val="21"/>
        </w:rPr>
        <w:t xml:space="preserve"> we have been focusing on monolingual topic models and their applications. But many collections contain documents in more than one language. In practice, we often discover this phenomenon unexpectedly after running an initial monolingual topic model: topic</w:t>
      </w:r>
      <w:r>
        <w:rPr>
          <w:rFonts w:ascii="Arial" w:eastAsia="Arial" w:hAnsi="Arial"/>
          <w:sz w:val="21"/>
        </w:rPr>
        <w:t xml:space="preserve"> models turn out to be very good at language identification. This behavior makes sense because the model is looking for groups of words that appear frequently together but not in other contexts, and separate languages have this property. In some cases we m</w:t>
      </w:r>
      <w:r>
        <w:rPr>
          <w:rFonts w:ascii="Arial" w:eastAsia="Arial" w:hAnsi="Arial"/>
          <w:sz w:val="21"/>
        </w:rPr>
        <w:t>ay choose to filter out small numbers of documents in other languages, but we would like to take advantage of connections across many languages.</w:t>
      </w:r>
    </w:p>
    <w:p w:rsidR="00000000" w:rsidRDefault="00A77F59">
      <w:pPr>
        <w:spacing w:line="1" w:lineRule="exact"/>
        <w:rPr>
          <w:rFonts w:ascii="Times New Roman" w:eastAsia="Times New Roman" w:hAnsi="Times New Roman"/>
        </w:rPr>
      </w:pPr>
    </w:p>
    <w:p w:rsidR="00000000" w:rsidRDefault="00A77F59">
      <w:pPr>
        <w:spacing w:line="290" w:lineRule="auto"/>
        <w:ind w:left="1420" w:right="1226" w:firstLine="347"/>
        <w:jc w:val="both"/>
        <w:rPr>
          <w:rFonts w:ascii="Arial" w:eastAsia="Arial" w:hAnsi="Arial"/>
          <w:sz w:val="21"/>
        </w:rPr>
      </w:pPr>
      <w:r>
        <w:rPr>
          <w:rFonts w:ascii="Arial" w:eastAsia="Arial" w:hAnsi="Arial"/>
          <w:sz w:val="21"/>
        </w:rPr>
        <w:t xml:space="preserve">Multilingual topic models have been developed to analyze and understand a corpus in multiple languages. Vulić </w:t>
      </w:r>
      <w:r>
        <w:rPr>
          <w:rFonts w:ascii="Arial" w:eastAsia="Arial" w:hAnsi="Arial"/>
          <w:sz w:val="21"/>
        </w:rPr>
        <w:t>et al. [2015] provide a good overview. The applications in multi-language corpora can be divided into two categories. The first, and simpler category is those that align languages at the topical level, but not at the level of individual word types. These m</w:t>
      </w:r>
      <w:r>
        <w:rPr>
          <w:rFonts w:ascii="Arial" w:eastAsia="Arial" w:hAnsi="Arial"/>
          <w:sz w:val="21"/>
        </w:rPr>
        <w:t>odels are useful for organizing corpora, but make no attempt to support analysis for users unfamiliar with any particular language. The second category is those that explicitly model word-level alignments across languages. These models support applications</w:t>
      </w:r>
      <w:r>
        <w:rPr>
          <w:rFonts w:ascii="Arial" w:eastAsia="Arial" w:hAnsi="Arial"/>
          <w:sz w:val="21"/>
        </w:rPr>
        <w:t xml:space="preserve"> in</w:t>
      </w:r>
    </w:p>
    <w:p w:rsidR="00000000" w:rsidRDefault="00A77F59">
      <w:pPr>
        <w:spacing w:line="290" w:lineRule="auto"/>
        <w:ind w:left="1420" w:right="1226" w:firstLine="347"/>
        <w:jc w:val="both"/>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400" w:lineRule="exact"/>
        <w:rPr>
          <w:rFonts w:ascii="Times New Roman" w:eastAsia="Times New Roman" w:hAnsi="Times New Roman"/>
        </w:rPr>
      </w:pPr>
    </w:p>
    <w:p w:rsidR="00000000" w:rsidRDefault="00A77F59">
      <w:pPr>
        <w:spacing w:line="0" w:lineRule="atLeast"/>
        <w:ind w:right="-213"/>
        <w:jc w:val="center"/>
        <w:rPr>
          <w:rFonts w:ascii="Arial" w:eastAsia="Arial" w:hAnsi="Arial"/>
          <w:sz w:val="19"/>
        </w:rPr>
      </w:pPr>
      <w:r>
        <w:rPr>
          <w:rFonts w:ascii="Arial" w:eastAsia="Arial" w:hAnsi="Arial"/>
          <w:sz w:val="19"/>
        </w:rPr>
        <w:t>91</w:t>
      </w:r>
    </w:p>
    <w:p w:rsidR="00000000" w:rsidRDefault="00A77F59">
      <w:pPr>
        <w:spacing w:line="0" w:lineRule="atLeast"/>
        <w:ind w:right="-21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6" w:name="page96"/>
      <w:bookmarkEnd w:id="9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180"/>
        </w:tabs>
        <w:spacing w:line="0" w:lineRule="atLeast"/>
        <w:ind w:left="1440"/>
        <w:rPr>
          <w:rFonts w:ascii="Arial" w:eastAsia="Arial" w:hAnsi="Arial"/>
          <w:i/>
          <w:sz w:val="21"/>
        </w:rPr>
      </w:pPr>
      <w:r>
        <w:rPr>
          <w:rFonts w:ascii="Arial" w:eastAsia="Arial" w:hAnsi="Arial"/>
          <w:sz w:val="21"/>
        </w:rPr>
        <w:t>92</w:t>
      </w:r>
      <w:r>
        <w:rPr>
          <w:rFonts w:ascii="Times New Roman" w:eastAsia="Times New Roman" w:hAnsi="Times New Roman"/>
        </w:rPr>
        <w:tab/>
      </w:r>
      <w:r>
        <w:rPr>
          <w:rFonts w:ascii="Arial" w:eastAsia="Arial" w:hAnsi="Arial"/>
          <w:i/>
          <w:sz w:val="21"/>
        </w:rPr>
        <w:t>Multilingual Data and Machine Translation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statistical machine translation (</w:t>
      </w:r>
      <w:r>
        <w:rPr>
          <w:rFonts w:ascii="Arial" w:eastAsia="Arial" w:hAnsi="Arial"/>
          <w:sz w:val="22"/>
        </w:rPr>
        <w:t>smt</w:t>
      </w:r>
      <w:r>
        <w:rPr>
          <w:rFonts w:ascii="Arial" w:eastAsia="Arial" w:hAnsi="Arial"/>
          <w:sz w:val="22"/>
        </w:rPr>
        <w:t>).</w:t>
      </w:r>
    </w:p>
    <w:p w:rsidR="00000000" w:rsidRDefault="00A77F59">
      <w:pPr>
        <w:spacing w:line="53" w:lineRule="exact"/>
        <w:rPr>
          <w:rFonts w:ascii="Times New Roman" w:eastAsia="Times New Roman" w:hAnsi="Times New Roman"/>
        </w:rPr>
      </w:pPr>
    </w:p>
    <w:p w:rsidR="00000000" w:rsidRDefault="00A77F59">
      <w:pPr>
        <w:spacing w:line="285" w:lineRule="auto"/>
        <w:ind w:left="1440" w:right="1226" w:firstLine="339"/>
        <w:jc w:val="both"/>
        <w:rPr>
          <w:rFonts w:ascii="Arial" w:eastAsia="Arial" w:hAnsi="Arial"/>
          <w:sz w:val="21"/>
        </w:rPr>
      </w:pPr>
      <w:r>
        <w:rPr>
          <w:rFonts w:ascii="Arial" w:eastAsia="Arial" w:hAnsi="Arial"/>
          <w:sz w:val="21"/>
        </w:rPr>
        <w:t xml:space="preserve">As one of the most frequent applications for multilingual topic models, </w:t>
      </w:r>
      <w:r>
        <w:rPr>
          <w:rFonts w:ascii="Arial" w:eastAsia="Arial" w:hAnsi="Arial"/>
          <w:sz w:val="21"/>
        </w:rPr>
        <w:t>smt</w:t>
      </w:r>
      <w:r>
        <w:rPr>
          <w:rFonts w:ascii="Arial" w:eastAsia="Arial" w:hAnsi="Arial"/>
          <w:sz w:val="21"/>
        </w:rPr>
        <w:t xml:space="preserve"> tries to find a sequence of words in one language which match the meaning of </w:t>
      </w:r>
      <w:r>
        <w:rPr>
          <w:rFonts w:ascii="Arial" w:eastAsia="Arial" w:hAnsi="Arial"/>
          <w:sz w:val="21"/>
        </w:rPr>
        <w:t xml:space="preserve">a text input in another language. While the training data of </w:t>
      </w:r>
      <w:r>
        <w:rPr>
          <w:rFonts w:ascii="Arial" w:eastAsia="Arial" w:hAnsi="Arial"/>
          <w:sz w:val="21"/>
        </w:rPr>
        <w:t>smt</w:t>
      </w:r>
      <w:r>
        <w:rPr>
          <w:rFonts w:ascii="Arial" w:eastAsia="Arial" w:hAnsi="Arial"/>
          <w:sz w:val="21"/>
        </w:rPr>
        <w:t xml:space="preserve"> requires explicit aligned sentences in diﬀerent languages, multilingual topic models relax this data restriction and are flexible to explore only loosely aligned data. In this chapter, we fir</w:t>
      </w:r>
      <w:r>
        <w:rPr>
          <w:rFonts w:ascii="Arial" w:eastAsia="Arial" w:hAnsi="Arial"/>
          <w:sz w:val="21"/>
        </w:rPr>
        <w:t xml:space="preserve">st discuss how topic models are adapted to use multiple languages, and then show how these multilingual topic models can help </w:t>
      </w:r>
      <w:r>
        <w:rPr>
          <w:rFonts w:ascii="Arial" w:eastAsia="Arial" w:hAnsi="Arial"/>
          <w:sz w:val="21"/>
        </w:rPr>
        <w:t>smt</w:t>
      </w:r>
      <w:r>
        <w:rPr>
          <w:rFonts w:ascii="Arial" w:eastAsia="Arial" w:hAnsi="Arial"/>
          <w:sz w:val="21"/>
        </w:rPr>
        <w:t>.</w:t>
      </w:r>
    </w:p>
    <w:p w:rsidR="00000000" w:rsidRDefault="00A77F59">
      <w:pPr>
        <w:spacing w:line="1" w:lineRule="exact"/>
        <w:rPr>
          <w:rFonts w:ascii="Times New Roman" w:eastAsia="Times New Roman" w:hAnsi="Times New Roman"/>
        </w:rPr>
      </w:pPr>
    </w:p>
    <w:p w:rsidR="00000000" w:rsidRDefault="00A77F59">
      <w:pPr>
        <w:spacing w:line="301" w:lineRule="auto"/>
        <w:ind w:left="1420" w:right="1186" w:firstLine="364"/>
        <w:jc w:val="both"/>
        <w:rPr>
          <w:rFonts w:ascii="Arial" w:eastAsia="Arial" w:hAnsi="Arial"/>
        </w:rPr>
      </w:pPr>
      <w:r>
        <w:rPr>
          <w:rFonts w:ascii="Arial" w:eastAsia="Arial" w:hAnsi="Arial"/>
        </w:rPr>
        <w:t>Before discussing specific methods, it is useful to define terms related to data sources. The most salient feature for multi</w:t>
      </w:r>
      <w:r>
        <w:rPr>
          <w:rFonts w:ascii="Arial" w:eastAsia="Arial" w:hAnsi="Arial"/>
        </w:rPr>
        <w:t>lingual corpora is their degree of alignment. Parallel corpora are the most closely aligned. These collections comprise subsets of documents such that each set contains documents in diﬀerent languages that have the same semantic content (up to the limits o</w:t>
      </w:r>
      <w:r>
        <w:rPr>
          <w:rFonts w:ascii="Arial" w:eastAsia="Arial" w:hAnsi="Arial"/>
        </w:rPr>
        <w:t xml:space="preserve">f translation). Common examples include translations of literary works or translated government documents, where a transcript of a speech in French is accompanied by a transcript of the same speech in German, with as little semantic diﬀerence as possible. </w:t>
      </w:r>
      <w:r>
        <w:rPr>
          <w:rFonts w:ascii="Arial" w:eastAsia="Arial" w:hAnsi="Arial"/>
        </w:rPr>
        <w:t xml:space="preserve">Comparable corpora are less closely aligned. These collections also contain subsets of documents, but each set is only constrained to be </w:t>
      </w:r>
      <w:r>
        <w:rPr>
          <w:rFonts w:ascii="Arial" w:eastAsia="Arial" w:hAnsi="Arial"/>
          <w:i/>
        </w:rPr>
        <w:t>topically</w:t>
      </w:r>
      <w:r>
        <w:rPr>
          <w:rFonts w:ascii="Arial" w:eastAsia="Arial" w:hAnsi="Arial"/>
        </w:rPr>
        <w:t xml:space="preserve"> similar, and not necessarily a direct translation. A common example is articles in Wikipedia. The articles fo</w:t>
      </w:r>
      <w:r>
        <w:rPr>
          <w:rFonts w:ascii="Arial" w:eastAsia="Arial" w:hAnsi="Arial"/>
        </w:rPr>
        <w:t>r the French city of Lille in English and French Wikipedia are referring to the same place and contain much of the same information, but the French version is considerably longer. Mixed corpora are the least aligned. These collections simply contain docume</w:t>
      </w:r>
      <w:r>
        <w:rPr>
          <w:rFonts w:ascii="Arial" w:eastAsia="Arial" w:hAnsi="Arial"/>
        </w:rPr>
        <w:t>nts in more than one language, but there is not necessarily any connection between any one document in one language and a document in another language. An example might be a journal that publishes in English, French, German, and Italian. No article is a tr</w:t>
      </w:r>
      <w:r>
        <w:rPr>
          <w:rFonts w:ascii="Arial" w:eastAsia="Arial" w:hAnsi="Arial"/>
        </w:rPr>
        <w:t>anslation of any other article. There are likely to be topical overlaps between articles, but there are not necessarily any structural indications of such relationships. A last category of useful data, not necessarily in the form of documents, is a bilingu</w:t>
      </w:r>
      <w:r>
        <w:rPr>
          <w:rFonts w:ascii="Arial" w:eastAsia="Arial" w:hAnsi="Arial"/>
        </w:rPr>
        <w:t>al lexicon that maps words in one language to words in another. Lexicons of this form can be considered to be examples of parallel corpora with single-token documents, but it is often</w:t>
      </w:r>
    </w:p>
    <w:p w:rsidR="00000000" w:rsidRDefault="00A77F59">
      <w:pPr>
        <w:spacing w:line="301" w:lineRule="auto"/>
        <w:ind w:left="1420" w:right="1186" w:firstLine="364"/>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7" w:name="page97"/>
      <w:bookmarkEnd w:id="9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920"/>
        <w:gridCol w:w="780"/>
      </w:tblGrid>
      <w:tr w:rsidR="00000000">
        <w:trPr>
          <w:trHeight w:val="317"/>
        </w:trPr>
        <w:tc>
          <w:tcPr>
            <w:tcW w:w="59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8.1.  Document-level Alignment from Multilingual Corpora</w:t>
            </w:r>
          </w:p>
        </w:tc>
        <w:tc>
          <w:tcPr>
            <w:tcW w:w="7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93</w:t>
            </w:r>
          </w:p>
        </w:tc>
      </w:tr>
    </w:tbl>
    <w:p w:rsidR="00000000" w:rsidRDefault="00A77F59">
      <w:pPr>
        <w:spacing w:line="343"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use</w:t>
      </w:r>
      <w:r>
        <w:rPr>
          <w:rFonts w:ascii="Arial" w:eastAsia="Arial" w:hAnsi="Arial"/>
          <w:sz w:val="22"/>
        </w:rPr>
        <w:t>ful to treat them specially.</w:t>
      </w:r>
    </w:p>
    <w:p w:rsidR="00000000" w:rsidRDefault="00A77F59">
      <w:pPr>
        <w:spacing w:line="200" w:lineRule="exact"/>
        <w:rPr>
          <w:rFonts w:ascii="Times New Roman" w:eastAsia="Times New Roman" w:hAnsi="Times New Roman"/>
        </w:rPr>
      </w:pPr>
    </w:p>
    <w:p w:rsidR="00000000" w:rsidRDefault="00A77F59">
      <w:pPr>
        <w:spacing w:line="352" w:lineRule="exact"/>
        <w:rPr>
          <w:rFonts w:ascii="Times New Roman" w:eastAsia="Times New Roman" w:hAnsi="Times New Roman"/>
        </w:rPr>
      </w:pPr>
    </w:p>
    <w:p w:rsidR="00000000" w:rsidRDefault="00A77F59">
      <w:pPr>
        <w:tabs>
          <w:tab w:val="left" w:pos="240"/>
        </w:tabs>
        <w:spacing w:line="0" w:lineRule="atLeast"/>
        <w:ind w:right="26"/>
        <w:jc w:val="center"/>
        <w:rPr>
          <w:rFonts w:ascii="Arial" w:eastAsia="Arial" w:hAnsi="Arial"/>
          <w:b/>
          <w:sz w:val="23"/>
        </w:rPr>
      </w:pPr>
      <w:r>
        <w:rPr>
          <w:rFonts w:ascii="Arial" w:eastAsia="Arial" w:hAnsi="Arial"/>
          <w:b/>
          <w:sz w:val="24"/>
        </w:rPr>
        <w:t>8.1</w:t>
      </w:r>
      <w:r>
        <w:rPr>
          <w:rFonts w:ascii="Times New Roman" w:eastAsia="Times New Roman" w:hAnsi="Times New Roman"/>
        </w:rPr>
        <w:tab/>
      </w:r>
      <w:r>
        <w:rPr>
          <w:rFonts w:ascii="Arial" w:eastAsia="Arial" w:hAnsi="Arial"/>
          <w:b/>
          <w:sz w:val="23"/>
        </w:rPr>
        <w:t>Document-level Alignment from Multilingual Corpora</w:t>
      </w:r>
    </w:p>
    <w:p w:rsidR="00000000" w:rsidRDefault="00A77F59">
      <w:pPr>
        <w:spacing w:line="297" w:lineRule="exact"/>
        <w:rPr>
          <w:rFonts w:ascii="Times New Roman" w:eastAsia="Times New Roman" w:hAnsi="Times New Roman"/>
        </w:rPr>
      </w:pPr>
    </w:p>
    <w:p w:rsidR="00000000" w:rsidRDefault="00A77F59">
      <w:pPr>
        <w:spacing w:line="274" w:lineRule="auto"/>
        <w:ind w:left="1440" w:right="1226"/>
        <w:jc w:val="both"/>
        <w:rPr>
          <w:rFonts w:ascii="Arial" w:eastAsia="Arial" w:hAnsi="Arial"/>
          <w:sz w:val="22"/>
        </w:rPr>
      </w:pPr>
      <w:r>
        <w:rPr>
          <w:rFonts w:ascii="Arial" w:eastAsia="Arial" w:hAnsi="Arial"/>
          <w:sz w:val="22"/>
        </w:rPr>
        <w:t>In a case where a user is browsing a multilingual collection with only monolingual knowledge to find relevant documents, multilingual topic models can help. Such collect</w:t>
      </w:r>
      <w:r>
        <w:rPr>
          <w:rFonts w:ascii="Arial" w:eastAsia="Arial" w:hAnsi="Arial"/>
          <w:sz w:val="22"/>
        </w:rPr>
        <w:t xml:space="preserve">ions contain multiple languages, but does not necessarily have the exact matching or translations on words and sentences. Only a coarse document alignment is necessary, as long as the documents discuss the same topics, e.g., Wikipedia articles in diﬀerent </w:t>
      </w:r>
      <w:r>
        <w:rPr>
          <w:rFonts w:ascii="Arial" w:eastAsia="Arial" w:hAnsi="Arial"/>
          <w:sz w:val="22"/>
        </w:rPr>
        <w:t>languages. Such connection between languages is also helpful to infer more robust topics, since diﬀerent languages can complement each other to reduce ambiguity.</w:t>
      </w:r>
    </w:p>
    <w:p w:rsidR="00000000" w:rsidRDefault="00A77F59">
      <w:pPr>
        <w:spacing w:line="3" w:lineRule="exact"/>
        <w:rPr>
          <w:rFonts w:ascii="Times New Roman" w:eastAsia="Times New Roman" w:hAnsi="Times New Roman"/>
        </w:rPr>
      </w:pPr>
    </w:p>
    <w:p w:rsidR="00000000" w:rsidRDefault="00A77F59">
      <w:pPr>
        <w:spacing w:line="285" w:lineRule="auto"/>
        <w:ind w:left="1440" w:right="1186" w:firstLine="339"/>
        <w:jc w:val="both"/>
        <w:rPr>
          <w:rFonts w:ascii="Arial" w:eastAsia="Arial" w:hAnsi="Arial"/>
          <w:sz w:val="21"/>
        </w:rPr>
      </w:pPr>
      <w:r>
        <w:rPr>
          <w:rFonts w:ascii="Arial" w:eastAsia="Arial" w:hAnsi="Arial"/>
          <w:sz w:val="21"/>
        </w:rPr>
        <w:t>This approach pre-dates probabilistic topic models. Landauer and Littman [1990] connect align</w:t>
      </w:r>
      <w:r>
        <w:rPr>
          <w:rFonts w:ascii="Arial" w:eastAsia="Arial" w:hAnsi="Arial"/>
          <w:sz w:val="21"/>
        </w:rPr>
        <w:t>ed documents in diﬀerent languages by projecting both documents to a shared latent semantic indexing space.</w:t>
      </w:r>
    </w:p>
    <w:p w:rsidR="00000000" w:rsidRDefault="00A77F59">
      <w:pPr>
        <w:spacing w:line="1" w:lineRule="exact"/>
        <w:rPr>
          <w:rFonts w:ascii="Times New Roman" w:eastAsia="Times New Roman" w:hAnsi="Times New Roman"/>
        </w:rPr>
      </w:pPr>
    </w:p>
    <w:p w:rsidR="00000000" w:rsidRDefault="00A77F59">
      <w:pPr>
        <w:spacing w:line="255" w:lineRule="auto"/>
        <w:ind w:left="1420" w:right="1206" w:firstLine="347"/>
        <w:jc w:val="both"/>
        <w:rPr>
          <w:rFonts w:ascii="Arial" w:eastAsia="Arial" w:hAnsi="Arial"/>
          <w:sz w:val="21"/>
        </w:rPr>
      </w:pPr>
      <w:r>
        <w:rPr>
          <w:rFonts w:ascii="Arial" w:eastAsia="Arial" w:hAnsi="Arial"/>
          <w:sz w:val="21"/>
        </w:rPr>
        <w:t>Similarly, bilingual topic models [Zhao and Xing, 2006, De Smet and Moens, 2009] and</w:t>
      </w:r>
      <w:r>
        <w:rPr>
          <w:rFonts w:ascii="Arial" w:eastAsia="Arial" w:hAnsi="Arial"/>
          <w:sz w:val="21"/>
        </w:rPr>
        <w:t>—more specifically</w:t>
      </w:r>
      <w:r>
        <w:rPr>
          <w:rFonts w:ascii="Arial" w:eastAsia="Arial" w:hAnsi="Arial"/>
          <w:sz w:val="21"/>
        </w:rPr>
        <w:t>—polylingual Latent Dirichlet Allocation [Mim</w:t>
      </w:r>
      <w:r>
        <w:rPr>
          <w:rFonts w:ascii="Arial" w:eastAsia="Arial" w:hAnsi="Arial"/>
          <w:sz w:val="21"/>
        </w:rPr>
        <w:t>no et al., 2009, p</w:t>
      </w:r>
      <w:r>
        <w:rPr>
          <w:rFonts w:ascii="Arial" w:eastAsia="Arial" w:hAnsi="Arial"/>
          <w:sz w:val="21"/>
        </w:rPr>
        <w:t>lda</w:t>
      </w:r>
      <w:r>
        <w:rPr>
          <w:rFonts w:ascii="Arial" w:eastAsia="Arial" w:hAnsi="Arial"/>
          <w:sz w:val="21"/>
        </w:rPr>
        <w:t>] assume that the aligned doc-uments in diﬀerent languages share the same topic distribution and each language has a unique topic distribution over its word types. Thus the generative process of polylingual topic model is as follows: g</w:t>
      </w:r>
      <w:r>
        <w:rPr>
          <w:rFonts w:ascii="Arial" w:eastAsia="Arial" w:hAnsi="Arial"/>
          <w:sz w:val="21"/>
        </w:rPr>
        <w:t>iven a document pair</w:t>
      </w:r>
      <w:r>
        <w:rPr>
          <w:rFonts w:ascii="Arial" w:eastAsia="Arial" w:hAnsi="Arial"/>
          <w:sz w:val="21"/>
        </w:rPr>
        <w:t xml:space="preserve"> </w:t>
      </w:r>
      <w:r>
        <w:rPr>
          <w:rFonts w:ascii="Arial" w:eastAsia="Arial" w:hAnsi="Arial"/>
          <w:sz w:val="21"/>
        </w:rPr>
        <w:t>(</w:t>
      </w:r>
      <w:r>
        <w:rPr>
          <w:rFonts w:ascii="Arial" w:eastAsia="Arial" w:hAnsi="Arial"/>
          <w:i/>
          <w:sz w:val="21"/>
        </w:rPr>
        <w:t>d</w:t>
      </w:r>
      <w:r>
        <w:rPr>
          <w:rFonts w:ascii="Arial" w:eastAsia="Arial" w:hAnsi="Arial"/>
          <w:i/>
          <w:sz w:val="29"/>
          <w:vertAlign w:val="subscript"/>
        </w:rPr>
        <w:t>l</w:t>
      </w:r>
      <w:r>
        <w:rPr>
          <w:rFonts w:ascii="Arial" w:eastAsia="Arial" w:hAnsi="Arial"/>
          <w:sz w:val="21"/>
          <w:vertAlign w:val="subscript"/>
        </w:rPr>
        <w:t>1</w:t>
      </w:r>
      <w:r>
        <w:rPr>
          <w:rFonts w:ascii="Arial" w:eastAsia="Arial" w:hAnsi="Arial"/>
          <w:sz w:val="21"/>
        </w:rPr>
        <w:t xml:space="preserve"> </w:t>
      </w:r>
      <w:r>
        <w:rPr>
          <w:rFonts w:ascii="Arial" w:eastAsia="Arial" w:hAnsi="Arial"/>
          <w:i/>
          <w:sz w:val="21"/>
        </w:rPr>
        <w:t>, d</w:t>
      </w:r>
      <w:r>
        <w:rPr>
          <w:rFonts w:ascii="Arial" w:eastAsia="Arial" w:hAnsi="Arial"/>
          <w:i/>
          <w:sz w:val="29"/>
          <w:vertAlign w:val="subscript"/>
        </w:rPr>
        <w:t>l</w:t>
      </w:r>
      <w:r>
        <w:rPr>
          <w:rFonts w:ascii="Arial" w:eastAsia="Arial" w:hAnsi="Arial"/>
          <w:sz w:val="21"/>
          <w:vertAlign w:val="subscript"/>
        </w:rPr>
        <w:t>2</w:t>
      </w:r>
      <w:r>
        <w:rPr>
          <w:rFonts w:ascii="Arial" w:eastAsia="Arial" w:hAnsi="Arial"/>
          <w:sz w:val="21"/>
        </w:rPr>
        <w:t xml:space="preserve"> </w:t>
      </w:r>
      <w:r>
        <w:rPr>
          <w:rFonts w:ascii="Arial" w:eastAsia="Arial" w:hAnsi="Arial"/>
          <w:sz w:val="21"/>
        </w:rPr>
        <w:t>)</w:t>
      </w:r>
      <w:r>
        <w:rPr>
          <w:rFonts w:ascii="Arial" w:eastAsia="Arial" w:hAnsi="Arial"/>
          <w:sz w:val="21"/>
        </w:rPr>
        <w:t xml:space="preserve">, we first sample a document-topic distribution </w:t>
      </w:r>
      <w:r>
        <w:rPr>
          <w:rFonts w:ascii="Arial" w:eastAsia="Arial" w:hAnsi="Arial"/>
          <w:i/>
          <w:sz w:val="21"/>
        </w:rPr>
        <w:t>θ</w:t>
      </w:r>
      <w:r>
        <w:rPr>
          <w:rFonts w:ascii="Arial" w:eastAsia="Arial" w:hAnsi="Arial"/>
          <w:i/>
          <w:sz w:val="29"/>
          <w:vertAlign w:val="subscript"/>
        </w:rPr>
        <w:t>d</w:t>
      </w:r>
      <w:r>
        <w:rPr>
          <w:rFonts w:ascii="Arial" w:eastAsia="Arial" w:hAnsi="Arial"/>
          <w:sz w:val="21"/>
        </w:rPr>
        <w:t>; for a document</w:t>
      </w:r>
      <w:r>
        <w:rPr>
          <w:rFonts w:ascii="Arial" w:eastAsia="Arial" w:hAnsi="Arial"/>
          <w:sz w:val="21"/>
        </w:rPr>
        <w:t xml:space="preserve"> </w:t>
      </w:r>
      <w:r>
        <w:rPr>
          <w:rFonts w:ascii="Arial" w:eastAsia="Arial" w:hAnsi="Arial"/>
          <w:i/>
          <w:sz w:val="21"/>
        </w:rPr>
        <w:t>d</w:t>
      </w:r>
      <w:r>
        <w:rPr>
          <w:rFonts w:ascii="Arial" w:eastAsia="Arial" w:hAnsi="Arial"/>
          <w:i/>
          <w:sz w:val="29"/>
          <w:vertAlign w:val="subscript"/>
        </w:rPr>
        <w:t>l</w:t>
      </w:r>
      <w:r>
        <w:rPr>
          <w:rFonts w:ascii="Arial" w:eastAsia="Arial" w:hAnsi="Arial"/>
          <w:i/>
          <w:sz w:val="21"/>
          <w:vertAlign w:val="subscript"/>
        </w:rPr>
        <w:t>i</w:t>
      </w:r>
      <w:r>
        <w:rPr>
          <w:rFonts w:ascii="Arial" w:eastAsia="Arial" w:hAnsi="Arial"/>
          <w:sz w:val="21"/>
        </w:rPr>
        <w:t xml:space="preserve"> </w:t>
      </w:r>
      <w:r>
        <w:rPr>
          <w:rFonts w:ascii="Arial" w:eastAsia="Arial" w:hAnsi="Arial"/>
          <w:sz w:val="21"/>
        </w:rPr>
        <w:t>in language</w:t>
      </w:r>
      <w:r>
        <w:rPr>
          <w:rFonts w:ascii="Arial" w:eastAsia="Arial" w:hAnsi="Arial"/>
          <w:sz w:val="21"/>
        </w:rPr>
        <w:t xml:space="preserve"> </w:t>
      </w:r>
      <w:r>
        <w:rPr>
          <w:rFonts w:ascii="Arial" w:eastAsia="Arial" w:hAnsi="Arial"/>
          <w:i/>
          <w:sz w:val="21"/>
        </w:rPr>
        <w:t>l</w:t>
      </w:r>
      <w:r>
        <w:rPr>
          <w:rFonts w:ascii="Arial" w:eastAsia="Arial" w:hAnsi="Arial"/>
          <w:i/>
          <w:sz w:val="29"/>
          <w:vertAlign w:val="subscript"/>
        </w:rPr>
        <w:t>i</w:t>
      </w:r>
      <w:r>
        <w:rPr>
          <w:rFonts w:ascii="Arial" w:eastAsia="Arial" w:hAnsi="Arial"/>
          <w:sz w:val="21"/>
        </w:rPr>
        <w:t>, we then sample a topic</w:t>
      </w:r>
      <w:r>
        <w:rPr>
          <w:rFonts w:ascii="Arial" w:eastAsia="Arial" w:hAnsi="Arial"/>
          <w:sz w:val="21"/>
        </w:rPr>
        <w:t xml:space="preserve"> </w:t>
      </w:r>
      <w:r>
        <w:rPr>
          <w:rFonts w:ascii="Arial" w:eastAsia="Arial" w:hAnsi="Arial"/>
          <w:i/>
          <w:sz w:val="21"/>
        </w:rPr>
        <w:t>z</w:t>
      </w:r>
      <w:r>
        <w:rPr>
          <w:rFonts w:ascii="Arial" w:eastAsia="Arial" w:hAnsi="Arial"/>
          <w:i/>
          <w:sz w:val="29"/>
          <w:vertAlign w:val="subscript"/>
        </w:rPr>
        <w:t>dn</w:t>
      </w:r>
      <w:r>
        <w:rPr>
          <w:rFonts w:ascii="Arial" w:eastAsia="Arial" w:hAnsi="Arial"/>
          <w:sz w:val="21"/>
        </w:rPr>
        <w:t xml:space="preserve"> </w:t>
      </w:r>
      <w:r>
        <w:rPr>
          <w:rFonts w:ascii="Arial" w:eastAsia="Arial" w:hAnsi="Arial"/>
          <w:sz w:val="21"/>
        </w:rPr>
        <w:t>from</w:t>
      </w:r>
      <w:r>
        <w:rPr>
          <w:rFonts w:ascii="Arial" w:eastAsia="Arial" w:hAnsi="Arial"/>
          <w:i/>
          <w:sz w:val="21"/>
        </w:rPr>
        <w:t xml:space="preserve"> θ</w:t>
      </w:r>
      <w:r>
        <w:rPr>
          <w:rFonts w:ascii="Arial" w:eastAsia="Arial" w:hAnsi="Arial"/>
          <w:i/>
          <w:sz w:val="29"/>
          <w:vertAlign w:val="subscript"/>
        </w:rPr>
        <w:t>d</w:t>
      </w:r>
      <w:r>
        <w:rPr>
          <w:rFonts w:ascii="Arial" w:eastAsia="Arial" w:hAnsi="Arial"/>
          <w:sz w:val="21"/>
        </w:rPr>
        <w:t>, and generate a word from topic</w:t>
      </w:r>
      <w:r>
        <w:rPr>
          <w:rFonts w:ascii="Arial" w:eastAsia="Arial" w:hAnsi="Arial"/>
          <w:sz w:val="21"/>
        </w:rPr>
        <w:t xml:space="preserve"> </w:t>
      </w:r>
      <w:r>
        <w:rPr>
          <w:rFonts w:ascii="Arial" w:eastAsia="Arial" w:hAnsi="Arial"/>
          <w:i/>
          <w:sz w:val="21"/>
        </w:rPr>
        <w:t>φ</w:t>
      </w:r>
      <w:r>
        <w:rPr>
          <w:rFonts w:ascii="Arial" w:eastAsia="Arial" w:hAnsi="Arial"/>
          <w:i/>
          <w:sz w:val="29"/>
          <w:vertAlign w:val="subscript"/>
        </w:rPr>
        <w:t>z</w:t>
      </w:r>
      <w:r>
        <w:rPr>
          <w:rFonts w:ascii="Arial" w:eastAsia="Arial" w:hAnsi="Arial"/>
          <w:i/>
          <w:sz w:val="21"/>
          <w:vertAlign w:val="subscript"/>
        </w:rPr>
        <w:t>dn</w:t>
      </w:r>
      <w:r>
        <w:rPr>
          <w:rFonts w:ascii="Arial" w:eastAsia="Arial" w:hAnsi="Arial"/>
          <w:i/>
          <w:sz w:val="29"/>
          <w:vertAlign w:val="subscript"/>
        </w:rPr>
        <w:t>,l</w:t>
      </w:r>
      <w:r>
        <w:rPr>
          <w:rFonts w:ascii="Arial" w:eastAsia="Arial" w:hAnsi="Arial"/>
          <w:i/>
          <w:sz w:val="21"/>
          <w:vertAlign w:val="subscript"/>
        </w:rPr>
        <w:t>i</w:t>
      </w:r>
      <w:r>
        <w:rPr>
          <w:rFonts w:ascii="Arial" w:eastAsia="Arial" w:hAnsi="Arial"/>
          <w:sz w:val="21"/>
        </w:rPr>
        <w:t xml:space="preserve"> </w:t>
      </w:r>
      <w:r>
        <w:rPr>
          <w:rFonts w:ascii="Arial" w:eastAsia="Arial" w:hAnsi="Arial"/>
          <w:sz w:val="21"/>
        </w:rPr>
        <w:t>in language</w:t>
      </w:r>
      <w:r>
        <w:rPr>
          <w:rFonts w:ascii="Arial" w:eastAsia="Arial" w:hAnsi="Arial"/>
          <w:sz w:val="21"/>
        </w:rPr>
        <w:t xml:space="preserve"> </w:t>
      </w:r>
      <w:r>
        <w:rPr>
          <w:rFonts w:ascii="Arial" w:eastAsia="Arial" w:hAnsi="Arial"/>
          <w:i/>
          <w:sz w:val="21"/>
        </w:rPr>
        <w:t>l</w:t>
      </w:r>
      <w:r>
        <w:rPr>
          <w:rFonts w:ascii="Arial" w:eastAsia="Arial" w:hAnsi="Arial"/>
          <w:i/>
          <w:sz w:val="29"/>
          <w:vertAlign w:val="subscript"/>
        </w:rPr>
        <w:t>i</w:t>
      </w:r>
      <w:r>
        <w:rPr>
          <w:rFonts w:ascii="Arial" w:eastAsia="Arial" w:hAnsi="Arial"/>
          <w:sz w:val="21"/>
        </w:rPr>
        <w:t>.</w:t>
      </w:r>
    </w:p>
    <w:p w:rsidR="00000000" w:rsidRDefault="00A77F59">
      <w:pPr>
        <w:spacing w:line="10" w:lineRule="exact"/>
        <w:rPr>
          <w:rFonts w:ascii="Times New Roman" w:eastAsia="Times New Roman" w:hAnsi="Times New Roman"/>
        </w:rPr>
      </w:pPr>
    </w:p>
    <w:p w:rsidR="00000000" w:rsidRDefault="00A77F59">
      <w:pPr>
        <w:spacing w:line="302" w:lineRule="auto"/>
        <w:ind w:left="1440" w:right="1206" w:firstLine="339"/>
        <w:jc w:val="both"/>
        <w:rPr>
          <w:rFonts w:ascii="Arial" w:eastAsia="Arial" w:hAnsi="Arial"/>
        </w:rPr>
      </w:pPr>
      <w:r>
        <w:rPr>
          <w:rFonts w:ascii="Arial" w:eastAsia="Arial" w:hAnsi="Arial"/>
        </w:rPr>
        <w:t>Topic models trained from document-level ali</w:t>
      </w:r>
      <w:r>
        <w:rPr>
          <w:rFonts w:ascii="Arial" w:eastAsia="Arial" w:hAnsi="Arial"/>
        </w:rPr>
        <w:t>gnments have applica-tions in exploratory data analysis and in information retrieval [Vulić et al., 2013]. Mimno et al. [2009] use a model trained on multiple lan-guages in Wikipedia to compare relative interest in diﬀerent topics across linguistic domains</w:t>
      </w:r>
      <w:r>
        <w:rPr>
          <w:rFonts w:ascii="Arial" w:eastAsia="Arial" w:hAnsi="Arial"/>
        </w:rPr>
        <w:t xml:space="preserve">. For example, the Persian-language Wikipedia has a larger than average number of articles about science, while the Finnish-language Wikipedia has a larger than average number of articles about skiing. These methods require parallel or comparable corpora, </w:t>
      </w:r>
      <w:r>
        <w:rPr>
          <w:rFonts w:ascii="Arial" w:eastAsia="Arial" w:hAnsi="Arial"/>
        </w:rPr>
        <w:t>but for mixed corpora the training data can be augmented with a sup-plemental corpus of comparable documents as long as the comparable</w:t>
      </w:r>
    </w:p>
    <w:p w:rsidR="00000000" w:rsidRDefault="00A77F59">
      <w:pPr>
        <w:spacing w:line="302" w:lineRule="auto"/>
        <w:ind w:left="1440" w:right="120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8" w:name="page98"/>
      <w:bookmarkEnd w:id="9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180"/>
        </w:tabs>
        <w:spacing w:line="0" w:lineRule="atLeast"/>
        <w:ind w:left="1440"/>
        <w:rPr>
          <w:rFonts w:ascii="Arial" w:eastAsia="Arial" w:hAnsi="Arial"/>
          <w:i/>
          <w:sz w:val="21"/>
        </w:rPr>
      </w:pPr>
      <w:r>
        <w:rPr>
          <w:rFonts w:ascii="Arial" w:eastAsia="Arial" w:hAnsi="Arial"/>
          <w:sz w:val="21"/>
        </w:rPr>
        <w:t>94</w:t>
      </w:r>
      <w:r>
        <w:rPr>
          <w:rFonts w:ascii="Times New Roman" w:eastAsia="Times New Roman" w:hAnsi="Times New Roman"/>
        </w:rPr>
        <w:tab/>
      </w:r>
      <w:r>
        <w:rPr>
          <w:rFonts w:ascii="Arial" w:eastAsia="Arial" w:hAnsi="Arial"/>
          <w:i/>
          <w:sz w:val="21"/>
        </w:rPr>
        <w:t>Multilingual Data and Machine Translation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documents cover similar enough topics [Mimno, 2012].</w:t>
      </w:r>
    </w:p>
    <w:p w:rsidR="00000000" w:rsidRDefault="00A77F59">
      <w:pPr>
        <w:spacing w:line="53" w:lineRule="exact"/>
        <w:rPr>
          <w:rFonts w:ascii="Times New Roman" w:eastAsia="Times New Roman" w:hAnsi="Times New Roman"/>
        </w:rPr>
      </w:pPr>
    </w:p>
    <w:p w:rsidR="00000000" w:rsidRDefault="00A77F59">
      <w:pPr>
        <w:spacing w:line="299" w:lineRule="auto"/>
        <w:ind w:left="1400" w:right="1186" w:firstLine="370"/>
        <w:jc w:val="both"/>
        <w:rPr>
          <w:rFonts w:ascii="Arial" w:eastAsia="Arial" w:hAnsi="Arial"/>
        </w:rPr>
      </w:pPr>
      <w:r>
        <w:rPr>
          <w:rFonts w:ascii="Arial" w:eastAsia="Arial" w:hAnsi="Arial"/>
        </w:rPr>
        <w:t>It is not nec</w:t>
      </w:r>
      <w:r>
        <w:rPr>
          <w:rFonts w:ascii="Arial" w:eastAsia="Arial" w:hAnsi="Arial"/>
        </w:rPr>
        <w:t xml:space="preserve">essary to take </w:t>
      </w:r>
      <w:r>
        <w:rPr>
          <w:rFonts w:ascii="Arial" w:eastAsia="Arial" w:hAnsi="Arial"/>
        </w:rPr>
        <w:t>“language</w:t>
      </w:r>
      <w:r>
        <w:rPr>
          <w:rFonts w:ascii="Arial" w:eastAsia="Arial" w:hAnsi="Arial"/>
        </w:rPr>
        <w:t>” in its strict meaning. Loosely aligned models have been applied in information retrieval for query expansion [Gao et al., 2011, 2012]. While the topic models</w:t>
      </w:r>
      <w:r>
        <w:rPr>
          <w:rFonts w:ascii="Arial" w:eastAsia="Arial" w:hAnsi="Arial"/>
        </w:rPr>
        <w:t>’ application in information retrieval (Chapter 2) focus on a single lang</w:t>
      </w:r>
      <w:r>
        <w:rPr>
          <w:rFonts w:ascii="Arial" w:eastAsia="Arial" w:hAnsi="Arial"/>
        </w:rPr>
        <w:t xml:space="preserve">uage, Gao et al. [2011] assume the queries and Web documents are in diﬀerent </w:t>
      </w:r>
      <w:r>
        <w:rPr>
          <w:rFonts w:ascii="Arial" w:eastAsia="Arial" w:hAnsi="Arial"/>
        </w:rPr>
        <w:t>“languages</w:t>
      </w:r>
      <w:r>
        <w:rPr>
          <w:rFonts w:ascii="Arial" w:eastAsia="Arial" w:hAnsi="Arial"/>
        </w:rPr>
        <w:t>”. The query language from users are normally informal oral language, which are less formatted and may include abbreviation as well. However, the document language are m</w:t>
      </w:r>
      <w:r>
        <w:rPr>
          <w:rFonts w:ascii="Arial" w:eastAsia="Arial" w:hAnsi="Arial"/>
        </w:rPr>
        <w:t xml:space="preserve">ore formal and well organized written language. For example, given a query </w:t>
      </w:r>
      <w:r>
        <w:rPr>
          <w:rFonts w:ascii="Arial" w:eastAsia="Arial" w:hAnsi="Arial"/>
        </w:rPr>
        <w:t>“dtd amc</w:t>
      </w:r>
      <w:r>
        <w:rPr>
          <w:rFonts w:ascii="Arial" w:eastAsia="Arial" w:hAnsi="Arial"/>
        </w:rPr>
        <w:t xml:space="preserve">”, the relevant Web document may contain </w:t>
      </w:r>
      <w:r>
        <w:rPr>
          <w:rFonts w:ascii="Arial" w:eastAsia="Arial" w:hAnsi="Arial"/>
        </w:rPr>
        <w:t>“downtown disney amc</w:t>
      </w:r>
      <w:r>
        <w:rPr>
          <w:rFonts w:ascii="Arial" w:eastAsia="Arial" w:hAnsi="Arial"/>
        </w:rPr>
        <w:t>” [Jiang et al., 2016].</w:t>
      </w:r>
    </w:p>
    <w:p w:rsidR="00000000" w:rsidRDefault="00A77F59">
      <w:pPr>
        <w:spacing w:line="4" w:lineRule="exact"/>
        <w:rPr>
          <w:rFonts w:ascii="Times New Roman" w:eastAsia="Times New Roman" w:hAnsi="Times New Roman"/>
        </w:rPr>
      </w:pPr>
    </w:p>
    <w:p w:rsidR="00000000" w:rsidRDefault="00A77F59">
      <w:pPr>
        <w:spacing w:line="267" w:lineRule="auto"/>
        <w:ind w:left="1440" w:right="1206" w:firstLine="339"/>
        <w:jc w:val="both"/>
        <w:rPr>
          <w:rFonts w:ascii="Arial" w:eastAsia="Arial" w:hAnsi="Arial"/>
          <w:sz w:val="21"/>
        </w:rPr>
      </w:pPr>
      <w:r>
        <w:rPr>
          <w:rFonts w:ascii="Arial" w:eastAsia="Arial" w:hAnsi="Arial"/>
          <w:sz w:val="21"/>
        </w:rPr>
        <w:t>This semantic gap [Müller and Gurevych, 2009] between queries and documents provides th</w:t>
      </w:r>
      <w:r>
        <w:rPr>
          <w:rFonts w:ascii="Arial" w:eastAsia="Arial" w:hAnsi="Arial"/>
          <w:sz w:val="21"/>
        </w:rPr>
        <w:t>e possibility to treat queries and documents as diﬀerent languages, and the relevance between queries and documents make them loosely aligned. Based on this assumption, they further assume queries and documents share the same document-topic dis-tributions</w:t>
      </w:r>
      <w:r>
        <w:rPr>
          <w:rFonts w:ascii="Arial" w:eastAsia="Arial" w:hAnsi="Arial"/>
          <w:sz w:val="21"/>
        </w:rPr>
        <w:t xml:space="preserve"> </w:t>
      </w:r>
      <w:r>
        <w:rPr>
          <w:rFonts w:ascii="Arial" w:eastAsia="Arial" w:hAnsi="Arial"/>
          <w:i/>
          <w:sz w:val="21"/>
        </w:rPr>
        <w:t>θ</w:t>
      </w:r>
      <w:r>
        <w:rPr>
          <w:rFonts w:ascii="Arial" w:eastAsia="Arial" w:hAnsi="Arial"/>
          <w:i/>
          <w:sz w:val="29"/>
          <w:vertAlign w:val="superscript"/>
        </w:rPr>
        <w:t>Q</w:t>
      </w:r>
      <w:r>
        <w:rPr>
          <w:rFonts w:ascii="Arial" w:eastAsia="Arial" w:hAnsi="Arial"/>
          <w:sz w:val="21"/>
        </w:rPr>
        <w:t>, but have diﬀerent topic-word distributions</w:t>
      </w:r>
      <w:r>
        <w:rPr>
          <w:rFonts w:ascii="Arial" w:eastAsia="Arial" w:hAnsi="Arial"/>
          <w:sz w:val="21"/>
        </w:rPr>
        <w:t xml:space="preserve"> </w:t>
      </w:r>
      <w:r>
        <w:rPr>
          <w:rFonts w:ascii="Arial" w:eastAsia="Arial" w:hAnsi="Arial"/>
          <w:i/>
          <w:sz w:val="21"/>
        </w:rPr>
        <w:t>φ</w:t>
      </w:r>
      <w:r>
        <w:rPr>
          <w:rFonts w:ascii="Arial" w:eastAsia="Arial" w:hAnsi="Arial"/>
          <w:i/>
          <w:sz w:val="29"/>
          <w:vertAlign w:val="superscript"/>
        </w:rPr>
        <w:t>Q</w:t>
      </w:r>
      <w:r>
        <w:rPr>
          <w:rFonts w:ascii="Arial" w:eastAsia="Arial" w:hAnsi="Arial"/>
          <w:i/>
          <w:sz w:val="29"/>
          <w:vertAlign w:val="subscript"/>
        </w:rPr>
        <w:t>z</w:t>
      </w:r>
      <w:r>
        <w:rPr>
          <w:rFonts w:ascii="Arial" w:eastAsia="Arial" w:hAnsi="Arial"/>
          <w:sz w:val="21"/>
        </w:rPr>
        <w:t xml:space="preserve"> and</w:t>
      </w:r>
      <w:r>
        <w:rPr>
          <w:rFonts w:ascii="Arial" w:eastAsia="Arial" w:hAnsi="Arial"/>
          <w:sz w:val="21"/>
        </w:rPr>
        <w:t xml:space="preserve"> </w:t>
      </w:r>
      <w:r>
        <w:rPr>
          <w:rFonts w:ascii="Arial" w:eastAsia="Arial" w:hAnsi="Arial"/>
          <w:i/>
          <w:sz w:val="21"/>
        </w:rPr>
        <w:t>φ</w:t>
      </w:r>
      <w:r>
        <w:rPr>
          <w:rFonts w:ascii="Arial" w:eastAsia="Arial" w:hAnsi="Arial"/>
          <w:i/>
          <w:sz w:val="29"/>
          <w:vertAlign w:val="superscript"/>
        </w:rPr>
        <w:t>D</w:t>
      </w:r>
      <w:r>
        <w:rPr>
          <w:rFonts w:ascii="Arial" w:eastAsia="Arial" w:hAnsi="Arial"/>
          <w:i/>
          <w:sz w:val="29"/>
          <w:vertAlign w:val="subscript"/>
        </w:rPr>
        <w:t>z</w:t>
      </w:r>
      <w:r>
        <w:rPr>
          <w:rFonts w:ascii="Arial" w:eastAsia="Arial" w:hAnsi="Arial"/>
          <w:sz w:val="21"/>
        </w:rPr>
        <w:t xml:space="preserve"> respectively. In this way, documents and queries are connected through the hidden topics, even though their vocabularies (topic-word distribu-tions) are diﬀerent. By summing over all possible topic</w:t>
      </w:r>
      <w:r>
        <w:rPr>
          <w:rFonts w:ascii="Arial" w:eastAsia="Arial" w:hAnsi="Arial"/>
          <w:sz w:val="21"/>
        </w:rPr>
        <w:t>s, the relationship between document term</w:t>
      </w:r>
      <w:r>
        <w:rPr>
          <w:rFonts w:ascii="Arial" w:eastAsia="Arial" w:hAnsi="Arial"/>
          <w:sz w:val="21"/>
        </w:rPr>
        <w:t xml:space="preserve"> </w:t>
      </w:r>
      <w:r>
        <w:rPr>
          <w:rFonts w:ascii="Arial" w:eastAsia="Arial" w:hAnsi="Arial"/>
          <w:i/>
          <w:sz w:val="21"/>
        </w:rPr>
        <w:t>e</w:t>
      </w:r>
      <w:r>
        <w:rPr>
          <w:rFonts w:ascii="Arial" w:eastAsia="Arial" w:hAnsi="Arial"/>
          <w:sz w:val="21"/>
        </w:rPr>
        <w:t xml:space="preserve"> and query</w:t>
      </w:r>
      <w:r>
        <w:rPr>
          <w:rFonts w:ascii="Arial" w:eastAsia="Arial" w:hAnsi="Arial"/>
          <w:sz w:val="21"/>
        </w:rPr>
        <w:t xml:space="preserve"> </w:t>
      </w:r>
      <w:r>
        <w:rPr>
          <w:rFonts w:ascii="Arial" w:eastAsia="Arial" w:hAnsi="Arial"/>
          <w:i/>
          <w:sz w:val="21"/>
        </w:rPr>
        <w:t>q</w:t>
      </w:r>
      <w:r>
        <w:rPr>
          <w:rFonts w:ascii="Arial" w:eastAsia="Arial" w:hAnsi="Arial"/>
          <w:sz w:val="21"/>
        </w:rPr>
        <w:t xml:space="preserve"> is</w:t>
      </w:r>
    </w:p>
    <w:tbl>
      <w:tblPr>
        <w:tblW w:w="0" w:type="auto"/>
        <w:tblInd w:w="3380" w:type="dxa"/>
        <w:tblLayout w:type="fixed"/>
        <w:tblCellMar>
          <w:top w:w="0" w:type="dxa"/>
          <w:left w:w="0" w:type="dxa"/>
          <w:bottom w:w="0" w:type="dxa"/>
          <w:right w:w="0" w:type="dxa"/>
        </w:tblCellMar>
        <w:tblLook w:val="0000" w:firstRow="0" w:lastRow="0" w:firstColumn="0" w:lastColumn="0" w:noHBand="0" w:noVBand="0"/>
      </w:tblPr>
      <w:tblGrid>
        <w:gridCol w:w="3560"/>
        <w:gridCol w:w="1200"/>
      </w:tblGrid>
      <w:tr w:rsidR="00000000">
        <w:trPr>
          <w:trHeight w:val="192"/>
        </w:trPr>
        <w:tc>
          <w:tcPr>
            <w:tcW w:w="3560" w:type="dxa"/>
            <w:shd w:val="clear" w:color="auto" w:fill="auto"/>
            <w:vAlign w:val="bottom"/>
          </w:tcPr>
          <w:p w:rsidR="00000000" w:rsidRDefault="00A77F59">
            <w:pPr>
              <w:spacing w:line="191" w:lineRule="exact"/>
              <w:ind w:left="900"/>
              <w:rPr>
                <w:rFonts w:ascii="Arial" w:eastAsia="Arial" w:hAnsi="Arial"/>
              </w:rPr>
            </w:pPr>
            <w:r>
              <w:rPr>
                <w:rFonts w:ascii="Arial" w:eastAsia="Arial" w:hAnsi="Arial"/>
              </w:rPr>
              <w:t>X</w:t>
            </w:r>
          </w:p>
        </w:tc>
        <w:tc>
          <w:tcPr>
            <w:tcW w:w="1200" w:type="dxa"/>
            <w:shd w:val="clear" w:color="auto" w:fill="auto"/>
            <w:vAlign w:val="bottom"/>
          </w:tcPr>
          <w:p w:rsidR="00000000" w:rsidRDefault="00A77F59">
            <w:pPr>
              <w:spacing w:line="0" w:lineRule="atLeast"/>
              <w:rPr>
                <w:rFonts w:ascii="Times New Roman" w:eastAsia="Times New Roman" w:hAnsi="Times New Roman"/>
                <w:sz w:val="16"/>
              </w:rPr>
            </w:pPr>
          </w:p>
        </w:tc>
      </w:tr>
      <w:tr w:rsidR="00000000">
        <w:trPr>
          <w:trHeight w:val="332"/>
        </w:trPr>
        <w:tc>
          <w:tcPr>
            <w:tcW w:w="3560" w:type="dxa"/>
            <w:shd w:val="clear" w:color="auto" w:fill="auto"/>
            <w:vAlign w:val="bottom"/>
          </w:tcPr>
          <w:p w:rsidR="00000000" w:rsidRDefault="00A77F59">
            <w:pPr>
              <w:spacing w:line="332" w:lineRule="exact"/>
              <w:rPr>
                <w:rFonts w:ascii="Arial" w:eastAsia="Arial" w:hAnsi="Arial"/>
                <w:i/>
                <w:sz w:val="22"/>
              </w:rPr>
            </w:pPr>
            <w:r>
              <w:rPr>
                <w:rFonts w:ascii="Arial" w:eastAsia="Arial" w:hAnsi="Arial"/>
                <w:i/>
                <w:sz w:val="22"/>
              </w:rPr>
              <w:t>p</w:t>
            </w:r>
            <w:r>
              <w:rPr>
                <w:rFonts w:ascii="Arial" w:eastAsia="Arial" w:hAnsi="Arial"/>
                <w:sz w:val="22"/>
              </w:rPr>
              <w:t>(</w:t>
            </w:r>
            <w:r>
              <w:rPr>
                <w:rFonts w:ascii="Arial" w:eastAsia="Arial" w:hAnsi="Arial"/>
                <w:i/>
                <w:sz w:val="22"/>
              </w:rPr>
              <w:t>e</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q</w:t>
            </w:r>
            <w:r>
              <w:rPr>
                <w:rFonts w:ascii="Arial" w:eastAsia="Arial" w:hAnsi="Arial"/>
                <w:sz w:val="22"/>
              </w:rPr>
              <w:t>) =</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e</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φ</w:t>
            </w:r>
            <w:r>
              <w:rPr>
                <w:rFonts w:ascii="Arial" w:eastAsia="Arial" w:hAnsi="Arial"/>
                <w:i/>
                <w:sz w:val="31"/>
                <w:vertAlign w:val="subscript"/>
              </w:rPr>
              <w:t>k</w:t>
            </w:r>
            <w:r>
              <w:rPr>
                <w:rFonts w:ascii="Arial" w:eastAsia="Arial" w:hAnsi="Arial"/>
                <w:i/>
                <w:sz w:val="31"/>
                <w:vertAlign w:val="superscript"/>
              </w:rPr>
              <w:t>D</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θ</w:t>
            </w:r>
            <w:r>
              <w:rPr>
                <w:rFonts w:ascii="Arial" w:eastAsia="Arial" w:hAnsi="Arial"/>
                <w:i/>
                <w:sz w:val="31"/>
                <w:vertAlign w:val="subscript"/>
              </w:rPr>
              <w:t>q</w:t>
            </w:r>
            <w:r>
              <w:rPr>
                <w:rFonts w:ascii="Arial" w:eastAsia="Arial" w:hAnsi="Arial"/>
                <w:sz w:val="22"/>
              </w:rPr>
              <w:t>)</w:t>
            </w:r>
            <w:r>
              <w:rPr>
                <w:rFonts w:ascii="Arial" w:eastAsia="Arial" w:hAnsi="Arial"/>
                <w:i/>
                <w:sz w:val="22"/>
              </w:rPr>
              <w:t>.</w:t>
            </w:r>
          </w:p>
        </w:tc>
        <w:tc>
          <w:tcPr>
            <w:tcW w:w="120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(8.1)</w:t>
            </w:r>
          </w:p>
        </w:tc>
      </w:tr>
    </w:tbl>
    <w:p w:rsidR="00000000" w:rsidRDefault="00A77F59">
      <w:pPr>
        <w:spacing w:line="193" w:lineRule="auto"/>
        <w:ind w:left="4380"/>
        <w:rPr>
          <w:rFonts w:ascii="Arial" w:eastAsia="Arial" w:hAnsi="Arial"/>
          <w:i/>
          <w:sz w:val="16"/>
        </w:rPr>
      </w:pPr>
      <w:r>
        <w:rPr>
          <w:rFonts w:ascii="Arial" w:eastAsia="Arial" w:hAnsi="Arial"/>
          <w:i/>
          <w:sz w:val="16"/>
        </w:rPr>
        <w:t>k</w:t>
      </w:r>
    </w:p>
    <w:p w:rsidR="00000000" w:rsidRDefault="00A77F59">
      <w:pPr>
        <w:spacing w:line="91" w:lineRule="exact"/>
        <w:rPr>
          <w:rFonts w:ascii="Times New Roman" w:eastAsia="Times New Roman" w:hAnsi="Times New Roman"/>
        </w:rPr>
      </w:pPr>
    </w:p>
    <w:p w:rsidR="00000000" w:rsidRDefault="00A77F59">
      <w:pPr>
        <w:spacing w:line="287" w:lineRule="auto"/>
        <w:ind w:left="1440" w:right="1206" w:firstLine="344"/>
        <w:jc w:val="both"/>
        <w:rPr>
          <w:rFonts w:ascii="Arial" w:eastAsia="Arial" w:hAnsi="Arial"/>
          <w:sz w:val="21"/>
        </w:rPr>
      </w:pPr>
      <w:r>
        <w:rPr>
          <w:rFonts w:ascii="Arial" w:eastAsia="Arial" w:hAnsi="Arial"/>
          <w:sz w:val="21"/>
        </w:rPr>
        <w:t>Some forms of query expansion across multiple languages do not require explicit modeling of connections between topics [Vulić et al., 2011a, 2015]. A</w:t>
      </w:r>
      <w:r>
        <w:rPr>
          <w:rFonts w:ascii="Arial" w:eastAsia="Arial" w:hAnsi="Arial"/>
          <w:sz w:val="21"/>
        </w:rPr>
        <w:t>s noted in Chapter 2, Erlin [2017] use two independent seeded models on English and German books to search for works about epistemology. After manually identifying one epistemology topic from each language</w:t>
      </w:r>
      <w:r>
        <w:rPr>
          <w:rFonts w:ascii="Arial" w:eastAsia="Arial" w:hAnsi="Arial"/>
          <w:sz w:val="21"/>
        </w:rPr>
        <w:t>’s model, these two topics are used as a form of qu</w:t>
      </w:r>
      <w:r>
        <w:rPr>
          <w:rFonts w:ascii="Arial" w:eastAsia="Arial" w:hAnsi="Arial"/>
          <w:sz w:val="21"/>
        </w:rPr>
        <w:t>ery expansion to identify documents related to the target subject.</w:t>
      </w:r>
    </w:p>
    <w:p w:rsidR="00000000" w:rsidRDefault="00A77F59">
      <w:pPr>
        <w:spacing w:line="20" w:lineRule="exact"/>
        <w:rPr>
          <w:rFonts w:ascii="Times New Roman" w:eastAsia="Times New Roman" w:hAnsi="Times New Roman"/>
        </w:rPr>
      </w:pPr>
      <w:r>
        <w:rPr>
          <w:rFonts w:ascii="Arial" w:eastAsia="Arial" w:hAnsi="Arial"/>
          <w:sz w:val="21"/>
        </w:rPr>
        <w:pict>
          <v:line id="_x0000_s1153" style="position:absolute;z-index:-251608064" from="291.25pt,-27.95pt" to="352.8pt,-27.95pt" o:userdrawn="t" strokeweight=".14039mm"/>
        </w:pict>
      </w:r>
    </w:p>
    <w:p w:rsidR="00000000" w:rsidRDefault="00A77F59">
      <w:pPr>
        <w:spacing w:line="250" w:lineRule="auto"/>
        <w:ind w:left="1440" w:right="1186" w:firstLine="339"/>
        <w:jc w:val="both"/>
        <w:rPr>
          <w:rFonts w:ascii="Arial" w:eastAsia="Arial" w:hAnsi="Arial"/>
          <w:sz w:val="21"/>
        </w:rPr>
      </w:pPr>
      <w:r>
        <w:rPr>
          <w:rFonts w:ascii="Arial" w:eastAsia="Arial" w:hAnsi="Arial"/>
          <w:sz w:val="21"/>
        </w:rPr>
        <w:t>Although it is relatively easy to get comparable topics from compara-ble corpora, identifying specific words that are translations of each other in diﬀerent languages is more diﬃcult. Giv</w:t>
      </w:r>
      <w:r>
        <w:rPr>
          <w:rFonts w:ascii="Arial" w:eastAsia="Arial" w:hAnsi="Arial"/>
          <w:sz w:val="21"/>
        </w:rPr>
        <w:t>en a word</w:t>
      </w:r>
      <w:r>
        <w:rPr>
          <w:rFonts w:ascii="Arial" w:eastAsia="Arial" w:hAnsi="Arial"/>
          <w:sz w:val="21"/>
        </w:rPr>
        <w:t xml:space="preserve"> </w:t>
      </w:r>
      <w:r>
        <w:rPr>
          <w:rFonts w:ascii="Arial" w:eastAsia="Arial" w:hAnsi="Arial"/>
          <w:i/>
          <w:sz w:val="21"/>
        </w:rPr>
        <w:t>w</w:t>
      </w:r>
      <w:r>
        <w:rPr>
          <w:rFonts w:ascii="Arial" w:eastAsia="Arial" w:hAnsi="Arial"/>
          <w:i/>
          <w:sz w:val="29"/>
          <w:vertAlign w:val="subscript"/>
        </w:rPr>
        <w:t>e</w:t>
      </w:r>
      <w:r>
        <w:rPr>
          <w:rFonts w:ascii="Arial" w:eastAsia="Arial" w:hAnsi="Arial"/>
          <w:sz w:val="21"/>
        </w:rPr>
        <w:t xml:space="preserve"> that has high probability in topic</w:t>
      </w:r>
      <w:r>
        <w:rPr>
          <w:rFonts w:ascii="Arial" w:eastAsia="Arial" w:hAnsi="Arial"/>
          <w:sz w:val="21"/>
        </w:rPr>
        <w:t xml:space="preserve"> </w:t>
      </w:r>
      <w:r>
        <w:rPr>
          <w:rFonts w:ascii="Arial" w:eastAsia="Arial" w:hAnsi="Arial"/>
          <w:i/>
          <w:sz w:val="21"/>
        </w:rPr>
        <w:t>k</w:t>
      </w:r>
      <w:r>
        <w:rPr>
          <w:rFonts w:ascii="Arial" w:eastAsia="Arial" w:hAnsi="Arial"/>
          <w:sz w:val="21"/>
        </w:rPr>
        <w:t xml:space="preserve"> in language</w:t>
      </w:r>
      <w:r>
        <w:rPr>
          <w:rFonts w:ascii="Arial" w:eastAsia="Arial" w:hAnsi="Arial"/>
          <w:sz w:val="21"/>
        </w:rPr>
        <w:t xml:space="preserve"> </w:t>
      </w:r>
      <w:r>
        <w:rPr>
          <w:rFonts w:ascii="Arial" w:eastAsia="Arial" w:hAnsi="Arial"/>
          <w:i/>
          <w:sz w:val="21"/>
        </w:rPr>
        <w:t>e</w:t>
      </w:r>
      <w:r>
        <w:rPr>
          <w:rFonts w:ascii="Arial" w:eastAsia="Arial" w:hAnsi="Arial"/>
          <w:sz w:val="21"/>
        </w:rPr>
        <w:t>, it is likely that a good translation of</w:t>
      </w:r>
      <w:r>
        <w:rPr>
          <w:rFonts w:ascii="Arial" w:eastAsia="Arial" w:hAnsi="Arial"/>
          <w:sz w:val="21"/>
        </w:rPr>
        <w:t xml:space="preserve"> </w:t>
      </w:r>
      <w:r>
        <w:rPr>
          <w:rFonts w:ascii="Arial" w:eastAsia="Arial" w:hAnsi="Arial"/>
          <w:i/>
          <w:sz w:val="21"/>
        </w:rPr>
        <w:t>w</w:t>
      </w:r>
      <w:r>
        <w:rPr>
          <w:rFonts w:ascii="Arial" w:eastAsia="Arial" w:hAnsi="Arial"/>
          <w:i/>
          <w:sz w:val="29"/>
          <w:vertAlign w:val="subscript"/>
        </w:rPr>
        <w:t>e</w:t>
      </w:r>
      <w:r>
        <w:rPr>
          <w:rFonts w:ascii="Arial" w:eastAsia="Arial" w:hAnsi="Arial"/>
          <w:sz w:val="21"/>
        </w:rPr>
        <w:t xml:space="preserve"> in language</w:t>
      </w:r>
      <w:r>
        <w:rPr>
          <w:rFonts w:ascii="Arial" w:eastAsia="Arial" w:hAnsi="Arial"/>
          <w:sz w:val="21"/>
        </w:rPr>
        <w:t xml:space="preserve"> </w:t>
      </w:r>
      <w:r>
        <w:rPr>
          <w:rFonts w:ascii="Arial" w:eastAsia="Arial" w:hAnsi="Arial"/>
          <w:i/>
          <w:sz w:val="21"/>
        </w:rPr>
        <w:t>f</w:t>
      </w:r>
      <w:r>
        <w:rPr>
          <w:rFonts w:ascii="Arial" w:eastAsia="Arial" w:hAnsi="Arial"/>
          <w:sz w:val="21"/>
        </w:rPr>
        <w:t xml:space="preserve"> has high probability in topic</w:t>
      </w:r>
      <w:r>
        <w:rPr>
          <w:rFonts w:ascii="Arial" w:eastAsia="Arial" w:hAnsi="Arial"/>
          <w:sz w:val="21"/>
        </w:rPr>
        <w:t xml:space="preserve"> </w:t>
      </w:r>
      <w:r>
        <w:rPr>
          <w:rFonts w:ascii="Arial" w:eastAsia="Arial" w:hAnsi="Arial"/>
          <w:i/>
          <w:sz w:val="21"/>
        </w:rPr>
        <w:t>k</w:t>
      </w:r>
      <w:r>
        <w:rPr>
          <w:rFonts w:ascii="Arial" w:eastAsia="Arial" w:hAnsi="Arial"/>
          <w:sz w:val="21"/>
        </w:rPr>
        <w:t xml:space="preserve"> as well. Vulić et al.</w:t>
      </w:r>
    </w:p>
    <w:p w:rsidR="00000000" w:rsidRDefault="00A77F59">
      <w:pPr>
        <w:spacing w:line="250" w:lineRule="auto"/>
        <w:ind w:left="1440" w:right="118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99" w:name="page99"/>
      <w:bookmarkEnd w:id="9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320"/>
        <w:gridCol w:w="1380"/>
      </w:tblGrid>
      <w:tr w:rsidR="00000000">
        <w:trPr>
          <w:trHeight w:val="317"/>
        </w:trPr>
        <w:tc>
          <w:tcPr>
            <w:tcW w:w="53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8.2.  Word-level Alignment from Lexical Data</w:t>
            </w:r>
          </w:p>
        </w:tc>
        <w:tc>
          <w:tcPr>
            <w:tcW w:w="1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95</w:t>
            </w:r>
          </w:p>
        </w:tc>
      </w:tr>
    </w:tbl>
    <w:p w:rsidR="00000000" w:rsidRDefault="00A77F59">
      <w:pPr>
        <w:spacing w:line="343" w:lineRule="exact"/>
        <w:rPr>
          <w:rFonts w:ascii="Times New Roman" w:eastAsia="Times New Roman" w:hAnsi="Times New Roman"/>
        </w:rPr>
      </w:pPr>
    </w:p>
    <w:p w:rsidR="00000000" w:rsidRDefault="00A77F59">
      <w:pPr>
        <w:spacing w:line="275" w:lineRule="auto"/>
        <w:ind w:left="1420" w:right="1206" w:firstLine="8"/>
        <w:jc w:val="both"/>
        <w:rPr>
          <w:rFonts w:ascii="Arial" w:eastAsia="Arial" w:hAnsi="Arial"/>
          <w:sz w:val="22"/>
        </w:rPr>
      </w:pPr>
      <w:r>
        <w:rPr>
          <w:rFonts w:ascii="Arial" w:eastAsia="Arial" w:hAnsi="Arial"/>
          <w:sz w:val="22"/>
        </w:rPr>
        <w:t>[2011b] evaluate severa</w:t>
      </w:r>
      <w:r>
        <w:rPr>
          <w:rFonts w:ascii="Arial" w:eastAsia="Arial" w:hAnsi="Arial"/>
          <w:sz w:val="22"/>
        </w:rPr>
        <w:t xml:space="preserve">l methods for identifying such translation pairs given a bilingual or polylingual topic model. They find two methods that work well, both of which consider the frequency of a given target word across many topics. The intuition is that words that have high </w:t>
      </w:r>
      <w:r>
        <w:rPr>
          <w:rFonts w:ascii="Arial" w:eastAsia="Arial" w:hAnsi="Arial"/>
          <w:sz w:val="22"/>
        </w:rPr>
        <w:t>probability in a given topic because they are specific to that topic are more likely to be good translations than words that have high probabil-ity in a topic because they are frequent in the corpus overall, and are thus represented in many topics. The aut</w:t>
      </w:r>
      <w:r>
        <w:rPr>
          <w:rFonts w:ascii="Arial" w:eastAsia="Arial" w:hAnsi="Arial"/>
          <w:sz w:val="22"/>
        </w:rPr>
        <w:t>hors were then able to derive an algorithm for finding high-quality aligned translation pairs [Vulić and Moens, 2012]. This method is capable of using word patterns as hints for etymologically related words when available, but is also eﬀective even for unr</w:t>
      </w:r>
      <w:r>
        <w:rPr>
          <w:rFonts w:ascii="Arial" w:eastAsia="Arial" w:hAnsi="Arial"/>
          <w:sz w:val="22"/>
        </w:rPr>
        <w:t>elated languages. However, there are limits to our ability to find direct translation pairs with only document-level alignment, both because the data is not suﬃcient, and because languages may align more at the level of</w:t>
      </w:r>
      <w:r>
        <w:rPr>
          <w:rFonts w:ascii="Arial" w:eastAsia="Arial" w:hAnsi="Arial"/>
          <w:sz w:val="22"/>
        </w:rPr>
        <w:t xml:space="preserve"> </w:t>
      </w:r>
      <w:r>
        <w:rPr>
          <w:rFonts w:ascii="Arial" w:eastAsia="Arial" w:hAnsi="Arial"/>
          <w:i/>
          <w:sz w:val="22"/>
        </w:rPr>
        <w:t>concepts</w:t>
      </w:r>
      <w:r>
        <w:rPr>
          <w:rFonts w:ascii="Arial" w:eastAsia="Arial" w:hAnsi="Arial"/>
          <w:sz w:val="22"/>
        </w:rPr>
        <w:t xml:space="preserve"> rather than specific lexica</w:t>
      </w:r>
      <w:r>
        <w:rPr>
          <w:rFonts w:ascii="Arial" w:eastAsia="Arial" w:hAnsi="Arial"/>
          <w:sz w:val="22"/>
        </w:rPr>
        <w:t>l items [Vulić and Moens, 2014].</w:t>
      </w:r>
    </w:p>
    <w:p w:rsidR="00000000" w:rsidRDefault="00A77F59">
      <w:pPr>
        <w:spacing w:line="326"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8.2</w:t>
      </w:r>
      <w:r>
        <w:rPr>
          <w:rFonts w:ascii="Times New Roman" w:eastAsia="Times New Roman" w:hAnsi="Times New Roman"/>
        </w:rPr>
        <w:tab/>
      </w:r>
      <w:r>
        <w:rPr>
          <w:rFonts w:ascii="Arial" w:eastAsia="Arial" w:hAnsi="Arial"/>
          <w:b/>
          <w:sz w:val="23"/>
        </w:rPr>
        <w:t>Word-level Alignment from Lexical Data</w:t>
      </w:r>
    </w:p>
    <w:p w:rsidR="00000000" w:rsidRDefault="00A77F59">
      <w:pPr>
        <w:spacing w:line="268" w:lineRule="exact"/>
        <w:rPr>
          <w:rFonts w:ascii="Times New Roman" w:eastAsia="Times New Roman" w:hAnsi="Times New Roman"/>
        </w:rPr>
      </w:pPr>
    </w:p>
    <w:p w:rsidR="00000000" w:rsidRDefault="00A77F59">
      <w:pPr>
        <w:spacing w:line="289" w:lineRule="auto"/>
        <w:ind w:left="1440" w:right="1206" w:hanging="1"/>
        <w:jc w:val="both"/>
        <w:rPr>
          <w:rFonts w:ascii="Arial" w:eastAsia="Arial" w:hAnsi="Arial"/>
          <w:sz w:val="21"/>
        </w:rPr>
      </w:pPr>
      <w:r>
        <w:rPr>
          <w:rFonts w:ascii="Arial" w:eastAsia="Arial" w:hAnsi="Arial"/>
          <w:sz w:val="21"/>
        </w:rPr>
        <w:t>Aligned documents are useful when a collection is designed to be lightly multilingual: e.g., when the creators are building a native-language version of Wikipedia. Documents link</w:t>
      </w:r>
      <w:r>
        <w:rPr>
          <w:rFonts w:ascii="Arial" w:eastAsia="Arial" w:hAnsi="Arial"/>
          <w:sz w:val="21"/>
        </w:rPr>
        <w:t>s are cheap and easy. However, they require active support of those creating the collection, which is not always available. Many collections are written in isolation.</w:t>
      </w: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However, one of the most ubiquitous multilingual tools is the dic-tionary. This section d</w:t>
      </w:r>
      <w:r>
        <w:rPr>
          <w:rFonts w:ascii="Arial" w:eastAsia="Arial" w:hAnsi="Arial"/>
          <w:sz w:val="22"/>
        </w:rPr>
        <w:t>iscusses how we can use</w:t>
      </w:r>
      <w:r>
        <w:rPr>
          <w:rFonts w:ascii="Arial" w:eastAsia="Arial" w:hAnsi="Arial"/>
          <w:sz w:val="22"/>
        </w:rPr>
        <w:t xml:space="preserve"> </w:t>
      </w:r>
      <w:r>
        <w:rPr>
          <w:rFonts w:ascii="Arial" w:eastAsia="Arial" w:hAnsi="Arial"/>
          <w:i/>
          <w:sz w:val="22"/>
        </w:rPr>
        <w:t>lexical information</w:t>
      </w:r>
      <w:r>
        <w:rPr>
          <w:rFonts w:ascii="Arial" w:eastAsia="Arial" w:hAnsi="Arial"/>
          <w:sz w:val="22"/>
        </w:rPr>
        <w:t xml:space="preserve"> like multilingual dictionaries [Zhang et al., 2010] and orthographic relations between words [Boyd-Graber and Blei, 2009] to help users who want to understand a collection.</w:t>
      </w:r>
    </w:p>
    <w:p w:rsidR="00000000" w:rsidRDefault="00A77F59">
      <w:pPr>
        <w:spacing w:line="1" w:lineRule="exact"/>
        <w:rPr>
          <w:rFonts w:ascii="Times New Roman" w:eastAsia="Times New Roman" w:hAnsi="Times New Roman"/>
        </w:rPr>
      </w:pPr>
    </w:p>
    <w:p w:rsidR="00000000" w:rsidRDefault="00A77F59">
      <w:pPr>
        <w:spacing w:line="286" w:lineRule="auto"/>
        <w:ind w:left="1440" w:right="1206" w:firstLine="345"/>
        <w:jc w:val="both"/>
        <w:rPr>
          <w:rFonts w:ascii="Arial" w:eastAsia="Arial" w:hAnsi="Arial"/>
          <w:sz w:val="21"/>
        </w:rPr>
      </w:pPr>
      <w:r>
        <w:rPr>
          <w:rFonts w:ascii="Arial" w:eastAsia="Arial" w:hAnsi="Arial"/>
          <w:sz w:val="21"/>
        </w:rPr>
        <w:t xml:space="preserve">For instance, tree-based topic models </w:t>
      </w:r>
      <w:r>
        <w:rPr>
          <w:rFonts w:ascii="Arial" w:eastAsia="Arial" w:hAnsi="Arial"/>
          <w:sz w:val="21"/>
        </w:rPr>
        <w:t xml:space="preserve">such as tree-based latent Dirichlet allocation [Boyd-Graber et al., 2007, Andrzejewski et al., 2009, </w:t>
      </w:r>
      <w:r>
        <w:rPr>
          <w:rFonts w:ascii="Arial" w:eastAsia="Arial" w:hAnsi="Arial"/>
          <w:sz w:val="21"/>
        </w:rPr>
        <w:t>tlda</w:t>
      </w:r>
      <w:r>
        <w:rPr>
          <w:rFonts w:ascii="Arial" w:eastAsia="Arial" w:hAnsi="Arial"/>
          <w:sz w:val="21"/>
        </w:rPr>
        <w:t>] incorporate positive correlations between words in the same or</w:t>
      </w:r>
      <w:r>
        <w:rPr>
          <w:rFonts w:ascii="Arial" w:eastAsia="Arial" w:hAnsi="Arial"/>
          <w:sz w:val="21"/>
        </w:rPr>
        <w:t xml:space="preserve"> </w:t>
      </w:r>
      <w:r>
        <w:rPr>
          <w:rFonts w:ascii="Arial" w:eastAsia="Arial" w:hAnsi="Arial"/>
          <w:sz w:val="21"/>
        </w:rPr>
        <w:t xml:space="preserve">diﬀerent languages by encouraging words that appear together in a </w:t>
      </w:r>
      <w:r>
        <w:rPr>
          <w:rFonts w:ascii="Arial" w:eastAsia="Arial" w:hAnsi="Arial"/>
          <w:b/>
          <w:sz w:val="21"/>
        </w:rPr>
        <w:t>concept</w:t>
      </w:r>
      <w:r>
        <w:rPr>
          <w:rFonts w:ascii="Arial" w:eastAsia="Arial" w:hAnsi="Arial"/>
          <w:sz w:val="21"/>
        </w:rPr>
        <w:t xml:space="preserve"> </w:t>
      </w:r>
      <w:r>
        <w:rPr>
          <w:rFonts w:ascii="Arial" w:eastAsia="Arial" w:hAnsi="Arial"/>
          <w:sz w:val="21"/>
        </w:rPr>
        <w:t>to have simi</w:t>
      </w:r>
      <w:r>
        <w:rPr>
          <w:rFonts w:ascii="Arial" w:eastAsia="Arial" w:hAnsi="Arial"/>
          <w:sz w:val="21"/>
        </w:rPr>
        <w:t>lar probabilities given a topic.</w:t>
      </w:r>
      <w:r>
        <w:rPr>
          <w:rFonts w:ascii="Arial" w:eastAsia="Arial" w:hAnsi="Arial"/>
          <w:sz w:val="29"/>
          <w:vertAlign w:val="superscript"/>
        </w:rPr>
        <w:t>1</w:t>
      </w:r>
      <w:r>
        <w:rPr>
          <w:rFonts w:ascii="Arial" w:eastAsia="Arial" w:hAnsi="Arial"/>
          <w:sz w:val="21"/>
        </w:rPr>
        <w:t xml:space="preserve"> </w:t>
      </w:r>
      <w:r>
        <w:rPr>
          <w:rFonts w:ascii="Arial" w:eastAsia="Arial" w:hAnsi="Arial"/>
          <w:sz w:val="21"/>
        </w:rPr>
        <w:t>These concepts</w:t>
      </w:r>
    </w:p>
    <w:p w:rsidR="00000000" w:rsidRDefault="00A77F59">
      <w:pPr>
        <w:spacing w:line="20" w:lineRule="exact"/>
        <w:rPr>
          <w:rFonts w:ascii="Times New Roman" w:eastAsia="Times New Roman" w:hAnsi="Times New Roman"/>
        </w:rPr>
      </w:pPr>
      <w:r>
        <w:rPr>
          <w:rFonts w:ascii="Arial" w:eastAsia="Arial" w:hAnsi="Arial"/>
          <w:sz w:val="21"/>
        </w:rPr>
        <w:pict>
          <v:line id="_x0000_s1154" style="position:absolute;z-index:-251607040" from="71.85pt,3.75pt" to="205.65pt,3.7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75" w:lineRule="exact"/>
        <w:rPr>
          <w:rFonts w:ascii="Times New Roman" w:eastAsia="Times New Roman" w:hAnsi="Times New Roman"/>
        </w:rPr>
      </w:pPr>
    </w:p>
    <w:p w:rsidR="00000000" w:rsidRDefault="00A77F59">
      <w:pPr>
        <w:spacing w:line="0" w:lineRule="atLeast"/>
        <w:ind w:left="1680"/>
        <w:rPr>
          <w:rFonts w:ascii="Arial" w:eastAsia="Arial" w:hAnsi="Arial"/>
          <w:sz w:val="17"/>
        </w:rPr>
      </w:pPr>
      <w:r>
        <w:rPr>
          <w:rFonts w:ascii="Arial" w:eastAsia="Arial" w:hAnsi="Arial"/>
          <w:sz w:val="24"/>
          <w:vertAlign w:val="superscript"/>
        </w:rPr>
        <w:t>1</w:t>
      </w:r>
      <w:r>
        <w:rPr>
          <w:rFonts w:ascii="Arial" w:eastAsia="Arial" w:hAnsi="Arial"/>
          <w:sz w:val="17"/>
        </w:rPr>
        <w:t>Zhang et al. [2010] use topic-level soft constraints to achieve a similar eﬀect.</w:t>
      </w:r>
    </w:p>
    <w:p w:rsidR="00000000" w:rsidRDefault="00A77F59">
      <w:pPr>
        <w:spacing w:line="0" w:lineRule="atLeast"/>
        <w:ind w:left="1680"/>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0" w:name="page100"/>
      <w:bookmarkEnd w:id="10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96</w:t>
      </w:r>
    </w:p>
    <w:p w:rsidR="00000000" w:rsidRDefault="00A77F59">
      <w:pPr>
        <w:spacing w:line="364" w:lineRule="exact"/>
        <w:rPr>
          <w:rFonts w:ascii="Times New Roman" w:eastAsia="Times New Roman" w:hAnsi="Times New Roman"/>
        </w:rPr>
      </w:pPr>
    </w:p>
    <w:p w:rsidR="00000000" w:rsidRDefault="00A77F59">
      <w:pPr>
        <w:spacing w:line="0" w:lineRule="atLeast"/>
        <w:ind w:left="1740"/>
        <w:rPr>
          <w:rFonts w:ascii="Arial" w:eastAsia="Arial" w:hAnsi="Arial"/>
        </w:rPr>
      </w:pPr>
      <w:r>
        <w:rPr>
          <w:rFonts w:ascii="Arial" w:eastAsia="Arial" w:hAnsi="Arial"/>
        </w:rPr>
        <w:t>Dictionary:</w:t>
      </w:r>
    </w:p>
    <w:p w:rsidR="00000000" w:rsidRDefault="00A77F59">
      <w:pPr>
        <w:spacing w:line="20" w:lineRule="exact"/>
        <w:rPr>
          <w:rFonts w:ascii="Times New Roman" w:eastAsia="Times New Roman" w:hAnsi="Times New Roman"/>
        </w:rPr>
      </w:pPr>
      <w:r>
        <w:rPr>
          <w:rFonts w:ascii="Arial" w:eastAsia="Arial" w:hAnsi="Arial"/>
        </w:rPr>
        <w:pict>
          <v:shape id="_x0000_s1155" type="#_x0000_t75" style="position:absolute;margin-left:86.85pt;margin-top:3.95pt;width:91.85pt;height:60.65pt;z-index:-251606016">
            <v:imagedata r:id="rId28" o:title=""/>
          </v:shape>
        </w:pict>
      </w:r>
    </w:p>
    <w:p w:rsidR="00000000" w:rsidRDefault="00A77F59">
      <w:pPr>
        <w:spacing w:line="71" w:lineRule="exact"/>
        <w:rPr>
          <w:rFonts w:ascii="Times New Roman" w:eastAsia="Times New Roman" w:hAnsi="Times New Roman"/>
        </w:rPr>
      </w:pPr>
    </w:p>
    <w:p w:rsidR="00000000" w:rsidRDefault="00A77F59">
      <w:pPr>
        <w:spacing w:line="0" w:lineRule="atLeast"/>
        <w:ind w:left="1800"/>
        <w:rPr>
          <w:rFonts w:ascii="Arial" w:eastAsia="Arial" w:hAnsi="Arial"/>
        </w:rPr>
      </w:pPr>
      <w:r>
        <w:rPr>
          <w:rFonts w:ascii="Arial" w:eastAsia="Arial" w:hAnsi="Arial"/>
        </w:rPr>
        <w:t>computer,</w:t>
      </w:r>
    </w:p>
    <w:p w:rsidR="00000000" w:rsidRDefault="00A77F59">
      <w:pPr>
        <w:spacing w:line="37" w:lineRule="exact"/>
        <w:rPr>
          <w:rFonts w:ascii="Times New Roman" w:eastAsia="Times New Roman" w:hAnsi="Times New Roman"/>
        </w:rPr>
      </w:pPr>
    </w:p>
    <w:p w:rsidR="00000000" w:rsidRDefault="00A77F59">
      <w:pPr>
        <w:spacing w:line="230" w:lineRule="exact"/>
        <w:ind w:left="1800"/>
        <w:rPr>
          <w:rFonts w:ascii="MS PGothic" w:eastAsia="MS PGothic" w:hAnsi="MS PGothic"/>
        </w:rPr>
      </w:pPr>
      <w:r>
        <w:rPr>
          <w:rFonts w:ascii="Arial" w:eastAsia="Arial" w:hAnsi="Arial"/>
        </w:rPr>
        <w:t>market,</w:t>
      </w:r>
      <w:r>
        <w:rPr>
          <w:rFonts w:ascii="MS PGothic" w:eastAsia="MS PGothic" w:hAnsi="MS PGothic"/>
        </w:rPr>
        <w:t xml:space="preserve"> </w:t>
      </w:r>
      <w:r>
        <w:rPr>
          <w:rFonts w:ascii="MS PGothic" w:eastAsia="MS PGothic" w:hAnsi="MS PGothic"/>
        </w:rPr>
        <w:t>市</w:t>
      </w:r>
    </w:p>
    <w:p w:rsidR="00000000" w:rsidRDefault="00A77F59">
      <w:pPr>
        <w:spacing w:line="219" w:lineRule="exact"/>
        <w:ind w:left="1800"/>
        <w:rPr>
          <w:rFonts w:ascii="MS PGothic" w:eastAsia="MS PGothic" w:hAnsi="MS PGothic"/>
          <w:sz w:val="19"/>
        </w:rPr>
      </w:pPr>
      <w:r>
        <w:rPr>
          <w:rFonts w:ascii="Arial" w:eastAsia="Arial" w:hAnsi="Arial"/>
          <w:sz w:val="19"/>
        </w:rPr>
        <w:t>government,</w:t>
      </w:r>
      <w:r>
        <w:rPr>
          <w:rFonts w:ascii="MS PGothic" w:eastAsia="MS PGothic" w:hAnsi="MS PGothic"/>
          <w:sz w:val="19"/>
        </w:rPr>
        <w:t xml:space="preserve"> </w:t>
      </w:r>
      <w:r>
        <w:rPr>
          <w:rFonts w:ascii="MS PGothic" w:eastAsia="MS PGothic" w:hAnsi="MS PGothic"/>
          <w:sz w:val="19"/>
        </w:rPr>
        <w:t>政府</w:t>
      </w:r>
    </w:p>
    <w:p w:rsidR="00000000" w:rsidRDefault="00A77F59">
      <w:pPr>
        <w:spacing w:line="134" w:lineRule="exact"/>
        <w:rPr>
          <w:rFonts w:ascii="Times New Roman" w:eastAsia="Times New Roman" w:hAnsi="Times New Roman"/>
        </w:rPr>
      </w:pPr>
    </w:p>
    <w:p w:rsidR="00000000" w:rsidRDefault="00A77F59">
      <w:pPr>
        <w:spacing w:line="230" w:lineRule="exact"/>
        <w:ind w:left="1800"/>
        <w:rPr>
          <w:rFonts w:ascii="MS PGothic" w:eastAsia="MS PGothic" w:hAnsi="MS PGothic"/>
        </w:rPr>
      </w:pPr>
      <w:r>
        <w:rPr>
          <w:rFonts w:ascii="Arial" w:eastAsia="Arial" w:hAnsi="Arial"/>
        </w:rPr>
        <w:t>science,</w:t>
      </w:r>
      <w:r>
        <w:rPr>
          <w:rFonts w:ascii="MS PGothic" w:eastAsia="MS PGothic" w:hAnsi="MS PGothic"/>
        </w:rPr>
        <w:t xml:space="preserve"> </w:t>
      </w:r>
      <w:r>
        <w:rPr>
          <w:rFonts w:ascii="MS PGothic" w:eastAsia="MS PGothic" w:hAnsi="MS PGothic"/>
        </w:rPr>
        <w:t>科学</w:t>
      </w:r>
    </w:p>
    <w:p w:rsidR="00000000" w:rsidRDefault="00A77F59">
      <w:pPr>
        <w:spacing w:line="200" w:lineRule="exact"/>
        <w:rPr>
          <w:rFonts w:ascii="Times New Roman" w:eastAsia="Times New Roman" w:hAnsi="Times New Roman"/>
        </w:rPr>
      </w:pPr>
      <w:r>
        <w:rPr>
          <w:rFonts w:ascii="MS PGothic" w:eastAsia="MS PGothic" w:hAnsi="MS PGothic"/>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spacing w:line="0" w:lineRule="atLeast"/>
        <w:ind w:left="400"/>
        <w:rPr>
          <w:rFonts w:ascii="Arial" w:eastAsia="Arial" w:hAnsi="Arial"/>
          <w:i/>
          <w:sz w:val="21"/>
        </w:rPr>
      </w:pPr>
      <w:r>
        <w:rPr>
          <w:rFonts w:ascii="Arial" w:eastAsia="Arial" w:hAnsi="Arial"/>
          <w:i/>
          <w:sz w:val="21"/>
        </w:rPr>
        <w:t>Multilingual Data and Machine Translati</w:t>
      </w:r>
      <w:r>
        <w:rPr>
          <w:rFonts w:ascii="Arial" w:eastAsia="Arial" w:hAnsi="Arial"/>
          <w:i/>
          <w:sz w:val="21"/>
        </w:rPr>
        <w:t>on</w:t>
      </w:r>
    </w:p>
    <w:p w:rsidR="00000000" w:rsidRDefault="00A77F59">
      <w:pPr>
        <w:spacing w:line="376" w:lineRule="exact"/>
        <w:rPr>
          <w:rFonts w:ascii="Times New Roman" w:eastAsia="Times New Roman" w:hAnsi="Times New Roman"/>
        </w:rPr>
      </w:pPr>
    </w:p>
    <w:p w:rsidR="00000000" w:rsidRDefault="00A77F59">
      <w:pPr>
        <w:spacing w:line="0" w:lineRule="atLeast"/>
        <w:ind w:left="20"/>
        <w:rPr>
          <w:rFonts w:ascii="Arial" w:eastAsia="Arial" w:hAnsi="Arial"/>
        </w:rPr>
      </w:pPr>
      <w:r>
        <w:rPr>
          <w:rFonts w:ascii="Arial" w:eastAsia="Arial" w:hAnsi="Arial"/>
        </w:rPr>
        <w:t>Vocabulary: English (0), Chinese (1)</w:t>
      </w:r>
    </w:p>
    <w:p w:rsidR="00000000" w:rsidRDefault="00A77F59">
      <w:pPr>
        <w:spacing w:line="79"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320"/>
        <w:gridCol w:w="1140"/>
        <w:gridCol w:w="400"/>
        <w:gridCol w:w="660"/>
        <w:gridCol w:w="580"/>
        <w:gridCol w:w="880"/>
      </w:tblGrid>
      <w:tr w:rsidR="00000000">
        <w:trPr>
          <w:trHeight w:val="284"/>
        </w:trPr>
        <w:tc>
          <w:tcPr>
            <w:tcW w:w="320" w:type="dxa"/>
            <w:tcBorders>
              <w:top w:val="single" w:sz="8" w:space="0" w:color="auto"/>
              <w:left w:val="single" w:sz="8" w:space="0" w:color="auto"/>
            </w:tcBorders>
            <w:shd w:val="clear" w:color="auto" w:fill="auto"/>
            <w:vAlign w:val="bottom"/>
          </w:tcPr>
          <w:p w:rsidR="00000000" w:rsidRDefault="00A77F59">
            <w:pPr>
              <w:spacing w:line="0" w:lineRule="atLeast"/>
              <w:jc w:val="right"/>
              <w:rPr>
                <w:rFonts w:ascii="Arial" w:eastAsia="Arial" w:hAnsi="Arial"/>
              </w:rPr>
            </w:pPr>
            <w:r>
              <w:rPr>
                <w:rFonts w:ascii="Arial" w:eastAsia="Arial" w:hAnsi="Arial"/>
              </w:rPr>
              <w:t>0</w:t>
            </w:r>
          </w:p>
        </w:tc>
        <w:tc>
          <w:tcPr>
            <w:tcW w:w="1140" w:type="dxa"/>
            <w:tcBorders>
              <w:top w:val="single" w:sz="8" w:space="0" w:color="auto"/>
            </w:tcBorders>
            <w:shd w:val="clear" w:color="auto" w:fill="auto"/>
            <w:vAlign w:val="bottom"/>
          </w:tcPr>
          <w:p w:rsidR="00000000" w:rsidRDefault="00A77F59">
            <w:pPr>
              <w:spacing w:line="0" w:lineRule="atLeast"/>
              <w:ind w:left="120"/>
              <w:rPr>
                <w:rFonts w:ascii="Arial" w:eastAsia="Arial" w:hAnsi="Arial"/>
              </w:rPr>
            </w:pPr>
            <w:r>
              <w:rPr>
                <w:rFonts w:ascii="Arial" w:eastAsia="Arial" w:hAnsi="Arial"/>
              </w:rPr>
              <w:t>computer</w:t>
            </w:r>
          </w:p>
        </w:tc>
        <w:tc>
          <w:tcPr>
            <w:tcW w:w="400" w:type="dxa"/>
            <w:tcBorders>
              <w:top w:val="single" w:sz="8" w:space="0" w:color="auto"/>
            </w:tcBorders>
            <w:shd w:val="clear" w:color="auto" w:fill="auto"/>
            <w:vAlign w:val="bottom"/>
          </w:tcPr>
          <w:p w:rsidR="00000000" w:rsidRDefault="00A77F59">
            <w:pPr>
              <w:spacing w:line="0" w:lineRule="atLeast"/>
              <w:ind w:right="20"/>
              <w:jc w:val="right"/>
              <w:rPr>
                <w:rFonts w:ascii="Arial" w:eastAsia="Arial" w:hAnsi="Arial"/>
              </w:rPr>
            </w:pPr>
            <w:r>
              <w:rPr>
                <w:rFonts w:ascii="Arial" w:eastAsia="Arial" w:hAnsi="Arial"/>
              </w:rPr>
              <w:t>0</w:t>
            </w:r>
          </w:p>
        </w:tc>
        <w:tc>
          <w:tcPr>
            <w:tcW w:w="1240" w:type="dxa"/>
            <w:gridSpan w:val="2"/>
            <w:tcBorders>
              <w:top w:val="single" w:sz="8" w:space="0" w:color="auto"/>
            </w:tcBorders>
            <w:shd w:val="clear" w:color="auto" w:fill="auto"/>
            <w:vAlign w:val="bottom"/>
          </w:tcPr>
          <w:p w:rsidR="00000000" w:rsidRDefault="00A77F59">
            <w:pPr>
              <w:spacing w:line="0" w:lineRule="atLeast"/>
              <w:ind w:left="120"/>
              <w:rPr>
                <w:rFonts w:ascii="Arial" w:eastAsia="Arial" w:hAnsi="Arial"/>
              </w:rPr>
            </w:pPr>
            <w:r>
              <w:rPr>
                <w:rFonts w:ascii="Arial" w:eastAsia="Arial" w:hAnsi="Arial"/>
              </w:rPr>
              <w:t>scientific  1</w:t>
            </w:r>
          </w:p>
        </w:tc>
        <w:tc>
          <w:tcPr>
            <w:tcW w:w="880" w:type="dxa"/>
            <w:tcBorders>
              <w:top w:val="single" w:sz="8" w:space="0" w:color="auto"/>
              <w:right w:val="single" w:sz="8" w:space="0" w:color="auto"/>
            </w:tcBorders>
            <w:shd w:val="clear" w:color="auto" w:fill="auto"/>
            <w:vAlign w:val="bottom"/>
          </w:tcPr>
          <w:p w:rsidR="00000000" w:rsidRDefault="00A77F59">
            <w:pPr>
              <w:spacing w:line="201" w:lineRule="exact"/>
              <w:ind w:left="120"/>
              <w:rPr>
                <w:rFonts w:ascii="MS PGothic" w:eastAsia="MS PGothic" w:hAnsi="MS PGothic"/>
              </w:rPr>
            </w:pPr>
            <w:r>
              <w:rPr>
                <w:rFonts w:ascii="MS PGothic" w:eastAsia="MS PGothic" w:hAnsi="MS PGothic"/>
              </w:rPr>
              <w:t>政府</w:t>
            </w:r>
          </w:p>
        </w:tc>
      </w:tr>
      <w:tr w:rsidR="00000000">
        <w:trPr>
          <w:trHeight w:val="303"/>
        </w:trPr>
        <w:tc>
          <w:tcPr>
            <w:tcW w:w="320" w:type="dxa"/>
            <w:tcBorders>
              <w:left w:val="single" w:sz="8" w:space="0" w:color="auto"/>
            </w:tcBorders>
            <w:shd w:val="clear" w:color="auto" w:fill="auto"/>
            <w:vAlign w:val="bottom"/>
          </w:tcPr>
          <w:p w:rsidR="00000000" w:rsidRDefault="00A77F59">
            <w:pPr>
              <w:spacing w:line="0" w:lineRule="atLeast"/>
              <w:jc w:val="right"/>
              <w:rPr>
                <w:rFonts w:ascii="Arial" w:eastAsia="Arial" w:hAnsi="Arial"/>
              </w:rPr>
            </w:pPr>
            <w:r>
              <w:rPr>
                <w:rFonts w:ascii="Arial" w:eastAsia="Arial" w:hAnsi="Arial"/>
              </w:rPr>
              <w:t>0</w:t>
            </w:r>
          </w:p>
        </w:tc>
        <w:tc>
          <w:tcPr>
            <w:tcW w:w="1140" w:type="dxa"/>
            <w:shd w:val="clear" w:color="auto" w:fill="auto"/>
            <w:vAlign w:val="bottom"/>
          </w:tcPr>
          <w:p w:rsidR="00000000" w:rsidRDefault="00A77F59">
            <w:pPr>
              <w:spacing w:line="0" w:lineRule="atLeast"/>
              <w:ind w:left="120"/>
              <w:rPr>
                <w:rFonts w:ascii="Arial" w:eastAsia="Arial" w:hAnsi="Arial"/>
              </w:rPr>
            </w:pPr>
            <w:r>
              <w:rPr>
                <w:rFonts w:ascii="Arial" w:eastAsia="Arial" w:hAnsi="Arial"/>
              </w:rPr>
              <w:t>market</w:t>
            </w:r>
          </w:p>
        </w:tc>
        <w:tc>
          <w:tcPr>
            <w:tcW w:w="400" w:type="dxa"/>
            <w:shd w:val="clear" w:color="auto" w:fill="auto"/>
            <w:vAlign w:val="bottom"/>
          </w:tcPr>
          <w:p w:rsidR="00000000" w:rsidRDefault="00A77F59">
            <w:pPr>
              <w:spacing w:line="0" w:lineRule="atLeast"/>
              <w:ind w:right="20"/>
              <w:jc w:val="right"/>
              <w:rPr>
                <w:rFonts w:ascii="Arial" w:eastAsia="Arial" w:hAnsi="Arial"/>
              </w:rPr>
            </w:pPr>
            <w:r>
              <w:rPr>
                <w:rFonts w:ascii="Arial" w:eastAsia="Arial" w:hAnsi="Arial"/>
              </w:rPr>
              <w:t>0</w:t>
            </w:r>
          </w:p>
        </w:tc>
        <w:tc>
          <w:tcPr>
            <w:tcW w:w="1240" w:type="dxa"/>
            <w:gridSpan w:val="2"/>
            <w:shd w:val="clear" w:color="auto" w:fill="auto"/>
            <w:vAlign w:val="bottom"/>
          </w:tcPr>
          <w:p w:rsidR="00000000" w:rsidRDefault="00A77F59">
            <w:pPr>
              <w:spacing w:line="302" w:lineRule="exact"/>
              <w:ind w:left="120"/>
              <w:rPr>
                <w:rFonts w:ascii="Arial" w:eastAsia="Arial" w:hAnsi="Arial"/>
                <w:w w:val="92"/>
                <w:sz w:val="35"/>
                <w:vertAlign w:val="subscript"/>
              </w:rPr>
            </w:pPr>
            <w:r>
              <w:rPr>
                <w:rFonts w:ascii="Arial" w:eastAsia="Arial" w:hAnsi="Arial"/>
                <w:w w:val="92"/>
              </w:rPr>
              <w:t>policy</w:t>
            </w:r>
            <w:r>
              <w:rPr>
                <w:rFonts w:ascii="Arial" w:eastAsia="Arial" w:hAnsi="Arial"/>
                <w:w w:val="92"/>
                <w:sz w:val="35"/>
                <w:vertAlign w:val="subscript"/>
              </w:rPr>
              <w:t>1</w:t>
            </w:r>
          </w:p>
        </w:tc>
        <w:tc>
          <w:tcPr>
            <w:tcW w:w="880" w:type="dxa"/>
            <w:tcBorders>
              <w:right w:val="single" w:sz="8" w:space="0" w:color="auto"/>
            </w:tcBorders>
            <w:shd w:val="clear" w:color="auto" w:fill="auto"/>
            <w:vAlign w:val="bottom"/>
          </w:tcPr>
          <w:p w:rsidR="00000000" w:rsidRDefault="00A77F59">
            <w:pPr>
              <w:spacing w:line="201" w:lineRule="exact"/>
              <w:ind w:left="120"/>
              <w:rPr>
                <w:rFonts w:ascii="MS PGothic" w:eastAsia="MS PGothic" w:hAnsi="MS PGothic"/>
              </w:rPr>
            </w:pPr>
            <w:r>
              <w:rPr>
                <w:rFonts w:ascii="MS PGothic" w:eastAsia="MS PGothic" w:hAnsi="MS PGothic"/>
              </w:rPr>
              <w:t>科学</w:t>
            </w:r>
          </w:p>
        </w:tc>
      </w:tr>
      <w:tr w:rsidR="00000000">
        <w:trPr>
          <w:trHeight w:val="188"/>
        </w:trPr>
        <w:tc>
          <w:tcPr>
            <w:tcW w:w="320" w:type="dxa"/>
            <w:tcBorders>
              <w:left w:val="single" w:sz="8" w:space="0" w:color="auto"/>
            </w:tcBorders>
            <w:shd w:val="clear" w:color="auto" w:fill="auto"/>
            <w:vAlign w:val="bottom"/>
          </w:tcPr>
          <w:p w:rsidR="00000000" w:rsidRDefault="00A77F59">
            <w:pPr>
              <w:spacing w:line="188" w:lineRule="exact"/>
              <w:jc w:val="right"/>
              <w:rPr>
                <w:rFonts w:ascii="Arial" w:eastAsia="Arial" w:hAnsi="Arial"/>
              </w:rPr>
            </w:pPr>
            <w:r>
              <w:rPr>
                <w:rFonts w:ascii="Arial" w:eastAsia="Arial" w:hAnsi="Arial"/>
              </w:rPr>
              <w:t>0</w:t>
            </w:r>
          </w:p>
        </w:tc>
        <w:tc>
          <w:tcPr>
            <w:tcW w:w="1540" w:type="dxa"/>
            <w:gridSpan w:val="2"/>
            <w:shd w:val="clear" w:color="auto" w:fill="auto"/>
            <w:vAlign w:val="bottom"/>
          </w:tcPr>
          <w:p w:rsidR="00000000" w:rsidRDefault="00A77F59">
            <w:pPr>
              <w:spacing w:line="188" w:lineRule="exact"/>
              <w:ind w:left="120"/>
              <w:rPr>
                <w:rFonts w:ascii="Arial" w:eastAsia="Arial" w:hAnsi="Arial"/>
              </w:rPr>
            </w:pPr>
            <w:r>
              <w:rPr>
                <w:rFonts w:ascii="Arial" w:eastAsia="Arial" w:hAnsi="Arial"/>
              </w:rPr>
              <w:t>government  1</w:t>
            </w:r>
          </w:p>
        </w:tc>
        <w:tc>
          <w:tcPr>
            <w:tcW w:w="660" w:type="dxa"/>
            <w:vMerge w:val="restart"/>
            <w:shd w:val="clear" w:color="auto" w:fill="auto"/>
            <w:vAlign w:val="bottom"/>
          </w:tcPr>
          <w:p w:rsidR="00000000" w:rsidRDefault="00A77F59">
            <w:pPr>
              <w:spacing w:line="201" w:lineRule="exact"/>
              <w:ind w:left="120"/>
              <w:rPr>
                <w:rFonts w:ascii="MS PGothic" w:eastAsia="MS PGothic" w:hAnsi="MS PGothic"/>
              </w:rPr>
            </w:pPr>
            <w:r>
              <w:rPr>
                <w:rFonts w:ascii="MS PGothic" w:eastAsia="MS PGothic" w:hAnsi="MS PGothic"/>
              </w:rPr>
              <w:t>市</w:t>
            </w:r>
          </w:p>
        </w:tc>
        <w:tc>
          <w:tcPr>
            <w:tcW w:w="580" w:type="dxa"/>
            <w:vMerge w:val="restart"/>
            <w:shd w:val="clear" w:color="auto" w:fill="auto"/>
            <w:vAlign w:val="bottom"/>
          </w:tcPr>
          <w:p w:rsidR="00000000" w:rsidRDefault="00A77F59">
            <w:pPr>
              <w:spacing w:line="0" w:lineRule="atLeast"/>
              <w:jc w:val="right"/>
              <w:rPr>
                <w:rFonts w:ascii="Arial" w:eastAsia="Arial" w:hAnsi="Arial"/>
              </w:rPr>
            </w:pPr>
            <w:r>
              <w:rPr>
                <w:rFonts w:ascii="Arial" w:eastAsia="Arial" w:hAnsi="Arial"/>
              </w:rPr>
              <w:t>1</w:t>
            </w:r>
          </w:p>
        </w:tc>
        <w:tc>
          <w:tcPr>
            <w:tcW w:w="880" w:type="dxa"/>
            <w:vMerge w:val="restart"/>
            <w:tcBorders>
              <w:right w:val="single" w:sz="8" w:space="0" w:color="auto"/>
            </w:tcBorders>
            <w:shd w:val="clear" w:color="auto" w:fill="auto"/>
            <w:vAlign w:val="bottom"/>
          </w:tcPr>
          <w:p w:rsidR="00000000" w:rsidRDefault="00A77F59">
            <w:pPr>
              <w:spacing w:line="201" w:lineRule="exact"/>
              <w:ind w:left="120"/>
              <w:rPr>
                <w:rFonts w:ascii="MS PGothic" w:eastAsia="MS PGothic" w:hAnsi="MS PGothic"/>
              </w:rPr>
            </w:pPr>
            <w:r>
              <w:rPr>
                <w:rFonts w:ascii="MS PGothic" w:eastAsia="MS PGothic" w:hAnsi="MS PGothic"/>
              </w:rPr>
              <w:t>天气</w:t>
            </w:r>
          </w:p>
        </w:tc>
      </w:tr>
      <w:tr w:rsidR="00000000">
        <w:trPr>
          <w:trHeight w:val="230"/>
        </w:trPr>
        <w:tc>
          <w:tcPr>
            <w:tcW w:w="320" w:type="dxa"/>
            <w:vMerge w:val="restart"/>
            <w:tcBorders>
              <w:left w:val="single" w:sz="8" w:space="0" w:color="auto"/>
            </w:tcBorders>
            <w:shd w:val="clear" w:color="auto" w:fill="auto"/>
            <w:vAlign w:val="bottom"/>
          </w:tcPr>
          <w:p w:rsidR="00000000" w:rsidRDefault="00A77F59">
            <w:pPr>
              <w:spacing w:line="0" w:lineRule="atLeast"/>
              <w:jc w:val="right"/>
              <w:rPr>
                <w:rFonts w:ascii="Arial" w:eastAsia="Arial" w:hAnsi="Arial"/>
              </w:rPr>
            </w:pPr>
            <w:r>
              <w:rPr>
                <w:rFonts w:ascii="Arial" w:eastAsia="Arial" w:hAnsi="Arial"/>
              </w:rPr>
              <w:t>0</w:t>
            </w:r>
          </w:p>
        </w:tc>
        <w:tc>
          <w:tcPr>
            <w:tcW w:w="1140" w:type="dxa"/>
            <w:vMerge w:val="restart"/>
            <w:shd w:val="clear" w:color="auto" w:fill="auto"/>
            <w:vAlign w:val="bottom"/>
          </w:tcPr>
          <w:p w:rsidR="00000000" w:rsidRDefault="00A77F59">
            <w:pPr>
              <w:spacing w:line="0" w:lineRule="atLeast"/>
              <w:ind w:left="120"/>
              <w:rPr>
                <w:rFonts w:ascii="Arial" w:eastAsia="Arial" w:hAnsi="Arial"/>
              </w:rPr>
            </w:pPr>
            <w:r>
              <w:rPr>
                <w:rFonts w:ascii="Arial" w:eastAsia="Arial" w:hAnsi="Arial"/>
              </w:rPr>
              <w:t>science</w:t>
            </w:r>
          </w:p>
        </w:tc>
        <w:tc>
          <w:tcPr>
            <w:tcW w:w="400" w:type="dxa"/>
            <w:vMerge w:val="restart"/>
            <w:shd w:val="clear" w:color="auto" w:fill="auto"/>
            <w:vAlign w:val="bottom"/>
          </w:tcPr>
          <w:p w:rsidR="00000000" w:rsidRDefault="00A77F59">
            <w:pPr>
              <w:spacing w:line="0" w:lineRule="atLeast"/>
              <w:ind w:right="20"/>
              <w:jc w:val="right"/>
              <w:rPr>
                <w:rFonts w:ascii="Arial" w:eastAsia="Arial" w:hAnsi="Arial"/>
              </w:rPr>
            </w:pPr>
            <w:r>
              <w:rPr>
                <w:rFonts w:ascii="Arial" w:eastAsia="Arial" w:hAnsi="Arial"/>
              </w:rPr>
              <w:t>1</w:t>
            </w:r>
          </w:p>
        </w:tc>
        <w:tc>
          <w:tcPr>
            <w:tcW w:w="660" w:type="dxa"/>
            <w:vMerge/>
            <w:shd w:val="clear" w:color="auto" w:fill="auto"/>
            <w:vAlign w:val="bottom"/>
          </w:tcPr>
          <w:p w:rsidR="00000000" w:rsidRDefault="00A77F59">
            <w:pPr>
              <w:spacing w:line="0" w:lineRule="atLeast"/>
              <w:rPr>
                <w:rFonts w:ascii="Times New Roman" w:eastAsia="Times New Roman" w:hAnsi="Times New Roman"/>
                <w:sz w:val="19"/>
              </w:rPr>
            </w:pPr>
          </w:p>
        </w:tc>
        <w:tc>
          <w:tcPr>
            <w:tcW w:w="580" w:type="dxa"/>
            <w:vMerge/>
            <w:shd w:val="clear" w:color="auto" w:fill="auto"/>
            <w:vAlign w:val="bottom"/>
          </w:tcPr>
          <w:p w:rsidR="00000000" w:rsidRDefault="00A77F59">
            <w:pPr>
              <w:spacing w:line="0" w:lineRule="atLeast"/>
              <w:rPr>
                <w:rFonts w:ascii="Times New Roman" w:eastAsia="Times New Roman" w:hAnsi="Times New Roman"/>
                <w:sz w:val="19"/>
              </w:rPr>
            </w:pPr>
          </w:p>
        </w:tc>
        <w:tc>
          <w:tcPr>
            <w:tcW w:w="880" w:type="dxa"/>
            <w:vMerge/>
            <w:tcBorders>
              <w:right w:val="single" w:sz="8" w:space="0" w:color="auto"/>
            </w:tcBorders>
            <w:shd w:val="clear" w:color="auto" w:fill="auto"/>
            <w:vAlign w:val="bottom"/>
          </w:tcPr>
          <w:p w:rsidR="00000000" w:rsidRDefault="00A77F59">
            <w:pPr>
              <w:spacing w:line="0" w:lineRule="atLeast"/>
              <w:rPr>
                <w:rFonts w:ascii="Times New Roman" w:eastAsia="Times New Roman" w:hAnsi="Times New Roman"/>
                <w:sz w:val="19"/>
              </w:rPr>
            </w:pPr>
          </w:p>
        </w:tc>
      </w:tr>
      <w:tr w:rsidR="00000000">
        <w:trPr>
          <w:trHeight w:val="96"/>
        </w:trPr>
        <w:tc>
          <w:tcPr>
            <w:tcW w:w="320" w:type="dxa"/>
            <w:vMerge/>
            <w:tcBorders>
              <w:left w:val="single" w:sz="8" w:space="0" w:color="auto"/>
            </w:tcBorders>
            <w:shd w:val="clear" w:color="auto" w:fill="auto"/>
            <w:vAlign w:val="bottom"/>
          </w:tcPr>
          <w:p w:rsidR="00000000" w:rsidRDefault="00A77F59">
            <w:pPr>
              <w:spacing w:line="0" w:lineRule="atLeast"/>
              <w:rPr>
                <w:rFonts w:ascii="Times New Roman" w:eastAsia="Times New Roman" w:hAnsi="Times New Roman"/>
                <w:sz w:val="8"/>
              </w:rPr>
            </w:pPr>
          </w:p>
        </w:tc>
        <w:tc>
          <w:tcPr>
            <w:tcW w:w="114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40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660" w:type="dxa"/>
            <w:vMerge/>
            <w:shd w:val="clear" w:color="auto" w:fill="auto"/>
            <w:vAlign w:val="bottom"/>
          </w:tcPr>
          <w:p w:rsidR="00000000" w:rsidRDefault="00A77F59">
            <w:pPr>
              <w:spacing w:line="0" w:lineRule="atLeast"/>
              <w:rPr>
                <w:rFonts w:ascii="Times New Roman" w:eastAsia="Times New Roman" w:hAnsi="Times New Roman"/>
                <w:sz w:val="8"/>
              </w:rPr>
            </w:pPr>
          </w:p>
        </w:tc>
        <w:tc>
          <w:tcPr>
            <w:tcW w:w="580" w:type="dxa"/>
            <w:shd w:val="clear" w:color="auto" w:fill="auto"/>
            <w:vAlign w:val="bottom"/>
          </w:tcPr>
          <w:p w:rsidR="00000000" w:rsidRDefault="00A77F59">
            <w:pPr>
              <w:spacing w:line="0" w:lineRule="atLeast"/>
              <w:rPr>
                <w:rFonts w:ascii="Times New Roman" w:eastAsia="Times New Roman" w:hAnsi="Times New Roman"/>
                <w:sz w:val="8"/>
              </w:rPr>
            </w:pPr>
          </w:p>
        </w:tc>
        <w:tc>
          <w:tcPr>
            <w:tcW w:w="880" w:type="dxa"/>
            <w:tcBorders>
              <w:right w:val="single" w:sz="8" w:space="0" w:color="auto"/>
            </w:tcBorders>
            <w:shd w:val="clear" w:color="auto" w:fill="auto"/>
            <w:vAlign w:val="bottom"/>
          </w:tcPr>
          <w:p w:rsidR="00000000" w:rsidRDefault="00A77F59">
            <w:pPr>
              <w:spacing w:line="0" w:lineRule="atLeast"/>
              <w:rPr>
                <w:rFonts w:ascii="Times New Roman" w:eastAsia="Times New Roman" w:hAnsi="Times New Roman"/>
                <w:sz w:val="8"/>
              </w:rPr>
            </w:pPr>
          </w:p>
        </w:tc>
      </w:tr>
      <w:tr w:rsidR="00000000">
        <w:trPr>
          <w:trHeight w:val="78"/>
        </w:trPr>
        <w:tc>
          <w:tcPr>
            <w:tcW w:w="320" w:type="dxa"/>
            <w:tcBorders>
              <w:left w:val="single" w:sz="8" w:space="0" w:color="auto"/>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11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4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6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5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c>
          <w:tcPr>
            <w:tcW w:w="880" w:type="dxa"/>
            <w:tcBorders>
              <w:bottom w:val="single" w:sz="8" w:space="0" w:color="auto"/>
              <w:right w:val="single" w:sz="8" w:space="0" w:color="auto"/>
            </w:tcBorders>
            <w:shd w:val="clear" w:color="auto" w:fill="auto"/>
            <w:vAlign w:val="bottom"/>
          </w:tcPr>
          <w:p w:rsidR="00000000" w:rsidRDefault="00A77F59">
            <w:pPr>
              <w:spacing w:line="0" w:lineRule="atLeast"/>
              <w:rPr>
                <w:rFonts w:ascii="Times New Roman" w:eastAsia="Times New Roman" w:hAnsi="Times New Roman"/>
                <w:sz w:val="6"/>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6"/>
        </w:rPr>
        <w:pict>
          <v:shape id="_x0000_s1156" type="#_x0000_t75" style="position:absolute;margin-left:-103.1pt;margin-top:1.25pt;width:300.95pt;height:79.9pt;z-index:-251604992;mso-position-horizontal-relative:text;mso-position-vertical-relative:text">
            <v:imagedata r:id="rId29" o:title=""/>
          </v:shape>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num="2" w:space="0" w:equalWidth="0">
            <w:col w:w="3360" w:space="440"/>
            <w:col w:w="5566"/>
          </w:cols>
          <w:docGrid w:linePitch="360"/>
        </w:sectPr>
      </w:pPr>
    </w:p>
    <w:p w:rsidR="00000000" w:rsidRDefault="00A77F59">
      <w:pPr>
        <w:spacing w:line="111" w:lineRule="exact"/>
        <w:rPr>
          <w:rFonts w:ascii="Times New Roman" w:eastAsia="Times New Roman" w:hAnsi="Times New Roman"/>
        </w:rPr>
      </w:pPr>
    </w:p>
    <w:tbl>
      <w:tblPr>
        <w:tblW w:w="0" w:type="auto"/>
        <w:tblInd w:w="1820" w:type="dxa"/>
        <w:tblLayout w:type="fixed"/>
        <w:tblCellMar>
          <w:top w:w="0" w:type="dxa"/>
          <w:left w:w="0" w:type="dxa"/>
          <w:bottom w:w="0" w:type="dxa"/>
          <w:right w:w="0" w:type="dxa"/>
        </w:tblCellMar>
        <w:tblLook w:val="0000" w:firstRow="0" w:lastRow="0" w:firstColumn="0" w:lastColumn="0" w:noHBand="0" w:noVBand="0"/>
      </w:tblPr>
      <w:tblGrid>
        <w:gridCol w:w="1080"/>
        <w:gridCol w:w="660"/>
        <w:gridCol w:w="420"/>
        <w:gridCol w:w="1040"/>
        <w:gridCol w:w="2280"/>
        <w:gridCol w:w="440"/>
      </w:tblGrid>
      <w:tr w:rsidR="00000000">
        <w:trPr>
          <w:trHeight w:val="365"/>
        </w:trPr>
        <w:tc>
          <w:tcPr>
            <w:tcW w:w="1080" w:type="dxa"/>
            <w:shd w:val="clear" w:color="auto" w:fill="auto"/>
            <w:vAlign w:val="bottom"/>
          </w:tcPr>
          <w:p w:rsidR="00000000" w:rsidRDefault="00A77F59">
            <w:pPr>
              <w:spacing w:line="0" w:lineRule="atLeast"/>
              <w:rPr>
                <w:rFonts w:ascii="Arial" w:eastAsia="Arial" w:hAnsi="Arial"/>
              </w:rPr>
            </w:pPr>
            <w:r>
              <w:rPr>
                <w:rFonts w:ascii="Arial" w:eastAsia="Arial" w:hAnsi="Arial"/>
              </w:rPr>
              <w:t>Prior Tree:</w:t>
            </w:r>
          </w:p>
        </w:tc>
        <w:tc>
          <w:tcPr>
            <w:tcW w:w="660" w:type="dxa"/>
            <w:shd w:val="clear" w:color="auto" w:fill="auto"/>
            <w:vAlign w:val="bottom"/>
          </w:tcPr>
          <w:p w:rsidR="00000000" w:rsidRDefault="00A77F59">
            <w:pPr>
              <w:spacing w:line="0" w:lineRule="atLeast"/>
              <w:ind w:right="211"/>
              <w:jc w:val="right"/>
              <w:rPr>
                <w:rFonts w:ascii="Arial" w:eastAsia="Arial" w:hAnsi="Arial"/>
              </w:rPr>
            </w:pPr>
            <w:r>
              <w:rPr>
                <w:rFonts w:ascii="Arial" w:eastAsia="Arial" w:hAnsi="Arial"/>
              </w:rPr>
              <w:t>0</w:t>
            </w:r>
          </w:p>
        </w:tc>
        <w:tc>
          <w:tcPr>
            <w:tcW w:w="420" w:type="dxa"/>
            <w:shd w:val="clear" w:color="auto" w:fill="auto"/>
            <w:vAlign w:val="bottom"/>
          </w:tcPr>
          <w:p w:rsidR="00000000" w:rsidRDefault="00A77F59">
            <w:pPr>
              <w:spacing w:line="0" w:lineRule="atLeast"/>
              <w:ind w:right="191"/>
              <w:jc w:val="right"/>
              <w:rPr>
                <w:rFonts w:ascii="Arial" w:eastAsia="Arial" w:hAnsi="Arial"/>
              </w:rPr>
            </w:pPr>
            <w:r>
              <w:rPr>
                <w:rFonts w:ascii="Arial" w:eastAsia="Arial" w:hAnsi="Arial"/>
              </w:rPr>
              <w:t>1</w:t>
            </w: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c>
          <w:tcPr>
            <w:tcW w:w="2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4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580"/>
        </w:trPr>
        <w:tc>
          <w:tcPr>
            <w:tcW w:w="1080" w:type="dxa"/>
            <w:shd w:val="clear" w:color="auto" w:fill="auto"/>
            <w:vAlign w:val="bottom"/>
          </w:tcPr>
          <w:p w:rsidR="00000000" w:rsidRDefault="00A77F59">
            <w:pPr>
              <w:spacing w:line="0" w:lineRule="atLeast"/>
              <w:rPr>
                <w:rFonts w:ascii="Times New Roman" w:eastAsia="Times New Roman" w:hAnsi="Times New Roman"/>
                <w:sz w:val="24"/>
              </w:rPr>
            </w:pPr>
          </w:p>
        </w:tc>
        <w:tc>
          <w:tcPr>
            <w:tcW w:w="660" w:type="dxa"/>
            <w:shd w:val="clear" w:color="auto" w:fill="auto"/>
            <w:vAlign w:val="bottom"/>
          </w:tcPr>
          <w:p w:rsidR="00000000" w:rsidRDefault="00A77F59">
            <w:pPr>
              <w:spacing w:line="0" w:lineRule="atLeast"/>
              <w:rPr>
                <w:rFonts w:ascii="Times New Roman" w:eastAsia="Times New Roman" w:hAnsi="Times New Roman"/>
                <w:sz w:val="24"/>
              </w:rPr>
            </w:pPr>
          </w:p>
        </w:tc>
        <w:tc>
          <w:tcPr>
            <w:tcW w:w="4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c>
          <w:tcPr>
            <w:tcW w:w="2280" w:type="dxa"/>
            <w:shd w:val="clear" w:color="auto" w:fill="auto"/>
            <w:vAlign w:val="bottom"/>
          </w:tcPr>
          <w:p w:rsidR="00000000" w:rsidRDefault="00A77F59">
            <w:pPr>
              <w:spacing w:line="0" w:lineRule="atLeast"/>
              <w:ind w:left="1140"/>
              <w:rPr>
                <w:rFonts w:ascii="Arial" w:eastAsia="Arial" w:hAnsi="Arial"/>
                <w:sz w:val="16"/>
              </w:rPr>
            </w:pPr>
            <w:r>
              <w:rPr>
                <w:rFonts w:ascii="Arial" w:eastAsia="Arial" w:hAnsi="Arial"/>
                <w:sz w:val="16"/>
              </w:rPr>
              <w:t>scientific policy</w:t>
            </w:r>
          </w:p>
        </w:tc>
        <w:tc>
          <w:tcPr>
            <w:tcW w:w="440" w:type="dxa"/>
            <w:shd w:val="clear" w:color="auto" w:fill="auto"/>
            <w:vAlign w:val="bottom"/>
          </w:tcPr>
          <w:p w:rsidR="00000000" w:rsidRDefault="00A77F59">
            <w:pPr>
              <w:spacing w:line="161" w:lineRule="exact"/>
              <w:ind w:left="120"/>
              <w:rPr>
                <w:rFonts w:ascii="MS PGothic" w:eastAsia="MS PGothic" w:hAnsi="MS PGothic"/>
                <w:w w:val="87"/>
                <w:sz w:val="16"/>
              </w:rPr>
            </w:pPr>
            <w:r>
              <w:rPr>
                <w:rFonts w:ascii="MS PGothic" w:eastAsia="MS PGothic" w:hAnsi="MS PGothic"/>
                <w:w w:val="87"/>
                <w:sz w:val="16"/>
              </w:rPr>
              <w:t>天气</w:t>
            </w:r>
          </w:p>
        </w:tc>
      </w:tr>
      <w:tr w:rsidR="00000000">
        <w:trPr>
          <w:trHeight w:val="558"/>
        </w:trPr>
        <w:tc>
          <w:tcPr>
            <w:tcW w:w="1080" w:type="dxa"/>
            <w:shd w:val="clear" w:color="auto" w:fill="auto"/>
            <w:vAlign w:val="bottom"/>
          </w:tcPr>
          <w:p w:rsidR="00000000" w:rsidRDefault="00A77F59">
            <w:pPr>
              <w:spacing w:line="0" w:lineRule="atLeast"/>
              <w:rPr>
                <w:rFonts w:ascii="Arial" w:eastAsia="Arial" w:hAnsi="Arial"/>
                <w:sz w:val="16"/>
              </w:rPr>
            </w:pPr>
            <w:r>
              <w:rPr>
                <w:rFonts w:ascii="Arial" w:eastAsia="Arial" w:hAnsi="Arial"/>
                <w:sz w:val="16"/>
              </w:rPr>
              <w:t>computer</w:t>
            </w:r>
          </w:p>
        </w:tc>
        <w:tc>
          <w:tcPr>
            <w:tcW w:w="660" w:type="dxa"/>
            <w:shd w:val="clear" w:color="auto" w:fill="auto"/>
            <w:vAlign w:val="bottom"/>
          </w:tcPr>
          <w:p w:rsidR="00000000" w:rsidRDefault="00A77F59">
            <w:pPr>
              <w:spacing w:line="0" w:lineRule="atLeast"/>
              <w:jc w:val="right"/>
              <w:rPr>
                <w:rFonts w:ascii="Arial" w:eastAsia="Arial" w:hAnsi="Arial"/>
                <w:sz w:val="16"/>
              </w:rPr>
            </w:pPr>
            <w:r>
              <w:rPr>
                <w:rFonts w:ascii="Arial" w:eastAsia="Arial" w:hAnsi="Arial"/>
                <w:sz w:val="16"/>
              </w:rPr>
              <w:t>market</w:t>
            </w:r>
          </w:p>
        </w:tc>
        <w:tc>
          <w:tcPr>
            <w:tcW w:w="420" w:type="dxa"/>
            <w:shd w:val="clear" w:color="auto" w:fill="auto"/>
            <w:vAlign w:val="bottom"/>
          </w:tcPr>
          <w:p w:rsidR="00000000" w:rsidRDefault="00A77F59">
            <w:pPr>
              <w:spacing w:line="161" w:lineRule="exact"/>
              <w:ind w:right="71"/>
              <w:jc w:val="right"/>
              <w:rPr>
                <w:rFonts w:ascii="MS PGothic" w:eastAsia="MS PGothic" w:hAnsi="MS PGothic"/>
                <w:sz w:val="16"/>
              </w:rPr>
            </w:pPr>
            <w:r>
              <w:rPr>
                <w:rFonts w:ascii="MS PGothic" w:eastAsia="MS PGothic" w:hAnsi="MS PGothic"/>
                <w:sz w:val="16"/>
              </w:rPr>
              <w:t>市</w:t>
            </w:r>
          </w:p>
        </w:tc>
        <w:tc>
          <w:tcPr>
            <w:tcW w:w="1040" w:type="dxa"/>
            <w:shd w:val="clear" w:color="auto" w:fill="auto"/>
            <w:vAlign w:val="bottom"/>
          </w:tcPr>
          <w:p w:rsidR="00000000" w:rsidRDefault="00A77F59">
            <w:pPr>
              <w:spacing w:line="0" w:lineRule="atLeast"/>
              <w:ind w:left="140"/>
              <w:rPr>
                <w:rFonts w:ascii="Arial" w:eastAsia="Arial" w:hAnsi="Arial"/>
                <w:sz w:val="16"/>
              </w:rPr>
            </w:pPr>
            <w:r>
              <w:rPr>
                <w:rFonts w:ascii="Arial" w:eastAsia="Arial" w:hAnsi="Arial"/>
                <w:sz w:val="16"/>
              </w:rPr>
              <w:t>government</w:t>
            </w:r>
          </w:p>
        </w:tc>
        <w:tc>
          <w:tcPr>
            <w:tcW w:w="2280" w:type="dxa"/>
            <w:shd w:val="clear" w:color="auto" w:fill="auto"/>
            <w:vAlign w:val="bottom"/>
          </w:tcPr>
          <w:p w:rsidR="00000000" w:rsidRDefault="00A77F59">
            <w:pPr>
              <w:spacing w:line="184" w:lineRule="exact"/>
              <w:ind w:left="60"/>
              <w:rPr>
                <w:rFonts w:ascii="MS PGothic" w:eastAsia="MS PGothic" w:hAnsi="MS PGothic"/>
                <w:sz w:val="16"/>
              </w:rPr>
            </w:pPr>
            <w:r>
              <w:rPr>
                <w:rFonts w:ascii="MS PGothic" w:eastAsia="MS PGothic" w:hAnsi="MS PGothic"/>
                <w:sz w:val="16"/>
              </w:rPr>
              <w:t>政府</w:t>
            </w:r>
            <w:r>
              <w:rPr>
                <w:rFonts w:ascii="Arial" w:eastAsia="Arial" w:hAnsi="Arial"/>
                <w:sz w:val="16"/>
              </w:rPr>
              <w:t xml:space="preserve"> </w:t>
            </w:r>
            <w:r>
              <w:rPr>
                <w:rFonts w:ascii="Arial" w:eastAsia="Arial" w:hAnsi="Arial"/>
                <w:sz w:val="16"/>
              </w:rPr>
              <w:t>science</w:t>
            </w:r>
            <w:r>
              <w:rPr>
                <w:rFonts w:ascii="MS PGothic" w:eastAsia="MS PGothic" w:hAnsi="MS PGothic"/>
                <w:sz w:val="16"/>
              </w:rPr>
              <w:t xml:space="preserve"> </w:t>
            </w:r>
            <w:r>
              <w:rPr>
                <w:rFonts w:ascii="MS PGothic" w:eastAsia="MS PGothic" w:hAnsi="MS PGothic"/>
                <w:sz w:val="16"/>
              </w:rPr>
              <w:t>科学</w:t>
            </w:r>
          </w:p>
        </w:tc>
        <w:tc>
          <w:tcPr>
            <w:tcW w:w="440" w:type="dxa"/>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68" w:lineRule="auto"/>
        <w:ind w:left="1440" w:right="1206" w:firstLine="7"/>
        <w:jc w:val="both"/>
        <w:rPr>
          <w:rFonts w:ascii="Arial" w:eastAsia="Arial" w:hAnsi="Arial"/>
          <w:sz w:val="18"/>
        </w:rPr>
      </w:pPr>
      <w:r>
        <w:rPr>
          <w:rFonts w:ascii="Arial" w:eastAsia="Arial" w:hAnsi="Arial"/>
          <w:b/>
          <w:sz w:val="18"/>
        </w:rPr>
        <w:t>Figure 8.1:</w:t>
      </w:r>
      <w:r>
        <w:rPr>
          <w:rFonts w:ascii="Arial" w:eastAsia="Arial" w:hAnsi="Arial"/>
          <w:sz w:val="18"/>
        </w:rPr>
        <w:t xml:space="preserve"> </w:t>
      </w:r>
      <w:r>
        <w:rPr>
          <w:rFonts w:ascii="Arial" w:eastAsia="Arial" w:hAnsi="Arial"/>
          <w:sz w:val="18"/>
        </w:rPr>
        <w:t>An example of constructing a prior tree from a bilingual dictionary:</w:t>
      </w:r>
      <w:r>
        <w:rPr>
          <w:rFonts w:ascii="Arial" w:eastAsia="Arial" w:hAnsi="Arial"/>
          <w:sz w:val="18"/>
        </w:rPr>
        <w:t xml:space="preserve"> word pairs with the same meaning but in diﬀerent languages are concepts; a common parent node is created to group words in a concept, and then is connected to the root; uncorrelated word</w:t>
      </w:r>
      <w:r>
        <w:rPr>
          <w:rFonts w:ascii="Arial" w:eastAsia="Arial" w:hAnsi="Arial"/>
          <w:sz w:val="18"/>
        </w:rPr>
        <w:t>s are connected to the root directly.</w:t>
      </w:r>
    </w:p>
    <w:p w:rsidR="00000000" w:rsidRDefault="00A77F59">
      <w:pPr>
        <w:spacing w:line="200" w:lineRule="exact"/>
        <w:rPr>
          <w:rFonts w:ascii="Times New Roman" w:eastAsia="Times New Roman" w:hAnsi="Times New Roman"/>
        </w:rPr>
      </w:pPr>
    </w:p>
    <w:p w:rsidR="00000000" w:rsidRDefault="00A77F59">
      <w:pPr>
        <w:spacing w:line="317" w:lineRule="exact"/>
        <w:rPr>
          <w:rFonts w:ascii="Times New Roman" w:eastAsia="Times New Roman" w:hAnsi="Times New Roman"/>
        </w:rPr>
      </w:pPr>
    </w:p>
    <w:p w:rsidR="00000000" w:rsidRDefault="00A77F59">
      <w:pPr>
        <w:spacing w:line="274" w:lineRule="auto"/>
        <w:ind w:left="1440" w:right="1186"/>
        <w:jc w:val="both"/>
        <w:rPr>
          <w:rFonts w:ascii="Arial" w:eastAsia="Arial" w:hAnsi="Arial"/>
          <w:sz w:val="22"/>
        </w:rPr>
      </w:pPr>
      <w:r>
        <w:rPr>
          <w:rFonts w:ascii="Arial" w:eastAsia="Arial" w:hAnsi="Arial"/>
          <w:sz w:val="22"/>
        </w:rPr>
        <w:t>can come from WordNet [Boyd-Graber and Resnik, 2010], domain experts [Andrzejewski et al., 2009], or user constraints [Hu et al., 2014a]. If these concepts are in the same language, the backend model is the same as m</w:t>
      </w:r>
      <w:r>
        <w:rPr>
          <w:rFonts w:ascii="Arial" w:eastAsia="Arial" w:hAnsi="Arial"/>
          <w:sz w:val="22"/>
        </w:rPr>
        <w:t xml:space="preserve">onolingual interactive topic modeling introduced in Chapter 3. However, when we gather concepts from bilingual resources, these concepts can connect diﬀerent languages. For example, if a bilingual dictionary defines </w:t>
      </w:r>
      <w:r>
        <w:rPr>
          <w:rFonts w:ascii="Arial" w:eastAsia="Arial" w:hAnsi="Arial"/>
          <w:sz w:val="22"/>
        </w:rPr>
        <w:t>“</w:t>
      </w:r>
      <w:r>
        <w:rPr>
          <w:rFonts w:ascii="Arial" w:eastAsia="Arial" w:hAnsi="Arial"/>
          <w:sz w:val="22"/>
        </w:rPr>
        <w:t>5</w:t>
      </w:r>
      <w:r>
        <w:rPr>
          <w:rFonts w:ascii="Arial" w:eastAsia="Arial" w:hAnsi="Arial"/>
          <w:sz w:val="22"/>
        </w:rPr>
        <w:t xml:space="preserve"> </w:t>
      </w:r>
      <w:r>
        <w:rPr>
          <w:rFonts w:ascii="Arial" w:eastAsia="Arial" w:hAnsi="Arial"/>
          <w:sz w:val="22"/>
        </w:rPr>
        <w:t xml:space="preserve">” as </w:t>
      </w:r>
      <w:r>
        <w:rPr>
          <w:rFonts w:ascii="Arial" w:eastAsia="Arial" w:hAnsi="Arial"/>
          <w:sz w:val="22"/>
        </w:rPr>
        <w:t>“computer</w:t>
      </w:r>
      <w:r>
        <w:rPr>
          <w:rFonts w:ascii="Arial" w:eastAsia="Arial" w:hAnsi="Arial"/>
          <w:sz w:val="22"/>
        </w:rPr>
        <w:t>”, we combine these wor</w:t>
      </w:r>
      <w:r>
        <w:rPr>
          <w:rFonts w:ascii="Arial" w:eastAsia="Arial" w:hAnsi="Arial"/>
          <w:sz w:val="22"/>
        </w:rPr>
        <w:t>ds in a concept.</w:t>
      </w:r>
    </w:p>
    <w:p w:rsidR="00000000" w:rsidRDefault="00A77F59">
      <w:pPr>
        <w:spacing w:line="4" w:lineRule="exact"/>
        <w:rPr>
          <w:rFonts w:ascii="Times New Roman" w:eastAsia="Times New Roman" w:hAnsi="Times New Roman"/>
        </w:rPr>
      </w:pPr>
    </w:p>
    <w:p w:rsidR="00000000" w:rsidRDefault="00A77F59">
      <w:pPr>
        <w:spacing w:line="272" w:lineRule="auto"/>
        <w:ind w:left="1420" w:right="1226" w:firstLine="348"/>
        <w:jc w:val="both"/>
        <w:rPr>
          <w:rFonts w:ascii="Arial" w:eastAsia="Arial" w:hAnsi="Arial"/>
          <w:sz w:val="22"/>
        </w:rPr>
      </w:pPr>
      <w:r>
        <w:rPr>
          <w:rFonts w:ascii="Arial" w:eastAsia="Arial" w:hAnsi="Arial"/>
          <w:sz w:val="22"/>
        </w:rPr>
        <w:t xml:space="preserve">These concepts (positive correlations) are organized into a </w:t>
      </w:r>
      <w:r>
        <w:rPr>
          <w:rFonts w:ascii="Arial" w:eastAsia="Arial" w:hAnsi="Arial"/>
          <w:b/>
          <w:sz w:val="22"/>
        </w:rPr>
        <w:t>prior</w:t>
      </w:r>
      <w:r>
        <w:rPr>
          <w:rFonts w:ascii="Arial" w:eastAsia="Arial" w:hAnsi="Arial"/>
          <w:b/>
          <w:sz w:val="22"/>
        </w:rPr>
        <w:t xml:space="preserve"> tree</w:t>
      </w:r>
      <w:r>
        <w:rPr>
          <w:rFonts w:ascii="Arial" w:eastAsia="Arial" w:hAnsi="Arial"/>
          <w:sz w:val="22"/>
        </w:rPr>
        <w:t xml:space="preserve"> </w:t>
      </w:r>
      <w:r>
        <w:rPr>
          <w:rFonts w:ascii="Arial" w:eastAsia="Arial" w:hAnsi="Arial"/>
          <w:sz w:val="22"/>
        </w:rPr>
        <w:t>structure. Words in the same concept share a common parent</w:t>
      </w:r>
      <w:r>
        <w:rPr>
          <w:rFonts w:ascii="Arial" w:eastAsia="Arial" w:hAnsi="Arial"/>
          <w:b/>
          <w:sz w:val="22"/>
        </w:rPr>
        <w:t xml:space="preserve"> </w:t>
      </w:r>
      <w:r>
        <w:rPr>
          <w:rFonts w:ascii="Arial" w:eastAsia="Arial" w:hAnsi="Arial"/>
          <w:sz w:val="22"/>
        </w:rPr>
        <w:t>node (Figure 8.1). That concept then becomes one of many children of the root node. Words that are not in an</w:t>
      </w:r>
      <w:r>
        <w:rPr>
          <w:rFonts w:ascii="Arial" w:eastAsia="Arial" w:hAnsi="Arial"/>
          <w:sz w:val="22"/>
        </w:rPr>
        <w:t>y concept</w:t>
      </w:r>
      <w:r>
        <w:rPr>
          <w:rFonts w:ascii="Arial" w:eastAsia="Arial" w:hAnsi="Arial"/>
          <w:sz w:val="22"/>
        </w:rPr>
        <w:t>—</w:t>
      </w:r>
      <w:r>
        <w:rPr>
          <w:rFonts w:ascii="Arial" w:eastAsia="Arial" w:hAnsi="Arial"/>
          <w:b/>
          <w:sz w:val="22"/>
        </w:rPr>
        <w:t>uncorrelated</w:t>
      </w:r>
      <w:r>
        <w:rPr>
          <w:rFonts w:ascii="Arial" w:eastAsia="Arial" w:hAnsi="Arial"/>
          <w:b/>
          <w:sz w:val="22"/>
        </w:rPr>
        <w:t xml:space="preserve"> words</w:t>
      </w:r>
      <w:r>
        <w:rPr>
          <w:rFonts w:ascii="Arial" w:eastAsia="Arial" w:hAnsi="Arial"/>
          <w:sz w:val="22"/>
        </w:rPr>
        <w:t>—are directly connected to the root node. Thus a topic becomes</w:t>
      </w:r>
      <w:r>
        <w:rPr>
          <w:rFonts w:ascii="Arial" w:eastAsia="Arial" w:hAnsi="Arial"/>
          <w:b/>
          <w:sz w:val="22"/>
        </w:rPr>
        <w:t xml:space="preserve"> </w:t>
      </w:r>
      <w:r>
        <w:rPr>
          <w:rFonts w:ascii="Arial" w:eastAsia="Arial" w:hAnsi="Arial"/>
          <w:sz w:val="22"/>
        </w:rPr>
        <w:t>a distribution over all paths in this prior tree and each path is associated with a word.</w:t>
      </w:r>
    </w:p>
    <w:p w:rsidR="00000000" w:rsidRDefault="00A77F59">
      <w:pPr>
        <w:spacing w:line="2" w:lineRule="exact"/>
        <w:rPr>
          <w:rFonts w:ascii="Times New Roman" w:eastAsia="Times New Roman" w:hAnsi="Times New Roman"/>
        </w:rPr>
      </w:pPr>
    </w:p>
    <w:p w:rsidR="00000000" w:rsidRDefault="00A77F59">
      <w:pPr>
        <w:spacing w:line="287" w:lineRule="exact"/>
        <w:ind w:left="1440" w:right="1186" w:firstLine="339"/>
        <w:jc w:val="both"/>
        <w:rPr>
          <w:rFonts w:ascii="Arial" w:eastAsia="Arial" w:hAnsi="Arial"/>
          <w:sz w:val="22"/>
        </w:rPr>
      </w:pPr>
      <w:r>
        <w:rPr>
          <w:rFonts w:ascii="Arial" w:eastAsia="Arial" w:hAnsi="Arial"/>
          <w:sz w:val="22"/>
        </w:rPr>
        <w:t>The probability of a path in a topic depends on the transition probabiliti</w:t>
      </w:r>
      <w:r>
        <w:rPr>
          <w:rFonts w:ascii="Arial" w:eastAsia="Arial" w:hAnsi="Arial"/>
          <w:sz w:val="22"/>
        </w:rPr>
        <w:t>es in a topic. Each concept</w:t>
      </w:r>
      <w:r>
        <w:rPr>
          <w:rFonts w:ascii="Arial" w:eastAsia="Arial" w:hAnsi="Arial"/>
          <w:sz w:val="22"/>
        </w:rPr>
        <w:t xml:space="preserve"> </w:t>
      </w:r>
      <w:r>
        <w:rPr>
          <w:rFonts w:ascii="Arial" w:eastAsia="Arial" w:hAnsi="Arial"/>
          <w:i/>
          <w:sz w:val="22"/>
        </w:rPr>
        <w:t>i</w:t>
      </w:r>
      <w:r>
        <w:rPr>
          <w:rFonts w:ascii="Arial" w:eastAsia="Arial" w:hAnsi="Arial"/>
          <w:sz w:val="22"/>
        </w:rPr>
        <w:t xml:space="preserve"> in topic</w:t>
      </w:r>
      <w:r>
        <w:rPr>
          <w:rFonts w:ascii="Arial" w:eastAsia="Arial" w:hAnsi="Arial"/>
          <w:sz w:val="22"/>
        </w:rPr>
        <w:t xml:space="preserve"> </w:t>
      </w:r>
      <w:r>
        <w:rPr>
          <w:rFonts w:ascii="Arial" w:eastAsia="Arial" w:hAnsi="Arial"/>
          <w:i/>
          <w:sz w:val="22"/>
        </w:rPr>
        <w:t>k</w:t>
      </w:r>
      <w:r>
        <w:rPr>
          <w:rFonts w:ascii="Arial" w:eastAsia="Arial" w:hAnsi="Arial"/>
          <w:sz w:val="22"/>
        </w:rPr>
        <w:t xml:space="preserve"> has a distribution over its child nodes that is governed by a Dirichlet prior:</w:t>
      </w:r>
      <w:r>
        <w:rPr>
          <w:rFonts w:ascii="Arial" w:eastAsia="Arial" w:hAnsi="Arial"/>
          <w:sz w:val="22"/>
        </w:rPr>
        <w:t xml:space="preserve"> </w:t>
      </w:r>
      <w:r>
        <w:rPr>
          <w:rFonts w:ascii="Arial" w:eastAsia="Arial" w:hAnsi="Arial"/>
          <w:i/>
          <w:sz w:val="22"/>
        </w:rPr>
        <w:t>π</w:t>
      </w:r>
      <w:r>
        <w:rPr>
          <w:rFonts w:ascii="Arial" w:eastAsia="Arial" w:hAnsi="Arial"/>
          <w:i/>
          <w:sz w:val="31"/>
          <w:vertAlign w:val="subscript"/>
        </w:rPr>
        <w:t>k,i</w:t>
      </w:r>
      <w:r>
        <w:rPr>
          <w:rFonts w:ascii="Arial Unicode MS" w:eastAsia="Arial Unicode MS" w:hAnsi="Arial Unicode MS"/>
          <w:sz w:val="22"/>
        </w:rPr>
        <w:t xml:space="preserve"> </w:t>
      </w:r>
      <w:r>
        <w:rPr>
          <w:rFonts w:ascii="Arial Unicode MS" w:eastAsia="Arial Unicode MS" w:hAnsi="Arial Unicode MS"/>
          <w:sz w:val="22"/>
        </w:rPr>
        <w:t>∼</w:t>
      </w:r>
      <w:r>
        <w:rPr>
          <w:rFonts w:ascii="Arial" w:eastAsia="Arial" w:hAnsi="Arial"/>
          <w:sz w:val="22"/>
        </w:rPr>
        <w:t xml:space="preserve"> Dir</w:t>
      </w:r>
      <w:r>
        <w:rPr>
          <w:rFonts w:ascii="Arial" w:eastAsia="Arial" w:hAnsi="Arial"/>
          <w:sz w:val="22"/>
        </w:rPr>
        <w:t>(</w:t>
      </w:r>
      <w:r>
        <w:rPr>
          <w:rFonts w:ascii="Arial" w:eastAsia="Arial" w:hAnsi="Arial"/>
          <w:i/>
          <w:sz w:val="22"/>
        </w:rPr>
        <w:t>β</w:t>
      </w:r>
      <w:r>
        <w:rPr>
          <w:rFonts w:ascii="Arial" w:eastAsia="Arial" w:hAnsi="Arial"/>
          <w:i/>
          <w:sz w:val="31"/>
          <w:vertAlign w:val="subscript"/>
        </w:rPr>
        <w:t>i</w:t>
      </w:r>
      <w:r>
        <w:rPr>
          <w:rFonts w:ascii="Arial" w:eastAsia="Arial" w:hAnsi="Arial"/>
          <w:sz w:val="22"/>
        </w:rPr>
        <w:t>)</w:t>
      </w:r>
      <w:r>
        <w:rPr>
          <w:rFonts w:ascii="Arial" w:eastAsia="Arial" w:hAnsi="Arial"/>
          <w:sz w:val="22"/>
        </w:rPr>
        <w:t>. Each path ends in a word (i.e., a leaf node) and the probability of a path is the product of all of the transitions betw</w:t>
      </w:r>
      <w:r>
        <w:rPr>
          <w:rFonts w:ascii="Arial" w:eastAsia="Arial" w:hAnsi="Arial"/>
          <w:sz w:val="22"/>
        </w:rPr>
        <w:t>een topics it traverses.</w:t>
      </w:r>
    </w:p>
    <w:p w:rsidR="00000000" w:rsidRDefault="00A77F59">
      <w:pPr>
        <w:spacing w:line="287" w:lineRule="exact"/>
        <w:ind w:left="1440" w:right="1186" w:firstLine="339"/>
        <w:jc w:val="both"/>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1" w:name="page101"/>
      <w:bookmarkEnd w:id="10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6080"/>
        <w:gridCol w:w="620"/>
      </w:tblGrid>
      <w:tr w:rsidR="00000000">
        <w:trPr>
          <w:trHeight w:val="317"/>
        </w:trPr>
        <w:tc>
          <w:tcPr>
            <w:tcW w:w="608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8.3.  Alignment from Parallel Corpora and Lexical Information</w:t>
            </w:r>
          </w:p>
        </w:tc>
        <w:tc>
          <w:tcPr>
            <w:tcW w:w="6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97</w:t>
            </w:r>
          </w:p>
        </w:tc>
      </w:tr>
    </w:tbl>
    <w:p w:rsidR="00000000" w:rsidRDefault="00A77F59">
      <w:pPr>
        <w:spacing w:line="343" w:lineRule="exact"/>
        <w:rPr>
          <w:rFonts w:ascii="Times New Roman" w:eastAsia="Times New Roman" w:hAnsi="Times New Roman"/>
        </w:rPr>
      </w:pPr>
    </w:p>
    <w:p w:rsidR="00000000" w:rsidRDefault="00A77F59">
      <w:pPr>
        <w:spacing w:line="294" w:lineRule="auto"/>
        <w:ind w:left="1440" w:right="1186" w:hanging="7"/>
        <w:jc w:val="both"/>
        <w:rPr>
          <w:rFonts w:ascii="Arial" w:eastAsia="Arial" w:hAnsi="Arial"/>
          <w:sz w:val="21"/>
        </w:rPr>
      </w:pPr>
      <w:r>
        <w:rPr>
          <w:rFonts w:ascii="Arial" w:eastAsia="Arial" w:hAnsi="Arial"/>
          <w:sz w:val="21"/>
        </w:rPr>
        <w:t>Topics have correlations over words because the Dirichlet parameters can encode positive or negative correlations [Andrzejewski et al., 2009].</w:t>
      </w:r>
    </w:p>
    <w:p w:rsidR="00000000" w:rsidRDefault="00A77F59">
      <w:pPr>
        <w:spacing w:line="2" w:lineRule="exact"/>
        <w:rPr>
          <w:rFonts w:ascii="Times New Roman" w:eastAsia="Times New Roman" w:hAnsi="Times New Roman"/>
        </w:rPr>
      </w:pPr>
    </w:p>
    <w:p w:rsidR="00000000" w:rsidRDefault="00A77F59">
      <w:pPr>
        <w:spacing w:line="202" w:lineRule="auto"/>
        <w:ind w:left="1420" w:right="1226" w:firstLine="347"/>
        <w:jc w:val="both"/>
        <w:rPr>
          <w:rFonts w:ascii="Arial" w:eastAsia="Arial" w:hAnsi="Arial"/>
          <w:sz w:val="22"/>
        </w:rPr>
      </w:pPr>
      <w:r>
        <w:rPr>
          <w:rFonts w:ascii="Arial" w:eastAsia="Arial" w:hAnsi="Arial"/>
          <w:sz w:val="22"/>
        </w:rPr>
        <w:t xml:space="preserve">As a result, </w:t>
      </w:r>
      <w:r>
        <w:rPr>
          <w:rFonts w:ascii="Arial" w:eastAsia="Arial" w:hAnsi="Arial"/>
          <w:sz w:val="22"/>
        </w:rPr>
        <w:t xml:space="preserve">to sample a word </w:t>
      </w:r>
      <w:r>
        <w:rPr>
          <w:rFonts w:ascii="Arial" w:eastAsia="Arial" w:hAnsi="Arial"/>
          <w:i/>
          <w:sz w:val="22"/>
        </w:rPr>
        <w:t>w</w:t>
      </w:r>
      <w:r>
        <w:rPr>
          <w:rFonts w:ascii="Arial" w:eastAsia="Arial" w:hAnsi="Arial"/>
          <w:i/>
          <w:sz w:val="31"/>
          <w:vertAlign w:val="subscript"/>
        </w:rPr>
        <w:t>dn</w:t>
      </w:r>
      <w:r>
        <w:rPr>
          <w:rFonts w:ascii="Arial" w:eastAsia="Arial" w:hAnsi="Arial"/>
          <w:sz w:val="22"/>
        </w:rPr>
        <w:t xml:space="preserve"> given a topic </w:t>
      </w:r>
      <w:r>
        <w:rPr>
          <w:rFonts w:ascii="Arial" w:eastAsia="Arial" w:hAnsi="Arial"/>
          <w:i/>
          <w:sz w:val="22"/>
        </w:rPr>
        <w:t>z</w:t>
      </w:r>
      <w:r>
        <w:rPr>
          <w:rFonts w:ascii="Arial" w:eastAsia="Arial" w:hAnsi="Arial"/>
          <w:i/>
          <w:sz w:val="31"/>
          <w:vertAlign w:val="subscript"/>
        </w:rPr>
        <w:t>dn</w:t>
      </w:r>
      <w:r>
        <w:rPr>
          <w:rFonts w:ascii="Arial" w:eastAsia="Arial" w:hAnsi="Arial"/>
          <w:sz w:val="22"/>
        </w:rPr>
        <w:t xml:space="preserve">, a path </w:t>
      </w:r>
      <w:r>
        <w:rPr>
          <w:rFonts w:ascii="Arial" w:eastAsia="Arial" w:hAnsi="Arial"/>
          <w:i/>
          <w:sz w:val="22"/>
        </w:rPr>
        <w:t>y</w:t>
      </w:r>
      <w:r>
        <w:rPr>
          <w:rFonts w:ascii="Arial" w:eastAsia="Arial" w:hAnsi="Arial"/>
          <w:i/>
          <w:sz w:val="31"/>
          <w:vertAlign w:val="subscript"/>
        </w:rPr>
        <w:t>dn</w:t>
      </w:r>
      <w:r>
        <w:rPr>
          <w:rFonts w:ascii="Arial" w:eastAsia="Arial" w:hAnsi="Arial"/>
          <w:sz w:val="22"/>
        </w:rPr>
        <w:t xml:space="preserve"> from the topic tree of topic </w:t>
      </w:r>
      <w:r>
        <w:rPr>
          <w:rFonts w:ascii="Arial" w:eastAsia="Arial" w:hAnsi="Arial"/>
          <w:i/>
          <w:sz w:val="22"/>
        </w:rPr>
        <w:t>z</w:t>
      </w:r>
      <w:r>
        <w:rPr>
          <w:rFonts w:ascii="Arial" w:eastAsia="Arial" w:hAnsi="Arial"/>
          <w:i/>
          <w:sz w:val="31"/>
          <w:vertAlign w:val="subscript"/>
        </w:rPr>
        <w:t>dn</w:t>
      </w:r>
      <w:r>
        <w:rPr>
          <w:rFonts w:ascii="Arial" w:eastAsia="Arial" w:hAnsi="Arial"/>
          <w:sz w:val="22"/>
        </w:rPr>
        <w:t xml:space="preserve"> is sampled: we start from the root </w:t>
      </w:r>
      <w:r>
        <w:rPr>
          <w:rFonts w:ascii="Arial" w:eastAsia="Arial" w:hAnsi="Arial"/>
          <w:i/>
          <w:sz w:val="22"/>
        </w:rPr>
        <w:t>n</w:t>
      </w:r>
      <w:r>
        <w:rPr>
          <w:rFonts w:ascii="Arial" w:eastAsia="Arial" w:hAnsi="Arial"/>
          <w:sz w:val="31"/>
          <w:vertAlign w:val="subscript"/>
        </w:rPr>
        <w:t>0</w:t>
      </w:r>
      <w:r>
        <w:rPr>
          <w:rFonts w:ascii="Arial" w:eastAsia="Arial" w:hAnsi="Arial"/>
          <w:sz w:val="22"/>
        </w:rPr>
        <w:t xml:space="preserve"> and first sample a child node </w:t>
      </w:r>
      <w:r>
        <w:rPr>
          <w:rFonts w:ascii="Arial" w:eastAsia="Arial" w:hAnsi="Arial"/>
          <w:i/>
          <w:sz w:val="22"/>
        </w:rPr>
        <w:t>n</w:t>
      </w:r>
      <w:r>
        <w:rPr>
          <w:rFonts w:ascii="Arial" w:eastAsia="Arial" w:hAnsi="Arial"/>
          <w:sz w:val="31"/>
          <w:vertAlign w:val="subscript"/>
        </w:rPr>
        <w:t>1</w:t>
      </w:r>
      <w:r>
        <w:rPr>
          <w:rFonts w:ascii="Arial" w:eastAsia="Arial" w:hAnsi="Arial"/>
          <w:sz w:val="22"/>
        </w:rPr>
        <w:t xml:space="preserve"> of the root; if node </w:t>
      </w:r>
      <w:r>
        <w:rPr>
          <w:rFonts w:ascii="Arial" w:eastAsia="Arial" w:hAnsi="Arial"/>
          <w:i/>
          <w:sz w:val="22"/>
        </w:rPr>
        <w:t>n</w:t>
      </w:r>
      <w:r>
        <w:rPr>
          <w:rFonts w:ascii="Arial" w:eastAsia="Arial" w:hAnsi="Arial"/>
          <w:sz w:val="31"/>
          <w:vertAlign w:val="subscript"/>
        </w:rPr>
        <w:t>1</w:t>
      </w:r>
      <w:r>
        <w:rPr>
          <w:rFonts w:ascii="Arial" w:eastAsia="Arial" w:hAnsi="Arial"/>
          <w:sz w:val="22"/>
        </w:rPr>
        <w:t xml:space="preserve"> is a concept node, we continue to sample a word node </w:t>
      </w:r>
      <w:r>
        <w:rPr>
          <w:rFonts w:ascii="Arial" w:eastAsia="Arial" w:hAnsi="Arial"/>
          <w:i/>
          <w:sz w:val="22"/>
        </w:rPr>
        <w:t>n</w:t>
      </w:r>
      <w:r>
        <w:rPr>
          <w:rFonts w:ascii="Arial" w:eastAsia="Arial" w:hAnsi="Arial"/>
          <w:sz w:val="31"/>
          <w:vertAlign w:val="subscript"/>
        </w:rPr>
        <w:t>2</w:t>
      </w:r>
      <w:r>
        <w:rPr>
          <w:rFonts w:ascii="Arial" w:eastAsia="Arial" w:hAnsi="Arial"/>
          <w:sz w:val="22"/>
        </w:rPr>
        <w:t xml:space="preserve"> and generate the word</w:t>
      </w:r>
      <w:r>
        <w:rPr>
          <w:rFonts w:ascii="Arial" w:eastAsia="Arial" w:hAnsi="Arial"/>
          <w:sz w:val="22"/>
        </w:rPr>
        <w:t xml:space="preserve"> associated with </w:t>
      </w:r>
      <w:r>
        <w:rPr>
          <w:rFonts w:ascii="Arial" w:eastAsia="Arial" w:hAnsi="Arial"/>
          <w:i/>
          <w:sz w:val="22"/>
        </w:rPr>
        <w:t>n</w:t>
      </w:r>
      <w:r>
        <w:rPr>
          <w:rFonts w:ascii="Arial" w:eastAsia="Arial" w:hAnsi="Arial"/>
          <w:sz w:val="31"/>
          <w:vertAlign w:val="subscript"/>
        </w:rPr>
        <w:t>2</w:t>
      </w:r>
      <w:r>
        <w:rPr>
          <w:rFonts w:ascii="Arial" w:eastAsia="Arial" w:hAnsi="Arial"/>
          <w:sz w:val="22"/>
        </w:rPr>
        <w:t xml:space="preserve">; if node </w:t>
      </w:r>
      <w:r>
        <w:rPr>
          <w:rFonts w:ascii="Arial" w:eastAsia="Arial" w:hAnsi="Arial"/>
          <w:i/>
          <w:sz w:val="22"/>
        </w:rPr>
        <w:t>n</w:t>
      </w:r>
      <w:r>
        <w:rPr>
          <w:rFonts w:ascii="Arial" w:eastAsia="Arial" w:hAnsi="Arial"/>
          <w:sz w:val="31"/>
          <w:vertAlign w:val="subscript"/>
        </w:rPr>
        <w:t>1</w:t>
      </w:r>
      <w:r>
        <w:rPr>
          <w:rFonts w:ascii="Arial" w:eastAsia="Arial" w:hAnsi="Arial"/>
          <w:sz w:val="22"/>
        </w:rPr>
        <w:t xml:space="preserve"> is a word node already, we generate the word directly.</w:t>
      </w:r>
    </w:p>
    <w:p w:rsidR="00000000" w:rsidRDefault="00A77F59">
      <w:pPr>
        <w:spacing w:line="8" w:lineRule="exact"/>
        <w:rPr>
          <w:rFonts w:ascii="Times New Roman" w:eastAsia="Times New Roman" w:hAnsi="Times New Roman"/>
        </w:rPr>
      </w:pPr>
    </w:p>
    <w:p w:rsidR="00000000" w:rsidRDefault="00A77F59">
      <w:pPr>
        <w:spacing w:line="276" w:lineRule="auto"/>
        <w:ind w:left="1440" w:right="1206" w:firstLine="339"/>
        <w:jc w:val="both"/>
        <w:rPr>
          <w:rFonts w:ascii="Arial" w:eastAsia="Arial" w:hAnsi="Arial"/>
          <w:sz w:val="22"/>
        </w:rPr>
      </w:pPr>
      <w:r>
        <w:rPr>
          <w:rFonts w:ascii="Arial" w:eastAsia="Arial" w:hAnsi="Arial"/>
          <w:sz w:val="22"/>
        </w:rPr>
        <w:t xml:space="preserve">When this tree serves as a prior for topic models, words in the same concept are positively correlated in topics. For example, if </w:t>
      </w:r>
      <w:r>
        <w:rPr>
          <w:rFonts w:ascii="Arial" w:eastAsia="Arial" w:hAnsi="Arial"/>
          <w:sz w:val="22"/>
        </w:rPr>
        <w:t>“</w:t>
      </w:r>
      <w:r>
        <w:rPr>
          <w:rFonts w:ascii="Arial" w:eastAsia="Arial" w:hAnsi="Arial"/>
          <w:sz w:val="22"/>
        </w:rPr>
        <w:t>5</w:t>
      </w:r>
      <w:r>
        <w:rPr>
          <w:rFonts w:ascii="Arial" w:eastAsia="Arial" w:hAnsi="Arial"/>
          <w:sz w:val="22"/>
        </w:rPr>
        <w:t xml:space="preserve"> </w:t>
      </w:r>
      <w:r>
        <w:rPr>
          <w:rFonts w:ascii="Arial" w:eastAsia="Arial" w:hAnsi="Arial"/>
          <w:sz w:val="22"/>
        </w:rPr>
        <w:t xml:space="preserve">” has high probability in a topic, </w:t>
      </w:r>
      <w:r>
        <w:rPr>
          <w:rFonts w:ascii="Arial" w:eastAsia="Arial" w:hAnsi="Arial"/>
          <w:sz w:val="22"/>
        </w:rPr>
        <w:t xml:space="preserve">so will </w:t>
      </w:r>
      <w:r>
        <w:rPr>
          <w:rFonts w:ascii="Arial" w:eastAsia="Arial" w:hAnsi="Arial"/>
          <w:sz w:val="22"/>
        </w:rPr>
        <w:t>“computer</w:t>
      </w:r>
      <w:r>
        <w:rPr>
          <w:rFonts w:ascii="Arial" w:eastAsia="Arial" w:hAnsi="Arial"/>
          <w:sz w:val="22"/>
        </w:rPr>
        <w:t>”, since they share the same parent node. With the tree priors, each topic is no longer a distribution over word types; instead, it is a distribution over paths, and each path is associated with a word type. The same word could appear in m</w:t>
      </w:r>
      <w:r>
        <w:rPr>
          <w:rFonts w:ascii="Arial" w:eastAsia="Arial" w:hAnsi="Arial"/>
          <w:sz w:val="22"/>
        </w:rPr>
        <w:t>ultiple paths, and each path represents a unique sense of this word.</w:t>
      </w:r>
    </w:p>
    <w:p w:rsidR="00000000" w:rsidRDefault="00A77F59">
      <w:pPr>
        <w:spacing w:line="200" w:lineRule="exact"/>
        <w:rPr>
          <w:rFonts w:ascii="Times New Roman" w:eastAsia="Times New Roman" w:hAnsi="Times New Roman"/>
        </w:rPr>
      </w:pPr>
    </w:p>
    <w:p w:rsidR="00000000" w:rsidRDefault="00A77F59">
      <w:pPr>
        <w:spacing w:line="266"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8.3</w:t>
      </w:r>
      <w:r>
        <w:rPr>
          <w:rFonts w:ascii="Times New Roman" w:eastAsia="Times New Roman" w:hAnsi="Times New Roman"/>
        </w:rPr>
        <w:tab/>
      </w:r>
      <w:r>
        <w:rPr>
          <w:rFonts w:ascii="Arial" w:eastAsia="Arial" w:hAnsi="Arial"/>
          <w:b/>
          <w:sz w:val="22"/>
        </w:rPr>
        <w:t>Alignment from Parallel Corpora and Lexical Information</w:t>
      </w:r>
    </w:p>
    <w:p w:rsidR="00000000" w:rsidRDefault="00A77F59">
      <w:pPr>
        <w:spacing w:line="297" w:lineRule="exact"/>
        <w:rPr>
          <w:rFonts w:ascii="Times New Roman" w:eastAsia="Times New Roman" w:hAnsi="Times New Roman"/>
        </w:rPr>
      </w:pPr>
    </w:p>
    <w:p w:rsidR="00000000" w:rsidRDefault="00A77F59">
      <w:pPr>
        <w:spacing w:line="286" w:lineRule="auto"/>
        <w:ind w:left="1420" w:right="1206" w:firstLine="8"/>
        <w:jc w:val="both"/>
        <w:rPr>
          <w:rFonts w:ascii="Arial" w:eastAsia="Arial" w:hAnsi="Arial"/>
          <w:sz w:val="21"/>
        </w:rPr>
      </w:pPr>
      <w:r>
        <w:rPr>
          <w:rFonts w:ascii="Arial" w:eastAsia="Arial" w:hAnsi="Arial"/>
          <w:sz w:val="21"/>
        </w:rPr>
        <w:t>Bilingual dictionaries and other sources of word-level information are valuable in training multilingual models, because the</w:t>
      </w:r>
      <w:r>
        <w:rPr>
          <w:rFonts w:ascii="Arial" w:eastAsia="Arial" w:hAnsi="Arial"/>
          <w:sz w:val="21"/>
        </w:rPr>
        <w:t>y can easily spec-ify simple lexical relationships that might be diﬃcult to extract from parallel corpora. But such manually generated data may be brittle, low-quality, or missing contextual diﬀerences in actual usage. These two approaches are not mutually</w:t>
      </w:r>
      <w:r>
        <w:rPr>
          <w:rFonts w:ascii="Arial" w:eastAsia="Arial" w:hAnsi="Arial"/>
          <w:sz w:val="21"/>
        </w:rPr>
        <w:t xml:space="preserve"> exclusive, however; they reveal diﬀerent connections across languages. Hu et al. [2014b] bring existing tree-based Latent Dirichlet Allocation (t</w:t>
      </w:r>
      <w:r>
        <w:rPr>
          <w:rFonts w:ascii="Arial" w:eastAsia="Arial" w:hAnsi="Arial"/>
          <w:sz w:val="21"/>
        </w:rPr>
        <w:t>lda</w:t>
      </w:r>
      <w:r>
        <w:rPr>
          <w:rFonts w:ascii="Arial" w:eastAsia="Arial" w:hAnsi="Arial"/>
          <w:sz w:val="21"/>
        </w:rPr>
        <w:t>) and polylingual Latent Dirichlet Allocation (p</w:t>
      </w:r>
      <w:r>
        <w:rPr>
          <w:rFonts w:ascii="Arial" w:eastAsia="Arial" w:hAnsi="Arial"/>
          <w:sz w:val="21"/>
        </w:rPr>
        <w:t>lda</w:t>
      </w:r>
      <w:r>
        <w:rPr>
          <w:rFonts w:ascii="Arial" w:eastAsia="Arial" w:hAnsi="Arial"/>
          <w:sz w:val="21"/>
        </w:rPr>
        <w:t>) together and create the polylingual tree-based La-tent</w:t>
      </w:r>
      <w:r>
        <w:rPr>
          <w:rFonts w:ascii="Arial" w:eastAsia="Arial" w:hAnsi="Arial"/>
          <w:sz w:val="21"/>
        </w:rPr>
        <w:t xml:space="preserve"> Dirichlet allocation (pt</w:t>
      </w:r>
      <w:r>
        <w:rPr>
          <w:rFonts w:ascii="Arial" w:eastAsia="Arial" w:hAnsi="Arial"/>
          <w:sz w:val="21"/>
        </w:rPr>
        <w:t>lda</w:t>
      </w:r>
      <w:r>
        <w:rPr>
          <w:rFonts w:ascii="Arial" w:eastAsia="Arial" w:hAnsi="Arial"/>
          <w:sz w:val="21"/>
        </w:rPr>
        <w:t>) that incorporates both word-level correlations and document-level alignment information.</w:t>
      </w:r>
    </w:p>
    <w:p w:rsidR="00000000" w:rsidRDefault="00A77F59">
      <w:pPr>
        <w:spacing w:line="10" w:lineRule="exact"/>
        <w:rPr>
          <w:rFonts w:ascii="Times New Roman" w:eastAsia="Times New Roman" w:hAnsi="Times New Roman"/>
        </w:rPr>
      </w:pPr>
    </w:p>
    <w:p w:rsidR="00000000" w:rsidRDefault="00A77F59">
      <w:pPr>
        <w:spacing w:line="314" w:lineRule="auto"/>
        <w:ind w:left="1440" w:right="1226" w:firstLine="339"/>
        <w:jc w:val="both"/>
        <w:rPr>
          <w:rFonts w:ascii="Arial" w:eastAsia="Arial" w:hAnsi="Arial"/>
        </w:rPr>
      </w:pPr>
      <w:r>
        <w:rPr>
          <w:rFonts w:ascii="Arial" w:eastAsia="Arial" w:hAnsi="Arial"/>
        </w:rPr>
        <w:t>To build up the prior tree structure, Hu et al. [2014b] consider two resources that correlate words across languages. The first is multi</w:t>
      </w:r>
      <w:r>
        <w:rPr>
          <w:rFonts w:ascii="Arial" w:eastAsia="Arial" w:hAnsi="Arial"/>
        </w:rPr>
        <w:t>lingual dictionaries, which match words with the same meaning in diﬀerent languages together. The other is the word alignments extracted from aligned sentences in a parallel corpus. These relations between words are</w:t>
      </w:r>
    </w:p>
    <w:p w:rsidR="00000000" w:rsidRDefault="00A77F59">
      <w:pPr>
        <w:spacing w:line="314"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2" w:name="page102"/>
      <w:bookmarkEnd w:id="10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180"/>
        </w:tabs>
        <w:spacing w:line="0" w:lineRule="atLeast"/>
        <w:ind w:left="1440"/>
        <w:rPr>
          <w:rFonts w:ascii="Arial" w:eastAsia="Arial" w:hAnsi="Arial"/>
          <w:i/>
          <w:sz w:val="21"/>
        </w:rPr>
      </w:pPr>
      <w:r>
        <w:rPr>
          <w:rFonts w:ascii="Arial" w:eastAsia="Arial" w:hAnsi="Arial"/>
          <w:sz w:val="21"/>
        </w:rPr>
        <w:t>98</w:t>
      </w:r>
      <w:r>
        <w:rPr>
          <w:rFonts w:ascii="Times New Roman" w:eastAsia="Times New Roman" w:hAnsi="Times New Roman"/>
        </w:rPr>
        <w:tab/>
      </w:r>
      <w:r>
        <w:rPr>
          <w:rFonts w:ascii="Arial" w:eastAsia="Arial" w:hAnsi="Arial"/>
          <w:i/>
          <w:sz w:val="21"/>
        </w:rPr>
        <w:t xml:space="preserve">Multilingual Data and Machine </w:t>
      </w:r>
      <w:r>
        <w:rPr>
          <w:rFonts w:ascii="Arial" w:eastAsia="Arial" w:hAnsi="Arial"/>
          <w:i/>
          <w:sz w:val="21"/>
        </w:rPr>
        <w:t>Translation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20" w:lineRule="auto"/>
        <w:ind w:left="1420" w:right="1186"/>
        <w:jc w:val="right"/>
        <w:rPr>
          <w:rFonts w:ascii="Arial" w:eastAsia="Arial" w:hAnsi="Arial"/>
          <w:sz w:val="21"/>
        </w:rPr>
      </w:pPr>
      <w:r>
        <w:rPr>
          <w:rFonts w:ascii="Arial" w:eastAsia="Arial" w:hAnsi="Arial"/>
          <w:sz w:val="21"/>
        </w:rPr>
        <w:t>used as the concepts [Bhattacharya, 2006] in the prior tree (Figure 8.1). Given the prior tree structure, the generation of documents is a combination of t</w:t>
      </w:r>
      <w:r>
        <w:rPr>
          <w:rFonts w:ascii="Arial" w:eastAsia="Arial" w:hAnsi="Arial"/>
          <w:sz w:val="21"/>
        </w:rPr>
        <w:t>lda</w:t>
      </w:r>
      <w:r>
        <w:rPr>
          <w:rFonts w:ascii="Arial" w:eastAsia="Arial" w:hAnsi="Arial"/>
          <w:sz w:val="21"/>
        </w:rPr>
        <w:t xml:space="preserve"> and p</w:t>
      </w:r>
      <w:r>
        <w:rPr>
          <w:rFonts w:ascii="Arial" w:eastAsia="Arial" w:hAnsi="Arial"/>
          <w:sz w:val="21"/>
        </w:rPr>
        <w:t>lda</w:t>
      </w:r>
      <w:r>
        <w:rPr>
          <w:rFonts w:ascii="Arial" w:eastAsia="Arial" w:hAnsi="Arial"/>
          <w:sz w:val="21"/>
        </w:rPr>
        <w:t xml:space="preserve">. For each aligned document pair </w:t>
      </w:r>
      <w:r>
        <w:rPr>
          <w:rFonts w:ascii="Arial" w:eastAsia="Arial" w:hAnsi="Arial"/>
          <w:sz w:val="21"/>
        </w:rPr>
        <w:t>(</w:t>
      </w:r>
      <w:r>
        <w:rPr>
          <w:rFonts w:ascii="Arial" w:eastAsia="Arial" w:hAnsi="Arial"/>
          <w:i/>
          <w:sz w:val="21"/>
        </w:rPr>
        <w:t>d</w:t>
      </w:r>
      <w:r>
        <w:rPr>
          <w:rFonts w:ascii="Arial" w:eastAsia="Arial" w:hAnsi="Arial"/>
          <w:i/>
          <w:sz w:val="30"/>
          <w:vertAlign w:val="subscript"/>
        </w:rPr>
        <w:t>l</w:t>
      </w:r>
      <w:r>
        <w:rPr>
          <w:rFonts w:ascii="Arial" w:eastAsia="Arial" w:hAnsi="Arial"/>
          <w:sz w:val="21"/>
          <w:vertAlign w:val="subscript"/>
        </w:rPr>
        <w:t>1</w:t>
      </w:r>
      <w:r>
        <w:rPr>
          <w:rFonts w:ascii="Arial" w:eastAsia="Arial" w:hAnsi="Arial"/>
          <w:sz w:val="21"/>
        </w:rPr>
        <w:t xml:space="preserve"> </w:t>
      </w:r>
      <w:r>
        <w:rPr>
          <w:rFonts w:ascii="Arial" w:eastAsia="Arial" w:hAnsi="Arial"/>
          <w:i/>
          <w:sz w:val="21"/>
        </w:rPr>
        <w:t>, d</w:t>
      </w:r>
      <w:r>
        <w:rPr>
          <w:rFonts w:ascii="Arial" w:eastAsia="Arial" w:hAnsi="Arial"/>
          <w:i/>
          <w:sz w:val="30"/>
          <w:vertAlign w:val="subscript"/>
        </w:rPr>
        <w:t>l</w:t>
      </w:r>
      <w:r>
        <w:rPr>
          <w:rFonts w:ascii="Arial" w:eastAsia="Arial" w:hAnsi="Arial"/>
          <w:sz w:val="21"/>
          <w:vertAlign w:val="subscript"/>
        </w:rPr>
        <w:t>2</w:t>
      </w:r>
      <w:r>
        <w:rPr>
          <w:rFonts w:ascii="Arial" w:eastAsia="Arial" w:hAnsi="Arial"/>
          <w:sz w:val="21"/>
        </w:rPr>
        <w:t xml:space="preserve"> </w:t>
      </w:r>
      <w:r>
        <w:rPr>
          <w:rFonts w:ascii="Arial" w:eastAsia="Arial" w:hAnsi="Arial"/>
          <w:sz w:val="21"/>
        </w:rPr>
        <w:t>)</w:t>
      </w:r>
      <w:r>
        <w:rPr>
          <w:rFonts w:ascii="Arial" w:eastAsia="Arial" w:hAnsi="Arial"/>
          <w:sz w:val="21"/>
        </w:rPr>
        <w:t>, we first sample a distributi</w:t>
      </w:r>
      <w:r>
        <w:rPr>
          <w:rFonts w:ascii="Arial" w:eastAsia="Arial" w:hAnsi="Arial"/>
          <w:sz w:val="21"/>
        </w:rPr>
        <w:t>on over topics</w:t>
      </w:r>
      <w:r>
        <w:rPr>
          <w:rFonts w:ascii="Arial" w:eastAsia="Arial" w:hAnsi="Arial"/>
          <w:sz w:val="21"/>
        </w:rPr>
        <w:t xml:space="preserve"> </w:t>
      </w:r>
      <w:r>
        <w:rPr>
          <w:rFonts w:ascii="Arial" w:eastAsia="Arial" w:hAnsi="Arial"/>
          <w:i/>
          <w:sz w:val="21"/>
        </w:rPr>
        <w:t>θ</w:t>
      </w:r>
      <w:r>
        <w:rPr>
          <w:rFonts w:ascii="Arial" w:eastAsia="Arial" w:hAnsi="Arial"/>
          <w:i/>
          <w:sz w:val="30"/>
          <w:vertAlign w:val="subscript"/>
        </w:rPr>
        <w:t>d</w:t>
      </w:r>
      <w:r>
        <w:rPr>
          <w:rFonts w:ascii="Arial" w:eastAsia="Arial" w:hAnsi="Arial"/>
          <w:sz w:val="21"/>
        </w:rPr>
        <w:t xml:space="preserve"> from a Dirichlet prior Dir</w:t>
      </w:r>
      <w:r>
        <w:rPr>
          <w:rFonts w:ascii="Arial" w:eastAsia="Arial" w:hAnsi="Arial"/>
          <w:sz w:val="21"/>
        </w:rPr>
        <w:t>(</w:t>
      </w:r>
      <w:r>
        <w:rPr>
          <w:rFonts w:ascii="Arial" w:eastAsia="Arial" w:hAnsi="Arial"/>
          <w:i/>
          <w:sz w:val="21"/>
        </w:rPr>
        <w:t>α</w:t>
      </w:r>
      <w:r>
        <w:rPr>
          <w:rFonts w:ascii="Arial" w:eastAsia="Arial" w:hAnsi="Arial"/>
          <w:sz w:val="21"/>
        </w:rPr>
        <w:t>)</w:t>
      </w:r>
      <w:r>
        <w:rPr>
          <w:rFonts w:ascii="Arial" w:eastAsia="Arial" w:hAnsi="Arial"/>
          <w:sz w:val="21"/>
        </w:rPr>
        <w:t>. For each token in the aligned document</w:t>
      </w:r>
      <w:r>
        <w:rPr>
          <w:rFonts w:ascii="Arial" w:eastAsia="Arial" w:hAnsi="Arial"/>
          <w:sz w:val="21"/>
        </w:rPr>
        <w:t xml:space="preserve"> </w:t>
      </w:r>
      <w:r>
        <w:rPr>
          <w:rFonts w:ascii="Arial" w:eastAsia="Arial" w:hAnsi="Arial"/>
          <w:i/>
          <w:sz w:val="21"/>
        </w:rPr>
        <w:t>d</w:t>
      </w:r>
      <w:r>
        <w:rPr>
          <w:rFonts w:ascii="Arial" w:eastAsia="Arial" w:hAnsi="Arial"/>
          <w:i/>
          <w:sz w:val="30"/>
          <w:vertAlign w:val="subscript"/>
        </w:rPr>
        <w:t>l</w:t>
      </w:r>
      <w:r>
        <w:rPr>
          <w:rFonts w:ascii="Arial" w:eastAsia="Arial" w:hAnsi="Arial"/>
          <w:i/>
          <w:sz w:val="21"/>
          <w:vertAlign w:val="subscript"/>
        </w:rPr>
        <w:t>i</w:t>
      </w:r>
      <w:r>
        <w:rPr>
          <w:rFonts w:ascii="Arial" w:eastAsia="Arial" w:hAnsi="Arial"/>
          <w:sz w:val="21"/>
        </w:rPr>
        <w:t xml:space="preserve"> , we first sample a topic</w:t>
      </w:r>
      <w:r>
        <w:rPr>
          <w:rFonts w:ascii="Arial" w:eastAsia="Arial" w:hAnsi="Arial"/>
          <w:sz w:val="21"/>
        </w:rPr>
        <w:t xml:space="preserve"> </w:t>
      </w:r>
      <w:r>
        <w:rPr>
          <w:rFonts w:ascii="Arial" w:eastAsia="Arial" w:hAnsi="Arial"/>
          <w:i/>
          <w:sz w:val="21"/>
        </w:rPr>
        <w:t>z</w:t>
      </w:r>
      <w:r>
        <w:rPr>
          <w:rFonts w:ascii="Arial" w:eastAsia="Arial" w:hAnsi="Arial"/>
          <w:i/>
          <w:sz w:val="30"/>
          <w:vertAlign w:val="subscript"/>
        </w:rPr>
        <w:t>dn</w:t>
      </w:r>
      <w:r>
        <w:rPr>
          <w:rFonts w:ascii="Arial" w:eastAsia="Arial" w:hAnsi="Arial"/>
          <w:sz w:val="21"/>
        </w:rPr>
        <w:t xml:space="preserve"> from the multinomial distribution</w:t>
      </w:r>
      <w:r>
        <w:rPr>
          <w:rFonts w:ascii="Arial" w:eastAsia="Arial" w:hAnsi="Arial"/>
          <w:sz w:val="21"/>
        </w:rPr>
        <w:t xml:space="preserve"> </w:t>
      </w:r>
      <w:r>
        <w:rPr>
          <w:rFonts w:ascii="Arial" w:eastAsia="Arial" w:hAnsi="Arial"/>
          <w:i/>
          <w:sz w:val="21"/>
        </w:rPr>
        <w:t>θ</w:t>
      </w:r>
      <w:r>
        <w:rPr>
          <w:rFonts w:ascii="Arial" w:eastAsia="Arial" w:hAnsi="Arial"/>
          <w:i/>
          <w:sz w:val="30"/>
          <w:vertAlign w:val="subscript"/>
        </w:rPr>
        <w:t>d</w:t>
      </w:r>
      <w:r>
        <w:rPr>
          <w:rFonts w:ascii="Arial" w:eastAsia="Arial" w:hAnsi="Arial"/>
          <w:sz w:val="21"/>
        </w:rPr>
        <w:t>, and then sample a path</w:t>
      </w:r>
      <w:r>
        <w:rPr>
          <w:rFonts w:ascii="Arial" w:eastAsia="Arial" w:hAnsi="Arial"/>
          <w:sz w:val="21"/>
        </w:rPr>
        <w:t xml:space="preserve"> </w:t>
      </w:r>
      <w:r>
        <w:rPr>
          <w:rFonts w:ascii="Arial" w:eastAsia="Arial" w:hAnsi="Arial"/>
          <w:i/>
          <w:sz w:val="21"/>
        </w:rPr>
        <w:t>y</w:t>
      </w:r>
      <w:r>
        <w:rPr>
          <w:rFonts w:ascii="Arial" w:eastAsia="Arial" w:hAnsi="Arial"/>
          <w:i/>
          <w:sz w:val="30"/>
          <w:vertAlign w:val="subscript"/>
        </w:rPr>
        <w:t>dn</w:t>
      </w:r>
      <w:r>
        <w:rPr>
          <w:rFonts w:ascii="Arial" w:eastAsia="Arial" w:hAnsi="Arial"/>
          <w:sz w:val="21"/>
        </w:rPr>
        <w:t xml:space="preserve"> along the tree of topic</w:t>
      </w:r>
      <w:r>
        <w:rPr>
          <w:rFonts w:ascii="Arial" w:eastAsia="Arial" w:hAnsi="Arial"/>
          <w:sz w:val="21"/>
        </w:rPr>
        <w:t xml:space="preserve"> </w:t>
      </w:r>
      <w:r>
        <w:rPr>
          <w:rFonts w:ascii="Arial" w:eastAsia="Arial" w:hAnsi="Arial"/>
          <w:i/>
          <w:sz w:val="21"/>
        </w:rPr>
        <w:t>z</w:t>
      </w:r>
      <w:r>
        <w:rPr>
          <w:rFonts w:ascii="Arial" w:eastAsia="Arial" w:hAnsi="Arial"/>
          <w:i/>
          <w:sz w:val="30"/>
          <w:vertAlign w:val="subscript"/>
        </w:rPr>
        <w:t>dn</w:t>
      </w:r>
      <w:r>
        <w:rPr>
          <w:rFonts w:ascii="Arial" w:eastAsia="Arial" w:hAnsi="Arial"/>
          <w:sz w:val="21"/>
        </w:rPr>
        <w:t>. Because every path</w:t>
      </w:r>
      <w:r>
        <w:rPr>
          <w:rFonts w:ascii="Arial" w:eastAsia="Arial" w:hAnsi="Arial"/>
          <w:sz w:val="21"/>
        </w:rPr>
        <w:t xml:space="preserve"> </w:t>
      </w:r>
      <w:r>
        <w:rPr>
          <w:rFonts w:ascii="Arial" w:eastAsia="Arial" w:hAnsi="Arial"/>
          <w:i/>
          <w:sz w:val="21"/>
        </w:rPr>
        <w:t>y</w:t>
      </w:r>
      <w:r>
        <w:rPr>
          <w:rFonts w:ascii="Arial" w:eastAsia="Arial" w:hAnsi="Arial"/>
          <w:i/>
          <w:sz w:val="30"/>
          <w:vertAlign w:val="subscript"/>
        </w:rPr>
        <w:t>dn</w:t>
      </w:r>
      <w:r>
        <w:rPr>
          <w:rFonts w:ascii="Arial" w:eastAsia="Arial" w:hAnsi="Arial"/>
          <w:sz w:val="21"/>
        </w:rPr>
        <w:t xml:space="preserve"> leads to a word</w:t>
      </w:r>
      <w:r>
        <w:rPr>
          <w:rFonts w:ascii="Arial" w:eastAsia="Arial" w:hAnsi="Arial"/>
          <w:sz w:val="21"/>
        </w:rPr>
        <w:t xml:space="preserve"> </w:t>
      </w:r>
      <w:r>
        <w:rPr>
          <w:rFonts w:ascii="Arial" w:eastAsia="Arial" w:hAnsi="Arial"/>
          <w:i/>
          <w:sz w:val="21"/>
        </w:rPr>
        <w:t>w</w:t>
      </w:r>
      <w:r>
        <w:rPr>
          <w:rFonts w:ascii="Arial" w:eastAsia="Arial" w:hAnsi="Arial"/>
          <w:i/>
          <w:sz w:val="30"/>
          <w:vertAlign w:val="subscript"/>
        </w:rPr>
        <w:t>dn</w:t>
      </w:r>
      <w:r>
        <w:rPr>
          <w:rFonts w:ascii="Arial" w:eastAsia="Arial" w:hAnsi="Arial"/>
          <w:sz w:val="21"/>
        </w:rPr>
        <w:t xml:space="preserve"> in language</w:t>
      </w:r>
      <w:r>
        <w:rPr>
          <w:rFonts w:ascii="Arial" w:eastAsia="Arial" w:hAnsi="Arial"/>
          <w:sz w:val="21"/>
        </w:rPr>
        <w:t xml:space="preserve"> </w:t>
      </w:r>
      <w:r>
        <w:rPr>
          <w:rFonts w:ascii="Arial" w:eastAsia="Arial" w:hAnsi="Arial"/>
          <w:i/>
          <w:sz w:val="21"/>
        </w:rPr>
        <w:t>l</w:t>
      </w:r>
      <w:r>
        <w:rPr>
          <w:rFonts w:ascii="Arial" w:eastAsia="Arial" w:hAnsi="Arial"/>
          <w:i/>
          <w:sz w:val="30"/>
          <w:vertAlign w:val="subscript"/>
        </w:rPr>
        <w:t>dn</w:t>
      </w:r>
      <w:r>
        <w:rPr>
          <w:rFonts w:ascii="Arial" w:eastAsia="Arial" w:hAnsi="Arial"/>
          <w:sz w:val="21"/>
        </w:rPr>
        <w:t>, we append the sampled word</w:t>
      </w:r>
      <w:r>
        <w:rPr>
          <w:rFonts w:ascii="Arial" w:eastAsia="Arial" w:hAnsi="Arial"/>
          <w:sz w:val="21"/>
        </w:rPr>
        <w:t xml:space="preserve"> </w:t>
      </w:r>
      <w:r>
        <w:rPr>
          <w:rFonts w:ascii="Arial" w:eastAsia="Arial" w:hAnsi="Arial"/>
          <w:i/>
          <w:sz w:val="21"/>
        </w:rPr>
        <w:t>w</w:t>
      </w:r>
      <w:r>
        <w:rPr>
          <w:rFonts w:ascii="Arial" w:eastAsia="Arial" w:hAnsi="Arial"/>
          <w:i/>
          <w:sz w:val="30"/>
          <w:vertAlign w:val="subscript"/>
        </w:rPr>
        <w:t>dn</w:t>
      </w:r>
      <w:r>
        <w:rPr>
          <w:rFonts w:ascii="Arial" w:eastAsia="Arial" w:hAnsi="Arial"/>
          <w:sz w:val="21"/>
        </w:rPr>
        <w:t xml:space="preserve"> to document</w:t>
      </w:r>
      <w:r>
        <w:rPr>
          <w:rFonts w:ascii="Arial" w:eastAsia="Arial" w:hAnsi="Arial"/>
          <w:sz w:val="21"/>
        </w:rPr>
        <w:t xml:space="preserve"> </w:t>
      </w:r>
      <w:r>
        <w:rPr>
          <w:rFonts w:ascii="Arial" w:eastAsia="Arial" w:hAnsi="Arial"/>
          <w:i/>
          <w:sz w:val="21"/>
        </w:rPr>
        <w:t>d</w:t>
      </w:r>
      <w:r>
        <w:rPr>
          <w:rFonts w:ascii="Arial" w:eastAsia="Arial" w:hAnsi="Arial"/>
          <w:i/>
          <w:sz w:val="30"/>
          <w:vertAlign w:val="subscript"/>
        </w:rPr>
        <w:t>l</w:t>
      </w:r>
      <w:r>
        <w:rPr>
          <w:rFonts w:ascii="Arial" w:eastAsia="Arial" w:hAnsi="Arial"/>
          <w:i/>
          <w:sz w:val="21"/>
          <w:vertAlign w:val="subscript"/>
        </w:rPr>
        <w:t>dn</w:t>
      </w:r>
      <w:r>
        <w:rPr>
          <w:rFonts w:ascii="Arial" w:eastAsia="Arial" w:hAnsi="Arial"/>
          <w:sz w:val="21"/>
        </w:rPr>
        <w:t xml:space="preserve"> in</w:t>
      </w:r>
    </w:p>
    <w:p w:rsidR="00000000" w:rsidRDefault="00A77F59">
      <w:pPr>
        <w:spacing w:line="183" w:lineRule="auto"/>
        <w:ind w:left="1440"/>
        <w:rPr>
          <w:rFonts w:ascii="Arial" w:eastAsia="Arial" w:hAnsi="Arial"/>
          <w:sz w:val="22"/>
        </w:rPr>
      </w:pPr>
      <w:r>
        <w:rPr>
          <w:rFonts w:ascii="Arial" w:eastAsia="Arial" w:hAnsi="Arial"/>
          <w:sz w:val="22"/>
        </w:rPr>
        <w:t>language</w:t>
      </w:r>
      <w:r>
        <w:rPr>
          <w:rFonts w:ascii="Arial" w:eastAsia="Arial" w:hAnsi="Arial"/>
          <w:sz w:val="22"/>
        </w:rPr>
        <w:t xml:space="preserve"> </w:t>
      </w:r>
      <w:r>
        <w:rPr>
          <w:rFonts w:ascii="Arial" w:eastAsia="Arial" w:hAnsi="Arial"/>
          <w:i/>
          <w:sz w:val="22"/>
        </w:rPr>
        <w:t>l</w:t>
      </w:r>
      <w:r>
        <w:rPr>
          <w:rFonts w:ascii="Arial" w:eastAsia="Arial" w:hAnsi="Arial"/>
          <w:i/>
          <w:sz w:val="31"/>
          <w:vertAlign w:val="subscript"/>
        </w:rPr>
        <w:t>dn</w:t>
      </w:r>
      <w:r>
        <w:rPr>
          <w:rFonts w:ascii="Arial" w:eastAsia="Arial" w:hAnsi="Arial"/>
          <w:sz w:val="22"/>
        </w:rPr>
        <w:t>.</w:t>
      </w:r>
    </w:p>
    <w:p w:rsidR="00000000" w:rsidRDefault="00A77F59">
      <w:pPr>
        <w:spacing w:line="1" w:lineRule="exact"/>
        <w:rPr>
          <w:rFonts w:ascii="Times New Roman" w:eastAsia="Times New Roman" w:hAnsi="Times New Roman"/>
        </w:rPr>
      </w:pPr>
    </w:p>
    <w:p w:rsidR="00000000" w:rsidRDefault="00A77F59">
      <w:pPr>
        <w:spacing w:line="275" w:lineRule="auto"/>
        <w:ind w:left="1420" w:right="1226" w:firstLine="364"/>
        <w:jc w:val="both"/>
        <w:rPr>
          <w:rFonts w:ascii="Arial" w:eastAsia="Arial" w:hAnsi="Arial"/>
          <w:sz w:val="22"/>
        </w:rPr>
      </w:pPr>
      <w:r>
        <w:rPr>
          <w:rFonts w:ascii="Arial" w:eastAsia="Arial" w:hAnsi="Arial"/>
          <w:sz w:val="22"/>
        </w:rPr>
        <w:t>If we use a flat symmetric Dirichlet prior in place of the tree prior, the model is equivalent to p</w:t>
      </w:r>
      <w:r>
        <w:rPr>
          <w:rFonts w:ascii="Arial" w:eastAsia="Arial" w:hAnsi="Arial"/>
          <w:sz w:val="22"/>
        </w:rPr>
        <w:t>lda</w:t>
      </w:r>
      <w:r>
        <w:rPr>
          <w:rFonts w:ascii="Arial" w:eastAsia="Arial" w:hAnsi="Arial"/>
          <w:sz w:val="22"/>
        </w:rPr>
        <w:t>. Similarly, if all documents are monolingual (i.e., with distinct d</w:t>
      </w:r>
      <w:r>
        <w:rPr>
          <w:rFonts w:ascii="Arial" w:eastAsia="Arial" w:hAnsi="Arial"/>
          <w:sz w:val="22"/>
        </w:rPr>
        <w:t>istributions over topics</w:t>
      </w:r>
      <w:r>
        <w:rPr>
          <w:rFonts w:ascii="Arial" w:eastAsia="Arial" w:hAnsi="Arial"/>
          <w:sz w:val="22"/>
        </w:rPr>
        <w:t xml:space="preserve"> </w:t>
      </w:r>
      <w:r>
        <w:rPr>
          <w:rFonts w:ascii="Arial" w:eastAsia="Arial" w:hAnsi="Arial"/>
          <w:i/>
          <w:sz w:val="22"/>
        </w:rPr>
        <w:t>θ</w:t>
      </w:r>
      <w:r>
        <w:rPr>
          <w:rFonts w:ascii="Arial" w:eastAsia="Arial" w:hAnsi="Arial"/>
          <w:sz w:val="22"/>
        </w:rPr>
        <w:t>), the model is equivalent to t</w:t>
      </w:r>
      <w:r>
        <w:rPr>
          <w:rFonts w:ascii="Arial" w:eastAsia="Arial" w:hAnsi="Arial"/>
          <w:sz w:val="22"/>
        </w:rPr>
        <w:t>lda</w:t>
      </w:r>
      <w:r>
        <w:rPr>
          <w:rFonts w:ascii="Arial" w:eastAsia="Arial" w:hAnsi="Arial"/>
          <w:sz w:val="22"/>
        </w:rPr>
        <w:t>. pt</w:t>
      </w:r>
      <w:r>
        <w:rPr>
          <w:rFonts w:ascii="Arial" w:eastAsia="Arial" w:hAnsi="Arial"/>
          <w:sz w:val="22"/>
        </w:rPr>
        <w:t>lda</w:t>
      </w:r>
      <w:r>
        <w:rPr>
          <w:rFonts w:ascii="Arial" w:eastAsia="Arial" w:hAnsi="Arial"/>
          <w:sz w:val="22"/>
        </w:rPr>
        <w:t xml:space="preserve"> connects diﬀerent languages on both the word level (using the word correlations) and the document level (using the document alignments), thus it learns better topics by considering more in</w:t>
      </w:r>
      <w:r>
        <w:rPr>
          <w:rFonts w:ascii="Arial" w:eastAsia="Arial" w:hAnsi="Arial"/>
          <w:sz w:val="22"/>
        </w:rPr>
        <w:t>formation from both languages.</w:t>
      </w:r>
    </w:p>
    <w:p w:rsidR="00000000" w:rsidRDefault="00A77F59">
      <w:pPr>
        <w:spacing w:line="200" w:lineRule="exact"/>
        <w:rPr>
          <w:rFonts w:ascii="Times New Roman" w:eastAsia="Times New Roman" w:hAnsi="Times New Roman"/>
        </w:rPr>
      </w:pPr>
    </w:p>
    <w:p w:rsidR="00000000" w:rsidRDefault="00A77F59">
      <w:pPr>
        <w:spacing w:line="266"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8.4</w:t>
      </w:r>
      <w:r>
        <w:rPr>
          <w:rFonts w:ascii="Times New Roman" w:eastAsia="Times New Roman" w:hAnsi="Times New Roman"/>
        </w:rPr>
        <w:tab/>
      </w:r>
      <w:r>
        <w:rPr>
          <w:rFonts w:ascii="Arial" w:eastAsia="Arial" w:hAnsi="Arial"/>
          <w:b/>
          <w:sz w:val="23"/>
        </w:rPr>
        <w:t>Topic Models and Machine Translation</w:t>
      </w:r>
    </w:p>
    <w:p w:rsidR="00000000" w:rsidRDefault="00A77F59">
      <w:pPr>
        <w:spacing w:line="297" w:lineRule="exact"/>
        <w:rPr>
          <w:rFonts w:ascii="Times New Roman" w:eastAsia="Times New Roman" w:hAnsi="Times New Roman"/>
        </w:rPr>
      </w:pPr>
    </w:p>
    <w:p w:rsidR="00000000" w:rsidRDefault="00A77F59">
      <w:pPr>
        <w:spacing w:line="286" w:lineRule="auto"/>
        <w:ind w:left="1440" w:right="1206" w:hanging="7"/>
        <w:jc w:val="both"/>
        <w:rPr>
          <w:rFonts w:ascii="Arial" w:eastAsia="Arial" w:hAnsi="Arial"/>
          <w:sz w:val="21"/>
        </w:rPr>
      </w:pPr>
      <w:r>
        <w:rPr>
          <w:rFonts w:ascii="Arial" w:eastAsia="Arial" w:hAnsi="Arial"/>
          <w:sz w:val="21"/>
        </w:rPr>
        <w:t xml:space="preserve">The most frequent application of multilingual topic models is in machine translation. Given a text input in one language (source language), statistical machine translation tries to </w:t>
      </w:r>
      <w:r>
        <w:rPr>
          <w:rFonts w:ascii="Arial" w:eastAsia="Arial" w:hAnsi="Arial"/>
          <w:sz w:val="21"/>
        </w:rPr>
        <w:t>find a similar sequence of words in another language (target language). Modern machine translation systems [Koehn, 2009] use millions of training examples to learn the translation rules and apply these rules on the test data. Topic models are useful in thi</w:t>
      </w:r>
      <w:r>
        <w:rPr>
          <w:rFonts w:ascii="Arial" w:eastAsia="Arial" w:hAnsi="Arial"/>
          <w:sz w:val="21"/>
        </w:rPr>
        <w:t xml:space="preserve">s application when they can help to inform word meaning and word choice in specific contexts. While the translation rules are learned in local context, these systems work best when the training corpus has a consistent </w:t>
      </w:r>
      <w:r>
        <w:rPr>
          <w:rFonts w:ascii="Arial" w:eastAsia="Arial" w:hAnsi="Arial"/>
          <w:i/>
          <w:sz w:val="21"/>
        </w:rPr>
        <w:t>domain</w:t>
      </w:r>
      <w:r>
        <w:rPr>
          <w:rFonts w:ascii="Arial" w:eastAsia="Arial" w:hAnsi="Arial"/>
          <w:sz w:val="21"/>
        </w:rPr>
        <w:t>, such as a genre (e.g., sports,</w:t>
      </w:r>
      <w:r>
        <w:rPr>
          <w:rFonts w:ascii="Arial" w:eastAsia="Arial" w:hAnsi="Arial"/>
          <w:sz w:val="21"/>
        </w:rPr>
        <w:t xml:space="preserve"> business) or style (e.g., newswire, blog-posts).</w:t>
      </w:r>
    </w:p>
    <w:p w:rsidR="00000000" w:rsidRDefault="00A77F59">
      <w:pPr>
        <w:spacing w:line="10" w:lineRule="exact"/>
        <w:rPr>
          <w:rFonts w:ascii="Times New Roman" w:eastAsia="Times New Roman" w:hAnsi="Times New Roman"/>
        </w:rPr>
      </w:pPr>
    </w:p>
    <w:p w:rsidR="00000000" w:rsidRDefault="00A77F59">
      <w:pPr>
        <w:spacing w:line="296" w:lineRule="auto"/>
        <w:ind w:left="1400" w:right="1186" w:firstLine="370"/>
        <w:jc w:val="both"/>
        <w:rPr>
          <w:rFonts w:ascii="Arial" w:eastAsia="Arial" w:hAnsi="Arial"/>
          <w:sz w:val="21"/>
        </w:rPr>
      </w:pPr>
      <w:r>
        <w:rPr>
          <w:rFonts w:ascii="Arial" w:eastAsia="Arial" w:hAnsi="Arial"/>
          <w:sz w:val="21"/>
        </w:rPr>
        <w:t xml:space="preserve">Translations within one domain are better than translations across domains since they vary dramatically in their word choices and style. A correct translation in one domain may be inappropriate in another </w:t>
      </w:r>
      <w:r>
        <w:rPr>
          <w:rFonts w:ascii="Arial" w:eastAsia="Arial" w:hAnsi="Arial"/>
          <w:sz w:val="21"/>
        </w:rPr>
        <w:t xml:space="preserve">domain. For example, </w:t>
      </w:r>
      <w:r>
        <w:rPr>
          <w:rFonts w:ascii="Arial" w:eastAsia="Arial" w:hAnsi="Arial"/>
          <w:sz w:val="21"/>
        </w:rPr>
        <w:t>“</w:t>
      </w:r>
      <w:r>
        <w:rPr>
          <w:rFonts w:ascii="Arial" w:eastAsia="Arial" w:hAnsi="Arial"/>
          <w:sz w:val="21"/>
        </w:rPr>
        <w:t>\</w:t>
      </w:r>
      <w:r>
        <w:rPr>
          <w:rFonts w:ascii="Arial" w:eastAsia="Arial" w:hAnsi="Arial"/>
          <w:b/>
          <w:sz w:val="21"/>
        </w:rPr>
        <w:t>4</w:t>
      </w:r>
      <w:r>
        <w:rPr>
          <w:rFonts w:ascii="Arial" w:eastAsia="Arial" w:hAnsi="Arial"/>
          <w:sz w:val="21"/>
        </w:rPr>
        <w:t xml:space="preserve">” in the sports domain usually means </w:t>
      </w:r>
      <w:r>
        <w:rPr>
          <w:rFonts w:ascii="Arial" w:eastAsia="Arial" w:hAnsi="Arial"/>
          <w:sz w:val="21"/>
        </w:rPr>
        <w:t>“underwater diving</w:t>
      </w:r>
      <w:r>
        <w:rPr>
          <w:rFonts w:ascii="Arial" w:eastAsia="Arial" w:hAnsi="Arial"/>
          <w:sz w:val="21"/>
        </w:rPr>
        <w:t xml:space="preserve">”, but in the </w:t>
      </w:r>
      <w:r>
        <w:rPr>
          <w:rFonts w:ascii="Arial" w:eastAsia="Arial" w:hAnsi="Arial"/>
          <w:sz w:val="21"/>
          <w:u w:val="single"/>
        </w:rPr>
        <w:t>social media</w:t>
      </w:r>
      <w:r>
        <w:rPr>
          <w:rFonts w:ascii="Arial" w:eastAsia="Arial" w:hAnsi="Arial"/>
          <w:sz w:val="21"/>
        </w:rPr>
        <w:t xml:space="preserve"> domain, it means a non-</w:t>
      </w:r>
    </w:p>
    <w:p w:rsidR="00000000" w:rsidRDefault="00A77F59">
      <w:pPr>
        <w:spacing w:line="20" w:lineRule="exact"/>
        <w:rPr>
          <w:rFonts w:ascii="Times New Roman" w:eastAsia="Times New Roman" w:hAnsi="Times New Roman"/>
        </w:rPr>
      </w:pPr>
      <w:r>
        <w:rPr>
          <w:rFonts w:ascii="Arial" w:eastAsia="Arial" w:hAnsi="Arial"/>
          <w:sz w:val="21"/>
        </w:rPr>
        <w:pict>
          <v:line id="_x0000_s1157" style="position:absolute;z-index:-251603968" from="260.6pt,-16.65pt" to="289.55pt,-16.6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3" w:name="page103"/>
      <w:bookmarkEnd w:id="10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840"/>
        <w:gridCol w:w="860"/>
      </w:tblGrid>
      <w:tr w:rsidR="00000000">
        <w:trPr>
          <w:trHeight w:val="317"/>
        </w:trPr>
        <w:tc>
          <w:tcPr>
            <w:tcW w:w="584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8.5.  The Components of Statistical Machine Translation</w:t>
            </w:r>
          </w:p>
        </w:tc>
        <w:tc>
          <w:tcPr>
            <w:tcW w:w="86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99</w:t>
            </w:r>
          </w:p>
        </w:tc>
      </w:tr>
    </w:tbl>
    <w:p w:rsidR="00000000" w:rsidRDefault="00A77F59">
      <w:pPr>
        <w:spacing w:line="343" w:lineRule="exact"/>
        <w:rPr>
          <w:rFonts w:ascii="Times New Roman" w:eastAsia="Times New Roman" w:hAnsi="Times New Roman"/>
        </w:rPr>
      </w:pPr>
    </w:p>
    <w:p w:rsidR="00000000" w:rsidRDefault="00A77F59">
      <w:pPr>
        <w:spacing w:line="278" w:lineRule="auto"/>
        <w:ind w:left="1440" w:right="1226"/>
        <w:jc w:val="both"/>
        <w:rPr>
          <w:rFonts w:ascii="Arial" w:eastAsia="Arial" w:hAnsi="Arial"/>
          <w:sz w:val="22"/>
        </w:rPr>
      </w:pPr>
      <w:r>
        <w:rPr>
          <w:rFonts w:ascii="Arial" w:eastAsia="Arial" w:hAnsi="Arial"/>
          <w:sz w:val="22"/>
        </w:rPr>
        <w:t xml:space="preserve">contributing </w:t>
      </w:r>
      <w:r>
        <w:rPr>
          <w:rFonts w:ascii="Arial" w:eastAsia="Arial" w:hAnsi="Arial"/>
          <w:sz w:val="22"/>
        </w:rPr>
        <w:t>“lurker</w:t>
      </w:r>
      <w:r>
        <w:rPr>
          <w:rFonts w:ascii="Arial" w:eastAsia="Arial" w:hAnsi="Arial"/>
          <w:sz w:val="22"/>
        </w:rPr>
        <w:t xml:space="preserve">”. To avoid such translation errors </w:t>
      </w:r>
      <w:r>
        <w:rPr>
          <w:rFonts w:ascii="Arial" w:eastAsia="Arial" w:hAnsi="Arial"/>
          <w:sz w:val="22"/>
        </w:rPr>
        <w:t xml:space="preserve">caused by domain shift, train translation must be robust to such systematic variation in the training set. This is called </w:t>
      </w:r>
      <w:r>
        <w:rPr>
          <w:rFonts w:ascii="Arial" w:eastAsia="Arial" w:hAnsi="Arial"/>
          <w:i/>
          <w:sz w:val="22"/>
        </w:rPr>
        <w:t>domain adaptation</w:t>
      </w:r>
      <w:r>
        <w:rPr>
          <w:rFonts w:ascii="Arial" w:eastAsia="Arial" w:hAnsi="Arial"/>
          <w:sz w:val="22"/>
        </w:rPr>
        <w:t>.</w:t>
      </w:r>
    </w:p>
    <w:p w:rsidR="00000000" w:rsidRDefault="00A77F59">
      <w:pPr>
        <w:spacing w:line="1" w:lineRule="exact"/>
        <w:rPr>
          <w:rFonts w:ascii="Times New Roman" w:eastAsia="Times New Roman" w:hAnsi="Times New Roman"/>
        </w:rPr>
      </w:pPr>
    </w:p>
    <w:p w:rsidR="00000000" w:rsidRDefault="00A77F59">
      <w:pPr>
        <w:spacing w:line="260" w:lineRule="auto"/>
        <w:ind w:left="1440" w:right="1206" w:firstLine="339"/>
        <w:jc w:val="both"/>
        <w:rPr>
          <w:rFonts w:ascii="Arial" w:eastAsia="Arial" w:hAnsi="Arial"/>
          <w:sz w:val="22"/>
        </w:rPr>
      </w:pPr>
      <w:r>
        <w:rPr>
          <w:rFonts w:ascii="Arial" w:eastAsia="Arial" w:hAnsi="Arial"/>
          <w:sz w:val="22"/>
        </w:rPr>
        <w:t xml:space="preserve">To train such </w:t>
      </w:r>
      <w:r>
        <w:rPr>
          <w:rFonts w:ascii="Arial" w:eastAsia="Arial" w:hAnsi="Arial"/>
          <w:sz w:val="22"/>
        </w:rPr>
        <w:t>smt</w:t>
      </w:r>
      <w:r>
        <w:rPr>
          <w:rFonts w:ascii="Arial" w:eastAsia="Arial" w:hAnsi="Arial"/>
          <w:sz w:val="22"/>
        </w:rPr>
        <w:t xml:space="preserve"> systems, early eﬀorts focused on building sepa-rate models given the hand-labeled domains [Foste</w:t>
      </w:r>
      <w:r>
        <w:rPr>
          <w:rFonts w:ascii="Arial" w:eastAsia="Arial" w:hAnsi="Arial"/>
          <w:sz w:val="22"/>
        </w:rPr>
        <w:t xml:space="preserve">r and Kuhn, 2007, Matsoukas et al., 2009, Chiang et al., 2011]. However, this setup is at best expensive and at worst infeasible for large data. Topic mod-els provide a promising solution where domains can be automatically discovered. Each extracted topic </w:t>
      </w:r>
      <w:r>
        <w:rPr>
          <w:rFonts w:ascii="Arial" w:eastAsia="Arial" w:hAnsi="Arial"/>
          <w:sz w:val="22"/>
        </w:rPr>
        <w:t>is treated as a soft domain.</w:t>
      </w:r>
      <w:r>
        <w:rPr>
          <w:rFonts w:ascii="Arial" w:eastAsia="Arial" w:hAnsi="Arial"/>
          <w:sz w:val="31"/>
          <w:vertAlign w:val="superscript"/>
        </w:rPr>
        <w:t>2</w:t>
      </w:r>
      <w:r>
        <w:rPr>
          <w:rFonts w:ascii="Arial" w:eastAsia="Arial" w:hAnsi="Arial"/>
          <w:sz w:val="22"/>
        </w:rPr>
        <w:t xml:space="preserve"> Thus the normal monolingual topic models trained only on the source doc-uments have been applied to extract domain knowledge for machine translation [Eidelman et al., 2012].</w:t>
      </w:r>
    </w:p>
    <w:p w:rsidR="00000000" w:rsidRDefault="00A77F59">
      <w:pPr>
        <w:spacing w:line="4" w:lineRule="exact"/>
        <w:rPr>
          <w:rFonts w:ascii="Times New Roman" w:eastAsia="Times New Roman" w:hAnsi="Times New Roman"/>
        </w:rPr>
      </w:pPr>
    </w:p>
    <w:p w:rsidR="00000000" w:rsidRDefault="00A77F59">
      <w:pPr>
        <w:spacing w:line="276" w:lineRule="auto"/>
        <w:ind w:left="1440" w:right="1206" w:firstLine="344"/>
        <w:jc w:val="both"/>
        <w:rPr>
          <w:rFonts w:ascii="Arial" w:eastAsia="Arial" w:hAnsi="Arial"/>
          <w:sz w:val="22"/>
        </w:rPr>
      </w:pPr>
      <w:r>
        <w:rPr>
          <w:rFonts w:ascii="Arial" w:eastAsia="Arial" w:hAnsi="Arial"/>
          <w:sz w:val="22"/>
        </w:rPr>
        <w:t>However, the source language the and target languag</w:t>
      </w:r>
      <w:r>
        <w:rPr>
          <w:rFonts w:ascii="Arial" w:eastAsia="Arial" w:hAnsi="Arial"/>
          <w:sz w:val="22"/>
        </w:rPr>
        <w:t xml:space="preserve">e can comple-ment each other to build up more accurate topic models. For example, if we only know the Chinese phrase </w:t>
      </w:r>
      <w:r>
        <w:rPr>
          <w:rFonts w:ascii="Arial" w:eastAsia="Arial" w:hAnsi="Arial"/>
          <w:sz w:val="22"/>
        </w:rPr>
        <w:t>“</w:t>
      </w:r>
      <w:r>
        <w:rPr>
          <w:rFonts w:ascii="Arial" w:eastAsia="Arial" w:hAnsi="Arial"/>
          <w:sz w:val="22"/>
        </w:rPr>
        <w:t>\</w:t>
      </w:r>
      <w:r>
        <w:rPr>
          <w:rFonts w:ascii="Arial" w:eastAsia="Arial" w:hAnsi="Arial"/>
          <w:b/>
          <w:sz w:val="22"/>
        </w:rPr>
        <w:t>4</w:t>
      </w:r>
      <w:r>
        <w:rPr>
          <w:rFonts w:ascii="Arial" w:eastAsia="Arial" w:hAnsi="Arial"/>
          <w:sz w:val="22"/>
        </w:rPr>
        <w:t xml:space="preserve">”, it is hard to decide whether it is a sport domain or it is a </w:t>
      </w:r>
      <w:r>
        <w:rPr>
          <w:rFonts w:ascii="Arial" w:eastAsia="Arial" w:hAnsi="Arial"/>
          <w:sz w:val="22"/>
          <w:u w:val="single"/>
        </w:rPr>
        <w:t>social media</w:t>
      </w:r>
      <w:r>
        <w:rPr>
          <w:rFonts w:ascii="Arial" w:eastAsia="Arial" w:hAnsi="Arial"/>
          <w:sz w:val="22"/>
        </w:rPr>
        <w:t xml:space="preserve"> domain. However, with the help of the aligned English trans</w:t>
      </w:r>
      <w:r>
        <w:rPr>
          <w:rFonts w:ascii="Arial" w:eastAsia="Arial" w:hAnsi="Arial"/>
          <w:sz w:val="22"/>
        </w:rPr>
        <w:t xml:space="preserve">lation </w:t>
      </w:r>
      <w:r>
        <w:rPr>
          <w:rFonts w:ascii="Arial" w:eastAsia="Arial" w:hAnsi="Arial"/>
          <w:sz w:val="22"/>
        </w:rPr>
        <w:t>“lurker</w:t>
      </w:r>
      <w:r>
        <w:rPr>
          <w:rFonts w:ascii="Arial" w:eastAsia="Arial" w:hAnsi="Arial"/>
          <w:sz w:val="22"/>
        </w:rPr>
        <w:t xml:space="preserve">”, it is easy to identify the </w:t>
      </w:r>
      <w:r>
        <w:rPr>
          <w:rFonts w:ascii="Arial" w:eastAsia="Arial" w:hAnsi="Arial"/>
          <w:sz w:val="22"/>
        </w:rPr>
        <w:t>“social media</w:t>
      </w:r>
      <w:r>
        <w:rPr>
          <w:rFonts w:ascii="Arial" w:eastAsia="Arial" w:hAnsi="Arial"/>
          <w:sz w:val="22"/>
        </w:rPr>
        <w:t>” domain. Thus multilingual topic models [Ni et al., 2009, De Smet and Moens, 2009] have been applied to extract domain knowledge for machine translation [Hu et al., 2014b].</w:t>
      </w:r>
    </w:p>
    <w:p w:rsidR="00000000" w:rsidRDefault="00A77F59">
      <w:pPr>
        <w:spacing w:line="20" w:lineRule="exact"/>
        <w:rPr>
          <w:rFonts w:ascii="Times New Roman" w:eastAsia="Times New Roman" w:hAnsi="Times New Roman"/>
        </w:rPr>
      </w:pPr>
      <w:r>
        <w:rPr>
          <w:rFonts w:ascii="Arial" w:eastAsia="Arial" w:hAnsi="Arial"/>
          <w:sz w:val="22"/>
        </w:rPr>
        <w:pict>
          <v:line id="_x0000_s1158" style="position:absolute;z-index:-251602944" from="102.9pt,-58.55pt" to="127.55pt,-58.55pt" o:userdrawn="t" strokeweight=".14039mm"/>
        </w:pict>
      </w:r>
    </w:p>
    <w:p w:rsidR="00000000" w:rsidRDefault="00A77F59">
      <w:pPr>
        <w:spacing w:line="213"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8.5</w:t>
      </w:r>
      <w:r>
        <w:rPr>
          <w:rFonts w:ascii="Times New Roman" w:eastAsia="Times New Roman" w:hAnsi="Times New Roman"/>
        </w:rPr>
        <w:tab/>
      </w:r>
      <w:r>
        <w:rPr>
          <w:rFonts w:ascii="Arial" w:eastAsia="Arial" w:hAnsi="Arial"/>
          <w:b/>
          <w:sz w:val="23"/>
        </w:rPr>
        <w:t xml:space="preserve">The Components of </w:t>
      </w:r>
      <w:r>
        <w:rPr>
          <w:rFonts w:ascii="Arial" w:eastAsia="Arial" w:hAnsi="Arial"/>
          <w:b/>
          <w:sz w:val="23"/>
        </w:rPr>
        <w:t>Statistical Machine Translation</w:t>
      </w:r>
    </w:p>
    <w:p w:rsidR="00000000" w:rsidRDefault="00A77F59">
      <w:pPr>
        <w:spacing w:line="253" w:lineRule="exact"/>
        <w:rPr>
          <w:rFonts w:ascii="Times New Roman" w:eastAsia="Times New Roman" w:hAnsi="Times New Roman"/>
        </w:rPr>
      </w:pPr>
    </w:p>
    <w:p w:rsidR="00000000" w:rsidRDefault="00A77F59">
      <w:pPr>
        <w:spacing w:line="289" w:lineRule="auto"/>
        <w:ind w:left="1440" w:right="1206"/>
        <w:jc w:val="both"/>
        <w:rPr>
          <w:rFonts w:ascii="Arial" w:eastAsia="Arial" w:hAnsi="Arial"/>
          <w:sz w:val="21"/>
        </w:rPr>
      </w:pPr>
      <w:r>
        <w:rPr>
          <w:rFonts w:ascii="Arial" w:eastAsia="Arial" w:hAnsi="Arial"/>
          <w:sz w:val="21"/>
        </w:rPr>
        <w:t>Statistical machine translation represents translation as a combination of probabilistic processes, a phrase-level translation model and a sentence-level language model [Koehn et al., 2003, Koehn, 2009]. Topic models have b</w:t>
      </w:r>
      <w:r>
        <w:rPr>
          <w:rFonts w:ascii="Arial" w:eastAsia="Arial" w:hAnsi="Arial"/>
          <w:sz w:val="21"/>
        </w:rPr>
        <w:t>een applied to both aspects of this process.</w:t>
      </w:r>
    </w:p>
    <w:p w:rsidR="00000000" w:rsidRDefault="00A77F59">
      <w:pPr>
        <w:spacing w:line="4" w:lineRule="exact"/>
        <w:rPr>
          <w:rFonts w:ascii="Times New Roman" w:eastAsia="Times New Roman" w:hAnsi="Times New Roman"/>
        </w:rPr>
      </w:pPr>
    </w:p>
    <w:p w:rsidR="00000000" w:rsidRDefault="00A77F59">
      <w:pPr>
        <w:spacing w:line="254" w:lineRule="auto"/>
        <w:ind w:left="1440" w:right="1226" w:firstLine="339"/>
        <w:jc w:val="both"/>
        <w:rPr>
          <w:rFonts w:ascii="Arial" w:eastAsia="Arial" w:hAnsi="Arial"/>
          <w:sz w:val="22"/>
        </w:rPr>
      </w:pPr>
      <w:r>
        <w:rPr>
          <w:rFonts w:ascii="Arial" w:eastAsia="Arial" w:hAnsi="Arial"/>
          <w:sz w:val="22"/>
        </w:rPr>
        <w:t xml:space="preserve">The actual process of translation is also known as </w:t>
      </w:r>
      <w:r>
        <w:rPr>
          <w:rFonts w:ascii="Arial" w:eastAsia="Arial" w:hAnsi="Arial"/>
          <w:i/>
          <w:sz w:val="22"/>
        </w:rPr>
        <w:t>decoding</w:t>
      </w:r>
      <w:r>
        <w:rPr>
          <w:rFonts w:ascii="Arial" w:eastAsia="Arial" w:hAnsi="Arial"/>
          <w:sz w:val="22"/>
        </w:rPr>
        <w:t xml:space="preserve">, which is to find the best translation target sentence </w:t>
      </w:r>
      <w:r>
        <w:rPr>
          <w:rFonts w:ascii="Arial" w:eastAsia="Arial" w:hAnsi="Arial"/>
          <w:b/>
          <w:sz w:val="22"/>
        </w:rPr>
        <w:t>e</w:t>
      </w:r>
      <w:r>
        <w:rPr>
          <w:rFonts w:ascii="Arial" w:eastAsia="Arial" w:hAnsi="Arial"/>
          <w:sz w:val="22"/>
        </w:rPr>
        <w:t xml:space="preserve"> given the source sentence </w:t>
      </w:r>
      <w:r>
        <w:rPr>
          <w:rFonts w:ascii="Arial" w:eastAsia="Arial" w:hAnsi="Arial"/>
          <w:b/>
          <w:sz w:val="22"/>
        </w:rPr>
        <w:t>f</w:t>
      </w:r>
      <w:r>
        <w:rPr>
          <w:rFonts w:ascii="Arial" w:eastAsia="Arial" w:hAnsi="Arial"/>
          <w:sz w:val="22"/>
        </w:rPr>
        <w:t xml:space="preserve"> </w:t>
      </w:r>
      <w:r>
        <w:rPr>
          <w:rFonts w:ascii="Arial" w:eastAsia="Arial" w:hAnsi="Arial"/>
          <w:sz w:val="22"/>
        </w:rPr>
        <w:t>. Formally, Given a source sentence</w:t>
      </w:r>
      <w:r>
        <w:rPr>
          <w:rFonts w:ascii="Arial" w:eastAsia="Arial" w:hAnsi="Arial"/>
          <w:sz w:val="22"/>
        </w:rPr>
        <w:t xml:space="preserve"> </w:t>
      </w:r>
      <w:r>
        <w:rPr>
          <w:rFonts w:ascii="Arial" w:eastAsia="Arial" w:hAnsi="Arial"/>
          <w:b/>
          <w:sz w:val="22"/>
        </w:rPr>
        <w:t>f</w:t>
      </w:r>
      <w:r>
        <w:rPr>
          <w:rFonts w:ascii="Arial" w:eastAsia="Arial" w:hAnsi="Arial"/>
          <w:sz w:val="22"/>
        </w:rPr>
        <w:t xml:space="preserve"> </w:t>
      </w:r>
      <w:r>
        <w:rPr>
          <w:rFonts w:ascii="Arial" w:eastAsia="Arial" w:hAnsi="Arial"/>
          <w:sz w:val="22"/>
        </w:rPr>
        <w:t>, the best translation in t</w:t>
      </w:r>
      <w:r>
        <w:rPr>
          <w:rFonts w:ascii="Arial" w:eastAsia="Arial" w:hAnsi="Arial"/>
          <w:sz w:val="22"/>
        </w:rPr>
        <w:t>arget</w:t>
      </w:r>
      <w:r>
        <w:rPr>
          <w:rFonts w:ascii="Arial" w:eastAsia="Arial" w:hAnsi="Arial"/>
          <w:b/>
          <w:sz w:val="22"/>
        </w:rPr>
        <w:t xml:space="preserve"> </w:t>
      </w:r>
      <w:r>
        <w:rPr>
          <w:rFonts w:ascii="Arial" w:eastAsia="Arial" w:hAnsi="Arial"/>
          <w:sz w:val="22"/>
        </w:rPr>
        <w:t xml:space="preserve">language </w:t>
      </w:r>
      <w:r>
        <w:rPr>
          <w:rFonts w:ascii="Arial" w:eastAsia="Arial" w:hAnsi="Arial"/>
          <w:b/>
          <w:sz w:val="22"/>
        </w:rPr>
        <w:t>e</w:t>
      </w:r>
      <w:r>
        <w:rPr>
          <w:rFonts w:ascii="Arial" w:eastAsia="Arial" w:hAnsi="Arial"/>
          <w:sz w:val="31"/>
          <w:vertAlign w:val="subscript"/>
        </w:rPr>
        <w:t>best</w:t>
      </w:r>
      <w:r>
        <w:rPr>
          <w:rFonts w:ascii="Arial" w:eastAsia="Arial" w:hAnsi="Arial"/>
          <w:sz w:val="22"/>
        </w:rPr>
        <w:t xml:space="preserve"> is</w:t>
      </w:r>
    </w:p>
    <w:p w:rsidR="00000000" w:rsidRDefault="00A77F59">
      <w:pPr>
        <w:spacing w:line="254" w:lineRule="auto"/>
        <w:ind w:left="1440" w:right="122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70" w:lineRule="exact"/>
        <w:rPr>
          <w:rFonts w:ascii="Times New Roman" w:eastAsia="Times New Roman" w:hAnsi="Times New Roman"/>
        </w:rPr>
      </w:pPr>
    </w:p>
    <w:p w:rsidR="00000000" w:rsidRDefault="00A77F59">
      <w:pPr>
        <w:spacing w:line="0" w:lineRule="atLeast"/>
        <w:ind w:left="2560"/>
        <w:rPr>
          <w:rFonts w:ascii="Arial" w:eastAsia="Arial" w:hAnsi="Arial"/>
          <w:i/>
          <w:sz w:val="22"/>
        </w:rPr>
      </w:pPr>
      <w:r>
        <w:rPr>
          <w:rFonts w:ascii="Arial" w:eastAsia="Arial" w:hAnsi="Arial"/>
          <w:b/>
          <w:sz w:val="22"/>
        </w:rPr>
        <w:t>e</w:t>
      </w:r>
      <w:r>
        <w:rPr>
          <w:rFonts w:ascii="Arial" w:eastAsia="Arial" w:hAnsi="Arial"/>
          <w:sz w:val="15"/>
        </w:rPr>
        <w:t>best</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b/>
          <w:sz w:val="22"/>
        </w:rPr>
        <w:t>argmax</w:t>
      </w:r>
      <w:r>
        <w:rPr>
          <w:rFonts w:ascii="Arial" w:eastAsia="Arial" w:hAnsi="Arial"/>
          <w:b/>
          <w:sz w:val="15"/>
        </w:rPr>
        <w:t>e</w:t>
      </w:r>
      <w:r>
        <w:rPr>
          <w:rFonts w:ascii="Arial" w:eastAsia="Arial" w:hAnsi="Arial"/>
          <w:i/>
          <w:sz w:val="22"/>
        </w:rPr>
        <w:t>p</w:t>
      </w:r>
      <w:r>
        <w:rPr>
          <w:rFonts w:ascii="Arial" w:eastAsia="Arial" w:hAnsi="Arial"/>
          <w:sz w:val="22"/>
        </w:rPr>
        <w:t>(</w:t>
      </w:r>
      <w:r>
        <w:rPr>
          <w:rFonts w:ascii="Arial" w:eastAsia="Arial" w:hAnsi="Arial"/>
          <w:b/>
          <w:sz w:val="22"/>
        </w:rPr>
        <w:t>e</w:t>
      </w:r>
      <w:r>
        <w:rPr>
          <w:rFonts w:ascii="Arial" w:eastAsia="Arial" w:hAnsi="Arial"/>
          <w:sz w:val="22"/>
        </w:rPr>
        <w:t>|</w:t>
      </w:r>
      <w:r>
        <w:rPr>
          <w:rFonts w:ascii="Arial" w:eastAsia="Arial" w:hAnsi="Arial"/>
          <w:b/>
          <w:sz w:val="22"/>
        </w:rPr>
        <w:t>f</w:t>
      </w:r>
      <w:r>
        <w:rPr>
          <w:rFonts w:ascii="Arial" w:eastAsia="Arial" w:hAnsi="Arial"/>
          <w:sz w:val="22"/>
        </w:rPr>
        <w:t xml:space="preserve"> </w:t>
      </w:r>
      <w:r>
        <w:rPr>
          <w:rFonts w:ascii="Arial" w:eastAsia="Arial" w:hAnsi="Arial"/>
          <w:sz w:val="22"/>
        </w:rPr>
        <w:t>) =</w:t>
      </w:r>
      <w:r>
        <w:rPr>
          <w:rFonts w:ascii="Arial" w:eastAsia="Arial" w:hAnsi="Arial"/>
          <w:sz w:val="22"/>
        </w:rPr>
        <w:t xml:space="preserve"> </w:t>
      </w:r>
      <w:r>
        <w:rPr>
          <w:rFonts w:ascii="Arial" w:eastAsia="Arial" w:hAnsi="Arial"/>
          <w:b/>
          <w:sz w:val="22"/>
        </w:rPr>
        <w:t>argmax</w:t>
      </w:r>
      <w:r>
        <w:rPr>
          <w:rFonts w:ascii="Arial" w:eastAsia="Arial" w:hAnsi="Arial"/>
          <w:b/>
          <w:sz w:val="15"/>
        </w:rPr>
        <w:t>e</w:t>
      </w:r>
      <w:r>
        <w:rPr>
          <w:rFonts w:ascii="Arial" w:eastAsia="Arial" w:hAnsi="Arial"/>
          <w:i/>
          <w:sz w:val="22"/>
        </w:rPr>
        <w:t>p</w:t>
      </w:r>
      <w:r>
        <w:rPr>
          <w:rFonts w:ascii="Arial" w:eastAsia="Arial" w:hAnsi="Arial"/>
          <w:sz w:val="22"/>
        </w:rPr>
        <w:t>(</w:t>
      </w:r>
      <w:r>
        <w:rPr>
          <w:rFonts w:ascii="Arial" w:eastAsia="Arial" w:hAnsi="Arial"/>
          <w:b/>
          <w:sz w:val="22"/>
        </w:rPr>
        <w:t>f</w:t>
      </w:r>
      <w:r>
        <w:rPr>
          <w:rFonts w:ascii="Arial" w:eastAsia="Arial" w:hAnsi="Arial"/>
          <w:sz w:val="22"/>
        </w:rPr>
        <w:t xml:space="preserve"> </w:t>
      </w:r>
      <w:r>
        <w:rPr>
          <w:rFonts w:ascii="Arial" w:eastAsia="Arial" w:hAnsi="Arial"/>
          <w:sz w:val="22"/>
        </w:rPr>
        <w:t>|</w:t>
      </w:r>
      <w:r>
        <w:rPr>
          <w:rFonts w:ascii="Arial" w:eastAsia="Arial" w:hAnsi="Arial"/>
          <w:b/>
          <w:sz w:val="22"/>
        </w:rPr>
        <w:t>e</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b/>
          <w:sz w:val="22"/>
        </w:rPr>
        <w:t>e</w:t>
      </w:r>
      <w:r>
        <w:rPr>
          <w:rFonts w:ascii="Arial" w:eastAsia="Arial" w:hAnsi="Arial"/>
          <w:sz w:val="22"/>
        </w:rPr>
        <w:t>)</w:t>
      </w:r>
      <w:r>
        <w:rPr>
          <w:rFonts w:ascii="Arial" w:eastAsia="Arial" w:hAnsi="Arial"/>
          <w:i/>
          <w:sz w:val="22"/>
        </w:rPr>
        <w:t>,</w:t>
      </w:r>
    </w:p>
    <w:p w:rsidR="00000000" w:rsidRDefault="00A77F59">
      <w:pPr>
        <w:spacing w:line="72" w:lineRule="exact"/>
        <w:rPr>
          <w:rFonts w:ascii="Times New Roman" w:eastAsia="Times New Roman" w:hAnsi="Times New Roman"/>
        </w:rPr>
      </w:pPr>
      <w:r>
        <w:rPr>
          <w:rFonts w:ascii="Arial" w:eastAsia="Arial" w:hAnsi="Arial"/>
          <w:i/>
          <w:sz w:val="22"/>
        </w:rPr>
        <w:br w:type="column"/>
      </w:r>
    </w:p>
    <w:p w:rsidR="00000000" w:rsidRDefault="00A77F59">
      <w:pPr>
        <w:spacing w:line="0" w:lineRule="atLeast"/>
        <w:rPr>
          <w:rFonts w:ascii="Arial" w:eastAsia="Arial" w:hAnsi="Arial"/>
          <w:sz w:val="21"/>
        </w:rPr>
      </w:pPr>
      <w:r>
        <w:rPr>
          <w:rFonts w:ascii="Arial" w:eastAsia="Arial" w:hAnsi="Arial"/>
          <w:sz w:val="21"/>
        </w:rPr>
        <w:t>(8.2)</w:t>
      </w:r>
    </w:p>
    <w:p w:rsidR="00000000" w:rsidRDefault="00A77F59">
      <w:pPr>
        <w:spacing w:line="0" w:lineRule="atLeast"/>
        <w:rPr>
          <w:rFonts w:ascii="Arial" w:eastAsia="Arial" w:hAnsi="Arial"/>
          <w:sz w:val="21"/>
        </w:rPr>
        <w:sectPr w:rsidR="00000000">
          <w:type w:val="continuous"/>
          <w:pgSz w:w="12240" w:h="15817"/>
          <w:pgMar w:top="1440" w:right="1440" w:bottom="1440" w:left="1440" w:header="0" w:footer="0" w:gutter="0"/>
          <w:cols w:num="2" w:space="0" w:equalWidth="0">
            <w:col w:w="7000" w:space="680"/>
            <w:col w:w="1686"/>
          </w:cols>
          <w:docGrid w:linePitch="360"/>
        </w:sectPr>
      </w:pPr>
    </w:p>
    <w:p w:rsidR="00000000" w:rsidRDefault="00A77F59">
      <w:pPr>
        <w:spacing w:line="201" w:lineRule="exact"/>
        <w:rPr>
          <w:rFonts w:ascii="Times New Roman" w:eastAsia="Times New Roman" w:hAnsi="Times New Roman"/>
        </w:rPr>
      </w:pPr>
    </w:p>
    <w:p w:rsidR="00000000" w:rsidRDefault="00A77F59">
      <w:pPr>
        <w:spacing w:line="0" w:lineRule="atLeast"/>
        <w:ind w:left="1420"/>
        <w:rPr>
          <w:rFonts w:ascii="Arial" w:eastAsia="Arial" w:hAnsi="Arial"/>
          <w:i/>
          <w:sz w:val="21"/>
        </w:rPr>
      </w:pPr>
      <w:r>
        <w:rPr>
          <w:rFonts w:ascii="Arial" w:eastAsia="Arial" w:hAnsi="Arial"/>
          <w:sz w:val="21"/>
        </w:rPr>
        <w:t xml:space="preserve">which is split to a </w:t>
      </w:r>
      <w:r>
        <w:rPr>
          <w:rFonts w:ascii="Arial" w:eastAsia="Arial" w:hAnsi="Arial"/>
          <w:i/>
          <w:sz w:val="21"/>
        </w:rPr>
        <w:t>translation model</w:t>
      </w:r>
      <w:r>
        <w:rPr>
          <w:rFonts w:ascii="Arial" w:eastAsia="Arial" w:hAnsi="Arial"/>
          <w:i/>
          <w:sz w:val="21"/>
        </w:rPr>
        <w:t xml:space="preserve"> </w:t>
      </w:r>
      <w:r>
        <w:rPr>
          <w:rFonts w:ascii="Arial" w:eastAsia="Arial" w:hAnsi="Arial"/>
          <w:i/>
          <w:sz w:val="21"/>
        </w:rPr>
        <w:t>p</w:t>
      </w:r>
      <w:r>
        <w:rPr>
          <w:rFonts w:ascii="Arial" w:eastAsia="Arial" w:hAnsi="Arial"/>
          <w:sz w:val="21"/>
        </w:rPr>
        <w:t>(</w:t>
      </w:r>
      <w:r>
        <w:rPr>
          <w:rFonts w:ascii="Arial" w:eastAsia="Arial" w:hAnsi="Arial"/>
          <w:b/>
          <w:sz w:val="21"/>
        </w:rPr>
        <w:t>f</w:t>
      </w:r>
      <w:r>
        <w:rPr>
          <w:rFonts w:ascii="Arial" w:eastAsia="Arial" w:hAnsi="Arial"/>
          <w:sz w:val="21"/>
        </w:rPr>
        <w:t xml:space="preserve"> </w:t>
      </w:r>
      <w:r>
        <w:rPr>
          <w:rFonts w:ascii="Arial" w:eastAsia="Arial" w:hAnsi="Arial"/>
          <w:sz w:val="21"/>
        </w:rPr>
        <w:t>|</w:t>
      </w:r>
      <w:r>
        <w:rPr>
          <w:rFonts w:ascii="Arial" w:eastAsia="Arial" w:hAnsi="Arial"/>
          <w:b/>
          <w:sz w:val="21"/>
        </w:rPr>
        <w:t>e</w:t>
      </w:r>
      <w:r>
        <w:rPr>
          <w:rFonts w:ascii="Arial" w:eastAsia="Arial" w:hAnsi="Arial"/>
          <w:sz w:val="21"/>
        </w:rPr>
        <w:t>)</w:t>
      </w:r>
      <w:r>
        <w:rPr>
          <w:rFonts w:ascii="Arial" w:eastAsia="Arial" w:hAnsi="Arial"/>
          <w:sz w:val="21"/>
        </w:rPr>
        <w:t xml:space="preserve"> and a </w:t>
      </w:r>
      <w:r>
        <w:rPr>
          <w:rFonts w:ascii="Arial" w:eastAsia="Arial" w:hAnsi="Arial"/>
          <w:i/>
          <w:sz w:val="21"/>
        </w:rPr>
        <w:t>language model</w:t>
      </w:r>
    </w:p>
    <w:p w:rsidR="00000000" w:rsidRDefault="00A77F59">
      <w:pPr>
        <w:spacing w:line="20" w:lineRule="exact"/>
        <w:rPr>
          <w:rFonts w:ascii="Times New Roman" w:eastAsia="Times New Roman" w:hAnsi="Times New Roman"/>
        </w:rPr>
      </w:pPr>
      <w:r>
        <w:rPr>
          <w:rFonts w:ascii="Arial" w:eastAsia="Arial" w:hAnsi="Arial"/>
          <w:i/>
          <w:sz w:val="21"/>
        </w:rPr>
        <w:pict>
          <v:line id="_x0000_s1159" style="position:absolute;z-index:-251601920" from="71.85pt,6.8pt" to="205.65pt,6.8pt" o:userdrawn="t" strokeweight=".14039mm"/>
        </w:pict>
      </w:r>
    </w:p>
    <w:p w:rsidR="00000000" w:rsidRDefault="00A77F59">
      <w:pPr>
        <w:spacing w:line="201" w:lineRule="exact"/>
        <w:rPr>
          <w:rFonts w:ascii="Times New Roman" w:eastAsia="Times New Roman" w:hAnsi="Times New Roman"/>
        </w:rPr>
      </w:pPr>
      <w:r>
        <w:rPr>
          <w:rFonts w:ascii="Times New Roman" w:eastAsia="Times New Roman" w:hAnsi="Times New Roman"/>
        </w:rPr>
        <w:br w:type="column"/>
      </w:r>
    </w:p>
    <w:p w:rsidR="00000000" w:rsidRDefault="00A77F59">
      <w:pPr>
        <w:spacing w:line="0" w:lineRule="atLeast"/>
        <w:rPr>
          <w:rFonts w:ascii="Arial" w:eastAsia="Arial" w:hAnsi="Arial"/>
          <w:sz w:val="21"/>
        </w:rPr>
      </w:pPr>
      <w:r>
        <w:rPr>
          <w:rFonts w:ascii="Arial" w:eastAsia="Arial" w:hAnsi="Arial"/>
          <w:i/>
          <w:sz w:val="21"/>
        </w:rPr>
        <w:t>p</w:t>
      </w:r>
      <w:r>
        <w:rPr>
          <w:rFonts w:ascii="Arial" w:eastAsia="Arial" w:hAnsi="Arial"/>
          <w:sz w:val="21"/>
        </w:rPr>
        <w:t>(</w:t>
      </w:r>
      <w:r>
        <w:rPr>
          <w:rFonts w:ascii="Arial" w:eastAsia="Arial" w:hAnsi="Arial"/>
          <w:b/>
          <w:sz w:val="21"/>
        </w:rPr>
        <w:t>e</w:t>
      </w:r>
      <w:r>
        <w:rPr>
          <w:rFonts w:ascii="Arial" w:eastAsia="Arial" w:hAnsi="Arial"/>
          <w:sz w:val="21"/>
        </w:rPr>
        <w:t>)</w:t>
      </w:r>
      <w:r>
        <w:rPr>
          <w:rFonts w:ascii="Arial" w:eastAsia="Arial" w:hAnsi="Arial"/>
          <w:sz w:val="21"/>
        </w:rPr>
        <w:t>.</w:t>
      </w:r>
    </w:p>
    <w:p w:rsidR="00000000" w:rsidRDefault="00A77F59">
      <w:pPr>
        <w:spacing w:line="0" w:lineRule="atLeast"/>
        <w:rPr>
          <w:rFonts w:ascii="Arial" w:eastAsia="Arial" w:hAnsi="Arial"/>
          <w:sz w:val="21"/>
        </w:rPr>
        <w:sectPr w:rsidR="00000000">
          <w:type w:val="continuous"/>
          <w:pgSz w:w="12240" w:h="15817"/>
          <w:pgMar w:top="1440" w:right="1440" w:bottom="1440" w:left="1440" w:header="0" w:footer="0" w:gutter="0"/>
          <w:cols w:num="2" w:space="0" w:equalWidth="0">
            <w:col w:w="7620" w:space="100"/>
            <w:col w:w="1646"/>
          </w:cols>
          <w:docGrid w:linePitch="360"/>
        </w:sectPr>
      </w:pPr>
    </w:p>
    <w:p w:rsidR="00000000" w:rsidRDefault="00A77F59">
      <w:pPr>
        <w:spacing w:line="169" w:lineRule="exact"/>
        <w:rPr>
          <w:rFonts w:ascii="Times New Roman" w:eastAsia="Times New Roman" w:hAnsi="Times New Roman"/>
        </w:rPr>
      </w:pPr>
    </w:p>
    <w:p w:rsidR="00000000" w:rsidRDefault="00A77F59">
      <w:pPr>
        <w:numPr>
          <w:ilvl w:val="0"/>
          <w:numId w:val="28"/>
        </w:numPr>
        <w:tabs>
          <w:tab w:val="left" w:pos="1772"/>
        </w:tabs>
        <w:spacing w:line="233" w:lineRule="auto"/>
        <w:ind w:left="1440" w:right="1206" w:firstLine="246"/>
        <w:jc w:val="both"/>
        <w:rPr>
          <w:rFonts w:ascii="Arial" w:eastAsia="Arial" w:hAnsi="Arial"/>
          <w:sz w:val="23"/>
          <w:vertAlign w:val="superscript"/>
        </w:rPr>
      </w:pPr>
      <w:r>
        <w:rPr>
          <w:rFonts w:ascii="Arial" w:eastAsia="Arial" w:hAnsi="Arial"/>
          <w:sz w:val="17"/>
        </w:rPr>
        <w:t xml:space="preserve">Henceforth we will use the term </w:t>
      </w:r>
      <w:r>
        <w:rPr>
          <w:rFonts w:ascii="Arial" w:eastAsia="Arial" w:hAnsi="Arial"/>
          <w:sz w:val="17"/>
        </w:rPr>
        <w:t>“topic</w:t>
      </w:r>
      <w:r>
        <w:rPr>
          <w:rFonts w:ascii="Arial" w:eastAsia="Arial" w:hAnsi="Arial"/>
          <w:sz w:val="17"/>
        </w:rPr>
        <w:t xml:space="preserve">” and </w:t>
      </w:r>
      <w:r>
        <w:rPr>
          <w:rFonts w:ascii="Arial" w:eastAsia="Arial" w:hAnsi="Arial"/>
          <w:sz w:val="17"/>
        </w:rPr>
        <w:t>“domain</w:t>
      </w:r>
      <w:r>
        <w:rPr>
          <w:rFonts w:ascii="Arial" w:eastAsia="Arial" w:hAnsi="Arial"/>
          <w:sz w:val="17"/>
        </w:rPr>
        <w:t xml:space="preserve">” interchangeably: </w:t>
      </w:r>
      <w:r>
        <w:rPr>
          <w:rFonts w:ascii="Arial" w:eastAsia="Arial" w:hAnsi="Arial"/>
          <w:sz w:val="17"/>
        </w:rPr>
        <w:t>“topic</w:t>
      </w:r>
      <w:r>
        <w:rPr>
          <w:rFonts w:ascii="Arial" w:eastAsia="Arial" w:hAnsi="Arial"/>
          <w:sz w:val="17"/>
        </w:rPr>
        <w:t>” to refer to a word</w:t>
      </w:r>
      <w:r>
        <w:rPr>
          <w:rFonts w:ascii="Arial" w:eastAsia="Arial" w:hAnsi="Arial"/>
          <w:sz w:val="17"/>
        </w:rPr>
        <w:t xml:space="preserve"> distribution in topic models and </w:t>
      </w:r>
      <w:r>
        <w:rPr>
          <w:rFonts w:ascii="Arial" w:eastAsia="Arial" w:hAnsi="Arial"/>
          <w:sz w:val="17"/>
        </w:rPr>
        <w:t>“domain</w:t>
      </w:r>
      <w:r>
        <w:rPr>
          <w:rFonts w:ascii="Arial" w:eastAsia="Arial" w:hAnsi="Arial"/>
          <w:sz w:val="17"/>
        </w:rPr>
        <w:t xml:space="preserve">” to refer to </w:t>
      </w:r>
      <w:r>
        <w:rPr>
          <w:rFonts w:ascii="Arial" w:eastAsia="Arial" w:hAnsi="Arial"/>
          <w:sz w:val="17"/>
        </w:rPr>
        <w:t>smt</w:t>
      </w:r>
      <w:r>
        <w:rPr>
          <w:rFonts w:ascii="Arial" w:eastAsia="Arial" w:hAnsi="Arial"/>
          <w:sz w:val="17"/>
        </w:rPr>
        <w:t xml:space="preserve"> corpora.</w:t>
      </w:r>
    </w:p>
    <w:p w:rsidR="00000000" w:rsidRDefault="00A77F59">
      <w:pPr>
        <w:tabs>
          <w:tab w:val="left" w:pos="1772"/>
        </w:tabs>
        <w:spacing w:line="233" w:lineRule="auto"/>
        <w:ind w:left="1440" w:right="1206" w:firstLine="246"/>
        <w:jc w:val="both"/>
        <w:rPr>
          <w:rFonts w:ascii="Arial" w:eastAsia="Arial" w:hAnsi="Arial"/>
          <w:sz w:val="23"/>
          <w:vertAlign w:val="superscript"/>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4" w:name="page104"/>
      <w:bookmarkEnd w:id="10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180"/>
        </w:tabs>
        <w:spacing w:line="0" w:lineRule="atLeast"/>
        <w:ind w:left="1440"/>
        <w:rPr>
          <w:rFonts w:ascii="Arial" w:eastAsia="Arial" w:hAnsi="Arial"/>
          <w:i/>
          <w:sz w:val="21"/>
        </w:rPr>
      </w:pPr>
      <w:r>
        <w:rPr>
          <w:rFonts w:ascii="Arial" w:eastAsia="Arial" w:hAnsi="Arial"/>
          <w:sz w:val="21"/>
        </w:rPr>
        <w:t>100</w:t>
      </w:r>
      <w:r>
        <w:rPr>
          <w:rFonts w:ascii="Times New Roman" w:eastAsia="Times New Roman" w:hAnsi="Times New Roman"/>
        </w:rPr>
        <w:tab/>
      </w:r>
      <w:r>
        <w:rPr>
          <w:rFonts w:ascii="Arial" w:eastAsia="Arial" w:hAnsi="Arial"/>
          <w:i/>
          <w:sz w:val="21"/>
        </w:rPr>
        <w:t>Multilingual Data and Machine Translation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78" w:lineRule="auto"/>
        <w:ind w:left="1440" w:right="1226"/>
        <w:jc w:val="both"/>
        <w:rPr>
          <w:rFonts w:ascii="Arial" w:eastAsia="Arial" w:hAnsi="Arial"/>
          <w:sz w:val="22"/>
        </w:rPr>
      </w:pPr>
      <w:r>
        <w:rPr>
          <w:rFonts w:ascii="Arial" w:eastAsia="Arial" w:hAnsi="Arial"/>
          <w:sz w:val="22"/>
        </w:rPr>
        <w:t>Intuitively, a good translation should be both a good match for the source sentence (scoring high in the translation model) and a goo</w:t>
      </w:r>
      <w:r>
        <w:rPr>
          <w:rFonts w:ascii="Arial" w:eastAsia="Arial" w:hAnsi="Arial"/>
          <w:sz w:val="22"/>
        </w:rPr>
        <w:t>d sentence in its own right (scoring high in the language model).</w:t>
      </w:r>
    </w:p>
    <w:p w:rsidR="00000000" w:rsidRDefault="00A77F59">
      <w:pPr>
        <w:spacing w:line="1" w:lineRule="exact"/>
        <w:rPr>
          <w:rFonts w:ascii="Times New Roman" w:eastAsia="Times New Roman" w:hAnsi="Times New Roman"/>
        </w:rPr>
      </w:pPr>
    </w:p>
    <w:p w:rsidR="00000000" w:rsidRDefault="00A77F59">
      <w:pPr>
        <w:spacing w:line="207" w:lineRule="auto"/>
        <w:ind w:left="1440" w:right="1206" w:firstLine="339"/>
        <w:jc w:val="both"/>
        <w:rPr>
          <w:rFonts w:ascii="Arial" w:eastAsia="Arial" w:hAnsi="Arial"/>
          <w:sz w:val="21"/>
        </w:rPr>
      </w:pPr>
      <w:r>
        <w:rPr>
          <w:rFonts w:ascii="Arial" w:eastAsia="Arial" w:hAnsi="Arial"/>
          <w:sz w:val="21"/>
        </w:rPr>
        <w:t xml:space="preserve">In the </w:t>
      </w:r>
      <w:r>
        <w:rPr>
          <w:rFonts w:ascii="Arial" w:eastAsia="Arial" w:hAnsi="Arial"/>
          <w:i/>
          <w:sz w:val="21"/>
        </w:rPr>
        <w:t>decoding</w:t>
      </w:r>
      <w:r>
        <w:rPr>
          <w:rFonts w:ascii="Arial" w:eastAsia="Arial" w:hAnsi="Arial"/>
          <w:sz w:val="21"/>
        </w:rPr>
        <w:t xml:space="preserve"> phase, the source sentence </w:t>
      </w:r>
      <w:r>
        <w:rPr>
          <w:rFonts w:ascii="Arial" w:eastAsia="Arial" w:hAnsi="Arial"/>
          <w:b/>
          <w:sz w:val="21"/>
        </w:rPr>
        <w:t>f</w:t>
      </w:r>
      <w:r>
        <w:rPr>
          <w:rFonts w:ascii="Arial" w:eastAsia="Arial" w:hAnsi="Arial"/>
          <w:sz w:val="21"/>
        </w:rPr>
        <w:t xml:space="preserve"> is segmented into mul-tiple source phrases </w:t>
      </w:r>
      <w:r>
        <w:rPr>
          <w:rFonts w:ascii="Arial" w:eastAsia="Arial" w:hAnsi="Arial"/>
          <w:i/>
          <w:sz w:val="21"/>
        </w:rPr>
        <w:t>f</w:t>
      </w:r>
      <w:r>
        <w:rPr>
          <w:rFonts w:ascii="Arial" w:eastAsia="Arial" w:hAnsi="Arial"/>
          <w:sz w:val="42"/>
          <w:vertAlign w:val="superscript"/>
        </w:rPr>
        <w:t>¯</w:t>
      </w:r>
      <w:r>
        <w:rPr>
          <w:rFonts w:ascii="Arial" w:eastAsia="Arial" w:hAnsi="Arial"/>
          <w:i/>
          <w:sz w:val="30"/>
          <w:vertAlign w:val="subscript"/>
        </w:rPr>
        <w:t>n</w:t>
      </w:r>
      <w:r>
        <w:rPr>
          <w:rFonts w:ascii="Arial" w:eastAsia="Arial" w:hAnsi="Arial"/>
          <w:sz w:val="21"/>
        </w:rPr>
        <w:t xml:space="preserve">, which are translated to a set of target phrases </w:t>
      </w:r>
      <w:r>
        <w:rPr>
          <w:rFonts w:ascii="Arial" w:eastAsia="Arial" w:hAnsi="Arial"/>
          <w:i/>
          <w:sz w:val="21"/>
        </w:rPr>
        <w:t>e</w:t>
      </w:r>
      <w:r>
        <w:rPr>
          <w:rFonts w:ascii="Arial" w:eastAsia="Arial" w:hAnsi="Arial"/>
          <w:sz w:val="21"/>
        </w:rPr>
        <w:t>¯</w:t>
      </w:r>
      <w:r>
        <w:rPr>
          <w:rFonts w:ascii="Arial" w:eastAsia="Arial" w:hAnsi="Arial"/>
          <w:i/>
          <w:sz w:val="30"/>
          <w:vertAlign w:val="subscript"/>
        </w:rPr>
        <w:t>n</w:t>
      </w:r>
      <w:r>
        <w:rPr>
          <w:rFonts w:ascii="Arial" w:eastAsia="Arial" w:hAnsi="Arial"/>
          <w:sz w:val="21"/>
        </w:rPr>
        <w:t>. Thus the translation probability</w:t>
      </w:r>
      <w:r>
        <w:rPr>
          <w:rFonts w:ascii="Arial" w:eastAsia="Arial" w:hAnsi="Arial"/>
          <w:sz w:val="21"/>
        </w:rPr>
        <w:t xml:space="preserve"> </w:t>
      </w:r>
      <w:r>
        <w:rPr>
          <w:rFonts w:ascii="Arial" w:eastAsia="Arial" w:hAnsi="Arial"/>
          <w:i/>
          <w:sz w:val="21"/>
        </w:rPr>
        <w:t>p</w:t>
      </w:r>
      <w:r>
        <w:rPr>
          <w:rFonts w:ascii="Arial" w:eastAsia="Arial" w:hAnsi="Arial"/>
          <w:sz w:val="21"/>
        </w:rPr>
        <w:t>(</w:t>
      </w:r>
      <w:r>
        <w:rPr>
          <w:rFonts w:ascii="Arial" w:eastAsia="Arial" w:hAnsi="Arial"/>
          <w:b/>
          <w:sz w:val="21"/>
        </w:rPr>
        <w:t>f</w:t>
      </w:r>
      <w:r>
        <w:rPr>
          <w:rFonts w:ascii="Arial" w:eastAsia="Arial" w:hAnsi="Arial"/>
          <w:sz w:val="21"/>
        </w:rPr>
        <w:t xml:space="preserve"> </w:t>
      </w:r>
      <w:r>
        <w:rPr>
          <w:rFonts w:ascii="Arial" w:eastAsia="Arial" w:hAnsi="Arial"/>
          <w:sz w:val="21"/>
        </w:rPr>
        <w:t>|</w:t>
      </w:r>
      <w:r>
        <w:rPr>
          <w:rFonts w:ascii="Arial" w:eastAsia="Arial" w:hAnsi="Arial"/>
          <w:b/>
          <w:sz w:val="21"/>
        </w:rPr>
        <w:t>e</w:t>
      </w:r>
      <w:r>
        <w:rPr>
          <w:rFonts w:ascii="Arial" w:eastAsia="Arial" w:hAnsi="Arial"/>
          <w:sz w:val="21"/>
        </w:rPr>
        <w:t>)</w:t>
      </w:r>
      <w:r>
        <w:rPr>
          <w:rFonts w:ascii="Arial" w:eastAsia="Arial" w:hAnsi="Arial"/>
          <w:sz w:val="21"/>
        </w:rPr>
        <w:t xml:space="preserve"> </w:t>
      </w:r>
      <w:r>
        <w:rPr>
          <w:rFonts w:ascii="Arial" w:eastAsia="Arial" w:hAnsi="Arial"/>
          <w:sz w:val="21"/>
        </w:rPr>
        <w:t>ca</w:t>
      </w:r>
      <w:r>
        <w:rPr>
          <w:rFonts w:ascii="Arial" w:eastAsia="Arial" w:hAnsi="Arial"/>
          <w:sz w:val="21"/>
        </w:rPr>
        <w:t>n be further decomposed</w:t>
      </w:r>
      <w:r>
        <w:rPr>
          <w:rFonts w:ascii="Arial" w:eastAsia="Arial" w:hAnsi="Arial"/>
          <w:i/>
          <w:sz w:val="21"/>
        </w:rPr>
        <w:t xml:space="preserve"> </w:t>
      </w:r>
      <w:r>
        <w:rPr>
          <w:rFonts w:ascii="Arial" w:eastAsia="Arial" w:hAnsi="Arial"/>
          <w:sz w:val="21"/>
        </w:rPr>
        <w:t xml:space="preserve">to the phrase translation probability </w:t>
      </w:r>
      <w:r>
        <w:rPr>
          <w:rFonts w:ascii="Arial" w:eastAsia="Arial" w:hAnsi="Arial"/>
          <w:i/>
          <w:sz w:val="21"/>
        </w:rPr>
        <w:t>p</w:t>
      </w:r>
      <w:r>
        <w:rPr>
          <w:rFonts w:ascii="Arial" w:eastAsia="Arial" w:hAnsi="Arial"/>
          <w:sz w:val="21"/>
        </w:rPr>
        <w:t>(</w:t>
      </w:r>
      <w:r>
        <w:rPr>
          <w:rFonts w:ascii="Arial" w:eastAsia="Arial" w:hAnsi="Arial"/>
          <w:i/>
          <w:sz w:val="21"/>
        </w:rPr>
        <w:t>f</w:t>
      </w:r>
      <w:r>
        <w:rPr>
          <w:rFonts w:ascii="Arial" w:eastAsia="Arial" w:hAnsi="Arial"/>
          <w:sz w:val="42"/>
          <w:vertAlign w:val="superscript"/>
        </w:rPr>
        <w:t>¯</w:t>
      </w:r>
      <w:r>
        <w:rPr>
          <w:rFonts w:ascii="Arial" w:eastAsia="Arial" w:hAnsi="Arial"/>
          <w:i/>
          <w:sz w:val="30"/>
          <w:vertAlign w:val="subscript"/>
        </w:rPr>
        <w:t>n</w:t>
      </w:r>
      <w:r>
        <w:rPr>
          <w:rFonts w:ascii="Arial" w:eastAsia="Arial" w:hAnsi="Arial"/>
          <w:sz w:val="21"/>
        </w:rPr>
        <w:t>|</w:t>
      </w:r>
      <w:r>
        <w:rPr>
          <w:rFonts w:ascii="Arial" w:eastAsia="Arial" w:hAnsi="Arial"/>
          <w:i/>
          <w:sz w:val="21"/>
        </w:rPr>
        <w:t>e</w:t>
      </w:r>
      <w:r>
        <w:rPr>
          <w:rFonts w:ascii="Arial" w:eastAsia="Arial" w:hAnsi="Arial"/>
          <w:sz w:val="21"/>
        </w:rPr>
        <w:t>¯</w:t>
      </w:r>
      <w:r>
        <w:rPr>
          <w:rFonts w:ascii="Arial" w:eastAsia="Arial" w:hAnsi="Arial"/>
          <w:i/>
          <w:sz w:val="30"/>
          <w:vertAlign w:val="subscript"/>
        </w:rPr>
        <w:t>n</w:t>
      </w:r>
      <w:r>
        <w:rPr>
          <w:rFonts w:ascii="Arial" w:eastAsia="Arial" w:hAnsi="Arial"/>
          <w:sz w:val="21"/>
        </w:rPr>
        <w:t>)</w:t>
      </w:r>
      <w:r>
        <w:rPr>
          <w:rFonts w:ascii="Arial" w:eastAsia="Arial" w:hAnsi="Arial"/>
          <w:sz w:val="21"/>
        </w:rPr>
        <w:t xml:space="preserve">. In the </w:t>
      </w:r>
      <w:r>
        <w:rPr>
          <w:rFonts w:ascii="Arial" w:eastAsia="Arial" w:hAnsi="Arial"/>
          <w:i/>
          <w:sz w:val="21"/>
        </w:rPr>
        <w:t>reordering</w:t>
      </w:r>
      <w:r>
        <w:rPr>
          <w:rFonts w:ascii="Arial" w:eastAsia="Arial" w:hAnsi="Arial"/>
          <w:sz w:val="21"/>
        </w:rPr>
        <w:t xml:space="preserve"> phase target phrases may then need to be repositioned to get the best trans-lation result. Reordering is captured by a relative distortion probability distribution </w:t>
      </w:r>
      <w:r>
        <w:rPr>
          <w:rFonts w:ascii="Arial" w:eastAsia="Arial" w:hAnsi="Arial"/>
          <w:i/>
          <w:sz w:val="21"/>
        </w:rPr>
        <w:t>d</w:t>
      </w:r>
      <w:r>
        <w:rPr>
          <w:rFonts w:ascii="Arial" w:eastAsia="Arial" w:hAnsi="Arial"/>
          <w:sz w:val="21"/>
        </w:rPr>
        <w:t>(</w:t>
      </w:r>
      <w:r>
        <w:rPr>
          <w:rFonts w:ascii="Arial" w:eastAsia="Arial" w:hAnsi="Arial"/>
          <w:i/>
          <w:sz w:val="21"/>
        </w:rPr>
        <w:t>a</w:t>
      </w:r>
      <w:r>
        <w:rPr>
          <w:rFonts w:ascii="Arial" w:eastAsia="Arial" w:hAnsi="Arial"/>
          <w:i/>
          <w:sz w:val="30"/>
          <w:vertAlign w:val="subscript"/>
        </w:rPr>
        <w:t>n</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b</w:t>
      </w:r>
      <w:r>
        <w:rPr>
          <w:rFonts w:ascii="Arial" w:eastAsia="Arial" w:hAnsi="Arial"/>
          <w:i/>
          <w:sz w:val="30"/>
          <w:vertAlign w:val="subscript"/>
        </w:rPr>
        <w:t>n</w:t>
      </w:r>
      <w:r>
        <w:rPr>
          <w:rFonts w:ascii="Arial" w:eastAsia="Arial" w:hAnsi="Arial"/>
          <w:sz w:val="30"/>
          <w:vertAlign w:val="subscript"/>
        </w:rPr>
        <w:t>−</w:t>
      </w:r>
      <w:r>
        <w:rPr>
          <w:rFonts w:ascii="Arial" w:eastAsia="Arial" w:hAnsi="Arial"/>
          <w:sz w:val="30"/>
          <w:vertAlign w:val="subscript"/>
        </w:rPr>
        <w:t>1</w:t>
      </w:r>
      <w:r>
        <w:rPr>
          <w:rFonts w:ascii="Arial" w:eastAsia="Arial" w:hAnsi="Arial"/>
          <w:sz w:val="21"/>
        </w:rPr>
        <w:t>)</w:t>
      </w:r>
      <w:r>
        <w:rPr>
          <w:rFonts w:ascii="Arial" w:eastAsia="Arial" w:hAnsi="Arial"/>
          <w:sz w:val="21"/>
        </w:rPr>
        <w:t xml:space="preserve">, where </w:t>
      </w:r>
      <w:r>
        <w:rPr>
          <w:rFonts w:ascii="Arial" w:eastAsia="Arial" w:hAnsi="Arial"/>
          <w:i/>
          <w:sz w:val="21"/>
        </w:rPr>
        <w:t>a</w:t>
      </w:r>
      <w:r>
        <w:rPr>
          <w:rFonts w:ascii="Arial" w:eastAsia="Arial" w:hAnsi="Arial"/>
          <w:i/>
          <w:sz w:val="30"/>
          <w:vertAlign w:val="subscript"/>
        </w:rPr>
        <w:t>i</w:t>
      </w:r>
      <w:r>
        <w:rPr>
          <w:rFonts w:ascii="Arial" w:eastAsia="Arial" w:hAnsi="Arial"/>
          <w:sz w:val="21"/>
        </w:rPr>
        <w:t xml:space="preserve"> denotes the start position of the source phrase that was translated to the </w:t>
      </w:r>
      <w:r>
        <w:rPr>
          <w:rFonts w:ascii="Arial" w:eastAsia="Arial" w:hAnsi="Arial"/>
          <w:i/>
          <w:sz w:val="21"/>
        </w:rPr>
        <w:t>n</w:t>
      </w:r>
      <w:r>
        <w:rPr>
          <w:rFonts w:ascii="Arial" w:eastAsia="Arial" w:hAnsi="Arial"/>
          <w:sz w:val="30"/>
          <w:vertAlign w:val="superscript"/>
        </w:rPr>
        <w:t>th</w:t>
      </w:r>
      <w:r>
        <w:rPr>
          <w:rFonts w:ascii="Arial" w:eastAsia="Arial" w:hAnsi="Arial"/>
          <w:sz w:val="21"/>
        </w:rPr>
        <w:t xml:space="preserve"> target phrase, and </w:t>
      </w:r>
      <w:r>
        <w:rPr>
          <w:rFonts w:ascii="Arial" w:eastAsia="Arial" w:hAnsi="Arial"/>
          <w:i/>
          <w:sz w:val="21"/>
        </w:rPr>
        <w:t>b</w:t>
      </w:r>
      <w:r>
        <w:rPr>
          <w:rFonts w:ascii="Arial" w:eastAsia="Arial" w:hAnsi="Arial"/>
          <w:i/>
          <w:sz w:val="30"/>
          <w:vertAlign w:val="subscript"/>
        </w:rPr>
        <w:t>n</w:t>
      </w:r>
      <w:r>
        <w:rPr>
          <w:rFonts w:ascii="Arial" w:eastAsia="Arial" w:hAnsi="Arial"/>
          <w:sz w:val="30"/>
          <w:vertAlign w:val="subscript"/>
        </w:rPr>
        <w:t>−</w:t>
      </w:r>
      <w:r>
        <w:rPr>
          <w:rFonts w:ascii="Arial" w:eastAsia="Arial" w:hAnsi="Arial"/>
          <w:sz w:val="30"/>
          <w:vertAlign w:val="subscript"/>
        </w:rPr>
        <w:t>1</w:t>
      </w:r>
      <w:r>
        <w:rPr>
          <w:rFonts w:ascii="Arial" w:eastAsia="Arial" w:hAnsi="Arial"/>
          <w:sz w:val="21"/>
        </w:rPr>
        <w:t xml:space="preserve"> de-notes the end position of the source phrase translated into the </w:t>
      </w:r>
      <w:r>
        <w:rPr>
          <w:rFonts w:ascii="Arial" w:eastAsia="Arial" w:hAnsi="Arial"/>
          <w:sz w:val="21"/>
        </w:rPr>
        <w:t>(</w:t>
      </w:r>
      <w:r>
        <w:rPr>
          <w:rFonts w:ascii="Arial" w:eastAsia="Arial" w:hAnsi="Arial"/>
          <w:i/>
          <w:sz w:val="21"/>
        </w:rPr>
        <w:t>n</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sz w:val="21"/>
        </w:rPr>
        <w:t>1)</w:t>
      </w:r>
      <w:r>
        <w:rPr>
          <w:rFonts w:ascii="Arial" w:eastAsia="Arial" w:hAnsi="Arial"/>
          <w:sz w:val="30"/>
          <w:vertAlign w:val="superscript"/>
        </w:rPr>
        <w:t>th</w:t>
      </w:r>
      <w:r>
        <w:rPr>
          <w:rFonts w:ascii="Arial" w:eastAsia="Arial" w:hAnsi="Arial"/>
          <w:sz w:val="21"/>
        </w:rPr>
        <w:t xml:space="preserve"> target phrase. As a result, the translation model dec</w:t>
      </w:r>
      <w:r>
        <w:rPr>
          <w:rFonts w:ascii="Arial" w:eastAsia="Arial" w:hAnsi="Arial"/>
          <w:sz w:val="21"/>
        </w:rPr>
        <w:t>omposes into</w:t>
      </w:r>
    </w:p>
    <w:p w:rsidR="00000000" w:rsidRDefault="00A77F59">
      <w:pPr>
        <w:tabs>
          <w:tab w:val="left" w:pos="4340"/>
          <w:tab w:val="left" w:pos="7660"/>
        </w:tabs>
        <w:spacing w:line="218" w:lineRule="auto"/>
        <w:ind w:left="3160"/>
        <w:rPr>
          <w:rFonts w:ascii="Arial" w:eastAsia="Arial" w:hAnsi="Arial"/>
          <w:sz w:val="21"/>
        </w:rPr>
      </w:pPr>
      <w:r>
        <w:rPr>
          <w:rFonts w:ascii="Arial" w:eastAsia="Arial" w:hAnsi="Arial"/>
          <w:i/>
          <w:sz w:val="22"/>
        </w:rPr>
        <w:t>p</w:t>
      </w:r>
      <w:r>
        <w:rPr>
          <w:rFonts w:ascii="Arial" w:eastAsia="Arial" w:hAnsi="Arial"/>
          <w:sz w:val="22"/>
        </w:rPr>
        <w:t>(</w:t>
      </w:r>
      <w:r>
        <w:rPr>
          <w:rFonts w:ascii="Arial" w:eastAsia="Arial" w:hAnsi="Arial"/>
          <w:b/>
          <w:sz w:val="22"/>
        </w:rPr>
        <w:t>f</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b/>
          <w:sz w:val="22"/>
        </w:rPr>
        <w:t>e</w:t>
      </w:r>
      <w:r>
        <w:rPr>
          <w:rFonts w:ascii="Arial" w:eastAsia="Arial" w:hAnsi="Arial"/>
          <w:sz w:val="22"/>
        </w:rPr>
        <w:t>) =</w:t>
      </w:r>
      <w:r>
        <w:rPr>
          <w:rFonts w:ascii="Times New Roman" w:eastAsia="Times New Roman" w:hAnsi="Times New Roman"/>
        </w:rPr>
        <w:tab/>
      </w:r>
      <w:r>
        <w:rPr>
          <w:rFonts w:ascii="Arial" w:eastAsia="Arial" w:hAnsi="Arial"/>
          <w:i/>
          <w:sz w:val="18"/>
        </w:rPr>
        <w:t>p</w:t>
      </w:r>
      <w:r>
        <w:rPr>
          <w:rFonts w:ascii="Arial" w:eastAsia="Arial" w:hAnsi="Arial"/>
          <w:sz w:val="18"/>
        </w:rPr>
        <w:t>(</w:t>
      </w:r>
      <w:r>
        <w:rPr>
          <w:rFonts w:ascii="Arial" w:eastAsia="Arial" w:hAnsi="Arial"/>
          <w:i/>
          <w:sz w:val="18"/>
        </w:rPr>
        <w:t>f</w:t>
      </w:r>
      <w:r>
        <w:rPr>
          <w:rFonts w:ascii="Arial" w:eastAsia="Arial" w:hAnsi="Arial"/>
          <w:sz w:val="33"/>
          <w:vertAlign w:val="superscript"/>
        </w:rPr>
        <w:t>¯</w:t>
      </w:r>
      <w:r>
        <w:rPr>
          <w:rFonts w:ascii="Arial" w:eastAsia="Arial" w:hAnsi="Arial"/>
          <w:i/>
          <w:sz w:val="25"/>
          <w:vertAlign w:val="subscript"/>
        </w:rPr>
        <w:t>n</w:t>
      </w:r>
      <w:r>
        <w:rPr>
          <w:rFonts w:ascii="Arial" w:eastAsia="Arial" w:hAnsi="Arial"/>
          <w:sz w:val="18"/>
        </w:rPr>
        <w:t xml:space="preserve"> </w:t>
      </w:r>
      <w:r>
        <w:rPr>
          <w:rFonts w:ascii="Arial" w:eastAsia="Arial" w:hAnsi="Arial"/>
          <w:sz w:val="18"/>
        </w:rPr>
        <w:t>|</w:t>
      </w:r>
      <w:r>
        <w:rPr>
          <w:rFonts w:ascii="Arial" w:eastAsia="Arial" w:hAnsi="Arial"/>
          <w:sz w:val="18"/>
        </w:rPr>
        <w:t xml:space="preserve"> </w:t>
      </w:r>
      <w:r>
        <w:rPr>
          <w:rFonts w:ascii="Arial" w:eastAsia="Arial" w:hAnsi="Arial"/>
          <w:i/>
          <w:sz w:val="18"/>
        </w:rPr>
        <w:t>e</w:t>
      </w:r>
      <w:r>
        <w:rPr>
          <w:rFonts w:ascii="Arial" w:eastAsia="Arial" w:hAnsi="Arial"/>
          <w:sz w:val="18"/>
        </w:rPr>
        <w:t>¯</w:t>
      </w:r>
      <w:r>
        <w:rPr>
          <w:rFonts w:ascii="Arial" w:eastAsia="Arial" w:hAnsi="Arial"/>
          <w:i/>
          <w:sz w:val="25"/>
          <w:vertAlign w:val="subscript"/>
        </w:rPr>
        <w:t>n</w:t>
      </w:r>
      <w:r>
        <w:rPr>
          <w:rFonts w:ascii="Arial" w:eastAsia="Arial" w:hAnsi="Arial"/>
          <w:sz w:val="18"/>
        </w:rPr>
        <w:t>)</w:t>
      </w:r>
      <w:r>
        <w:rPr>
          <w:rFonts w:ascii="Arial" w:eastAsia="Arial" w:hAnsi="Arial"/>
          <w:i/>
          <w:sz w:val="18"/>
        </w:rPr>
        <w:t>d</w:t>
      </w:r>
      <w:r>
        <w:rPr>
          <w:rFonts w:ascii="Arial" w:eastAsia="Arial" w:hAnsi="Arial"/>
          <w:sz w:val="18"/>
        </w:rPr>
        <w:t>(</w:t>
      </w:r>
      <w:r>
        <w:rPr>
          <w:rFonts w:ascii="Arial" w:eastAsia="Arial" w:hAnsi="Arial"/>
          <w:i/>
          <w:sz w:val="18"/>
        </w:rPr>
        <w:t>a</w:t>
      </w:r>
      <w:r>
        <w:rPr>
          <w:rFonts w:ascii="Arial" w:eastAsia="Arial" w:hAnsi="Arial"/>
          <w:i/>
          <w:sz w:val="25"/>
          <w:vertAlign w:val="subscript"/>
        </w:rPr>
        <w:t>n</w:t>
      </w:r>
      <w:r>
        <w:rPr>
          <w:rFonts w:ascii="Arial" w:eastAsia="Arial" w:hAnsi="Arial"/>
          <w:sz w:val="18"/>
        </w:rPr>
        <w:t xml:space="preserve"> </w:t>
      </w:r>
      <w:r>
        <w:rPr>
          <w:rFonts w:ascii="Arial" w:eastAsia="Arial" w:hAnsi="Arial"/>
          <w:sz w:val="18"/>
        </w:rPr>
        <w:t>−</w:t>
      </w:r>
      <w:r>
        <w:rPr>
          <w:rFonts w:ascii="Arial" w:eastAsia="Arial" w:hAnsi="Arial"/>
          <w:sz w:val="18"/>
        </w:rPr>
        <w:t xml:space="preserve"> </w:t>
      </w:r>
      <w:r>
        <w:rPr>
          <w:rFonts w:ascii="Arial" w:eastAsia="Arial" w:hAnsi="Arial"/>
          <w:i/>
          <w:sz w:val="18"/>
        </w:rPr>
        <w:t>b</w:t>
      </w:r>
      <w:r>
        <w:rPr>
          <w:rFonts w:ascii="Arial" w:eastAsia="Arial" w:hAnsi="Arial"/>
          <w:i/>
          <w:sz w:val="25"/>
          <w:vertAlign w:val="subscript"/>
        </w:rPr>
        <w:t>n</w:t>
      </w:r>
      <w:r>
        <w:rPr>
          <w:rFonts w:ascii="Arial" w:eastAsia="Arial" w:hAnsi="Arial"/>
          <w:sz w:val="25"/>
          <w:vertAlign w:val="subscript"/>
        </w:rPr>
        <w:t>−</w:t>
      </w:r>
      <w:r>
        <w:rPr>
          <w:rFonts w:ascii="Arial" w:eastAsia="Arial" w:hAnsi="Arial"/>
          <w:sz w:val="25"/>
          <w:vertAlign w:val="subscript"/>
        </w:rPr>
        <w:t>1</w:t>
      </w:r>
      <w:r>
        <w:rPr>
          <w:rFonts w:ascii="Arial" w:eastAsia="Arial" w:hAnsi="Arial"/>
          <w:sz w:val="18"/>
        </w:rPr>
        <w:t>)</w:t>
      </w:r>
      <w:r>
        <w:rPr>
          <w:rFonts w:ascii="Times New Roman" w:eastAsia="Times New Roman" w:hAnsi="Times New Roman"/>
        </w:rPr>
        <w:tab/>
      </w:r>
      <w:r>
        <w:rPr>
          <w:rFonts w:ascii="Arial" w:eastAsia="Arial" w:hAnsi="Arial"/>
          <w:sz w:val="21"/>
        </w:rPr>
        <w:t>(8.3)</w:t>
      </w:r>
    </w:p>
    <w:p w:rsidR="00000000" w:rsidRDefault="00A77F59">
      <w:pPr>
        <w:spacing w:line="1" w:lineRule="exact"/>
        <w:rPr>
          <w:rFonts w:ascii="Times New Roman" w:eastAsia="Times New Roman" w:hAnsi="Times New Roman"/>
        </w:rPr>
      </w:pPr>
    </w:p>
    <w:p w:rsidR="00000000" w:rsidRDefault="00A77F59">
      <w:pPr>
        <w:spacing w:line="0" w:lineRule="atLeast"/>
        <w:ind w:left="4080"/>
        <w:rPr>
          <w:rFonts w:ascii="Arial" w:eastAsia="Arial" w:hAnsi="Arial"/>
        </w:rPr>
      </w:pPr>
      <w:r>
        <w:rPr>
          <w:rFonts w:ascii="Arial" w:eastAsia="Arial" w:hAnsi="Arial"/>
        </w:rPr>
        <w:t>Y</w:t>
      </w:r>
    </w:p>
    <w:p w:rsidR="00000000" w:rsidRDefault="00A77F59">
      <w:pPr>
        <w:spacing w:line="50" w:lineRule="exact"/>
        <w:rPr>
          <w:rFonts w:ascii="Times New Roman" w:eastAsia="Times New Roman" w:hAnsi="Times New Roman"/>
        </w:rPr>
      </w:pPr>
    </w:p>
    <w:p w:rsidR="00000000" w:rsidRDefault="00A77F59">
      <w:pPr>
        <w:spacing w:line="0" w:lineRule="atLeast"/>
        <w:ind w:left="4140"/>
        <w:rPr>
          <w:rFonts w:ascii="Arial" w:eastAsia="Arial" w:hAnsi="Arial"/>
          <w:i/>
          <w:sz w:val="16"/>
        </w:rPr>
      </w:pPr>
      <w:r>
        <w:rPr>
          <w:rFonts w:ascii="Arial" w:eastAsia="Arial" w:hAnsi="Arial"/>
          <w:i/>
          <w:sz w:val="16"/>
        </w:rPr>
        <w:t>n</w:t>
      </w:r>
    </w:p>
    <w:p w:rsidR="00000000" w:rsidRDefault="00A77F59">
      <w:pPr>
        <w:spacing w:line="144" w:lineRule="exact"/>
        <w:rPr>
          <w:rFonts w:ascii="Times New Roman" w:eastAsia="Times New Roman" w:hAnsi="Times New Roman"/>
        </w:rPr>
      </w:pPr>
    </w:p>
    <w:p w:rsidR="00000000" w:rsidRDefault="00A77F59">
      <w:pPr>
        <w:spacing w:line="233" w:lineRule="auto"/>
        <w:ind w:left="1440" w:right="1206" w:firstLine="339"/>
        <w:jc w:val="both"/>
        <w:rPr>
          <w:rFonts w:ascii="Arial" w:eastAsia="Arial" w:hAnsi="Arial"/>
          <w:sz w:val="21"/>
        </w:rPr>
      </w:pPr>
      <w:r>
        <w:rPr>
          <w:rFonts w:ascii="Arial" w:eastAsia="Arial" w:hAnsi="Arial"/>
          <w:sz w:val="21"/>
        </w:rPr>
        <w:t xml:space="preserve">In phrase-based </w:t>
      </w:r>
      <w:r>
        <w:rPr>
          <w:rFonts w:ascii="Arial" w:eastAsia="Arial" w:hAnsi="Arial"/>
          <w:sz w:val="21"/>
        </w:rPr>
        <w:t>smt</w:t>
      </w:r>
      <w:r>
        <w:rPr>
          <w:rFonts w:ascii="Arial" w:eastAsia="Arial" w:hAnsi="Arial"/>
          <w:sz w:val="21"/>
        </w:rPr>
        <w:t xml:space="preserve">, the phrase probability </w:t>
      </w:r>
      <w:r>
        <w:rPr>
          <w:rFonts w:ascii="Arial" w:eastAsia="Arial" w:hAnsi="Arial"/>
          <w:i/>
          <w:sz w:val="21"/>
        </w:rPr>
        <w:t>p</w:t>
      </w:r>
      <w:r>
        <w:rPr>
          <w:rFonts w:ascii="Arial" w:eastAsia="Arial" w:hAnsi="Arial"/>
          <w:sz w:val="21"/>
        </w:rPr>
        <w:t>(</w:t>
      </w:r>
      <w:r>
        <w:rPr>
          <w:rFonts w:ascii="Arial" w:eastAsia="Arial" w:hAnsi="Arial"/>
          <w:i/>
          <w:sz w:val="21"/>
        </w:rPr>
        <w:t>f</w:t>
      </w:r>
      <w:r>
        <w:rPr>
          <w:rFonts w:ascii="Arial" w:eastAsia="Arial" w:hAnsi="Arial"/>
          <w:sz w:val="42"/>
          <w:vertAlign w:val="superscript"/>
        </w:rPr>
        <w:t>¯</w:t>
      </w:r>
      <w:r>
        <w:rPr>
          <w:rFonts w:ascii="Arial" w:eastAsia="Arial" w:hAnsi="Arial"/>
          <w:i/>
          <w:sz w:val="30"/>
          <w:vertAlign w:val="subscript"/>
        </w:rPr>
        <w:t>n</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e</w:t>
      </w:r>
      <w:r>
        <w:rPr>
          <w:rFonts w:ascii="Arial" w:eastAsia="Arial" w:hAnsi="Arial"/>
          <w:sz w:val="21"/>
        </w:rPr>
        <w:t>¯</w:t>
      </w:r>
      <w:r>
        <w:rPr>
          <w:rFonts w:ascii="Arial" w:eastAsia="Arial" w:hAnsi="Arial"/>
          <w:i/>
          <w:sz w:val="30"/>
          <w:vertAlign w:val="subscript"/>
        </w:rPr>
        <w:t>n</w:t>
      </w:r>
      <w:r>
        <w:rPr>
          <w:rFonts w:ascii="Arial" w:eastAsia="Arial" w:hAnsi="Arial"/>
          <w:sz w:val="21"/>
        </w:rPr>
        <w:t>)</w:t>
      </w:r>
      <w:r>
        <w:rPr>
          <w:rFonts w:ascii="Arial" w:eastAsia="Arial" w:hAnsi="Arial"/>
          <w:sz w:val="21"/>
        </w:rPr>
        <w:t xml:space="preserve"> can be fur-ther estimated by combining lexical translation probabilities of words contained in that phrase [Koehn et al., 2003], which is</w:t>
      </w:r>
      <w:r>
        <w:rPr>
          <w:rFonts w:ascii="Arial" w:eastAsia="Arial" w:hAnsi="Arial"/>
          <w:sz w:val="21"/>
        </w:rPr>
        <w:t xml:space="preserve"> normally re-ferred as </w:t>
      </w:r>
      <w:r>
        <w:rPr>
          <w:rFonts w:ascii="Arial" w:eastAsia="Arial" w:hAnsi="Arial"/>
          <w:i/>
          <w:sz w:val="21"/>
        </w:rPr>
        <w:t>lexical weighting</w:t>
      </w:r>
      <w:r>
        <w:rPr>
          <w:rFonts w:ascii="Arial" w:eastAsia="Arial" w:hAnsi="Arial"/>
          <w:sz w:val="21"/>
        </w:rPr>
        <w:t xml:space="preserve">. Lexical conditional probabilities </w:t>
      </w:r>
      <w:r>
        <w:rPr>
          <w:rFonts w:ascii="Arial" w:eastAsia="Arial" w:hAnsi="Arial"/>
          <w:i/>
          <w:sz w:val="21"/>
        </w:rPr>
        <w:t>p</w:t>
      </w:r>
      <w:r>
        <w:rPr>
          <w:rFonts w:ascii="Arial" w:eastAsia="Arial" w:hAnsi="Arial"/>
          <w:i/>
          <w:sz w:val="30"/>
          <w:vertAlign w:val="subscript"/>
        </w:rPr>
        <w:t>w</w:t>
      </w:r>
      <w:r>
        <w:rPr>
          <w:rFonts w:ascii="Arial" w:eastAsia="Arial" w:hAnsi="Arial"/>
          <w:sz w:val="21"/>
        </w:rPr>
        <w:t>(</w:t>
      </w:r>
      <w:r>
        <w:rPr>
          <w:rFonts w:ascii="Arial" w:eastAsia="Arial" w:hAnsi="Arial"/>
          <w:i/>
          <w:sz w:val="21"/>
        </w:rPr>
        <w:t>f</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e</w:t>
      </w:r>
      <w:r>
        <w:rPr>
          <w:rFonts w:ascii="Arial" w:eastAsia="Arial" w:hAnsi="Arial"/>
          <w:sz w:val="21"/>
        </w:rPr>
        <w:t>)</w:t>
      </w:r>
      <w:r>
        <w:rPr>
          <w:rFonts w:ascii="Arial" w:eastAsia="Arial" w:hAnsi="Arial"/>
          <w:sz w:val="21"/>
        </w:rPr>
        <w:t xml:space="preserve"> are maximum likelihood estimates from relative lexical frequencies,</w:t>
      </w:r>
    </w:p>
    <w:p w:rsidR="00000000" w:rsidRDefault="00A77F59">
      <w:pPr>
        <w:spacing w:line="85" w:lineRule="exact"/>
        <w:rPr>
          <w:rFonts w:ascii="Times New Roman" w:eastAsia="Times New Roman" w:hAnsi="Times New Roman"/>
        </w:rPr>
      </w:pPr>
    </w:p>
    <w:p w:rsidR="00000000" w:rsidRDefault="00A77F59">
      <w:pPr>
        <w:spacing w:line="0" w:lineRule="atLeast"/>
        <w:ind w:left="5060"/>
        <w:rPr>
          <w:rFonts w:ascii="Arial" w:eastAsia="Arial" w:hAnsi="Arial"/>
        </w:rPr>
      </w:pPr>
      <w:r>
        <w:rPr>
          <w:rFonts w:ascii="Arial" w:eastAsia="Arial" w:hAnsi="Arial"/>
        </w:rPr>
        <w:t>.</w:t>
      </w:r>
    </w:p>
    <w:p w:rsidR="00000000" w:rsidRDefault="00A77F59">
      <w:pPr>
        <w:tabs>
          <w:tab w:val="left" w:pos="7660"/>
        </w:tabs>
        <w:spacing w:line="224" w:lineRule="auto"/>
        <w:ind w:left="3380"/>
        <w:rPr>
          <w:rFonts w:ascii="Arial" w:eastAsia="Arial" w:hAnsi="Arial"/>
          <w:sz w:val="21"/>
        </w:rPr>
      </w:pPr>
      <w:r>
        <w:rPr>
          <w:rFonts w:ascii="Arial" w:eastAsia="Arial" w:hAnsi="Arial"/>
          <w:i/>
          <w:sz w:val="22"/>
        </w:rPr>
        <w:t>p</w:t>
      </w:r>
      <w:r>
        <w:rPr>
          <w:rFonts w:ascii="Arial" w:eastAsia="Arial" w:hAnsi="Arial"/>
          <w:i/>
          <w:sz w:val="31"/>
          <w:vertAlign w:val="subscript"/>
        </w:rPr>
        <w:t>w</w:t>
      </w:r>
      <w:r>
        <w:rPr>
          <w:rFonts w:ascii="Arial" w:eastAsia="Arial" w:hAnsi="Arial"/>
          <w:sz w:val="22"/>
        </w:rPr>
        <w:t>(</w:t>
      </w:r>
      <w:r>
        <w:rPr>
          <w:rFonts w:ascii="Arial" w:eastAsia="Arial" w:hAnsi="Arial"/>
          <w:i/>
          <w:sz w:val="22"/>
        </w:rPr>
        <w:t>f</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e</w:t>
      </w:r>
      <w:r>
        <w:rPr>
          <w:rFonts w:ascii="Arial" w:eastAsia="Arial" w:hAnsi="Arial"/>
          <w:sz w:val="22"/>
        </w:rPr>
        <w:t>) =</w:t>
      </w:r>
      <w:r>
        <w:rPr>
          <w:rFonts w:ascii="Arial" w:eastAsia="Arial" w:hAnsi="Arial"/>
          <w:sz w:val="22"/>
        </w:rPr>
        <w:t xml:space="preserve"> </w:t>
      </w:r>
      <w:r>
        <w:rPr>
          <w:rFonts w:ascii="Arial" w:eastAsia="Arial" w:hAnsi="Arial"/>
          <w:i/>
          <w:sz w:val="22"/>
        </w:rPr>
        <w:t>c</w:t>
      </w:r>
      <w:r>
        <w:rPr>
          <w:rFonts w:ascii="Arial" w:eastAsia="Arial" w:hAnsi="Arial"/>
          <w:sz w:val="22"/>
        </w:rPr>
        <w:t>(</w:t>
      </w:r>
      <w:r>
        <w:rPr>
          <w:rFonts w:ascii="Arial" w:eastAsia="Arial" w:hAnsi="Arial"/>
          <w:i/>
          <w:sz w:val="22"/>
        </w:rPr>
        <w:t>f, e</w:t>
      </w:r>
      <w:r>
        <w:rPr>
          <w:rFonts w:ascii="Arial" w:eastAsia="Arial" w:hAnsi="Arial"/>
          <w:sz w:val="22"/>
        </w:rPr>
        <w:t>)</w:t>
      </w:r>
      <w:r>
        <w:rPr>
          <w:rFonts w:ascii="Arial" w:eastAsia="Arial" w:hAnsi="Arial"/>
          <w:sz w:val="39"/>
        </w:rPr>
        <w:t xml:space="preserve">  </w:t>
      </w:r>
      <w:r>
        <w:rPr>
          <w:rFonts w:ascii="Arial" w:eastAsia="Arial" w:hAnsi="Arial"/>
          <w:sz w:val="39"/>
          <w:vertAlign w:val="superscript"/>
        </w:rPr>
        <w:t>P</w:t>
      </w:r>
      <w:r>
        <w:rPr>
          <w:rFonts w:ascii="Arial" w:eastAsia="Arial" w:hAnsi="Arial"/>
          <w:i/>
          <w:sz w:val="31"/>
          <w:vertAlign w:val="subscript"/>
        </w:rPr>
        <w:t>f</w:t>
      </w:r>
      <w:r>
        <w:rPr>
          <w:rFonts w:ascii="Arial" w:eastAsia="Arial" w:hAnsi="Arial"/>
          <w:i/>
          <w:sz w:val="22"/>
        </w:rPr>
        <w:t xml:space="preserve"> c</w:t>
      </w:r>
      <w:r>
        <w:rPr>
          <w:rFonts w:ascii="Arial" w:eastAsia="Arial" w:hAnsi="Arial"/>
          <w:sz w:val="22"/>
        </w:rPr>
        <w:t>(</w:t>
      </w:r>
      <w:r>
        <w:rPr>
          <w:rFonts w:ascii="Arial" w:eastAsia="Arial" w:hAnsi="Arial"/>
          <w:i/>
          <w:sz w:val="22"/>
        </w:rPr>
        <w:t>f, e</w:t>
      </w:r>
      <w:r>
        <w:rPr>
          <w:rFonts w:ascii="Arial" w:eastAsia="Arial" w:hAnsi="Arial"/>
          <w:sz w:val="22"/>
        </w:rPr>
        <w:t>)</w:t>
      </w:r>
      <w:r>
        <w:rPr>
          <w:rFonts w:ascii="Times New Roman" w:eastAsia="Times New Roman" w:hAnsi="Times New Roman"/>
        </w:rPr>
        <w:tab/>
      </w:r>
      <w:r>
        <w:rPr>
          <w:rFonts w:ascii="Arial" w:eastAsia="Arial" w:hAnsi="Arial"/>
          <w:sz w:val="21"/>
        </w:rPr>
        <w:t>(8.4)</w:t>
      </w:r>
    </w:p>
    <w:p w:rsidR="00000000" w:rsidRDefault="00A77F59">
      <w:pPr>
        <w:spacing w:line="122" w:lineRule="exact"/>
        <w:rPr>
          <w:rFonts w:ascii="Times New Roman" w:eastAsia="Times New Roman" w:hAnsi="Times New Roman"/>
        </w:rPr>
      </w:pPr>
    </w:p>
    <w:p w:rsidR="00000000" w:rsidRDefault="00A77F59">
      <w:pPr>
        <w:spacing w:line="205" w:lineRule="auto"/>
        <w:ind w:left="1440" w:right="1226" w:hanging="7"/>
        <w:jc w:val="both"/>
        <w:rPr>
          <w:rFonts w:ascii="Arial" w:eastAsia="Arial" w:hAnsi="Arial"/>
          <w:sz w:val="22"/>
        </w:rPr>
      </w:pPr>
      <w:r>
        <w:rPr>
          <w:rFonts w:ascii="Arial" w:eastAsia="Arial" w:hAnsi="Arial"/>
          <w:sz w:val="22"/>
        </w:rPr>
        <w:t xml:space="preserve">where </w:t>
      </w:r>
      <w:r>
        <w:rPr>
          <w:rFonts w:ascii="Arial" w:eastAsia="Arial" w:hAnsi="Arial"/>
          <w:i/>
          <w:sz w:val="22"/>
        </w:rPr>
        <w:t>c</w:t>
      </w:r>
      <w:r>
        <w:rPr>
          <w:rFonts w:ascii="Arial" w:eastAsia="Arial" w:hAnsi="Arial"/>
          <w:sz w:val="22"/>
        </w:rPr>
        <w:t>(</w:t>
      </w:r>
      <w:r>
        <w:rPr>
          <w:rFonts w:ascii="Arial" w:eastAsia="Arial" w:hAnsi="Arial"/>
          <w:i/>
          <w:sz w:val="22"/>
        </w:rPr>
        <w:t>f, e</w:t>
      </w:r>
      <w:r>
        <w:rPr>
          <w:rFonts w:ascii="Arial" w:eastAsia="Arial" w:hAnsi="Arial"/>
          <w:sz w:val="22"/>
        </w:rPr>
        <w:t>)</w:t>
      </w:r>
      <w:r>
        <w:rPr>
          <w:rFonts w:ascii="Arial" w:eastAsia="Arial" w:hAnsi="Arial"/>
          <w:sz w:val="22"/>
        </w:rPr>
        <w:t xml:space="preserve"> is the count of observing lexical pair </w:t>
      </w:r>
      <w:r>
        <w:rPr>
          <w:rFonts w:ascii="Arial" w:eastAsia="Arial" w:hAnsi="Arial"/>
          <w:sz w:val="22"/>
        </w:rPr>
        <w:t>(</w:t>
      </w:r>
      <w:r>
        <w:rPr>
          <w:rFonts w:ascii="Arial" w:eastAsia="Arial" w:hAnsi="Arial"/>
          <w:i/>
          <w:sz w:val="22"/>
        </w:rPr>
        <w:t>f, e</w:t>
      </w:r>
      <w:r>
        <w:rPr>
          <w:rFonts w:ascii="Arial" w:eastAsia="Arial" w:hAnsi="Arial"/>
          <w:sz w:val="22"/>
        </w:rPr>
        <w:t>)</w:t>
      </w:r>
      <w:r>
        <w:rPr>
          <w:rFonts w:ascii="Arial" w:eastAsia="Arial" w:hAnsi="Arial"/>
          <w:sz w:val="22"/>
        </w:rPr>
        <w:t xml:space="preserve"> </w:t>
      </w:r>
      <w:r>
        <w:rPr>
          <w:rFonts w:ascii="Arial" w:eastAsia="Arial" w:hAnsi="Arial"/>
          <w:sz w:val="22"/>
        </w:rPr>
        <w:t xml:space="preserve">in the training dataset. Given a word alignment </w:t>
      </w:r>
      <w:r>
        <w:rPr>
          <w:rFonts w:ascii="Arial" w:eastAsia="Arial" w:hAnsi="Arial"/>
          <w:i/>
          <w:sz w:val="22"/>
        </w:rPr>
        <w:t>a</w:t>
      </w:r>
      <w:r>
        <w:rPr>
          <w:rFonts w:ascii="Arial" w:eastAsia="Arial" w:hAnsi="Arial"/>
          <w:sz w:val="22"/>
        </w:rPr>
        <w:t xml:space="preserve">, the lexical weight for this phrase pair </w:t>
      </w:r>
      <w:r>
        <w:rPr>
          <w:rFonts w:ascii="Arial" w:eastAsia="Arial" w:hAnsi="Arial"/>
          <w:i/>
          <w:sz w:val="22"/>
        </w:rPr>
        <w:t>p</w:t>
      </w:r>
      <w:r>
        <w:rPr>
          <w:rFonts w:ascii="Arial" w:eastAsia="Arial" w:hAnsi="Arial"/>
          <w:i/>
          <w:sz w:val="31"/>
          <w:vertAlign w:val="subscript"/>
        </w:rPr>
        <w:t>w</w:t>
      </w:r>
      <w:r>
        <w:rPr>
          <w:rFonts w:ascii="Arial" w:eastAsia="Arial" w:hAnsi="Arial"/>
          <w:sz w:val="22"/>
        </w:rPr>
        <w:t>(</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xml:space="preserve"> </w:t>
      </w:r>
      <w:r>
        <w:rPr>
          <w:rFonts w:ascii="Arial" w:eastAsia="Arial" w:hAnsi="Arial"/>
          <w:i/>
          <w:sz w:val="22"/>
        </w:rPr>
        <w:t>e</w:t>
      </w:r>
      <w:r>
        <w:rPr>
          <w:rFonts w:ascii="Arial" w:eastAsia="Arial" w:hAnsi="Arial"/>
          <w:sz w:val="22"/>
        </w:rPr>
        <w:t>¯;</w:t>
      </w:r>
      <w:r>
        <w:rPr>
          <w:rFonts w:ascii="Arial" w:eastAsia="Arial" w:hAnsi="Arial"/>
          <w:sz w:val="22"/>
        </w:rPr>
        <w:t xml:space="preserve"> </w:t>
      </w:r>
      <w:r>
        <w:rPr>
          <w:rFonts w:ascii="Arial" w:eastAsia="Arial" w:hAnsi="Arial"/>
          <w:i/>
          <w:sz w:val="22"/>
        </w:rPr>
        <w:t>a</w:t>
      </w:r>
      <w:r>
        <w:rPr>
          <w:rFonts w:ascii="Arial" w:eastAsia="Arial" w:hAnsi="Arial"/>
          <w:sz w:val="22"/>
        </w:rPr>
        <w:t>)</w:t>
      </w:r>
      <w:r>
        <w:rPr>
          <w:rFonts w:ascii="Arial" w:eastAsia="Arial" w:hAnsi="Arial"/>
          <w:sz w:val="22"/>
        </w:rPr>
        <w:t xml:space="preserve"> is the normalized product of lexical probabilities of the aligned word pairs within that phrase pair:</w:t>
      </w:r>
    </w:p>
    <w:p w:rsidR="00000000" w:rsidRDefault="00A77F59">
      <w:pPr>
        <w:spacing w:line="146" w:lineRule="exact"/>
        <w:rPr>
          <w:rFonts w:ascii="Times New Roman" w:eastAsia="Times New Roman" w:hAnsi="Times New Roman"/>
        </w:rPr>
      </w:pPr>
    </w:p>
    <w:tbl>
      <w:tblPr>
        <w:tblW w:w="0" w:type="auto"/>
        <w:tblInd w:w="2480" w:type="dxa"/>
        <w:tblLayout w:type="fixed"/>
        <w:tblCellMar>
          <w:top w:w="0" w:type="dxa"/>
          <w:left w:w="0" w:type="dxa"/>
          <w:bottom w:w="0" w:type="dxa"/>
          <w:right w:w="0" w:type="dxa"/>
        </w:tblCellMar>
        <w:tblLook w:val="0000" w:firstRow="0" w:lastRow="0" w:firstColumn="0" w:lastColumn="0" w:noHBand="0" w:noVBand="0"/>
      </w:tblPr>
      <w:tblGrid>
        <w:gridCol w:w="1600"/>
        <w:gridCol w:w="160"/>
        <w:gridCol w:w="120"/>
        <w:gridCol w:w="100"/>
        <w:gridCol w:w="500"/>
        <w:gridCol w:w="520"/>
        <w:gridCol w:w="20"/>
        <w:gridCol w:w="200"/>
        <w:gridCol w:w="360"/>
        <w:gridCol w:w="1320"/>
        <w:gridCol w:w="760"/>
      </w:tblGrid>
      <w:tr w:rsidR="00000000">
        <w:trPr>
          <w:trHeight w:val="306"/>
        </w:trPr>
        <w:tc>
          <w:tcPr>
            <w:tcW w:w="1600" w:type="dxa"/>
            <w:vMerge w:val="restart"/>
            <w:shd w:val="clear" w:color="auto" w:fill="auto"/>
            <w:vAlign w:val="bottom"/>
          </w:tcPr>
          <w:p w:rsidR="00000000" w:rsidRDefault="00A77F59">
            <w:pPr>
              <w:spacing w:line="0" w:lineRule="atLeast"/>
              <w:rPr>
                <w:rFonts w:ascii="Arial" w:eastAsia="Arial" w:hAnsi="Arial"/>
                <w:sz w:val="22"/>
              </w:rPr>
            </w:pPr>
            <w:r>
              <w:rPr>
                <w:rFonts w:ascii="Arial" w:eastAsia="Arial" w:hAnsi="Arial"/>
                <w:i/>
                <w:sz w:val="22"/>
              </w:rPr>
              <w:t>p</w:t>
            </w:r>
            <w:r>
              <w:rPr>
                <w:rFonts w:ascii="Arial" w:eastAsia="Arial" w:hAnsi="Arial"/>
                <w:i/>
                <w:sz w:val="31"/>
                <w:vertAlign w:val="subscript"/>
              </w:rPr>
              <w:t>w</w:t>
            </w:r>
            <w:r>
              <w:rPr>
                <w:rFonts w:ascii="Arial" w:eastAsia="Arial" w:hAnsi="Arial"/>
                <w:sz w:val="22"/>
              </w:rPr>
              <w:t>(</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xml:space="preserve"> </w:t>
            </w:r>
            <w:r>
              <w:rPr>
                <w:rFonts w:ascii="Arial" w:eastAsia="Arial" w:hAnsi="Arial"/>
                <w:i/>
                <w:sz w:val="22"/>
              </w:rPr>
              <w:t>e</w:t>
            </w:r>
            <w:r>
              <w:rPr>
                <w:rFonts w:ascii="Arial" w:eastAsia="Arial" w:hAnsi="Arial"/>
                <w:sz w:val="22"/>
              </w:rPr>
              <w:t>¯;</w:t>
            </w:r>
            <w:r>
              <w:rPr>
                <w:rFonts w:ascii="Arial" w:eastAsia="Arial" w:hAnsi="Arial"/>
                <w:sz w:val="22"/>
              </w:rPr>
              <w:t xml:space="preserve"> </w:t>
            </w:r>
            <w:r>
              <w:rPr>
                <w:rFonts w:ascii="Arial" w:eastAsia="Arial" w:hAnsi="Arial"/>
                <w:i/>
                <w:sz w:val="22"/>
              </w:rPr>
              <w:t>a</w:t>
            </w:r>
            <w:r>
              <w:rPr>
                <w:rFonts w:ascii="Arial" w:eastAsia="Arial" w:hAnsi="Arial"/>
                <w:sz w:val="22"/>
              </w:rPr>
              <w:t>) =</w:t>
            </w: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right="34"/>
              <w:jc w:val="right"/>
              <w:rPr>
                <w:rFonts w:ascii="Arial" w:eastAsia="Arial" w:hAnsi="Arial"/>
                <w:sz w:val="22"/>
              </w:rPr>
            </w:pPr>
            <w:r>
              <w:rPr>
                <w:rFonts w:ascii="Arial" w:eastAsia="Arial" w:hAnsi="Arial"/>
                <w:sz w:val="22"/>
              </w:rPr>
              <w:t>1</w:t>
            </w:r>
          </w:p>
        </w:tc>
        <w:tc>
          <w:tcPr>
            <w:tcW w:w="520" w:type="dxa"/>
            <w:shd w:val="clear" w:color="auto" w:fill="auto"/>
            <w:vAlign w:val="bottom"/>
          </w:tcPr>
          <w:p w:rsidR="00000000" w:rsidRDefault="00A77F59">
            <w:pPr>
              <w:spacing w:line="0" w:lineRule="atLeast"/>
              <w:rPr>
                <w:rFonts w:ascii="Times New Roman" w:eastAsia="Times New Roman" w:hAnsi="Times New Roman"/>
                <w:sz w:val="24"/>
              </w:rPr>
            </w:pPr>
          </w:p>
        </w:tc>
        <w:tc>
          <w:tcPr>
            <w:tcW w:w="20" w:type="dxa"/>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360" w:type="dxa"/>
            <w:vMerge w:val="restart"/>
            <w:shd w:val="clear" w:color="auto" w:fill="auto"/>
            <w:vAlign w:val="bottom"/>
          </w:tcPr>
          <w:p w:rsidR="00000000" w:rsidRDefault="00A77F59">
            <w:pPr>
              <w:spacing w:line="460" w:lineRule="exact"/>
              <w:rPr>
                <w:rFonts w:ascii="Arial Unicode MS" w:eastAsia="Arial Unicode MS" w:hAnsi="Arial Unicode MS"/>
                <w:sz w:val="15"/>
              </w:rPr>
            </w:pPr>
            <w:r>
              <w:rPr>
                <w:rFonts w:ascii="Arial" w:eastAsia="Arial" w:hAnsi="Arial"/>
                <w:sz w:val="40"/>
                <w:vertAlign w:val="superscript"/>
              </w:rPr>
              <w:t>X</w:t>
            </w:r>
            <w:r>
              <w:rPr>
                <w:rFonts w:ascii="Arial" w:eastAsia="Arial" w:hAnsi="Arial"/>
                <w:sz w:val="15"/>
              </w:rPr>
              <w:t>)</w:t>
            </w:r>
            <w:r>
              <w:rPr>
                <w:rFonts w:ascii="Arial Unicode MS" w:eastAsia="Arial Unicode MS" w:hAnsi="Arial Unicode MS"/>
                <w:sz w:val="15"/>
              </w:rPr>
              <w:t>∈</w:t>
            </w:r>
          </w:p>
        </w:tc>
        <w:tc>
          <w:tcPr>
            <w:tcW w:w="1320" w:type="dxa"/>
            <w:vMerge w:val="restart"/>
            <w:shd w:val="clear" w:color="auto" w:fill="auto"/>
            <w:vAlign w:val="bottom"/>
          </w:tcPr>
          <w:p w:rsidR="00000000" w:rsidRDefault="00A77F59">
            <w:pPr>
              <w:spacing w:line="0" w:lineRule="atLeast"/>
              <w:ind w:left="120"/>
              <w:rPr>
                <w:rFonts w:ascii="Arial" w:eastAsia="Arial" w:hAnsi="Arial"/>
                <w:sz w:val="22"/>
              </w:rPr>
            </w:pPr>
            <w:r>
              <w:rPr>
                <w:rFonts w:ascii="Arial" w:eastAsia="Arial" w:hAnsi="Arial"/>
                <w:i/>
                <w:sz w:val="22"/>
              </w:rPr>
              <w:t>p</w:t>
            </w:r>
            <w:r>
              <w:rPr>
                <w:rFonts w:ascii="Arial" w:eastAsia="Arial" w:hAnsi="Arial"/>
                <w:i/>
                <w:sz w:val="31"/>
                <w:vertAlign w:val="subscript"/>
              </w:rPr>
              <w:t>w</w:t>
            </w:r>
            <w:r>
              <w:rPr>
                <w:rFonts w:ascii="Arial" w:eastAsia="Arial" w:hAnsi="Arial"/>
                <w:sz w:val="22"/>
              </w:rPr>
              <w:t>(</w:t>
            </w:r>
            <w:r>
              <w:rPr>
                <w:rFonts w:ascii="Arial" w:eastAsia="Arial" w:hAnsi="Arial"/>
                <w:i/>
                <w:sz w:val="22"/>
              </w:rPr>
              <w:t>f</w:t>
            </w:r>
            <w:r>
              <w:rPr>
                <w:rFonts w:ascii="Arial" w:eastAsia="Arial" w:hAnsi="Arial"/>
                <w:i/>
                <w:sz w:val="31"/>
                <w:vertAlign w:val="subscript"/>
              </w:rPr>
              <w:t>i</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e</w:t>
            </w:r>
            <w:r>
              <w:rPr>
                <w:rFonts w:ascii="Arial" w:eastAsia="Arial" w:hAnsi="Arial"/>
                <w:i/>
                <w:sz w:val="31"/>
                <w:vertAlign w:val="subscript"/>
              </w:rPr>
              <w:t>j</w:t>
            </w:r>
            <w:r>
              <w:rPr>
                <w:rFonts w:ascii="Arial" w:eastAsia="Arial" w:hAnsi="Arial"/>
                <w:sz w:val="22"/>
              </w:rPr>
              <w:t>)</w:t>
            </w:r>
          </w:p>
        </w:tc>
        <w:tc>
          <w:tcPr>
            <w:tcW w:w="76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(8.5)</w:t>
            </w:r>
          </w:p>
        </w:tc>
      </w:tr>
      <w:tr w:rsidR="00000000">
        <w:trPr>
          <w:trHeight w:val="27"/>
        </w:trPr>
        <w:tc>
          <w:tcPr>
            <w:tcW w:w="1600" w:type="dxa"/>
            <w:vMerge/>
            <w:shd w:val="clear" w:color="auto" w:fill="auto"/>
            <w:vAlign w:val="bottom"/>
          </w:tcPr>
          <w:p w:rsidR="00000000" w:rsidRDefault="00A77F59">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5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5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20" w:type="dxa"/>
            <w:shd w:val="clear" w:color="auto" w:fill="auto"/>
            <w:vAlign w:val="bottom"/>
          </w:tcPr>
          <w:p w:rsidR="00000000" w:rsidRDefault="00A77F59">
            <w:pPr>
              <w:spacing w:line="0" w:lineRule="atLeast"/>
              <w:rPr>
                <w:rFonts w:ascii="Times New Roman" w:eastAsia="Times New Roman" w:hAnsi="Times New Roman"/>
                <w:sz w:val="2"/>
              </w:rPr>
            </w:pPr>
          </w:p>
        </w:tc>
        <w:tc>
          <w:tcPr>
            <w:tcW w:w="200" w:type="dxa"/>
            <w:shd w:val="clear" w:color="auto" w:fill="auto"/>
            <w:vAlign w:val="bottom"/>
          </w:tcPr>
          <w:p w:rsidR="00000000" w:rsidRDefault="00A77F59">
            <w:pPr>
              <w:spacing w:line="0" w:lineRule="atLeast"/>
              <w:rPr>
                <w:rFonts w:ascii="Times New Roman" w:eastAsia="Times New Roman" w:hAnsi="Times New Roman"/>
                <w:sz w:val="2"/>
              </w:rPr>
            </w:pPr>
          </w:p>
        </w:tc>
        <w:tc>
          <w:tcPr>
            <w:tcW w:w="360" w:type="dxa"/>
            <w:vMerge/>
            <w:shd w:val="clear" w:color="auto" w:fill="auto"/>
            <w:vAlign w:val="bottom"/>
          </w:tcPr>
          <w:p w:rsidR="00000000" w:rsidRDefault="00A77F59">
            <w:pPr>
              <w:spacing w:line="0" w:lineRule="atLeast"/>
              <w:rPr>
                <w:rFonts w:ascii="Times New Roman" w:eastAsia="Times New Roman" w:hAnsi="Times New Roman"/>
                <w:sz w:val="2"/>
              </w:rPr>
            </w:pPr>
          </w:p>
        </w:tc>
        <w:tc>
          <w:tcPr>
            <w:tcW w:w="1320" w:type="dxa"/>
            <w:vMerge/>
            <w:shd w:val="clear" w:color="auto" w:fill="auto"/>
            <w:vAlign w:val="bottom"/>
          </w:tcPr>
          <w:p w:rsidR="00000000" w:rsidRDefault="00A77F59">
            <w:pPr>
              <w:spacing w:line="0" w:lineRule="atLeast"/>
              <w:rPr>
                <w:rFonts w:ascii="Times New Roman" w:eastAsia="Times New Roman" w:hAnsi="Times New Roman"/>
                <w:sz w:val="2"/>
              </w:rPr>
            </w:pPr>
          </w:p>
        </w:tc>
        <w:tc>
          <w:tcPr>
            <w:tcW w:w="760" w:type="dxa"/>
            <w:vMerge/>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188"/>
        </w:trPr>
        <w:tc>
          <w:tcPr>
            <w:tcW w:w="160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160" w:type="dxa"/>
            <w:vMerge w:val="restart"/>
            <w:shd w:val="clear" w:color="auto" w:fill="auto"/>
            <w:vAlign w:val="bottom"/>
          </w:tcPr>
          <w:p w:rsidR="00000000" w:rsidRDefault="00A77F59">
            <w:pPr>
              <w:spacing w:line="242" w:lineRule="exact"/>
              <w:jc w:val="right"/>
              <w:rPr>
                <w:rFonts w:ascii="Arial" w:eastAsia="Arial" w:hAnsi="Arial"/>
                <w:sz w:val="22"/>
              </w:rPr>
            </w:pPr>
            <w:r>
              <w:rPr>
                <w:rFonts w:ascii="Arial" w:eastAsia="Arial" w:hAnsi="Arial"/>
                <w:sz w:val="22"/>
              </w:rPr>
              <w:t>{|</w:t>
            </w:r>
          </w:p>
        </w:tc>
        <w:tc>
          <w:tcPr>
            <w:tcW w:w="120" w:type="dxa"/>
            <w:shd w:val="clear" w:color="auto" w:fill="auto"/>
            <w:vAlign w:val="bottom"/>
          </w:tcPr>
          <w:p w:rsidR="00000000" w:rsidRDefault="00A77F59">
            <w:pPr>
              <w:spacing w:line="189" w:lineRule="exact"/>
              <w:rPr>
                <w:rFonts w:ascii="Arial" w:eastAsia="Arial" w:hAnsi="Arial"/>
                <w:i/>
                <w:sz w:val="21"/>
              </w:rPr>
            </w:pPr>
            <w:r>
              <w:rPr>
                <w:rFonts w:ascii="Arial" w:eastAsia="Arial" w:hAnsi="Arial"/>
                <w:i/>
                <w:sz w:val="21"/>
              </w:rPr>
              <w:t>j</w:t>
            </w:r>
          </w:p>
        </w:tc>
        <w:tc>
          <w:tcPr>
            <w:tcW w:w="100" w:type="dxa"/>
            <w:vMerge w:val="restart"/>
            <w:shd w:val="clear" w:color="auto" w:fill="auto"/>
            <w:vAlign w:val="bottom"/>
          </w:tcPr>
          <w:p w:rsidR="00000000" w:rsidRDefault="00A77F59">
            <w:pPr>
              <w:spacing w:line="242" w:lineRule="exact"/>
              <w:jc w:val="right"/>
              <w:rPr>
                <w:rFonts w:ascii="Arial" w:eastAsia="Arial" w:hAnsi="Arial"/>
                <w:sz w:val="22"/>
              </w:rPr>
            </w:pPr>
            <w:r>
              <w:rPr>
                <w:rFonts w:ascii="Arial" w:eastAsia="Arial" w:hAnsi="Arial"/>
                <w:sz w:val="22"/>
              </w:rPr>
              <w:t>|</w:t>
            </w:r>
          </w:p>
        </w:tc>
        <w:tc>
          <w:tcPr>
            <w:tcW w:w="500" w:type="dxa"/>
            <w:shd w:val="clear" w:color="auto" w:fill="auto"/>
            <w:vAlign w:val="bottom"/>
          </w:tcPr>
          <w:p w:rsidR="00000000" w:rsidRDefault="00A77F59">
            <w:pPr>
              <w:spacing w:line="189" w:lineRule="exact"/>
              <w:jc w:val="right"/>
              <w:rPr>
                <w:rFonts w:ascii="Arial" w:eastAsia="Arial" w:hAnsi="Arial"/>
                <w:sz w:val="21"/>
              </w:rPr>
            </w:pPr>
            <w:r>
              <w:rPr>
                <w:rFonts w:ascii="Arial" w:eastAsia="Arial" w:hAnsi="Arial"/>
                <w:sz w:val="21"/>
              </w:rPr>
              <w:t>(</w:t>
            </w:r>
            <w:r>
              <w:rPr>
                <w:rFonts w:ascii="Arial" w:eastAsia="Arial" w:hAnsi="Arial"/>
                <w:i/>
                <w:sz w:val="21"/>
              </w:rPr>
              <w:t>i, j</w:t>
            </w:r>
            <w:r>
              <w:rPr>
                <w:rFonts w:ascii="Arial" w:eastAsia="Arial" w:hAnsi="Arial"/>
                <w:sz w:val="21"/>
              </w:rPr>
              <w:t>)</w:t>
            </w:r>
          </w:p>
        </w:tc>
        <w:tc>
          <w:tcPr>
            <w:tcW w:w="540" w:type="dxa"/>
            <w:gridSpan w:val="2"/>
            <w:shd w:val="clear" w:color="auto" w:fill="auto"/>
            <w:vAlign w:val="bottom"/>
          </w:tcPr>
          <w:p w:rsidR="00000000" w:rsidRDefault="00A77F59">
            <w:pPr>
              <w:spacing w:line="189" w:lineRule="exact"/>
              <w:jc w:val="center"/>
              <w:rPr>
                <w:rFonts w:ascii="Arial" w:eastAsia="Arial" w:hAnsi="Arial"/>
                <w:i/>
                <w:sz w:val="21"/>
              </w:rPr>
            </w:pPr>
            <w:r>
              <w:rPr>
                <w:rFonts w:ascii="Arial" w:eastAsia="Arial" w:hAnsi="Arial"/>
                <w:i/>
                <w:sz w:val="21"/>
              </w:rPr>
              <w:t>a</w:t>
            </w:r>
          </w:p>
        </w:tc>
        <w:tc>
          <w:tcPr>
            <w:tcW w:w="200" w:type="dxa"/>
            <w:vMerge w:val="restart"/>
            <w:shd w:val="clear" w:color="auto" w:fill="auto"/>
            <w:vAlign w:val="bottom"/>
          </w:tcPr>
          <w:p w:rsidR="00000000" w:rsidRDefault="00A77F59">
            <w:pPr>
              <w:spacing w:line="215" w:lineRule="exact"/>
              <w:ind w:left="40"/>
              <w:rPr>
                <w:rFonts w:ascii="Arial" w:eastAsia="Arial" w:hAnsi="Arial"/>
                <w:w w:val="93"/>
                <w:sz w:val="16"/>
              </w:rPr>
            </w:pPr>
            <w:r>
              <w:rPr>
                <w:rFonts w:ascii="Arial Unicode MS" w:eastAsia="Arial Unicode MS" w:hAnsi="Arial Unicode MS"/>
                <w:w w:val="93"/>
                <w:sz w:val="16"/>
              </w:rPr>
              <w:t>∀</w:t>
            </w:r>
            <w:r>
              <w:rPr>
                <w:rFonts w:ascii="Arial" w:eastAsia="Arial" w:hAnsi="Arial"/>
                <w:w w:val="93"/>
                <w:sz w:val="16"/>
              </w:rPr>
              <w:t>(</w:t>
            </w:r>
          </w:p>
        </w:tc>
        <w:tc>
          <w:tcPr>
            <w:tcW w:w="36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132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760" w:type="dxa"/>
            <w:vMerge/>
            <w:shd w:val="clear" w:color="auto" w:fill="auto"/>
            <w:vAlign w:val="bottom"/>
          </w:tcPr>
          <w:p w:rsidR="00000000" w:rsidRDefault="00A77F59">
            <w:pPr>
              <w:spacing w:line="0" w:lineRule="atLeast"/>
              <w:rPr>
                <w:rFonts w:ascii="Times New Roman" w:eastAsia="Times New Roman" w:hAnsi="Times New Roman"/>
                <w:sz w:val="16"/>
              </w:rPr>
            </w:pPr>
          </w:p>
        </w:tc>
      </w:tr>
      <w:tr w:rsidR="00000000">
        <w:trPr>
          <w:trHeight w:val="54"/>
        </w:trPr>
        <w:tc>
          <w:tcPr>
            <w:tcW w:w="1600" w:type="dxa"/>
            <w:shd w:val="clear" w:color="auto" w:fill="auto"/>
            <w:vAlign w:val="bottom"/>
          </w:tcPr>
          <w:p w:rsidR="00000000" w:rsidRDefault="00A77F59">
            <w:pPr>
              <w:spacing w:line="54" w:lineRule="exact"/>
              <w:ind w:left="1148"/>
              <w:jc w:val="center"/>
              <w:rPr>
                <w:rFonts w:ascii="Arial" w:eastAsia="Arial" w:hAnsi="Arial"/>
                <w:sz w:val="6"/>
              </w:rPr>
            </w:pPr>
            <w:r>
              <w:rPr>
                <w:rFonts w:ascii="Arial" w:eastAsia="Arial" w:hAnsi="Arial"/>
                <w:sz w:val="6"/>
              </w:rPr>
              <w:t>Y</w:t>
            </w:r>
          </w:p>
        </w:tc>
        <w:tc>
          <w:tcPr>
            <w:tcW w:w="1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20" w:type="dxa"/>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00" w:type="dxa"/>
            <w:shd w:val="clear" w:color="auto" w:fill="auto"/>
            <w:vAlign w:val="bottom"/>
          </w:tcPr>
          <w:p w:rsidR="00000000" w:rsidRDefault="00A77F59">
            <w:pPr>
              <w:spacing w:line="0" w:lineRule="atLeast"/>
              <w:rPr>
                <w:rFonts w:ascii="Times New Roman" w:eastAsia="Times New Roman" w:hAnsi="Times New Roman"/>
                <w:sz w:val="4"/>
              </w:rPr>
            </w:pPr>
          </w:p>
        </w:tc>
        <w:tc>
          <w:tcPr>
            <w:tcW w:w="540" w:type="dxa"/>
            <w:gridSpan w:val="2"/>
            <w:shd w:val="clear" w:color="auto" w:fill="auto"/>
            <w:vAlign w:val="bottom"/>
          </w:tcPr>
          <w:p w:rsidR="00000000" w:rsidRDefault="00A77F59">
            <w:pPr>
              <w:spacing w:line="54" w:lineRule="exact"/>
              <w:jc w:val="center"/>
              <w:rPr>
                <w:rFonts w:ascii="Arial" w:eastAsia="Arial" w:hAnsi="Arial"/>
                <w:sz w:val="5"/>
              </w:rPr>
            </w:pPr>
            <w:r>
              <w:rPr>
                <w:rFonts w:ascii="Arial Unicode MS" w:eastAsia="Arial Unicode MS" w:hAnsi="Arial Unicode MS"/>
                <w:sz w:val="5"/>
              </w:rPr>
              <w:t>∈</w:t>
            </w:r>
            <w:r>
              <w:rPr>
                <w:rFonts w:ascii="Arial" w:eastAsia="Arial" w:hAnsi="Arial"/>
                <w:sz w:val="5"/>
              </w:rPr>
              <w:t xml:space="preserve"> </w:t>
            </w:r>
            <w:r>
              <w:rPr>
                <w:rFonts w:ascii="Arial" w:eastAsia="Arial" w:hAnsi="Arial"/>
                <w:sz w:val="5"/>
              </w:rPr>
              <w:t>}|</w:t>
            </w:r>
          </w:p>
        </w:tc>
        <w:tc>
          <w:tcPr>
            <w:tcW w:w="2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3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320" w:type="dxa"/>
            <w:vMerge w:val="restart"/>
            <w:shd w:val="clear" w:color="auto" w:fill="auto"/>
            <w:vAlign w:val="bottom"/>
          </w:tcPr>
          <w:p w:rsidR="00000000" w:rsidRDefault="00A77F59">
            <w:pPr>
              <w:spacing w:line="157" w:lineRule="exact"/>
              <w:rPr>
                <w:rFonts w:ascii="Arial" w:eastAsia="Arial" w:hAnsi="Arial"/>
                <w:i/>
                <w:sz w:val="16"/>
              </w:rPr>
            </w:pPr>
            <w:r>
              <w:rPr>
                <w:rFonts w:ascii="Arial" w:eastAsia="Arial" w:hAnsi="Arial"/>
                <w:i/>
                <w:sz w:val="16"/>
              </w:rPr>
              <w:t>a</w:t>
            </w:r>
          </w:p>
        </w:tc>
        <w:tc>
          <w:tcPr>
            <w:tcW w:w="760" w:type="dxa"/>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157"/>
        </w:trPr>
        <w:tc>
          <w:tcPr>
            <w:tcW w:w="1600" w:type="dxa"/>
            <w:shd w:val="clear" w:color="auto" w:fill="auto"/>
            <w:vAlign w:val="bottom"/>
          </w:tcPr>
          <w:p w:rsidR="00000000" w:rsidRDefault="00A77F59">
            <w:pPr>
              <w:spacing w:line="157" w:lineRule="exact"/>
              <w:ind w:left="1148"/>
              <w:jc w:val="center"/>
              <w:rPr>
                <w:rFonts w:ascii="Arial" w:eastAsia="Arial" w:hAnsi="Arial"/>
                <w:i/>
                <w:sz w:val="16"/>
              </w:rPr>
            </w:pPr>
            <w:r>
              <w:rPr>
                <w:rFonts w:ascii="Arial" w:eastAsia="Arial" w:hAnsi="Arial"/>
                <w:i/>
                <w:sz w:val="16"/>
              </w:rPr>
              <w:t>i</w:t>
            </w:r>
          </w:p>
        </w:tc>
        <w:tc>
          <w:tcPr>
            <w:tcW w:w="160" w:type="dxa"/>
            <w:shd w:val="clear" w:color="auto" w:fill="auto"/>
            <w:vAlign w:val="bottom"/>
          </w:tcPr>
          <w:p w:rsidR="00000000" w:rsidRDefault="00A77F59">
            <w:pPr>
              <w:spacing w:line="0" w:lineRule="atLeast"/>
              <w:rPr>
                <w:rFonts w:ascii="Times New Roman" w:eastAsia="Times New Roman" w:hAnsi="Times New Roman"/>
                <w:sz w:val="13"/>
              </w:rPr>
            </w:pPr>
          </w:p>
        </w:tc>
        <w:tc>
          <w:tcPr>
            <w:tcW w:w="120" w:type="dxa"/>
            <w:shd w:val="clear" w:color="auto" w:fill="auto"/>
            <w:vAlign w:val="bottom"/>
          </w:tcPr>
          <w:p w:rsidR="00000000" w:rsidRDefault="00A77F59">
            <w:pPr>
              <w:spacing w:line="0" w:lineRule="atLeast"/>
              <w:rPr>
                <w:rFonts w:ascii="Times New Roman" w:eastAsia="Times New Roman" w:hAnsi="Times New Roman"/>
                <w:sz w:val="13"/>
              </w:rPr>
            </w:pPr>
          </w:p>
        </w:tc>
        <w:tc>
          <w:tcPr>
            <w:tcW w:w="100" w:type="dxa"/>
            <w:shd w:val="clear" w:color="auto" w:fill="auto"/>
            <w:vAlign w:val="bottom"/>
          </w:tcPr>
          <w:p w:rsidR="00000000" w:rsidRDefault="00A77F59">
            <w:pPr>
              <w:spacing w:line="0" w:lineRule="atLeast"/>
              <w:rPr>
                <w:rFonts w:ascii="Times New Roman" w:eastAsia="Times New Roman" w:hAnsi="Times New Roman"/>
                <w:sz w:val="13"/>
              </w:rPr>
            </w:pPr>
          </w:p>
        </w:tc>
        <w:tc>
          <w:tcPr>
            <w:tcW w:w="500" w:type="dxa"/>
            <w:shd w:val="clear" w:color="auto" w:fill="auto"/>
            <w:vAlign w:val="bottom"/>
          </w:tcPr>
          <w:p w:rsidR="00000000" w:rsidRDefault="00A77F59">
            <w:pPr>
              <w:spacing w:line="0" w:lineRule="atLeast"/>
              <w:rPr>
                <w:rFonts w:ascii="Times New Roman" w:eastAsia="Times New Roman" w:hAnsi="Times New Roman"/>
                <w:sz w:val="13"/>
              </w:rPr>
            </w:pPr>
          </w:p>
        </w:tc>
        <w:tc>
          <w:tcPr>
            <w:tcW w:w="520" w:type="dxa"/>
            <w:shd w:val="clear" w:color="auto" w:fill="auto"/>
            <w:vAlign w:val="bottom"/>
          </w:tcPr>
          <w:p w:rsidR="00000000" w:rsidRDefault="00A77F59">
            <w:pPr>
              <w:spacing w:line="0" w:lineRule="atLeast"/>
              <w:rPr>
                <w:rFonts w:ascii="Times New Roman" w:eastAsia="Times New Roman" w:hAnsi="Times New Roman"/>
                <w:sz w:val="13"/>
              </w:rPr>
            </w:pPr>
          </w:p>
        </w:tc>
        <w:tc>
          <w:tcPr>
            <w:tcW w:w="20" w:type="dxa"/>
            <w:shd w:val="clear" w:color="auto" w:fill="auto"/>
            <w:vAlign w:val="bottom"/>
          </w:tcPr>
          <w:p w:rsidR="00000000" w:rsidRDefault="00A77F59">
            <w:pPr>
              <w:spacing w:line="0" w:lineRule="atLeast"/>
              <w:rPr>
                <w:rFonts w:ascii="Times New Roman" w:eastAsia="Times New Roman" w:hAnsi="Times New Roman"/>
                <w:sz w:val="13"/>
              </w:rPr>
            </w:pPr>
          </w:p>
        </w:tc>
        <w:tc>
          <w:tcPr>
            <w:tcW w:w="200" w:type="dxa"/>
            <w:shd w:val="clear" w:color="auto" w:fill="auto"/>
            <w:vAlign w:val="bottom"/>
          </w:tcPr>
          <w:p w:rsidR="00000000" w:rsidRDefault="00A77F59">
            <w:pPr>
              <w:spacing w:line="0" w:lineRule="atLeast"/>
              <w:rPr>
                <w:rFonts w:ascii="Times New Roman" w:eastAsia="Times New Roman" w:hAnsi="Times New Roman"/>
                <w:sz w:val="13"/>
              </w:rPr>
            </w:pPr>
          </w:p>
        </w:tc>
        <w:tc>
          <w:tcPr>
            <w:tcW w:w="360" w:type="dxa"/>
            <w:shd w:val="clear" w:color="auto" w:fill="auto"/>
            <w:vAlign w:val="bottom"/>
          </w:tcPr>
          <w:p w:rsidR="00000000" w:rsidRDefault="00A77F59">
            <w:pPr>
              <w:spacing w:line="157" w:lineRule="exact"/>
              <w:rPr>
                <w:rFonts w:ascii="Arial" w:eastAsia="Arial" w:hAnsi="Arial"/>
                <w:i/>
                <w:sz w:val="16"/>
              </w:rPr>
            </w:pPr>
            <w:r>
              <w:rPr>
                <w:rFonts w:ascii="Arial" w:eastAsia="Arial" w:hAnsi="Arial"/>
                <w:i/>
                <w:sz w:val="16"/>
              </w:rPr>
              <w:t>i,j</w:t>
            </w:r>
          </w:p>
        </w:tc>
        <w:tc>
          <w:tcPr>
            <w:tcW w:w="1320" w:type="dxa"/>
            <w:vMerge/>
            <w:shd w:val="clear" w:color="auto" w:fill="auto"/>
            <w:vAlign w:val="bottom"/>
          </w:tcPr>
          <w:p w:rsidR="00000000" w:rsidRDefault="00A77F59">
            <w:pPr>
              <w:spacing w:line="0" w:lineRule="atLeast"/>
              <w:rPr>
                <w:rFonts w:ascii="Times New Roman" w:eastAsia="Times New Roman" w:hAnsi="Times New Roman"/>
                <w:sz w:val="13"/>
              </w:rPr>
            </w:pPr>
          </w:p>
        </w:tc>
        <w:tc>
          <w:tcPr>
            <w:tcW w:w="760" w:type="dxa"/>
            <w:shd w:val="clear" w:color="auto" w:fill="auto"/>
            <w:vAlign w:val="bottom"/>
          </w:tcPr>
          <w:p w:rsidR="00000000" w:rsidRDefault="00A77F59">
            <w:pPr>
              <w:spacing w:line="0" w:lineRule="atLeast"/>
              <w:rPr>
                <w:rFonts w:ascii="Times New Roman" w:eastAsia="Times New Roman" w:hAnsi="Times New Roman"/>
                <w:sz w:val="13"/>
              </w:rPr>
            </w:pPr>
          </w:p>
        </w:tc>
      </w:tr>
    </w:tbl>
    <w:p w:rsidR="00000000" w:rsidRDefault="00A77F59">
      <w:pPr>
        <w:spacing w:line="133" w:lineRule="exact"/>
        <w:rPr>
          <w:rFonts w:ascii="Times New Roman" w:eastAsia="Times New Roman" w:hAnsi="Times New Roman"/>
        </w:rPr>
      </w:pPr>
    </w:p>
    <w:p w:rsidR="00000000" w:rsidRDefault="00A77F59">
      <w:pPr>
        <w:spacing w:line="214" w:lineRule="auto"/>
        <w:ind w:left="1440" w:right="1246" w:hanging="7"/>
        <w:jc w:val="both"/>
        <w:rPr>
          <w:rFonts w:ascii="Arial" w:eastAsia="Arial" w:hAnsi="Arial"/>
          <w:sz w:val="22"/>
        </w:rPr>
      </w:pPr>
      <w:r>
        <w:rPr>
          <w:rFonts w:ascii="Arial" w:eastAsia="Arial" w:hAnsi="Arial"/>
          <w:sz w:val="22"/>
        </w:rPr>
        <w:t xml:space="preserve">where </w:t>
      </w:r>
      <w:r>
        <w:rPr>
          <w:rFonts w:ascii="Arial" w:eastAsia="Arial" w:hAnsi="Arial"/>
          <w:i/>
          <w:sz w:val="22"/>
        </w:rPr>
        <w:t>i</w:t>
      </w:r>
      <w:r>
        <w:rPr>
          <w:rFonts w:ascii="Arial" w:eastAsia="Arial" w:hAnsi="Arial"/>
          <w:sz w:val="22"/>
        </w:rPr>
        <w:t xml:space="preserve"> and </w:t>
      </w:r>
      <w:r>
        <w:rPr>
          <w:rFonts w:ascii="Arial" w:eastAsia="Arial" w:hAnsi="Arial"/>
          <w:i/>
          <w:sz w:val="22"/>
        </w:rPr>
        <w:t>j</w:t>
      </w:r>
      <w:r>
        <w:rPr>
          <w:rFonts w:ascii="Arial" w:eastAsia="Arial" w:hAnsi="Arial"/>
          <w:sz w:val="22"/>
        </w:rPr>
        <w:t xml:space="preserve"> are the word positions in target phrase </w:t>
      </w:r>
      <w:r>
        <w:rPr>
          <w:rFonts w:ascii="Arial" w:eastAsia="Arial" w:hAnsi="Arial"/>
          <w:i/>
          <w:sz w:val="22"/>
        </w:rPr>
        <w:t>e</w:t>
      </w:r>
      <w:r>
        <w:rPr>
          <w:rFonts w:ascii="Arial" w:eastAsia="Arial" w:hAnsi="Arial"/>
          <w:sz w:val="22"/>
        </w:rPr>
        <w:t>¯</w:t>
      </w:r>
      <w:r>
        <w:rPr>
          <w:rFonts w:ascii="Arial" w:eastAsia="Arial" w:hAnsi="Arial"/>
          <w:sz w:val="22"/>
        </w:rPr>
        <w:t xml:space="preserve"> and source phrase </w:t>
      </w:r>
      <w:r>
        <w:rPr>
          <w:rFonts w:ascii="Arial" w:eastAsia="Arial" w:hAnsi="Arial"/>
          <w:i/>
          <w:sz w:val="22"/>
        </w:rPr>
        <w:t>f</w:t>
      </w:r>
      <w:r>
        <w:rPr>
          <w:rFonts w:ascii="Arial" w:eastAsia="Arial" w:hAnsi="Arial"/>
          <w:sz w:val="43"/>
          <w:vertAlign w:val="superscript"/>
        </w:rPr>
        <w:t>¯</w:t>
      </w:r>
      <w:r>
        <w:rPr>
          <w:rFonts w:ascii="Arial" w:eastAsia="Arial" w:hAnsi="Arial"/>
          <w:sz w:val="22"/>
        </w:rPr>
        <w:t>.</w:t>
      </w:r>
    </w:p>
    <w:p w:rsidR="00000000" w:rsidRDefault="00A77F59">
      <w:pPr>
        <w:spacing w:line="1" w:lineRule="exact"/>
        <w:rPr>
          <w:rFonts w:ascii="Times New Roman" w:eastAsia="Times New Roman" w:hAnsi="Times New Roman"/>
        </w:rPr>
      </w:pPr>
    </w:p>
    <w:p w:rsidR="00000000" w:rsidRDefault="00A77F59">
      <w:pPr>
        <w:spacing w:line="256" w:lineRule="auto"/>
        <w:ind w:left="1440" w:right="1246" w:firstLine="339"/>
        <w:jc w:val="both"/>
        <w:rPr>
          <w:rFonts w:ascii="Arial" w:eastAsia="Arial" w:hAnsi="Arial"/>
          <w:sz w:val="21"/>
        </w:rPr>
      </w:pPr>
      <w:r>
        <w:rPr>
          <w:rFonts w:ascii="Arial" w:eastAsia="Arial" w:hAnsi="Arial"/>
          <w:sz w:val="21"/>
        </w:rPr>
        <w:t xml:space="preserve">Next we introduce how to apply topic models to improve translation models, language models, and reordering </w:t>
      </w:r>
      <w:r>
        <w:rPr>
          <w:rFonts w:ascii="Arial" w:eastAsia="Arial" w:hAnsi="Arial"/>
          <w:sz w:val="21"/>
        </w:rPr>
        <w:t>models respectively.</w:t>
      </w:r>
    </w:p>
    <w:p w:rsidR="00000000" w:rsidRDefault="00A77F59">
      <w:pPr>
        <w:spacing w:line="256" w:lineRule="auto"/>
        <w:ind w:left="1440" w:right="124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5" w:name="page105"/>
      <w:bookmarkEnd w:id="10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320"/>
        <w:gridCol w:w="1380"/>
      </w:tblGrid>
      <w:tr w:rsidR="00000000">
        <w:trPr>
          <w:trHeight w:val="317"/>
        </w:trPr>
        <w:tc>
          <w:tcPr>
            <w:tcW w:w="53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8.6.  Topic Models for Phrase-level Translation</w:t>
            </w:r>
          </w:p>
        </w:tc>
        <w:tc>
          <w:tcPr>
            <w:tcW w:w="1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101</w:t>
            </w:r>
          </w:p>
        </w:tc>
      </w:tr>
    </w:tbl>
    <w:p w:rsidR="00000000" w:rsidRDefault="00A77F59">
      <w:pPr>
        <w:spacing w:line="317"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8.6</w:t>
      </w:r>
      <w:r>
        <w:rPr>
          <w:rFonts w:ascii="Times New Roman" w:eastAsia="Times New Roman" w:hAnsi="Times New Roman"/>
        </w:rPr>
        <w:tab/>
      </w:r>
      <w:r>
        <w:rPr>
          <w:rFonts w:ascii="Arial" w:eastAsia="Arial" w:hAnsi="Arial"/>
          <w:b/>
          <w:sz w:val="22"/>
        </w:rPr>
        <w:t>Topic Models for Phrase-level Translation</w:t>
      </w:r>
    </w:p>
    <w:p w:rsidR="00000000" w:rsidRDefault="00A77F59">
      <w:pPr>
        <w:spacing w:line="300" w:lineRule="exact"/>
        <w:rPr>
          <w:rFonts w:ascii="Times New Roman" w:eastAsia="Times New Roman" w:hAnsi="Times New Roman"/>
        </w:rPr>
      </w:pPr>
    </w:p>
    <w:p w:rsidR="00000000" w:rsidRDefault="00A77F59">
      <w:pPr>
        <w:spacing w:line="304" w:lineRule="auto"/>
        <w:ind w:left="1440" w:right="1186" w:hanging="7"/>
        <w:jc w:val="both"/>
        <w:rPr>
          <w:rFonts w:ascii="Arial" w:eastAsia="Arial" w:hAnsi="Arial"/>
        </w:rPr>
      </w:pPr>
      <w:r>
        <w:rPr>
          <w:rFonts w:ascii="Arial" w:eastAsia="Arial" w:hAnsi="Arial"/>
        </w:rPr>
        <w:t>Translation models map words and phrases from one language to another. Both monolingual topic models and bilingual topic models</w:t>
      </w:r>
      <w:r>
        <w:rPr>
          <w:rFonts w:ascii="Arial" w:eastAsia="Arial" w:hAnsi="Arial"/>
        </w:rPr>
        <w:t xml:space="preserve"> are useful for improving translation models. As we have mentioned in Section 8.4, the most prominent application of topic models is in </w:t>
      </w:r>
      <w:r>
        <w:rPr>
          <w:rFonts w:ascii="Arial" w:eastAsia="Arial" w:hAnsi="Arial"/>
          <w:i/>
        </w:rPr>
        <w:t>domain adaptation</w:t>
      </w:r>
      <w:r>
        <w:rPr>
          <w:rFonts w:ascii="Arial" w:eastAsia="Arial" w:hAnsi="Arial"/>
        </w:rPr>
        <w:t>.</w:t>
      </w:r>
    </w:p>
    <w:p w:rsidR="00000000" w:rsidRDefault="00A77F59">
      <w:pPr>
        <w:spacing w:line="2"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Early work for extracting domain knowledge focus on the hand-labeled domains [Foster and Kuhn, 2007,</w:t>
      </w:r>
      <w:r>
        <w:rPr>
          <w:rFonts w:ascii="Arial" w:eastAsia="Arial" w:hAnsi="Arial"/>
          <w:sz w:val="22"/>
        </w:rPr>
        <w:t xml:space="preserve"> Matsoukas et al., 2009, Chiang et al., 2011]. These labels are not only expensive and time consuming to obtain, but also unsmoothed and sensitive to labeling errors and inconsistency. Besides, such hard domain labels are diﬃcult to apply and can decrease </w:t>
      </w:r>
      <w:r>
        <w:rPr>
          <w:rFonts w:ascii="Arial" w:eastAsia="Arial" w:hAnsi="Arial"/>
          <w:sz w:val="22"/>
        </w:rPr>
        <w:t>the robustness of translations: domains are fundamentally uncertain, and if you get the domain wrong, you may cut oﬀ useful information.</w:t>
      </w:r>
    </w:p>
    <w:p w:rsidR="00000000" w:rsidRDefault="00A77F59">
      <w:pPr>
        <w:spacing w:line="2" w:lineRule="exact"/>
        <w:rPr>
          <w:rFonts w:ascii="Times New Roman" w:eastAsia="Times New Roman" w:hAnsi="Times New Roman"/>
        </w:rPr>
      </w:pPr>
    </w:p>
    <w:p w:rsidR="00000000" w:rsidRDefault="00A77F59">
      <w:pPr>
        <w:spacing w:line="275" w:lineRule="auto"/>
        <w:ind w:left="1420" w:right="1186" w:firstLine="350"/>
        <w:jc w:val="both"/>
        <w:rPr>
          <w:rFonts w:ascii="Arial" w:eastAsia="Arial" w:hAnsi="Arial"/>
          <w:sz w:val="22"/>
        </w:rPr>
      </w:pPr>
      <w:r>
        <w:rPr>
          <w:rFonts w:ascii="Arial" w:eastAsia="Arial" w:hAnsi="Arial"/>
          <w:sz w:val="22"/>
        </w:rPr>
        <w:t xml:space="preserve">Topic models provide a way of </w:t>
      </w:r>
      <w:r>
        <w:rPr>
          <w:rFonts w:ascii="Arial" w:eastAsia="Arial" w:hAnsi="Arial"/>
          <w:b/>
          <w:sz w:val="22"/>
        </w:rPr>
        <w:t>automatically</w:t>
      </w:r>
      <w:r>
        <w:rPr>
          <w:rFonts w:ascii="Arial" w:eastAsia="Arial" w:hAnsi="Arial"/>
          <w:sz w:val="22"/>
        </w:rPr>
        <w:t xml:space="preserve"> discovering </w:t>
      </w:r>
      <w:r>
        <w:rPr>
          <w:rFonts w:ascii="Arial" w:eastAsia="Arial" w:hAnsi="Arial"/>
          <w:b/>
          <w:sz w:val="22"/>
        </w:rPr>
        <w:t>soft</w:t>
      </w:r>
      <w:r>
        <w:rPr>
          <w:rFonts w:ascii="Arial" w:eastAsia="Arial" w:hAnsi="Arial"/>
          <w:sz w:val="22"/>
        </w:rPr>
        <w:t xml:space="preserve"> domain assignments. If we equate the </w:t>
      </w:r>
      <w:r>
        <w:rPr>
          <w:rFonts w:ascii="Arial" w:eastAsia="Arial" w:hAnsi="Arial"/>
          <w:i/>
          <w:sz w:val="22"/>
        </w:rPr>
        <w:t>K</w:t>
      </w:r>
      <w:r>
        <w:rPr>
          <w:rFonts w:ascii="Arial" w:eastAsia="Arial" w:hAnsi="Arial"/>
          <w:sz w:val="22"/>
        </w:rPr>
        <w:t xml:space="preserve"> topic distribution</w:t>
      </w:r>
      <w:r>
        <w:rPr>
          <w:rFonts w:ascii="Arial" w:eastAsia="Arial" w:hAnsi="Arial"/>
          <w:sz w:val="22"/>
        </w:rPr>
        <w:t xml:space="preserve">s over the vocabulary in a topic model with </w:t>
      </w:r>
      <w:r>
        <w:rPr>
          <w:rFonts w:ascii="Arial" w:eastAsia="Arial" w:hAnsi="Arial"/>
          <w:i/>
          <w:sz w:val="22"/>
        </w:rPr>
        <w:t>K</w:t>
      </w:r>
      <w:r>
        <w:rPr>
          <w:rFonts w:ascii="Arial" w:eastAsia="Arial" w:hAnsi="Arial"/>
          <w:sz w:val="22"/>
        </w:rPr>
        <w:t xml:space="preserve"> </w:t>
      </w:r>
      <w:r>
        <w:rPr>
          <w:rFonts w:ascii="Arial" w:eastAsia="Arial" w:hAnsi="Arial"/>
          <w:sz w:val="22"/>
        </w:rPr>
        <w:t>smt</w:t>
      </w:r>
      <w:r>
        <w:rPr>
          <w:rFonts w:ascii="Arial" w:eastAsia="Arial" w:hAnsi="Arial"/>
          <w:sz w:val="22"/>
        </w:rPr>
        <w:t xml:space="preserve"> domains, each document</w:t>
      </w:r>
      <w:r>
        <w:rPr>
          <w:rFonts w:ascii="Arial" w:eastAsia="Arial" w:hAnsi="Arial"/>
          <w:sz w:val="22"/>
        </w:rPr>
        <w:t xml:space="preserve">’s topic distribution can be viewed as a soft domain assignment for that document. If there are two topics sports and </w:t>
      </w:r>
      <w:r>
        <w:rPr>
          <w:rFonts w:ascii="Arial" w:eastAsia="Arial" w:hAnsi="Arial"/>
          <w:sz w:val="22"/>
          <w:u w:val="single"/>
        </w:rPr>
        <w:t>social media</w:t>
      </w:r>
      <w:r>
        <w:rPr>
          <w:rFonts w:ascii="Arial" w:eastAsia="Arial" w:hAnsi="Arial"/>
          <w:sz w:val="22"/>
        </w:rPr>
        <w:t xml:space="preserve"> and a test example is most likely about sports, it ma</w:t>
      </w:r>
      <w:r>
        <w:rPr>
          <w:rFonts w:ascii="Arial" w:eastAsia="Arial" w:hAnsi="Arial"/>
          <w:sz w:val="22"/>
        </w:rPr>
        <w:t xml:space="preserve">y have a soft domain distribu-tion as </w:t>
      </w:r>
      <w:r>
        <w:rPr>
          <w:rFonts w:ascii="Arial" w:eastAsia="Arial" w:hAnsi="Arial"/>
          <w:sz w:val="22"/>
        </w:rPr>
        <w:t>85%</w:t>
      </w:r>
      <w:r>
        <w:rPr>
          <w:rFonts w:ascii="Arial" w:eastAsia="Arial" w:hAnsi="Arial"/>
          <w:sz w:val="22"/>
        </w:rPr>
        <w:t xml:space="preserve"> for sports domain and </w:t>
      </w:r>
      <w:r>
        <w:rPr>
          <w:rFonts w:ascii="Arial" w:eastAsia="Arial" w:hAnsi="Arial"/>
          <w:sz w:val="22"/>
        </w:rPr>
        <w:t>15%</w:t>
      </w:r>
      <w:r>
        <w:rPr>
          <w:rFonts w:ascii="Arial" w:eastAsia="Arial" w:hAnsi="Arial"/>
          <w:sz w:val="22"/>
        </w:rPr>
        <w:t xml:space="preserve"> for </w:t>
      </w:r>
      <w:r>
        <w:rPr>
          <w:rFonts w:ascii="Arial" w:eastAsia="Arial" w:hAnsi="Arial"/>
          <w:sz w:val="22"/>
          <w:u w:val="single"/>
        </w:rPr>
        <w:t>social media</w:t>
      </w:r>
      <w:r>
        <w:rPr>
          <w:rFonts w:ascii="Arial" w:eastAsia="Arial" w:hAnsi="Arial"/>
          <w:sz w:val="22"/>
        </w:rPr>
        <w:t xml:space="preserve"> domain. These automatically obtained soft domain labels are well smoothed, and they are not only cheap to obtain but also much more robust to topic errors. We next describ</w:t>
      </w:r>
      <w:r>
        <w:rPr>
          <w:rFonts w:ascii="Arial" w:eastAsia="Arial" w:hAnsi="Arial"/>
          <w:sz w:val="22"/>
        </w:rPr>
        <w:t>e applications of monolingual and multilingual topic models to improve translation models [Eidelman et al., 2012, Hu et al., 2014b].</w:t>
      </w:r>
    </w:p>
    <w:p w:rsidR="00000000" w:rsidRDefault="00A77F59">
      <w:pPr>
        <w:spacing w:line="20" w:lineRule="exact"/>
        <w:rPr>
          <w:rFonts w:ascii="Times New Roman" w:eastAsia="Times New Roman" w:hAnsi="Times New Roman"/>
        </w:rPr>
      </w:pPr>
      <w:r>
        <w:rPr>
          <w:rFonts w:ascii="Arial" w:eastAsia="Arial" w:hAnsi="Arial"/>
          <w:sz w:val="22"/>
        </w:rPr>
        <w:pict>
          <v:line id="_x0000_s1160" style="position:absolute;z-index:-251600896" from="239.6pt,-101.75pt" to="268.55pt,-101.75pt" o:userdrawn="t" strokeweight=".14039mm"/>
        </w:pict>
      </w:r>
      <w:r>
        <w:rPr>
          <w:rFonts w:ascii="Arial" w:eastAsia="Arial" w:hAnsi="Arial"/>
          <w:sz w:val="22"/>
        </w:rPr>
        <w:pict>
          <v:line id="_x0000_s1161" style="position:absolute;z-index:-251599872" from="208.4pt,-87.4pt" to="237.3pt,-87.4pt" o:userdrawn="t" strokeweight=".14039mm"/>
        </w:pict>
      </w:r>
      <w:r>
        <w:rPr>
          <w:rFonts w:ascii="Arial" w:eastAsia="Arial" w:hAnsi="Arial"/>
          <w:sz w:val="22"/>
        </w:rPr>
        <w:pict>
          <v:line id="_x0000_s1162" style="position:absolute;z-index:-251598848" from="145.95pt,-73.05pt" to="174.9pt,-73.05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spacing w:line="297" w:lineRule="auto"/>
        <w:ind w:left="1440" w:right="1206"/>
        <w:jc w:val="both"/>
        <w:rPr>
          <w:rFonts w:ascii="Arial" w:eastAsia="Arial" w:hAnsi="Arial"/>
          <w:sz w:val="21"/>
        </w:rPr>
      </w:pPr>
      <w:r>
        <w:rPr>
          <w:rFonts w:ascii="Arial" w:eastAsia="Arial" w:hAnsi="Arial"/>
          <w:b/>
          <w:sz w:val="21"/>
        </w:rPr>
        <w:t>Translations from Monolingual Topic Models</w:t>
      </w:r>
      <w:r>
        <w:rPr>
          <w:rFonts w:ascii="Arial" w:eastAsia="Arial" w:hAnsi="Arial"/>
          <w:sz w:val="21"/>
        </w:rPr>
        <w:t xml:space="preserve"> </w:t>
      </w:r>
      <w:r>
        <w:rPr>
          <w:rFonts w:ascii="Arial" w:eastAsia="Arial" w:hAnsi="Arial"/>
          <w:sz w:val="21"/>
        </w:rPr>
        <w:t>We can train a transla-</w:t>
      </w:r>
      <w:r>
        <w:rPr>
          <w:rFonts w:ascii="Arial" w:eastAsia="Arial" w:hAnsi="Arial"/>
          <w:sz w:val="21"/>
        </w:rPr>
        <w:t xml:space="preserve">tion model by counting the frequency of pairs from </w:t>
      </w:r>
      <w:r>
        <w:rPr>
          <w:rFonts w:ascii="Arial" w:eastAsia="Arial" w:hAnsi="Arial"/>
          <w:sz w:val="21"/>
        </w:rPr>
        <w:t>word-level alignment data. Eidelman et al. [2012] builds topic-specific translation models by reweighting the frequency of word pairs based on soft topic/domain assignments for documents. Since a translated document is assumed to have the same topics in bo</w:t>
      </w:r>
      <w:r>
        <w:rPr>
          <w:rFonts w:ascii="Arial" w:eastAsia="Arial" w:hAnsi="Arial"/>
          <w:sz w:val="21"/>
        </w:rPr>
        <w:t xml:space="preserve">th languages, we only require a monolingual topic model trained on one or the other language. The document-topic distribution </w:t>
      </w:r>
      <w:r>
        <w:rPr>
          <w:rFonts w:ascii="Arial" w:eastAsia="Arial" w:hAnsi="Arial"/>
          <w:i/>
          <w:sz w:val="21"/>
        </w:rPr>
        <w:t>p</w:t>
      </w:r>
      <w:r>
        <w:rPr>
          <w:rFonts w:ascii="Arial" w:eastAsia="Arial" w:hAnsi="Arial"/>
          <w:sz w:val="21"/>
        </w:rPr>
        <w:t>(</w:t>
      </w:r>
      <w:r>
        <w:rPr>
          <w:rFonts w:ascii="Arial" w:eastAsia="Arial" w:hAnsi="Arial"/>
          <w:i/>
          <w:sz w:val="21"/>
        </w:rPr>
        <w:t>k</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d</w:t>
      </w:r>
      <w:r>
        <w:rPr>
          <w:rFonts w:ascii="Arial" w:eastAsia="Arial" w:hAnsi="Arial"/>
          <w:sz w:val="21"/>
        </w:rPr>
        <w:t>)</w:t>
      </w:r>
      <w:r>
        <w:rPr>
          <w:rFonts w:ascii="Arial" w:eastAsia="Arial" w:hAnsi="Arial"/>
          <w:sz w:val="21"/>
        </w:rPr>
        <w:t xml:space="preserve"> is used to smooth the expected count </w:t>
      </w:r>
      <w:r>
        <w:rPr>
          <w:rFonts w:ascii="Arial" w:eastAsia="Arial" w:hAnsi="Arial"/>
          <w:i/>
          <w:sz w:val="21"/>
        </w:rPr>
        <w:t>c</w:t>
      </w:r>
      <w:r>
        <w:rPr>
          <w:rFonts w:ascii="Arial" w:eastAsia="Arial" w:hAnsi="Arial"/>
          <w:sz w:val="21"/>
        </w:rPr>
        <w:t>ˆ</w:t>
      </w:r>
      <w:r>
        <w:rPr>
          <w:rFonts w:ascii="Arial" w:eastAsia="Arial" w:hAnsi="Arial"/>
          <w:i/>
          <w:sz w:val="30"/>
          <w:vertAlign w:val="subscript"/>
        </w:rPr>
        <w:t>k</w:t>
      </w:r>
      <w:r>
        <w:rPr>
          <w:rFonts w:ascii="Arial" w:eastAsia="Arial" w:hAnsi="Arial"/>
          <w:sz w:val="21"/>
        </w:rPr>
        <w:t>(</w:t>
      </w:r>
      <w:r>
        <w:rPr>
          <w:rFonts w:ascii="Arial" w:eastAsia="Arial" w:hAnsi="Arial"/>
          <w:i/>
          <w:sz w:val="21"/>
        </w:rPr>
        <w:t>f, e</w:t>
      </w:r>
      <w:r>
        <w:rPr>
          <w:rFonts w:ascii="Arial" w:eastAsia="Arial" w:hAnsi="Arial"/>
          <w:sz w:val="21"/>
        </w:rPr>
        <w:t>)</w:t>
      </w:r>
      <w:r>
        <w:rPr>
          <w:rFonts w:ascii="Arial" w:eastAsia="Arial" w:hAnsi="Arial"/>
          <w:sz w:val="21"/>
        </w:rPr>
        <w:t xml:space="preserve"> of a</w:t>
      </w:r>
    </w:p>
    <w:p w:rsidR="00000000" w:rsidRDefault="00A77F59">
      <w:pPr>
        <w:spacing w:line="297" w:lineRule="auto"/>
        <w:ind w:left="1440" w:right="120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6" w:name="page106"/>
      <w:bookmarkEnd w:id="10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spacing w:line="0" w:lineRule="atLeast"/>
        <w:ind w:left="1440"/>
        <w:rPr>
          <w:rFonts w:ascii="Arial" w:eastAsia="Arial" w:hAnsi="Arial"/>
          <w:sz w:val="19"/>
        </w:rPr>
      </w:pPr>
      <w:r>
        <w:rPr>
          <w:rFonts w:ascii="Arial" w:eastAsia="Arial" w:hAnsi="Arial"/>
          <w:sz w:val="19"/>
        </w:rPr>
        <w:t>102</w:t>
      </w:r>
    </w:p>
    <w:p w:rsidR="00000000" w:rsidRDefault="00A77F59">
      <w:pPr>
        <w:spacing w:line="200" w:lineRule="exact"/>
        <w:rPr>
          <w:rFonts w:ascii="Times New Roman" w:eastAsia="Times New Roman" w:hAnsi="Times New Roman"/>
        </w:rPr>
      </w:pPr>
      <w:r>
        <w:rPr>
          <w:rFonts w:ascii="Arial" w:eastAsia="Arial" w:hAnsi="Arial"/>
          <w:sz w:val="19"/>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spacing w:line="0" w:lineRule="atLeast"/>
        <w:rPr>
          <w:rFonts w:ascii="Arial" w:eastAsia="Arial" w:hAnsi="Arial"/>
          <w:i/>
          <w:sz w:val="21"/>
        </w:rPr>
      </w:pPr>
      <w:r>
        <w:rPr>
          <w:rFonts w:ascii="Arial" w:eastAsia="Arial" w:hAnsi="Arial"/>
          <w:i/>
          <w:sz w:val="21"/>
        </w:rPr>
        <w:t>Multilingual Data and Machine Translation</w:t>
      </w:r>
    </w:p>
    <w:p w:rsidR="00000000" w:rsidRDefault="00A77F59">
      <w:pPr>
        <w:spacing w:line="0" w:lineRule="atLeast"/>
        <w:rPr>
          <w:rFonts w:ascii="Arial" w:eastAsia="Arial" w:hAnsi="Arial"/>
          <w:i/>
          <w:sz w:val="21"/>
        </w:rPr>
        <w:sectPr w:rsidR="00000000">
          <w:pgSz w:w="12240" w:h="15817"/>
          <w:pgMar w:top="1440" w:right="1440" w:bottom="1440" w:left="1440" w:header="0" w:footer="0" w:gutter="0"/>
          <w:cols w:num="2" w:space="0" w:equalWidth="0">
            <w:col w:w="3480" w:space="720"/>
            <w:col w:w="51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0" w:lineRule="atLeast"/>
        <w:ind w:left="1420"/>
        <w:rPr>
          <w:rFonts w:ascii="Arial" w:eastAsia="Arial" w:hAnsi="Arial"/>
          <w:sz w:val="22"/>
        </w:rPr>
      </w:pPr>
      <w:r>
        <w:rPr>
          <w:rFonts w:ascii="Arial" w:eastAsia="Arial" w:hAnsi="Arial"/>
          <w:sz w:val="22"/>
        </w:rPr>
        <w:t>word t</w:t>
      </w:r>
      <w:r>
        <w:rPr>
          <w:rFonts w:ascii="Arial" w:eastAsia="Arial" w:hAnsi="Arial"/>
          <w:sz w:val="22"/>
        </w:rPr>
        <w:t xml:space="preserve">ranslation pair under topic </w:t>
      </w:r>
      <w:r>
        <w:rPr>
          <w:rFonts w:ascii="Arial" w:eastAsia="Arial" w:hAnsi="Arial"/>
          <w:i/>
          <w:sz w:val="22"/>
        </w:rPr>
        <w:t>k</w:t>
      </w:r>
      <w:r>
        <w:rPr>
          <w:rFonts w:ascii="Arial" w:eastAsia="Arial" w:hAnsi="Arial"/>
          <w:sz w:val="22"/>
        </w:rPr>
        <w:t>,</w:t>
      </w:r>
    </w:p>
    <w:p w:rsidR="00000000" w:rsidRDefault="00A77F59">
      <w:pPr>
        <w:spacing w:line="0" w:lineRule="atLeast"/>
        <w:ind w:left="1420"/>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198" w:lineRule="exact"/>
        <w:rPr>
          <w:rFonts w:ascii="Times New Roman" w:eastAsia="Times New Roman" w:hAnsi="Times New Roman"/>
        </w:rPr>
      </w:pPr>
    </w:p>
    <w:p w:rsidR="00000000" w:rsidRDefault="00A77F59">
      <w:pPr>
        <w:spacing w:line="0" w:lineRule="atLeast"/>
        <w:ind w:left="3440"/>
        <w:rPr>
          <w:rFonts w:ascii="Arial" w:eastAsia="Arial" w:hAnsi="Arial"/>
          <w:sz w:val="21"/>
        </w:rPr>
      </w:pPr>
      <w:r>
        <w:rPr>
          <w:rFonts w:ascii="Arial" w:eastAsia="Arial" w:hAnsi="Arial"/>
          <w:i/>
          <w:sz w:val="21"/>
        </w:rPr>
        <w:t>c</w:t>
      </w:r>
      <w:r>
        <w:rPr>
          <w:rFonts w:ascii="Arial" w:eastAsia="Arial" w:hAnsi="Arial"/>
          <w:sz w:val="21"/>
        </w:rPr>
        <w:t>ˆ</w:t>
      </w:r>
      <w:r>
        <w:rPr>
          <w:rFonts w:ascii="Arial" w:eastAsia="Arial" w:hAnsi="Arial"/>
          <w:i/>
          <w:sz w:val="14"/>
        </w:rPr>
        <w:t>k</w:t>
      </w:r>
      <w:r>
        <w:rPr>
          <w:rFonts w:ascii="Arial" w:eastAsia="Arial" w:hAnsi="Arial"/>
          <w:sz w:val="21"/>
        </w:rPr>
        <w:t>(</w:t>
      </w:r>
      <w:r>
        <w:rPr>
          <w:rFonts w:ascii="Arial" w:eastAsia="Arial" w:hAnsi="Arial"/>
          <w:i/>
          <w:sz w:val="21"/>
        </w:rPr>
        <w:t>f, e</w:t>
      </w:r>
      <w:r>
        <w:rPr>
          <w:rFonts w:ascii="Arial" w:eastAsia="Arial" w:hAnsi="Arial"/>
          <w:sz w:val="21"/>
        </w:rPr>
        <w:t>) =</w:t>
      </w:r>
    </w:p>
    <w:p w:rsidR="00000000" w:rsidRDefault="00A77F59">
      <w:pPr>
        <w:spacing w:line="136" w:lineRule="exact"/>
        <w:rPr>
          <w:rFonts w:ascii="Times New Roman" w:eastAsia="Times New Roman" w:hAnsi="Times New Roman"/>
        </w:rPr>
      </w:pPr>
      <w:r>
        <w:rPr>
          <w:rFonts w:ascii="Arial" w:eastAsia="Arial" w:hAnsi="Arial"/>
          <w:sz w:val="21"/>
        </w:rPr>
        <w:br w:type="column"/>
      </w:r>
    </w:p>
    <w:p w:rsidR="00000000" w:rsidRDefault="00A77F59">
      <w:pPr>
        <w:spacing w:line="0" w:lineRule="atLeast"/>
        <w:rPr>
          <w:rFonts w:ascii="Arial" w:eastAsia="Arial" w:hAnsi="Arial"/>
          <w:i/>
          <w:sz w:val="21"/>
        </w:rPr>
      </w:pPr>
      <w:r>
        <w:rPr>
          <w:rFonts w:ascii="Arial" w:eastAsia="Arial" w:hAnsi="Arial"/>
        </w:rPr>
        <w:t>P</w:t>
      </w:r>
      <w:r>
        <w:rPr>
          <w:rFonts w:ascii="Arial" w:eastAsia="Arial" w:hAnsi="Arial"/>
          <w:i/>
          <w:sz w:val="15"/>
        </w:rPr>
        <w:t>d</w:t>
      </w:r>
      <w:r>
        <w:rPr>
          <w:rFonts w:ascii="Arial" w:eastAsia="Arial" w:hAnsi="Arial"/>
          <w:i/>
          <w:sz w:val="21"/>
        </w:rPr>
        <w:t xml:space="preserve"> </w:t>
      </w:r>
      <w:r>
        <w:rPr>
          <w:rFonts w:ascii="Arial" w:eastAsia="Arial" w:hAnsi="Arial"/>
          <w:i/>
          <w:sz w:val="21"/>
        </w:rPr>
        <w:t>p</w:t>
      </w:r>
      <w:r>
        <w:rPr>
          <w:rFonts w:ascii="Arial" w:eastAsia="Arial" w:hAnsi="Arial"/>
          <w:sz w:val="21"/>
        </w:rPr>
        <w:t>(</w:t>
      </w:r>
      <w:r>
        <w:rPr>
          <w:rFonts w:ascii="Arial" w:eastAsia="Arial" w:hAnsi="Arial"/>
          <w:i/>
          <w:sz w:val="21"/>
        </w:rPr>
        <w:t>k</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d</w:t>
      </w:r>
      <w:r>
        <w:rPr>
          <w:rFonts w:ascii="Arial" w:eastAsia="Arial" w:hAnsi="Arial"/>
          <w:sz w:val="21"/>
        </w:rPr>
        <w:t>)</w:t>
      </w:r>
      <w:r>
        <w:rPr>
          <w:rFonts w:ascii="Arial" w:eastAsia="Arial" w:hAnsi="Arial"/>
          <w:i/>
          <w:sz w:val="21"/>
        </w:rPr>
        <w:t>c</w:t>
      </w:r>
      <w:r>
        <w:rPr>
          <w:rFonts w:ascii="Arial" w:eastAsia="Arial" w:hAnsi="Arial"/>
          <w:i/>
          <w:sz w:val="15"/>
        </w:rPr>
        <w:t>d</w:t>
      </w:r>
      <w:r>
        <w:rPr>
          <w:rFonts w:ascii="Arial" w:eastAsia="Arial" w:hAnsi="Arial"/>
          <w:sz w:val="21"/>
        </w:rPr>
        <w:t>(</w:t>
      </w:r>
      <w:r>
        <w:rPr>
          <w:rFonts w:ascii="Arial" w:eastAsia="Arial" w:hAnsi="Arial"/>
          <w:i/>
          <w:sz w:val="21"/>
        </w:rPr>
        <w:t>f, e</w:t>
      </w:r>
      <w:r>
        <w:rPr>
          <w:rFonts w:ascii="Arial" w:eastAsia="Arial" w:hAnsi="Arial"/>
          <w:sz w:val="21"/>
        </w:rPr>
        <w:t>)</w:t>
      </w:r>
      <w:r>
        <w:rPr>
          <w:rFonts w:ascii="Arial" w:eastAsia="Arial" w:hAnsi="Arial"/>
          <w:i/>
          <w:sz w:val="21"/>
        </w:rPr>
        <w:t>,</w:t>
      </w:r>
    </w:p>
    <w:p w:rsidR="00000000" w:rsidRDefault="00A77F59">
      <w:pPr>
        <w:spacing w:line="198" w:lineRule="exact"/>
        <w:rPr>
          <w:rFonts w:ascii="Times New Roman" w:eastAsia="Times New Roman" w:hAnsi="Times New Roman"/>
        </w:rPr>
      </w:pPr>
      <w:r>
        <w:rPr>
          <w:rFonts w:ascii="Arial" w:eastAsia="Arial" w:hAnsi="Arial"/>
          <w:i/>
          <w:sz w:val="21"/>
        </w:rPr>
        <w:br w:type="column"/>
      </w:r>
    </w:p>
    <w:p w:rsidR="00000000" w:rsidRDefault="00A77F59">
      <w:pPr>
        <w:spacing w:line="0" w:lineRule="atLeast"/>
        <w:rPr>
          <w:rFonts w:ascii="Arial" w:eastAsia="Arial" w:hAnsi="Arial"/>
          <w:sz w:val="21"/>
        </w:rPr>
      </w:pPr>
      <w:r>
        <w:rPr>
          <w:rFonts w:ascii="Arial" w:eastAsia="Arial" w:hAnsi="Arial"/>
          <w:sz w:val="21"/>
        </w:rPr>
        <w:t>(8.6)</w:t>
      </w:r>
    </w:p>
    <w:p w:rsidR="00000000" w:rsidRDefault="00A77F59">
      <w:pPr>
        <w:spacing w:line="0" w:lineRule="atLeast"/>
        <w:rPr>
          <w:rFonts w:ascii="Arial" w:eastAsia="Arial" w:hAnsi="Arial"/>
          <w:sz w:val="21"/>
        </w:rPr>
        <w:sectPr w:rsidR="00000000">
          <w:type w:val="continuous"/>
          <w:pgSz w:w="12240" w:h="15817"/>
          <w:pgMar w:top="1440" w:right="1440" w:bottom="1440" w:left="1440" w:header="0" w:footer="0" w:gutter="0"/>
          <w:cols w:num="3" w:space="0" w:equalWidth="0">
            <w:col w:w="4340" w:space="60"/>
            <w:col w:w="2560" w:space="720"/>
            <w:col w:w="168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37" w:lineRule="exact"/>
        <w:rPr>
          <w:rFonts w:ascii="Times New Roman" w:eastAsia="Times New Roman" w:hAnsi="Times New Roman"/>
        </w:rPr>
      </w:pPr>
    </w:p>
    <w:p w:rsidR="00000000" w:rsidRDefault="00A77F59">
      <w:pPr>
        <w:spacing w:line="181" w:lineRule="auto"/>
        <w:ind w:left="1440" w:right="1226" w:hanging="7"/>
        <w:jc w:val="both"/>
        <w:rPr>
          <w:rFonts w:ascii="Arial" w:eastAsia="Arial" w:hAnsi="Arial"/>
          <w:sz w:val="22"/>
        </w:rPr>
      </w:pPr>
      <w:r>
        <w:rPr>
          <w:rFonts w:ascii="Arial" w:eastAsia="Arial" w:hAnsi="Arial"/>
          <w:sz w:val="22"/>
        </w:rPr>
        <w:t xml:space="preserve">where </w:t>
      </w:r>
      <w:r>
        <w:rPr>
          <w:rFonts w:ascii="Arial" w:eastAsia="Arial" w:hAnsi="Arial"/>
          <w:i/>
          <w:sz w:val="22"/>
        </w:rPr>
        <w:t>c</w:t>
      </w:r>
      <w:r>
        <w:rPr>
          <w:rFonts w:ascii="Arial" w:eastAsia="Arial" w:hAnsi="Arial"/>
          <w:i/>
          <w:sz w:val="31"/>
          <w:vertAlign w:val="subscript"/>
        </w:rPr>
        <w:t>d</w:t>
      </w:r>
      <w:r>
        <w:rPr>
          <w:rFonts w:ascii="Arial" w:eastAsia="Arial" w:hAnsi="Arial"/>
          <w:sz w:val="22"/>
        </w:rPr>
        <w:t>(</w:t>
      </w:r>
      <w:r>
        <w:rPr>
          <w:rFonts w:ascii="Arial" w:eastAsia="Arial" w:hAnsi="Arial"/>
          <w:sz w:val="22"/>
        </w:rPr>
        <w:t>•</w:t>
      </w:r>
      <w:r>
        <w:rPr>
          <w:rFonts w:ascii="Arial" w:eastAsia="Arial" w:hAnsi="Arial"/>
          <w:sz w:val="22"/>
        </w:rPr>
        <w:t>)</w:t>
      </w:r>
      <w:r>
        <w:rPr>
          <w:rFonts w:ascii="Arial" w:eastAsia="Arial" w:hAnsi="Arial"/>
          <w:sz w:val="22"/>
        </w:rPr>
        <w:t xml:space="preserve"> is the number of occurrences of the word pair in document </w:t>
      </w:r>
      <w:r>
        <w:rPr>
          <w:rFonts w:ascii="Arial" w:eastAsia="Arial" w:hAnsi="Arial"/>
          <w:i/>
          <w:sz w:val="22"/>
        </w:rPr>
        <w:t>d</w:t>
      </w:r>
      <w:r>
        <w:rPr>
          <w:rFonts w:ascii="Arial" w:eastAsia="Arial" w:hAnsi="Arial"/>
          <w:sz w:val="22"/>
        </w:rPr>
        <w:t>. The lexical probability conditioned on topic</w:t>
      </w:r>
      <w:r>
        <w:rPr>
          <w:rFonts w:ascii="Arial" w:eastAsia="Arial" w:hAnsi="Arial"/>
          <w:sz w:val="22"/>
        </w:rPr>
        <w:t xml:space="preserve"> </w:t>
      </w:r>
      <w:r>
        <w:rPr>
          <w:rFonts w:ascii="Arial" w:eastAsia="Arial" w:hAnsi="Arial"/>
          <w:i/>
          <w:sz w:val="22"/>
        </w:rPr>
        <w:t>k</w:t>
      </w:r>
      <w:r>
        <w:rPr>
          <w:rFonts w:ascii="Arial" w:eastAsia="Arial" w:hAnsi="Arial"/>
          <w:sz w:val="22"/>
        </w:rPr>
        <w:t xml:space="preserve"> </w:t>
      </w:r>
      <w:r>
        <w:rPr>
          <w:rFonts w:ascii="Arial" w:eastAsia="Arial" w:hAnsi="Arial"/>
          <w:sz w:val="22"/>
        </w:rPr>
        <w:t>is the unsmoothed</w:t>
      </w:r>
      <w:r>
        <w:rPr>
          <w:rFonts w:ascii="Arial" w:eastAsia="Arial" w:hAnsi="Arial"/>
          <w:i/>
          <w:sz w:val="22"/>
        </w:rPr>
        <w:t xml:space="preserve"> </w:t>
      </w:r>
      <w:r>
        <w:rPr>
          <w:rFonts w:ascii="Arial" w:eastAsia="Arial" w:hAnsi="Arial"/>
          <w:sz w:val="22"/>
        </w:rPr>
        <w:t xml:space="preserve">probability estimate of those expected </w:t>
      </w:r>
      <w:r>
        <w:rPr>
          <w:rFonts w:ascii="Arial" w:eastAsia="Arial" w:hAnsi="Arial"/>
          <w:sz w:val="22"/>
        </w:rPr>
        <w:t>counts</w:t>
      </w:r>
    </w:p>
    <w:p w:rsidR="00000000" w:rsidRDefault="00A77F59">
      <w:pPr>
        <w:spacing w:line="86" w:lineRule="exact"/>
        <w:rPr>
          <w:rFonts w:ascii="Times New Roman" w:eastAsia="Times New Roman" w:hAnsi="Times New Roman"/>
        </w:rPr>
      </w:pPr>
    </w:p>
    <w:tbl>
      <w:tblPr>
        <w:tblW w:w="0" w:type="auto"/>
        <w:tblInd w:w="3220" w:type="dxa"/>
        <w:tblLayout w:type="fixed"/>
        <w:tblCellMar>
          <w:top w:w="0" w:type="dxa"/>
          <w:left w:w="0" w:type="dxa"/>
          <w:bottom w:w="0" w:type="dxa"/>
          <w:right w:w="0" w:type="dxa"/>
        </w:tblCellMar>
        <w:tblLook w:val="0000" w:firstRow="0" w:lastRow="0" w:firstColumn="0" w:lastColumn="0" w:noHBand="0" w:noVBand="0"/>
      </w:tblPr>
      <w:tblGrid>
        <w:gridCol w:w="3800"/>
        <w:gridCol w:w="1120"/>
      </w:tblGrid>
      <w:tr w:rsidR="00000000">
        <w:trPr>
          <w:trHeight w:val="607"/>
        </w:trPr>
        <w:tc>
          <w:tcPr>
            <w:tcW w:w="380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p</w:t>
            </w:r>
            <w:r>
              <w:rPr>
                <w:rFonts w:ascii="Arial" w:eastAsia="Arial" w:hAnsi="Arial"/>
                <w:i/>
                <w:sz w:val="31"/>
                <w:vertAlign w:val="subscript"/>
              </w:rPr>
              <w:t>w</w:t>
            </w:r>
            <w:r>
              <w:rPr>
                <w:rFonts w:ascii="Arial" w:eastAsia="Arial" w:hAnsi="Arial"/>
                <w:sz w:val="22"/>
              </w:rPr>
              <w:t>(</w:t>
            </w:r>
            <w:r>
              <w:rPr>
                <w:rFonts w:ascii="Arial" w:eastAsia="Arial" w:hAnsi="Arial"/>
                <w:i/>
                <w:sz w:val="22"/>
              </w:rPr>
              <w:t>f</w:t>
            </w:r>
            <w:r>
              <w:rPr>
                <w:rFonts w:ascii="Arial" w:eastAsia="Arial" w:hAnsi="Arial"/>
                <w:sz w:val="22"/>
              </w:rPr>
              <w:t>|</w:t>
            </w:r>
            <w:r>
              <w:rPr>
                <w:rFonts w:ascii="Arial" w:eastAsia="Arial" w:hAnsi="Arial"/>
                <w:i/>
                <w:sz w:val="22"/>
              </w:rPr>
              <w:t>e</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 =</w:t>
            </w:r>
            <w:r>
              <w:rPr>
                <w:rFonts w:ascii="Arial" w:eastAsia="Arial" w:hAnsi="Arial"/>
                <w:sz w:val="22"/>
              </w:rPr>
              <w:t xml:space="preserve"> </w:t>
            </w:r>
            <w:r>
              <w:rPr>
                <w:rFonts w:ascii="Arial" w:eastAsia="Arial" w:hAnsi="Arial"/>
                <w:i/>
                <w:sz w:val="22"/>
              </w:rPr>
              <w:t>c</w:t>
            </w:r>
            <w:r>
              <w:rPr>
                <w:rFonts w:ascii="Arial" w:eastAsia="Arial" w:hAnsi="Arial"/>
                <w:sz w:val="22"/>
              </w:rPr>
              <w:t>ˆ</w:t>
            </w:r>
            <w:r>
              <w:rPr>
                <w:rFonts w:ascii="Arial" w:eastAsia="Arial" w:hAnsi="Arial"/>
                <w:i/>
                <w:sz w:val="31"/>
                <w:vertAlign w:val="subscript"/>
              </w:rPr>
              <w:t>k</w:t>
            </w:r>
            <w:r>
              <w:rPr>
                <w:rFonts w:ascii="Arial" w:eastAsia="Arial" w:hAnsi="Arial"/>
                <w:sz w:val="22"/>
              </w:rPr>
              <w:t>(</w:t>
            </w:r>
            <w:r>
              <w:rPr>
                <w:rFonts w:ascii="Arial" w:eastAsia="Arial" w:hAnsi="Arial"/>
                <w:i/>
                <w:sz w:val="22"/>
              </w:rPr>
              <w:t>f, e</w:t>
            </w:r>
            <w:r>
              <w:rPr>
                <w:rFonts w:ascii="Arial" w:eastAsia="Arial" w:hAnsi="Arial"/>
                <w:sz w:val="22"/>
              </w:rPr>
              <w:t>)</w:t>
            </w:r>
            <w:r>
              <w:rPr>
                <w:rFonts w:ascii="Arial" w:eastAsia="Arial" w:hAnsi="Arial"/>
                <w:i/>
                <w:sz w:val="22"/>
              </w:rPr>
              <w:t>/</w:t>
            </w:r>
            <w:r>
              <w:rPr>
                <w:rFonts w:ascii="Arial" w:eastAsia="Arial" w:hAnsi="Arial"/>
                <w:sz w:val="39"/>
              </w:rPr>
              <w:t xml:space="preserve"> </w:t>
            </w:r>
            <w:r>
              <w:rPr>
                <w:rFonts w:ascii="Arial" w:eastAsia="Arial" w:hAnsi="Arial"/>
                <w:sz w:val="39"/>
                <w:vertAlign w:val="superscript"/>
              </w:rPr>
              <w:t>P</w:t>
            </w:r>
            <w:r>
              <w:rPr>
                <w:rFonts w:ascii="Arial" w:eastAsia="Arial" w:hAnsi="Arial"/>
                <w:i/>
                <w:sz w:val="31"/>
                <w:vertAlign w:val="subscript"/>
              </w:rPr>
              <w:t>f</w:t>
            </w:r>
            <w:r>
              <w:rPr>
                <w:rFonts w:ascii="Arial" w:eastAsia="Arial" w:hAnsi="Arial"/>
                <w:i/>
                <w:sz w:val="22"/>
              </w:rPr>
              <w:t xml:space="preserve"> c</w:t>
            </w:r>
            <w:r>
              <w:rPr>
                <w:rFonts w:ascii="Arial" w:eastAsia="Arial" w:hAnsi="Arial"/>
                <w:sz w:val="22"/>
              </w:rPr>
              <w:t>ˆ</w:t>
            </w:r>
            <w:r>
              <w:rPr>
                <w:rFonts w:ascii="Arial" w:eastAsia="Arial" w:hAnsi="Arial"/>
                <w:i/>
                <w:sz w:val="31"/>
                <w:vertAlign w:val="subscript"/>
              </w:rPr>
              <w:t>k</w:t>
            </w:r>
            <w:r>
              <w:rPr>
                <w:rFonts w:ascii="Arial" w:eastAsia="Arial" w:hAnsi="Arial"/>
                <w:sz w:val="22"/>
              </w:rPr>
              <w:t>(</w:t>
            </w:r>
            <w:r>
              <w:rPr>
                <w:rFonts w:ascii="Arial" w:eastAsia="Arial" w:hAnsi="Arial"/>
                <w:i/>
                <w:sz w:val="22"/>
              </w:rPr>
              <w:t>f, e</w:t>
            </w:r>
            <w:r>
              <w:rPr>
                <w:rFonts w:ascii="Arial" w:eastAsia="Arial" w:hAnsi="Arial"/>
                <w:sz w:val="22"/>
              </w:rPr>
              <w:t>)</w:t>
            </w:r>
            <w:r>
              <w:rPr>
                <w:rFonts w:ascii="Arial" w:eastAsia="Arial" w:hAnsi="Arial"/>
                <w:i/>
                <w:sz w:val="22"/>
              </w:rPr>
              <w:t>,</w:t>
            </w:r>
          </w:p>
        </w:tc>
        <w:tc>
          <w:tcPr>
            <w:tcW w:w="11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(8.7)</w:t>
            </w:r>
          </w:p>
        </w:tc>
      </w:tr>
    </w:tbl>
    <w:p w:rsidR="00000000" w:rsidRDefault="00A77F59">
      <w:pPr>
        <w:spacing w:line="209" w:lineRule="auto"/>
        <w:ind w:left="1440" w:right="1226"/>
        <w:jc w:val="both"/>
        <w:rPr>
          <w:rFonts w:ascii="Arial" w:eastAsia="Arial" w:hAnsi="Arial"/>
          <w:sz w:val="22"/>
        </w:rPr>
      </w:pPr>
      <w:r>
        <w:rPr>
          <w:rFonts w:ascii="Arial" w:eastAsia="Arial" w:hAnsi="Arial"/>
          <w:sz w:val="22"/>
        </w:rPr>
        <w:t xml:space="preserve">from which we can compute the lexical weight of this phrase pair </w:t>
      </w:r>
      <w:r>
        <w:rPr>
          <w:rFonts w:ascii="Arial" w:eastAsia="Arial" w:hAnsi="Arial"/>
          <w:i/>
          <w:sz w:val="22"/>
        </w:rPr>
        <w:t>p</w:t>
      </w:r>
      <w:r>
        <w:rPr>
          <w:rFonts w:ascii="Arial" w:eastAsia="Arial" w:hAnsi="Arial"/>
          <w:i/>
          <w:sz w:val="31"/>
          <w:vertAlign w:val="subscript"/>
        </w:rPr>
        <w:t>w</w:t>
      </w:r>
      <w:r>
        <w:rPr>
          <w:rFonts w:ascii="Arial" w:eastAsia="Arial" w:hAnsi="Arial"/>
          <w:sz w:val="22"/>
        </w:rPr>
        <w:t>(</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xml:space="preserve"> </w:t>
      </w:r>
      <w:r>
        <w:rPr>
          <w:rFonts w:ascii="Arial" w:eastAsia="Arial" w:hAnsi="Arial"/>
          <w:i/>
          <w:sz w:val="22"/>
        </w:rPr>
        <w:t>e</w:t>
      </w:r>
      <w:r>
        <w:rPr>
          <w:rFonts w:ascii="Arial" w:eastAsia="Arial" w:hAnsi="Arial"/>
          <w:sz w:val="22"/>
        </w:rPr>
        <w:t>¯;</w:t>
      </w:r>
      <w:r>
        <w:rPr>
          <w:rFonts w:ascii="Arial" w:eastAsia="Arial" w:hAnsi="Arial"/>
          <w:sz w:val="22"/>
        </w:rPr>
        <w:t xml:space="preserve"> </w:t>
      </w:r>
      <w:r>
        <w:rPr>
          <w:rFonts w:ascii="Arial" w:eastAsia="Arial" w:hAnsi="Arial"/>
          <w:i/>
          <w:sz w:val="22"/>
        </w:rPr>
        <w:t>a, k</w:t>
      </w:r>
      <w:r>
        <w:rPr>
          <w:rFonts w:ascii="Arial" w:eastAsia="Arial" w:hAnsi="Arial"/>
          <w:sz w:val="22"/>
        </w:rPr>
        <w:t>)</w:t>
      </w:r>
      <w:r>
        <w:rPr>
          <w:rFonts w:ascii="Arial" w:eastAsia="Arial" w:hAnsi="Arial"/>
          <w:sz w:val="22"/>
        </w:rPr>
        <w:t xml:space="preserve"> </w:t>
      </w:r>
      <w:r>
        <w:rPr>
          <w:rFonts w:ascii="Arial" w:eastAsia="Arial" w:hAnsi="Arial"/>
          <w:sz w:val="22"/>
        </w:rPr>
        <w:t>given a word alignment</w:t>
      </w:r>
      <w:r>
        <w:rPr>
          <w:rFonts w:ascii="Arial" w:eastAsia="Arial" w:hAnsi="Arial"/>
          <w:sz w:val="22"/>
        </w:rPr>
        <w:t xml:space="preserve"> </w:t>
      </w:r>
      <w:r>
        <w:rPr>
          <w:rFonts w:ascii="Arial" w:eastAsia="Arial" w:hAnsi="Arial"/>
          <w:i/>
          <w:sz w:val="22"/>
        </w:rPr>
        <w:t>a</w:t>
      </w:r>
      <w:r>
        <w:rPr>
          <w:rFonts w:ascii="Arial" w:eastAsia="Arial" w:hAnsi="Arial"/>
          <w:sz w:val="22"/>
        </w:rPr>
        <w:t xml:space="preserve"> </w:t>
      </w:r>
      <w:r>
        <w:rPr>
          <w:rFonts w:ascii="Arial" w:eastAsia="Arial" w:hAnsi="Arial"/>
          <w:sz w:val="22"/>
        </w:rPr>
        <w:t>[Koehn et al., 2003]:</w:t>
      </w:r>
    </w:p>
    <w:tbl>
      <w:tblPr>
        <w:tblW w:w="0" w:type="auto"/>
        <w:tblInd w:w="2020" w:type="dxa"/>
        <w:tblLayout w:type="fixed"/>
        <w:tblCellMar>
          <w:top w:w="0" w:type="dxa"/>
          <w:left w:w="0" w:type="dxa"/>
          <w:bottom w:w="0" w:type="dxa"/>
          <w:right w:w="0" w:type="dxa"/>
        </w:tblCellMar>
        <w:tblLook w:val="0000" w:firstRow="0" w:lastRow="0" w:firstColumn="0" w:lastColumn="0" w:noHBand="0" w:noVBand="0"/>
      </w:tblPr>
      <w:tblGrid>
        <w:gridCol w:w="1800"/>
        <w:gridCol w:w="40"/>
        <w:gridCol w:w="160"/>
        <w:gridCol w:w="120"/>
        <w:gridCol w:w="100"/>
        <w:gridCol w:w="500"/>
        <w:gridCol w:w="200"/>
        <w:gridCol w:w="140"/>
        <w:gridCol w:w="180"/>
        <w:gridCol w:w="20"/>
        <w:gridCol w:w="200"/>
        <w:gridCol w:w="360"/>
        <w:gridCol w:w="1540"/>
        <w:gridCol w:w="760"/>
      </w:tblGrid>
      <w:tr w:rsidR="00000000">
        <w:trPr>
          <w:trHeight w:val="113"/>
        </w:trPr>
        <w:tc>
          <w:tcPr>
            <w:tcW w:w="1800" w:type="dxa"/>
            <w:shd w:val="clear" w:color="auto" w:fill="auto"/>
            <w:vAlign w:val="bottom"/>
          </w:tcPr>
          <w:p w:rsidR="00000000" w:rsidRDefault="00A77F59">
            <w:pPr>
              <w:spacing w:line="114" w:lineRule="exact"/>
              <w:ind w:left="1410"/>
              <w:jc w:val="center"/>
              <w:rPr>
                <w:rFonts w:ascii="Arial" w:eastAsia="Arial" w:hAnsi="Arial"/>
                <w:i/>
                <w:sz w:val="13"/>
              </w:rPr>
            </w:pPr>
            <w:r>
              <w:rPr>
                <w:rFonts w:ascii="Arial" w:eastAsia="Arial" w:hAnsi="Arial"/>
                <w:i/>
                <w:sz w:val="13"/>
              </w:rPr>
              <w:t>n</w:t>
            </w:r>
          </w:p>
        </w:tc>
        <w:tc>
          <w:tcPr>
            <w:tcW w:w="40" w:type="dxa"/>
            <w:shd w:val="clear" w:color="auto" w:fill="auto"/>
            <w:vAlign w:val="bottom"/>
          </w:tcPr>
          <w:p w:rsidR="00000000" w:rsidRDefault="00A77F59">
            <w:pPr>
              <w:spacing w:line="0" w:lineRule="atLeast"/>
              <w:rPr>
                <w:rFonts w:ascii="Times New Roman" w:eastAsia="Times New Roman" w:hAnsi="Times New Roman"/>
                <w:sz w:val="9"/>
              </w:rPr>
            </w:pPr>
          </w:p>
        </w:tc>
        <w:tc>
          <w:tcPr>
            <w:tcW w:w="160" w:type="dxa"/>
            <w:shd w:val="clear" w:color="auto" w:fill="auto"/>
            <w:vAlign w:val="bottom"/>
          </w:tcPr>
          <w:p w:rsidR="00000000" w:rsidRDefault="00A77F59">
            <w:pPr>
              <w:spacing w:line="0" w:lineRule="atLeast"/>
              <w:rPr>
                <w:rFonts w:ascii="Times New Roman" w:eastAsia="Times New Roman" w:hAnsi="Times New Roman"/>
                <w:sz w:val="9"/>
              </w:rPr>
            </w:pPr>
          </w:p>
        </w:tc>
        <w:tc>
          <w:tcPr>
            <w:tcW w:w="120" w:type="dxa"/>
            <w:shd w:val="clear" w:color="auto" w:fill="auto"/>
            <w:vAlign w:val="bottom"/>
          </w:tcPr>
          <w:p w:rsidR="00000000" w:rsidRDefault="00A77F59">
            <w:pPr>
              <w:spacing w:line="0" w:lineRule="atLeast"/>
              <w:rPr>
                <w:rFonts w:ascii="Times New Roman" w:eastAsia="Times New Roman" w:hAnsi="Times New Roman"/>
                <w:sz w:val="9"/>
              </w:rPr>
            </w:pPr>
          </w:p>
        </w:tc>
        <w:tc>
          <w:tcPr>
            <w:tcW w:w="100" w:type="dxa"/>
            <w:shd w:val="clear" w:color="auto" w:fill="auto"/>
            <w:vAlign w:val="bottom"/>
          </w:tcPr>
          <w:p w:rsidR="00000000" w:rsidRDefault="00A77F59">
            <w:pPr>
              <w:spacing w:line="0" w:lineRule="atLeast"/>
              <w:rPr>
                <w:rFonts w:ascii="Times New Roman" w:eastAsia="Times New Roman" w:hAnsi="Times New Roman"/>
                <w:sz w:val="9"/>
              </w:rPr>
            </w:pPr>
          </w:p>
        </w:tc>
        <w:tc>
          <w:tcPr>
            <w:tcW w:w="500" w:type="dxa"/>
            <w:vMerge w:val="restart"/>
            <w:shd w:val="clear" w:color="auto" w:fill="auto"/>
            <w:vAlign w:val="bottom"/>
          </w:tcPr>
          <w:p w:rsidR="00000000" w:rsidRDefault="00A77F59">
            <w:pPr>
              <w:spacing w:line="0" w:lineRule="atLeast"/>
              <w:ind w:right="14"/>
              <w:jc w:val="right"/>
              <w:rPr>
                <w:rFonts w:ascii="Arial" w:eastAsia="Arial" w:hAnsi="Arial"/>
                <w:sz w:val="22"/>
              </w:rPr>
            </w:pPr>
            <w:r>
              <w:rPr>
                <w:rFonts w:ascii="Arial" w:eastAsia="Arial" w:hAnsi="Arial"/>
                <w:sz w:val="22"/>
              </w:rPr>
              <w:t>1</w:t>
            </w:r>
          </w:p>
        </w:tc>
        <w:tc>
          <w:tcPr>
            <w:tcW w:w="200" w:type="dxa"/>
            <w:shd w:val="clear" w:color="auto" w:fill="auto"/>
            <w:vAlign w:val="bottom"/>
          </w:tcPr>
          <w:p w:rsidR="00000000" w:rsidRDefault="00A77F59">
            <w:pPr>
              <w:spacing w:line="0" w:lineRule="atLeast"/>
              <w:rPr>
                <w:rFonts w:ascii="Times New Roman" w:eastAsia="Times New Roman" w:hAnsi="Times New Roman"/>
                <w:sz w:val="9"/>
              </w:rPr>
            </w:pPr>
          </w:p>
        </w:tc>
        <w:tc>
          <w:tcPr>
            <w:tcW w:w="140" w:type="dxa"/>
            <w:shd w:val="clear" w:color="auto" w:fill="auto"/>
            <w:vAlign w:val="bottom"/>
          </w:tcPr>
          <w:p w:rsidR="00000000" w:rsidRDefault="00A77F59">
            <w:pPr>
              <w:spacing w:line="0" w:lineRule="atLeast"/>
              <w:rPr>
                <w:rFonts w:ascii="Times New Roman" w:eastAsia="Times New Roman" w:hAnsi="Times New Roman"/>
                <w:sz w:val="9"/>
              </w:rPr>
            </w:pPr>
          </w:p>
        </w:tc>
        <w:tc>
          <w:tcPr>
            <w:tcW w:w="180" w:type="dxa"/>
            <w:shd w:val="clear" w:color="auto" w:fill="auto"/>
            <w:vAlign w:val="bottom"/>
          </w:tcPr>
          <w:p w:rsidR="00000000" w:rsidRDefault="00A77F59">
            <w:pPr>
              <w:spacing w:line="0" w:lineRule="atLeast"/>
              <w:rPr>
                <w:rFonts w:ascii="Times New Roman" w:eastAsia="Times New Roman" w:hAnsi="Times New Roman"/>
                <w:sz w:val="9"/>
              </w:rPr>
            </w:pPr>
          </w:p>
        </w:tc>
        <w:tc>
          <w:tcPr>
            <w:tcW w:w="20" w:type="dxa"/>
            <w:shd w:val="clear" w:color="auto" w:fill="auto"/>
            <w:vAlign w:val="bottom"/>
          </w:tcPr>
          <w:p w:rsidR="00000000" w:rsidRDefault="00A77F59">
            <w:pPr>
              <w:spacing w:line="0" w:lineRule="atLeast"/>
              <w:rPr>
                <w:rFonts w:ascii="Times New Roman" w:eastAsia="Times New Roman" w:hAnsi="Times New Roman"/>
                <w:sz w:val="9"/>
              </w:rPr>
            </w:pPr>
          </w:p>
        </w:tc>
        <w:tc>
          <w:tcPr>
            <w:tcW w:w="200" w:type="dxa"/>
            <w:shd w:val="clear" w:color="auto" w:fill="auto"/>
            <w:vAlign w:val="bottom"/>
          </w:tcPr>
          <w:p w:rsidR="00000000" w:rsidRDefault="00A77F59">
            <w:pPr>
              <w:spacing w:line="0" w:lineRule="atLeast"/>
              <w:rPr>
                <w:rFonts w:ascii="Times New Roman" w:eastAsia="Times New Roman" w:hAnsi="Times New Roman"/>
                <w:sz w:val="9"/>
              </w:rPr>
            </w:pPr>
          </w:p>
        </w:tc>
        <w:tc>
          <w:tcPr>
            <w:tcW w:w="360" w:type="dxa"/>
            <w:vMerge w:val="restart"/>
            <w:shd w:val="clear" w:color="auto" w:fill="auto"/>
            <w:vAlign w:val="bottom"/>
          </w:tcPr>
          <w:p w:rsidR="00000000" w:rsidRDefault="00A77F59">
            <w:pPr>
              <w:spacing w:line="460" w:lineRule="exact"/>
              <w:rPr>
                <w:rFonts w:ascii="Arial Unicode MS" w:eastAsia="Arial Unicode MS" w:hAnsi="Arial Unicode MS"/>
                <w:sz w:val="15"/>
              </w:rPr>
            </w:pPr>
            <w:r>
              <w:rPr>
                <w:rFonts w:ascii="Arial" w:eastAsia="Arial" w:hAnsi="Arial"/>
                <w:sz w:val="40"/>
                <w:vertAlign w:val="superscript"/>
              </w:rPr>
              <w:t>X</w:t>
            </w:r>
            <w:r>
              <w:rPr>
                <w:rFonts w:ascii="Arial" w:eastAsia="Arial" w:hAnsi="Arial"/>
                <w:sz w:val="15"/>
              </w:rPr>
              <w:t>)</w:t>
            </w:r>
            <w:r>
              <w:rPr>
                <w:rFonts w:ascii="Arial Unicode MS" w:eastAsia="Arial Unicode MS" w:hAnsi="Arial Unicode MS"/>
                <w:sz w:val="15"/>
              </w:rPr>
              <w:t>∈</w:t>
            </w:r>
          </w:p>
        </w:tc>
        <w:tc>
          <w:tcPr>
            <w:tcW w:w="1540" w:type="dxa"/>
            <w:shd w:val="clear" w:color="auto" w:fill="auto"/>
            <w:vAlign w:val="bottom"/>
          </w:tcPr>
          <w:p w:rsidR="00000000" w:rsidRDefault="00A77F59">
            <w:pPr>
              <w:spacing w:line="0" w:lineRule="atLeast"/>
              <w:rPr>
                <w:rFonts w:ascii="Times New Roman" w:eastAsia="Times New Roman" w:hAnsi="Times New Roman"/>
                <w:sz w:val="9"/>
              </w:rPr>
            </w:pPr>
          </w:p>
        </w:tc>
        <w:tc>
          <w:tcPr>
            <w:tcW w:w="760" w:type="dxa"/>
            <w:shd w:val="clear" w:color="auto" w:fill="auto"/>
            <w:vAlign w:val="bottom"/>
          </w:tcPr>
          <w:p w:rsidR="00000000" w:rsidRDefault="00A77F59">
            <w:pPr>
              <w:spacing w:line="0" w:lineRule="atLeast"/>
              <w:rPr>
                <w:rFonts w:ascii="Times New Roman" w:eastAsia="Times New Roman" w:hAnsi="Times New Roman"/>
                <w:sz w:val="9"/>
              </w:rPr>
            </w:pPr>
          </w:p>
        </w:tc>
      </w:tr>
      <w:tr w:rsidR="00000000">
        <w:trPr>
          <w:trHeight w:val="195"/>
        </w:trPr>
        <w:tc>
          <w:tcPr>
            <w:tcW w:w="1800" w:type="dxa"/>
            <w:vMerge w:val="restart"/>
            <w:shd w:val="clear" w:color="auto" w:fill="auto"/>
            <w:vAlign w:val="bottom"/>
          </w:tcPr>
          <w:p w:rsidR="00000000" w:rsidRDefault="00A77F59">
            <w:pPr>
              <w:spacing w:line="402" w:lineRule="exact"/>
              <w:rPr>
                <w:rFonts w:ascii="Arial" w:eastAsia="Arial" w:hAnsi="Arial"/>
                <w:sz w:val="22"/>
              </w:rPr>
            </w:pPr>
            <w:r>
              <w:rPr>
                <w:rFonts w:ascii="Arial" w:eastAsia="Arial" w:hAnsi="Arial"/>
                <w:i/>
                <w:sz w:val="22"/>
              </w:rPr>
              <w:t>p</w:t>
            </w:r>
            <w:r>
              <w:rPr>
                <w:rFonts w:ascii="Arial" w:eastAsia="Arial" w:hAnsi="Arial"/>
                <w:i/>
                <w:sz w:val="31"/>
                <w:vertAlign w:val="subscript"/>
              </w:rPr>
              <w:t>w</w:t>
            </w:r>
            <w:r>
              <w:rPr>
                <w:rFonts w:ascii="Arial" w:eastAsia="Arial" w:hAnsi="Arial"/>
                <w:sz w:val="22"/>
              </w:rPr>
              <w:t>(</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xml:space="preserve"> </w:t>
            </w:r>
            <w:r>
              <w:rPr>
                <w:rFonts w:ascii="Arial" w:eastAsia="Arial" w:hAnsi="Arial"/>
                <w:i/>
                <w:sz w:val="22"/>
              </w:rPr>
              <w:t>e</w:t>
            </w:r>
            <w:r>
              <w:rPr>
                <w:rFonts w:ascii="Arial" w:eastAsia="Arial" w:hAnsi="Arial"/>
                <w:sz w:val="22"/>
              </w:rPr>
              <w:t>¯;</w:t>
            </w:r>
            <w:r>
              <w:rPr>
                <w:rFonts w:ascii="Arial" w:eastAsia="Arial" w:hAnsi="Arial"/>
                <w:sz w:val="22"/>
              </w:rPr>
              <w:t xml:space="preserve"> </w:t>
            </w:r>
            <w:r>
              <w:rPr>
                <w:rFonts w:ascii="Arial" w:eastAsia="Arial" w:hAnsi="Arial"/>
                <w:i/>
                <w:sz w:val="22"/>
              </w:rPr>
              <w:t>a, k</w:t>
            </w:r>
            <w:r>
              <w:rPr>
                <w:rFonts w:ascii="Arial" w:eastAsia="Arial" w:hAnsi="Arial"/>
                <w:sz w:val="22"/>
              </w:rPr>
              <w:t>) =</w:t>
            </w:r>
          </w:p>
        </w:tc>
        <w:tc>
          <w:tcPr>
            <w:tcW w:w="40" w:type="dxa"/>
            <w:shd w:val="clear" w:color="auto" w:fill="auto"/>
            <w:vAlign w:val="bottom"/>
          </w:tcPr>
          <w:p w:rsidR="00000000" w:rsidRDefault="00A77F59">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1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1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500" w:type="dxa"/>
            <w:vMerge/>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2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1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1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6"/>
              </w:rPr>
            </w:pPr>
          </w:p>
        </w:tc>
        <w:tc>
          <w:tcPr>
            <w:tcW w:w="20" w:type="dxa"/>
            <w:shd w:val="clear" w:color="auto" w:fill="auto"/>
            <w:vAlign w:val="bottom"/>
          </w:tcPr>
          <w:p w:rsidR="00000000" w:rsidRDefault="00A77F59">
            <w:pPr>
              <w:spacing w:line="0" w:lineRule="atLeast"/>
              <w:rPr>
                <w:rFonts w:ascii="Times New Roman" w:eastAsia="Times New Roman" w:hAnsi="Times New Roman"/>
                <w:sz w:val="16"/>
              </w:rPr>
            </w:pPr>
          </w:p>
        </w:tc>
        <w:tc>
          <w:tcPr>
            <w:tcW w:w="200" w:type="dxa"/>
            <w:shd w:val="clear" w:color="auto" w:fill="auto"/>
            <w:vAlign w:val="bottom"/>
          </w:tcPr>
          <w:p w:rsidR="00000000" w:rsidRDefault="00A77F59">
            <w:pPr>
              <w:spacing w:line="0" w:lineRule="atLeast"/>
              <w:rPr>
                <w:rFonts w:ascii="Times New Roman" w:eastAsia="Times New Roman" w:hAnsi="Times New Roman"/>
                <w:sz w:val="16"/>
              </w:rPr>
            </w:pPr>
          </w:p>
        </w:tc>
        <w:tc>
          <w:tcPr>
            <w:tcW w:w="36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1540" w:type="dxa"/>
            <w:vMerge w:val="restart"/>
            <w:shd w:val="clear" w:color="auto" w:fill="auto"/>
            <w:vAlign w:val="bottom"/>
          </w:tcPr>
          <w:p w:rsidR="00000000" w:rsidRDefault="00A77F59">
            <w:pPr>
              <w:spacing w:line="0" w:lineRule="atLeast"/>
              <w:ind w:left="120"/>
              <w:rPr>
                <w:rFonts w:ascii="Arial" w:eastAsia="Arial" w:hAnsi="Arial"/>
                <w:sz w:val="22"/>
              </w:rPr>
            </w:pPr>
            <w:r>
              <w:rPr>
                <w:rFonts w:ascii="Arial" w:eastAsia="Arial" w:hAnsi="Arial"/>
                <w:i/>
                <w:sz w:val="22"/>
              </w:rPr>
              <w:t>p</w:t>
            </w:r>
            <w:r>
              <w:rPr>
                <w:rFonts w:ascii="Arial" w:eastAsia="Arial" w:hAnsi="Arial"/>
                <w:i/>
                <w:sz w:val="31"/>
                <w:vertAlign w:val="subscript"/>
              </w:rPr>
              <w:t>w</w:t>
            </w:r>
            <w:r>
              <w:rPr>
                <w:rFonts w:ascii="Arial" w:eastAsia="Arial" w:hAnsi="Arial"/>
                <w:sz w:val="22"/>
              </w:rPr>
              <w:t>(</w:t>
            </w:r>
            <w:r>
              <w:rPr>
                <w:rFonts w:ascii="Arial" w:eastAsia="Arial" w:hAnsi="Arial"/>
                <w:i/>
                <w:sz w:val="22"/>
              </w:rPr>
              <w:t>f</w:t>
            </w:r>
            <w:r>
              <w:rPr>
                <w:rFonts w:ascii="Arial" w:eastAsia="Arial" w:hAnsi="Arial"/>
                <w:i/>
                <w:sz w:val="31"/>
                <w:vertAlign w:val="subscript"/>
              </w:rPr>
              <w:t>i</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e</w:t>
            </w:r>
            <w:r>
              <w:rPr>
                <w:rFonts w:ascii="Arial" w:eastAsia="Arial" w:hAnsi="Arial"/>
                <w:i/>
                <w:sz w:val="31"/>
                <w:vertAlign w:val="subscript"/>
              </w:rPr>
              <w:t>j</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p>
        </w:tc>
        <w:tc>
          <w:tcPr>
            <w:tcW w:w="76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(8.8)</w:t>
            </w:r>
          </w:p>
        </w:tc>
      </w:tr>
      <w:tr w:rsidR="00000000">
        <w:trPr>
          <w:trHeight w:val="188"/>
        </w:trPr>
        <w:tc>
          <w:tcPr>
            <w:tcW w:w="180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200" w:type="dxa"/>
            <w:gridSpan w:val="2"/>
            <w:vMerge w:val="restart"/>
            <w:shd w:val="clear" w:color="auto" w:fill="auto"/>
            <w:vAlign w:val="bottom"/>
          </w:tcPr>
          <w:p w:rsidR="00000000" w:rsidRDefault="00A77F59">
            <w:pPr>
              <w:spacing w:line="242" w:lineRule="exact"/>
              <w:jc w:val="right"/>
              <w:rPr>
                <w:rFonts w:ascii="Arial" w:eastAsia="Arial" w:hAnsi="Arial"/>
                <w:sz w:val="22"/>
              </w:rPr>
            </w:pPr>
            <w:r>
              <w:rPr>
                <w:rFonts w:ascii="Arial" w:eastAsia="Arial" w:hAnsi="Arial"/>
                <w:sz w:val="22"/>
              </w:rPr>
              <w:t>{</w:t>
            </w:r>
            <w:r>
              <w:rPr>
                <w:rFonts w:ascii="Arial" w:eastAsia="Arial" w:hAnsi="Arial"/>
                <w:sz w:val="22"/>
              </w:rPr>
              <w:t>|</w:t>
            </w:r>
          </w:p>
        </w:tc>
        <w:tc>
          <w:tcPr>
            <w:tcW w:w="120" w:type="dxa"/>
            <w:shd w:val="clear" w:color="auto" w:fill="auto"/>
            <w:vAlign w:val="bottom"/>
          </w:tcPr>
          <w:p w:rsidR="00000000" w:rsidRDefault="00A77F59">
            <w:pPr>
              <w:spacing w:line="189" w:lineRule="exact"/>
              <w:rPr>
                <w:rFonts w:ascii="Arial" w:eastAsia="Arial" w:hAnsi="Arial"/>
                <w:i/>
                <w:sz w:val="21"/>
              </w:rPr>
            </w:pPr>
            <w:r>
              <w:rPr>
                <w:rFonts w:ascii="Arial" w:eastAsia="Arial" w:hAnsi="Arial"/>
                <w:i/>
                <w:sz w:val="21"/>
              </w:rPr>
              <w:t>j</w:t>
            </w:r>
          </w:p>
        </w:tc>
        <w:tc>
          <w:tcPr>
            <w:tcW w:w="100" w:type="dxa"/>
            <w:vMerge w:val="restart"/>
            <w:shd w:val="clear" w:color="auto" w:fill="auto"/>
            <w:vAlign w:val="bottom"/>
          </w:tcPr>
          <w:p w:rsidR="00000000" w:rsidRDefault="00A77F59">
            <w:pPr>
              <w:spacing w:line="242" w:lineRule="exact"/>
              <w:jc w:val="right"/>
              <w:rPr>
                <w:rFonts w:ascii="Arial" w:eastAsia="Arial" w:hAnsi="Arial"/>
                <w:sz w:val="22"/>
              </w:rPr>
            </w:pPr>
            <w:r>
              <w:rPr>
                <w:rFonts w:ascii="Arial" w:eastAsia="Arial" w:hAnsi="Arial"/>
                <w:sz w:val="22"/>
              </w:rPr>
              <w:t>|</w:t>
            </w:r>
          </w:p>
        </w:tc>
        <w:tc>
          <w:tcPr>
            <w:tcW w:w="500" w:type="dxa"/>
            <w:shd w:val="clear" w:color="auto" w:fill="auto"/>
            <w:vAlign w:val="bottom"/>
          </w:tcPr>
          <w:p w:rsidR="00000000" w:rsidRDefault="00A77F59">
            <w:pPr>
              <w:spacing w:line="189" w:lineRule="exact"/>
              <w:jc w:val="right"/>
              <w:rPr>
                <w:rFonts w:ascii="Arial" w:eastAsia="Arial" w:hAnsi="Arial"/>
                <w:sz w:val="21"/>
              </w:rPr>
            </w:pPr>
            <w:r>
              <w:rPr>
                <w:rFonts w:ascii="Arial" w:eastAsia="Arial" w:hAnsi="Arial"/>
                <w:sz w:val="21"/>
              </w:rPr>
              <w:t>(</w:t>
            </w:r>
            <w:r>
              <w:rPr>
                <w:rFonts w:ascii="Arial" w:eastAsia="Arial" w:hAnsi="Arial"/>
                <w:i/>
                <w:sz w:val="21"/>
              </w:rPr>
              <w:t>i, j</w:t>
            </w:r>
            <w:r>
              <w:rPr>
                <w:rFonts w:ascii="Arial" w:eastAsia="Arial" w:hAnsi="Arial"/>
                <w:sz w:val="21"/>
              </w:rPr>
              <w:t>)</w:t>
            </w:r>
          </w:p>
        </w:tc>
        <w:tc>
          <w:tcPr>
            <w:tcW w:w="200" w:type="dxa"/>
            <w:vMerge w:val="restart"/>
            <w:shd w:val="clear" w:color="auto" w:fill="auto"/>
            <w:vAlign w:val="bottom"/>
          </w:tcPr>
          <w:p w:rsidR="00000000" w:rsidRDefault="00A77F59">
            <w:pPr>
              <w:spacing w:line="242" w:lineRule="exact"/>
              <w:ind w:left="20"/>
              <w:rPr>
                <w:rFonts w:ascii="Arial Unicode MS" w:eastAsia="Arial Unicode MS" w:hAnsi="Arial Unicode MS"/>
                <w:sz w:val="22"/>
              </w:rPr>
            </w:pPr>
            <w:r>
              <w:rPr>
                <w:rFonts w:ascii="Arial Unicode MS" w:eastAsia="Arial Unicode MS" w:hAnsi="Arial Unicode MS"/>
                <w:sz w:val="22"/>
              </w:rPr>
              <w:t>∈</w:t>
            </w:r>
          </w:p>
        </w:tc>
        <w:tc>
          <w:tcPr>
            <w:tcW w:w="140" w:type="dxa"/>
            <w:shd w:val="clear" w:color="auto" w:fill="auto"/>
            <w:vAlign w:val="bottom"/>
          </w:tcPr>
          <w:p w:rsidR="00000000" w:rsidRDefault="00A77F59">
            <w:pPr>
              <w:spacing w:line="188" w:lineRule="exact"/>
              <w:ind w:left="40"/>
              <w:rPr>
                <w:rFonts w:ascii="Arial" w:eastAsia="Arial" w:hAnsi="Arial"/>
                <w:i/>
                <w:w w:val="71"/>
              </w:rPr>
            </w:pPr>
            <w:r>
              <w:rPr>
                <w:rFonts w:ascii="Arial" w:eastAsia="Arial" w:hAnsi="Arial"/>
                <w:i/>
                <w:w w:val="71"/>
              </w:rPr>
              <w:t>a</w:t>
            </w:r>
          </w:p>
        </w:tc>
        <w:tc>
          <w:tcPr>
            <w:tcW w:w="200" w:type="dxa"/>
            <w:gridSpan w:val="2"/>
            <w:vMerge w:val="restart"/>
            <w:shd w:val="clear" w:color="auto" w:fill="auto"/>
            <w:vAlign w:val="bottom"/>
          </w:tcPr>
          <w:p w:rsidR="00000000" w:rsidRDefault="00A77F59">
            <w:pPr>
              <w:spacing w:line="242" w:lineRule="exact"/>
              <w:ind w:right="20"/>
              <w:jc w:val="right"/>
              <w:rPr>
                <w:rFonts w:ascii="Arial" w:eastAsia="Arial" w:hAnsi="Arial"/>
                <w:sz w:val="22"/>
              </w:rPr>
            </w:pPr>
            <w:r>
              <w:rPr>
                <w:rFonts w:ascii="Arial" w:eastAsia="Arial" w:hAnsi="Arial"/>
                <w:sz w:val="22"/>
              </w:rPr>
              <w:t>}|</w:t>
            </w:r>
          </w:p>
        </w:tc>
        <w:tc>
          <w:tcPr>
            <w:tcW w:w="200" w:type="dxa"/>
            <w:vMerge w:val="restart"/>
            <w:shd w:val="clear" w:color="auto" w:fill="auto"/>
            <w:vAlign w:val="bottom"/>
          </w:tcPr>
          <w:p w:rsidR="00000000" w:rsidRDefault="00A77F59">
            <w:pPr>
              <w:spacing w:line="215" w:lineRule="exact"/>
              <w:ind w:left="40"/>
              <w:rPr>
                <w:rFonts w:ascii="Arial" w:eastAsia="Arial" w:hAnsi="Arial"/>
                <w:w w:val="93"/>
                <w:sz w:val="16"/>
              </w:rPr>
            </w:pPr>
            <w:r>
              <w:rPr>
                <w:rFonts w:ascii="Arial Unicode MS" w:eastAsia="Arial Unicode MS" w:hAnsi="Arial Unicode MS"/>
                <w:w w:val="93"/>
                <w:sz w:val="16"/>
              </w:rPr>
              <w:t>∀</w:t>
            </w:r>
            <w:r>
              <w:rPr>
                <w:rFonts w:ascii="Arial" w:eastAsia="Arial" w:hAnsi="Arial"/>
                <w:w w:val="93"/>
                <w:sz w:val="16"/>
              </w:rPr>
              <w:t>(</w:t>
            </w:r>
          </w:p>
        </w:tc>
        <w:tc>
          <w:tcPr>
            <w:tcW w:w="36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1540" w:type="dxa"/>
            <w:vMerge/>
            <w:shd w:val="clear" w:color="auto" w:fill="auto"/>
            <w:vAlign w:val="bottom"/>
          </w:tcPr>
          <w:p w:rsidR="00000000" w:rsidRDefault="00A77F59">
            <w:pPr>
              <w:spacing w:line="0" w:lineRule="atLeast"/>
              <w:rPr>
                <w:rFonts w:ascii="Times New Roman" w:eastAsia="Times New Roman" w:hAnsi="Times New Roman"/>
                <w:sz w:val="16"/>
              </w:rPr>
            </w:pPr>
          </w:p>
        </w:tc>
        <w:tc>
          <w:tcPr>
            <w:tcW w:w="760" w:type="dxa"/>
            <w:vMerge/>
            <w:shd w:val="clear" w:color="auto" w:fill="auto"/>
            <w:vAlign w:val="bottom"/>
          </w:tcPr>
          <w:p w:rsidR="00000000" w:rsidRDefault="00A77F59">
            <w:pPr>
              <w:spacing w:line="0" w:lineRule="atLeast"/>
              <w:rPr>
                <w:rFonts w:ascii="Times New Roman" w:eastAsia="Times New Roman" w:hAnsi="Times New Roman"/>
                <w:sz w:val="16"/>
              </w:rPr>
            </w:pPr>
          </w:p>
        </w:tc>
      </w:tr>
      <w:tr w:rsidR="00000000">
        <w:trPr>
          <w:trHeight w:val="54"/>
        </w:trPr>
        <w:tc>
          <w:tcPr>
            <w:tcW w:w="1800" w:type="dxa"/>
            <w:shd w:val="clear" w:color="auto" w:fill="auto"/>
            <w:vAlign w:val="bottom"/>
          </w:tcPr>
          <w:p w:rsidR="00000000" w:rsidRDefault="00A77F59">
            <w:pPr>
              <w:spacing w:line="54" w:lineRule="exact"/>
              <w:ind w:left="1410"/>
              <w:jc w:val="center"/>
              <w:rPr>
                <w:rFonts w:ascii="Arial" w:eastAsia="Arial" w:hAnsi="Arial"/>
                <w:sz w:val="6"/>
              </w:rPr>
            </w:pPr>
            <w:r>
              <w:rPr>
                <w:rFonts w:ascii="Arial" w:eastAsia="Arial" w:hAnsi="Arial"/>
                <w:sz w:val="6"/>
              </w:rPr>
              <w:t>Y</w:t>
            </w:r>
          </w:p>
        </w:tc>
        <w:tc>
          <w:tcPr>
            <w:tcW w:w="200" w:type="dxa"/>
            <w:gridSpan w:val="2"/>
            <w:vMerge/>
            <w:shd w:val="clear" w:color="auto" w:fill="auto"/>
            <w:vAlign w:val="bottom"/>
          </w:tcPr>
          <w:p w:rsidR="00000000" w:rsidRDefault="00A77F59">
            <w:pPr>
              <w:spacing w:line="0" w:lineRule="atLeast"/>
              <w:rPr>
                <w:rFonts w:ascii="Times New Roman" w:eastAsia="Times New Roman" w:hAnsi="Times New Roman"/>
                <w:sz w:val="4"/>
              </w:rPr>
            </w:pPr>
          </w:p>
        </w:tc>
        <w:tc>
          <w:tcPr>
            <w:tcW w:w="120" w:type="dxa"/>
            <w:shd w:val="clear" w:color="auto" w:fill="auto"/>
            <w:vAlign w:val="bottom"/>
          </w:tcPr>
          <w:p w:rsidR="00000000" w:rsidRDefault="00A77F59">
            <w:pPr>
              <w:spacing w:line="0" w:lineRule="atLeast"/>
              <w:rPr>
                <w:rFonts w:ascii="Times New Roman" w:eastAsia="Times New Roman" w:hAnsi="Times New Roman"/>
                <w:sz w:val="4"/>
              </w:rPr>
            </w:pPr>
          </w:p>
        </w:tc>
        <w:tc>
          <w:tcPr>
            <w:tcW w:w="1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500" w:type="dxa"/>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40" w:type="dxa"/>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gridSpan w:val="2"/>
            <w:vMerge/>
            <w:shd w:val="clear" w:color="auto" w:fill="auto"/>
            <w:vAlign w:val="bottom"/>
          </w:tcPr>
          <w:p w:rsidR="00000000" w:rsidRDefault="00A77F59">
            <w:pPr>
              <w:spacing w:line="0" w:lineRule="atLeast"/>
              <w:rPr>
                <w:rFonts w:ascii="Times New Roman" w:eastAsia="Times New Roman" w:hAnsi="Times New Roman"/>
                <w:sz w:val="4"/>
              </w:rPr>
            </w:pPr>
          </w:p>
        </w:tc>
        <w:tc>
          <w:tcPr>
            <w:tcW w:w="20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360" w:type="dxa"/>
            <w:vMerge/>
            <w:shd w:val="clear" w:color="auto" w:fill="auto"/>
            <w:vAlign w:val="bottom"/>
          </w:tcPr>
          <w:p w:rsidR="00000000" w:rsidRDefault="00A77F59">
            <w:pPr>
              <w:spacing w:line="0" w:lineRule="atLeast"/>
              <w:rPr>
                <w:rFonts w:ascii="Times New Roman" w:eastAsia="Times New Roman" w:hAnsi="Times New Roman"/>
                <w:sz w:val="4"/>
              </w:rPr>
            </w:pPr>
          </w:p>
        </w:tc>
        <w:tc>
          <w:tcPr>
            <w:tcW w:w="1540" w:type="dxa"/>
            <w:vMerge w:val="restart"/>
            <w:shd w:val="clear" w:color="auto" w:fill="auto"/>
            <w:vAlign w:val="bottom"/>
          </w:tcPr>
          <w:p w:rsidR="00000000" w:rsidRDefault="00A77F59">
            <w:pPr>
              <w:spacing w:line="157" w:lineRule="exact"/>
              <w:rPr>
                <w:rFonts w:ascii="Arial" w:eastAsia="Arial" w:hAnsi="Arial"/>
                <w:i/>
                <w:sz w:val="16"/>
              </w:rPr>
            </w:pPr>
            <w:r>
              <w:rPr>
                <w:rFonts w:ascii="Arial" w:eastAsia="Arial" w:hAnsi="Arial"/>
                <w:i/>
                <w:sz w:val="16"/>
              </w:rPr>
              <w:t>a</w:t>
            </w:r>
          </w:p>
        </w:tc>
        <w:tc>
          <w:tcPr>
            <w:tcW w:w="760" w:type="dxa"/>
            <w:shd w:val="clear" w:color="auto" w:fill="auto"/>
            <w:vAlign w:val="bottom"/>
          </w:tcPr>
          <w:p w:rsidR="00000000" w:rsidRDefault="00A77F59">
            <w:pPr>
              <w:spacing w:line="0" w:lineRule="atLeast"/>
              <w:rPr>
                <w:rFonts w:ascii="Times New Roman" w:eastAsia="Times New Roman" w:hAnsi="Times New Roman"/>
                <w:sz w:val="4"/>
              </w:rPr>
            </w:pPr>
          </w:p>
        </w:tc>
      </w:tr>
      <w:tr w:rsidR="00000000">
        <w:trPr>
          <w:trHeight w:val="224"/>
        </w:trPr>
        <w:tc>
          <w:tcPr>
            <w:tcW w:w="1800" w:type="dxa"/>
            <w:shd w:val="clear" w:color="auto" w:fill="auto"/>
            <w:vAlign w:val="bottom"/>
          </w:tcPr>
          <w:p w:rsidR="00000000" w:rsidRDefault="00A77F59">
            <w:pPr>
              <w:spacing w:line="0" w:lineRule="atLeast"/>
              <w:ind w:left="1410"/>
              <w:jc w:val="center"/>
              <w:rPr>
                <w:rFonts w:ascii="Arial" w:eastAsia="Arial" w:hAnsi="Arial"/>
                <w:sz w:val="16"/>
              </w:rPr>
            </w:pPr>
            <w:r>
              <w:rPr>
                <w:rFonts w:ascii="Arial" w:eastAsia="Arial" w:hAnsi="Arial"/>
                <w:i/>
                <w:sz w:val="16"/>
              </w:rPr>
              <w:t>i</w:t>
            </w:r>
            <w:r>
              <w:rPr>
                <w:rFonts w:ascii="Arial" w:eastAsia="Arial" w:hAnsi="Arial"/>
                <w:sz w:val="16"/>
              </w:rPr>
              <w:t>=1</w:t>
            </w:r>
          </w:p>
        </w:tc>
        <w:tc>
          <w:tcPr>
            <w:tcW w:w="40" w:type="dxa"/>
            <w:shd w:val="clear" w:color="auto" w:fill="auto"/>
            <w:vAlign w:val="bottom"/>
          </w:tcPr>
          <w:p w:rsidR="00000000" w:rsidRDefault="00A77F59">
            <w:pPr>
              <w:spacing w:line="0" w:lineRule="atLeast"/>
              <w:rPr>
                <w:rFonts w:ascii="Times New Roman" w:eastAsia="Times New Roman" w:hAnsi="Times New Roman"/>
                <w:sz w:val="19"/>
              </w:rPr>
            </w:pPr>
          </w:p>
        </w:tc>
        <w:tc>
          <w:tcPr>
            <w:tcW w:w="160" w:type="dxa"/>
            <w:shd w:val="clear" w:color="auto" w:fill="auto"/>
            <w:vAlign w:val="bottom"/>
          </w:tcPr>
          <w:p w:rsidR="00000000" w:rsidRDefault="00A77F59">
            <w:pPr>
              <w:spacing w:line="0" w:lineRule="atLeast"/>
              <w:rPr>
                <w:rFonts w:ascii="Times New Roman" w:eastAsia="Times New Roman" w:hAnsi="Times New Roman"/>
                <w:sz w:val="19"/>
              </w:rPr>
            </w:pPr>
          </w:p>
        </w:tc>
        <w:tc>
          <w:tcPr>
            <w:tcW w:w="120" w:type="dxa"/>
            <w:shd w:val="clear" w:color="auto" w:fill="auto"/>
            <w:vAlign w:val="bottom"/>
          </w:tcPr>
          <w:p w:rsidR="00000000" w:rsidRDefault="00A77F59">
            <w:pPr>
              <w:spacing w:line="0" w:lineRule="atLeast"/>
              <w:rPr>
                <w:rFonts w:ascii="Times New Roman" w:eastAsia="Times New Roman" w:hAnsi="Times New Roman"/>
                <w:sz w:val="19"/>
              </w:rPr>
            </w:pPr>
          </w:p>
        </w:tc>
        <w:tc>
          <w:tcPr>
            <w:tcW w:w="100" w:type="dxa"/>
            <w:shd w:val="clear" w:color="auto" w:fill="auto"/>
            <w:vAlign w:val="bottom"/>
          </w:tcPr>
          <w:p w:rsidR="00000000" w:rsidRDefault="00A77F59">
            <w:pPr>
              <w:spacing w:line="0" w:lineRule="atLeast"/>
              <w:rPr>
                <w:rFonts w:ascii="Times New Roman" w:eastAsia="Times New Roman" w:hAnsi="Times New Roman"/>
                <w:sz w:val="19"/>
              </w:rPr>
            </w:pPr>
          </w:p>
        </w:tc>
        <w:tc>
          <w:tcPr>
            <w:tcW w:w="500" w:type="dxa"/>
            <w:shd w:val="clear" w:color="auto" w:fill="auto"/>
            <w:vAlign w:val="bottom"/>
          </w:tcPr>
          <w:p w:rsidR="00000000" w:rsidRDefault="00A77F59">
            <w:pPr>
              <w:spacing w:line="0" w:lineRule="atLeast"/>
              <w:rPr>
                <w:rFonts w:ascii="Times New Roman" w:eastAsia="Times New Roman" w:hAnsi="Times New Roman"/>
                <w:sz w:val="19"/>
              </w:rPr>
            </w:pPr>
          </w:p>
        </w:tc>
        <w:tc>
          <w:tcPr>
            <w:tcW w:w="200" w:type="dxa"/>
            <w:shd w:val="clear" w:color="auto" w:fill="auto"/>
            <w:vAlign w:val="bottom"/>
          </w:tcPr>
          <w:p w:rsidR="00000000" w:rsidRDefault="00A77F59">
            <w:pPr>
              <w:spacing w:line="0" w:lineRule="atLeast"/>
              <w:rPr>
                <w:rFonts w:ascii="Times New Roman" w:eastAsia="Times New Roman" w:hAnsi="Times New Roman"/>
                <w:sz w:val="19"/>
              </w:rPr>
            </w:pPr>
          </w:p>
        </w:tc>
        <w:tc>
          <w:tcPr>
            <w:tcW w:w="140" w:type="dxa"/>
            <w:shd w:val="clear" w:color="auto" w:fill="auto"/>
            <w:vAlign w:val="bottom"/>
          </w:tcPr>
          <w:p w:rsidR="00000000" w:rsidRDefault="00A77F59">
            <w:pPr>
              <w:spacing w:line="0" w:lineRule="atLeast"/>
              <w:rPr>
                <w:rFonts w:ascii="Times New Roman" w:eastAsia="Times New Roman" w:hAnsi="Times New Roman"/>
                <w:sz w:val="19"/>
              </w:rPr>
            </w:pPr>
          </w:p>
        </w:tc>
        <w:tc>
          <w:tcPr>
            <w:tcW w:w="180" w:type="dxa"/>
            <w:shd w:val="clear" w:color="auto" w:fill="auto"/>
            <w:vAlign w:val="bottom"/>
          </w:tcPr>
          <w:p w:rsidR="00000000" w:rsidRDefault="00A77F59">
            <w:pPr>
              <w:spacing w:line="0" w:lineRule="atLeast"/>
              <w:rPr>
                <w:rFonts w:ascii="Times New Roman" w:eastAsia="Times New Roman" w:hAnsi="Times New Roman"/>
                <w:sz w:val="19"/>
              </w:rPr>
            </w:pPr>
          </w:p>
        </w:tc>
        <w:tc>
          <w:tcPr>
            <w:tcW w:w="20" w:type="dxa"/>
            <w:shd w:val="clear" w:color="auto" w:fill="auto"/>
            <w:vAlign w:val="bottom"/>
          </w:tcPr>
          <w:p w:rsidR="00000000" w:rsidRDefault="00A77F59">
            <w:pPr>
              <w:spacing w:line="0" w:lineRule="atLeast"/>
              <w:rPr>
                <w:rFonts w:ascii="Times New Roman" w:eastAsia="Times New Roman" w:hAnsi="Times New Roman"/>
                <w:sz w:val="19"/>
              </w:rPr>
            </w:pPr>
          </w:p>
        </w:tc>
        <w:tc>
          <w:tcPr>
            <w:tcW w:w="200" w:type="dxa"/>
            <w:shd w:val="clear" w:color="auto" w:fill="auto"/>
            <w:vAlign w:val="bottom"/>
          </w:tcPr>
          <w:p w:rsidR="00000000" w:rsidRDefault="00A77F59">
            <w:pPr>
              <w:spacing w:line="0" w:lineRule="atLeast"/>
              <w:rPr>
                <w:rFonts w:ascii="Times New Roman" w:eastAsia="Times New Roman" w:hAnsi="Times New Roman"/>
                <w:sz w:val="19"/>
              </w:rPr>
            </w:pPr>
          </w:p>
        </w:tc>
        <w:tc>
          <w:tcPr>
            <w:tcW w:w="360" w:type="dxa"/>
            <w:shd w:val="clear" w:color="auto" w:fill="auto"/>
            <w:vAlign w:val="bottom"/>
          </w:tcPr>
          <w:p w:rsidR="00000000" w:rsidRDefault="00A77F59">
            <w:pPr>
              <w:spacing w:line="157" w:lineRule="exact"/>
              <w:rPr>
                <w:rFonts w:ascii="Arial" w:eastAsia="Arial" w:hAnsi="Arial"/>
                <w:i/>
                <w:sz w:val="16"/>
              </w:rPr>
            </w:pPr>
            <w:r>
              <w:rPr>
                <w:rFonts w:ascii="Arial" w:eastAsia="Arial" w:hAnsi="Arial"/>
                <w:i/>
                <w:sz w:val="16"/>
              </w:rPr>
              <w:t>i,j</w:t>
            </w:r>
          </w:p>
        </w:tc>
        <w:tc>
          <w:tcPr>
            <w:tcW w:w="1540" w:type="dxa"/>
            <w:vMerge/>
            <w:shd w:val="clear" w:color="auto" w:fill="auto"/>
            <w:vAlign w:val="bottom"/>
          </w:tcPr>
          <w:p w:rsidR="00000000" w:rsidRDefault="00A77F59">
            <w:pPr>
              <w:spacing w:line="0" w:lineRule="atLeast"/>
              <w:rPr>
                <w:rFonts w:ascii="Times New Roman" w:eastAsia="Times New Roman" w:hAnsi="Times New Roman"/>
                <w:sz w:val="19"/>
              </w:rPr>
            </w:pPr>
          </w:p>
        </w:tc>
        <w:tc>
          <w:tcPr>
            <w:tcW w:w="760" w:type="dxa"/>
            <w:shd w:val="clear" w:color="auto" w:fill="auto"/>
            <w:vAlign w:val="bottom"/>
          </w:tcPr>
          <w:p w:rsidR="00000000" w:rsidRDefault="00A77F59">
            <w:pPr>
              <w:spacing w:line="0" w:lineRule="atLeast"/>
              <w:rPr>
                <w:rFonts w:ascii="Times New Roman" w:eastAsia="Times New Roman" w:hAnsi="Times New Roman"/>
                <w:sz w:val="19"/>
              </w:rPr>
            </w:pPr>
          </w:p>
        </w:tc>
      </w:tr>
    </w:tbl>
    <w:p w:rsidR="00000000" w:rsidRDefault="00A77F59">
      <w:pPr>
        <w:spacing w:line="184" w:lineRule="auto"/>
        <w:ind w:left="1440" w:right="1186" w:hanging="7"/>
        <w:jc w:val="both"/>
        <w:rPr>
          <w:rFonts w:ascii="Arial" w:eastAsia="Arial" w:hAnsi="Arial"/>
          <w:sz w:val="22"/>
        </w:rPr>
      </w:pPr>
      <w:r>
        <w:rPr>
          <w:rFonts w:ascii="Arial" w:eastAsia="Arial" w:hAnsi="Arial"/>
          <w:sz w:val="22"/>
        </w:rPr>
        <w:t xml:space="preserve">where </w:t>
      </w:r>
      <w:r>
        <w:rPr>
          <w:rFonts w:ascii="Arial" w:eastAsia="Arial" w:hAnsi="Arial"/>
          <w:i/>
          <w:sz w:val="22"/>
        </w:rPr>
        <w:t>i</w:t>
      </w:r>
      <w:r>
        <w:rPr>
          <w:rFonts w:ascii="Arial" w:eastAsia="Arial" w:hAnsi="Arial"/>
          <w:sz w:val="22"/>
        </w:rPr>
        <w:t xml:space="preserve"> and </w:t>
      </w:r>
      <w:r>
        <w:rPr>
          <w:rFonts w:ascii="Arial" w:eastAsia="Arial" w:hAnsi="Arial"/>
          <w:i/>
          <w:sz w:val="22"/>
        </w:rPr>
        <w:t>j</w:t>
      </w:r>
      <w:r>
        <w:rPr>
          <w:rFonts w:ascii="Arial" w:eastAsia="Arial" w:hAnsi="Arial"/>
          <w:sz w:val="22"/>
        </w:rPr>
        <w:t xml:space="preserve"> are the word positions in target phrase </w:t>
      </w:r>
      <w:r>
        <w:rPr>
          <w:rFonts w:ascii="Arial" w:eastAsia="Arial" w:hAnsi="Arial"/>
          <w:i/>
          <w:sz w:val="22"/>
        </w:rPr>
        <w:t>e</w:t>
      </w:r>
      <w:r>
        <w:rPr>
          <w:rFonts w:ascii="Arial" w:eastAsia="Arial" w:hAnsi="Arial"/>
          <w:sz w:val="22"/>
        </w:rPr>
        <w:t>¯</w:t>
      </w:r>
      <w:r>
        <w:rPr>
          <w:rFonts w:ascii="Arial" w:eastAsia="Arial" w:hAnsi="Arial"/>
          <w:sz w:val="22"/>
        </w:rPr>
        <w:t xml:space="preserve"> and source phrase </w:t>
      </w:r>
      <w:r>
        <w:rPr>
          <w:rFonts w:ascii="Arial" w:eastAsia="Arial" w:hAnsi="Arial"/>
          <w:i/>
          <w:sz w:val="22"/>
        </w:rPr>
        <w:t>f</w:t>
      </w:r>
      <w:r>
        <w:rPr>
          <w:rFonts w:ascii="Arial" w:eastAsia="Arial" w:hAnsi="Arial"/>
          <w:sz w:val="43"/>
          <w:vertAlign w:val="superscript"/>
        </w:rPr>
        <w:t>¯</w:t>
      </w:r>
      <w:r>
        <w:rPr>
          <w:rFonts w:ascii="Arial" w:eastAsia="Arial" w:hAnsi="Arial"/>
          <w:sz w:val="22"/>
        </w:rPr>
        <w:t xml:space="preserve"> </w:t>
      </w:r>
      <w:r>
        <w:rPr>
          <w:rFonts w:ascii="Arial" w:eastAsia="Arial" w:hAnsi="Arial"/>
          <w:sz w:val="22"/>
        </w:rPr>
        <w:t>respectively. Equations 8.7 and 8.8 are equivalent to Equations 8.4</w:t>
      </w:r>
      <w:r>
        <w:rPr>
          <w:rFonts w:ascii="Arial" w:eastAsia="Arial" w:hAnsi="Arial"/>
          <w:sz w:val="22"/>
        </w:rPr>
        <w:t>–8.5,</w:t>
      </w:r>
      <w:r>
        <w:rPr>
          <w:rFonts w:ascii="Arial" w:eastAsia="Arial" w:hAnsi="Arial"/>
          <w:i/>
          <w:sz w:val="22"/>
        </w:rPr>
        <w:t xml:space="preserve"> </w:t>
      </w:r>
      <w:r>
        <w:rPr>
          <w:rFonts w:ascii="Arial" w:eastAsia="Arial" w:hAnsi="Arial"/>
          <w:sz w:val="22"/>
        </w:rPr>
        <w:t>but with the addition of soft topic/domain</w:t>
      </w:r>
      <w:r>
        <w:rPr>
          <w:rFonts w:ascii="Arial" w:eastAsia="Arial" w:hAnsi="Arial"/>
          <w:sz w:val="22"/>
        </w:rPr>
        <w:t xml:space="preserve"> assignments. Eidelman et al. [2012] combine the standard </w:t>
      </w:r>
      <w:r>
        <w:rPr>
          <w:rFonts w:ascii="Arial" w:eastAsia="Arial" w:hAnsi="Arial"/>
          <w:i/>
          <w:sz w:val="22"/>
        </w:rPr>
        <w:t>f</w:t>
      </w:r>
      <w:r>
        <w:rPr>
          <w:rFonts w:ascii="Arial" w:eastAsia="Arial" w:hAnsi="Arial"/>
          <w:sz w:val="22"/>
        </w:rPr>
        <w:t>(</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i/>
          <w:sz w:val="22"/>
        </w:rPr>
        <w:t>e</w:t>
      </w:r>
      <w:r>
        <w:rPr>
          <w:rFonts w:ascii="Arial" w:eastAsia="Arial" w:hAnsi="Arial"/>
          <w:sz w:val="22"/>
        </w:rPr>
        <w:t>¯)</w:t>
      </w:r>
      <w:r>
        <w:rPr>
          <w:rFonts w:ascii="Arial" w:eastAsia="Arial" w:hAnsi="Arial"/>
          <w:sz w:val="22"/>
        </w:rPr>
        <w:t xml:space="preserve"> and </w:t>
      </w:r>
      <w:r>
        <w:rPr>
          <w:rFonts w:ascii="Arial" w:eastAsia="Arial" w:hAnsi="Arial"/>
          <w:i/>
          <w:sz w:val="22"/>
        </w:rPr>
        <w:t>f</w:t>
      </w:r>
      <w:r>
        <w:rPr>
          <w:rFonts w:ascii="Arial" w:eastAsia="Arial" w:hAnsi="Arial"/>
          <w:sz w:val="22"/>
        </w:rPr>
        <w:t>(¯</w:t>
      </w:r>
      <w:r>
        <w:rPr>
          <w:rFonts w:ascii="Arial" w:eastAsia="Arial" w:hAnsi="Arial"/>
          <w:i/>
          <w:sz w:val="22"/>
        </w:rPr>
        <w:t>e</w:t>
      </w:r>
      <w:r>
        <w:rPr>
          <w:rFonts w:ascii="Arial" w:eastAsia="Arial" w:hAnsi="Arial"/>
          <w:sz w:val="22"/>
        </w:rPr>
        <w:t>|</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xml:space="preserve"> with two directions of topic-adapted probabilities </w:t>
      </w:r>
      <w:r>
        <w:rPr>
          <w:rFonts w:ascii="Arial" w:eastAsia="Arial" w:hAnsi="Arial"/>
          <w:i/>
          <w:sz w:val="22"/>
        </w:rPr>
        <w:t>p</w:t>
      </w:r>
      <w:r>
        <w:rPr>
          <w:rFonts w:ascii="Arial" w:eastAsia="Arial" w:hAnsi="Arial"/>
          <w:i/>
          <w:sz w:val="31"/>
          <w:vertAlign w:val="subscript"/>
        </w:rPr>
        <w:t>w</w:t>
      </w:r>
      <w:r>
        <w:rPr>
          <w:rFonts w:ascii="Arial" w:eastAsia="Arial" w:hAnsi="Arial"/>
          <w:sz w:val="22"/>
        </w:rPr>
        <w:t>(</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i/>
          <w:sz w:val="22"/>
        </w:rPr>
        <w:t>e</w:t>
      </w:r>
      <w:r>
        <w:rPr>
          <w:rFonts w:ascii="Arial" w:eastAsia="Arial" w:hAnsi="Arial"/>
          <w:sz w:val="22"/>
        </w:rPr>
        <w:t>¯;</w:t>
      </w:r>
      <w:r>
        <w:rPr>
          <w:rFonts w:ascii="Arial" w:eastAsia="Arial" w:hAnsi="Arial"/>
          <w:sz w:val="22"/>
        </w:rPr>
        <w:t xml:space="preserve"> </w:t>
      </w:r>
      <w:r>
        <w:rPr>
          <w:rFonts w:ascii="Arial" w:eastAsia="Arial" w:hAnsi="Arial"/>
          <w:i/>
          <w:sz w:val="22"/>
        </w:rPr>
        <w:t>a, k</w:t>
      </w:r>
      <w:r>
        <w:rPr>
          <w:rFonts w:ascii="Arial" w:eastAsia="Arial" w:hAnsi="Arial"/>
          <w:sz w:val="22"/>
        </w:rPr>
        <w:t>)</w:t>
      </w:r>
      <w:r>
        <w:rPr>
          <w:rFonts w:ascii="Arial" w:eastAsia="Arial" w:hAnsi="Arial"/>
          <w:sz w:val="22"/>
        </w:rPr>
        <w:t xml:space="preserve"> and </w:t>
      </w:r>
      <w:r>
        <w:rPr>
          <w:rFonts w:ascii="Arial" w:eastAsia="Arial" w:hAnsi="Arial"/>
          <w:i/>
          <w:sz w:val="22"/>
        </w:rPr>
        <w:t>p</w:t>
      </w:r>
      <w:r>
        <w:rPr>
          <w:rFonts w:ascii="Arial" w:eastAsia="Arial" w:hAnsi="Arial"/>
          <w:i/>
          <w:sz w:val="31"/>
          <w:vertAlign w:val="subscript"/>
        </w:rPr>
        <w:t>w</w:t>
      </w:r>
      <w:r>
        <w:rPr>
          <w:rFonts w:ascii="Arial" w:eastAsia="Arial" w:hAnsi="Arial"/>
          <w:sz w:val="22"/>
        </w:rPr>
        <w:t>(¯</w:t>
      </w:r>
      <w:r>
        <w:rPr>
          <w:rFonts w:ascii="Arial" w:eastAsia="Arial" w:hAnsi="Arial"/>
          <w:i/>
          <w:sz w:val="22"/>
        </w:rPr>
        <w:t>e</w:t>
      </w:r>
      <w:r>
        <w:rPr>
          <w:rFonts w:ascii="Arial" w:eastAsia="Arial" w:hAnsi="Arial"/>
          <w:sz w:val="22"/>
        </w:rPr>
        <w:t>|</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xml:space="preserve"> </w:t>
      </w:r>
      <w:r>
        <w:rPr>
          <w:rFonts w:ascii="Arial" w:eastAsia="Arial" w:hAnsi="Arial"/>
          <w:i/>
          <w:sz w:val="22"/>
        </w:rPr>
        <w:t>a, k</w:t>
      </w:r>
      <w:r>
        <w:rPr>
          <w:rFonts w:ascii="Arial" w:eastAsia="Arial" w:hAnsi="Arial"/>
          <w:sz w:val="22"/>
        </w:rPr>
        <w:t>)</w:t>
      </w:r>
      <w:r>
        <w:rPr>
          <w:rFonts w:ascii="Arial" w:eastAsia="Arial" w:hAnsi="Arial"/>
          <w:sz w:val="22"/>
        </w:rPr>
        <w:t xml:space="preserve">, equivalent to introducing </w:t>
      </w:r>
      <w:r>
        <w:rPr>
          <w:rFonts w:ascii="Arial" w:eastAsia="Arial" w:hAnsi="Arial"/>
          <w:sz w:val="22"/>
        </w:rPr>
        <w:t>2</w:t>
      </w:r>
      <w:r>
        <w:rPr>
          <w:rFonts w:ascii="Arial" w:eastAsia="Arial" w:hAnsi="Arial"/>
          <w:i/>
          <w:sz w:val="22"/>
        </w:rPr>
        <w:t>K</w:t>
      </w:r>
      <w:r>
        <w:rPr>
          <w:rFonts w:ascii="Arial" w:eastAsia="Arial" w:hAnsi="Arial"/>
          <w:sz w:val="22"/>
        </w:rPr>
        <w:t xml:space="preserve"> new word translation tables. Feature weights are opti-mized</w:t>
      </w:r>
      <w:r>
        <w:rPr>
          <w:rFonts w:ascii="Arial" w:eastAsia="Arial" w:hAnsi="Arial"/>
          <w:sz w:val="22"/>
        </w:rPr>
        <w:t xml:space="preserve"> through using the Margin Infused Relaxed Algorithm [Crammer et al., 2006, </w:t>
      </w:r>
      <w:r>
        <w:rPr>
          <w:rFonts w:ascii="Arial" w:eastAsia="Arial" w:hAnsi="Arial"/>
          <w:sz w:val="22"/>
        </w:rPr>
        <w:t>mira</w:t>
      </w:r>
      <w:r>
        <w:rPr>
          <w:rFonts w:ascii="Arial" w:eastAsia="Arial" w:hAnsi="Arial"/>
          <w:sz w:val="22"/>
        </w:rPr>
        <w:t>].</w:t>
      </w:r>
    </w:p>
    <w:p w:rsidR="00000000" w:rsidRDefault="00A77F59">
      <w:pPr>
        <w:spacing w:line="3" w:lineRule="exact"/>
        <w:rPr>
          <w:rFonts w:ascii="Times New Roman" w:eastAsia="Times New Roman" w:hAnsi="Times New Roman"/>
        </w:rPr>
      </w:pPr>
    </w:p>
    <w:p w:rsidR="00000000" w:rsidRDefault="00A77F59">
      <w:pPr>
        <w:spacing w:line="246" w:lineRule="auto"/>
        <w:ind w:left="1420" w:right="1226" w:firstLine="347"/>
        <w:jc w:val="both"/>
        <w:rPr>
          <w:rFonts w:ascii="Arial" w:eastAsia="Arial" w:hAnsi="Arial"/>
          <w:sz w:val="22"/>
        </w:rPr>
      </w:pPr>
      <w:r>
        <w:rPr>
          <w:rFonts w:ascii="Arial" w:eastAsia="Arial" w:hAnsi="Arial"/>
          <w:sz w:val="22"/>
        </w:rPr>
        <w:t xml:space="preserve">For a test document </w:t>
      </w:r>
      <w:r>
        <w:rPr>
          <w:rFonts w:ascii="Arial" w:eastAsia="Arial" w:hAnsi="Arial"/>
          <w:i/>
          <w:sz w:val="22"/>
        </w:rPr>
        <w:t>d</w:t>
      </w:r>
      <w:r>
        <w:rPr>
          <w:rFonts w:ascii="Arial" w:eastAsia="Arial" w:hAnsi="Arial"/>
          <w:sz w:val="22"/>
        </w:rPr>
        <w:t xml:space="preserve">, the document topic distribution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r>
        <w:rPr>
          <w:rFonts w:ascii="Arial" w:eastAsia="Arial" w:hAnsi="Arial"/>
          <w:sz w:val="22"/>
        </w:rPr>
        <w:t xml:space="preserve"> is inferred based on the topics learned from training data. The lexical weight feature of a phrase pair </w:t>
      </w:r>
      <w:r>
        <w:rPr>
          <w:rFonts w:ascii="Arial" w:eastAsia="Arial" w:hAnsi="Arial"/>
          <w:sz w:val="22"/>
        </w:rPr>
        <w:t>(</w:t>
      </w:r>
      <w:r>
        <w:rPr>
          <w:rFonts w:ascii="Arial" w:eastAsia="Arial" w:hAnsi="Arial"/>
          <w:i/>
          <w:sz w:val="22"/>
        </w:rPr>
        <w:t>f</w:t>
      </w:r>
      <w:r>
        <w:rPr>
          <w:rFonts w:ascii="Arial" w:eastAsia="Arial" w:hAnsi="Arial"/>
          <w:sz w:val="43"/>
          <w:vertAlign w:val="superscript"/>
        </w:rPr>
        <w:t>¯</w:t>
      </w:r>
      <w:r>
        <w:rPr>
          <w:rFonts w:ascii="Arial" w:eastAsia="Arial" w:hAnsi="Arial"/>
          <w:i/>
          <w:sz w:val="22"/>
        </w:rPr>
        <w:t xml:space="preserve">, </w:t>
      </w:r>
      <w:r>
        <w:rPr>
          <w:rFonts w:ascii="Arial" w:eastAsia="Arial" w:hAnsi="Arial"/>
          <w:i/>
          <w:sz w:val="22"/>
        </w:rPr>
        <w:t>e</w:t>
      </w:r>
      <w:r>
        <w:rPr>
          <w:rFonts w:ascii="Arial" w:eastAsia="Arial" w:hAnsi="Arial"/>
          <w:sz w:val="22"/>
        </w:rPr>
        <w:t>¯)</w:t>
      </w:r>
      <w:r>
        <w:rPr>
          <w:rFonts w:ascii="Arial" w:eastAsia="Arial" w:hAnsi="Arial"/>
          <w:sz w:val="22"/>
        </w:rPr>
        <w:t xml:space="preserve"> is</w:t>
      </w:r>
    </w:p>
    <w:tbl>
      <w:tblPr>
        <w:tblW w:w="0" w:type="auto"/>
        <w:tblInd w:w="2920" w:type="dxa"/>
        <w:tblLayout w:type="fixed"/>
        <w:tblCellMar>
          <w:top w:w="0" w:type="dxa"/>
          <w:left w:w="0" w:type="dxa"/>
          <w:bottom w:w="0" w:type="dxa"/>
          <w:right w:w="0" w:type="dxa"/>
        </w:tblCellMar>
        <w:tblLook w:val="0000" w:firstRow="0" w:lastRow="0" w:firstColumn="0" w:lastColumn="0" w:noHBand="0" w:noVBand="0"/>
      </w:tblPr>
      <w:tblGrid>
        <w:gridCol w:w="1700"/>
        <w:gridCol w:w="2540"/>
        <w:gridCol w:w="980"/>
      </w:tblGrid>
      <w:tr w:rsidR="00000000">
        <w:trPr>
          <w:trHeight w:val="20"/>
        </w:trPr>
        <w:tc>
          <w:tcPr>
            <w:tcW w:w="1700" w:type="dxa"/>
            <w:shd w:val="clear" w:color="auto" w:fill="auto"/>
            <w:vAlign w:val="bottom"/>
          </w:tcPr>
          <w:p w:rsidR="00000000" w:rsidRDefault="00A77F59">
            <w:pPr>
              <w:spacing w:line="20" w:lineRule="exact"/>
              <w:ind w:left="1560"/>
              <w:rPr>
                <w:rFonts w:ascii="Arial" w:eastAsia="Arial" w:hAnsi="Arial"/>
                <w:sz w:val="2"/>
              </w:rPr>
            </w:pPr>
            <w:r>
              <w:rPr>
                <w:rFonts w:ascii="Arial" w:eastAsia="Arial" w:hAnsi="Arial"/>
                <w:sz w:val="2"/>
              </w:rPr>
              <w:t>n</w:t>
            </w:r>
          </w:p>
        </w:tc>
        <w:tc>
          <w:tcPr>
            <w:tcW w:w="2540" w:type="dxa"/>
            <w:shd w:val="clear" w:color="auto" w:fill="auto"/>
            <w:vAlign w:val="bottom"/>
          </w:tcPr>
          <w:p w:rsidR="00000000" w:rsidRDefault="00A77F59">
            <w:pPr>
              <w:spacing w:line="20" w:lineRule="exact"/>
              <w:ind w:left="1800"/>
              <w:rPr>
                <w:rFonts w:ascii="Arial" w:eastAsia="Arial" w:hAnsi="Arial"/>
                <w:sz w:val="2"/>
              </w:rPr>
            </w:pPr>
            <w:r>
              <w:rPr>
                <w:rFonts w:ascii="Arial" w:eastAsia="Arial" w:hAnsi="Arial"/>
                <w:sz w:val="2"/>
              </w:rPr>
              <w:t>o</w:t>
            </w:r>
          </w:p>
        </w:tc>
        <w:tc>
          <w:tcPr>
            <w:tcW w:w="980" w:type="dxa"/>
            <w:shd w:val="clear" w:color="auto" w:fill="auto"/>
            <w:vAlign w:val="bottom"/>
          </w:tcPr>
          <w:p w:rsidR="00000000" w:rsidRDefault="00A77F59">
            <w:pPr>
              <w:spacing w:line="20" w:lineRule="exact"/>
              <w:rPr>
                <w:rFonts w:ascii="Times New Roman" w:eastAsia="Times New Roman" w:hAnsi="Times New Roman"/>
                <w:sz w:val="1"/>
              </w:rPr>
            </w:pPr>
          </w:p>
        </w:tc>
      </w:tr>
      <w:tr w:rsidR="00000000">
        <w:trPr>
          <w:trHeight w:val="527"/>
        </w:trPr>
        <w:tc>
          <w:tcPr>
            <w:tcW w:w="1700" w:type="dxa"/>
            <w:shd w:val="clear" w:color="auto" w:fill="auto"/>
            <w:vAlign w:val="bottom"/>
          </w:tcPr>
          <w:p w:rsidR="00000000" w:rsidRDefault="00A77F59">
            <w:pPr>
              <w:spacing w:line="0" w:lineRule="atLeast"/>
              <w:rPr>
                <w:rFonts w:ascii="Arial" w:eastAsia="Arial" w:hAnsi="Arial"/>
                <w:sz w:val="22"/>
              </w:rPr>
            </w:pPr>
            <w:r>
              <w:rPr>
                <w:rFonts w:ascii="Arial" w:eastAsia="Arial" w:hAnsi="Arial"/>
                <w:i/>
                <w:sz w:val="22"/>
              </w:rPr>
              <w:t>f</w:t>
            </w:r>
            <w:r>
              <w:rPr>
                <w:rFonts w:ascii="Arial" w:eastAsia="Arial" w:hAnsi="Arial"/>
                <w:i/>
                <w:sz w:val="31"/>
                <w:vertAlign w:val="subscript"/>
              </w:rPr>
              <w:t>k</w:t>
            </w:r>
            <w:r>
              <w:rPr>
                <w:rFonts w:ascii="Arial" w:eastAsia="Arial" w:hAnsi="Arial"/>
                <w:sz w:val="22"/>
              </w:rPr>
              <w:t>(</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xml:space="preserve"> </w:t>
            </w:r>
            <w:r>
              <w:rPr>
                <w:rFonts w:ascii="Arial" w:eastAsia="Arial" w:hAnsi="Arial"/>
                <w:i/>
                <w:sz w:val="22"/>
              </w:rPr>
              <w:t>e</w:t>
            </w:r>
            <w:r>
              <w:rPr>
                <w:rFonts w:ascii="Arial" w:eastAsia="Arial" w:hAnsi="Arial"/>
                <w:sz w:val="22"/>
              </w:rPr>
              <w:t>¯) =</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sz w:val="22"/>
              </w:rPr>
              <w:t>log</w:t>
            </w:r>
          </w:p>
        </w:tc>
        <w:tc>
          <w:tcPr>
            <w:tcW w:w="254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p</w:t>
            </w:r>
            <w:r>
              <w:rPr>
                <w:rFonts w:ascii="Arial" w:eastAsia="Arial" w:hAnsi="Arial"/>
                <w:i/>
                <w:sz w:val="31"/>
                <w:vertAlign w:val="subscript"/>
              </w:rPr>
              <w:t>w</w:t>
            </w:r>
            <w:r>
              <w:rPr>
                <w:rFonts w:ascii="Arial" w:eastAsia="Arial" w:hAnsi="Arial"/>
                <w:sz w:val="22"/>
              </w:rPr>
              <w:t>(</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xml:space="preserve"> </w:t>
            </w:r>
            <w:r>
              <w:rPr>
                <w:rFonts w:ascii="Arial" w:eastAsia="Arial" w:hAnsi="Arial"/>
                <w:i/>
                <w:sz w:val="22"/>
              </w:rPr>
              <w:t>e</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r>
              <w:rPr>
                <w:rFonts w:ascii="Arial" w:eastAsia="Arial" w:hAnsi="Arial"/>
                <w:sz w:val="22"/>
              </w:rPr>
              <w:t xml:space="preserve">  </w:t>
            </w:r>
            <w:r>
              <w:rPr>
                <w:rFonts w:ascii="Arial" w:eastAsia="Arial" w:hAnsi="Arial"/>
                <w:i/>
                <w:sz w:val="22"/>
              </w:rPr>
              <w:t>,</w:t>
            </w:r>
          </w:p>
        </w:tc>
        <w:tc>
          <w:tcPr>
            <w:tcW w:w="9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(8.9)</w:t>
            </w:r>
          </w:p>
        </w:tc>
      </w:tr>
    </w:tbl>
    <w:p w:rsidR="00000000" w:rsidRDefault="00A77F59">
      <w:pPr>
        <w:spacing w:line="236" w:lineRule="auto"/>
        <w:ind w:left="1440" w:right="1226"/>
        <w:jc w:val="both"/>
        <w:rPr>
          <w:rFonts w:ascii="Arial" w:eastAsia="Arial" w:hAnsi="Arial"/>
          <w:sz w:val="22"/>
        </w:rPr>
      </w:pPr>
      <w:r>
        <w:rPr>
          <w:rFonts w:ascii="Arial" w:eastAsia="Arial" w:hAnsi="Arial"/>
          <w:sz w:val="22"/>
        </w:rPr>
        <w:t>a combination of the topic dependent lexical weight and the topic distribution of the document, from which we extract the phrase.</w:t>
      </w:r>
    </w:p>
    <w:p w:rsidR="00000000" w:rsidRDefault="00A77F59">
      <w:pPr>
        <w:spacing w:line="2" w:lineRule="exact"/>
        <w:rPr>
          <w:rFonts w:ascii="Times New Roman" w:eastAsia="Times New Roman" w:hAnsi="Times New Roman"/>
        </w:rPr>
      </w:pPr>
    </w:p>
    <w:p w:rsidR="00000000" w:rsidRDefault="00A77F59">
      <w:pPr>
        <w:spacing w:line="221" w:lineRule="auto"/>
        <w:ind w:left="1440" w:right="1206" w:firstLine="339"/>
        <w:jc w:val="both"/>
        <w:rPr>
          <w:rFonts w:ascii="Arial" w:eastAsia="Arial" w:hAnsi="Arial"/>
          <w:sz w:val="21"/>
        </w:rPr>
      </w:pPr>
      <w:r>
        <w:rPr>
          <w:rFonts w:ascii="Arial" w:eastAsia="Arial" w:hAnsi="Arial"/>
          <w:sz w:val="21"/>
        </w:rPr>
        <w:t>These adapted features allow us to bias the translations a</w:t>
      </w:r>
      <w:r>
        <w:rPr>
          <w:rFonts w:ascii="Arial" w:eastAsia="Arial" w:hAnsi="Arial"/>
          <w:sz w:val="21"/>
        </w:rPr>
        <w:t xml:space="preserve">ccording to the topics. For example, if topic </w:t>
      </w:r>
      <w:r>
        <w:rPr>
          <w:rFonts w:ascii="Arial" w:eastAsia="Arial" w:hAnsi="Arial"/>
          <w:i/>
          <w:sz w:val="21"/>
        </w:rPr>
        <w:t>k</w:t>
      </w:r>
      <w:r>
        <w:rPr>
          <w:rFonts w:ascii="Arial" w:eastAsia="Arial" w:hAnsi="Arial"/>
          <w:sz w:val="21"/>
        </w:rPr>
        <w:t xml:space="preserve"> is dominant in a test document, the feature </w:t>
      </w:r>
      <w:r>
        <w:rPr>
          <w:rFonts w:ascii="Arial" w:eastAsia="Arial" w:hAnsi="Arial"/>
          <w:i/>
          <w:sz w:val="21"/>
        </w:rPr>
        <w:t>f</w:t>
      </w:r>
      <w:r>
        <w:rPr>
          <w:rFonts w:ascii="Arial" w:eastAsia="Arial" w:hAnsi="Arial"/>
          <w:i/>
          <w:sz w:val="30"/>
          <w:vertAlign w:val="subscript"/>
        </w:rPr>
        <w:t>k</w:t>
      </w:r>
      <w:r>
        <w:rPr>
          <w:rFonts w:ascii="Arial" w:eastAsia="Arial" w:hAnsi="Arial"/>
          <w:sz w:val="21"/>
        </w:rPr>
        <w:t>(</w:t>
      </w:r>
      <w:r>
        <w:rPr>
          <w:rFonts w:ascii="Arial" w:eastAsia="Arial" w:hAnsi="Arial"/>
          <w:i/>
          <w:sz w:val="21"/>
        </w:rPr>
        <w:t>f</w:t>
      </w:r>
      <w:r>
        <w:rPr>
          <w:rFonts w:ascii="Arial" w:eastAsia="Arial" w:hAnsi="Arial"/>
          <w:sz w:val="42"/>
          <w:vertAlign w:val="superscript"/>
        </w:rPr>
        <w:t>¯</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e</w:t>
      </w:r>
      <w:r>
        <w:rPr>
          <w:rFonts w:ascii="Arial" w:eastAsia="Arial" w:hAnsi="Arial"/>
          <w:sz w:val="21"/>
        </w:rPr>
        <w:t>¯)</w:t>
      </w:r>
      <w:r>
        <w:rPr>
          <w:rFonts w:ascii="Arial" w:eastAsia="Arial" w:hAnsi="Arial"/>
          <w:sz w:val="21"/>
        </w:rPr>
        <w:t xml:space="preserve"> will be large, which may bias the decoder to a translation that has small value of the standard feature </w:t>
      </w:r>
      <w:r>
        <w:rPr>
          <w:rFonts w:ascii="Arial" w:eastAsia="Arial" w:hAnsi="Arial"/>
          <w:i/>
          <w:sz w:val="21"/>
        </w:rPr>
        <w:t>f</w:t>
      </w:r>
      <w:r>
        <w:rPr>
          <w:rFonts w:ascii="Arial" w:eastAsia="Arial" w:hAnsi="Arial"/>
          <w:sz w:val="21"/>
        </w:rPr>
        <w:t>(</w:t>
      </w:r>
      <w:r>
        <w:rPr>
          <w:rFonts w:ascii="Arial" w:eastAsia="Arial" w:hAnsi="Arial"/>
          <w:i/>
          <w:sz w:val="21"/>
        </w:rPr>
        <w:t>f</w:t>
      </w:r>
      <w:r>
        <w:rPr>
          <w:rFonts w:ascii="Arial" w:eastAsia="Arial" w:hAnsi="Arial"/>
          <w:sz w:val="42"/>
          <w:vertAlign w:val="superscript"/>
        </w:rPr>
        <w:t>¯</w:t>
      </w:r>
      <w:r>
        <w:rPr>
          <w:rFonts w:ascii="Arial" w:eastAsia="Arial" w:hAnsi="Arial"/>
          <w:sz w:val="21"/>
        </w:rPr>
        <w:t>|</w:t>
      </w:r>
      <w:r>
        <w:rPr>
          <w:rFonts w:ascii="Arial" w:eastAsia="Arial" w:hAnsi="Arial"/>
          <w:sz w:val="21"/>
        </w:rPr>
        <w:t xml:space="preserve"> </w:t>
      </w:r>
      <w:r>
        <w:rPr>
          <w:rFonts w:ascii="Arial" w:eastAsia="Arial" w:hAnsi="Arial"/>
          <w:i/>
          <w:sz w:val="21"/>
        </w:rPr>
        <w:t>e</w:t>
      </w:r>
      <w:r>
        <w:rPr>
          <w:rFonts w:ascii="Arial" w:eastAsia="Arial" w:hAnsi="Arial"/>
          <w:sz w:val="21"/>
        </w:rPr>
        <w:t>¯)</w:t>
      </w:r>
      <w:r>
        <w:rPr>
          <w:rFonts w:ascii="Arial" w:eastAsia="Arial" w:hAnsi="Arial"/>
          <w:sz w:val="21"/>
        </w:rPr>
        <w:t>. In addition, combining the adapted fe</w:t>
      </w:r>
      <w:r>
        <w:rPr>
          <w:rFonts w:ascii="Arial" w:eastAsia="Arial" w:hAnsi="Arial"/>
          <w:sz w:val="21"/>
        </w:rPr>
        <w:t>atures with the standard features makes this model more flexible. For a test document with less clear topics, the topic distribution will tend toward being fairly uniform. In</w:t>
      </w:r>
    </w:p>
    <w:p w:rsidR="00000000" w:rsidRDefault="00A77F59">
      <w:pPr>
        <w:spacing w:line="221" w:lineRule="auto"/>
        <w:ind w:left="1440" w:right="1206" w:firstLine="339"/>
        <w:jc w:val="both"/>
        <w:rPr>
          <w:rFonts w:ascii="Arial" w:eastAsia="Arial" w:hAnsi="Arial"/>
          <w:sz w:val="21"/>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7" w:name="page107"/>
      <w:bookmarkEnd w:id="10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320"/>
        <w:gridCol w:w="1380"/>
      </w:tblGrid>
      <w:tr w:rsidR="00000000">
        <w:trPr>
          <w:trHeight w:val="317"/>
        </w:trPr>
        <w:tc>
          <w:tcPr>
            <w:tcW w:w="53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8.6.  Topic Models for Phrase-level Translation</w:t>
            </w:r>
          </w:p>
        </w:tc>
        <w:tc>
          <w:tcPr>
            <w:tcW w:w="13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103</w:t>
            </w:r>
          </w:p>
        </w:tc>
      </w:tr>
    </w:tbl>
    <w:p w:rsidR="00000000" w:rsidRDefault="00A77F59">
      <w:pPr>
        <w:spacing w:line="343" w:lineRule="exact"/>
        <w:rPr>
          <w:rFonts w:ascii="Times New Roman" w:eastAsia="Times New Roman" w:hAnsi="Times New Roman"/>
        </w:rPr>
      </w:pPr>
    </w:p>
    <w:p w:rsidR="00000000" w:rsidRDefault="00A77F59">
      <w:pPr>
        <w:spacing w:line="294" w:lineRule="auto"/>
        <w:ind w:left="1440" w:right="1226"/>
        <w:jc w:val="both"/>
        <w:rPr>
          <w:rFonts w:ascii="Arial" w:eastAsia="Arial" w:hAnsi="Arial"/>
          <w:sz w:val="21"/>
        </w:rPr>
      </w:pPr>
      <w:r>
        <w:rPr>
          <w:rFonts w:ascii="Arial" w:eastAsia="Arial" w:hAnsi="Arial"/>
          <w:sz w:val="21"/>
        </w:rPr>
        <w:t>this case, the topic</w:t>
      </w:r>
      <w:r>
        <w:rPr>
          <w:rFonts w:ascii="Arial" w:eastAsia="Arial" w:hAnsi="Arial"/>
          <w:sz w:val="21"/>
        </w:rPr>
        <w:t xml:space="preserve"> features will contribute less to the translation results and the standard features will dominate the translation results.</w:t>
      </w:r>
    </w:p>
    <w:p w:rsidR="00000000" w:rsidRDefault="00A77F59">
      <w:pPr>
        <w:spacing w:line="2" w:lineRule="exact"/>
        <w:rPr>
          <w:rFonts w:ascii="Times New Roman" w:eastAsia="Times New Roman" w:hAnsi="Times New Roman"/>
        </w:rPr>
      </w:pPr>
    </w:p>
    <w:p w:rsidR="00000000" w:rsidRDefault="00A77F59">
      <w:pPr>
        <w:spacing w:line="285" w:lineRule="auto"/>
        <w:ind w:left="1420" w:right="1186" w:firstLine="350"/>
        <w:jc w:val="both"/>
        <w:rPr>
          <w:rFonts w:ascii="Arial" w:eastAsia="Arial" w:hAnsi="Arial"/>
          <w:sz w:val="21"/>
        </w:rPr>
      </w:pPr>
      <w:r>
        <w:rPr>
          <w:rFonts w:ascii="Arial" w:eastAsia="Arial" w:hAnsi="Arial"/>
          <w:sz w:val="21"/>
        </w:rPr>
        <w:t xml:space="preserve">Hasler et al. [2012] also apply monolingual topic models for domain adaptation to </w:t>
      </w:r>
      <w:r>
        <w:rPr>
          <w:rFonts w:ascii="Arial" w:eastAsia="Arial" w:hAnsi="Arial"/>
          <w:sz w:val="21"/>
        </w:rPr>
        <w:t>smt</w:t>
      </w:r>
      <w:r>
        <w:rPr>
          <w:rFonts w:ascii="Arial" w:eastAsia="Arial" w:hAnsi="Arial"/>
          <w:sz w:val="21"/>
        </w:rPr>
        <w:t xml:space="preserve"> in a similar framework as Eidelman et al. [201</w:t>
      </w:r>
      <w:r>
        <w:rPr>
          <w:rFonts w:ascii="Arial" w:eastAsia="Arial" w:hAnsi="Arial"/>
          <w:sz w:val="21"/>
        </w:rPr>
        <w:t xml:space="preserve">2], except they apply </w:t>
      </w:r>
      <w:r>
        <w:rPr>
          <w:rFonts w:ascii="Arial" w:eastAsia="Arial" w:hAnsi="Arial"/>
          <w:i/>
          <w:sz w:val="21"/>
        </w:rPr>
        <w:t>hidden topic Markov models</w:t>
      </w:r>
      <w:r>
        <w:rPr>
          <w:rFonts w:ascii="Arial" w:eastAsia="Arial" w:hAnsi="Arial"/>
          <w:sz w:val="21"/>
        </w:rPr>
        <w:t xml:space="preserve"> [Gruber et al., 2007, htmm</w:t>
      </w:r>
      <w:r>
        <w:rPr>
          <w:rFonts w:ascii="Arial" w:eastAsia="Arial" w:hAnsi="Arial"/>
          <w:sz w:val="21"/>
        </w:rPr>
        <w:t>] instead of</w:t>
      </w:r>
      <w:r>
        <w:rPr>
          <w:rFonts w:ascii="Arial" w:eastAsia="Arial" w:hAnsi="Arial"/>
          <w:sz w:val="21"/>
        </w:rPr>
        <w:t xml:space="preserve"> lda </w:t>
      </w:r>
      <w:r>
        <w:rPr>
          <w:rFonts w:ascii="Arial" w:eastAsia="Arial" w:hAnsi="Arial"/>
          <w:sz w:val="21"/>
        </w:rPr>
        <w:t>to learn topics and extract diﬀerent features.</w:t>
      </w:r>
      <w:r>
        <w:rPr>
          <w:rFonts w:ascii="Arial" w:eastAsia="Arial" w:hAnsi="Arial"/>
          <w:sz w:val="21"/>
        </w:rPr>
        <w:t xml:space="preserve"> While </w:t>
      </w:r>
      <w:r>
        <w:rPr>
          <w:rFonts w:ascii="Arial" w:eastAsia="Arial" w:hAnsi="Arial"/>
          <w:sz w:val="21"/>
        </w:rPr>
        <w:t>lda</w:t>
      </w:r>
      <w:r>
        <w:rPr>
          <w:rFonts w:ascii="Arial" w:eastAsia="Arial" w:hAnsi="Arial"/>
          <w:sz w:val="21"/>
        </w:rPr>
        <w:t xml:space="preserve"> assumes that each word is generated independently in a document, </w:t>
      </w:r>
      <w:r>
        <w:rPr>
          <w:rFonts w:ascii="Arial" w:eastAsia="Arial" w:hAnsi="Arial"/>
          <w:sz w:val="21"/>
        </w:rPr>
        <w:t>htmm</w:t>
      </w:r>
      <w:r>
        <w:rPr>
          <w:rFonts w:ascii="Arial" w:eastAsia="Arial" w:hAnsi="Arial"/>
          <w:sz w:val="21"/>
        </w:rPr>
        <w:t xml:space="preserve"> models the word topic in a document a</w:t>
      </w:r>
      <w:r>
        <w:rPr>
          <w:rFonts w:ascii="Arial" w:eastAsia="Arial" w:hAnsi="Arial"/>
          <w:sz w:val="21"/>
        </w:rPr>
        <w:t>s a Markov chain where all words in a sentence are assigned with the same topic. As a result, the topic for each phrase pair in the aligned sentence is consistent and can be used for topical features directly.</w:t>
      </w:r>
    </w:p>
    <w:p w:rsidR="00000000" w:rsidRDefault="00A77F59">
      <w:pPr>
        <w:spacing w:line="1" w:lineRule="exact"/>
        <w:rPr>
          <w:rFonts w:ascii="Times New Roman" w:eastAsia="Times New Roman" w:hAnsi="Times New Roman"/>
        </w:rPr>
      </w:pPr>
    </w:p>
    <w:p w:rsidR="00000000" w:rsidRDefault="00A77F59">
      <w:pPr>
        <w:spacing w:line="285" w:lineRule="auto"/>
        <w:ind w:left="1440" w:right="1206" w:firstLine="339"/>
        <w:jc w:val="both"/>
        <w:rPr>
          <w:rFonts w:ascii="Arial" w:eastAsia="Arial" w:hAnsi="Arial"/>
          <w:sz w:val="21"/>
        </w:rPr>
      </w:pPr>
      <w:r>
        <w:rPr>
          <w:rFonts w:ascii="Arial" w:eastAsia="Arial" w:hAnsi="Arial"/>
          <w:sz w:val="21"/>
        </w:rPr>
        <w:t xml:space="preserve">Su et al. [2012] use </w:t>
      </w:r>
      <w:r>
        <w:rPr>
          <w:rFonts w:ascii="Arial" w:eastAsia="Arial" w:hAnsi="Arial"/>
          <w:sz w:val="21"/>
        </w:rPr>
        <w:t>htmm</w:t>
      </w:r>
      <w:r>
        <w:rPr>
          <w:rFonts w:ascii="Arial" w:eastAsia="Arial" w:hAnsi="Arial"/>
          <w:sz w:val="21"/>
        </w:rPr>
        <w:t xml:space="preserve"> to incorporate topi</w:t>
      </w:r>
      <w:r>
        <w:rPr>
          <w:rFonts w:ascii="Arial" w:eastAsia="Arial" w:hAnsi="Arial"/>
          <w:sz w:val="21"/>
        </w:rPr>
        <w:t>c information into the phrase probability directly, rather than through the word translation probability. Given the bilingual translation training data without any specific domain information (referred as out-of-domain bilingual data), they incorporate top</w:t>
      </w:r>
      <w:r>
        <w:rPr>
          <w:rFonts w:ascii="Arial" w:eastAsia="Arial" w:hAnsi="Arial"/>
          <w:sz w:val="21"/>
        </w:rPr>
        <w:t>ic information from the source language into trans-</w:t>
      </w:r>
    </w:p>
    <w:p w:rsidR="00000000" w:rsidRDefault="00A77F59">
      <w:pPr>
        <w:spacing w:line="1" w:lineRule="exact"/>
        <w:rPr>
          <w:rFonts w:ascii="Times New Roman" w:eastAsia="Times New Roman" w:hAnsi="Times New Roman"/>
        </w:rPr>
      </w:pPr>
    </w:p>
    <w:p w:rsidR="00000000" w:rsidRDefault="00A77F59">
      <w:pPr>
        <w:spacing w:line="234" w:lineRule="auto"/>
        <w:ind w:left="1440" w:right="1226"/>
        <w:rPr>
          <w:rFonts w:ascii="Arial" w:eastAsia="Arial" w:hAnsi="Arial"/>
          <w:sz w:val="22"/>
        </w:rPr>
      </w:pPr>
      <w:r>
        <w:rPr>
          <w:rFonts w:ascii="Arial" w:eastAsia="Arial" w:hAnsi="Arial"/>
          <w:sz w:val="22"/>
        </w:rPr>
        <w:t xml:space="preserve">lation probability estimation, and decompose the phrase probability </w:t>
      </w:r>
      <w:r>
        <w:rPr>
          <w:rFonts w:ascii="Arial" w:eastAsia="Arial" w:hAnsi="Arial"/>
          <w:i/>
          <w:sz w:val="22"/>
        </w:rPr>
        <w:t>p</w:t>
      </w:r>
      <w:r>
        <w:rPr>
          <w:rFonts w:ascii="Arial" w:eastAsia="Arial" w:hAnsi="Arial"/>
          <w:sz w:val="22"/>
        </w:rPr>
        <w:t>(¯</w:t>
      </w:r>
      <w:r>
        <w:rPr>
          <w:rFonts w:ascii="Arial" w:eastAsia="Arial" w:hAnsi="Arial"/>
          <w:i/>
          <w:sz w:val="22"/>
        </w:rPr>
        <w:t>e</w:t>
      </w:r>
      <w:r>
        <w:rPr>
          <w:rFonts w:ascii="Arial" w:eastAsia="Arial" w:hAnsi="Arial"/>
          <w:sz w:val="22"/>
        </w:rPr>
        <w:t>|</w:t>
      </w:r>
      <w:r>
        <w:rPr>
          <w:rFonts w:ascii="Arial" w:eastAsia="Arial" w:hAnsi="Arial"/>
          <w:sz w:val="22"/>
        </w:rPr>
        <w:t xml:space="preserve"> </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xml:space="preserve"> </w:t>
      </w:r>
      <w:r>
        <w:rPr>
          <w:rFonts w:ascii="Arial" w:eastAsia="Arial" w:hAnsi="Arial"/>
          <w:sz w:val="22"/>
        </w:rPr>
        <w:t>as</w:t>
      </w:r>
    </w:p>
    <w:tbl>
      <w:tblPr>
        <w:tblW w:w="0" w:type="auto"/>
        <w:tblInd w:w="1900" w:type="dxa"/>
        <w:tblLayout w:type="fixed"/>
        <w:tblCellMar>
          <w:top w:w="0" w:type="dxa"/>
          <w:left w:w="0" w:type="dxa"/>
          <w:bottom w:w="0" w:type="dxa"/>
          <w:right w:w="0" w:type="dxa"/>
        </w:tblCellMar>
        <w:tblLook w:val="0000" w:firstRow="0" w:lastRow="0" w:firstColumn="0" w:lastColumn="0" w:noHBand="0" w:noVBand="0"/>
      </w:tblPr>
      <w:tblGrid>
        <w:gridCol w:w="1260"/>
        <w:gridCol w:w="1400"/>
        <w:gridCol w:w="2780"/>
        <w:gridCol w:w="800"/>
      </w:tblGrid>
      <w:tr w:rsidR="00000000">
        <w:trPr>
          <w:trHeight w:val="6"/>
        </w:trPr>
        <w:tc>
          <w:tcPr>
            <w:tcW w:w="1260" w:type="dxa"/>
            <w:shd w:val="clear" w:color="auto" w:fill="auto"/>
            <w:vAlign w:val="bottom"/>
          </w:tcPr>
          <w:p w:rsidR="00000000" w:rsidRDefault="00A77F59">
            <w:pPr>
              <w:spacing w:line="7" w:lineRule="exact"/>
              <w:ind w:right="319"/>
              <w:jc w:val="right"/>
              <w:rPr>
                <w:rFonts w:ascii="Arial" w:eastAsia="Arial" w:hAnsi="Arial"/>
                <w:sz w:val="1"/>
              </w:rPr>
            </w:pPr>
            <w:r>
              <w:rPr>
                <w:rFonts w:ascii="Arial" w:eastAsia="Arial" w:hAnsi="Arial"/>
                <w:i/>
                <w:sz w:val="1"/>
              </w:rPr>
              <w:t>p</w:t>
            </w:r>
            <w:r>
              <w:rPr>
                <w:rFonts w:ascii="Arial" w:eastAsia="Arial" w:hAnsi="Arial"/>
                <w:sz w:val="1"/>
              </w:rPr>
              <w:t>(¯</w:t>
            </w:r>
            <w:r>
              <w:rPr>
                <w:rFonts w:ascii="Arial" w:eastAsia="Arial" w:hAnsi="Arial"/>
                <w:i/>
                <w:sz w:val="1"/>
              </w:rPr>
              <w:t>e</w:t>
            </w:r>
            <w:r>
              <w:rPr>
                <w:rFonts w:ascii="Arial" w:eastAsia="Arial" w:hAnsi="Arial"/>
                <w:sz w:val="1"/>
              </w:rPr>
              <w:t>|</w:t>
            </w:r>
            <w:r>
              <w:rPr>
                <w:rFonts w:ascii="Arial" w:eastAsia="Arial" w:hAnsi="Arial"/>
                <w:sz w:val="1"/>
              </w:rPr>
              <w:t xml:space="preserve"> </w:t>
            </w:r>
            <w:r>
              <w:rPr>
                <w:rFonts w:ascii="Arial" w:eastAsia="Arial" w:hAnsi="Arial"/>
                <w:i/>
                <w:sz w:val="1"/>
              </w:rPr>
              <w:t>f</w:t>
            </w:r>
            <w:r>
              <w:rPr>
                <w:rFonts w:ascii="Arial" w:eastAsia="Arial" w:hAnsi="Arial"/>
                <w:sz w:val="1"/>
                <w:vertAlign w:val="superscript"/>
              </w:rPr>
              <w:t>¯</w:t>
            </w:r>
            <w:r>
              <w:rPr>
                <w:rFonts w:ascii="Arial" w:eastAsia="Arial" w:hAnsi="Arial"/>
                <w:sz w:val="1"/>
              </w:rPr>
              <w:t>) =</w:t>
            </w:r>
          </w:p>
        </w:tc>
        <w:tc>
          <w:tcPr>
            <w:tcW w:w="1400" w:type="dxa"/>
            <w:shd w:val="clear" w:color="auto" w:fill="auto"/>
            <w:vAlign w:val="bottom"/>
          </w:tcPr>
          <w:p w:rsidR="00000000" w:rsidRDefault="00A77F59">
            <w:pPr>
              <w:spacing w:line="7" w:lineRule="exact"/>
              <w:ind w:left="20"/>
              <w:rPr>
                <w:rFonts w:ascii="Arial" w:eastAsia="Arial" w:hAnsi="Arial"/>
                <w:sz w:val="1"/>
              </w:rPr>
            </w:pPr>
            <w:r>
              <w:rPr>
                <w:rFonts w:ascii="Arial" w:eastAsia="Arial" w:hAnsi="Arial"/>
                <w:i/>
                <w:sz w:val="1"/>
              </w:rPr>
              <w:t>p</w:t>
            </w:r>
            <w:r>
              <w:rPr>
                <w:rFonts w:ascii="Arial" w:eastAsia="Arial" w:hAnsi="Arial"/>
                <w:sz w:val="1"/>
              </w:rPr>
              <w:t>(¯</w:t>
            </w:r>
            <w:r>
              <w:rPr>
                <w:rFonts w:ascii="Arial" w:eastAsia="Arial" w:hAnsi="Arial"/>
                <w:i/>
                <w:sz w:val="1"/>
              </w:rPr>
              <w:t>e, k</w:t>
            </w:r>
            <w:r>
              <w:rPr>
                <w:rFonts w:ascii="Arial" w:eastAsia="Arial" w:hAnsi="Arial"/>
                <w:i/>
                <w:sz w:val="1"/>
                <w:vertAlign w:val="subscript"/>
              </w:rPr>
              <w:t>out</w:t>
            </w:r>
            <w:r>
              <w:rPr>
                <w:rFonts w:ascii="Arial" w:eastAsia="Arial" w:hAnsi="Arial"/>
                <w:sz w:val="1"/>
              </w:rPr>
              <w:t xml:space="preserve"> </w:t>
            </w:r>
            <w:r>
              <w:rPr>
                <w:rFonts w:ascii="Arial" w:eastAsia="Arial" w:hAnsi="Arial"/>
                <w:sz w:val="1"/>
              </w:rPr>
              <w:t>|</w:t>
            </w:r>
            <w:r>
              <w:rPr>
                <w:rFonts w:ascii="Arial" w:eastAsia="Arial" w:hAnsi="Arial"/>
                <w:sz w:val="1"/>
              </w:rPr>
              <w:t xml:space="preserve"> </w:t>
            </w:r>
            <w:r>
              <w:rPr>
                <w:rFonts w:ascii="Arial" w:eastAsia="Arial" w:hAnsi="Arial"/>
                <w:i/>
                <w:sz w:val="1"/>
              </w:rPr>
              <w:t>f</w:t>
            </w:r>
            <w:r>
              <w:rPr>
                <w:rFonts w:ascii="Arial" w:eastAsia="Arial" w:hAnsi="Arial"/>
                <w:sz w:val="1"/>
                <w:vertAlign w:val="superscript"/>
              </w:rPr>
              <w:t>¯</w:t>
            </w:r>
            <w:r>
              <w:rPr>
                <w:rFonts w:ascii="Arial" w:eastAsia="Arial" w:hAnsi="Arial"/>
                <w:sz w:val="1"/>
              </w:rPr>
              <w:t>) =</w:t>
            </w:r>
          </w:p>
        </w:tc>
        <w:tc>
          <w:tcPr>
            <w:tcW w:w="2780" w:type="dxa"/>
            <w:shd w:val="clear" w:color="auto" w:fill="auto"/>
            <w:vAlign w:val="bottom"/>
          </w:tcPr>
          <w:p w:rsidR="00000000" w:rsidRDefault="00A77F59">
            <w:pPr>
              <w:spacing w:line="7" w:lineRule="exact"/>
              <w:ind w:right="179"/>
              <w:jc w:val="right"/>
              <w:rPr>
                <w:rFonts w:ascii="Arial" w:eastAsia="Arial" w:hAnsi="Arial"/>
                <w:sz w:val="1"/>
              </w:rPr>
            </w:pPr>
            <w:r>
              <w:rPr>
                <w:rFonts w:ascii="Arial" w:eastAsia="Arial" w:hAnsi="Arial"/>
                <w:i/>
                <w:sz w:val="1"/>
              </w:rPr>
              <w:t>p</w:t>
            </w:r>
            <w:r>
              <w:rPr>
                <w:rFonts w:ascii="Arial" w:eastAsia="Arial" w:hAnsi="Arial"/>
                <w:sz w:val="1"/>
              </w:rPr>
              <w:t>(¯</w:t>
            </w:r>
            <w:r>
              <w:rPr>
                <w:rFonts w:ascii="Arial" w:eastAsia="Arial" w:hAnsi="Arial"/>
                <w:i/>
                <w:sz w:val="1"/>
              </w:rPr>
              <w:t>e</w:t>
            </w:r>
            <w:r>
              <w:rPr>
                <w:rFonts w:ascii="Arial" w:eastAsia="Arial" w:hAnsi="Arial"/>
                <w:sz w:val="1"/>
              </w:rPr>
              <w:t>|</w:t>
            </w:r>
            <w:r>
              <w:rPr>
                <w:rFonts w:ascii="Arial" w:eastAsia="Arial" w:hAnsi="Arial"/>
                <w:sz w:val="1"/>
              </w:rPr>
              <w:t xml:space="preserve"> </w:t>
            </w:r>
            <w:r>
              <w:rPr>
                <w:rFonts w:ascii="Arial" w:eastAsia="Arial" w:hAnsi="Arial"/>
                <w:i/>
                <w:sz w:val="1"/>
              </w:rPr>
              <w:t>f</w:t>
            </w:r>
            <w:r>
              <w:rPr>
                <w:rFonts w:ascii="Arial" w:eastAsia="Arial" w:hAnsi="Arial"/>
                <w:sz w:val="1"/>
                <w:vertAlign w:val="superscript"/>
              </w:rPr>
              <w:t>¯</w:t>
            </w:r>
            <w:r>
              <w:rPr>
                <w:rFonts w:ascii="Arial" w:eastAsia="Arial" w:hAnsi="Arial"/>
                <w:i/>
                <w:sz w:val="1"/>
              </w:rPr>
              <w:t>, k</w:t>
            </w:r>
            <w:r>
              <w:rPr>
                <w:rFonts w:ascii="Arial" w:eastAsia="Arial" w:hAnsi="Arial"/>
                <w:i/>
                <w:sz w:val="1"/>
                <w:vertAlign w:val="subscript"/>
              </w:rPr>
              <w:t>out</w:t>
            </w:r>
            <w:r>
              <w:rPr>
                <w:rFonts w:ascii="Arial" w:eastAsia="Arial" w:hAnsi="Arial"/>
                <w:sz w:val="1"/>
              </w:rPr>
              <w:t>)</w:t>
            </w:r>
            <w:r>
              <w:rPr>
                <w:rFonts w:ascii="Arial" w:eastAsia="Arial" w:hAnsi="Arial"/>
                <w:sz w:val="1"/>
              </w:rPr>
              <w:t xml:space="preserve"> </w:t>
            </w:r>
            <w:r>
              <w:rPr>
                <w:rFonts w:ascii="Arial" w:eastAsia="Arial" w:hAnsi="Arial"/>
                <w:sz w:val="1"/>
              </w:rPr>
              <w:t>·</w:t>
            </w:r>
            <w:r>
              <w:rPr>
                <w:rFonts w:ascii="Arial" w:eastAsia="Arial" w:hAnsi="Arial"/>
                <w:sz w:val="1"/>
              </w:rPr>
              <w:t xml:space="preserve"> </w:t>
            </w:r>
            <w:r>
              <w:rPr>
                <w:rFonts w:ascii="Arial" w:eastAsia="Arial" w:hAnsi="Arial"/>
                <w:i/>
                <w:sz w:val="1"/>
              </w:rPr>
              <w:t>p</w:t>
            </w:r>
            <w:r>
              <w:rPr>
                <w:rFonts w:ascii="Arial" w:eastAsia="Arial" w:hAnsi="Arial"/>
                <w:sz w:val="1"/>
              </w:rPr>
              <w:t>(</w:t>
            </w:r>
            <w:r>
              <w:rPr>
                <w:rFonts w:ascii="Arial" w:eastAsia="Arial" w:hAnsi="Arial"/>
                <w:i/>
                <w:sz w:val="1"/>
              </w:rPr>
              <w:t>k</w:t>
            </w:r>
            <w:r>
              <w:rPr>
                <w:rFonts w:ascii="Arial" w:eastAsia="Arial" w:hAnsi="Arial"/>
                <w:i/>
                <w:sz w:val="1"/>
                <w:vertAlign w:val="subscript"/>
              </w:rPr>
              <w:t>out</w:t>
            </w:r>
            <w:r>
              <w:rPr>
                <w:rFonts w:ascii="Arial" w:eastAsia="Arial" w:hAnsi="Arial"/>
                <w:sz w:val="1"/>
              </w:rPr>
              <w:t xml:space="preserve"> </w:t>
            </w:r>
            <w:r>
              <w:rPr>
                <w:rFonts w:ascii="Arial" w:eastAsia="Arial" w:hAnsi="Arial"/>
                <w:sz w:val="1"/>
              </w:rPr>
              <w:t>|</w:t>
            </w:r>
            <w:r>
              <w:rPr>
                <w:rFonts w:ascii="Arial" w:eastAsia="Arial" w:hAnsi="Arial"/>
                <w:sz w:val="1"/>
              </w:rPr>
              <w:t xml:space="preserve"> </w:t>
            </w:r>
            <w:r>
              <w:rPr>
                <w:rFonts w:ascii="Arial" w:eastAsia="Arial" w:hAnsi="Arial"/>
                <w:i/>
                <w:sz w:val="1"/>
              </w:rPr>
              <w:t>f</w:t>
            </w:r>
            <w:r>
              <w:rPr>
                <w:rFonts w:ascii="Arial" w:eastAsia="Arial" w:hAnsi="Arial"/>
                <w:sz w:val="1"/>
                <w:vertAlign w:val="superscript"/>
              </w:rPr>
              <w:t>¯</w:t>
            </w:r>
            <w:r>
              <w:rPr>
                <w:rFonts w:ascii="Arial" w:eastAsia="Arial" w:hAnsi="Arial"/>
                <w:sz w:val="1"/>
              </w:rPr>
              <w:t>)</w:t>
            </w:r>
          </w:p>
        </w:tc>
        <w:tc>
          <w:tcPr>
            <w:tcW w:w="800" w:type="dxa"/>
            <w:shd w:val="clear" w:color="auto" w:fill="auto"/>
            <w:vAlign w:val="bottom"/>
          </w:tcPr>
          <w:p w:rsidR="00000000" w:rsidRDefault="00A77F59">
            <w:pPr>
              <w:spacing w:line="7" w:lineRule="exact"/>
              <w:jc w:val="right"/>
              <w:rPr>
                <w:rFonts w:ascii="Arial" w:eastAsia="Arial" w:hAnsi="Arial"/>
                <w:sz w:val="1"/>
              </w:rPr>
            </w:pPr>
            <w:r>
              <w:rPr>
                <w:rFonts w:ascii="Arial" w:eastAsia="Arial" w:hAnsi="Arial"/>
                <w:sz w:val="1"/>
              </w:rPr>
              <w:t>(8.10)</w:t>
            </w:r>
          </w:p>
        </w:tc>
      </w:tr>
      <w:tr w:rsidR="00000000">
        <w:trPr>
          <w:trHeight w:val="332"/>
        </w:trPr>
        <w:tc>
          <w:tcPr>
            <w:tcW w:w="1260" w:type="dxa"/>
            <w:shd w:val="clear" w:color="auto" w:fill="auto"/>
            <w:vAlign w:val="bottom"/>
          </w:tcPr>
          <w:p w:rsidR="00000000" w:rsidRDefault="00A77F59">
            <w:pPr>
              <w:spacing w:line="0" w:lineRule="atLeast"/>
              <w:jc w:val="right"/>
              <w:rPr>
                <w:rFonts w:ascii="Arial" w:eastAsia="Arial" w:hAnsi="Arial"/>
              </w:rPr>
            </w:pPr>
            <w:r>
              <w:rPr>
                <w:rFonts w:ascii="Arial" w:eastAsia="Arial" w:hAnsi="Arial"/>
              </w:rPr>
              <w:t>X</w:t>
            </w:r>
          </w:p>
        </w:tc>
        <w:tc>
          <w:tcPr>
            <w:tcW w:w="1400" w:type="dxa"/>
            <w:shd w:val="clear" w:color="auto" w:fill="auto"/>
            <w:vAlign w:val="bottom"/>
          </w:tcPr>
          <w:p w:rsidR="00000000" w:rsidRDefault="00A77F59">
            <w:pPr>
              <w:spacing w:line="0" w:lineRule="atLeast"/>
              <w:rPr>
                <w:rFonts w:ascii="Times New Roman" w:eastAsia="Times New Roman" w:hAnsi="Times New Roman"/>
                <w:sz w:val="24"/>
              </w:rPr>
            </w:pPr>
          </w:p>
        </w:tc>
        <w:tc>
          <w:tcPr>
            <w:tcW w:w="2780" w:type="dxa"/>
            <w:shd w:val="clear" w:color="auto" w:fill="auto"/>
            <w:vAlign w:val="bottom"/>
          </w:tcPr>
          <w:p w:rsidR="00000000" w:rsidRDefault="00A77F59">
            <w:pPr>
              <w:spacing w:line="0" w:lineRule="atLeast"/>
              <w:ind w:right="2399"/>
              <w:jc w:val="right"/>
              <w:rPr>
                <w:rFonts w:ascii="Arial" w:eastAsia="Arial" w:hAnsi="Arial"/>
              </w:rPr>
            </w:pPr>
            <w:r>
              <w:rPr>
                <w:rFonts w:ascii="Arial" w:eastAsia="Arial" w:hAnsi="Arial"/>
              </w:rPr>
              <w:t>X</w:t>
            </w:r>
          </w:p>
        </w:tc>
        <w:tc>
          <w:tcPr>
            <w:tcW w:w="80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67"/>
        </w:trPr>
        <w:tc>
          <w:tcPr>
            <w:tcW w:w="1260" w:type="dxa"/>
            <w:shd w:val="clear" w:color="auto" w:fill="auto"/>
            <w:vAlign w:val="bottom"/>
          </w:tcPr>
          <w:p w:rsidR="00000000" w:rsidRDefault="00A77F59">
            <w:pPr>
              <w:spacing w:line="167" w:lineRule="exact"/>
              <w:jc w:val="right"/>
              <w:rPr>
                <w:rFonts w:ascii="Arial" w:eastAsia="Arial" w:hAnsi="Arial"/>
                <w:i/>
                <w:sz w:val="11"/>
              </w:rPr>
            </w:pPr>
            <w:r>
              <w:rPr>
                <w:rFonts w:ascii="Arial" w:eastAsia="Arial" w:hAnsi="Arial"/>
                <w:i/>
                <w:sz w:val="16"/>
              </w:rPr>
              <w:t>k</w:t>
            </w:r>
            <w:r>
              <w:rPr>
                <w:rFonts w:ascii="Arial" w:eastAsia="Arial" w:hAnsi="Arial"/>
                <w:i/>
                <w:sz w:val="11"/>
              </w:rPr>
              <w:t>out</w:t>
            </w:r>
          </w:p>
        </w:tc>
        <w:tc>
          <w:tcPr>
            <w:tcW w:w="1400" w:type="dxa"/>
            <w:shd w:val="clear" w:color="auto" w:fill="auto"/>
            <w:vAlign w:val="bottom"/>
          </w:tcPr>
          <w:p w:rsidR="00000000" w:rsidRDefault="00A77F59">
            <w:pPr>
              <w:spacing w:line="0" w:lineRule="atLeast"/>
              <w:rPr>
                <w:rFonts w:ascii="Times New Roman" w:eastAsia="Times New Roman" w:hAnsi="Times New Roman"/>
                <w:sz w:val="14"/>
              </w:rPr>
            </w:pPr>
          </w:p>
        </w:tc>
        <w:tc>
          <w:tcPr>
            <w:tcW w:w="2780" w:type="dxa"/>
            <w:shd w:val="clear" w:color="auto" w:fill="auto"/>
            <w:vAlign w:val="bottom"/>
          </w:tcPr>
          <w:p w:rsidR="00000000" w:rsidRDefault="00A77F59">
            <w:pPr>
              <w:spacing w:line="167" w:lineRule="exact"/>
              <w:ind w:right="2379"/>
              <w:jc w:val="right"/>
              <w:rPr>
                <w:rFonts w:ascii="Arial" w:eastAsia="Arial" w:hAnsi="Arial"/>
                <w:i/>
                <w:sz w:val="11"/>
              </w:rPr>
            </w:pPr>
            <w:r>
              <w:rPr>
                <w:rFonts w:ascii="Arial" w:eastAsia="Arial" w:hAnsi="Arial"/>
                <w:i/>
                <w:sz w:val="16"/>
              </w:rPr>
              <w:t>k</w:t>
            </w:r>
            <w:r>
              <w:rPr>
                <w:rFonts w:ascii="Arial" w:eastAsia="Arial" w:hAnsi="Arial"/>
                <w:i/>
                <w:sz w:val="11"/>
              </w:rPr>
              <w:t>out</w:t>
            </w:r>
          </w:p>
        </w:tc>
        <w:tc>
          <w:tcPr>
            <w:tcW w:w="800" w:type="dxa"/>
            <w:shd w:val="clear" w:color="auto" w:fill="auto"/>
            <w:vAlign w:val="bottom"/>
          </w:tcPr>
          <w:p w:rsidR="00000000" w:rsidRDefault="00A77F59">
            <w:pPr>
              <w:spacing w:line="0" w:lineRule="atLeast"/>
              <w:rPr>
                <w:rFonts w:ascii="Times New Roman" w:eastAsia="Times New Roman" w:hAnsi="Times New Roman"/>
                <w:sz w:val="14"/>
              </w:rPr>
            </w:pPr>
          </w:p>
        </w:tc>
      </w:tr>
    </w:tbl>
    <w:p w:rsidR="00000000" w:rsidRDefault="00A77F59">
      <w:pPr>
        <w:spacing w:line="43" w:lineRule="exact"/>
        <w:rPr>
          <w:rFonts w:ascii="Times New Roman" w:eastAsia="Times New Roman" w:hAnsi="Times New Roman"/>
        </w:rPr>
      </w:pPr>
    </w:p>
    <w:p w:rsidR="00000000" w:rsidRDefault="00A77F59">
      <w:pPr>
        <w:spacing w:line="180" w:lineRule="auto"/>
        <w:ind w:left="1440" w:right="1246" w:hanging="7"/>
        <w:jc w:val="both"/>
        <w:rPr>
          <w:rFonts w:ascii="Arial" w:eastAsia="Arial" w:hAnsi="Arial"/>
          <w:sz w:val="21"/>
        </w:rPr>
      </w:pPr>
      <w:r>
        <w:rPr>
          <w:rFonts w:ascii="Arial" w:eastAsia="Arial" w:hAnsi="Arial"/>
          <w:sz w:val="21"/>
        </w:rPr>
        <w:t xml:space="preserve">where </w:t>
      </w:r>
      <w:r>
        <w:rPr>
          <w:rFonts w:ascii="Arial" w:eastAsia="Arial" w:hAnsi="Arial"/>
          <w:i/>
          <w:sz w:val="21"/>
        </w:rPr>
        <w:t>p</w:t>
      </w:r>
      <w:r>
        <w:rPr>
          <w:rFonts w:ascii="Arial" w:eastAsia="Arial" w:hAnsi="Arial"/>
          <w:sz w:val="21"/>
        </w:rPr>
        <w:t>(¯</w:t>
      </w:r>
      <w:r>
        <w:rPr>
          <w:rFonts w:ascii="Arial" w:eastAsia="Arial" w:hAnsi="Arial"/>
          <w:i/>
          <w:sz w:val="21"/>
        </w:rPr>
        <w:t>e</w:t>
      </w:r>
      <w:r>
        <w:rPr>
          <w:rFonts w:ascii="Arial" w:eastAsia="Arial" w:hAnsi="Arial"/>
          <w:sz w:val="21"/>
        </w:rPr>
        <w:t>|</w:t>
      </w:r>
      <w:r>
        <w:rPr>
          <w:rFonts w:ascii="Arial" w:eastAsia="Arial" w:hAnsi="Arial"/>
          <w:sz w:val="21"/>
        </w:rPr>
        <w:t xml:space="preserve"> </w:t>
      </w:r>
      <w:r>
        <w:rPr>
          <w:rFonts w:ascii="Arial" w:eastAsia="Arial" w:hAnsi="Arial"/>
          <w:i/>
          <w:sz w:val="21"/>
        </w:rPr>
        <w:t>f</w:t>
      </w:r>
      <w:r>
        <w:rPr>
          <w:rFonts w:ascii="Arial" w:eastAsia="Arial" w:hAnsi="Arial"/>
          <w:sz w:val="42"/>
          <w:vertAlign w:val="superscript"/>
        </w:rPr>
        <w:t>¯</w:t>
      </w:r>
      <w:r>
        <w:rPr>
          <w:rFonts w:ascii="Arial" w:eastAsia="Arial" w:hAnsi="Arial"/>
          <w:i/>
          <w:sz w:val="21"/>
        </w:rPr>
        <w:t>, k</w:t>
      </w:r>
      <w:r>
        <w:rPr>
          <w:rFonts w:ascii="Arial" w:eastAsia="Arial" w:hAnsi="Arial"/>
          <w:i/>
          <w:sz w:val="30"/>
          <w:vertAlign w:val="subscript"/>
        </w:rPr>
        <w:t>out</w:t>
      </w:r>
      <w:r>
        <w:rPr>
          <w:rFonts w:ascii="Arial" w:eastAsia="Arial" w:hAnsi="Arial"/>
          <w:sz w:val="21"/>
        </w:rPr>
        <w:t>)</w:t>
      </w:r>
      <w:r>
        <w:rPr>
          <w:rFonts w:ascii="Arial" w:eastAsia="Arial" w:hAnsi="Arial"/>
          <w:sz w:val="21"/>
        </w:rPr>
        <w:t xml:space="preserve"> is the tr</w:t>
      </w:r>
      <w:r>
        <w:rPr>
          <w:rFonts w:ascii="Arial" w:eastAsia="Arial" w:hAnsi="Arial"/>
          <w:sz w:val="21"/>
        </w:rPr>
        <w:t xml:space="preserve">anslation probability given the source side topic </w:t>
      </w:r>
      <w:r>
        <w:rPr>
          <w:rFonts w:ascii="Arial" w:eastAsia="Arial" w:hAnsi="Arial"/>
          <w:i/>
          <w:sz w:val="21"/>
        </w:rPr>
        <w:t>k</w:t>
      </w:r>
      <w:r>
        <w:rPr>
          <w:rFonts w:ascii="Arial" w:eastAsia="Arial" w:hAnsi="Arial"/>
          <w:i/>
          <w:sz w:val="30"/>
          <w:vertAlign w:val="subscript"/>
        </w:rPr>
        <w:t>out</w:t>
      </w:r>
      <w:r>
        <w:rPr>
          <w:rFonts w:ascii="Arial" w:eastAsia="Arial" w:hAnsi="Arial"/>
          <w:sz w:val="21"/>
        </w:rPr>
        <w:t xml:space="preserve">, and </w:t>
      </w:r>
      <w:r>
        <w:rPr>
          <w:rFonts w:ascii="Arial" w:eastAsia="Arial" w:hAnsi="Arial"/>
          <w:i/>
          <w:sz w:val="21"/>
        </w:rPr>
        <w:t>p</w:t>
      </w:r>
      <w:r>
        <w:rPr>
          <w:rFonts w:ascii="Arial" w:eastAsia="Arial" w:hAnsi="Arial"/>
          <w:sz w:val="21"/>
        </w:rPr>
        <w:t>(</w:t>
      </w:r>
      <w:r>
        <w:rPr>
          <w:rFonts w:ascii="Arial" w:eastAsia="Arial" w:hAnsi="Arial"/>
          <w:i/>
          <w:sz w:val="21"/>
        </w:rPr>
        <w:t>k</w:t>
      </w:r>
      <w:r>
        <w:rPr>
          <w:rFonts w:ascii="Arial" w:eastAsia="Arial" w:hAnsi="Arial"/>
          <w:i/>
          <w:sz w:val="30"/>
          <w:vertAlign w:val="subscript"/>
        </w:rPr>
        <w:t>out</w:t>
      </w:r>
      <w:r>
        <w:rPr>
          <w:rFonts w:ascii="Arial" w:eastAsia="Arial" w:hAnsi="Arial"/>
          <w:sz w:val="21"/>
        </w:rPr>
        <w:t>|</w:t>
      </w:r>
      <w:r>
        <w:rPr>
          <w:rFonts w:ascii="Arial" w:eastAsia="Arial" w:hAnsi="Arial"/>
          <w:i/>
          <w:sz w:val="21"/>
        </w:rPr>
        <w:t>f</w:t>
      </w:r>
      <w:r>
        <w:rPr>
          <w:rFonts w:ascii="Arial" w:eastAsia="Arial" w:hAnsi="Arial"/>
          <w:sz w:val="42"/>
          <w:vertAlign w:val="superscript"/>
        </w:rPr>
        <w:t>¯</w:t>
      </w:r>
      <w:r>
        <w:rPr>
          <w:rFonts w:ascii="Arial" w:eastAsia="Arial" w:hAnsi="Arial"/>
          <w:sz w:val="21"/>
        </w:rPr>
        <w:t>)</w:t>
      </w:r>
      <w:r>
        <w:rPr>
          <w:rFonts w:ascii="Arial" w:eastAsia="Arial" w:hAnsi="Arial"/>
          <w:sz w:val="21"/>
        </w:rPr>
        <w:t xml:space="preserve"> denotes the phrase probability in topic </w:t>
      </w:r>
      <w:r>
        <w:rPr>
          <w:rFonts w:ascii="Arial" w:eastAsia="Arial" w:hAnsi="Arial"/>
          <w:i/>
          <w:sz w:val="21"/>
        </w:rPr>
        <w:t>k</w:t>
      </w:r>
      <w:r>
        <w:rPr>
          <w:rFonts w:ascii="Arial" w:eastAsia="Arial" w:hAnsi="Arial"/>
          <w:i/>
          <w:sz w:val="30"/>
          <w:vertAlign w:val="subscript"/>
        </w:rPr>
        <w:t>out</w:t>
      </w:r>
      <w:r>
        <w:rPr>
          <w:rFonts w:ascii="Arial" w:eastAsia="Arial" w:hAnsi="Arial"/>
          <w:sz w:val="21"/>
        </w:rPr>
        <w:t>.</w:t>
      </w:r>
    </w:p>
    <w:p w:rsidR="00000000" w:rsidRDefault="00A77F59">
      <w:pPr>
        <w:spacing w:line="1" w:lineRule="exact"/>
        <w:rPr>
          <w:rFonts w:ascii="Times New Roman" w:eastAsia="Times New Roman" w:hAnsi="Times New Roman"/>
        </w:rPr>
      </w:pPr>
    </w:p>
    <w:p w:rsidR="00000000" w:rsidRDefault="00A77F59">
      <w:pPr>
        <w:spacing w:line="199" w:lineRule="auto"/>
        <w:ind w:left="1420" w:right="1186" w:firstLine="347"/>
        <w:jc w:val="both"/>
        <w:rPr>
          <w:rFonts w:ascii="Arial" w:eastAsia="Arial" w:hAnsi="Arial"/>
          <w:sz w:val="22"/>
        </w:rPr>
      </w:pPr>
      <w:r>
        <w:rPr>
          <w:rFonts w:ascii="Arial" w:eastAsia="Arial" w:hAnsi="Arial"/>
          <w:sz w:val="22"/>
        </w:rPr>
        <w:t xml:space="preserve">In addition, Su et al. [2012] assume a monolingual corpus in the same domain as the test sentence (called </w:t>
      </w:r>
      <w:r>
        <w:rPr>
          <w:rFonts w:ascii="Arial" w:eastAsia="Arial" w:hAnsi="Arial"/>
          <w:sz w:val="22"/>
        </w:rPr>
        <w:t>“in-domain monolingual data</w:t>
      </w:r>
      <w:r>
        <w:rPr>
          <w:rFonts w:ascii="Arial" w:eastAsia="Arial" w:hAnsi="Arial"/>
          <w:sz w:val="22"/>
        </w:rPr>
        <w:t>”). T</w:t>
      </w:r>
      <w:r>
        <w:rPr>
          <w:rFonts w:ascii="Arial" w:eastAsia="Arial" w:hAnsi="Arial"/>
          <w:sz w:val="22"/>
        </w:rPr>
        <w:t xml:space="preserve">hus they also apply </w:t>
      </w:r>
      <w:r>
        <w:rPr>
          <w:rFonts w:ascii="Arial" w:eastAsia="Arial" w:hAnsi="Arial"/>
          <w:sz w:val="22"/>
        </w:rPr>
        <w:t>htmm</w:t>
      </w:r>
      <w:r>
        <w:rPr>
          <w:rFonts w:ascii="Arial" w:eastAsia="Arial" w:hAnsi="Arial"/>
          <w:sz w:val="22"/>
        </w:rPr>
        <w:t xml:space="preserve"> to estimate the in-domain topic </w:t>
      </w:r>
      <w:r>
        <w:rPr>
          <w:rFonts w:ascii="Arial" w:eastAsia="Arial" w:hAnsi="Arial"/>
          <w:i/>
          <w:sz w:val="22"/>
        </w:rPr>
        <w:t>k</w:t>
      </w:r>
      <w:r>
        <w:rPr>
          <w:rFonts w:ascii="Arial" w:eastAsia="Arial" w:hAnsi="Arial"/>
          <w:i/>
          <w:sz w:val="31"/>
          <w:vertAlign w:val="subscript"/>
        </w:rPr>
        <w:t>in</w:t>
      </w:r>
      <w:r>
        <w:rPr>
          <w:rFonts w:ascii="Arial" w:eastAsia="Arial" w:hAnsi="Arial"/>
          <w:sz w:val="22"/>
        </w:rPr>
        <w:t xml:space="preserve"> and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i/>
          <w:sz w:val="31"/>
          <w:vertAlign w:val="subscript"/>
        </w:rPr>
        <w:t>in</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However, the in-domain topics</w:t>
      </w:r>
      <w:r>
        <w:rPr>
          <w:rFonts w:ascii="Arial" w:eastAsia="Arial" w:hAnsi="Arial"/>
          <w:sz w:val="22"/>
        </w:rPr>
        <w:t xml:space="preserve"> </w:t>
      </w:r>
      <w:r>
        <w:rPr>
          <w:rFonts w:ascii="Arial" w:eastAsia="Arial" w:hAnsi="Arial"/>
          <w:i/>
          <w:sz w:val="22"/>
        </w:rPr>
        <w:t>k</w:t>
      </w:r>
      <w:r>
        <w:rPr>
          <w:rFonts w:ascii="Arial" w:eastAsia="Arial" w:hAnsi="Arial"/>
          <w:i/>
          <w:sz w:val="31"/>
          <w:vertAlign w:val="subscript"/>
        </w:rPr>
        <w:t>in</w:t>
      </w:r>
      <w:r>
        <w:rPr>
          <w:rFonts w:ascii="Arial" w:eastAsia="Arial" w:hAnsi="Arial"/>
          <w:sz w:val="22"/>
        </w:rPr>
        <w:t xml:space="preserve"> </w:t>
      </w:r>
      <w:r>
        <w:rPr>
          <w:rFonts w:ascii="Arial" w:eastAsia="Arial" w:hAnsi="Arial"/>
          <w:sz w:val="22"/>
        </w:rPr>
        <w:t>and the out-of-domain</w:t>
      </w:r>
      <w:r>
        <w:rPr>
          <w:rFonts w:ascii="Arial" w:eastAsia="Arial" w:hAnsi="Arial"/>
          <w:i/>
          <w:sz w:val="22"/>
        </w:rPr>
        <w:t xml:space="preserve"> </w:t>
      </w:r>
      <w:r>
        <w:rPr>
          <w:rFonts w:ascii="Arial" w:eastAsia="Arial" w:hAnsi="Arial"/>
          <w:sz w:val="22"/>
        </w:rPr>
        <w:t xml:space="preserve">topics </w:t>
      </w:r>
      <w:r>
        <w:rPr>
          <w:rFonts w:ascii="Arial" w:eastAsia="Arial" w:hAnsi="Arial"/>
          <w:i/>
          <w:sz w:val="22"/>
        </w:rPr>
        <w:t>k</w:t>
      </w:r>
      <w:r>
        <w:rPr>
          <w:rFonts w:ascii="Arial" w:eastAsia="Arial" w:hAnsi="Arial"/>
          <w:i/>
          <w:sz w:val="31"/>
          <w:vertAlign w:val="subscript"/>
        </w:rPr>
        <w:t>out</w:t>
      </w:r>
      <w:r>
        <w:rPr>
          <w:rFonts w:ascii="Arial" w:eastAsia="Arial" w:hAnsi="Arial"/>
          <w:sz w:val="22"/>
        </w:rPr>
        <w:t xml:space="preserve"> may not be in the same space, so Su et al. [2012] introduce the topic mapping probability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i/>
          <w:sz w:val="31"/>
          <w:vertAlign w:val="subscript"/>
        </w:rPr>
        <w:t>out</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i/>
          <w:sz w:val="31"/>
          <w:vertAlign w:val="subscript"/>
        </w:rPr>
        <w:t>in</w:t>
      </w:r>
      <w:r>
        <w:rPr>
          <w:rFonts w:ascii="Arial" w:eastAsia="Arial" w:hAnsi="Arial"/>
          <w:sz w:val="22"/>
        </w:rPr>
        <w:t>)</w:t>
      </w:r>
      <w:r>
        <w:rPr>
          <w:rFonts w:ascii="Arial" w:eastAsia="Arial" w:hAnsi="Arial"/>
          <w:sz w:val="22"/>
        </w:rPr>
        <w:t xml:space="preserve"> to map</w:t>
      </w:r>
      <w:r>
        <w:rPr>
          <w:rFonts w:ascii="Arial" w:eastAsia="Arial" w:hAnsi="Arial"/>
          <w:sz w:val="22"/>
        </w:rPr>
        <w:t xml:space="preserve"> the in-domain topic to the out-of-domain topic:</w:t>
      </w:r>
    </w:p>
    <w:tbl>
      <w:tblPr>
        <w:tblW w:w="0" w:type="auto"/>
        <w:tblInd w:w="1420" w:type="dxa"/>
        <w:tblLayout w:type="fixed"/>
        <w:tblCellMar>
          <w:top w:w="0" w:type="dxa"/>
          <w:left w:w="0" w:type="dxa"/>
          <w:bottom w:w="0" w:type="dxa"/>
          <w:right w:w="0" w:type="dxa"/>
        </w:tblCellMar>
        <w:tblLook w:val="0000" w:firstRow="0" w:lastRow="0" w:firstColumn="0" w:lastColumn="0" w:noHBand="0" w:noVBand="0"/>
      </w:tblPr>
      <w:tblGrid>
        <w:gridCol w:w="3080"/>
        <w:gridCol w:w="2780"/>
        <w:gridCol w:w="860"/>
      </w:tblGrid>
      <w:tr w:rsidR="00000000">
        <w:trPr>
          <w:trHeight w:val="291"/>
        </w:trPr>
        <w:tc>
          <w:tcPr>
            <w:tcW w:w="3080" w:type="dxa"/>
            <w:shd w:val="clear" w:color="auto" w:fill="auto"/>
            <w:vAlign w:val="bottom"/>
          </w:tcPr>
          <w:p w:rsidR="00000000" w:rsidRDefault="00A77F59">
            <w:pPr>
              <w:spacing w:line="290" w:lineRule="exact"/>
              <w:ind w:left="1580"/>
              <w:rPr>
                <w:rFonts w:ascii="Arial" w:eastAsia="Arial" w:hAnsi="Arial"/>
                <w:sz w:val="18"/>
              </w:rPr>
            </w:pPr>
            <w:r>
              <w:rPr>
                <w:rFonts w:ascii="Arial" w:eastAsia="Arial" w:hAnsi="Arial"/>
                <w:i/>
                <w:sz w:val="18"/>
              </w:rPr>
              <w:t>p</w:t>
            </w:r>
            <w:r>
              <w:rPr>
                <w:rFonts w:ascii="Arial" w:eastAsia="Arial" w:hAnsi="Arial"/>
                <w:sz w:val="18"/>
              </w:rPr>
              <w:t>(</w:t>
            </w:r>
            <w:r>
              <w:rPr>
                <w:rFonts w:ascii="Arial" w:eastAsia="Arial" w:hAnsi="Arial"/>
                <w:i/>
                <w:sz w:val="18"/>
              </w:rPr>
              <w:t>k</w:t>
            </w:r>
            <w:r>
              <w:rPr>
                <w:rFonts w:ascii="Arial" w:eastAsia="Arial" w:hAnsi="Arial"/>
                <w:i/>
                <w:sz w:val="25"/>
                <w:vertAlign w:val="subscript"/>
              </w:rPr>
              <w:t>out</w:t>
            </w:r>
            <w:r>
              <w:rPr>
                <w:rFonts w:ascii="Arial" w:eastAsia="Arial" w:hAnsi="Arial"/>
                <w:sz w:val="18"/>
              </w:rPr>
              <w:t xml:space="preserve"> </w:t>
            </w:r>
            <w:r>
              <w:rPr>
                <w:rFonts w:ascii="Arial" w:eastAsia="Arial" w:hAnsi="Arial"/>
                <w:sz w:val="18"/>
              </w:rPr>
              <w:t>|</w:t>
            </w:r>
            <w:r>
              <w:rPr>
                <w:rFonts w:ascii="Arial" w:eastAsia="Arial" w:hAnsi="Arial"/>
                <w:sz w:val="18"/>
              </w:rPr>
              <w:t xml:space="preserve"> </w:t>
            </w:r>
            <w:r>
              <w:rPr>
                <w:rFonts w:ascii="Arial" w:eastAsia="Arial" w:hAnsi="Arial"/>
                <w:i/>
                <w:sz w:val="18"/>
              </w:rPr>
              <w:t>f</w:t>
            </w:r>
            <w:r>
              <w:rPr>
                <w:rFonts w:ascii="Arial" w:eastAsia="Arial" w:hAnsi="Arial"/>
                <w:sz w:val="33"/>
                <w:vertAlign w:val="superscript"/>
              </w:rPr>
              <w:t>¯</w:t>
            </w:r>
            <w:r>
              <w:rPr>
                <w:rFonts w:ascii="Arial" w:eastAsia="Arial" w:hAnsi="Arial"/>
                <w:sz w:val="18"/>
              </w:rPr>
              <w:t>) =</w:t>
            </w:r>
          </w:p>
        </w:tc>
        <w:tc>
          <w:tcPr>
            <w:tcW w:w="2780" w:type="dxa"/>
            <w:shd w:val="clear" w:color="auto" w:fill="auto"/>
            <w:vAlign w:val="bottom"/>
          </w:tcPr>
          <w:p w:rsidR="00000000" w:rsidRDefault="00A77F59">
            <w:pPr>
              <w:spacing w:line="290" w:lineRule="exact"/>
              <w:ind w:left="20"/>
              <w:rPr>
                <w:rFonts w:ascii="Arial" w:eastAsia="Arial" w:hAnsi="Arial"/>
                <w:sz w:val="18"/>
              </w:rPr>
            </w:pPr>
            <w:r>
              <w:rPr>
                <w:rFonts w:ascii="Arial" w:eastAsia="Arial" w:hAnsi="Arial"/>
                <w:i/>
                <w:sz w:val="18"/>
              </w:rPr>
              <w:t>p</w:t>
            </w:r>
            <w:r>
              <w:rPr>
                <w:rFonts w:ascii="Arial" w:eastAsia="Arial" w:hAnsi="Arial"/>
                <w:sz w:val="18"/>
              </w:rPr>
              <w:t>(</w:t>
            </w:r>
            <w:r>
              <w:rPr>
                <w:rFonts w:ascii="Arial" w:eastAsia="Arial" w:hAnsi="Arial"/>
                <w:i/>
                <w:sz w:val="18"/>
              </w:rPr>
              <w:t>k</w:t>
            </w:r>
            <w:r>
              <w:rPr>
                <w:rFonts w:ascii="Arial" w:eastAsia="Arial" w:hAnsi="Arial"/>
                <w:i/>
                <w:sz w:val="25"/>
                <w:vertAlign w:val="subscript"/>
              </w:rPr>
              <w:t>out</w:t>
            </w:r>
            <w:r>
              <w:rPr>
                <w:rFonts w:ascii="Arial" w:eastAsia="Arial" w:hAnsi="Arial"/>
                <w:sz w:val="18"/>
              </w:rPr>
              <w:t xml:space="preserve"> </w:t>
            </w:r>
            <w:r>
              <w:rPr>
                <w:rFonts w:ascii="Arial" w:eastAsia="Arial" w:hAnsi="Arial"/>
                <w:sz w:val="18"/>
              </w:rPr>
              <w:t>|</w:t>
            </w:r>
            <w:r>
              <w:rPr>
                <w:rFonts w:ascii="Arial" w:eastAsia="Arial" w:hAnsi="Arial"/>
                <w:sz w:val="18"/>
              </w:rPr>
              <w:t xml:space="preserve"> </w:t>
            </w:r>
            <w:r>
              <w:rPr>
                <w:rFonts w:ascii="Arial" w:eastAsia="Arial" w:hAnsi="Arial"/>
                <w:i/>
                <w:sz w:val="18"/>
              </w:rPr>
              <w:t>k</w:t>
            </w:r>
            <w:r>
              <w:rPr>
                <w:rFonts w:ascii="Arial" w:eastAsia="Arial" w:hAnsi="Arial"/>
                <w:i/>
                <w:sz w:val="25"/>
                <w:vertAlign w:val="subscript"/>
              </w:rPr>
              <w:t>in</w:t>
            </w:r>
            <w:r>
              <w:rPr>
                <w:rFonts w:ascii="Arial" w:eastAsia="Arial" w:hAnsi="Arial"/>
                <w:sz w:val="18"/>
              </w:rPr>
              <w:t>)</w:t>
            </w:r>
            <w:r>
              <w:rPr>
                <w:rFonts w:ascii="Arial" w:eastAsia="Arial" w:hAnsi="Arial"/>
                <w:sz w:val="18"/>
              </w:rPr>
              <w:t xml:space="preserve"> </w:t>
            </w:r>
            <w:r>
              <w:rPr>
                <w:rFonts w:ascii="Arial" w:eastAsia="Arial" w:hAnsi="Arial"/>
                <w:sz w:val="18"/>
              </w:rPr>
              <w:t>·</w:t>
            </w:r>
            <w:r>
              <w:rPr>
                <w:rFonts w:ascii="Arial" w:eastAsia="Arial" w:hAnsi="Arial"/>
                <w:sz w:val="18"/>
              </w:rPr>
              <w:t xml:space="preserve"> </w:t>
            </w:r>
            <w:r>
              <w:rPr>
                <w:rFonts w:ascii="Arial" w:eastAsia="Arial" w:hAnsi="Arial"/>
                <w:i/>
                <w:sz w:val="18"/>
              </w:rPr>
              <w:t>p</w:t>
            </w:r>
            <w:r>
              <w:rPr>
                <w:rFonts w:ascii="Arial" w:eastAsia="Arial" w:hAnsi="Arial"/>
                <w:sz w:val="18"/>
              </w:rPr>
              <w:t>(</w:t>
            </w:r>
            <w:r>
              <w:rPr>
                <w:rFonts w:ascii="Arial" w:eastAsia="Arial" w:hAnsi="Arial"/>
                <w:i/>
                <w:sz w:val="18"/>
              </w:rPr>
              <w:t>k</w:t>
            </w:r>
            <w:r>
              <w:rPr>
                <w:rFonts w:ascii="Arial" w:eastAsia="Arial" w:hAnsi="Arial"/>
                <w:i/>
                <w:sz w:val="25"/>
                <w:vertAlign w:val="subscript"/>
              </w:rPr>
              <w:t>in</w:t>
            </w:r>
            <w:r>
              <w:rPr>
                <w:rFonts w:ascii="Arial" w:eastAsia="Arial" w:hAnsi="Arial"/>
                <w:sz w:val="18"/>
              </w:rPr>
              <w:t xml:space="preserve"> </w:t>
            </w:r>
            <w:r>
              <w:rPr>
                <w:rFonts w:ascii="Arial" w:eastAsia="Arial" w:hAnsi="Arial"/>
                <w:sz w:val="18"/>
              </w:rPr>
              <w:t>|</w:t>
            </w:r>
            <w:r>
              <w:rPr>
                <w:rFonts w:ascii="Arial" w:eastAsia="Arial" w:hAnsi="Arial"/>
                <w:sz w:val="18"/>
              </w:rPr>
              <w:t xml:space="preserve"> </w:t>
            </w:r>
            <w:r>
              <w:rPr>
                <w:rFonts w:ascii="Arial" w:eastAsia="Arial" w:hAnsi="Arial"/>
                <w:i/>
                <w:sz w:val="18"/>
              </w:rPr>
              <w:t>f</w:t>
            </w:r>
            <w:r>
              <w:rPr>
                <w:rFonts w:ascii="Arial" w:eastAsia="Arial" w:hAnsi="Arial"/>
                <w:sz w:val="33"/>
                <w:vertAlign w:val="superscript"/>
              </w:rPr>
              <w:t>¯</w:t>
            </w:r>
            <w:r>
              <w:rPr>
                <w:rFonts w:ascii="Arial" w:eastAsia="Arial" w:hAnsi="Arial"/>
                <w:sz w:val="18"/>
              </w:rPr>
              <w:t>)</w:t>
            </w:r>
          </w:p>
        </w:tc>
        <w:tc>
          <w:tcPr>
            <w:tcW w:w="86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(8.11)</w:t>
            </w:r>
          </w:p>
        </w:tc>
      </w:tr>
      <w:tr w:rsidR="00000000">
        <w:tc>
          <w:tcPr>
            <w:tcW w:w="3080" w:type="dxa"/>
            <w:shd w:val="clear" w:color="auto" w:fill="auto"/>
            <w:vAlign w:val="bottom"/>
          </w:tcPr>
          <w:p w:rsidR="00000000" w:rsidRDefault="00A77F59">
            <w:pPr>
              <w:spacing w:line="1" w:lineRule="exact"/>
              <w:ind w:left="2800"/>
              <w:rPr>
                <w:rFonts w:ascii="Arial" w:eastAsia="Arial" w:hAnsi="Arial"/>
                <w:i/>
                <w:sz w:val="1"/>
              </w:rPr>
            </w:pPr>
            <w:r>
              <w:rPr>
                <w:rFonts w:ascii="Arial" w:eastAsia="Arial" w:hAnsi="Arial"/>
                <w:i/>
                <w:sz w:val="1"/>
                <w:vertAlign w:val="superscript"/>
              </w:rPr>
              <w:t>k</w:t>
            </w:r>
            <w:r>
              <w:rPr>
                <w:rFonts w:ascii="Arial" w:eastAsia="Arial" w:hAnsi="Arial"/>
                <w:i/>
                <w:sz w:val="1"/>
              </w:rPr>
              <w:t>in</w:t>
            </w:r>
          </w:p>
        </w:tc>
        <w:tc>
          <w:tcPr>
            <w:tcW w:w="2780" w:type="dxa"/>
            <w:shd w:val="clear" w:color="auto" w:fill="auto"/>
            <w:vAlign w:val="bottom"/>
          </w:tcPr>
          <w:p w:rsidR="00000000" w:rsidRDefault="00A77F59">
            <w:pPr>
              <w:spacing w:line="20" w:lineRule="exact"/>
              <w:rPr>
                <w:rFonts w:ascii="Times New Roman" w:eastAsia="Times New Roman" w:hAnsi="Times New Roman"/>
                <w:sz w:val="1"/>
              </w:rPr>
            </w:pPr>
          </w:p>
        </w:tc>
        <w:tc>
          <w:tcPr>
            <w:tcW w:w="860" w:type="dxa"/>
            <w:shd w:val="clear" w:color="auto" w:fill="auto"/>
            <w:vAlign w:val="bottom"/>
          </w:tcPr>
          <w:p w:rsidR="00000000" w:rsidRDefault="00A77F59">
            <w:pPr>
              <w:spacing w:line="20" w:lineRule="exact"/>
              <w:rPr>
                <w:rFonts w:ascii="Times New Roman" w:eastAsia="Times New Roman" w:hAnsi="Times New Roman"/>
                <w:sz w:val="1"/>
              </w:rPr>
            </w:pPr>
          </w:p>
        </w:tc>
      </w:tr>
      <w:tr w:rsidR="00000000">
        <w:trPr>
          <w:trHeight w:val="438"/>
        </w:trPr>
        <w:tc>
          <w:tcPr>
            <w:tcW w:w="3080" w:type="dxa"/>
            <w:shd w:val="clear" w:color="auto" w:fill="auto"/>
            <w:vAlign w:val="bottom"/>
          </w:tcPr>
          <w:p w:rsidR="00000000" w:rsidRDefault="00A77F59">
            <w:pPr>
              <w:spacing w:line="0" w:lineRule="atLeast"/>
              <w:ind w:left="2780"/>
              <w:rPr>
                <w:rFonts w:ascii="Arial" w:eastAsia="Arial" w:hAnsi="Arial"/>
              </w:rPr>
            </w:pPr>
            <w:r>
              <w:rPr>
                <w:rFonts w:ascii="Arial" w:eastAsia="Arial" w:hAnsi="Arial"/>
              </w:rPr>
              <w:t>X</w:t>
            </w:r>
          </w:p>
        </w:tc>
        <w:tc>
          <w:tcPr>
            <w:tcW w:w="2780" w:type="dxa"/>
            <w:shd w:val="clear" w:color="auto" w:fill="auto"/>
            <w:vAlign w:val="bottom"/>
          </w:tcPr>
          <w:p w:rsidR="00000000" w:rsidRDefault="00A77F59">
            <w:pPr>
              <w:spacing w:line="0" w:lineRule="atLeast"/>
              <w:rPr>
                <w:rFonts w:ascii="Times New Roman" w:eastAsia="Times New Roman" w:hAnsi="Times New Roman"/>
                <w:sz w:val="24"/>
              </w:rPr>
            </w:pPr>
          </w:p>
        </w:tc>
        <w:tc>
          <w:tcPr>
            <w:tcW w:w="86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06"/>
        </w:trPr>
        <w:tc>
          <w:tcPr>
            <w:tcW w:w="5860" w:type="dxa"/>
            <w:gridSpan w:val="2"/>
            <w:shd w:val="clear" w:color="auto" w:fill="auto"/>
            <w:vAlign w:val="bottom"/>
          </w:tcPr>
          <w:p w:rsidR="00000000" w:rsidRDefault="00A77F59">
            <w:pPr>
              <w:spacing w:line="0" w:lineRule="atLeast"/>
              <w:rPr>
                <w:rFonts w:ascii="Arial" w:eastAsia="Arial" w:hAnsi="Arial"/>
                <w:sz w:val="22"/>
              </w:rPr>
            </w:pPr>
            <w:r>
              <w:rPr>
                <w:rFonts w:ascii="Arial" w:eastAsia="Arial" w:hAnsi="Arial"/>
                <w:sz w:val="22"/>
              </w:rPr>
              <w:t>As a result, the final phrase probability becomes</w:t>
            </w:r>
          </w:p>
        </w:tc>
        <w:tc>
          <w:tcPr>
            <w:tcW w:w="86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501"/>
        </w:trPr>
        <w:tc>
          <w:tcPr>
            <w:tcW w:w="5860" w:type="dxa"/>
            <w:gridSpan w:val="2"/>
            <w:shd w:val="clear" w:color="auto" w:fill="auto"/>
            <w:vAlign w:val="bottom"/>
          </w:tcPr>
          <w:p w:rsidR="00000000" w:rsidRDefault="00A77F59">
            <w:pPr>
              <w:spacing w:line="0" w:lineRule="atLeast"/>
              <w:ind w:left="600"/>
              <w:rPr>
                <w:rFonts w:ascii="Arial" w:eastAsia="Arial" w:hAnsi="Arial"/>
                <w:i/>
                <w:w w:val="95"/>
                <w:sz w:val="22"/>
              </w:rPr>
            </w:pPr>
            <w:r>
              <w:rPr>
                <w:rFonts w:ascii="Arial" w:eastAsia="Arial" w:hAnsi="Arial"/>
                <w:i/>
                <w:w w:val="95"/>
                <w:sz w:val="22"/>
              </w:rPr>
              <w:t>p</w:t>
            </w:r>
            <w:r>
              <w:rPr>
                <w:rFonts w:ascii="Arial" w:eastAsia="Arial" w:hAnsi="Arial"/>
                <w:w w:val="95"/>
                <w:sz w:val="22"/>
              </w:rPr>
              <w:t>(¯</w:t>
            </w:r>
            <w:r>
              <w:rPr>
                <w:rFonts w:ascii="Arial" w:eastAsia="Arial" w:hAnsi="Arial"/>
                <w:i/>
                <w:w w:val="95"/>
                <w:sz w:val="22"/>
              </w:rPr>
              <w:t>e</w:t>
            </w:r>
            <w:r>
              <w:rPr>
                <w:rFonts w:ascii="Arial" w:eastAsia="Arial" w:hAnsi="Arial"/>
                <w:w w:val="95"/>
                <w:sz w:val="22"/>
              </w:rPr>
              <w:t>|</w:t>
            </w:r>
            <w:r>
              <w:rPr>
                <w:rFonts w:ascii="Arial" w:eastAsia="Arial" w:hAnsi="Arial"/>
                <w:w w:val="95"/>
                <w:sz w:val="22"/>
              </w:rPr>
              <w:t xml:space="preserve"> </w:t>
            </w:r>
            <w:r>
              <w:rPr>
                <w:rFonts w:ascii="Arial" w:eastAsia="Arial" w:hAnsi="Arial"/>
                <w:i/>
                <w:w w:val="95"/>
                <w:sz w:val="22"/>
              </w:rPr>
              <w:t>f</w:t>
            </w:r>
            <w:r>
              <w:rPr>
                <w:rFonts w:ascii="Arial" w:eastAsia="Arial" w:hAnsi="Arial"/>
                <w:w w:val="95"/>
                <w:sz w:val="43"/>
                <w:vertAlign w:val="superscript"/>
              </w:rPr>
              <w:t>¯</w:t>
            </w:r>
            <w:r>
              <w:rPr>
                <w:rFonts w:ascii="Arial" w:eastAsia="Arial" w:hAnsi="Arial"/>
                <w:w w:val="95"/>
                <w:sz w:val="22"/>
              </w:rPr>
              <w:t>) =</w:t>
            </w:r>
            <w:r>
              <w:rPr>
                <w:rFonts w:ascii="Arial" w:eastAsia="Arial" w:hAnsi="Arial"/>
                <w:w w:val="95"/>
                <w:sz w:val="39"/>
              </w:rPr>
              <w:t xml:space="preserve"> </w:t>
            </w:r>
            <w:r>
              <w:rPr>
                <w:rFonts w:ascii="Arial" w:eastAsia="Arial" w:hAnsi="Arial"/>
                <w:w w:val="95"/>
                <w:sz w:val="39"/>
                <w:vertAlign w:val="superscript"/>
              </w:rPr>
              <w:t>X</w:t>
            </w:r>
            <w:r>
              <w:rPr>
                <w:rFonts w:ascii="Arial" w:eastAsia="Arial" w:hAnsi="Arial"/>
                <w:w w:val="95"/>
                <w:sz w:val="39"/>
                <w:vertAlign w:val="superscript"/>
              </w:rPr>
              <w:t xml:space="preserve"> </w:t>
            </w:r>
            <w:r>
              <w:rPr>
                <w:rFonts w:ascii="Arial" w:eastAsia="Arial" w:hAnsi="Arial"/>
                <w:w w:val="95"/>
                <w:sz w:val="39"/>
                <w:vertAlign w:val="superscript"/>
              </w:rPr>
              <w:t>X</w:t>
            </w:r>
            <w:r>
              <w:rPr>
                <w:rFonts w:ascii="Arial" w:eastAsia="Arial" w:hAnsi="Arial"/>
                <w:w w:val="95"/>
                <w:sz w:val="22"/>
              </w:rPr>
              <w:t xml:space="preserve"> </w:t>
            </w:r>
            <w:r>
              <w:rPr>
                <w:rFonts w:ascii="Arial" w:eastAsia="Arial" w:hAnsi="Arial"/>
                <w:i/>
                <w:w w:val="95"/>
                <w:sz w:val="22"/>
              </w:rPr>
              <w:t>p</w:t>
            </w:r>
            <w:r>
              <w:rPr>
                <w:rFonts w:ascii="Arial" w:eastAsia="Arial" w:hAnsi="Arial"/>
                <w:w w:val="95"/>
                <w:sz w:val="22"/>
              </w:rPr>
              <w:t>(¯</w:t>
            </w:r>
            <w:r>
              <w:rPr>
                <w:rFonts w:ascii="Arial" w:eastAsia="Arial" w:hAnsi="Arial"/>
                <w:i/>
                <w:w w:val="95"/>
                <w:sz w:val="22"/>
              </w:rPr>
              <w:t>e</w:t>
            </w:r>
            <w:r>
              <w:rPr>
                <w:rFonts w:ascii="Arial" w:eastAsia="Arial" w:hAnsi="Arial"/>
                <w:w w:val="95"/>
                <w:sz w:val="22"/>
              </w:rPr>
              <w:t>|</w:t>
            </w:r>
            <w:r>
              <w:rPr>
                <w:rFonts w:ascii="Arial" w:eastAsia="Arial" w:hAnsi="Arial"/>
                <w:w w:val="95"/>
                <w:sz w:val="22"/>
              </w:rPr>
              <w:t xml:space="preserve"> </w:t>
            </w:r>
            <w:r>
              <w:rPr>
                <w:rFonts w:ascii="Arial" w:eastAsia="Arial" w:hAnsi="Arial"/>
                <w:i/>
                <w:w w:val="95"/>
                <w:sz w:val="22"/>
              </w:rPr>
              <w:t>f</w:t>
            </w:r>
            <w:r>
              <w:rPr>
                <w:rFonts w:ascii="Arial" w:eastAsia="Arial" w:hAnsi="Arial"/>
                <w:w w:val="95"/>
                <w:sz w:val="43"/>
                <w:vertAlign w:val="superscript"/>
              </w:rPr>
              <w:t>¯</w:t>
            </w:r>
            <w:r>
              <w:rPr>
                <w:rFonts w:ascii="Arial" w:eastAsia="Arial" w:hAnsi="Arial"/>
                <w:i/>
                <w:w w:val="95"/>
                <w:sz w:val="22"/>
              </w:rPr>
              <w:t>, k</w:t>
            </w:r>
            <w:r>
              <w:rPr>
                <w:rFonts w:ascii="Arial" w:eastAsia="Arial" w:hAnsi="Arial"/>
                <w:i/>
                <w:w w:val="95"/>
                <w:sz w:val="31"/>
                <w:vertAlign w:val="subscript"/>
              </w:rPr>
              <w:t>out</w:t>
            </w:r>
            <w:r>
              <w:rPr>
                <w:rFonts w:ascii="Arial" w:eastAsia="Arial" w:hAnsi="Arial"/>
                <w:w w:val="95"/>
                <w:sz w:val="22"/>
              </w:rPr>
              <w:t>)</w:t>
            </w:r>
            <w:r>
              <w:rPr>
                <w:rFonts w:ascii="Arial" w:eastAsia="Arial" w:hAnsi="Arial"/>
                <w:w w:val="95"/>
                <w:sz w:val="22"/>
              </w:rPr>
              <w:t xml:space="preserve"> </w:t>
            </w:r>
            <w:r>
              <w:rPr>
                <w:rFonts w:ascii="Arial" w:eastAsia="Arial" w:hAnsi="Arial"/>
                <w:w w:val="95"/>
                <w:sz w:val="22"/>
              </w:rPr>
              <w:t>·</w:t>
            </w:r>
            <w:r>
              <w:rPr>
                <w:rFonts w:ascii="Arial" w:eastAsia="Arial" w:hAnsi="Arial"/>
                <w:w w:val="95"/>
                <w:sz w:val="22"/>
              </w:rPr>
              <w:t xml:space="preserve"> </w:t>
            </w:r>
            <w:r>
              <w:rPr>
                <w:rFonts w:ascii="Arial" w:eastAsia="Arial" w:hAnsi="Arial"/>
                <w:i/>
                <w:w w:val="95"/>
                <w:sz w:val="22"/>
              </w:rPr>
              <w:t>p</w:t>
            </w:r>
            <w:r>
              <w:rPr>
                <w:rFonts w:ascii="Arial" w:eastAsia="Arial" w:hAnsi="Arial"/>
                <w:w w:val="95"/>
                <w:sz w:val="22"/>
              </w:rPr>
              <w:t>(</w:t>
            </w:r>
            <w:r>
              <w:rPr>
                <w:rFonts w:ascii="Arial" w:eastAsia="Arial" w:hAnsi="Arial"/>
                <w:i/>
                <w:w w:val="95"/>
                <w:sz w:val="22"/>
              </w:rPr>
              <w:t>k</w:t>
            </w:r>
            <w:r>
              <w:rPr>
                <w:rFonts w:ascii="Arial" w:eastAsia="Arial" w:hAnsi="Arial"/>
                <w:i/>
                <w:w w:val="95"/>
                <w:sz w:val="31"/>
                <w:vertAlign w:val="subscript"/>
              </w:rPr>
              <w:t>out</w:t>
            </w:r>
            <w:r>
              <w:rPr>
                <w:rFonts w:ascii="Arial" w:eastAsia="Arial" w:hAnsi="Arial"/>
                <w:w w:val="95"/>
                <w:sz w:val="22"/>
              </w:rPr>
              <w:t xml:space="preserve"> </w:t>
            </w:r>
            <w:r>
              <w:rPr>
                <w:rFonts w:ascii="Arial" w:eastAsia="Arial" w:hAnsi="Arial"/>
                <w:w w:val="95"/>
                <w:sz w:val="22"/>
              </w:rPr>
              <w:t>|</w:t>
            </w:r>
            <w:r>
              <w:rPr>
                <w:rFonts w:ascii="Arial" w:eastAsia="Arial" w:hAnsi="Arial"/>
                <w:w w:val="95"/>
                <w:sz w:val="22"/>
              </w:rPr>
              <w:t xml:space="preserve"> </w:t>
            </w:r>
            <w:r>
              <w:rPr>
                <w:rFonts w:ascii="Arial" w:eastAsia="Arial" w:hAnsi="Arial"/>
                <w:i/>
                <w:w w:val="95"/>
                <w:sz w:val="22"/>
              </w:rPr>
              <w:t>k</w:t>
            </w:r>
            <w:r>
              <w:rPr>
                <w:rFonts w:ascii="Arial" w:eastAsia="Arial" w:hAnsi="Arial"/>
                <w:i/>
                <w:w w:val="95"/>
                <w:sz w:val="31"/>
                <w:vertAlign w:val="subscript"/>
              </w:rPr>
              <w:t>in</w:t>
            </w:r>
            <w:r>
              <w:rPr>
                <w:rFonts w:ascii="Arial" w:eastAsia="Arial" w:hAnsi="Arial"/>
                <w:w w:val="95"/>
                <w:sz w:val="22"/>
              </w:rPr>
              <w:t>)</w:t>
            </w:r>
            <w:r>
              <w:rPr>
                <w:rFonts w:ascii="Arial" w:eastAsia="Arial" w:hAnsi="Arial"/>
                <w:w w:val="95"/>
                <w:sz w:val="22"/>
              </w:rPr>
              <w:t xml:space="preserve"> </w:t>
            </w:r>
            <w:r>
              <w:rPr>
                <w:rFonts w:ascii="Arial" w:eastAsia="Arial" w:hAnsi="Arial"/>
                <w:w w:val="95"/>
                <w:sz w:val="22"/>
              </w:rPr>
              <w:t>·</w:t>
            </w:r>
            <w:r>
              <w:rPr>
                <w:rFonts w:ascii="Arial" w:eastAsia="Arial" w:hAnsi="Arial"/>
                <w:w w:val="95"/>
                <w:sz w:val="22"/>
              </w:rPr>
              <w:t xml:space="preserve"> </w:t>
            </w:r>
            <w:r>
              <w:rPr>
                <w:rFonts w:ascii="Arial" w:eastAsia="Arial" w:hAnsi="Arial"/>
                <w:i/>
                <w:w w:val="95"/>
                <w:sz w:val="22"/>
              </w:rPr>
              <w:t>p</w:t>
            </w:r>
            <w:r>
              <w:rPr>
                <w:rFonts w:ascii="Arial" w:eastAsia="Arial" w:hAnsi="Arial"/>
                <w:w w:val="95"/>
                <w:sz w:val="22"/>
              </w:rPr>
              <w:t>(</w:t>
            </w:r>
            <w:r>
              <w:rPr>
                <w:rFonts w:ascii="Arial" w:eastAsia="Arial" w:hAnsi="Arial"/>
                <w:i/>
                <w:w w:val="95"/>
                <w:sz w:val="22"/>
              </w:rPr>
              <w:t>k</w:t>
            </w:r>
            <w:r>
              <w:rPr>
                <w:rFonts w:ascii="Arial" w:eastAsia="Arial" w:hAnsi="Arial"/>
                <w:i/>
                <w:w w:val="95"/>
                <w:sz w:val="31"/>
                <w:vertAlign w:val="subscript"/>
              </w:rPr>
              <w:t>in</w:t>
            </w:r>
            <w:r>
              <w:rPr>
                <w:rFonts w:ascii="Arial" w:eastAsia="Arial" w:hAnsi="Arial"/>
                <w:w w:val="95"/>
                <w:sz w:val="22"/>
              </w:rPr>
              <w:t xml:space="preserve"> </w:t>
            </w:r>
            <w:r>
              <w:rPr>
                <w:rFonts w:ascii="Arial" w:eastAsia="Arial" w:hAnsi="Arial"/>
                <w:w w:val="95"/>
                <w:sz w:val="22"/>
              </w:rPr>
              <w:t>|</w:t>
            </w:r>
            <w:r>
              <w:rPr>
                <w:rFonts w:ascii="Arial" w:eastAsia="Arial" w:hAnsi="Arial"/>
                <w:w w:val="95"/>
                <w:sz w:val="22"/>
              </w:rPr>
              <w:t xml:space="preserve"> </w:t>
            </w:r>
            <w:r>
              <w:rPr>
                <w:rFonts w:ascii="Arial" w:eastAsia="Arial" w:hAnsi="Arial"/>
                <w:i/>
                <w:w w:val="95"/>
                <w:sz w:val="22"/>
              </w:rPr>
              <w:t>f</w:t>
            </w:r>
            <w:r>
              <w:rPr>
                <w:rFonts w:ascii="Arial" w:eastAsia="Arial" w:hAnsi="Arial"/>
                <w:w w:val="95"/>
                <w:sz w:val="43"/>
                <w:vertAlign w:val="superscript"/>
              </w:rPr>
              <w:t>¯</w:t>
            </w:r>
            <w:r>
              <w:rPr>
                <w:rFonts w:ascii="Arial" w:eastAsia="Arial" w:hAnsi="Arial"/>
                <w:w w:val="95"/>
                <w:sz w:val="22"/>
              </w:rPr>
              <w:t>)</w:t>
            </w:r>
            <w:r>
              <w:rPr>
                <w:rFonts w:ascii="Arial" w:eastAsia="Arial" w:hAnsi="Arial"/>
                <w:i/>
                <w:w w:val="95"/>
                <w:sz w:val="22"/>
              </w:rPr>
              <w:t>.</w:t>
            </w:r>
          </w:p>
        </w:tc>
        <w:tc>
          <w:tcPr>
            <w:tcW w:w="86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(8.12)</w:t>
            </w:r>
          </w:p>
        </w:tc>
      </w:tr>
    </w:tbl>
    <w:p w:rsidR="00000000" w:rsidRDefault="00A77F59">
      <w:pPr>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12" w:lineRule="auto"/>
        <w:ind w:left="2940"/>
        <w:rPr>
          <w:rFonts w:ascii="Arial" w:eastAsia="Arial" w:hAnsi="Arial"/>
          <w:i/>
          <w:sz w:val="11"/>
        </w:rPr>
      </w:pPr>
      <w:r>
        <w:rPr>
          <w:rFonts w:ascii="Arial" w:eastAsia="Arial" w:hAnsi="Arial"/>
          <w:i/>
          <w:sz w:val="16"/>
        </w:rPr>
        <w:t>k</w:t>
      </w:r>
      <w:r>
        <w:rPr>
          <w:rFonts w:ascii="Arial" w:eastAsia="Arial" w:hAnsi="Arial"/>
          <w:i/>
          <w:sz w:val="11"/>
        </w:rPr>
        <w:t>out</w:t>
      </w:r>
      <w:r>
        <w:rPr>
          <w:rFonts w:ascii="Arial" w:eastAsia="Arial" w:hAnsi="Arial"/>
          <w:i/>
          <w:sz w:val="16"/>
        </w:rPr>
        <w:t xml:space="preserve"> k</w:t>
      </w:r>
      <w:r>
        <w:rPr>
          <w:rFonts w:ascii="Arial" w:eastAsia="Arial" w:hAnsi="Arial"/>
          <w:i/>
          <w:sz w:val="11"/>
        </w:rPr>
        <w:t>in</w:t>
      </w:r>
    </w:p>
    <w:p w:rsidR="00000000" w:rsidRDefault="00A77F59">
      <w:pPr>
        <w:spacing w:line="212" w:lineRule="auto"/>
        <w:ind w:left="2940"/>
        <w:rPr>
          <w:rFonts w:ascii="Arial" w:eastAsia="Arial" w:hAnsi="Arial"/>
          <w:i/>
          <w:sz w:val="11"/>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8" w:name="page108"/>
      <w:bookmarkEnd w:id="10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180"/>
        </w:tabs>
        <w:spacing w:line="0" w:lineRule="atLeast"/>
        <w:ind w:left="1440"/>
        <w:rPr>
          <w:rFonts w:ascii="Arial" w:eastAsia="Arial" w:hAnsi="Arial"/>
          <w:i/>
          <w:sz w:val="21"/>
        </w:rPr>
      </w:pPr>
      <w:r>
        <w:rPr>
          <w:rFonts w:ascii="Arial" w:eastAsia="Arial" w:hAnsi="Arial"/>
          <w:sz w:val="21"/>
        </w:rPr>
        <w:t>104</w:t>
      </w:r>
      <w:r>
        <w:rPr>
          <w:rFonts w:ascii="Times New Roman" w:eastAsia="Times New Roman" w:hAnsi="Times New Roman"/>
        </w:rPr>
        <w:tab/>
      </w:r>
      <w:r>
        <w:rPr>
          <w:rFonts w:ascii="Arial" w:eastAsia="Arial" w:hAnsi="Arial"/>
          <w:i/>
          <w:sz w:val="21"/>
        </w:rPr>
        <w:t>Multilingual Data and Machine Translation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78" w:lineRule="auto"/>
        <w:ind w:left="1440" w:right="1226" w:hanging="7"/>
        <w:jc w:val="both"/>
        <w:rPr>
          <w:rFonts w:ascii="Arial" w:eastAsia="Arial" w:hAnsi="Arial"/>
          <w:sz w:val="22"/>
        </w:rPr>
      </w:pPr>
      <w:r>
        <w:rPr>
          <w:rFonts w:ascii="Arial" w:eastAsia="Arial" w:hAnsi="Arial"/>
          <w:sz w:val="22"/>
        </w:rPr>
        <w:t>The topic and topic mapping relationship between the training data and test data can be built oﬄine, so the whole process adds no additional burden to the translation system.</w:t>
      </w:r>
    </w:p>
    <w:p w:rsidR="00000000" w:rsidRDefault="00A77F59">
      <w:pPr>
        <w:spacing w:line="1" w:lineRule="exact"/>
        <w:rPr>
          <w:rFonts w:ascii="Times New Roman" w:eastAsia="Times New Roman" w:hAnsi="Times New Roman"/>
        </w:rPr>
      </w:pPr>
    </w:p>
    <w:p w:rsidR="00000000" w:rsidRDefault="00A77F59">
      <w:pPr>
        <w:spacing w:line="282" w:lineRule="auto"/>
        <w:ind w:left="1420" w:right="1226" w:firstLine="347"/>
        <w:jc w:val="both"/>
        <w:rPr>
          <w:rFonts w:ascii="Arial" w:eastAsia="Arial" w:hAnsi="Arial"/>
          <w:sz w:val="22"/>
        </w:rPr>
      </w:pPr>
      <w:r>
        <w:rPr>
          <w:rFonts w:ascii="Arial" w:eastAsia="Arial" w:hAnsi="Arial"/>
          <w:sz w:val="22"/>
        </w:rPr>
        <w:t>Monolingual topic models can add con</w:t>
      </w:r>
      <w:r>
        <w:rPr>
          <w:rFonts w:ascii="Arial" w:eastAsia="Arial" w:hAnsi="Arial"/>
          <w:sz w:val="22"/>
        </w:rPr>
        <w:t>textual information about word choice to translation models, but do not by themselves take advantage of multilingual information. We next turn to topic models that explicitly learn multilingual connections between words.</w:t>
      </w:r>
    </w:p>
    <w:p w:rsidR="00000000" w:rsidRDefault="00A77F59">
      <w:pPr>
        <w:spacing w:line="200" w:lineRule="exact"/>
        <w:rPr>
          <w:rFonts w:ascii="Times New Roman" w:eastAsia="Times New Roman" w:hAnsi="Times New Roman"/>
        </w:rPr>
      </w:pPr>
    </w:p>
    <w:p w:rsidR="00000000" w:rsidRDefault="00A77F59">
      <w:pPr>
        <w:spacing w:line="253" w:lineRule="exact"/>
        <w:rPr>
          <w:rFonts w:ascii="Times New Roman" w:eastAsia="Times New Roman" w:hAnsi="Times New Roman"/>
        </w:rPr>
      </w:pPr>
    </w:p>
    <w:p w:rsidR="00000000" w:rsidRDefault="00A77F59">
      <w:pPr>
        <w:spacing w:line="274" w:lineRule="auto"/>
        <w:ind w:left="1440" w:right="1206"/>
        <w:jc w:val="both"/>
        <w:rPr>
          <w:rFonts w:ascii="Arial" w:eastAsia="Arial" w:hAnsi="Arial"/>
          <w:sz w:val="22"/>
        </w:rPr>
      </w:pPr>
      <w:r>
        <w:rPr>
          <w:rFonts w:ascii="Arial" w:eastAsia="Arial" w:hAnsi="Arial"/>
          <w:b/>
          <w:sz w:val="22"/>
        </w:rPr>
        <w:t>Multilingual Information for Doma</w:t>
      </w:r>
      <w:r>
        <w:rPr>
          <w:rFonts w:ascii="Arial" w:eastAsia="Arial" w:hAnsi="Arial"/>
          <w:b/>
          <w:sz w:val="22"/>
        </w:rPr>
        <w:t>in Adaptation</w:t>
      </w:r>
      <w:r>
        <w:rPr>
          <w:rFonts w:ascii="Arial" w:eastAsia="Arial" w:hAnsi="Arial"/>
          <w:sz w:val="22"/>
        </w:rPr>
        <w:t xml:space="preserve"> </w:t>
      </w:r>
      <w:r>
        <w:rPr>
          <w:rFonts w:ascii="Arial" w:eastAsia="Arial" w:hAnsi="Arial"/>
          <w:sz w:val="22"/>
        </w:rPr>
        <w:t>Using bilingual</w:t>
      </w:r>
      <w:r>
        <w:rPr>
          <w:rFonts w:ascii="Arial" w:eastAsia="Arial" w:hAnsi="Arial"/>
          <w:sz w:val="22"/>
        </w:rPr>
        <w:t xml:space="preserve"> data adds modeling complexity, but can also improve topic model quality. One can think of topic models as tools for disambiguating the meaning of words based on their context. Aligning across multiple languages is a common way</w:t>
      </w:r>
      <w:r>
        <w:rPr>
          <w:rFonts w:ascii="Arial" w:eastAsia="Arial" w:hAnsi="Arial"/>
          <w:sz w:val="22"/>
        </w:rPr>
        <w:t xml:space="preserve"> of resolving such ambiguities. For exam-ple, </w:t>
      </w:r>
      <w:r>
        <w:rPr>
          <w:rFonts w:ascii="Arial" w:eastAsia="Arial" w:hAnsi="Arial"/>
          <w:sz w:val="22"/>
        </w:rPr>
        <w:t>“</w:t>
      </w:r>
      <w:r>
        <w:rPr>
          <w:rFonts w:ascii="Arial" w:eastAsia="Arial" w:hAnsi="Arial"/>
          <w:sz w:val="22"/>
        </w:rPr>
        <w:t>(</w:t>
      </w:r>
      <w:r>
        <w:rPr>
          <w:rFonts w:ascii="Arial" w:eastAsia="Arial" w:hAnsi="Arial"/>
          <w:sz w:val="22"/>
        </w:rPr>
        <w:t>l</w:t>
      </w:r>
      <w:r>
        <w:rPr>
          <w:rFonts w:ascii="Arial" w:eastAsia="Arial" w:hAnsi="Arial"/>
          <w:sz w:val="22"/>
        </w:rPr>
        <w:t xml:space="preserve">” in a Chinese document can be either </w:t>
      </w:r>
      <w:r>
        <w:rPr>
          <w:rFonts w:ascii="Arial" w:eastAsia="Arial" w:hAnsi="Arial"/>
          <w:sz w:val="22"/>
        </w:rPr>
        <w:t>“hobbyhorse</w:t>
      </w:r>
      <w:r>
        <w:rPr>
          <w:rFonts w:ascii="Arial" w:eastAsia="Arial" w:hAnsi="Arial"/>
          <w:sz w:val="22"/>
        </w:rPr>
        <w:t>” in a</w:t>
      </w:r>
      <w:r>
        <w:rPr>
          <w:rFonts w:ascii="Arial" w:eastAsia="Arial" w:hAnsi="Arial"/>
          <w:sz w:val="22"/>
          <w:u w:val="single"/>
        </w:rPr>
        <w:t xml:space="preserve"> children</w:t>
      </w:r>
      <w:r>
        <w:rPr>
          <w:rFonts w:ascii="Arial" w:eastAsia="Arial" w:hAnsi="Arial"/>
          <w:sz w:val="22"/>
        </w:rPr>
        <w:t xml:space="preserve">’s topic, or </w:t>
      </w:r>
      <w:r>
        <w:rPr>
          <w:rFonts w:ascii="Arial" w:eastAsia="Arial" w:hAnsi="Arial"/>
          <w:sz w:val="22"/>
        </w:rPr>
        <w:t>“Trojan virus</w:t>
      </w:r>
      <w:r>
        <w:rPr>
          <w:rFonts w:ascii="Arial" w:eastAsia="Arial" w:hAnsi="Arial"/>
          <w:sz w:val="22"/>
        </w:rPr>
        <w:t>” in a technology topic. A monolingual</w:t>
      </w:r>
      <w:r>
        <w:rPr>
          <w:rFonts w:ascii="Arial" w:eastAsia="Arial" w:hAnsi="Arial"/>
          <w:sz w:val="22"/>
        </w:rPr>
        <w:t xml:space="preserve"> topic model might not be able to tell the diﬀerence in a short Chinese documen</w:t>
      </w:r>
      <w:r>
        <w:rPr>
          <w:rFonts w:ascii="Arial" w:eastAsia="Arial" w:hAnsi="Arial"/>
          <w:sz w:val="22"/>
        </w:rPr>
        <w:t>t, but these terms are unambiguous in English, more accurately indicating the relevant topic.</w:t>
      </w:r>
    </w:p>
    <w:p w:rsidR="00000000" w:rsidRDefault="00A77F59">
      <w:pPr>
        <w:spacing w:line="20" w:lineRule="exact"/>
        <w:rPr>
          <w:rFonts w:ascii="Times New Roman" w:eastAsia="Times New Roman" w:hAnsi="Times New Roman"/>
        </w:rPr>
      </w:pPr>
      <w:r>
        <w:rPr>
          <w:rFonts w:ascii="Arial" w:eastAsia="Arial" w:hAnsi="Arial"/>
          <w:sz w:val="22"/>
        </w:rPr>
        <w:pict>
          <v:line id="_x0000_s1163" style="position:absolute;z-index:-251597824" from="254.3pt,-42.4pt" to="305.25pt,-42.4pt" o:userdrawn="t" strokeweight=".14039mm"/>
        </w:pict>
      </w:r>
    </w:p>
    <w:p w:rsidR="00000000" w:rsidRDefault="00A77F59">
      <w:pPr>
        <w:spacing w:line="239" w:lineRule="auto"/>
        <w:ind w:left="1440" w:right="1206" w:firstLine="339"/>
        <w:jc w:val="both"/>
        <w:rPr>
          <w:rFonts w:ascii="Arial" w:eastAsia="Arial" w:hAnsi="Arial"/>
          <w:sz w:val="22"/>
        </w:rPr>
      </w:pPr>
      <w:r>
        <w:rPr>
          <w:rFonts w:ascii="Arial" w:eastAsia="Arial" w:hAnsi="Arial"/>
          <w:sz w:val="22"/>
        </w:rPr>
        <w:t>While many of the approaches described in this chapter try to model the source and target languages simultaneously to extract topics, some of the benefit of mul</w:t>
      </w:r>
      <w:r>
        <w:rPr>
          <w:rFonts w:ascii="Arial" w:eastAsia="Arial" w:hAnsi="Arial"/>
          <w:sz w:val="22"/>
        </w:rPr>
        <w:t xml:space="preserve">tilingual models can be achieved by aligning monolingual models. Xiao et al. [2012] apply topic models on the source documents and target documents separately to learn the document-topic distributions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i/>
          <w:sz w:val="31"/>
          <w:vertAlign w:val="subscript"/>
        </w:rPr>
        <w:t>f</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i/>
          <w:sz w:val="31"/>
          <w:vertAlign w:val="subscript"/>
        </w:rPr>
        <w:t>f</w:t>
      </w:r>
      <w:r>
        <w:rPr>
          <w:rFonts w:ascii="Arial" w:eastAsia="Arial" w:hAnsi="Arial"/>
          <w:sz w:val="22"/>
        </w:rPr>
        <w:t xml:space="preserve"> </w:t>
      </w:r>
      <w:r>
        <w:rPr>
          <w:rFonts w:ascii="Arial" w:eastAsia="Arial" w:hAnsi="Arial"/>
          <w:sz w:val="22"/>
        </w:rPr>
        <w:t>)</w:t>
      </w:r>
      <w:r>
        <w:rPr>
          <w:rFonts w:ascii="Arial" w:eastAsia="Arial" w:hAnsi="Arial"/>
          <w:sz w:val="22"/>
        </w:rPr>
        <w:t xml:space="preserve"> and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i/>
          <w:sz w:val="31"/>
          <w:vertAlign w:val="subscript"/>
        </w:rPr>
        <w:t>e</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i/>
          <w:sz w:val="31"/>
          <w:vertAlign w:val="subscript"/>
        </w:rPr>
        <w:t>e</w:t>
      </w:r>
      <w:r>
        <w:rPr>
          <w:rFonts w:ascii="Arial" w:eastAsia="Arial" w:hAnsi="Arial"/>
          <w:sz w:val="22"/>
        </w:rPr>
        <w:t>)</w:t>
      </w:r>
      <w:r>
        <w:rPr>
          <w:rFonts w:ascii="Arial" w:eastAsia="Arial" w:hAnsi="Arial"/>
          <w:sz w:val="22"/>
        </w:rPr>
        <w:t>, and then estimate the phras</w:t>
      </w:r>
      <w:r>
        <w:rPr>
          <w:rFonts w:ascii="Arial" w:eastAsia="Arial" w:hAnsi="Arial"/>
          <w:sz w:val="22"/>
        </w:rPr>
        <w:t xml:space="preserve">e-topic probabilities </w:t>
      </w:r>
      <w:r>
        <w:rPr>
          <w:rFonts w:ascii="Arial" w:eastAsia="Arial" w:hAnsi="Arial"/>
          <w:i/>
          <w:sz w:val="22"/>
        </w:rPr>
        <w:t>p</w:t>
      </w:r>
      <w:r>
        <w:rPr>
          <w:rFonts w:ascii="Arial" w:eastAsia="Arial" w:hAnsi="Arial"/>
          <w:sz w:val="22"/>
        </w:rPr>
        <w:t>(¯</w:t>
      </w:r>
      <w:r>
        <w:rPr>
          <w:rFonts w:ascii="Arial" w:eastAsia="Arial" w:hAnsi="Arial"/>
          <w:i/>
          <w:sz w:val="22"/>
        </w:rPr>
        <w:t>e, k</w:t>
      </w:r>
      <w:r>
        <w:rPr>
          <w:rFonts w:ascii="Arial" w:eastAsia="Arial" w:hAnsi="Arial"/>
          <w:i/>
          <w:sz w:val="31"/>
          <w:vertAlign w:val="subscript"/>
        </w:rPr>
        <w:t>f</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xml:space="preserve"> and </w:t>
      </w:r>
      <w:r>
        <w:rPr>
          <w:rFonts w:ascii="Arial" w:eastAsia="Arial" w:hAnsi="Arial"/>
          <w:i/>
          <w:sz w:val="22"/>
        </w:rPr>
        <w:t>p</w:t>
      </w:r>
      <w:r>
        <w:rPr>
          <w:rFonts w:ascii="Arial" w:eastAsia="Arial" w:hAnsi="Arial"/>
          <w:sz w:val="22"/>
        </w:rPr>
        <w:t>(¯</w:t>
      </w:r>
      <w:r>
        <w:rPr>
          <w:rFonts w:ascii="Arial" w:eastAsia="Arial" w:hAnsi="Arial"/>
          <w:i/>
          <w:sz w:val="22"/>
        </w:rPr>
        <w:t>e, k</w:t>
      </w:r>
      <w:r>
        <w:rPr>
          <w:rFonts w:ascii="Arial" w:eastAsia="Arial" w:hAnsi="Arial"/>
          <w:i/>
          <w:sz w:val="31"/>
          <w:vertAlign w:val="subscript"/>
        </w:rPr>
        <w:t>e</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 xml:space="preserve"> from each model. They further compute the topic similarity scores between the phrase topic distribution and document topic distribution as features for decoding to improve smt </w:t>
      </w:r>
      <w:r>
        <w:rPr>
          <w:rFonts w:ascii="Arial" w:eastAsia="Arial" w:hAnsi="Arial"/>
          <w:sz w:val="22"/>
        </w:rPr>
        <w:t>results.</w:t>
      </w:r>
    </w:p>
    <w:p w:rsidR="00000000" w:rsidRDefault="00A77F59">
      <w:pPr>
        <w:spacing w:line="7" w:lineRule="exact"/>
        <w:rPr>
          <w:rFonts w:ascii="Times New Roman" w:eastAsia="Times New Roman" w:hAnsi="Times New Roman"/>
        </w:rPr>
      </w:pPr>
    </w:p>
    <w:p w:rsidR="00000000" w:rsidRDefault="00A77F59">
      <w:pPr>
        <w:spacing w:line="189" w:lineRule="auto"/>
        <w:ind w:left="1440" w:right="1206" w:firstLine="339"/>
        <w:jc w:val="both"/>
        <w:rPr>
          <w:rFonts w:ascii="Arial" w:eastAsia="Arial" w:hAnsi="Arial"/>
          <w:sz w:val="21"/>
        </w:rPr>
      </w:pPr>
      <w:r>
        <w:rPr>
          <w:rFonts w:ascii="Arial" w:eastAsia="Arial" w:hAnsi="Arial"/>
          <w:sz w:val="21"/>
        </w:rPr>
        <w:t>To translate a</w:t>
      </w:r>
      <w:r>
        <w:rPr>
          <w:rFonts w:ascii="Arial" w:eastAsia="Arial" w:hAnsi="Arial"/>
          <w:sz w:val="21"/>
        </w:rPr>
        <w:t xml:space="preserve"> new document </w:t>
      </w:r>
      <w:r>
        <w:rPr>
          <w:rFonts w:ascii="Arial" w:eastAsia="Arial" w:hAnsi="Arial"/>
          <w:i/>
          <w:sz w:val="21"/>
        </w:rPr>
        <w:t>d</w:t>
      </w:r>
      <w:r>
        <w:rPr>
          <w:rFonts w:ascii="Arial" w:eastAsia="Arial" w:hAnsi="Arial"/>
          <w:i/>
          <w:sz w:val="30"/>
          <w:vertAlign w:val="subscript"/>
        </w:rPr>
        <w:t>f</w:t>
      </w:r>
      <w:r>
        <w:rPr>
          <w:rFonts w:ascii="Arial" w:eastAsia="Arial" w:hAnsi="Arial"/>
          <w:sz w:val="21"/>
        </w:rPr>
        <w:t xml:space="preserve"> , they first estimate the document-topic distribution </w:t>
      </w:r>
      <w:r>
        <w:rPr>
          <w:rFonts w:ascii="Arial" w:eastAsia="Arial" w:hAnsi="Arial"/>
          <w:i/>
          <w:sz w:val="21"/>
        </w:rPr>
        <w:t>p</w:t>
      </w:r>
      <w:r>
        <w:rPr>
          <w:rFonts w:ascii="Arial" w:eastAsia="Arial" w:hAnsi="Arial"/>
          <w:sz w:val="21"/>
        </w:rPr>
        <w:t>(</w:t>
      </w:r>
      <w:r>
        <w:rPr>
          <w:rFonts w:ascii="Arial" w:eastAsia="Arial" w:hAnsi="Arial"/>
          <w:i/>
          <w:sz w:val="21"/>
        </w:rPr>
        <w:t>k</w:t>
      </w:r>
      <w:r>
        <w:rPr>
          <w:rFonts w:ascii="Arial" w:eastAsia="Arial" w:hAnsi="Arial"/>
          <w:i/>
          <w:sz w:val="30"/>
          <w:vertAlign w:val="subscript"/>
        </w:rPr>
        <w:t>f</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d</w:t>
      </w:r>
      <w:r>
        <w:rPr>
          <w:rFonts w:ascii="Arial" w:eastAsia="Arial" w:hAnsi="Arial"/>
          <w:i/>
          <w:sz w:val="30"/>
          <w:vertAlign w:val="subscript"/>
        </w:rPr>
        <w:t>f</w:t>
      </w:r>
      <w:r>
        <w:rPr>
          <w:rFonts w:ascii="Arial" w:eastAsia="Arial" w:hAnsi="Arial"/>
          <w:sz w:val="21"/>
        </w:rPr>
        <w:t xml:space="preserve"> </w:t>
      </w:r>
      <w:r>
        <w:rPr>
          <w:rFonts w:ascii="Arial" w:eastAsia="Arial" w:hAnsi="Arial"/>
          <w:sz w:val="21"/>
        </w:rPr>
        <w:t>)</w:t>
      </w:r>
      <w:r>
        <w:rPr>
          <w:rFonts w:ascii="Arial" w:eastAsia="Arial" w:hAnsi="Arial"/>
          <w:sz w:val="21"/>
        </w:rPr>
        <w:t xml:space="preserve">. Then for a given phrase </w:t>
      </w:r>
      <w:r>
        <w:rPr>
          <w:rFonts w:ascii="Arial" w:eastAsia="Arial" w:hAnsi="Arial"/>
          <w:i/>
          <w:sz w:val="21"/>
        </w:rPr>
        <w:t>f</w:t>
      </w:r>
      <w:r>
        <w:rPr>
          <w:rFonts w:ascii="Arial" w:eastAsia="Arial" w:hAnsi="Arial"/>
          <w:sz w:val="42"/>
          <w:vertAlign w:val="superscript"/>
        </w:rPr>
        <w:t>¯</w:t>
      </w:r>
      <w:r>
        <w:rPr>
          <w:rFonts w:ascii="Arial" w:eastAsia="Arial" w:hAnsi="Arial"/>
          <w:sz w:val="21"/>
        </w:rPr>
        <w:t xml:space="preserve"> in the source document they search for the target phrase </w:t>
      </w:r>
      <w:r>
        <w:rPr>
          <w:rFonts w:ascii="Arial" w:eastAsia="Arial" w:hAnsi="Arial"/>
          <w:i/>
          <w:sz w:val="21"/>
        </w:rPr>
        <w:t>e</w:t>
      </w:r>
      <w:r>
        <w:rPr>
          <w:rFonts w:ascii="Arial" w:eastAsia="Arial" w:hAnsi="Arial"/>
          <w:sz w:val="21"/>
        </w:rPr>
        <w:t>¯</w:t>
      </w:r>
      <w:r>
        <w:rPr>
          <w:rFonts w:ascii="Arial" w:eastAsia="Arial" w:hAnsi="Arial"/>
          <w:sz w:val="21"/>
        </w:rPr>
        <w:t xml:space="preserve"> that maximizes the simi-larity between the source document</w:t>
      </w:r>
      <w:r>
        <w:rPr>
          <w:rFonts w:ascii="Arial" w:eastAsia="Arial" w:hAnsi="Arial"/>
          <w:sz w:val="21"/>
        </w:rPr>
        <w:t xml:space="preserve">’s topic distribution </w:t>
      </w:r>
      <w:r>
        <w:rPr>
          <w:rFonts w:ascii="Arial" w:eastAsia="Arial" w:hAnsi="Arial"/>
          <w:i/>
          <w:sz w:val="21"/>
        </w:rPr>
        <w:t>p</w:t>
      </w:r>
      <w:r>
        <w:rPr>
          <w:rFonts w:ascii="Arial" w:eastAsia="Arial" w:hAnsi="Arial"/>
          <w:sz w:val="21"/>
        </w:rPr>
        <w:t>(</w:t>
      </w:r>
      <w:r>
        <w:rPr>
          <w:rFonts w:ascii="Arial" w:eastAsia="Arial" w:hAnsi="Arial"/>
          <w:i/>
          <w:sz w:val="21"/>
        </w:rPr>
        <w:t>k</w:t>
      </w:r>
      <w:r>
        <w:rPr>
          <w:rFonts w:ascii="Arial" w:eastAsia="Arial" w:hAnsi="Arial"/>
          <w:i/>
          <w:sz w:val="30"/>
          <w:vertAlign w:val="subscript"/>
        </w:rPr>
        <w:t>f</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d</w:t>
      </w:r>
      <w:r>
        <w:rPr>
          <w:rFonts w:ascii="Arial" w:eastAsia="Arial" w:hAnsi="Arial"/>
          <w:i/>
          <w:sz w:val="30"/>
          <w:vertAlign w:val="subscript"/>
        </w:rPr>
        <w:t>f</w:t>
      </w:r>
      <w:r>
        <w:rPr>
          <w:rFonts w:ascii="Arial" w:eastAsia="Arial" w:hAnsi="Arial"/>
          <w:sz w:val="21"/>
        </w:rPr>
        <w:t xml:space="preserve"> </w:t>
      </w:r>
      <w:r>
        <w:rPr>
          <w:rFonts w:ascii="Arial" w:eastAsia="Arial" w:hAnsi="Arial"/>
          <w:sz w:val="21"/>
        </w:rPr>
        <w:t>)</w:t>
      </w:r>
      <w:r>
        <w:rPr>
          <w:rFonts w:ascii="Arial" w:eastAsia="Arial" w:hAnsi="Arial"/>
          <w:sz w:val="21"/>
        </w:rPr>
        <w:t xml:space="preserve"> and the phrase-topic distribution </w:t>
      </w:r>
      <w:r>
        <w:rPr>
          <w:rFonts w:ascii="Arial" w:eastAsia="Arial" w:hAnsi="Arial"/>
          <w:i/>
          <w:sz w:val="21"/>
        </w:rPr>
        <w:t>p</w:t>
      </w:r>
      <w:r>
        <w:rPr>
          <w:rFonts w:ascii="Arial" w:eastAsia="Arial" w:hAnsi="Arial"/>
          <w:sz w:val="21"/>
        </w:rPr>
        <w:t>(¯</w:t>
      </w:r>
      <w:r>
        <w:rPr>
          <w:rFonts w:ascii="Arial" w:eastAsia="Arial" w:hAnsi="Arial"/>
          <w:i/>
          <w:sz w:val="21"/>
        </w:rPr>
        <w:t>e, k</w:t>
      </w:r>
      <w:r>
        <w:rPr>
          <w:rFonts w:ascii="Arial" w:eastAsia="Arial" w:hAnsi="Arial"/>
          <w:i/>
          <w:sz w:val="30"/>
          <w:vertAlign w:val="subscript"/>
        </w:rPr>
        <w:t>f</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f</w:t>
      </w:r>
      <w:r>
        <w:rPr>
          <w:rFonts w:ascii="Arial" w:eastAsia="Arial" w:hAnsi="Arial"/>
          <w:sz w:val="42"/>
          <w:vertAlign w:val="superscript"/>
        </w:rPr>
        <w:t>¯</w:t>
      </w:r>
      <w:r>
        <w:rPr>
          <w:rFonts w:ascii="Arial" w:eastAsia="Arial" w:hAnsi="Arial"/>
          <w:sz w:val="21"/>
        </w:rPr>
        <w:t>)</w:t>
      </w:r>
      <w:r>
        <w:rPr>
          <w:rFonts w:ascii="Arial" w:eastAsia="Arial" w:hAnsi="Arial"/>
          <w:sz w:val="21"/>
        </w:rPr>
        <w:t xml:space="preserve"> according to squared Hellinger distance </w:t>
      </w:r>
      <w:r>
        <w:rPr>
          <w:rFonts w:ascii="Arial" w:eastAsia="Arial" w:hAnsi="Arial"/>
          <w:i/>
          <w:sz w:val="21"/>
        </w:rPr>
        <w:t>H</w:t>
      </w:r>
      <w:r>
        <w:rPr>
          <w:rFonts w:ascii="Arial" w:eastAsia="Arial" w:hAnsi="Arial"/>
          <w:sz w:val="30"/>
          <w:vertAlign w:val="superscript"/>
        </w:rPr>
        <w:t>2</w:t>
      </w:r>
      <w:r>
        <w:rPr>
          <w:rFonts w:ascii="Arial" w:eastAsia="Arial" w:hAnsi="Arial"/>
          <w:sz w:val="21"/>
        </w:rPr>
        <w:t>(</w:t>
      </w:r>
      <w:r>
        <w:rPr>
          <w:rFonts w:ascii="Arial" w:eastAsia="Arial" w:hAnsi="Arial"/>
          <w:i/>
          <w:sz w:val="21"/>
        </w:rPr>
        <w:t>p, q</w:t>
      </w:r>
      <w:r>
        <w:rPr>
          <w:rFonts w:ascii="Arial" w:eastAsia="Arial" w:hAnsi="Arial"/>
          <w:sz w:val="21"/>
        </w:rPr>
        <w:t>) =</w:t>
      </w:r>
      <w:r>
        <w:rPr>
          <w:rFonts w:ascii="Arial" w:eastAsia="Arial" w:hAnsi="Arial"/>
          <w:sz w:val="38"/>
        </w:rPr>
        <w:t xml:space="preserve"> </w:t>
      </w:r>
      <w:r>
        <w:rPr>
          <w:rFonts w:ascii="Arial" w:eastAsia="Arial" w:hAnsi="Arial"/>
          <w:sz w:val="38"/>
          <w:vertAlign w:val="superscript"/>
        </w:rPr>
        <w:t>P</w:t>
      </w:r>
      <w:r>
        <w:rPr>
          <w:rFonts w:ascii="Arial" w:eastAsia="Arial" w:hAnsi="Arial"/>
          <w:i/>
          <w:sz w:val="30"/>
          <w:vertAlign w:val="subscript"/>
        </w:rPr>
        <w:t>k</w:t>
      </w:r>
      <w:r>
        <w:rPr>
          <w:rFonts w:ascii="Arial" w:eastAsia="Arial" w:hAnsi="Arial"/>
          <w:sz w:val="42"/>
        </w:rPr>
        <w:t xml:space="preserve"> </w:t>
      </w:r>
      <w:r>
        <w:rPr>
          <w:rFonts w:ascii="Arial" w:eastAsia="Arial" w:hAnsi="Arial"/>
          <w:sz w:val="42"/>
          <w:vertAlign w:val="superscript"/>
        </w:rPr>
        <w:t>√</w:t>
      </w:r>
      <w:r>
        <w:rPr>
          <w:rFonts w:ascii="Arial" w:eastAsia="Arial" w:hAnsi="Arial"/>
          <w:i/>
          <w:sz w:val="21"/>
        </w:rPr>
        <w:t>p</w:t>
      </w:r>
      <w:r>
        <w:rPr>
          <w:rFonts w:ascii="Arial" w:eastAsia="Arial" w:hAnsi="Arial"/>
          <w:i/>
          <w:sz w:val="30"/>
          <w:vertAlign w:val="subscript"/>
        </w:rPr>
        <w:t>k</w:t>
      </w:r>
      <w:r>
        <w:rPr>
          <w:rFonts w:ascii="Arial" w:eastAsia="Arial" w:hAnsi="Arial"/>
          <w:sz w:val="21"/>
        </w:rPr>
        <w:t xml:space="preserve"> </w:t>
      </w:r>
      <w:r>
        <w:rPr>
          <w:rFonts w:ascii="Arial" w:eastAsia="Arial" w:hAnsi="Arial"/>
          <w:sz w:val="21"/>
        </w:rPr>
        <w:t>−</w:t>
      </w:r>
      <w:r>
        <w:rPr>
          <w:rFonts w:ascii="Arial" w:eastAsia="Arial" w:hAnsi="Arial"/>
          <w:sz w:val="42"/>
        </w:rPr>
        <w:t xml:space="preserve"> </w:t>
      </w:r>
      <w:r>
        <w:rPr>
          <w:rFonts w:ascii="Arial" w:eastAsia="Arial" w:hAnsi="Arial"/>
          <w:sz w:val="42"/>
          <w:vertAlign w:val="superscript"/>
        </w:rPr>
        <w:t>√</w:t>
      </w:r>
      <w:r>
        <w:rPr>
          <w:rFonts w:ascii="Arial" w:eastAsia="Arial" w:hAnsi="Arial"/>
          <w:i/>
          <w:sz w:val="21"/>
        </w:rPr>
        <w:t>q</w:t>
      </w:r>
      <w:r>
        <w:rPr>
          <w:rFonts w:ascii="Arial" w:eastAsia="Arial" w:hAnsi="Arial"/>
          <w:i/>
          <w:sz w:val="30"/>
          <w:vertAlign w:val="subscript"/>
        </w:rPr>
        <w:t>k</w:t>
      </w:r>
      <w:r>
        <w:rPr>
          <w:rFonts w:ascii="Arial" w:eastAsia="Arial" w:hAnsi="Arial"/>
          <w:sz w:val="30"/>
        </w:rPr>
        <w:t xml:space="preserve"> </w:t>
      </w:r>
      <w:r>
        <w:rPr>
          <w:rFonts w:ascii="Arial" w:eastAsia="Arial" w:hAnsi="Arial"/>
          <w:sz w:val="30"/>
          <w:vertAlign w:val="superscript"/>
        </w:rPr>
        <w:t>2</w:t>
      </w:r>
      <w:r>
        <w:rPr>
          <w:rFonts w:ascii="Arial" w:eastAsia="Arial" w:hAnsi="Arial"/>
          <w:sz w:val="21"/>
        </w:rPr>
        <w:t xml:space="preserve">. Second, they calculate a projec-tion between the two monolingual topic models </w:t>
      </w:r>
      <w:r>
        <w:rPr>
          <w:rFonts w:ascii="Arial" w:eastAsia="Arial" w:hAnsi="Arial"/>
          <w:i/>
          <w:sz w:val="21"/>
        </w:rPr>
        <w:t>p</w:t>
      </w:r>
      <w:r>
        <w:rPr>
          <w:rFonts w:ascii="Arial" w:eastAsia="Arial" w:hAnsi="Arial"/>
          <w:sz w:val="21"/>
        </w:rPr>
        <w:t>(</w:t>
      </w:r>
      <w:r>
        <w:rPr>
          <w:rFonts w:ascii="Arial" w:eastAsia="Arial" w:hAnsi="Arial"/>
          <w:i/>
          <w:sz w:val="21"/>
        </w:rPr>
        <w:t>k</w:t>
      </w:r>
      <w:r>
        <w:rPr>
          <w:rFonts w:ascii="Arial" w:eastAsia="Arial" w:hAnsi="Arial"/>
          <w:i/>
          <w:sz w:val="30"/>
          <w:vertAlign w:val="subscript"/>
        </w:rPr>
        <w:t>f</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k</w:t>
      </w:r>
      <w:r>
        <w:rPr>
          <w:rFonts w:ascii="Arial" w:eastAsia="Arial" w:hAnsi="Arial"/>
          <w:i/>
          <w:sz w:val="30"/>
          <w:vertAlign w:val="subscript"/>
        </w:rPr>
        <w:t>e</w:t>
      </w:r>
      <w:r>
        <w:rPr>
          <w:rFonts w:ascii="Arial" w:eastAsia="Arial" w:hAnsi="Arial"/>
          <w:sz w:val="21"/>
        </w:rPr>
        <w:t>)</w:t>
      </w:r>
      <w:r>
        <w:rPr>
          <w:rFonts w:ascii="Arial" w:eastAsia="Arial" w:hAnsi="Arial"/>
          <w:sz w:val="21"/>
        </w:rPr>
        <w:t xml:space="preserve"> by normalizing</w:t>
      </w:r>
    </w:p>
    <w:p w:rsidR="00000000" w:rsidRDefault="00A77F59">
      <w:pPr>
        <w:spacing w:line="20" w:lineRule="exact"/>
        <w:rPr>
          <w:rFonts w:ascii="Times New Roman" w:eastAsia="Times New Roman" w:hAnsi="Times New Roman"/>
        </w:rPr>
      </w:pPr>
      <w:r>
        <w:rPr>
          <w:rFonts w:ascii="Arial" w:eastAsia="Arial" w:hAnsi="Arial"/>
          <w:sz w:val="21"/>
        </w:rPr>
        <w:pict>
          <v:line id="_x0000_s1164" style="position:absolute;z-index:-251596800" from="198.35pt,-31.3pt" to="208.95pt,-31.3pt" o:userdrawn="t" strokeweight=".15381mm"/>
        </w:pict>
      </w:r>
      <w:r>
        <w:rPr>
          <w:rFonts w:ascii="Arial" w:eastAsia="Arial" w:hAnsi="Arial"/>
          <w:sz w:val="21"/>
        </w:rPr>
        <w:pict>
          <v:line id="_x0000_s1165" style="position:absolute;z-index:-251595776" from="231.4pt,-31.3pt" to="241.4pt,-31.3pt" o:userdrawn="t" strokeweight=".15381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09" w:name="page109"/>
      <w:bookmarkEnd w:id="10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820"/>
        <w:gridCol w:w="880"/>
      </w:tblGrid>
      <w:tr w:rsidR="00000000">
        <w:trPr>
          <w:trHeight w:val="317"/>
        </w:trPr>
        <w:tc>
          <w:tcPr>
            <w:tcW w:w="58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 xml:space="preserve">8.7.  Topic Models </w:t>
            </w:r>
            <w:r>
              <w:rPr>
                <w:rFonts w:ascii="Arial" w:eastAsia="Arial" w:hAnsi="Arial"/>
                <w:i/>
                <w:sz w:val="22"/>
              </w:rPr>
              <w:t>for Sentence-level Language Modeling</w:t>
            </w:r>
          </w:p>
        </w:tc>
        <w:tc>
          <w:tcPr>
            <w:tcW w:w="8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105</w:t>
            </w:r>
          </w:p>
        </w:tc>
      </w:tr>
    </w:tbl>
    <w:p w:rsidR="00000000" w:rsidRDefault="00A77F59">
      <w:pPr>
        <w:spacing w:line="343" w:lineRule="exact"/>
        <w:rPr>
          <w:rFonts w:ascii="Times New Roman" w:eastAsia="Times New Roman" w:hAnsi="Times New Roman"/>
        </w:rPr>
      </w:pPr>
    </w:p>
    <w:p w:rsidR="00000000" w:rsidRDefault="00A77F59">
      <w:pPr>
        <w:spacing w:line="229" w:lineRule="auto"/>
        <w:ind w:left="1440" w:right="1226"/>
        <w:jc w:val="both"/>
        <w:rPr>
          <w:rFonts w:ascii="Arial" w:eastAsia="Arial" w:hAnsi="Arial"/>
          <w:sz w:val="22"/>
        </w:rPr>
      </w:pPr>
      <w:r>
        <w:rPr>
          <w:rFonts w:ascii="Arial" w:eastAsia="Arial" w:hAnsi="Arial"/>
          <w:sz w:val="22"/>
        </w:rPr>
        <w:t xml:space="preserve">the co-occurrence count in the aligned training sentences, and use this relationship to calculate the conditional distribution of target phrases and target topics </w:t>
      </w:r>
      <w:r>
        <w:rPr>
          <w:rFonts w:ascii="Arial" w:eastAsia="Arial" w:hAnsi="Arial"/>
          <w:i/>
          <w:sz w:val="22"/>
        </w:rPr>
        <w:t>p</w:t>
      </w:r>
      <w:r>
        <w:rPr>
          <w:rFonts w:ascii="Arial" w:eastAsia="Arial" w:hAnsi="Arial"/>
          <w:sz w:val="22"/>
        </w:rPr>
        <w:t>(¯</w:t>
      </w:r>
      <w:r>
        <w:rPr>
          <w:rFonts w:ascii="Arial" w:eastAsia="Arial" w:hAnsi="Arial"/>
          <w:i/>
          <w:sz w:val="22"/>
        </w:rPr>
        <w:t>e, k</w:t>
      </w:r>
      <w:r>
        <w:rPr>
          <w:rFonts w:ascii="Arial" w:eastAsia="Arial" w:hAnsi="Arial"/>
          <w:i/>
          <w:sz w:val="31"/>
          <w:vertAlign w:val="subscript"/>
        </w:rPr>
        <w:t>e</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f</w:t>
      </w:r>
      <w:r>
        <w:rPr>
          <w:rFonts w:ascii="Arial" w:eastAsia="Arial" w:hAnsi="Arial"/>
          <w:sz w:val="43"/>
          <w:vertAlign w:val="superscript"/>
        </w:rPr>
        <w:t>¯</w:t>
      </w:r>
      <w:r>
        <w:rPr>
          <w:rFonts w:ascii="Arial" w:eastAsia="Arial" w:hAnsi="Arial"/>
          <w:sz w:val="22"/>
        </w:rPr>
        <w:t>)</w:t>
      </w:r>
      <w:r>
        <w:rPr>
          <w:rFonts w:ascii="Arial" w:eastAsia="Arial" w:hAnsi="Arial"/>
          <w:sz w:val="22"/>
        </w:rPr>
        <w:t>.</w:t>
      </w:r>
    </w:p>
    <w:p w:rsidR="00000000" w:rsidRDefault="00A77F59">
      <w:pPr>
        <w:spacing w:line="280" w:lineRule="auto"/>
        <w:ind w:left="1440" w:right="1186" w:firstLine="339"/>
        <w:jc w:val="both"/>
        <w:rPr>
          <w:rFonts w:ascii="Arial" w:eastAsia="Arial" w:hAnsi="Arial"/>
          <w:sz w:val="21"/>
        </w:rPr>
      </w:pPr>
      <w:r>
        <w:rPr>
          <w:rFonts w:ascii="Arial" w:eastAsia="Arial" w:hAnsi="Arial"/>
          <w:sz w:val="21"/>
        </w:rPr>
        <w:t>This topic projection resembles th</w:t>
      </w:r>
      <w:r>
        <w:rPr>
          <w:rFonts w:ascii="Arial" w:eastAsia="Arial" w:hAnsi="Arial"/>
          <w:sz w:val="21"/>
        </w:rPr>
        <w:t>e topic mapping by Su et al. [2012], but it is applied between the source language and the target language. Compared to the lexical features in Eidelman et al. [2012] and Hu et al. [2014b], Xiao et al. [2012] introduce a new framework to apply topic inform</w:t>
      </w:r>
      <w:r>
        <w:rPr>
          <w:rFonts w:ascii="Arial" w:eastAsia="Arial" w:hAnsi="Arial"/>
          <w:sz w:val="21"/>
        </w:rPr>
        <w:t xml:space="preserve">ation directly to measure the relationship between phrases and present two topic similarity features for decoding. These two approaches can be combined to further improve </w:t>
      </w:r>
      <w:r>
        <w:rPr>
          <w:rFonts w:ascii="Arial" w:eastAsia="Arial" w:hAnsi="Arial"/>
          <w:sz w:val="21"/>
        </w:rPr>
        <w:t>smt</w:t>
      </w:r>
      <w:r>
        <w:rPr>
          <w:rFonts w:ascii="Arial" w:eastAsia="Arial" w:hAnsi="Arial"/>
          <w:sz w:val="21"/>
        </w:rPr>
        <w:t>.</w:t>
      </w:r>
    </w:p>
    <w:p w:rsidR="00000000" w:rsidRDefault="00A77F59">
      <w:pPr>
        <w:spacing w:line="200" w:lineRule="exact"/>
        <w:rPr>
          <w:rFonts w:ascii="Times New Roman" w:eastAsia="Times New Roman" w:hAnsi="Times New Roman"/>
        </w:rPr>
      </w:pPr>
    </w:p>
    <w:p w:rsidR="00000000" w:rsidRDefault="00A77F59">
      <w:pPr>
        <w:spacing w:line="260" w:lineRule="exact"/>
        <w:rPr>
          <w:rFonts w:ascii="Times New Roman" w:eastAsia="Times New Roman" w:hAnsi="Times New Roman"/>
        </w:rPr>
      </w:pPr>
    </w:p>
    <w:p w:rsidR="00000000" w:rsidRDefault="00A77F59">
      <w:pPr>
        <w:tabs>
          <w:tab w:val="left" w:pos="240"/>
        </w:tabs>
        <w:spacing w:line="0" w:lineRule="atLeast"/>
        <w:ind w:right="146"/>
        <w:jc w:val="center"/>
        <w:rPr>
          <w:rFonts w:ascii="Arial" w:eastAsia="Arial" w:hAnsi="Arial"/>
          <w:b/>
          <w:sz w:val="23"/>
        </w:rPr>
      </w:pPr>
      <w:r>
        <w:rPr>
          <w:rFonts w:ascii="Arial" w:eastAsia="Arial" w:hAnsi="Arial"/>
          <w:b/>
          <w:sz w:val="24"/>
        </w:rPr>
        <w:t>8.7</w:t>
      </w:r>
      <w:r>
        <w:rPr>
          <w:rFonts w:ascii="Times New Roman" w:eastAsia="Times New Roman" w:hAnsi="Times New Roman"/>
        </w:rPr>
        <w:tab/>
      </w:r>
      <w:r>
        <w:rPr>
          <w:rFonts w:ascii="Arial" w:eastAsia="Arial" w:hAnsi="Arial"/>
          <w:b/>
          <w:sz w:val="23"/>
        </w:rPr>
        <w:t>Topic Models for Sentence-level Language Modeling</w:t>
      </w:r>
    </w:p>
    <w:p w:rsidR="00000000" w:rsidRDefault="00A77F59">
      <w:pPr>
        <w:spacing w:line="297" w:lineRule="exact"/>
        <w:rPr>
          <w:rFonts w:ascii="Times New Roman" w:eastAsia="Times New Roman" w:hAnsi="Times New Roman"/>
        </w:rPr>
      </w:pPr>
    </w:p>
    <w:p w:rsidR="00000000" w:rsidRDefault="00A77F59">
      <w:pPr>
        <w:spacing w:line="287" w:lineRule="auto"/>
        <w:ind w:left="1440" w:right="1206" w:hanging="7"/>
        <w:jc w:val="both"/>
        <w:rPr>
          <w:rFonts w:ascii="Arial" w:eastAsia="Arial" w:hAnsi="Arial"/>
          <w:sz w:val="21"/>
        </w:rPr>
      </w:pPr>
      <w:r>
        <w:rPr>
          <w:rFonts w:ascii="Arial" w:eastAsia="Arial" w:hAnsi="Arial"/>
          <w:sz w:val="21"/>
        </w:rPr>
        <w:t>A critical component of</w:t>
      </w:r>
      <w:r>
        <w:rPr>
          <w:rFonts w:ascii="Arial" w:eastAsia="Arial" w:hAnsi="Arial"/>
          <w:sz w:val="21"/>
        </w:rPr>
        <w:t xml:space="preserve"> machine translation systems is the language model, which provide local constraints and preferences to make trans-lations more coherent. A language model describes the probability of a word </w:t>
      </w:r>
      <w:r>
        <w:rPr>
          <w:rFonts w:ascii="Arial" w:eastAsia="Arial" w:hAnsi="Arial"/>
          <w:i/>
          <w:sz w:val="21"/>
        </w:rPr>
        <w:t>w</w:t>
      </w:r>
      <w:r>
        <w:rPr>
          <w:rFonts w:ascii="Arial" w:eastAsia="Arial" w:hAnsi="Arial"/>
          <w:sz w:val="21"/>
        </w:rPr>
        <w:t xml:space="preserve"> occurring given the previous context words, which is also mentio</w:t>
      </w:r>
      <w:r>
        <w:rPr>
          <w:rFonts w:ascii="Arial" w:eastAsia="Arial" w:hAnsi="Arial"/>
          <w:sz w:val="21"/>
        </w:rPr>
        <w:t xml:space="preserve">ned as the history </w:t>
      </w:r>
      <w:r>
        <w:rPr>
          <w:rFonts w:ascii="Arial" w:eastAsia="Arial" w:hAnsi="Arial"/>
          <w:i/>
          <w:sz w:val="21"/>
        </w:rPr>
        <w:t>h</w:t>
      </w:r>
      <w:r>
        <w:rPr>
          <w:rFonts w:ascii="Arial" w:eastAsia="Arial" w:hAnsi="Arial"/>
          <w:sz w:val="21"/>
        </w:rPr>
        <w:t xml:space="preserve"> (Chapter 2.1 discusses language models for information retrieval). They also help choose the correct or more appropriate word during statistical machine translation. For example, the English words </w:t>
      </w:r>
      <w:r>
        <w:rPr>
          <w:rFonts w:ascii="Arial" w:eastAsia="Arial" w:hAnsi="Arial"/>
          <w:sz w:val="21"/>
        </w:rPr>
        <w:t>“house</w:t>
      </w:r>
      <w:r>
        <w:rPr>
          <w:rFonts w:ascii="Arial" w:eastAsia="Arial" w:hAnsi="Arial"/>
          <w:sz w:val="21"/>
        </w:rPr>
        <w:t xml:space="preserve">” and </w:t>
      </w:r>
      <w:r>
        <w:rPr>
          <w:rFonts w:ascii="Arial" w:eastAsia="Arial" w:hAnsi="Arial"/>
          <w:sz w:val="21"/>
        </w:rPr>
        <w:t>“home</w:t>
      </w:r>
      <w:r>
        <w:rPr>
          <w:rFonts w:ascii="Arial" w:eastAsia="Arial" w:hAnsi="Arial"/>
          <w:sz w:val="21"/>
        </w:rPr>
        <w:t>” are often synonymou</w:t>
      </w:r>
      <w:r>
        <w:rPr>
          <w:rFonts w:ascii="Arial" w:eastAsia="Arial" w:hAnsi="Arial"/>
          <w:sz w:val="21"/>
        </w:rPr>
        <w:t xml:space="preserve">s, but the translation </w:t>
      </w:r>
      <w:r>
        <w:rPr>
          <w:rFonts w:ascii="Arial" w:eastAsia="Arial" w:hAnsi="Arial"/>
          <w:sz w:val="21"/>
        </w:rPr>
        <w:t>“I am going home</w:t>
      </w:r>
      <w:r>
        <w:rPr>
          <w:rFonts w:ascii="Arial" w:eastAsia="Arial" w:hAnsi="Arial"/>
          <w:sz w:val="21"/>
        </w:rPr>
        <w:t xml:space="preserve">” is better than </w:t>
      </w:r>
      <w:r>
        <w:rPr>
          <w:rFonts w:ascii="Arial" w:eastAsia="Arial" w:hAnsi="Arial"/>
          <w:sz w:val="21"/>
        </w:rPr>
        <w:t>“I am going house</w:t>
      </w:r>
      <w:r>
        <w:rPr>
          <w:rFonts w:ascii="Arial" w:eastAsia="Arial" w:hAnsi="Arial"/>
          <w:sz w:val="21"/>
        </w:rPr>
        <w:t>”.</w:t>
      </w:r>
    </w:p>
    <w:p w:rsidR="00000000" w:rsidRDefault="00A77F59">
      <w:pPr>
        <w:spacing w:line="3" w:lineRule="exact"/>
        <w:rPr>
          <w:rFonts w:ascii="Times New Roman" w:eastAsia="Times New Roman" w:hAnsi="Times New Roman"/>
        </w:rPr>
      </w:pPr>
    </w:p>
    <w:p w:rsidR="00000000" w:rsidRDefault="00A77F59">
      <w:pPr>
        <w:spacing w:line="285" w:lineRule="auto"/>
        <w:ind w:left="1440" w:right="1226" w:firstLine="344"/>
        <w:jc w:val="both"/>
        <w:rPr>
          <w:rFonts w:ascii="Arial" w:eastAsia="Arial" w:hAnsi="Arial"/>
          <w:sz w:val="21"/>
        </w:rPr>
      </w:pPr>
      <w:r>
        <w:rPr>
          <w:rFonts w:ascii="Arial" w:eastAsia="Arial" w:hAnsi="Arial"/>
          <w:sz w:val="21"/>
        </w:rPr>
        <w:t xml:space="preserve">Domain adaptation for language models [Bellegarda, 2004, Wood and Teh, 2009] use extra knowledge to adjust this probability </w:t>
      </w:r>
      <w:r>
        <w:rPr>
          <w:rFonts w:ascii="Arial" w:eastAsia="Arial" w:hAnsi="Arial"/>
          <w:i/>
          <w:sz w:val="21"/>
        </w:rPr>
        <w:t>p</w:t>
      </w:r>
      <w:r>
        <w:rPr>
          <w:rFonts w:ascii="Arial" w:eastAsia="Arial" w:hAnsi="Arial"/>
          <w:sz w:val="21"/>
        </w:rPr>
        <w:t>(</w:t>
      </w:r>
      <w:r>
        <w:rPr>
          <w:rFonts w:ascii="Arial" w:eastAsia="Arial" w:hAnsi="Arial"/>
          <w:i/>
          <w:sz w:val="21"/>
        </w:rPr>
        <w:t>w</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h</w:t>
      </w:r>
      <w:r>
        <w:rPr>
          <w:rFonts w:ascii="Arial" w:eastAsia="Arial" w:hAnsi="Arial"/>
          <w:sz w:val="21"/>
        </w:rPr>
        <w:t>)</w:t>
      </w:r>
      <w:r>
        <w:rPr>
          <w:rFonts w:ascii="Arial" w:eastAsia="Arial" w:hAnsi="Arial"/>
          <w:sz w:val="21"/>
        </w:rPr>
        <w:t xml:space="preserve"> to reflect a change in context, which is an im</w:t>
      </w:r>
      <w:r>
        <w:rPr>
          <w:rFonts w:ascii="Arial" w:eastAsia="Arial" w:hAnsi="Arial"/>
          <w:sz w:val="21"/>
        </w:rPr>
        <w:t xml:space="preserve">portant avenue for improving machine translation. As Bellegarda [2004] points out, </w:t>
      </w:r>
      <w:r>
        <w:rPr>
          <w:rFonts w:ascii="Arial" w:eastAsia="Arial" w:hAnsi="Arial"/>
          <w:sz w:val="21"/>
        </w:rPr>
        <w:t>“an adaptive language model seeks to maintain an adequate representation of the current task domain under changing conditions involving potential variations in vocabulary, s</w:t>
      </w:r>
      <w:r>
        <w:rPr>
          <w:rFonts w:ascii="Arial" w:eastAsia="Arial" w:hAnsi="Arial"/>
          <w:sz w:val="21"/>
        </w:rPr>
        <w:t>yntax, content, and style</w:t>
      </w:r>
      <w:r>
        <w:rPr>
          <w:rFonts w:ascii="Arial" w:eastAsia="Arial" w:hAnsi="Arial"/>
          <w:sz w:val="21"/>
        </w:rPr>
        <w:t>”.</w:t>
      </w:r>
    </w:p>
    <w:p w:rsidR="00000000" w:rsidRDefault="00A77F59">
      <w:pPr>
        <w:spacing w:line="1" w:lineRule="exact"/>
        <w:rPr>
          <w:rFonts w:ascii="Times New Roman" w:eastAsia="Times New Roman" w:hAnsi="Times New Roman"/>
        </w:rPr>
      </w:pPr>
    </w:p>
    <w:p w:rsidR="00000000" w:rsidRDefault="00A77F59">
      <w:pPr>
        <w:spacing w:line="294" w:lineRule="auto"/>
        <w:ind w:left="1440" w:right="1206" w:firstLine="339"/>
        <w:jc w:val="both"/>
        <w:rPr>
          <w:rFonts w:ascii="Arial" w:eastAsia="Arial" w:hAnsi="Arial"/>
          <w:sz w:val="21"/>
        </w:rPr>
      </w:pPr>
      <w:r>
        <w:rPr>
          <w:rFonts w:ascii="Arial" w:eastAsia="Arial" w:hAnsi="Arial"/>
          <w:sz w:val="21"/>
        </w:rPr>
        <w:t xml:space="preserve">Topics from topic models can be one of the resources to provide such knowledge for language model adaptation. For example, the Chinese phrase </w:t>
      </w:r>
      <w:r>
        <w:rPr>
          <w:rFonts w:ascii="Arial" w:eastAsia="Arial" w:hAnsi="Arial"/>
          <w:sz w:val="21"/>
        </w:rPr>
        <w:t xml:space="preserve">“ </w:t>
      </w:r>
      <w:r>
        <w:rPr>
          <w:rFonts w:ascii="Arial" w:eastAsia="Arial" w:hAnsi="Arial"/>
          <w:sz w:val="21"/>
        </w:rPr>
        <w:t xml:space="preserve">” is translated to </w:t>
      </w:r>
      <w:r>
        <w:rPr>
          <w:rFonts w:ascii="Arial" w:eastAsia="Arial" w:hAnsi="Arial"/>
          <w:sz w:val="21"/>
        </w:rPr>
        <w:t>“a lot of vermicelli</w:t>
      </w:r>
      <w:r>
        <w:rPr>
          <w:rFonts w:ascii="Arial" w:eastAsia="Arial" w:hAnsi="Arial"/>
          <w:sz w:val="21"/>
        </w:rPr>
        <w:t xml:space="preserve">” in a </w:t>
      </w:r>
      <w:r>
        <w:rPr>
          <w:rFonts w:ascii="Arial" w:eastAsia="Arial" w:hAnsi="Arial"/>
          <w:sz w:val="21"/>
          <w:u w:val="single"/>
        </w:rPr>
        <w:t>food</w:t>
      </w:r>
      <w:r>
        <w:rPr>
          <w:rFonts w:ascii="Arial" w:eastAsia="Arial" w:hAnsi="Arial"/>
          <w:sz w:val="21"/>
        </w:rPr>
        <w:t xml:space="preserve"> domain, but means </w:t>
      </w:r>
      <w:r>
        <w:rPr>
          <w:rFonts w:ascii="Arial" w:eastAsia="Arial" w:hAnsi="Arial"/>
          <w:sz w:val="21"/>
        </w:rPr>
        <w:t>“a lot of fans</w:t>
      </w:r>
      <w:r>
        <w:rPr>
          <w:rFonts w:ascii="Arial" w:eastAsia="Arial" w:hAnsi="Arial"/>
          <w:sz w:val="21"/>
        </w:rPr>
        <w:t xml:space="preserve">” in an </w:t>
      </w:r>
      <w:r>
        <w:rPr>
          <w:rFonts w:ascii="Arial" w:eastAsia="Arial" w:hAnsi="Arial"/>
          <w:sz w:val="21"/>
          <w:u w:val="single"/>
        </w:rPr>
        <w:t>entertainment</w:t>
      </w:r>
      <w:r>
        <w:rPr>
          <w:rFonts w:ascii="Arial" w:eastAsia="Arial" w:hAnsi="Arial"/>
          <w:sz w:val="21"/>
        </w:rPr>
        <w:t xml:space="preserve"> domain. Such ambiguity can be reduced by using topic/domain knowledge. If the </w:t>
      </w:r>
      <w:r>
        <w:rPr>
          <w:rFonts w:ascii="Arial" w:eastAsia="Arial" w:hAnsi="Arial"/>
          <w:sz w:val="21"/>
          <w:u w:val="single"/>
        </w:rPr>
        <w:t>entertainment</w:t>
      </w:r>
      <w:r>
        <w:rPr>
          <w:rFonts w:ascii="Arial" w:eastAsia="Arial" w:hAnsi="Arial"/>
          <w:sz w:val="21"/>
        </w:rPr>
        <w:t xml:space="preserve"> topic is extracted based on the previous context, this Chinese phrase</w:t>
      </w:r>
    </w:p>
    <w:p w:rsidR="00000000" w:rsidRDefault="00A77F59">
      <w:pPr>
        <w:spacing w:line="294"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0" w:name="page110"/>
      <w:bookmarkEnd w:id="11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180"/>
        </w:tabs>
        <w:spacing w:line="0" w:lineRule="atLeast"/>
        <w:ind w:left="1440"/>
        <w:rPr>
          <w:rFonts w:ascii="Arial" w:eastAsia="Arial" w:hAnsi="Arial"/>
          <w:i/>
          <w:sz w:val="21"/>
        </w:rPr>
      </w:pPr>
      <w:r>
        <w:rPr>
          <w:rFonts w:ascii="Arial" w:eastAsia="Arial" w:hAnsi="Arial"/>
          <w:sz w:val="21"/>
        </w:rPr>
        <w:t>106</w:t>
      </w:r>
      <w:r>
        <w:rPr>
          <w:rFonts w:ascii="Times New Roman" w:eastAsia="Times New Roman" w:hAnsi="Times New Roman"/>
        </w:rPr>
        <w:tab/>
      </w:r>
      <w:r>
        <w:rPr>
          <w:rFonts w:ascii="Arial" w:eastAsia="Arial" w:hAnsi="Arial"/>
          <w:i/>
          <w:sz w:val="21"/>
        </w:rPr>
        <w:t>Multilingual Data and Machine Translation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97" w:lineRule="auto"/>
        <w:ind w:left="1440" w:right="1226" w:hanging="7"/>
        <w:jc w:val="both"/>
        <w:rPr>
          <w:rFonts w:ascii="Arial" w:eastAsia="Arial" w:hAnsi="Arial"/>
          <w:sz w:val="22"/>
        </w:rPr>
      </w:pPr>
      <w:r>
        <w:rPr>
          <w:rFonts w:ascii="Arial" w:eastAsia="Arial" w:hAnsi="Arial"/>
          <w:sz w:val="22"/>
        </w:rPr>
        <w:t>will be translate</w:t>
      </w:r>
      <w:r>
        <w:rPr>
          <w:rFonts w:ascii="Arial" w:eastAsia="Arial" w:hAnsi="Arial"/>
          <w:sz w:val="22"/>
        </w:rPr>
        <w:t xml:space="preserve">d to </w:t>
      </w:r>
      <w:r>
        <w:rPr>
          <w:rFonts w:ascii="Arial" w:eastAsia="Arial" w:hAnsi="Arial"/>
          <w:sz w:val="22"/>
        </w:rPr>
        <w:t>“a lot of fans</w:t>
      </w:r>
      <w:r>
        <w:rPr>
          <w:rFonts w:ascii="Arial" w:eastAsia="Arial" w:hAnsi="Arial"/>
          <w:sz w:val="22"/>
        </w:rPr>
        <w:t>” without any ambiguity. Next, we introduce the details about applying topic models for language model adaptation.</w:t>
      </w:r>
    </w:p>
    <w:p w:rsidR="00000000" w:rsidRDefault="00A77F59">
      <w:pPr>
        <w:spacing w:line="213" w:lineRule="exact"/>
        <w:rPr>
          <w:rFonts w:ascii="Times New Roman" w:eastAsia="Times New Roman" w:hAnsi="Times New Roman"/>
        </w:rPr>
      </w:pPr>
    </w:p>
    <w:p w:rsidR="00000000" w:rsidRDefault="00A77F59">
      <w:pPr>
        <w:tabs>
          <w:tab w:val="left" w:pos="7600"/>
        </w:tabs>
        <w:spacing w:line="0" w:lineRule="atLeast"/>
        <w:ind w:left="1440"/>
        <w:rPr>
          <w:rFonts w:ascii="Arial" w:eastAsia="Arial" w:hAnsi="Arial"/>
          <w:sz w:val="22"/>
        </w:rPr>
      </w:pPr>
      <w:r>
        <w:rPr>
          <w:rFonts w:ascii="Arial" w:eastAsia="Arial" w:hAnsi="Arial"/>
          <w:b/>
          <w:sz w:val="22"/>
        </w:rPr>
        <w:t>Language Model Adaptation from Monolingual Topic Models</w:t>
      </w:r>
      <w:r>
        <w:rPr>
          <w:rFonts w:ascii="Times New Roman" w:eastAsia="Times New Roman" w:hAnsi="Times New Roman"/>
        </w:rPr>
        <w:tab/>
      </w:r>
      <w:r>
        <w:rPr>
          <w:rFonts w:ascii="Arial" w:eastAsia="Arial" w:hAnsi="Arial"/>
          <w:sz w:val="22"/>
        </w:rPr>
        <w:t>Early</w:t>
      </w:r>
    </w:p>
    <w:p w:rsidR="00000000" w:rsidRDefault="00A77F59">
      <w:pPr>
        <w:spacing w:line="58" w:lineRule="exact"/>
        <w:rPr>
          <w:rFonts w:ascii="Times New Roman" w:eastAsia="Times New Roman" w:hAnsi="Times New Roman"/>
        </w:rPr>
      </w:pPr>
    </w:p>
    <w:p w:rsidR="00000000" w:rsidRDefault="00A77F59">
      <w:pPr>
        <w:spacing w:line="253" w:lineRule="auto"/>
        <w:ind w:left="1440" w:right="1206" w:hanging="7"/>
        <w:jc w:val="both"/>
        <w:rPr>
          <w:rFonts w:ascii="Arial" w:eastAsia="Arial" w:hAnsi="Arial"/>
          <w:sz w:val="21"/>
        </w:rPr>
      </w:pPr>
      <w:r>
        <w:rPr>
          <w:rFonts w:ascii="Arial" w:eastAsia="Arial" w:hAnsi="Arial"/>
          <w:sz w:val="21"/>
        </w:rPr>
        <w:t xml:space="preserve">work [Clarkson and Robinson, 1997, Seymore and Rosenfeld, </w:t>
      </w:r>
      <w:r>
        <w:rPr>
          <w:rFonts w:ascii="Arial" w:eastAsia="Arial" w:hAnsi="Arial"/>
          <w:sz w:val="21"/>
        </w:rPr>
        <w:t>1997, Kneser and Peters, 1997, Iyer and Ostendorf, 1999] focuses on parti-tioning the training data to multiple topic-specific subsets and building up language models for each subset. Then the topic-specific language models</w:t>
      </w:r>
      <w:r>
        <w:rPr>
          <w:rFonts w:ascii="Arial" w:eastAsia="Arial" w:hAnsi="Arial"/>
          <w:sz w:val="21"/>
        </w:rPr>
        <w:t xml:space="preserve"> </w:t>
      </w:r>
      <w:r>
        <w:rPr>
          <w:rFonts w:ascii="Arial" w:eastAsia="Arial" w:hAnsi="Arial"/>
          <w:i/>
          <w:sz w:val="21"/>
        </w:rPr>
        <w:t>p</w:t>
      </w:r>
      <w:r>
        <w:rPr>
          <w:rFonts w:ascii="Arial" w:eastAsia="Arial" w:hAnsi="Arial"/>
          <w:i/>
          <w:sz w:val="30"/>
          <w:vertAlign w:val="subscript"/>
        </w:rPr>
        <w:t>k</w:t>
      </w:r>
      <w:r>
        <w:rPr>
          <w:rFonts w:ascii="Arial" w:eastAsia="Arial" w:hAnsi="Arial"/>
          <w:sz w:val="21"/>
        </w:rPr>
        <w:t>(</w:t>
      </w:r>
      <w:r>
        <w:rPr>
          <w:rFonts w:ascii="Arial" w:eastAsia="Arial" w:hAnsi="Arial"/>
          <w:i/>
          <w:sz w:val="21"/>
        </w:rPr>
        <w:t>w</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h</w:t>
      </w:r>
      <w:r>
        <w:rPr>
          <w:rFonts w:ascii="Arial" w:eastAsia="Arial" w:hAnsi="Arial"/>
          <w:sz w:val="21"/>
        </w:rPr>
        <w:t>)</w:t>
      </w:r>
      <w:r>
        <w:rPr>
          <w:rFonts w:ascii="Arial" w:eastAsia="Arial" w:hAnsi="Arial"/>
          <w:sz w:val="21"/>
        </w:rPr>
        <w:t xml:space="preserve"> are linearly combined </w:t>
      </w:r>
      <w:r>
        <w:rPr>
          <w:rFonts w:ascii="Arial" w:eastAsia="Arial" w:hAnsi="Arial"/>
          <w:sz w:val="21"/>
        </w:rPr>
        <w:t xml:space="preserve">with a general language model </w:t>
      </w:r>
      <w:r>
        <w:rPr>
          <w:rFonts w:ascii="Arial" w:eastAsia="Arial" w:hAnsi="Arial"/>
          <w:i/>
          <w:sz w:val="21"/>
        </w:rPr>
        <w:t>p</w:t>
      </w:r>
      <w:r>
        <w:rPr>
          <w:rFonts w:ascii="Arial" w:eastAsia="Arial" w:hAnsi="Arial"/>
          <w:i/>
          <w:sz w:val="30"/>
          <w:vertAlign w:val="subscript"/>
        </w:rPr>
        <w:t>g</w:t>
      </w:r>
      <w:r>
        <w:rPr>
          <w:rFonts w:ascii="Arial" w:eastAsia="Arial" w:hAnsi="Arial"/>
          <w:sz w:val="21"/>
        </w:rPr>
        <w:t>(</w:t>
      </w:r>
      <w:r>
        <w:rPr>
          <w:rFonts w:ascii="Arial" w:eastAsia="Arial" w:hAnsi="Arial"/>
          <w:i/>
          <w:sz w:val="21"/>
        </w:rPr>
        <w:t>w</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h</w:t>
      </w:r>
      <w:r>
        <w:rPr>
          <w:rFonts w:ascii="Arial" w:eastAsia="Arial" w:hAnsi="Arial"/>
          <w:sz w:val="21"/>
        </w:rPr>
        <w:t>)</w:t>
      </w:r>
      <w:r>
        <w:rPr>
          <w:rFonts w:ascii="Arial" w:eastAsia="Arial" w:hAnsi="Arial"/>
          <w:sz w:val="21"/>
        </w:rPr>
        <w:t xml:space="preserve"> </w:t>
      </w:r>
      <w:r>
        <w:rPr>
          <w:rFonts w:ascii="Arial" w:eastAsia="Arial" w:hAnsi="Arial"/>
          <w:sz w:val="21"/>
        </w:rPr>
        <w:t>built from all training data as Equation 8.13. The weights</w:t>
      </w:r>
      <w:r>
        <w:rPr>
          <w:rFonts w:ascii="Arial" w:eastAsia="Arial" w:hAnsi="Arial"/>
          <w:sz w:val="21"/>
        </w:rPr>
        <w:t xml:space="preserve"> </w:t>
      </w:r>
      <w:r>
        <w:rPr>
          <w:rFonts w:ascii="Arial" w:eastAsia="Arial" w:hAnsi="Arial"/>
          <w:i/>
          <w:sz w:val="21"/>
        </w:rPr>
        <w:t>λ</w:t>
      </w:r>
      <w:r>
        <w:rPr>
          <w:rFonts w:ascii="Arial" w:eastAsia="Arial" w:hAnsi="Arial"/>
          <w:i/>
          <w:sz w:val="30"/>
          <w:vertAlign w:val="subscript"/>
        </w:rPr>
        <w:t>k</w:t>
      </w:r>
      <w:r>
        <w:rPr>
          <w:rFonts w:ascii="Arial" w:eastAsia="Arial" w:hAnsi="Arial"/>
          <w:sz w:val="21"/>
        </w:rPr>
        <w:t xml:space="preserve"> can be tuned based on the topics of the test documents.</w:t>
      </w:r>
    </w:p>
    <w:tbl>
      <w:tblPr>
        <w:tblW w:w="0" w:type="auto"/>
        <w:tblInd w:w="2660" w:type="dxa"/>
        <w:tblLayout w:type="fixed"/>
        <w:tblCellMar>
          <w:top w:w="0" w:type="dxa"/>
          <w:left w:w="0" w:type="dxa"/>
          <w:bottom w:w="0" w:type="dxa"/>
          <w:right w:w="0" w:type="dxa"/>
        </w:tblCellMar>
        <w:tblLook w:val="0000" w:firstRow="0" w:lastRow="0" w:firstColumn="0" w:lastColumn="0" w:noHBand="0" w:noVBand="0"/>
      </w:tblPr>
      <w:tblGrid>
        <w:gridCol w:w="4580"/>
        <w:gridCol w:w="900"/>
      </w:tblGrid>
      <w:tr w:rsidR="00000000">
        <w:trPr>
          <w:trHeight w:val="158"/>
        </w:trPr>
        <w:tc>
          <w:tcPr>
            <w:tcW w:w="4580" w:type="dxa"/>
            <w:shd w:val="clear" w:color="auto" w:fill="auto"/>
            <w:vAlign w:val="bottom"/>
          </w:tcPr>
          <w:p w:rsidR="00000000" w:rsidRDefault="00A77F59">
            <w:pPr>
              <w:spacing w:line="158" w:lineRule="exact"/>
              <w:ind w:left="1600"/>
              <w:rPr>
                <w:rFonts w:ascii="Arial" w:eastAsia="Arial" w:hAnsi="Arial"/>
                <w:sz w:val="18"/>
              </w:rPr>
            </w:pPr>
            <w:r>
              <w:rPr>
                <w:rFonts w:ascii="Arial" w:eastAsia="Arial" w:hAnsi="Arial"/>
                <w:sz w:val="18"/>
              </w:rPr>
              <w:t>X</w:t>
            </w:r>
          </w:p>
        </w:tc>
        <w:tc>
          <w:tcPr>
            <w:tcW w:w="9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(8.13)</w:t>
            </w:r>
          </w:p>
        </w:tc>
      </w:tr>
      <w:tr w:rsidR="00000000">
        <w:trPr>
          <w:trHeight w:val="332"/>
        </w:trPr>
        <w:tc>
          <w:tcPr>
            <w:tcW w:w="4580" w:type="dxa"/>
            <w:shd w:val="clear" w:color="auto" w:fill="auto"/>
            <w:vAlign w:val="bottom"/>
          </w:tcPr>
          <w:p w:rsidR="00000000" w:rsidRDefault="00A77F59">
            <w:pPr>
              <w:spacing w:line="332" w:lineRule="exact"/>
              <w:rPr>
                <w:rFonts w:ascii="Arial" w:eastAsia="Arial" w:hAnsi="Arial"/>
                <w:sz w:val="22"/>
              </w:rPr>
            </w:pPr>
            <w:r>
              <w:rPr>
                <w:rFonts w:ascii="Arial" w:eastAsia="Arial" w:hAnsi="Arial"/>
                <w:i/>
                <w:sz w:val="22"/>
              </w:rPr>
              <w:t>p</w:t>
            </w:r>
            <w:r>
              <w:rPr>
                <w:rFonts w:ascii="Arial" w:eastAsia="Arial" w:hAnsi="Arial"/>
                <w:sz w:val="31"/>
                <w:vertAlign w:val="subscript"/>
              </w:rPr>
              <w:t>adapted</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h</w:t>
            </w:r>
            <w:r>
              <w:rPr>
                <w:rFonts w:ascii="Arial" w:eastAsia="Arial" w:hAnsi="Arial"/>
                <w:sz w:val="22"/>
              </w:rPr>
              <w:t>) =</w:t>
            </w:r>
            <w:r>
              <w:rPr>
                <w:rFonts w:ascii="Arial" w:eastAsia="Arial" w:hAnsi="Arial"/>
                <w:sz w:val="22"/>
              </w:rPr>
              <w:t xml:space="preserve">   </w:t>
            </w:r>
            <w:r>
              <w:rPr>
                <w:rFonts w:ascii="Arial" w:eastAsia="Arial" w:hAnsi="Arial"/>
                <w:i/>
                <w:sz w:val="22"/>
              </w:rPr>
              <w:t>λ</w:t>
            </w:r>
            <w:r>
              <w:rPr>
                <w:rFonts w:ascii="Arial" w:eastAsia="Arial" w:hAnsi="Arial"/>
                <w:i/>
                <w:sz w:val="31"/>
                <w:vertAlign w:val="subscript"/>
              </w:rPr>
              <w:t>k</w:t>
            </w:r>
            <w:r>
              <w:rPr>
                <w:rFonts w:ascii="Arial" w:eastAsia="Arial" w:hAnsi="Arial"/>
                <w:i/>
                <w:sz w:val="22"/>
              </w:rPr>
              <w:t>p</w:t>
            </w:r>
            <w:r>
              <w:rPr>
                <w:rFonts w:ascii="Arial" w:eastAsia="Arial" w:hAnsi="Arial"/>
                <w:i/>
                <w:sz w:val="31"/>
                <w:vertAlign w:val="subscript"/>
              </w:rPr>
              <w:t>k</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h</w:t>
            </w:r>
            <w:r>
              <w:rPr>
                <w:rFonts w:ascii="Arial" w:eastAsia="Arial" w:hAnsi="Arial"/>
                <w:sz w:val="22"/>
              </w:rPr>
              <w:t>) +</w:t>
            </w:r>
            <w:r>
              <w:rPr>
                <w:rFonts w:ascii="Arial" w:eastAsia="Arial" w:hAnsi="Arial"/>
                <w:sz w:val="22"/>
              </w:rPr>
              <w:t xml:space="preserve"> </w:t>
            </w:r>
            <w:r>
              <w:rPr>
                <w:rFonts w:ascii="Arial" w:eastAsia="Arial" w:hAnsi="Arial"/>
                <w:i/>
                <w:sz w:val="22"/>
              </w:rPr>
              <w:t>λ</w:t>
            </w:r>
            <w:r>
              <w:rPr>
                <w:rFonts w:ascii="Arial" w:eastAsia="Arial" w:hAnsi="Arial"/>
                <w:i/>
                <w:sz w:val="31"/>
                <w:vertAlign w:val="subscript"/>
              </w:rPr>
              <w:t>g</w:t>
            </w:r>
            <w:r>
              <w:rPr>
                <w:rFonts w:ascii="Arial" w:eastAsia="Arial" w:hAnsi="Arial"/>
                <w:i/>
                <w:sz w:val="22"/>
              </w:rPr>
              <w:t>p</w:t>
            </w:r>
            <w:r>
              <w:rPr>
                <w:rFonts w:ascii="Arial" w:eastAsia="Arial" w:hAnsi="Arial"/>
                <w:i/>
                <w:sz w:val="31"/>
                <w:vertAlign w:val="subscript"/>
              </w:rPr>
              <w:t>g</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h</w:t>
            </w:r>
            <w:r>
              <w:rPr>
                <w:rFonts w:ascii="Arial" w:eastAsia="Arial" w:hAnsi="Arial"/>
                <w:sz w:val="22"/>
              </w:rPr>
              <w:t>)</w:t>
            </w:r>
          </w:p>
        </w:tc>
        <w:tc>
          <w:tcPr>
            <w:tcW w:w="90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193" w:lineRule="auto"/>
        <w:ind w:left="4360"/>
        <w:rPr>
          <w:rFonts w:ascii="Arial" w:eastAsia="Arial" w:hAnsi="Arial"/>
          <w:i/>
          <w:sz w:val="16"/>
        </w:rPr>
      </w:pPr>
      <w:r>
        <w:rPr>
          <w:rFonts w:ascii="Arial" w:eastAsia="Arial" w:hAnsi="Arial"/>
          <w:i/>
          <w:sz w:val="16"/>
        </w:rPr>
        <w:t>k</w:t>
      </w:r>
    </w:p>
    <w:p w:rsidR="00000000" w:rsidRDefault="00A77F59">
      <w:pPr>
        <w:spacing w:line="43" w:lineRule="exact"/>
        <w:rPr>
          <w:rFonts w:ascii="Times New Roman" w:eastAsia="Times New Roman" w:hAnsi="Times New Roman"/>
        </w:rPr>
      </w:pPr>
    </w:p>
    <w:p w:rsidR="00000000" w:rsidRDefault="00A77F59">
      <w:pPr>
        <w:spacing w:line="274" w:lineRule="auto"/>
        <w:ind w:left="1420" w:right="1186" w:firstLine="347"/>
        <w:jc w:val="both"/>
        <w:rPr>
          <w:rFonts w:ascii="Arial" w:eastAsia="Arial" w:hAnsi="Arial"/>
          <w:sz w:val="22"/>
        </w:rPr>
      </w:pPr>
      <w:r>
        <w:rPr>
          <w:rFonts w:ascii="Arial" w:eastAsia="Arial" w:hAnsi="Arial"/>
          <w:sz w:val="22"/>
        </w:rPr>
        <w:t>Seymore et al. [1998] further identif</w:t>
      </w:r>
      <w:r>
        <w:rPr>
          <w:rFonts w:ascii="Arial" w:eastAsia="Arial" w:hAnsi="Arial"/>
          <w:sz w:val="22"/>
        </w:rPr>
        <w:t xml:space="preserve">y the most appropriate topic for each word in the vocabulary and choose either a topic-specific language model or the general language model. The intuition is that the general language model provides the most reliable estimation for general words, and the </w:t>
      </w:r>
      <w:r>
        <w:rPr>
          <w:rFonts w:ascii="Arial" w:eastAsia="Arial" w:hAnsi="Arial"/>
          <w:sz w:val="22"/>
        </w:rPr>
        <w:t>topic language model estimates the probability more accurately for more specific words. As a result, they split the vocabulary words into three groups: the general subset, on-topic subset and oﬀ-topic subsets. They use the general language model for the ge</w:t>
      </w:r>
      <w:r>
        <w:rPr>
          <w:rFonts w:ascii="Arial" w:eastAsia="Arial" w:hAnsi="Arial"/>
          <w:sz w:val="22"/>
        </w:rPr>
        <w:t>neral subset and the oﬀ-topic subset and the topic-specific language model for the on-topic subset.</w:t>
      </w:r>
    </w:p>
    <w:p w:rsidR="00000000" w:rsidRDefault="00A77F59">
      <w:pPr>
        <w:spacing w:line="1" w:lineRule="exact"/>
        <w:rPr>
          <w:rFonts w:ascii="Times New Roman" w:eastAsia="Times New Roman" w:hAnsi="Times New Roman"/>
        </w:rPr>
      </w:pPr>
    </w:p>
    <w:p w:rsidR="00000000" w:rsidRDefault="00A77F59">
      <w:pPr>
        <w:spacing w:line="272" w:lineRule="auto"/>
        <w:ind w:left="1420" w:right="1206" w:firstLine="353"/>
        <w:jc w:val="both"/>
        <w:rPr>
          <w:rFonts w:ascii="Arial" w:eastAsia="Arial" w:hAnsi="Arial"/>
          <w:sz w:val="22"/>
        </w:rPr>
      </w:pPr>
      <w:r>
        <w:rPr>
          <w:rFonts w:ascii="Arial" w:eastAsia="Arial" w:hAnsi="Arial"/>
          <w:sz w:val="22"/>
        </w:rPr>
        <w:t>All of these methods use a traditional n-gram model, which con-ditions on a finite, bounded history. These models also assume each document or history belo</w:t>
      </w:r>
      <w:r>
        <w:rPr>
          <w:rFonts w:ascii="Arial" w:eastAsia="Arial" w:hAnsi="Arial"/>
          <w:sz w:val="22"/>
        </w:rPr>
        <w:t xml:space="preserve">ngs to exactly one topic cluster. To fix these problems, models with topic mixtures, such as </w:t>
      </w:r>
      <w:r>
        <w:rPr>
          <w:rFonts w:ascii="Arial" w:eastAsia="Arial" w:hAnsi="Arial"/>
          <w:i/>
          <w:sz w:val="22"/>
        </w:rPr>
        <w:t>Latent Semantic Anal-</w:t>
      </w:r>
      <w:r>
        <w:rPr>
          <w:rFonts w:ascii="Arial" w:eastAsia="Arial" w:hAnsi="Arial"/>
          <w:i/>
          <w:sz w:val="22"/>
        </w:rPr>
        <w:t>ysis</w:t>
      </w:r>
      <w:r>
        <w:rPr>
          <w:rFonts w:ascii="Arial" w:eastAsia="Arial" w:hAnsi="Arial"/>
          <w:sz w:val="22"/>
        </w:rPr>
        <w:t xml:space="preserve"> </w:t>
      </w:r>
      <w:r>
        <w:rPr>
          <w:rFonts w:ascii="Arial" w:eastAsia="Arial" w:hAnsi="Arial"/>
          <w:sz w:val="22"/>
        </w:rPr>
        <w:t>[Deerwester et al., 1990,</w:t>
      </w:r>
      <w:r>
        <w:rPr>
          <w:rFonts w:ascii="Arial" w:eastAsia="Arial" w:hAnsi="Arial"/>
          <w:sz w:val="22"/>
        </w:rPr>
        <w:t xml:space="preserve"> </w:t>
      </w:r>
      <w:r>
        <w:rPr>
          <w:rFonts w:ascii="Arial" w:eastAsia="Arial" w:hAnsi="Arial"/>
          <w:sz w:val="22"/>
        </w:rPr>
        <w:t>lsa</w:t>
      </w:r>
      <w:r>
        <w:rPr>
          <w:rFonts w:ascii="Arial" w:eastAsia="Arial" w:hAnsi="Arial"/>
          <w:sz w:val="22"/>
        </w:rPr>
        <w:t>] and its probabilistic interpretation</w:t>
      </w:r>
      <w:r>
        <w:rPr>
          <w:rFonts w:ascii="Arial" w:eastAsia="Arial" w:hAnsi="Arial"/>
          <w:i/>
          <w:sz w:val="22"/>
        </w:rPr>
        <w:t xml:space="preserve"> </w:t>
      </w:r>
      <w:r>
        <w:rPr>
          <w:rFonts w:ascii="Arial" w:eastAsia="Arial" w:hAnsi="Arial"/>
          <w:sz w:val="22"/>
        </w:rPr>
        <w:t>probabilistic latent semantic indexing (p</w:t>
      </w:r>
      <w:r>
        <w:rPr>
          <w:rFonts w:ascii="Arial" w:eastAsia="Arial" w:hAnsi="Arial"/>
          <w:sz w:val="22"/>
        </w:rPr>
        <w:t>lsi</w:t>
      </w:r>
      <w:r>
        <w:rPr>
          <w:rFonts w:ascii="Arial" w:eastAsia="Arial" w:hAnsi="Arial"/>
          <w:sz w:val="22"/>
        </w:rPr>
        <w:t xml:space="preserve">) [Hofmann, 1999a, </w:t>
      </w:r>
      <w:r>
        <w:rPr>
          <w:rFonts w:ascii="Arial" w:eastAsia="Arial" w:hAnsi="Arial"/>
          <w:sz w:val="22"/>
        </w:rPr>
        <w:t>plsi</w:t>
      </w:r>
      <w:r>
        <w:rPr>
          <w:rFonts w:ascii="Arial" w:eastAsia="Arial" w:hAnsi="Arial"/>
          <w:sz w:val="22"/>
        </w:rPr>
        <w:t>],</w:t>
      </w:r>
      <w:r>
        <w:rPr>
          <w:rFonts w:ascii="Arial" w:eastAsia="Arial" w:hAnsi="Arial"/>
          <w:sz w:val="22"/>
        </w:rPr>
        <w:t xml:space="preserve"> learn large-span language models [Bellegarda, 1997, Coccaro and Ju-rafsky, 1998, Gildea and Hofmann, 1999]. Gildea and Hofmann [1999] decomposes the language model based on topics,</w:t>
      </w:r>
    </w:p>
    <w:p w:rsidR="00000000" w:rsidRDefault="00A77F59">
      <w:pPr>
        <w:spacing w:line="192" w:lineRule="auto"/>
        <w:ind w:right="206"/>
        <w:jc w:val="center"/>
        <w:rPr>
          <w:rFonts w:ascii="Arial" w:eastAsia="Arial" w:hAnsi="Arial"/>
        </w:rPr>
      </w:pPr>
      <w:r>
        <w:rPr>
          <w:rFonts w:ascii="Arial" w:eastAsia="Arial" w:hAnsi="Arial"/>
        </w:rPr>
        <w:t>X</w:t>
      </w:r>
    </w:p>
    <w:p w:rsidR="00000000" w:rsidRDefault="00A77F59">
      <w:pPr>
        <w:tabs>
          <w:tab w:val="left" w:pos="4740"/>
          <w:tab w:val="left" w:pos="7540"/>
        </w:tabs>
        <w:spacing w:line="224" w:lineRule="auto"/>
        <w:ind w:left="3440"/>
        <w:rPr>
          <w:rFonts w:ascii="Arial" w:eastAsia="Arial" w:hAnsi="Arial"/>
          <w:sz w:val="21"/>
        </w:rPr>
      </w:pP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h</w:t>
      </w:r>
      <w:r>
        <w:rPr>
          <w:rFonts w:ascii="Arial" w:eastAsia="Arial" w:hAnsi="Arial"/>
          <w:sz w:val="22"/>
        </w:rPr>
        <w:t>) =</w:t>
      </w:r>
      <w:r>
        <w:rPr>
          <w:rFonts w:ascii="Times New Roman" w:eastAsia="Times New Roman" w:hAnsi="Times New Roman"/>
        </w:rPr>
        <w:tab/>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h</w:t>
      </w:r>
      <w:r>
        <w:rPr>
          <w:rFonts w:ascii="Arial" w:eastAsia="Arial" w:hAnsi="Arial"/>
          <w:sz w:val="22"/>
        </w:rPr>
        <w:t>)</w:t>
      </w:r>
      <w:r>
        <w:rPr>
          <w:rFonts w:ascii="Times New Roman" w:eastAsia="Times New Roman" w:hAnsi="Times New Roman"/>
        </w:rPr>
        <w:tab/>
      </w:r>
      <w:r>
        <w:rPr>
          <w:rFonts w:ascii="Arial" w:eastAsia="Arial" w:hAnsi="Arial"/>
          <w:sz w:val="21"/>
        </w:rPr>
        <w:t>(8.14)</w:t>
      </w:r>
    </w:p>
    <w:p w:rsidR="00000000" w:rsidRDefault="00A77F59">
      <w:pPr>
        <w:tabs>
          <w:tab w:val="left" w:pos="4740"/>
          <w:tab w:val="left" w:pos="7540"/>
        </w:tabs>
        <w:spacing w:line="224" w:lineRule="auto"/>
        <w:ind w:left="3440"/>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13" w:lineRule="exact"/>
        <w:rPr>
          <w:rFonts w:ascii="Times New Roman" w:eastAsia="Times New Roman" w:hAnsi="Times New Roman"/>
        </w:rPr>
      </w:pPr>
    </w:p>
    <w:p w:rsidR="00000000" w:rsidRDefault="00A77F59">
      <w:pPr>
        <w:spacing w:line="0" w:lineRule="atLeast"/>
        <w:ind w:right="206"/>
        <w:jc w:val="center"/>
        <w:rPr>
          <w:rFonts w:ascii="Arial" w:eastAsia="Arial" w:hAnsi="Arial"/>
          <w:i/>
          <w:sz w:val="16"/>
        </w:rPr>
      </w:pPr>
      <w:r>
        <w:rPr>
          <w:rFonts w:ascii="Arial" w:eastAsia="Arial" w:hAnsi="Arial"/>
          <w:i/>
          <w:sz w:val="16"/>
        </w:rPr>
        <w:t>k</w:t>
      </w:r>
    </w:p>
    <w:p w:rsidR="00000000" w:rsidRDefault="00A77F59">
      <w:pPr>
        <w:spacing w:line="0" w:lineRule="atLeast"/>
        <w:ind w:right="206"/>
        <w:jc w:val="center"/>
        <w:rPr>
          <w:rFonts w:ascii="Arial" w:eastAsia="Arial" w:hAnsi="Arial"/>
          <w:i/>
          <w:sz w:val="16"/>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1" w:name="page111"/>
      <w:bookmarkEnd w:id="11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820"/>
        <w:gridCol w:w="880"/>
      </w:tblGrid>
      <w:tr w:rsidR="00000000">
        <w:trPr>
          <w:trHeight w:val="317"/>
        </w:trPr>
        <w:tc>
          <w:tcPr>
            <w:tcW w:w="58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8.7.  Topic Models for Sen</w:t>
            </w:r>
            <w:r>
              <w:rPr>
                <w:rFonts w:ascii="Arial" w:eastAsia="Arial" w:hAnsi="Arial"/>
                <w:i/>
                <w:sz w:val="22"/>
              </w:rPr>
              <w:t>tence-level Language Modeling</w:t>
            </w:r>
          </w:p>
        </w:tc>
        <w:tc>
          <w:tcPr>
            <w:tcW w:w="8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107</w:t>
            </w:r>
          </w:p>
        </w:tc>
      </w:tr>
    </w:tbl>
    <w:p w:rsidR="00000000" w:rsidRDefault="00A77F59">
      <w:pPr>
        <w:spacing w:line="343" w:lineRule="exact"/>
        <w:rPr>
          <w:rFonts w:ascii="Times New Roman" w:eastAsia="Times New Roman" w:hAnsi="Times New Roman"/>
        </w:rPr>
      </w:pPr>
    </w:p>
    <w:p w:rsidR="00000000" w:rsidRDefault="00A77F59">
      <w:pPr>
        <w:spacing w:line="303" w:lineRule="auto"/>
        <w:ind w:left="1440" w:right="1226" w:hanging="7"/>
        <w:jc w:val="both"/>
        <w:rPr>
          <w:rFonts w:ascii="Arial" w:eastAsia="Arial" w:hAnsi="Arial"/>
          <w:sz w:val="22"/>
        </w:rPr>
      </w:pPr>
      <w:r>
        <w:rPr>
          <w:rFonts w:ascii="Arial" w:eastAsia="Arial" w:hAnsi="Arial"/>
          <w:sz w:val="22"/>
        </w:rPr>
        <w:t>where the topics are learned from the training corpus by optimizing the log probability,</w:t>
      </w:r>
    </w:p>
    <w:tbl>
      <w:tblPr>
        <w:tblW w:w="0" w:type="auto"/>
        <w:tblInd w:w="2640" w:type="dxa"/>
        <w:tblLayout w:type="fixed"/>
        <w:tblCellMar>
          <w:top w:w="0" w:type="dxa"/>
          <w:left w:w="0" w:type="dxa"/>
          <w:bottom w:w="0" w:type="dxa"/>
          <w:right w:w="0" w:type="dxa"/>
        </w:tblCellMar>
        <w:tblLook w:val="0000" w:firstRow="0" w:lastRow="0" w:firstColumn="0" w:lastColumn="0" w:noHBand="0" w:noVBand="0"/>
      </w:tblPr>
      <w:tblGrid>
        <w:gridCol w:w="1260"/>
        <w:gridCol w:w="300"/>
        <w:gridCol w:w="3040"/>
        <w:gridCol w:w="900"/>
      </w:tblGrid>
      <w:tr w:rsidR="00000000">
        <w:trPr>
          <w:trHeight w:val="153"/>
        </w:trPr>
        <w:tc>
          <w:tcPr>
            <w:tcW w:w="1560" w:type="dxa"/>
            <w:gridSpan w:val="2"/>
            <w:shd w:val="clear" w:color="auto" w:fill="auto"/>
            <w:vAlign w:val="bottom"/>
          </w:tcPr>
          <w:p w:rsidR="00000000" w:rsidRDefault="00A77F59">
            <w:pPr>
              <w:spacing w:line="154" w:lineRule="exact"/>
              <w:ind w:left="940"/>
              <w:rPr>
                <w:rFonts w:ascii="Arial" w:eastAsia="Arial" w:hAnsi="Arial"/>
                <w:sz w:val="17"/>
              </w:rPr>
            </w:pPr>
            <w:r>
              <w:rPr>
                <w:rFonts w:ascii="Arial" w:eastAsia="Arial" w:hAnsi="Arial"/>
                <w:sz w:val="17"/>
              </w:rPr>
              <w:t>X X</w:t>
            </w:r>
          </w:p>
        </w:tc>
        <w:tc>
          <w:tcPr>
            <w:tcW w:w="3040" w:type="dxa"/>
            <w:shd w:val="clear" w:color="auto" w:fill="auto"/>
            <w:vAlign w:val="bottom"/>
          </w:tcPr>
          <w:p w:rsidR="00000000" w:rsidRDefault="00A77F59">
            <w:pPr>
              <w:spacing w:line="154" w:lineRule="exact"/>
              <w:ind w:right="549"/>
              <w:jc w:val="center"/>
              <w:rPr>
                <w:rFonts w:ascii="Arial" w:eastAsia="Arial" w:hAnsi="Arial"/>
                <w:sz w:val="17"/>
              </w:rPr>
            </w:pPr>
            <w:r>
              <w:rPr>
                <w:rFonts w:ascii="Arial" w:eastAsia="Arial" w:hAnsi="Arial"/>
                <w:sz w:val="17"/>
              </w:rPr>
              <w:t>X</w:t>
            </w:r>
          </w:p>
        </w:tc>
        <w:tc>
          <w:tcPr>
            <w:tcW w:w="9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(8.15)</w:t>
            </w:r>
          </w:p>
        </w:tc>
      </w:tr>
      <w:tr w:rsidR="00000000">
        <w:trPr>
          <w:trHeight w:val="300"/>
        </w:trPr>
        <w:tc>
          <w:tcPr>
            <w:tcW w:w="1260" w:type="dxa"/>
            <w:shd w:val="clear" w:color="auto" w:fill="auto"/>
            <w:vAlign w:val="bottom"/>
          </w:tcPr>
          <w:p w:rsidR="00000000" w:rsidRDefault="00A77F59">
            <w:pPr>
              <w:spacing w:line="0" w:lineRule="atLeast"/>
              <w:rPr>
                <w:rFonts w:ascii="Arial" w:eastAsia="Arial" w:hAnsi="Arial"/>
                <w:sz w:val="22"/>
              </w:rPr>
            </w:pPr>
            <w:r>
              <w:rPr>
                <w:rFonts w:ascii="Arial" w:eastAsia="Arial" w:hAnsi="Arial"/>
                <w:i/>
                <w:sz w:val="22"/>
              </w:rPr>
              <w:t>l</w:t>
            </w:r>
            <w:r>
              <w:rPr>
                <w:rFonts w:ascii="Arial" w:eastAsia="Arial" w:hAnsi="Arial"/>
                <w:sz w:val="22"/>
              </w:rPr>
              <w:t>(</w:t>
            </w:r>
            <w:r>
              <w:rPr>
                <w:rFonts w:ascii="Arial" w:eastAsia="Arial" w:hAnsi="Arial"/>
                <w:i/>
                <w:sz w:val="22"/>
              </w:rPr>
              <w:t>θ</w:t>
            </w:r>
            <w:r>
              <w:rPr>
                <w:rFonts w:ascii="Arial" w:eastAsia="Arial" w:hAnsi="Arial"/>
                <w:sz w:val="22"/>
              </w:rPr>
              <w:t>;</w:t>
            </w:r>
            <w:r>
              <w:rPr>
                <w:rFonts w:ascii="Arial" w:eastAsia="Arial" w:hAnsi="Arial"/>
                <w:sz w:val="22"/>
              </w:rPr>
              <w:t xml:space="preserve"> </w:t>
            </w:r>
            <w:r>
              <w:rPr>
                <w:rFonts w:ascii="Arial" w:eastAsia="Arial" w:hAnsi="Arial"/>
                <w:i/>
                <w:sz w:val="22"/>
              </w:rPr>
              <w:t>N</w:t>
            </w:r>
            <w:r>
              <w:rPr>
                <w:rFonts w:ascii="Arial" w:eastAsia="Arial" w:hAnsi="Arial"/>
                <w:sz w:val="22"/>
              </w:rPr>
              <w:t>) =</w:t>
            </w:r>
          </w:p>
        </w:tc>
        <w:tc>
          <w:tcPr>
            <w:tcW w:w="300" w:type="dxa"/>
            <w:shd w:val="clear" w:color="auto" w:fill="auto"/>
            <w:vAlign w:val="bottom"/>
          </w:tcPr>
          <w:p w:rsidR="00000000" w:rsidRDefault="00A77F59">
            <w:pPr>
              <w:spacing w:line="0" w:lineRule="atLeast"/>
              <w:rPr>
                <w:rFonts w:ascii="Times New Roman" w:eastAsia="Times New Roman" w:hAnsi="Times New Roman"/>
                <w:sz w:val="24"/>
              </w:rPr>
            </w:pPr>
          </w:p>
        </w:tc>
        <w:tc>
          <w:tcPr>
            <w:tcW w:w="3040" w:type="dxa"/>
            <w:shd w:val="clear" w:color="auto" w:fill="auto"/>
            <w:vAlign w:val="bottom"/>
          </w:tcPr>
          <w:p w:rsidR="00000000" w:rsidRDefault="00A77F59">
            <w:pPr>
              <w:spacing w:line="0" w:lineRule="atLeast"/>
              <w:ind w:left="20"/>
              <w:rPr>
                <w:rFonts w:ascii="Arial" w:eastAsia="Arial" w:hAnsi="Arial"/>
                <w:sz w:val="22"/>
              </w:rPr>
            </w:pPr>
            <w:r>
              <w:rPr>
                <w:rFonts w:ascii="Arial" w:eastAsia="Arial" w:hAnsi="Arial"/>
                <w:i/>
                <w:sz w:val="22"/>
              </w:rPr>
              <w:t>n</w:t>
            </w:r>
            <w:r>
              <w:rPr>
                <w:rFonts w:ascii="Arial" w:eastAsia="Arial" w:hAnsi="Arial"/>
                <w:sz w:val="22"/>
              </w:rPr>
              <w:t>(</w:t>
            </w:r>
            <w:r>
              <w:rPr>
                <w:rFonts w:ascii="Arial" w:eastAsia="Arial" w:hAnsi="Arial"/>
                <w:i/>
                <w:sz w:val="22"/>
              </w:rPr>
              <w:t>w, d</w:t>
            </w:r>
            <w:r>
              <w:rPr>
                <w:rFonts w:ascii="Arial" w:eastAsia="Arial" w:hAnsi="Arial"/>
                <w:sz w:val="22"/>
              </w:rPr>
              <w:t>) log</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p>
        </w:tc>
        <w:tc>
          <w:tcPr>
            <w:tcW w:w="90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43"/>
        </w:trPr>
        <w:tc>
          <w:tcPr>
            <w:tcW w:w="1260" w:type="dxa"/>
            <w:shd w:val="clear" w:color="auto" w:fill="auto"/>
            <w:vAlign w:val="bottom"/>
          </w:tcPr>
          <w:p w:rsidR="00000000" w:rsidRDefault="00A77F59">
            <w:pPr>
              <w:spacing w:line="143" w:lineRule="exact"/>
              <w:ind w:left="1020"/>
              <w:rPr>
                <w:rFonts w:ascii="Arial" w:eastAsia="Arial" w:hAnsi="Arial"/>
                <w:i/>
                <w:sz w:val="16"/>
              </w:rPr>
            </w:pPr>
            <w:r>
              <w:rPr>
                <w:rFonts w:ascii="Arial" w:eastAsia="Arial" w:hAnsi="Arial"/>
                <w:i/>
                <w:sz w:val="16"/>
              </w:rPr>
              <w:t>w</w:t>
            </w:r>
          </w:p>
        </w:tc>
        <w:tc>
          <w:tcPr>
            <w:tcW w:w="300" w:type="dxa"/>
            <w:vMerge w:val="restart"/>
            <w:shd w:val="clear" w:color="auto" w:fill="auto"/>
            <w:vAlign w:val="bottom"/>
          </w:tcPr>
          <w:p w:rsidR="00000000" w:rsidRDefault="00A77F59">
            <w:pPr>
              <w:spacing w:line="181" w:lineRule="exact"/>
              <w:ind w:left="100"/>
              <w:rPr>
                <w:rFonts w:ascii="Arial" w:eastAsia="Arial" w:hAnsi="Arial"/>
                <w:i/>
                <w:sz w:val="16"/>
              </w:rPr>
            </w:pPr>
            <w:r>
              <w:rPr>
                <w:rFonts w:ascii="Arial" w:eastAsia="Arial" w:hAnsi="Arial"/>
                <w:i/>
                <w:sz w:val="16"/>
              </w:rPr>
              <w:t>d</w:t>
            </w:r>
          </w:p>
        </w:tc>
        <w:tc>
          <w:tcPr>
            <w:tcW w:w="3040" w:type="dxa"/>
            <w:vMerge w:val="restart"/>
            <w:shd w:val="clear" w:color="auto" w:fill="auto"/>
            <w:vAlign w:val="bottom"/>
          </w:tcPr>
          <w:p w:rsidR="00000000" w:rsidRDefault="00A77F59">
            <w:pPr>
              <w:spacing w:line="181" w:lineRule="exact"/>
              <w:ind w:right="549"/>
              <w:jc w:val="center"/>
              <w:rPr>
                <w:rFonts w:ascii="Arial" w:eastAsia="Arial" w:hAnsi="Arial"/>
                <w:i/>
                <w:w w:val="99"/>
                <w:sz w:val="16"/>
              </w:rPr>
            </w:pPr>
            <w:r>
              <w:rPr>
                <w:rFonts w:ascii="Arial" w:eastAsia="Arial" w:hAnsi="Arial"/>
                <w:i/>
                <w:w w:val="99"/>
                <w:sz w:val="16"/>
              </w:rPr>
              <w:t>k</w:t>
            </w:r>
          </w:p>
        </w:tc>
        <w:tc>
          <w:tcPr>
            <w:tcW w:w="900" w:type="dxa"/>
            <w:shd w:val="clear" w:color="auto" w:fill="auto"/>
            <w:vAlign w:val="bottom"/>
          </w:tcPr>
          <w:p w:rsidR="00000000" w:rsidRDefault="00A77F59">
            <w:pPr>
              <w:spacing w:line="0" w:lineRule="atLeast"/>
              <w:rPr>
                <w:rFonts w:ascii="Times New Roman" w:eastAsia="Times New Roman" w:hAnsi="Times New Roman"/>
                <w:sz w:val="12"/>
              </w:rPr>
            </w:pPr>
          </w:p>
        </w:tc>
      </w:tr>
      <w:tr w:rsidR="00000000">
        <w:trPr>
          <w:trHeight w:val="38"/>
        </w:trPr>
        <w:tc>
          <w:tcPr>
            <w:tcW w:w="1260" w:type="dxa"/>
            <w:shd w:val="clear" w:color="auto" w:fill="auto"/>
            <w:vAlign w:val="bottom"/>
          </w:tcPr>
          <w:p w:rsidR="00000000" w:rsidRDefault="00A77F59">
            <w:pPr>
              <w:spacing w:line="0" w:lineRule="atLeast"/>
              <w:rPr>
                <w:rFonts w:ascii="Times New Roman" w:eastAsia="Times New Roman" w:hAnsi="Times New Roman"/>
                <w:sz w:val="3"/>
              </w:rPr>
            </w:pPr>
          </w:p>
        </w:tc>
        <w:tc>
          <w:tcPr>
            <w:tcW w:w="30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304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900" w:type="dxa"/>
            <w:shd w:val="clear" w:color="auto" w:fill="auto"/>
            <w:vAlign w:val="bottom"/>
          </w:tcPr>
          <w:p w:rsidR="00000000" w:rsidRDefault="00A77F59">
            <w:pPr>
              <w:spacing w:line="0" w:lineRule="atLeast"/>
              <w:rPr>
                <w:rFonts w:ascii="Times New Roman" w:eastAsia="Times New Roman" w:hAnsi="Times New Roman"/>
                <w:sz w:val="3"/>
              </w:rPr>
            </w:pPr>
          </w:p>
        </w:tc>
      </w:tr>
    </w:tbl>
    <w:p w:rsidR="00000000" w:rsidRDefault="00A77F59">
      <w:pPr>
        <w:spacing w:line="89" w:lineRule="exact"/>
        <w:rPr>
          <w:rFonts w:ascii="Times New Roman" w:eastAsia="Times New Roman" w:hAnsi="Times New Roman"/>
        </w:rPr>
      </w:pPr>
    </w:p>
    <w:p w:rsidR="00000000" w:rsidRDefault="00A77F59">
      <w:pPr>
        <w:spacing w:line="294" w:lineRule="auto"/>
        <w:ind w:left="1440" w:right="1226" w:hanging="7"/>
        <w:jc w:val="both"/>
        <w:rPr>
          <w:rFonts w:ascii="Arial" w:eastAsia="Arial" w:hAnsi="Arial"/>
          <w:sz w:val="22"/>
        </w:rPr>
      </w:pPr>
      <w:r>
        <w:rPr>
          <w:rFonts w:ascii="Arial" w:eastAsia="Arial" w:hAnsi="Arial"/>
          <w:sz w:val="22"/>
        </w:rPr>
        <w:t>where</w:t>
      </w:r>
      <w:r>
        <w:rPr>
          <w:rFonts w:ascii="Arial" w:eastAsia="Arial" w:hAnsi="Arial"/>
          <w:sz w:val="22"/>
        </w:rPr>
        <w:t xml:space="preserve"> </w:t>
      </w:r>
      <w:r>
        <w:rPr>
          <w:rFonts w:ascii="Arial" w:eastAsia="Arial" w:hAnsi="Arial"/>
          <w:i/>
          <w:sz w:val="22"/>
        </w:rPr>
        <w:t>d</w:t>
      </w:r>
      <w:r>
        <w:rPr>
          <w:rFonts w:ascii="Arial" w:eastAsia="Arial" w:hAnsi="Arial"/>
          <w:sz w:val="22"/>
        </w:rPr>
        <w:t xml:space="preserve"> is the training documents, and</w:t>
      </w:r>
      <w:r>
        <w:rPr>
          <w:rFonts w:ascii="Arial" w:eastAsia="Arial" w:hAnsi="Arial"/>
          <w:sz w:val="22"/>
        </w:rPr>
        <w:t xml:space="preserve"> </w:t>
      </w:r>
      <w:r>
        <w:rPr>
          <w:rFonts w:ascii="Arial" w:eastAsia="Arial" w:hAnsi="Arial"/>
          <w:i/>
          <w:sz w:val="22"/>
        </w:rPr>
        <w:t>n</w:t>
      </w:r>
      <w:r>
        <w:rPr>
          <w:rFonts w:ascii="Arial" w:eastAsia="Arial" w:hAnsi="Arial"/>
          <w:sz w:val="22"/>
        </w:rPr>
        <w:t>(</w:t>
      </w:r>
      <w:r>
        <w:rPr>
          <w:rFonts w:ascii="Arial" w:eastAsia="Arial" w:hAnsi="Arial"/>
          <w:i/>
          <w:sz w:val="22"/>
        </w:rPr>
        <w:t>w, d</w:t>
      </w:r>
      <w:r>
        <w:rPr>
          <w:rFonts w:ascii="Arial" w:eastAsia="Arial" w:hAnsi="Arial"/>
          <w:sz w:val="22"/>
        </w:rPr>
        <w:t>)</w:t>
      </w:r>
      <w:r>
        <w:rPr>
          <w:rFonts w:ascii="Arial" w:eastAsia="Arial" w:hAnsi="Arial"/>
          <w:sz w:val="22"/>
        </w:rPr>
        <w:t xml:space="preserve"> is the word </w:t>
      </w:r>
      <w:r>
        <w:rPr>
          <w:rFonts w:ascii="Arial" w:eastAsia="Arial" w:hAnsi="Arial"/>
          <w:sz w:val="22"/>
        </w:rPr>
        <w:t>frequency of</w:t>
      </w:r>
      <w:r>
        <w:rPr>
          <w:rFonts w:ascii="Arial" w:eastAsia="Arial" w:hAnsi="Arial"/>
          <w:sz w:val="22"/>
        </w:rPr>
        <w:t xml:space="preserve"> </w:t>
      </w:r>
      <w:r>
        <w:rPr>
          <w:rFonts w:ascii="Arial" w:eastAsia="Arial" w:hAnsi="Arial"/>
          <w:i/>
          <w:sz w:val="22"/>
        </w:rPr>
        <w:t>w</w:t>
      </w:r>
      <w:r>
        <w:rPr>
          <w:rFonts w:ascii="Arial" w:eastAsia="Arial" w:hAnsi="Arial"/>
          <w:sz w:val="22"/>
        </w:rPr>
        <w:t xml:space="preserve"> in document</w:t>
      </w:r>
      <w:r>
        <w:rPr>
          <w:rFonts w:ascii="Arial" w:eastAsia="Arial" w:hAnsi="Arial"/>
          <w:sz w:val="22"/>
        </w:rPr>
        <w:t xml:space="preserve"> </w:t>
      </w:r>
      <w:r>
        <w:rPr>
          <w:rFonts w:ascii="Arial" w:eastAsia="Arial" w:hAnsi="Arial"/>
          <w:i/>
          <w:sz w:val="22"/>
        </w:rPr>
        <w:t>d</w:t>
      </w:r>
      <w:r>
        <w:rPr>
          <w:rFonts w:ascii="Arial" w:eastAsia="Arial" w:hAnsi="Arial"/>
          <w:sz w:val="22"/>
        </w:rPr>
        <w:t>.</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r>
        <w:rPr>
          <w:rFonts w:ascii="Arial" w:eastAsia="Arial" w:hAnsi="Arial"/>
          <w:sz w:val="22"/>
        </w:rPr>
        <w:t xml:space="preserve"> and</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r>
        <w:rPr>
          <w:rFonts w:ascii="Arial" w:eastAsia="Arial" w:hAnsi="Arial"/>
          <w:sz w:val="22"/>
        </w:rPr>
        <w:t xml:space="preserve"> are learned through the EM algorithm. For test documents, they fix</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r>
        <w:rPr>
          <w:rFonts w:ascii="Arial" w:eastAsia="Arial" w:hAnsi="Arial"/>
          <w:sz w:val="22"/>
        </w:rPr>
        <w:t xml:space="preserve"> to estimate</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h</w:t>
      </w:r>
      <w:r>
        <w:rPr>
          <w:rFonts w:ascii="Arial" w:eastAsia="Arial" w:hAnsi="Arial"/>
          <w:sz w:val="22"/>
        </w:rPr>
        <w:t>)</w:t>
      </w:r>
      <w:r>
        <w:rPr>
          <w:rFonts w:ascii="Arial" w:eastAsia="Arial" w:hAnsi="Arial"/>
          <w:sz w:val="22"/>
        </w:rPr>
        <w:t xml:space="preserve"> and then compute</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h</w:t>
      </w:r>
      <w:r>
        <w:rPr>
          <w:rFonts w:ascii="Arial" w:eastAsia="Arial" w:hAnsi="Arial"/>
          <w:sz w:val="22"/>
        </w:rPr>
        <w:t>)</w:t>
      </w:r>
      <w:r>
        <w:rPr>
          <w:rFonts w:ascii="Arial" w:eastAsia="Arial" w:hAnsi="Arial"/>
          <w:sz w:val="22"/>
        </w:rPr>
        <w:t xml:space="preserve"> using Equation 8.14.</w:t>
      </w:r>
    </w:p>
    <w:p w:rsidR="00000000" w:rsidRDefault="00A77F59">
      <w:pPr>
        <w:spacing w:line="2" w:lineRule="exact"/>
        <w:rPr>
          <w:rFonts w:ascii="Times New Roman" w:eastAsia="Times New Roman" w:hAnsi="Times New Roman"/>
        </w:rPr>
      </w:pPr>
    </w:p>
    <w:p w:rsidR="00000000" w:rsidRDefault="00A77F59">
      <w:pPr>
        <w:spacing w:line="264" w:lineRule="auto"/>
        <w:ind w:left="1440" w:right="1186" w:firstLine="344"/>
        <w:jc w:val="both"/>
        <w:rPr>
          <w:rFonts w:ascii="Arial" w:eastAsia="Arial" w:hAnsi="Arial"/>
          <w:sz w:val="22"/>
        </w:rPr>
      </w:pPr>
      <w:r>
        <w:rPr>
          <w:rFonts w:ascii="Arial" w:eastAsia="Arial" w:hAnsi="Arial"/>
          <w:sz w:val="22"/>
        </w:rPr>
        <w:t>This way of applying topic models to language models is sim</w:t>
      </w:r>
      <w:r>
        <w:rPr>
          <w:rFonts w:ascii="Arial" w:eastAsia="Arial" w:hAnsi="Arial"/>
          <w:sz w:val="22"/>
        </w:rPr>
        <w:t xml:space="preserve">ilar to document language modeling for information retrieval as in Chapter 2.1. However, unlike information retrieval, two diﬀerent languages are in-volved in the process of </w:t>
      </w:r>
      <w:r>
        <w:rPr>
          <w:rFonts w:ascii="Arial" w:eastAsia="Arial" w:hAnsi="Arial"/>
          <w:sz w:val="22"/>
        </w:rPr>
        <w:t>smt</w:t>
      </w:r>
      <w:r>
        <w:rPr>
          <w:rFonts w:ascii="Arial" w:eastAsia="Arial" w:hAnsi="Arial"/>
          <w:sz w:val="22"/>
        </w:rPr>
        <w:t>, and they can complement each other to learn more accurate topics. Next, we di</w:t>
      </w:r>
      <w:r>
        <w:rPr>
          <w:rFonts w:ascii="Arial" w:eastAsia="Arial" w:hAnsi="Arial"/>
          <w:sz w:val="22"/>
        </w:rPr>
        <w:t>scuss multilingual topic models for language model adaptation.</w:t>
      </w:r>
    </w:p>
    <w:p w:rsidR="00000000" w:rsidRDefault="00A77F59">
      <w:pPr>
        <w:spacing w:line="258" w:lineRule="exact"/>
        <w:rPr>
          <w:rFonts w:ascii="Times New Roman" w:eastAsia="Times New Roman" w:hAnsi="Times New Roman"/>
        </w:rPr>
      </w:pPr>
    </w:p>
    <w:p w:rsidR="00000000" w:rsidRDefault="00A77F59">
      <w:pPr>
        <w:spacing w:line="275" w:lineRule="auto"/>
        <w:ind w:left="1420" w:right="1226" w:firstLine="8"/>
        <w:jc w:val="both"/>
        <w:rPr>
          <w:rFonts w:ascii="Arial" w:eastAsia="Arial" w:hAnsi="Arial"/>
          <w:sz w:val="22"/>
        </w:rPr>
      </w:pPr>
      <w:r>
        <w:rPr>
          <w:rFonts w:ascii="Arial" w:eastAsia="Arial" w:hAnsi="Arial"/>
          <w:b/>
          <w:sz w:val="22"/>
        </w:rPr>
        <w:t>Language Model Adaptation from Multilingual Topic Models</w:t>
      </w:r>
      <w:r>
        <w:rPr>
          <w:rFonts w:ascii="Arial" w:eastAsia="Arial" w:hAnsi="Arial"/>
          <w:sz w:val="22"/>
        </w:rPr>
        <w:t xml:space="preserve"> </w:t>
      </w:r>
      <w:r>
        <w:rPr>
          <w:rFonts w:ascii="Arial" w:eastAsia="Arial" w:hAnsi="Arial"/>
          <w:sz w:val="22"/>
        </w:rPr>
        <w:t>As</w:t>
      </w:r>
      <w:r>
        <w:rPr>
          <w:rFonts w:ascii="Arial" w:eastAsia="Arial" w:hAnsi="Arial"/>
          <w:sz w:val="22"/>
        </w:rPr>
        <w:t xml:space="preserve"> we explain in Section 8.6, the information from diﬀerent languages can complement each other to extract better topics. Latent semant</w:t>
      </w:r>
      <w:r>
        <w:rPr>
          <w:rFonts w:ascii="Arial" w:eastAsia="Arial" w:hAnsi="Arial"/>
          <w:sz w:val="22"/>
        </w:rPr>
        <w:t xml:space="preserve">ic models such as </w:t>
      </w:r>
      <w:r>
        <w:rPr>
          <w:rFonts w:ascii="Arial" w:eastAsia="Arial" w:hAnsi="Arial"/>
          <w:sz w:val="22"/>
        </w:rPr>
        <w:t>lsa</w:t>
      </w:r>
      <w:r>
        <w:rPr>
          <w:rFonts w:ascii="Arial" w:eastAsia="Arial" w:hAnsi="Arial"/>
          <w:sz w:val="22"/>
        </w:rPr>
        <w:t xml:space="preserve"> have been used in multilingual information retrieval for many years [Carbonell et al., 1997]. We now describe approaches to add </w:t>
      </w:r>
      <w:r>
        <w:rPr>
          <w:rFonts w:ascii="Arial" w:eastAsia="Arial" w:hAnsi="Arial"/>
          <w:i/>
          <w:sz w:val="22"/>
        </w:rPr>
        <w:t>multilingual</w:t>
      </w:r>
      <w:r>
        <w:rPr>
          <w:rFonts w:ascii="Arial" w:eastAsia="Arial" w:hAnsi="Arial"/>
          <w:sz w:val="22"/>
        </w:rPr>
        <w:t xml:space="preserve"> information to probabilistic topic models for language model adaptation.</w:t>
      </w:r>
    </w:p>
    <w:p w:rsidR="00000000" w:rsidRDefault="00A77F59">
      <w:pPr>
        <w:spacing w:line="2" w:lineRule="exact"/>
        <w:rPr>
          <w:rFonts w:ascii="Times New Roman" w:eastAsia="Times New Roman" w:hAnsi="Times New Roman"/>
        </w:rPr>
      </w:pPr>
    </w:p>
    <w:p w:rsidR="00000000" w:rsidRDefault="00A77F59">
      <w:pPr>
        <w:spacing w:line="285" w:lineRule="auto"/>
        <w:ind w:left="1440" w:right="1186" w:firstLine="339"/>
        <w:jc w:val="both"/>
        <w:rPr>
          <w:rFonts w:ascii="Arial" w:eastAsia="Arial" w:hAnsi="Arial"/>
          <w:sz w:val="21"/>
        </w:rPr>
      </w:pPr>
      <w:r>
        <w:rPr>
          <w:rFonts w:ascii="Arial" w:eastAsia="Arial" w:hAnsi="Arial"/>
          <w:sz w:val="21"/>
        </w:rPr>
        <w:t>Tam et al. [2007] i</w:t>
      </w:r>
      <w:r>
        <w:rPr>
          <w:rFonts w:ascii="Arial" w:eastAsia="Arial" w:hAnsi="Arial"/>
          <w:sz w:val="21"/>
        </w:rPr>
        <w:t>ntroduce bilingual latent semantic analysis (</w:t>
      </w:r>
      <w:r>
        <w:rPr>
          <w:rFonts w:ascii="Arial" w:eastAsia="Arial" w:hAnsi="Arial"/>
          <w:sz w:val="21"/>
        </w:rPr>
        <w:t>blsa</w:t>
      </w:r>
      <w:r>
        <w:rPr>
          <w:rFonts w:ascii="Arial" w:eastAsia="Arial" w:hAnsi="Arial"/>
          <w:sz w:val="21"/>
        </w:rPr>
        <w:t xml:space="preserve">) to learn the topics for both source language and target language and apply the learned topics to language model adaptation for </w:t>
      </w:r>
      <w:r>
        <w:rPr>
          <w:rFonts w:ascii="Arial" w:eastAsia="Arial" w:hAnsi="Arial"/>
          <w:sz w:val="21"/>
        </w:rPr>
        <w:t>smt</w:t>
      </w:r>
      <w:r>
        <w:rPr>
          <w:rFonts w:ascii="Arial" w:eastAsia="Arial" w:hAnsi="Arial"/>
          <w:sz w:val="21"/>
        </w:rPr>
        <w:t xml:space="preserve">. Similar to polylingual topic models [Mimno et al., 2009], </w:t>
      </w:r>
      <w:r>
        <w:rPr>
          <w:rFonts w:ascii="Arial" w:eastAsia="Arial" w:hAnsi="Arial"/>
          <w:sz w:val="21"/>
        </w:rPr>
        <w:t>blsa</w:t>
      </w:r>
      <w:r>
        <w:rPr>
          <w:rFonts w:ascii="Arial" w:eastAsia="Arial" w:hAnsi="Arial"/>
          <w:sz w:val="21"/>
        </w:rPr>
        <w:t xml:space="preserve"> transfers </w:t>
      </w:r>
      <w:r>
        <w:rPr>
          <w:rFonts w:ascii="Arial" w:eastAsia="Arial" w:hAnsi="Arial"/>
          <w:sz w:val="21"/>
        </w:rPr>
        <w:t>the inferred topics from the source language to the parallel target language.</w:t>
      </w:r>
    </w:p>
    <w:p w:rsidR="00000000" w:rsidRDefault="00A77F59">
      <w:pPr>
        <w:spacing w:line="1" w:lineRule="exact"/>
        <w:rPr>
          <w:rFonts w:ascii="Times New Roman" w:eastAsia="Times New Roman" w:hAnsi="Times New Roman"/>
        </w:rPr>
      </w:pPr>
    </w:p>
    <w:p w:rsidR="00000000" w:rsidRDefault="00A77F59">
      <w:pPr>
        <w:spacing w:line="276" w:lineRule="auto"/>
        <w:ind w:left="1440" w:right="1206" w:firstLine="339"/>
        <w:jc w:val="both"/>
        <w:rPr>
          <w:rFonts w:ascii="Arial" w:eastAsia="Arial" w:hAnsi="Arial"/>
          <w:sz w:val="22"/>
        </w:rPr>
      </w:pPr>
      <w:r>
        <w:rPr>
          <w:rFonts w:ascii="Arial" w:eastAsia="Arial" w:hAnsi="Arial"/>
          <w:sz w:val="22"/>
        </w:rPr>
        <w:t xml:space="preserve">More specifically, Tam et al. [2007] assume the aligned source doc-ument and the target document share the same document-topic dis-tribution. They first learn an </w:t>
      </w:r>
      <w:r>
        <w:rPr>
          <w:rFonts w:ascii="Arial" w:eastAsia="Arial" w:hAnsi="Arial"/>
          <w:sz w:val="22"/>
        </w:rPr>
        <w:t>lsa</w:t>
      </w:r>
      <w:r>
        <w:rPr>
          <w:rFonts w:ascii="Arial" w:eastAsia="Arial" w:hAnsi="Arial"/>
          <w:sz w:val="22"/>
        </w:rPr>
        <w:t xml:space="preserve"> model on th</w:t>
      </w:r>
      <w:r>
        <w:rPr>
          <w:rFonts w:ascii="Arial" w:eastAsia="Arial" w:hAnsi="Arial"/>
          <w:sz w:val="22"/>
        </w:rPr>
        <w:t>e source language and then use the document-topic vector from the source document as the document-topic vector for the aligned target document, and then infer the topic-word vector on the target side. The topics for the target language are not learned iter</w:t>
      </w:r>
      <w:r>
        <w:rPr>
          <w:rFonts w:ascii="Arial" w:eastAsia="Arial" w:hAnsi="Arial"/>
          <w:sz w:val="22"/>
        </w:rPr>
        <w:t>atively, thus the topics in a parallel corpus can be learned very eﬃciently.</w:t>
      </w:r>
    </w:p>
    <w:p w:rsidR="00000000" w:rsidRDefault="00A77F59">
      <w:pPr>
        <w:spacing w:line="276" w:lineRule="auto"/>
        <w:ind w:left="1440" w:right="120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2" w:name="page112"/>
      <w:bookmarkEnd w:id="11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180"/>
        </w:tabs>
        <w:spacing w:line="0" w:lineRule="atLeast"/>
        <w:ind w:left="1440"/>
        <w:rPr>
          <w:rFonts w:ascii="Arial" w:eastAsia="Arial" w:hAnsi="Arial"/>
          <w:i/>
          <w:sz w:val="21"/>
        </w:rPr>
      </w:pPr>
      <w:r>
        <w:rPr>
          <w:rFonts w:ascii="Arial" w:eastAsia="Arial" w:hAnsi="Arial"/>
          <w:sz w:val="21"/>
        </w:rPr>
        <w:t>108</w:t>
      </w:r>
      <w:r>
        <w:rPr>
          <w:rFonts w:ascii="Times New Roman" w:eastAsia="Times New Roman" w:hAnsi="Times New Roman"/>
        </w:rPr>
        <w:tab/>
      </w:r>
      <w:r>
        <w:rPr>
          <w:rFonts w:ascii="Arial" w:eastAsia="Arial" w:hAnsi="Arial"/>
          <w:i/>
          <w:sz w:val="21"/>
        </w:rPr>
        <w:t>Multilingual Data and Machine Translation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38" w:lineRule="auto"/>
        <w:ind w:left="1440" w:right="1246" w:firstLine="339"/>
        <w:jc w:val="both"/>
        <w:rPr>
          <w:rFonts w:ascii="Arial" w:eastAsia="Arial" w:hAnsi="Arial"/>
          <w:sz w:val="22"/>
        </w:rPr>
      </w:pPr>
      <w:r>
        <w:rPr>
          <w:rFonts w:ascii="Arial" w:eastAsia="Arial" w:hAnsi="Arial"/>
          <w:sz w:val="22"/>
        </w:rPr>
        <w:t>To apply the topics for language adaptation, the word marginal distribution</w:t>
      </w:r>
      <w:r>
        <w:rPr>
          <w:rFonts w:ascii="Arial" w:eastAsia="Arial" w:hAnsi="Arial"/>
          <w:sz w:val="22"/>
        </w:rPr>
        <w:t xml:space="preserve"> </w:t>
      </w:r>
      <w:r>
        <w:rPr>
          <w:rFonts w:ascii="Arial" w:eastAsia="Arial" w:hAnsi="Arial"/>
          <w:i/>
          <w:sz w:val="22"/>
        </w:rPr>
        <w:t>p</w:t>
      </w:r>
      <w:r>
        <w:rPr>
          <w:rFonts w:ascii="Arial" w:eastAsia="Arial" w:hAnsi="Arial"/>
          <w:i/>
          <w:sz w:val="31"/>
          <w:vertAlign w:val="subscript"/>
        </w:rPr>
        <w:t>lsa</w:t>
      </w:r>
      <w:r>
        <w:rPr>
          <w:rFonts w:ascii="Arial" w:eastAsia="Arial" w:hAnsi="Arial"/>
          <w:sz w:val="22"/>
        </w:rPr>
        <w:t>(</w:t>
      </w:r>
      <w:r>
        <w:rPr>
          <w:rFonts w:ascii="Arial" w:eastAsia="Arial" w:hAnsi="Arial"/>
          <w:i/>
          <w:sz w:val="22"/>
        </w:rPr>
        <w:t>w</w:t>
      </w:r>
      <w:r>
        <w:rPr>
          <w:rFonts w:ascii="Arial" w:eastAsia="Arial" w:hAnsi="Arial"/>
          <w:sz w:val="22"/>
        </w:rPr>
        <w:t>)</w:t>
      </w:r>
      <w:r>
        <w:rPr>
          <w:rFonts w:ascii="Arial" w:eastAsia="Arial" w:hAnsi="Arial"/>
          <w:sz w:val="22"/>
        </w:rPr>
        <w:t xml:space="preserve"> for document</w:t>
      </w:r>
      <w:r>
        <w:rPr>
          <w:rFonts w:ascii="Arial" w:eastAsia="Arial" w:hAnsi="Arial"/>
          <w:sz w:val="22"/>
        </w:rPr>
        <w:t xml:space="preserve"> </w:t>
      </w:r>
      <w:r>
        <w:rPr>
          <w:rFonts w:ascii="Arial" w:eastAsia="Arial" w:hAnsi="Arial"/>
          <w:i/>
          <w:sz w:val="22"/>
        </w:rPr>
        <w:t>d</w:t>
      </w:r>
      <w:r>
        <w:rPr>
          <w:rFonts w:ascii="Arial" w:eastAsia="Arial" w:hAnsi="Arial"/>
          <w:sz w:val="22"/>
        </w:rPr>
        <w:t xml:space="preserve"> is computed,</w:t>
      </w:r>
    </w:p>
    <w:p w:rsidR="00000000" w:rsidRDefault="00A77F59">
      <w:pPr>
        <w:spacing w:line="84" w:lineRule="exact"/>
        <w:rPr>
          <w:rFonts w:ascii="Times New Roman" w:eastAsia="Times New Roman" w:hAnsi="Times New Roman"/>
        </w:rPr>
      </w:pPr>
    </w:p>
    <w:tbl>
      <w:tblPr>
        <w:tblW w:w="0" w:type="auto"/>
        <w:tblInd w:w="3460" w:type="dxa"/>
        <w:tblLayout w:type="fixed"/>
        <w:tblCellMar>
          <w:top w:w="0" w:type="dxa"/>
          <w:left w:w="0" w:type="dxa"/>
          <w:bottom w:w="0" w:type="dxa"/>
          <w:right w:w="0" w:type="dxa"/>
        </w:tblCellMar>
        <w:tblLook w:val="0000" w:firstRow="0" w:lastRow="0" w:firstColumn="0" w:lastColumn="0" w:noHBand="0" w:noVBand="0"/>
      </w:tblPr>
      <w:tblGrid>
        <w:gridCol w:w="3380"/>
        <w:gridCol w:w="1300"/>
      </w:tblGrid>
      <w:tr w:rsidR="00000000">
        <w:trPr>
          <w:trHeight w:val="184"/>
        </w:trPr>
        <w:tc>
          <w:tcPr>
            <w:tcW w:w="3380" w:type="dxa"/>
            <w:shd w:val="clear" w:color="auto" w:fill="auto"/>
            <w:vAlign w:val="bottom"/>
          </w:tcPr>
          <w:p w:rsidR="00000000" w:rsidRDefault="00A77F59">
            <w:pPr>
              <w:spacing w:line="0" w:lineRule="atLeast"/>
              <w:ind w:right="1088"/>
              <w:jc w:val="center"/>
              <w:rPr>
                <w:rFonts w:ascii="Arial" w:eastAsia="Arial" w:hAnsi="Arial"/>
                <w:i/>
                <w:sz w:val="16"/>
              </w:rPr>
            </w:pPr>
            <w:r>
              <w:rPr>
                <w:rFonts w:ascii="Arial" w:eastAsia="Arial" w:hAnsi="Arial"/>
                <w:i/>
                <w:sz w:val="16"/>
              </w:rPr>
              <w:t>K</w:t>
            </w:r>
          </w:p>
        </w:tc>
        <w:tc>
          <w:tcPr>
            <w:tcW w:w="1300" w:type="dxa"/>
            <w:shd w:val="clear" w:color="auto" w:fill="auto"/>
            <w:vAlign w:val="bottom"/>
          </w:tcPr>
          <w:p w:rsidR="00000000" w:rsidRDefault="00A77F59">
            <w:pPr>
              <w:spacing w:line="0" w:lineRule="atLeast"/>
              <w:rPr>
                <w:rFonts w:ascii="Times New Roman" w:eastAsia="Times New Roman" w:hAnsi="Times New Roman"/>
                <w:sz w:val="16"/>
              </w:rPr>
            </w:pPr>
          </w:p>
        </w:tc>
      </w:tr>
      <w:tr w:rsidR="00000000">
        <w:trPr>
          <w:trHeight w:val="60"/>
        </w:trPr>
        <w:tc>
          <w:tcPr>
            <w:tcW w:w="3380" w:type="dxa"/>
            <w:shd w:val="clear" w:color="auto" w:fill="auto"/>
            <w:vAlign w:val="bottom"/>
          </w:tcPr>
          <w:p w:rsidR="00000000" w:rsidRDefault="00A77F59">
            <w:pPr>
              <w:spacing w:line="60" w:lineRule="exact"/>
              <w:ind w:right="1068"/>
              <w:jc w:val="center"/>
              <w:rPr>
                <w:rFonts w:ascii="Arial" w:eastAsia="Arial" w:hAnsi="Arial"/>
                <w:sz w:val="6"/>
              </w:rPr>
            </w:pPr>
            <w:r>
              <w:rPr>
                <w:rFonts w:ascii="Arial" w:eastAsia="Arial" w:hAnsi="Arial"/>
                <w:sz w:val="6"/>
              </w:rPr>
              <w:t>X</w:t>
            </w:r>
          </w:p>
        </w:tc>
        <w:tc>
          <w:tcPr>
            <w:tcW w:w="13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(8.16</w:t>
            </w:r>
            <w:r>
              <w:rPr>
                <w:rFonts w:ascii="Arial" w:eastAsia="Arial" w:hAnsi="Arial"/>
                <w:sz w:val="22"/>
              </w:rPr>
              <w:t>)</w:t>
            </w:r>
          </w:p>
        </w:tc>
      </w:tr>
      <w:tr w:rsidR="00000000">
        <w:trPr>
          <w:trHeight w:val="332"/>
        </w:trPr>
        <w:tc>
          <w:tcPr>
            <w:tcW w:w="3380" w:type="dxa"/>
            <w:shd w:val="clear" w:color="auto" w:fill="auto"/>
            <w:vAlign w:val="bottom"/>
          </w:tcPr>
          <w:p w:rsidR="00000000" w:rsidRDefault="00A77F59">
            <w:pPr>
              <w:spacing w:line="332" w:lineRule="exact"/>
              <w:rPr>
                <w:rFonts w:ascii="Arial" w:eastAsia="Arial" w:hAnsi="Arial"/>
                <w:sz w:val="22"/>
              </w:rPr>
            </w:pPr>
            <w:r>
              <w:rPr>
                <w:rFonts w:ascii="Arial" w:eastAsia="Arial" w:hAnsi="Arial"/>
                <w:i/>
                <w:sz w:val="22"/>
              </w:rPr>
              <w:t>p</w:t>
            </w:r>
            <w:r>
              <w:rPr>
                <w:rFonts w:ascii="Arial" w:eastAsia="Arial" w:hAnsi="Arial"/>
                <w:i/>
                <w:sz w:val="31"/>
                <w:vertAlign w:val="subscript"/>
              </w:rPr>
              <w:t>lsa</w:t>
            </w:r>
            <w:r>
              <w:rPr>
                <w:rFonts w:ascii="Arial" w:eastAsia="Arial" w:hAnsi="Arial"/>
                <w:sz w:val="22"/>
              </w:rPr>
              <w:t>(</w:t>
            </w:r>
            <w:r>
              <w:rPr>
                <w:rFonts w:ascii="Arial" w:eastAsia="Arial" w:hAnsi="Arial"/>
                <w:i/>
                <w:sz w:val="22"/>
              </w:rPr>
              <w:t>w</w:t>
            </w:r>
            <w:r>
              <w:rPr>
                <w:rFonts w:ascii="Arial" w:eastAsia="Arial" w:hAnsi="Arial"/>
                <w:sz w:val="22"/>
              </w:rPr>
              <w:t>) =</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d</w:t>
            </w:r>
            <w:r>
              <w:rPr>
                <w:rFonts w:ascii="Arial" w:eastAsia="Arial" w:hAnsi="Arial"/>
                <w:sz w:val="22"/>
              </w:rPr>
              <w:t>)</w:t>
            </w:r>
          </w:p>
        </w:tc>
        <w:tc>
          <w:tcPr>
            <w:tcW w:w="1300" w:type="dxa"/>
            <w:vMerge/>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4" w:lineRule="auto"/>
        <w:ind w:right="226"/>
        <w:jc w:val="center"/>
        <w:rPr>
          <w:rFonts w:ascii="Arial" w:eastAsia="Arial" w:hAnsi="Arial"/>
          <w:sz w:val="16"/>
        </w:rPr>
      </w:pPr>
      <w:r>
        <w:rPr>
          <w:rFonts w:ascii="Arial" w:eastAsia="Arial" w:hAnsi="Arial"/>
          <w:i/>
          <w:sz w:val="16"/>
        </w:rPr>
        <w:t>k</w:t>
      </w:r>
      <w:r>
        <w:rPr>
          <w:rFonts w:ascii="Arial" w:eastAsia="Arial" w:hAnsi="Arial"/>
          <w:sz w:val="16"/>
        </w:rPr>
        <w:t>=1</w:t>
      </w:r>
    </w:p>
    <w:p w:rsidR="00000000" w:rsidRDefault="00A77F59">
      <w:pPr>
        <w:spacing w:line="37" w:lineRule="exact"/>
        <w:rPr>
          <w:rFonts w:ascii="Times New Roman" w:eastAsia="Times New Roman" w:hAnsi="Times New Roman"/>
        </w:rPr>
      </w:pPr>
    </w:p>
    <w:p w:rsidR="00000000" w:rsidRDefault="00A77F59">
      <w:pPr>
        <w:spacing w:line="289" w:lineRule="auto"/>
        <w:ind w:left="1440" w:right="1226" w:hanging="7"/>
        <w:jc w:val="both"/>
        <w:rPr>
          <w:rFonts w:ascii="Arial" w:eastAsia="Arial" w:hAnsi="Arial"/>
          <w:sz w:val="22"/>
        </w:rPr>
      </w:pPr>
      <w:r>
        <w:rPr>
          <w:rFonts w:ascii="Arial" w:eastAsia="Arial" w:hAnsi="Arial"/>
          <w:sz w:val="22"/>
        </w:rPr>
        <w:t>Then this word marginal distribution is integrated into the target background language model by minimizing the KL divergence between the adapted language model and the background language model [Kneser et al., 1997]:</w:t>
      </w:r>
    </w:p>
    <w:p w:rsidR="00000000" w:rsidRDefault="00A77F59">
      <w:pPr>
        <w:spacing w:line="289" w:lineRule="auto"/>
        <w:ind w:left="1440" w:right="1226" w:hanging="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69" w:lineRule="exact"/>
        <w:rPr>
          <w:rFonts w:ascii="Times New Roman" w:eastAsia="Times New Roman" w:hAnsi="Times New Roman"/>
        </w:rPr>
      </w:pPr>
    </w:p>
    <w:tbl>
      <w:tblPr>
        <w:tblW w:w="0" w:type="auto"/>
        <w:tblInd w:w="3140" w:type="dxa"/>
        <w:tblLayout w:type="fixed"/>
        <w:tblCellMar>
          <w:top w:w="0" w:type="dxa"/>
          <w:left w:w="0" w:type="dxa"/>
          <w:bottom w:w="0" w:type="dxa"/>
          <w:right w:w="0" w:type="dxa"/>
        </w:tblCellMar>
        <w:tblLook w:val="0000" w:firstRow="0" w:lastRow="0" w:firstColumn="0" w:lastColumn="0" w:noHBand="0" w:noVBand="0"/>
      </w:tblPr>
      <w:tblGrid>
        <w:gridCol w:w="1160"/>
        <w:gridCol w:w="120"/>
        <w:gridCol w:w="700"/>
      </w:tblGrid>
      <w:tr w:rsidR="00000000">
        <w:trPr>
          <w:trHeight w:val="364"/>
        </w:trPr>
        <w:tc>
          <w:tcPr>
            <w:tcW w:w="1160" w:type="dxa"/>
            <w:vMerge w:val="restart"/>
            <w:shd w:val="clear" w:color="auto" w:fill="auto"/>
            <w:vAlign w:val="bottom"/>
          </w:tcPr>
          <w:p w:rsidR="00000000" w:rsidRDefault="00A77F59">
            <w:pPr>
              <w:spacing w:line="357" w:lineRule="exact"/>
              <w:rPr>
                <w:rFonts w:ascii="Arial Unicode MS" w:eastAsia="Arial Unicode MS" w:hAnsi="Arial Unicode MS"/>
                <w:sz w:val="22"/>
              </w:rPr>
            </w:pPr>
            <w:r>
              <w:rPr>
                <w:rFonts w:ascii="Arial" w:eastAsia="Arial" w:hAnsi="Arial"/>
                <w:i/>
                <w:sz w:val="22"/>
              </w:rPr>
              <w:t>p</w:t>
            </w:r>
            <w:r>
              <w:rPr>
                <w:rFonts w:ascii="Arial" w:eastAsia="Arial" w:hAnsi="Arial"/>
                <w:i/>
                <w:sz w:val="31"/>
                <w:vertAlign w:val="subscript"/>
              </w:rPr>
              <w:t>a</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h</w:t>
            </w:r>
            <w:r>
              <w:rPr>
                <w:rFonts w:ascii="Arial" w:eastAsia="Arial" w:hAnsi="Arial"/>
                <w:sz w:val="22"/>
              </w:rPr>
              <w:t>)</w:t>
            </w:r>
            <w:r>
              <w:rPr>
                <w:rFonts w:ascii="Arial Unicode MS" w:eastAsia="Arial Unicode MS" w:hAnsi="Arial Unicode MS"/>
                <w:sz w:val="22"/>
              </w:rPr>
              <w:t xml:space="preserve"> </w:t>
            </w:r>
            <w:r>
              <w:rPr>
                <w:rFonts w:ascii="Arial Unicode MS" w:eastAsia="Arial Unicode MS" w:hAnsi="Arial Unicode MS"/>
                <w:sz w:val="22"/>
              </w:rPr>
              <w:t>∝</w:t>
            </w:r>
          </w:p>
        </w:tc>
        <w:tc>
          <w:tcPr>
            <w:tcW w:w="800" w:type="dxa"/>
            <w:gridSpan w:val="2"/>
            <w:shd w:val="clear" w:color="auto" w:fill="auto"/>
            <w:vAlign w:val="bottom"/>
          </w:tcPr>
          <w:p w:rsidR="00000000" w:rsidRDefault="00A77F59">
            <w:pPr>
              <w:spacing w:line="0" w:lineRule="atLeast"/>
              <w:ind w:left="120"/>
              <w:rPr>
                <w:rFonts w:ascii="Arial" w:eastAsia="Arial" w:hAnsi="Arial"/>
                <w:w w:val="95"/>
                <w:sz w:val="22"/>
              </w:rPr>
            </w:pPr>
            <w:r>
              <w:rPr>
                <w:rFonts w:ascii="Arial" w:eastAsia="Arial" w:hAnsi="Arial"/>
                <w:i/>
                <w:w w:val="95"/>
                <w:sz w:val="22"/>
              </w:rPr>
              <w:t>p</w:t>
            </w:r>
            <w:r>
              <w:rPr>
                <w:rFonts w:ascii="Arial" w:eastAsia="Arial" w:hAnsi="Arial"/>
                <w:i/>
                <w:w w:val="95"/>
                <w:sz w:val="31"/>
                <w:vertAlign w:val="subscript"/>
              </w:rPr>
              <w:t>lsa</w:t>
            </w:r>
            <w:r>
              <w:rPr>
                <w:rFonts w:ascii="Arial" w:eastAsia="Arial" w:hAnsi="Arial"/>
                <w:w w:val="95"/>
                <w:sz w:val="22"/>
              </w:rPr>
              <w:t>(</w:t>
            </w:r>
            <w:r>
              <w:rPr>
                <w:rFonts w:ascii="Arial" w:eastAsia="Arial" w:hAnsi="Arial"/>
                <w:i/>
                <w:w w:val="95"/>
                <w:sz w:val="22"/>
              </w:rPr>
              <w:t>w</w:t>
            </w:r>
            <w:r>
              <w:rPr>
                <w:rFonts w:ascii="Arial" w:eastAsia="Arial" w:hAnsi="Arial"/>
                <w:w w:val="95"/>
                <w:sz w:val="22"/>
              </w:rPr>
              <w:t>)</w:t>
            </w:r>
          </w:p>
        </w:tc>
      </w:tr>
      <w:tr w:rsidR="00000000">
        <w:trPr>
          <w:trHeight w:val="318"/>
        </w:trPr>
        <w:tc>
          <w:tcPr>
            <w:tcW w:w="116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700" w:type="dxa"/>
            <w:tcBorders>
              <w:top w:val="single" w:sz="8" w:space="0" w:color="auto"/>
            </w:tcBorders>
            <w:shd w:val="clear" w:color="auto" w:fill="auto"/>
            <w:vAlign w:val="bottom"/>
          </w:tcPr>
          <w:p w:rsidR="00000000" w:rsidRDefault="00A77F59">
            <w:pPr>
              <w:spacing w:line="318" w:lineRule="exact"/>
              <w:ind w:left="40"/>
              <w:rPr>
                <w:rFonts w:ascii="Arial" w:eastAsia="Arial" w:hAnsi="Arial"/>
                <w:w w:val="94"/>
                <w:sz w:val="22"/>
              </w:rPr>
            </w:pPr>
            <w:r>
              <w:rPr>
                <w:rFonts w:ascii="Arial" w:eastAsia="Arial" w:hAnsi="Arial"/>
                <w:i/>
                <w:w w:val="94"/>
                <w:sz w:val="22"/>
              </w:rPr>
              <w:t>p</w:t>
            </w:r>
            <w:r>
              <w:rPr>
                <w:rFonts w:ascii="Arial" w:eastAsia="Arial" w:hAnsi="Arial"/>
                <w:i/>
                <w:w w:val="94"/>
                <w:sz w:val="31"/>
                <w:vertAlign w:val="subscript"/>
              </w:rPr>
              <w:t>bg</w:t>
            </w:r>
            <w:r>
              <w:rPr>
                <w:rFonts w:ascii="Arial" w:eastAsia="Arial" w:hAnsi="Arial"/>
                <w:w w:val="94"/>
                <w:sz w:val="22"/>
              </w:rPr>
              <w:t>(</w:t>
            </w:r>
            <w:r>
              <w:rPr>
                <w:rFonts w:ascii="Arial" w:eastAsia="Arial" w:hAnsi="Arial"/>
                <w:i/>
                <w:w w:val="94"/>
                <w:sz w:val="22"/>
              </w:rPr>
              <w:t>w</w:t>
            </w:r>
            <w:r>
              <w:rPr>
                <w:rFonts w:ascii="Arial" w:eastAsia="Arial" w:hAnsi="Arial"/>
                <w:w w:val="94"/>
                <w:sz w:val="22"/>
              </w:rPr>
              <w:t>)</w:t>
            </w:r>
          </w:p>
        </w:tc>
      </w:tr>
    </w:tbl>
    <w:p w:rsidR="00000000" w:rsidRDefault="00A77F59">
      <w:pPr>
        <w:spacing w:line="2" w:lineRule="exact"/>
        <w:rPr>
          <w:rFonts w:ascii="Times New Roman" w:eastAsia="Times New Roman" w:hAnsi="Times New Roman"/>
        </w:rPr>
      </w:pPr>
      <w:r>
        <w:rPr>
          <w:rFonts w:ascii="Arial" w:eastAsia="Arial" w:hAnsi="Arial"/>
          <w:w w:val="94"/>
          <w:sz w:val="22"/>
        </w:rPr>
        <w:br w:type="column"/>
      </w:r>
    </w:p>
    <w:p w:rsidR="00000000" w:rsidRDefault="00A77F59">
      <w:pPr>
        <w:spacing w:line="0" w:lineRule="atLeast"/>
        <w:rPr>
          <w:rFonts w:ascii="Arial" w:eastAsia="Arial" w:hAnsi="Arial"/>
          <w:i/>
          <w:sz w:val="15"/>
        </w:rPr>
      </w:pPr>
      <w:r>
        <w:rPr>
          <w:rFonts w:ascii="Arial" w:eastAsia="Arial" w:hAnsi="Arial"/>
        </w:rPr>
        <w:t>!</w:t>
      </w:r>
      <w:r>
        <w:rPr>
          <w:rFonts w:ascii="Arial" w:eastAsia="Arial" w:hAnsi="Arial"/>
          <w:i/>
          <w:sz w:val="15"/>
        </w:rPr>
        <w:t>β</w:t>
      </w:r>
    </w:p>
    <w:p w:rsidR="00000000" w:rsidRDefault="00A77F59">
      <w:pPr>
        <w:spacing w:line="104" w:lineRule="exact"/>
        <w:rPr>
          <w:rFonts w:ascii="Times New Roman" w:eastAsia="Times New Roman" w:hAnsi="Times New Roman"/>
        </w:rPr>
      </w:pPr>
    </w:p>
    <w:tbl>
      <w:tblPr>
        <w:tblW w:w="0" w:type="auto"/>
        <w:tblInd w:w="320" w:type="dxa"/>
        <w:tblLayout w:type="fixed"/>
        <w:tblCellMar>
          <w:top w:w="0" w:type="dxa"/>
          <w:left w:w="0" w:type="dxa"/>
          <w:bottom w:w="0" w:type="dxa"/>
          <w:right w:w="0" w:type="dxa"/>
        </w:tblCellMar>
        <w:tblLook w:val="0000" w:firstRow="0" w:lastRow="0" w:firstColumn="0" w:lastColumn="0" w:noHBand="0" w:noVBand="0"/>
      </w:tblPr>
      <w:tblGrid>
        <w:gridCol w:w="1560"/>
        <w:gridCol w:w="1140"/>
      </w:tblGrid>
      <w:tr w:rsidR="00000000">
        <w:trPr>
          <w:trHeight w:val="376"/>
        </w:trPr>
        <w:tc>
          <w:tcPr>
            <w:tcW w:w="1560" w:type="dxa"/>
            <w:shd w:val="clear" w:color="auto" w:fill="auto"/>
            <w:vAlign w:val="bottom"/>
          </w:tcPr>
          <w:p w:rsidR="00000000" w:rsidRDefault="00A77F59">
            <w:pPr>
              <w:spacing w:line="0" w:lineRule="atLeast"/>
              <w:rPr>
                <w:rFonts w:ascii="Arial" w:eastAsia="Arial" w:hAnsi="Arial"/>
                <w:sz w:val="22"/>
              </w:rPr>
            </w:pPr>
            <w:r>
              <w:rPr>
                <w:rFonts w:ascii="Arial" w:eastAsia="Arial" w:hAnsi="Arial"/>
                <w:sz w:val="22"/>
              </w:rPr>
              <w:t>·</w:t>
            </w:r>
            <w:r>
              <w:rPr>
                <w:rFonts w:ascii="Arial" w:eastAsia="Arial" w:hAnsi="Arial"/>
                <w:sz w:val="22"/>
              </w:rPr>
              <w:t xml:space="preserve"> </w:t>
            </w:r>
            <w:r>
              <w:rPr>
                <w:rFonts w:ascii="Arial" w:eastAsia="Arial" w:hAnsi="Arial"/>
                <w:i/>
                <w:sz w:val="22"/>
              </w:rPr>
              <w:t>p</w:t>
            </w:r>
            <w:r>
              <w:rPr>
                <w:rFonts w:ascii="Arial" w:eastAsia="Arial" w:hAnsi="Arial"/>
                <w:i/>
                <w:sz w:val="31"/>
                <w:vertAlign w:val="subscript"/>
              </w:rPr>
              <w:t>bg</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 xml:space="preserve"> </w:t>
            </w:r>
            <w:r>
              <w:rPr>
                <w:rFonts w:ascii="Arial" w:eastAsia="Arial" w:hAnsi="Arial"/>
                <w:i/>
                <w:sz w:val="22"/>
              </w:rPr>
              <w:t>h</w:t>
            </w:r>
            <w:r>
              <w:rPr>
                <w:rFonts w:ascii="Arial" w:eastAsia="Arial" w:hAnsi="Arial"/>
                <w:sz w:val="22"/>
              </w:rPr>
              <w:t>)</w:t>
            </w:r>
          </w:p>
        </w:tc>
        <w:tc>
          <w:tcPr>
            <w:tcW w:w="11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(8.17)</w:t>
            </w:r>
          </w:p>
        </w:tc>
      </w:tr>
    </w:tbl>
    <w:p w:rsidR="00000000" w:rsidRDefault="00A77F59">
      <w:pPr>
        <w:rPr>
          <w:rFonts w:ascii="Arial" w:eastAsia="Arial" w:hAnsi="Arial"/>
          <w:sz w:val="22"/>
        </w:rPr>
        <w:sectPr w:rsidR="00000000">
          <w:type w:val="continuous"/>
          <w:pgSz w:w="12240" w:h="15817"/>
          <w:pgMar w:top="1440" w:right="1440" w:bottom="1440" w:left="1440" w:header="0" w:footer="0" w:gutter="0"/>
          <w:cols w:num="2" w:space="0" w:equalWidth="0">
            <w:col w:w="5100" w:space="20"/>
            <w:col w:w="4246"/>
          </w:cols>
          <w:docGrid w:linePitch="360"/>
        </w:sectPr>
      </w:pPr>
    </w:p>
    <w:p w:rsidR="00000000" w:rsidRDefault="00A77F59">
      <w:pPr>
        <w:spacing w:line="49" w:lineRule="exact"/>
        <w:rPr>
          <w:rFonts w:ascii="Times New Roman" w:eastAsia="Times New Roman" w:hAnsi="Times New Roman"/>
        </w:rPr>
      </w:pPr>
    </w:p>
    <w:p w:rsidR="00000000" w:rsidRDefault="00A77F59">
      <w:pPr>
        <w:spacing w:line="274" w:lineRule="auto"/>
        <w:ind w:left="1420" w:right="1186" w:firstLine="347"/>
        <w:jc w:val="both"/>
        <w:rPr>
          <w:rFonts w:ascii="Arial" w:eastAsia="Arial" w:hAnsi="Arial"/>
          <w:sz w:val="22"/>
        </w:rPr>
      </w:pPr>
      <w:r>
        <w:rPr>
          <w:rFonts w:ascii="Arial" w:eastAsia="Arial" w:hAnsi="Arial"/>
          <w:sz w:val="22"/>
        </w:rPr>
        <w:t xml:space="preserve">Ruiz and Federico [2011] apply a similar idea for language model adaptation. Instead of using </w:t>
      </w:r>
      <w:r>
        <w:rPr>
          <w:rFonts w:ascii="Arial" w:eastAsia="Arial" w:hAnsi="Arial"/>
          <w:sz w:val="22"/>
        </w:rPr>
        <w:t>blsa</w:t>
      </w:r>
      <w:r>
        <w:rPr>
          <w:rFonts w:ascii="Arial" w:eastAsia="Arial" w:hAnsi="Arial"/>
          <w:sz w:val="22"/>
        </w:rPr>
        <w:t>, Ruiz and Federico [2011] merge the aligned source and target document as one document, and tr</w:t>
      </w:r>
      <w:r>
        <w:rPr>
          <w:rFonts w:ascii="Arial" w:eastAsia="Arial" w:hAnsi="Arial"/>
          <w:sz w:val="22"/>
        </w:rPr>
        <w:t>ain p</w:t>
      </w:r>
      <w:r>
        <w:rPr>
          <w:rFonts w:ascii="Arial" w:eastAsia="Arial" w:hAnsi="Arial"/>
          <w:sz w:val="22"/>
        </w:rPr>
        <w:t>lsi</w:t>
      </w:r>
      <w:r>
        <w:rPr>
          <w:rFonts w:ascii="Arial" w:eastAsia="Arial" w:hAnsi="Arial"/>
          <w:sz w:val="22"/>
        </w:rPr>
        <w:t>. Both ideas are based on the assumption that the aligned source docu-ment and target document share the same document-topic distribution. The final adapted language model combines the topic-based language model with the general background language</w:t>
      </w:r>
      <w:r>
        <w:rPr>
          <w:rFonts w:ascii="Arial" w:eastAsia="Arial" w:hAnsi="Arial"/>
          <w:sz w:val="22"/>
        </w:rPr>
        <w:t xml:space="preserve"> model, thus it is more robust in improving the results of </w:t>
      </w:r>
      <w:r>
        <w:rPr>
          <w:rFonts w:ascii="Arial" w:eastAsia="Arial" w:hAnsi="Arial"/>
          <w:sz w:val="22"/>
        </w:rPr>
        <w:t>smt</w:t>
      </w:r>
      <w:r>
        <w:rPr>
          <w:rFonts w:ascii="Arial" w:eastAsia="Arial" w:hAnsi="Arial"/>
          <w:sz w:val="22"/>
        </w:rPr>
        <w:t>.</w:t>
      </w:r>
    </w:p>
    <w:p w:rsidR="00000000" w:rsidRDefault="00A77F59">
      <w:pPr>
        <w:spacing w:line="4"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Yu et al. [2013] present a hidden topic Markov model (</w:t>
      </w:r>
      <w:r>
        <w:rPr>
          <w:rFonts w:ascii="Arial" w:eastAsia="Arial" w:hAnsi="Arial"/>
          <w:sz w:val="22"/>
        </w:rPr>
        <w:t>htmm</w:t>
      </w:r>
      <w:r>
        <w:rPr>
          <w:rFonts w:ascii="Arial" w:eastAsia="Arial" w:hAnsi="Arial"/>
          <w:sz w:val="22"/>
        </w:rPr>
        <w:t xml:space="preserve">) to improve the language model in </w:t>
      </w:r>
      <w:r>
        <w:rPr>
          <w:rFonts w:ascii="Arial" w:eastAsia="Arial" w:hAnsi="Arial"/>
          <w:sz w:val="22"/>
        </w:rPr>
        <w:t>smt</w:t>
      </w:r>
      <w:r>
        <w:rPr>
          <w:rFonts w:ascii="Arial" w:eastAsia="Arial" w:hAnsi="Arial"/>
          <w:sz w:val="22"/>
        </w:rPr>
        <w:t>. They build up a topic model on the source side and target side respectively, and learn a topi</w:t>
      </w:r>
      <w:r>
        <w:rPr>
          <w:rFonts w:ascii="Arial" w:eastAsia="Arial" w:hAnsi="Arial"/>
          <w:sz w:val="22"/>
        </w:rPr>
        <w:t>c-specific language model based on the target side by estimating the maximum-likelihood. To smooth the sharply distributed probabilities, they back oﬀ to other distributions:</w:t>
      </w:r>
    </w:p>
    <w:tbl>
      <w:tblPr>
        <w:tblW w:w="0" w:type="auto"/>
        <w:tblInd w:w="1420" w:type="dxa"/>
        <w:tblLayout w:type="fixed"/>
        <w:tblCellMar>
          <w:top w:w="0" w:type="dxa"/>
          <w:left w:w="0" w:type="dxa"/>
          <w:bottom w:w="0" w:type="dxa"/>
          <w:right w:w="0" w:type="dxa"/>
        </w:tblCellMar>
        <w:tblLook w:val="0000" w:firstRow="0" w:lastRow="0" w:firstColumn="0" w:lastColumn="0" w:noHBand="0" w:noVBand="0"/>
      </w:tblPr>
      <w:tblGrid>
        <w:gridCol w:w="580"/>
        <w:gridCol w:w="140"/>
        <w:gridCol w:w="180"/>
        <w:gridCol w:w="500"/>
        <w:gridCol w:w="200"/>
        <w:gridCol w:w="60"/>
        <w:gridCol w:w="280"/>
        <w:gridCol w:w="400"/>
        <w:gridCol w:w="580"/>
        <w:gridCol w:w="120"/>
        <w:gridCol w:w="40"/>
        <w:gridCol w:w="480"/>
        <w:gridCol w:w="160"/>
        <w:gridCol w:w="20"/>
        <w:gridCol w:w="120"/>
        <w:gridCol w:w="40"/>
        <w:gridCol w:w="180"/>
        <w:gridCol w:w="300"/>
        <w:gridCol w:w="160"/>
        <w:gridCol w:w="60"/>
        <w:gridCol w:w="120"/>
        <w:gridCol w:w="680"/>
        <w:gridCol w:w="1320"/>
      </w:tblGrid>
      <w:tr w:rsidR="00000000">
        <w:trPr>
          <w:trHeight w:val="368"/>
        </w:trPr>
        <w:tc>
          <w:tcPr>
            <w:tcW w:w="580" w:type="dxa"/>
            <w:shd w:val="clear" w:color="auto" w:fill="auto"/>
            <w:vAlign w:val="bottom"/>
          </w:tcPr>
          <w:p w:rsidR="00000000" w:rsidRDefault="00A77F59">
            <w:pPr>
              <w:spacing w:line="0" w:lineRule="atLeast"/>
              <w:jc w:val="right"/>
              <w:rPr>
                <w:rFonts w:ascii="Arial" w:eastAsia="Arial" w:hAnsi="Arial"/>
                <w:i/>
                <w:sz w:val="22"/>
              </w:rPr>
            </w:pPr>
            <w:r>
              <w:rPr>
                <w:rFonts w:ascii="Arial" w:eastAsia="Arial" w:hAnsi="Arial"/>
                <w:i/>
                <w:sz w:val="22"/>
              </w:rPr>
              <w:t>p</w:t>
            </w:r>
          </w:p>
        </w:tc>
        <w:tc>
          <w:tcPr>
            <w:tcW w:w="140" w:type="dxa"/>
            <w:shd w:val="clear" w:color="auto" w:fill="auto"/>
            <w:vAlign w:val="bottom"/>
          </w:tcPr>
          <w:p w:rsidR="00000000" w:rsidRDefault="00A77F59">
            <w:pPr>
              <w:spacing w:line="0" w:lineRule="atLeast"/>
              <w:rPr>
                <w:rFonts w:ascii="Arial" w:eastAsia="Arial" w:hAnsi="Arial"/>
                <w:i/>
                <w:w w:val="75"/>
                <w:sz w:val="22"/>
              </w:rPr>
            </w:pPr>
            <w:r>
              <w:rPr>
                <w:rFonts w:ascii="Arial" w:eastAsia="Arial" w:hAnsi="Arial"/>
                <w:i/>
                <w:w w:val="75"/>
                <w:sz w:val="22"/>
              </w:rPr>
              <w:t>w</w:t>
            </w:r>
          </w:p>
        </w:tc>
        <w:tc>
          <w:tcPr>
            <w:tcW w:w="180" w:type="dxa"/>
            <w:vMerge w:val="restart"/>
            <w:shd w:val="clear" w:color="auto" w:fill="auto"/>
            <w:vAlign w:val="bottom"/>
          </w:tcPr>
          <w:p w:rsidR="00000000" w:rsidRDefault="00A77F59">
            <w:pPr>
              <w:spacing w:line="0" w:lineRule="atLeast"/>
              <w:rPr>
                <w:rFonts w:ascii="Arial" w:eastAsia="Arial" w:hAnsi="Arial"/>
                <w:sz w:val="21"/>
              </w:rPr>
            </w:pPr>
            <w:r>
              <w:rPr>
                <w:rFonts w:ascii="Arial" w:eastAsia="Arial" w:hAnsi="Arial"/>
                <w:i/>
                <w:sz w:val="16"/>
              </w:rPr>
              <w:t>i</w:t>
            </w:r>
            <w:r>
              <w:rPr>
                <w:rFonts w:ascii="Arial" w:eastAsia="Arial" w:hAnsi="Arial"/>
                <w:sz w:val="21"/>
              </w:rPr>
              <w:t xml:space="preserve"> </w:t>
            </w:r>
            <w:r>
              <w:rPr>
                <w:rFonts w:ascii="Arial" w:eastAsia="Arial" w:hAnsi="Arial"/>
                <w:sz w:val="21"/>
              </w:rPr>
              <w:t>|</w:t>
            </w:r>
          </w:p>
        </w:tc>
        <w:tc>
          <w:tcPr>
            <w:tcW w:w="500" w:type="dxa"/>
            <w:shd w:val="clear" w:color="auto" w:fill="auto"/>
            <w:vAlign w:val="bottom"/>
          </w:tcPr>
          <w:p w:rsidR="00000000" w:rsidRDefault="00A77F59">
            <w:pPr>
              <w:spacing w:line="367" w:lineRule="exact"/>
              <w:ind w:left="20"/>
              <w:rPr>
                <w:rFonts w:ascii="Arial" w:eastAsia="Arial" w:hAnsi="Arial"/>
                <w:sz w:val="15"/>
              </w:rPr>
            </w:pPr>
            <w:r>
              <w:rPr>
                <w:rFonts w:ascii="Arial" w:eastAsia="Arial" w:hAnsi="Arial"/>
                <w:i/>
                <w:sz w:val="42"/>
                <w:vertAlign w:val="subscript"/>
              </w:rPr>
              <w:t>w</w:t>
            </w:r>
            <w:r>
              <w:rPr>
                <w:rFonts w:ascii="Arial" w:eastAsia="Arial" w:hAnsi="Arial"/>
                <w:i/>
                <w:sz w:val="15"/>
              </w:rPr>
              <w:t>i</w:t>
            </w:r>
            <w:r>
              <w:rPr>
                <w:rFonts w:ascii="Arial" w:eastAsia="Arial" w:hAnsi="Arial"/>
                <w:sz w:val="15"/>
              </w:rPr>
              <w:t>−</w:t>
            </w:r>
            <w:r>
              <w:rPr>
                <w:rFonts w:ascii="Arial" w:eastAsia="Arial" w:hAnsi="Arial"/>
                <w:sz w:val="15"/>
              </w:rPr>
              <w:t>1</w:t>
            </w: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340" w:type="dxa"/>
            <w:gridSpan w:val="2"/>
            <w:shd w:val="clear" w:color="auto" w:fill="auto"/>
            <w:vAlign w:val="bottom"/>
          </w:tcPr>
          <w:p w:rsidR="00000000" w:rsidRDefault="00A77F59">
            <w:pPr>
              <w:spacing w:line="0" w:lineRule="atLeast"/>
              <w:ind w:right="21"/>
              <w:jc w:val="right"/>
              <w:rPr>
                <w:rFonts w:ascii="Arial" w:eastAsia="Arial" w:hAnsi="Arial"/>
                <w:i/>
                <w:w w:val="85"/>
                <w:sz w:val="22"/>
              </w:rPr>
            </w:pPr>
            <w:r>
              <w:rPr>
                <w:rFonts w:ascii="Arial" w:eastAsia="Arial" w:hAnsi="Arial"/>
                <w:i/>
                <w:w w:val="85"/>
                <w:sz w:val="22"/>
              </w:rPr>
              <w:t>, k</w:t>
            </w:r>
          </w:p>
        </w:tc>
        <w:tc>
          <w:tcPr>
            <w:tcW w:w="400" w:type="dxa"/>
            <w:shd w:val="clear" w:color="auto" w:fill="auto"/>
            <w:vAlign w:val="bottom"/>
          </w:tcPr>
          <w:p w:rsidR="00000000" w:rsidRDefault="00A77F59">
            <w:pPr>
              <w:spacing w:line="0" w:lineRule="atLeast"/>
              <w:ind w:left="280"/>
              <w:rPr>
                <w:rFonts w:ascii="Arial" w:eastAsia="Arial" w:hAnsi="Arial"/>
                <w:i/>
                <w:w w:val="91"/>
                <w:sz w:val="22"/>
              </w:rPr>
            </w:pPr>
            <w:r>
              <w:rPr>
                <w:rFonts w:ascii="Arial" w:eastAsia="Arial" w:hAnsi="Arial"/>
                <w:i/>
                <w:w w:val="91"/>
                <w:sz w:val="22"/>
              </w:rPr>
              <w:t>λ</w:t>
            </w:r>
          </w:p>
        </w:tc>
        <w:tc>
          <w:tcPr>
            <w:tcW w:w="580" w:type="dxa"/>
            <w:shd w:val="clear" w:color="auto" w:fill="auto"/>
            <w:vAlign w:val="bottom"/>
          </w:tcPr>
          <w:p w:rsidR="00000000" w:rsidRDefault="00A77F59">
            <w:pPr>
              <w:spacing w:line="0" w:lineRule="atLeast"/>
              <w:jc w:val="center"/>
              <w:rPr>
                <w:rFonts w:ascii="Arial" w:eastAsia="Arial" w:hAnsi="Arial"/>
                <w:sz w:val="12"/>
              </w:rPr>
            </w:pPr>
            <w:r>
              <w:rPr>
                <w:rFonts w:ascii="Arial" w:eastAsia="Arial" w:hAnsi="Arial"/>
                <w:i/>
                <w:sz w:val="12"/>
              </w:rPr>
              <w:t>i</w:t>
            </w:r>
            <w:r>
              <w:rPr>
                <w:rFonts w:ascii="Arial" w:eastAsia="Arial" w:hAnsi="Arial"/>
                <w:sz w:val="12"/>
              </w:rPr>
              <w:t xml:space="preserve">  </w:t>
            </w:r>
            <w:r>
              <w:rPr>
                <w:rFonts w:ascii="Arial" w:eastAsia="Arial" w:hAnsi="Arial"/>
                <w:sz w:val="12"/>
              </w:rPr>
              <w:t>1</w:t>
            </w:r>
          </w:p>
        </w:tc>
        <w:tc>
          <w:tcPr>
            <w:tcW w:w="120" w:type="dxa"/>
            <w:shd w:val="clear" w:color="auto" w:fill="auto"/>
            <w:vAlign w:val="bottom"/>
          </w:tcPr>
          <w:p w:rsidR="00000000" w:rsidRDefault="00A77F59">
            <w:pPr>
              <w:spacing w:line="0" w:lineRule="atLeast"/>
              <w:ind w:left="20"/>
              <w:rPr>
                <w:rFonts w:ascii="Arial" w:eastAsia="Arial" w:hAnsi="Arial"/>
                <w:i/>
                <w:w w:val="71"/>
              </w:rPr>
            </w:pPr>
            <w:r>
              <w:rPr>
                <w:rFonts w:ascii="Arial" w:eastAsia="Arial" w:hAnsi="Arial"/>
                <w:i/>
                <w:w w:val="71"/>
              </w:rPr>
              <w:t>p</w:t>
            </w:r>
          </w:p>
        </w:tc>
        <w:tc>
          <w:tcPr>
            <w:tcW w:w="520" w:type="dxa"/>
            <w:gridSpan w:val="2"/>
            <w:vMerge w:val="restart"/>
            <w:shd w:val="clear" w:color="auto" w:fill="auto"/>
            <w:vAlign w:val="bottom"/>
          </w:tcPr>
          <w:p w:rsidR="00000000" w:rsidRDefault="00A77F59">
            <w:pPr>
              <w:spacing w:line="0" w:lineRule="atLeast"/>
              <w:jc w:val="center"/>
              <w:rPr>
                <w:rFonts w:ascii="Arial" w:eastAsia="Arial" w:hAnsi="Arial"/>
                <w:sz w:val="43"/>
                <w:vertAlign w:val="superscript"/>
              </w:rPr>
            </w:pPr>
            <w:r>
              <w:rPr>
                <w:rFonts w:ascii="Arial" w:eastAsia="Arial" w:hAnsi="Arial"/>
                <w:i/>
                <w:sz w:val="16"/>
              </w:rPr>
              <w:t>MLE</w:t>
            </w:r>
            <w:r>
              <w:rPr>
                <w:rFonts w:ascii="Arial" w:eastAsia="Arial" w:hAnsi="Arial"/>
                <w:sz w:val="43"/>
                <w:vertAlign w:val="superscript"/>
              </w:rPr>
              <w:t>(</w:t>
            </w:r>
          </w:p>
        </w:tc>
        <w:tc>
          <w:tcPr>
            <w:tcW w:w="160" w:type="dxa"/>
            <w:shd w:val="clear" w:color="auto" w:fill="auto"/>
            <w:vAlign w:val="bottom"/>
          </w:tcPr>
          <w:p w:rsidR="00000000" w:rsidRDefault="00A77F59">
            <w:pPr>
              <w:spacing w:line="0" w:lineRule="atLeast"/>
              <w:rPr>
                <w:rFonts w:ascii="Arial" w:eastAsia="Arial" w:hAnsi="Arial"/>
                <w:i/>
                <w:w w:val="87"/>
                <w:sz w:val="22"/>
              </w:rPr>
            </w:pPr>
            <w:r>
              <w:rPr>
                <w:rFonts w:ascii="Arial" w:eastAsia="Arial" w:hAnsi="Arial"/>
                <w:i/>
                <w:w w:val="87"/>
                <w:sz w:val="22"/>
              </w:rPr>
              <w:t>w</w:t>
            </w:r>
          </w:p>
        </w:tc>
        <w:tc>
          <w:tcPr>
            <w:tcW w:w="180" w:type="dxa"/>
            <w:gridSpan w:val="3"/>
            <w:vMerge w:val="restart"/>
            <w:shd w:val="clear" w:color="auto" w:fill="auto"/>
            <w:vAlign w:val="bottom"/>
          </w:tcPr>
          <w:p w:rsidR="00000000" w:rsidRDefault="00A77F59">
            <w:pPr>
              <w:spacing w:line="0" w:lineRule="atLeast"/>
              <w:jc w:val="center"/>
              <w:rPr>
                <w:rFonts w:ascii="Arial" w:eastAsia="Arial" w:hAnsi="Arial"/>
                <w:sz w:val="21"/>
              </w:rPr>
            </w:pPr>
            <w:r>
              <w:rPr>
                <w:rFonts w:ascii="Arial" w:eastAsia="Arial" w:hAnsi="Arial"/>
                <w:i/>
                <w:sz w:val="16"/>
              </w:rPr>
              <w:t>i</w:t>
            </w:r>
            <w:r>
              <w:rPr>
                <w:rFonts w:ascii="Arial" w:eastAsia="Arial" w:hAnsi="Arial"/>
                <w:sz w:val="21"/>
              </w:rPr>
              <w:t xml:space="preserve"> </w:t>
            </w:r>
            <w:r>
              <w:rPr>
                <w:rFonts w:ascii="Arial" w:eastAsia="Arial" w:hAnsi="Arial"/>
                <w:sz w:val="21"/>
              </w:rPr>
              <w:t>|</w:t>
            </w:r>
          </w:p>
        </w:tc>
        <w:tc>
          <w:tcPr>
            <w:tcW w:w="480" w:type="dxa"/>
            <w:gridSpan w:val="2"/>
            <w:shd w:val="clear" w:color="auto" w:fill="auto"/>
            <w:vAlign w:val="bottom"/>
          </w:tcPr>
          <w:p w:rsidR="00000000" w:rsidRDefault="00A77F59">
            <w:pPr>
              <w:spacing w:line="367" w:lineRule="exact"/>
              <w:jc w:val="center"/>
              <w:rPr>
                <w:rFonts w:ascii="Arial" w:eastAsia="Arial" w:hAnsi="Arial"/>
                <w:sz w:val="15"/>
              </w:rPr>
            </w:pPr>
            <w:r>
              <w:rPr>
                <w:rFonts w:ascii="Arial" w:eastAsia="Arial" w:hAnsi="Arial"/>
                <w:i/>
                <w:sz w:val="42"/>
                <w:vertAlign w:val="subscript"/>
              </w:rPr>
              <w:t>w</w:t>
            </w:r>
            <w:r>
              <w:rPr>
                <w:rFonts w:ascii="Arial" w:eastAsia="Arial" w:hAnsi="Arial"/>
                <w:i/>
                <w:sz w:val="15"/>
              </w:rPr>
              <w:t>i</w:t>
            </w:r>
            <w:r>
              <w:rPr>
                <w:rFonts w:ascii="Arial" w:eastAsia="Arial" w:hAnsi="Arial"/>
                <w:sz w:val="15"/>
              </w:rPr>
              <w:t>−</w:t>
            </w:r>
            <w:r>
              <w:rPr>
                <w:rFonts w:ascii="Arial" w:eastAsia="Arial" w:hAnsi="Arial"/>
                <w:sz w:val="15"/>
              </w:rPr>
              <w:t>1</w:t>
            </w: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800" w:type="dxa"/>
            <w:gridSpan w:val="2"/>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 k</w:t>
            </w:r>
          </w:p>
        </w:tc>
        <w:tc>
          <w:tcPr>
            <w:tcW w:w="132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(8.18)</w:t>
            </w:r>
          </w:p>
        </w:tc>
      </w:tr>
      <w:tr w:rsidR="00000000">
        <w:trPr>
          <w:trHeight w:val="155"/>
        </w:trPr>
        <w:tc>
          <w:tcPr>
            <w:tcW w:w="580" w:type="dxa"/>
            <w:shd w:val="clear" w:color="auto" w:fill="auto"/>
            <w:vAlign w:val="bottom"/>
          </w:tcPr>
          <w:p w:rsidR="00000000" w:rsidRDefault="00A77F59">
            <w:pPr>
              <w:spacing w:line="155" w:lineRule="exact"/>
              <w:jc w:val="right"/>
              <w:rPr>
                <w:rFonts w:ascii="Arial" w:eastAsia="Arial" w:hAnsi="Arial"/>
                <w:sz w:val="17"/>
              </w:rPr>
            </w:pPr>
            <w:r>
              <w:rPr>
                <w:rFonts w:ascii="Arial" w:eastAsia="Arial" w:hAnsi="Arial"/>
                <w:sz w:val="17"/>
              </w:rPr>
              <w:t>(</w:t>
            </w:r>
          </w:p>
        </w:tc>
        <w:tc>
          <w:tcPr>
            <w:tcW w:w="140" w:type="dxa"/>
            <w:shd w:val="clear" w:color="auto" w:fill="auto"/>
            <w:vAlign w:val="bottom"/>
          </w:tcPr>
          <w:p w:rsidR="00000000" w:rsidRDefault="00A77F59">
            <w:pPr>
              <w:spacing w:line="0" w:lineRule="atLeast"/>
              <w:rPr>
                <w:rFonts w:ascii="Times New Roman" w:eastAsia="Times New Roman" w:hAnsi="Times New Roman"/>
                <w:sz w:val="13"/>
              </w:rPr>
            </w:pPr>
          </w:p>
        </w:tc>
        <w:tc>
          <w:tcPr>
            <w:tcW w:w="180" w:type="dxa"/>
            <w:vMerge/>
            <w:shd w:val="clear" w:color="auto" w:fill="auto"/>
            <w:vAlign w:val="bottom"/>
          </w:tcPr>
          <w:p w:rsidR="00000000" w:rsidRDefault="00A77F59">
            <w:pPr>
              <w:spacing w:line="0" w:lineRule="atLeast"/>
              <w:rPr>
                <w:rFonts w:ascii="Times New Roman" w:eastAsia="Times New Roman" w:hAnsi="Times New Roman"/>
                <w:sz w:val="13"/>
              </w:rPr>
            </w:pPr>
          </w:p>
        </w:tc>
        <w:tc>
          <w:tcPr>
            <w:tcW w:w="700" w:type="dxa"/>
            <w:gridSpan w:val="2"/>
            <w:shd w:val="clear" w:color="auto" w:fill="auto"/>
            <w:vAlign w:val="bottom"/>
          </w:tcPr>
          <w:p w:rsidR="00000000" w:rsidRDefault="00A77F59">
            <w:pPr>
              <w:spacing w:line="155" w:lineRule="exact"/>
              <w:ind w:left="180"/>
              <w:rPr>
                <w:rFonts w:ascii="Arial" w:eastAsia="Arial" w:hAnsi="Arial"/>
                <w:sz w:val="16"/>
              </w:rPr>
            </w:pPr>
            <w:r>
              <w:rPr>
                <w:rFonts w:ascii="Arial" w:eastAsia="Arial" w:hAnsi="Arial"/>
                <w:i/>
                <w:sz w:val="16"/>
              </w:rPr>
              <w:t>i</w:t>
            </w:r>
            <w:r>
              <w:rPr>
                <w:rFonts w:ascii="Arial" w:eastAsia="Arial" w:hAnsi="Arial"/>
                <w:sz w:val="16"/>
              </w:rPr>
              <w:t>−</w:t>
            </w:r>
            <w:r>
              <w:rPr>
                <w:rFonts w:ascii="Arial" w:eastAsia="Arial" w:hAnsi="Arial"/>
                <w:i/>
                <w:sz w:val="16"/>
              </w:rPr>
              <w:t>n</w:t>
            </w:r>
            <w:r>
              <w:rPr>
                <w:rFonts w:ascii="Arial" w:eastAsia="Arial" w:hAnsi="Arial"/>
                <w:sz w:val="16"/>
              </w:rPr>
              <w:t>+1</w:t>
            </w:r>
          </w:p>
        </w:tc>
        <w:tc>
          <w:tcPr>
            <w:tcW w:w="60" w:type="dxa"/>
            <w:shd w:val="clear" w:color="auto" w:fill="auto"/>
            <w:vAlign w:val="bottom"/>
          </w:tcPr>
          <w:p w:rsidR="00000000" w:rsidRDefault="00A77F59">
            <w:pPr>
              <w:spacing w:line="0" w:lineRule="atLeast"/>
              <w:rPr>
                <w:rFonts w:ascii="Times New Roman" w:eastAsia="Times New Roman" w:hAnsi="Times New Roman"/>
                <w:sz w:val="13"/>
              </w:rPr>
            </w:pPr>
          </w:p>
        </w:tc>
        <w:tc>
          <w:tcPr>
            <w:tcW w:w="680" w:type="dxa"/>
            <w:gridSpan w:val="2"/>
            <w:shd w:val="clear" w:color="auto" w:fill="auto"/>
            <w:vAlign w:val="bottom"/>
          </w:tcPr>
          <w:p w:rsidR="00000000" w:rsidRDefault="00A77F59">
            <w:pPr>
              <w:spacing w:line="156" w:lineRule="exact"/>
              <w:ind w:left="160"/>
              <w:rPr>
                <w:rFonts w:ascii="Arial" w:eastAsia="Arial" w:hAnsi="Arial"/>
                <w:sz w:val="13"/>
              </w:rPr>
            </w:pPr>
            <w:r>
              <w:rPr>
                <w:rFonts w:ascii="Arial" w:eastAsia="Arial" w:hAnsi="Arial"/>
                <w:i/>
                <w:sz w:val="18"/>
                <w:vertAlign w:val="subscript"/>
              </w:rPr>
              <w:t>e</w:t>
            </w:r>
            <w:r>
              <w:rPr>
                <w:rFonts w:ascii="Arial" w:eastAsia="Arial" w:hAnsi="Arial"/>
                <w:sz w:val="13"/>
              </w:rPr>
              <w:t>) =</w:t>
            </w:r>
          </w:p>
        </w:tc>
        <w:tc>
          <w:tcPr>
            <w:tcW w:w="580" w:type="dxa"/>
            <w:shd w:val="clear" w:color="auto" w:fill="auto"/>
            <w:vAlign w:val="bottom"/>
          </w:tcPr>
          <w:p w:rsidR="00000000" w:rsidRDefault="00A77F59">
            <w:pPr>
              <w:spacing w:line="156" w:lineRule="exact"/>
              <w:rPr>
                <w:rFonts w:ascii="Arial" w:eastAsia="Arial" w:hAnsi="Arial"/>
                <w:sz w:val="8"/>
              </w:rPr>
            </w:pPr>
            <w:r>
              <w:rPr>
                <w:rFonts w:ascii="Arial" w:eastAsia="Arial" w:hAnsi="Arial"/>
                <w:i/>
                <w:sz w:val="18"/>
                <w:vertAlign w:val="superscript"/>
              </w:rPr>
              <w:t>w</w:t>
            </w:r>
            <w:r>
              <w:rPr>
                <w:rFonts w:ascii="Arial" w:eastAsia="Arial" w:hAnsi="Arial"/>
                <w:i/>
                <w:sz w:val="8"/>
              </w:rPr>
              <w:t>i</w:t>
            </w:r>
            <w:r>
              <w:rPr>
                <w:rFonts w:ascii="Arial" w:eastAsia="Arial" w:hAnsi="Arial"/>
                <w:sz w:val="8"/>
              </w:rPr>
              <w:t>−</w:t>
            </w:r>
            <w:r>
              <w:rPr>
                <w:rFonts w:ascii="Arial" w:eastAsia="Arial" w:hAnsi="Arial"/>
                <w:sz w:val="14"/>
                <w:vertAlign w:val="superscript"/>
              </w:rPr>
              <w:t>−</w:t>
            </w:r>
            <w:r>
              <w:rPr>
                <w:rFonts w:ascii="Arial" w:eastAsia="Arial" w:hAnsi="Arial"/>
                <w:i/>
                <w:sz w:val="8"/>
              </w:rPr>
              <w:t>n</w:t>
            </w:r>
            <w:r>
              <w:rPr>
                <w:rFonts w:ascii="Arial" w:eastAsia="Arial" w:hAnsi="Arial"/>
                <w:sz w:val="8"/>
              </w:rPr>
              <w:t>+1</w:t>
            </w:r>
          </w:p>
        </w:tc>
        <w:tc>
          <w:tcPr>
            <w:tcW w:w="120" w:type="dxa"/>
            <w:shd w:val="clear" w:color="auto" w:fill="auto"/>
            <w:vAlign w:val="bottom"/>
          </w:tcPr>
          <w:p w:rsidR="00000000" w:rsidRDefault="00A77F59">
            <w:pPr>
              <w:spacing w:line="0" w:lineRule="atLeast"/>
              <w:rPr>
                <w:rFonts w:ascii="Times New Roman" w:eastAsia="Times New Roman" w:hAnsi="Times New Roman"/>
                <w:sz w:val="13"/>
              </w:rPr>
            </w:pPr>
          </w:p>
        </w:tc>
        <w:tc>
          <w:tcPr>
            <w:tcW w:w="520" w:type="dxa"/>
            <w:gridSpan w:val="2"/>
            <w:vMerge/>
            <w:shd w:val="clear" w:color="auto" w:fill="auto"/>
            <w:vAlign w:val="bottom"/>
          </w:tcPr>
          <w:p w:rsidR="00000000" w:rsidRDefault="00A77F59">
            <w:pPr>
              <w:spacing w:line="0" w:lineRule="atLeast"/>
              <w:rPr>
                <w:rFonts w:ascii="Times New Roman" w:eastAsia="Times New Roman" w:hAnsi="Times New Roman"/>
                <w:sz w:val="13"/>
              </w:rPr>
            </w:pPr>
          </w:p>
        </w:tc>
        <w:tc>
          <w:tcPr>
            <w:tcW w:w="160" w:type="dxa"/>
            <w:shd w:val="clear" w:color="auto" w:fill="auto"/>
            <w:vAlign w:val="bottom"/>
          </w:tcPr>
          <w:p w:rsidR="00000000" w:rsidRDefault="00A77F59">
            <w:pPr>
              <w:spacing w:line="0" w:lineRule="atLeast"/>
              <w:rPr>
                <w:rFonts w:ascii="Times New Roman" w:eastAsia="Times New Roman" w:hAnsi="Times New Roman"/>
                <w:sz w:val="13"/>
              </w:rPr>
            </w:pPr>
          </w:p>
        </w:tc>
        <w:tc>
          <w:tcPr>
            <w:tcW w:w="180" w:type="dxa"/>
            <w:gridSpan w:val="3"/>
            <w:vMerge/>
            <w:shd w:val="clear" w:color="auto" w:fill="auto"/>
            <w:vAlign w:val="bottom"/>
          </w:tcPr>
          <w:p w:rsidR="00000000" w:rsidRDefault="00A77F59">
            <w:pPr>
              <w:spacing w:line="0" w:lineRule="atLeast"/>
              <w:rPr>
                <w:rFonts w:ascii="Times New Roman" w:eastAsia="Times New Roman" w:hAnsi="Times New Roman"/>
                <w:sz w:val="13"/>
              </w:rPr>
            </w:pPr>
          </w:p>
        </w:tc>
        <w:tc>
          <w:tcPr>
            <w:tcW w:w="180" w:type="dxa"/>
            <w:shd w:val="clear" w:color="auto" w:fill="auto"/>
            <w:vAlign w:val="bottom"/>
          </w:tcPr>
          <w:p w:rsidR="00000000" w:rsidRDefault="00A77F59">
            <w:pPr>
              <w:spacing w:line="0" w:lineRule="atLeast"/>
              <w:rPr>
                <w:rFonts w:ascii="Times New Roman" w:eastAsia="Times New Roman" w:hAnsi="Times New Roman"/>
                <w:sz w:val="13"/>
              </w:rPr>
            </w:pPr>
          </w:p>
        </w:tc>
        <w:tc>
          <w:tcPr>
            <w:tcW w:w="520" w:type="dxa"/>
            <w:gridSpan w:val="3"/>
            <w:shd w:val="clear" w:color="auto" w:fill="auto"/>
            <w:vAlign w:val="bottom"/>
          </w:tcPr>
          <w:p w:rsidR="00000000" w:rsidRDefault="00A77F59">
            <w:pPr>
              <w:spacing w:line="155" w:lineRule="exact"/>
              <w:rPr>
                <w:rFonts w:ascii="Arial" w:eastAsia="Arial" w:hAnsi="Arial"/>
                <w:sz w:val="16"/>
              </w:rPr>
            </w:pPr>
            <w:r>
              <w:rPr>
                <w:rFonts w:ascii="Arial" w:eastAsia="Arial" w:hAnsi="Arial"/>
                <w:i/>
                <w:sz w:val="16"/>
              </w:rPr>
              <w:t>i</w:t>
            </w:r>
            <w:r>
              <w:rPr>
                <w:rFonts w:ascii="Arial" w:eastAsia="Arial" w:hAnsi="Arial"/>
                <w:sz w:val="16"/>
              </w:rPr>
              <w:t>−</w:t>
            </w:r>
            <w:r>
              <w:rPr>
                <w:rFonts w:ascii="Arial" w:eastAsia="Arial" w:hAnsi="Arial"/>
                <w:i/>
                <w:sz w:val="16"/>
              </w:rPr>
              <w:t>n</w:t>
            </w:r>
            <w:r>
              <w:rPr>
                <w:rFonts w:ascii="Arial" w:eastAsia="Arial" w:hAnsi="Arial"/>
                <w:sz w:val="16"/>
              </w:rPr>
              <w:t>+1</w:t>
            </w:r>
          </w:p>
        </w:tc>
        <w:tc>
          <w:tcPr>
            <w:tcW w:w="120" w:type="dxa"/>
            <w:shd w:val="clear" w:color="auto" w:fill="auto"/>
            <w:vAlign w:val="bottom"/>
          </w:tcPr>
          <w:p w:rsidR="00000000" w:rsidRDefault="00A77F59">
            <w:pPr>
              <w:spacing w:line="0" w:lineRule="atLeast"/>
              <w:rPr>
                <w:rFonts w:ascii="Times New Roman" w:eastAsia="Times New Roman" w:hAnsi="Times New Roman"/>
                <w:sz w:val="13"/>
              </w:rPr>
            </w:pPr>
          </w:p>
        </w:tc>
        <w:tc>
          <w:tcPr>
            <w:tcW w:w="680" w:type="dxa"/>
            <w:shd w:val="clear" w:color="auto" w:fill="auto"/>
            <w:vAlign w:val="bottom"/>
          </w:tcPr>
          <w:p w:rsidR="00000000" w:rsidRDefault="00A77F59">
            <w:pPr>
              <w:spacing w:line="156" w:lineRule="exact"/>
              <w:ind w:left="80"/>
              <w:rPr>
                <w:rFonts w:ascii="Arial" w:eastAsia="Arial" w:hAnsi="Arial"/>
                <w:sz w:val="18"/>
                <w:vertAlign w:val="superscript"/>
              </w:rPr>
            </w:pPr>
            <w:r>
              <w:rPr>
                <w:rFonts w:ascii="Arial" w:eastAsia="Arial" w:hAnsi="Arial"/>
                <w:i/>
                <w:sz w:val="11"/>
              </w:rPr>
              <w:t>e</w:t>
            </w:r>
            <w:r>
              <w:rPr>
                <w:rFonts w:ascii="Arial" w:eastAsia="Arial" w:hAnsi="Arial"/>
                <w:sz w:val="18"/>
                <w:vertAlign w:val="superscript"/>
              </w:rPr>
              <w:t>)</w:t>
            </w:r>
          </w:p>
        </w:tc>
        <w:tc>
          <w:tcPr>
            <w:tcW w:w="1320" w:type="dxa"/>
            <w:vMerge/>
            <w:shd w:val="clear" w:color="auto" w:fill="auto"/>
            <w:vAlign w:val="bottom"/>
          </w:tcPr>
          <w:p w:rsidR="00000000" w:rsidRDefault="00A77F59">
            <w:pPr>
              <w:spacing w:line="0" w:lineRule="atLeast"/>
              <w:rPr>
                <w:rFonts w:ascii="Times New Roman" w:eastAsia="Times New Roman" w:hAnsi="Times New Roman"/>
                <w:sz w:val="13"/>
              </w:rPr>
            </w:pPr>
          </w:p>
        </w:tc>
      </w:tr>
      <w:tr w:rsidR="00000000">
        <w:trPr>
          <w:trHeight w:val="274"/>
        </w:trPr>
        <w:tc>
          <w:tcPr>
            <w:tcW w:w="580" w:type="dxa"/>
            <w:shd w:val="clear" w:color="auto" w:fill="auto"/>
            <w:vAlign w:val="bottom"/>
          </w:tcPr>
          <w:p w:rsidR="00000000" w:rsidRDefault="00A77F59">
            <w:pPr>
              <w:spacing w:line="0" w:lineRule="atLeast"/>
              <w:rPr>
                <w:rFonts w:ascii="Times New Roman" w:eastAsia="Times New Roman" w:hAnsi="Times New Roman"/>
                <w:sz w:val="23"/>
              </w:rPr>
            </w:pPr>
          </w:p>
        </w:tc>
        <w:tc>
          <w:tcPr>
            <w:tcW w:w="140" w:type="dxa"/>
            <w:shd w:val="clear" w:color="auto" w:fill="auto"/>
            <w:vAlign w:val="bottom"/>
          </w:tcPr>
          <w:p w:rsidR="00000000" w:rsidRDefault="00A77F59">
            <w:pPr>
              <w:spacing w:line="0" w:lineRule="atLeast"/>
              <w:rPr>
                <w:rFonts w:ascii="Times New Roman" w:eastAsia="Times New Roman" w:hAnsi="Times New Roman"/>
                <w:sz w:val="23"/>
              </w:rPr>
            </w:pPr>
          </w:p>
        </w:tc>
        <w:tc>
          <w:tcPr>
            <w:tcW w:w="180" w:type="dxa"/>
            <w:shd w:val="clear" w:color="auto" w:fill="auto"/>
            <w:vAlign w:val="bottom"/>
          </w:tcPr>
          <w:p w:rsidR="00000000" w:rsidRDefault="00A77F59">
            <w:pPr>
              <w:spacing w:line="0" w:lineRule="atLeast"/>
              <w:rPr>
                <w:rFonts w:ascii="Times New Roman" w:eastAsia="Times New Roman" w:hAnsi="Times New Roman"/>
                <w:sz w:val="23"/>
              </w:rPr>
            </w:pPr>
          </w:p>
        </w:tc>
        <w:tc>
          <w:tcPr>
            <w:tcW w:w="500" w:type="dxa"/>
            <w:shd w:val="clear" w:color="auto" w:fill="auto"/>
            <w:vAlign w:val="bottom"/>
          </w:tcPr>
          <w:p w:rsidR="00000000" w:rsidRDefault="00A77F59">
            <w:pPr>
              <w:spacing w:line="0" w:lineRule="atLeast"/>
              <w:rPr>
                <w:rFonts w:ascii="Times New Roman" w:eastAsia="Times New Roman" w:hAnsi="Times New Roman"/>
                <w:sz w:val="23"/>
              </w:rPr>
            </w:pPr>
          </w:p>
        </w:tc>
        <w:tc>
          <w:tcPr>
            <w:tcW w:w="200" w:type="dxa"/>
            <w:shd w:val="clear" w:color="auto" w:fill="auto"/>
            <w:vAlign w:val="bottom"/>
          </w:tcPr>
          <w:p w:rsidR="00000000" w:rsidRDefault="00A77F59">
            <w:pPr>
              <w:spacing w:line="0" w:lineRule="atLeast"/>
              <w:rPr>
                <w:rFonts w:ascii="Times New Roman" w:eastAsia="Times New Roman" w:hAnsi="Times New Roman"/>
                <w:sz w:val="23"/>
              </w:rPr>
            </w:pPr>
          </w:p>
        </w:tc>
        <w:tc>
          <w:tcPr>
            <w:tcW w:w="60" w:type="dxa"/>
            <w:shd w:val="clear" w:color="auto" w:fill="auto"/>
            <w:vAlign w:val="bottom"/>
          </w:tcPr>
          <w:p w:rsidR="00000000" w:rsidRDefault="00A77F59">
            <w:pPr>
              <w:spacing w:line="0" w:lineRule="atLeast"/>
              <w:rPr>
                <w:rFonts w:ascii="Times New Roman" w:eastAsia="Times New Roman" w:hAnsi="Times New Roman"/>
                <w:sz w:val="23"/>
              </w:rPr>
            </w:pPr>
          </w:p>
        </w:tc>
        <w:tc>
          <w:tcPr>
            <w:tcW w:w="280" w:type="dxa"/>
            <w:shd w:val="clear" w:color="auto" w:fill="auto"/>
            <w:vAlign w:val="bottom"/>
          </w:tcPr>
          <w:p w:rsidR="00000000" w:rsidRDefault="00A77F59">
            <w:pPr>
              <w:spacing w:line="0" w:lineRule="atLeast"/>
              <w:rPr>
                <w:rFonts w:ascii="Times New Roman" w:eastAsia="Times New Roman" w:hAnsi="Times New Roman"/>
                <w:sz w:val="23"/>
              </w:rPr>
            </w:pPr>
          </w:p>
        </w:tc>
        <w:tc>
          <w:tcPr>
            <w:tcW w:w="980" w:type="dxa"/>
            <w:gridSpan w:val="2"/>
            <w:vMerge w:val="restart"/>
            <w:shd w:val="clear" w:color="auto" w:fill="auto"/>
            <w:vAlign w:val="bottom"/>
          </w:tcPr>
          <w:p w:rsidR="00000000" w:rsidRDefault="00A77F59">
            <w:pPr>
              <w:spacing w:line="0" w:lineRule="atLeast"/>
              <w:ind w:left="170"/>
              <w:jc w:val="center"/>
              <w:rPr>
                <w:rFonts w:ascii="Arial" w:eastAsia="Arial" w:hAnsi="Arial"/>
                <w:sz w:val="22"/>
              </w:rPr>
            </w:pPr>
            <w:r>
              <w:rPr>
                <w:rFonts w:ascii="Arial" w:eastAsia="Arial" w:hAnsi="Arial"/>
                <w:sz w:val="22"/>
              </w:rPr>
              <w:t>+(1</w:t>
            </w:r>
            <w:r>
              <w:rPr>
                <w:rFonts w:ascii="Arial" w:eastAsia="Arial" w:hAnsi="Arial"/>
                <w:sz w:val="22"/>
              </w:rPr>
              <w:t>−</w:t>
            </w:r>
          </w:p>
        </w:tc>
        <w:tc>
          <w:tcPr>
            <w:tcW w:w="160" w:type="dxa"/>
            <w:gridSpan w:val="2"/>
            <w:shd w:val="clear" w:color="auto" w:fill="auto"/>
            <w:vAlign w:val="bottom"/>
          </w:tcPr>
          <w:p w:rsidR="00000000" w:rsidRDefault="00A77F59">
            <w:pPr>
              <w:spacing w:line="0" w:lineRule="atLeast"/>
              <w:ind w:left="20"/>
              <w:rPr>
                <w:rFonts w:ascii="Arial" w:eastAsia="Arial" w:hAnsi="Arial"/>
                <w:i/>
                <w:sz w:val="22"/>
              </w:rPr>
            </w:pPr>
            <w:r>
              <w:rPr>
                <w:rFonts w:ascii="Arial" w:eastAsia="Arial" w:hAnsi="Arial"/>
                <w:i/>
                <w:sz w:val="22"/>
              </w:rPr>
              <w:t>λ</w:t>
            </w:r>
          </w:p>
        </w:tc>
        <w:tc>
          <w:tcPr>
            <w:tcW w:w="480" w:type="dxa"/>
            <w:shd w:val="clear" w:color="auto" w:fill="auto"/>
            <w:vAlign w:val="bottom"/>
          </w:tcPr>
          <w:p w:rsidR="00000000" w:rsidRDefault="00A77F59">
            <w:pPr>
              <w:spacing w:line="0" w:lineRule="atLeast"/>
              <w:jc w:val="center"/>
              <w:rPr>
                <w:rFonts w:ascii="Arial" w:eastAsia="Arial" w:hAnsi="Arial"/>
                <w:sz w:val="12"/>
              </w:rPr>
            </w:pPr>
            <w:r>
              <w:rPr>
                <w:rFonts w:ascii="Arial" w:eastAsia="Arial" w:hAnsi="Arial"/>
                <w:i/>
                <w:sz w:val="12"/>
              </w:rPr>
              <w:t>i</w:t>
            </w:r>
            <w:r>
              <w:rPr>
                <w:rFonts w:ascii="Arial" w:eastAsia="Arial" w:hAnsi="Arial"/>
                <w:sz w:val="12"/>
              </w:rPr>
              <w:t xml:space="preserve">  </w:t>
            </w:r>
            <w:r>
              <w:rPr>
                <w:rFonts w:ascii="Arial" w:eastAsia="Arial" w:hAnsi="Arial"/>
                <w:sz w:val="12"/>
              </w:rPr>
              <w:t>1</w:t>
            </w:r>
          </w:p>
        </w:tc>
        <w:tc>
          <w:tcPr>
            <w:tcW w:w="160" w:type="dxa"/>
            <w:shd w:val="clear" w:color="auto" w:fill="auto"/>
            <w:vAlign w:val="bottom"/>
          </w:tcPr>
          <w:p w:rsidR="00000000" w:rsidRDefault="00A77F59">
            <w:pPr>
              <w:spacing w:line="0" w:lineRule="atLeast"/>
              <w:rPr>
                <w:rFonts w:ascii="Times New Roman" w:eastAsia="Times New Roman" w:hAnsi="Times New Roman"/>
                <w:sz w:val="23"/>
              </w:rPr>
            </w:pPr>
          </w:p>
        </w:tc>
        <w:tc>
          <w:tcPr>
            <w:tcW w:w="20" w:type="dxa"/>
            <w:shd w:val="clear" w:color="auto" w:fill="auto"/>
            <w:vAlign w:val="bottom"/>
          </w:tcPr>
          <w:p w:rsidR="00000000" w:rsidRDefault="00A77F59">
            <w:pPr>
              <w:spacing w:line="0" w:lineRule="atLeast"/>
              <w:rPr>
                <w:rFonts w:ascii="Times New Roman" w:eastAsia="Times New Roman" w:hAnsi="Times New Roman"/>
                <w:sz w:val="23"/>
              </w:rPr>
            </w:pPr>
          </w:p>
        </w:tc>
        <w:tc>
          <w:tcPr>
            <w:tcW w:w="120" w:type="dxa"/>
            <w:shd w:val="clear" w:color="auto" w:fill="auto"/>
            <w:vAlign w:val="bottom"/>
          </w:tcPr>
          <w:p w:rsidR="00000000" w:rsidRDefault="00A77F59">
            <w:pPr>
              <w:spacing w:line="0" w:lineRule="atLeast"/>
              <w:jc w:val="center"/>
              <w:rPr>
                <w:rFonts w:ascii="Arial" w:eastAsia="Arial" w:hAnsi="Arial"/>
                <w:i/>
                <w:w w:val="97"/>
                <w:sz w:val="22"/>
              </w:rPr>
            </w:pPr>
            <w:r>
              <w:rPr>
                <w:rFonts w:ascii="Arial" w:eastAsia="Arial" w:hAnsi="Arial"/>
                <w:i/>
                <w:w w:val="97"/>
                <w:sz w:val="22"/>
              </w:rPr>
              <w:t>p</w:t>
            </w:r>
          </w:p>
        </w:tc>
        <w:tc>
          <w:tcPr>
            <w:tcW w:w="520" w:type="dxa"/>
            <w:gridSpan w:val="3"/>
            <w:vMerge w:val="restart"/>
            <w:shd w:val="clear" w:color="auto" w:fill="auto"/>
            <w:vAlign w:val="bottom"/>
          </w:tcPr>
          <w:p w:rsidR="00000000" w:rsidRDefault="00A77F59">
            <w:pPr>
              <w:spacing w:line="483" w:lineRule="exact"/>
              <w:jc w:val="center"/>
              <w:rPr>
                <w:rFonts w:ascii="Arial" w:eastAsia="Arial" w:hAnsi="Arial"/>
                <w:sz w:val="43"/>
                <w:vertAlign w:val="superscript"/>
              </w:rPr>
            </w:pPr>
            <w:r>
              <w:rPr>
                <w:rFonts w:ascii="Arial" w:eastAsia="Arial" w:hAnsi="Arial"/>
                <w:i/>
                <w:sz w:val="16"/>
              </w:rPr>
              <w:t>MLE</w:t>
            </w:r>
            <w:r>
              <w:rPr>
                <w:rFonts w:ascii="Arial" w:eastAsia="Arial" w:hAnsi="Arial"/>
                <w:sz w:val="43"/>
                <w:vertAlign w:val="superscript"/>
              </w:rPr>
              <w:t>(</w:t>
            </w:r>
          </w:p>
        </w:tc>
        <w:tc>
          <w:tcPr>
            <w:tcW w:w="160" w:type="dxa"/>
            <w:shd w:val="clear" w:color="auto" w:fill="auto"/>
            <w:vAlign w:val="bottom"/>
          </w:tcPr>
          <w:p w:rsidR="00000000" w:rsidRDefault="00A77F59">
            <w:pPr>
              <w:spacing w:line="0" w:lineRule="atLeast"/>
              <w:rPr>
                <w:rFonts w:ascii="Arial" w:eastAsia="Arial" w:hAnsi="Arial"/>
                <w:i/>
                <w:w w:val="87"/>
                <w:sz w:val="22"/>
              </w:rPr>
            </w:pPr>
            <w:r>
              <w:rPr>
                <w:rFonts w:ascii="Arial" w:eastAsia="Arial" w:hAnsi="Arial"/>
                <w:i/>
                <w:w w:val="87"/>
                <w:sz w:val="22"/>
              </w:rPr>
              <w:t>w</w:t>
            </w:r>
          </w:p>
        </w:tc>
        <w:tc>
          <w:tcPr>
            <w:tcW w:w="180" w:type="dxa"/>
            <w:gridSpan w:val="2"/>
            <w:vMerge w:val="restart"/>
            <w:shd w:val="clear" w:color="auto" w:fill="auto"/>
            <w:vAlign w:val="bottom"/>
          </w:tcPr>
          <w:p w:rsidR="00000000" w:rsidRDefault="00A77F59">
            <w:pPr>
              <w:spacing w:line="0" w:lineRule="atLeast"/>
              <w:rPr>
                <w:rFonts w:ascii="Arial" w:eastAsia="Arial" w:hAnsi="Arial"/>
                <w:w w:val="70"/>
                <w:sz w:val="42"/>
                <w:vertAlign w:val="superscript"/>
              </w:rPr>
            </w:pPr>
            <w:r>
              <w:rPr>
                <w:rFonts w:ascii="Arial" w:eastAsia="Arial" w:hAnsi="Arial"/>
                <w:i/>
                <w:w w:val="70"/>
                <w:sz w:val="16"/>
              </w:rPr>
              <w:t>i</w:t>
            </w:r>
            <w:r>
              <w:rPr>
                <w:rFonts w:ascii="Arial" w:eastAsia="Arial" w:hAnsi="Arial"/>
                <w:w w:val="70"/>
                <w:sz w:val="42"/>
              </w:rPr>
              <w:t xml:space="preserve"> </w:t>
            </w:r>
            <w:r>
              <w:rPr>
                <w:rFonts w:ascii="Arial" w:eastAsia="Arial" w:hAnsi="Arial"/>
                <w:w w:val="70"/>
                <w:sz w:val="42"/>
                <w:vertAlign w:val="superscript"/>
              </w:rPr>
              <w:t>|</w:t>
            </w:r>
          </w:p>
        </w:tc>
        <w:tc>
          <w:tcPr>
            <w:tcW w:w="680" w:type="dxa"/>
            <w:shd w:val="clear" w:color="auto" w:fill="auto"/>
            <w:vAlign w:val="bottom"/>
          </w:tcPr>
          <w:p w:rsidR="00000000" w:rsidRDefault="00A77F59">
            <w:pPr>
              <w:spacing w:line="274" w:lineRule="exact"/>
              <w:ind w:left="20"/>
              <w:rPr>
                <w:rFonts w:ascii="Arial" w:eastAsia="Arial" w:hAnsi="Arial"/>
                <w:sz w:val="13"/>
              </w:rPr>
            </w:pPr>
            <w:r>
              <w:rPr>
                <w:rFonts w:ascii="Arial" w:eastAsia="Arial" w:hAnsi="Arial"/>
                <w:i/>
                <w:sz w:val="31"/>
                <w:vertAlign w:val="subscript"/>
              </w:rPr>
              <w:t>w</w:t>
            </w:r>
            <w:r>
              <w:rPr>
                <w:rFonts w:ascii="Arial" w:eastAsia="Arial" w:hAnsi="Arial"/>
                <w:i/>
                <w:sz w:val="13"/>
              </w:rPr>
              <w:t>i</w:t>
            </w:r>
            <w:r>
              <w:rPr>
                <w:rFonts w:ascii="Arial" w:eastAsia="Arial" w:hAnsi="Arial"/>
                <w:sz w:val="13"/>
              </w:rPr>
              <w:t>−</w:t>
            </w:r>
            <w:r>
              <w:rPr>
                <w:rFonts w:ascii="Arial" w:eastAsia="Arial" w:hAnsi="Arial"/>
                <w:sz w:val="13"/>
              </w:rPr>
              <w:t>1</w:t>
            </w:r>
          </w:p>
        </w:tc>
        <w:tc>
          <w:tcPr>
            <w:tcW w:w="1320" w:type="dxa"/>
            <w:shd w:val="clear" w:color="auto" w:fill="auto"/>
            <w:vAlign w:val="bottom"/>
          </w:tcPr>
          <w:p w:rsidR="00000000" w:rsidRDefault="00A77F59">
            <w:pPr>
              <w:spacing w:line="0" w:lineRule="atLeast"/>
              <w:ind w:right="968"/>
              <w:jc w:val="right"/>
              <w:rPr>
                <w:rFonts w:ascii="Arial" w:eastAsia="Arial" w:hAnsi="Arial"/>
                <w:i/>
                <w:w w:val="85"/>
                <w:sz w:val="22"/>
              </w:rPr>
            </w:pPr>
            <w:r>
              <w:rPr>
                <w:rFonts w:ascii="Arial" w:eastAsia="Arial" w:hAnsi="Arial"/>
                <w:i/>
                <w:w w:val="85"/>
                <w:sz w:val="22"/>
              </w:rPr>
              <w:t>, k</w:t>
            </w:r>
          </w:p>
        </w:tc>
      </w:tr>
      <w:tr w:rsidR="00000000">
        <w:trPr>
          <w:trHeight w:val="209"/>
        </w:trPr>
        <w:tc>
          <w:tcPr>
            <w:tcW w:w="580" w:type="dxa"/>
            <w:shd w:val="clear" w:color="auto" w:fill="auto"/>
            <w:vAlign w:val="bottom"/>
          </w:tcPr>
          <w:p w:rsidR="00000000" w:rsidRDefault="00A77F59">
            <w:pPr>
              <w:spacing w:line="0" w:lineRule="atLeast"/>
              <w:rPr>
                <w:rFonts w:ascii="Times New Roman" w:eastAsia="Times New Roman" w:hAnsi="Times New Roman"/>
                <w:sz w:val="18"/>
              </w:rPr>
            </w:pPr>
          </w:p>
        </w:tc>
        <w:tc>
          <w:tcPr>
            <w:tcW w:w="140" w:type="dxa"/>
            <w:shd w:val="clear" w:color="auto" w:fill="auto"/>
            <w:vAlign w:val="bottom"/>
          </w:tcPr>
          <w:p w:rsidR="00000000" w:rsidRDefault="00A77F59">
            <w:pPr>
              <w:spacing w:line="0" w:lineRule="atLeast"/>
              <w:rPr>
                <w:rFonts w:ascii="Times New Roman" w:eastAsia="Times New Roman" w:hAnsi="Times New Roman"/>
                <w:sz w:val="18"/>
              </w:rPr>
            </w:pPr>
          </w:p>
        </w:tc>
        <w:tc>
          <w:tcPr>
            <w:tcW w:w="180" w:type="dxa"/>
            <w:shd w:val="clear" w:color="auto" w:fill="auto"/>
            <w:vAlign w:val="bottom"/>
          </w:tcPr>
          <w:p w:rsidR="00000000" w:rsidRDefault="00A77F59">
            <w:pPr>
              <w:spacing w:line="0" w:lineRule="atLeast"/>
              <w:rPr>
                <w:rFonts w:ascii="Times New Roman" w:eastAsia="Times New Roman" w:hAnsi="Times New Roman"/>
                <w:sz w:val="18"/>
              </w:rPr>
            </w:pPr>
          </w:p>
        </w:tc>
        <w:tc>
          <w:tcPr>
            <w:tcW w:w="500" w:type="dxa"/>
            <w:shd w:val="clear" w:color="auto" w:fill="auto"/>
            <w:vAlign w:val="bottom"/>
          </w:tcPr>
          <w:p w:rsidR="00000000" w:rsidRDefault="00A77F59">
            <w:pPr>
              <w:spacing w:line="0" w:lineRule="atLeast"/>
              <w:rPr>
                <w:rFonts w:ascii="Times New Roman" w:eastAsia="Times New Roman" w:hAnsi="Times New Roman"/>
                <w:sz w:val="18"/>
              </w:rPr>
            </w:pPr>
          </w:p>
        </w:tc>
        <w:tc>
          <w:tcPr>
            <w:tcW w:w="200" w:type="dxa"/>
            <w:shd w:val="clear" w:color="auto" w:fill="auto"/>
            <w:vAlign w:val="bottom"/>
          </w:tcPr>
          <w:p w:rsidR="00000000" w:rsidRDefault="00A77F59">
            <w:pPr>
              <w:spacing w:line="0" w:lineRule="atLeast"/>
              <w:rPr>
                <w:rFonts w:ascii="Times New Roman" w:eastAsia="Times New Roman" w:hAnsi="Times New Roman"/>
                <w:sz w:val="18"/>
              </w:rPr>
            </w:pPr>
          </w:p>
        </w:tc>
        <w:tc>
          <w:tcPr>
            <w:tcW w:w="60" w:type="dxa"/>
            <w:shd w:val="clear" w:color="auto" w:fill="auto"/>
            <w:vAlign w:val="bottom"/>
          </w:tcPr>
          <w:p w:rsidR="00000000" w:rsidRDefault="00A77F59">
            <w:pPr>
              <w:spacing w:line="0" w:lineRule="atLeast"/>
              <w:rPr>
                <w:rFonts w:ascii="Times New Roman" w:eastAsia="Times New Roman" w:hAnsi="Times New Roman"/>
                <w:sz w:val="18"/>
              </w:rPr>
            </w:pPr>
          </w:p>
        </w:tc>
        <w:tc>
          <w:tcPr>
            <w:tcW w:w="280" w:type="dxa"/>
            <w:shd w:val="clear" w:color="auto" w:fill="auto"/>
            <w:vAlign w:val="bottom"/>
          </w:tcPr>
          <w:p w:rsidR="00000000" w:rsidRDefault="00A77F59">
            <w:pPr>
              <w:spacing w:line="0" w:lineRule="atLeast"/>
              <w:rPr>
                <w:rFonts w:ascii="Times New Roman" w:eastAsia="Times New Roman" w:hAnsi="Times New Roman"/>
                <w:sz w:val="18"/>
              </w:rPr>
            </w:pPr>
          </w:p>
        </w:tc>
        <w:tc>
          <w:tcPr>
            <w:tcW w:w="980" w:type="dxa"/>
            <w:gridSpan w:val="2"/>
            <w:vMerge/>
            <w:shd w:val="clear" w:color="auto" w:fill="auto"/>
            <w:vAlign w:val="bottom"/>
          </w:tcPr>
          <w:p w:rsidR="00000000" w:rsidRDefault="00A77F59">
            <w:pPr>
              <w:spacing w:line="0" w:lineRule="atLeast"/>
              <w:rPr>
                <w:rFonts w:ascii="Times New Roman" w:eastAsia="Times New Roman" w:hAnsi="Times New Roman"/>
                <w:sz w:val="18"/>
              </w:rPr>
            </w:pPr>
          </w:p>
        </w:tc>
        <w:tc>
          <w:tcPr>
            <w:tcW w:w="120" w:type="dxa"/>
            <w:shd w:val="clear" w:color="auto" w:fill="auto"/>
            <w:vAlign w:val="bottom"/>
          </w:tcPr>
          <w:p w:rsidR="00000000" w:rsidRDefault="00A77F59">
            <w:pPr>
              <w:spacing w:line="0" w:lineRule="atLeast"/>
              <w:rPr>
                <w:rFonts w:ascii="Times New Roman" w:eastAsia="Times New Roman" w:hAnsi="Times New Roman"/>
                <w:sz w:val="18"/>
              </w:rPr>
            </w:pPr>
          </w:p>
        </w:tc>
        <w:tc>
          <w:tcPr>
            <w:tcW w:w="40" w:type="dxa"/>
            <w:shd w:val="clear" w:color="auto" w:fill="auto"/>
            <w:vAlign w:val="bottom"/>
          </w:tcPr>
          <w:p w:rsidR="00000000" w:rsidRDefault="00A77F59">
            <w:pPr>
              <w:spacing w:line="0" w:lineRule="atLeast"/>
              <w:rPr>
                <w:rFonts w:ascii="Times New Roman" w:eastAsia="Times New Roman" w:hAnsi="Times New Roman"/>
                <w:sz w:val="18"/>
              </w:rPr>
            </w:pPr>
          </w:p>
        </w:tc>
        <w:tc>
          <w:tcPr>
            <w:tcW w:w="660" w:type="dxa"/>
            <w:gridSpan w:val="3"/>
            <w:shd w:val="clear" w:color="auto" w:fill="auto"/>
            <w:vAlign w:val="bottom"/>
          </w:tcPr>
          <w:p w:rsidR="00000000" w:rsidRDefault="00A77F59">
            <w:pPr>
              <w:spacing w:line="209" w:lineRule="exact"/>
              <w:rPr>
                <w:rFonts w:ascii="Arial" w:eastAsia="Arial" w:hAnsi="Arial"/>
                <w:sz w:val="24"/>
                <w:vertAlign w:val="superscript"/>
              </w:rPr>
            </w:pPr>
            <w:r>
              <w:rPr>
                <w:rFonts w:ascii="Arial" w:eastAsia="Arial" w:hAnsi="Arial"/>
                <w:i/>
                <w:sz w:val="12"/>
              </w:rPr>
              <w:t>w</w:t>
            </w:r>
            <w:r>
              <w:rPr>
                <w:rFonts w:ascii="Arial" w:eastAsia="Arial" w:hAnsi="Arial"/>
                <w:i/>
                <w:sz w:val="15"/>
                <w:vertAlign w:val="subscript"/>
              </w:rPr>
              <w:t>i</w:t>
            </w:r>
            <w:r>
              <w:rPr>
                <w:rFonts w:ascii="Arial" w:eastAsia="Arial" w:hAnsi="Arial"/>
                <w:sz w:val="15"/>
                <w:vertAlign w:val="subscript"/>
              </w:rPr>
              <w:t>−</w:t>
            </w:r>
            <w:r>
              <w:rPr>
                <w:rFonts w:ascii="Arial" w:eastAsia="Arial" w:hAnsi="Arial"/>
                <w:sz w:val="15"/>
                <w:vertAlign w:val="superscript"/>
              </w:rPr>
              <w:t>−</w:t>
            </w:r>
            <w:r>
              <w:rPr>
                <w:rFonts w:ascii="Arial" w:eastAsia="Arial" w:hAnsi="Arial"/>
                <w:i/>
                <w:sz w:val="15"/>
                <w:vertAlign w:val="subscript"/>
              </w:rPr>
              <w:t>n</w:t>
            </w:r>
            <w:r>
              <w:rPr>
                <w:rFonts w:ascii="Arial" w:eastAsia="Arial" w:hAnsi="Arial"/>
                <w:sz w:val="15"/>
                <w:vertAlign w:val="subscript"/>
              </w:rPr>
              <w:t>+1</w:t>
            </w:r>
            <w:r>
              <w:rPr>
                <w:rFonts w:ascii="Arial" w:eastAsia="Arial" w:hAnsi="Arial"/>
                <w:sz w:val="24"/>
              </w:rPr>
              <w:t xml:space="preserve"> </w:t>
            </w:r>
            <w:r>
              <w:rPr>
                <w:rFonts w:ascii="Arial" w:eastAsia="Arial" w:hAnsi="Arial"/>
                <w:sz w:val="24"/>
                <w:vertAlign w:val="superscript"/>
              </w:rPr>
              <w:t>)</w:t>
            </w:r>
          </w:p>
        </w:tc>
        <w:tc>
          <w:tcPr>
            <w:tcW w:w="120" w:type="dxa"/>
            <w:shd w:val="clear" w:color="auto" w:fill="auto"/>
            <w:vAlign w:val="bottom"/>
          </w:tcPr>
          <w:p w:rsidR="00000000" w:rsidRDefault="00A77F59">
            <w:pPr>
              <w:spacing w:line="0" w:lineRule="atLeast"/>
              <w:rPr>
                <w:rFonts w:ascii="Times New Roman" w:eastAsia="Times New Roman" w:hAnsi="Times New Roman"/>
                <w:sz w:val="18"/>
              </w:rPr>
            </w:pPr>
          </w:p>
        </w:tc>
        <w:tc>
          <w:tcPr>
            <w:tcW w:w="520" w:type="dxa"/>
            <w:gridSpan w:val="3"/>
            <w:vMerge/>
            <w:shd w:val="clear" w:color="auto" w:fill="auto"/>
            <w:vAlign w:val="bottom"/>
          </w:tcPr>
          <w:p w:rsidR="00000000" w:rsidRDefault="00A77F59">
            <w:pPr>
              <w:spacing w:line="0" w:lineRule="atLeast"/>
              <w:rPr>
                <w:rFonts w:ascii="Times New Roman" w:eastAsia="Times New Roman" w:hAnsi="Times New Roman"/>
                <w:sz w:val="18"/>
              </w:rPr>
            </w:pPr>
          </w:p>
        </w:tc>
        <w:tc>
          <w:tcPr>
            <w:tcW w:w="160" w:type="dxa"/>
            <w:shd w:val="clear" w:color="auto" w:fill="auto"/>
            <w:vAlign w:val="bottom"/>
          </w:tcPr>
          <w:p w:rsidR="00000000" w:rsidRDefault="00A77F59">
            <w:pPr>
              <w:spacing w:line="0" w:lineRule="atLeast"/>
              <w:rPr>
                <w:rFonts w:ascii="Times New Roman" w:eastAsia="Times New Roman" w:hAnsi="Times New Roman"/>
                <w:sz w:val="18"/>
              </w:rPr>
            </w:pPr>
          </w:p>
        </w:tc>
        <w:tc>
          <w:tcPr>
            <w:tcW w:w="180" w:type="dxa"/>
            <w:gridSpan w:val="2"/>
            <w:vMerge/>
            <w:shd w:val="clear" w:color="auto" w:fill="auto"/>
            <w:vAlign w:val="bottom"/>
          </w:tcPr>
          <w:p w:rsidR="00000000" w:rsidRDefault="00A77F59">
            <w:pPr>
              <w:spacing w:line="0" w:lineRule="atLeast"/>
              <w:rPr>
                <w:rFonts w:ascii="Times New Roman" w:eastAsia="Times New Roman" w:hAnsi="Times New Roman"/>
                <w:sz w:val="18"/>
              </w:rPr>
            </w:pPr>
          </w:p>
        </w:tc>
        <w:tc>
          <w:tcPr>
            <w:tcW w:w="680" w:type="dxa"/>
            <w:shd w:val="clear" w:color="auto" w:fill="auto"/>
            <w:vAlign w:val="bottom"/>
          </w:tcPr>
          <w:p w:rsidR="00000000" w:rsidRDefault="00A77F59">
            <w:pPr>
              <w:spacing w:line="0" w:lineRule="atLeast"/>
              <w:ind w:left="160"/>
              <w:rPr>
                <w:rFonts w:ascii="Arial" w:eastAsia="Arial" w:hAnsi="Arial"/>
                <w:sz w:val="16"/>
              </w:rPr>
            </w:pPr>
            <w:r>
              <w:rPr>
                <w:rFonts w:ascii="Arial" w:eastAsia="Arial" w:hAnsi="Arial"/>
                <w:i/>
                <w:sz w:val="16"/>
              </w:rPr>
              <w:t>i</w:t>
            </w:r>
            <w:r>
              <w:rPr>
                <w:rFonts w:ascii="Arial" w:eastAsia="Arial" w:hAnsi="Arial"/>
                <w:sz w:val="16"/>
              </w:rPr>
              <w:t>−</w:t>
            </w:r>
            <w:r>
              <w:rPr>
                <w:rFonts w:ascii="Arial" w:eastAsia="Arial" w:hAnsi="Arial"/>
                <w:i/>
                <w:sz w:val="16"/>
              </w:rPr>
              <w:t>n</w:t>
            </w:r>
            <w:r>
              <w:rPr>
                <w:rFonts w:ascii="Arial" w:eastAsia="Arial" w:hAnsi="Arial"/>
                <w:sz w:val="16"/>
              </w:rPr>
              <w:t>+2</w:t>
            </w:r>
          </w:p>
        </w:tc>
        <w:tc>
          <w:tcPr>
            <w:tcW w:w="1320" w:type="dxa"/>
            <w:shd w:val="clear" w:color="auto" w:fill="auto"/>
            <w:vAlign w:val="bottom"/>
          </w:tcPr>
          <w:p w:rsidR="00000000" w:rsidRDefault="00A77F59">
            <w:pPr>
              <w:spacing w:line="209" w:lineRule="exact"/>
              <w:jc w:val="right"/>
              <w:rPr>
                <w:rFonts w:ascii="Arial" w:eastAsia="Arial" w:hAnsi="Arial"/>
                <w:sz w:val="17"/>
              </w:rPr>
            </w:pPr>
            <w:r>
              <w:rPr>
                <w:rFonts w:ascii="Arial" w:eastAsia="Arial" w:hAnsi="Arial"/>
                <w:i/>
                <w:sz w:val="24"/>
                <w:vertAlign w:val="subscript"/>
              </w:rPr>
              <w:t>e</w:t>
            </w:r>
            <w:r>
              <w:rPr>
                <w:rFonts w:ascii="Arial" w:eastAsia="Arial" w:hAnsi="Arial"/>
                <w:sz w:val="17"/>
              </w:rPr>
              <w:t>)</w:t>
            </w:r>
            <w:r>
              <w:rPr>
                <w:rFonts w:ascii="Arial" w:eastAsia="Arial" w:hAnsi="Arial"/>
                <w:sz w:val="17"/>
              </w:rPr>
              <w:t xml:space="preserve">   </w:t>
            </w:r>
            <w:r>
              <w:rPr>
                <w:rFonts w:ascii="Arial" w:eastAsia="Arial" w:hAnsi="Arial"/>
                <w:sz w:val="17"/>
              </w:rPr>
              <w:t>(8.19)</w:t>
            </w:r>
          </w:p>
        </w:tc>
      </w:tr>
      <w:tr w:rsidR="00000000">
        <w:trPr>
          <w:trHeight w:val="306"/>
        </w:trPr>
        <w:tc>
          <w:tcPr>
            <w:tcW w:w="3860" w:type="dxa"/>
            <w:gridSpan w:val="15"/>
            <w:shd w:val="clear" w:color="auto" w:fill="auto"/>
            <w:vAlign w:val="bottom"/>
          </w:tcPr>
          <w:p w:rsidR="00000000" w:rsidRDefault="00A77F59">
            <w:pPr>
              <w:spacing w:line="0" w:lineRule="atLeast"/>
              <w:rPr>
                <w:rFonts w:ascii="Arial" w:eastAsia="Arial" w:hAnsi="Arial"/>
                <w:sz w:val="22"/>
              </w:rPr>
            </w:pPr>
            <w:r>
              <w:rPr>
                <w:rFonts w:ascii="Arial" w:eastAsia="Arial" w:hAnsi="Arial"/>
                <w:sz w:val="22"/>
              </w:rPr>
              <w:t>where</w:t>
            </w:r>
            <w:r>
              <w:rPr>
                <w:rFonts w:ascii="Arial" w:eastAsia="Arial" w:hAnsi="Arial"/>
                <w:sz w:val="22"/>
              </w:rPr>
              <w:t xml:space="preserve"> </w:t>
            </w:r>
            <w:r>
              <w:rPr>
                <w:rFonts w:ascii="Arial" w:eastAsia="Arial" w:hAnsi="Arial"/>
                <w:i/>
                <w:sz w:val="22"/>
              </w:rPr>
              <w:t>λ</w:t>
            </w:r>
            <w:r>
              <w:rPr>
                <w:rFonts w:ascii="Arial" w:eastAsia="Arial" w:hAnsi="Arial"/>
                <w:sz w:val="22"/>
              </w:rPr>
              <w:t xml:space="preserve"> is the normalization parameter</w:t>
            </w: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300" w:type="dxa"/>
            <w:shd w:val="clear" w:color="auto" w:fill="auto"/>
            <w:vAlign w:val="bottom"/>
          </w:tcPr>
          <w:p w:rsidR="00000000" w:rsidRDefault="00A77F59">
            <w:pPr>
              <w:spacing w:line="0" w:lineRule="atLeast"/>
              <w:rPr>
                <w:rFonts w:ascii="Times New Roman" w:eastAsia="Times New Roman" w:hAnsi="Times New Roman"/>
                <w:sz w:val="24"/>
              </w:rPr>
            </w:pPr>
          </w:p>
        </w:tc>
        <w:tc>
          <w:tcPr>
            <w:tcW w:w="16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680" w:type="dxa"/>
            <w:shd w:val="clear" w:color="auto" w:fill="auto"/>
            <w:vAlign w:val="bottom"/>
          </w:tcPr>
          <w:p w:rsidR="00000000" w:rsidRDefault="00A77F59">
            <w:pPr>
              <w:spacing w:line="0" w:lineRule="atLeast"/>
              <w:rPr>
                <w:rFonts w:ascii="Times New Roman" w:eastAsia="Times New Roman" w:hAnsi="Times New Roman"/>
                <w:sz w:val="24"/>
              </w:rPr>
            </w:pPr>
          </w:p>
        </w:tc>
        <w:tc>
          <w:tcPr>
            <w:tcW w:w="13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68"/>
        </w:trPr>
        <w:tc>
          <w:tcPr>
            <w:tcW w:w="58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rPr>
                <w:rFonts w:ascii="Times New Roman" w:eastAsia="Times New Roman" w:hAnsi="Times New Roman"/>
                <w:sz w:val="24"/>
              </w:rPr>
            </w:pP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00" w:type="dxa"/>
            <w:shd w:val="clear" w:color="auto" w:fill="auto"/>
            <w:vAlign w:val="bottom"/>
          </w:tcPr>
          <w:p w:rsidR="00000000" w:rsidRDefault="00A77F59">
            <w:pPr>
              <w:spacing w:line="0" w:lineRule="atLeast"/>
              <w:rPr>
                <w:rFonts w:ascii="Times New Roman" w:eastAsia="Times New Roman" w:hAnsi="Times New Roman"/>
                <w:sz w:val="24"/>
              </w:rPr>
            </w:pPr>
          </w:p>
        </w:tc>
        <w:tc>
          <w:tcPr>
            <w:tcW w:w="580" w:type="dxa"/>
            <w:shd w:val="clear" w:color="auto" w:fill="auto"/>
            <w:vAlign w:val="bottom"/>
          </w:tcPr>
          <w:p w:rsidR="00000000" w:rsidRDefault="00A77F59">
            <w:pPr>
              <w:spacing w:line="0" w:lineRule="atLeast"/>
              <w:rPr>
                <w:rFonts w:ascii="Times New Roman" w:eastAsia="Times New Roman" w:hAnsi="Times New Roman"/>
                <w:sz w:val="24"/>
              </w:rPr>
            </w:pPr>
          </w:p>
        </w:tc>
        <w:tc>
          <w:tcPr>
            <w:tcW w:w="940" w:type="dxa"/>
            <w:gridSpan w:val="6"/>
            <w:shd w:val="clear" w:color="auto" w:fill="auto"/>
            <w:vAlign w:val="bottom"/>
          </w:tcPr>
          <w:p w:rsidR="00000000" w:rsidRDefault="00A77F59">
            <w:pPr>
              <w:spacing w:line="0" w:lineRule="atLeast"/>
              <w:rPr>
                <w:rFonts w:ascii="Arial" w:eastAsia="Arial" w:hAnsi="Arial"/>
                <w:sz w:val="31"/>
                <w:vertAlign w:val="superscript"/>
              </w:rPr>
            </w:pPr>
            <w:r>
              <w:rPr>
                <w:rFonts w:ascii="Arial" w:eastAsia="Arial" w:hAnsi="Arial"/>
                <w:i/>
                <w:sz w:val="22"/>
              </w:rPr>
              <w:t>N</w:t>
            </w:r>
            <w:r>
              <w:rPr>
                <w:rFonts w:ascii="Arial" w:eastAsia="Arial" w:hAnsi="Arial"/>
                <w:sz w:val="31"/>
                <w:vertAlign w:val="subscript"/>
              </w:rPr>
              <w:t>1+</w:t>
            </w:r>
            <w:r>
              <w:rPr>
                <w:rFonts w:ascii="Arial" w:eastAsia="Arial" w:hAnsi="Arial"/>
                <w:sz w:val="22"/>
              </w:rPr>
              <w:t>(</w:t>
            </w:r>
            <w:r>
              <w:rPr>
                <w:rFonts w:ascii="Arial" w:eastAsia="Arial" w:hAnsi="Arial"/>
                <w:i/>
                <w:sz w:val="22"/>
              </w:rPr>
              <w:t>w</w:t>
            </w:r>
            <w:r>
              <w:rPr>
                <w:rFonts w:ascii="Arial" w:eastAsia="Arial" w:hAnsi="Arial"/>
                <w:i/>
                <w:sz w:val="31"/>
                <w:vertAlign w:val="superscript"/>
              </w:rPr>
              <w:t>i</w:t>
            </w:r>
            <w:r>
              <w:rPr>
                <w:rFonts w:ascii="Arial" w:eastAsia="Arial" w:hAnsi="Arial"/>
                <w:sz w:val="31"/>
                <w:vertAlign w:val="superscript"/>
              </w:rPr>
              <w:t>−</w:t>
            </w:r>
            <w:r>
              <w:rPr>
                <w:rFonts w:ascii="Arial" w:eastAsia="Arial" w:hAnsi="Arial"/>
                <w:sz w:val="31"/>
                <w:vertAlign w:val="superscript"/>
              </w:rPr>
              <w:t>1</w:t>
            </w:r>
          </w:p>
        </w:tc>
        <w:tc>
          <w:tcPr>
            <w:tcW w:w="4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460" w:type="dxa"/>
            <w:gridSpan w:val="2"/>
            <w:shd w:val="clear" w:color="auto" w:fill="auto"/>
            <w:vAlign w:val="bottom"/>
          </w:tcPr>
          <w:p w:rsidR="00000000" w:rsidRDefault="00A77F59">
            <w:pPr>
              <w:spacing w:line="0" w:lineRule="atLeast"/>
              <w:rPr>
                <w:rFonts w:ascii="Arial" w:eastAsia="Arial" w:hAnsi="Arial"/>
                <w:sz w:val="22"/>
              </w:rPr>
            </w:pPr>
            <w:r>
              <w:rPr>
                <w:rFonts w:ascii="Arial" w:eastAsia="Arial" w:hAnsi="Arial"/>
                <w:i/>
                <w:sz w:val="22"/>
              </w:rPr>
              <w:t>, k</w:t>
            </w:r>
            <w:r>
              <w:rPr>
                <w:rFonts w:ascii="Arial" w:eastAsia="Arial" w:hAnsi="Arial"/>
                <w:i/>
                <w:sz w:val="31"/>
                <w:vertAlign w:val="subscript"/>
              </w:rPr>
              <w:t>e</w:t>
            </w:r>
            <w:r>
              <w:rPr>
                <w:rFonts w:ascii="Arial" w:eastAsia="Arial" w:hAnsi="Arial"/>
                <w:sz w:val="22"/>
              </w:rPr>
              <w:t>)</w:t>
            </w: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120" w:type="dxa"/>
            <w:shd w:val="clear" w:color="auto" w:fill="auto"/>
            <w:vAlign w:val="bottom"/>
          </w:tcPr>
          <w:p w:rsidR="00000000" w:rsidRDefault="00A77F59">
            <w:pPr>
              <w:spacing w:line="0" w:lineRule="atLeast"/>
              <w:rPr>
                <w:rFonts w:ascii="Times New Roman" w:eastAsia="Times New Roman" w:hAnsi="Times New Roman"/>
                <w:sz w:val="24"/>
              </w:rPr>
            </w:pPr>
          </w:p>
        </w:tc>
        <w:tc>
          <w:tcPr>
            <w:tcW w:w="680" w:type="dxa"/>
            <w:shd w:val="clear" w:color="auto" w:fill="auto"/>
            <w:vAlign w:val="bottom"/>
          </w:tcPr>
          <w:p w:rsidR="00000000" w:rsidRDefault="00A77F59">
            <w:pPr>
              <w:spacing w:line="0" w:lineRule="atLeast"/>
              <w:rPr>
                <w:rFonts w:ascii="Times New Roman" w:eastAsia="Times New Roman" w:hAnsi="Times New Roman"/>
                <w:sz w:val="24"/>
              </w:rPr>
            </w:pPr>
          </w:p>
        </w:tc>
        <w:tc>
          <w:tcPr>
            <w:tcW w:w="13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24"/>
        </w:trPr>
        <w:tc>
          <w:tcPr>
            <w:tcW w:w="580" w:type="dxa"/>
            <w:shd w:val="clear" w:color="auto" w:fill="auto"/>
            <w:vAlign w:val="bottom"/>
          </w:tcPr>
          <w:p w:rsidR="00000000" w:rsidRDefault="00A77F59">
            <w:pPr>
              <w:spacing w:line="0" w:lineRule="atLeast"/>
              <w:rPr>
                <w:rFonts w:ascii="Times New Roman" w:eastAsia="Times New Roman" w:hAnsi="Times New Roman"/>
                <w:sz w:val="19"/>
              </w:rPr>
            </w:pPr>
          </w:p>
        </w:tc>
        <w:tc>
          <w:tcPr>
            <w:tcW w:w="820" w:type="dxa"/>
            <w:gridSpan w:val="3"/>
            <w:shd w:val="clear" w:color="auto" w:fill="auto"/>
            <w:vAlign w:val="bottom"/>
          </w:tcPr>
          <w:p w:rsidR="00000000" w:rsidRDefault="00A77F59">
            <w:pPr>
              <w:spacing w:line="223" w:lineRule="exact"/>
              <w:ind w:left="120"/>
              <w:rPr>
                <w:rFonts w:ascii="Arial" w:eastAsia="Arial" w:hAnsi="Arial"/>
                <w:sz w:val="10"/>
              </w:rPr>
            </w:pPr>
            <w:r>
              <w:rPr>
                <w:rFonts w:ascii="Arial" w:eastAsia="Arial" w:hAnsi="Arial"/>
                <w:i/>
                <w:sz w:val="18"/>
              </w:rPr>
              <w:t>λ</w:t>
            </w:r>
            <w:r>
              <w:rPr>
                <w:rFonts w:ascii="Arial" w:eastAsia="Arial" w:hAnsi="Arial"/>
                <w:i/>
                <w:sz w:val="25"/>
                <w:vertAlign w:val="subscript"/>
              </w:rPr>
              <w:t>w</w:t>
            </w:r>
            <w:r>
              <w:rPr>
                <w:rFonts w:ascii="Arial" w:eastAsia="Arial" w:hAnsi="Arial"/>
                <w:i/>
                <w:sz w:val="10"/>
              </w:rPr>
              <w:t>i</w:t>
            </w:r>
            <w:r>
              <w:rPr>
                <w:rFonts w:ascii="Arial" w:eastAsia="Arial" w:hAnsi="Arial"/>
                <w:sz w:val="10"/>
              </w:rPr>
              <w:t>−</w:t>
            </w:r>
            <w:r>
              <w:rPr>
                <w:rFonts w:ascii="Arial" w:eastAsia="Arial" w:hAnsi="Arial"/>
                <w:sz w:val="10"/>
              </w:rPr>
              <w:t>1</w:t>
            </w:r>
          </w:p>
        </w:tc>
        <w:tc>
          <w:tcPr>
            <w:tcW w:w="260" w:type="dxa"/>
            <w:gridSpan w:val="2"/>
            <w:shd w:val="clear" w:color="auto" w:fill="auto"/>
            <w:vAlign w:val="bottom"/>
          </w:tcPr>
          <w:p w:rsidR="00000000" w:rsidRDefault="00A77F59">
            <w:pPr>
              <w:spacing w:line="224" w:lineRule="exact"/>
              <w:rPr>
                <w:rFonts w:ascii="Arial" w:eastAsia="Arial" w:hAnsi="Arial"/>
                <w:i/>
                <w:sz w:val="23"/>
                <w:vertAlign w:val="subscript"/>
              </w:rPr>
            </w:pPr>
            <w:r>
              <w:rPr>
                <w:rFonts w:ascii="Arial" w:eastAsia="Arial" w:hAnsi="Arial"/>
                <w:i/>
                <w:sz w:val="16"/>
              </w:rPr>
              <w:t>,k</w:t>
            </w:r>
            <w:r>
              <w:rPr>
                <w:rFonts w:ascii="Arial" w:eastAsia="Arial" w:hAnsi="Arial"/>
                <w:i/>
                <w:sz w:val="23"/>
                <w:vertAlign w:val="subscript"/>
              </w:rPr>
              <w:t>e</w:t>
            </w:r>
          </w:p>
        </w:tc>
        <w:tc>
          <w:tcPr>
            <w:tcW w:w="280" w:type="dxa"/>
            <w:shd w:val="clear" w:color="auto" w:fill="auto"/>
            <w:vAlign w:val="bottom"/>
          </w:tcPr>
          <w:p w:rsidR="00000000" w:rsidRDefault="00A77F59">
            <w:pPr>
              <w:spacing w:line="224" w:lineRule="exact"/>
              <w:jc w:val="right"/>
              <w:rPr>
                <w:rFonts w:ascii="Arial" w:eastAsia="Arial" w:hAnsi="Arial"/>
                <w:sz w:val="22"/>
              </w:rPr>
            </w:pPr>
            <w:r>
              <w:rPr>
                <w:rFonts w:ascii="Arial" w:eastAsia="Arial" w:hAnsi="Arial"/>
                <w:sz w:val="22"/>
              </w:rPr>
              <w:t>=</w:t>
            </w:r>
          </w:p>
        </w:tc>
        <w:tc>
          <w:tcPr>
            <w:tcW w:w="400" w:type="dxa"/>
            <w:shd w:val="clear" w:color="auto" w:fill="auto"/>
            <w:vAlign w:val="bottom"/>
          </w:tcPr>
          <w:p w:rsidR="00000000" w:rsidRDefault="00A77F59">
            <w:pPr>
              <w:spacing w:line="0" w:lineRule="atLeast"/>
              <w:rPr>
                <w:rFonts w:ascii="Times New Roman" w:eastAsia="Times New Roman" w:hAnsi="Times New Roman"/>
                <w:sz w:val="19"/>
              </w:rPr>
            </w:pPr>
          </w:p>
        </w:tc>
        <w:tc>
          <w:tcPr>
            <w:tcW w:w="580" w:type="dxa"/>
            <w:shd w:val="clear" w:color="auto" w:fill="auto"/>
            <w:vAlign w:val="bottom"/>
          </w:tcPr>
          <w:p w:rsidR="00000000" w:rsidRDefault="00A77F59">
            <w:pPr>
              <w:spacing w:line="0" w:lineRule="atLeast"/>
              <w:ind w:left="260"/>
              <w:rPr>
                <w:rFonts w:ascii="Arial" w:eastAsia="Arial" w:hAnsi="Arial"/>
                <w:sz w:val="16"/>
              </w:rPr>
            </w:pPr>
            <w:r>
              <w:rPr>
                <w:rFonts w:ascii="Arial" w:eastAsia="Arial" w:hAnsi="Arial"/>
                <w:i/>
                <w:sz w:val="16"/>
              </w:rPr>
              <w:t>i</w:t>
            </w:r>
            <w:r>
              <w:rPr>
                <w:rFonts w:ascii="Arial" w:eastAsia="Arial" w:hAnsi="Arial"/>
                <w:sz w:val="16"/>
              </w:rPr>
              <w:t xml:space="preserve">  </w:t>
            </w:r>
            <w:r>
              <w:rPr>
                <w:rFonts w:ascii="Arial" w:eastAsia="Arial" w:hAnsi="Arial"/>
                <w:sz w:val="16"/>
              </w:rPr>
              <w:t>1</w:t>
            </w:r>
          </w:p>
        </w:tc>
        <w:tc>
          <w:tcPr>
            <w:tcW w:w="120" w:type="dxa"/>
            <w:shd w:val="clear" w:color="auto" w:fill="auto"/>
            <w:vAlign w:val="bottom"/>
          </w:tcPr>
          <w:p w:rsidR="00000000" w:rsidRDefault="00A77F59">
            <w:pPr>
              <w:spacing w:line="0" w:lineRule="atLeast"/>
              <w:rPr>
                <w:rFonts w:ascii="Times New Roman" w:eastAsia="Times New Roman" w:hAnsi="Times New Roman"/>
                <w:sz w:val="19"/>
              </w:rPr>
            </w:pPr>
          </w:p>
        </w:tc>
        <w:tc>
          <w:tcPr>
            <w:tcW w:w="40" w:type="dxa"/>
            <w:shd w:val="clear" w:color="auto" w:fill="auto"/>
            <w:vAlign w:val="bottom"/>
          </w:tcPr>
          <w:p w:rsidR="00000000" w:rsidRDefault="00A77F59">
            <w:pPr>
              <w:spacing w:line="0" w:lineRule="atLeast"/>
              <w:rPr>
                <w:rFonts w:ascii="Times New Roman" w:eastAsia="Times New Roman" w:hAnsi="Times New Roman"/>
                <w:sz w:val="19"/>
              </w:rPr>
            </w:pPr>
          </w:p>
        </w:tc>
        <w:tc>
          <w:tcPr>
            <w:tcW w:w="480" w:type="dxa"/>
            <w:shd w:val="clear" w:color="auto" w:fill="auto"/>
            <w:vAlign w:val="bottom"/>
          </w:tcPr>
          <w:p w:rsidR="00000000" w:rsidRDefault="00A77F59">
            <w:pPr>
              <w:spacing w:line="0" w:lineRule="atLeast"/>
              <w:rPr>
                <w:rFonts w:ascii="Times New Roman" w:eastAsia="Times New Roman" w:hAnsi="Times New Roman"/>
                <w:sz w:val="19"/>
              </w:rPr>
            </w:pPr>
          </w:p>
        </w:tc>
        <w:tc>
          <w:tcPr>
            <w:tcW w:w="520" w:type="dxa"/>
            <w:gridSpan w:val="5"/>
            <w:shd w:val="clear" w:color="auto" w:fill="auto"/>
            <w:vAlign w:val="bottom"/>
          </w:tcPr>
          <w:p w:rsidR="00000000" w:rsidRDefault="00A77F59">
            <w:pPr>
              <w:spacing w:line="0" w:lineRule="atLeast"/>
              <w:jc w:val="center"/>
              <w:rPr>
                <w:rFonts w:ascii="Arial" w:eastAsia="Arial" w:hAnsi="Arial"/>
                <w:sz w:val="16"/>
              </w:rPr>
            </w:pPr>
            <w:r>
              <w:rPr>
                <w:rFonts w:ascii="Arial" w:eastAsia="Arial" w:hAnsi="Arial"/>
                <w:i/>
                <w:sz w:val="16"/>
              </w:rPr>
              <w:t>i</w:t>
            </w:r>
            <w:r>
              <w:rPr>
                <w:rFonts w:ascii="Arial" w:eastAsia="Arial" w:hAnsi="Arial"/>
                <w:sz w:val="16"/>
              </w:rPr>
              <w:t>−</w:t>
            </w:r>
            <w:r>
              <w:rPr>
                <w:rFonts w:ascii="Arial" w:eastAsia="Arial" w:hAnsi="Arial"/>
                <w:i/>
                <w:sz w:val="16"/>
              </w:rPr>
              <w:t>n</w:t>
            </w:r>
            <w:r>
              <w:rPr>
                <w:rFonts w:ascii="Arial" w:eastAsia="Arial" w:hAnsi="Arial"/>
                <w:sz w:val="16"/>
              </w:rPr>
              <w:t>−</w:t>
            </w:r>
            <w:r>
              <w:rPr>
                <w:rFonts w:ascii="Arial" w:eastAsia="Arial" w:hAnsi="Arial"/>
                <w:sz w:val="16"/>
              </w:rPr>
              <w:t>1</w:t>
            </w:r>
          </w:p>
        </w:tc>
        <w:tc>
          <w:tcPr>
            <w:tcW w:w="300" w:type="dxa"/>
            <w:shd w:val="clear" w:color="auto" w:fill="auto"/>
            <w:vAlign w:val="bottom"/>
          </w:tcPr>
          <w:p w:rsidR="00000000" w:rsidRDefault="00A77F59">
            <w:pPr>
              <w:spacing w:line="0" w:lineRule="atLeast"/>
              <w:rPr>
                <w:rFonts w:ascii="Times New Roman" w:eastAsia="Times New Roman" w:hAnsi="Times New Roman"/>
                <w:sz w:val="19"/>
              </w:rPr>
            </w:pPr>
          </w:p>
        </w:tc>
        <w:tc>
          <w:tcPr>
            <w:tcW w:w="160" w:type="dxa"/>
            <w:shd w:val="clear" w:color="auto" w:fill="auto"/>
            <w:vAlign w:val="bottom"/>
          </w:tcPr>
          <w:p w:rsidR="00000000" w:rsidRDefault="00A77F59">
            <w:pPr>
              <w:spacing w:line="0" w:lineRule="atLeast"/>
              <w:rPr>
                <w:rFonts w:ascii="Times New Roman" w:eastAsia="Times New Roman" w:hAnsi="Times New Roman"/>
                <w:sz w:val="19"/>
              </w:rPr>
            </w:pPr>
          </w:p>
        </w:tc>
        <w:tc>
          <w:tcPr>
            <w:tcW w:w="180" w:type="dxa"/>
            <w:gridSpan w:val="2"/>
            <w:shd w:val="clear" w:color="auto" w:fill="auto"/>
            <w:vAlign w:val="bottom"/>
          </w:tcPr>
          <w:p w:rsidR="00000000" w:rsidRDefault="00A77F59">
            <w:pPr>
              <w:spacing w:line="0" w:lineRule="atLeast"/>
              <w:rPr>
                <w:rFonts w:ascii="Arial" w:eastAsia="Arial" w:hAnsi="Arial"/>
                <w:i/>
                <w:sz w:val="16"/>
              </w:rPr>
            </w:pPr>
            <w:r>
              <w:rPr>
                <w:rFonts w:ascii="Arial" w:eastAsia="Arial" w:hAnsi="Arial"/>
                <w:i/>
                <w:sz w:val="16"/>
              </w:rPr>
              <w:t>i</w:t>
            </w:r>
          </w:p>
        </w:tc>
        <w:tc>
          <w:tcPr>
            <w:tcW w:w="680" w:type="dxa"/>
            <w:shd w:val="clear" w:color="auto" w:fill="auto"/>
            <w:vAlign w:val="bottom"/>
          </w:tcPr>
          <w:p w:rsidR="00000000" w:rsidRDefault="00A77F59">
            <w:pPr>
              <w:spacing w:line="0" w:lineRule="atLeast"/>
              <w:rPr>
                <w:rFonts w:ascii="Times New Roman" w:eastAsia="Times New Roman" w:hAnsi="Times New Roman"/>
                <w:sz w:val="19"/>
              </w:rPr>
            </w:pPr>
          </w:p>
        </w:tc>
        <w:tc>
          <w:tcPr>
            <w:tcW w:w="1320" w:type="dxa"/>
            <w:shd w:val="clear" w:color="auto" w:fill="auto"/>
            <w:vAlign w:val="bottom"/>
          </w:tcPr>
          <w:p w:rsidR="00000000" w:rsidRDefault="00A77F59">
            <w:pPr>
              <w:spacing w:line="224" w:lineRule="exact"/>
              <w:jc w:val="right"/>
              <w:rPr>
                <w:rFonts w:ascii="Arial" w:eastAsia="Arial" w:hAnsi="Arial"/>
                <w:sz w:val="22"/>
              </w:rPr>
            </w:pPr>
            <w:r>
              <w:rPr>
                <w:rFonts w:ascii="Arial" w:eastAsia="Arial" w:hAnsi="Arial"/>
                <w:sz w:val="22"/>
              </w:rPr>
              <w:t>(8.20)</w:t>
            </w:r>
          </w:p>
        </w:tc>
      </w:tr>
      <w:tr w:rsidR="00000000">
        <w:trPr>
          <w:trHeight w:val="297"/>
        </w:trPr>
        <w:tc>
          <w:tcPr>
            <w:tcW w:w="580" w:type="dxa"/>
            <w:shd w:val="clear" w:color="auto" w:fill="auto"/>
            <w:vAlign w:val="bottom"/>
          </w:tcPr>
          <w:p w:rsidR="00000000" w:rsidRDefault="00A77F59">
            <w:pPr>
              <w:spacing w:line="0" w:lineRule="atLeast"/>
              <w:rPr>
                <w:rFonts w:ascii="Times New Roman" w:eastAsia="Times New Roman" w:hAnsi="Times New Roman"/>
                <w:sz w:val="24"/>
              </w:rPr>
            </w:pPr>
          </w:p>
        </w:tc>
        <w:tc>
          <w:tcPr>
            <w:tcW w:w="140" w:type="dxa"/>
            <w:shd w:val="clear" w:color="auto" w:fill="auto"/>
            <w:vAlign w:val="bottom"/>
          </w:tcPr>
          <w:p w:rsidR="00000000" w:rsidRDefault="00A77F59">
            <w:pPr>
              <w:spacing w:line="0" w:lineRule="atLeast"/>
              <w:rPr>
                <w:rFonts w:ascii="Times New Roman" w:eastAsia="Times New Roman" w:hAnsi="Times New Roman"/>
                <w:sz w:val="24"/>
              </w:rPr>
            </w:pPr>
          </w:p>
        </w:tc>
        <w:tc>
          <w:tcPr>
            <w:tcW w:w="180" w:type="dxa"/>
            <w:shd w:val="clear" w:color="auto" w:fill="auto"/>
            <w:vAlign w:val="bottom"/>
          </w:tcPr>
          <w:p w:rsidR="00000000" w:rsidRDefault="00A77F59">
            <w:pPr>
              <w:spacing w:line="0" w:lineRule="atLeast"/>
              <w:rPr>
                <w:rFonts w:ascii="Times New Roman" w:eastAsia="Times New Roman" w:hAnsi="Times New Roman"/>
                <w:sz w:val="24"/>
              </w:rPr>
            </w:pPr>
          </w:p>
        </w:tc>
        <w:tc>
          <w:tcPr>
            <w:tcW w:w="500" w:type="dxa"/>
            <w:shd w:val="clear" w:color="auto" w:fill="auto"/>
            <w:vAlign w:val="bottom"/>
          </w:tcPr>
          <w:p w:rsidR="00000000" w:rsidRDefault="00A77F59">
            <w:pPr>
              <w:spacing w:line="0" w:lineRule="atLeast"/>
              <w:ind w:left="60"/>
              <w:rPr>
                <w:rFonts w:ascii="Arial" w:eastAsia="Arial" w:hAnsi="Arial"/>
                <w:sz w:val="12"/>
              </w:rPr>
            </w:pPr>
            <w:r>
              <w:rPr>
                <w:rFonts w:ascii="Arial" w:eastAsia="Arial" w:hAnsi="Arial"/>
                <w:i/>
                <w:sz w:val="12"/>
              </w:rPr>
              <w:t>i</w:t>
            </w:r>
            <w:r>
              <w:rPr>
                <w:rFonts w:ascii="Arial" w:eastAsia="Arial" w:hAnsi="Arial"/>
                <w:sz w:val="12"/>
              </w:rPr>
              <w:t>−</w:t>
            </w:r>
            <w:r>
              <w:rPr>
                <w:rFonts w:ascii="Arial" w:eastAsia="Arial" w:hAnsi="Arial"/>
                <w:i/>
                <w:sz w:val="12"/>
              </w:rPr>
              <w:t>n</w:t>
            </w:r>
            <w:r>
              <w:rPr>
                <w:rFonts w:ascii="Arial" w:eastAsia="Arial" w:hAnsi="Arial"/>
                <w:sz w:val="12"/>
              </w:rPr>
              <w:t>+1</w:t>
            </w:r>
          </w:p>
        </w:tc>
        <w:tc>
          <w:tcPr>
            <w:tcW w:w="200" w:type="dxa"/>
            <w:shd w:val="clear" w:color="auto" w:fill="auto"/>
            <w:vAlign w:val="bottom"/>
          </w:tcPr>
          <w:p w:rsidR="00000000" w:rsidRDefault="00A77F59">
            <w:pPr>
              <w:spacing w:line="0" w:lineRule="atLeast"/>
              <w:rPr>
                <w:rFonts w:ascii="Times New Roman" w:eastAsia="Times New Roman" w:hAnsi="Times New Roman"/>
                <w:sz w:val="24"/>
              </w:rPr>
            </w:pPr>
          </w:p>
        </w:tc>
        <w:tc>
          <w:tcPr>
            <w:tcW w:w="60" w:type="dxa"/>
            <w:shd w:val="clear" w:color="auto" w:fill="auto"/>
            <w:vAlign w:val="bottom"/>
          </w:tcPr>
          <w:p w:rsidR="00000000" w:rsidRDefault="00A77F59">
            <w:pPr>
              <w:spacing w:line="0" w:lineRule="atLeast"/>
              <w:rPr>
                <w:rFonts w:ascii="Times New Roman" w:eastAsia="Times New Roman" w:hAnsi="Times New Roman"/>
                <w:sz w:val="24"/>
              </w:rPr>
            </w:pPr>
          </w:p>
        </w:tc>
        <w:tc>
          <w:tcPr>
            <w:tcW w:w="280" w:type="dxa"/>
            <w:shd w:val="clear" w:color="auto" w:fill="auto"/>
            <w:vAlign w:val="bottom"/>
          </w:tcPr>
          <w:p w:rsidR="00000000" w:rsidRDefault="00A77F59">
            <w:pPr>
              <w:spacing w:line="0" w:lineRule="atLeast"/>
              <w:rPr>
                <w:rFonts w:ascii="Times New Roman" w:eastAsia="Times New Roman" w:hAnsi="Times New Roman"/>
                <w:sz w:val="24"/>
              </w:rPr>
            </w:pPr>
          </w:p>
        </w:tc>
        <w:tc>
          <w:tcPr>
            <w:tcW w:w="4760" w:type="dxa"/>
            <w:gridSpan w:val="16"/>
            <w:shd w:val="clear" w:color="auto" w:fill="auto"/>
            <w:vAlign w:val="bottom"/>
          </w:tcPr>
          <w:p w:rsidR="00000000" w:rsidRDefault="00A77F59">
            <w:pPr>
              <w:spacing w:line="297" w:lineRule="exact"/>
              <w:ind w:right="1148"/>
              <w:jc w:val="right"/>
              <w:rPr>
                <w:rFonts w:ascii="Arial" w:eastAsia="Arial" w:hAnsi="Arial"/>
                <w:sz w:val="34"/>
                <w:vertAlign w:val="superscript"/>
              </w:rPr>
            </w:pPr>
            <w:r>
              <w:rPr>
                <w:rFonts w:ascii="Arial" w:eastAsia="Arial" w:hAnsi="Arial"/>
                <w:i/>
                <w:sz w:val="34"/>
                <w:vertAlign w:val="superscript"/>
              </w:rPr>
              <w:t>N</w:t>
            </w:r>
            <w:r>
              <w:rPr>
                <w:rFonts w:ascii="Arial" w:eastAsia="Arial" w:hAnsi="Arial"/>
                <w:sz w:val="13"/>
              </w:rPr>
              <w:t>1+</w:t>
            </w:r>
            <w:r>
              <w:rPr>
                <w:rFonts w:ascii="Arial" w:eastAsia="Arial" w:hAnsi="Arial"/>
                <w:sz w:val="34"/>
                <w:vertAlign w:val="superscript"/>
              </w:rPr>
              <w:t>(</w:t>
            </w:r>
            <w:r>
              <w:rPr>
                <w:rFonts w:ascii="Arial" w:eastAsia="Arial" w:hAnsi="Arial"/>
                <w:i/>
                <w:sz w:val="34"/>
                <w:vertAlign w:val="superscript"/>
              </w:rPr>
              <w:t>w</w:t>
            </w:r>
            <w:r>
              <w:rPr>
                <w:rFonts w:ascii="Arial" w:eastAsia="Arial" w:hAnsi="Arial"/>
                <w:i/>
                <w:sz w:val="25"/>
                <w:vertAlign w:val="subscript"/>
              </w:rPr>
              <w:t>i</w:t>
            </w:r>
            <w:r>
              <w:rPr>
                <w:rFonts w:ascii="Arial" w:eastAsia="Arial" w:hAnsi="Arial"/>
                <w:sz w:val="25"/>
                <w:vertAlign w:val="subscript"/>
              </w:rPr>
              <w:t>−</w:t>
            </w:r>
            <w:r>
              <w:rPr>
                <w:rFonts w:ascii="Arial" w:eastAsia="Arial" w:hAnsi="Arial"/>
                <w:sz w:val="25"/>
                <w:vertAlign w:val="superscript"/>
              </w:rPr>
              <w:t>−</w:t>
            </w:r>
            <w:r>
              <w:rPr>
                <w:rFonts w:ascii="Arial" w:eastAsia="Arial" w:hAnsi="Arial"/>
                <w:i/>
                <w:sz w:val="25"/>
                <w:vertAlign w:val="subscript"/>
              </w:rPr>
              <w:t>n</w:t>
            </w:r>
            <w:r>
              <w:rPr>
                <w:rFonts w:ascii="Arial" w:eastAsia="Arial" w:hAnsi="Arial"/>
                <w:sz w:val="25"/>
                <w:vertAlign w:val="subscript"/>
              </w:rPr>
              <w:t>−</w:t>
            </w:r>
            <w:r>
              <w:rPr>
                <w:rFonts w:ascii="Arial" w:eastAsia="Arial" w:hAnsi="Arial"/>
                <w:sz w:val="25"/>
                <w:vertAlign w:val="subscript"/>
              </w:rPr>
              <w:t>1</w:t>
            </w:r>
            <w:r>
              <w:rPr>
                <w:rFonts w:ascii="Arial" w:eastAsia="Arial" w:hAnsi="Arial"/>
                <w:i/>
                <w:sz w:val="34"/>
                <w:vertAlign w:val="superscript"/>
              </w:rPr>
              <w:t xml:space="preserve">, </w:t>
            </w:r>
            <w:r>
              <w:rPr>
                <w:rFonts w:ascii="Arial" w:eastAsia="Arial" w:hAnsi="Arial"/>
                <w:i/>
                <w:sz w:val="34"/>
                <w:vertAlign w:val="superscript"/>
              </w:rPr>
              <w:t>k</w:t>
            </w:r>
            <w:r>
              <w:rPr>
                <w:rFonts w:ascii="Arial" w:eastAsia="Arial" w:hAnsi="Arial"/>
                <w:i/>
                <w:sz w:val="13"/>
              </w:rPr>
              <w:t>e</w:t>
            </w:r>
            <w:r>
              <w:rPr>
                <w:rFonts w:ascii="Arial" w:eastAsia="Arial" w:hAnsi="Arial"/>
                <w:sz w:val="34"/>
                <w:vertAlign w:val="superscript"/>
              </w:rPr>
              <w:t>)</w:t>
            </w:r>
            <w:r>
              <w:rPr>
                <w:rFonts w:ascii="Arial" w:eastAsia="Arial" w:hAnsi="Arial"/>
                <w:sz w:val="34"/>
                <w:vertAlign w:val="superscript"/>
              </w:rPr>
              <w:t xml:space="preserve"> </w:t>
            </w:r>
            <w:r>
              <w:rPr>
                <w:rFonts w:ascii="Arial" w:eastAsia="Arial" w:hAnsi="Arial"/>
                <w:sz w:val="34"/>
                <w:vertAlign w:val="superscript"/>
              </w:rPr>
              <w:t>+</w:t>
            </w:r>
            <w:r>
              <w:rPr>
                <w:rFonts w:ascii="Arial" w:eastAsia="Arial" w:hAnsi="Arial"/>
                <w:sz w:val="34"/>
              </w:rPr>
              <w:t xml:space="preserve"> </w:t>
            </w:r>
            <w:r>
              <w:rPr>
                <w:rFonts w:ascii="Arial" w:eastAsia="Arial" w:hAnsi="Arial"/>
                <w:sz w:val="34"/>
                <w:vertAlign w:val="superscript"/>
              </w:rPr>
              <w:t>P</w:t>
            </w:r>
            <w:r>
              <w:rPr>
                <w:rFonts w:ascii="Arial" w:eastAsia="Arial" w:hAnsi="Arial"/>
                <w:i/>
                <w:sz w:val="25"/>
                <w:vertAlign w:val="subscript"/>
              </w:rPr>
              <w:t>w</w:t>
            </w:r>
            <w:r>
              <w:rPr>
                <w:rFonts w:ascii="Arial" w:eastAsia="Arial" w:hAnsi="Arial"/>
                <w:i/>
                <w:sz w:val="19"/>
                <w:vertAlign w:val="subscript"/>
              </w:rPr>
              <w:t>i</w:t>
            </w:r>
            <w:r>
              <w:rPr>
                <w:rFonts w:ascii="Arial" w:eastAsia="Arial" w:hAnsi="Arial"/>
                <w:i/>
                <w:sz w:val="34"/>
              </w:rPr>
              <w:t xml:space="preserve"> </w:t>
            </w:r>
            <w:r>
              <w:rPr>
                <w:rFonts w:ascii="Arial" w:eastAsia="Arial" w:hAnsi="Arial"/>
                <w:i/>
                <w:sz w:val="34"/>
                <w:vertAlign w:val="superscript"/>
              </w:rPr>
              <w:t>c</w:t>
            </w:r>
            <w:r>
              <w:rPr>
                <w:rFonts w:ascii="Arial" w:eastAsia="Arial" w:hAnsi="Arial"/>
                <w:sz w:val="34"/>
                <w:vertAlign w:val="superscript"/>
              </w:rPr>
              <w:t>(</w:t>
            </w:r>
            <w:r>
              <w:rPr>
                <w:rFonts w:ascii="Arial" w:eastAsia="Arial" w:hAnsi="Arial"/>
                <w:i/>
                <w:sz w:val="34"/>
                <w:vertAlign w:val="superscript"/>
              </w:rPr>
              <w:t>w</w:t>
            </w:r>
            <w:r>
              <w:rPr>
                <w:rFonts w:ascii="Arial" w:eastAsia="Arial" w:hAnsi="Arial"/>
                <w:i/>
                <w:sz w:val="25"/>
                <w:vertAlign w:val="subscript"/>
              </w:rPr>
              <w:t>i</w:t>
            </w:r>
            <w:r>
              <w:rPr>
                <w:rFonts w:ascii="Arial" w:eastAsia="Arial" w:hAnsi="Arial"/>
                <w:sz w:val="25"/>
                <w:vertAlign w:val="subscript"/>
              </w:rPr>
              <w:t>−</w:t>
            </w:r>
            <w:r>
              <w:rPr>
                <w:rFonts w:ascii="Arial" w:eastAsia="Arial" w:hAnsi="Arial"/>
                <w:i/>
                <w:sz w:val="25"/>
                <w:vertAlign w:val="subscript"/>
              </w:rPr>
              <w:t>n</w:t>
            </w:r>
            <w:r>
              <w:rPr>
                <w:rFonts w:ascii="Arial" w:eastAsia="Arial" w:hAnsi="Arial"/>
                <w:sz w:val="25"/>
                <w:vertAlign w:val="subscript"/>
              </w:rPr>
              <w:t>+1</w:t>
            </w:r>
            <w:r>
              <w:rPr>
                <w:rFonts w:ascii="Arial" w:eastAsia="Arial" w:hAnsi="Arial"/>
                <w:i/>
                <w:sz w:val="34"/>
                <w:vertAlign w:val="superscript"/>
              </w:rPr>
              <w:t xml:space="preserve">, </w:t>
            </w:r>
            <w:r>
              <w:rPr>
                <w:rFonts w:ascii="Arial" w:eastAsia="Arial" w:hAnsi="Arial"/>
                <w:i/>
                <w:sz w:val="34"/>
                <w:vertAlign w:val="superscript"/>
              </w:rPr>
              <w:t>k</w:t>
            </w:r>
            <w:r>
              <w:rPr>
                <w:rFonts w:ascii="Arial" w:eastAsia="Arial" w:hAnsi="Arial"/>
                <w:i/>
                <w:sz w:val="13"/>
              </w:rPr>
              <w:t>e</w:t>
            </w:r>
            <w:r>
              <w:rPr>
                <w:rFonts w:ascii="Arial" w:eastAsia="Arial" w:hAnsi="Arial"/>
                <w:sz w:val="34"/>
                <w:vertAlign w:val="superscript"/>
              </w:rPr>
              <w:t>)</w:t>
            </w:r>
          </w:p>
        </w:tc>
      </w:tr>
    </w:tbl>
    <w:p w:rsidR="00000000" w:rsidRDefault="00A77F59">
      <w:pPr>
        <w:spacing w:line="20" w:lineRule="exact"/>
        <w:rPr>
          <w:rFonts w:ascii="Times New Roman" w:eastAsia="Times New Roman" w:hAnsi="Times New Roman"/>
        </w:rPr>
      </w:pPr>
      <w:r>
        <w:rPr>
          <w:rFonts w:ascii="Arial" w:eastAsia="Arial" w:hAnsi="Arial"/>
          <w:sz w:val="34"/>
          <w:vertAlign w:val="superscript"/>
        </w:rPr>
        <w:pict>
          <v:line id="_x0000_s1166" style="position:absolute;z-index:-251594752;mso-position-horizontal-relative:text;mso-position-vertical-relative:text" from="168.4pt,-22.35pt" to="342.95pt,-22.35pt" o:userdrawn="t" strokeweight=".14039mm"/>
        </w:pict>
      </w:r>
    </w:p>
    <w:p w:rsidR="00000000" w:rsidRDefault="00A77F59">
      <w:pPr>
        <w:spacing w:line="252" w:lineRule="auto"/>
        <w:ind w:left="1440" w:right="1246" w:hanging="7"/>
        <w:jc w:val="both"/>
        <w:rPr>
          <w:rFonts w:ascii="Arial" w:eastAsia="Arial" w:hAnsi="Arial"/>
          <w:sz w:val="21"/>
        </w:rPr>
      </w:pPr>
      <w:r>
        <w:rPr>
          <w:rFonts w:ascii="Arial" w:eastAsia="Arial" w:hAnsi="Arial"/>
          <w:sz w:val="21"/>
        </w:rPr>
        <w:t>where</w:t>
      </w:r>
      <w:r>
        <w:rPr>
          <w:rFonts w:ascii="Arial" w:eastAsia="Arial" w:hAnsi="Arial"/>
          <w:sz w:val="21"/>
        </w:rPr>
        <w:t xml:space="preserve"> </w:t>
      </w:r>
      <w:r>
        <w:rPr>
          <w:rFonts w:ascii="Arial" w:eastAsia="Arial" w:hAnsi="Arial"/>
          <w:i/>
          <w:sz w:val="21"/>
        </w:rPr>
        <w:t>N</w:t>
      </w:r>
      <w:r>
        <w:rPr>
          <w:rFonts w:ascii="Arial" w:eastAsia="Arial" w:hAnsi="Arial"/>
          <w:sz w:val="30"/>
          <w:vertAlign w:val="subscript"/>
        </w:rPr>
        <w:t>1+</w:t>
      </w:r>
      <w:r>
        <w:rPr>
          <w:rFonts w:ascii="Arial" w:eastAsia="Arial" w:hAnsi="Arial"/>
          <w:sz w:val="21"/>
        </w:rPr>
        <w:t>(</w:t>
      </w:r>
      <w:r>
        <w:rPr>
          <w:rFonts w:ascii="Arial" w:eastAsia="Arial" w:hAnsi="Arial"/>
          <w:i/>
          <w:sz w:val="21"/>
        </w:rPr>
        <w:t>w</w:t>
      </w:r>
      <w:r>
        <w:rPr>
          <w:rFonts w:ascii="Arial" w:eastAsia="Arial" w:hAnsi="Arial"/>
          <w:i/>
          <w:sz w:val="30"/>
          <w:vertAlign w:val="subscript"/>
        </w:rPr>
        <w:t>i</w:t>
      </w:r>
      <w:r>
        <w:rPr>
          <w:rFonts w:ascii="Arial" w:eastAsia="Arial" w:hAnsi="Arial"/>
          <w:i/>
          <w:sz w:val="30"/>
          <w:vertAlign w:val="superscript"/>
        </w:rPr>
        <w:t>i</w:t>
      </w:r>
      <w:r>
        <w:rPr>
          <w:rFonts w:ascii="Arial" w:eastAsia="Arial" w:hAnsi="Arial"/>
          <w:sz w:val="30"/>
          <w:vertAlign w:val="subscript"/>
        </w:rPr>
        <w:t>−</w:t>
      </w:r>
      <w:r>
        <w:rPr>
          <w:rFonts w:ascii="Arial" w:eastAsia="Arial" w:hAnsi="Arial"/>
          <w:sz w:val="30"/>
          <w:vertAlign w:val="superscript"/>
        </w:rPr>
        <w:t>−</w:t>
      </w:r>
      <w:r>
        <w:rPr>
          <w:rFonts w:ascii="Arial" w:eastAsia="Arial" w:hAnsi="Arial"/>
          <w:i/>
          <w:sz w:val="30"/>
          <w:vertAlign w:val="subscript"/>
        </w:rPr>
        <w:t>n</w:t>
      </w:r>
      <w:r>
        <w:rPr>
          <w:rFonts w:ascii="Arial" w:eastAsia="Arial" w:hAnsi="Arial"/>
          <w:sz w:val="30"/>
          <w:vertAlign w:val="superscript"/>
        </w:rPr>
        <w:t>1</w:t>
      </w:r>
      <w:r>
        <w:rPr>
          <w:rFonts w:ascii="Arial" w:eastAsia="Arial" w:hAnsi="Arial"/>
          <w:sz w:val="30"/>
          <w:vertAlign w:val="subscript"/>
        </w:rPr>
        <w:t>−</w:t>
      </w:r>
      <w:r>
        <w:rPr>
          <w:rFonts w:ascii="Arial" w:eastAsia="Arial" w:hAnsi="Arial"/>
          <w:sz w:val="30"/>
          <w:vertAlign w:val="subscript"/>
        </w:rPr>
        <w:t>1</w:t>
      </w:r>
      <w:r>
        <w:rPr>
          <w:rFonts w:ascii="Arial" w:eastAsia="Arial" w:hAnsi="Arial"/>
          <w:i/>
          <w:sz w:val="21"/>
        </w:rPr>
        <w:t>, k</w:t>
      </w:r>
      <w:r>
        <w:rPr>
          <w:rFonts w:ascii="Arial" w:eastAsia="Arial" w:hAnsi="Arial"/>
          <w:i/>
          <w:sz w:val="30"/>
          <w:vertAlign w:val="subscript"/>
        </w:rPr>
        <w:t>e</w:t>
      </w:r>
      <w:r>
        <w:rPr>
          <w:rFonts w:ascii="Arial" w:eastAsia="Arial" w:hAnsi="Arial"/>
          <w:sz w:val="21"/>
        </w:rPr>
        <w:t>)</w:t>
      </w:r>
      <w:r>
        <w:rPr>
          <w:rFonts w:ascii="Arial" w:eastAsia="Arial" w:hAnsi="Arial"/>
          <w:sz w:val="21"/>
        </w:rPr>
        <w:t xml:space="preserve"> is the number of words following</w:t>
      </w:r>
      <w:r>
        <w:rPr>
          <w:rFonts w:ascii="Arial" w:eastAsia="Arial" w:hAnsi="Arial"/>
          <w:sz w:val="21"/>
        </w:rPr>
        <w:t xml:space="preserve"> </w:t>
      </w:r>
      <w:r>
        <w:rPr>
          <w:rFonts w:ascii="Arial" w:eastAsia="Arial" w:hAnsi="Arial"/>
          <w:i/>
          <w:sz w:val="21"/>
        </w:rPr>
        <w:t>w</w:t>
      </w:r>
      <w:r>
        <w:rPr>
          <w:rFonts w:ascii="Arial" w:eastAsia="Arial" w:hAnsi="Arial"/>
          <w:i/>
          <w:sz w:val="30"/>
          <w:vertAlign w:val="subscript"/>
        </w:rPr>
        <w:t>i</w:t>
      </w:r>
      <w:r>
        <w:rPr>
          <w:rFonts w:ascii="Arial" w:eastAsia="Arial" w:hAnsi="Arial"/>
          <w:i/>
          <w:sz w:val="30"/>
          <w:vertAlign w:val="superscript"/>
        </w:rPr>
        <w:t>i</w:t>
      </w:r>
      <w:r>
        <w:rPr>
          <w:rFonts w:ascii="Arial" w:eastAsia="Arial" w:hAnsi="Arial"/>
          <w:sz w:val="30"/>
          <w:vertAlign w:val="subscript"/>
        </w:rPr>
        <w:t>−</w:t>
      </w:r>
      <w:r>
        <w:rPr>
          <w:rFonts w:ascii="Arial" w:eastAsia="Arial" w:hAnsi="Arial"/>
          <w:sz w:val="30"/>
          <w:vertAlign w:val="superscript"/>
        </w:rPr>
        <w:t>−</w:t>
      </w:r>
      <w:r>
        <w:rPr>
          <w:rFonts w:ascii="Arial" w:eastAsia="Arial" w:hAnsi="Arial"/>
          <w:i/>
          <w:sz w:val="30"/>
          <w:vertAlign w:val="subscript"/>
        </w:rPr>
        <w:t>n</w:t>
      </w:r>
      <w:r>
        <w:rPr>
          <w:rFonts w:ascii="Arial" w:eastAsia="Arial" w:hAnsi="Arial"/>
          <w:sz w:val="30"/>
          <w:vertAlign w:val="superscript"/>
        </w:rPr>
        <w:t>1</w:t>
      </w:r>
      <w:r>
        <w:rPr>
          <w:rFonts w:ascii="Arial" w:eastAsia="Arial" w:hAnsi="Arial"/>
          <w:sz w:val="30"/>
          <w:vertAlign w:val="subscript"/>
        </w:rPr>
        <w:t>−</w:t>
      </w:r>
      <w:r>
        <w:rPr>
          <w:rFonts w:ascii="Arial" w:eastAsia="Arial" w:hAnsi="Arial"/>
          <w:sz w:val="30"/>
          <w:vertAlign w:val="subscript"/>
        </w:rPr>
        <w:t>1</w:t>
      </w:r>
      <w:r>
        <w:rPr>
          <w:rFonts w:ascii="Arial" w:eastAsia="Arial" w:hAnsi="Arial"/>
          <w:sz w:val="21"/>
        </w:rPr>
        <w:t xml:space="preserve"> in topic </w:t>
      </w:r>
      <w:r>
        <w:rPr>
          <w:rFonts w:ascii="Arial" w:eastAsia="Arial" w:hAnsi="Arial"/>
          <w:i/>
          <w:sz w:val="21"/>
        </w:rPr>
        <w:t>k</w:t>
      </w:r>
      <w:r>
        <w:rPr>
          <w:rFonts w:ascii="Arial" w:eastAsia="Arial" w:hAnsi="Arial"/>
          <w:i/>
          <w:sz w:val="30"/>
          <w:vertAlign w:val="subscript"/>
        </w:rPr>
        <w:t>e</w:t>
      </w:r>
      <w:r>
        <w:rPr>
          <w:rFonts w:ascii="Arial" w:eastAsia="Arial" w:hAnsi="Arial"/>
          <w:sz w:val="21"/>
        </w:rPr>
        <w:t>, and</w:t>
      </w:r>
      <w:r>
        <w:rPr>
          <w:rFonts w:ascii="Arial" w:eastAsia="Arial" w:hAnsi="Arial"/>
          <w:sz w:val="21"/>
        </w:rPr>
        <w:t xml:space="preserve"> </w:t>
      </w:r>
      <w:r>
        <w:rPr>
          <w:rFonts w:ascii="Arial" w:eastAsia="Arial" w:hAnsi="Arial"/>
          <w:i/>
          <w:sz w:val="21"/>
        </w:rPr>
        <w:t>c</w:t>
      </w:r>
      <w:r>
        <w:rPr>
          <w:rFonts w:ascii="Arial" w:eastAsia="Arial" w:hAnsi="Arial"/>
          <w:sz w:val="21"/>
        </w:rPr>
        <w:t>(</w:t>
      </w:r>
      <w:r>
        <w:rPr>
          <w:rFonts w:ascii="Arial" w:eastAsia="Arial" w:hAnsi="Arial"/>
          <w:i/>
          <w:sz w:val="21"/>
        </w:rPr>
        <w:t>w</w:t>
      </w:r>
      <w:r>
        <w:rPr>
          <w:rFonts w:ascii="Arial" w:eastAsia="Arial" w:hAnsi="Arial"/>
          <w:i/>
          <w:sz w:val="30"/>
          <w:vertAlign w:val="subscript"/>
        </w:rPr>
        <w:t>i</w:t>
      </w:r>
      <w:r>
        <w:rPr>
          <w:rFonts w:ascii="Arial" w:eastAsia="Arial" w:hAnsi="Arial"/>
          <w:i/>
          <w:sz w:val="30"/>
          <w:vertAlign w:val="superscript"/>
        </w:rPr>
        <w:t>i</w:t>
      </w:r>
      <w:r>
        <w:rPr>
          <w:rFonts w:ascii="Arial" w:eastAsia="Arial" w:hAnsi="Arial"/>
          <w:sz w:val="30"/>
          <w:vertAlign w:val="subscript"/>
        </w:rPr>
        <w:t>−</w:t>
      </w:r>
      <w:r>
        <w:rPr>
          <w:rFonts w:ascii="Arial" w:eastAsia="Arial" w:hAnsi="Arial"/>
          <w:i/>
          <w:sz w:val="30"/>
          <w:vertAlign w:val="subscript"/>
        </w:rPr>
        <w:t>n</w:t>
      </w:r>
      <w:r>
        <w:rPr>
          <w:rFonts w:ascii="Arial" w:eastAsia="Arial" w:hAnsi="Arial"/>
          <w:sz w:val="30"/>
          <w:vertAlign w:val="subscript"/>
        </w:rPr>
        <w:t>+1</w:t>
      </w:r>
      <w:r>
        <w:rPr>
          <w:rFonts w:ascii="Arial" w:eastAsia="Arial" w:hAnsi="Arial"/>
          <w:i/>
          <w:sz w:val="21"/>
        </w:rPr>
        <w:t>, k</w:t>
      </w:r>
      <w:r>
        <w:rPr>
          <w:rFonts w:ascii="Arial" w:eastAsia="Arial" w:hAnsi="Arial"/>
          <w:i/>
          <w:sz w:val="30"/>
          <w:vertAlign w:val="subscript"/>
        </w:rPr>
        <w:t>e</w:t>
      </w:r>
      <w:r>
        <w:rPr>
          <w:rFonts w:ascii="Arial" w:eastAsia="Arial" w:hAnsi="Arial"/>
          <w:sz w:val="21"/>
        </w:rPr>
        <w:t>)</w:t>
      </w:r>
      <w:r>
        <w:rPr>
          <w:rFonts w:ascii="Arial" w:eastAsia="Arial" w:hAnsi="Arial"/>
          <w:sz w:val="21"/>
        </w:rPr>
        <w:t xml:space="preserve"> </w:t>
      </w:r>
      <w:r>
        <w:rPr>
          <w:rFonts w:ascii="Arial" w:eastAsia="Arial" w:hAnsi="Arial"/>
          <w:sz w:val="21"/>
        </w:rPr>
        <w:t>is the count of n-gram</w:t>
      </w:r>
      <w:r>
        <w:rPr>
          <w:rFonts w:ascii="Arial" w:eastAsia="Arial" w:hAnsi="Arial"/>
          <w:sz w:val="21"/>
        </w:rPr>
        <w:t xml:space="preserve"> </w:t>
      </w:r>
      <w:r>
        <w:rPr>
          <w:rFonts w:ascii="Arial" w:eastAsia="Arial" w:hAnsi="Arial"/>
          <w:i/>
          <w:sz w:val="21"/>
        </w:rPr>
        <w:t>w</w:t>
      </w:r>
      <w:r>
        <w:rPr>
          <w:rFonts w:ascii="Arial" w:eastAsia="Arial" w:hAnsi="Arial"/>
          <w:i/>
          <w:sz w:val="30"/>
          <w:vertAlign w:val="subscript"/>
        </w:rPr>
        <w:t>i</w:t>
      </w:r>
      <w:r>
        <w:rPr>
          <w:rFonts w:ascii="Arial" w:eastAsia="Arial" w:hAnsi="Arial"/>
          <w:i/>
          <w:sz w:val="30"/>
          <w:vertAlign w:val="superscript"/>
        </w:rPr>
        <w:t>i</w:t>
      </w:r>
      <w:r>
        <w:rPr>
          <w:rFonts w:ascii="Arial" w:eastAsia="Arial" w:hAnsi="Arial"/>
          <w:sz w:val="30"/>
          <w:vertAlign w:val="subscript"/>
        </w:rPr>
        <w:t>−</w:t>
      </w:r>
      <w:r>
        <w:rPr>
          <w:rFonts w:ascii="Arial" w:eastAsia="Arial" w:hAnsi="Arial"/>
          <w:i/>
          <w:sz w:val="30"/>
          <w:vertAlign w:val="subscript"/>
        </w:rPr>
        <w:t>n</w:t>
      </w:r>
      <w:r>
        <w:rPr>
          <w:rFonts w:ascii="Arial" w:eastAsia="Arial" w:hAnsi="Arial"/>
          <w:sz w:val="30"/>
          <w:vertAlign w:val="subscript"/>
        </w:rPr>
        <w:t>+1</w:t>
      </w:r>
      <w:r>
        <w:rPr>
          <w:rFonts w:ascii="Arial" w:eastAsia="Arial" w:hAnsi="Arial"/>
          <w:sz w:val="21"/>
        </w:rPr>
        <w:t xml:space="preserve"> </w:t>
      </w:r>
      <w:r>
        <w:rPr>
          <w:rFonts w:ascii="Arial" w:eastAsia="Arial" w:hAnsi="Arial"/>
          <w:sz w:val="21"/>
        </w:rPr>
        <w:t>in</w:t>
      </w:r>
      <w:r>
        <w:rPr>
          <w:rFonts w:ascii="Arial" w:eastAsia="Arial" w:hAnsi="Arial"/>
          <w:sz w:val="21"/>
        </w:rPr>
        <w:t xml:space="preserve"> </w:t>
      </w:r>
      <w:r>
        <w:rPr>
          <w:rFonts w:ascii="Arial" w:eastAsia="Arial" w:hAnsi="Arial"/>
          <w:i/>
          <w:sz w:val="21"/>
        </w:rPr>
        <w:t>k</w:t>
      </w:r>
      <w:r>
        <w:rPr>
          <w:rFonts w:ascii="Arial" w:eastAsia="Arial" w:hAnsi="Arial"/>
          <w:i/>
          <w:sz w:val="30"/>
          <w:vertAlign w:val="subscript"/>
        </w:rPr>
        <w:t>e</w:t>
      </w:r>
      <w:r>
        <w:rPr>
          <w:rFonts w:ascii="Arial" w:eastAsia="Arial" w:hAnsi="Arial"/>
          <w:sz w:val="21"/>
        </w:rPr>
        <w:t>.</w:t>
      </w:r>
    </w:p>
    <w:p w:rsidR="00000000" w:rsidRDefault="00A77F59">
      <w:pPr>
        <w:spacing w:line="252" w:lineRule="auto"/>
        <w:ind w:left="1440" w:right="1246" w:hanging="7"/>
        <w:jc w:val="both"/>
        <w:rPr>
          <w:rFonts w:ascii="Arial" w:eastAsia="Arial" w:hAnsi="Arial"/>
          <w:sz w:val="21"/>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3" w:name="page113"/>
      <w:bookmarkEnd w:id="11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1020"/>
        <w:gridCol w:w="1000"/>
        <w:gridCol w:w="1240"/>
        <w:gridCol w:w="380"/>
        <w:gridCol w:w="2020"/>
        <w:gridCol w:w="1040"/>
      </w:tblGrid>
      <w:tr w:rsidR="00000000">
        <w:trPr>
          <w:trHeight w:val="317"/>
        </w:trPr>
        <w:tc>
          <w:tcPr>
            <w:tcW w:w="3260" w:type="dxa"/>
            <w:gridSpan w:val="3"/>
            <w:shd w:val="clear" w:color="auto" w:fill="auto"/>
            <w:vAlign w:val="bottom"/>
          </w:tcPr>
          <w:p w:rsidR="00000000" w:rsidRDefault="00A77F59">
            <w:pPr>
              <w:spacing w:line="0" w:lineRule="atLeast"/>
              <w:rPr>
                <w:rFonts w:ascii="Arial" w:eastAsia="Arial" w:hAnsi="Arial"/>
                <w:i/>
                <w:w w:val="95"/>
                <w:sz w:val="22"/>
              </w:rPr>
            </w:pPr>
            <w:r>
              <w:rPr>
                <w:rFonts w:ascii="Arial" w:eastAsia="Arial" w:hAnsi="Arial"/>
                <w:i/>
                <w:w w:val="95"/>
                <w:sz w:val="22"/>
              </w:rPr>
              <w:t>8.8.  Reordering with Topic Models</w:t>
            </w:r>
          </w:p>
        </w:tc>
        <w:tc>
          <w:tcPr>
            <w:tcW w:w="380" w:type="dxa"/>
            <w:shd w:val="clear" w:color="auto" w:fill="auto"/>
            <w:vAlign w:val="bottom"/>
          </w:tcPr>
          <w:p w:rsidR="00000000" w:rsidRDefault="00A77F59">
            <w:pPr>
              <w:spacing w:line="0" w:lineRule="atLeast"/>
              <w:rPr>
                <w:rFonts w:ascii="Times New Roman" w:eastAsia="Times New Roman" w:hAnsi="Times New Roman"/>
                <w:sz w:val="24"/>
              </w:rPr>
            </w:pPr>
          </w:p>
        </w:tc>
        <w:tc>
          <w:tcPr>
            <w:tcW w:w="3040" w:type="dxa"/>
            <w:gridSpan w:val="2"/>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109</w:t>
            </w:r>
          </w:p>
        </w:tc>
      </w:tr>
      <w:tr w:rsidR="00000000">
        <w:trPr>
          <w:trHeight w:val="368"/>
        </w:trPr>
        <w:tc>
          <w:tcPr>
            <w:tcW w:w="10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2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3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202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4"/>
              </w:rPr>
            </w:pPr>
          </w:p>
        </w:tc>
        <w:tc>
          <w:tcPr>
            <w:tcW w:w="1040" w:type="dxa"/>
            <w:vMerge w:val="restart"/>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75"/>
        </w:trPr>
        <w:tc>
          <w:tcPr>
            <w:tcW w:w="1020" w:type="dxa"/>
            <w:shd w:val="clear" w:color="auto" w:fill="auto"/>
            <w:vAlign w:val="bottom"/>
          </w:tcPr>
          <w:p w:rsidR="00000000" w:rsidRDefault="00A77F59">
            <w:pPr>
              <w:spacing w:line="0" w:lineRule="atLeast"/>
              <w:rPr>
                <w:rFonts w:ascii="Times New Roman" w:eastAsia="Times New Roman" w:hAnsi="Times New Roman"/>
                <w:sz w:val="23"/>
              </w:rPr>
            </w:pPr>
          </w:p>
        </w:tc>
        <w:tc>
          <w:tcPr>
            <w:tcW w:w="1000" w:type="dxa"/>
            <w:tcBorders>
              <w:bottom w:val="single" w:sz="8" w:space="0" w:color="auto"/>
            </w:tcBorders>
            <w:shd w:val="clear" w:color="auto" w:fill="auto"/>
            <w:vAlign w:val="bottom"/>
          </w:tcPr>
          <w:p w:rsidR="00000000" w:rsidRDefault="00A77F59">
            <w:pPr>
              <w:spacing w:line="0" w:lineRule="atLeast"/>
              <w:jc w:val="center"/>
              <w:rPr>
                <w:rFonts w:ascii="Arial" w:eastAsia="Arial" w:hAnsi="Arial"/>
                <w:w w:val="96"/>
                <w:sz w:val="22"/>
              </w:rPr>
            </w:pPr>
            <w:r>
              <w:rPr>
                <w:rFonts w:ascii="Arial" w:eastAsia="Arial" w:hAnsi="Arial"/>
                <w:w w:val="96"/>
                <w:sz w:val="22"/>
              </w:rPr>
              <w:t>Topic</w:t>
            </w:r>
          </w:p>
        </w:tc>
        <w:tc>
          <w:tcPr>
            <w:tcW w:w="1240" w:type="dxa"/>
            <w:tcBorders>
              <w:bottom w:val="single" w:sz="8" w:space="0" w:color="auto"/>
            </w:tcBorders>
            <w:shd w:val="clear" w:color="auto" w:fill="auto"/>
            <w:vAlign w:val="bottom"/>
          </w:tcPr>
          <w:p w:rsidR="00000000" w:rsidRDefault="00A77F59">
            <w:pPr>
              <w:spacing w:line="0" w:lineRule="atLeast"/>
              <w:ind w:left="140"/>
              <w:rPr>
                <w:rFonts w:ascii="Arial" w:eastAsia="Arial" w:hAnsi="Arial"/>
                <w:sz w:val="22"/>
              </w:rPr>
            </w:pPr>
            <w:r>
              <w:rPr>
                <w:rFonts w:ascii="Arial" w:eastAsia="Arial" w:hAnsi="Arial"/>
                <w:sz w:val="22"/>
              </w:rPr>
              <w:t>Type</w:t>
            </w:r>
          </w:p>
        </w:tc>
        <w:tc>
          <w:tcPr>
            <w:tcW w:w="38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3"/>
              </w:rPr>
            </w:pPr>
          </w:p>
        </w:tc>
        <w:tc>
          <w:tcPr>
            <w:tcW w:w="2020" w:type="dxa"/>
            <w:tcBorders>
              <w:bottom w:val="single" w:sz="8" w:space="0" w:color="auto"/>
            </w:tcBorders>
            <w:shd w:val="clear" w:color="auto" w:fill="auto"/>
            <w:vAlign w:val="bottom"/>
          </w:tcPr>
          <w:p w:rsidR="00000000" w:rsidRDefault="00A77F59">
            <w:pPr>
              <w:spacing w:line="0" w:lineRule="atLeast"/>
              <w:ind w:left="160"/>
              <w:rPr>
                <w:rFonts w:ascii="Arial" w:eastAsia="Arial" w:hAnsi="Arial"/>
                <w:sz w:val="22"/>
              </w:rPr>
            </w:pPr>
            <w:r>
              <w:rPr>
                <w:rFonts w:ascii="Arial" w:eastAsia="Arial" w:hAnsi="Arial"/>
                <w:sz w:val="22"/>
              </w:rPr>
              <w:t>Example</w:t>
            </w:r>
          </w:p>
        </w:tc>
        <w:tc>
          <w:tcPr>
            <w:tcW w:w="1040" w:type="dxa"/>
            <w:vMerge/>
            <w:shd w:val="clear" w:color="auto" w:fill="auto"/>
            <w:vAlign w:val="bottom"/>
          </w:tcPr>
          <w:p w:rsidR="00000000" w:rsidRDefault="00A77F59">
            <w:pPr>
              <w:spacing w:line="0" w:lineRule="atLeast"/>
              <w:rPr>
                <w:rFonts w:ascii="Times New Roman" w:eastAsia="Times New Roman" w:hAnsi="Times New Roman"/>
                <w:sz w:val="23"/>
              </w:rPr>
            </w:pPr>
          </w:p>
        </w:tc>
      </w:tr>
      <w:tr w:rsidR="00000000">
        <w:trPr>
          <w:trHeight w:val="28"/>
        </w:trPr>
        <w:tc>
          <w:tcPr>
            <w:tcW w:w="1020" w:type="dxa"/>
            <w:shd w:val="clear" w:color="auto" w:fill="auto"/>
            <w:vAlign w:val="bottom"/>
          </w:tcPr>
          <w:p w:rsidR="00000000" w:rsidRDefault="00A77F59">
            <w:pPr>
              <w:spacing w:line="0" w:lineRule="atLeast"/>
              <w:rPr>
                <w:rFonts w:ascii="Times New Roman" w:eastAsia="Times New Roman" w:hAnsi="Times New Roman"/>
                <w:sz w:val="2"/>
              </w:rPr>
            </w:pPr>
          </w:p>
        </w:tc>
        <w:tc>
          <w:tcPr>
            <w:tcW w:w="10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124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2400" w:type="dxa"/>
            <w:gridSpan w:val="2"/>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2"/>
              </w:rPr>
            </w:pPr>
          </w:p>
        </w:tc>
        <w:tc>
          <w:tcPr>
            <w:tcW w:w="1040" w:type="dxa"/>
            <w:vMerge w:val="restart"/>
            <w:shd w:val="clear" w:color="auto" w:fill="auto"/>
            <w:vAlign w:val="bottom"/>
          </w:tcPr>
          <w:p w:rsidR="00000000" w:rsidRDefault="00A77F59">
            <w:pPr>
              <w:spacing w:line="0" w:lineRule="atLeast"/>
              <w:rPr>
                <w:rFonts w:ascii="Times New Roman" w:eastAsia="Times New Roman" w:hAnsi="Times New Roman"/>
                <w:sz w:val="2"/>
              </w:rPr>
            </w:pPr>
          </w:p>
        </w:tc>
      </w:tr>
      <w:tr w:rsidR="00000000">
        <w:trPr>
          <w:trHeight w:val="332"/>
        </w:trPr>
        <w:tc>
          <w:tcPr>
            <w:tcW w:w="10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0" w:type="dxa"/>
            <w:shd w:val="clear" w:color="auto" w:fill="auto"/>
            <w:vAlign w:val="bottom"/>
          </w:tcPr>
          <w:p w:rsidR="00000000" w:rsidRDefault="00A77F59">
            <w:pPr>
              <w:spacing w:line="0" w:lineRule="atLeast"/>
              <w:jc w:val="center"/>
              <w:rPr>
                <w:rFonts w:ascii="Arial" w:eastAsia="Arial" w:hAnsi="Arial"/>
                <w:w w:val="95"/>
                <w:sz w:val="22"/>
              </w:rPr>
            </w:pPr>
            <w:r>
              <w:rPr>
                <w:rFonts w:ascii="Arial" w:eastAsia="Arial" w:hAnsi="Arial"/>
                <w:w w:val="95"/>
                <w:sz w:val="22"/>
              </w:rPr>
              <w:t>Economy</w:t>
            </w:r>
          </w:p>
        </w:tc>
        <w:tc>
          <w:tcPr>
            <w:tcW w:w="1240" w:type="dxa"/>
            <w:shd w:val="clear" w:color="auto" w:fill="auto"/>
            <w:vAlign w:val="bottom"/>
          </w:tcPr>
          <w:p w:rsidR="00000000" w:rsidRDefault="00A77F59">
            <w:pPr>
              <w:spacing w:line="0" w:lineRule="atLeast"/>
              <w:ind w:left="60"/>
              <w:rPr>
                <w:rFonts w:ascii="Arial" w:eastAsia="Arial" w:hAnsi="Arial"/>
                <w:w w:val="99"/>
                <w:sz w:val="22"/>
              </w:rPr>
            </w:pPr>
            <w:r>
              <w:rPr>
                <w:rFonts w:ascii="Arial" w:eastAsia="Arial" w:hAnsi="Arial"/>
                <w:w w:val="99"/>
                <w:sz w:val="22"/>
              </w:rPr>
              <w:t>Sourc</w:t>
            </w:r>
            <w:r>
              <w:rPr>
                <w:rFonts w:ascii="Arial" w:eastAsia="Arial" w:hAnsi="Arial"/>
                <w:w w:val="99"/>
                <w:sz w:val="22"/>
              </w:rPr>
              <w:t xml:space="preserve">e  </w:t>
            </w:r>
            <w:r>
              <w:rPr>
                <w:rFonts w:ascii="Arial" w:eastAsia="Arial" w:hAnsi="Arial"/>
                <w:w w:val="99"/>
                <w:sz w:val="22"/>
              </w:rPr>
              <w:t>· · ·</w:t>
            </w:r>
          </w:p>
        </w:tc>
        <w:tc>
          <w:tcPr>
            <w:tcW w:w="2400" w:type="dxa"/>
            <w:gridSpan w:val="2"/>
            <w:shd w:val="clear" w:color="auto" w:fill="auto"/>
            <w:vAlign w:val="bottom"/>
          </w:tcPr>
          <w:p w:rsidR="00000000" w:rsidRDefault="00A77F59">
            <w:pPr>
              <w:spacing w:line="0" w:lineRule="atLeast"/>
              <w:ind w:right="51"/>
              <w:jc w:val="center"/>
              <w:rPr>
                <w:rFonts w:ascii="Arial" w:eastAsia="Arial" w:hAnsi="Arial"/>
                <w:sz w:val="22"/>
              </w:rPr>
            </w:pPr>
            <w:r>
              <w:rPr>
                <w:rFonts w:ascii="Arial" w:eastAsia="Arial" w:hAnsi="Arial"/>
                <w:sz w:val="22"/>
              </w:rPr>
              <w:t>Ô</w:t>
            </w:r>
            <w:r>
              <w:rPr>
                <w:rFonts w:ascii="Arial" w:eastAsia="Arial" w:hAnsi="Arial"/>
                <w:sz w:val="22"/>
              </w:rPr>
              <w:t xml:space="preserve">   </w:t>
            </w:r>
            <w:r>
              <w:rPr>
                <w:rFonts w:ascii="Arial" w:eastAsia="Arial" w:hAnsi="Arial"/>
                <w:sz w:val="22"/>
              </w:rPr>
              <w:t xml:space="preserve">ý </w:t>
            </w:r>
            <w:r>
              <w:rPr>
                <w:rFonts w:ascii="Arial" w:eastAsia="Arial" w:hAnsi="Arial"/>
                <w:b/>
                <w:sz w:val="22"/>
              </w:rPr>
              <w:t>M</w:t>
            </w:r>
            <w:r>
              <w:rPr>
                <w:rFonts w:ascii="Arial" w:eastAsia="Arial" w:hAnsi="Arial"/>
                <w:sz w:val="22"/>
              </w:rPr>
              <w:t>3</w:t>
            </w:r>
            <w:r>
              <w:rPr>
                <w:rFonts w:ascii="Arial" w:eastAsia="Arial" w:hAnsi="Arial"/>
                <w:i/>
                <w:sz w:val="22"/>
              </w:rPr>
              <w:t>.</w:t>
            </w:r>
            <w:r>
              <w:rPr>
                <w:rFonts w:ascii="Arial" w:eastAsia="Arial" w:hAnsi="Arial"/>
                <w:sz w:val="22"/>
              </w:rPr>
              <w:t>8%</w:t>
            </w:r>
            <w:r>
              <w:rPr>
                <w:rFonts w:ascii="Arial" w:eastAsia="Arial" w:hAnsi="Arial"/>
                <w:sz w:val="22"/>
              </w:rPr>
              <w:t xml:space="preserve"> </w:t>
            </w:r>
            <w:r>
              <w:rPr>
                <w:rFonts w:ascii="Arial" w:eastAsia="Arial" w:hAnsi="Arial"/>
                <w:sz w:val="22"/>
              </w:rPr>
              <w:t>· · ·</w:t>
            </w:r>
          </w:p>
        </w:tc>
        <w:tc>
          <w:tcPr>
            <w:tcW w:w="104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30"/>
        </w:trPr>
        <w:tc>
          <w:tcPr>
            <w:tcW w:w="1020" w:type="dxa"/>
            <w:shd w:val="clear" w:color="auto" w:fill="auto"/>
            <w:vAlign w:val="bottom"/>
          </w:tcPr>
          <w:p w:rsidR="00000000" w:rsidRDefault="00A77F59">
            <w:pPr>
              <w:spacing w:line="0" w:lineRule="atLeast"/>
              <w:rPr>
                <w:rFonts w:ascii="Times New Roman" w:eastAsia="Times New Roman" w:hAnsi="Times New Roman"/>
                <w:sz w:val="19"/>
              </w:rPr>
            </w:pPr>
          </w:p>
        </w:tc>
        <w:tc>
          <w:tcPr>
            <w:tcW w:w="1000" w:type="dxa"/>
            <w:shd w:val="clear" w:color="auto" w:fill="auto"/>
            <w:vAlign w:val="bottom"/>
          </w:tcPr>
          <w:p w:rsidR="00000000" w:rsidRDefault="00A77F59">
            <w:pPr>
              <w:spacing w:line="0" w:lineRule="atLeast"/>
              <w:rPr>
                <w:rFonts w:ascii="Times New Roman" w:eastAsia="Times New Roman" w:hAnsi="Times New Roman"/>
                <w:sz w:val="19"/>
              </w:rPr>
            </w:pPr>
          </w:p>
        </w:tc>
        <w:tc>
          <w:tcPr>
            <w:tcW w:w="4660" w:type="dxa"/>
            <w:gridSpan w:val="4"/>
            <w:shd w:val="clear" w:color="auto" w:fill="auto"/>
            <w:vAlign w:val="bottom"/>
          </w:tcPr>
          <w:p w:rsidR="00000000" w:rsidRDefault="00A77F59">
            <w:pPr>
              <w:spacing w:line="229" w:lineRule="exact"/>
              <w:ind w:left="60"/>
              <w:rPr>
                <w:rFonts w:ascii="Arial" w:eastAsia="Arial" w:hAnsi="Arial"/>
                <w:sz w:val="22"/>
              </w:rPr>
            </w:pPr>
            <w:r>
              <w:rPr>
                <w:rFonts w:ascii="Arial" w:eastAsia="Arial" w:hAnsi="Arial"/>
                <w:sz w:val="22"/>
              </w:rPr>
              <w:t xml:space="preserve">Target </w:t>
            </w:r>
            <w:r>
              <w:rPr>
                <w:rFonts w:ascii="Arial" w:eastAsia="Arial" w:hAnsi="Arial"/>
                <w:sz w:val="22"/>
              </w:rPr>
              <w:t>· · ·</w:t>
            </w:r>
            <w:r>
              <w:rPr>
                <w:rFonts w:ascii="Arial" w:eastAsia="Arial" w:hAnsi="Arial"/>
                <w:sz w:val="22"/>
              </w:rPr>
              <w:t xml:space="preserve"> down </w:t>
            </w:r>
            <w:r>
              <w:rPr>
                <w:rFonts w:ascii="Arial" w:eastAsia="Arial" w:hAnsi="Arial"/>
                <w:sz w:val="22"/>
              </w:rPr>
              <w:t>3</w:t>
            </w:r>
            <w:r>
              <w:rPr>
                <w:rFonts w:ascii="Arial" w:eastAsia="Arial" w:hAnsi="Arial"/>
                <w:i/>
                <w:sz w:val="22"/>
              </w:rPr>
              <w:t>.</w:t>
            </w:r>
            <w:r>
              <w:rPr>
                <w:rFonts w:ascii="Arial" w:eastAsia="Arial" w:hAnsi="Arial"/>
                <w:sz w:val="22"/>
              </w:rPr>
              <w:t>8%</w:t>
            </w:r>
            <w:r>
              <w:rPr>
                <w:rFonts w:ascii="Arial" w:eastAsia="Arial" w:hAnsi="Arial"/>
                <w:sz w:val="22"/>
              </w:rPr>
              <w:t xml:space="preserve"> from May </w:t>
            </w:r>
            <w:r>
              <w:rPr>
                <w:rFonts w:ascii="Arial" w:eastAsia="Arial" w:hAnsi="Arial"/>
                <w:sz w:val="22"/>
              </w:rPr>
              <w:t>· · ·</w:t>
            </w:r>
          </w:p>
        </w:tc>
      </w:tr>
      <w:tr w:rsidR="00000000">
        <w:trPr>
          <w:trHeight w:val="332"/>
        </w:trPr>
        <w:tc>
          <w:tcPr>
            <w:tcW w:w="102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0" w:type="dxa"/>
            <w:tcBorders>
              <w:top w:val="single" w:sz="8" w:space="0" w:color="auto"/>
            </w:tcBorders>
            <w:shd w:val="clear" w:color="auto" w:fill="auto"/>
            <w:vAlign w:val="bottom"/>
          </w:tcPr>
          <w:p w:rsidR="00000000" w:rsidRDefault="00A77F59">
            <w:pPr>
              <w:spacing w:line="0" w:lineRule="atLeast"/>
              <w:jc w:val="center"/>
              <w:rPr>
                <w:rFonts w:ascii="Arial" w:eastAsia="Arial" w:hAnsi="Arial"/>
                <w:w w:val="94"/>
                <w:sz w:val="22"/>
              </w:rPr>
            </w:pPr>
            <w:r>
              <w:rPr>
                <w:rFonts w:ascii="Arial" w:eastAsia="Arial" w:hAnsi="Arial"/>
                <w:w w:val="94"/>
                <w:sz w:val="22"/>
              </w:rPr>
              <w:t>Sports</w:t>
            </w:r>
          </w:p>
        </w:tc>
        <w:tc>
          <w:tcPr>
            <w:tcW w:w="1240" w:type="dxa"/>
            <w:tcBorders>
              <w:top w:val="single" w:sz="8" w:space="0" w:color="auto"/>
            </w:tcBorders>
            <w:shd w:val="clear" w:color="auto" w:fill="auto"/>
            <w:vAlign w:val="bottom"/>
          </w:tcPr>
          <w:p w:rsidR="00000000" w:rsidRDefault="00A77F59">
            <w:pPr>
              <w:spacing w:line="0" w:lineRule="atLeast"/>
              <w:ind w:left="60"/>
              <w:rPr>
                <w:rFonts w:ascii="Arial" w:eastAsia="Arial" w:hAnsi="Arial"/>
                <w:sz w:val="22"/>
              </w:rPr>
            </w:pPr>
            <w:r>
              <w:rPr>
                <w:rFonts w:ascii="Arial" w:eastAsia="Arial" w:hAnsi="Arial"/>
                <w:sz w:val="22"/>
              </w:rPr>
              <w:t>Source</w:t>
            </w:r>
          </w:p>
        </w:tc>
        <w:tc>
          <w:tcPr>
            <w:tcW w:w="380" w:type="dxa"/>
            <w:tcBorders>
              <w:top w:val="single" w:sz="8" w:space="0" w:color="auto"/>
            </w:tcBorders>
            <w:shd w:val="clear" w:color="auto" w:fill="auto"/>
            <w:vAlign w:val="bottom"/>
          </w:tcPr>
          <w:p w:rsidR="00000000" w:rsidRDefault="00A77F59">
            <w:pPr>
              <w:spacing w:line="0" w:lineRule="atLeast"/>
              <w:jc w:val="right"/>
              <w:rPr>
                <w:rFonts w:ascii="Arial" w:eastAsia="Arial" w:hAnsi="Arial"/>
                <w:w w:val="75"/>
                <w:sz w:val="22"/>
              </w:rPr>
            </w:pPr>
            <w:r>
              <w:rPr>
                <w:rFonts w:ascii="Arial" w:eastAsia="Arial" w:hAnsi="Arial"/>
                <w:w w:val="75"/>
                <w:sz w:val="22"/>
              </w:rPr>
              <w:t>· · ·</w:t>
            </w:r>
          </w:p>
        </w:tc>
        <w:tc>
          <w:tcPr>
            <w:tcW w:w="2020" w:type="dxa"/>
            <w:tcBorders>
              <w:top w:val="single" w:sz="8" w:space="0" w:color="auto"/>
            </w:tcBorders>
            <w:shd w:val="clear" w:color="auto" w:fill="auto"/>
            <w:vAlign w:val="bottom"/>
          </w:tcPr>
          <w:p w:rsidR="00000000" w:rsidRDefault="00A77F59">
            <w:pPr>
              <w:spacing w:line="0" w:lineRule="atLeast"/>
              <w:ind w:right="431"/>
              <w:jc w:val="center"/>
              <w:rPr>
                <w:rFonts w:ascii="Arial" w:eastAsia="Arial" w:hAnsi="Arial"/>
                <w:sz w:val="22"/>
              </w:rPr>
            </w:pPr>
            <w:r>
              <w:rPr>
                <w:rFonts w:ascii="Arial" w:eastAsia="Arial" w:hAnsi="Arial"/>
                <w:sz w:val="22"/>
              </w:rPr>
              <w:t xml:space="preserve">Ô </w:t>
            </w:r>
            <w:r>
              <w:rPr>
                <w:rFonts w:ascii="Arial" w:eastAsia="Arial" w:hAnsi="Arial"/>
                <w:sz w:val="22"/>
              </w:rPr>
              <w:t>3</w:t>
            </w:r>
            <w:r>
              <w:rPr>
                <w:rFonts w:ascii="Arial" w:eastAsia="Arial" w:hAnsi="Arial"/>
                <w:i/>
                <w:sz w:val="22"/>
              </w:rPr>
              <w:t>.</w:t>
            </w:r>
            <w:r>
              <w:rPr>
                <w:rFonts w:ascii="Arial" w:eastAsia="Arial" w:hAnsi="Arial"/>
                <w:sz w:val="22"/>
              </w:rPr>
              <w:t>8%</w:t>
            </w:r>
            <w:r>
              <w:rPr>
                <w:rFonts w:ascii="Arial" w:eastAsia="Arial" w:hAnsi="Arial"/>
                <w:sz w:val="22"/>
              </w:rPr>
              <w:t xml:space="preserve"> </w:t>
            </w:r>
            <w:r>
              <w:rPr>
                <w:rFonts w:ascii="Arial" w:eastAsia="Arial" w:hAnsi="Arial"/>
                <w:sz w:val="22"/>
              </w:rPr>
              <w:t>···</w:t>
            </w:r>
          </w:p>
        </w:tc>
        <w:tc>
          <w:tcPr>
            <w:tcW w:w="104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30"/>
        </w:trPr>
        <w:tc>
          <w:tcPr>
            <w:tcW w:w="1020" w:type="dxa"/>
            <w:shd w:val="clear" w:color="auto" w:fill="auto"/>
            <w:vAlign w:val="bottom"/>
          </w:tcPr>
          <w:p w:rsidR="00000000" w:rsidRDefault="00A77F59">
            <w:pPr>
              <w:spacing w:line="0" w:lineRule="atLeast"/>
              <w:rPr>
                <w:rFonts w:ascii="Times New Roman" w:eastAsia="Times New Roman" w:hAnsi="Times New Roman"/>
                <w:sz w:val="19"/>
              </w:rPr>
            </w:pPr>
          </w:p>
        </w:tc>
        <w:tc>
          <w:tcPr>
            <w:tcW w:w="1000" w:type="dxa"/>
            <w:tcBorders>
              <w:bottom w:val="single" w:sz="8" w:space="0" w:color="auto"/>
            </w:tcBorders>
            <w:shd w:val="clear" w:color="auto" w:fill="auto"/>
            <w:vAlign w:val="bottom"/>
          </w:tcPr>
          <w:p w:rsidR="00000000" w:rsidRDefault="00A77F59">
            <w:pPr>
              <w:spacing w:line="0" w:lineRule="atLeast"/>
              <w:rPr>
                <w:rFonts w:ascii="Times New Roman" w:eastAsia="Times New Roman" w:hAnsi="Times New Roman"/>
                <w:sz w:val="19"/>
              </w:rPr>
            </w:pPr>
          </w:p>
        </w:tc>
        <w:tc>
          <w:tcPr>
            <w:tcW w:w="1240" w:type="dxa"/>
            <w:tcBorders>
              <w:bottom w:val="single" w:sz="8" w:space="0" w:color="auto"/>
            </w:tcBorders>
            <w:shd w:val="clear" w:color="auto" w:fill="auto"/>
            <w:vAlign w:val="bottom"/>
          </w:tcPr>
          <w:p w:rsidR="00000000" w:rsidRDefault="00A77F59">
            <w:pPr>
              <w:spacing w:line="229" w:lineRule="exact"/>
              <w:ind w:left="60"/>
              <w:rPr>
                <w:rFonts w:ascii="Arial" w:eastAsia="Arial" w:hAnsi="Arial"/>
                <w:sz w:val="22"/>
              </w:rPr>
            </w:pPr>
            <w:r>
              <w:rPr>
                <w:rFonts w:ascii="Arial" w:eastAsia="Arial" w:hAnsi="Arial"/>
                <w:sz w:val="22"/>
              </w:rPr>
              <w:t>Target</w:t>
            </w:r>
          </w:p>
        </w:tc>
        <w:tc>
          <w:tcPr>
            <w:tcW w:w="380" w:type="dxa"/>
            <w:tcBorders>
              <w:bottom w:val="single" w:sz="8" w:space="0" w:color="auto"/>
            </w:tcBorders>
            <w:shd w:val="clear" w:color="auto" w:fill="auto"/>
            <w:vAlign w:val="bottom"/>
          </w:tcPr>
          <w:p w:rsidR="00000000" w:rsidRDefault="00A77F59">
            <w:pPr>
              <w:spacing w:line="229" w:lineRule="exact"/>
              <w:jc w:val="right"/>
              <w:rPr>
                <w:rFonts w:ascii="Arial" w:eastAsia="Arial" w:hAnsi="Arial"/>
                <w:w w:val="93"/>
                <w:sz w:val="22"/>
              </w:rPr>
            </w:pPr>
            <w:r>
              <w:rPr>
                <w:rFonts w:ascii="Arial" w:eastAsia="Arial" w:hAnsi="Arial"/>
                <w:w w:val="93"/>
                <w:sz w:val="22"/>
              </w:rPr>
              <w:t>· · ·</w:t>
            </w:r>
          </w:p>
        </w:tc>
        <w:tc>
          <w:tcPr>
            <w:tcW w:w="2020" w:type="dxa"/>
            <w:tcBorders>
              <w:bottom w:val="single" w:sz="8" w:space="0" w:color="auto"/>
            </w:tcBorders>
            <w:shd w:val="clear" w:color="auto" w:fill="auto"/>
            <w:vAlign w:val="bottom"/>
          </w:tcPr>
          <w:p w:rsidR="00000000" w:rsidRDefault="00A77F59">
            <w:pPr>
              <w:spacing w:line="229" w:lineRule="exact"/>
              <w:ind w:right="431"/>
              <w:jc w:val="center"/>
              <w:rPr>
                <w:rFonts w:ascii="Arial" w:eastAsia="Arial" w:hAnsi="Arial"/>
                <w:w w:val="93"/>
                <w:sz w:val="22"/>
              </w:rPr>
            </w:pPr>
            <w:r>
              <w:rPr>
                <w:rFonts w:ascii="Arial" w:eastAsia="Arial" w:hAnsi="Arial"/>
                <w:w w:val="93"/>
                <w:sz w:val="22"/>
              </w:rPr>
              <w:t xml:space="preserve">five to one </w:t>
            </w:r>
            <w:r>
              <w:rPr>
                <w:rFonts w:ascii="Arial" w:eastAsia="Arial" w:hAnsi="Arial"/>
                <w:w w:val="93"/>
                <w:sz w:val="22"/>
              </w:rPr>
              <w:t>· · ·</w:t>
            </w:r>
          </w:p>
        </w:tc>
        <w:tc>
          <w:tcPr>
            <w:tcW w:w="1040" w:type="dxa"/>
            <w:shd w:val="clear" w:color="auto" w:fill="auto"/>
            <w:vAlign w:val="bottom"/>
          </w:tcPr>
          <w:p w:rsidR="00000000" w:rsidRDefault="00A77F59">
            <w:pPr>
              <w:spacing w:line="0" w:lineRule="atLeast"/>
              <w:rPr>
                <w:rFonts w:ascii="Times New Roman" w:eastAsia="Times New Roman" w:hAnsi="Times New Roman"/>
                <w:sz w:val="19"/>
              </w:rPr>
            </w:pPr>
          </w:p>
        </w:tc>
      </w:tr>
    </w:tbl>
    <w:p w:rsidR="00000000" w:rsidRDefault="00A77F59">
      <w:pPr>
        <w:spacing w:line="149" w:lineRule="exact"/>
        <w:rPr>
          <w:rFonts w:ascii="Times New Roman" w:eastAsia="Times New Roman" w:hAnsi="Times New Roman"/>
        </w:rPr>
      </w:pPr>
    </w:p>
    <w:p w:rsidR="00000000" w:rsidRDefault="00A77F59">
      <w:pPr>
        <w:spacing w:line="310" w:lineRule="auto"/>
        <w:ind w:left="1440" w:right="1246" w:hanging="6"/>
        <w:jc w:val="both"/>
        <w:rPr>
          <w:rFonts w:ascii="Arial" w:eastAsia="Arial" w:hAnsi="Arial"/>
          <w:sz w:val="18"/>
        </w:rPr>
      </w:pPr>
      <w:r>
        <w:rPr>
          <w:rFonts w:ascii="Arial" w:eastAsia="Arial" w:hAnsi="Arial"/>
          <w:b/>
          <w:sz w:val="18"/>
        </w:rPr>
        <w:t>Table 8.1:</w:t>
      </w:r>
      <w:r>
        <w:rPr>
          <w:rFonts w:ascii="Arial" w:eastAsia="Arial" w:hAnsi="Arial"/>
          <w:sz w:val="18"/>
        </w:rPr>
        <w:t xml:space="preserve"> </w:t>
      </w:r>
      <w:r>
        <w:rPr>
          <w:rFonts w:ascii="Arial" w:eastAsia="Arial" w:hAnsi="Arial"/>
          <w:sz w:val="18"/>
        </w:rPr>
        <w:t>Topics influence the word orders: the Chinese words in bold are in</w:t>
      </w:r>
      <w:r>
        <w:rPr>
          <w:rFonts w:ascii="Arial" w:eastAsia="Arial" w:hAnsi="Arial"/>
          <w:sz w:val="18"/>
        </w:rPr>
        <w:t xml:space="preserve"> diﬀerent orders in diﬀerent topics. (E</w:t>
      </w:r>
      <w:r>
        <w:rPr>
          <w:rFonts w:ascii="Arial" w:eastAsia="Arial" w:hAnsi="Arial"/>
          <w:sz w:val="18"/>
        </w:rPr>
        <w:t>xample from Wang et al. [2014])</w:t>
      </w:r>
    </w:p>
    <w:p w:rsidR="00000000" w:rsidRDefault="00A77F59">
      <w:pPr>
        <w:spacing w:line="200" w:lineRule="exact"/>
        <w:rPr>
          <w:rFonts w:ascii="Times New Roman" w:eastAsia="Times New Roman" w:hAnsi="Times New Roman"/>
        </w:rPr>
      </w:pPr>
    </w:p>
    <w:p w:rsidR="00000000" w:rsidRDefault="00A77F59">
      <w:pPr>
        <w:spacing w:line="376" w:lineRule="exact"/>
        <w:rPr>
          <w:rFonts w:ascii="Times New Roman" w:eastAsia="Times New Roman" w:hAnsi="Times New Roman"/>
        </w:rPr>
      </w:pPr>
    </w:p>
    <w:p w:rsidR="00000000" w:rsidRDefault="00A77F59">
      <w:pPr>
        <w:spacing w:line="297" w:lineRule="auto"/>
        <w:ind w:left="1440" w:right="1226" w:firstLine="339"/>
        <w:jc w:val="both"/>
        <w:rPr>
          <w:rFonts w:ascii="Arial" w:eastAsia="Arial" w:hAnsi="Arial"/>
          <w:sz w:val="22"/>
        </w:rPr>
      </w:pPr>
      <w:r>
        <w:rPr>
          <w:rFonts w:ascii="Arial" w:eastAsia="Arial" w:hAnsi="Arial"/>
          <w:sz w:val="22"/>
        </w:rPr>
        <w:t>During decoding, since no target sentence is available, they extract the topics on the source side and project the source topic to the target side. The target probability is:</w:t>
      </w:r>
    </w:p>
    <w:tbl>
      <w:tblPr>
        <w:tblW w:w="0" w:type="auto"/>
        <w:tblInd w:w="1840" w:type="dxa"/>
        <w:tblLayout w:type="fixed"/>
        <w:tblCellMar>
          <w:top w:w="0" w:type="dxa"/>
          <w:left w:w="0" w:type="dxa"/>
          <w:bottom w:w="0" w:type="dxa"/>
          <w:right w:w="0" w:type="dxa"/>
        </w:tblCellMar>
        <w:tblLook w:val="0000" w:firstRow="0" w:lastRow="0" w:firstColumn="0" w:lastColumn="0" w:noHBand="0" w:noVBand="0"/>
      </w:tblPr>
      <w:tblGrid>
        <w:gridCol w:w="640"/>
        <w:gridCol w:w="1800"/>
        <w:gridCol w:w="1200"/>
        <w:gridCol w:w="1900"/>
        <w:gridCol w:w="760"/>
      </w:tblGrid>
      <w:tr w:rsidR="00000000">
        <w:trPr>
          <w:trHeight w:val="204"/>
        </w:trPr>
        <w:tc>
          <w:tcPr>
            <w:tcW w:w="640" w:type="dxa"/>
            <w:vMerge w:val="restart"/>
            <w:shd w:val="clear" w:color="auto" w:fill="auto"/>
            <w:vAlign w:val="bottom"/>
          </w:tcPr>
          <w:p w:rsidR="00000000" w:rsidRDefault="00A77F59">
            <w:pPr>
              <w:spacing w:line="0" w:lineRule="atLeast"/>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e</w:t>
            </w:r>
            <w:r>
              <w:rPr>
                <w:rFonts w:ascii="Arial" w:eastAsia="Arial" w:hAnsi="Arial"/>
                <w:sz w:val="22"/>
              </w:rPr>
              <w:t>) =</w:t>
            </w:r>
          </w:p>
        </w:tc>
        <w:tc>
          <w:tcPr>
            <w:tcW w:w="1800" w:type="dxa"/>
            <w:shd w:val="clear" w:color="auto" w:fill="auto"/>
            <w:vAlign w:val="bottom"/>
          </w:tcPr>
          <w:p w:rsidR="00000000" w:rsidRDefault="00A77F59">
            <w:pPr>
              <w:spacing w:line="204" w:lineRule="exact"/>
              <w:ind w:left="20"/>
              <w:rPr>
                <w:rFonts w:ascii="Arial" w:eastAsia="Arial" w:hAnsi="Arial"/>
                <w:i/>
                <w:sz w:val="9"/>
              </w:rPr>
            </w:pPr>
            <w:r>
              <w:rPr>
                <w:rFonts w:ascii="Arial" w:eastAsia="Arial" w:hAnsi="Arial"/>
                <w:sz w:val="23"/>
                <w:vertAlign w:val="superscript"/>
              </w:rPr>
              <w:t>X</w:t>
            </w:r>
            <w:r>
              <w:rPr>
                <w:rFonts w:ascii="Arial" w:eastAsia="Arial" w:hAnsi="Arial"/>
                <w:i/>
                <w:sz w:val="9"/>
              </w:rPr>
              <w:t>e</w:t>
            </w:r>
          </w:p>
        </w:tc>
        <w:tc>
          <w:tcPr>
            <w:tcW w:w="1200" w:type="dxa"/>
            <w:shd w:val="clear" w:color="auto" w:fill="auto"/>
            <w:vAlign w:val="bottom"/>
          </w:tcPr>
          <w:p w:rsidR="00000000" w:rsidRDefault="00A77F59">
            <w:pPr>
              <w:spacing w:line="204" w:lineRule="exact"/>
              <w:ind w:left="40"/>
              <w:rPr>
                <w:rFonts w:ascii="Arial" w:eastAsia="Arial" w:hAnsi="Arial"/>
                <w:i/>
                <w:sz w:val="9"/>
              </w:rPr>
            </w:pPr>
            <w:r>
              <w:rPr>
                <w:rFonts w:ascii="Arial" w:eastAsia="Arial" w:hAnsi="Arial"/>
                <w:sz w:val="23"/>
                <w:vertAlign w:val="superscript"/>
              </w:rPr>
              <w:t>X</w:t>
            </w:r>
            <w:r>
              <w:rPr>
                <w:rFonts w:ascii="Arial" w:eastAsia="Arial" w:hAnsi="Arial"/>
                <w:i/>
                <w:sz w:val="9"/>
              </w:rPr>
              <w:t>e</w:t>
            </w:r>
          </w:p>
        </w:tc>
        <w:tc>
          <w:tcPr>
            <w:tcW w:w="1900" w:type="dxa"/>
            <w:shd w:val="clear" w:color="auto" w:fill="auto"/>
            <w:vAlign w:val="bottom"/>
          </w:tcPr>
          <w:p w:rsidR="00000000" w:rsidRDefault="00A77F59">
            <w:pPr>
              <w:spacing w:line="204" w:lineRule="exact"/>
              <w:ind w:left="40"/>
              <w:rPr>
                <w:rFonts w:ascii="Arial" w:eastAsia="Arial" w:hAnsi="Arial"/>
                <w:i/>
                <w:sz w:val="23"/>
                <w:vertAlign w:val="subscript"/>
              </w:rPr>
            </w:pPr>
            <w:r>
              <w:rPr>
                <w:rFonts w:ascii="Arial" w:eastAsia="Arial" w:hAnsi="Arial"/>
              </w:rPr>
              <w:t>X</w:t>
            </w:r>
            <w:r>
              <w:rPr>
                <w:rFonts w:ascii="Arial" w:eastAsia="Arial" w:hAnsi="Arial"/>
                <w:i/>
                <w:sz w:val="23"/>
                <w:vertAlign w:val="subscript"/>
              </w:rPr>
              <w:t>f</w:t>
            </w:r>
          </w:p>
        </w:tc>
        <w:tc>
          <w:tcPr>
            <w:tcW w:w="76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(8.21)</w:t>
            </w:r>
          </w:p>
        </w:tc>
      </w:tr>
      <w:tr w:rsidR="00000000">
        <w:trPr>
          <w:trHeight w:val="282"/>
        </w:trPr>
        <w:tc>
          <w:tcPr>
            <w:tcW w:w="6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800" w:type="dxa"/>
            <w:shd w:val="clear" w:color="auto" w:fill="auto"/>
            <w:vAlign w:val="bottom"/>
          </w:tcPr>
          <w:p w:rsidR="00000000" w:rsidRDefault="00A77F59">
            <w:pPr>
              <w:spacing w:line="281" w:lineRule="exact"/>
              <w:ind w:left="340"/>
              <w:rPr>
                <w:rFonts w:ascii="Arial" w:eastAsia="Arial" w:hAnsi="Arial"/>
                <w:w w:val="97"/>
                <w:sz w:val="22"/>
              </w:rPr>
            </w:pPr>
            <w:r>
              <w:rPr>
                <w:rFonts w:ascii="Arial" w:eastAsia="Arial" w:hAnsi="Arial"/>
                <w:i/>
                <w:w w:val="97"/>
                <w:sz w:val="22"/>
              </w:rPr>
              <w:t>p</w:t>
            </w:r>
            <w:r>
              <w:rPr>
                <w:rFonts w:ascii="Arial" w:eastAsia="Arial" w:hAnsi="Arial"/>
                <w:w w:val="97"/>
                <w:sz w:val="22"/>
              </w:rPr>
              <w:t>(</w:t>
            </w:r>
            <w:r>
              <w:rPr>
                <w:rFonts w:ascii="Arial" w:eastAsia="Arial" w:hAnsi="Arial"/>
                <w:i/>
                <w:w w:val="97"/>
                <w:sz w:val="22"/>
              </w:rPr>
              <w:t>e</w:t>
            </w:r>
            <w:r>
              <w:rPr>
                <w:rFonts w:ascii="Arial" w:eastAsia="Arial" w:hAnsi="Arial"/>
                <w:w w:val="97"/>
                <w:sz w:val="22"/>
              </w:rPr>
              <w:t xml:space="preserve"> </w:t>
            </w:r>
            <w:r>
              <w:rPr>
                <w:rFonts w:ascii="Arial" w:eastAsia="Arial" w:hAnsi="Arial"/>
                <w:w w:val="97"/>
                <w:sz w:val="22"/>
              </w:rPr>
              <w:t>|</w:t>
            </w:r>
            <w:r>
              <w:rPr>
                <w:rFonts w:ascii="Arial" w:eastAsia="Arial" w:hAnsi="Arial"/>
                <w:w w:val="97"/>
                <w:sz w:val="22"/>
              </w:rPr>
              <w:t xml:space="preserve"> </w:t>
            </w:r>
            <w:r>
              <w:rPr>
                <w:rFonts w:ascii="Arial" w:eastAsia="Arial" w:hAnsi="Arial"/>
                <w:i/>
                <w:w w:val="97"/>
                <w:sz w:val="22"/>
              </w:rPr>
              <w:t>k</w:t>
            </w:r>
            <w:r>
              <w:rPr>
                <w:rFonts w:ascii="Arial" w:eastAsia="Arial" w:hAnsi="Arial"/>
                <w:i/>
                <w:w w:val="97"/>
                <w:sz w:val="31"/>
                <w:vertAlign w:val="subscript"/>
              </w:rPr>
              <w:t>e</w:t>
            </w:r>
            <w:r>
              <w:rPr>
                <w:rFonts w:ascii="Arial" w:eastAsia="Arial" w:hAnsi="Arial"/>
                <w:w w:val="97"/>
                <w:sz w:val="22"/>
              </w:rPr>
              <w:t>)</w:t>
            </w:r>
            <w:r>
              <w:rPr>
                <w:rFonts w:ascii="Arial" w:eastAsia="Arial" w:hAnsi="Arial"/>
                <w:i/>
                <w:w w:val="97"/>
                <w:sz w:val="22"/>
              </w:rPr>
              <w:t>p</w:t>
            </w:r>
            <w:r>
              <w:rPr>
                <w:rFonts w:ascii="Arial" w:eastAsia="Arial" w:hAnsi="Arial"/>
                <w:w w:val="97"/>
                <w:sz w:val="22"/>
              </w:rPr>
              <w:t>(</w:t>
            </w:r>
            <w:r>
              <w:rPr>
                <w:rFonts w:ascii="Arial" w:eastAsia="Arial" w:hAnsi="Arial"/>
                <w:i/>
                <w:w w:val="97"/>
                <w:sz w:val="22"/>
              </w:rPr>
              <w:t>k</w:t>
            </w:r>
            <w:r>
              <w:rPr>
                <w:rFonts w:ascii="Arial" w:eastAsia="Arial" w:hAnsi="Arial"/>
                <w:i/>
                <w:w w:val="97"/>
                <w:sz w:val="31"/>
                <w:vertAlign w:val="subscript"/>
              </w:rPr>
              <w:t>e</w:t>
            </w:r>
            <w:r>
              <w:rPr>
                <w:rFonts w:ascii="Arial" w:eastAsia="Arial" w:hAnsi="Arial"/>
                <w:w w:val="97"/>
                <w:sz w:val="22"/>
              </w:rPr>
              <w:t>) =</w:t>
            </w:r>
          </w:p>
        </w:tc>
        <w:tc>
          <w:tcPr>
            <w:tcW w:w="1200" w:type="dxa"/>
            <w:shd w:val="clear" w:color="auto" w:fill="auto"/>
            <w:vAlign w:val="bottom"/>
          </w:tcPr>
          <w:p w:rsidR="00000000" w:rsidRDefault="00A77F59">
            <w:pPr>
              <w:spacing w:line="281" w:lineRule="exact"/>
              <w:ind w:left="360"/>
              <w:rPr>
                <w:rFonts w:ascii="Arial" w:eastAsia="Arial" w:hAnsi="Arial"/>
                <w:w w:val="88"/>
                <w:sz w:val="22"/>
              </w:rPr>
            </w:pPr>
            <w:r>
              <w:rPr>
                <w:rFonts w:ascii="Arial" w:eastAsia="Arial" w:hAnsi="Arial"/>
                <w:i/>
                <w:w w:val="88"/>
                <w:sz w:val="22"/>
              </w:rPr>
              <w:t>p</w:t>
            </w:r>
            <w:r>
              <w:rPr>
                <w:rFonts w:ascii="Arial" w:eastAsia="Arial" w:hAnsi="Arial"/>
                <w:w w:val="88"/>
                <w:sz w:val="22"/>
              </w:rPr>
              <w:t>(</w:t>
            </w:r>
            <w:r>
              <w:rPr>
                <w:rFonts w:ascii="Arial" w:eastAsia="Arial" w:hAnsi="Arial"/>
                <w:i/>
                <w:w w:val="88"/>
                <w:sz w:val="22"/>
              </w:rPr>
              <w:t>e</w:t>
            </w:r>
            <w:r>
              <w:rPr>
                <w:rFonts w:ascii="Arial" w:eastAsia="Arial" w:hAnsi="Arial"/>
                <w:w w:val="88"/>
                <w:sz w:val="22"/>
              </w:rPr>
              <w:t xml:space="preserve"> </w:t>
            </w:r>
            <w:r>
              <w:rPr>
                <w:rFonts w:ascii="Arial" w:eastAsia="Arial" w:hAnsi="Arial"/>
                <w:w w:val="88"/>
                <w:sz w:val="22"/>
              </w:rPr>
              <w:t>|</w:t>
            </w:r>
            <w:r>
              <w:rPr>
                <w:rFonts w:ascii="Arial" w:eastAsia="Arial" w:hAnsi="Arial"/>
                <w:w w:val="88"/>
                <w:sz w:val="22"/>
              </w:rPr>
              <w:t xml:space="preserve"> </w:t>
            </w:r>
            <w:r>
              <w:rPr>
                <w:rFonts w:ascii="Arial" w:eastAsia="Arial" w:hAnsi="Arial"/>
                <w:i/>
                <w:w w:val="88"/>
                <w:sz w:val="22"/>
              </w:rPr>
              <w:t>k</w:t>
            </w:r>
            <w:r>
              <w:rPr>
                <w:rFonts w:ascii="Arial" w:eastAsia="Arial" w:hAnsi="Arial"/>
                <w:i/>
                <w:w w:val="88"/>
                <w:sz w:val="31"/>
                <w:vertAlign w:val="subscript"/>
              </w:rPr>
              <w:t>e</w:t>
            </w:r>
            <w:r>
              <w:rPr>
                <w:rFonts w:ascii="Arial" w:eastAsia="Arial" w:hAnsi="Arial"/>
                <w:w w:val="88"/>
                <w:sz w:val="22"/>
              </w:rPr>
              <w:t>)</w:t>
            </w:r>
            <w:r>
              <w:rPr>
                <w:rFonts w:ascii="Arial" w:eastAsia="Arial" w:hAnsi="Arial"/>
                <w:w w:val="88"/>
                <w:sz w:val="22"/>
              </w:rPr>
              <w:t xml:space="preserve"> </w:t>
            </w:r>
            <w:r>
              <w:rPr>
                <w:rFonts w:ascii="Arial" w:eastAsia="Arial" w:hAnsi="Arial"/>
                <w:w w:val="88"/>
                <w:sz w:val="22"/>
              </w:rPr>
              <w:t>·</w:t>
            </w:r>
          </w:p>
        </w:tc>
        <w:tc>
          <w:tcPr>
            <w:tcW w:w="1900" w:type="dxa"/>
            <w:shd w:val="clear" w:color="auto" w:fill="auto"/>
            <w:vAlign w:val="bottom"/>
          </w:tcPr>
          <w:p w:rsidR="00000000" w:rsidRDefault="00A77F59">
            <w:pPr>
              <w:spacing w:line="281" w:lineRule="exact"/>
              <w:ind w:left="360"/>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i/>
                <w:sz w:val="31"/>
                <w:vertAlign w:val="subscript"/>
              </w:rPr>
              <w:t>e</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k</w:t>
            </w:r>
            <w:r>
              <w:rPr>
                <w:rFonts w:ascii="Arial" w:eastAsia="Arial" w:hAnsi="Arial"/>
                <w:i/>
                <w:sz w:val="31"/>
                <w:vertAlign w:val="subscript"/>
              </w:rPr>
              <w:t>f</w:t>
            </w:r>
            <w:r>
              <w:rPr>
                <w:rFonts w:ascii="Arial" w:eastAsia="Arial" w:hAnsi="Arial"/>
                <w:sz w:val="22"/>
              </w:rPr>
              <w:t xml:space="preserve"> </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k</w:t>
            </w:r>
            <w:r>
              <w:rPr>
                <w:rFonts w:ascii="Arial" w:eastAsia="Arial" w:hAnsi="Arial"/>
                <w:i/>
                <w:sz w:val="31"/>
                <w:vertAlign w:val="subscript"/>
              </w:rPr>
              <w:t>f</w:t>
            </w:r>
            <w:r>
              <w:rPr>
                <w:rFonts w:ascii="Arial" w:eastAsia="Arial" w:hAnsi="Arial"/>
                <w:sz w:val="22"/>
              </w:rPr>
              <w:t xml:space="preserve"> </w:t>
            </w:r>
            <w:r>
              <w:rPr>
                <w:rFonts w:ascii="Arial" w:eastAsia="Arial" w:hAnsi="Arial"/>
                <w:sz w:val="22"/>
              </w:rPr>
              <w:t>)</w:t>
            </w:r>
          </w:p>
        </w:tc>
        <w:tc>
          <w:tcPr>
            <w:tcW w:w="760" w:type="dxa"/>
            <w:vMerge/>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57"/>
        </w:trPr>
        <w:tc>
          <w:tcPr>
            <w:tcW w:w="640" w:type="dxa"/>
            <w:shd w:val="clear" w:color="auto" w:fill="auto"/>
            <w:vAlign w:val="bottom"/>
          </w:tcPr>
          <w:p w:rsidR="00000000" w:rsidRDefault="00A77F59">
            <w:pPr>
              <w:spacing w:line="0" w:lineRule="atLeast"/>
              <w:rPr>
                <w:rFonts w:ascii="Times New Roman" w:eastAsia="Times New Roman" w:hAnsi="Times New Roman"/>
                <w:sz w:val="13"/>
              </w:rPr>
            </w:pPr>
          </w:p>
        </w:tc>
        <w:tc>
          <w:tcPr>
            <w:tcW w:w="1800" w:type="dxa"/>
            <w:shd w:val="clear" w:color="auto" w:fill="auto"/>
            <w:vAlign w:val="bottom"/>
          </w:tcPr>
          <w:p w:rsidR="00000000" w:rsidRDefault="00A77F59">
            <w:pPr>
              <w:spacing w:line="157" w:lineRule="exact"/>
              <w:ind w:left="80"/>
              <w:rPr>
                <w:rFonts w:ascii="Arial" w:eastAsia="Arial" w:hAnsi="Arial"/>
                <w:i/>
                <w:sz w:val="16"/>
              </w:rPr>
            </w:pPr>
            <w:r>
              <w:rPr>
                <w:rFonts w:ascii="Arial" w:eastAsia="Arial" w:hAnsi="Arial"/>
                <w:i/>
                <w:sz w:val="16"/>
              </w:rPr>
              <w:t>k</w:t>
            </w:r>
          </w:p>
        </w:tc>
        <w:tc>
          <w:tcPr>
            <w:tcW w:w="1200" w:type="dxa"/>
            <w:shd w:val="clear" w:color="auto" w:fill="auto"/>
            <w:vAlign w:val="bottom"/>
          </w:tcPr>
          <w:p w:rsidR="00000000" w:rsidRDefault="00A77F59">
            <w:pPr>
              <w:spacing w:line="157" w:lineRule="exact"/>
              <w:ind w:left="100"/>
              <w:rPr>
                <w:rFonts w:ascii="Arial" w:eastAsia="Arial" w:hAnsi="Arial"/>
                <w:i/>
                <w:sz w:val="16"/>
              </w:rPr>
            </w:pPr>
            <w:r>
              <w:rPr>
                <w:rFonts w:ascii="Arial" w:eastAsia="Arial" w:hAnsi="Arial"/>
                <w:i/>
                <w:sz w:val="16"/>
              </w:rPr>
              <w:t>k</w:t>
            </w:r>
          </w:p>
        </w:tc>
        <w:tc>
          <w:tcPr>
            <w:tcW w:w="1900" w:type="dxa"/>
            <w:shd w:val="clear" w:color="auto" w:fill="auto"/>
            <w:vAlign w:val="bottom"/>
          </w:tcPr>
          <w:p w:rsidR="00000000" w:rsidRDefault="00A77F59">
            <w:pPr>
              <w:spacing w:line="157" w:lineRule="exact"/>
              <w:ind w:left="80"/>
              <w:rPr>
                <w:rFonts w:ascii="Arial" w:eastAsia="Arial" w:hAnsi="Arial"/>
                <w:i/>
                <w:sz w:val="16"/>
              </w:rPr>
            </w:pPr>
            <w:r>
              <w:rPr>
                <w:rFonts w:ascii="Arial" w:eastAsia="Arial" w:hAnsi="Arial"/>
                <w:i/>
                <w:sz w:val="16"/>
              </w:rPr>
              <w:t>k</w:t>
            </w:r>
          </w:p>
        </w:tc>
        <w:tc>
          <w:tcPr>
            <w:tcW w:w="760" w:type="dxa"/>
            <w:shd w:val="clear" w:color="auto" w:fill="auto"/>
            <w:vAlign w:val="bottom"/>
          </w:tcPr>
          <w:p w:rsidR="00000000" w:rsidRDefault="00A77F59">
            <w:pPr>
              <w:spacing w:line="0" w:lineRule="atLeast"/>
              <w:rPr>
                <w:rFonts w:ascii="Times New Roman" w:eastAsia="Times New Roman" w:hAnsi="Times New Roman"/>
                <w:sz w:val="13"/>
              </w:rPr>
            </w:pPr>
          </w:p>
        </w:tc>
      </w:tr>
    </w:tbl>
    <w:p w:rsidR="00000000" w:rsidRDefault="00A77F59">
      <w:pPr>
        <w:spacing w:line="154" w:lineRule="exact"/>
        <w:rPr>
          <w:rFonts w:ascii="Times New Roman" w:eastAsia="Times New Roman" w:hAnsi="Times New Roman"/>
        </w:rPr>
      </w:pPr>
    </w:p>
    <w:p w:rsidR="00000000" w:rsidRDefault="00A77F59">
      <w:pPr>
        <w:spacing w:line="254" w:lineRule="auto"/>
        <w:ind w:left="1440" w:right="1226" w:hanging="7"/>
        <w:jc w:val="both"/>
        <w:rPr>
          <w:rFonts w:ascii="Arial" w:eastAsia="Arial" w:hAnsi="Arial"/>
          <w:sz w:val="21"/>
        </w:rPr>
      </w:pPr>
      <w:r>
        <w:rPr>
          <w:rFonts w:ascii="Arial" w:eastAsia="Arial" w:hAnsi="Arial"/>
          <w:sz w:val="21"/>
        </w:rPr>
        <w:t xml:space="preserve">where </w:t>
      </w:r>
      <w:r>
        <w:rPr>
          <w:rFonts w:ascii="Arial" w:eastAsia="Arial" w:hAnsi="Arial"/>
          <w:i/>
          <w:sz w:val="21"/>
        </w:rPr>
        <w:t>p</w:t>
      </w:r>
      <w:r>
        <w:rPr>
          <w:rFonts w:ascii="Arial" w:eastAsia="Arial" w:hAnsi="Arial"/>
          <w:sz w:val="21"/>
        </w:rPr>
        <w:t>(</w:t>
      </w:r>
      <w:r>
        <w:rPr>
          <w:rFonts w:ascii="Arial" w:eastAsia="Arial" w:hAnsi="Arial"/>
          <w:i/>
          <w:sz w:val="21"/>
        </w:rPr>
        <w:t>k</w:t>
      </w:r>
      <w:r>
        <w:rPr>
          <w:rFonts w:ascii="Arial" w:eastAsia="Arial" w:hAnsi="Arial"/>
          <w:i/>
          <w:sz w:val="30"/>
          <w:vertAlign w:val="subscript"/>
        </w:rPr>
        <w:t>e</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k</w:t>
      </w:r>
      <w:r>
        <w:rPr>
          <w:rFonts w:ascii="Arial" w:eastAsia="Arial" w:hAnsi="Arial"/>
          <w:i/>
          <w:sz w:val="30"/>
          <w:vertAlign w:val="subscript"/>
        </w:rPr>
        <w:t>f</w:t>
      </w:r>
      <w:r>
        <w:rPr>
          <w:rFonts w:ascii="Arial" w:eastAsia="Arial" w:hAnsi="Arial"/>
          <w:sz w:val="21"/>
        </w:rPr>
        <w:t xml:space="preserve"> </w:t>
      </w:r>
      <w:r>
        <w:rPr>
          <w:rFonts w:ascii="Arial" w:eastAsia="Arial" w:hAnsi="Arial"/>
          <w:sz w:val="21"/>
        </w:rPr>
        <w:t>)</w:t>
      </w:r>
      <w:r>
        <w:rPr>
          <w:rFonts w:ascii="Arial" w:eastAsia="Arial" w:hAnsi="Arial"/>
          <w:sz w:val="21"/>
        </w:rPr>
        <w:t xml:space="preserve"> is the topic projection probability, estimated by the co-occurrence of the source-side and the target-side topic assignment.</w:t>
      </w:r>
    </w:p>
    <w:p w:rsidR="00000000" w:rsidRDefault="00A77F59">
      <w:pPr>
        <w:spacing w:line="280"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8.8</w:t>
      </w:r>
      <w:r>
        <w:rPr>
          <w:rFonts w:ascii="Times New Roman" w:eastAsia="Times New Roman" w:hAnsi="Times New Roman"/>
        </w:rPr>
        <w:tab/>
      </w:r>
      <w:r>
        <w:rPr>
          <w:rFonts w:ascii="Arial" w:eastAsia="Arial" w:hAnsi="Arial"/>
          <w:b/>
          <w:sz w:val="23"/>
        </w:rPr>
        <w:t>Reordering with Topic Models</w:t>
      </w:r>
    </w:p>
    <w:p w:rsidR="00000000" w:rsidRDefault="00A77F59">
      <w:pPr>
        <w:spacing w:line="257" w:lineRule="exact"/>
        <w:rPr>
          <w:rFonts w:ascii="Times New Roman" w:eastAsia="Times New Roman" w:hAnsi="Times New Roman"/>
        </w:rPr>
      </w:pPr>
    </w:p>
    <w:p w:rsidR="00000000" w:rsidRDefault="00A77F59">
      <w:pPr>
        <w:spacing w:line="289" w:lineRule="auto"/>
        <w:ind w:left="1420" w:right="1206" w:firstLine="8"/>
        <w:jc w:val="both"/>
        <w:rPr>
          <w:rFonts w:ascii="Arial" w:eastAsia="Arial" w:hAnsi="Arial"/>
          <w:sz w:val="21"/>
        </w:rPr>
      </w:pPr>
      <w:r>
        <w:rPr>
          <w:rFonts w:ascii="Arial" w:eastAsia="Arial" w:hAnsi="Arial"/>
          <w:sz w:val="21"/>
        </w:rPr>
        <w:t>In addition to translation models and lan</w:t>
      </w:r>
      <w:r>
        <w:rPr>
          <w:rFonts w:ascii="Arial" w:eastAsia="Arial" w:hAnsi="Arial"/>
          <w:sz w:val="21"/>
        </w:rPr>
        <w:t xml:space="preserve">guages models, a third im-portant component of a phrase-based </w:t>
      </w:r>
      <w:r>
        <w:rPr>
          <w:rFonts w:ascii="Arial" w:eastAsia="Arial" w:hAnsi="Arial"/>
          <w:sz w:val="21"/>
        </w:rPr>
        <w:t>smt</w:t>
      </w:r>
      <w:r>
        <w:rPr>
          <w:rFonts w:ascii="Arial" w:eastAsia="Arial" w:hAnsi="Arial"/>
          <w:sz w:val="21"/>
        </w:rPr>
        <w:t xml:space="preserve"> system is reordering models, which learn how the order of words in the source sentences influences the order of words in the target sentences and how to make the transla-tions in the right o</w:t>
      </w:r>
      <w:r>
        <w:rPr>
          <w:rFonts w:ascii="Arial" w:eastAsia="Arial" w:hAnsi="Arial"/>
          <w:sz w:val="21"/>
        </w:rPr>
        <w:t xml:space="preserve">rder. The usefulness of topic models in reordering is less clear than their usefulness for domain adaptation of translation models and language models, but it is nevertheless significant. The primary advantage is that word order in diﬀerent domains of the </w:t>
      </w:r>
      <w:r>
        <w:rPr>
          <w:rFonts w:ascii="Arial" w:eastAsia="Arial" w:hAnsi="Arial"/>
          <w:sz w:val="21"/>
        </w:rPr>
        <w:t>same language may be diﬀerent: Chen et al. [2013] find that training corpora in diﬀerent domains vary significantly in their reordering characteristics for particular phrase pairs. As the example shown in Table 8.1 [Wang et al., 2014], in an economy topic,</w:t>
      </w:r>
      <w:r>
        <w:rPr>
          <w:rFonts w:ascii="Arial" w:eastAsia="Arial" w:hAnsi="Arial"/>
          <w:sz w:val="21"/>
        </w:rPr>
        <w:t xml:space="preserve"> the Chinese word </w:t>
      </w:r>
      <w:r>
        <w:rPr>
          <w:rFonts w:ascii="Arial" w:eastAsia="Arial" w:hAnsi="Arial"/>
          <w:sz w:val="21"/>
        </w:rPr>
        <w:t>Ô</w:t>
      </w:r>
      <w:r>
        <w:rPr>
          <w:rFonts w:ascii="Arial" w:eastAsia="Arial" w:hAnsi="Arial"/>
          <w:sz w:val="21"/>
        </w:rPr>
        <w:t xml:space="preserve"> is on the left of ; but in a sports topic, </w:t>
      </w:r>
      <w:r>
        <w:rPr>
          <w:rFonts w:ascii="Arial" w:eastAsia="Arial" w:hAnsi="Arial"/>
          <w:sz w:val="21"/>
        </w:rPr>
        <w:t>Ô</w:t>
      </w:r>
      <w:r>
        <w:rPr>
          <w:rFonts w:ascii="Arial" w:eastAsia="Arial" w:hAnsi="Arial"/>
          <w:sz w:val="21"/>
        </w:rPr>
        <w:t xml:space="preserve"> is on the right of . As a result, it is necessary to introduce domain knowledge to model such order variance, and topic models provide a good data-driven way to do so.</w:t>
      </w:r>
    </w:p>
    <w:p w:rsidR="00000000" w:rsidRDefault="00A77F59">
      <w:pPr>
        <w:spacing w:line="20" w:lineRule="exact"/>
        <w:rPr>
          <w:rFonts w:ascii="Times New Roman" w:eastAsia="Times New Roman" w:hAnsi="Times New Roman"/>
        </w:rPr>
      </w:pPr>
      <w:r>
        <w:rPr>
          <w:rFonts w:ascii="Arial" w:eastAsia="Arial" w:hAnsi="Arial"/>
          <w:sz w:val="21"/>
        </w:rPr>
        <w:pict>
          <v:line id="_x0000_s1167" style="position:absolute;z-index:-251593728" from="164.85pt,-44.5pt" to="206.05pt,-44.5pt" o:userdrawn="t" strokeweight=".14039mm"/>
        </w:pict>
      </w:r>
      <w:r>
        <w:rPr>
          <w:rFonts w:ascii="Arial" w:eastAsia="Arial" w:hAnsi="Arial"/>
          <w:sz w:val="21"/>
        </w:rPr>
        <w:pict>
          <v:line id="_x0000_s1168" style="position:absolute;z-index:-251592704" from="145.35pt,-30.2pt" to="174.3pt,-30.2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4" w:name="page114"/>
      <w:bookmarkEnd w:id="11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4180"/>
        </w:tabs>
        <w:spacing w:line="0" w:lineRule="atLeast"/>
        <w:ind w:left="1440"/>
        <w:rPr>
          <w:rFonts w:ascii="Arial" w:eastAsia="Arial" w:hAnsi="Arial"/>
          <w:i/>
          <w:sz w:val="21"/>
        </w:rPr>
      </w:pPr>
      <w:r>
        <w:rPr>
          <w:rFonts w:ascii="Arial" w:eastAsia="Arial" w:hAnsi="Arial"/>
          <w:sz w:val="21"/>
        </w:rPr>
        <w:t>110</w:t>
      </w:r>
      <w:r>
        <w:rPr>
          <w:rFonts w:ascii="Times New Roman" w:eastAsia="Times New Roman" w:hAnsi="Times New Roman"/>
        </w:rPr>
        <w:tab/>
      </w:r>
      <w:r>
        <w:rPr>
          <w:rFonts w:ascii="Arial" w:eastAsia="Arial" w:hAnsi="Arial"/>
          <w:i/>
          <w:sz w:val="21"/>
        </w:rPr>
        <w:t>Multiling</w:t>
      </w:r>
      <w:r>
        <w:rPr>
          <w:rFonts w:ascii="Arial" w:eastAsia="Arial" w:hAnsi="Arial"/>
          <w:i/>
          <w:sz w:val="21"/>
        </w:rPr>
        <w:t>ual Data and Machine Translation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6" w:lineRule="auto"/>
        <w:ind w:left="1420" w:right="1186" w:firstLine="350"/>
        <w:jc w:val="both"/>
        <w:rPr>
          <w:rFonts w:ascii="Arial" w:eastAsia="Arial" w:hAnsi="Arial"/>
          <w:sz w:val="21"/>
        </w:rPr>
      </w:pPr>
      <w:r>
        <w:rPr>
          <w:rFonts w:ascii="Arial" w:eastAsia="Arial" w:hAnsi="Arial"/>
          <w:sz w:val="21"/>
        </w:rPr>
        <w:t>Xiong et al. [2006] treat the reordering problem as a classification with two labels: straight and inverted between two consecutive blocks, and build up a maximum entropy classification model as the reordering model. Chen</w:t>
      </w:r>
      <w:r>
        <w:rPr>
          <w:rFonts w:ascii="Arial" w:eastAsia="Arial" w:hAnsi="Arial"/>
          <w:sz w:val="21"/>
        </w:rPr>
        <w:t xml:space="preserve"> et al. [2013] manually divide the training data into multiple domains, instead of using automatic techniques such as topic models. Wang et al. [2014] integrate two more types of topic-based features into the reordering model, in addition to the boundary w</w:t>
      </w:r>
      <w:r>
        <w:rPr>
          <w:rFonts w:ascii="Arial" w:eastAsia="Arial" w:hAnsi="Arial"/>
          <w:sz w:val="21"/>
        </w:rPr>
        <w:t xml:space="preserve">ord features [Xiong et al., 2006]. First, they choose the topic with maximum probability in a document to be the </w:t>
      </w:r>
      <w:r>
        <w:rPr>
          <w:rFonts w:ascii="Arial" w:eastAsia="Arial" w:hAnsi="Arial"/>
          <w:i/>
          <w:sz w:val="21"/>
        </w:rPr>
        <w:t>document topic feature</w:t>
      </w:r>
      <w:r>
        <w:rPr>
          <w:rFonts w:ascii="Arial" w:eastAsia="Arial" w:hAnsi="Arial"/>
          <w:sz w:val="21"/>
        </w:rPr>
        <w:t xml:space="preserve"> for that document. Besides, they also use the topics of the content words that locate at the left and rightmost position</w:t>
      </w:r>
      <w:r>
        <w:rPr>
          <w:rFonts w:ascii="Arial" w:eastAsia="Arial" w:hAnsi="Arial"/>
          <w:sz w:val="21"/>
        </w:rPr>
        <w:t xml:space="preserve">s on the source phrases as the </w:t>
      </w:r>
      <w:r>
        <w:rPr>
          <w:rFonts w:ascii="Arial" w:eastAsia="Arial" w:hAnsi="Arial"/>
          <w:i/>
          <w:sz w:val="21"/>
        </w:rPr>
        <w:t>word topic features</w:t>
      </w:r>
      <w:r>
        <w:rPr>
          <w:rFonts w:ascii="Arial" w:eastAsia="Arial" w:hAnsi="Arial"/>
          <w:sz w:val="21"/>
        </w:rPr>
        <w:t xml:space="preserve"> to capture topic-sensitive reordering patterns.</w:t>
      </w:r>
    </w:p>
    <w:p w:rsidR="00000000" w:rsidRDefault="00A77F59">
      <w:pPr>
        <w:spacing w:line="9" w:lineRule="exact"/>
        <w:rPr>
          <w:rFonts w:ascii="Times New Roman" w:eastAsia="Times New Roman" w:hAnsi="Times New Roman"/>
        </w:rPr>
      </w:pPr>
    </w:p>
    <w:p w:rsidR="00000000" w:rsidRDefault="00A77F59">
      <w:pPr>
        <w:spacing w:line="282" w:lineRule="auto"/>
        <w:ind w:left="1440" w:right="1206" w:firstLine="339"/>
        <w:jc w:val="both"/>
        <w:rPr>
          <w:rFonts w:ascii="Arial" w:eastAsia="Arial" w:hAnsi="Arial"/>
          <w:sz w:val="22"/>
        </w:rPr>
      </w:pPr>
      <w:r>
        <w:rPr>
          <w:rFonts w:ascii="Arial" w:eastAsia="Arial" w:hAnsi="Arial"/>
          <w:sz w:val="22"/>
        </w:rPr>
        <w:t>During the decoding process, Xiong et al. [2006] infer the topic distributions of the test documents first and then apply this proposed topic-based reorderi</w:t>
      </w:r>
      <w:r>
        <w:rPr>
          <w:rFonts w:ascii="Arial" w:eastAsia="Arial" w:hAnsi="Arial"/>
          <w:sz w:val="22"/>
        </w:rPr>
        <w:t>ng model as one sub-model to the log-linear maxi-mum entropy model to obtain the best translation:</w:t>
      </w:r>
    </w:p>
    <w:p w:rsidR="00000000" w:rsidRDefault="00A77F59">
      <w:pPr>
        <w:spacing w:line="58" w:lineRule="exact"/>
        <w:rPr>
          <w:rFonts w:ascii="Times New Roman" w:eastAsia="Times New Roman" w:hAnsi="Times New Roman"/>
        </w:rPr>
      </w:pPr>
    </w:p>
    <w:tbl>
      <w:tblPr>
        <w:tblW w:w="0" w:type="auto"/>
        <w:tblInd w:w="3100" w:type="dxa"/>
        <w:tblLayout w:type="fixed"/>
        <w:tblCellMar>
          <w:top w:w="0" w:type="dxa"/>
          <w:left w:w="0" w:type="dxa"/>
          <w:bottom w:w="0" w:type="dxa"/>
          <w:right w:w="0" w:type="dxa"/>
        </w:tblCellMar>
        <w:tblLook w:val="0000" w:firstRow="0" w:lastRow="0" w:firstColumn="0" w:lastColumn="0" w:noHBand="0" w:noVBand="0"/>
      </w:tblPr>
      <w:tblGrid>
        <w:gridCol w:w="2080"/>
        <w:gridCol w:w="1840"/>
        <w:gridCol w:w="1120"/>
      </w:tblGrid>
      <w:tr w:rsidR="00000000">
        <w:trPr>
          <w:trHeight w:val="303"/>
        </w:trPr>
        <w:tc>
          <w:tcPr>
            <w:tcW w:w="2080" w:type="dxa"/>
            <w:shd w:val="clear" w:color="auto" w:fill="auto"/>
            <w:vAlign w:val="bottom"/>
          </w:tcPr>
          <w:p w:rsidR="00000000" w:rsidRDefault="00A77F59">
            <w:pPr>
              <w:spacing w:line="0" w:lineRule="atLeast"/>
              <w:ind w:left="1760"/>
              <w:rPr>
                <w:rFonts w:ascii="Arial" w:eastAsia="Arial" w:hAnsi="Arial"/>
              </w:rPr>
            </w:pPr>
            <w:r>
              <w:rPr>
                <w:rFonts w:ascii="Arial" w:eastAsia="Arial" w:hAnsi="Arial"/>
              </w:rPr>
              <w:t>X</w:t>
            </w:r>
          </w:p>
        </w:tc>
        <w:tc>
          <w:tcPr>
            <w:tcW w:w="1840" w:type="dxa"/>
            <w:vMerge w:val="restart"/>
            <w:shd w:val="clear" w:color="auto" w:fill="auto"/>
            <w:vAlign w:val="bottom"/>
          </w:tcPr>
          <w:p w:rsidR="00000000" w:rsidRDefault="00A77F59">
            <w:pPr>
              <w:spacing w:line="0" w:lineRule="atLeast"/>
              <w:ind w:left="40"/>
              <w:rPr>
                <w:rFonts w:ascii="Arial" w:eastAsia="Arial" w:hAnsi="Arial"/>
                <w:sz w:val="39"/>
                <w:vertAlign w:val="superscript"/>
              </w:rPr>
            </w:pPr>
            <w:r>
              <w:rPr>
                <w:rFonts w:ascii="Arial" w:eastAsia="Arial" w:hAnsi="Arial"/>
                <w:i/>
                <w:sz w:val="22"/>
              </w:rPr>
              <w:t>λ</w:t>
            </w:r>
            <w:r>
              <w:rPr>
                <w:rFonts w:ascii="Arial" w:eastAsia="Arial" w:hAnsi="Arial"/>
                <w:i/>
                <w:sz w:val="31"/>
                <w:vertAlign w:val="subscript"/>
              </w:rPr>
              <w:t>m</w:t>
            </w:r>
            <w:r>
              <w:rPr>
                <w:rFonts w:ascii="Arial" w:eastAsia="Arial" w:hAnsi="Arial"/>
                <w:i/>
                <w:sz w:val="22"/>
              </w:rPr>
              <w:t>h</w:t>
            </w:r>
            <w:r>
              <w:rPr>
                <w:rFonts w:ascii="Arial" w:eastAsia="Arial" w:hAnsi="Arial"/>
                <w:i/>
                <w:sz w:val="31"/>
                <w:vertAlign w:val="subscript"/>
              </w:rPr>
              <w:t>m</w:t>
            </w:r>
            <w:r>
              <w:rPr>
                <w:rFonts w:ascii="Arial" w:eastAsia="Arial" w:hAnsi="Arial"/>
                <w:sz w:val="22"/>
              </w:rPr>
              <w:t>(</w:t>
            </w:r>
            <w:r>
              <w:rPr>
                <w:rFonts w:ascii="Arial" w:eastAsia="Arial" w:hAnsi="Arial"/>
                <w:i/>
                <w:sz w:val="22"/>
              </w:rPr>
              <w:t>e, f</w:t>
            </w:r>
            <w:r>
              <w:rPr>
                <w:rFonts w:ascii="Arial" w:eastAsia="Arial" w:hAnsi="Arial"/>
                <w:sz w:val="22"/>
              </w:rPr>
              <w:t>)</w:t>
            </w:r>
            <w:r>
              <w:rPr>
                <w:rFonts w:ascii="Arial" w:eastAsia="Arial" w:hAnsi="Arial"/>
                <w:sz w:val="39"/>
                <w:vertAlign w:val="superscript"/>
              </w:rPr>
              <w:t>)</w:t>
            </w:r>
          </w:p>
        </w:tc>
        <w:tc>
          <w:tcPr>
            <w:tcW w:w="11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324"/>
        </w:trPr>
        <w:tc>
          <w:tcPr>
            <w:tcW w:w="2080" w:type="dxa"/>
            <w:shd w:val="clear" w:color="auto" w:fill="auto"/>
            <w:vAlign w:val="bottom"/>
          </w:tcPr>
          <w:p w:rsidR="00000000" w:rsidRDefault="00A77F59">
            <w:pPr>
              <w:spacing w:line="323" w:lineRule="exact"/>
              <w:rPr>
                <w:rFonts w:ascii="Arial" w:eastAsia="Arial" w:hAnsi="Arial"/>
                <w:i/>
                <w:sz w:val="30"/>
                <w:vertAlign w:val="superscript"/>
              </w:rPr>
            </w:pPr>
            <w:r>
              <w:rPr>
                <w:rFonts w:ascii="Arial" w:eastAsia="Arial" w:hAnsi="Arial"/>
                <w:i/>
                <w:sz w:val="21"/>
              </w:rPr>
              <w:t>e</w:t>
            </w:r>
            <w:r>
              <w:rPr>
                <w:rFonts w:ascii="Arial" w:eastAsia="Arial" w:hAnsi="Arial"/>
                <w:sz w:val="30"/>
                <w:vertAlign w:val="subscript"/>
              </w:rPr>
              <w:t>best</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sz w:val="21"/>
              </w:rPr>
              <w:t>argmax</w:t>
            </w:r>
            <w:r>
              <w:rPr>
                <w:rFonts w:ascii="Arial" w:eastAsia="Arial" w:hAnsi="Arial"/>
                <w:i/>
                <w:sz w:val="30"/>
                <w:vertAlign w:val="subscript"/>
              </w:rPr>
              <w:t>e</w:t>
            </w:r>
            <w:r>
              <w:rPr>
                <w:rFonts w:ascii="Arial" w:eastAsia="Arial" w:hAnsi="Arial"/>
                <w:sz w:val="37"/>
              </w:rPr>
              <w:t xml:space="preserve"> </w:t>
            </w:r>
            <w:r>
              <w:rPr>
                <w:rFonts w:ascii="Arial" w:eastAsia="Arial" w:hAnsi="Arial"/>
                <w:sz w:val="37"/>
                <w:vertAlign w:val="superscript"/>
              </w:rPr>
              <w:t>(</w:t>
            </w:r>
            <w:r>
              <w:rPr>
                <w:rFonts w:ascii="Arial" w:eastAsia="Arial" w:hAnsi="Arial"/>
                <w:sz w:val="30"/>
              </w:rPr>
              <w:t xml:space="preserve"> </w:t>
            </w:r>
            <w:r>
              <w:rPr>
                <w:rFonts w:ascii="Arial" w:eastAsia="Arial" w:hAnsi="Arial"/>
                <w:i/>
                <w:sz w:val="30"/>
                <w:vertAlign w:val="superscript"/>
              </w:rPr>
              <w:t>M</w:t>
            </w:r>
          </w:p>
        </w:tc>
        <w:tc>
          <w:tcPr>
            <w:tcW w:w="1840" w:type="dxa"/>
            <w:vMerge/>
            <w:shd w:val="clear" w:color="auto" w:fill="auto"/>
            <w:vAlign w:val="bottom"/>
          </w:tcPr>
          <w:p w:rsidR="00000000" w:rsidRDefault="00A77F59">
            <w:pPr>
              <w:spacing w:line="0" w:lineRule="atLeast"/>
              <w:rPr>
                <w:rFonts w:ascii="Times New Roman" w:eastAsia="Times New Roman" w:hAnsi="Times New Roman"/>
                <w:sz w:val="24"/>
              </w:rPr>
            </w:pPr>
          </w:p>
        </w:tc>
        <w:tc>
          <w:tcPr>
            <w:tcW w:w="11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(8.22)</w:t>
            </w:r>
          </w:p>
        </w:tc>
      </w:tr>
    </w:tbl>
    <w:p w:rsidR="00000000" w:rsidRDefault="00A77F59">
      <w:pPr>
        <w:spacing w:line="204" w:lineRule="auto"/>
        <w:ind w:left="4820"/>
        <w:rPr>
          <w:rFonts w:ascii="Arial" w:eastAsia="Arial" w:hAnsi="Arial"/>
          <w:sz w:val="16"/>
        </w:rPr>
      </w:pPr>
      <w:r>
        <w:rPr>
          <w:rFonts w:ascii="Arial" w:eastAsia="Arial" w:hAnsi="Arial"/>
          <w:i/>
          <w:sz w:val="16"/>
        </w:rPr>
        <w:t>m</w:t>
      </w:r>
      <w:r>
        <w:rPr>
          <w:rFonts w:ascii="Arial" w:eastAsia="Arial" w:hAnsi="Arial"/>
          <w:sz w:val="16"/>
        </w:rPr>
        <w:t>=1</w:t>
      </w:r>
    </w:p>
    <w:p w:rsidR="00000000" w:rsidRDefault="00A77F59">
      <w:pPr>
        <w:spacing w:line="120" w:lineRule="exact"/>
        <w:rPr>
          <w:rFonts w:ascii="Times New Roman" w:eastAsia="Times New Roman" w:hAnsi="Times New Roman"/>
        </w:rPr>
      </w:pPr>
    </w:p>
    <w:p w:rsidR="00000000" w:rsidRDefault="00A77F59">
      <w:pPr>
        <w:spacing w:line="220" w:lineRule="auto"/>
        <w:ind w:left="1440" w:right="1206" w:hanging="7"/>
        <w:jc w:val="both"/>
        <w:rPr>
          <w:rFonts w:ascii="Arial" w:eastAsia="Arial" w:hAnsi="Arial"/>
          <w:sz w:val="22"/>
        </w:rPr>
      </w:pPr>
      <w:r>
        <w:rPr>
          <w:rFonts w:ascii="Arial" w:eastAsia="Arial" w:hAnsi="Arial"/>
          <w:sz w:val="22"/>
        </w:rPr>
        <w:t>where</w:t>
      </w:r>
      <w:r>
        <w:rPr>
          <w:rFonts w:ascii="Arial" w:eastAsia="Arial" w:hAnsi="Arial"/>
          <w:sz w:val="22"/>
        </w:rPr>
        <w:t xml:space="preserve"> </w:t>
      </w:r>
      <w:r>
        <w:rPr>
          <w:rFonts w:ascii="Arial" w:eastAsia="Arial" w:hAnsi="Arial"/>
          <w:i/>
          <w:sz w:val="22"/>
        </w:rPr>
        <w:t>h</w:t>
      </w:r>
      <w:r>
        <w:rPr>
          <w:rFonts w:ascii="Arial" w:eastAsia="Arial" w:hAnsi="Arial"/>
          <w:i/>
          <w:sz w:val="31"/>
          <w:vertAlign w:val="subscript"/>
        </w:rPr>
        <w:t>m</w:t>
      </w:r>
      <w:r>
        <w:rPr>
          <w:rFonts w:ascii="Arial" w:eastAsia="Arial" w:hAnsi="Arial"/>
          <w:sz w:val="22"/>
        </w:rPr>
        <w:t>(</w:t>
      </w:r>
      <w:r>
        <w:rPr>
          <w:rFonts w:ascii="Arial" w:eastAsia="Arial" w:hAnsi="Arial"/>
          <w:i/>
          <w:sz w:val="22"/>
        </w:rPr>
        <w:t>e, f</w:t>
      </w:r>
      <w:r>
        <w:rPr>
          <w:rFonts w:ascii="Arial" w:eastAsia="Arial" w:hAnsi="Arial"/>
          <w:sz w:val="22"/>
        </w:rPr>
        <w:t>)</w:t>
      </w:r>
      <w:r>
        <w:rPr>
          <w:rFonts w:ascii="Arial" w:eastAsia="Arial" w:hAnsi="Arial"/>
          <w:sz w:val="22"/>
        </w:rPr>
        <w:t xml:space="preserve"> are the sub-models or features of the whole log-linear model,</w:t>
      </w:r>
      <w:r>
        <w:rPr>
          <w:rFonts w:ascii="Arial" w:eastAsia="Arial" w:hAnsi="Arial"/>
          <w:sz w:val="22"/>
        </w:rPr>
        <w:t xml:space="preserve"> </w:t>
      </w:r>
      <w:r>
        <w:rPr>
          <w:rFonts w:ascii="Arial" w:eastAsia="Arial" w:hAnsi="Arial"/>
          <w:i/>
          <w:sz w:val="22"/>
        </w:rPr>
        <w:t>λ</w:t>
      </w:r>
      <w:r>
        <w:rPr>
          <w:rFonts w:ascii="Arial" w:eastAsia="Arial" w:hAnsi="Arial"/>
          <w:i/>
          <w:sz w:val="31"/>
          <w:vertAlign w:val="subscript"/>
        </w:rPr>
        <w:t>m</w:t>
      </w:r>
      <w:r>
        <w:rPr>
          <w:rFonts w:ascii="Arial" w:eastAsia="Arial" w:hAnsi="Arial"/>
          <w:sz w:val="22"/>
        </w:rPr>
        <w:t xml:space="preserve"> are their weights accordin</w:t>
      </w:r>
      <w:r>
        <w:rPr>
          <w:rFonts w:ascii="Arial" w:eastAsia="Arial" w:hAnsi="Arial"/>
          <w:sz w:val="22"/>
        </w:rPr>
        <w:t>gly, which are tuned on the devel-opment set.</w:t>
      </w:r>
    </w:p>
    <w:p w:rsidR="00000000" w:rsidRDefault="00A77F59">
      <w:pPr>
        <w:spacing w:line="2" w:lineRule="exact"/>
        <w:rPr>
          <w:rFonts w:ascii="Times New Roman" w:eastAsia="Times New Roman" w:hAnsi="Times New Roman"/>
        </w:rPr>
      </w:pPr>
    </w:p>
    <w:p w:rsidR="00000000" w:rsidRDefault="00A77F59">
      <w:pPr>
        <w:spacing w:line="288" w:lineRule="auto"/>
        <w:ind w:left="1440" w:right="1226" w:firstLine="339"/>
        <w:jc w:val="both"/>
        <w:rPr>
          <w:rFonts w:ascii="Arial" w:eastAsia="Arial" w:hAnsi="Arial"/>
          <w:sz w:val="22"/>
        </w:rPr>
      </w:pPr>
      <w:r>
        <w:rPr>
          <w:rFonts w:ascii="Arial" w:eastAsia="Arial" w:hAnsi="Arial"/>
          <w:sz w:val="22"/>
        </w:rPr>
        <w:t>This framework is very flexible and can encode any topic-based features. Any multilingual topic models we have discussed so far can be applied to extract better topics.</w:t>
      </w:r>
    </w:p>
    <w:p w:rsidR="00000000" w:rsidRDefault="00A77F59">
      <w:pPr>
        <w:spacing w:line="307"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8.9</w:t>
      </w:r>
      <w:r>
        <w:rPr>
          <w:rFonts w:ascii="Times New Roman" w:eastAsia="Times New Roman" w:hAnsi="Times New Roman"/>
        </w:rPr>
        <w:tab/>
      </w:r>
      <w:r>
        <w:rPr>
          <w:rFonts w:ascii="Arial" w:eastAsia="Arial" w:hAnsi="Arial"/>
          <w:b/>
          <w:sz w:val="23"/>
        </w:rPr>
        <w:t>Beyond Domain Adaptation</w:t>
      </w:r>
    </w:p>
    <w:p w:rsidR="00000000" w:rsidRDefault="00A77F59">
      <w:pPr>
        <w:spacing w:line="269" w:lineRule="exact"/>
        <w:rPr>
          <w:rFonts w:ascii="Times New Roman" w:eastAsia="Times New Roman" w:hAnsi="Times New Roman"/>
        </w:rPr>
      </w:pPr>
    </w:p>
    <w:p w:rsidR="00000000" w:rsidRDefault="00A77F59">
      <w:pPr>
        <w:spacing w:line="295" w:lineRule="auto"/>
        <w:ind w:left="1440" w:right="1186"/>
        <w:jc w:val="both"/>
        <w:rPr>
          <w:rFonts w:ascii="Arial" w:eastAsia="Arial" w:hAnsi="Arial"/>
          <w:sz w:val="21"/>
        </w:rPr>
      </w:pPr>
      <w:r>
        <w:rPr>
          <w:rFonts w:ascii="Arial" w:eastAsia="Arial" w:hAnsi="Arial"/>
          <w:sz w:val="21"/>
        </w:rPr>
        <w:t>In additi</w:t>
      </w:r>
      <w:r>
        <w:rPr>
          <w:rFonts w:ascii="Arial" w:eastAsia="Arial" w:hAnsi="Arial"/>
          <w:sz w:val="21"/>
        </w:rPr>
        <w:t xml:space="preserve">on to translation models, language models and reordering mod-els, there are also other modules of </w:t>
      </w:r>
      <w:r>
        <w:rPr>
          <w:rFonts w:ascii="Arial" w:eastAsia="Arial" w:hAnsi="Arial"/>
          <w:sz w:val="21"/>
        </w:rPr>
        <w:t>smt</w:t>
      </w:r>
      <w:r>
        <w:rPr>
          <w:rFonts w:ascii="Arial" w:eastAsia="Arial" w:hAnsi="Arial"/>
          <w:sz w:val="21"/>
        </w:rPr>
        <w:t>, such as word alignment, where topic models have also been applied. The Bilingual topical admixture model Zhao and Xing [2006, BiTAM] assumes each documen</w:t>
      </w:r>
      <w:r>
        <w:rPr>
          <w:rFonts w:ascii="Arial" w:eastAsia="Arial" w:hAnsi="Arial"/>
          <w:sz w:val="21"/>
        </w:rPr>
        <w:t>t pair is an admixture of topics, and the topics for each sentence pair within that document pair are sampled from the same document-topic distribution. Each topic also has a topic-specific translation table. Therefore, the</w:t>
      </w:r>
    </w:p>
    <w:p w:rsidR="00000000" w:rsidRDefault="00A77F59">
      <w:pPr>
        <w:spacing w:line="295" w:lineRule="auto"/>
        <w:ind w:left="1440" w:right="118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5" w:name="page115"/>
      <w:bookmarkEnd w:id="11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920"/>
        <w:gridCol w:w="2780"/>
      </w:tblGrid>
      <w:tr w:rsidR="00000000">
        <w:trPr>
          <w:trHeight w:val="317"/>
        </w:trPr>
        <w:tc>
          <w:tcPr>
            <w:tcW w:w="39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8.10.  Summary</w:t>
            </w:r>
          </w:p>
        </w:tc>
        <w:tc>
          <w:tcPr>
            <w:tcW w:w="27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111</w:t>
            </w:r>
          </w:p>
        </w:tc>
      </w:tr>
    </w:tbl>
    <w:p w:rsidR="00000000" w:rsidRDefault="00A77F59">
      <w:pPr>
        <w:spacing w:line="343" w:lineRule="exact"/>
        <w:rPr>
          <w:rFonts w:ascii="Times New Roman" w:eastAsia="Times New Roman" w:hAnsi="Times New Roman"/>
        </w:rPr>
      </w:pPr>
    </w:p>
    <w:p w:rsidR="00000000" w:rsidRDefault="00A77F59">
      <w:pPr>
        <w:spacing w:line="276" w:lineRule="auto"/>
        <w:ind w:left="1420" w:right="1206" w:firstLine="8"/>
        <w:jc w:val="both"/>
        <w:rPr>
          <w:rFonts w:ascii="Arial" w:eastAsia="Arial" w:hAnsi="Arial"/>
          <w:sz w:val="22"/>
        </w:rPr>
      </w:pPr>
      <w:r>
        <w:rPr>
          <w:rFonts w:ascii="Arial" w:eastAsia="Arial" w:hAnsi="Arial"/>
          <w:sz w:val="22"/>
        </w:rPr>
        <w:t>sent</w:t>
      </w:r>
      <w:r>
        <w:rPr>
          <w:rFonts w:ascii="Arial" w:eastAsia="Arial" w:hAnsi="Arial"/>
          <w:sz w:val="22"/>
        </w:rPr>
        <w:t>ence-level word alignment and translations are coupled by the hid-den topics. BiTAM captures the latent topical structure and generalizes word alignments and translations via topics shared across sentence pairs, thus the quality of the alignments is improv</w:t>
      </w:r>
      <w:r>
        <w:rPr>
          <w:rFonts w:ascii="Arial" w:eastAsia="Arial" w:hAnsi="Arial"/>
          <w:sz w:val="22"/>
        </w:rPr>
        <w:t>ed.</w:t>
      </w:r>
    </w:p>
    <w:p w:rsidR="00000000" w:rsidRDefault="00A77F59">
      <w:pPr>
        <w:spacing w:line="3" w:lineRule="exact"/>
        <w:rPr>
          <w:rFonts w:ascii="Times New Roman" w:eastAsia="Times New Roman" w:hAnsi="Times New Roman"/>
        </w:rPr>
      </w:pPr>
    </w:p>
    <w:p w:rsidR="00000000" w:rsidRDefault="00A77F59">
      <w:pPr>
        <w:spacing w:line="292" w:lineRule="auto"/>
        <w:ind w:left="1440" w:right="1206" w:firstLine="339"/>
        <w:jc w:val="both"/>
        <w:rPr>
          <w:rFonts w:ascii="Arial" w:eastAsia="Arial" w:hAnsi="Arial"/>
          <w:sz w:val="21"/>
        </w:rPr>
      </w:pPr>
      <w:r>
        <w:rPr>
          <w:rFonts w:ascii="Arial" w:eastAsia="Arial" w:hAnsi="Arial"/>
          <w:sz w:val="21"/>
        </w:rPr>
        <w:t xml:space="preserve">In addition, coherence, which ties sentences of text into a meaning-fully connected structure [Xiong and Zhang, 2013], is another important piece to </w:t>
      </w:r>
      <w:r>
        <w:rPr>
          <w:rFonts w:ascii="Arial" w:eastAsia="Arial" w:hAnsi="Arial"/>
          <w:sz w:val="21"/>
        </w:rPr>
        <w:t>smt</w:t>
      </w:r>
      <w:r>
        <w:rPr>
          <w:rFonts w:ascii="Arial" w:eastAsia="Arial" w:hAnsi="Arial"/>
          <w:sz w:val="21"/>
        </w:rPr>
        <w:t>. Xiong and Zhang [2013] introduce a topic-based coherence model to improve the document translatio</w:t>
      </w:r>
      <w:r>
        <w:rPr>
          <w:rFonts w:ascii="Arial" w:eastAsia="Arial" w:hAnsi="Arial"/>
          <w:sz w:val="21"/>
        </w:rPr>
        <w:t>n quality. They learn the sentence topic for source documents, based on which they predict the target topic chain; they then incorporate the predicted target coherence chain into the document translation decoding process.</w:t>
      </w:r>
    </w:p>
    <w:p w:rsidR="00000000" w:rsidRDefault="00A77F59">
      <w:pPr>
        <w:spacing w:line="228" w:lineRule="exact"/>
        <w:rPr>
          <w:rFonts w:ascii="Times New Roman" w:eastAsia="Times New Roman" w:hAnsi="Times New Roman"/>
        </w:rPr>
      </w:pPr>
    </w:p>
    <w:p w:rsidR="00000000" w:rsidRDefault="00A77F59">
      <w:pPr>
        <w:tabs>
          <w:tab w:val="left" w:pos="2140"/>
        </w:tabs>
        <w:spacing w:line="0" w:lineRule="atLeast"/>
        <w:ind w:left="1440"/>
        <w:rPr>
          <w:rFonts w:ascii="Arial" w:eastAsia="Arial" w:hAnsi="Arial"/>
          <w:b/>
          <w:sz w:val="22"/>
        </w:rPr>
      </w:pPr>
      <w:r>
        <w:rPr>
          <w:rFonts w:ascii="Arial" w:eastAsia="Arial" w:hAnsi="Arial"/>
          <w:b/>
          <w:sz w:val="24"/>
        </w:rPr>
        <w:t>8.10</w:t>
      </w:r>
      <w:r>
        <w:rPr>
          <w:rFonts w:ascii="Times New Roman" w:eastAsia="Times New Roman" w:hAnsi="Times New Roman"/>
        </w:rPr>
        <w:tab/>
      </w:r>
      <w:r>
        <w:rPr>
          <w:rFonts w:ascii="Arial" w:eastAsia="Arial" w:hAnsi="Arial"/>
          <w:b/>
          <w:sz w:val="22"/>
        </w:rPr>
        <w:t>Summary</w:t>
      </w:r>
    </w:p>
    <w:p w:rsidR="00000000" w:rsidRDefault="00A77F59">
      <w:pPr>
        <w:spacing w:line="253" w:lineRule="exact"/>
        <w:rPr>
          <w:rFonts w:ascii="Times New Roman" w:eastAsia="Times New Roman" w:hAnsi="Times New Roman"/>
        </w:rPr>
      </w:pPr>
    </w:p>
    <w:p w:rsidR="00000000" w:rsidRDefault="00A77F59">
      <w:pPr>
        <w:spacing w:line="294" w:lineRule="auto"/>
        <w:ind w:left="1440" w:right="1206" w:hanging="7"/>
        <w:jc w:val="both"/>
        <w:rPr>
          <w:rFonts w:ascii="Arial" w:eastAsia="Arial" w:hAnsi="Arial"/>
          <w:sz w:val="21"/>
        </w:rPr>
      </w:pPr>
      <w:r>
        <w:rPr>
          <w:rFonts w:ascii="Arial" w:eastAsia="Arial" w:hAnsi="Arial"/>
          <w:sz w:val="21"/>
        </w:rPr>
        <w:t>Topic models are no</w:t>
      </w:r>
      <w:r>
        <w:rPr>
          <w:rFonts w:ascii="Arial" w:eastAsia="Arial" w:hAnsi="Arial"/>
          <w:sz w:val="21"/>
        </w:rPr>
        <w:t>t limited to a single language and diﬀerent languages can be connected on either document level or word level. Multilingual topic models obtain topics with high quality, since diﬀerent languages can complement each other to reduce topic ambiguity. Many diﬀ</w:t>
      </w:r>
      <w:r>
        <w:rPr>
          <w:rFonts w:ascii="Arial" w:eastAsia="Arial" w:hAnsi="Arial"/>
          <w:sz w:val="21"/>
        </w:rPr>
        <w:t>erent approaches apply multilingual topic models to improve diﬀerent pieces of the statistical machine translation pipeline. With such topic knowledge, the variations of diﬀerent languages can be better captured to make the translations more natural and co</w:t>
      </w:r>
      <w:r>
        <w:rPr>
          <w:rFonts w:ascii="Arial" w:eastAsia="Arial" w:hAnsi="Arial"/>
          <w:sz w:val="21"/>
        </w:rPr>
        <w:t>herent.</w:t>
      </w:r>
    </w:p>
    <w:p w:rsidR="00000000" w:rsidRDefault="00A77F59">
      <w:pPr>
        <w:spacing w:line="294" w:lineRule="auto"/>
        <w:ind w:left="1440" w:right="1206" w:hanging="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6" w:name="page116"/>
      <w:bookmarkEnd w:id="11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54"/>
        </w:rPr>
      </w:pPr>
      <w:r>
        <w:rPr>
          <w:rFonts w:ascii="Arial" w:eastAsia="Arial" w:hAnsi="Arial"/>
          <w:b/>
          <w:sz w:val="54"/>
        </w:rPr>
        <w:t>9</w:t>
      </w:r>
    </w:p>
    <w:p w:rsidR="00000000" w:rsidRDefault="00A77F59">
      <w:pPr>
        <w:spacing w:line="20" w:lineRule="exact"/>
        <w:rPr>
          <w:rFonts w:ascii="Times New Roman" w:eastAsia="Times New Roman" w:hAnsi="Times New Roman"/>
        </w:rPr>
      </w:pPr>
      <w:r>
        <w:rPr>
          <w:rFonts w:ascii="Arial" w:eastAsia="Arial" w:hAnsi="Arial"/>
          <w:b/>
          <w:sz w:val="54"/>
        </w:rPr>
        <w:pict>
          <v:line id="_x0000_s1169" style="position:absolute;z-index:-251591680"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30"/>
        </w:rPr>
      </w:pPr>
      <w:r>
        <w:rPr>
          <w:rFonts w:ascii="Arial" w:eastAsia="Arial" w:hAnsi="Arial"/>
          <w:b/>
          <w:sz w:val="30"/>
        </w:rPr>
        <w:t>Building a Topic Model</w:t>
      </w:r>
    </w:p>
    <w:p w:rsidR="00000000" w:rsidRDefault="00A77F59">
      <w:pPr>
        <w:spacing w:line="20" w:lineRule="exact"/>
        <w:rPr>
          <w:rFonts w:ascii="Times New Roman" w:eastAsia="Times New Roman" w:hAnsi="Times New Roman"/>
        </w:rPr>
      </w:pPr>
      <w:r>
        <w:rPr>
          <w:rFonts w:ascii="Arial" w:eastAsia="Arial" w:hAnsi="Arial"/>
          <w:b/>
          <w:sz w:val="30"/>
        </w:rPr>
        <w:pict>
          <v:line id="_x0000_s1170" style="position:absolute;z-index:-251590656"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w:spacing w:line="275" w:lineRule="auto"/>
        <w:ind w:left="1420" w:right="1206" w:firstLine="8"/>
        <w:jc w:val="both"/>
        <w:rPr>
          <w:rFonts w:ascii="Arial" w:eastAsia="Arial" w:hAnsi="Arial"/>
          <w:sz w:val="22"/>
        </w:rPr>
      </w:pPr>
      <w:r>
        <w:rPr>
          <w:rFonts w:ascii="Arial" w:eastAsia="Arial" w:hAnsi="Arial"/>
          <w:sz w:val="22"/>
        </w:rPr>
        <w:t xml:space="preserve">Previous chapters have focused on </w:t>
      </w:r>
      <w:r>
        <w:rPr>
          <w:rFonts w:ascii="Arial" w:eastAsia="Arial" w:hAnsi="Arial"/>
          <w:i/>
          <w:sz w:val="22"/>
        </w:rPr>
        <w:t>existing</w:t>
      </w:r>
      <w:r>
        <w:rPr>
          <w:rFonts w:ascii="Arial" w:eastAsia="Arial" w:hAnsi="Arial"/>
          <w:sz w:val="22"/>
        </w:rPr>
        <w:t xml:space="preserve"> models. We have thus far described models that researchers have created to capture particular nuances of documents or document-creating processes tha</w:t>
      </w:r>
      <w:r>
        <w:rPr>
          <w:rFonts w:ascii="Arial" w:eastAsia="Arial" w:hAnsi="Arial"/>
          <w:sz w:val="22"/>
        </w:rPr>
        <w:t>t exist in the world. This chapter focuses on how a researcher can create, implement, and validate a new model.</w:t>
      </w:r>
    </w:p>
    <w:p w:rsidR="00000000" w:rsidRDefault="00A77F59">
      <w:pPr>
        <w:spacing w:line="5" w:lineRule="exact"/>
        <w:rPr>
          <w:rFonts w:ascii="Times New Roman" w:eastAsia="Times New Roman" w:hAnsi="Times New Roman"/>
        </w:rPr>
      </w:pPr>
    </w:p>
    <w:p w:rsidR="00000000" w:rsidRDefault="00A77F59">
      <w:pPr>
        <w:spacing w:line="272" w:lineRule="auto"/>
        <w:ind w:left="1420" w:right="1186" w:firstLine="347"/>
        <w:jc w:val="both"/>
        <w:rPr>
          <w:rFonts w:ascii="Arial" w:eastAsia="Arial" w:hAnsi="Arial"/>
          <w:sz w:val="22"/>
        </w:rPr>
      </w:pPr>
      <w:r>
        <w:rPr>
          <w:rFonts w:ascii="Arial" w:eastAsia="Arial" w:hAnsi="Arial"/>
          <w:sz w:val="22"/>
        </w:rPr>
        <w:t>Before going into the details of constructing new models, we en-courage users to consider whether questions can be answered through post-hoc an</w:t>
      </w:r>
      <w:r>
        <w:rPr>
          <w:rFonts w:ascii="Arial" w:eastAsia="Arial" w:hAnsi="Arial"/>
          <w:sz w:val="22"/>
        </w:rPr>
        <w:t xml:space="preserve">alysis of a simple topic model with additional information. For example, a simple dynamic topic model can be constructed from a standard </w:t>
      </w:r>
      <w:r>
        <w:rPr>
          <w:rFonts w:ascii="Arial" w:eastAsia="Arial" w:hAnsi="Arial"/>
          <w:sz w:val="22"/>
        </w:rPr>
        <w:t>lda</w:t>
      </w:r>
      <w:r>
        <w:rPr>
          <w:rFonts w:ascii="Arial" w:eastAsia="Arial" w:hAnsi="Arial"/>
          <w:sz w:val="22"/>
        </w:rPr>
        <w:t xml:space="preserve"> model by slicing the corpus into sections and estimating the probability distribution over words for each topic in </w:t>
      </w:r>
      <w:r>
        <w:rPr>
          <w:rFonts w:ascii="Arial" w:eastAsia="Arial" w:hAnsi="Arial"/>
          <w:sz w:val="22"/>
        </w:rPr>
        <w:t>each section. Building and validating custom topic models is a powerful tool, but requires significant investment in coding and debugging, and may not be able to take advantage of computational optimizations available for simpler models. Posterior predicti</w:t>
      </w:r>
      <w:r>
        <w:rPr>
          <w:rFonts w:ascii="Arial" w:eastAsia="Arial" w:hAnsi="Arial"/>
          <w:sz w:val="22"/>
        </w:rPr>
        <w:t xml:space="preserve">ve checks [Mimno and Blei, 2011] provide a good means of determining whether </w:t>
      </w:r>
      <w:r>
        <w:rPr>
          <w:rFonts w:ascii="Arial" w:eastAsia="Arial" w:hAnsi="Arial"/>
          <w:sz w:val="22"/>
        </w:rPr>
        <w:t>lda</w:t>
      </w:r>
      <w:r>
        <w:rPr>
          <w:rFonts w:ascii="Arial" w:eastAsia="Arial" w:hAnsi="Arial"/>
          <w:sz w:val="22"/>
        </w:rPr>
        <w:t xml:space="preserve"> topics or words within topics already show patterns that are present but not explicitly modeled.</w:t>
      </w:r>
    </w:p>
    <w:p w:rsidR="00000000" w:rsidRDefault="00A77F59">
      <w:pPr>
        <w:spacing w:line="3" w:lineRule="exact"/>
        <w:rPr>
          <w:rFonts w:ascii="Times New Roman" w:eastAsia="Times New Roman" w:hAnsi="Times New Roman"/>
        </w:rPr>
      </w:pPr>
    </w:p>
    <w:p w:rsidR="00000000" w:rsidRDefault="00A77F59">
      <w:pPr>
        <w:spacing w:line="0" w:lineRule="atLeast"/>
        <w:ind w:left="1780"/>
        <w:rPr>
          <w:rFonts w:ascii="Arial" w:eastAsia="Arial" w:hAnsi="Arial"/>
          <w:sz w:val="21"/>
        </w:rPr>
      </w:pPr>
      <w:r>
        <w:rPr>
          <w:rFonts w:ascii="Arial" w:eastAsia="Arial" w:hAnsi="Arial"/>
          <w:sz w:val="21"/>
        </w:rPr>
        <w:t>It is impossible to cover all of the details of research in topic models</w:t>
      </w:r>
    </w:p>
    <w:p w:rsidR="00000000" w:rsidRDefault="00A77F59">
      <w:pPr>
        <w:spacing w:line="0" w:lineRule="atLeast"/>
        <w:ind w:left="1780"/>
        <w:rPr>
          <w:rFonts w:ascii="Arial" w:eastAsia="Arial" w:hAnsi="Arial"/>
          <w:sz w:val="21"/>
        </w:rPr>
        <w:sectPr w:rsidR="00000000">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89" w:lineRule="exact"/>
        <w:rPr>
          <w:rFonts w:ascii="Times New Roman" w:eastAsia="Times New Roman" w:hAnsi="Times New Roman"/>
        </w:rPr>
      </w:pPr>
    </w:p>
    <w:p w:rsidR="00000000" w:rsidRDefault="00A77F59">
      <w:pPr>
        <w:spacing w:line="0" w:lineRule="atLeast"/>
        <w:ind w:right="-193"/>
        <w:jc w:val="center"/>
        <w:rPr>
          <w:rFonts w:ascii="Arial" w:eastAsia="Arial" w:hAnsi="Arial"/>
          <w:sz w:val="19"/>
        </w:rPr>
      </w:pPr>
      <w:r>
        <w:rPr>
          <w:rFonts w:ascii="Arial" w:eastAsia="Arial" w:hAnsi="Arial"/>
          <w:sz w:val="19"/>
        </w:rPr>
        <w:t>1</w:t>
      </w:r>
      <w:r>
        <w:rPr>
          <w:rFonts w:ascii="Arial" w:eastAsia="Arial" w:hAnsi="Arial"/>
          <w:sz w:val="19"/>
        </w:rPr>
        <w:t>12</w:t>
      </w:r>
    </w:p>
    <w:p w:rsidR="00000000" w:rsidRDefault="00A77F59">
      <w:pPr>
        <w:spacing w:line="0" w:lineRule="atLeast"/>
        <w:ind w:right="-19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7" w:name="page117"/>
      <w:bookmarkEnd w:id="11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280"/>
        <w:gridCol w:w="2420"/>
      </w:tblGrid>
      <w:tr w:rsidR="00000000">
        <w:trPr>
          <w:trHeight w:val="317"/>
        </w:trPr>
        <w:tc>
          <w:tcPr>
            <w:tcW w:w="428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9.1.  Designing a Model</w:t>
            </w:r>
          </w:p>
        </w:tc>
        <w:tc>
          <w:tcPr>
            <w:tcW w:w="24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113</w:t>
            </w:r>
          </w:p>
        </w:tc>
      </w:tr>
    </w:tbl>
    <w:p w:rsidR="00000000" w:rsidRDefault="00A77F59">
      <w:pPr>
        <w:spacing w:line="343" w:lineRule="exact"/>
        <w:rPr>
          <w:rFonts w:ascii="Times New Roman" w:eastAsia="Times New Roman" w:hAnsi="Times New Roman"/>
        </w:rPr>
      </w:pPr>
    </w:p>
    <w:p w:rsidR="00000000" w:rsidRDefault="00A77F59">
      <w:pPr>
        <w:spacing w:line="289" w:lineRule="auto"/>
        <w:ind w:left="1440" w:right="1226"/>
        <w:jc w:val="both"/>
        <w:rPr>
          <w:rFonts w:ascii="Arial" w:eastAsia="Arial" w:hAnsi="Arial"/>
          <w:sz w:val="22"/>
        </w:rPr>
      </w:pPr>
      <w:r>
        <w:rPr>
          <w:rFonts w:ascii="Arial" w:eastAsia="Arial" w:hAnsi="Arial"/>
          <w:sz w:val="22"/>
        </w:rPr>
        <w:t>or machine learning generally, but this chapter introduces some of the common techniques for creating new models. We will focus on a running example, creating a new model for predicting the ideology of a political sp</w:t>
      </w:r>
      <w:r>
        <w:rPr>
          <w:rFonts w:ascii="Arial" w:eastAsia="Arial" w:hAnsi="Arial"/>
          <w:sz w:val="22"/>
        </w:rPr>
        <w:t>eaker.</w:t>
      </w:r>
    </w:p>
    <w:p w:rsidR="00000000" w:rsidRDefault="00A77F59">
      <w:pPr>
        <w:spacing w:line="338"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9.1</w:t>
      </w:r>
      <w:r>
        <w:rPr>
          <w:rFonts w:ascii="Times New Roman" w:eastAsia="Times New Roman" w:hAnsi="Times New Roman"/>
        </w:rPr>
        <w:tab/>
      </w:r>
      <w:r>
        <w:rPr>
          <w:rFonts w:ascii="Arial" w:eastAsia="Arial" w:hAnsi="Arial"/>
          <w:b/>
          <w:sz w:val="23"/>
        </w:rPr>
        <w:t>Designing a Model</w:t>
      </w:r>
    </w:p>
    <w:p w:rsidR="00000000" w:rsidRDefault="00A77F59">
      <w:pPr>
        <w:spacing w:line="275" w:lineRule="exact"/>
        <w:rPr>
          <w:rFonts w:ascii="Times New Roman" w:eastAsia="Times New Roman" w:hAnsi="Times New Roman"/>
        </w:rPr>
      </w:pPr>
    </w:p>
    <w:p w:rsidR="00000000" w:rsidRDefault="00A77F59">
      <w:pPr>
        <w:spacing w:line="275" w:lineRule="auto"/>
        <w:ind w:left="1440" w:right="1186" w:hanging="7"/>
        <w:jc w:val="both"/>
        <w:rPr>
          <w:rFonts w:ascii="Arial" w:eastAsia="Arial" w:hAnsi="Arial"/>
          <w:sz w:val="22"/>
        </w:rPr>
      </w:pPr>
      <w:r>
        <w:rPr>
          <w:rFonts w:ascii="Arial" w:eastAsia="Arial" w:hAnsi="Arial"/>
          <w:sz w:val="22"/>
        </w:rPr>
        <w:t>The first step in creating a new model is to define what is important. For example, previous chapters have focused on measuring innovation, cross-language connections, and sentiment. These are high-level concepts that we want</w:t>
      </w:r>
      <w:r>
        <w:rPr>
          <w:rFonts w:ascii="Arial" w:eastAsia="Arial" w:hAnsi="Arial"/>
          <w:sz w:val="22"/>
        </w:rPr>
        <w:t xml:space="preserve"> to discover from text. We believe these properties exist in the world, but we want the variables of our models to represent these concepts.</w:t>
      </w:r>
    </w:p>
    <w:p w:rsidR="00000000" w:rsidRDefault="00A77F59">
      <w:pPr>
        <w:spacing w:line="2" w:lineRule="exact"/>
        <w:rPr>
          <w:rFonts w:ascii="Times New Roman" w:eastAsia="Times New Roman" w:hAnsi="Times New Roman"/>
        </w:rPr>
      </w:pPr>
    </w:p>
    <w:p w:rsidR="00000000" w:rsidRDefault="00A77F59">
      <w:pPr>
        <w:spacing w:line="278" w:lineRule="auto"/>
        <w:ind w:left="1440" w:right="1206" w:firstLine="339"/>
        <w:jc w:val="both"/>
        <w:rPr>
          <w:rFonts w:ascii="Arial" w:eastAsia="Arial" w:hAnsi="Arial"/>
          <w:sz w:val="22"/>
        </w:rPr>
      </w:pPr>
      <w:r>
        <w:rPr>
          <w:rFonts w:ascii="Arial" w:eastAsia="Arial" w:hAnsi="Arial"/>
          <w:sz w:val="22"/>
        </w:rPr>
        <w:t xml:space="preserve">In a topic model, incorporating a new concept into the model usually involves adding a new random variable to the </w:t>
      </w:r>
      <w:r>
        <w:rPr>
          <w:rFonts w:ascii="Arial" w:eastAsia="Arial" w:hAnsi="Arial"/>
          <w:sz w:val="22"/>
        </w:rPr>
        <w:t>model. This is where intuitions and domain knowledge come to the forefront. Because the generative process attempts to model the real world, a new model must balance several components that are often in tension: fidelity, performance, tractability, and int</w:t>
      </w:r>
      <w:r>
        <w:rPr>
          <w:rFonts w:ascii="Arial" w:eastAsia="Arial" w:hAnsi="Arial"/>
          <w:sz w:val="22"/>
        </w:rPr>
        <w:t>erpretability.</w:t>
      </w:r>
    </w:p>
    <w:p w:rsidR="00000000" w:rsidRDefault="00A77F59">
      <w:pPr>
        <w:spacing w:line="359" w:lineRule="exact"/>
        <w:rPr>
          <w:rFonts w:ascii="Times New Roman" w:eastAsia="Times New Roman" w:hAnsi="Times New Roman"/>
        </w:rPr>
      </w:pPr>
    </w:p>
    <w:p w:rsidR="00000000" w:rsidRDefault="00A77F59">
      <w:pPr>
        <w:spacing w:line="274" w:lineRule="auto"/>
        <w:ind w:left="1420" w:right="1226" w:firstLine="26"/>
        <w:jc w:val="both"/>
        <w:rPr>
          <w:rFonts w:ascii="Arial" w:eastAsia="Arial" w:hAnsi="Arial"/>
          <w:sz w:val="22"/>
        </w:rPr>
      </w:pPr>
      <w:r>
        <w:rPr>
          <w:rFonts w:ascii="Arial" w:eastAsia="Arial" w:hAnsi="Arial"/>
          <w:b/>
          <w:sz w:val="22"/>
        </w:rPr>
        <w:t>Fidelity</w:t>
      </w:r>
      <w:r>
        <w:rPr>
          <w:rFonts w:ascii="Arial" w:eastAsia="Arial" w:hAnsi="Arial"/>
          <w:sz w:val="22"/>
        </w:rPr>
        <w:t xml:space="preserve"> </w:t>
      </w:r>
      <w:r>
        <w:rPr>
          <w:rFonts w:ascii="Arial" w:eastAsia="Arial" w:hAnsi="Arial"/>
          <w:sz w:val="22"/>
        </w:rPr>
        <w:t>A good model should reflect the world. One of the ways we</w:t>
      </w:r>
      <w:r>
        <w:rPr>
          <w:rFonts w:ascii="Arial" w:eastAsia="Arial" w:hAnsi="Arial"/>
          <w:sz w:val="22"/>
        </w:rPr>
        <w:t xml:space="preserve"> can model the relationship between words and non-word information is to define conditioning patterns. If political scientists believe that a politician</w:t>
      </w:r>
      <w:r>
        <w:rPr>
          <w:rFonts w:ascii="Arial" w:eastAsia="Arial" w:hAnsi="Arial"/>
          <w:sz w:val="22"/>
        </w:rPr>
        <w:t>’s ideology is a prope</w:t>
      </w:r>
      <w:r>
        <w:rPr>
          <w:rFonts w:ascii="Arial" w:eastAsia="Arial" w:hAnsi="Arial"/>
          <w:sz w:val="22"/>
        </w:rPr>
        <w:t>rty that changes how they speak, then the model should condition topic choices on a speaker</w:t>
      </w:r>
      <w:r>
        <w:rPr>
          <w:rFonts w:ascii="Arial" w:eastAsia="Arial" w:hAnsi="Arial"/>
          <w:sz w:val="22"/>
        </w:rPr>
        <w:t xml:space="preserve">’s ideology. Mimno and McCallum [2008] describe this formulation as an </w:t>
      </w:r>
      <w:r>
        <w:rPr>
          <w:rFonts w:ascii="Arial" w:eastAsia="Arial" w:hAnsi="Arial"/>
          <w:sz w:val="22"/>
        </w:rPr>
        <w:t>“upstream</w:t>
      </w:r>
      <w:r>
        <w:rPr>
          <w:rFonts w:ascii="Arial" w:eastAsia="Arial" w:hAnsi="Arial"/>
          <w:sz w:val="22"/>
        </w:rPr>
        <w:t>” model (for more details see Chapter 7). If they believe that electoral success is a</w:t>
      </w:r>
      <w:r>
        <w:rPr>
          <w:rFonts w:ascii="Arial" w:eastAsia="Arial" w:hAnsi="Arial"/>
          <w:sz w:val="22"/>
        </w:rPr>
        <w:t xml:space="preserve"> result of political speech, then the model should condition success on topics (a </w:t>
      </w:r>
      <w:r>
        <w:rPr>
          <w:rFonts w:ascii="Arial" w:eastAsia="Arial" w:hAnsi="Arial"/>
          <w:sz w:val="22"/>
        </w:rPr>
        <w:t>“downstream</w:t>
      </w:r>
      <w:r>
        <w:rPr>
          <w:rFonts w:ascii="Arial" w:eastAsia="Arial" w:hAnsi="Arial"/>
          <w:sz w:val="22"/>
        </w:rPr>
        <w:t>” model).</w:t>
      </w:r>
    </w:p>
    <w:p w:rsidR="00000000" w:rsidRDefault="00A77F59">
      <w:pPr>
        <w:spacing w:line="6" w:lineRule="exact"/>
        <w:rPr>
          <w:rFonts w:ascii="Times New Roman" w:eastAsia="Times New Roman" w:hAnsi="Times New Roman"/>
        </w:rPr>
      </w:pPr>
    </w:p>
    <w:p w:rsidR="00000000" w:rsidRDefault="00A77F59">
      <w:pPr>
        <w:spacing w:line="311" w:lineRule="auto"/>
        <w:ind w:left="1440" w:right="1226" w:firstLine="339"/>
        <w:jc w:val="both"/>
        <w:rPr>
          <w:rFonts w:ascii="Arial" w:eastAsia="Arial" w:hAnsi="Arial"/>
        </w:rPr>
      </w:pPr>
      <w:r>
        <w:rPr>
          <w:rFonts w:ascii="Arial" w:eastAsia="Arial" w:hAnsi="Arial"/>
        </w:rPr>
        <w:t>Modeling reality is a good idea. But just as building a scale model of a building requires compromising materials and level of detail, building a statis</w:t>
      </w:r>
      <w:r>
        <w:rPr>
          <w:rFonts w:ascii="Arial" w:eastAsia="Arial" w:hAnsi="Arial"/>
        </w:rPr>
        <w:t>tical model sometimes requires unreal assumptions. If a generative model exactly matches the process that produces data, we can prove that it will converge to the correct answer [Neal, 1993]. But humans and text are not Dirichlet and discrete distributions</w:t>
      </w:r>
      <w:r>
        <w:rPr>
          <w:rFonts w:ascii="Arial" w:eastAsia="Arial" w:hAnsi="Arial"/>
        </w:rPr>
        <w:t>; all models will be</w:t>
      </w:r>
    </w:p>
    <w:p w:rsidR="00000000" w:rsidRDefault="00A77F59">
      <w:pPr>
        <w:spacing w:line="311"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8" w:name="page118"/>
      <w:bookmarkEnd w:id="11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960"/>
        </w:tabs>
        <w:spacing w:line="0" w:lineRule="atLeast"/>
        <w:ind w:left="1440"/>
        <w:rPr>
          <w:rFonts w:ascii="Arial" w:eastAsia="Arial" w:hAnsi="Arial"/>
          <w:i/>
          <w:sz w:val="21"/>
        </w:rPr>
      </w:pPr>
      <w:r>
        <w:rPr>
          <w:rFonts w:ascii="Arial" w:eastAsia="Arial" w:hAnsi="Arial"/>
          <w:sz w:val="21"/>
        </w:rPr>
        <w:t>114</w:t>
      </w:r>
      <w:r>
        <w:rPr>
          <w:rFonts w:ascii="Times New Roman" w:eastAsia="Times New Roman" w:hAnsi="Times New Roman"/>
        </w:rPr>
        <w:tab/>
      </w:r>
      <w:r>
        <w:rPr>
          <w:rFonts w:ascii="Arial" w:eastAsia="Arial" w:hAnsi="Arial"/>
          <w:i/>
          <w:sz w:val="21"/>
        </w:rPr>
        <w:t>Building a Topic Model</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an approximation.</w:t>
      </w:r>
    </w:p>
    <w:p w:rsidR="00000000" w:rsidRDefault="00A77F59">
      <w:pPr>
        <w:spacing w:line="53" w:lineRule="exact"/>
        <w:rPr>
          <w:rFonts w:ascii="Times New Roman" w:eastAsia="Times New Roman" w:hAnsi="Times New Roman"/>
        </w:rPr>
      </w:pPr>
    </w:p>
    <w:p w:rsidR="00000000" w:rsidRDefault="00A77F59">
      <w:pPr>
        <w:spacing w:line="290" w:lineRule="auto"/>
        <w:ind w:left="1440" w:right="1226" w:firstLine="339"/>
        <w:jc w:val="both"/>
        <w:rPr>
          <w:rFonts w:ascii="Arial" w:eastAsia="Arial" w:hAnsi="Arial"/>
          <w:sz w:val="21"/>
        </w:rPr>
      </w:pPr>
      <w:r>
        <w:rPr>
          <w:rFonts w:ascii="Arial" w:eastAsia="Arial" w:hAnsi="Arial"/>
          <w:sz w:val="21"/>
        </w:rPr>
        <w:t xml:space="preserve">In addition to determining </w:t>
      </w:r>
      <w:r>
        <w:rPr>
          <w:rFonts w:ascii="Arial" w:eastAsia="Arial" w:hAnsi="Arial"/>
          <w:i/>
          <w:sz w:val="21"/>
        </w:rPr>
        <w:t>where</w:t>
      </w:r>
      <w:r>
        <w:rPr>
          <w:rFonts w:ascii="Arial" w:eastAsia="Arial" w:hAnsi="Arial"/>
          <w:sz w:val="21"/>
        </w:rPr>
        <w:t xml:space="preserve"> to model a feature in a generative model, you must decide </w:t>
      </w:r>
      <w:r>
        <w:rPr>
          <w:rFonts w:ascii="Arial" w:eastAsia="Arial" w:hAnsi="Arial"/>
          <w:i/>
          <w:sz w:val="21"/>
        </w:rPr>
        <w:t>how</w:t>
      </w:r>
      <w:r>
        <w:rPr>
          <w:rFonts w:ascii="Arial" w:eastAsia="Arial" w:hAnsi="Arial"/>
          <w:sz w:val="21"/>
        </w:rPr>
        <w:t xml:space="preserve"> to model it. Is it a continuous value, a binary value, a member of a discrete set, or</w:t>
      </w:r>
      <w:r>
        <w:rPr>
          <w:rFonts w:ascii="Arial" w:eastAsia="Arial" w:hAnsi="Arial"/>
          <w:sz w:val="21"/>
        </w:rPr>
        <w:t xml:space="preserve"> something else? Often, we have multiple pre-defined notions of how to represent a quantity of interest. Sentiment is sometimes represented as a continuous positive or negative value, while review corpora include discrete, positive star ratings. Political </w:t>
      </w:r>
      <w:r>
        <w:rPr>
          <w:rFonts w:ascii="Arial" w:eastAsia="Arial" w:hAnsi="Arial"/>
          <w:sz w:val="21"/>
        </w:rPr>
        <w:t>ideology could be represented by membership in one of a fixed number of parties, but political scientists more often assign a continuous value to a politician</w:t>
      </w:r>
      <w:r>
        <w:rPr>
          <w:rFonts w:ascii="Arial" w:eastAsia="Arial" w:hAnsi="Arial"/>
          <w:sz w:val="21"/>
        </w:rPr>
        <w:t>’s ideology.</w:t>
      </w:r>
    </w:p>
    <w:p w:rsidR="00000000" w:rsidRDefault="00A77F59">
      <w:pPr>
        <w:spacing w:line="316" w:lineRule="exact"/>
        <w:rPr>
          <w:rFonts w:ascii="Times New Roman" w:eastAsia="Times New Roman" w:hAnsi="Times New Roman"/>
        </w:rPr>
      </w:pPr>
    </w:p>
    <w:p w:rsidR="00000000" w:rsidRDefault="00A77F59">
      <w:pPr>
        <w:spacing w:line="267" w:lineRule="auto"/>
        <w:ind w:left="1420" w:right="1226" w:firstLine="8"/>
        <w:jc w:val="both"/>
        <w:rPr>
          <w:rFonts w:ascii="Arial" w:eastAsia="Arial" w:hAnsi="Arial"/>
          <w:sz w:val="31"/>
          <w:vertAlign w:val="superscript"/>
        </w:rPr>
      </w:pPr>
      <w:r>
        <w:rPr>
          <w:rFonts w:ascii="Arial" w:eastAsia="Arial" w:hAnsi="Arial"/>
          <w:b/>
          <w:sz w:val="22"/>
        </w:rPr>
        <w:t>Performance</w:t>
      </w:r>
      <w:r>
        <w:rPr>
          <w:rFonts w:ascii="Arial" w:eastAsia="Arial" w:hAnsi="Arial"/>
          <w:sz w:val="22"/>
        </w:rPr>
        <w:t xml:space="preserve"> </w:t>
      </w:r>
      <w:r>
        <w:rPr>
          <w:rFonts w:ascii="Arial" w:eastAsia="Arial" w:hAnsi="Arial"/>
          <w:sz w:val="22"/>
        </w:rPr>
        <w:t>Greater fidelity to our perceptions of how the world</w:t>
      </w:r>
      <w:r>
        <w:rPr>
          <w:rFonts w:ascii="Arial" w:eastAsia="Arial" w:hAnsi="Arial"/>
          <w:sz w:val="22"/>
        </w:rPr>
        <w:t xml:space="preserve"> works does not alwa</w:t>
      </w:r>
      <w:r>
        <w:rPr>
          <w:rFonts w:ascii="Arial" w:eastAsia="Arial" w:hAnsi="Arial"/>
          <w:sz w:val="22"/>
        </w:rPr>
        <w:t xml:space="preserve">ys imply that models will be more useful. We sometimes have to trade oﬀ fidelity with performance. Recent work seems to agree that </w:t>
      </w:r>
      <w:r>
        <w:rPr>
          <w:rFonts w:ascii="Arial" w:eastAsia="Arial" w:hAnsi="Arial"/>
          <w:i/>
          <w:sz w:val="22"/>
        </w:rPr>
        <w:t>downstream</w:t>
      </w:r>
      <w:r>
        <w:rPr>
          <w:rFonts w:ascii="Arial" w:eastAsia="Arial" w:hAnsi="Arial"/>
          <w:sz w:val="22"/>
        </w:rPr>
        <w:t xml:space="preserve"> models work better even though they are less realistic [Nguyen et al., 2013].</w:t>
      </w:r>
      <w:r>
        <w:rPr>
          <w:rFonts w:ascii="Arial" w:eastAsia="Arial" w:hAnsi="Arial"/>
          <w:sz w:val="31"/>
          <w:vertAlign w:val="superscript"/>
        </w:rPr>
        <w:t>1</w:t>
      </w:r>
    </w:p>
    <w:p w:rsidR="00000000" w:rsidRDefault="00A77F59">
      <w:pPr>
        <w:spacing w:line="4" w:lineRule="exact"/>
        <w:rPr>
          <w:rFonts w:ascii="Times New Roman" w:eastAsia="Times New Roman" w:hAnsi="Times New Roman"/>
        </w:rPr>
      </w:pPr>
    </w:p>
    <w:p w:rsidR="00000000" w:rsidRDefault="00A77F59">
      <w:pPr>
        <w:spacing w:line="269" w:lineRule="auto"/>
        <w:ind w:left="1420" w:right="1226" w:firstLine="347"/>
        <w:jc w:val="both"/>
        <w:rPr>
          <w:rFonts w:ascii="Arial" w:eastAsia="Arial" w:hAnsi="Arial"/>
          <w:sz w:val="22"/>
        </w:rPr>
      </w:pPr>
      <w:r>
        <w:rPr>
          <w:rFonts w:ascii="Arial" w:eastAsia="Arial" w:hAnsi="Arial"/>
          <w:sz w:val="22"/>
        </w:rPr>
        <w:t xml:space="preserve">It is nearly impossible to know </w:t>
      </w:r>
      <w:r>
        <w:rPr>
          <w:rFonts w:ascii="Arial" w:eastAsia="Arial" w:hAnsi="Arial"/>
          <w:i/>
          <w:sz w:val="22"/>
        </w:rPr>
        <w:t xml:space="preserve">a </w:t>
      </w:r>
      <w:r>
        <w:rPr>
          <w:rFonts w:ascii="Arial" w:eastAsia="Arial" w:hAnsi="Arial"/>
          <w:i/>
          <w:sz w:val="22"/>
        </w:rPr>
        <w:t>priori</w:t>
      </w:r>
      <w:r>
        <w:rPr>
          <w:rFonts w:ascii="Arial" w:eastAsia="Arial" w:hAnsi="Arial"/>
          <w:sz w:val="22"/>
        </w:rPr>
        <w:t xml:space="preserve"> whether a model will work well for a particular task given just the model. Knowing what will work best is often a trial-and-error process. However, it is often possible to draw parallels from similar models. Upstream models allow metadata variables </w:t>
      </w:r>
      <w:r>
        <w:rPr>
          <w:rFonts w:ascii="Arial" w:eastAsia="Arial" w:hAnsi="Arial"/>
          <w:sz w:val="22"/>
        </w:rPr>
        <w:t>to better predict which topics will occur in a context, but they do not necessarily encourage the model to learn diﬀerent topics than a model without metadata. Downstream models must align topics to best predict a metadata variable, and therefore tend to f</w:t>
      </w:r>
      <w:r>
        <w:rPr>
          <w:rFonts w:ascii="Arial" w:eastAsia="Arial" w:hAnsi="Arial"/>
          <w:sz w:val="22"/>
        </w:rPr>
        <w:t>ind diﬀerent (but not necessarily better) topics. Supervised topic models have therefore worked well for predicting sentiment as a downstream variable, so it might be reasonable to assume that a downstream model would work well for ideology as well.</w:t>
      </w:r>
    </w:p>
    <w:p w:rsidR="00000000" w:rsidRDefault="00A77F59">
      <w:pPr>
        <w:spacing w:line="331" w:lineRule="exact"/>
        <w:rPr>
          <w:rFonts w:ascii="Times New Roman" w:eastAsia="Times New Roman" w:hAnsi="Times New Roman"/>
        </w:rPr>
      </w:pPr>
    </w:p>
    <w:p w:rsidR="00000000" w:rsidRDefault="00A77F59">
      <w:pPr>
        <w:spacing w:line="318" w:lineRule="auto"/>
        <w:ind w:left="1440" w:right="1226"/>
        <w:jc w:val="both"/>
        <w:rPr>
          <w:rFonts w:ascii="Arial" w:eastAsia="Arial" w:hAnsi="Arial"/>
          <w:sz w:val="21"/>
        </w:rPr>
      </w:pPr>
      <w:r>
        <w:rPr>
          <w:rFonts w:ascii="Arial" w:eastAsia="Arial" w:hAnsi="Arial"/>
          <w:b/>
          <w:sz w:val="21"/>
        </w:rPr>
        <w:t>Tract</w:t>
      </w:r>
      <w:r>
        <w:rPr>
          <w:rFonts w:ascii="Arial" w:eastAsia="Arial" w:hAnsi="Arial"/>
          <w:b/>
          <w:sz w:val="21"/>
        </w:rPr>
        <w:t>ability</w:t>
      </w:r>
      <w:r>
        <w:rPr>
          <w:rFonts w:ascii="Arial" w:eastAsia="Arial" w:hAnsi="Arial"/>
          <w:sz w:val="21"/>
        </w:rPr>
        <w:t xml:space="preserve"> </w:t>
      </w:r>
      <w:r>
        <w:rPr>
          <w:rFonts w:ascii="Arial" w:eastAsia="Arial" w:hAnsi="Arial"/>
          <w:sz w:val="21"/>
        </w:rPr>
        <w:t>Now that we know what variable we want to model, some</w:t>
      </w:r>
      <w:r>
        <w:rPr>
          <w:rFonts w:ascii="Arial" w:eastAsia="Arial" w:hAnsi="Arial"/>
          <w:sz w:val="21"/>
        </w:rPr>
        <w:t xml:space="preserve"> approaches to model that variable could be easier than others. Political ideology is often thought of as a </w:t>
      </w:r>
      <w:r>
        <w:rPr>
          <w:rFonts w:ascii="Arial" w:eastAsia="Arial" w:hAnsi="Arial"/>
          <w:i/>
          <w:sz w:val="21"/>
        </w:rPr>
        <w:t>spectrum</w:t>
      </w:r>
      <w:r>
        <w:rPr>
          <w:rFonts w:ascii="Arial" w:eastAsia="Arial" w:hAnsi="Arial"/>
          <w:sz w:val="21"/>
        </w:rPr>
        <w:t xml:space="preserve"> rather than a label: some</w:t>
      </w:r>
    </w:p>
    <w:p w:rsidR="00000000" w:rsidRDefault="00A77F59">
      <w:pPr>
        <w:spacing w:line="20" w:lineRule="exact"/>
        <w:rPr>
          <w:rFonts w:ascii="Times New Roman" w:eastAsia="Times New Roman" w:hAnsi="Times New Roman"/>
        </w:rPr>
      </w:pPr>
      <w:r>
        <w:rPr>
          <w:rFonts w:ascii="Arial" w:eastAsia="Arial" w:hAnsi="Arial"/>
          <w:sz w:val="21"/>
        </w:rPr>
        <w:pict>
          <v:line id="_x0000_s1171" style="position:absolute;z-index:-251589632" from="71.85pt,5.65pt" to="205.65pt,5.65pt" o:userdrawn="t" strokeweight=".14039mm"/>
        </w:pict>
      </w:r>
    </w:p>
    <w:p w:rsidR="00000000" w:rsidRDefault="00A77F59">
      <w:pPr>
        <w:spacing w:line="20" w:lineRule="exact"/>
        <w:rPr>
          <w:rFonts w:ascii="Times New Roman" w:eastAsia="Times New Roman" w:hAnsi="Times New Roman"/>
        </w:rPr>
        <w:sectPr w:rsidR="00000000">
          <w:pgSz w:w="12240" w:h="15817"/>
          <w:pgMar w:top="1440" w:right="1440" w:bottom="1440" w:left="1440" w:header="0" w:footer="0" w:gutter="0"/>
          <w:cols w:space="0" w:equalWidth="0">
            <w:col w:w="9366"/>
          </w:cols>
          <w:docGrid w:linePitch="360"/>
        </w:sectPr>
      </w:pPr>
    </w:p>
    <w:p w:rsidR="00000000" w:rsidRDefault="00A77F59">
      <w:pPr>
        <w:spacing w:line="112" w:lineRule="exact"/>
        <w:rPr>
          <w:rFonts w:ascii="Times New Roman" w:eastAsia="Times New Roman" w:hAnsi="Times New Roman"/>
        </w:rPr>
      </w:pPr>
    </w:p>
    <w:p w:rsidR="00000000" w:rsidRDefault="00A77F59">
      <w:pPr>
        <w:spacing w:line="257" w:lineRule="auto"/>
        <w:ind w:left="1440" w:right="1246" w:firstLine="249"/>
        <w:jc w:val="both"/>
        <w:rPr>
          <w:rFonts w:ascii="Arial" w:eastAsia="Arial" w:hAnsi="Arial"/>
          <w:sz w:val="17"/>
        </w:rPr>
      </w:pPr>
      <w:r>
        <w:rPr>
          <w:rFonts w:ascii="Arial" w:eastAsia="Arial" w:hAnsi="Arial"/>
          <w:sz w:val="24"/>
          <w:vertAlign w:val="superscript"/>
        </w:rPr>
        <w:t>1</w:t>
      </w:r>
      <w:r>
        <w:rPr>
          <w:rFonts w:ascii="Arial" w:eastAsia="Arial" w:hAnsi="Arial"/>
          <w:sz w:val="17"/>
        </w:rPr>
        <w:t>One might argue that it is more realistic for a</w:t>
      </w:r>
      <w:r>
        <w:rPr>
          <w:rFonts w:ascii="Arial" w:eastAsia="Arial" w:hAnsi="Arial"/>
          <w:sz w:val="17"/>
        </w:rPr>
        <w:t xml:space="preserve"> </w:t>
      </w:r>
      <w:r>
        <w:rPr>
          <w:rFonts w:ascii="Arial" w:eastAsia="Arial" w:hAnsi="Arial"/>
          <w:i/>
          <w:sz w:val="17"/>
        </w:rPr>
        <w:t>listener</w:t>
      </w:r>
      <w:r>
        <w:rPr>
          <w:rFonts w:ascii="Arial" w:eastAsia="Arial" w:hAnsi="Arial"/>
          <w:sz w:val="17"/>
        </w:rPr>
        <w:t xml:space="preserve"> </w:t>
      </w:r>
      <w:r>
        <w:rPr>
          <w:rFonts w:ascii="Arial" w:eastAsia="Arial" w:hAnsi="Arial"/>
          <w:sz w:val="17"/>
        </w:rPr>
        <w:t>who must interpret speech</w:t>
      </w:r>
      <w:r>
        <w:rPr>
          <w:rFonts w:ascii="Arial" w:eastAsia="Arial" w:hAnsi="Arial"/>
          <w:sz w:val="17"/>
        </w:rPr>
        <w:t xml:space="preserve"> to assign an ideology after it has been heard, but this is no longer consistent with how the text was </w:t>
      </w:r>
      <w:r>
        <w:rPr>
          <w:rFonts w:ascii="Arial" w:eastAsia="Arial" w:hAnsi="Arial"/>
          <w:i/>
          <w:sz w:val="17"/>
        </w:rPr>
        <w:t>generated</w:t>
      </w:r>
      <w:r>
        <w:rPr>
          <w:rFonts w:ascii="Arial" w:eastAsia="Arial" w:hAnsi="Arial"/>
          <w:sz w:val="17"/>
        </w:rPr>
        <w:t>.</w:t>
      </w:r>
    </w:p>
    <w:p w:rsidR="00000000" w:rsidRDefault="00A77F59">
      <w:pPr>
        <w:spacing w:line="257" w:lineRule="auto"/>
        <w:ind w:left="1440" w:right="1246" w:firstLine="249"/>
        <w:jc w:val="both"/>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19" w:name="page119"/>
      <w:bookmarkEnd w:id="11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280"/>
        <w:gridCol w:w="2420"/>
      </w:tblGrid>
      <w:tr w:rsidR="00000000">
        <w:trPr>
          <w:trHeight w:val="317"/>
        </w:trPr>
        <w:tc>
          <w:tcPr>
            <w:tcW w:w="428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9.1.  Designing a Model</w:t>
            </w:r>
          </w:p>
        </w:tc>
        <w:tc>
          <w:tcPr>
            <w:tcW w:w="24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115</w:t>
            </w:r>
          </w:p>
        </w:tc>
      </w:tr>
    </w:tbl>
    <w:p w:rsidR="00000000" w:rsidRDefault="00A77F59">
      <w:pPr>
        <w:spacing w:line="343" w:lineRule="exact"/>
        <w:rPr>
          <w:rFonts w:ascii="Times New Roman" w:eastAsia="Times New Roman" w:hAnsi="Times New Roman"/>
        </w:rPr>
      </w:pPr>
    </w:p>
    <w:p w:rsidR="00000000" w:rsidRDefault="00A77F59">
      <w:pPr>
        <w:spacing w:line="281" w:lineRule="auto"/>
        <w:ind w:left="1440" w:right="1226"/>
        <w:jc w:val="both"/>
        <w:rPr>
          <w:rFonts w:ascii="Arial" w:eastAsia="Arial" w:hAnsi="Arial"/>
          <w:sz w:val="22"/>
        </w:rPr>
      </w:pPr>
      <w:r>
        <w:rPr>
          <w:rFonts w:ascii="Arial" w:eastAsia="Arial" w:hAnsi="Arial"/>
          <w:sz w:val="22"/>
        </w:rPr>
        <w:t xml:space="preserve">politicians are more centrist than others even though they might have </w:t>
      </w:r>
      <w:r>
        <w:rPr>
          <w:rFonts w:ascii="Arial" w:eastAsia="Arial" w:hAnsi="Arial"/>
          <w:sz w:val="22"/>
        </w:rPr>
        <w:t>the same party label.</w:t>
      </w:r>
    </w:p>
    <w:p w:rsidR="00000000" w:rsidRDefault="00A77F59">
      <w:pPr>
        <w:spacing w:line="1" w:lineRule="exact"/>
        <w:rPr>
          <w:rFonts w:ascii="Times New Roman" w:eastAsia="Times New Roman" w:hAnsi="Times New Roman"/>
        </w:rPr>
      </w:pPr>
    </w:p>
    <w:p w:rsidR="00000000" w:rsidRDefault="00A77F59">
      <w:pPr>
        <w:spacing w:line="285" w:lineRule="auto"/>
        <w:ind w:left="1420" w:right="1186" w:firstLine="347"/>
        <w:jc w:val="both"/>
        <w:rPr>
          <w:rFonts w:ascii="Arial" w:eastAsia="Arial" w:hAnsi="Arial"/>
          <w:sz w:val="21"/>
        </w:rPr>
      </w:pPr>
      <w:r>
        <w:rPr>
          <w:rFonts w:ascii="Arial" w:eastAsia="Arial" w:hAnsi="Arial"/>
          <w:sz w:val="21"/>
        </w:rPr>
        <w:t>However, discrete labels are appealing from a modeling perspective. Dirichlet-discrete distributions (Chapter 1) are easy to to combine. Given that basic topic models are built from Dirichlets and discrete distributions, it is easier</w:t>
      </w:r>
      <w:r>
        <w:rPr>
          <w:rFonts w:ascii="Arial" w:eastAsia="Arial" w:hAnsi="Arial"/>
          <w:sz w:val="21"/>
        </w:rPr>
        <w:t xml:space="preserve"> to add an additional Dirichlet-discrete than to add a continuous random variable to the model. For example, the Topic-Aspect model [Paul and Girju, 2010] is far simpler to implement than Supervised Topic Models [Blei and McAuliﬀe, 2007].</w:t>
      </w:r>
    </w:p>
    <w:p w:rsidR="00000000" w:rsidRDefault="00A77F59">
      <w:pPr>
        <w:spacing w:line="1" w:lineRule="exact"/>
        <w:rPr>
          <w:rFonts w:ascii="Times New Roman" w:eastAsia="Times New Roman" w:hAnsi="Times New Roman"/>
        </w:rPr>
      </w:pPr>
    </w:p>
    <w:p w:rsidR="00000000" w:rsidRDefault="00A77F59">
      <w:pPr>
        <w:spacing w:line="285" w:lineRule="auto"/>
        <w:ind w:left="1440" w:right="1186" w:firstLine="344"/>
        <w:jc w:val="both"/>
        <w:rPr>
          <w:rFonts w:ascii="Arial" w:eastAsia="Arial" w:hAnsi="Arial"/>
          <w:sz w:val="21"/>
        </w:rPr>
      </w:pPr>
      <w:r>
        <w:rPr>
          <w:rFonts w:ascii="Arial" w:eastAsia="Arial" w:hAnsi="Arial"/>
          <w:sz w:val="21"/>
        </w:rPr>
        <w:t>Dirichlets and d</w:t>
      </w:r>
      <w:r>
        <w:rPr>
          <w:rFonts w:ascii="Arial" w:eastAsia="Arial" w:hAnsi="Arial"/>
          <w:sz w:val="21"/>
        </w:rPr>
        <w:t>iscrete distributions play well together because they are conjugate, while Gaussian distributions add additional diﬃculty. However, Gaussian distributions are more convenient than other dis-tributions. For example, spherical distributions [Batmanghelich et</w:t>
      </w:r>
      <w:r>
        <w:rPr>
          <w:rFonts w:ascii="Arial" w:eastAsia="Arial" w:hAnsi="Arial"/>
          <w:sz w:val="21"/>
        </w:rPr>
        <w:t xml:space="preserve"> al., 2016] are thought to better model continuous embeddings of words than Gaussian distributions but come at the cost of a less tractable model.</w:t>
      </w:r>
    </w:p>
    <w:p w:rsidR="00000000" w:rsidRDefault="00A77F59">
      <w:pPr>
        <w:spacing w:line="1" w:lineRule="exact"/>
        <w:rPr>
          <w:rFonts w:ascii="Times New Roman" w:eastAsia="Times New Roman" w:hAnsi="Times New Roman"/>
        </w:rPr>
      </w:pPr>
    </w:p>
    <w:p w:rsidR="00000000" w:rsidRDefault="00A77F59">
      <w:pPr>
        <w:spacing w:line="272" w:lineRule="auto"/>
        <w:ind w:left="1440" w:right="1186" w:firstLine="339"/>
        <w:jc w:val="both"/>
        <w:rPr>
          <w:rFonts w:ascii="Arial" w:eastAsia="Arial" w:hAnsi="Arial"/>
          <w:sz w:val="22"/>
        </w:rPr>
      </w:pPr>
      <w:r>
        <w:rPr>
          <w:rFonts w:ascii="Arial" w:eastAsia="Arial" w:hAnsi="Arial"/>
          <w:sz w:val="22"/>
        </w:rPr>
        <w:t xml:space="preserve">Even worse are combinatorial probability distributions. For example, in Chapter 8 we discussed how to learn </w:t>
      </w:r>
      <w:r>
        <w:rPr>
          <w:rFonts w:ascii="Arial" w:eastAsia="Arial" w:hAnsi="Arial"/>
          <w:sz w:val="22"/>
        </w:rPr>
        <w:t>mappings across languages. Boyd-Graber and Blei [2009] use a combinatorial distribution to learn the mapping from one language to another. It is very complicated but does not model languages as well as far simpler approaches [Mimno et al., 2009].</w:t>
      </w:r>
    </w:p>
    <w:p w:rsidR="00000000" w:rsidRDefault="00A77F59">
      <w:pPr>
        <w:spacing w:line="1" w:lineRule="exact"/>
        <w:rPr>
          <w:rFonts w:ascii="Times New Roman" w:eastAsia="Times New Roman" w:hAnsi="Times New Roman"/>
        </w:rPr>
      </w:pPr>
    </w:p>
    <w:p w:rsidR="00000000" w:rsidRDefault="00A77F59">
      <w:pPr>
        <w:spacing w:line="285" w:lineRule="auto"/>
        <w:ind w:left="1440" w:right="1186" w:firstLine="339"/>
        <w:jc w:val="both"/>
        <w:rPr>
          <w:rFonts w:ascii="Arial" w:eastAsia="Arial" w:hAnsi="Arial"/>
          <w:sz w:val="21"/>
        </w:rPr>
      </w:pPr>
      <w:r>
        <w:rPr>
          <w:rFonts w:ascii="Arial" w:eastAsia="Arial" w:hAnsi="Arial"/>
          <w:sz w:val="21"/>
        </w:rPr>
        <w:t>Our list</w:t>
      </w:r>
      <w:r>
        <w:rPr>
          <w:rFonts w:ascii="Arial" w:eastAsia="Arial" w:hAnsi="Arial"/>
          <w:sz w:val="21"/>
        </w:rPr>
        <w:t>ing of ever more complicated distributions should not be taken as an admonition against using them: sometimes complicated models are necessary. However, one should not choose a complicated model just because it is complicated (an alluring temptation to you</w:t>
      </w:r>
      <w:r>
        <w:rPr>
          <w:rFonts w:ascii="Arial" w:eastAsia="Arial" w:hAnsi="Arial"/>
          <w:sz w:val="21"/>
        </w:rPr>
        <w:t>ng graduate students who want to show oﬀ their machine learning chops). It is best to try the simplest possible model that could work; even if it fails, this model can serve as a useful baseline.</w:t>
      </w:r>
    </w:p>
    <w:p w:rsidR="00000000" w:rsidRDefault="00A77F59">
      <w:pPr>
        <w:spacing w:line="1" w:lineRule="exact"/>
        <w:rPr>
          <w:rFonts w:ascii="Times New Roman" w:eastAsia="Times New Roman" w:hAnsi="Times New Roman"/>
        </w:rPr>
      </w:pPr>
    </w:p>
    <w:p w:rsidR="00000000" w:rsidRDefault="00A77F59">
      <w:pPr>
        <w:spacing w:line="300" w:lineRule="auto"/>
        <w:ind w:left="1440" w:right="1206" w:firstLine="339"/>
        <w:jc w:val="both"/>
        <w:rPr>
          <w:rFonts w:ascii="Arial" w:eastAsia="Arial" w:hAnsi="Arial"/>
          <w:sz w:val="21"/>
        </w:rPr>
      </w:pPr>
      <w:r>
        <w:rPr>
          <w:rFonts w:ascii="Arial" w:eastAsia="Arial" w:hAnsi="Arial"/>
          <w:sz w:val="21"/>
        </w:rPr>
        <w:t xml:space="preserve">Unlike many of the other dimensions when building a model, </w:t>
      </w:r>
      <w:r>
        <w:rPr>
          <w:rFonts w:ascii="Arial" w:eastAsia="Arial" w:hAnsi="Arial"/>
          <w:sz w:val="21"/>
        </w:rPr>
        <w:t>com-plexity is often sought and fetishized without improving the other dimensions (perverse incentives from publications often play a role in this). Thus, guard against unnecessarily complicating a model!</w:t>
      </w:r>
    </w:p>
    <w:p w:rsidR="00000000" w:rsidRDefault="00A77F59">
      <w:pPr>
        <w:spacing w:line="200" w:lineRule="exact"/>
        <w:rPr>
          <w:rFonts w:ascii="Times New Roman" w:eastAsia="Times New Roman" w:hAnsi="Times New Roman"/>
        </w:rPr>
      </w:pPr>
    </w:p>
    <w:p w:rsidR="00000000" w:rsidRDefault="00A77F59">
      <w:pPr>
        <w:spacing w:line="235" w:lineRule="exact"/>
        <w:rPr>
          <w:rFonts w:ascii="Times New Roman" w:eastAsia="Times New Roman" w:hAnsi="Times New Roman"/>
        </w:rPr>
      </w:pPr>
    </w:p>
    <w:p w:rsidR="00000000" w:rsidRDefault="00A77F59">
      <w:pPr>
        <w:spacing w:line="325" w:lineRule="auto"/>
        <w:ind w:left="1440" w:right="1246"/>
        <w:rPr>
          <w:rFonts w:ascii="Arial" w:eastAsia="Arial" w:hAnsi="Arial"/>
          <w:sz w:val="22"/>
        </w:rPr>
      </w:pPr>
      <w:r>
        <w:rPr>
          <w:rFonts w:ascii="Arial" w:eastAsia="Arial" w:hAnsi="Arial"/>
          <w:b/>
          <w:sz w:val="22"/>
        </w:rPr>
        <w:t>Interpretability</w:t>
      </w:r>
      <w:r>
        <w:rPr>
          <w:rFonts w:ascii="Arial" w:eastAsia="Arial" w:hAnsi="Arial"/>
          <w:sz w:val="22"/>
        </w:rPr>
        <w:t xml:space="preserve"> </w:t>
      </w:r>
      <w:r>
        <w:rPr>
          <w:rFonts w:ascii="Arial" w:eastAsia="Arial" w:hAnsi="Arial"/>
          <w:sz w:val="22"/>
        </w:rPr>
        <w:t>As we describe in Chapter 3.4, i</w:t>
      </w:r>
      <w:r>
        <w:rPr>
          <w:rFonts w:ascii="Arial" w:eastAsia="Arial" w:hAnsi="Arial"/>
          <w:sz w:val="22"/>
        </w:rPr>
        <w:t>nterpretability is a</w:t>
      </w:r>
      <w:r>
        <w:rPr>
          <w:rFonts w:ascii="Arial" w:eastAsia="Arial" w:hAnsi="Arial"/>
          <w:sz w:val="22"/>
        </w:rPr>
        <w:t xml:space="preserve"> measure of how easy it is for a human to understand the results of</w:t>
      </w:r>
    </w:p>
    <w:p w:rsidR="00000000" w:rsidRDefault="00A77F59">
      <w:pPr>
        <w:spacing w:line="325" w:lineRule="auto"/>
        <w:ind w:left="1440" w:right="1246"/>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0" w:name="page120"/>
      <w:bookmarkEnd w:id="12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960"/>
        </w:tabs>
        <w:spacing w:line="0" w:lineRule="atLeast"/>
        <w:ind w:left="1440"/>
        <w:rPr>
          <w:rFonts w:ascii="Arial" w:eastAsia="Arial" w:hAnsi="Arial"/>
          <w:i/>
          <w:sz w:val="21"/>
        </w:rPr>
      </w:pPr>
      <w:r>
        <w:rPr>
          <w:rFonts w:ascii="Arial" w:eastAsia="Arial" w:hAnsi="Arial"/>
          <w:sz w:val="21"/>
        </w:rPr>
        <w:t>116</w:t>
      </w:r>
      <w:r>
        <w:rPr>
          <w:rFonts w:ascii="Times New Roman" w:eastAsia="Times New Roman" w:hAnsi="Times New Roman"/>
        </w:rPr>
        <w:tab/>
      </w:r>
      <w:r>
        <w:rPr>
          <w:rFonts w:ascii="Arial" w:eastAsia="Arial" w:hAnsi="Arial"/>
          <w:i/>
          <w:sz w:val="21"/>
        </w:rPr>
        <w:t>Building a Topic Model</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76" w:lineRule="auto"/>
        <w:ind w:left="1420" w:right="1186" w:firstLine="8"/>
        <w:jc w:val="both"/>
        <w:rPr>
          <w:rFonts w:ascii="Arial" w:eastAsia="Arial" w:hAnsi="Arial"/>
          <w:sz w:val="22"/>
        </w:rPr>
      </w:pPr>
      <w:r>
        <w:rPr>
          <w:rFonts w:ascii="Arial" w:eastAsia="Arial" w:hAnsi="Arial"/>
          <w:sz w:val="22"/>
        </w:rPr>
        <w:t>a model. Often, the interpretability of a model is an afterthought. That is, if it is thought of at all; many papers neglect to insp</w:t>
      </w:r>
      <w:r>
        <w:rPr>
          <w:rFonts w:ascii="Arial" w:eastAsia="Arial" w:hAnsi="Arial"/>
          <w:sz w:val="22"/>
        </w:rPr>
        <w:t>ect the learned parameters of a model, focusing instead on quantifications of performance.</w:t>
      </w:r>
    </w:p>
    <w:p w:rsidR="00000000" w:rsidRDefault="00A77F59">
      <w:pPr>
        <w:spacing w:line="3" w:lineRule="exact"/>
        <w:rPr>
          <w:rFonts w:ascii="Times New Roman" w:eastAsia="Times New Roman" w:hAnsi="Times New Roman"/>
        </w:rPr>
      </w:pPr>
    </w:p>
    <w:p w:rsidR="00000000" w:rsidRDefault="00A77F59">
      <w:pPr>
        <w:spacing w:line="272" w:lineRule="auto"/>
        <w:ind w:left="1420" w:right="1186" w:firstLine="347"/>
        <w:jc w:val="both"/>
        <w:rPr>
          <w:rFonts w:ascii="Arial" w:eastAsia="Arial" w:hAnsi="Arial"/>
          <w:sz w:val="22"/>
        </w:rPr>
      </w:pPr>
      <w:r>
        <w:rPr>
          <w:rFonts w:ascii="Arial" w:eastAsia="Arial" w:hAnsi="Arial"/>
          <w:sz w:val="22"/>
        </w:rPr>
        <w:t>While always a problem, with the increased prominence of deep learning (discussed more in Chapter 10), this is particularly worrying. Deep learning has a reputation</w:t>
      </w:r>
      <w:r>
        <w:rPr>
          <w:rFonts w:ascii="Arial" w:eastAsia="Arial" w:hAnsi="Arial"/>
          <w:sz w:val="22"/>
        </w:rPr>
        <w:t xml:space="preserve"> for inscrutable parameters but state-of-the-art performance. One of the strengths of probabilistic models is their interpretability and grounded generative processes. Thus, researchers who choose probabilistic models such as topic models should not ignore</w:t>
      </w:r>
      <w:r>
        <w:rPr>
          <w:rFonts w:ascii="Arial" w:eastAsia="Arial" w:hAnsi="Arial"/>
          <w:sz w:val="22"/>
        </w:rPr>
        <w:t xml:space="preserve"> the interpretability of their models.</w:t>
      </w:r>
    </w:p>
    <w:p w:rsidR="00000000" w:rsidRDefault="00A77F59">
      <w:pPr>
        <w:spacing w:line="2" w:lineRule="exact"/>
        <w:rPr>
          <w:rFonts w:ascii="Times New Roman" w:eastAsia="Times New Roman" w:hAnsi="Times New Roman"/>
        </w:rPr>
      </w:pPr>
    </w:p>
    <w:p w:rsidR="00000000" w:rsidRDefault="00A77F59">
      <w:pPr>
        <w:spacing w:line="285" w:lineRule="auto"/>
        <w:ind w:left="1420" w:right="1186" w:firstLine="364"/>
        <w:jc w:val="both"/>
        <w:rPr>
          <w:rFonts w:ascii="Arial" w:eastAsia="Arial" w:hAnsi="Arial"/>
          <w:sz w:val="21"/>
        </w:rPr>
      </w:pPr>
      <w:r>
        <w:rPr>
          <w:rFonts w:ascii="Arial" w:eastAsia="Arial" w:hAnsi="Arial"/>
          <w:sz w:val="21"/>
        </w:rPr>
        <w:t xml:space="preserve">While Chapter 3.4 discusses rigorous evaluations of model inter-pretability, even a simple once-over of model parameters by the re-searcher can reveal whether a learned model </w:t>
      </w:r>
      <w:r>
        <w:rPr>
          <w:rFonts w:ascii="Arial" w:eastAsia="Arial" w:hAnsi="Arial"/>
          <w:sz w:val="21"/>
        </w:rPr>
        <w:t>“makes sense</w:t>
      </w:r>
      <w:r>
        <w:rPr>
          <w:rFonts w:ascii="Arial" w:eastAsia="Arial" w:hAnsi="Arial"/>
          <w:sz w:val="21"/>
        </w:rPr>
        <w:t>” or not. Inspecting the mode</w:t>
      </w:r>
      <w:r>
        <w:rPr>
          <w:rFonts w:ascii="Arial" w:eastAsia="Arial" w:hAnsi="Arial"/>
          <w:sz w:val="21"/>
        </w:rPr>
        <w:t>l can help buttress whether the design of the model (</w:t>
      </w:r>
      <w:r>
        <w:rPr>
          <w:rFonts w:ascii="Arial" w:eastAsia="Arial" w:hAnsi="Arial"/>
          <w:sz w:val="21"/>
        </w:rPr>
        <w:t>“fidelity</w:t>
      </w:r>
      <w:r>
        <w:rPr>
          <w:rFonts w:ascii="Arial" w:eastAsia="Arial" w:hAnsi="Arial"/>
          <w:sz w:val="21"/>
        </w:rPr>
        <w:t>”, above) was able to capture the intuitions of the modeler.</w:t>
      </w:r>
    </w:p>
    <w:p w:rsidR="00000000" w:rsidRDefault="00A77F59">
      <w:pPr>
        <w:spacing w:line="1" w:lineRule="exact"/>
        <w:rPr>
          <w:rFonts w:ascii="Times New Roman" w:eastAsia="Times New Roman" w:hAnsi="Times New Roman"/>
        </w:rPr>
      </w:pPr>
    </w:p>
    <w:p w:rsidR="00000000" w:rsidRDefault="00A77F59">
      <w:pPr>
        <w:spacing w:line="282" w:lineRule="auto"/>
        <w:ind w:left="1440" w:right="1226" w:firstLine="339"/>
        <w:jc w:val="both"/>
        <w:rPr>
          <w:rFonts w:ascii="Arial" w:eastAsia="Arial" w:hAnsi="Arial"/>
          <w:sz w:val="22"/>
        </w:rPr>
      </w:pPr>
      <w:r>
        <w:rPr>
          <w:rFonts w:ascii="Arial" w:eastAsia="Arial" w:hAnsi="Arial"/>
          <w:sz w:val="22"/>
        </w:rPr>
        <w:t>However, there are often tradeoﬀs with interpretability (as with the choice of a deep learning model). Chang and Blei [2009] found t</w:t>
      </w:r>
      <w:r>
        <w:rPr>
          <w:rFonts w:ascii="Arial" w:eastAsia="Arial" w:hAnsi="Arial"/>
          <w:sz w:val="22"/>
        </w:rPr>
        <w:t>hat the Correlated Topic Model [Blei and Laﬀerty, 2007] had markedly higher held-out likelihood at the cost of interpretability.</w:t>
      </w:r>
    </w:p>
    <w:p w:rsidR="00000000" w:rsidRDefault="00A77F59">
      <w:pPr>
        <w:spacing w:line="291"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9.2</w:t>
      </w:r>
      <w:r>
        <w:rPr>
          <w:rFonts w:ascii="Times New Roman" w:eastAsia="Times New Roman" w:hAnsi="Times New Roman"/>
        </w:rPr>
        <w:tab/>
      </w:r>
      <w:r>
        <w:rPr>
          <w:rFonts w:ascii="Arial" w:eastAsia="Arial" w:hAnsi="Arial"/>
          <w:b/>
          <w:sz w:val="23"/>
        </w:rPr>
        <w:t>Implementing the Model</w:t>
      </w:r>
    </w:p>
    <w:p w:rsidR="00000000" w:rsidRDefault="00A77F59">
      <w:pPr>
        <w:spacing w:line="264" w:lineRule="exact"/>
        <w:rPr>
          <w:rFonts w:ascii="Times New Roman" w:eastAsia="Times New Roman" w:hAnsi="Times New Roman"/>
        </w:rPr>
      </w:pPr>
    </w:p>
    <w:p w:rsidR="00000000" w:rsidRDefault="00A77F59">
      <w:pPr>
        <w:spacing w:line="278" w:lineRule="auto"/>
        <w:ind w:left="1440" w:right="1226"/>
        <w:jc w:val="both"/>
        <w:rPr>
          <w:rFonts w:ascii="Arial" w:eastAsia="Arial" w:hAnsi="Arial"/>
          <w:sz w:val="22"/>
        </w:rPr>
      </w:pPr>
      <w:r>
        <w:rPr>
          <w:rFonts w:ascii="Arial" w:eastAsia="Arial" w:hAnsi="Arial"/>
          <w:sz w:val="22"/>
        </w:rPr>
        <w:t xml:space="preserve">So you have a new model in hand. This is usually described as a generative process (Chapter 1.4): </w:t>
      </w:r>
      <w:r>
        <w:rPr>
          <w:rFonts w:ascii="Arial" w:eastAsia="Arial" w:hAnsi="Arial"/>
          <w:sz w:val="22"/>
        </w:rPr>
        <w:t>a sequence of probabilistic steps that tells a story of how your data came to be.</w:t>
      </w:r>
    </w:p>
    <w:p w:rsidR="00000000" w:rsidRDefault="00A77F59">
      <w:pPr>
        <w:spacing w:line="1" w:lineRule="exact"/>
        <w:rPr>
          <w:rFonts w:ascii="Times New Roman" w:eastAsia="Times New Roman" w:hAnsi="Times New Roman"/>
        </w:rPr>
      </w:pPr>
    </w:p>
    <w:p w:rsidR="00000000" w:rsidRDefault="00A77F59">
      <w:pPr>
        <w:spacing w:line="280" w:lineRule="auto"/>
        <w:ind w:left="1420" w:right="1226" w:firstLine="347"/>
        <w:jc w:val="both"/>
        <w:rPr>
          <w:rFonts w:ascii="Arial" w:eastAsia="Arial" w:hAnsi="Arial"/>
          <w:sz w:val="22"/>
        </w:rPr>
      </w:pPr>
      <w:r>
        <w:rPr>
          <w:rFonts w:ascii="Arial" w:eastAsia="Arial" w:hAnsi="Arial"/>
          <w:sz w:val="22"/>
        </w:rPr>
        <w:t xml:space="preserve">Implementing a model requires writing down this model in a form that a computer can understand and then using </w:t>
      </w:r>
      <w:r>
        <w:rPr>
          <w:rFonts w:ascii="Arial" w:eastAsia="Arial" w:hAnsi="Arial"/>
          <w:i/>
          <w:sz w:val="22"/>
        </w:rPr>
        <w:t>probabilistic inference</w:t>
      </w:r>
      <w:r>
        <w:rPr>
          <w:rFonts w:ascii="Arial" w:eastAsia="Arial" w:hAnsi="Arial"/>
          <w:sz w:val="22"/>
        </w:rPr>
        <w:t xml:space="preserve"> work backward from data to discover the</w:t>
      </w:r>
      <w:r>
        <w:rPr>
          <w:rFonts w:ascii="Arial" w:eastAsia="Arial" w:hAnsi="Arial"/>
          <w:sz w:val="22"/>
        </w:rPr>
        <w:t xml:space="preserve"> configuration of the latent variables (topics, other properties of the data you</w:t>
      </w:r>
      <w:r>
        <w:rPr>
          <w:rFonts w:ascii="Arial" w:eastAsia="Arial" w:hAnsi="Arial"/>
          <w:sz w:val="22"/>
        </w:rPr>
        <w:t>’ve added as part of the model-building process) that best describe your data.</w:t>
      </w:r>
    </w:p>
    <w:p w:rsidR="00000000" w:rsidRDefault="00A77F59">
      <w:pPr>
        <w:spacing w:line="270"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9.2.1</w:t>
      </w:r>
      <w:r>
        <w:rPr>
          <w:rFonts w:ascii="Times New Roman" w:eastAsia="Times New Roman" w:hAnsi="Times New Roman"/>
        </w:rPr>
        <w:tab/>
      </w:r>
      <w:r>
        <w:rPr>
          <w:rFonts w:ascii="Arial" w:eastAsia="Arial" w:hAnsi="Arial"/>
          <w:b/>
        </w:rPr>
        <w:t>Automatic Approaches</w:t>
      </w:r>
    </w:p>
    <w:p w:rsidR="00000000" w:rsidRDefault="00A77F59">
      <w:pPr>
        <w:spacing w:line="189" w:lineRule="exact"/>
        <w:rPr>
          <w:rFonts w:ascii="Times New Roman" w:eastAsia="Times New Roman" w:hAnsi="Times New Roman"/>
        </w:rPr>
      </w:pPr>
    </w:p>
    <w:p w:rsidR="00000000" w:rsidRDefault="00A77F59">
      <w:pPr>
        <w:spacing w:line="379" w:lineRule="auto"/>
        <w:ind w:left="1440" w:right="1226" w:hanging="7"/>
        <w:jc w:val="both"/>
        <w:rPr>
          <w:rFonts w:ascii="Arial" w:eastAsia="Arial" w:hAnsi="Arial"/>
        </w:rPr>
      </w:pPr>
      <w:r>
        <w:rPr>
          <w:rFonts w:ascii="Arial" w:eastAsia="Arial" w:hAnsi="Arial"/>
        </w:rPr>
        <w:t>Automatic approaches for inference are attractive: write down your m</w:t>
      </w:r>
      <w:r>
        <w:rPr>
          <w:rFonts w:ascii="Arial" w:eastAsia="Arial" w:hAnsi="Arial"/>
        </w:rPr>
        <w:t>odel and call it a day. However, automatic approaches do have several</w:t>
      </w:r>
    </w:p>
    <w:p w:rsidR="00000000" w:rsidRDefault="00A77F59">
      <w:pPr>
        <w:spacing w:line="379" w:lineRule="auto"/>
        <w:ind w:left="1440" w:right="1226" w:hanging="7"/>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1" w:name="page121"/>
      <w:bookmarkEnd w:id="12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560"/>
        <w:gridCol w:w="2140"/>
      </w:tblGrid>
      <w:tr w:rsidR="00000000">
        <w:trPr>
          <w:trHeight w:val="317"/>
        </w:trPr>
        <w:tc>
          <w:tcPr>
            <w:tcW w:w="45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9.2.  Implementing the Model</w:t>
            </w:r>
          </w:p>
        </w:tc>
        <w:tc>
          <w:tcPr>
            <w:tcW w:w="21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117</w:t>
            </w:r>
          </w:p>
        </w:tc>
      </w:tr>
    </w:tbl>
    <w:p w:rsidR="00000000" w:rsidRDefault="00A77F59">
      <w:pPr>
        <w:spacing w:line="343" w:lineRule="exact"/>
        <w:rPr>
          <w:rFonts w:ascii="Times New Roman" w:eastAsia="Times New Roman" w:hAnsi="Times New Roman"/>
        </w:rPr>
      </w:pPr>
    </w:p>
    <w:p w:rsidR="00000000" w:rsidRDefault="00A77F59">
      <w:pPr>
        <w:spacing w:line="278" w:lineRule="auto"/>
        <w:ind w:left="1440" w:right="1226"/>
        <w:jc w:val="both"/>
        <w:rPr>
          <w:rFonts w:ascii="Arial" w:eastAsia="Arial" w:hAnsi="Arial"/>
          <w:sz w:val="22"/>
        </w:rPr>
      </w:pPr>
      <w:r>
        <w:rPr>
          <w:rFonts w:ascii="Arial" w:eastAsia="Arial" w:hAnsi="Arial"/>
          <w:sz w:val="22"/>
        </w:rPr>
        <w:t xml:space="preserve">drawbacks. They are often restricted to specific platforms, are slower than inference </w:t>
      </w:r>
      <w:r>
        <w:rPr>
          <w:rFonts w:ascii="Arial" w:eastAsia="Arial" w:hAnsi="Arial"/>
          <w:sz w:val="22"/>
        </w:rPr>
        <w:t>“by hand</w:t>
      </w:r>
      <w:r>
        <w:rPr>
          <w:rFonts w:ascii="Arial" w:eastAsia="Arial" w:hAnsi="Arial"/>
          <w:sz w:val="22"/>
        </w:rPr>
        <w:t>”, and restrict the kinds of models you can explor</w:t>
      </w:r>
      <w:r>
        <w:rPr>
          <w:rFonts w:ascii="Arial" w:eastAsia="Arial" w:hAnsi="Arial"/>
          <w:sz w:val="22"/>
        </w:rPr>
        <w:t>e.</w:t>
      </w:r>
    </w:p>
    <w:p w:rsidR="00000000" w:rsidRDefault="00A77F59">
      <w:pPr>
        <w:spacing w:line="1" w:lineRule="exact"/>
        <w:rPr>
          <w:rFonts w:ascii="Times New Roman" w:eastAsia="Times New Roman" w:hAnsi="Times New Roman"/>
        </w:rPr>
      </w:pPr>
    </w:p>
    <w:p w:rsidR="00000000" w:rsidRDefault="00A77F59">
      <w:pPr>
        <w:spacing w:line="280" w:lineRule="auto"/>
        <w:ind w:left="1440" w:right="1246" w:firstLine="339"/>
        <w:jc w:val="both"/>
        <w:rPr>
          <w:rFonts w:ascii="Arial" w:eastAsia="Arial" w:hAnsi="Arial"/>
          <w:sz w:val="22"/>
        </w:rPr>
      </w:pPr>
      <w:r>
        <w:rPr>
          <w:rFonts w:ascii="Arial" w:eastAsia="Arial" w:hAnsi="Arial"/>
          <w:sz w:val="22"/>
        </w:rPr>
        <w:t>Using a tool (no matter how wonderful) developed by someone else means that you must accept their assumptions. It may force you to use a programming language that you are unfamiliar with, it may force you to format your data in odd ways, or it may rest</w:t>
      </w:r>
      <w:r>
        <w:rPr>
          <w:rFonts w:ascii="Arial" w:eastAsia="Arial" w:hAnsi="Arial"/>
          <w:sz w:val="22"/>
        </w:rPr>
        <w:t>rict you to operating systems you do not use (or cannot aﬀord).</w:t>
      </w:r>
    </w:p>
    <w:p w:rsidR="00000000" w:rsidRDefault="00A77F59">
      <w:pPr>
        <w:spacing w:line="321" w:lineRule="exact"/>
        <w:rPr>
          <w:rFonts w:ascii="Times New Roman" w:eastAsia="Times New Roman" w:hAnsi="Times New Roman"/>
        </w:rPr>
      </w:pPr>
    </w:p>
    <w:p w:rsidR="00000000" w:rsidRDefault="00A77F59">
      <w:pPr>
        <w:spacing w:line="325" w:lineRule="auto"/>
        <w:ind w:left="1440" w:right="1226"/>
        <w:jc w:val="both"/>
        <w:rPr>
          <w:rFonts w:ascii="Arial" w:eastAsia="Arial" w:hAnsi="Arial"/>
          <w:sz w:val="22"/>
        </w:rPr>
      </w:pPr>
      <w:r>
        <w:rPr>
          <w:rFonts w:ascii="Arial" w:eastAsia="Arial" w:hAnsi="Arial"/>
          <w:b/>
          <w:sz w:val="22"/>
        </w:rPr>
        <w:t>Stan</w:t>
      </w:r>
      <w:r>
        <w:rPr>
          <w:rFonts w:ascii="Arial" w:eastAsia="Arial" w:hAnsi="Arial"/>
          <w:sz w:val="22"/>
        </w:rPr>
        <w:t xml:space="preserve"> </w:t>
      </w:r>
      <w:r>
        <w:rPr>
          <w:rFonts w:ascii="Arial" w:eastAsia="Arial" w:hAnsi="Arial"/>
          <w:sz w:val="22"/>
        </w:rPr>
        <w:t>Stan [Stan Development Team, 2014] is an inference framework</w:t>
      </w:r>
      <w:r>
        <w:rPr>
          <w:rFonts w:ascii="Arial" w:eastAsia="Arial" w:hAnsi="Arial"/>
          <w:sz w:val="22"/>
        </w:rPr>
        <w:t xml:space="preserve"> that works best with the R programming language.</w:t>
      </w:r>
    </w:p>
    <w:p w:rsidR="00000000" w:rsidRDefault="00A77F59">
      <w:pPr>
        <w:spacing w:line="273" w:lineRule="exact"/>
        <w:rPr>
          <w:rFonts w:ascii="Times New Roman" w:eastAsia="Times New Roman" w:hAnsi="Times New Roman"/>
        </w:rPr>
      </w:pPr>
    </w:p>
    <w:p w:rsidR="00000000" w:rsidRDefault="00A77F59">
      <w:pPr>
        <w:spacing w:line="298" w:lineRule="auto"/>
        <w:ind w:left="1440" w:right="1206"/>
        <w:jc w:val="both"/>
        <w:rPr>
          <w:rFonts w:ascii="Arial" w:eastAsia="Arial" w:hAnsi="Arial"/>
          <w:sz w:val="22"/>
        </w:rPr>
      </w:pPr>
      <w:r>
        <w:rPr>
          <w:rFonts w:ascii="Arial" w:eastAsia="Arial" w:hAnsi="Arial"/>
          <w:b/>
          <w:sz w:val="22"/>
        </w:rPr>
        <w:t>Infer.Net</w:t>
      </w:r>
      <w:r>
        <w:rPr>
          <w:rFonts w:ascii="Arial" w:eastAsia="Arial" w:hAnsi="Arial"/>
          <w:sz w:val="22"/>
        </w:rPr>
        <w:t xml:space="preserve"> </w:t>
      </w:r>
      <w:r>
        <w:rPr>
          <w:rFonts w:ascii="Arial" w:eastAsia="Arial" w:hAnsi="Arial"/>
          <w:sz w:val="22"/>
        </w:rPr>
        <w:t>Infer.net [Minka et al., 2014] is a Microsoft-created, closed-</w:t>
      </w:r>
      <w:r>
        <w:rPr>
          <w:rFonts w:ascii="Arial" w:eastAsia="Arial" w:hAnsi="Arial"/>
          <w:sz w:val="22"/>
        </w:rPr>
        <w:t>sou</w:t>
      </w:r>
      <w:r>
        <w:rPr>
          <w:rFonts w:ascii="Arial" w:eastAsia="Arial" w:hAnsi="Arial"/>
          <w:sz w:val="22"/>
        </w:rPr>
        <w:t>rce framework designed for conjugate models but can only be used on the Windows operating system.</w:t>
      </w:r>
    </w:p>
    <w:p w:rsidR="00000000" w:rsidRDefault="00A77F59">
      <w:pPr>
        <w:spacing w:line="302" w:lineRule="exact"/>
        <w:rPr>
          <w:rFonts w:ascii="Times New Roman" w:eastAsia="Times New Roman" w:hAnsi="Times New Roman"/>
        </w:rPr>
      </w:pPr>
    </w:p>
    <w:p w:rsidR="00000000" w:rsidRDefault="00A77F59">
      <w:pPr>
        <w:spacing w:line="298" w:lineRule="auto"/>
        <w:ind w:left="1440" w:right="1226" w:firstLine="6"/>
        <w:jc w:val="both"/>
        <w:rPr>
          <w:rFonts w:ascii="Arial" w:eastAsia="Arial" w:hAnsi="Arial"/>
          <w:sz w:val="21"/>
        </w:rPr>
      </w:pPr>
      <w:r>
        <w:rPr>
          <w:rFonts w:ascii="Arial" w:eastAsia="Arial" w:hAnsi="Arial"/>
          <w:b/>
          <w:sz w:val="21"/>
        </w:rPr>
        <w:t>Automatic Diﬀerentiation</w:t>
      </w:r>
      <w:r>
        <w:rPr>
          <w:rFonts w:ascii="Arial" w:eastAsia="Arial" w:hAnsi="Arial"/>
          <w:sz w:val="21"/>
        </w:rPr>
        <w:t xml:space="preserve"> </w:t>
      </w:r>
      <w:r>
        <w:rPr>
          <w:rFonts w:ascii="Arial" w:eastAsia="Arial" w:hAnsi="Arial"/>
          <w:sz w:val="21"/>
        </w:rPr>
        <w:t>The advent of deep learning has created a</w:t>
      </w:r>
      <w:r>
        <w:rPr>
          <w:rFonts w:ascii="Arial" w:eastAsia="Arial" w:hAnsi="Arial"/>
          <w:sz w:val="21"/>
        </w:rPr>
        <w:t xml:space="preserve"> variety of auto-diﬀerentiation platforms. These can often be used for arbitrary objective </w:t>
      </w:r>
      <w:r>
        <w:rPr>
          <w:rFonts w:ascii="Arial" w:eastAsia="Arial" w:hAnsi="Arial"/>
          <w:sz w:val="21"/>
        </w:rPr>
        <w:t>functions including variational inference. If you are already familiar with Torch [Collobert et al., 2011] or Theano [Theano Development Team, 2016], it is relatively easy to use these tools to define variational objectives for arbitrary probabilistic mode</w:t>
      </w:r>
      <w:r>
        <w:rPr>
          <w:rFonts w:ascii="Arial" w:eastAsia="Arial" w:hAnsi="Arial"/>
          <w:sz w:val="21"/>
        </w:rPr>
        <w:t>ls.</w:t>
      </w:r>
    </w:p>
    <w:p w:rsidR="00000000" w:rsidRDefault="00A77F59">
      <w:pPr>
        <w:spacing w:line="279"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9.2.2</w:t>
      </w:r>
      <w:r>
        <w:rPr>
          <w:rFonts w:ascii="Times New Roman" w:eastAsia="Times New Roman" w:hAnsi="Times New Roman"/>
        </w:rPr>
        <w:tab/>
      </w:r>
      <w:r>
        <w:rPr>
          <w:rFonts w:ascii="Arial" w:eastAsia="Arial" w:hAnsi="Arial"/>
          <w:b/>
        </w:rPr>
        <w:t>Variational Inference</w:t>
      </w:r>
    </w:p>
    <w:p w:rsidR="00000000" w:rsidRDefault="00A77F59">
      <w:pPr>
        <w:spacing w:line="194" w:lineRule="exact"/>
        <w:rPr>
          <w:rFonts w:ascii="Times New Roman" w:eastAsia="Times New Roman" w:hAnsi="Times New Roman"/>
        </w:rPr>
      </w:pPr>
    </w:p>
    <w:p w:rsidR="00000000" w:rsidRDefault="00A77F59">
      <w:pPr>
        <w:spacing w:line="276" w:lineRule="auto"/>
        <w:ind w:left="1440" w:right="1226" w:hanging="10"/>
        <w:jc w:val="both"/>
        <w:rPr>
          <w:rFonts w:ascii="Arial" w:eastAsia="Arial" w:hAnsi="Arial"/>
          <w:sz w:val="22"/>
        </w:rPr>
      </w:pPr>
      <w:r>
        <w:rPr>
          <w:rFonts w:ascii="Arial" w:eastAsia="Arial" w:hAnsi="Arial"/>
          <w:sz w:val="22"/>
        </w:rPr>
        <w:t>While we focused on Gibbs sampling in Chapter 1.4, the other major class of inference algorithms is variational inference. Compared to Gibbs sampling, variational inference is often considered to be slightly more diﬃcult t</w:t>
      </w:r>
      <w:r>
        <w:rPr>
          <w:rFonts w:ascii="Arial" w:eastAsia="Arial" w:hAnsi="Arial"/>
          <w:sz w:val="22"/>
        </w:rPr>
        <w:t>o both derive and implement.</w:t>
      </w:r>
    </w:p>
    <w:p w:rsidR="00000000" w:rsidRDefault="00A77F59">
      <w:pPr>
        <w:spacing w:line="3" w:lineRule="exact"/>
        <w:rPr>
          <w:rFonts w:ascii="Times New Roman" w:eastAsia="Times New Roman" w:hAnsi="Times New Roman"/>
        </w:rPr>
      </w:pPr>
    </w:p>
    <w:p w:rsidR="00000000" w:rsidRDefault="00A77F59">
      <w:pPr>
        <w:spacing w:line="274" w:lineRule="auto"/>
        <w:ind w:left="1440" w:right="1206" w:firstLine="344"/>
        <w:jc w:val="both"/>
        <w:rPr>
          <w:rFonts w:ascii="Arial" w:eastAsia="Arial" w:hAnsi="Arial"/>
          <w:sz w:val="21"/>
        </w:rPr>
      </w:pPr>
      <w:r>
        <w:rPr>
          <w:rFonts w:ascii="Arial" w:eastAsia="Arial" w:hAnsi="Arial"/>
          <w:sz w:val="21"/>
        </w:rPr>
        <w:t>Variational inference resembles expectation maximization algo-rithms [Liang and Klein, 2007]. Expectation maximization algorithms find a setting of local latent variables</w:t>
      </w:r>
      <w:r>
        <w:rPr>
          <w:rFonts w:ascii="Arial" w:eastAsia="Arial" w:hAnsi="Arial"/>
          <w:sz w:val="21"/>
        </w:rPr>
        <w:t xml:space="preserve"> </w:t>
      </w:r>
      <w:r>
        <w:rPr>
          <w:rFonts w:ascii="Arial" w:eastAsia="Arial" w:hAnsi="Arial"/>
          <w:i/>
          <w:sz w:val="21"/>
        </w:rPr>
        <w:t>z</w:t>
      </w:r>
      <w:r>
        <w:rPr>
          <w:rFonts w:ascii="Arial" w:eastAsia="Arial" w:hAnsi="Arial"/>
          <w:sz w:val="21"/>
        </w:rPr>
        <w:t xml:space="preserve"> (which represent specific obser-vations) and global p</w:t>
      </w:r>
      <w:r>
        <w:rPr>
          <w:rFonts w:ascii="Arial" w:eastAsia="Arial" w:hAnsi="Arial"/>
          <w:sz w:val="21"/>
        </w:rPr>
        <w:t>arameters</w:t>
      </w:r>
      <w:r>
        <w:rPr>
          <w:rFonts w:ascii="Arial" w:eastAsia="Arial" w:hAnsi="Arial"/>
          <w:sz w:val="21"/>
        </w:rPr>
        <w:t xml:space="preserve"> </w:t>
      </w:r>
      <w:r>
        <w:rPr>
          <w:rFonts w:ascii="Arial" w:eastAsia="Arial" w:hAnsi="Arial"/>
          <w:i/>
          <w:sz w:val="21"/>
        </w:rPr>
        <w:t>θ</w:t>
      </w:r>
      <w:r>
        <w:rPr>
          <w:rFonts w:ascii="Arial" w:eastAsia="Arial" w:hAnsi="Arial"/>
          <w:sz w:val="21"/>
        </w:rPr>
        <w:t xml:space="preserve"> (which represent model properties) that maximize the data likelihood</w:t>
      </w:r>
      <w:r>
        <w:rPr>
          <w:rFonts w:ascii="Arial" w:eastAsia="Arial" w:hAnsi="Arial"/>
          <w:sz w:val="21"/>
        </w:rPr>
        <w:t xml:space="preserve"> </w:t>
      </w:r>
      <w:r>
        <w:rPr>
          <w:rFonts w:ascii="Arial" w:eastAsia="Arial" w:hAnsi="Arial"/>
          <w:i/>
          <w:sz w:val="21"/>
        </w:rPr>
        <w:t>p</w:t>
      </w:r>
      <w:r>
        <w:rPr>
          <w:rFonts w:ascii="Arial" w:eastAsia="Arial" w:hAnsi="Arial"/>
          <w:sz w:val="21"/>
        </w:rPr>
        <w:t>(</w:t>
      </w:r>
      <w:r>
        <w:rPr>
          <w:rFonts w:ascii="Arial" w:eastAsia="Arial" w:hAnsi="Arial"/>
          <w:i/>
          <w:sz w:val="21"/>
        </w:rPr>
        <w:t>x</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i/>
          <w:sz w:val="21"/>
        </w:rPr>
        <w:t>z, θ</w:t>
      </w:r>
      <w:r>
        <w:rPr>
          <w:rFonts w:ascii="Arial" w:eastAsia="Arial" w:hAnsi="Arial"/>
          <w:sz w:val="21"/>
        </w:rPr>
        <w:t>)</w:t>
      </w:r>
      <w:r>
        <w:rPr>
          <w:rFonts w:ascii="Arial" w:eastAsia="Arial" w:hAnsi="Arial"/>
          <w:sz w:val="21"/>
        </w:rPr>
        <w:t>. First, we start with some guess of what the latent variables might be</w:t>
      </w:r>
      <w:r>
        <w:rPr>
          <w:rFonts w:ascii="Arial" w:eastAsia="Arial" w:hAnsi="Arial"/>
          <w:sz w:val="21"/>
        </w:rPr>
        <w:t xml:space="preserve"> </w:t>
      </w:r>
      <w:r>
        <w:rPr>
          <w:rFonts w:ascii="Arial" w:eastAsia="Arial" w:hAnsi="Arial"/>
          <w:i/>
          <w:sz w:val="21"/>
        </w:rPr>
        <w:t>z</w:t>
      </w:r>
      <w:r>
        <w:rPr>
          <w:rFonts w:ascii="Arial" w:eastAsia="Arial" w:hAnsi="Arial"/>
          <w:sz w:val="30"/>
          <w:vertAlign w:val="subscript"/>
        </w:rPr>
        <w:t>0</w:t>
      </w:r>
      <w:r>
        <w:rPr>
          <w:rFonts w:ascii="Arial" w:eastAsia="Arial" w:hAnsi="Arial"/>
          <w:sz w:val="21"/>
        </w:rPr>
        <w:t>. Then we update the</w:t>
      </w:r>
    </w:p>
    <w:p w:rsidR="00000000" w:rsidRDefault="00A77F59">
      <w:pPr>
        <w:spacing w:line="274" w:lineRule="auto"/>
        <w:ind w:left="1440" w:right="1206" w:firstLine="344"/>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2" w:name="page122"/>
      <w:bookmarkEnd w:id="12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2820"/>
        <w:gridCol w:w="800"/>
        <w:gridCol w:w="100"/>
        <w:gridCol w:w="660"/>
        <w:gridCol w:w="2320"/>
      </w:tblGrid>
      <w:tr w:rsidR="00000000">
        <w:trPr>
          <w:trHeight w:val="317"/>
        </w:trPr>
        <w:tc>
          <w:tcPr>
            <w:tcW w:w="2820" w:type="dxa"/>
            <w:shd w:val="clear" w:color="auto" w:fill="auto"/>
            <w:vAlign w:val="bottom"/>
          </w:tcPr>
          <w:p w:rsidR="00000000" w:rsidRDefault="00A77F59">
            <w:pPr>
              <w:spacing w:line="0" w:lineRule="atLeast"/>
              <w:rPr>
                <w:rFonts w:ascii="Arial" w:eastAsia="Arial" w:hAnsi="Arial"/>
                <w:sz w:val="22"/>
              </w:rPr>
            </w:pPr>
            <w:r>
              <w:rPr>
                <w:rFonts w:ascii="Arial" w:eastAsia="Arial" w:hAnsi="Arial"/>
                <w:sz w:val="22"/>
              </w:rPr>
              <w:t>118</w:t>
            </w:r>
          </w:p>
        </w:tc>
        <w:tc>
          <w:tcPr>
            <w:tcW w:w="80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660" w:type="dxa"/>
            <w:shd w:val="clear" w:color="auto" w:fill="auto"/>
            <w:vAlign w:val="bottom"/>
          </w:tcPr>
          <w:p w:rsidR="00000000" w:rsidRDefault="00A77F59">
            <w:pPr>
              <w:spacing w:line="0" w:lineRule="atLeast"/>
              <w:rPr>
                <w:rFonts w:ascii="Times New Roman" w:eastAsia="Times New Roman" w:hAnsi="Times New Roman"/>
                <w:sz w:val="24"/>
              </w:rPr>
            </w:pPr>
          </w:p>
        </w:tc>
        <w:tc>
          <w:tcPr>
            <w:tcW w:w="2320" w:type="dxa"/>
            <w:shd w:val="clear" w:color="auto" w:fill="auto"/>
            <w:vAlign w:val="bottom"/>
          </w:tcPr>
          <w:p w:rsidR="00000000" w:rsidRDefault="00A77F59">
            <w:pPr>
              <w:spacing w:line="0" w:lineRule="atLeast"/>
              <w:jc w:val="right"/>
              <w:rPr>
                <w:rFonts w:ascii="Arial" w:eastAsia="Arial" w:hAnsi="Arial"/>
                <w:i/>
                <w:sz w:val="22"/>
              </w:rPr>
            </w:pPr>
            <w:r>
              <w:rPr>
                <w:rFonts w:ascii="Arial" w:eastAsia="Arial" w:hAnsi="Arial"/>
                <w:i/>
                <w:sz w:val="22"/>
              </w:rPr>
              <w:t>Building a Topic Model</w:t>
            </w:r>
          </w:p>
        </w:tc>
      </w:tr>
      <w:tr w:rsidR="00000000">
        <w:trPr>
          <w:trHeight w:val="630"/>
        </w:trPr>
        <w:tc>
          <w:tcPr>
            <w:tcW w:w="2820" w:type="dxa"/>
            <w:shd w:val="clear" w:color="auto" w:fill="auto"/>
            <w:vAlign w:val="bottom"/>
          </w:tcPr>
          <w:p w:rsidR="00000000" w:rsidRDefault="00A77F59">
            <w:pPr>
              <w:spacing w:line="0" w:lineRule="atLeast"/>
              <w:rPr>
                <w:rFonts w:ascii="Arial" w:eastAsia="Arial" w:hAnsi="Arial"/>
                <w:sz w:val="22"/>
              </w:rPr>
            </w:pPr>
            <w:r>
              <w:rPr>
                <w:rFonts w:ascii="Arial" w:eastAsia="Arial" w:hAnsi="Arial"/>
                <w:sz w:val="22"/>
              </w:rPr>
              <w:t>parameters to be</w:t>
            </w:r>
          </w:p>
        </w:tc>
        <w:tc>
          <w:tcPr>
            <w:tcW w:w="800" w:type="dxa"/>
            <w:shd w:val="clear" w:color="auto" w:fill="auto"/>
            <w:vAlign w:val="bottom"/>
          </w:tcPr>
          <w:p w:rsidR="00000000" w:rsidRDefault="00A77F59">
            <w:pPr>
              <w:spacing w:line="0" w:lineRule="atLeast"/>
              <w:rPr>
                <w:rFonts w:ascii="Times New Roman" w:eastAsia="Times New Roman" w:hAnsi="Times New Roman"/>
                <w:sz w:val="24"/>
              </w:rPr>
            </w:pPr>
          </w:p>
        </w:tc>
        <w:tc>
          <w:tcPr>
            <w:tcW w:w="100" w:type="dxa"/>
            <w:shd w:val="clear" w:color="auto" w:fill="auto"/>
            <w:vAlign w:val="bottom"/>
          </w:tcPr>
          <w:p w:rsidR="00000000" w:rsidRDefault="00A77F59">
            <w:pPr>
              <w:spacing w:line="0" w:lineRule="atLeast"/>
              <w:rPr>
                <w:rFonts w:ascii="Times New Roman" w:eastAsia="Times New Roman" w:hAnsi="Times New Roman"/>
                <w:sz w:val="24"/>
              </w:rPr>
            </w:pPr>
          </w:p>
        </w:tc>
        <w:tc>
          <w:tcPr>
            <w:tcW w:w="660" w:type="dxa"/>
            <w:shd w:val="clear" w:color="auto" w:fill="auto"/>
            <w:vAlign w:val="bottom"/>
          </w:tcPr>
          <w:p w:rsidR="00000000" w:rsidRDefault="00A77F59">
            <w:pPr>
              <w:spacing w:line="0" w:lineRule="atLeast"/>
              <w:rPr>
                <w:rFonts w:ascii="Times New Roman" w:eastAsia="Times New Roman" w:hAnsi="Times New Roman"/>
                <w:sz w:val="24"/>
              </w:rPr>
            </w:pPr>
          </w:p>
        </w:tc>
        <w:tc>
          <w:tcPr>
            <w:tcW w:w="232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270"/>
        </w:trPr>
        <w:tc>
          <w:tcPr>
            <w:tcW w:w="2820" w:type="dxa"/>
            <w:vMerge w:val="restart"/>
            <w:shd w:val="clear" w:color="auto" w:fill="auto"/>
            <w:vAlign w:val="bottom"/>
          </w:tcPr>
          <w:p w:rsidR="00000000" w:rsidRDefault="00A77F59">
            <w:pPr>
              <w:spacing w:line="0" w:lineRule="atLeast"/>
              <w:ind w:left="2500"/>
              <w:rPr>
                <w:rFonts w:ascii="Arial" w:eastAsia="Arial" w:hAnsi="Arial"/>
                <w:w w:val="94"/>
                <w:sz w:val="22"/>
              </w:rPr>
            </w:pPr>
            <w:r>
              <w:rPr>
                <w:rFonts w:ascii="Arial" w:eastAsia="Arial" w:hAnsi="Arial"/>
                <w:w w:val="94"/>
                <w:sz w:val="22"/>
              </w:rPr>
              <w:t>arg</w:t>
            </w:r>
          </w:p>
        </w:tc>
        <w:tc>
          <w:tcPr>
            <w:tcW w:w="800" w:type="dxa"/>
            <w:shd w:val="clear" w:color="auto" w:fill="auto"/>
            <w:vAlign w:val="bottom"/>
          </w:tcPr>
          <w:p w:rsidR="00000000" w:rsidRDefault="00A77F59">
            <w:pPr>
              <w:spacing w:line="0" w:lineRule="atLeast"/>
              <w:ind w:left="20"/>
              <w:rPr>
                <w:rFonts w:ascii="Arial" w:eastAsia="Arial" w:hAnsi="Arial"/>
                <w:i/>
                <w:w w:val="97"/>
                <w:sz w:val="22"/>
              </w:rPr>
            </w:pPr>
            <w:r>
              <w:rPr>
                <w:rFonts w:ascii="Arial" w:eastAsia="Arial" w:hAnsi="Arial"/>
                <w:w w:val="97"/>
                <w:sz w:val="22"/>
              </w:rPr>
              <w:t>max</w:t>
            </w:r>
            <w:r>
              <w:rPr>
                <w:rFonts w:ascii="Arial" w:eastAsia="Arial" w:hAnsi="Arial"/>
                <w:w w:val="97"/>
                <w:sz w:val="22"/>
              </w:rPr>
              <w:t xml:space="preserve"> </w:t>
            </w:r>
            <w:r>
              <w:rPr>
                <w:rFonts w:ascii="Arial" w:eastAsia="Arial" w:hAnsi="Arial"/>
                <w:i/>
                <w:w w:val="97"/>
                <w:sz w:val="22"/>
              </w:rPr>
              <w:t>p</w:t>
            </w:r>
            <w:r>
              <w:rPr>
                <w:rFonts w:ascii="Arial" w:eastAsia="Arial" w:hAnsi="Arial"/>
                <w:w w:val="97"/>
                <w:sz w:val="22"/>
              </w:rPr>
              <w:t>(</w:t>
            </w:r>
            <w:r>
              <w:rPr>
                <w:rFonts w:ascii="Arial" w:eastAsia="Arial" w:hAnsi="Arial"/>
                <w:i/>
                <w:w w:val="97"/>
                <w:sz w:val="22"/>
              </w:rPr>
              <w:t>x</w:t>
            </w:r>
          </w:p>
        </w:tc>
        <w:tc>
          <w:tcPr>
            <w:tcW w:w="100" w:type="dxa"/>
            <w:vMerge w:val="restart"/>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w:t>
            </w:r>
          </w:p>
        </w:tc>
        <w:tc>
          <w:tcPr>
            <w:tcW w:w="660" w:type="dxa"/>
            <w:shd w:val="clear" w:color="auto" w:fill="auto"/>
            <w:vAlign w:val="bottom"/>
          </w:tcPr>
          <w:p w:rsidR="00000000" w:rsidRDefault="00A77F59">
            <w:pPr>
              <w:spacing w:line="0" w:lineRule="atLeast"/>
              <w:ind w:left="20"/>
              <w:rPr>
                <w:rFonts w:ascii="Arial" w:eastAsia="Arial" w:hAnsi="Arial"/>
                <w:i/>
                <w:sz w:val="22"/>
              </w:rPr>
            </w:pPr>
            <w:r>
              <w:rPr>
                <w:rFonts w:ascii="Arial" w:eastAsia="Arial" w:hAnsi="Arial"/>
                <w:i/>
                <w:sz w:val="22"/>
              </w:rPr>
              <w:t>z, θ</w:t>
            </w:r>
            <w:r>
              <w:rPr>
                <w:rFonts w:ascii="Arial" w:eastAsia="Arial" w:hAnsi="Arial"/>
                <w:sz w:val="22"/>
              </w:rPr>
              <w:t>)</w:t>
            </w:r>
            <w:r>
              <w:rPr>
                <w:rFonts w:ascii="Arial" w:eastAsia="Arial" w:hAnsi="Arial"/>
                <w:i/>
                <w:sz w:val="22"/>
              </w:rPr>
              <w:t>,</w:t>
            </w:r>
          </w:p>
        </w:tc>
        <w:tc>
          <w:tcPr>
            <w:tcW w:w="23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(9.1)</w:t>
            </w:r>
          </w:p>
        </w:tc>
      </w:tr>
      <w:tr w:rsidR="00000000">
        <w:trPr>
          <w:trHeight w:val="183"/>
        </w:trPr>
        <w:tc>
          <w:tcPr>
            <w:tcW w:w="2820" w:type="dxa"/>
            <w:vMerge/>
            <w:shd w:val="clear" w:color="auto" w:fill="auto"/>
            <w:vAlign w:val="bottom"/>
          </w:tcPr>
          <w:p w:rsidR="00000000" w:rsidRDefault="00A77F59">
            <w:pPr>
              <w:spacing w:line="0" w:lineRule="atLeast"/>
              <w:rPr>
                <w:rFonts w:ascii="Times New Roman" w:eastAsia="Times New Roman" w:hAnsi="Times New Roman"/>
                <w:sz w:val="15"/>
              </w:rPr>
            </w:pPr>
          </w:p>
        </w:tc>
        <w:tc>
          <w:tcPr>
            <w:tcW w:w="800" w:type="dxa"/>
            <w:shd w:val="clear" w:color="auto" w:fill="auto"/>
            <w:vAlign w:val="bottom"/>
          </w:tcPr>
          <w:p w:rsidR="00000000" w:rsidRDefault="00A77F59">
            <w:pPr>
              <w:spacing w:line="157" w:lineRule="exact"/>
              <w:ind w:left="180"/>
              <w:rPr>
                <w:rFonts w:ascii="Arial" w:eastAsia="Arial" w:hAnsi="Arial"/>
                <w:i/>
                <w:sz w:val="16"/>
              </w:rPr>
            </w:pPr>
            <w:r>
              <w:rPr>
                <w:rFonts w:ascii="Arial" w:eastAsia="Arial" w:hAnsi="Arial"/>
                <w:i/>
                <w:sz w:val="16"/>
              </w:rPr>
              <w:t>θ</w:t>
            </w:r>
          </w:p>
        </w:tc>
        <w:tc>
          <w:tcPr>
            <w:tcW w:w="100" w:type="dxa"/>
            <w:vMerge/>
            <w:shd w:val="clear" w:color="auto" w:fill="auto"/>
            <w:vAlign w:val="bottom"/>
          </w:tcPr>
          <w:p w:rsidR="00000000" w:rsidRDefault="00A77F59">
            <w:pPr>
              <w:spacing w:line="0" w:lineRule="atLeast"/>
              <w:rPr>
                <w:rFonts w:ascii="Times New Roman" w:eastAsia="Times New Roman" w:hAnsi="Times New Roman"/>
                <w:sz w:val="15"/>
              </w:rPr>
            </w:pPr>
          </w:p>
        </w:tc>
        <w:tc>
          <w:tcPr>
            <w:tcW w:w="660" w:type="dxa"/>
            <w:shd w:val="clear" w:color="auto" w:fill="auto"/>
            <w:vAlign w:val="bottom"/>
          </w:tcPr>
          <w:p w:rsidR="00000000" w:rsidRDefault="00A77F59">
            <w:pPr>
              <w:spacing w:line="0" w:lineRule="atLeast"/>
              <w:rPr>
                <w:rFonts w:ascii="Times New Roman" w:eastAsia="Times New Roman" w:hAnsi="Times New Roman"/>
                <w:sz w:val="15"/>
              </w:rPr>
            </w:pPr>
          </w:p>
        </w:tc>
        <w:tc>
          <w:tcPr>
            <w:tcW w:w="2320" w:type="dxa"/>
            <w:shd w:val="clear" w:color="auto" w:fill="auto"/>
            <w:vAlign w:val="bottom"/>
          </w:tcPr>
          <w:p w:rsidR="00000000" w:rsidRDefault="00A77F59">
            <w:pPr>
              <w:spacing w:line="0" w:lineRule="atLeast"/>
              <w:rPr>
                <w:rFonts w:ascii="Times New Roman" w:eastAsia="Times New Roman" w:hAnsi="Times New Roman"/>
                <w:sz w:val="15"/>
              </w:rPr>
            </w:pPr>
          </w:p>
        </w:tc>
      </w:tr>
    </w:tbl>
    <w:p w:rsidR="00000000" w:rsidRDefault="00A77F59">
      <w:pPr>
        <w:spacing w:line="269" w:lineRule="auto"/>
        <w:ind w:left="1440" w:right="1206"/>
        <w:jc w:val="both"/>
        <w:rPr>
          <w:rFonts w:ascii="Arial" w:eastAsia="Arial" w:hAnsi="Arial"/>
          <w:sz w:val="22"/>
        </w:rPr>
      </w:pPr>
      <w:r>
        <w:rPr>
          <w:rFonts w:ascii="Arial" w:eastAsia="Arial" w:hAnsi="Arial"/>
          <w:sz w:val="22"/>
        </w:rPr>
        <w:t>the parameters that maximize the likelihood. Then, given those param-eters, compute the expected value of the latent variables</w:t>
      </w:r>
      <w:r>
        <w:rPr>
          <w:rFonts w:ascii="Arial" w:eastAsia="Arial" w:hAnsi="Arial"/>
          <w:sz w:val="22"/>
        </w:rPr>
        <w:t xml:space="preserve"> </w:t>
      </w:r>
      <w:r>
        <w:rPr>
          <w:rFonts w:ascii="Arial" w:eastAsia="Arial" w:hAnsi="Arial"/>
          <w:i/>
          <w:sz w:val="22"/>
        </w:rPr>
        <w:t>z</w:t>
      </w:r>
      <w:r>
        <w:rPr>
          <w:rFonts w:ascii="Arial" w:eastAsia="Arial" w:hAnsi="Arial"/>
          <w:sz w:val="22"/>
        </w:rPr>
        <w:t xml:space="preserve"> to compute the next iteration of latent variables</w:t>
      </w:r>
      <w:r>
        <w:rPr>
          <w:rFonts w:ascii="Arial" w:eastAsia="Arial" w:hAnsi="Arial"/>
          <w:sz w:val="22"/>
        </w:rPr>
        <w:t xml:space="preserve"> </w:t>
      </w:r>
      <w:r>
        <w:rPr>
          <w:rFonts w:ascii="Arial" w:eastAsia="Arial" w:hAnsi="Arial"/>
          <w:i/>
          <w:sz w:val="22"/>
        </w:rPr>
        <w:t>z</w:t>
      </w:r>
      <w:r>
        <w:rPr>
          <w:rFonts w:ascii="Arial" w:eastAsia="Arial" w:hAnsi="Arial"/>
          <w:sz w:val="22"/>
        </w:rPr>
        <w:t>.</w:t>
      </w:r>
    </w:p>
    <w:p w:rsidR="00000000" w:rsidRDefault="00A77F59">
      <w:pPr>
        <w:spacing w:line="1" w:lineRule="exact"/>
        <w:rPr>
          <w:rFonts w:ascii="Times New Roman" w:eastAsia="Times New Roman" w:hAnsi="Times New Roman"/>
        </w:rPr>
      </w:pPr>
    </w:p>
    <w:p w:rsidR="00000000" w:rsidRDefault="00A77F59">
      <w:pPr>
        <w:spacing w:line="285" w:lineRule="auto"/>
        <w:ind w:left="1420" w:right="1186" w:firstLine="356"/>
        <w:jc w:val="both"/>
        <w:rPr>
          <w:rFonts w:ascii="Arial" w:eastAsia="Arial" w:hAnsi="Arial"/>
          <w:sz w:val="21"/>
        </w:rPr>
      </w:pPr>
      <w:r>
        <w:rPr>
          <w:rFonts w:ascii="Arial" w:eastAsia="Arial" w:hAnsi="Arial"/>
          <w:sz w:val="21"/>
        </w:rPr>
        <w:t>Expectation maximization is a useful tool for i</w:t>
      </w:r>
      <w:r>
        <w:rPr>
          <w:rFonts w:ascii="Arial" w:eastAsia="Arial" w:hAnsi="Arial"/>
          <w:sz w:val="21"/>
        </w:rPr>
        <w:t>nference when the model distribution</w:t>
      </w:r>
      <w:r>
        <w:rPr>
          <w:rFonts w:ascii="Arial" w:eastAsia="Arial" w:hAnsi="Arial"/>
          <w:sz w:val="21"/>
        </w:rPr>
        <w:t xml:space="preserve"> </w:t>
      </w:r>
      <w:r>
        <w:rPr>
          <w:rFonts w:ascii="Arial" w:eastAsia="Arial" w:hAnsi="Arial"/>
          <w:i/>
          <w:sz w:val="21"/>
        </w:rPr>
        <w:t>p</w:t>
      </w:r>
      <w:r>
        <w:rPr>
          <w:rFonts w:ascii="Arial" w:eastAsia="Arial" w:hAnsi="Arial"/>
          <w:sz w:val="21"/>
        </w:rPr>
        <w:t xml:space="preserve"> is simple enough to solve Equation 9.1 directly. However, for many models (including topic models), this is not feasible. Variational inference solves this intractability by searching for optimal </w:t>
      </w:r>
      <w:r>
        <w:rPr>
          <w:rFonts w:ascii="Arial" w:eastAsia="Arial" w:hAnsi="Arial"/>
          <w:i/>
          <w:sz w:val="21"/>
        </w:rPr>
        <w:t>distributions</w:t>
      </w:r>
      <w:r>
        <w:rPr>
          <w:rFonts w:ascii="Arial" w:eastAsia="Arial" w:hAnsi="Arial"/>
          <w:i/>
          <w:sz w:val="21"/>
        </w:rPr>
        <w:t xml:space="preserve"> </w:t>
      </w:r>
      <w:r>
        <w:rPr>
          <w:rFonts w:ascii="Arial" w:eastAsia="Arial" w:hAnsi="Arial"/>
          <w:i/>
          <w:sz w:val="21"/>
        </w:rPr>
        <w:t>q</w:t>
      </w:r>
      <w:r>
        <w:rPr>
          <w:rFonts w:ascii="Arial" w:eastAsia="Arial" w:hAnsi="Arial"/>
          <w:sz w:val="21"/>
        </w:rPr>
        <w:t>(</w:t>
      </w:r>
      <w:r>
        <w:rPr>
          <w:rFonts w:ascii="Arial" w:eastAsia="Arial" w:hAnsi="Arial"/>
          <w:i/>
          <w:sz w:val="21"/>
        </w:rPr>
        <w:t>z</w:t>
      </w:r>
      <w:r>
        <w:rPr>
          <w:rFonts w:ascii="Arial" w:eastAsia="Arial" w:hAnsi="Arial"/>
          <w:sz w:val="21"/>
        </w:rPr>
        <w:t>)</w:t>
      </w:r>
      <w:r>
        <w:rPr>
          <w:rFonts w:ascii="Arial" w:eastAsia="Arial" w:hAnsi="Arial"/>
          <w:sz w:val="21"/>
        </w:rPr>
        <w:t xml:space="preserve"> </w:t>
      </w:r>
      <w:r>
        <w:rPr>
          <w:rFonts w:ascii="Arial" w:eastAsia="Arial" w:hAnsi="Arial"/>
          <w:sz w:val="21"/>
        </w:rPr>
        <w:t>an</w:t>
      </w:r>
      <w:r>
        <w:rPr>
          <w:rFonts w:ascii="Arial" w:eastAsia="Arial" w:hAnsi="Arial"/>
          <w:sz w:val="21"/>
        </w:rPr>
        <w:t>d</w:t>
      </w:r>
      <w:r>
        <w:rPr>
          <w:rFonts w:ascii="Arial" w:eastAsia="Arial" w:hAnsi="Arial"/>
          <w:sz w:val="21"/>
        </w:rPr>
        <w:t xml:space="preserve"> </w:t>
      </w:r>
      <w:r>
        <w:rPr>
          <w:rFonts w:ascii="Arial" w:eastAsia="Arial" w:hAnsi="Arial"/>
          <w:i/>
          <w:sz w:val="21"/>
        </w:rPr>
        <w:t>q</w:t>
      </w:r>
      <w:r>
        <w:rPr>
          <w:rFonts w:ascii="Arial" w:eastAsia="Arial" w:hAnsi="Arial"/>
          <w:sz w:val="21"/>
        </w:rPr>
        <w:t>(</w:t>
      </w:r>
      <w:r>
        <w:rPr>
          <w:rFonts w:ascii="Arial" w:eastAsia="Arial" w:hAnsi="Arial"/>
          <w:i/>
          <w:sz w:val="21"/>
        </w:rPr>
        <w:t>θ</w:t>
      </w:r>
      <w:r>
        <w:rPr>
          <w:rFonts w:ascii="Arial" w:eastAsia="Arial" w:hAnsi="Arial"/>
          <w:sz w:val="21"/>
        </w:rPr>
        <w:t>)</w:t>
      </w:r>
      <w:r>
        <w:rPr>
          <w:rFonts w:ascii="Arial" w:eastAsia="Arial" w:hAnsi="Arial"/>
          <w:sz w:val="21"/>
        </w:rPr>
        <w:t xml:space="preserve"> </w:t>
      </w:r>
      <w:r>
        <w:rPr>
          <w:rFonts w:ascii="Arial" w:eastAsia="Arial" w:hAnsi="Arial"/>
          <w:sz w:val="21"/>
        </w:rPr>
        <w:t>rather than optimal values of</w:t>
      </w:r>
      <w:r>
        <w:rPr>
          <w:rFonts w:ascii="Arial" w:eastAsia="Arial" w:hAnsi="Arial"/>
          <w:sz w:val="21"/>
        </w:rPr>
        <w:t xml:space="preserve"> </w:t>
      </w:r>
      <w:r>
        <w:rPr>
          <w:rFonts w:ascii="Arial" w:eastAsia="Arial" w:hAnsi="Arial"/>
          <w:i/>
          <w:sz w:val="21"/>
        </w:rPr>
        <w:t>z</w:t>
      </w:r>
      <w:r>
        <w:rPr>
          <w:rFonts w:ascii="Arial" w:eastAsia="Arial" w:hAnsi="Arial"/>
          <w:sz w:val="21"/>
        </w:rPr>
        <w:t xml:space="preserve"> </w:t>
      </w:r>
      <w:r>
        <w:rPr>
          <w:rFonts w:ascii="Arial" w:eastAsia="Arial" w:hAnsi="Arial"/>
          <w:sz w:val="21"/>
        </w:rPr>
        <w:t>and</w:t>
      </w:r>
      <w:r>
        <w:rPr>
          <w:rFonts w:ascii="Arial" w:eastAsia="Arial" w:hAnsi="Arial"/>
          <w:sz w:val="21"/>
        </w:rPr>
        <w:t xml:space="preserve"> </w:t>
      </w:r>
      <w:r>
        <w:rPr>
          <w:rFonts w:ascii="Arial" w:eastAsia="Arial" w:hAnsi="Arial"/>
          <w:i/>
          <w:sz w:val="21"/>
        </w:rPr>
        <w:t>θ</w:t>
      </w:r>
      <w:r>
        <w:rPr>
          <w:rFonts w:ascii="Arial" w:eastAsia="Arial" w:hAnsi="Arial"/>
          <w:sz w:val="21"/>
        </w:rPr>
        <w:t>. It is</w:t>
      </w:r>
      <w:r>
        <w:rPr>
          <w:rFonts w:ascii="Arial" w:eastAsia="Arial" w:hAnsi="Arial"/>
          <w:i/>
          <w:sz w:val="21"/>
        </w:rPr>
        <w:t xml:space="preserve"> </w:t>
      </w:r>
      <w:r>
        <w:rPr>
          <w:rFonts w:ascii="Arial" w:eastAsia="Arial" w:hAnsi="Arial"/>
          <w:sz w:val="21"/>
        </w:rPr>
        <w:t xml:space="preserve">this search for optimal functions (i.e., probability distribution functions) rather than optimal values that gives this method its name: the </w:t>
      </w:r>
      <w:r>
        <w:rPr>
          <w:rFonts w:ascii="Arial" w:eastAsia="Arial" w:hAnsi="Arial"/>
          <w:sz w:val="21"/>
        </w:rPr>
        <w:t>“calculus of variations</w:t>
      </w:r>
      <w:r>
        <w:rPr>
          <w:rFonts w:ascii="Arial" w:eastAsia="Arial" w:hAnsi="Arial"/>
          <w:sz w:val="21"/>
        </w:rPr>
        <w:t>” is the branch of calculus concerning o</w:t>
      </w:r>
      <w:r>
        <w:rPr>
          <w:rFonts w:ascii="Arial" w:eastAsia="Arial" w:hAnsi="Arial"/>
          <w:sz w:val="21"/>
        </w:rPr>
        <w:t>ptimal functions.</w:t>
      </w:r>
    </w:p>
    <w:p w:rsidR="00000000" w:rsidRDefault="00A77F59">
      <w:pPr>
        <w:spacing w:line="1" w:lineRule="exact"/>
        <w:rPr>
          <w:rFonts w:ascii="Times New Roman" w:eastAsia="Times New Roman" w:hAnsi="Times New Roman"/>
        </w:rPr>
      </w:pPr>
    </w:p>
    <w:p w:rsidR="00000000" w:rsidRDefault="00A77F59">
      <w:pPr>
        <w:spacing w:line="275" w:lineRule="auto"/>
        <w:ind w:left="1440" w:right="1206" w:firstLine="344"/>
        <w:jc w:val="both"/>
        <w:rPr>
          <w:rFonts w:ascii="Arial" w:eastAsia="Arial" w:hAnsi="Arial"/>
          <w:sz w:val="22"/>
        </w:rPr>
      </w:pPr>
      <w:r>
        <w:rPr>
          <w:rFonts w:ascii="Arial" w:eastAsia="Arial" w:hAnsi="Arial"/>
          <w:sz w:val="22"/>
        </w:rPr>
        <w:t>A variational distribution is a function that assigns a probability score to each setting of the model</w:t>
      </w:r>
      <w:r>
        <w:rPr>
          <w:rFonts w:ascii="Arial" w:eastAsia="Arial" w:hAnsi="Arial"/>
          <w:sz w:val="22"/>
        </w:rPr>
        <w:t>’s latent variables. These are the same variables that would appear in the original model</w:t>
      </w:r>
      <w:r>
        <w:rPr>
          <w:rFonts w:ascii="Arial" w:eastAsia="Arial" w:hAnsi="Arial"/>
          <w:sz w:val="22"/>
        </w:rPr>
        <w:t>’s posterior distri-bution over latent variabl</w:t>
      </w:r>
      <w:r>
        <w:rPr>
          <w:rFonts w:ascii="Arial" w:eastAsia="Arial" w:hAnsi="Arial"/>
          <w:sz w:val="22"/>
        </w:rPr>
        <w:t>es given observed variables and user-defined hyperparameters. Although it is a distribution over the same variables, it is typically simpler. In the original posterior distribution, there are many dependencies between variables: the topics for one document</w:t>
      </w:r>
      <w:r>
        <w:rPr>
          <w:rFonts w:ascii="Arial" w:eastAsia="Arial" w:hAnsi="Arial"/>
          <w:sz w:val="22"/>
        </w:rPr>
        <w:t xml:space="preserve"> constraints the topics for other documents. In common approaches for topic models [Blei et al., 2003], the distribution is fully factorized to break these constraints. For example, the true distribution over latent variables is</w:t>
      </w:r>
    </w:p>
    <w:tbl>
      <w:tblPr>
        <w:tblW w:w="0" w:type="auto"/>
        <w:tblInd w:w="1660" w:type="dxa"/>
        <w:tblLayout w:type="fixed"/>
        <w:tblCellMar>
          <w:top w:w="0" w:type="dxa"/>
          <w:left w:w="0" w:type="dxa"/>
          <w:bottom w:w="0" w:type="dxa"/>
          <w:right w:w="0" w:type="dxa"/>
        </w:tblCellMar>
        <w:tblLook w:val="0000" w:firstRow="0" w:lastRow="0" w:firstColumn="0" w:lastColumn="0" w:noHBand="0" w:noVBand="0"/>
      </w:tblPr>
      <w:tblGrid>
        <w:gridCol w:w="2020"/>
        <w:gridCol w:w="1260"/>
        <w:gridCol w:w="3200"/>
      </w:tblGrid>
      <w:tr w:rsidR="00000000">
        <w:trPr>
          <w:trHeight w:val="161"/>
        </w:trPr>
        <w:tc>
          <w:tcPr>
            <w:tcW w:w="2020" w:type="dxa"/>
            <w:shd w:val="clear" w:color="auto" w:fill="auto"/>
            <w:vAlign w:val="bottom"/>
          </w:tcPr>
          <w:p w:rsidR="00000000" w:rsidRDefault="00A77F59">
            <w:pPr>
              <w:spacing w:line="161" w:lineRule="exact"/>
              <w:jc w:val="center"/>
              <w:rPr>
                <w:rFonts w:ascii="Arial" w:eastAsia="Arial" w:hAnsi="Arial"/>
                <w:sz w:val="18"/>
              </w:rPr>
            </w:pPr>
            <w:r>
              <w:rPr>
                <w:rFonts w:ascii="Arial" w:eastAsia="Arial" w:hAnsi="Arial"/>
                <w:sz w:val="18"/>
              </w:rPr>
              <w:t>Y</w:t>
            </w:r>
          </w:p>
        </w:tc>
        <w:tc>
          <w:tcPr>
            <w:tcW w:w="1260" w:type="dxa"/>
            <w:shd w:val="clear" w:color="auto" w:fill="auto"/>
            <w:vAlign w:val="bottom"/>
          </w:tcPr>
          <w:p w:rsidR="00000000" w:rsidRDefault="00A77F59">
            <w:pPr>
              <w:spacing w:line="161" w:lineRule="exact"/>
              <w:ind w:right="828"/>
              <w:jc w:val="center"/>
              <w:rPr>
                <w:rFonts w:ascii="Arial" w:eastAsia="Arial" w:hAnsi="Arial"/>
                <w:sz w:val="18"/>
              </w:rPr>
            </w:pPr>
            <w:r>
              <w:rPr>
                <w:rFonts w:ascii="Arial" w:eastAsia="Arial" w:hAnsi="Arial"/>
                <w:sz w:val="18"/>
              </w:rPr>
              <w:t>Y</w:t>
            </w:r>
          </w:p>
        </w:tc>
        <w:tc>
          <w:tcPr>
            <w:tcW w:w="3200" w:type="dxa"/>
            <w:shd w:val="clear" w:color="auto" w:fill="auto"/>
            <w:vAlign w:val="bottom"/>
          </w:tcPr>
          <w:p w:rsidR="00000000" w:rsidRDefault="00A77F59">
            <w:pPr>
              <w:spacing w:line="161" w:lineRule="exact"/>
              <w:ind w:right="2786"/>
              <w:jc w:val="center"/>
              <w:rPr>
                <w:rFonts w:ascii="Arial" w:eastAsia="Arial" w:hAnsi="Arial"/>
                <w:sz w:val="18"/>
              </w:rPr>
            </w:pPr>
            <w:r>
              <w:rPr>
                <w:rFonts w:ascii="Arial" w:eastAsia="Arial" w:hAnsi="Arial"/>
                <w:sz w:val="18"/>
              </w:rPr>
              <w:t>Y</w:t>
            </w:r>
          </w:p>
        </w:tc>
      </w:tr>
      <w:tr w:rsidR="00000000">
        <w:trPr>
          <w:trHeight w:val="300"/>
        </w:trPr>
        <w:tc>
          <w:tcPr>
            <w:tcW w:w="2020" w:type="dxa"/>
            <w:shd w:val="clear" w:color="auto" w:fill="auto"/>
            <w:vAlign w:val="bottom"/>
          </w:tcPr>
          <w:p w:rsidR="00000000" w:rsidRDefault="00A77F59">
            <w:pPr>
              <w:spacing w:line="299" w:lineRule="exact"/>
              <w:jc w:val="center"/>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z, θ</w:t>
            </w:r>
            <w:r>
              <w:rPr>
                <w:rFonts w:ascii="Arial" w:eastAsia="Arial" w:hAnsi="Arial"/>
                <w:sz w:val="22"/>
              </w:rPr>
              <w:t>) =</w:t>
            </w:r>
            <w:r>
              <w:rPr>
                <w:rFonts w:ascii="Arial" w:eastAsia="Arial" w:hAnsi="Arial"/>
                <w:sz w:val="22"/>
              </w:rPr>
              <w:t xml:space="preserve">   </w:t>
            </w:r>
            <w:r>
              <w:rPr>
                <w:rFonts w:ascii="Arial" w:eastAsia="Arial" w:hAnsi="Arial"/>
                <w:i/>
                <w:sz w:val="22"/>
              </w:rPr>
              <w:t>p</w:t>
            </w:r>
            <w:r>
              <w:rPr>
                <w:rFonts w:ascii="Arial" w:eastAsia="Arial" w:hAnsi="Arial"/>
                <w:sz w:val="22"/>
              </w:rPr>
              <w:t>(</w:t>
            </w:r>
            <w:r>
              <w:rPr>
                <w:rFonts w:ascii="Arial" w:eastAsia="Arial" w:hAnsi="Arial"/>
                <w:i/>
                <w:sz w:val="22"/>
              </w:rPr>
              <w:t>φ</w:t>
            </w:r>
            <w:r>
              <w:rPr>
                <w:rFonts w:ascii="Arial" w:eastAsia="Arial" w:hAnsi="Arial"/>
                <w:i/>
                <w:sz w:val="31"/>
                <w:vertAlign w:val="subscript"/>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β</w:t>
            </w:r>
            <w:r>
              <w:rPr>
                <w:rFonts w:ascii="Arial" w:eastAsia="Arial" w:hAnsi="Arial"/>
                <w:sz w:val="22"/>
              </w:rPr>
              <w:t>)</w:t>
            </w:r>
          </w:p>
        </w:tc>
        <w:tc>
          <w:tcPr>
            <w:tcW w:w="1260" w:type="dxa"/>
            <w:shd w:val="clear" w:color="auto" w:fill="auto"/>
            <w:vAlign w:val="bottom"/>
          </w:tcPr>
          <w:p w:rsidR="00000000" w:rsidRDefault="00A77F59">
            <w:pPr>
              <w:spacing w:line="299" w:lineRule="exact"/>
              <w:ind w:left="340"/>
              <w:rPr>
                <w:rFonts w:ascii="Arial" w:eastAsia="Arial" w:hAnsi="Arial"/>
                <w:w w:val="95"/>
                <w:sz w:val="22"/>
              </w:rPr>
            </w:pPr>
            <w:r>
              <w:rPr>
                <w:rFonts w:ascii="Arial" w:eastAsia="Arial" w:hAnsi="Arial"/>
                <w:i/>
                <w:w w:val="95"/>
                <w:sz w:val="22"/>
              </w:rPr>
              <w:t>p</w:t>
            </w:r>
            <w:r>
              <w:rPr>
                <w:rFonts w:ascii="Arial" w:eastAsia="Arial" w:hAnsi="Arial"/>
                <w:w w:val="95"/>
                <w:sz w:val="22"/>
              </w:rPr>
              <w:t>(</w:t>
            </w:r>
            <w:r>
              <w:rPr>
                <w:rFonts w:ascii="Arial" w:eastAsia="Arial" w:hAnsi="Arial"/>
                <w:i/>
                <w:w w:val="95"/>
                <w:sz w:val="22"/>
              </w:rPr>
              <w:t>θ</w:t>
            </w:r>
            <w:r>
              <w:rPr>
                <w:rFonts w:ascii="Arial" w:eastAsia="Arial" w:hAnsi="Arial"/>
                <w:i/>
                <w:w w:val="95"/>
                <w:sz w:val="31"/>
                <w:vertAlign w:val="subscript"/>
              </w:rPr>
              <w:t>d</w:t>
            </w:r>
            <w:r>
              <w:rPr>
                <w:rFonts w:ascii="Arial" w:eastAsia="Arial" w:hAnsi="Arial"/>
                <w:w w:val="95"/>
                <w:sz w:val="22"/>
              </w:rPr>
              <w:t xml:space="preserve"> </w:t>
            </w:r>
            <w:r>
              <w:rPr>
                <w:rFonts w:ascii="Arial" w:eastAsia="Arial" w:hAnsi="Arial"/>
                <w:w w:val="95"/>
                <w:sz w:val="22"/>
              </w:rPr>
              <w:t>|</w:t>
            </w:r>
            <w:r>
              <w:rPr>
                <w:rFonts w:ascii="Arial" w:eastAsia="Arial" w:hAnsi="Arial"/>
                <w:w w:val="95"/>
                <w:sz w:val="22"/>
              </w:rPr>
              <w:t xml:space="preserve"> </w:t>
            </w:r>
            <w:r>
              <w:rPr>
                <w:rFonts w:ascii="Arial" w:eastAsia="Arial" w:hAnsi="Arial"/>
                <w:i/>
                <w:w w:val="95"/>
                <w:sz w:val="22"/>
              </w:rPr>
              <w:t>α</w:t>
            </w:r>
            <w:r>
              <w:rPr>
                <w:rFonts w:ascii="Arial" w:eastAsia="Arial" w:hAnsi="Arial"/>
                <w:b/>
                <w:i/>
                <w:w w:val="95"/>
                <w:sz w:val="22"/>
              </w:rPr>
              <w:t>u</w:t>
            </w:r>
            <w:r>
              <w:rPr>
                <w:rFonts w:ascii="Arial" w:eastAsia="Arial" w:hAnsi="Arial"/>
                <w:w w:val="95"/>
                <w:sz w:val="22"/>
              </w:rPr>
              <w:t>)</w:t>
            </w:r>
          </w:p>
        </w:tc>
        <w:tc>
          <w:tcPr>
            <w:tcW w:w="3200" w:type="dxa"/>
            <w:shd w:val="clear" w:color="auto" w:fill="auto"/>
            <w:vAlign w:val="bottom"/>
          </w:tcPr>
          <w:p w:rsidR="00000000" w:rsidRDefault="00A77F59">
            <w:pPr>
              <w:spacing w:line="300" w:lineRule="exact"/>
              <w:ind w:left="300"/>
              <w:rPr>
                <w:rFonts w:ascii="Arial" w:eastAsia="Arial" w:hAnsi="Arial"/>
                <w:w w:val="98"/>
                <w:sz w:val="34"/>
                <w:vertAlign w:val="superscript"/>
              </w:rPr>
            </w:pPr>
            <w:r>
              <w:rPr>
                <w:rFonts w:ascii="Arial" w:eastAsia="Arial" w:hAnsi="Arial"/>
                <w:i/>
                <w:w w:val="98"/>
                <w:sz w:val="34"/>
                <w:vertAlign w:val="superscript"/>
              </w:rPr>
              <w:t>p</w:t>
            </w:r>
            <w:r>
              <w:rPr>
                <w:rFonts w:ascii="Arial" w:eastAsia="Arial" w:hAnsi="Arial"/>
                <w:w w:val="98"/>
                <w:sz w:val="34"/>
                <w:vertAlign w:val="superscript"/>
              </w:rPr>
              <w:t>(</w:t>
            </w:r>
            <w:r>
              <w:rPr>
                <w:rFonts w:ascii="Arial" w:eastAsia="Arial" w:hAnsi="Arial"/>
                <w:i/>
                <w:w w:val="98"/>
                <w:sz w:val="34"/>
                <w:vertAlign w:val="superscript"/>
              </w:rPr>
              <w:t>z</w:t>
            </w:r>
            <w:r>
              <w:rPr>
                <w:rFonts w:ascii="Arial" w:eastAsia="Arial" w:hAnsi="Arial"/>
                <w:i/>
                <w:w w:val="98"/>
                <w:sz w:val="13"/>
              </w:rPr>
              <w:t>d,n</w:t>
            </w:r>
            <w:r>
              <w:rPr>
                <w:rFonts w:ascii="Arial" w:eastAsia="Arial" w:hAnsi="Arial"/>
                <w:w w:val="98"/>
                <w:sz w:val="18"/>
              </w:rPr>
              <w:t xml:space="preserve"> </w:t>
            </w:r>
            <w:r>
              <w:rPr>
                <w:rFonts w:ascii="Arial" w:eastAsia="Arial" w:hAnsi="Arial"/>
                <w:w w:val="98"/>
                <w:sz w:val="18"/>
              </w:rPr>
              <w:t>|</w:t>
            </w:r>
            <w:r>
              <w:rPr>
                <w:rFonts w:ascii="Arial" w:eastAsia="Arial" w:hAnsi="Arial"/>
                <w:w w:val="98"/>
                <w:sz w:val="34"/>
              </w:rPr>
              <w:t xml:space="preserve"> </w:t>
            </w:r>
            <w:r>
              <w:rPr>
                <w:rFonts w:ascii="Arial" w:eastAsia="Arial" w:hAnsi="Arial"/>
                <w:i/>
                <w:w w:val="98"/>
                <w:sz w:val="34"/>
                <w:vertAlign w:val="superscript"/>
              </w:rPr>
              <w:t>θ</w:t>
            </w:r>
            <w:r>
              <w:rPr>
                <w:rFonts w:ascii="Arial" w:eastAsia="Arial" w:hAnsi="Arial"/>
                <w:i/>
                <w:w w:val="98"/>
                <w:sz w:val="13"/>
              </w:rPr>
              <w:t>d</w:t>
            </w:r>
            <w:r>
              <w:rPr>
                <w:rFonts w:ascii="Arial" w:eastAsia="Arial" w:hAnsi="Arial"/>
                <w:w w:val="98"/>
                <w:sz w:val="34"/>
                <w:vertAlign w:val="superscript"/>
              </w:rPr>
              <w:t>)</w:t>
            </w:r>
            <w:r>
              <w:rPr>
                <w:rFonts w:ascii="Arial" w:eastAsia="Arial" w:hAnsi="Arial"/>
                <w:i/>
                <w:w w:val="98"/>
                <w:sz w:val="34"/>
                <w:vertAlign w:val="superscript"/>
              </w:rPr>
              <w:t>p</w:t>
            </w:r>
            <w:r>
              <w:rPr>
                <w:rFonts w:ascii="Arial" w:eastAsia="Arial" w:hAnsi="Arial"/>
                <w:w w:val="98"/>
                <w:sz w:val="34"/>
                <w:vertAlign w:val="superscript"/>
              </w:rPr>
              <w:t>(</w:t>
            </w:r>
            <w:r>
              <w:rPr>
                <w:rFonts w:ascii="Arial" w:eastAsia="Arial" w:hAnsi="Arial"/>
                <w:i/>
                <w:w w:val="98"/>
                <w:sz w:val="34"/>
                <w:vertAlign w:val="superscript"/>
              </w:rPr>
              <w:t>w</w:t>
            </w:r>
            <w:r>
              <w:rPr>
                <w:rFonts w:ascii="Arial" w:eastAsia="Arial" w:hAnsi="Arial"/>
                <w:i/>
                <w:w w:val="98"/>
                <w:sz w:val="13"/>
              </w:rPr>
              <w:t>d,n</w:t>
            </w:r>
            <w:r>
              <w:rPr>
                <w:rFonts w:ascii="Arial" w:eastAsia="Arial" w:hAnsi="Arial"/>
                <w:w w:val="98"/>
                <w:sz w:val="18"/>
              </w:rPr>
              <w:t xml:space="preserve"> </w:t>
            </w:r>
            <w:r>
              <w:rPr>
                <w:rFonts w:ascii="Arial" w:eastAsia="Arial" w:hAnsi="Arial"/>
                <w:w w:val="98"/>
                <w:sz w:val="18"/>
              </w:rPr>
              <w:t>|</w:t>
            </w:r>
            <w:r>
              <w:rPr>
                <w:rFonts w:ascii="Arial" w:eastAsia="Arial" w:hAnsi="Arial"/>
                <w:w w:val="98"/>
                <w:sz w:val="34"/>
              </w:rPr>
              <w:t xml:space="preserve"> </w:t>
            </w:r>
            <w:r>
              <w:rPr>
                <w:rFonts w:ascii="Arial" w:eastAsia="Arial" w:hAnsi="Arial"/>
                <w:i/>
                <w:w w:val="98"/>
                <w:sz w:val="34"/>
                <w:vertAlign w:val="superscript"/>
              </w:rPr>
              <w:t>β</w:t>
            </w:r>
            <w:r>
              <w:rPr>
                <w:rFonts w:ascii="Arial" w:eastAsia="Arial" w:hAnsi="Arial"/>
                <w:i/>
                <w:w w:val="98"/>
                <w:sz w:val="13"/>
              </w:rPr>
              <w:t>z</w:t>
            </w:r>
            <w:r>
              <w:rPr>
                <w:rFonts w:ascii="Arial" w:eastAsia="Arial" w:hAnsi="Arial"/>
                <w:i/>
                <w:w w:val="98"/>
                <w:sz w:val="19"/>
                <w:vertAlign w:val="subscript"/>
              </w:rPr>
              <w:t>d,n</w:t>
            </w:r>
            <w:r>
              <w:rPr>
                <w:rFonts w:ascii="Arial" w:eastAsia="Arial" w:hAnsi="Arial"/>
                <w:w w:val="98"/>
                <w:sz w:val="34"/>
              </w:rPr>
              <w:t xml:space="preserve"> </w:t>
            </w:r>
            <w:r>
              <w:rPr>
                <w:rFonts w:ascii="Arial" w:eastAsia="Arial" w:hAnsi="Arial"/>
                <w:w w:val="98"/>
                <w:sz w:val="34"/>
                <w:vertAlign w:val="superscript"/>
              </w:rPr>
              <w:t>)</w:t>
            </w:r>
            <w:r>
              <w:rPr>
                <w:rFonts w:ascii="Arial" w:eastAsia="Arial" w:hAnsi="Arial"/>
                <w:w w:val="98"/>
                <w:sz w:val="34"/>
              </w:rPr>
              <w:t xml:space="preserve">  </w:t>
            </w:r>
            <w:r>
              <w:rPr>
                <w:rFonts w:ascii="Arial" w:eastAsia="Arial" w:hAnsi="Arial"/>
                <w:w w:val="98"/>
                <w:sz w:val="34"/>
                <w:vertAlign w:val="superscript"/>
              </w:rPr>
              <w:t>(9.</w:t>
            </w:r>
            <w:r>
              <w:rPr>
                <w:rFonts w:ascii="Arial" w:eastAsia="Arial" w:hAnsi="Arial"/>
                <w:w w:val="98"/>
                <w:sz w:val="34"/>
                <w:vertAlign w:val="superscript"/>
              </w:rPr>
              <w:t>2)</w:t>
            </w:r>
          </w:p>
        </w:tc>
      </w:tr>
      <w:tr w:rsidR="00000000">
        <w:trPr>
          <w:trHeight w:val="143"/>
        </w:trPr>
        <w:tc>
          <w:tcPr>
            <w:tcW w:w="2020" w:type="dxa"/>
            <w:vMerge w:val="restart"/>
            <w:shd w:val="clear" w:color="auto" w:fill="auto"/>
            <w:vAlign w:val="bottom"/>
          </w:tcPr>
          <w:p w:rsidR="00000000" w:rsidRDefault="00A77F59">
            <w:pPr>
              <w:spacing w:line="181" w:lineRule="exact"/>
              <w:jc w:val="center"/>
              <w:rPr>
                <w:rFonts w:ascii="Arial" w:eastAsia="Arial" w:hAnsi="Arial"/>
                <w:i/>
                <w:sz w:val="16"/>
              </w:rPr>
            </w:pPr>
            <w:r>
              <w:rPr>
                <w:rFonts w:ascii="Arial" w:eastAsia="Arial" w:hAnsi="Arial"/>
                <w:i/>
                <w:sz w:val="16"/>
              </w:rPr>
              <w:t>k</w:t>
            </w:r>
          </w:p>
        </w:tc>
        <w:tc>
          <w:tcPr>
            <w:tcW w:w="1260" w:type="dxa"/>
            <w:vMerge w:val="restart"/>
            <w:shd w:val="clear" w:color="auto" w:fill="auto"/>
            <w:vAlign w:val="bottom"/>
          </w:tcPr>
          <w:p w:rsidR="00000000" w:rsidRDefault="00A77F59">
            <w:pPr>
              <w:spacing w:line="181" w:lineRule="exact"/>
              <w:ind w:right="828"/>
              <w:jc w:val="center"/>
              <w:rPr>
                <w:rFonts w:ascii="Arial" w:eastAsia="Arial" w:hAnsi="Arial"/>
                <w:i/>
                <w:sz w:val="16"/>
              </w:rPr>
            </w:pPr>
            <w:r>
              <w:rPr>
                <w:rFonts w:ascii="Arial" w:eastAsia="Arial" w:hAnsi="Arial"/>
                <w:i/>
                <w:sz w:val="16"/>
              </w:rPr>
              <w:t>d</w:t>
            </w:r>
          </w:p>
        </w:tc>
        <w:tc>
          <w:tcPr>
            <w:tcW w:w="3200" w:type="dxa"/>
            <w:shd w:val="clear" w:color="auto" w:fill="auto"/>
            <w:vAlign w:val="bottom"/>
          </w:tcPr>
          <w:p w:rsidR="00000000" w:rsidRDefault="00A77F59">
            <w:pPr>
              <w:spacing w:line="143" w:lineRule="exact"/>
              <w:ind w:right="2766"/>
              <w:jc w:val="center"/>
              <w:rPr>
                <w:rFonts w:ascii="Arial" w:eastAsia="Arial" w:hAnsi="Arial"/>
                <w:i/>
                <w:sz w:val="16"/>
              </w:rPr>
            </w:pPr>
            <w:r>
              <w:rPr>
                <w:rFonts w:ascii="Arial" w:eastAsia="Arial" w:hAnsi="Arial"/>
                <w:i/>
                <w:sz w:val="16"/>
              </w:rPr>
              <w:t>n</w:t>
            </w:r>
          </w:p>
        </w:tc>
      </w:tr>
      <w:tr w:rsidR="00000000">
        <w:trPr>
          <w:trHeight w:val="38"/>
        </w:trPr>
        <w:tc>
          <w:tcPr>
            <w:tcW w:w="202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1260" w:type="dxa"/>
            <w:vMerge/>
            <w:shd w:val="clear" w:color="auto" w:fill="auto"/>
            <w:vAlign w:val="bottom"/>
          </w:tcPr>
          <w:p w:rsidR="00000000" w:rsidRDefault="00A77F59">
            <w:pPr>
              <w:spacing w:line="0" w:lineRule="atLeast"/>
              <w:rPr>
                <w:rFonts w:ascii="Times New Roman" w:eastAsia="Times New Roman" w:hAnsi="Times New Roman"/>
                <w:sz w:val="3"/>
              </w:rPr>
            </w:pPr>
          </w:p>
        </w:tc>
        <w:tc>
          <w:tcPr>
            <w:tcW w:w="3200" w:type="dxa"/>
            <w:shd w:val="clear" w:color="auto" w:fill="auto"/>
            <w:vAlign w:val="bottom"/>
          </w:tcPr>
          <w:p w:rsidR="00000000" w:rsidRDefault="00A77F59">
            <w:pPr>
              <w:spacing w:line="0" w:lineRule="atLeast"/>
              <w:rPr>
                <w:rFonts w:ascii="Times New Roman" w:eastAsia="Times New Roman" w:hAnsi="Times New Roman"/>
                <w:sz w:val="3"/>
              </w:rPr>
            </w:pPr>
          </w:p>
        </w:tc>
      </w:tr>
    </w:tbl>
    <w:p w:rsidR="00000000" w:rsidRDefault="00A77F59">
      <w:pPr>
        <w:spacing w:line="70" w:lineRule="exact"/>
        <w:rPr>
          <w:rFonts w:ascii="Times New Roman" w:eastAsia="Times New Roman" w:hAnsi="Times New Roman"/>
        </w:rPr>
      </w:pPr>
    </w:p>
    <w:p w:rsidR="00000000" w:rsidRDefault="00A77F59">
      <w:pPr>
        <w:spacing w:line="300" w:lineRule="auto"/>
        <w:ind w:left="1440" w:right="1246" w:hanging="7"/>
        <w:jc w:val="both"/>
        <w:rPr>
          <w:rFonts w:ascii="Arial" w:eastAsia="Arial" w:hAnsi="Arial"/>
          <w:sz w:val="22"/>
        </w:rPr>
      </w:pPr>
      <w:r>
        <w:rPr>
          <w:rFonts w:ascii="Arial" w:eastAsia="Arial" w:hAnsi="Arial"/>
          <w:sz w:val="22"/>
        </w:rPr>
        <w:t xml:space="preserve">where </w:t>
      </w:r>
      <w:r>
        <w:rPr>
          <w:rFonts w:ascii="Arial" w:eastAsia="Arial" w:hAnsi="Arial"/>
          <w:b/>
          <w:i/>
          <w:sz w:val="22"/>
        </w:rPr>
        <w:t>u</w:t>
      </w:r>
      <w:r>
        <w:rPr>
          <w:rFonts w:ascii="Arial" w:eastAsia="Arial" w:hAnsi="Arial"/>
          <w:sz w:val="22"/>
        </w:rPr>
        <w:t xml:space="preserve"> is a</w:t>
      </w:r>
      <w:r>
        <w:rPr>
          <w:rFonts w:ascii="Arial" w:eastAsia="Arial" w:hAnsi="Arial"/>
          <w:sz w:val="22"/>
        </w:rPr>
        <w:t xml:space="preserve"> </w:t>
      </w:r>
      <w:r>
        <w:rPr>
          <w:rFonts w:ascii="Arial" w:eastAsia="Arial" w:hAnsi="Arial"/>
          <w:i/>
          <w:sz w:val="22"/>
        </w:rPr>
        <w:t>K</w:t>
      </w:r>
      <w:r>
        <w:rPr>
          <w:rFonts w:ascii="Arial" w:eastAsia="Arial" w:hAnsi="Arial"/>
          <w:sz w:val="22"/>
        </w:rPr>
        <w:t>-dimensional uniform distribution, while the variational distribution is</w:t>
      </w:r>
    </w:p>
    <w:p w:rsidR="00000000" w:rsidRDefault="00A77F59">
      <w:pPr>
        <w:tabs>
          <w:tab w:val="left" w:pos="4760"/>
        </w:tabs>
        <w:spacing w:line="192" w:lineRule="auto"/>
        <w:ind w:left="3600"/>
        <w:rPr>
          <w:rFonts w:ascii="Arial" w:eastAsia="Arial" w:hAnsi="Arial"/>
        </w:rPr>
      </w:pPr>
      <w:r>
        <w:rPr>
          <w:rFonts w:ascii="Arial" w:eastAsia="Arial" w:hAnsi="Arial"/>
        </w:rPr>
        <w:t>Y</w:t>
      </w:r>
      <w:r>
        <w:rPr>
          <w:rFonts w:ascii="Times New Roman" w:eastAsia="Times New Roman" w:hAnsi="Times New Roman"/>
        </w:rPr>
        <w:tab/>
      </w:r>
      <w:r>
        <w:rPr>
          <w:rFonts w:ascii="Arial" w:eastAsia="Arial" w:hAnsi="Arial"/>
        </w:rPr>
        <w:t>Y</w:t>
      </w:r>
    </w:p>
    <w:p w:rsidR="00000000" w:rsidRDefault="00A77F59">
      <w:pPr>
        <w:tabs>
          <w:tab w:val="left" w:pos="3860"/>
          <w:tab w:val="left" w:pos="5060"/>
          <w:tab w:val="left" w:pos="7660"/>
        </w:tabs>
        <w:spacing w:line="224" w:lineRule="auto"/>
        <w:ind w:left="2480"/>
        <w:rPr>
          <w:rFonts w:ascii="Arial" w:eastAsia="Arial" w:hAnsi="Arial"/>
          <w:sz w:val="21"/>
        </w:rPr>
      </w:pPr>
      <w:r>
        <w:rPr>
          <w:rFonts w:ascii="Arial" w:eastAsia="Arial" w:hAnsi="Arial"/>
          <w:i/>
          <w:sz w:val="22"/>
        </w:rPr>
        <w:t>q</w:t>
      </w:r>
      <w:r>
        <w:rPr>
          <w:rFonts w:ascii="Arial" w:eastAsia="Arial" w:hAnsi="Arial"/>
          <w:sz w:val="22"/>
        </w:rPr>
        <w:t>(</w:t>
      </w:r>
      <w:r>
        <w:rPr>
          <w:rFonts w:ascii="Arial" w:eastAsia="Arial" w:hAnsi="Arial"/>
          <w:i/>
          <w:sz w:val="22"/>
        </w:rPr>
        <w:t>z, θ, β</w:t>
      </w:r>
      <w:r>
        <w:rPr>
          <w:rFonts w:ascii="Arial" w:eastAsia="Arial" w:hAnsi="Arial"/>
          <w:sz w:val="22"/>
        </w:rPr>
        <w:t>) =</w:t>
      </w:r>
      <w:r>
        <w:rPr>
          <w:rFonts w:ascii="Arial" w:eastAsia="Arial" w:hAnsi="Arial"/>
          <w:i/>
          <w:sz w:val="22"/>
        </w:rPr>
        <w:tab/>
      </w:r>
      <w:r>
        <w:rPr>
          <w:rFonts w:ascii="Arial" w:eastAsia="Arial" w:hAnsi="Arial"/>
          <w:i/>
          <w:sz w:val="22"/>
        </w:rPr>
        <w:t>q</w:t>
      </w:r>
      <w:r>
        <w:rPr>
          <w:rFonts w:ascii="Arial" w:eastAsia="Arial" w:hAnsi="Arial"/>
          <w:sz w:val="22"/>
        </w:rPr>
        <w:t>(</w:t>
      </w:r>
      <w:r>
        <w:rPr>
          <w:rFonts w:ascii="Arial" w:eastAsia="Arial" w:hAnsi="Arial"/>
          <w:i/>
          <w:sz w:val="22"/>
        </w:rPr>
        <w:t>β</w:t>
      </w:r>
      <w:r>
        <w:rPr>
          <w:rFonts w:ascii="Arial" w:eastAsia="Arial" w:hAnsi="Arial"/>
          <w:i/>
          <w:sz w:val="31"/>
          <w:vertAlign w:val="subscript"/>
        </w:rPr>
        <w:t>k</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λ</w:t>
      </w:r>
      <w:r>
        <w:rPr>
          <w:rFonts w:ascii="Arial" w:eastAsia="Arial" w:hAnsi="Arial"/>
          <w:i/>
          <w:sz w:val="31"/>
          <w:vertAlign w:val="subscript"/>
        </w:rPr>
        <w:t>k</w:t>
      </w:r>
      <w:r>
        <w:rPr>
          <w:rFonts w:ascii="Arial" w:eastAsia="Arial" w:hAnsi="Arial"/>
          <w:sz w:val="22"/>
        </w:rPr>
        <w:t>)</w:t>
      </w:r>
      <w:r>
        <w:rPr>
          <w:rFonts w:ascii="Arial" w:eastAsia="Arial" w:hAnsi="Arial"/>
          <w:i/>
          <w:sz w:val="22"/>
        </w:rPr>
        <w:tab/>
      </w:r>
      <w:r>
        <w:rPr>
          <w:rFonts w:ascii="Arial" w:eastAsia="Arial" w:hAnsi="Arial"/>
          <w:i/>
          <w:sz w:val="22"/>
        </w:rPr>
        <w:t>q</w:t>
      </w:r>
      <w:r>
        <w:rPr>
          <w:rFonts w:ascii="Arial" w:eastAsia="Arial" w:hAnsi="Arial"/>
          <w:sz w:val="22"/>
        </w:rPr>
        <w:t>(</w:t>
      </w:r>
      <w:r>
        <w:rPr>
          <w:rFonts w:ascii="Arial" w:eastAsia="Arial" w:hAnsi="Arial"/>
          <w:i/>
          <w:sz w:val="22"/>
        </w:rPr>
        <w:t>θ</w:t>
      </w:r>
      <w:r>
        <w:rPr>
          <w:rFonts w:ascii="Arial" w:eastAsia="Arial" w:hAnsi="Arial"/>
          <w:i/>
          <w:sz w:val="31"/>
          <w:vertAlign w:val="subscript"/>
        </w:rPr>
        <w:t>d</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γ</w:t>
      </w:r>
      <w:r>
        <w:rPr>
          <w:rFonts w:ascii="Arial" w:eastAsia="Arial" w:hAnsi="Arial"/>
          <w:i/>
          <w:sz w:val="31"/>
          <w:vertAlign w:val="subscript"/>
        </w:rPr>
        <w:t>d</w:t>
      </w:r>
      <w:r>
        <w:rPr>
          <w:rFonts w:ascii="Arial" w:eastAsia="Arial" w:hAnsi="Arial"/>
          <w:sz w:val="22"/>
        </w:rPr>
        <w:t>)</w:t>
      </w:r>
      <w:r>
        <w:rPr>
          <w:rFonts w:ascii="Arial" w:eastAsia="Arial" w:hAnsi="Arial"/>
          <w:i/>
          <w:sz w:val="22"/>
        </w:rPr>
        <w:t>q</w:t>
      </w:r>
      <w:r>
        <w:rPr>
          <w:rFonts w:ascii="Arial" w:eastAsia="Arial" w:hAnsi="Arial"/>
          <w:sz w:val="22"/>
        </w:rPr>
        <w:t>(</w:t>
      </w:r>
      <w:r>
        <w:rPr>
          <w:rFonts w:ascii="Arial" w:eastAsia="Arial" w:hAnsi="Arial"/>
          <w:i/>
          <w:sz w:val="22"/>
        </w:rPr>
        <w:t>z</w:t>
      </w:r>
      <w:r>
        <w:rPr>
          <w:rFonts w:ascii="Arial" w:eastAsia="Arial" w:hAnsi="Arial"/>
          <w:i/>
          <w:sz w:val="31"/>
          <w:vertAlign w:val="subscript"/>
        </w:rPr>
        <w:t>d,n</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φ</w:t>
      </w:r>
      <w:r>
        <w:rPr>
          <w:rFonts w:ascii="Arial" w:eastAsia="Arial" w:hAnsi="Arial"/>
          <w:i/>
          <w:sz w:val="31"/>
          <w:vertAlign w:val="subscript"/>
        </w:rPr>
        <w:t>d,n</w:t>
      </w:r>
      <w:r>
        <w:rPr>
          <w:rFonts w:ascii="Arial" w:eastAsia="Arial" w:hAnsi="Arial"/>
          <w:sz w:val="22"/>
        </w:rPr>
        <w:t>)</w:t>
      </w:r>
      <w:r>
        <w:rPr>
          <w:rFonts w:ascii="Arial" w:eastAsia="Arial" w:hAnsi="Arial"/>
          <w:i/>
          <w:sz w:val="22"/>
        </w:rPr>
        <w:t>,</w:t>
      </w:r>
      <w:r>
        <w:rPr>
          <w:rFonts w:ascii="Times New Roman" w:eastAsia="Times New Roman" w:hAnsi="Times New Roman"/>
        </w:rPr>
        <w:tab/>
      </w:r>
      <w:r>
        <w:rPr>
          <w:rFonts w:ascii="Arial" w:eastAsia="Arial" w:hAnsi="Arial"/>
          <w:sz w:val="21"/>
        </w:rPr>
        <w:t>(9.3)</w:t>
      </w:r>
    </w:p>
    <w:p w:rsidR="00000000" w:rsidRDefault="00A77F59">
      <w:pPr>
        <w:numPr>
          <w:ilvl w:val="0"/>
          <w:numId w:val="29"/>
        </w:numPr>
        <w:tabs>
          <w:tab w:val="left" w:pos="4860"/>
        </w:tabs>
        <w:spacing w:line="194" w:lineRule="auto"/>
        <w:ind w:left="4860" w:hanging="1186"/>
        <w:rPr>
          <w:rFonts w:ascii="Arial" w:eastAsia="Arial" w:hAnsi="Arial"/>
          <w:i/>
          <w:sz w:val="16"/>
        </w:rPr>
      </w:pPr>
      <w:r>
        <w:rPr>
          <w:rFonts w:ascii="Arial" w:eastAsia="Arial" w:hAnsi="Arial"/>
          <w:i/>
          <w:sz w:val="16"/>
        </w:rPr>
        <w:t>d</w:t>
      </w:r>
    </w:p>
    <w:p w:rsidR="00000000" w:rsidRDefault="00A77F59">
      <w:pPr>
        <w:spacing w:line="72" w:lineRule="exact"/>
        <w:rPr>
          <w:rFonts w:ascii="Times New Roman" w:eastAsia="Times New Roman" w:hAnsi="Times New Roman"/>
        </w:rPr>
      </w:pPr>
    </w:p>
    <w:p w:rsidR="00000000" w:rsidRDefault="00A77F59">
      <w:pPr>
        <w:spacing w:line="289" w:lineRule="auto"/>
        <w:ind w:left="1440" w:right="1206" w:hanging="1"/>
        <w:jc w:val="both"/>
        <w:rPr>
          <w:rFonts w:ascii="Arial" w:eastAsia="Arial" w:hAnsi="Arial"/>
          <w:sz w:val="22"/>
        </w:rPr>
      </w:pPr>
      <w:r>
        <w:rPr>
          <w:rFonts w:ascii="Arial" w:eastAsia="Arial" w:hAnsi="Arial"/>
          <w:sz w:val="22"/>
        </w:rPr>
        <w:t>where</w:t>
      </w:r>
      <w:r>
        <w:rPr>
          <w:rFonts w:ascii="Arial" w:eastAsia="Arial" w:hAnsi="Arial"/>
          <w:sz w:val="22"/>
        </w:rPr>
        <w:t xml:space="preserve"> </w:t>
      </w:r>
      <w:r>
        <w:rPr>
          <w:rFonts w:ascii="Arial" w:eastAsia="Arial" w:hAnsi="Arial"/>
          <w:i/>
          <w:sz w:val="22"/>
        </w:rPr>
        <w:t>λ</w:t>
      </w:r>
      <w:r>
        <w:rPr>
          <w:rFonts w:ascii="Arial" w:eastAsia="Arial" w:hAnsi="Arial"/>
          <w:sz w:val="22"/>
        </w:rPr>
        <w:t xml:space="preserve"> and</w:t>
      </w:r>
      <w:r>
        <w:rPr>
          <w:rFonts w:ascii="Arial" w:eastAsia="Arial" w:hAnsi="Arial"/>
          <w:sz w:val="22"/>
        </w:rPr>
        <w:t xml:space="preserve"> </w:t>
      </w:r>
      <w:r>
        <w:rPr>
          <w:rFonts w:ascii="Arial" w:eastAsia="Arial" w:hAnsi="Arial"/>
          <w:i/>
          <w:sz w:val="22"/>
        </w:rPr>
        <w:t>γ</w:t>
      </w:r>
      <w:r>
        <w:rPr>
          <w:rFonts w:ascii="Arial" w:eastAsia="Arial" w:hAnsi="Arial"/>
          <w:sz w:val="22"/>
        </w:rPr>
        <w:t xml:space="preserve"> are Dirichlet parameters that </w:t>
      </w:r>
      <w:r>
        <w:rPr>
          <w:rFonts w:ascii="Arial" w:eastAsia="Arial" w:hAnsi="Arial"/>
          <w:sz w:val="22"/>
        </w:rPr>
        <w:t>describe the model</w:t>
      </w:r>
      <w:r>
        <w:rPr>
          <w:rFonts w:ascii="Arial" w:eastAsia="Arial" w:hAnsi="Arial"/>
          <w:sz w:val="22"/>
        </w:rPr>
        <w:t>’s latent variables. Although functionally the same as the true distribution</w:t>
      </w:r>
      <w:r>
        <w:rPr>
          <w:rFonts w:ascii="Arial" w:eastAsia="Arial" w:hAnsi="Arial"/>
          <w:sz w:val="22"/>
        </w:rPr>
        <w:t xml:space="preserve"> </w:t>
      </w:r>
      <w:r>
        <w:rPr>
          <w:rFonts w:ascii="Arial" w:eastAsia="Arial" w:hAnsi="Arial"/>
          <w:i/>
          <w:sz w:val="22"/>
        </w:rPr>
        <w:t>p</w:t>
      </w:r>
      <w:r>
        <w:rPr>
          <w:rFonts w:ascii="Arial" w:eastAsia="Arial" w:hAnsi="Arial"/>
          <w:sz w:val="22"/>
        </w:rPr>
        <w:t>, because the parameters are no longer tied, they are called variational parameters.</w:t>
      </w:r>
    </w:p>
    <w:p w:rsidR="00000000" w:rsidRDefault="00A77F59">
      <w:pPr>
        <w:spacing w:line="289" w:lineRule="auto"/>
        <w:ind w:left="1440" w:right="1206" w:hanging="1"/>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3" w:name="page123"/>
      <w:bookmarkEnd w:id="12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560"/>
        <w:gridCol w:w="2140"/>
      </w:tblGrid>
      <w:tr w:rsidR="00000000">
        <w:trPr>
          <w:trHeight w:val="317"/>
        </w:trPr>
        <w:tc>
          <w:tcPr>
            <w:tcW w:w="45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9.2.  Implementing the Model</w:t>
            </w:r>
          </w:p>
        </w:tc>
        <w:tc>
          <w:tcPr>
            <w:tcW w:w="21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119</w:t>
            </w:r>
          </w:p>
        </w:tc>
      </w:tr>
    </w:tbl>
    <w:p w:rsidR="00000000" w:rsidRDefault="00A77F59">
      <w:pPr>
        <w:spacing w:line="343" w:lineRule="exact"/>
        <w:rPr>
          <w:rFonts w:ascii="Times New Roman" w:eastAsia="Times New Roman" w:hAnsi="Times New Roman"/>
        </w:rPr>
      </w:pPr>
    </w:p>
    <w:p w:rsidR="00000000" w:rsidRDefault="00A77F59">
      <w:pPr>
        <w:spacing w:line="315" w:lineRule="auto"/>
        <w:ind w:left="1420" w:right="1206" w:firstLine="356"/>
        <w:jc w:val="both"/>
        <w:rPr>
          <w:rFonts w:ascii="Arial" w:eastAsia="Arial" w:hAnsi="Arial"/>
        </w:rPr>
      </w:pPr>
      <w:r>
        <w:rPr>
          <w:rFonts w:ascii="Arial" w:eastAsia="Arial" w:hAnsi="Arial"/>
        </w:rPr>
        <w:t>Instead of maximizing the data li</w:t>
      </w:r>
      <w:r>
        <w:rPr>
          <w:rFonts w:ascii="Arial" w:eastAsia="Arial" w:hAnsi="Arial"/>
        </w:rPr>
        <w:t>kelihood, variational inference min-imizes the distance between the variational distribution</w:t>
      </w:r>
      <w:r>
        <w:rPr>
          <w:rFonts w:ascii="Arial" w:eastAsia="Arial" w:hAnsi="Arial"/>
        </w:rPr>
        <w:t xml:space="preserve"> </w:t>
      </w:r>
      <w:r>
        <w:rPr>
          <w:rFonts w:ascii="Arial" w:eastAsia="Arial" w:hAnsi="Arial"/>
          <w:i/>
        </w:rPr>
        <w:t>q</w:t>
      </w:r>
      <w:r>
        <w:rPr>
          <w:rFonts w:ascii="Arial" w:eastAsia="Arial" w:hAnsi="Arial"/>
        </w:rPr>
        <w:t xml:space="preserve"> (a product of independent distributions over each of the latent variables) and the origi-nal model posterior distribution</w:t>
      </w:r>
      <w:r>
        <w:rPr>
          <w:rFonts w:ascii="Arial" w:eastAsia="Arial" w:hAnsi="Arial"/>
        </w:rPr>
        <w:t xml:space="preserve"> </w:t>
      </w:r>
      <w:r>
        <w:rPr>
          <w:rFonts w:ascii="Arial" w:eastAsia="Arial" w:hAnsi="Arial"/>
          <w:i/>
        </w:rPr>
        <w:t>p</w:t>
      </w:r>
      <w:r>
        <w:rPr>
          <w:rFonts w:ascii="Arial" w:eastAsia="Arial" w:hAnsi="Arial"/>
        </w:rPr>
        <w:t>. Here, distance is the Kullback-Leibl</w:t>
      </w:r>
      <w:r>
        <w:rPr>
          <w:rFonts w:ascii="Arial" w:eastAsia="Arial" w:hAnsi="Arial"/>
        </w:rPr>
        <w:t xml:space="preserve">er </w:t>
      </w:r>
      <w:r>
        <w:rPr>
          <w:rFonts w:ascii="Arial" w:eastAsia="Arial" w:hAnsi="Arial"/>
          <w:i/>
        </w:rPr>
        <w:t>divergence</w:t>
      </w:r>
      <w:r>
        <w:rPr>
          <w:rFonts w:ascii="Arial" w:eastAsia="Arial" w:hAnsi="Arial"/>
        </w:rPr>
        <w:t xml:space="preserve"> </w:t>
      </w:r>
      <w:r>
        <w:rPr>
          <w:rFonts w:ascii="Arial" w:eastAsia="Arial" w:hAnsi="Arial"/>
        </w:rPr>
        <w:t>between the distributions</w:t>
      </w:r>
      <w:r>
        <w:rPr>
          <w:rFonts w:ascii="Arial" w:eastAsia="Arial" w:hAnsi="Arial"/>
        </w:rPr>
        <w:t xml:space="preserve"> </w:t>
      </w:r>
      <w:r>
        <w:rPr>
          <w:rFonts w:ascii="Arial" w:eastAsia="Arial" w:hAnsi="Arial"/>
          <w:i/>
        </w:rPr>
        <w:t>p</w:t>
      </w:r>
      <w:r>
        <w:rPr>
          <w:rFonts w:ascii="Arial" w:eastAsia="Arial" w:hAnsi="Arial"/>
        </w:rPr>
        <w:t xml:space="preserve"> </w:t>
      </w:r>
      <w:r>
        <w:rPr>
          <w:rFonts w:ascii="Arial" w:eastAsia="Arial" w:hAnsi="Arial"/>
        </w:rPr>
        <w:t>and</w:t>
      </w:r>
      <w:r>
        <w:rPr>
          <w:rFonts w:ascii="Arial" w:eastAsia="Arial" w:hAnsi="Arial"/>
        </w:rPr>
        <w:t xml:space="preserve"> </w:t>
      </w:r>
      <w:r>
        <w:rPr>
          <w:rFonts w:ascii="Arial" w:eastAsia="Arial" w:hAnsi="Arial"/>
          <w:i/>
        </w:rPr>
        <w:t>q</w:t>
      </w:r>
      <w:r>
        <w:rPr>
          <w:rFonts w:ascii="Arial" w:eastAsia="Arial" w:hAnsi="Arial"/>
        </w:rPr>
        <w:t>. Minimizing this divergence</w:t>
      </w:r>
      <w:r>
        <w:rPr>
          <w:rFonts w:ascii="Arial" w:eastAsia="Arial" w:hAnsi="Arial"/>
          <w:i/>
        </w:rPr>
        <w:t xml:space="preserve"> </w:t>
      </w:r>
      <w:r>
        <w:rPr>
          <w:rFonts w:ascii="Arial" w:eastAsia="Arial" w:hAnsi="Arial"/>
        </w:rPr>
        <w:t>is equivalent to optimizing a lower bound of the data likelihood,</w:t>
      </w:r>
    </w:p>
    <w:p w:rsidR="00000000" w:rsidRDefault="00A77F59">
      <w:pPr>
        <w:spacing w:line="100" w:lineRule="exact"/>
        <w:rPr>
          <w:rFonts w:ascii="Times New Roman" w:eastAsia="Times New Roman" w:hAnsi="Times New Roman"/>
        </w:rPr>
      </w:pPr>
    </w:p>
    <w:tbl>
      <w:tblPr>
        <w:tblW w:w="0" w:type="auto"/>
        <w:tblInd w:w="2400" w:type="dxa"/>
        <w:tblLayout w:type="fixed"/>
        <w:tblCellMar>
          <w:top w:w="0" w:type="dxa"/>
          <w:left w:w="0" w:type="dxa"/>
          <w:bottom w:w="0" w:type="dxa"/>
          <w:right w:w="0" w:type="dxa"/>
        </w:tblCellMar>
        <w:tblLook w:val="0000" w:firstRow="0" w:lastRow="0" w:firstColumn="0" w:lastColumn="0" w:noHBand="0" w:noVBand="0"/>
      </w:tblPr>
      <w:tblGrid>
        <w:gridCol w:w="5020"/>
        <w:gridCol w:w="720"/>
      </w:tblGrid>
      <w:tr w:rsidR="00000000">
        <w:trPr>
          <w:trHeight w:val="460"/>
        </w:trPr>
        <w:tc>
          <w:tcPr>
            <w:tcW w:w="5020" w:type="dxa"/>
            <w:shd w:val="clear" w:color="auto" w:fill="auto"/>
            <w:vAlign w:val="bottom"/>
          </w:tcPr>
          <w:p w:rsidR="00000000" w:rsidRDefault="00A77F59">
            <w:pPr>
              <w:spacing w:line="0" w:lineRule="atLeast"/>
              <w:rPr>
                <w:rFonts w:ascii="Arial" w:eastAsia="Arial" w:hAnsi="Arial"/>
                <w:sz w:val="22"/>
              </w:rPr>
            </w:pPr>
            <w:r>
              <w:rPr>
                <w:rFonts w:ascii="Arial" w:eastAsia="Arial" w:hAnsi="Arial"/>
                <w:i/>
                <w:sz w:val="22"/>
              </w:rPr>
              <w:t>`</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sz w:val="22"/>
              </w:rPr>
              <w:t>E</w:t>
            </w:r>
            <w:r>
              <w:rPr>
                <w:rFonts w:ascii="Arial" w:eastAsia="Arial" w:hAnsi="Arial"/>
                <w:i/>
                <w:sz w:val="31"/>
                <w:vertAlign w:val="subscript"/>
              </w:rPr>
              <w:t>q</w:t>
            </w:r>
            <w:r>
              <w:rPr>
                <w:rFonts w:ascii="Arial" w:eastAsia="Arial" w:hAnsi="Arial"/>
                <w:sz w:val="22"/>
              </w:rPr>
              <w:t xml:space="preserve"> </w:t>
            </w:r>
            <w:r>
              <w:rPr>
                <w:rFonts w:ascii="Arial" w:eastAsia="Arial" w:hAnsi="Arial"/>
                <w:sz w:val="22"/>
              </w:rPr>
              <w:t>[log (</w:t>
            </w:r>
            <w:r>
              <w:rPr>
                <w:rFonts w:ascii="Arial" w:eastAsia="Arial" w:hAnsi="Arial"/>
                <w:i/>
                <w:sz w:val="22"/>
              </w:rPr>
              <w:t>p</w:t>
            </w:r>
            <w:r>
              <w:rPr>
                <w:rFonts w:ascii="Arial" w:eastAsia="Arial" w:hAnsi="Arial"/>
                <w:sz w:val="22"/>
              </w:rPr>
              <w:t>(</w:t>
            </w:r>
            <w:r>
              <w:rPr>
                <w:rFonts w:ascii="Arial" w:eastAsia="Arial" w:hAnsi="Arial"/>
                <w:i/>
                <w:sz w:val="22"/>
              </w:rPr>
              <w:t>w</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z, θ</w:t>
            </w:r>
            <w:r>
              <w:rPr>
                <w:rFonts w:ascii="Arial" w:eastAsia="Arial" w:hAnsi="Arial"/>
                <w:sz w:val="22"/>
              </w:rPr>
              <w:t>)</w:t>
            </w:r>
            <w:r>
              <w:rPr>
                <w:rFonts w:ascii="Arial" w:eastAsia="Arial" w:hAnsi="Arial"/>
                <w:i/>
                <w:sz w:val="22"/>
              </w:rPr>
              <w:t>p</w:t>
            </w:r>
            <w:r>
              <w:rPr>
                <w:rFonts w:ascii="Arial" w:eastAsia="Arial" w:hAnsi="Arial"/>
                <w:sz w:val="22"/>
              </w:rPr>
              <w:t>(</w:t>
            </w:r>
            <w:r>
              <w:rPr>
                <w:rFonts w:ascii="Arial" w:eastAsia="Arial" w:hAnsi="Arial"/>
                <w:i/>
                <w:sz w:val="22"/>
              </w:rPr>
              <w:t>z, θ</w:t>
            </w:r>
            <w:r>
              <w:rPr>
                <w:rFonts w:ascii="Arial" w:eastAsia="Arial" w:hAnsi="Arial"/>
                <w:sz w:val="22"/>
              </w:rPr>
              <w:t>|</w:t>
            </w:r>
            <w:r>
              <w:rPr>
                <w:rFonts w:ascii="Arial" w:eastAsia="Arial" w:hAnsi="Arial"/>
                <w:i/>
                <w:sz w:val="22"/>
              </w:rPr>
              <w:t>α, β</w:t>
            </w:r>
            <w:r>
              <w:rPr>
                <w:rFonts w:ascii="Arial" w:eastAsia="Arial" w:hAnsi="Arial"/>
                <w:sz w:val="22"/>
              </w:rPr>
              <w:t>))]</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sz w:val="22"/>
              </w:rPr>
              <w:t>E</w:t>
            </w:r>
            <w:r>
              <w:rPr>
                <w:rFonts w:ascii="Arial" w:eastAsia="Arial" w:hAnsi="Arial"/>
                <w:i/>
                <w:sz w:val="31"/>
                <w:vertAlign w:val="subscript"/>
              </w:rPr>
              <w:t>q</w:t>
            </w:r>
            <w:r>
              <w:rPr>
                <w:rFonts w:ascii="Arial" w:eastAsia="Arial" w:hAnsi="Arial"/>
                <w:sz w:val="22"/>
              </w:rPr>
              <w:t xml:space="preserve"> </w:t>
            </w:r>
            <w:r>
              <w:rPr>
                <w:rFonts w:ascii="Arial" w:eastAsia="Arial" w:hAnsi="Arial"/>
                <w:sz w:val="22"/>
              </w:rPr>
              <w:t>[log</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i/>
                <w:sz w:val="22"/>
              </w:rPr>
              <w:t>z, θ</w:t>
            </w:r>
            <w:r>
              <w:rPr>
                <w:rFonts w:ascii="Arial" w:eastAsia="Arial" w:hAnsi="Arial"/>
                <w:sz w:val="22"/>
              </w:rPr>
              <w:t>)]</w:t>
            </w:r>
          </w:p>
        </w:tc>
        <w:tc>
          <w:tcPr>
            <w:tcW w:w="7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(9.4)</w:t>
            </w:r>
          </w:p>
        </w:tc>
      </w:tr>
    </w:tbl>
    <w:p w:rsidR="00000000" w:rsidRDefault="00A77F59">
      <w:pPr>
        <w:spacing w:line="32" w:lineRule="exact"/>
        <w:rPr>
          <w:rFonts w:ascii="Times New Roman" w:eastAsia="Times New Roman" w:hAnsi="Times New Roman"/>
        </w:rPr>
      </w:pPr>
    </w:p>
    <w:p w:rsidR="00000000" w:rsidRDefault="00A77F59">
      <w:pPr>
        <w:spacing w:line="297" w:lineRule="auto"/>
        <w:ind w:left="1440" w:right="1206" w:firstLine="339"/>
        <w:jc w:val="both"/>
        <w:rPr>
          <w:rFonts w:ascii="Arial" w:eastAsia="Arial" w:hAnsi="Arial"/>
          <w:sz w:val="22"/>
        </w:rPr>
      </w:pPr>
      <w:r>
        <w:rPr>
          <w:rFonts w:ascii="Arial" w:eastAsia="Arial" w:hAnsi="Arial"/>
          <w:sz w:val="22"/>
        </w:rPr>
        <w:t>There are several options for this optimization</w:t>
      </w:r>
      <w:r>
        <w:rPr>
          <w:rFonts w:ascii="Arial" w:eastAsia="Arial" w:hAnsi="Arial"/>
          <w:sz w:val="22"/>
        </w:rPr>
        <w:t>: direct optimization, stochastic gradient [Hoﬀman et al., 2010], or coordinate ascent [Blei et al., 2003].</w:t>
      </w:r>
    </w:p>
    <w:p w:rsidR="00000000" w:rsidRDefault="00A77F59">
      <w:pPr>
        <w:spacing w:line="269" w:lineRule="exact"/>
        <w:rPr>
          <w:rFonts w:ascii="Times New Roman" w:eastAsia="Times New Roman" w:hAnsi="Times New Roman"/>
        </w:rPr>
      </w:pPr>
    </w:p>
    <w:p w:rsidR="00000000" w:rsidRDefault="00A77F59">
      <w:pPr>
        <w:spacing w:line="282" w:lineRule="auto"/>
        <w:ind w:left="1440" w:right="1226"/>
        <w:jc w:val="both"/>
        <w:rPr>
          <w:rFonts w:ascii="Arial" w:eastAsia="Arial" w:hAnsi="Arial"/>
          <w:sz w:val="22"/>
        </w:rPr>
      </w:pPr>
      <w:r>
        <w:rPr>
          <w:rFonts w:ascii="Arial" w:eastAsia="Arial" w:hAnsi="Arial"/>
          <w:b/>
          <w:sz w:val="22"/>
        </w:rPr>
        <w:t>Deriving the Objective Function</w:t>
      </w:r>
      <w:r>
        <w:rPr>
          <w:rFonts w:ascii="Arial" w:eastAsia="Arial" w:hAnsi="Arial"/>
          <w:sz w:val="22"/>
        </w:rPr>
        <w:t xml:space="preserve"> </w:t>
      </w:r>
      <w:r>
        <w:rPr>
          <w:rFonts w:ascii="Arial" w:eastAsia="Arial" w:hAnsi="Arial"/>
          <w:sz w:val="22"/>
        </w:rPr>
        <w:t>Once you have chosen a variational</w:t>
      </w:r>
      <w:r>
        <w:rPr>
          <w:rFonts w:ascii="Arial" w:eastAsia="Arial" w:hAnsi="Arial"/>
          <w:sz w:val="22"/>
        </w:rPr>
        <w:t xml:space="preserve"> distribution, you need to derive the full form of the objective and compute the </w:t>
      </w:r>
      <w:r>
        <w:rPr>
          <w:rFonts w:ascii="Arial" w:eastAsia="Arial" w:hAnsi="Arial"/>
          <w:sz w:val="22"/>
        </w:rPr>
        <w:t>updates for each variational parameter. This involves taking the derivative of Equation 9.4 with respect to that variational parameter, setting it equal to zero, and then solving for the variational parameter.</w:t>
      </w:r>
    </w:p>
    <w:p w:rsidR="00000000" w:rsidRDefault="00A77F59">
      <w:pPr>
        <w:spacing w:line="286" w:lineRule="exact"/>
        <w:rPr>
          <w:rFonts w:ascii="Times New Roman" w:eastAsia="Times New Roman" w:hAnsi="Times New Roman"/>
        </w:rPr>
      </w:pPr>
    </w:p>
    <w:p w:rsidR="00000000" w:rsidRDefault="00A77F59">
      <w:pPr>
        <w:spacing w:line="277" w:lineRule="auto"/>
        <w:ind w:left="1440" w:right="1226"/>
        <w:jc w:val="both"/>
        <w:rPr>
          <w:rFonts w:ascii="Arial" w:eastAsia="Arial" w:hAnsi="Arial"/>
          <w:sz w:val="22"/>
        </w:rPr>
      </w:pPr>
      <w:r>
        <w:rPr>
          <w:rFonts w:ascii="Arial" w:eastAsia="Arial" w:hAnsi="Arial"/>
          <w:b/>
          <w:sz w:val="22"/>
        </w:rPr>
        <w:t>Choosing a Variational Distribution</w:t>
      </w:r>
      <w:r>
        <w:rPr>
          <w:rFonts w:ascii="Arial" w:eastAsia="Arial" w:hAnsi="Arial"/>
          <w:sz w:val="22"/>
        </w:rPr>
        <w:t xml:space="preserve"> </w:t>
      </w:r>
      <w:r>
        <w:rPr>
          <w:rFonts w:ascii="Arial" w:eastAsia="Arial" w:hAnsi="Arial"/>
          <w:sz w:val="22"/>
        </w:rPr>
        <w:t>On one ha</w:t>
      </w:r>
      <w:r>
        <w:rPr>
          <w:rFonts w:ascii="Arial" w:eastAsia="Arial" w:hAnsi="Arial"/>
          <w:sz w:val="22"/>
        </w:rPr>
        <w:t>nd, you want to choose</w:t>
      </w:r>
      <w:r>
        <w:rPr>
          <w:rFonts w:ascii="Arial" w:eastAsia="Arial" w:hAnsi="Arial"/>
          <w:sz w:val="22"/>
        </w:rPr>
        <w:t xml:space="preserve"> a variational distribution that is close to the true distribution over the latent variables. In fact, if you choose</w:t>
      </w:r>
      <w:r>
        <w:rPr>
          <w:rFonts w:ascii="Arial" w:eastAsia="Arial" w:hAnsi="Arial"/>
          <w:sz w:val="22"/>
        </w:rPr>
        <w:t xml:space="preserve"> </w:t>
      </w:r>
      <w:r>
        <w:rPr>
          <w:rFonts w:ascii="Arial" w:eastAsia="Arial" w:hAnsi="Arial"/>
          <w:i/>
          <w:sz w:val="22"/>
        </w:rPr>
        <w:t>q</w:t>
      </w:r>
      <w:r>
        <w:rPr>
          <w:rFonts w:ascii="Arial" w:eastAsia="Arial" w:hAnsi="Arial"/>
          <w:sz w:val="22"/>
        </w:rPr>
        <w:t xml:space="preserve"> so that it is </w:t>
      </w:r>
      <w:r>
        <w:rPr>
          <w:rFonts w:ascii="Arial" w:eastAsia="Arial" w:hAnsi="Arial"/>
          <w:i/>
          <w:sz w:val="22"/>
        </w:rPr>
        <w:t>equal</w:t>
      </w:r>
      <w:r>
        <w:rPr>
          <w:rFonts w:ascii="Arial" w:eastAsia="Arial" w:hAnsi="Arial"/>
          <w:sz w:val="22"/>
        </w:rPr>
        <w:t xml:space="preserve"> to</w:t>
      </w:r>
      <w:r>
        <w:rPr>
          <w:rFonts w:ascii="Arial" w:eastAsia="Arial" w:hAnsi="Arial"/>
          <w:sz w:val="22"/>
        </w:rPr>
        <w:t xml:space="preserve"> </w:t>
      </w:r>
      <w:r>
        <w:rPr>
          <w:rFonts w:ascii="Arial" w:eastAsia="Arial" w:hAnsi="Arial"/>
          <w:i/>
          <w:sz w:val="22"/>
        </w:rPr>
        <w:t>p</w:t>
      </w:r>
      <w:r>
        <w:rPr>
          <w:rFonts w:ascii="Arial" w:eastAsia="Arial" w:hAnsi="Arial"/>
          <w:sz w:val="22"/>
        </w:rPr>
        <w:t>, variational inference reduces to expectation maximization.</w:t>
      </w: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However, choosing a more accur</w:t>
      </w:r>
      <w:r>
        <w:rPr>
          <w:rFonts w:ascii="Arial" w:eastAsia="Arial" w:hAnsi="Arial"/>
          <w:sz w:val="22"/>
        </w:rPr>
        <w:t xml:space="preserve">ate variational distribution often comes at a cost: more complicated computations or a more diﬃcult (or even impossible) derivation. You might not be able to solve the equations to update individual variational parameters or the calculations might be more </w:t>
      </w:r>
      <w:r>
        <w:rPr>
          <w:rFonts w:ascii="Arial" w:eastAsia="Arial" w:hAnsi="Arial"/>
          <w:sz w:val="22"/>
        </w:rPr>
        <w:t>diﬃcult. The more dependencies in the variational distribution, the more terms you must consider. When there are latent variables for every token in many documents, the number of dependencies can explode.</w:t>
      </w:r>
    </w:p>
    <w:p w:rsidR="00000000" w:rsidRDefault="00A77F59">
      <w:pPr>
        <w:spacing w:line="2" w:lineRule="exact"/>
        <w:rPr>
          <w:rFonts w:ascii="Times New Roman" w:eastAsia="Times New Roman" w:hAnsi="Times New Roman"/>
        </w:rPr>
      </w:pPr>
    </w:p>
    <w:p w:rsidR="00000000" w:rsidRDefault="00A77F59">
      <w:pPr>
        <w:spacing w:line="300" w:lineRule="auto"/>
        <w:ind w:left="1440" w:right="1206" w:firstLine="339"/>
        <w:jc w:val="both"/>
        <w:rPr>
          <w:rFonts w:ascii="Arial" w:eastAsia="Arial" w:hAnsi="Arial"/>
          <w:sz w:val="21"/>
        </w:rPr>
      </w:pPr>
      <w:r>
        <w:rPr>
          <w:rFonts w:ascii="Arial" w:eastAsia="Arial" w:hAnsi="Arial"/>
          <w:sz w:val="21"/>
        </w:rPr>
        <w:t>Often a fully-factored variational distribution is</w:t>
      </w:r>
      <w:r>
        <w:rPr>
          <w:rFonts w:ascii="Arial" w:eastAsia="Arial" w:hAnsi="Arial"/>
          <w:sz w:val="21"/>
        </w:rPr>
        <w:t xml:space="preserve"> a good choice. After implementing a fully-factorized variational distribution, a researcher should carefully monitor the objective function (Equation 9.4). Ideally it will quickly increase and reach a stable (local) optimum (Figure 9.1,</w:t>
      </w:r>
    </w:p>
    <w:p w:rsidR="00000000" w:rsidRDefault="00A77F59">
      <w:pPr>
        <w:spacing w:line="300" w:lineRule="auto"/>
        <w:ind w:left="1440" w:right="120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4" w:name="page124"/>
      <w:bookmarkEnd w:id="12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960"/>
        </w:tabs>
        <w:spacing w:line="0" w:lineRule="atLeast"/>
        <w:ind w:left="1440"/>
        <w:rPr>
          <w:rFonts w:ascii="Arial" w:eastAsia="Arial" w:hAnsi="Arial"/>
          <w:i/>
          <w:sz w:val="21"/>
        </w:rPr>
      </w:pPr>
      <w:r>
        <w:rPr>
          <w:rFonts w:ascii="Arial" w:eastAsia="Arial" w:hAnsi="Arial"/>
          <w:sz w:val="21"/>
        </w:rPr>
        <w:t>120</w:t>
      </w:r>
      <w:r>
        <w:rPr>
          <w:rFonts w:ascii="Times New Roman" w:eastAsia="Times New Roman" w:hAnsi="Times New Roman"/>
        </w:rPr>
        <w:tab/>
      </w:r>
      <w:r>
        <w:rPr>
          <w:rFonts w:ascii="Arial" w:eastAsia="Arial" w:hAnsi="Arial"/>
          <w:i/>
          <w:sz w:val="21"/>
        </w:rPr>
        <w:t>Buildin</w:t>
      </w:r>
      <w:r>
        <w:rPr>
          <w:rFonts w:ascii="Arial" w:eastAsia="Arial" w:hAnsi="Arial"/>
          <w:i/>
          <w:sz w:val="21"/>
        </w:rPr>
        <w:t>g a Topic Model</w:t>
      </w:r>
    </w:p>
    <w:p w:rsidR="00000000" w:rsidRDefault="00A77F59">
      <w:pPr>
        <w:tabs>
          <w:tab w:val="left" w:pos="5960"/>
        </w:tabs>
        <w:spacing w:line="0" w:lineRule="atLeast"/>
        <w:ind w:left="1440"/>
        <w:rPr>
          <w:rFonts w:ascii="Arial" w:eastAsia="Arial" w:hAnsi="Arial"/>
          <w:i/>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35" w:lineRule="exact"/>
        <w:rPr>
          <w:rFonts w:ascii="Times New Roman" w:eastAsia="Times New Roman" w:hAnsi="Times New Roman"/>
        </w:rPr>
      </w:pPr>
    </w:p>
    <w:tbl>
      <w:tblPr>
        <w:tblW w:w="0" w:type="auto"/>
        <w:tblInd w:w="1540" w:type="dxa"/>
        <w:tblLayout w:type="fixed"/>
        <w:tblCellMar>
          <w:top w:w="0" w:type="dxa"/>
          <w:left w:w="0" w:type="dxa"/>
          <w:bottom w:w="0" w:type="dxa"/>
          <w:right w:w="0" w:type="dxa"/>
        </w:tblCellMar>
        <w:tblLook w:val="0000" w:firstRow="0" w:lastRow="0" w:firstColumn="0" w:lastColumn="0" w:noHBand="0" w:noVBand="0"/>
      </w:tblPr>
      <w:tblGrid>
        <w:gridCol w:w="620"/>
        <w:gridCol w:w="1520"/>
        <w:gridCol w:w="1260"/>
      </w:tblGrid>
      <w:tr w:rsidR="00000000">
        <w:trPr>
          <w:trHeight w:val="164"/>
        </w:trPr>
        <w:tc>
          <w:tcPr>
            <w:tcW w:w="620" w:type="dxa"/>
            <w:vMerge w:val="restart"/>
            <w:shd w:val="clear" w:color="auto" w:fill="auto"/>
            <w:vAlign w:val="bottom"/>
          </w:tcPr>
          <w:p w:rsidR="00000000" w:rsidRDefault="00A77F59">
            <w:pPr>
              <w:spacing w:line="0" w:lineRule="atLeast"/>
              <w:jc w:val="right"/>
              <w:rPr>
                <w:rFonts w:ascii="Arial" w:eastAsia="Arial" w:hAnsi="Arial"/>
                <w:sz w:val="24"/>
              </w:rPr>
            </w:pPr>
            <w:r>
              <w:rPr>
                <w:rFonts w:ascii="Arial" w:eastAsia="Arial" w:hAnsi="Arial"/>
                <w:sz w:val="24"/>
              </w:rPr>
              <w:t>`</w:t>
            </w:r>
          </w:p>
        </w:tc>
        <w:tc>
          <w:tcPr>
            <w:tcW w:w="1520" w:type="dxa"/>
            <w:shd w:val="clear" w:color="auto" w:fill="auto"/>
            <w:vAlign w:val="bottom"/>
          </w:tcPr>
          <w:p w:rsidR="00000000" w:rsidRDefault="00A77F59">
            <w:pPr>
              <w:spacing w:line="0" w:lineRule="atLeast"/>
              <w:ind w:left="960"/>
              <w:rPr>
                <w:rFonts w:ascii="Arial" w:eastAsia="Arial" w:hAnsi="Arial"/>
                <w:sz w:val="11"/>
              </w:rPr>
            </w:pPr>
            <w:r>
              <w:rPr>
                <w:rFonts w:ascii="Arial" w:eastAsia="Arial" w:hAnsi="Arial"/>
                <w:sz w:val="11"/>
              </w:rPr>
              <w:t>E</w:t>
            </w:r>
            <w:r>
              <w:rPr>
                <w:rFonts w:ascii="Arial" w:eastAsia="Arial" w:hAnsi="Arial"/>
                <w:sz w:val="11"/>
              </w:rPr>
              <w:t>ﬀ</w:t>
            </w:r>
            <w:r>
              <w:rPr>
                <w:rFonts w:ascii="Arial" w:eastAsia="Arial" w:hAnsi="Arial"/>
                <w:sz w:val="11"/>
              </w:rPr>
              <w:t>ective</w:t>
            </w:r>
          </w:p>
        </w:tc>
        <w:tc>
          <w:tcPr>
            <w:tcW w:w="1260" w:type="dxa"/>
            <w:vMerge w:val="restart"/>
            <w:shd w:val="clear" w:color="auto" w:fill="auto"/>
            <w:vAlign w:val="bottom"/>
          </w:tcPr>
          <w:p w:rsidR="00000000" w:rsidRDefault="00A77F59">
            <w:pPr>
              <w:spacing w:line="0" w:lineRule="atLeast"/>
              <w:jc w:val="right"/>
              <w:rPr>
                <w:rFonts w:ascii="Arial" w:eastAsia="Arial" w:hAnsi="Arial"/>
                <w:sz w:val="24"/>
              </w:rPr>
            </w:pPr>
            <w:r>
              <w:rPr>
                <w:rFonts w:ascii="Arial" w:eastAsia="Arial" w:hAnsi="Arial"/>
                <w:sz w:val="24"/>
              </w:rPr>
              <w:t>`</w:t>
            </w:r>
          </w:p>
        </w:tc>
      </w:tr>
      <w:tr w:rsidR="00000000">
        <w:trPr>
          <w:trHeight w:val="144"/>
        </w:trPr>
        <w:tc>
          <w:tcPr>
            <w:tcW w:w="620" w:type="dxa"/>
            <w:vMerge/>
            <w:shd w:val="clear" w:color="auto" w:fill="auto"/>
            <w:vAlign w:val="bottom"/>
          </w:tcPr>
          <w:p w:rsidR="00000000" w:rsidRDefault="00A77F59">
            <w:pPr>
              <w:spacing w:line="0" w:lineRule="atLeast"/>
              <w:rPr>
                <w:rFonts w:ascii="Times New Roman" w:eastAsia="Times New Roman" w:hAnsi="Times New Roman"/>
                <w:sz w:val="12"/>
              </w:rPr>
            </w:pPr>
          </w:p>
        </w:tc>
        <w:tc>
          <w:tcPr>
            <w:tcW w:w="1520" w:type="dxa"/>
            <w:shd w:val="clear" w:color="auto" w:fill="auto"/>
            <w:vAlign w:val="bottom"/>
          </w:tcPr>
          <w:p w:rsidR="00000000" w:rsidRDefault="00A77F59">
            <w:pPr>
              <w:spacing w:line="0" w:lineRule="atLeast"/>
              <w:rPr>
                <w:rFonts w:ascii="Times New Roman" w:eastAsia="Times New Roman" w:hAnsi="Times New Roman"/>
                <w:sz w:val="12"/>
              </w:rPr>
            </w:pPr>
          </w:p>
        </w:tc>
        <w:tc>
          <w:tcPr>
            <w:tcW w:w="1260" w:type="dxa"/>
            <w:vMerge/>
            <w:shd w:val="clear" w:color="auto" w:fill="auto"/>
            <w:vAlign w:val="bottom"/>
          </w:tcPr>
          <w:p w:rsidR="00000000" w:rsidRDefault="00A77F59">
            <w:pPr>
              <w:spacing w:line="0" w:lineRule="atLeast"/>
              <w:rPr>
                <w:rFonts w:ascii="Times New Roman" w:eastAsia="Times New Roman" w:hAnsi="Times New Roman"/>
                <w:sz w:val="12"/>
              </w:rPr>
            </w:pPr>
          </w:p>
        </w:tc>
      </w:tr>
      <w:tr w:rsidR="00000000">
        <w:trPr>
          <w:trHeight w:val="692"/>
        </w:trPr>
        <w:tc>
          <w:tcPr>
            <w:tcW w:w="620" w:type="dxa"/>
            <w:shd w:val="clear" w:color="auto" w:fill="auto"/>
            <w:vAlign w:val="bottom"/>
          </w:tcPr>
          <w:p w:rsidR="00000000" w:rsidRDefault="00A77F59">
            <w:pPr>
              <w:spacing w:line="0" w:lineRule="atLeast"/>
              <w:ind w:right="54"/>
              <w:jc w:val="right"/>
              <w:rPr>
                <w:rFonts w:ascii="Arial" w:eastAsia="Arial" w:hAnsi="Arial"/>
                <w:w w:val="88"/>
                <w:sz w:val="11"/>
              </w:rPr>
            </w:pPr>
            <w:r>
              <w:rPr>
                <w:rFonts w:ascii="Arial" w:eastAsia="Arial" w:hAnsi="Arial"/>
                <w:w w:val="88"/>
                <w:sz w:val="11"/>
              </w:rPr>
              <w:t>Variational</w:t>
            </w:r>
          </w:p>
        </w:tc>
        <w:tc>
          <w:tcPr>
            <w:tcW w:w="1520" w:type="dxa"/>
            <w:shd w:val="clear" w:color="auto" w:fill="auto"/>
            <w:vAlign w:val="bottom"/>
          </w:tcPr>
          <w:p w:rsidR="00000000" w:rsidRDefault="00A77F59">
            <w:pPr>
              <w:spacing w:line="0" w:lineRule="atLeast"/>
              <w:rPr>
                <w:rFonts w:ascii="Times New Roman" w:eastAsia="Times New Roman" w:hAnsi="Times New Roman"/>
                <w:sz w:val="24"/>
              </w:rPr>
            </w:pPr>
          </w:p>
        </w:tc>
        <w:tc>
          <w:tcPr>
            <w:tcW w:w="1260" w:type="dxa"/>
            <w:shd w:val="clear" w:color="auto" w:fill="auto"/>
            <w:vAlign w:val="bottom"/>
          </w:tcPr>
          <w:p w:rsidR="00000000" w:rsidRDefault="00A77F59">
            <w:pPr>
              <w:spacing w:line="0" w:lineRule="atLeast"/>
              <w:rPr>
                <w:rFonts w:ascii="Times New Roman" w:eastAsia="Times New Roman" w:hAnsi="Times New Roman"/>
                <w:sz w:val="24"/>
              </w:rPr>
            </w:pPr>
          </w:p>
        </w:tc>
      </w:tr>
      <w:tr w:rsidR="00000000">
        <w:trPr>
          <w:trHeight w:val="1149"/>
        </w:trPr>
        <w:tc>
          <w:tcPr>
            <w:tcW w:w="620" w:type="dxa"/>
            <w:shd w:val="clear" w:color="auto" w:fill="auto"/>
            <w:vAlign w:val="bottom"/>
          </w:tcPr>
          <w:p w:rsidR="00000000" w:rsidRDefault="00A77F59">
            <w:pPr>
              <w:spacing w:line="0" w:lineRule="atLeast"/>
              <w:rPr>
                <w:rFonts w:ascii="Times New Roman" w:eastAsia="Times New Roman" w:hAnsi="Times New Roman"/>
                <w:sz w:val="24"/>
              </w:rPr>
            </w:pPr>
          </w:p>
        </w:tc>
        <w:tc>
          <w:tcPr>
            <w:tcW w:w="1520" w:type="dxa"/>
            <w:shd w:val="clear" w:color="auto" w:fill="auto"/>
            <w:vAlign w:val="bottom"/>
          </w:tcPr>
          <w:p w:rsidR="00000000" w:rsidRDefault="00A77F59">
            <w:pPr>
              <w:spacing w:line="0" w:lineRule="atLeast"/>
              <w:rPr>
                <w:rFonts w:ascii="Times New Roman" w:eastAsia="Times New Roman" w:hAnsi="Times New Roman"/>
                <w:sz w:val="24"/>
              </w:rPr>
            </w:pPr>
          </w:p>
        </w:tc>
        <w:tc>
          <w:tcPr>
            <w:tcW w:w="1260" w:type="dxa"/>
            <w:shd w:val="clear" w:color="auto" w:fill="auto"/>
            <w:vAlign w:val="bottom"/>
          </w:tcPr>
          <w:p w:rsidR="00000000" w:rsidRDefault="00A77F59">
            <w:pPr>
              <w:spacing w:line="0" w:lineRule="atLeast"/>
              <w:ind w:right="421"/>
              <w:jc w:val="right"/>
              <w:rPr>
                <w:rFonts w:ascii="Arial" w:eastAsia="Arial" w:hAnsi="Arial"/>
                <w:sz w:val="16"/>
              </w:rPr>
            </w:pPr>
            <w:r>
              <w:rPr>
                <w:rFonts w:ascii="Arial" w:eastAsia="Arial" w:hAnsi="Arial"/>
                <w:sz w:val="16"/>
              </w:rPr>
              <w:t>Iteration</w:t>
            </w:r>
          </w:p>
        </w:tc>
      </w:tr>
      <w:tr w:rsidR="00000000">
        <w:trPr>
          <w:trHeight w:val="442"/>
        </w:trPr>
        <w:tc>
          <w:tcPr>
            <w:tcW w:w="620" w:type="dxa"/>
            <w:shd w:val="clear" w:color="auto" w:fill="auto"/>
            <w:vAlign w:val="bottom"/>
          </w:tcPr>
          <w:p w:rsidR="00000000" w:rsidRDefault="00A77F59">
            <w:pPr>
              <w:spacing w:line="0" w:lineRule="atLeast"/>
              <w:rPr>
                <w:rFonts w:ascii="Times New Roman" w:eastAsia="Times New Roman" w:hAnsi="Times New Roman"/>
                <w:sz w:val="24"/>
              </w:rPr>
            </w:pPr>
          </w:p>
        </w:tc>
        <w:tc>
          <w:tcPr>
            <w:tcW w:w="1520" w:type="dxa"/>
            <w:shd w:val="clear" w:color="auto" w:fill="auto"/>
            <w:vAlign w:val="bottom"/>
          </w:tcPr>
          <w:p w:rsidR="00000000" w:rsidRDefault="00A77F59">
            <w:pPr>
              <w:spacing w:line="0" w:lineRule="atLeast"/>
              <w:ind w:left="60"/>
              <w:rPr>
                <w:rFonts w:ascii="Arial" w:eastAsia="Arial" w:hAnsi="Arial"/>
                <w:sz w:val="11"/>
              </w:rPr>
            </w:pPr>
            <w:r>
              <w:rPr>
                <w:rFonts w:ascii="Arial" w:eastAsia="Arial" w:hAnsi="Arial"/>
                <w:sz w:val="11"/>
              </w:rPr>
              <w:t>p(w | z,</w:t>
            </w:r>
            <w:r>
              <w:rPr>
                <w:rFonts w:ascii="Arial" w:eastAsia="Arial" w:hAnsi="Arial"/>
                <w:sz w:val="11"/>
              </w:rPr>
              <w:t xml:space="preserve"> </w:t>
            </w:r>
            <w:r>
              <w:rPr>
                <w:rFonts w:ascii="Arial" w:eastAsia="Arial" w:hAnsi="Arial"/>
                <w:sz w:val="11"/>
              </w:rPr>
              <w:t>φ</w:t>
            </w:r>
            <w:r>
              <w:rPr>
                <w:rFonts w:ascii="Arial" w:eastAsia="Arial" w:hAnsi="Arial"/>
                <w:sz w:val="11"/>
              </w:rPr>
              <w:t>,</w:t>
            </w:r>
            <w:r>
              <w:rPr>
                <w:rFonts w:ascii="Arial" w:eastAsia="Arial" w:hAnsi="Arial"/>
                <w:sz w:val="11"/>
              </w:rPr>
              <w:t xml:space="preserve"> </w:t>
            </w:r>
            <w:r>
              <w:rPr>
                <w:rFonts w:ascii="Arial" w:eastAsia="Arial" w:hAnsi="Arial"/>
                <w:sz w:val="11"/>
              </w:rPr>
              <w:t>θ</w:t>
            </w:r>
            <w:r>
              <w:rPr>
                <w:rFonts w:ascii="Arial" w:eastAsia="Arial" w:hAnsi="Arial"/>
                <w:sz w:val="11"/>
              </w:rPr>
              <w:t>)</w:t>
            </w:r>
          </w:p>
        </w:tc>
        <w:tc>
          <w:tcPr>
            <w:tcW w:w="1260" w:type="dxa"/>
            <w:shd w:val="clear" w:color="auto" w:fill="auto"/>
            <w:vAlign w:val="bottom"/>
          </w:tcPr>
          <w:p w:rsidR="00000000" w:rsidRDefault="00A77F59">
            <w:pPr>
              <w:spacing w:line="0" w:lineRule="atLeast"/>
              <w:rPr>
                <w:rFonts w:ascii="Times New Roman" w:eastAsia="Times New Roman" w:hAnsi="Times New Roman"/>
                <w:sz w:val="24"/>
              </w:rPr>
            </w:pPr>
          </w:p>
        </w:tc>
      </w:tr>
    </w:tbl>
    <w:p w:rsidR="00000000" w:rsidRDefault="00A77F59">
      <w:pPr>
        <w:spacing w:line="20" w:lineRule="exact"/>
        <w:rPr>
          <w:rFonts w:ascii="Times New Roman" w:eastAsia="Times New Roman" w:hAnsi="Times New Roman"/>
        </w:rPr>
      </w:pPr>
      <w:r>
        <w:rPr>
          <w:rFonts w:ascii="Times New Roman" w:eastAsia="Times New Roman" w:hAnsi="Times New Roman"/>
          <w:sz w:val="24"/>
        </w:rPr>
        <w:pict>
          <v:shape id="_x0000_s1172" type="#_x0000_t75" style="position:absolute;margin-left:104.7pt;margin-top:-129.05pt;width:124.65pt;height:97.85pt;z-index:-251588608;mso-position-horizontal-relative:text;mso-position-vertical-relative:text">
            <v:imagedata r:id="rId30" o:title=""/>
          </v:shape>
        </w:pict>
      </w:r>
      <w:r>
        <w:rPr>
          <w:rFonts w:ascii="Times New Roman" w:eastAsia="Times New Roman" w:hAnsi="Times New Roman"/>
          <w:sz w:val="24"/>
        </w:rPr>
        <w:pict>
          <v:shape id="_x0000_s1173" type="#_x0000_t75" style="position:absolute;margin-left:104.7pt;margin-top:-9.7pt;width:124.65pt;height:96.5pt;z-index:-251587584;mso-position-horizontal-relative:text;mso-position-vertical-relative:text">
            <v:imagedata r:id="rId31" o:title=""/>
          </v:shape>
        </w:pict>
      </w:r>
    </w:p>
    <w:p w:rsidR="00000000" w:rsidRDefault="00A77F59">
      <w:pPr>
        <w:spacing w:line="200" w:lineRule="exact"/>
        <w:rPr>
          <w:rFonts w:ascii="Times New Roman" w:eastAsia="Times New Roman" w:hAnsi="Times New Roman"/>
        </w:rPr>
      </w:pPr>
    </w:p>
    <w:p w:rsidR="00000000" w:rsidRDefault="00A77F59">
      <w:pPr>
        <w:spacing w:line="392" w:lineRule="exact"/>
        <w:rPr>
          <w:rFonts w:ascii="Times New Roman" w:eastAsia="Times New Roman" w:hAnsi="Times New Roman"/>
        </w:rPr>
      </w:pPr>
    </w:p>
    <w:p w:rsidR="00000000" w:rsidRDefault="00A77F59">
      <w:pPr>
        <w:spacing w:line="0" w:lineRule="atLeast"/>
        <w:ind w:left="1640"/>
        <w:rPr>
          <w:rFonts w:ascii="Arial" w:eastAsia="Arial" w:hAnsi="Arial"/>
          <w:sz w:val="11"/>
        </w:rPr>
      </w:pPr>
      <w:r>
        <w:rPr>
          <w:rFonts w:ascii="Arial" w:eastAsia="Arial" w:hAnsi="Arial"/>
          <w:sz w:val="11"/>
        </w:rPr>
        <w:t>Gibbs</w: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44" w:lineRule="exact"/>
        <w:rPr>
          <w:rFonts w:ascii="Times New Roman" w:eastAsia="Times New Roman" w:hAnsi="Times New Roman"/>
        </w:rPr>
      </w:pPr>
    </w:p>
    <w:p w:rsidR="00000000" w:rsidRDefault="00A77F59">
      <w:pPr>
        <w:spacing w:line="0" w:lineRule="atLeast"/>
        <w:ind w:left="3820"/>
        <w:rPr>
          <w:rFonts w:ascii="Arial" w:eastAsia="Arial" w:hAnsi="Arial"/>
          <w:sz w:val="16"/>
        </w:rPr>
      </w:pPr>
      <w:r>
        <w:rPr>
          <w:rFonts w:ascii="Arial" w:eastAsia="Arial" w:hAnsi="Arial"/>
          <w:sz w:val="16"/>
        </w:rPr>
        <w:t xml:space="preserve">Iteration </w:t>
      </w:r>
      <w:r>
        <w:rPr>
          <w:rFonts w:ascii="Arial" w:eastAsia="Arial" w:hAnsi="Arial"/>
          <w:sz w:val="16"/>
        </w:rPr>
        <w:pict>
          <v:shape id="_x0000_i1029" type="#_x0000_t75" style="width:4.5pt;height:4pt">
            <v:imagedata r:id="rId32" o:title=""/>
          </v:shape>
        </w:pict>
      </w:r>
    </w:p>
    <w:p w:rsidR="00000000" w:rsidRDefault="00A77F59">
      <w:pPr>
        <w:spacing w:line="200" w:lineRule="exact"/>
        <w:rPr>
          <w:rFonts w:ascii="Times New Roman" w:eastAsia="Times New Roman" w:hAnsi="Times New Roman"/>
        </w:rPr>
      </w:pPr>
      <w:r>
        <w:rPr>
          <w:rFonts w:ascii="Arial" w:eastAsia="Arial" w:hAnsi="Arial"/>
          <w:sz w:val="16"/>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75" w:lineRule="exact"/>
        <w:rPr>
          <w:rFonts w:ascii="Times New Roman" w:eastAsia="Times New Roman" w:hAnsi="Times New Roman"/>
        </w:rPr>
      </w:pPr>
    </w:p>
    <w:p w:rsidR="00000000" w:rsidRDefault="00A77F59">
      <w:pPr>
        <w:spacing w:line="0" w:lineRule="atLeast"/>
        <w:ind w:left="900"/>
        <w:rPr>
          <w:rFonts w:ascii="Arial" w:eastAsia="Arial" w:hAnsi="Arial"/>
          <w:sz w:val="11"/>
        </w:rPr>
      </w:pPr>
      <w:r>
        <w:rPr>
          <w:rFonts w:ascii="Arial" w:eastAsia="Arial" w:hAnsi="Arial"/>
          <w:sz w:val="11"/>
        </w:rPr>
        <w:t>Ine</w:t>
      </w:r>
      <w:r>
        <w:rPr>
          <w:rFonts w:ascii="Arial" w:eastAsia="Arial" w:hAnsi="Arial"/>
          <w:sz w:val="11"/>
        </w:rPr>
        <w:t>ﬀ</w:t>
      </w:r>
      <w:r>
        <w:rPr>
          <w:rFonts w:ascii="Arial" w:eastAsia="Arial" w:hAnsi="Arial"/>
          <w:sz w:val="11"/>
        </w:rPr>
        <w:t>ective</w:t>
      </w:r>
    </w:p>
    <w:p w:rsidR="00000000" w:rsidRDefault="00A77F59">
      <w:pPr>
        <w:spacing w:line="20" w:lineRule="exact"/>
        <w:rPr>
          <w:rFonts w:ascii="Times New Roman" w:eastAsia="Times New Roman" w:hAnsi="Times New Roman"/>
        </w:rPr>
      </w:pPr>
      <w:r>
        <w:rPr>
          <w:rFonts w:ascii="Arial" w:eastAsia="Arial" w:hAnsi="Arial"/>
          <w:sz w:val="11"/>
        </w:rPr>
        <w:pict>
          <v:shape id="_x0000_s1174" type="#_x0000_t75" style="position:absolute;margin-left:-11pt;margin-top:-7.85pt;width:119.7pt;height:96.5pt;z-index:-251586560">
            <v:imagedata r:id="rId33" o:title=""/>
          </v:shape>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0" w:lineRule="exact"/>
        <w:rPr>
          <w:rFonts w:ascii="Times New Roman" w:eastAsia="Times New Roman" w:hAnsi="Times New Roman"/>
        </w:rPr>
      </w:pPr>
    </w:p>
    <w:p w:rsidR="00000000" w:rsidRDefault="00A77F59">
      <w:pPr>
        <w:spacing w:line="0" w:lineRule="atLeast"/>
        <w:ind w:left="1500"/>
        <w:rPr>
          <w:rFonts w:ascii="Arial" w:eastAsia="Arial" w:hAnsi="Arial"/>
          <w:sz w:val="15"/>
        </w:rPr>
      </w:pPr>
      <w:r>
        <w:rPr>
          <w:rFonts w:ascii="Arial" w:eastAsia="Arial" w:hAnsi="Arial"/>
          <w:sz w:val="15"/>
        </w:rPr>
        <w:t xml:space="preserve">Iteration </w:t>
      </w:r>
      <w:r>
        <w:rPr>
          <w:rFonts w:ascii="Arial" w:eastAsia="Arial" w:hAnsi="Arial"/>
          <w:sz w:val="15"/>
        </w:rPr>
        <w:pict>
          <v:shape id="_x0000_i1030" type="#_x0000_t75" style="width:4.5pt;height:4pt">
            <v:imagedata r:id="rId32" o:title=""/>
          </v:shape>
        </w:pict>
      </w:r>
    </w:p>
    <w:p w:rsidR="00000000" w:rsidRDefault="00A77F59">
      <w:pPr>
        <w:spacing w:line="20" w:lineRule="exact"/>
        <w:rPr>
          <w:rFonts w:ascii="Times New Roman" w:eastAsia="Times New Roman" w:hAnsi="Times New Roman"/>
        </w:rPr>
      </w:pPr>
      <w:r>
        <w:rPr>
          <w:rFonts w:ascii="Arial" w:eastAsia="Arial" w:hAnsi="Arial"/>
          <w:sz w:val="15"/>
        </w:rPr>
        <w:pict>
          <v:shape id="_x0000_s1175" type="#_x0000_t75" style="position:absolute;margin-left:-10.05pt;margin-top:16.85pt;width:118.85pt;height:96.5pt;z-index:-251585536">
            <v:imagedata r:id="rId34" o:title=""/>
          </v:shape>
        </w:pict>
      </w:r>
    </w:p>
    <w:p w:rsidR="00000000" w:rsidRDefault="00A77F59">
      <w:pPr>
        <w:spacing w:line="349" w:lineRule="exact"/>
        <w:rPr>
          <w:rFonts w:ascii="Times New Roman" w:eastAsia="Times New Roman" w:hAnsi="Times New Roman"/>
        </w:rPr>
      </w:pPr>
    </w:p>
    <w:p w:rsidR="00000000" w:rsidRDefault="00A77F59">
      <w:pPr>
        <w:spacing w:line="0" w:lineRule="atLeast"/>
        <w:rPr>
          <w:rFonts w:ascii="Arial" w:eastAsia="Arial" w:hAnsi="Arial"/>
          <w:sz w:val="11"/>
        </w:rPr>
      </w:pPr>
      <w:r>
        <w:rPr>
          <w:rFonts w:ascii="Arial" w:eastAsia="Arial" w:hAnsi="Arial"/>
          <w:sz w:val="11"/>
        </w:rPr>
        <w:t>p(w | z,</w:t>
      </w:r>
      <w:r>
        <w:rPr>
          <w:rFonts w:ascii="Arial" w:eastAsia="Arial" w:hAnsi="Arial"/>
          <w:sz w:val="11"/>
        </w:rPr>
        <w:t xml:space="preserve"> </w:t>
      </w:r>
      <w:r>
        <w:rPr>
          <w:rFonts w:ascii="Arial" w:eastAsia="Arial" w:hAnsi="Arial"/>
          <w:sz w:val="11"/>
        </w:rPr>
        <w:t>φ</w:t>
      </w:r>
      <w:r>
        <w:rPr>
          <w:rFonts w:ascii="Arial" w:eastAsia="Arial" w:hAnsi="Arial"/>
          <w:sz w:val="11"/>
        </w:rPr>
        <w:t>,</w:t>
      </w:r>
      <w:r>
        <w:rPr>
          <w:rFonts w:ascii="Arial" w:eastAsia="Arial" w:hAnsi="Arial"/>
          <w:sz w:val="11"/>
        </w:rPr>
        <w:t xml:space="preserve"> </w:t>
      </w:r>
      <w:r>
        <w:rPr>
          <w:rFonts w:ascii="Arial" w:eastAsia="Arial" w:hAnsi="Arial"/>
          <w:sz w:val="11"/>
        </w:rPr>
        <w:t>θ</w:t>
      </w:r>
      <w:r>
        <w:rPr>
          <w:rFonts w:ascii="Arial" w:eastAsia="Arial" w:hAnsi="Arial"/>
          <w:sz w:val="11"/>
        </w:rPr>
        <w:t>)</w: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20" w:lineRule="exact"/>
        <w:rPr>
          <w:rFonts w:ascii="Times New Roman" w:eastAsia="Times New Roman" w:hAnsi="Times New Roman"/>
        </w:rPr>
      </w:pPr>
    </w:p>
    <w:p w:rsidR="00000000" w:rsidRDefault="00A77F59">
      <w:pPr>
        <w:spacing w:line="0" w:lineRule="atLeast"/>
        <w:ind w:right="1966"/>
        <w:jc w:val="right"/>
        <w:rPr>
          <w:rFonts w:ascii="Arial" w:eastAsia="Arial" w:hAnsi="Arial"/>
          <w:sz w:val="16"/>
        </w:rPr>
      </w:pPr>
      <w:r>
        <w:rPr>
          <w:rFonts w:ascii="Arial" w:eastAsia="Arial" w:hAnsi="Arial"/>
          <w:sz w:val="16"/>
        </w:rPr>
        <w:t xml:space="preserve">Iteration </w:t>
      </w:r>
      <w:r>
        <w:rPr>
          <w:rFonts w:ascii="Arial" w:eastAsia="Arial" w:hAnsi="Arial"/>
          <w:sz w:val="16"/>
        </w:rPr>
        <w:pict>
          <v:shape id="_x0000_i1031" type="#_x0000_t75" style="width:4.5pt;height:4pt">
            <v:imagedata r:id="rId32" o:title=""/>
          </v:shape>
        </w:pict>
      </w:r>
    </w:p>
    <w:p w:rsidR="00000000" w:rsidRDefault="00A77F59">
      <w:pPr>
        <w:spacing w:line="0" w:lineRule="atLeast"/>
        <w:ind w:right="1966"/>
        <w:jc w:val="right"/>
        <w:rPr>
          <w:rFonts w:ascii="Arial" w:eastAsia="Arial" w:hAnsi="Arial"/>
          <w:sz w:val="16"/>
        </w:rPr>
        <w:sectPr w:rsidR="00000000">
          <w:type w:val="continuous"/>
          <w:pgSz w:w="12240" w:h="15817"/>
          <w:pgMar w:top="1440" w:right="1440" w:bottom="1440" w:left="1440" w:header="0" w:footer="0" w:gutter="0"/>
          <w:cols w:num="2" w:space="0" w:equalWidth="0">
            <w:col w:w="4920" w:space="240"/>
            <w:col w:w="4206"/>
          </w:cols>
          <w:docGrid w:linePitch="360"/>
        </w:sectPr>
      </w:pPr>
    </w:p>
    <w:p w:rsidR="00000000" w:rsidRDefault="00A77F59">
      <w:pPr>
        <w:spacing w:line="284" w:lineRule="exact"/>
        <w:rPr>
          <w:rFonts w:ascii="Times New Roman" w:eastAsia="Times New Roman" w:hAnsi="Times New Roman"/>
        </w:rPr>
      </w:pPr>
    </w:p>
    <w:p w:rsidR="00000000" w:rsidRDefault="00A77F59">
      <w:pPr>
        <w:spacing w:line="283" w:lineRule="auto"/>
        <w:ind w:left="1440" w:right="1206"/>
        <w:jc w:val="both"/>
        <w:rPr>
          <w:rFonts w:ascii="Arial" w:eastAsia="Arial" w:hAnsi="Arial"/>
          <w:sz w:val="17"/>
        </w:rPr>
      </w:pPr>
      <w:r>
        <w:rPr>
          <w:rFonts w:ascii="Arial" w:eastAsia="Arial" w:hAnsi="Arial"/>
          <w:b/>
          <w:sz w:val="17"/>
        </w:rPr>
        <w:t>Figure 9.1:</w:t>
      </w:r>
      <w:r>
        <w:rPr>
          <w:rFonts w:ascii="Arial" w:eastAsia="Arial" w:hAnsi="Arial"/>
          <w:sz w:val="17"/>
        </w:rPr>
        <w:t xml:space="preserve"> </w:t>
      </w:r>
      <w:r>
        <w:rPr>
          <w:rFonts w:ascii="Arial" w:eastAsia="Arial" w:hAnsi="Arial"/>
          <w:sz w:val="17"/>
        </w:rPr>
        <w:t>Monitoring the objective function is a</w:t>
      </w:r>
      <w:r>
        <w:rPr>
          <w:rFonts w:ascii="Arial" w:eastAsia="Arial" w:hAnsi="Arial"/>
          <w:sz w:val="17"/>
        </w:rPr>
        <w:t>n important component of diag-</w:t>
      </w:r>
      <w:r>
        <w:rPr>
          <w:rFonts w:ascii="Arial" w:eastAsia="Arial" w:hAnsi="Arial"/>
          <w:sz w:val="17"/>
        </w:rPr>
        <w:t>nosing whether inference is working correctly. Correct variational inference should increase monotonically while Gibbs sampling can decrease slightly. However, in both cases, the objective function should increase dramatically</w:t>
      </w:r>
      <w:r>
        <w:rPr>
          <w:rFonts w:ascii="Arial" w:eastAsia="Arial" w:hAnsi="Arial"/>
          <w:sz w:val="17"/>
        </w:rPr>
        <w:t xml:space="preserve"> over time. If the objective is flat, it may mean that you may need to reconsider design choices in your inference algorithm. Scales for variational inference and Gibbs sampling are not comparable.</w:t>
      </w:r>
    </w:p>
    <w:p w:rsidR="00000000" w:rsidRDefault="00A77F59">
      <w:pPr>
        <w:spacing w:line="283" w:lineRule="auto"/>
        <w:ind w:left="1440" w:right="1206"/>
        <w:jc w:val="both"/>
        <w:rPr>
          <w:rFonts w:ascii="Arial" w:eastAsia="Arial" w:hAnsi="Arial"/>
          <w:sz w:val="17"/>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5" w:name="page125"/>
      <w:bookmarkEnd w:id="12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560"/>
        <w:gridCol w:w="2140"/>
      </w:tblGrid>
      <w:tr w:rsidR="00000000">
        <w:trPr>
          <w:trHeight w:val="317"/>
        </w:trPr>
        <w:tc>
          <w:tcPr>
            <w:tcW w:w="45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9.2.  Implementing the Model</w:t>
            </w:r>
          </w:p>
        </w:tc>
        <w:tc>
          <w:tcPr>
            <w:tcW w:w="21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121</w:t>
            </w:r>
          </w:p>
        </w:tc>
      </w:tr>
    </w:tbl>
    <w:p w:rsidR="00000000" w:rsidRDefault="00A77F59">
      <w:pPr>
        <w:spacing w:line="343" w:lineRule="exact"/>
        <w:rPr>
          <w:rFonts w:ascii="Times New Roman" w:eastAsia="Times New Roman" w:hAnsi="Times New Roman"/>
        </w:rPr>
      </w:pPr>
    </w:p>
    <w:p w:rsidR="00000000" w:rsidRDefault="00A77F59">
      <w:pPr>
        <w:spacing w:line="278" w:lineRule="auto"/>
        <w:ind w:left="1440" w:right="1226"/>
        <w:jc w:val="both"/>
        <w:rPr>
          <w:rFonts w:ascii="Arial" w:eastAsia="Arial" w:hAnsi="Arial"/>
          <w:sz w:val="22"/>
        </w:rPr>
      </w:pPr>
      <w:r>
        <w:rPr>
          <w:rFonts w:ascii="Arial" w:eastAsia="Arial" w:hAnsi="Arial"/>
          <w:sz w:val="22"/>
        </w:rPr>
        <w:t xml:space="preserve">left). However, </w:t>
      </w:r>
      <w:r>
        <w:rPr>
          <w:rFonts w:ascii="Arial" w:eastAsia="Arial" w:hAnsi="Arial"/>
          <w:sz w:val="22"/>
        </w:rPr>
        <w:t>if it does not (Figure 9.1, right), then it could be that there are coupled variables that are not well served by the variational distribution.</w:t>
      </w:r>
    </w:p>
    <w:p w:rsidR="00000000" w:rsidRDefault="00A77F59">
      <w:pPr>
        <w:spacing w:line="1"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Coupled variables need to change together, and a fully-factorized distribution forces them to change in sequenc</w:t>
      </w:r>
      <w:r>
        <w:rPr>
          <w:rFonts w:ascii="Arial" w:eastAsia="Arial" w:hAnsi="Arial"/>
          <w:sz w:val="22"/>
        </w:rPr>
        <w:t>e. For example, let</w:t>
      </w:r>
      <w:r>
        <w:rPr>
          <w:rFonts w:ascii="Arial" w:eastAsia="Arial" w:hAnsi="Arial"/>
          <w:sz w:val="22"/>
        </w:rPr>
        <w:t>’s say that</w:t>
      </w:r>
      <w:r>
        <w:rPr>
          <w:rFonts w:ascii="Arial" w:eastAsia="Arial" w:hAnsi="Arial"/>
          <w:sz w:val="22"/>
        </w:rPr>
        <w:t xml:space="preserve"> </w:t>
      </w:r>
      <w:r>
        <w:rPr>
          <w:rFonts w:ascii="Arial" w:eastAsia="Arial" w:hAnsi="Arial"/>
          <w:i/>
          <w:sz w:val="22"/>
        </w:rPr>
        <w:t>x</w:t>
      </w:r>
      <w:r>
        <w:rPr>
          <w:rFonts w:ascii="Arial" w:eastAsia="Arial" w:hAnsi="Arial"/>
          <w:sz w:val="22"/>
        </w:rPr>
        <w:t xml:space="preserve"> </w:t>
      </w:r>
      <w:r>
        <w:rPr>
          <w:rFonts w:ascii="Arial" w:eastAsia="Arial" w:hAnsi="Arial"/>
          <w:sz w:val="22"/>
        </w:rPr>
        <w:t>= 0</w:t>
      </w:r>
      <w:r>
        <w:rPr>
          <w:rFonts w:ascii="Arial" w:eastAsia="Arial" w:hAnsi="Arial"/>
          <w:sz w:val="22"/>
        </w:rPr>
        <w:t xml:space="preserve"> and</w:t>
      </w:r>
      <w:r>
        <w:rPr>
          <w:rFonts w:ascii="Arial" w:eastAsia="Arial" w:hAnsi="Arial"/>
          <w:sz w:val="22"/>
        </w:rPr>
        <w:t xml:space="preserve"> </w:t>
      </w:r>
      <w:r>
        <w:rPr>
          <w:rFonts w:ascii="Arial" w:eastAsia="Arial" w:hAnsi="Arial"/>
          <w:i/>
          <w:sz w:val="22"/>
        </w:rPr>
        <w:t>y</w:t>
      </w:r>
      <w:r>
        <w:rPr>
          <w:rFonts w:ascii="Arial" w:eastAsia="Arial" w:hAnsi="Arial"/>
          <w:sz w:val="22"/>
        </w:rPr>
        <w:t xml:space="preserve"> </w:t>
      </w:r>
      <w:r>
        <w:rPr>
          <w:rFonts w:ascii="Arial" w:eastAsia="Arial" w:hAnsi="Arial"/>
          <w:sz w:val="22"/>
        </w:rPr>
        <w:t>= 0</w:t>
      </w:r>
      <w:r>
        <w:rPr>
          <w:rFonts w:ascii="Arial" w:eastAsia="Arial" w:hAnsi="Arial"/>
          <w:sz w:val="22"/>
        </w:rPr>
        <w:t xml:space="preserve"> and that they are highly correlated, but a higher probability setting is for</w:t>
      </w:r>
      <w:r>
        <w:rPr>
          <w:rFonts w:ascii="Arial" w:eastAsia="Arial" w:hAnsi="Arial"/>
          <w:sz w:val="22"/>
        </w:rPr>
        <w:t xml:space="preserve"> </w:t>
      </w:r>
      <w:r>
        <w:rPr>
          <w:rFonts w:ascii="Arial" w:eastAsia="Arial" w:hAnsi="Arial"/>
          <w:i/>
          <w:sz w:val="22"/>
        </w:rPr>
        <w:t>x</w:t>
      </w:r>
      <w:r>
        <w:rPr>
          <w:rFonts w:ascii="Arial" w:eastAsia="Arial" w:hAnsi="Arial"/>
          <w:sz w:val="22"/>
        </w:rPr>
        <w:t xml:space="preserve"> </w:t>
      </w:r>
      <w:r>
        <w:rPr>
          <w:rFonts w:ascii="Arial" w:eastAsia="Arial" w:hAnsi="Arial"/>
          <w:sz w:val="22"/>
        </w:rPr>
        <w:t>= 1</w:t>
      </w:r>
      <w:r>
        <w:rPr>
          <w:rFonts w:ascii="Arial" w:eastAsia="Arial" w:hAnsi="Arial"/>
          <w:sz w:val="22"/>
        </w:rPr>
        <w:t xml:space="preserve"> and</w:t>
      </w:r>
      <w:r>
        <w:rPr>
          <w:rFonts w:ascii="Arial" w:eastAsia="Arial" w:hAnsi="Arial"/>
          <w:sz w:val="22"/>
        </w:rPr>
        <w:t xml:space="preserve"> </w:t>
      </w:r>
      <w:r>
        <w:rPr>
          <w:rFonts w:ascii="Arial" w:eastAsia="Arial" w:hAnsi="Arial"/>
          <w:i/>
          <w:sz w:val="22"/>
        </w:rPr>
        <w:t>y</w:t>
      </w:r>
      <w:r>
        <w:rPr>
          <w:rFonts w:ascii="Arial" w:eastAsia="Arial" w:hAnsi="Arial"/>
          <w:sz w:val="22"/>
        </w:rPr>
        <w:t xml:space="preserve"> </w:t>
      </w:r>
      <w:r>
        <w:rPr>
          <w:rFonts w:ascii="Arial" w:eastAsia="Arial" w:hAnsi="Arial"/>
          <w:sz w:val="22"/>
        </w:rPr>
        <w:t>= 1</w:t>
      </w:r>
      <w:r>
        <w:rPr>
          <w:rFonts w:ascii="Arial" w:eastAsia="Arial" w:hAnsi="Arial"/>
          <w:sz w:val="22"/>
        </w:rPr>
        <w:t>. Coordinate ascent optimization with a fully-factorized variational distribuion will want to change</w:t>
      </w:r>
      <w:r>
        <w:rPr>
          <w:rFonts w:ascii="Arial" w:eastAsia="Arial" w:hAnsi="Arial"/>
          <w:sz w:val="22"/>
        </w:rPr>
        <w:t xml:space="preserve"> </w:t>
      </w:r>
      <w:r>
        <w:rPr>
          <w:rFonts w:ascii="Arial" w:eastAsia="Arial" w:hAnsi="Arial"/>
          <w:i/>
          <w:sz w:val="22"/>
        </w:rPr>
        <w:t>x</w:t>
      </w:r>
      <w:r>
        <w:rPr>
          <w:rFonts w:ascii="Arial" w:eastAsia="Arial" w:hAnsi="Arial"/>
          <w:sz w:val="22"/>
        </w:rPr>
        <w:t xml:space="preserve"> or</w:t>
      </w:r>
      <w:r>
        <w:rPr>
          <w:rFonts w:ascii="Arial" w:eastAsia="Arial" w:hAnsi="Arial"/>
          <w:sz w:val="22"/>
        </w:rPr>
        <w:t xml:space="preserve"> </w:t>
      </w:r>
      <w:r>
        <w:rPr>
          <w:rFonts w:ascii="Arial" w:eastAsia="Arial" w:hAnsi="Arial"/>
          <w:i/>
          <w:sz w:val="22"/>
        </w:rPr>
        <w:t>y</w:t>
      </w:r>
      <w:r>
        <w:rPr>
          <w:rFonts w:ascii="Arial" w:eastAsia="Arial" w:hAnsi="Arial"/>
          <w:sz w:val="22"/>
        </w:rPr>
        <w:t xml:space="preserve"> individua</w:t>
      </w:r>
      <w:r>
        <w:rPr>
          <w:rFonts w:ascii="Arial" w:eastAsia="Arial" w:hAnsi="Arial"/>
          <w:sz w:val="22"/>
        </w:rPr>
        <w:t>lly, when in fact they must move together to maintain high performance.</w:t>
      </w:r>
    </w:p>
    <w:p w:rsidR="00000000" w:rsidRDefault="00A77F59">
      <w:pPr>
        <w:spacing w:line="2" w:lineRule="exact"/>
        <w:rPr>
          <w:rFonts w:ascii="Times New Roman" w:eastAsia="Times New Roman" w:hAnsi="Times New Roman"/>
        </w:rPr>
      </w:pPr>
    </w:p>
    <w:p w:rsidR="00000000" w:rsidRDefault="00A77F59">
      <w:pPr>
        <w:spacing w:line="282" w:lineRule="auto"/>
        <w:ind w:left="1420" w:right="1206" w:firstLine="364"/>
        <w:jc w:val="both"/>
        <w:rPr>
          <w:rFonts w:ascii="Arial" w:eastAsia="Arial" w:hAnsi="Arial"/>
          <w:sz w:val="22"/>
        </w:rPr>
      </w:pPr>
      <w:r>
        <w:rPr>
          <w:rFonts w:ascii="Arial" w:eastAsia="Arial" w:hAnsi="Arial"/>
          <w:sz w:val="22"/>
        </w:rPr>
        <w:t>To fully model the interaction between the two variables, we can model</w:t>
      </w:r>
      <w:r>
        <w:rPr>
          <w:rFonts w:ascii="Arial" w:eastAsia="Arial" w:hAnsi="Arial"/>
          <w:sz w:val="22"/>
        </w:rPr>
        <w:t xml:space="preserve"> </w:t>
      </w:r>
      <w:r>
        <w:rPr>
          <w:rFonts w:ascii="Arial" w:eastAsia="Arial" w:hAnsi="Arial"/>
          <w:i/>
          <w:sz w:val="22"/>
        </w:rPr>
        <w:t>x</w:t>
      </w:r>
      <w:r>
        <w:rPr>
          <w:rFonts w:ascii="Arial" w:eastAsia="Arial" w:hAnsi="Arial"/>
          <w:sz w:val="22"/>
        </w:rPr>
        <w:t xml:space="preserve"> and</w:t>
      </w:r>
      <w:r>
        <w:rPr>
          <w:rFonts w:ascii="Arial" w:eastAsia="Arial" w:hAnsi="Arial"/>
          <w:sz w:val="22"/>
        </w:rPr>
        <w:t xml:space="preserve"> </w:t>
      </w:r>
      <w:r>
        <w:rPr>
          <w:rFonts w:ascii="Arial" w:eastAsia="Arial" w:hAnsi="Arial"/>
          <w:i/>
          <w:sz w:val="22"/>
        </w:rPr>
        <w:t>y</w:t>
      </w:r>
      <w:r>
        <w:rPr>
          <w:rFonts w:ascii="Arial" w:eastAsia="Arial" w:hAnsi="Arial"/>
          <w:sz w:val="22"/>
        </w:rPr>
        <w:t xml:space="preserve"> jointly in the variational distribution. Instead of indepen-dent distributions</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i/>
          <w:sz w:val="22"/>
        </w:rPr>
        <w:t>x</w:t>
      </w:r>
      <w:r>
        <w:rPr>
          <w:rFonts w:ascii="Arial" w:eastAsia="Arial" w:hAnsi="Arial"/>
          <w:sz w:val="22"/>
        </w:rPr>
        <w:t>)</w:t>
      </w:r>
      <w:r>
        <w:rPr>
          <w:rFonts w:ascii="Arial" w:eastAsia="Arial" w:hAnsi="Arial"/>
          <w:i/>
          <w:sz w:val="22"/>
        </w:rPr>
        <w:t>q</w:t>
      </w:r>
      <w:r>
        <w:rPr>
          <w:rFonts w:ascii="Arial" w:eastAsia="Arial" w:hAnsi="Arial"/>
          <w:sz w:val="22"/>
        </w:rPr>
        <w:t>(</w:t>
      </w:r>
      <w:r>
        <w:rPr>
          <w:rFonts w:ascii="Arial" w:eastAsia="Arial" w:hAnsi="Arial"/>
          <w:i/>
          <w:sz w:val="22"/>
        </w:rPr>
        <w:t>y</w:t>
      </w:r>
      <w:r>
        <w:rPr>
          <w:rFonts w:ascii="Arial" w:eastAsia="Arial" w:hAnsi="Arial"/>
          <w:sz w:val="22"/>
        </w:rPr>
        <w:t>)</w:t>
      </w:r>
      <w:r>
        <w:rPr>
          <w:rFonts w:ascii="Arial" w:eastAsia="Arial" w:hAnsi="Arial"/>
          <w:sz w:val="22"/>
        </w:rPr>
        <w:t>, the variational</w:t>
      </w:r>
      <w:r>
        <w:rPr>
          <w:rFonts w:ascii="Arial" w:eastAsia="Arial" w:hAnsi="Arial"/>
          <w:sz w:val="22"/>
        </w:rPr>
        <w:t xml:space="preserve"> distribution becomes</w:t>
      </w:r>
      <w:r>
        <w:rPr>
          <w:rFonts w:ascii="Arial" w:eastAsia="Arial" w:hAnsi="Arial"/>
          <w:sz w:val="22"/>
        </w:rPr>
        <w:t xml:space="preserve"> </w:t>
      </w:r>
      <w:r>
        <w:rPr>
          <w:rFonts w:ascii="Arial" w:eastAsia="Arial" w:hAnsi="Arial"/>
          <w:i/>
          <w:sz w:val="22"/>
        </w:rPr>
        <w:t>q</w:t>
      </w:r>
      <w:r>
        <w:rPr>
          <w:rFonts w:ascii="Arial" w:eastAsia="Arial" w:hAnsi="Arial"/>
          <w:sz w:val="22"/>
        </w:rPr>
        <w:t>(</w:t>
      </w:r>
      <w:r>
        <w:rPr>
          <w:rFonts w:ascii="Arial" w:eastAsia="Arial" w:hAnsi="Arial"/>
          <w:i/>
          <w:sz w:val="22"/>
        </w:rPr>
        <w:t>x, y</w:t>
      </w:r>
      <w:r>
        <w:rPr>
          <w:rFonts w:ascii="Arial" w:eastAsia="Arial" w:hAnsi="Arial"/>
          <w:sz w:val="22"/>
        </w:rPr>
        <w:t>)</w:t>
      </w:r>
      <w:r>
        <w:rPr>
          <w:rFonts w:ascii="Arial" w:eastAsia="Arial" w:hAnsi="Arial"/>
          <w:sz w:val="22"/>
        </w:rPr>
        <w:t xml:space="preserve"> (as appropriate those variables</w:t>
      </w:r>
      <w:r>
        <w:rPr>
          <w:rFonts w:ascii="Arial" w:eastAsia="Arial" w:hAnsi="Arial"/>
          <w:sz w:val="22"/>
        </w:rPr>
        <w:t>’ formulation).</w:t>
      </w:r>
    </w:p>
    <w:p w:rsidR="00000000" w:rsidRDefault="00A77F59">
      <w:pPr>
        <w:spacing w:line="290"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9.2.3</w:t>
      </w:r>
      <w:r>
        <w:rPr>
          <w:rFonts w:ascii="Times New Roman" w:eastAsia="Times New Roman" w:hAnsi="Times New Roman"/>
        </w:rPr>
        <w:tab/>
      </w:r>
      <w:r>
        <w:rPr>
          <w:rFonts w:ascii="Arial" w:eastAsia="Arial" w:hAnsi="Arial"/>
          <w:b/>
        </w:rPr>
        <w:t>Gibbs Sampling</w:t>
      </w:r>
    </w:p>
    <w:p w:rsidR="00000000" w:rsidRDefault="00A77F59">
      <w:pPr>
        <w:spacing w:line="193" w:lineRule="exact"/>
        <w:rPr>
          <w:rFonts w:ascii="Times New Roman" w:eastAsia="Times New Roman" w:hAnsi="Times New Roman"/>
        </w:rPr>
      </w:pPr>
    </w:p>
    <w:p w:rsidR="00000000" w:rsidRDefault="00A77F59">
      <w:pPr>
        <w:spacing w:line="278" w:lineRule="auto"/>
        <w:ind w:left="1440" w:right="1226" w:firstLine="6"/>
        <w:jc w:val="both"/>
        <w:rPr>
          <w:rFonts w:ascii="Arial" w:eastAsia="Arial" w:hAnsi="Arial"/>
          <w:sz w:val="22"/>
        </w:rPr>
      </w:pPr>
      <w:r>
        <w:rPr>
          <w:rFonts w:ascii="Arial" w:eastAsia="Arial" w:hAnsi="Arial"/>
          <w:sz w:val="22"/>
        </w:rPr>
        <w:t xml:space="preserve">Gibbs sampling (as discussed at a high level in Chapter 1) finds latent variables by randomly sampling an assignment of each random variable conditioned on </w:t>
      </w:r>
      <w:r>
        <w:rPr>
          <w:rFonts w:ascii="Arial" w:eastAsia="Arial" w:hAnsi="Arial"/>
          <w:sz w:val="22"/>
        </w:rPr>
        <w:t>all of the other random variables.</w:t>
      </w:r>
    </w:p>
    <w:p w:rsidR="00000000" w:rsidRDefault="00A77F59">
      <w:pPr>
        <w:spacing w:line="1" w:lineRule="exact"/>
        <w:rPr>
          <w:rFonts w:ascii="Times New Roman" w:eastAsia="Times New Roman" w:hAnsi="Times New Roman"/>
        </w:rPr>
      </w:pPr>
    </w:p>
    <w:p w:rsidR="00000000" w:rsidRDefault="00A77F59">
      <w:pPr>
        <w:spacing w:line="252" w:lineRule="auto"/>
        <w:ind w:left="1440" w:right="1186" w:firstLine="344"/>
        <w:jc w:val="both"/>
        <w:rPr>
          <w:rFonts w:ascii="Arial" w:eastAsia="Arial" w:hAnsi="Arial"/>
          <w:sz w:val="22"/>
        </w:rPr>
      </w:pPr>
      <w:r>
        <w:rPr>
          <w:rFonts w:ascii="Arial" w:eastAsia="Arial" w:hAnsi="Arial"/>
          <w:sz w:val="22"/>
        </w:rPr>
        <w:t>Thus, after creating your model, you need to compute the conditional distribution of each random variable conditioned on all of the others. For example, the conditional distribution of word</w:t>
      </w:r>
      <w:r>
        <w:rPr>
          <w:rFonts w:ascii="Arial" w:eastAsia="Arial" w:hAnsi="Arial"/>
          <w:sz w:val="22"/>
        </w:rPr>
        <w:t xml:space="preserve"> </w:t>
      </w:r>
      <w:r>
        <w:rPr>
          <w:rFonts w:ascii="Arial" w:eastAsia="Arial" w:hAnsi="Arial"/>
          <w:i/>
          <w:sz w:val="22"/>
        </w:rPr>
        <w:t>n</w:t>
      </w:r>
      <w:r>
        <w:rPr>
          <w:rFonts w:ascii="Arial" w:eastAsia="Arial" w:hAnsi="Arial"/>
          <w:sz w:val="22"/>
        </w:rPr>
        <w:t>’s topic assignment variable</w:t>
      </w:r>
      <w:r>
        <w:rPr>
          <w:rFonts w:ascii="Arial" w:eastAsia="Arial" w:hAnsi="Arial"/>
          <w:sz w:val="22"/>
        </w:rPr>
        <w:t xml:space="preserve"> </w:t>
      </w:r>
      <w:r>
        <w:rPr>
          <w:rFonts w:ascii="Arial" w:eastAsia="Arial" w:hAnsi="Arial"/>
          <w:i/>
          <w:sz w:val="22"/>
        </w:rPr>
        <w:t>z</w:t>
      </w:r>
      <w:r>
        <w:rPr>
          <w:rFonts w:ascii="Arial" w:eastAsia="Arial" w:hAnsi="Arial"/>
          <w:i/>
          <w:sz w:val="31"/>
          <w:vertAlign w:val="subscript"/>
        </w:rPr>
        <w:t>d,n</w:t>
      </w:r>
      <w:r>
        <w:rPr>
          <w:rFonts w:ascii="Arial" w:eastAsia="Arial" w:hAnsi="Arial"/>
          <w:sz w:val="22"/>
        </w:rPr>
        <w:t xml:space="preserve"> (highlighted in bold) is</w:t>
      </w:r>
    </w:p>
    <w:p w:rsidR="00000000" w:rsidRDefault="00A77F59">
      <w:pPr>
        <w:spacing w:line="166" w:lineRule="exact"/>
        <w:rPr>
          <w:rFonts w:ascii="Times New Roman" w:eastAsia="Times New Roman" w:hAnsi="Times New Roman"/>
        </w:rPr>
      </w:pPr>
    </w:p>
    <w:p w:rsidR="00000000" w:rsidRDefault="00A77F59">
      <w:pPr>
        <w:spacing w:line="0" w:lineRule="atLeast"/>
        <w:ind w:left="1640"/>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b/>
          <w:i/>
          <w:sz w:val="22"/>
        </w:rPr>
        <w:t>z</w:t>
      </w:r>
      <w:r>
        <w:rPr>
          <w:rFonts w:ascii="Arial" w:eastAsia="Arial" w:hAnsi="Arial"/>
          <w:b/>
          <w:i/>
          <w:sz w:val="31"/>
          <w:vertAlign w:val="subscript"/>
        </w:rPr>
        <w:t>d,n</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i/>
          <w:sz w:val="22"/>
        </w:rPr>
        <w:t>z</w:t>
      </w:r>
      <w:r>
        <w:rPr>
          <w:rFonts w:ascii="Arial" w:eastAsia="Arial" w:hAnsi="Arial"/>
          <w:i/>
          <w:sz w:val="31"/>
          <w:vertAlign w:val="subscript"/>
        </w:rPr>
        <w:t>d,</w:t>
      </w:r>
      <w:r>
        <w:rPr>
          <w:rFonts w:ascii="Arial" w:eastAsia="Arial" w:hAnsi="Arial"/>
          <w:sz w:val="31"/>
          <w:vertAlign w:val="subscript"/>
        </w:rPr>
        <w:t>1</w:t>
      </w:r>
      <w:r>
        <w:rPr>
          <w:rFonts w:ascii="Arial" w:eastAsia="Arial" w:hAnsi="Arial"/>
          <w:sz w:val="22"/>
        </w:rPr>
        <w:t xml:space="preserve"> </w:t>
      </w:r>
      <w:r>
        <w:rPr>
          <w:rFonts w:ascii="Arial" w:eastAsia="Arial" w:hAnsi="Arial"/>
          <w:i/>
          <w:sz w:val="22"/>
        </w:rPr>
        <w:t>. . . z</w:t>
      </w:r>
      <w:r>
        <w:rPr>
          <w:rFonts w:ascii="Arial" w:eastAsia="Arial" w:hAnsi="Arial"/>
          <w:i/>
          <w:sz w:val="31"/>
          <w:vertAlign w:val="subscript"/>
        </w:rPr>
        <w:t>d,n</w:t>
      </w:r>
      <w:r>
        <w:rPr>
          <w:rFonts w:ascii="Arial" w:eastAsia="Arial" w:hAnsi="Arial"/>
          <w:sz w:val="31"/>
          <w:vertAlign w:val="subscript"/>
        </w:rPr>
        <w:t>−</w:t>
      </w:r>
      <w:r>
        <w:rPr>
          <w:rFonts w:ascii="Arial" w:eastAsia="Arial" w:hAnsi="Arial"/>
          <w:sz w:val="31"/>
          <w:vertAlign w:val="subscript"/>
        </w:rPr>
        <w:t>1</w:t>
      </w:r>
      <w:r>
        <w:rPr>
          <w:rFonts w:ascii="Arial" w:eastAsia="Arial" w:hAnsi="Arial"/>
          <w:i/>
          <w:sz w:val="22"/>
        </w:rPr>
        <w:t>, z</w:t>
      </w:r>
      <w:r>
        <w:rPr>
          <w:rFonts w:ascii="Arial" w:eastAsia="Arial" w:hAnsi="Arial"/>
          <w:i/>
          <w:sz w:val="31"/>
          <w:vertAlign w:val="subscript"/>
        </w:rPr>
        <w:t>d,n</w:t>
      </w:r>
      <w:r>
        <w:rPr>
          <w:rFonts w:ascii="Arial" w:eastAsia="Arial" w:hAnsi="Arial"/>
          <w:sz w:val="31"/>
          <w:vertAlign w:val="subscript"/>
        </w:rPr>
        <w:t>+1</w:t>
      </w:r>
      <w:r>
        <w:rPr>
          <w:rFonts w:ascii="Arial" w:eastAsia="Arial" w:hAnsi="Arial"/>
          <w:i/>
          <w:sz w:val="22"/>
        </w:rPr>
        <w:t>, . . . z</w:t>
      </w:r>
      <w:r>
        <w:rPr>
          <w:rFonts w:ascii="Arial" w:eastAsia="Arial" w:hAnsi="Arial"/>
          <w:i/>
          <w:sz w:val="31"/>
          <w:vertAlign w:val="subscript"/>
        </w:rPr>
        <w:t>d,N</w:t>
      </w:r>
      <w:r>
        <w:rPr>
          <w:rFonts w:ascii="Arial" w:eastAsia="Arial" w:hAnsi="Arial"/>
          <w:i/>
          <w:sz w:val="22"/>
          <w:vertAlign w:val="subscript"/>
        </w:rPr>
        <w:t>d</w:t>
      </w:r>
      <w:r>
        <w:rPr>
          <w:rFonts w:ascii="Arial" w:eastAsia="Arial" w:hAnsi="Arial"/>
          <w:i/>
          <w:sz w:val="22"/>
        </w:rPr>
        <w:t xml:space="preserve"> , θ, φ</w:t>
      </w:r>
      <w:r>
        <w:rPr>
          <w:rFonts w:ascii="Arial" w:eastAsia="Arial" w:hAnsi="Arial"/>
          <w:sz w:val="22"/>
        </w:rPr>
        <w:t>) =</w:t>
      </w:r>
    </w:p>
    <w:p w:rsidR="00000000" w:rsidRDefault="00A77F59">
      <w:pPr>
        <w:spacing w:line="48" w:lineRule="exact"/>
        <w:rPr>
          <w:rFonts w:ascii="Times New Roman" w:eastAsia="Times New Roman" w:hAnsi="Times New Roman"/>
        </w:rPr>
      </w:pPr>
    </w:p>
    <w:p w:rsidR="00000000" w:rsidRDefault="00A77F59">
      <w:pPr>
        <w:spacing w:line="0" w:lineRule="atLeast"/>
        <w:ind w:left="3460"/>
        <w:rPr>
          <w:rFonts w:ascii="Arial" w:eastAsia="Arial" w:hAnsi="Arial"/>
          <w:sz w:val="33"/>
          <w:vertAlign w:val="subscript"/>
        </w:rPr>
      </w:pPr>
      <w:r>
        <w:rPr>
          <w:rFonts w:ascii="Arial" w:eastAsia="Arial" w:hAnsi="Arial"/>
          <w:i/>
          <w:sz w:val="33"/>
          <w:vertAlign w:val="superscript"/>
        </w:rPr>
        <w:t>p</w:t>
      </w:r>
      <w:r>
        <w:rPr>
          <w:rFonts w:ascii="Arial" w:eastAsia="Arial" w:hAnsi="Arial"/>
          <w:sz w:val="33"/>
          <w:vertAlign w:val="superscript"/>
        </w:rPr>
        <w:t>(</w:t>
      </w:r>
      <w:r>
        <w:rPr>
          <w:rFonts w:ascii="Arial" w:eastAsia="Arial" w:hAnsi="Arial"/>
          <w:i/>
          <w:sz w:val="33"/>
          <w:vertAlign w:val="superscript"/>
        </w:rPr>
        <w:t>z</w:t>
      </w:r>
      <w:r>
        <w:rPr>
          <w:rFonts w:ascii="Arial" w:eastAsia="Arial" w:hAnsi="Arial"/>
          <w:i/>
          <w:sz w:val="13"/>
        </w:rPr>
        <w:t>d,</w:t>
      </w:r>
      <w:r>
        <w:rPr>
          <w:rFonts w:ascii="Arial" w:eastAsia="Arial" w:hAnsi="Arial"/>
          <w:sz w:val="13"/>
        </w:rPr>
        <w:t>1</w:t>
      </w:r>
      <w:r>
        <w:rPr>
          <w:rFonts w:ascii="Arial" w:eastAsia="Arial" w:hAnsi="Arial"/>
          <w:sz w:val="33"/>
        </w:rPr>
        <w:t xml:space="preserve"> </w:t>
      </w:r>
      <w:r>
        <w:rPr>
          <w:rFonts w:ascii="Arial" w:eastAsia="Arial" w:hAnsi="Arial"/>
          <w:i/>
          <w:sz w:val="33"/>
          <w:vertAlign w:val="superscript"/>
        </w:rPr>
        <w:t xml:space="preserve">. </w:t>
      </w:r>
      <w:r>
        <w:rPr>
          <w:rFonts w:ascii="Arial" w:eastAsia="Arial" w:hAnsi="Arial"/>
          <w:i/>
          <w:sz w:val="33"/>
          <w:vertAlign w:val="superscript"/>
        </w:rPr>
        <w:t xml:space="preserve">. </w:t>
      </w:r>
      <w:r>
        <w:rPr>
          <w:rFonts w:ascii="Arial" w:eastAsia="Arial" w:hAnsi="Arial"/>
          <w:i/>
          <w:sz w:val="33"/>
          <w:vertAlign w:val="superscript"/>
        </w:rPr>
        <w:t xml:space="preserve">. </w:t>
      </w:r>
      <w:r>
        <w:rPr>
          <w:rFonts w:ascii="Arial" w:eastAsia="Arial" w:hAnsi="Arial"/>
          <w:i/>
          <w:sz w:val="33"/>
          <w:vertAlign w:val="superscript"/>
        </w:rPr>
        <w:t>z</w:t>
      </w:r>
      <w:r>
        <w:rPr>
          <w:rFonts w:ascii="Arial" w:eastAsia="Arial" w:hAnsi="Arial"/>
          <w:i/>
          <w:sz w:val="13"/>
        </w:rPr>
        <w:t>d,n</w:t>
      </w:r>
      <w:r>
        <w:rPr>
          <w:rFonts w:ascii="Arial" w:eastAsia="Arial" w:hAnsi="Arial"/>
          <w:sz w:val="13"/>
        </w:rPr>
        <w:t>−</w:t>
      </w:r>
      <w:r>
        <w:rPr>
          <w:rFonts w:ascii="Arial" w:eastAsia="Arial" w:hAnsi="Arial"/>
          <w:sz w:val="13"/>
        </w:rPr>
        <w:t>1</w:t>
      </w:r>
      <w:r>
        <w:rPr>
          <w:rFonts w:ascii="Arial" w:eastAsia="Arial" w:hAnsi="Arial"/>
          <w:i/>
          <w:sz w:val="33"/>
          <w:vertAlign w:val="superscript"/>
        </w:rPr>
        <w:t>,</w:t>
      </w:r>
      <w:r>
        <w:rPr>
          <w:rFonts w:ascii="Arial" w:eastAsia="Arial" w:hAnsi="Arial"/>
          <w:i/>
          <w:sz w:val="33"/>
        </w:rPr>
        <w:t xml:space="preserve"> </w:t>
      </w:r>
      <w:r>
        <w:rPr>
          <w:rFonts w:ascii="Arial" w:eastAsia="Arial" w:hAnsi="Arial"/>
          <w:b/>
          <w:i/>
          <w:sz w:val="33"/>
          <w:vertAlign w:val="superscript"/>
        </w:rPr>
        <w:t>z</w:t>
      </w:r>
      <w:r>
        <w:rPr>
          <w:rFonts w:ascii="Arial" w:eastAsia="Arial" w:hAnsi="Arial"/>
          <w:b/>
          <w:i/>
          <w:sz w:val="13"/>
        </w:rPr>
        <w:t>d,n</w:t>
      </w:r>
      <w:r>
        <w:rPr>
          <w:rFonts w:ascii="Arial" w:eastAsia="Arial" w:hAnsi="Arial"/>
          <w:i/>
          <w:sz w:val="33"/>
          <w:vertAlign w:val="superscript"/>
        </w:rPr>
        <w:t xml:space="preserve">, </w:t>
      </w:r>
      <w:r>
        <w:rPr>
          <w:rFonts w:ascii="Arial" w:eastAsia="Arial" w:hAnsi="Arial"/>
          <w:i/>
          <w:sz w:val="33"/>
          <w:vertAlign w:val="superscript"/>
        </w:rPr>
        <w:t>z</w:t>
      </w:r>
      <w:r>
        <w:rPr>
          <w:rFonts w:ascii="Arial" w:eastAsia="Arial" w:hAnsi="Arial"/>
          <w:i/>
          <w:sz w:val="13"/>
        </w:rPr>
        <w:t>d,n</w:t>
      </w:r>
      <w:r>
        <w:rPr>
          <w:rFonts w:ascii="Arial" w:eastAsia="Arial" w:hAnsi="Arial"/>
          <w:sz w:val="13"/>
        </w:rPr>
        <w:t>+1</w:t>
      </w:r>
      <w:r>
        <w:rPr>
          <w:rFonts w:ascii="Arial" w:eastAsia="Arial" w:hAnsi="Arial"/>
          <w:i/>
          <w:sz w:val="33"/>
          <w:vertAlign w:val="superscript"/>
        </w:rPr>
        <w:t xml:space="preserve">, </w:t>
      </w:r>
      <w:r>
        <w:rPr>
          <w:rFonts w:ascii="Arial" w:eastAsia="Arial" w:hAnsi="Arial"/>
          <w:i/>
          <w:sz w:val="33"/>
          <w:vertAlign w:val="superscript"/>
        </w:rPr>
        <w:t xml:space="preserve">. </w:t>
      </w:r>
      <w:r>
        <w:rPr>
          <w:rFonts w:ascii="Arial" w:eastAsia="Arial" w:hAnsi="Arial"/>
          <w:i/>
          <w:sz w:val="33"/>
          <w:vertAlign w:val="superscript"/>
        </w:rPr>
        <w:t xml:space="preserve">. </w:t>
      </w:r>
      <w:r>
        <w:rPr>
          <w:rFonts w:ascii="Arial" w:eastAsia="Arial" w:hAnsi="Arial"/>
          <w:i/>
          <w:sz w:val="33"/>
          <w:vertAlign w:val="superscript"/>
        </w:rPr>
        <w:t xml:space="preserve">. </w:t>
      </w:r>
      <w:r>
        <w:rPr>
          <w:rFonts w:ascii="Arial" w:eastAsia="Arial" w:hAnsi="Arial"/>
          <w:i/>
          <w:sz w:val="33"/>
          <w:vertAlign w:val="superscript"/>
        </w:rPr>
        <w:t>z</w:t>
      </w:r>
      <w:r>
        <w:rPr>
          <w:rFonts w:ascii="Arial" w:eastAsia="Arial" w:hAnsi="Arial"/>
          <w:i/>
          <w:sz w:val="13"/>
        </w:rPr>
        <w:t>d,N</w:t>
      </w:r>
      <w:r>
        <w:rPr>
          <w:rFonts w:ascii="Arial" w:eastAsia="Arial" w:hAnsi="Arial"/>
          <w:i/>
          <w:sz w:val="19"/>
          <w:vertAlign w:val="subscript"/>
        </w:rPr>
        <w:t>d</w:t>
      </w:r>
      <w:r>
        <w:rPr>
          <w:rFonts w:ascii="Arial" w:eastAsia="Arial" w:hAnsi="Arial"/>
          <w:i/>
          <w:sz w:val="33"/>
        </w:rPr>
        <w:t xml:space="preserve"> </w:t>
      </w:r>
      <w:r>
        <w:rPr>
          <w:rFonts w:ascii="Arial" w:eastAsia="Arial" w:hAnsi="Arial"/>
          <w:i/>
          <w:sz w:val="33"/>
          <w:vertAlign w:val="superscript"/>
        </w:rPr>
        <w:t xml:space="preserve">, </w:t>
      </w:r>
      <w:r>
        <w:rPr>
          <w:rFonts w:ascii="Arial" w:eastAsia="Arial" w:hAnsi="Arial"/>
          <w:i/>
          <w:sz w:val="33"/>
          <w:vertAlign w:val="superscript"/>
        </w:rPr>
        <w:t xml:space="preserve">θ, </w:t>
      </w:r>
      <w:r>
        <w:rPr>
          <w:rFonts w:ascii="Arial" w:eastAsia="Arial" w:hAnsi="Arial"/>
          <w:i/>
          <w:sz w:val="33"/>
          <w:vertAlign w:val="superscript"/>
        </w:rPr>
        <w:t>φ</w:t>
      </w:r>
      <w:r>
        <w:rPr>
          <w:rFonts w:ascii="Arial" w:eastAsia="Arial" w:hAnsi="Arial"/>
          <w:sz w:val="33"/>
          <w:vertAlign w:val="superscript"/>
        </w:rPr>
        <w:t>)</w:t>
      </w:r>
      <w:r>
        <w:rPr>
          <w:rFonts w:ascii="Arial" w:eastAsia="Arial" w:hAnsi="Arial"/>
          <w:i/>
          <w:sz w:val="33"/>
          <w:vertAlign w:val="subscript"/>
        </w:rPr>
        <w:t>,</w:t>
      </w:r>
      <w:r>
        <w:rPr>
          <w:rFonts w:ascii="Arial" w:eastAsia="Arial" w:hAnsi="Arial"/>
          <w:sz w:val="33"/>
        </w:rPr>
        <w:t xml:space="preserve">  </w:t>
      </w:r>
      <w:r>
        <w:rPr>
          <w:rFonts w:ascii="Arial" w:eastAsia="Arial" w:hAnsi="Arial"/>
          <w:sz w:val="33"/>
          <w:vertAlign w:val="subscript"/>
        </w:rPr>
        <w:t>(9.5)</w:t>
      </w:r>
    </w:p>
    <w:p w:rsidR="00000000" w:rsidRDefault="00A77F59">
      <w:pPr>
        <w:spacing w:line="20" w:lineRule="exact"/>
        <w:rPr>
          <w:rFonts w:ascii="Times New Roman" w:eastAsia="Times New Roman" w:hAnsi="Times New Roman"/>
        </w:rPr>
      </w:pPr>
      <w:r>
        <w:rPr>
          <w:rFonts w:ascii="Arial" w:eastAsia="Arial" w:hAnsi="Arial"/>
          <w:sz w:val="33"/>
          <w:vertAlign w:val="subscript"/>
        </w:rPr>
        <w:pict>
          <v:line id="_x0000_s1176" style="position:absolute;z-index:-251584512" from="172.7pt,-2.6pt" to="369.75pt,-2.6pt" o:userdrawn="t" strokeweight=".14039mm"/>
        </w:pict>
      </w:r>
    </w:p>
    <w:p w:rsidR="00000000" w:rsidRDefault="00A77F59">
      <w:pPr>
        <w:spacing w:line="228" w:lineRule="auto"/>
        <w:ind w:left="3700"/>
        <w:rPr>
          <w:rFonts w:ascii="Arial" w:eastAsia="Arial" w:hAnsi="Arial"/>
          <w:sz w:val="22"/>
        </w:rPr>
      </w:pPr>
      <w:r>
        <w:rPr>
          <w:rFonts w:ascii="Arial" w:eastAsia="Arial" w:hAnsi="Arial"/>
          <w:i/>
          <w:sz w:val="22"/>
        </w:rPr>
        <w:t>p</w:t>
      </w:r>
      <w:r>
        <w:rPr>
          <w:rFonts w:ascii="Arial" w:eastAsia="Arial" w:hAnsi="Arial"/>
          <w:sz w:val="22"/>
        </w:rPr>
        <w:t>(</w:t>
      </w:r>
      <w:r>
        <w:rPr>
          <w:rFonts w:ascii="Arial" w:eastAsia="Arial" w:hAnsi="Arial"/>
          <w:i/>
          <w:sz w:val="22"/>
        </w:rPr>
        <w:t>z</w:t>
      </w:r>
      <w:r>
        <w:rPr>
          <w:rFonts w:ascii="Arial" w:eastAsia="Arial" w:hAnsi="Arial"/>
          <w:i/>
          <w:sz w:val="31"/>
          <w:vertAlign w:val="subscript"/>
        </w:rPr>
        <w:t>d,</w:t>
      </w:r>
      <w:r>
        <w:rPr>
          <w:rFonts w:ascii="Arial" w:eastAsia="Arial" w:hAnsi="Arial"/>
          <w:sz w:val="31"/>
          <w:vertAlign w:val="subscript"/>
        </w:rPr>
        <w:t>1</w:t>
      </w:r>
      <w:r>
        <w:rPr>
          <w:rFonts w:ascii="Arial" w:eastAsia="Arial" w:hAnsi="Arial"/>
          <w:sz w:val="22"/>
        </w:rPr>
        <w:t xml:space="preserve"> </w:t>
      </w:r>
      <w:r>
        <w:rPr>
          <w:rFonts w:ascii="Arial" w:eastAsia="Arial" w:hAnsi="Arial"/>
          <w:i/>
          <w:sz w:val="22"/>
        </w:rPr>
        <w:t>. . . z</w:t>
      </w:r>
      <w:r>
        <w:rPr>
          <w:rFonts w:ascii="Arial" w:eastAsia="Arial" w:hAnsi="Arial"/>
          <w:i/>
          <w:sz w:val="31"/>
          <w:vertAlign w:val="subscript"/>
        </w:rPr>
        <w:t>d,n</w:t>
      </w:r>
      <w:r>
        <w:rPr>
          <w:rFonts w:ascii="Arial" w:eastAsia="Arial" w:hAnsi="Arial"/>
          <w:sz w:val="31"/>
          <w:vertAlign w:val="subscript"/>
        </w:rPr>
        <w:t>−</w:t>
      </w:r>
      <w:r>
        <w:rPr>
          <w:rFonts w:ascii="Arial" w:eastAsia="Arial" w:hAnsi="Arial"/>
          <w:sz w:val="31"/>
          <w:vertAlign w:val="subscript"/>
        </w:rPr>
        <w:t>1</w:t>
      </w:r>
      <w:r>
        <w:rPr>
          <w:rFonts w:ascii="Arial" w:eastAsia="Arial" w:hAnsi="Arial"/>
          <w:i/>
          <w:sz w:val="22"/>
        </w:rPr>
        <w:t>, z</w:t>
      </w:r>
      <w:r>
        <w:rPr>
          <w:rFonts w:ascii="Arial" w:eastAsia="Arial" w:hAnsi="Arial"/>
          <w:i/>
          <w:sz w:val="31"/>
          <w:vertAlign w:val="subscript"/>
        </w:rPr>
        <w:t>d,n</w:t>
      </w:r>
      <w:r>
        <w:rPr>
          <w:rFonts w:ascii="Arial" w:eastAsia="Arial" w:hAnsi="Arial"/>
          <w:sz w:val="31"/>
          <w:vertAlign w:val="subscript"/>
        </w:rPr>
        <w:t>+1</w:t>
      </w:r>
      <w:r>
        <w:rPr>
          <w:rFonts w:ascii="Arial" w:eastAsia="Arial" w:hAnsi="Arial"/>
          <w:i/>
          <w:sz w:val="22"/>
        </w:rPr>
        <w:t>, . . . z</w:t>
      </w:r>
      <w:r>
        <w:rPr>
          <w:rFonts w:ascii="Arial" w:eastAsia="Arial" w:hAnsi="Arial"/>
          <w:i/>
          <w:sz w:val="31"/>
          <w:vertAlign w:val="subscript"/>
        </w:rPr>
        <w:t>d,N</w:t>
      </w:r>
      <w:r>
        <w:rPr>
          <w:rFonts w:ascii="Arial" w:eastAsia="Arial" w:hAnsi="Arial"/>
          <w:i/>
          <w:sz w:val="22"/>
          <w:vertAlign w:val="subscript"/>
        </w:rPr>
        <w:t>d</w:t>
      </w:r>
      <w:r>
        <w:rPr>
          <w:rFonts w:ascii="Arial" w:eastAsia="Arial" w:hAnsi="Arial"/>
          <w:i/>
          <w:sz w:val="22"/>
        </w:rPr>
        <w:t xml:space="preserve"> , θ, φ</w:t>
      </w:r>
      <w:r>
        <w:rPr>
          <w:rFonts w:ascii="Arial" w:eastAsia="Arial" w:hAnsi="Arial"/>
          <w:sz w:val="22"/>
        </w:rPr>
        <w:t>)</w:t>
      </w:r>
    </w:p>
    <w:p w:rsidR="00000000" w:rsidRDefault="00A77F59">
      <w:pPr>
        <w:spacing w:line="17" w:lineRule="exact"/>
        <w:rPr>
          <w:rFonts w:ascii="Times New Roman" w:eastAsia="Times New Roman" w:hAnsi="Times New Roman"/>
        </w:rPr>
      </w:pPr>
    </w:p>
    <w:p w:rsidR="00000000" w:rsidRDefault="00A77F59">
      <w:pPr>
        <w:spacing w:line="0" w:lineRule="atLeast"/>
        <w:ind w:left="1420"/>
        <w:rPr>
          <w:rFonts w:ascii="Arial" w:eastAsia="Arial" w:hAnsi="Arial"/>
          <w:sz w:val="22"/>
        </w:rPr>
      </w:pPr>
      <w:r>
        <w:rPr>
          <w:rFonts w:ascii="Arial" w:eastAsia="Arial" w:hAnsi="Arial"/>
          <w:sz w:val="22"/>
        </w:rPr>
        <w:t>which simplifies into Equation 1.4.</w:t>
      </w:r>
    </w:p>
    <w:p w:rsidR="00000000" w:rsidRDefault="00A77F59">
      <w:pPr>
        <w:spacing w:line="53" w:lineRule="exact"/>
        <w:rPr>
          <w:rFonts w:ascii="Times New Roman" w:eastAsia="Times New Roman" w:hAnsi="Times New Roman"/>
        </w:rPr>
      </w:pPr>
    </w:p>
    <w:p w:rsidR="00000000" w:rsidRDefault="00A77F59">
      <w:pPr>
        <w:spacing w:line="288" w:lineRule="auto"/>
        <w:ind w:left="1440" w:right="1226" w:firstLine="344"/>
        <w:jc w:val="both"/>
        <w:rPr>
          <w:rFonts w:ascii="Arial" w:eastAsia="Arial" w:hAnsi="Arial"/>
          <w:sz w:val="22"/>
        </w:rPr>
      </w:pPr>
      <w:r>
        <w:rPr>
          <w:rFonts w:ascii="Arial" w:eastAsia="Arial" w:hAnsi="Arial"/>
          <w:sz w:val="22"/>
        </w:rPr>
        <w:t>Deriving condi</w:t>
      </w:r>
      <w:r>
        <w:rPr>
          <w:rFonts w:ascii="Arial" w:eastAsia="Arial" w:hAnsi="Arial"/>
          <w:sz w:val="22"/>
        </w:rPr>
        <w:t>tional distributions is often simpler than expanding variational expectations. Hardisty et al. [2010] provide a step-by-step tutorial on deriving Gibbs sampling for probabilistic models.</w:t>
      </w:r>
    </w:p>
    <w:p w:rsidR="00000000" w:rsidRDefault="00A77F59">
      <w:pPr>
        <w:spacing w:line="309" w:lineRule="exact"/>
        <w:rPr>
          <w:rFonts w:ascii="Times New Roman" w:eastAsia="Times New Roman" w:hAnsi="Times New Roman"/>
        </w:rPr>
      </w:pPr>
    </w:p>
    <w:p w:rsidR="00000000" w:rsidRDefault="00A77F59">
      <w:pPr>
        <w:spacing w:line="352" w:lineRule="auto"/>
        <w:ind w:left="1440" w:right="1226"/>
        <w:jc w:val="both"/>
        <w:rPr>
          <w:rFonts w:ascii="Arial" w:eastAsia="Arial" w:hAnsi="Arial"/>
          <w:sz w:val="21"/>
        </w:rPr>
      </w:pPr>
      <w:r>
        <w:rPr>
          <w:rFonts w:ascii="Arial" w:eastAsia="Arial" w:hAnsi="Arial"/>
          <w:b/>
          <w:sz w:val="21"/>
        </w:rPr>
        <w:t>Marginalization and Joint Variables</w:t>
      </w:r>
      <w:r>
        <w:rPr>
          <w:rFonts w:ascii="Arial" w:eastAsia="Arial" w:hAnsi="Arial"/>
          <w:sz w:val="21"/>
        </w:rPr>
        <w:t xml:space="preserve"> </w:t>
      </w:r>
      <w:r>
        <w:rPr>
          <w:rFonts w:ascii="Arial" w:eastAsia="Arial" w:hAnsi="Arial"/>
          <w:sz w:val="21"/>
        </w:rPr>
        <w:t>Just like there is some art in</w:t>
      </w:r>
      <w:r>
        <w:rPr>
          <w:rFonts w:ascii="Arial" w:eastAsia="Arial" w:hAnsi="Arial"/>
          <w:sz w:val="21"/>
        </w:rPr>
        <w:t xml:space="preserve"> d</w:t>
      </w:r>
      <w:r>
        <w:rPr>
          <w:rFonts w:ascii="Arial" w:eastAsia="Arial" w:hAnsi="Arial"/>
          <w:sz w:val="21"/>
        </w:rPr>
        <w:t>eciding which variables to merge into a joint distribution for variational</w:t>
      </w:r>
    </w:p>
    <w:p w:rsidR="00000000" w:rsidRDefault="00A77F59">
      <w:pPr>
        <w:spacing w:line="352" w:lineRule="auto"/>
        <w:ind w:left="1440" w:right="1226"/>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6" w:name="page126"/>
      <w:bookmarkEnd w:id="12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960"/>
        </w:tabs>
        <w:spacing w:line="0" w:lineRule="atLeast"/>
        <w:ind w:left="1440"/>
        <w:rPr>
          <w:rFonts w:ascii="Arial" w:eastAsia="Arial" w:hAnsi="Arial"/>
          <w:i/>
          <w:sz w:val="21"/>
        </w:rPr>
      </w:pPr>
      <w:r>
        <w:rPr>
          <w:rFonts w:ascii="Arial" w:eastAsia="Arial" w:hAnsi="Arial"/>
          <w:sz w:val="21"/>
        </w:rPr>
        <w:t>122</w:t>
      </w:r>
      <w:r>
        <w:rPr>
          <w:rFonts w:ascii="Times New Roman" w:eastAsia="Times New Roman" w:hAnsi="Times New Roman"/>
        </w:rPr>
        <w:tab/>
      </w:r>
      <w:r>
        <w:rPr>
          <w:rFonts w:ascii="Arial" w:eastAsia="Arial" w:hAnsi="Arial"/>
          <w:i/>
          <w:sz w:val="21"/>
        </w:rPr>
        <w:t>Building a Topic Model</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1" w:lineRule="auto"/>
        <w:ind w:left="1440" w:right="1226"/>
        <w:rPr>
          <w:rFonts w:ascii="Arial" w:eastAsia="Arial" w:hAnsi="Arial"/>
          <w:sz w:val="22"/>
        </w:rPr>
      </w:pPr>
      <w:r>
        <w:rPr>
          <w:rFonts w:ascii="Arial" w:eastAsia="Arial" w:hAnsi="Arial"/>
          <w:sz w:val="22"/>
        </w:rPr>
        <w:t>inference, in Gibbs sampling, you need to decide which variables to sample jointly and which variables to marginalize.</w:t>
      </w:r>
    </w:p>
    <w:p w:rsidR="00000000" w:rsidRDefault="00A77F59">
      <w:pPr>
        <w:spacing w:line="1" w:lineRule="exact"/>
        <w:rPr>
          <w:rFonts w:ascii="Times New Roman" w:eastAsia="Times New Roman" w:hAnsi="Times New Roman"/>
        </w:rPr>
      </w:pPr>
    </w:p>
    <w:p w:rsidR="00000000" w:rsidRDefault="00A77F59">
      <w:pPr>
        <w:spacing w:line="280" w:lineRule="auto"/>
        <w:ind w:left="1440" w:right="1206" w:firstLine="339"/>
        <w:jc w:val="both"/>
        <w:rPr>
          <w:rFonts w:ascii="Arial" w:eastAsia="Arial" w:hAnsi="Arial"/>
          <w:sz w:val="22"/>
        </w:rPr>
      </w:pPr>
      <w:r>
        <w:rPr>
          <w:rFonts w:ascii="Arial" w:eastAsia="Arial" w:hAnsi="Arial"/>
          <w:sz w:val="22"/>
        </w:rPr>
        <w:t>Jointly sampling variable</w:t>
      </w:r>
      <w:r>
        <w:rPr>
          <w:rFonts w:ascii="Arial" w:eastAsia="Arial" w:hAnsi="Arial"/>
          <w:sz w:val="22"/>
        </w:rPr>
        <w:t xml:space="preserve">s solves the same problem as merging vari-ables into the same variational distribution above. Instead of sampling </w:t>
      </w:r>
      <w:r>
        <w:rPr>
          <w:rFonts w:ascii="Arial" w:eastAsia="Arial" w:hAnsi="Arial"/>
          <w:i/>
          <w:sz w:val="22"/>
        </w:rPr>
        <w:t>x</w:t>
      </w:r>
      <w:r>
        <w:rPr>
          <w:rFonts w:ascii="Arial" w:eastAsia="Arial" w:hAnsi="Arial"/>
          <w:sz w:val="22"/>
        </w:rPr>
        <w:t xml:space="preserve"> </w:t>
      </w:r>
      <w:r>
        <w:rPr>
          <w:rFonts w:ascii="Arial" w:eastAsia="Arial" w:hAnsi="Arial"/>
          <w:sz w:val="22"/>
        </w:rPr>
        <w:t>conditioned on all other variables and then sampling</w:t>
      </w:r>
      <w:r>
        <w:rPr>
          <w:rFonts w:ascii="Arial" w:eastAsia="Arial" w:hAnsi="Arial"/>
          <w:sz w:val="22"/>
        </w:rPr>
        <w:t xml:space="preserve"> </w:t>
      </w:r>
      <w:r>
        <w:rPr>
          <w:rFonts w:ascii="Arial" w:eastAsia="Arial" w:hAnsi="Arial"/>
          <w:i/>
          <w:sz w:val="22"/>
        </w:rPr>
        <w:t>y</w:t>
      </w:r>
      <w:r>
        <w:rPr>
          <w:rFonts w:ascii="Arial" w:eastAsia="Arial" w:hAnsi="Arial"/>
          <w:sz w:val="22"/>
        </w:rPr>
        <w:t>,</w:t>
      </w:r>
      <w:r>
        <w:rPr>
          <w:rFonts w:ascii="Arial" w:eastAsia="Arial" w:hAnsi="Arial"/>
          <w:sz w:val="22"/>
        </w:rPr>
        <w:t xml:space="preserve"> </w:t>
      </w:r>
      <w:r>
        <w:rPr>
          <w:rFonts w:ascii="Arial" w:eastAsia="Arial" w:hAnsi="Arial"/>
          <w:i/>
          <w:sz w:val="22"/>
        </w:rPr>
        <w:t>x</w:t>
      </w:r>
      <w:r>
        <w:rPr>
          <w:rFonts w:ascii="Arial" w:eastAsia="Arial" w:hAnsi="Arial"/>
          <w:sz w:val="22"/>
        </w:rPr>
        <w:t xml:space="preserve"> </w:t>
      </w:r>
      <w:r>
        <w:rPr>
          <w:rFonts w:ascii="Arial" w:eastAsia="Arial" w:hAnsi="Arial"/>
          <w:sz w:val="22"/>
        </w:rPr>
        <w:t>and</w:t>
      </w:r>
      <w:r>
        <w:rPr>
          <w:rFonts w:ascii="Arial" w:eastAsia="Arial" w:hAnsi="Arial"/>
          <w:sz w:val="22"/>
        </w:rPr>
        <w:t xml:space="preserve"> </w:t>
      </w:r>
      <w:r>
        <w:rPr>
          <w:rFonts w:ascii="Arial" w:eastAsia="Arial" w:hAnsi="Arial"/>
          <w:i/>
          <w:sz w:val="22"/>
        </w:rPr>
        <w:t>y</w:t>
      </w:r>
      <w:r>
        <w:rPr>
          <w:rFonts w:ascii="Arial" w:eastAsia="Arial" w:hAnsi="Arial"/>
          <w:sz w:val="22"/>
        </w:rPr>
        <w:t xml:space="preserve"> </w:t>
      </w:r>
      <w:r>
        <w:rPr>
          <w:rFonts w:ascii="Arial" w:eastAsia="Arial" w:hAnsi="Arial"/>
          <w:sz w:val="22"/>
        </w:rPr>
        <w:t>are</w:t>
      </w:r>
      <w:r>
        <w:rPr>
          <w:rFonts w:ascii="Arial" w:eastAsia="Arial" w:hAnsi="Arial"/>
          <w:i/>
          <w:sz w:val="22"/>
        </w:rPr>
        <w:t xml:space="preserve"> </w:t>
      </w:r>
      <w:r>
        <w:rPr>
          <w:rFonts w:ascii="Arial" w:eastAsia="Arial" w:hAnsi="Arial"/>
          <w:sz w:val="22"/>
        </w:rPr>
        <w:t xml:space="preserve">sampled </w:t>
      </w:r>
      <w:r>
        <w:rPr>
          <w:rFonts w:ascii="Arial" w:eastAsia="Arial" w:hAnsi="Arial"/>
          <w:i/>
          <w:sz w:val="22"/>
        </w:rPr>
        <w:t>at the same time</w:t>
      </w:r>
      <w:r>
        <w:rPr>
          <w:rFonts w:ascii="Arial" w:eastAsia="Arial" w:hAnsi="Arial"/>
          <w:sz w:val="22"/>
        </w:rPr>
        <w:t xml:space="preserve"> from a distribution that conditions </w:t>
      </w:r>
      <w:r>
        <w:rPr>
          <w:rFonts w:ascii="Arial" w:eastAsia="Arial" w:hAnsi="Arial"/>
          <w:i/>
          <w:sz w:val="22"/>
        </w:rPr>
        <w:t>x</w:t>
      </w:r>
      <w:r>
        <w:rPr>
          <w:rFonts w:ascii="Arial" w:eastAsia="Arial" w:hAnsi="Arial"/>
          <w:sz w:val="22"/>
        </w:rPr>
        <w:t xml:space="preserve"> and </w:t>
      </w:r>
      <w:r>
        <w:rPr>
          <w:rFonts w:ascii="Arial" w:eastAsia="Arial" w:hAnsi="Arial"/>
          <w:i/>
          <w:sz w:val="22"/>
        </w:rPr>
        <w:t>y</w:t>
      </w:r>
      <w:r>
        <w:rPr>
          <w:rFonts w:ascii="Arial" w:eastAsia="Arial" w:hAnsi="Arial"/>
          <w:sz w:val="22"/>
        </w:rPr>
        <w:t xml:space="preserve"> on </w:t>
      </w:r>
      <w:r>
        <w:rPr>
          <w:rFonts w:ascii="Arial" w:eastAsia="Arial" w:hAnsi="Arial"/>
          <w:sz w:val="22"/>
        </w:rPr>
        <w:t>all of the other variables.</w:t>
      </w:r>
    </w:p>
    <w:p w:rsidR="00000000" w:rsidRDefault="00A77F59">
      <w:pPr>
        <w:spacing w:line="291"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9.3</w:t>
      </w:r>
      <w:r>
        <w:rPr>
          <w:rFonts w:ascii="Times New Roman" w:eastAsia="Times New Roman" w:hAnsi="Times New Roman"/>
        </w:rPr>
        <w:tab/>
      </w:r>
      <w:r>
        <w:rPr>
          <w:rFonts w:ascii="Arial" w:eastAsia="Arial" w:hAnsi="Arial"/>
          <w:b/>
          <w:sz w:val="23"/>
        </w:rPr>
        <w:t>Debugging and Validation</w:t>
      </w:r>
    </w:p>
    <w:p w:rsidR="00000000" w:rsidRDefault="00A77F59">
      <w:pPr>
        <w:spacing w:line="264" w:lineRule="exact"/>
        <w:rPr>
          <w:rFonts w:ascii="Times New Roman" w:eastAsia="Times New Roman" w:hAnsi="Times New Roman"/>
        </w:rPr>
      </w:pPr>
    </w:p>
    <w:p w:rsidR="00000000" w:rsidRDefault="00A77F59">
      <w:pPr>
        <w:spacing w:line="322" w:lineRule="auto"/>
        <w:ind w:left="1440" w:right="1226"/>
        <w:jc w:val="both"/>
        <w:rPr>
          <w:rFonts w:ascii="Arial" w:eastAsia="Arial" w:hAnsi="Arial"/>
          <w:sz w:val="22"/>
        </w:rPr>
      </w:pPr>
      <w:r>
        <w:rPr>
          <w:rFonts w:ascii="Arial" w:eastAsia="Arial" w:hAnsi="Arial"/>
          <w:sz w:val="22"/>
        </w:rPr>
        <w:t>Now that you have implemented inference for your topic model, how do you know if it</w:t>
      </w:r>
      <w:r>
        <w:rPr>
          <w:rFonts w:ascii="Arial" w:eastAsia="Arial" w:hAnsi="Arial"/>
          <w:sz w:val="22"/>
        </w:rPr>
        <w:t>’s working as intended?</w:t>
      </w:r>
    </w:p>
    <w:p w:rsidR="00000000" w:rsidRDefault="00A77F59">
      <w:pPr>
        <w:spacing w:line="228"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sz w:val="21"/>
        </w:rPr>
      </w:pPr>
      <w:r>
        <w:rPr>
          <w:rFonts w:ascii="Arial" w:eastAsia="Arial" w:hAnsi="Arial"/>
          <w:b/>
          <w:sz w:val="22"/>
        </w:rPr>
        <w:t>9.3.1</w:t>
      </w:r>
      <w:r>
        <w:rPr>
          <w:rFonts w:ascii="Times New Roman" w:eastAsia="Times New Roman" w:hAnsi="Times New Roman"/>
        </w:rPr>
        <w:tab/>
      </w:r>
      <w:r>
        <w:rPr>
          <w:rFonts w:ascii="Arial" w:eastAsia="Arial" w:hAnsi="Arial"/>
          <w:b/>
          <w:sz w:val="21"/>
        </w:rPr>
        <w:t>Synthetic Data</w:t>
      </w:r>
    </w:p>
    <w:p w:rsidR="00000000" w:rsidRDefault="00A77F59">
      <w:pPr>
        <w:spacing w:line="187" w:lineRule="exact"/>
        <w:rPr>
          <w:rFonts w:ascii="Times New Roman" w:eastAsia="Times New Roman" w:hAnsi="Times New Roman"/>
        </w:rPr>
      </w:pPr>
    </w:p>
    <w:p w:rsidR="00000000" w:rsidRDefault="00A77F59">
      <w:pPr>
        <w:spacing w:line="289" w:lineRule="auto"/>
        <w:ind w:left="1440" w:right="1226"/>
        <w:jc w:val="both"/>
        <w:rPr>
          <w:rFonts w:ascii="Arial" w:eastAsia="Arial" w:hAnsi="Arial"/>
          <w:sz w:val="21"/>
        </w:rPr>
      </w:pPr>
      <w:r>
        <w:rPr>
          <w:rFonts w:ascii="Arial" w:eastAsia="Arial" w:hAnsi="Arial"/>
          <w:sz w:val="21"/>
        </w:rPr>
        <w:t xml:space="preserve">Because most topic models have a generative story, we can </w:t>
      </w:r>
      <w:r>
        <w:rPr>
          <w:rFonts w:ascii="Arial" w:eastAsia="Arial" w:hAnsi="Arial"/>
          <w:i/>
          <w:sz w:val="21"/>
        </w:rPr>
        <w:t>generate</w:t>
      </w:r>
      <w:r>
        <w:rPr>
          <w:rFonts w:ascii="Arial" w:eastAsia="Arial" w:hAnsi="Arial"/>
          <w:sz w:val="21"/>
        </w:rPr>
        <w:t xml:space="preserve"> </w:t>
      </w:r>
      <w:r>
        <w:rPr>
          <w:rFonts w:ascii="Arial" w:eastAsia="Arial" w:hAnsi="Arial"/>
          <w:sz w:val="21"/>
        </w:rPr>
        <w:t xml:space="preserve">data. This means running the probabilistic story of the model forward to generate data. For example, for </w:t>
      </w:r>
      <w:r>
        <w:rPr>
          <w:rFonts w:ascii="Arial" w:eastAsia="Arial" w:hAnsi="Arial"/>
          <w:sz w:val="21"/>
        </w:rPr>
        <w:t>lda</w:t>
      </w:r>
      <w:r>
        <w:rPr>
          <w:rFonts w:ascii="Arial" w:eastAsia="Arial" w:hAnsi="Arial"/>
          <w:sz w:val="21"/>
        </w:rPr>
        <w:t>, sample a topic distribution for each document and a type distribution for each topic from Dirichlet distribution. Such a dataset is often called a</w:t>
      </w:r>
      <w:r>
        <w:rPr>
          <w:rFonts w:ascii="Arial" w:eastAsia="Arial" w:hAnsi="Arial"/>
          <w:sz w:val="21"/>
        </w:rPr>
        <w:t xml:space="preserve"> </w:t>
      </w:r>
      <w:r>
        <w:rPr>
          <w:rFonts w:ascii="Arial" w:eastAsia="Arial" w:hAnsi="Arial"/>
          <w:i/>
          <w:sz w:val="21"/>
        </w:rPr>
        <w:t>synthetic</w:t>
      </w:r>
      <w:r>
        <w:rPr>
          <w:rFonts w:ascii="Arial" w:eastAsia="Arial" w:hAnsi="Arial"/>
          <w:sz w:val="21"/>
        </w:rPr>
        <w:t xml:space="preserve"> dataset.</w:t>
      </w: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 xml:space="preserve">If you create a dataset this way, the latent variables are no longer latent. You know </w:t>
      </w:r>
      <w:r>
        <w:rPr>
          <w:rFonts w:ascii="Arial" w:eastAsia="Arial" w:hAnsi="Arial"/>
          <w:i/>
          <w:sz w:val="22"/>
        </w:rPr>
        <w:t>exactly</w:t>
      </w:r>
      <w:r>
        <w:rPr>
          <w:rFonts w:ascii="Arial" w:eastAsia="Arial" w:hAnsi="Arial"/>
          <w:sz w:val="22"/>
        </w:rPr>
        <w:t xml:space="preserve"> what they are. If you run inference on these data you should be able to recreate the unmasked latent variables you generated. If your inferenc</w:t>
      </w:r>
      <w:r>
        <w:rPr>
          <w:rFonts w:ascii="Arial" w:eastAsia="Arial" w:hAnsi="Arial"/>
          <w:sz w:val="22"/>
        </w:rPr>
        <w:t>e algorithm does not come close, there is likely a problem with your inference procedure.</w:t>
      </w:r>
    </w:p>
    <w:p w:rsidR="00000000" w:rsidRDefault="00A77F59">
      <w:pPr>
        <w:spacing w:line="1" w:lineRule="exact"/>
        <w:rPr>
          <w:rFonts w:ascii="Times New Roman" w:eastAsia="Times New Roman" w:hAnsi="Times New Roman"/>
        </w:rPr>
      </w:pPr>
    </w:p>
    <w:p w:rsidR="00000000" w:rsidRDefault="00A77F59">
      <w:pPr>
        <w:spacing w:line="272" w:lineRule="auto"/>
        <w:ind w:left="1440" w:right="1226" w:firstLine="339"/>
        <w:jc w:val="both"/>
        <w:rPr>
          <w:rFonts w:ascii="Arial" w:eastAsia="Arial" w:hAnsi="Arial"/>
          <w:sz w:val="22"/>
        </w:rPr>
      </w:pPr>
      <w:r>
        <w:rPr>
          <w:rFonts w:ascii="Arial" w:eastAsia="Arial" w:hAnsi="Arial"/>
          <w:sz w:val="22"/>
        </w:rPr>
        <w:t>However, topic models can be tricky. Topic 7 in your synthetic data may correspond to Topic 4 that you discovered in inference. That is not a problem as the topic id</w:t>
      </w:r>
      <w:r>
        <w:rPr>
          <w:rFonts w:ascii="Arial" w:eastAsia="Arial" w:hAnsi="Arial"/>
          <w:sz w:val="22"/>
        </w:rPr>
        <w:t>entifiers are arbitrary; thus, you will have to match topics greedily or measure some other statistic to compare your inferred variables with the true synthetic data.</w:t>
      </w:r>
    </w:p>
    <w:p w:rsidR="00000000" w:rsidRDefault="00A77F59">
      <w:pPr>
        <w:spacing w:line="1" w:lineRule="exact"/>
        <w:rPr>
          <w:rFonts w:ascii="Times New Roman" w:eastAsia="Times New Roman" w:hAnsi="Times New Roman"/>
        </w:rPr>
      </w:pPr>
    </w:p>
    <w:p w:rsidR="00000000" w:rsidRDefault="00A77F59">
      <w:pPr>
        <w:spacing w:line="294" w:lineRule="auto"/>
        <w:ind w:left="1440" w:right="1186" w:firstLine="339"/>
        <w:jc w:val="both"/>
        <w:rPr>
          <w:rFonts w:ascii="Arial" w:eastAsia="Arial" w:hAnsi="Arial"/>
          <w:sz w:val="21"/>
        </w:rPr>
      </w:pPr>
      <w:r>
        <w:rPr>
          <w:rFonts w:ascii="Arial" w:eastAsia="Arial" w:hAnsi="Arial"/>
          <w:sz w:val="21"/>
        </w:rPr>
        <w:t>Synthetic data is most valuable when it is close to the distribution of real data. Toy p</w:t>
      </w:r>
      <w:r>
        <w:rPr>
          <w:rFonts w:ascii="Arial" w:eastAsia="Arial" w:hAnsi="Arial"/>
          <w:sz w:val="21"/>
        </w:rPr>
        <w:t xml:space="preserve">roblems can be a good sanity check, but provide at best a loose upper bound on our ability to model data that we care about. Using </w:t>
      </w:r>
      <w:r>
        <w:rPr>
          <w:rFonts w:ascii="Arial" w:eastAsia="Arial" w:hAnsi="Arial"/>
          <w:i/>
          <w:sz w:val="21"/>
        </w:rPr>
        <w:t>semi-synthetic</w:t>
      </w:r>
      <w:r>
        <w:rPr>
          <w:rFonts w:ascii="Arial" w:eastAsia="Arial" w:hAnsi="Arial"/>
          <w:sz w:val="21"/>
        </w:rPr>
        <w:t xml:space="preserve"> data can therefore be a good compromise. In this setting, you train a model from real data, and then generate </w:t>
      </w:r>
      <w:r>
        <w:rPr>
          <w:rFonts w:ascii="Arial" w:eastAsia="Arial" w:hAnsi="Arial"/>
          <w:sz w:val="21"/>
        </w:rPr>
        <w:t>new documents from that model. The resulting semi-synthetic corpus has</w:t>
      </w:r>
    </w:p>
    <w:p w:rsidR="00000000" w:rsidRDefault="00A77F59">
      <w:pPr>
        <w:spacing w:line="294" w:lineRule="auto"/>
        <w:ind w:left="1440" w:right="1186" w:firstLine="339"/>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7" w:name="page127"/>
      <w:bookmarkEnd w:id="12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4620"/>
        <w:gridCol w:w="2080"/>
      </w:tblGrid>
      <w:tr w:rsidR="00000000">
        <w:trPr>
          <w:trHeight w:val="317"/>
        </w:trPr>
        <w:tc>
          <w:tcPr>
            <w:tcW w:w="46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9.3.  Debugging and Validation</w:t>
            </w:r>
          </w:p>
        </w:tc>
        <w:tc>
          <w:tcPr>
            <w:tcW w:w="20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123</w:t>
            </w:r>
          </w:p>
        </w:tc>
      </w:tr>
    </w:tbl>
    <w:p w:rsidR="00000000" w:rsidRDefault="00A77F59">
      <w:pPr>
        <w:spacing w:line="343" w:lineRule="exact"/>
        <w:rPr>
          <w:rFonts w:ascii="Times New Roman" w:eastAsia="Times New Roman" w:hAnsi="Times New Roman"/>
        </w:rPr>
      </w:pPr>
    </w:p>
    <w:p w:rsidR="00000000" w:rsidRDefault="00A77F59">
      <w:pPr>
        <w:spacing w:line="379" w:lineRule="auto"/>
        <w:ind w:left="1440" w:right="1206"/>
        <w:jc w:val="both"/>
        <w:rPr>
          <w:rFonts w:ascii="Arial" w:eastAsia="Arial" w:hAnsi="Arial"/>
        </w:rPr>
      </w:pPr>
      <w:r>
        <w:rPr>
          <w:rFonts w:ascii="Arial" w:eastAsia="Arial" w:hAnsi="Arial"/>
        </w:rPr>
        <w:t>many of the correct properties of natural documents, such as vocabulary size and sparsity, but is guaranteed to actually fit the proposed mod</w:t>
      </w:r>
      <w:r>
        <w:rPr>
          <w:rFonts w:ascii="Arial" w:eastAsia="Arial" w:hAnsi="Arial"/>
        </w:rPr>
        <w:t>el.</w:t>
      </w:r>
    </w:p>
    <w:p w:rsidR="00000000" w:rsidRDefault="00A77F59">
      <w:pPr>
        <w:spacing w:line="228"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9.3.2</w:t>
      </w:r>
      <w:r>
        <w:rPr>
          <w:rFonts w:ascii="Times New Roman" w:eastAsia="Times New Roman" w:hAnsi="Times New Roman"/>
        </w:rPr>
        <w:tab/>
      </w:r>
      <w:r>
        <w:rPr>
          <w:rFonts w:ascii="Arial" w:eastAsia="Arial" w:hAnsi="Arial"/>
          <w:b/>
        </w:rPr>
        <w:t>Updates</w:t>
      </w:r>
    </w:p>
    <w:p w:rsidR="00000000" w:rsidRDefault="00A77F59">
      <w:pPr>
        <w:spacing w:line="199" w:lineRule="exact"/>
        <w:rPr>
          <w:rFonts w:ascii="Times New Roman" w:eastAsia="Times New Roman" w:hAnsi="Times New Roman"/>
        </w:rPr>
      </w:pPr>
    </w:p>
    <w:p w:rsidR="00000000" w:rsidRDefault="00A77F59">
      <w:pPr>
        <w:spacing w:line="306" w:lineRule="auto"/>
        <w:ind w:left="1440" w:right="1186" w:firstLine="6"/>
        <w:jc w:val="both"/>
        <w:rPr>
          <w:rFonts w:ascii="Arial" w:eastAsia="Arial" w:hAnsi="Arial"/>
        </w:rPr>
      </w:pPr>
      <w:r>
        <w:rPr>
          <w:rFonts w:ascii="Arial" w:eastAsia="Arial" w:hAnsi="Arial"/>
        </w:rPr>
        <w:t>For both variational inference and Gibbs sampling, the most important step is updating the distribution for individual random variables. Thus, you will want to take as many steps to ensure their accuracy as possible.</w:t>
      </w:r>
    </w:p>
    <w:p w:rsidR="00000000" w:rsidRDefault="00A77F59">
      <w:pPr>
        <w:spacing w:line="1"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For variational in</w:t>
      </w:r>
      <w:r>
        <w:rPr>
          <w:rFonts w:ascii="Arial" w:eastAsia="Arial" w:hAnsi="Arial"/>
          <w:sz w:val="22"/>
        </w:rPr>
        <w:t>ference, each update of the variational parameters increases the objective function (Equation 9.4). Thus, you can check after every update of a variable</w:t>
      </w:r>
      <w:r>
        <w:rPr>
          <w:rFonts w:ascii="Arial" w:eastAsia="Arial" w:hAnsi="Arial"/>
          <w:sz w:val="22"/>
        </w:rPr>
        <w:t>’s variational distribution whether that objective has increased or not. While not every update will exa</w:t>
      </w:r>
      <w:r>
        <w:rPr>
          <w:rFonts w:ascii="Arial" w:eastAsia="Arial" w:hAnsi="Arial"/>
          <w:sz w:val="22"/>
        </w:rPr>
        <w:t xml:space="preserve">ctly increase the objective (due to numerical precision errors or initialization), no update should dramatically </w:t>
      </w:r>
      <w:r>
        <w:rPr>
          <w:rFonts w:ascii="Arial" w:eastAsia="Arial" w:hAnsi="Arial"/>
          <w:i/>
          <w:sz w:val="22"/>
        </w:rPr>
        <w:t>decrease</w:t>
      </w:r>
      <w:r>
        <w:rPr>
          <w:rFonts w:ascii="Arial" w:eastAsia="Arial" w:hAnsi="Arial"/>
          <w:sz w:val="22"/>
        </w:rPr>
        <w:t xml:space="preserve"> the objective. If one does, you likely have a bug.</w:t>
      </w:r>
    </w:p>
    <w:p w:rsidR="00000000" w:rsidRDefault="00A77F59">
      <w:pPr>
        <w:spacing w:line="2" w:lineRule="exact"/>
        <w:rPr>
          <w:rFonts w:ascii="Times New Roman" w:eastAsia="Times New Roman" w:hAnsi="Times New Roman"/>
        </w:rPr>
      </w:pPr>
    </w:p>
    <w:p w:rsidR="00000000" w:rsidRDefault="00A77F59">
      <w:pPr>
        <w:spacing w:line="276" w:lineRule="auto"/>
        <w:ind w:left="1440" w:right="1226" w:firstLine="339"/>
        <w:jc w:val="both"/>
        <w:rPr>
          <w:rFonts w:ascii="Arial" w:eastAsia="Arial" w:hAnsi="Arial"/>
          <w:sz w:val="22"/>
        </w:rPr>
      </w:pPr>
      <w:r>
        <w:rPr>
          <w:rFonts w:ascii="Arial" w:eastAsia="Arial" w:hAnsi="Arial"/>
          <w:sz w:val="22"/>
        </w:rPr>
        <w:t>Gibbs sampling is stochastic, so it is more diﬃcult to debug. But for both variati</w:t>
      </w:r>
      <w:r>
        <w:rPr>
          <w:rFonts w:ascii="Arial" w:eastAsia="Arial" w:hAnsi="Arial"/>
          <w:sz w:val="22"/>
        </w:rPr>
        <w:t>onal inference and Gibbs sampling, you should write unit tests (worked out with pen and paper) to verify that your updates reach the right answer given the same inputs. Gibbs sampling</w:t>
      </w:r>
      <w:r>
        <w:rPr>
          <w:rFonts w:ascii="Arial" w:eastAsia="Arial" w:hAnsi="Arial"/>
          <w:sz w:val="22"/>
        </w:rPr>
        <w:t>’s randomness can be handled in a unit testing environment using stubs th</w:t>
      </w:r>
      <w:r>
        <w:rPr>
          <w:rFonts w:ascii="Arial" w:eastAsia="Arial" w:hAnsi="Arial"/>
          <w:sz w:val="22"/>
        </w:rPr>
        <w:t>at replace the random number generator (these stubs can also be useful when you later want to generate results with diﬀerent random seeds, as discussed below).</w:t>
      </w:r>
    </w:p>
    <w:p w:rsidR="00000000" w:rsidRDefault="00A77F59">
      <w:pPr>
        <w:spacing w:line="329" w:lineRule="exact"/>
        <w:rPr>
          <w:rFonts w:ascii="Times New Roman" w:eastAsia="Times New Roman" w:hAnsi="Times New Roman"/>
        </w:rPr>
      </w:pPr>
    </w:p>
    <w:p w:rsidR="00000000" w:rsidRDefault="00A77F59">
      <w:pPr>
        <w:tabs>
          <w:tab w:val="left" w:pos="2160"/>
        </w:tabs>
        <w:spacing w:line="0" w:lineRule="atLeast"/>
        <w:ind w:left="1440"/>
        <w:rPr>
          <w:rFonts w:ascii="Arial" w:eastAsia="Arial" w:hAnsi="Arial"/>
          <w:b/>
        </w:rPr>
      </w:pPr>
      <w:r>
        <w:rPr>
          <w:rFonts w:ascii="Arial" w:eastAsia="Arial" w:hAnsi="Arial"/>
          <w:b/>
          <w:sz w:val="22"/>
        </w:rPr>
        <w:t>9.3.3</w:t>
      </w:r>
      <w:r>
        <w:rPr>
          <w:rFonts w:ascii="Times New Roman" w:eastAsia="Times New Roman" w:hAnsi="Times New Roman"/>
        </w:rPr>
        <w:tab/>
      </w:r>
      <w:r>
        <w:rPr>
          <w:rFonts w:ascii="Arial" w:eastAsia="Arial" w:hAnsi="Arial"/>
          <w:b/>
        </w:rPr>
        <w:t>Baselines and Metrics</w:t>
      </w:r>
    </w:p>
    <w:p w:rsidR="00000000" w:rsidRDefault="00A77F59">
      <w:pPr>
        <w:spacing w:line="199" w:lineRule="exact"/>
        <w:rPr>
          <w:rFonts w:ascii="Times New Roman" w:eastAsia="Times New Roman" w:hAnsi="Times New Roman"/>
        </w:rPr>
      </w:pPr>
    </w:p>
    <w:p w:rsidR="00000000" w:rsidRDefault="00A77F59">
      <w:pPr>
        <w:spacing w:line="278" w:lineRule="auto"/>
        <w:ind w:left="1440" w:right="1226" w:firstLine="6"/>
        <w:jc w:val="both"/>
        <w:rPr>
          <w:rFonts w:ascii="Arial" w:eastAsia="Arial" w:hAnsi="Arial"/>
          <w:sz w:val="22"/>
        </w:rPr>
      </w:pPr>
      <w:r>
        <w:rPr>
          <w:rFonts w:ascii="Arial" w:eastAsia="Arial" w:hAnsi="Arial"/>
          <w:sz w:val="22"/>
        </w:rPr>
        <w:t>Often you will want to compare your model to another model that ei</w:t>
      </w:r>
      <w:r>
        <w:rPr>
          <w:rFonts w:ascii="Arial" w:eastAsia="Arial" w:hAnsi="Arial"/>
          <w:sz w:val="22"/>
        </w:rPr>
        <w:t>ther has a similar structure or application. This comparison can help you during development.</w:t>
      </w:r>
    </w:p>
    <w:p w:rsidR="00000000" w:rsidRDefault="00A77F59">
      <w:pPr>
        <w:spacing w:line="1" w:lineRule="exact"/>
        <w:rPr>
          <w:rFonts w:ascii="Times New Roman" w:eastAsia="Times New Roman" w:hAnsi="Times New Roman"/>
        </w:rPr>
      </w:pPr>
    </w:p>
    <w:p w:rsidR="00000000" w:rsidRDefault="00A77F59">
      <w:pPr>
        <w:spacing w:line="272" w:lineRule="auto"/>
        <w:ind w:left="1420" w:right="1246" w:firstLine="347"/>
        <w:jc w:val="both"/>
        <w:rPr>
          <w:rFonts w:ascii="Arial" w:eastAsia="Arial" w:hAnsi="Arial"/>
          <w:sz w:val="22"/>
        </w:rPr>
      </w:pPr>
      <w:r>
        <w:rPr>
          <w:rFonts w:ascii="Arial" w:eastAsia="Arial" w:hAnsi="Arial"/>
          <w:sz w:val="22"/>
        </w:rPr>
        <w:t xml:space="preserve">For example, you may want to extend supervised </w:t>
      </w:r>
      <w:r>
        <w:rPr>
          <w:rFonts w:ascii="Arial" w:eastAsia="Arial" w:hAnsi="Arial"/>
          <w:sz w:val="22"/>
        </w:rPr>
        <w:t>lda</w:t>
      </w:r>
      <w:r>
        <w:rPr>
          <w:rFonts w:ascii="Arial" w:eastAsia="Arial" w:hAnsi="Arial"/>
          <w:sz w:val="22"/>
        </w:rPr>
        <w:t xml:space="preserve"> in some way (Chapter 7). Fortunately, </w:t>
      </w:r>
      <w:r>
        <w:rPr>
          <w:rFonts w:ascii="Arial" w:eastAsia="Arial" w:hAnsi="Arial"/>
          <w:sz w:val="22"/>
        </w:rPr>
        <w:t>slda</w:t>
      </w:r>
      <w:r>
        <w:rPr>
          <w:rFonts w:ascii="Arial" w:eastAsia="Arial" w:hAnsi="Arial"/>
          <w:sz w:val="22"/>
        </w:rPr>
        <w:t xml:space="preserve"> is a well-defined model and has established performance on widely a</w:t>
      </w:r>
      <w:r>
        <w:rPr>
          <w:rFonts w:ascii="Arial" w:eastAsia="Arial" w:hAnsi="Arial"/>
          <w:sz w:val="22"/>
        </w:rPr>
        <w:t>vailable datasets.</w:t>
      </w:r>
    </w:p>
    <w:p w:rsidR="00000000" w:rsidRDefault="00A77F59">
      <w:pPr>
        <w:spacing w:line="1" w:lineRule="exact"/>
        <w:rPr>
          <w:rFonts w:ascii="Times New Roman" w:eastAsia="Times New Roman" w:hAnsi="Times New Roman"/>
        </w:rPr>
      </w:pPr>
    </w:p>
    <w:p w:rsidR="00000000" w:rsidRDefault="00A77F59">
      <w:pPr>
        <w:spacing w:line="319" w:lineRule="auto"/>
        <w:ind w:left="1440" w:right="1206" w:firstLine="339"/>
        <w:jc w:val="both"/>
        <w:rPr>
          <w:rFonts w:ascii="Arial" w:eastAsia="Arial" w:hAnsi="Arial"/>
        </w:rPr>
      </w:pPr>
      <w:r>
        <w:rPr>
          <w:rFonts w:ascii="Arial" w:eastAsia="Arial" w:hAnsi="Arial"/>
        </w:rPr>
        <w:t xml:space="preserve">Thus, a reasonable development strategy would be to create a series of models that take you from </w:t>
      </w:r>
      <w:r>
        <w:rPr>
          <w:rFonts w:ascii="Arial" w:eastAsia="Arial" w:hAnsi="Arial"/>
        </w:rPr>
        <w:t>slda</w:t>
      </w:r>
      <w:r>
        <w:rPr>
          <w:rFonts w:ascii="Arial" w:eastAsia="Arial" w:hAnsi="Arial"/>
        </w:rPr>
        <w:t xml:space="preserve"> to your final model (e.g., adding one latent variable at a time), at each time comparing how well your model does against </w:t>
      </w:r>
      <w:r>
        <w:rPr>
          <w:rFonts w:ascii="Arial" w:eastAsia="Arial" w:hAnsi="Arial"/>
        </w:rPr>
        <w:t>slda</w:t>
      </w:r>
      <w:r>
        <w:rPr>
          <w:rFonts w:ascii="Arial" w:eastAsia="Arial" w:hAnsi="Arial"/>
        </w:rPr>
        <w:t xml:space="preserve">. These </w:t>
      </w:r>
      <w:r>
        <w:rPr>
          <w:rFonts w:ascii="Arial" w:eastAsia="Arial" w:hAnsi="Arial"/>
        </w:rPr>
        <w:t>comparisons do not just aid development;</w:t>
      </w:r>
    </w:p>
    <w:p w:rsidR="00000000" w:rsidRDefault="00A77F59">
      <w:pPr>
        <w:spacing w:line="319" w:lineRule="auto"/>
        <w:ind w:left="1440" w:right="120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8" w:name="page128"/>
      <w:bookmarkEnd w:id="12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960"/>
        </w:tabs>
        <w:spacing w:line="0" w:lineRule="atLeast"/>
        <w:ind w:left="1440"/>
        <w:rPr>
          <w:rFonts w:ascii="Arial" w:eastAsia="Arial" w:hAnsi="Arial"/>
          <w:i/>
          <w:sz w:val="21"/>
        </w:rPr>
      </w:pPr>
      <w:r>
        <w:rPr>
          <w:rFonts w:ascii="Arial" w:eastAsia="Arial" w:hAnsi="Arial"/>
          <w:sz w:val="21"/>
        </w:rPr>
        <w:t>124</w:t>
      </w:r>
      <w:r>
        <w:rPr>
          <w:rFonts w:ascii="Times New Roman" w:eastAsia="Times New Roman" w:hAnsi="Times New Roman"/>
        </w:rPr>
        <w:tab/>
      </w:r>
      <w:r>
        <w:rPr>
          <w:rFonts w:ascii="Arial" w:eastAsia="Arial" w:hAnsi="Arial"/>
          <w:i/>
          <w:sz w:val="21"/>
        </w:rPr>
        <w:t>Building a Topic Model</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1" w:lineRule="auto"/>
        <w:ind w:left="1440" w:right="1226"/>
        <w:rPr>
          <w:rFonts w:ascii="Arial" w:eastAsia="Arial" w:hAnsi="Arial"/>
          <w:sz w:val="22"/>
        </w:rPr>
      </w:pPr>
      <w:r>
        <w:rPr>
          <w:rFonts w:ascii="Arial" w:eastAsia="Arial" w:hAnsi="Arial"/>
          <w:sz w:val="22"/>
        </w:rPr>
        <w:t>they will also help document how important each of the changes to the model are.</w:t>
      </w:r>
    </w:p>
    <w:p w:rsidR="00000000" w:rsidRDefault="00A77F59">
      <w:pPr>
        <w:spacing w:line="1" w:lineRule="exact"/>
        <w:rPr>
          <w:rFonts w:ascii="Times New Roman" w:eastAsia="Times New Roman" w:hAnsi="Times New Roman"/>
        </w:rPr>
      </w:pPr>
    </w:p>
    <w:p w:rsidR="00000000" w:rsidRDefault="00A77F59">
      <w:pPr>
        <w:spacing w:line="299" w:lineRule="auto"/>
        <w:ind w:left="1440" w:right="1206" w:firstLine="339"/>
        <w:jc w:val="both"/>
        <w:rPr>
          <w:rFonts w:ascii="Arial" w:eastAsia="Arial" w:hAnsi="Arial"/>
        </w:rPr>
      </w:pPr>
      <w:r>
        <w:rPr>
          <w:rFonts w:ascii="Arial" w:eastAsia="Arial" w:hAnsi="Arial"/>
        </w:rPr>
        <w:t xml:space="preserve">Comparisons between topic models can be diﬃcult because imple-mentations and algorithms can vary </w:t>
      </w:r>
      <w:r>
        <w:rPr>
          <w:rFonts w:ascii="Arial" w:eastAsia="Arial" w:hAnsi="Arial"/>
        </w:rPr>
        <w:t>so much. It is often unclear, for example, whether an observed diﬀerence is due to one model being better than another or to comparing Gibbs sampling to variational inference. An excellent way to test a new algorithm for a complicated model is to find ways</w:t>
      </w:r>
      <w:r>
        <w:rPr>
          <w:rFonts w:ascii="Arial" w:eastAsia="Arial" w:hAnsi="Arial"/>
        </w:rPr>
        <w:t xml:space="preserve"> to implement simpler models in the same code. For example, you can emulate an </w:t>
      </w:r>
      <w:r>
        <w:rPr>
          <w:rFonts w:ascii="Arial" w:eastAsia="Arial" w:hAnsi="Arial"/>
        </w:rPr>
        <w:t>lda</w:t>
      </w:r>
      <w:r>
        <w:rPr>
          <w:rFonts w:ascii="Arial" w:eastAsia="Arial" w:hAnsi="Arial"/>
        </w:rPr>
        <w:t xml:space="preserve"> model using an Author-Topic model [Rosen-Zvi et al., 2004] by assigning each document its own </w:t>
      </w:r>
      <w:r>
        <w:rPr>
          <w:rFonts w:ascii="Arial" w:eastAsia="Arial" w:hAnsi="Arial"/>
        </w:rPr>
        <w:t>“author</w:t>
      </w:r>
      <w:r>
        <w:rPr>
          <w:rFonts w:ascii="Arial" w:eastAsia="Arial" w:hAnsi="Arial"/>
        </w:rPr>
        <w:t>”.</w:t>
      </w:r>
    </w:p>
    <w:p w:rsidR="00000000" w:rsidRDefault="00A77F59">
      <w:pPr>
        <w:spacing w:line="3" w:lineRule="exact"/>
        <w:rPr>
          <w:rFonts w:ascii="Times New Roman" w:eastAsia="Times New Roman" w:hAnsi="Times New Roman"/>
        </w:rPr>
      </w:pPr>
    </w:p>
    <w:p w:rsidR="00000000" w:rsidRDefault="00A77F59">
      <w:pPr>
        <w:spacing w:line="272" w:lineRule="auto"/>
        <w:ind w:left="1420" w:right="1226" w:firstLine="364"/>
        <w:jc w:val="both"/>
        <w:rPr>
          <w:rFonts w:ascii="Arial" w:eastAsia="Arial" w:hAnsi="Arial"/>
          <w:sz w:val="22"/>
        </w:rPr>
      </w:pPr>
      <w:r>
        <w:rPr>
          <w:rFonts w:ascii="Arial" w:eastAsia="Arial" w:hAnsi="Arial"/>
          <w:sz w:val="22"/>
        </w:rPr>
        <w:t xml:space="preserve">A standard metric to report for topic models is their perplexity or </w:t>
      </w:r>
      <w:r>
        <w:rPr>
          <w:rFonts w:ascii="Arial" w:eastAsia="Arial" w:hAnsi="Arial"/>
          <w:sz w:val="22"/>
        </w:rPr>
        <w:t>held-out likelihood. This value is the probability of held-out data given the settings of the model. Wallach et al. [2009b] detail a method for estimating perplexity in topic models given a Gibbs sampling algorithm (which is beyond the scope of this survey</w:t>
      </w:r>
      <w:r>
        <w:rPr>
          <w:rFonts w:ascii="Arial" w:eastAsia="Arial" w:hAnsi="Arial"/>
          <w:sz w:val="22"/>
        </w:rPr>
        <w:t>).</w:t>
      </w:r>
    </w:p>
    <w:p w:rsidR="00000000" w:rsidRDefault="00A77F59">
      <w:pPr>
        <w:spacing w:line="1" w:lineRule="exact"/>
        <w:rPr>
          <w:rFonts w:ascii="Times New Roman" w:eastAsia="Times New Roman" w:hAnsi="Times New Roman"/>
        </w:rPr>
      </w:pPr>
    </w:p>
    <w:p w:rsidR="00000000" w:rsidRDefault="00A77F59">
      <w:pPr>
        <w:spacing w:line="280" w:lineRule="auto"/>
        <w:ind w:left="1440" w:right="1226" w:firstLine="339"/>
        <w:jc w:val="both"/>
        <w:rPr>
          <w:rFonts w:ascii="Arial" w:eastAsia="Arial" w:hAnsi="Arial"/>
          <w:sz w:val="22"/>
        </w:rPr>
      </w:pPr>
      <w:r>
        <w:rPr>
          <w:rFonts w:ascii="Arial" w:eastAsia="Arial" w:hAnsi="Arial"/>
          <w:sz w:val="22"/>
        </w:rPr>
        <w:t xml:space="preserve">However, perplexity is often not what you care about for your application of topic models. For example, if you developing a variant of </w:t>
      </w:r>
      <w:r>
        <w:rPr>
          <w:rFonts w:ascii="Arial" w:eastAsia="Arial" w:hAnsi="Arial"/>
          <w:sz w:val="22"/>
        </w:rPr>
        <w:t>slda</w:t>
      </w:r>
      <w:r>
        <w:rPr>
          <w:rFonts w:ascii="Arial" w:eastAsia="Arial" w:hAnsi="Arial"/>
          <w:sz w:val="22"/>
        </w:rPr>
        <w:t xml:space="preserve">, you likely care about prediction accuracy. Thus, as you are slowly building out your </w:t>
      </w:r>
      <w:r>
        <w:rPr>
          <w:rFonts w:ascii="Arial" w:eastAsia="Arial" w:hAnsi="Arial"/>
          <w:sz w:val="22"/>
        </w:rPr>
        <w:t>slda</w:t>
      </w:r>
      <w:r>
        <w:rPr>
          <w:rFonts w:ascii="Arial" w:eastAsia="Arial" w:hAnsi="Arial"/>
          <w:sz w:val="22"/>
        </w:rPr>
        <w:t xml:space="preserve"> variant, you should r</w:t>
      </w:r>
      <w:r>
        <w:rPr>
          <w:rFonts w:ascii="Arial" w:eastAsia="Arial" w:hAnsi="Arial"/>
          <w:sz w:val="22"/>
        </w:rPr>
        <w:t>eport prediction performance as well.</w:t>
      </w: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3"/>
        </w:rPr>
      </w:pPr>
      <w:r>
        <w:rPr>
          <w:rFonts w:ascii="Arial" w:eastAsia="Arial" w:hAnsi="Arial"/>
          <w:b/>
          <w:sz w:val="24"/>
        </w:rPr>
        <w:t>9.4</w:t>
      </w:r>
      <w:r>
        <w:rPr>
          <w:rFonts w:ascii="Times New Roman" w:eastAsia="Times New Roman" w:hAnsi="Times New Roman"/>
        </w:rPr>
        <w:tab/>
      </w:r>
      <w:r>
        <w:rPr>
          <w:rFonts w:ascii="Arial" w:eastAsia="Arial" w:hAnsi="Arial"/>
          <w:b/>
          <w:sz w:val="23"/>
        </w:rPr>
        <w:t>Communicating Your Model</w:t>
      </w:r>
    </w:p>
    <w:p w:rsidR="00000000" w:rsidRDefault="00A77F59">
      <w:pPr>
        <w:spacing w:line="297" w:lineRule="exact"/>
        <w:rPr>
          <w:rFonts w:ascii="Times New Roman" w:eastAsia="Times New Roman" w:hAnsi="Times New Roman"/>
        </w:rPr>
      </w:pPr>
    </w:p>
    <w:p w:rsidR="00000000" w:rsidRDefault="00A77F59">
      <w:pPr>
        <w:spacing w:line="289" w:lineRule="auto"/>
        <w:ind w:left="1440" w:right="1206" w:hanging="7"/>
        <w:jc w:val="both"/>
        <w:rPr>
          <w:rFonts w:ascii="Arial" w:eastAsia="Arial" w:hAnsi="Arial"/>
          <w:sz w:val="21"/>
        </w:rPr>
      </w:pPr>
      <w:r>
        <w:rPr>
          <w:rFonts w:ascii="Arial" w:eastAsia="Arial" w:hAnsi="Arial"/>
          <w:sz w:val="21"/>
        </w:rPr>
        <w:t>After building a model, implementing inference, and applying it to data, the next exciting step is to tell the world. While one must obviously provide motivation for a new model and desc</w:t>
      </w:r>
      <w:r>
        <w:rPr>
          <w:rFonts w:ascii="Arial" w:eastAsia="Arial" w:hAnsi="Arial"/>
          <w:sz w:val="21"/>
        </w:rPr>
        <w:t>ribe the technical details, one component of communicating a model that is often overlooked is the interplay between these two facets of describing a model.</w:t>
      </w:r>
    </w:p>
    <w:p w:rsidR="00000000" w:rsidRDefault="00A77F59">
      <w:pPr>
        <w:spacing w:line="277" w:lineRule="auto"/>
        <w:ind w:left="1420" w:right="1206" w:firstLine="347"/>
        <w:jc w:val="both"/>
        <w:rPr>
          <w:rFonts w:ascii="Arial" w:eastAsia="Arial" w:hAnsi="Arial"/>
          <w:sz w:val="22"/>
        </w:rPr>
      </w:pPr>
      <w:r>
        <w:rPr>
          <w:rFonts w:ascii="Arial" w:eastAsia="Arial" w:hAnsi="Arial"/>
          <w:sz w:val="22"/>
        </w:rPr>
        <w:t xml:space="preserve">The application should not just stand alongside the modeling goal; it should be tightly integrated </w:t>
      </w:r>
      <w:r>
        <w:rPr>
          <w:rFonts w:ascii="Arial" w:eastAsia="Arial" w:hAnsi="Arial"/>
          <w:sz w:val="22"/>
        </w:rPr>
        <w:t>in the probabilistic story. Rather than listing the steps of the generative process, the generative process should be described with evocative variable names. For example, if your model attempts to capture political polarization, then you may call a discre</w:t>
      </w:r>
      <w:r>
        <w:rPr>
          <w:rFonts w:ascii="Arial" w:eastAsia="Arial" w:hAnsi="Arial"/>
          <w:sz w:val="22"/>
        </w:rPr>
        <w:t xml:space="preserve">te variable </w:t>
      </w:r>
      <w:r>
        <w:rPr>
          <w:rFonts w:ascii="Arial" w:eastAsia="Arial" w:hAnsi="Arial"/>
          <w:sz w:val="22"/>
        </w:rPr>
        <w:t>“polarization</w:t>
      </w:r>
      <w:r>
        <w:rPr>
          <w:rFonts w:ascii="Arial" w:eastAsia="Arial" w:hAnsi="Arial"/>
          <w:sz w:val="22"/>
        </w:rPr>
        <w:t xml:space="preserve"> </w:t>
      </w:r>
      <w:r>
        <w:rPr>
          <w:rFonts w:ascii="Arial" w:eastAsia="Arial" w:hAnsi="Arial"/>
          <w:i/>
          <w:sz w:val="22"/>
        </w:rPr>
        <w:t>π</w:t>
      </w:r>
      <w:r>
        <w:rPr>
          <w:rFonts w:ascii="Arial" w:eastAsia="Arial" w:hAnsi="Arial"/>
          <w:sz w:val="22"/>
        </w:rPr>
        <w:t>” to make it clear where in the model this aspect will be modeled.</w:t>
      </w:r>
    </w:p>
    <w:p w:rsidR="00000000" w:rsidRDefault="00A77F59">
      <w:pPr>
        <w:spacing w:line="277" w:lineRule="auto"/>
        <w:ind w:left="1420" w:right="1206" w:firstLine="347"/>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29" w:name="page129"/>
      <w:bookmarkEnd w:id="12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860"/>
        <w:gridCol w:w="2840"/>
      </w:tblGrid>
      <w:tr w:rsidR="00000000">
        <w:trPr>
          <w:trHeight w:val="317"/>
        </w:trPr>
        <w:tc>
          <w:tcPr>
            <w:tcW w:w="38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9.5.  Summary</w:t>
            </w:r>
          </w:p>
        </w:tc>
        <w:tc>
          <w:tcPr>
            <w:tcW w:w="28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125</w:t>
            </w:r>
          </w:p>
        </w:tc>
      </w:tr>
    </w:tbl>
    <w:p w:rsidR="00000000" w:rsidRDefault="00A77F59">
      <w:pPr>
        <w:spacing w:line="343" w:lineRule="exact"/>
        <w:rPr>
          <w:rFonts w:ascii="Times New Roman" w:eastAsia="Times New Roman" w:hAnsi="Times New Roman"/>
        </w:rPr>
      </w:pPr>
    </w:p>
    <w:p w:rsidR="00000000" w:rsidRDefault="00A77F59">
      <w:pPr>
        <w:spacing w:line="289" w:lineRule="auto"/>
        <w:ind w:left="1440" w:right="1226" w:firstLine="344"/>
        <w:jc w:val="both"/>
        <w:rPr>
          <w:rFonts w:ascii="Arial" w:eastAsia="Arial" w:hAnsi="Arial"/>
          <w:sz w:val="21"/>
        </w:rPr>
      </w:pPr>
      <w:r>
        <w:rPr>
          <w:rFonts w:ascii="Arial" w:eastAsia="Arial" w:hAnsi="Arial"/>
          <w:sz w:val="21"/>
        </w:rPr>
        <w:t>However, naming a variable does not make it so. You will also need to provide qualitative evidence that will convince a skeptical reade</w:t>
      </w:r>
      <w:r>
        <w:rPr>
          <w:rFonts w:ascii="Arial" w:eastAsia="Arial" w:hAnsi="Arial"/>
          <w:sz w:val="21"/>
        </w:rPr>
        <w:t>r that your model is doing what you promised. This is possible by providing overviews of your data at either the micro or macro level.</w:t>
      </w:r>
    </w:p>
    <w:p w:rsidR="00000000" w:rsidRDefault="00A77F59">
      <w:pPr>
        <w:spacing w:line="4" w:lineRule="exact"/>
        <w:rPr>
          <w:rFonts w:ascii="Times New Roman" w:eastAsia="Times New Roman" w:hAnsi="Times New Roman"/>
        </w:rPr>
      </w:pPr>
    </w:p>
    <w:p w:rsidR="00000000" w:rsidRDefault="00A77F59">
      <w:pPr>
        <w:spacing w:line="272" w:lineRule="auto"/>
        <w:ind w:left="1440" w:right="1226" w:firstLine="344"/>
        <w:jc w:val="both"/>
        <w:rPr>
          <w:rFonts w:ascii="Arial" w:eastAsia="Arial" w:hAnsi="Arial"/>
          <w:sz w:val="22"/>
        </w:rPr>
      </w:pPr>
      <w:r>
        <w:rPr>
          <w:rFonts w:ascii="Arial" w:eastAsia="Arial" w:hAnsi="Arial"/>
          <w:sz w:val="22"/>
        </w:rPr>
        <w:t>At the macro level, you can show that your model is doing reasonable things by showing the distribution over words given</w:t>
      </w:r>
      <w:r>
        <w:rPr>
          <w:rFonts w:ascii="Arial" w:eastAsia="Arial" w:hAnsi="Arial"/>
          <w:sz w:val="22"/>
        </w:rPr>
        <w:t xml:space="preserve"> topics (or whatever the analogous component is). However, you should avoid the temptation to cherry-pick topics. It is better to select topics randomly or</w:t>
      </w:r>
      <w:r>
        <w:rPr>
          <w:rFonts w:ascii="Arial" w:eastAsia="Arial" w:hAnsi="Arial"/>
          <w:sz w:val="22"/>
        </w:rPr>
        <w:t>—if you do cherry-pick</w:t>
      </w:r>
      <w:r>
        <w:rPr>
          <w:rFonts w:ascii="Arial" w:eastAsia="Arial" w:hAnsi="Arial"/>
          <w:sz w:val="22"/>
        </w:rPr>
        <w:t xml:space="preserve">—to also select </w:t>
      </w:r>
      <w:r>
        <w:rPr>
          <w:rFonts w:ascii="Arial" w:eastAsia="Arial" w:hAnsi="Arial"/>
          <w:sz w:val="22"/>
        </w:rPr>
        <w:t>“bad</w:t>
      </w:r>
      <w:r>
        <w:rPr>
          <w:rFonts w:ascii="Arial" w:eastAsia="Arial" w:hAnsi="Arial"/>
          <w:sz w:val="22"/>
        </w:rPr>
        <w:t>” topics that show failure modes of your model.</w:t>
      </w:r>
    </w:p>
    <w:p w:rsidR="00000000" w:rsidRDefault="00A77F59">
      <w:pPr>
        <w:spacing w:line="1" w:lineRule="exact"/>
        <w:rPr>
          <w:rFonts w:ascii="Times New Roman" w:eastAsia="Times New Roman" w:hAnsi="Times New Roman"/>
        </w:rPr>
      </w:pPr>
    </w:p>
    <w:p w:rsidR="00000000" w:rsidRDefault="00A77F59">
      <w:pPr>
        <w:spacing w:line="285" w:lineRule="auto"/>
        <w:ind w:left="1420" w:right="1206" w:firstLine="364"/>
        <w:jc w:val="both"/>
        <w:rPr>
          <w:rFonts w:ascii="Arial" w:eastAsia="Arial" w:hAnsi="Arial"/>
          <w:sz w:val="21"/>
        </w:rPr>
      </w:pPr>
      <w:r>
        <w:rPr>
          <w:rFonts w:ascii="Arial" w:eastAsia="Arial" w:hAnsi="Arial"/>
          <w:sz w:val="21"/>
        </w:rPr>
        <w:t>While macr</w:t>
      </w:r>
      <w:r>
        <w:rPr>
          <w:rFonts w:ascii="Arial" w:eastAsia="Arial" w:hAnsi="Arial"/>
          <w:sz w:val="21"/>
        </w:rPr>
        <w:t xml:space="preserve">o level cues can show the model finds good summaries, you should also show individual documents and how they interact with data. For example, if your model attempts to show political polarization, you can show polarized (or not) documents and show how the </w:t>
      </w:r>
      <w:r>
        <w:rPr>
          <w:rFonts w:ascii="Arial" w:eastAsia="Arial" w:hAnsi="Arial"/>
          <w:sz w:val="21"/>
        </w:rPr>
        <w:t>latent variables in your models correctly capture those aspects of the documents (or not; as with topics, show failure modes as well).</w:t>
      </w:r>
    </w:p>
    <w:p w:rsidR="00000000" w:rsidRDefault="00A77F59">
      <w:pPr>
        <w:spacing w:line="1" w:lineRule="exact"/>
        <w:rPr>
          <w:rFonts w:ascii="Times New Roman" w:eastAsia="Times New Roman" w:hAnsi="Times New Roman"/>
        </w:rPr>
      </w:pPr>
    </w:p>
    <w:p w:rsidR="00000000" w:rsidRDefault="00A77F59">
      <w:pPr>
        <w:spacing w:line="272" w:lineRule="auto"/>
        <w:ind w:left="1440" w:right="1206" w:firstLine="339"/>
        <w:jc w:val="both"/>
        <w:rPr>
          <w:rFonts w:ascii="Arial" w:eastAsia="Arial" w:hAnsi="Arial"/>
          <w:sz w:val="22"/>
        </w:rPr>
      </w:pPr>
      <w:r>
        <w:rPr>
          <w:rFonts w:ascii="Arial" w:eastAsia="Arial" w:hAnsi="Arial"/>
          <w:sz w:val="22"/>
        </w:rPr>
        <w:t xml:space="preserve">In addition, you will also have quantitative metrics for your task: accuracy of prediction, precision at rank </w:t>
      </w:r>
      <w:r>
        <w:rPr>
          <w:rFonts w:ascii="Arial" w:eastAsia="Arial" w:hAnsi="Arial"/>
          <w:i/>
          <w:sz w:val="22"/>
        </w:rPr>
        <w:t>K</w:t>
      </w:r>
      <w:r>
        <w:rPr>
          <w:rFonts w:ascii="Arial" w:eastAsia="Arial" w:hAnsi="Arial"/>
          <w:sz w:val="22"/>
        </w:rPr>
        <w:t>, or tran</w:t>
      </w:r>
      <w:r>
        <w:rPr>
          <w:rFonts w:ascii="Arial" w:eastAsia="Arial" w:hAnsi="Arial"/>
          <w:sz w:val="22"/>
        </w:rPr>
        <w:t xml:space="preserve">slation quality (Chap-ter 8). When reporting quantitative results, remember the probabilistic foundations of topic models: you are not learning one answer. Regardless of the inference, you are learning a </w:t>
      </w:r>
      <w:r>
        <w:rPr>
          <w:rFonts w:ascii="Arial" w:eastAsia="Arial" w:hAnsi="Arial"/>
          <w:i/>
          <w:sz w:val="22"/>
        </w:rPr>
        <w:t>distribution</w:t>
      </w:r>
      <w:r>
        <w:rPr>
          <w:rFonts w:ascii="Arial" w:eastAsia="Arial" w:hAnsi="Arial"/>
          <w:sz w:val="22"/>
        </w:rPr>
        <w:t xml:space="preserve"> over latent variables given a dataset.</w:t>
      </w:r>
    </w:p>
    <w:p w:rsidR="00000000" w:rsidRDefault="00A77F59">
      <w:pPr>
        <w:spacing w:line="1" w:lineRule="exact"/>
        <w:rPr>
          <w:rFonts w:ascii="Times New Roman" w:eastAsia="Times New Roman" w:hAnsi="Times New Roman"/>
        </w:rPr>
      </w:pPr>
    </w:p>
    <w:p w:rsidR="00000000" w:rsidRDefault="00A77F59">
      <w:pPr>
        <w:spacing w:line="278" w:lineRule="auto"/>
        <w:ind w:left="1420" w:right="1206" w:firstLine="347"/>
        <w:jc w:val="both"/>
        <w:rPr>
          <w:rFonts w:ascii="Arial" w:eastAsia="Arial" w:hAnsi="Arial"/>
          <w:sz w:val="22"/>
        </w:rPr>
      </w:pPr>
      <w:r>
        <w:rPr>
          <w:rFonts w:ascii="Arial" w:eastAsia="Arial" w:hAnsi="Arial"/>
          <w:sz w:val="22"/>
        </w:rPr>
        <w:t>Thus, convey the inherent uncertainty in inference. You should run inference multiple times with diﬀerent random seeds (Gibbs sampling) or random initializations (variational inference). Quantitative results with error bars enables credible comparisons to</w:t>
      </w:r>
      <w:r>
        <w:rPr>
          <w:rFonts w:ascii="Arial" w:eastAsia="Arial" w:hAnsi="Arial"/>
          <w:sz w:val="22"/>
        </w:rPr>
        <w:t xml:space="preserve"> other models: not only do you have a higher score but you show that your higher score is not just the result of chance.</w:t>
      </w:r>
    </w:p>
    <w:p w:rsidR="00000000" w:rsidRDefault="00A77F59">
      <w:pPr>
        <w:spacing w:line="200" w:lineRule="exact"/>
        <w:rPr>
          <w:rFonts w:ascii="Times New Roman" w:eastAsia="Times New Roman" w:hAnsi="Times New Roman"/>
        </w:rPr>
      </w:pPr>
    </w:p>
    <w:p w:rsidR="00000000" w:rsidRDefault="00A77F59">
      <w:pPr>
        <w:spacing w:line="262" w:lineRule="exact"/>
        <w:rPr>
          <w:rFonts w:ascii="Times New Roman" w:eastAsia="Times New Roman" w:hAnsi="Times New Roman"/>
        </w:rPr>
      </w:pPr>
    </w:p>
    <w:p w:rsidR="00000000" w:rsidRDefault="00A77F59">
      <w:pPr>
        <w:tabs>
          <w:tab w:val="left" w:pos="2020"/>
        </w:tabs>
        <w:spacing w:line="0" w:lineRule="atLeast"/>
        <w:ind w:left="1440"/>
        <w:rPr>
          <w:rFonts w:ascii="Arial" w:eastAsia="Arial" w:hAnsi="Arial"/>
          <w:b/>
          <w:sz w:val="22"/>
        </w:rPr>
      </w:pPr>
      <w:r>
        <w:rPr>
          <w:rFonts w:ascii="Arial" w:eastAsia="Arial" w:hAnsi="Arial"/>
          <w:b/>
          <w:sz w:val="24"/>
        </w:rPr>
        <w:t>9.5</w:t>
      </w:r>
      <w:r>
        <w:rPr>
          <w:rFonts w:ascii="Times New Roman" w:eastAsia="Times New Roman" w:hAnsi="Times New Roman"/>
        </w:rPr>
        <w:tab/>
      </w:r>
      <w:r>
        <w:rPr>
          <w:rFonts w:ascii="Arial" w:eastAsia="Arial" w:hAnsi="Arial"/>
          <w:b/>
          <w:sz w:val="22"/>
        </w:rPr>
        <w:t>Summary</w:t>
      </w:r>
    </w:p>
    <w:p w:rsidR="00000000" w:rsidRDefault="00A77F59">
      <w:pPr>
        <w:spacing w:line="297" w:lineRule="exact"/>
        <w:rPr>
          <w:rFonts w:ascii="Times New Roman" w:eastAsia="Times New Roman" w:hAnsi="Times New Roman"/>
        </w:rPr>
      </w:pPr>
    </w:p>
    <w:p w:rsidR="00000000" w:rsidRDefault="00A77F59">
      <w:pPr>
        <w:spacing w:line="306" w:lineRule="auto"/>
        <w:ind w:left="1440" w:right="1206" w:hanging="7"/>
        <w:jc w:val="both"/>
        <w:rPr>
          <w:rFonts w:ascii="Arial" w:eastAsia="Arial" w:hAnsi="Arial"/>
          <w:sz w:val="21"/>
        </w:rPr>
      </w:pPr>
      <w:r>
        <w:rPr>
          <w:rFonts w:ascii="Arial" w:eastAsia="Arial" w:hAnsi="Arial"/>
          <w:sz w:val="21"/>
        </w:rPr>
        <w:t>This chapter discusses the process for creating a new topic model from scratch and how to communicate this process to th</w:t>
      </w:r>
      <w:r>
        <w:rPr>
          <w:rFonts w:ascii="Arial" w:eastAsia="Arial" w:hAnsi="Arial"/>
          <w:sz w:val="21"/>
        </w:rPr>
        <w:t>e world. While superficially diﬀerent than our application-focused chapters, most of the papers were created through this process of model-building, inference,</w:t>
      </w:r>
    </w:p>
    <w:p w:rsidR="00000000" w:rsidRDefault="00A77F59">
      <w:pPr>
        <w:spacing w:line="306" w:lineRule="auto"/>
        <w:ind w:left="1440" w:right="1206" w:hanging="7"/>
        <w:jc w:val="both"/>
        <w:rPr>
          <w:rFonts w:ascii="Arial" w:eastAsia="Arial" w:hAnsi="Arial"/>
          <w:sz w:val="21"/>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0" w:name="page130"/>
      <w:bookmarkEnd w:id="13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5960"/>
        </w:tabs>
        <w:spacing w:line="0" w:lineRule="atLeast"/>
        <w:ind w:left="1440"/>
        <w:rPr>
          <w:rFonts w:ascii="Arial" w:eastAsia="Arial" w:hAnsi="Arial"/>
          <w:i/>
          <w:sz w:val="21"/>
        </w:rPr>
      </w:pPr>
      <w:r>
        <w:rPr>
          <w:rFonts w:ascii="Arial" w:eastAsia="Arial" w:hAnsi="Arial"/>
          <w:sz w:val="21"/>
        </w:rPr>
        <w:t>126</w:t>
      </w:r>
      <w:r>
        <w:rPr>
          <w:rFonts w:ascii="Times New Roman" w:eastAsia="Times New Roman" w:hAnsi="Times New Roman"/>
        </w:rPr>
        <w:tab/>
      </w:r>
      <w:r>
        <w:rPr>
          <w:rFonts w:ascii="Arial" w:eastAsia="Arial" w:hAnsi="Arial"/>
          <w:i/>
          <w:sz w:val="21"/>
        </w:rPr>
        <w:t>Building a Topic Model</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1" w:lineRule="auto"/>
        <w:ind w:left="1440" w:right="1226"/>
        <w:jc w:val="both"/>
        <w:rPr>
          <w:rFonts w:ascii="Arial" w:eastAsia="Arial" w:hAnsi="Arial"/>
          <w:sz w:val="22"/>
        </w:rPr>
      </w:pPr>
      <w:r>
        <w:rPr>
          <w:rFonts w:ascii="Arial" w:eastAsia="Arial" w:hAnsi="Arial"/>
          <w:sz w:val="22"/>
        </w:rPr>
        <w:t>and evaluation. Thus, this chapter helps understand the proc</w:t>
      </w:r>
      <w:r>
        <w:rPr>
          <w:rFonts w:ascii="Arial" w:eastAsia="Arial" w:hAnsi="Arial"/>
          <w:sz w:val="22"/>
        </w:rPr>
        <w:t>ess for building the models discussed through these chapters.</w:t>
      </w:r>
    </w:p>
    <w:p w:rsidR="00000000" w:rsidRDefault="00A77F59">
      <w:pPr>
        <w:spacing w:line="1" w:lineRule="exact"/>
        <w:rPr>
          <w:rFonts w:ascii="Times New Roman" w:eastAsia="Times New Roman" w:hAnsi="Times New Roman"/>
        </w:rPr>
      </w:pPr>
    </w:p>
    <w:p w:rsidR="00000000" w:rsidRDefault="00A77F59">
      <w:pPr>
        <w:spacing w:line="288" w:lineRule="auto"/>
        <w:ind w:left="1440" w:right="1226" w:firstLine="339"/>
        <w:jc w:val="both"/>
        <w:rPr>
          <w:rFonts w:ascii="Arial" w:eastAsia="Arial" w:hAnsi="Arial"/>
          <w:sz w:val="22"/>
        </w:rPr>
      </w:pPr>
      <w:r>
        <w:rPr>
          <w:rFonts w:ascii="Arial" w:eastAsia="Arial" w:hAnsi="Arial"/>
          <w:sz w:val="22"/>
        </w:rPr>
        <w:t>In the next chapter, we contemplate the future of topic models and how topic models might fit into the broader computer and information science research agenda.</w:t>
      </w:r>
    </w:p>
    <w:p w:rsidR="00000000" w:rsidRDefault="00A77F59">
      <w:pPr>
        <w:spacing w:line="288" w:lineRule="auto"/>
        <w:ind w:left="1440" w:right="1226" w:firstLine="339"/>
        <w:jc w:val="both"/>
        <w:rPr>
          <w:rFonts w:ascii="Arial" w:eastAsia="Arial" w:hAnsi="Arial"/>
          <w:sz w:val="22"/>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1" w:name="page131"/>
      <w:bookmarkEnd w:id="13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57" w:lineRule="exact"/>
        <w:rPr>
          <w:rFonts w:ascii="Times New Roman" w:eastAsia="Times New Roman" w:hAnsi="Times New Roman"/>
        </w:rPr>
      </w:pPr>
    </w:p>
    <w:p w:rsidR="00000000" w:rsidRDefault="00A77F59">
      <w:pPr>
        <w:spacing w:line="0" w:lineRule="atLeast"/>
        <w:ind w:right="-173"/>
        <w:jc w:val="center"/>
        <w:rPr>
          <w:rFonts w:ascii="Arial" w:eastAsia="Arial" w:hAnsi="Arial"/>
          <w:b/>
          <w:sz w:val="54"/>
        </w:rPr>
      </w:pPr>
      <w:r>
        <w:rPr>
          <w:rFonts w:ascii="Arial" w:eastAsia="Arial" w:hAnsi="Arial"/>
          <w:b/>
          <w:sz w:val="54"/>
        </w:rPr>
        <w:t>10</w:t>
      </w:r>
    </w:p>
    <w:p w:rsidR="00000000" w:rsidRDefault="00A77F59">
      <w:pPr>
        <w:spacing w:line="20" w:lineRule="exact"/>
        <w:rPr>
          <w:rFonts w:ascii="Times New Roman" w:eastAsia="Times New Roman" w:hAnsi="Times New Roman"/>
        </w:rPr>
      </w:pPr>
      <w:r>
        <w:rPr>
          <w:rFonts w:ascii="Arial" w:eastAsia="Arial" w:hAnsi="Arial"/>
          <w:b/>
          <w:sz w:val="54"/>
        </w:rPr>
        <w:pict>
          <v:line id="_x0000_s1177" style="position:absolute;z-index:-251583488" from="71.85pt,9.85pt" to="406.35pt,9.85pt" o:userdrawn="t" strokeweight=".35136mm"/>
        </w:pict>
      </w:r>
    </w:p>
    <w:p w:rsidR="00000000" w:rsidRDefault="00A77F59">
      <w:pPr>
        <w:spacing w:line="337"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30"/>
        </w:rPr>
      </w:pPr>
      <w:r>
        <w:rPr>
          <w:rFonts w:ascii="Arial" w:eastAsia="Arial" w:hAnsi="Arial"/>
          <w:b/>
          <w:sz w:val="30"/>
        </w:rPr>
        <w:t>Conclusion</w:t>
      </w:r>
    </w:p>
    <w:p w:rsidR="00000000" w:rsidRDefault="00A77F59">
      <w:pPr>
        <w:spacing w:line="20" w:lineRule="exact"/>
        <w:rPr>
          <w:rFonts w:ascii="Times New Roman" w:eastAsia="Times New Roman" w:hAnsi="Times New Roman"/>
        </w:rPr>
      </w:pPr>
      <w:r>
        <w:rPr>
          <w:rFonts w:ascii="Arial" w:eastAsia="Arial" w:hAnsi="Arial"/>
          <w:b/>
          <w:sz w:val="30"/>
        </w:rPr>
        <w:pict>
          <v:line id="_x0000_s1178" style="position:absolute;z-index:-251582464" from="71.85pt,12.95pt" to="406.35pt,12.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80" w:lineRule="exact"/>
        <w:rPr>
          <w:rFonts w:ascii="Times New Roman" w:eastAsia="Times New Roman" w:hAnsi="Times New Roman"/>
        </w:rPr>
      </w:pPr>
    </w:p>
    <w:p w:rsidR="00000000" w:rsidRDefault="00A77F59">
      <w:pPr>
        <w:spacing w:line="293" w:lineRule="auto"/>
        <w:ind w:left="1420" w:right="1206" w:hanging="2"/>
        <w:jc w:val="both"/>
        <w:rPr>
          <w:rFonts w:ascii="Arial" w:eastAsia="Arial" w:hAnsi="Arial"/>
          <w:sz w:val="21"/>
        </w:rPr>
      </w:pPr>
      <w:r>
        <w:rPr>
          <w:rFonts w:ascii="Arial" w:eastAsia="Arial" w:hAnsi="Arial"/>
          <w:sz w:val="21"/>
        </w:rPr>
        <w:t xml:space="preserve">While we have attempted to cover a variety of the applications of topic models to help individuals navigate large text datasets, no finite survey could enumerate all of the applications of topic models in text, which have been applied to part </w:t>
      </w:r>
      <w:r>
        <w:rPr>
          <w:rFonts w:ascii="Arial" w:eastAsia="Arial" w:hAnsi="Arial"/>
          <w:sz w:val="21"/>
        </w:rPr>
        <w:t>of speech tagging [Toutanova and Johnson, 2008], word sense induction [Brody and Lapata, 2009], and entity disambiguation [Kataria et al., 2011]. It goes without saying that we have also omitted many other applications outside text, such as biology [Pritch</w:t>
      </w:r>
      <w:r>
        <w:rPr>
          <w:rFonts w:ascii="Arial" w:eastAsia="Arial" w:hAnsi="Arial"/>
          <w:sz w:val="21"/>
        </w:rPr>
        <w:t>ard et al., 2000], understanding source code [Maskeri et al., 2008], music analysis [Hu and Saul, 2009], and many more.</w:t>
      </w:r>
    </w:p>
    <w:p w:rsidR="00000000" w:rsidRDefault="00A77F59">
      <w:pPr>
        <w:spacing w:line="200" w:lineRule="exact"/>
        <w:rPr>
          <w:rFonts w:ascii="Times New Roman" w:eastAsia="Times New Roman" w:hAnsi="Times New Roman"/>
        </w:rPr>
      </w:pPr>
    </w:p>
    <w:p w:rsidR="00000000" w:rsidRDefault="00A77F59">
      <w:pPr>
        <w:spacing w:line="230" w:lineRule="exact"/>
        <w:rPr>
          <w:rFonts w:ascii="Times New Roman" w:eastAsia="Times New Roman" w:hAnsi="Times New Roman"/>
        </w:rPr>
      </w:pPr>
    </w:p>
    <w:p w:rsidR="00000000" w:rsidRDefault="00A77F59">
      <w:pPr>
        <w:tabs>
          <w:tab w:val="left" w:pos="2140"/>
        </w:tabs>
        <w:spacing w:line="0" w:lineRule="atLeast"/>
        <w:ind w:left="1440"/>
        <w:rPr>
          <w:rFonts w:ascii="Arial" w:eastAsia="Arial" w:hAnsi="Arial"/>
          <w:b/>
          <w:sz w:val="23"/>
        </w:rPr>
      </w:pPr>
      <w:r>
        <w:rPr>
          <w:rFonts w:ascii="Arial" w:eastAsia="Arial" w:hAnsi="Arial"/>
          <w:b/>
          <w:sz w:val="24"/>
        </w:rPr>
        <w:t>10.1</w:t>
      </w:r>
      <w:r>
        <w:rPr>
          <w:rFonts w:ascii="Times New Roman" w:eastAsia="Times New Roman" w:hAnsi="Times New Roman"/>
        </w:rPr>
        <w:tab/>
      </w:r>
      <w:r>
        <w:rPr>
          <w:rFonts w:ascii="Arial" w:eastAsia="Arial" w:hAnsi="Arial"/>
          <w:b/>
          <w:sz w:val="23"/>
        </w:rPr>
        <w:t>Coping with Information Overload</w:t>
      </w:r>
    </w:p>
    <w:p w:rsidR="00000000" w:rsidRDefault="00A77F59">
      <w:pPr>
        <w:spacing w:line="294" w:lineRule="exact"/>
        <w:rPr>
          <w:rFonts w:ascii="Times New Roman" w:eastAsia="Times New Roman" w:hAnsi="Times New Roman"/>
        </w:rPr>
      </w:pPr>
    </w:p>
    <w:p w:rsidR="00000000" w:rsidRDefault="00A77F59">
      <w:pPr>
        <w:spacing w:line="289" w:lineRule="auto"/>
        <w:ind w:left="1440" w:right="1226" w:hanging="7"/>
        <w:jc w:val="both"/>
        <w:rPr>
          <w:rFonts w:ascii="Arial" w:eastAsia="Arial" w:hAnsi="Arial"/>
          <w:sz w:val="21"/>
        </w:rPr>
      </w:pPr>
      <w:r>
        <w:rPr>
          <w:rFonts w:ascii="Arial" w:eastAsia="Arial" w:hAnsi="Arial"/>
          <w:sz w:val="21"/>
        </w:rPr>
        <w:t>A challenge in topic modeling is how to make inference eﬃcient enough to both scale to large da</w:t>
      </w:r>
      <w:r>
        <w:rPr>
          <w:rFonts w:ascii="Arial" w:eastAsia="Arial" w:hAnsi="Arial"/>
          <w:sz w:val="21"/>
        </w:rPr>
        <w:t>tasets and to provide low-latency interactive experiences to help provide support to a user in the loop. There are three broad strategies for processing documents more quickly.</w:t>
      </w:r>
    </w:p>
    <w:p w:rsidR="00000000" w:rsidRDefault="00A77F59">
      <w:pPr>
        <w:spacing w:line="4" w:lineRule="exact"/>
        <w:rPr>
          <w:rFonts w:ascii="Times New Roman" w:eastAsia="Times New Roman" w:hAnsi="Times New Roman"/>
        </w:rPr>
      </w:pPr>
    </w:p>
    <w:p w:rsidR="00000000" w:rsidRDefault="00A77F59">
      <w:pPr>
        <w:spacing w:line="288" w:lineRule="auto"/>
        <w:ind w:left="1440" w:right="1206" w:firstLine="339"/>
        <w:jc w:val="both"/>
        <w:rPr>
          <w:rFonts w:ascii="Arial" w:eastAsia="Arial" w:hAnsi="Arial"/>
          <w:sz w:val="22"/>
        </w:rPr>
      </w:pPr>
      <w:r>
        <w:rPr>
          <w:rFonts w:ascii="Arial" w:eastAsia="Arial" w:hAnsi="Arial"/>
          <w:sz w:val="22"/>
        </w:rPr>
        <w:t>The first is through decreasing the average number of times a computer needs t</w:t>
      </w:r>
      <w:r>
        <w:rPr>
          <w:rFonts w:ascii="Arial" w:eastAsia="Arial" w:hAnsi="Arial"/>
          <w:sz w:val="22"/>
        </w:rPr>
        <w:t xml:space="preserve">o look at a document to learn a topic model; i.e., to improve </w:t>
      </w:r>
      <w:r>
        <w:rPr>
          <w:rFonts w:ascii="Arial" w:eastAsia="Arial" w:hAnsi="Arial"/>
          <w:i/>
          <w:sz w:val="22"/>
        </w:rPr>
        <w:t>throughput</w:t>
      </w:r>
      <w:r>
        <w:rPr>
          <w:rFonts w:ascii="Arial" w:eastAsia="Arial" w:hAnsi="Arial"/>
          <w:sz w:val="22"/>
        </w:rPr>
        <w:t>. Online algorithms [Hoﬀman et al., 2010] only</w:t>
      </w:r>
    </w:p>
    <w:p w:rsidR="00000000" w:rsidRDefault="00A77F59">
      <w:pPr>
        <w:spacing w:line="288" w:lineRule="auto"/>
        <w:ind w:left="1440" w:right="1206" w:firstLine="339"/>
        <w:jc w:val="both"/>
        <w:rPr>
          <w:rFonts w:ascii="Arial" w:eastAsia="Arial" w:hAnsi="Arial"/>
          <w:sz w:val="22"/>
        </w:rPr>
        <w:sectPr w:rsidR="00000000">
          <w:pgSz w:w="12240" w:h="15817"/>
          <w:pgMar w:top="1440" w:right="1440" w:bottom="1100" w:left="1440" w:header="0" w:footer="0" w:gutter="0"/>
          <w:cols w:space="0" w:equalWidth="0">
            <w:col w:w="9366"/>
          </w:cols>
          <w:docGrid w:linePitch="360"/>
        </w:sectPr>
      </w:pPr>
    </w:p>
    <w:p w:rsidR="00000000" w:rsidRDefault="00A77F59">
      <w:pPr>
        <w:spacing w:line="184" w:lineRule="exact"/>
        <w:rPr>
          <w:rFonts w:ascii="Times New Roman" w:eastAsia="Times New Roman" w:hAnsi="Times New Roman"/>
        </w:rPr>
      </w:pPr>
    </w:p>
    <w:p w:rsidR="00000000" w:rsidRDefault="00A77F59">
      <w:pPr>
        <w:spacing w:line="0" w:lineRule="atLeast"/>
        <w:ind w:right="-193"/>
        <w:jc w:val="center"/>
        <w:rPr>
          <w:rFonts w:ascii="Arial" w:eastAsia="Arial" w:hAnsi="Arial"/>
          <w:sz w:val="19"/>
        </w:rPr>
      </w:pPr>
      <w:r>
        <w:rPr>
          <w:rFonts w:ascii="Arial" w:eastAsia="Arial" w:hAnsi="Arial"/>
          <w:sz w:val="19"/>
        </w:rPr>
        <w:t>127</w:t>
      </w:r>
    </w:p>
    <w:p w:rsidR="00000000" w:rsidRDefault="00A77F59">
      <w:pPr>
        <w:spacing w:line="0" w:lineRule="atLeast"/>
        <w:ind w:right="-19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2" w:name="page132"/>
      <w:bookmarkEnd w:id="13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120"/>
        </w:tabs>
        <w:spacing w:line="0" w:lineRule="atLeast"/>
        <w:ind w:left="1440"/>
        <w:rPr>
          <w:rFonts w:ascii="Arial" w:eastAsia="Arial" w:hAnsi="Arial"/>
          <w:i/>
          <w:sz w:val="21"/>
        </w:rPr>
      </w:pPr>
      <w:r>
        <w:rPr>
          <w:rFonts w:ascii="Arial" w:eastAsia="Arial" w:hAnsi="Arial"/>
          <w:sz w:val="21"/>
        </w:rPr>
        <w:t>128</w:t>
      </w:r>
      <w:r>
        <w:rPr>
          <w:rFonts w:ascii="Times New Roman" w:eastAsia="Times New Roman" w:hAnsi="Times New Roman"/>
        </w:rPr>
        <w:tab/>
      </w:r>
      <w:r>
        <w:rPr>
          <w:rFonts w:ascii="Arial" w:eastAsia="Arial" w:hAnsi="Arial"/>
          <w:i/>
          <w:sz w:val="21"/>
        </w:rPr>
        <w:t>Conclusion</w:t>
      </w: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spacing w:line="289" w:lineRule="auto"/>
        <w:ind w:left="1440" w:right="1226"/>
        <w:jc w:val="both"/>
        <w:rPr>
          <w:rFonts w:ascii="Arial" w:eastAsia="Arial" w:hAnsi="Arial"/>
          <w:sz w:val="21"/>
        </w:rPr>
      </w:pPr>
      <w:r>
        <w:rPr>
          <w:rFonts w:ascii="Arial" w:eastAsia="Arial" w:hAnsi="Arial"/>
          <w:sz w:val="21"/>
        </w:rPr>
        <w:t>look at a document once, update the topics, and then move on to the next document. This is often much faste</w:t>
      </w:r>
      <w:r>
        <w:rPr>
          <w:rFonts w:ascii="Arial" w:eastAsia="Arial" w:hAnsi="Arial"/>
          <w:sz w:val="21"/>
        </w:rPr>
        <w:t xml:space="preserve">r than batch approaches which require many passes over the same set of documents. Another option is to </w:t>
      </w:r>
      <w:r>
        <w:rPr>
          <w:rFonts w:ascii="Arial" w:eastAsia="Arial" w:hAnsi="Arial"/>
          <w:i/>
          <w:sz w:val="21"/>
        </w:rPr>
        <w:t>distribute</w:t>
      </w:r>
      <w:r>
        <w:rPr>
          <w:rFonts w:ascii="Arial" w:eastAsia="Arial" w:hAnsi="Arial"/>
          <w:sz w:val="21"/>
        </w:rPr>
        <w:t xml:space="preserve"> computation across many machines [Zhai et al., 2012].</w:t>
      </w:r>
    </w:p>
    <w:p w:rsidR="00000000" w:rsidRDefault="00A77F59">
      <w:pPr>
        <w:spacing w:line="4" w:lineRule="exact"/>
        <w:rPr>
          <w:rFonts w:ascii="Times New Roman" w:eastAsia="Times New Roman" w:hAnsi="Times New Roman"/>
        </w:rPr>
      </w:pPr>
    </w:p>
    <w:p w:rsidR="00000000" w:rsidRDefault="00A77F59">
      <w:pPr>
        <w:spacing w:line="272" w:lineRule="auto"/>
        <w:ind w:left="1440" w:right="1206" w:firstLine="344"/>
        <w:jc w:val="both"/>
        <w:rPr>
          <w:rFonts w:ascii="Arial" w:eastAsia="Arial" w:hAnsi="Arial"/>
          <w:sz w:val="22"/>
        </w:rPr>
      </w:pPr>
      <w:r>
        <w:rPr>
          <w:rFonts w:ascii="Arial" w:eastAsia="Arial" w:hAnsi="Arial"/>
          <w:sz w:val="22"/>
        </w:rPr>
        <w:t>A complementary approach is to reduce the time a computer spends on any particular docu</w:t>
      </w:r>
      <w:r>
        <w:rPr>
          <w:rFonts w:ascii="Arial" w:eastAsia="Arial" w:hAnsi="Arial"/>
          <w:sz w:val="22"/>
        </w:rPr>
        <w:t xml:space="preserve">ment: improving </w:t>
      </w:r>
      <w:r>
        <w:rPr>
          <w:rFonts w:ascii="Arial" w:eastAsia="Arial" w:hAnsi="Arial"/>
          <w:i/>
          <w:sz w:val="22"/>
        </w:rPr>
        <w:t>eﬃciency</w:t>
      </w:r>
      <w:r>
        <w:rPr>
          <w:rFonts w:ascii="Arial" w:eastAsia="Arial" w:hAnsi="Arial"/>
          <w:sz w:val="22"/>
        </w:rPr>
        <w:t>. This is possible by improving how long it takes to sample document assignments [Yao et al., 2009, Li et al., 2014] or compute variational parameters [Mimno et al., 2012].</w:t>
      </w:r>
    </w:p>
    <w:p w:rsidR="00000000" w:rsidRDefault="00A77F59">
      <w:pPr>
        <w:spacing w:line="1" w:lineRule="exact"/>
        <w:rPr>
          <w:rFonts w:ascii="Times New Roman" w:eastAsia="Times New Roman" w:hAnsi="Times New Roman"/>
        </w:rPr>
      </w:pPr>
    </w:p>
    <w:p w:rsidR="00000000" w:rsidRDefault="00A77F59">
      <w:pPr>
        <w:spacing w:line="277" w:lineRule="auto"/>
        <w:ind w:left="1440" w:right="1186" w:firstLine="339"/>
        <w:jc w:val="both"/>
        <w:rPr>
          <w:rFonts w:ascii="Arial" w:eastAsia="Arial" w:hAnsi="Arial"/>
          <w:sz w:val="22"/>
        </w:rPr>
      </w:pPr>
      <w:r>
        <w:rPr>
          <w:rFonts w:ascii="Arial" w:eastAsia="Arial" w:hAnsi="Arial"/>
          <w:sz w:val="22"/>
        </w:rPr>
        <w:t>The final approach to improve the eﬃciency of probabilisti</w:t>
      </w:r>
      <w:r>
        <w:rPr>
          <w:rFonts w:ascii="Arial" w:eastAsia="Arial" w:hAnsi="Arial"/>
          <w:sz w:val="22"/>
        </w:rPr>
        <w:t>c algo-rithms for topic models is to rethink the inference process entirely. Novel approaches view topic model inference as a factorization of a co-occurence matrix [Arora et al., 2013] or as a spectral decompo-sition [Anandkumar et al., 2012]. These appro</w:t>
      </w:r>
      <w:r>
        <w:rPr>
          <w:rFonts w:ascii="Arial" w:eastAsia="Arial" w:hAnsi="Arial"/>
          <w:sz w:val="22"/>
        </w:rPr>
        <w:t>aches often are much faster than traditional approaches as they use word types</w:t>
      </w:r>
      <w:r>
        <w:rPr>
          <w:rFonts w:ascii="Arial" w:eastAsia="Arial" w:hAnsi="Arial"/>
          <w:sz w:val="22"/>
        </w:rPr>
        <w:t>—rather than documents</w:t>
      </w:r>
      <w:r>
        <w:rPr>
          <w:rFonts w:ascii="Arial" w:eastAsia="Arial" w:hAnsi="Arial"/>
          <w:sz w:val="22"/>
        </w:rPr>
        <w:t>—as the central unit of computation.</w:t>
      </w:r>
    </w:p>
    <w:p w:rsidR="00000000" w:rsidRDefault="00A77F59">
      <w:pPr>
        <w:spacing w:line="200" w:lineRule="exact"/>
        <w:rPr>
          <w:rFonts w:ascii="Times New Roman" w:eastAsia="Times New Roman" w:hAnsi="Times New Roman"/>
        </w:rPr>
      </w:pPr>
    </w:p>
    <w:p w:rsidR="00000000" w:rsidRDefault="00A77F59">
      <w:pPr>
        <w:spacing w:line="265" w:lineRule="exact"/>
        <w:rPr>
          <w:rFonts w:ascii="Times New Roman" w:eastAsia="Times New Roman" w:hAnsi="Times New Roman"/>
        </w:rPr>
      </w:pPr>
    </w:p>
    <w:p w:rsidR="00000000" w:rsidRDefault="00A77F59">
      <w:pPr>
        <w:tabs>
          <w:tab w:val="left" w:pos="2140"/>
        </w:tabs>
        <w:spacing w:line="0" w:lineRule="atLeast"/>
        <w:ind w:left="1440"/>
        <w:rPr>
          <w:rFonts w:ascii="Arial" w:eastAsia="Arial" w:hAnsi="Arial"/>
          <w:b/>
          <w:sz w:val="22"/>
        </w:rPr>
      </w:pPr>
      <w:r>
        <w:rPr>
          <w:rFonts w:ascii="Arial" w:eastAsia="Arial" w:hAnsi="Arial"/>
          <w:b/>
          <w:sz w:val="24"/>
        </w:rPr>
        <w:t>10.2</w:t>
      </w:r>
      <w:r>
        <w:rPr>
          <w:rFonts w:ascii="Times New Roman" w:eastAsia="Times New Roman" w:hAnsi="Times New Roman"/>
        </w:rPr>
        <w:tab/>
      </w:r>
      <w:r>
        <w:rPr>
          <w:rFonts w:ascii="Arial" w:eastAsia="Arial" w:hAnsi="Arial"/>
          <w:b/>
          <w:sz w:val="22"/>
        </w:rPr>
        <w:t>Deeper Representations</w:t>
      </w:r>
    </w:p>
    <w:p w:rsidR="00000000" w:rsidRDefault="00A77F59">
      <w:pPr>
        <w:spacing w:line="297" w:lineRule="exact"/>
        <w:rPr>
          <w:rFonts w:ascii="Times New Roman" w:eastAsia="Times New Roman" w:hAnsi="Times New Roman"/>
        </w:rPr>
      </w:pPr>
    </w:p>
    <w:p w:rsidR="00000000" w:rsidRDefault="00A77F59">
      <w:pPr>
        <w:spacing w:line="289" w:lineRule="auto"/>
        <w:ind w:left="1440" w:right="1226"/>
        <w:jc w:val="both"/>
        <w:rPr>
          <w:rFonts w:ascii="Arial" w:eastAsia="Arial" w:hAnsi="Arial"/>
          <w:sz w:val="21"/>
        </w:rPr>
      </w:pPr>
      <w:r>
        <w:rPr>
          <w:rFonts w:ascii="Arial" w:eastAsia="Arial" w:hAnsi="Arial"/>
          <w:sz w:val="21"/>
        </w:rPr>
        <w:t>Part of the benefit of topic models is that the topic distribution of a document (</w:t>
      </w:r>
      <w:r>
        <w:rPr>
          <w:rFonts w:ascii="Arial" w:eastAsia="Arial" w:hAnsi="Arial"/>
          <w:i/>
          <w:sz w:val="21"/>
        </w:rPr>
        <w:t>θ</w:t>
      </w:r>
      <w:r>
        <w:rPr>
          <w:rFonts w:ascii="Arial" w:eastAsia="Arial" w:hAnsi="Arial"/>
          <w:sz w:val="21"/>
        </w:rPr>
        <w:t>) ser</w:t>
      </w:r>
      <w:r>
        <w:rPr>
          <w:rFonts w:ascii="Arial" w:eastAsia="Arial" w:hAnsi="Arial"/>
          <w:sz w:val="21"/>
        </w:rPr>
        <w:t>ves as a low-dimensional representation of what the document means. This numerical vector is useful for finding similar documents (Chapter 2), displaying documents to a user (Chapter 3), or connecting documents across languages (Chapter 8).</w:t>
      </w:r>
    </w:p>
    <w:p w:rsidR="00000000" w:rsidRDefault="00A77F59">
      <w:pPr>
        <w:spacing w:line="285" w:lineRule="auto"/>
        <w:ind w:left="1440" w:right="1226" w:firstLine="339"/>
        <w:jc w:val="both"/>
        <w:rPr>
          <w:rFonts w:ascii="Arial" w:eastAsia="Arial" w:hAnsi="Arial"/>
          <w:sz w:val="21"/>
        </w:rPr>
      </w:pPr>
      <w:r>
        <w:rPr>
          <w:rFonts w:ascii="Arial" w:eastAsia="Arial" w:hAnsi="Arial"/>
          <w:sz w:val="21"/>
        </w:rPr>
        <w:t>Increasingly, v</w:t>
      </w:r>
      <w:r>
        <w:rPr>
          <w:rFonts w:ascii="Arial" w:eastAsia="Arial" w:hAnsi="Arial"/>
          <w:sz w:val="21"/>
        </w:rPr>
        <w:t xml:space="preserve">ector-based, distributed representations have been useful </w:t>
      </w:r>
      <w:r>
        <w:rPr>
          <w:rFonts w:ascii="Arial" w:eastAsia="Arial" w:hAnsi="Arial"/>
          <w:sz w:val="21"/>
        </w:rPr>
        <w:t>“all the way down</w:t>
      </w:r>
      <w:r>
        <w:rPr>
          <w:rFonts w:ascii="Arial" w:eastAsia="Arial" w:hAnsi="Arial"/>
          <w:sz w:val="21"/>
        </w:rPr>
        <w:t>”. Vector-based representations of words and phrases can improve next word prediction [Bengio et al., 2003], sentiment analysis [Socher et al., 2012], and translation [Devlin et al.</w:t>
      </w:r>
      <w:r>
        <w:rPr>
          <w:rFonts w:ascii="Arial" w:eastAsia="Arial" w:hAnsi="Arial"/>
          <w:sz w:val="21"/>
        </w:rPr>
        <w:t>, 2014]. And this is not just for text</w:t>
      </w:r>
      <w:r>
        <w:rPr>
          <w:rFonts w:ascii="Arial" w:eastAsia="Arial" w:hAnsi="Arial"/>
          <w:sz w:val="21"/>
        </w:rPr>
        <w:t>—representation learning has taken hold of speech, vision, and machine learning generally.</w:t>
      </w:r>
    </w:p>
    <w:p w:rsidR="00000000" w:rsidRDefault="00A77F59">
      <w:pPr>
        <w:spacing w:line="1" w:lineRule="exact"/>
        <w:rPr>
          <w:rFonts w:ascii="Times New Roman" w:eastAsia="Times New Roman" w:hAnsi="Times New Roman"/>
        </w:rPr>
      </w:pPr>
    </w:p>
    <w:p w:rsidR="00000000" w:rsidRDefault="00A77F59">
      <w:pPr>
        <w:spacing w:line="329" w:lineRule="auto"/>
        <w:ind w:left="1440" w:right="1226" w:firstLine="339"/>
        <w:jc w:val="both"/>
        <w:rPr>
          <w:rFonts w:ascii="Arial" w:eastAsia="Arial" w:hAnsi="Arial"/>
        </w:rPr>
      </w:pPr>
      <w:r>
        <w:rPr>
          <w:rFonts w:ascii="Arial" w:eastAsia="Arial" w:hAnsi="Arial"/>
        </w:rPr>
        <w:t>The eﬀect of representation learning on topic modeling remains unclear as we go to press in 2017. We see several ways that rep</w:t>
      </w:r>
      <w:r>
        <w:rPr>
          <w:rFonts w:ascii="Arial" w:eastAsia="Arial" w:hAnsi="Arial"/>
        </w:rPr>
        <w:t>resentation learning and topic modeling could benefit each other in the future.</w:t>
      </w:r>
    </w:p>
    <w:p w:rsidR="00000000" w:rsidRDefault="00A77F59">
      <w:pPr>
        <w:spacing w:line="329" w:lineRule="auto"/>
        <w:ind w:left="1440" w:right="1226" w:firstLine="339"/>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3" w:name="page133"/>
      <w:bookmarkEnd w:id="13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5280"/>
        <w:gridCol w:w="1420"/>
      </w:tblGrid>
      <w:tr w:rsidR="00000000">
        <w:trPr>
          <w:trHeight w:val="317"/>
        </w:trPr>
        <w:tc>
          <w:tcPr>
            <w:tcW w:w="528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10.3.  Automatic Text Analysis for the People</w:t>
            </w:r>
          </w:p>
        </w:tc>
        <w:tc>
          <w:tcPr>
            <w:tcW w:w="142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129</w:t>
            </w:r>
          </w:p>
        </w:tc>
      </w:tr>
    </w:tbl>
    <w:p w:rsidR="00000000" w:rsidRDefault="00A77F59">
      <w:pPr>
        <w:spacing w:line="342" w:lineRule="exact"/>
        <w:rPr>
          <w:rFonts w:ascii="Times New Roman" w:eastAsia="Times New Roman" w:hAnsi="Times New Roman"/>
        </w:rPr>
      </w:pPr>
    </w:p>
    <w:p w:rsidR="00000000" w:rsidRDefault="00A77F59">
      <w:pPr>
        <w:spacing w:line="280" w:lineRule="auto"/>
        <w:ind w:left="1440" w:right="1206" w:firstLine="5"/>
        <w:jc w:val="both"/>
        <w:rPr>
          <w:rFonts w:ascii="Arial" w:eastAsia="Arial" w:hAnsi="Arial"/>
          <w:sz w:val="22"/>
        </w:rPr>
      </w:pPr>
      <w:r>
        <w:rPr>
          <w:rFonts w:ascii="Arial" w:eastAsia="Arial" w:hAnsi="Arial"/>
          <w:b/>
          <w:sz w:val="22"/>
        </w:rPr>
        <w:t>Evaluation</w:t>
      </w:r>
      <w:r>
        <w:rPr>
          <w:rFonts w:ascii="Arial" w:eastAsia="Arial" w:hAnsi="Arial"/>
          <w:sz w:val="22"/>
        </w:rPr>
        <w:t xml:space="preserve"> </w:t>
      </w:r>
      <w:r>
        <w:rPr>
          <w:rFonts w:ascii="Arial" w:eastAsia="Arial" w:hAnsi="Arial"/>
          <w:sz w:val="22"/>
        </w:rPr>
        <w:t>Evaluation methods from topic models (Chapter 3.4) have</w:t>
      </w:r>
      <w:r>
        <w:rPr>
          <w:rFonts w:ascii="Arial" w:eastAsia="Arial" w:hAnsi="Arial"/>
          <w:sz w:val="22"/>
        </w:rPr>
        <w:t xml:space="preserve"> made their way into representation learning [Schna</w:t>
      </w:r>
      <w:r>
        <w:rPr>
          <w:rFonts w:ascii="Arial" w:eastAsia="Arial" w:hAnsi="Arial"/>
          <w:sz w:val="22"/>
        </w:rPr>
        <w:t xml:space="preserve">bel et al., 2015, Iyyer et al., 2016], which suggests that some of the lessons learned in making topic models interpretable could also be applied in representation learning. This mollifies some critics of representation learning who argue that the results </w:t>
      </w:r>
      <w:r>
        <w:rPr>
          <w:rFonts w:ascii="Arial" w:eastAsia="Arial" w:hAnsi="Arial"/>
          <w:sz w:val="22"/>
        </w:rPr>
        <w:t>are often uninterpretable or deceptive [Szegedy et al., 2014].</w:t>
      </w:r>
    </w:p>
    <w:p w:rsidR="00000000" w:rsidRDefault="00A77F59">
      <w:pPr>
        <w:spacing w:line="320" w:lineRule="exact"/>
        <w:rPr>
          <w:rFonts w:ascii="Times New Roman" w:eastAsia="Times New Roman" w:hAnsi="Times New Roman"/>
        </w:rPr>
      </w:pPr>
    </w:p>
    <w:p w:rsidR="00000000" w:rsidRDefault="00A77F59">
      <w:pPr>
        <w:spacing w:line="298" w:lineRule="auto"/>
        <w:ind w:left="1440" w:right="1226"/>
        <w:jc w:val="both"/>
        <w:rPr>
          <w:rFonts w:ascii="Arial" w:eastAsia="Arial" w:hAnsi="Arial"/>
          <w:sz w:val="21"/>
        </w:rPr>
      </w:pPr>
      <w:r>
        <w:rPr>
          <w:rFonts w:ascii="Arial" w:eastAsia="Arial" w:hAnsi="Arial"/>
          <w:b/>
          <w:sz w:val="21"/>
        </w:rPr>
        <w:t>Synthesis</w:t>
      </w:r>
      <w:r>
        <w:rPr>
          <w:rFonts w:ascii="Arial" w:eastAsia="Arial" w:hAnsi="Arial"/>
          <w:sz w:val="21"/>
        </w:rPr>
        <w:t xml:space="preserve"> </w:t>
      </w:r>
      <w:r>
        <w:rPr>
          <w:rFonts w:ascii="Arial" w:eastAsia="Arial" w:hAnsi="Arial"/>
          <w:sz w:val="21"/>
        </w:rPr>
        <w:t>Topic modeling is also blending with more expressive latent</w:t>
      </w:r>
      <w:r>
        <w:rPr>
          <w:rFonts w:ascii="Arial" w:eastAsia="Arial" w:hAnsi="Arial"/>
          <w:sz w:val="21"/>
        </w:rPr>
        <w:t xml:space="preserve"> representation models [Ranganath et al., 2015]. Topic models could help representation learning solve some of its diﬃculty</w:t>
      </w:r>
      <w:r>
        <w:rPr>
          <w:rFonts w:ascii="Arial" w:eastAsia="Arial" w:hAnsi="Arial"/>
          <w:sz w:val="21"/>
        </w:rPr>
        <w:t xml:space="preserve"> summarizing larger segments of text. Paragraphs and sentences are diﬃcult to model as a single vector, and techniques more sophisticated than simple averaging do not seem worth the hassle [Iyyer et al., 2015].</w:t>
      </w:r>
    </w:p>
    <w:p w:rsidR="00000000" w:rsidRDefault="00A77F59">
      <w:pPr>
        <w:spacing w:line="298" w:lineRule="exact"/>
        <w:rPr>
          <w:rFonts w:ascii="Times New Roman" w:eastAsia="Times New Roman" w:hAnsi="Times New Roman"/>
        </w:rPr>
      </w:pPr>
    </w:p>
    <w:p w:rsidR="00000000" w:rsidRDefault="00A77F59">
      <w:pPr>
        <w:spacing w:line="276" w:lineRule="auto"/>
        <w:ind w:left="1440" w:right="1206"/>
        <w:jc w:val="both"/>
        <w:rPr>
          <w:rFonts w:ascii="Arial" w:eastAsia="Arial" w:hAnsi="Arial"/>
          <w:sz w:val="22"/>
        </w:rPr>
      </w:pPr>
      <w:r>
        <w:rPr>
          <w:rFonts w:ascii="Arial" w:eastAsia="Arial" w:hAnsi="Arial"/>
          <w:b/>
          <w:sz w:val="22"/>
        </w:rPr>
        <w:t>Parallel Evolution</w:t>
      </w:r>
      <w:r>
        <w:rPr>
          <w:rFonts w:ascii="Arial" w:eastAsia="Arial" w:hAnsi="Arial"/>
          <w:sz w:val="22"/>
        </w:rPr>
        <w:t xml:space="preserve"> </w:t>
      </w:r>
      <w:r>
        <w:rPr>
          <w:rFonts w:ascii="Arial" w:eastAsia="Arial" w:hAnsi="Arial"/>
          <w:sz w:val="22"/>
        </w:rPr>
        <w:t xml:space="preserve">Another possible path is </w:t>
      </w:r>
      <w:r>
        <w:rPr>
          <w:rFonts w:ascii="Arial" w:eastAsia="Arial" w:hAnsi="Arial"/>
          <w:sz w:val="22"/>
        </w:rPr>
        <w:t>less intertwined: topic</w:t>
      </w:r>
      <w:r>
        <w:rPr>
          <w:rFonts w:ascii="Arial" w:eastAsia="Arial" w:hAnsi="Arial"/>
          <w:sz w:val="22"/>
        </w:rPr>
        <w:t xml:space="preserve"> models and deep-learning representation learning solve diﬀerent prob-lems and are not directly competitive. Topic models oﬀer advantages of speed and interpretability, while representation learning can do better for prediction-based</w:t>
      </w:r>
      <w:r>
        <w:rPr>
          <w:rFonts w:ascii="Arial" w:eastAsia="Arial" w:hAnsi="Arial"/>
          <w:sz w:val="22"/>
        </w:rPr>
        <w:t xml:space="preserve"> tasks. Topic models have never been ideal, for example, in inducing features for text classification: it is almost always better to use word-count features. If interpretability and recognizability is not a fundamental goal of your analysis, you are probab</w:t>
      </w:r>
      <w:r>
        <w:rPr>
          <w:rFonts w:ascii="Arial" w:eastAsia="Arial" w:hAnsi="Arial"/>
          <w:sz w:val="22"/>
        </w:rPr>
        <w:t xml:space="preserve">ly better oﬀ using something else. However, in cases where interpretability and recognition are the main and final goals of analysis, deep learning meth-ods oﬀer little because their very advantage </w:t>
      </w:r>
      <w:r>
        <w:rPr>
          <w:rFonts w:ascii="Arial" w:eastAsia="Arial" w:hAnsi="Arial"/>
          <w:sz w:val="22"/>
        </w:rPr>
        <w:t>—greater representational complexity</w:t>
      </w:r>
      <w:r>
        <w:rPr>
          <w:rFonts w:ascii="Arial" w:eastAsia="Arial" w:hAnsi="Arial"/>
          <w:sz w:val="22"/>
        </w:rPr>
        <w:t>—is also their weaknes</w:t>
      </w:r>
      <w:r>
        <w:rPr>
          <w:rFonts w:ascii="Arial" w:eastAsia="Arial" w:hAnsi="Arial"/>
          <w:sz w:val="22"/>
        </w:rPr>
        <w:t>s. Both approaches should be tools that many text miners have in their toolkit, with specific circumstances for using either.</w:t>
      </w:r>
    </w:p>
    <w:p w:rsidR="00000000" w:rsidRDefault="00A77F59">
      <w:pPr>
        <w:spacing w:line="314" w:lineRule="exact"/>
        <w:rPr>
          <w:rFonts w:ascii="Times New Roman" w:eastAsia="Times New Roman" w:hAnsi="Times New Roman"/>
        </w:rPr>
      </w:pPr>
    </w:p>
    <w:p w:rsidR="00000000" w:rsidRDefault="00A77F59">
      <w:pPr>
        <w:tabs>
          <w:tab w:val="left" w:pos="2140"/>
        </w:tabs>
        <w:spacing w:line="0" w:lineRule="atLeast"/>
        <w:ind w:left="1440"/>
        <w:rPr>
          <w:rFonts w:ascii="Arial" w:eastAsia="Arial" w:hAnsi="Arial"/>
          <w:b/>
          <w:sz w:val="23"/>
        </w:rPr>
      </w:pPr>
      <w:r>
        <w:rPr>
          <w:rFonts w:ascii="Arial" w:eastAsia="Arial" w:hAnsi="Arial"/>
          <w:b/>
          <w:sz w:val="24"/>
        </w:rPr>
        <w:t>10.3</w:t>
      </w:r>
      <w:r>
        <w:rPr>
          <w:rFonts w:ascii="Times New Roman" w:eastAsia="Times New Roman" w:hAnsi="Times New Roman"/>
        </w:rPr>
        <w:tab/>
      </w:r>
      <w:r>
        <w:rPr>
          <w:rFonts w:ascii="Arial" w:eastAsia="Arial" w:hAnsi="Arial"/>
          <w:b/>
          <w:sz w:val="23"/>
        </w:rPr>
        <w:t>Automatic Text Analysis for the People</w:t>
      </w:r>
    </w:p>
    <w:p w:rsidR="00000000" w:rsidRDefault="00A77F59">
      <w:pPr>
        <w:tabs>
          <w:tab w:val="left" w:pos="2140"/>
        </w:tabs>
        <w:spacing w:line="0" w:lineRule="atLeast"/>
        <w:ind w:left="1440"/>
        <w:rPr>
          <w:rFonts w:ascii="Arial" w:eastAsia="Arial" w:hAnsi="Arial"/>
          <w:b/>
          <w:sz w:val="23"/>
        </w:rPr>
        <w:sectPr w:rsidR="00000000">
          <w:pgSz w:w="12240" w:h="15817"/>
          <w:pgMar w:top="1440" w:right="1440" w:bottom="1440" w:left="1440" w:header="0" w:footer="0" w:gutter="0"/>
          <w:cols w:space="0" w:equalWidth="0">
            <w:col w:w="9366"/>
          </w:cols>
          <w:docGrid w:linePitch="360"/>
        </w:sectPr>
      </w:pPr>
    </w:p>
    <w:p w:rsidR="00000000" w:rsidRDefault="00A77F59">
      <w:pPr>
        <w:spacing w:line="267" w:lineRule="exact"/>
        <w:rPr>
          <w:rFonts w:ascii="Times New Roman" w:eastAsia="Times New Roman" w:hAnsi="Times New Roman"/>
        </w:rPr>
      </w:pPr>
    </w:p>
    <w:p w:rsidR="00000000" w:rsidRDefault="00A77F59">
      <w:pPr>
        <w:spacing w:line="339" w:lineRule="auto"/>
        <w:ind w:left="1440" w:right="1226"/>
        <w:jc w:val="both"/>
        <w:rPr>
          <w:rFonts w:ascii="Arial" w:eastAsia="Arial" w:hAnsi="Arial"/>
        </w:rPr>
      </w:pPr>
      <w:r>
        <w:rPr>
          <w:rFonts w:ascii="Arial" w:eastAsia="Arial" w:hAnsi="Arial"/>
        </w:rPr>
        <w:t>However, in our view, the primary research challenge of topic models is not to make</w:t>
      </w:r>
      <w:r>
        <w:rPr>
          <w:rFonts w:ascii="Arial" w:eastAsia="Arial" w:hAnsi="Arial"/>
        </w:rPr>
        <w:t xml:space="preserve"> these models and their inference more complicated but rather to make them more accessible. As we have described, topic models</w:t>
      </w:r>
    </w:p>
    <w:p w:rsidR="00000000" w:rsidRDefault="00A77F59">
      <w:pPr>
        <w:spacing w:line="339" w:lineRule="auto"/>
        <w:ind w:left="1440" w:right="1226"/>
        <w:jc w:val="both"/>
        <w:rPr>
          <w:rFonts w:ascii="Arial" w:eastAsia="Arial" w:hAnsi="Arial"/>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4" w:name="page134"/>
      <w:bookmarkEnd w:id="13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120"/>
        </w:tabs>
        <w:spacing w:line="0" w:lineRule="atLeast"/>
        <w:ind w:left="1440"/>
        <w:rPr>
          <w:rFonts w:ascii="Arial" w:eastAsia="Arial" w:hAnsi="Arial"/>
          <w:i/>
        </w:rPr>
      </w:pPr>
      <w:r>
        <w:rPr>
          <w:rFonts w:ascii="Arial" w:eastAsia="Arial" w:hAnsi="Arial"/>
        </w:rPr>
        <w:t>130</w:t>
      </w:r>
      <w:r>
        <w:rPr>
          <w:rFonts w:ascii="Times New Roman" w:eastAsia="Times New Roman" w:hAnsi="Times New Roman"/>
        </w:rPr>
        <w:tab/>
      </w:r>
      <w:r>
        <w:rPr>
          <w:rFonts w:ascii="Arial" w:eastAsia="Arial" w:hAnsi="Arial"/>
          <w:i/>
        </w:rPr>
        <w:t>Conclusion</w:t>
      </w:r>
    </w:p>
    <w:p w:rsidR="00000000" w:rsidRDefault="00A77F59">
      <w:pPr>
        <w:spacing w:line="200" w:lineRule="exact"/>
        <w:rPr>
          <w:rFonts w:ascii="Times New Roman" w:eastAsia="Times New Roman" w:hAnsi="Times New Roman"/>
        </w:rPr>
      </w:pPr>
    </w:p>
    <w:p w:rsidR="00000000" w:rsidRDefault="00A77F59">
      <w:pPr>
        <w:spacing w:line="231" w:lineRule="exact"/>
        <w:rPr>
          <w:rFonts w:ascii="Times New Roman" w:eastAsia="Times New Roman" w:hAnsi="Times New Roman"/>
        </w:rPr>
      </w:pPr>
    </w:p>
    <w:p w:rsidR="00000000" w:rsidRDefault="00A77F59">
      <w:pPr>
        <w:spacing w:line="294" w:lineRule="auto"/>
        <w:ind w:left="1780" w:right="1206" w:hanging="338"/>
        <w:rPr>
          <w:rFonts w:ascii="Arial" w:eastAsia="Arial" w:hAnsi="Arial"/>
          <w:sz w:val="21"/>
        </w:rPr>
      </w:pPr>
      <w:r>
        <w:rPr>
          <w:rFonts w:ascii="Arial" w:eastAsia="Arial" w:hAnsi="Arial"/>
          <w:sz w:val="21"/>
        </w:rPr>
        <w:t xml:space="preserve">can help scholars and ordinary people navigate large text collections. However, using topic models still </w:t>
      </w:r>
      <w:r>
        <w:rPr>
          <w:rFonts w:ascii="Arial" w:eastAsia="Arial" w:hAnsi="Arial"/>
          <w:sz w:val="21"/>
        </w:rPr>
        <w:t>requires extensive data and com-</w:t>
      </w:r>
    </w:p>
    <w:p w:rsidR="00000000" w:rsidRDefault="00A77F59">
      <w:pPr>
        <w:spacing w:line="2" w:lineRule="exact"/>
        <w:rPr>
          <w:rFonts w:ascii="Times New Roman" w:eastAsia="Times New Roman" w:hAnsi="Times New Roman"/>
        </w:rPr>
      </w:pPr>
    </w:p>
    <w:p w:rsidR="00000000" w:rsidRDefault="00A77F59">
      <w:pPr>
        <w:spacing w:line="272" w:lineRule="auto"/>
        <w:ind w:left="1440" w:right="1226"/>
        <w:jc w:val="both"/>
        <w:rPr>
          <w:rFonts w:ascii="Arial" w:eastAsia="Arial" w:hAnsi="Arial"/>
          <w:sz w:val="22"/>
        </w:rPr>
      </w:pPr>
      <w:r>
        <w:rPr>
          <w:rFonts w:ascii="Arial" w:eastAsia="Arial" w:hAnsi="Arial"/>
          <w:sz w:val="22"/>
        </w:rPr>
        <w:t>puter skills. Our job as information scientists is not complete until these tools (or suitable alternatives) are available to everyone who needs them.</w:t>
      </w:r>
    </w:p>
    <w:p w:rsidR="00000000" w:rsidRDefault="00A77F59">
      <w:pPr>
        <w:spacing w:line="1" w:lineRule="exact"/>
        <w:rPr>
          <w:rFonts w:ascii="Times New Roman" w:eastAsia="Times New Roman" w:hAnsi="Times New Roman"/>
        </w:rPr>
      </w:pPr>
    </w:p>
    <w:p w:rsidR="00000000" w:rsidRDefault="00A77F59">
      <w:pPr>
        <w:spacing w:line="272" w:lineRule="auto"/>
        <w:ind w:left="1420" w:right="1206" w:firstLine="347"/>
        <w:jc w:val="both"/>
        <w:rPr>
          <w:rFonts w:ascii="Arial" w:eastAsia="Arial" w:hAnsi="Arial"/>
          <w:sz w:val="22"/>
        </w:rPr>
      </w:pPr>
      <w:r>
        <w:rPr>
          <w:rFonts w:ascii="Arial" w:eastAsia="Arial" w:hAnsi="Arial"/>
          <w:sz w:val="22"/>
        </w:rPr>
        <w:t>This goal requires making the tools more usable. The corpus pre-proces</w:t>
      </w:r>
      <w:r>
        <w:rPr>
          <w:rFonts w:ascii="Arial" w:eastAsia="Arial" w:hAnsi="Arial"/>
          <w:sz w:val="22"/>
        </w:rPr>
        <w:t>sing and vocabulary curation required of topic models is not straightforward: should we remove non-English documents, what should we consider a document, how should we use metadata? Nor are the modeling choices needed to make sense of the data trivial: how</w:t>
      </w:r>
      <w:r>
        <w:rPr>
          <w:rFonts w:ascii="Arial" w:eastAsia="Arial" w:hAnsi="Arial"/>
          <w:sz w:val="22"/>
        </w:rPr>
        <w:t xml:space="preserve"> many topics should we use, which of the many possible models should we use, and what inference technique gives us the best tradeoﬀ between speed and accuracy? Existing topic models do a poor job of communicating what options are available to a user and wh</w:t>
      </w:r>
      <w:r>
        <w:rPr>
          <w:rFonts w:ascii="Arial" w:eastAsia="Arial" w:hAnsi="Arial"/>
          <w:sz w:val="22"/>
        </w:rPr>
        <w:t>at consequences these choices have.</w:t>
      </w:r>
    </w:p>
    <w:p w:rsidR="00000000" w:rsidRDefault="00A77F59">
      <w:pPr>
        <w:spacing w:line="2" w:lineRule="exact"/>
        <w:rPr>
          <w:rFonts w:ascii="Times New Roman" w:eastAsia="Times New Roman" w:hAnsi="Times New Roman"/>
        </w:rPr>
      </w:pPr>
    </w:p>
    <w:p w:rsidR="00000000" w:rsidRDefault="00A77F59">
      <w:pPr>
        <w:spacing w:line="285" w:lineRule="auto"/>
        <w:ind w:left="1420" w:right="1226" w:firstLine="347"/>
        <w:jc w:val="both"/>
        <w:rPr>
          <w:rFonts w:ascii="Arial" w:eastAsia="Arial" w:hAnsi="Arial"/>
          <w:sz w:val="21"/>
        </w:rPr>
      </w:pPr>
      <w:r>
        <w:rPr>
          <w:rFonts w:ascii="Arial" w:eastAsia="Arial" w:hAnsi="Arial"/>
          <w:sz w:val="21"/>
        </w:rPr>
        <w:t>However, even if the process of creating a topic model becomes intuitive, the output must also be interpretable. Distributions over words are the language that these models use to create representations of document coll</w:t>
      </w:r>
      <w:r>
        <w:rPr>
          <w:rFonts w:ascii="Arial" w:eastAsia="Arial" w:hAnsi="Arial"/>
          <w:sz w:val="21"/>
        </w:rPr>
        <w:t>ections, but it is not how users think about topics: they would much rather have phrases [Mei et al., 2007b], sentences [Smith et al., 2016], or pictures [Lau et al., 2014]. However, providing these representations is non-trivial and requires a deeper unde</w:t>
      </w:r>
      <w:r>
        <w:rPr>
          <w:rFonts w:ascii="Arial" w:eastAsia="Arial" w:hAnsi="Arial"/>
          <w:sz w:val="21"/>
        </w:rPr>
        <w:t>rstanding of a corpus than today</w:t>
      </w:r>
      <w:r>
        <w:rPr>
          <w:rFonts w:ascii="Arial" w:eastAsia="Arial" w:hAnsi="Arial"/>
          <w:sz w:val="21"/>
        </w:rPr>
        <w:t>’s topic models can manage.</w:t>
      </w:r>
    </w:p>
    <w:p w:rsidR="00000000" w:rsidRDefault="00A77F59">
      <w:pPr>
        <w:spacing w:line="1" w:lineRule="exact"/>
        <w:rPr>
          <w:rFonts w:ascii="Times New Roman" w:eastAsia="Times New Roman" w:hAnsi="Times New Roman"/>
        </w:rPr>
      </w:pPr>
    </w:p>
    <w:p w:rsidR="00000000" w:rsidRDefault="00A77F59">
      <w:pPr>
        <w:spacing w:line="277" w:lineRule="auto"/>
        <w:ind w:left="1440" w:right="1206" w:firstLine="339"/>
        <w:jc w:val="both"/>
        <w:rPr>
          <w:rFonts w:ascii="Arial" w:eastAsia="Arial" w:hAnsi="Arial"/>
          <w:sz w:val="22"/>
        </w:rPr>
      </w:pPr>
      <w:r>
        <w:rPr>
          <w:rFonts w:ascii="Arial" w:eastAsia="Arial" w:hAnsi="Arial"/>
          <w:sz w:val="22"/>
        </w:rPr>
        <w:t>Finally, topic models need a more systematic investigation of how they can assist users</w:t>
      </w:r>
      <w:r>
        <w:rPr>
          <w:rFonts w:ascii="Arial" w:eastAsia="Arial" w:hAnsi="Arial"/>
          <w:sz w:val="22"/>
        </w:rPr>
        <w:t>’ workflow for typical information seeking, orga-nization, and management tasks. While the applications cove</w:t>
      </w:r>
      <w:r>
        <w:rPr>
          <w:rFonts w:ascii="Arial" w:eastAsia="Arial" w:hAnsi="Arial"/>
          <w:sz w:val="22"/>
        </w:rPr>
        <w:t>red in this survey show examples of how people can use topic models from applications from history to political science, how topic models can augment or replace existing workflows lacks the same attention given to</w:t>
      </w:r>
      <w:r>
        <w:rPr>
          <w:rFonts w:ascii="Arial" w:eastAsia="Arial" w:hAnsi="Arial"/>
          <w:sz w:val="22"/>
        </w:rPr>
        <w:t>—for example</w:t>
      </w:r>
      <w:r>
        <w:rPr>
          <w:rFonts w:ascii="Arial" w:eastAsia="Arial" w:hAnsi="Arial"/>
          <w:sz w:val="22"/>
        </w:rPr>
        <w:t>—search engines.</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tabs>
          <w:tab w:val="left" w:pos="2140"/>
        </w:tabs>
        <w:spacing w:line="0" w:lineRule="atLeast"/>
        <w:ind w:left="1440"/>
        <w:rPr>
          <w:rFonts w:ascii="Arial" w:eastAsia="Arial" w:hAnsi="Arial"/>
          <w:b/>
          <w:sz w:val="23"/>
        </w:rPr>
      </w:pPr>
      <w:r>
        <w:rPr>
          <w:rFonts w:ascii="Arial" w:eastAsia="Arial" w:hAnsi="Arial"/>
          <w:b/>
          <w:sz w:val="24"/>
        </w:rPr>
        <w:t>10.4</w:t>
      </w:r>
      <w:r>
        <w:rPr>
          <w:rFonts w:ascii="Times New Roman" w:eastAsia="Times New Roman" w:hAnsi="Times New Roman"/>
        </w:rPr>
        <w:tab/>
      </w:r>
      <w:r>
        <w:rPr>
          <w:rFonts w:ascii="Arial" w:eastAsia="Arial" w:hAnsi="Arial"/>
          <w:b/>
          <w:sz w:val="23"/>
        </w:rPr>
        <w:t>Coda</w:t>
      </w:r>
    </w:p>
    <w:p w:rsidR="00000000" w:rsidRDefault="00A77F59">
      <w:pPr>
        <w:tabs>
          <w:tab w:val="left" w:pos="2140"/>
        </w:tabs>
        <w:spacing w:line="0" w:lineRule="atLeast"/>
        <w:ind w:left="1440"/>
        <w:rPr>
          <w:rFonts w:ascii="Arial" w:eastAsia="Arial" w:hAnsi="Arial"/>
          <w:b/>
          <w:sz w:val="23"/>
        </w:rPr>
        <w:sectPr w:rsidR="00000000">
          <w:pgSz w:w="12240" w:h="15817"/>
          <w:pgMar w:top="1440" w:right="1440" w:bottom="1440" w:left="1440" w:header="0" w:footer="0" w:gutter="0"/>
          <w:cols w:space="0" w:equalWidth="0">
            <w:col w:w="9366"/>
          </w:cols>
          <w:docGrid w:linePitch="360"/>
        </w:sectPr>
      </w:pPr>
    </w:p>
    <w:p w:rsidR="00000000" w:rsidRDefault="00A77F59">
      <w:pPr>
        <w:spacing w:line="297" w:lineRule="exact"/>
        <w:rPr>
          <w:rFonts w:ascii="Times New Roman" w:eastAsia="Times New Roman" w:hAnsi="Times New Roman"/>
        </w:rPr>
      </w:pPr>
    </w:p>
    <w:p w:rsidR="00000000" w:rsidRDefault="00A77F59">
      <w:pPr>
        <w:spacing w:line="0" w:lineRule="atLeast"/>
        <w:ind w:left="1420"/>
        <w:rPr>
          <w:rFonts w:ascii="Arial" w:eastAsia="Arial" w:hAnsi="Arial"/>
          <w:sz w:val="21"/>
        </w:rPr>
      </w:pPr>
      <w:r>
        <w:rPr>
          <w:rFonts w:ascii="Arial" w:eastAsia="Arial" w:hAnsi="Arial"/>
          <w:sz w:val="21"/>
        </w:rPr>
        <w:t>We hope that you have enjoyed our survey of topic models</w:t>
      </w:r>
      <w:r>
        <w:rPr>
          <w:rFonts w:ascii="Arial" w:eastAsia="Arial" w:hAnsi="Arial"/>
          <w:sz w:val="21"/>
        </w:rPr>
        <w:t>’ applications.</w:t>
      </w:r>
    </w:p>
    <w:p w:rsidR="00000000" w:rsidRDefault="00A77F59">
      <w:pPr>
        <w:spacing w:line="65"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For further information, we would encourage the reader to investigate</w:t>
      </w:r>
    </w:p>
    <w:p w:rsidR="00000000" w:rsidRDefault="00A77F59">
      <w:pPr>
        <w:spacing w:line="0" w:lineRule="atLeast"/>
        <w:ind w:left="1440"/>
        <w:rPr>
          <w:rFonts w:ascii="Arial" w:eastAsia="Arial" w:hAnsi="Arial"/>
          <w:sz w:val="22"/>
        </w:rPr>
        <w:sectPr w:rsidR="00000000">
          <w:type w:val="continuous"/>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5" w:name="page135"/>
      <w:bookmarkEnd w:id="13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720"/>
        <w:gridCol w:w="2980"/>
      </w:tblGrid>
      <w:tr w:rsidR="00000000">
        <w:trPr>
          <w:trHeight w:val="317"/>
        </w:trPr>
        <w:tc>
          <w:tcPr>
            <w:tcW w:w="372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10.4.  Coda</w:t>
            </w:r>
          </w:p>
        </w:tc>
        <w:tc>
          <w:tcPr>
            <w:tcW w:w="298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131</w:t>
            </w:r>
          </w:p>
        </w:tc>
      </w:tr>
    </w:tbl>
    <w:p w:rsidR="00000000" w:rsidRDefault="00A77F59">
      <w:pPr>
        <w:spacing w:line="330" w:lineRule="exact"/>
        <w:rPr>
          <w:rFonts w:ascii="Times New Roman" w:eastAsia="Times New Roman" w:hAnsi="Times New Roman"/>
        </w:rPr>
      </w:pPr>
    </w:p>
    <w:p w:rsidR="00000000" w:rsidRDefault="00A77F59">
      <w:pPr>
        <w:spacing w:line="203" w:lineRule="auto"/>
        <w:ind w:left="1440" w:right="1246"/>
        <w:jc w:val="both"/>
        <w:rPr>
          <w:rFonts w:ascii="Arial" w:eastAsia="Arial" w:hAnsi="Arial"/>
          <w:sz w:val="22"/>
        </w:rPr>
      </w:pPr>
      <w:r>
        <w:rPr>
          <w:rFonts w:ascii="Arial" w:eastAsia="Arial" w:hAnsi="Arial"/>
          <w:sz w:val="22"/>
        </w:rPr>
        <w:t>the topic modeling bibliography,</w:t>
      </w:r>
      <w:r>
        <w:rPr>
          <w:rFonts w:ascii="Arial" w:eastAsia="Arial" w:hAnsi="Arial"/>
          <w:sz w:val="31"/>
          <w:vertAlign w:val="superscript"/>
        </w:rPr>
        <w:t>1</w:t>
      </w:r>
      <w:r>
        <w:rPr>
          <w:rFonts w:ascii="Arial" w:eastAsia="Arial" w:hAnsi="Arial"/>
          <w:sz w:val="22"/>
        </w:rPr>
        <w:t xml:space="preserve"> join the topic modeling mailing list,</w:t>
      </w:r>
      <w:r>
        <w:rPr>
          <w:rFonts w:ascii="Arial" w:eastAsia="Arial" w:hAnsi="Arial"/>
          <w:sz w:val="31"/>
          <w:vertAlign w:val="superscript"/>
        </w:rPr>
        <w:t>2</w:t>
      </w:r>
      <w:r>
        <w:rPr>
          <w:rFonts w:ascii="Arial" w:eastAsia="Arial" w:hAnsi="Arial"/>
          <w:sz w:val="22"/>
        </w:rPr>
        <w:t xml:space="preserve"> or the book</w:t>
      </w:r>
      <w:r>
        <w:rPr>
          <w:rFonts w:ascii="Arial" w:eastAsia="Arial" w:hAnsi="Arial"/>
          <w:sz w:val="22"/>
        </w:rPr>
        <w:t>’s a</w:t>
      </w:r>
      <w:r>
        <w:rPr>
          <w:rFonts w:ascii="Arial" w:eastAsia="Arial" w:hAnsi="Arial"/>
          <w:sz w:val="22"/>
        </w:rPr>
        <w:t>ssociated webpage.</w:t>
      </w:r>
    </w:p>
    <w:p w:rsidR="00000000" w:rsidRDefault="00A77F59">
      <w:pPr>
        <w:spacing w:line="20" w:lineRule="exact"/>
        <w:rPr>
          <w:rFonts w:ascii="Times New Roman" w:eastAsia="Times New Roman" w:hAnsi="Times New Roman"/>
        </w:rPr>
      </w:pPr>
      <w:r>
        <w:rPr>
          <w:rFonts w:ascii="Arial" w:eastAsia="Arial" w:hAnsi="Arial"/>
          <w:sz w:val="22"/>
        </w:rPr>
        <w:pict>
          <v:line id="_x0000_s1179" style="position:absolute;z-index:-251581440" from="71.85pt,460.55pt" to="205.65pt,460.55pt" o:userdrawn="t" strokeweight=".14039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19" w:lineRule="exact"/>
        <w:rPr>
          <w:rFonts w:ascii="Times New Roman" w:eastAsia="Times New Roman" w:hAnsi="Times New Roman"/>
        </w:rPr>
      </w:pPr>
    </w:p>
    <w:p w:rsidR="00000000" w:rsidRDefault="00A77F59">
      <w:pPr>
        <w:numPr>
          <w:ilvl w:val="0"/>
          <w:numId w:val="30"/>
        </w:numPr>
        <w:tabs>
          <w:tab w:val="left" w:pos="1760"/>
        </w:tabs>
        <w:spacing w:line="0" w:lineRule="atLeast"/>
        <w:ind w:left="1760" w:hanging="74"/>
        <w:rPr>
          <w:rFonts w:ascii="Arial" w:eastAsia="Arial" w:hAnsi="Arial"/>
          <w:sz w:val="15"/>
        </w:rPr>
      </w:pPr>
      <w:hyperlink r:id="rId35" w:history="1">
        <w:r>
          <w:rPr>
            <w:rFonts w:ascii="Arial" w:eastAsia="Arial" w:hAnsi="Arial"/>
            <w:sz w:val="15"/>
          </w:rPr>
          <w:t>https://mimno.infosci.cornell.edu/topics.html</w:t>
        </w:r>
      </w:hyperlink>
    </w:p>
    <w:p w:rsidR="00000000" w:rsidRDefault="00A77F59">
      <w:pPr>
        <w:spacing w:line="20" w:lineRule="exact"/>
        <w:rPr>
          <w:rFonts w:ascii="Times New Roman" w:eastAsia="Times New Roman" w:hAnsi="Times New Roman"/>
        </w:rPr>
      </w:pPr>
    </w:p>
    <w:p w:rsidR="00000000" w:rsidRDefault="00A77F59">
      <w:pPr>
        <w:numPr>
          <w:ilvl w:val="0"/>
          <w:numId w:val="31"/>
        </w:numPr>
        <w:tabs>
          <w:tab w:val="left" w:pos="1760"/>
        </w:tabs>
        <w:spacing w:line="0" w:lineRule="atLeast"/>
        <w:ind w:left="1760" w:hanging="74"/>
        <w:rPr>
          <w:rFonts w:ascii="Arial" w:eastAsia="Arial" w:hAnsi="Arial"/>
          <w:sz w:val="15"/>
        </w:rPr>
      </w:pPr>
      <w:hyperlink r:id="rId36" w:history="1">
        <w:r>
          <w:rPr>
            <w:rFonts w:ascii="Arial" w:eastAsia="Arial" w:hAnsi="Arial"/>
            <w:sz w:val="15"/>
          </w:rPr>
          <w:t>http</w:t>
        </w:r>
        <w:r>
          <w:rPr>
            <w:rFonts w:ascii="Arial" w:eastAsia="Arial" w:hAnsi="Arial"/>
            <w:sz w:val="15"/>
          </w:rPr>
          <w:t>s://lists.cs.princeton.edu/mailman/listinfo/topic-models</w:t>
        </w:r>
      </w:hyperlink>
    </w:p>
    <w:p w:rsidR="00000000" w:rsidRDefault="00A77F59">
      <w:pPr>
        <w:tabs>
          <w:tab w:val="left" w:pos="1760"/>
        </w:tabs>
        <w:spacing w:line="0" w:lineRule="atLeast"/>
        <w:ind w:left="1760" w:hanging="74"/>
        <w:rPr>
          <w:rFonts w:ascii="Arial" w:eastAsia="Arial" w:hAnsi="Arial"/>
          <w:sz w:val="15"/>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6" w:name="page136"/>
      <w:bookmarkEnd w:id="13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60" w:lineRule="exact"/>
        <w:rPr>
          <w:rFonts w:ascii="Times New Roman" w:eastAsia="Times New Roman" w:hAnsi="Times New Roman"/>
        </w:rPr>
      </w:pPr>
    </w:p>
    <w:p w:rsidR="00000000" w:rsidRDefault="00A77F59">
      <w:pPr>
        <w:spacing w:line="0" w:lineRule="atLeast"/>
        <w:ind w:right="-193"/>
        <w:jc w:val="center"/>
        <w:rPr>
          <w:rFonts w:ascii="Arial" w:eastAsia="Arial" w:hAnsi="Arial"/>
          <w:b/>
          <w:sz w:val="30"/>
        </w:rPr>
      </w:pPr>
      <w:r>
        <w:rPr>
          <w:rFonts w:ascii="Arial" w:eastAsia="Arial" w:hAnsi="Arial"/>
          <w:b/>
          <w:sz w:val="30"/>
        </w:rPr>
        <w:t>References</w:t>
      </w:r>
    </w:p>
    <w:p w:rsidR="00000000" w:rsidRDefault="00A77F59">
      <w:pPr>
        <w:spacing w:line="20" w:lineRule="exact"/>
        <w:rPr>
          <w:rFonts w:ascii="Times New Roman" w:eastAsia="Times New Roman" w:hAnsi="Times New Roman"/>
        </w:rPr>
      </w:pPr>
      <w:r>
        <w:rPr>
          <w:rFonts w:ascii="Arial" w:eastAsia="Arial" w:hAnsi="Arial"/>
          <w:b/>
          <w:sz w:val="30"/>
        </w:rPr>
        <w:pict>
          <v:line id="_x0000_s1180" style="position:absolute;z-index:-251580416" from="71.85pt,10.95pt" to="406.35pt,10.95pt" o:userdrawn="t" strokeweight=".35136mm"/>
        </w:pict>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10"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 xml:space="preserve">Edoardo M. Airoldi, David M. Blei, Stephen E. Fienberg, and Eric P. Xing. Mixed membership stochastic blockmodels. </w:t>
      </w:r>
      <w:r>
        <w:rPr>
          <w:rFonts w:ascii="Arial" w:eastAsia="Arial" w:hAnsi="Arial"/>
          <w:i/>
        </w:rPr>
        <w:t>Journal of Machine Learning</w:t>
      </w:r>
      <w:r>
        <w:rPr>
          <w:rFonts w:ascii="Arial" w:eastAsia="Arial" w:hAnsi="Arial"/>
          <w:i/>
        </w:rPr>
        <w:t xml:space="preserve"> Research</w:t>
      </w:r>
      <w:r>
        <w:rPr>
          <w:rFonts w:ascii="Arial" w:eastAsia="Arial" w:hAnsi="Arial"/>
        </w:rPr>
        <w:t>, 9:198</w:t>
      </w:r>
      <w:r>
        <w:rPr>
          <w:rFonts w:ascii="Arial" w:eastAsia="Arial" w:hAnsi="Arial"/>
        </w:rPr>
        <w:t>1</w:t>
      </w:r>
      <w:r>
        <w:rPr>
          <w:rFonts w:ascii="Arial" w:eastAsia="Arial" w:hAnsi="Arial"/>
        </w:rPr>
        <w:t>–2014, 2008.</w:t>
      </w:r>
    </w:p>
    <w:p w:rsidR="00000000" w:rsidRDefault="00A77F59">
      <w:pPr>
        <w:spacing w:line="21" w:lineRule="exact"/>
        <w:rPr>
          <w:rFonts w:ascii="Times New Roman" w:eastAsia="Times New Roman" w:hAnsi="Times New Roman"/>
        </w:rPr>
      </w:pPr>
    </w:p>
    <w:p w:rsidR="00000000" w:rsidRDefault="00A77F59">
      <w:pPr>
        <w:spacing w:line="296" w:lineRule="auto"/>
        <w:ind w:left="1640" w:right="1206" w:hanging="205"/>
        <w:jc w:val="both"/>
        <w:rPr>
          <w:rFonts w:ascii="Arial" w:eastAsia="Arial" w:hAnsi="Arial"/>
          <w:sz w:val="19"/>
        </w:rPr>
      </w:pPr>
      <w:r>
        <w:rPr>
          <w:rFonts w:ascii="Arial" w:eastAsia="Arial" w:hAnsi="Arial"/>
          <w:sz w:val="19"/>
        </w:rPr>
        <w:t xml:space="preserve">Nikolaos Aletras, Timothy Baldwin, Jey Han Lau, and Mark Stevenson. Rep-resenting topics labels for exploring digital libraries. In </w:t>
      </w:r>
      <w:r>
        <w:rPr>
          <w:rFonts w:ascii="Arial" w:eastAsia="Arial" w:hAnsi="Arial"/>
          <w:i/>
          <w:sz w:val="19"/>
        </w:rPr>
        <w:t>Proceedings of the</w:t>
      </w:r>
      <w:r>
        <w:rPr>
          <w:rFonts w:ascii="Arial" w:eastAsia="Arial" w:hAnsi="Arial"/>
          <w:i/>
          <w:sz w:val="19"/>
        </w:rPr>
        <w:t xml:space="preserve"> IEEE/ACM Joint Conference on Digital Libraries</w:t>
      </w:r>
      <w:r>
        <w:rPr>
          <w:rFonts w:ascii="Arial" w:eastAsia="Arial" w:hAnsi="Arial"/>
          <w:sz w:val="19"/>
        </w:rPr>
        <w:t>, pages 239</w:t>
      </w:r>
      <w:r>
        <w:rPr>
          <w:rFonts w:ascii="Arial" w:eastAsia="Arial" w:hAnsi="Arial"/>
          <w:sz w:val="19"/>
        </w:rPr>
        <w:t>–248, 2014.</w:t>
      </w:r>
    </w:p>
    <w:p w:rsidR="00000000" w:rsidRDefault="00A77F59">
      <w:pPr>
        <w:spacing w:line="3" w:lineRule="exact"/>
        <w:rPr>
          <w:rFonts w:ascii="Times New Roman" w:eastAsia="Times New Roman" w:hAnsi="Times New Roman"/>
        </w:rPr>
      </w:pPr>
    </w:p>
    <w:p w:rsidR="00000000" w:rsidRDefault="00A77F59">
      <w:pPr>
        <w:spacing w:line="275" w:lineRule="auto"/>
        <w:ind w:left="1640" w:right="1206" w:hanging="211"/>
        <w:jc w:val="both"/>
        <w:rPr>
          <w:rFonts w:ascii="Arial" w:eastAsia="Arial" w:hAnsi="Arial"/>
        </w:rPr>
      </w:pPr>
      <w:r>
        <w:rPr>
          <w:rFonts w:ascii="Arial" w:eastAsia="Arial" w:hAnsi="Arial"/>
        </w:rPr>
        <w:t>Mark Algee-Hewitt, R</w:t>
      </w:r>
      <w:r>
        <w:rPr>
          <w:rFonts w:ascii="Arial" w:eastAsia="Arial" w:hAnsi="Arial"/>
        </w:rPr>
        <w:t xml:space="preserve">yan Heuser, and Franco Moretti. On paragraphs. scale, themes, and narrative form. </w:t>
      </w:r>
      <w:r>
        <w:rPr>
          <w:rFonts w:ascii="Arial" w:eastAsia="Arial" w:hAnsi="Arial"/>
          <w:i/>
        </w:rPr>
        <w:t>Stanford Literary Lab Pamphlets</w:t>
      </w:r>
      <w:r>
        <w:rPr>
          <w:rFonts w:ascii="Arial" w:eastAsia="Arial" w:hAnsi="Arial"/>
        </w:rPr>
        <w:t>, 1(10), October 2015.</w:t>
      </w:r>
    </w:p>
    <w:p w:rsidR="00000000" w:rsidRDefault="00A77F59">
      <w:pPr>
        <w:spacing w:line="21" w:lineRule="exact"/>
        <w:rPr>
          <w:rFonts w:ascii="Times New Roman" w:eastAsia="Times New Roman" w:hAnsi="Times New Roman"/>
        </w:rPr>
      </w:pPr>
    </w:p>
    <w:p w:rsidR="00000000" w:rsidRDefault="00A77F59">
      <w:pPr>
        <w:spacing w:line="298" w:lineRule="auto"/>
        <w:ind w:left="1640" w:right="1246" w:hanging="193"/>
        <w:rPr>
          <w:rFonts w:ascii="Arial" w:eastAsia="Arial" w:hAnsi="Arial"/>
        </w:rPr>
      </w:pPr>
      <w:r>
        <w:rPr>
          <w:rFonts w:ascii="Arial" w:eastAsia="Arial" w:hAnsi="Arial"/>
        </w:rPr>
        <w:t xml:space="preserve">James Allan, editor. </w:t>
      </w:r>
      <w:r>
        <w:rPr>
          <w:rFonts w:ascii="Arial" w:eastAsia="Arial" w:hAnsi="Arial"/>
          <w:i/>
        </w:rPr>
        <w:t>Topic Detection and Tracking: Event-based Information</w:t>
      </w:r>
      <w:r>
        <w:rPr>
          <w:rFonts w:ascii="Arial" w:eastAsia="Arial" w:hAnsi="Arial"/>
          <w:i/>
        </w:rPr>
        <w:t xml:space="preserve"> Organization</w:t>
      </w:r>
      <w:r>
        <w:rPr>
          <w:rFonts w:ascii="Arial" w:eastAsia="Arial" w:hAnsi="Arial"/>
        </w:rPr>
        <w:t>. Springer, 2002.</w:t>
      </w:r>
    </w:p>
    <w:p w:rsidR="00000000" w:rsidRDefault="00A77F59">
      <w:pPr>
        <w:spacing w:line="1" w:lineRule="exact"/>
        <w:rPr>
          <w:rFonts w:ascii="Times New Roman" w:eastAsia="Times New Roman" w:hAnsi="Times New Roman"/>
        </w:rPr>
      </w:pPr>
    </w:p>
    <w:p w:rsidR="00000000" w:rsidRDefault="00A77F59">
      <w:pPr>
        <w:spacing w:line="275" w:lineRule="auto"/>
        <w:ind w:left="1440" w:right="1206"/>
        <w:jc w:val="right"/>
        <w:rPr>
          <w:rFonts w:ascii="Arial" w:eastAsia="Arial" w:hAnsi="Arial"/>
        </w:rPr>
      </w:pPr>
      <w:r>
        <w:rPr>
          <w:rFonts w:ascii="Arial" w:eastAsia="Arial" w:hAnsi="Arial"/>
        </w:rPr>
        <w:t>Loulwah AlSum</w:t>
      </w:r>
      <w:r>
        <w:rPr>
          <w:rFonts w:ascii="Arial" w:eastAsia="Arial" w:hAnsi="Arial"/>
        </w:rPr>
        <w:t xml:space="preserve">ait, Daniel Barbará, and Carlotta Domeniconi. On-line LDA: Adaptive topic models for mining text streams with applications to topic detection and tracking. In </w:t>
      </w:r>
      <w:r>
        <w:rPr>
          <w:rFonts w:ascii="Arial" w:eastAsia="Arial" w:hAnsi="Arial"/>
          <w:i/>
        </w:rPr>
        <w:t>International Conference on Data Mining</w:t>
      </w:r>
      <w:r>
        <w:rPr>
          <w:rFonts w:ascii="Arial" w:eastAsia="Arial" w:hAnsi="Arial"/>
        </w:rPr>
        <w:t>, 2008.</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1"/>
        <w:jc w:val="both"/>
        <w:rPr>
          <w:rFonts w:ascii="Arial" w:eastAsia="Arial" w:hAnsi="Arial"/>
        </w:rPr>
      </w:pPr>
      <w:r>
        <w:rPr>
          <w:rFonts w:ascii="Arial" w:eastAsia="Arial" w:hAnsi="Arial"/>
        </w:rPr>
        <w:t>Anima Anandkumar, Dean P Foster, Daniel J Hsu, Sh</w:t>
      </w:r>
      <w:r>
        <w:rPr>
          <w:rFonts w:ascii="Arial" w:eastAsia="Arial" w:hAnsi="Arial"/>
        </w:rPr>
        <w:t xml:space="preserve">am M Kakade, and Yi kai Liu. A spectral algorithm for latent Dirichlet allocation. In </w:t>
      </w:r>
      <w:r>
        <w:rPr>
          <w:rFonts w:ascii="Arial" w:eastAsia="Arial" w:hAnsi="Arial"/>
          <w:i/>
        </w:rPr>
        <w:t>Proceedings of</w:t>
      </w:r>
      <w:r>
        <w:rPr>
          <w:rFonts w:ascii="Arial" w:eastAsia="Arial" w:hAnsi="Arial"/>
          <w:i/>
        </w:rPr>
        <w:t xml:space="preserve"> Advances in Neural Information Processing Systems</w:t>
      </w:r>
      <w:r>
        <w:rPr>
          <w:rFonts w:ascii="Arial" w:eastAsia="Arial" w:hAnsi="Arial"/>
        </w:rPr>
        <w:t>, 2012.</w:t>
      </w:r>
    </w:p>
    <w:p w:rsidR="00000000" w:rsidRDefault="00A77F59">
      <w:pPr>
        <w:spacing w:line="21" w:lineRule="exact"/>
        <w:rPr>
          <w:rFonts w:ascii="Times New Roman" w:eastAsia="Times New Roman" w:hAnsi="Times New Roman"/>
        </w:rPr>
      </w:pPr>
    </w:p>
    <w:p w:rsidR="00000000" w:rsidRDefault="00A77F59">
      <w:pPr>
        <w:spacing w:line="298" w:lineRule="auto"/>
        <w:ind w:left="1660" w:right="1226" w:hanging="216"/>
        <w:jc w:val="both"/>
        <w:rPr>
          <w:rFonts w:ascii="Arial" w:eastAsia="Arial" w:hAnsi="Arial"/>
        </w:rPr>
      </w:pPr>
      <w:r>
        <w:rPr>
          <w:rFonts w:ascii="Arial" w:eastAsia="Arial" w:hAnsi="Arial"/>
        </w:rPr>
        <w:t xml:space="preserve">David Andrzejewski and David Buttler. Latent topic feedback for information retrieval. In </w:t>
      </w:r>
      <w:r>
        <w:rPr>
          <w:rFonts w:ascii="Arial" w:eastAsia="Arial" w:hAnsi="Arial"/>
          <w:i/>
        </w:rPr>
        <w:t>Knowled</w:t>
      </w:r>
      <w:r>
        <w:rPr>
          <w:rFonts w:ascii="Arial" w:eastAsia="Arial" w:hAnsi="Arial"/>
          <w:i/>
        </w:rPr>
        <w:t>ge Discovery and Data Mining</w:t>
      </w:r>
      <w:r>
        <w:rPr>
          <w:rFonts w:ascii="Arial" w:eastAsia="Arial" w:hAnsi="Arial"/>
        </w:rPr>
        <w:t>, 2011.</w:t>
      </w:r>
    </w:p>
    <w:p w:rsidR="00000000" w:rsidRDefault="00A77F59">
      <w:pPr>
        <w:spacing w:line="1" w:lineRule="exact"/>
        <w:rPr>
          <w:rFonts w:ascii="Times New Roman" w:eastAsia="Times New Roman" w:hAnsi="Times New Roman"/>
        </w:rPr>
      </w:pPr>
    </w:p>
    <w:p w:rsidR="00000000" w:rsidRDefault="00A77F59">
      <w:pPr>
        <w:spacing w:line="275" w:lineRule="auto"/>
        <w:ind w:left="1640" w:right="1246" w:hanging="201"/>
        <w:jc w:val="both"/>
        <w:rPr>
          <w:rFonts w:ascii="Arial" w:eastAsia="Arial" w:hAnsi="Arial"/>
        </w:rPr>
      </w:pPr>
      <w:r>
        <w:rPr>
          <w:rFonts w:ascii="Arial" w:eastAsia="Arial" w:hAnsi="Arial"/>
        </w:rPr>
        <w:t xml:space="preserve">David Andrzejewski, Xiaojin Zhu, and Mark Craven. Incorporating domain knowledge into topic modeling via Dirichlet forest priors. In </w:t>
      </w:r>
      <w:r>
        <w:rPr>
          <w:rFonts w:ascii="Arial" w:eastAsia="Arial" w:hAnsi="Arial"/>
          <w:i/>
        </w:rPr>
        <w:t>Proceedings of</w:t>
      </w:r>
      <w:r>
        <w:rPr>
          <w:rFonts w:ascii="Arial" w:eastAsia="Arial" w:hAnsi="Arial"/>
          <w:i/>
        </w:rPr>
        <w:t xml:space="preserve"> the International Conference of Machine Learning</w:t>
      </w:r>
      <w:r>
        <w:rPr>
          <w:rFonts w:ascii="Arial" w:eastAsia="Arial" w:hAnsi="Arial"/>
        </w:rPr>
        <w:t>, 2009.</w:t>
      </w:r>
    </w:p>
    <w:p w:rsidR="00000000" w:rsidRDefault="00A77F59">
      <w:pPr>
        <w:spacing w:line="275" w:lineRule="auto"/>
        <w:ind w:left="1640" w:right="1246" w:hanging="201"/>
        <w:jc w:val="both"/>
        <w:rPr>
          <w:rFonts w:ascii="Arial" w:eastAsia="Arial" w:hAnsi="Arial"/>
        </w:rPr>
        <w:sectPr w:rsidR="00000000">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68" w:lineRule="exact"/>
        <w:rPr>
          <w:rFonts w:ascii="Times New Roman" w:eastAsia="Times New Roman" w:hAnsi="Times New Roman"/>
        </w:rPr>
      </w:pPr>
    </w:p>
    <w:p w:rsidR="00000000" w:rsidRDefault="00A77F59">
      <w:pPr>
        <w:spacing w:line="0" w:lineRule="atLeast"/>
        <w:ind w:right="-193"/>
        <w:jc w:val="center"/>
        <w:rPr>
          <w:rFonts w:ascii="Arial" w:eastAsia="Arial" w:hAnsi="Arial"/>
          <w:sz w:val="19"/>
        </w:rPr>
      </w:pPr>
      <w:r>
        <w:rPr>
          <w:rFonts w:ascii="Arial" w:eastAsia="Arial" w:hAnsi="Arial"/>
          <w:sz w:val="19"/>
        </w:rPr>
        <w:t>132</w:t>
      </w:r>
    </w:p>
    <w:p w:rsidR="00000000" w:rsidRDefault="00A77F59">
      <w:pPr>
        <w:spacing w:line="0" w:lineRule="atLeast"/>
        <w:ind w:right="-19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7" w:name="page137"/>
      <w:bookmarkEnd w:id="13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References</w:t>
            </w:r>
          </w:p>
        </w:tc>
        <w:tc>
          <w:tcPr>
            <w:tcW w:w="30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133</w:t>
            </w:r>
          </w:p>
        </w:tc>
      </w:tr>
    </w:tbl>
    <w:p w:rsidR="00000000" w:rsidRDefault="00A77F59">
      <w:pPr>
        <w:spacing w:line="364" w:lineRule="exact"/>
        <w:rPr>
          <w:rFonts w:ascii="Times New Roman" w:eastAsia="Times New Roman" w:hAnsi="Times New Roman"/>
        </w:rPr>
      </w:pPr>
    </w:p>
    <w:p w:rsidR="00000000" w:rsidRDefault="00A77F59">
      <w:pPr>
        <w:spacing w:line="266" w:lineRule="auto"/>
        <w:ind w:left="1640" w:right="1206" w:hanging="192"/>
        <w:jc w:val="both"/>
        <w:rPr>
          <w:rFonts w:ascii="Arial" w:eastAsia="Arial" w:hAnsi="Arial"/>
        </w:rPr>
      </w:pPr>
      <w:r>
        <w:rPr>
          <w:rFonts w:ascii="Arial" w:eastAsia="Arial" w:hAnsi="Arial"/>
        </w:rPr>
        <w:t xml:space="preserve">Sanjeev Arora, Rong Ge, Yoni Halpern, David M. Mimno, Ankur Moitra, David Sontag, Yichen Wu, and Michael Zhu. A practical algorithm for topic modeling with provable guarantees. In </w:t>
      </w:r>
      <w:r>
        <w:rPr>
          <w:rFonts w:ascii="Arial" w:eastAsia="Arial" w:hAnsi="Arial"/>
          <w:i/>
        </w:rPr>
        <w:t>Proceedings of the International</w:t>
      </w:r>
      <w:r>
        <w:rPr>
          <w:rFonts w:ascii="Arial" w:eastAsia="Arial" w:hAnsi="Arial"/>
          <w:i/>
        </w:rPr>
        <w:t xml:space="preserve"> Conference of Machine Lear</w:t>
      </w:r>
      <w:r>
        <w:rPr>
          <w:rFonts w:ascii="Arial" w:eastAsia="Arial" w:hAnsi="Arial"/>
          <w:i/>
        </w:rPr>
        <w:t>ning</w:t>
      </w:r>
      <w:r>
        <w:rPr>
          <w:rFonts w:ascii="Arial" w:eastAsia="Arial" w:hAnsi="Arial"/>
        </w:rPr>
        <w:t>, 2013.</w:t>
      </w:r>
    </w:p>
    <w:p w:rsidR="00000000" w:rsidRDefault="00A77F59">
      <w:pPr>
        <w:spacing w:line="31" w:lineRule="exact"/>
        <w:rPr>
          <w:rFonts w:ascii="Times New Roman" w:eastAsia="Times New Roman" w:hAnsi="Times New Roman"/>
        </w:rPr>
      </w:pPr>
    </w:p>
    <w:p w:rsidR="00000000" w:rsidRDefault="00A77F59">
      <w:pPr>
        <w:spacing w:line="314" w:lineRule="auto"/>
        <w:ind w:left="1660" w:right="1246" w:hanging="216"/>
        <w:rPr>
          <w:rFonts w:ascii="Arial" w:eastAsia="Arial" w:hAnsi="Arial"/>
          <w:sz w:val="19"/>
        </w:rPr>
      </w:pPr>
      <w:r>
        <w:rPr>
          <w:rFonts w:ascii="Arial" w:eastAsia="Arial" w:hAnsi="Arial"/>
          <w:sz w:val="19"/>
        </w:rPr>
        <w:t xml:space="preserve">Anton Bakalov, Andrew McCallum, Hanna Wallach, and David Mimno. Topic models for taxonomies. In </w:t>
      </w:r>
      <w:r>
        <w:rPr>
          <w:rFonts w:ascii="Arial" w:eastAsia="Arial" w:hAnsi="Arial"/>
          <w:i/>
          <w:sz w:val="19"/>
        </w:rPr>
        <w:t>Joint Conference on Digital Libraries</w:t>
      </w:r>
      <w:r>
        <w:rPr>
          <w:rFonts w:ascii="Arial" w:eastAsia="Arial" w:hAnsi="Arial"/>
          <w:sz w:val="19"/>
        </w:rPr>
        <w:t>, 2012.</w:t>
      </w:r>
    </w:p>
    <w:p w:rsidR="00000000" w:rsidRDefault="00A77F59">
      <w:pPr>
        <w:spacing w:line="296" w:lineRule="auto"/>
        <w:ind w:left="1660" w:right="1206" w:hanging="216"/>
        <w:jc w:val="both"/>
        <w:rPr>
          <w:rFonts w:ascii="Arial" w:eastAsia="Arial" w:hAnsi="Arial"/>
          <w:sz w:val="19"/>
        </w:rPr>
      </w:pPr>
      <w:r>
        <w:rPr>
          <w:rFonts w:ascii="Arial" w:eastAsia="Arial" w:hAnsi="Arial"/>
          <w:sz w:val="19"/>
        </w:rPr>
        <w:t>Kayhan Batmanghelich, Ardavan Saeedi, Karthik Narasimhan, and Samuel Gershman. Nonparametric spherical</w:t>
      </w:r>
      <w:r>
        <w:rPr>
          <w:rFonts w:ascii="Arial" w:eastAsia="Arial" w:hAnsi="Arial"/>
          <w:sz w:val="19"/>
        </w:rPr>
        <w:t xml:space="preserve"> topic modeling with word embeddings. In </w:t>
      </w:r>
      <w:r>
        <w:rPr>
          <w:rFonts w:ascii="Arial" w:eastAsia="Arial" w:hAnsi="Arial"/>
          <w:i/>
          <w:sz w:val="19"/>
        </w:rPr>
        <w:t>Proceedings of the Association for Computational Linguistics</w:t>
      </w:r>
      <w:r>
        <w:rPr>
          <w:rFonts w:ascii="Arial" w:eastAsia="Arial" w:hAnsi="Arial"/>
          <w:sz w:val="19"/>
        </w:rPr>
        <w:t>, 2016.</w:t>
      </w:r>
    </w:p>
    <w:p w:rsidR="00000000" w:rsidRDefault="00A77F59">
      <w:pPr>
        <w:spacing w:line="3" w:lineRule="exact"/>
        <w:rPr>
          <w:rFonts w:ascii="Times New Roman" w:eastAsia="Times New Roman" w:hAnsi="Times New Roman"/>
        </w:rPr>
      </w:pPr>
    </w:p>
    <w:p w:rsidR="00000000" w:rsidRDefault="00A77F59">
      <w:pPr>
        <w:spacing w:line="266" w:lineRule="auto"/>
        <w:ind w:left="1640" w:right="1206" w:hanging="201"/>
        <w:jc w:val="both"/>
        <w:rPr>
          <w:rFonts w:ascii="Arial" w:eastAsia="Arial" w:hAnsi="Arial"/>
        </w:rPr>
      </w:pPr>
      <w:r>
        <w:rPr>
          <w:rFonts w:ascii="Arial" w:eastAsia="Arial" w:hAnsi="Arial"/>
        </w:rPr>
        <w:t>Eric P. S. Baumer, David Mimno, Shion Guha, Emily Quan, and Geri K. Gay. Comparing grounded theory and topic modeling: Extreme divergence or unlik</w:t>
      </w:r>
      <w:r>
        <w:rPr>
          <w:rFonts w:ascii="Arial" w:eastAsia="Arial" w:hAnsi="Arial"/>
        </w:rPr>
        <w:t xml:space="preserve">ely convergence? </w:t>
      </w:r>
      <w:r>
        <w:rPr>
          <w:rFonts w:ascii="Arial" w:eastAsia="Arial" w:hAnsi="Arial"/>
          <w:i/>
        </w:rPr>
        <w:t>Journal of the Association for Information Science</w:t>
      </w:r>
      <w:r>
        <w:rPr>
          <w:rFonts w:ascii="Arial" w:eastAsia="Arial" w:hAnsi="Arial"/>
          <w:i/>
        </w:rPr>
        <w:t xml:space="preserve"> and Technology</w:t>
      </w:r>
      <w:r>
        <w:rPr>
          <w:rFonts w:ascii="Arial" w:eastAsia="Arial" w:hAnsi="Arial"/>
        </w:rPr>
        <w:t>, 2017.</w:t>
      </w:r>
    </w:p>
    <w:p w:rsidR="00000000" w:rsidRDefault="00A77F59">
      <w:pPr>
        <w:spacing w:line="31" w:lineRule="exact"/>
        <w:rPr>
          <w:rFonts w:ascii="Times New Roman" w:eastAsia="Times New Roman" w:hAnsi="Times New Roman"/>
        </w:rPr>
      </w:pPr>
    </w:p>
    <w:p w:rsidR="00000000" w:rsidRDefault="00A77F59">
      <w:pPr>
        <w:spacing w:line="275" w:lineRule="auto"/>
        <w:ind w:left="1620" w:right="1246" w:hanging="185"/>
        <w:jc w:val="both"/>
        <w:rPr>
          <w:rFonts w:ascii="Arial" w:eastAsia="Arial" w:hAnsi="Arial"/>
        </w:rPr>
      </w:pPr>
      <w:r>
        <w:rPr>
          <w:rFonts w:ascii="Arial" w:eastAsia="Arial" w:hAnsi="Arial"/>
        </w:rPr>
        <w:t xml:space="preserve">Jerome R. Bellegarda. A latent semantic analysis framework for large-span language modeling. In </w:t>
      </w:r>
      <w:r>
        <w:rPr>
          <w:rFonts w:ascii="Arial" w:eastAsia="Arial" w:hAnsi="Arial"/>
          <w:i/>
        </w:rPr>
        <w:t>European Conference on Speech Communication and</w:t>
      </w:r>
      <w:r>
        <w:rPr>
          <w:rFonts w:ascii="Arial" w:eastAsia="Arial" w:hAnsi="Arial"/>
          <w:i/>
        </w:rPr>
        <w:t xml:space="preserve"> Technology</w:t>
      </w:r>
      <w:r>
        <w:rPr>
          <w:rFonts w:ascii="Arial" w:eastAsia="Arial" w:hAnsi="Arial"/>
        </w:rPr>
        <w:t>, 1997.</w:t>
      </w:r>
    </w:p>
    <w:p w:rsidR="00000000" w:rsidRDefault="00A77F59">
      <w:pPr>
        <w:spacing w:line="21" w:lineRule="exact"/>
        <w:rPr>
          <w:rFonts w:ascii="Times New Roman" w:eastAsia="Times New Roman" w:hAnsi="Times New Roman"/>
        </w:rPr>
      </w:pPr>
    </w:p>
    <w:p w:rsidR="00000000" w:rsidRDefault="00A77F59">
      <w:pPr>
        <w:spacing w:line="298" w:lineRule="auto"/>
        <w:ind w:left="1660" w:right="1246" w:hanging="216"/>
        <w:jc w:val="both"/>
        <w:rPr>
          <w:rFonts w:ascii="Arial" w:eastAsia="Arial" w:hAnsi="Arial"/>
        </w:rPr>
      </w:pPr>
      <w:r>
        <w:rPr>
          <w:rFonts w:ascii="Arial" w:eastAsia="Arial" w:hAnsi="Arial"/>
        </w:rPr>
        <w:t>Je</w:t>
      </w:r>
      <w:r>
        <w:rPr>
          <w:rFonts w:ascii="Arial" w:eastAsia="Arial" w:hAnsi="Arial"/>
        </w:rPr>
        <w:t>rome R. Bellegarda. Statistical language model adaptation: review and perspectives. volume 42, 2004.</w:t>
      </w:r>
    </w:p>
    <w:p w:rsidR="00000000" w:rsidRDefault="00A77F59">
      <w:pPr>
        <w:spacing w:line="1" w:lineRule="exact"/>
        <w:rPr>
          <w:rFonts w:ascii="Times New Roman" w:eastAsia="Times New Roman" w:hAnsi="Times New Roman"/>
        </w:rPr>
      </w:pPr>
    </w:p>
    <w:p w:rsidR="00000000" w:rsidRDefault="00A77F59">
      <w:pPr>
        <w:spacing w:line="275" w:lineRule="auto"/>
        <w:ind w:left="1660" w:right="1206" w:hanging="216"/>
        <w:jc w:val="both"/>
        <w:rPr>
          <w:rFonts w:ascii="Arial" w:eastAsia="Arial" w:hAnsi="Arial"/>
        </w:rPr>
      </w:pPr>
      <w:r>
        <w:rPr>
          <w:rFonts w:ascii="Arial" w:eastAsia="Arial" w:hAnsi="Arial"/>
        </w:rPr>
        <w:t xml:space="preserve">Yoshua Bengio, Réjean Ducharme, Pascal Vincent, and Christian Janvin. A neural probabilistic language model. </w:t>
      </w:r>
      <w:r>
        <w:rPr>
          <w:rFonts w:ascii="Arial" w:eastAsia="Arial" w:hAnsi="Arial"/>
          <w:i/>
        </w:rPr>
        <w:t>J. Mach. Learn. Res.</w:t>
      </w:r>
      <w:r>
        <w:rPr>
          <w:rFonts w:ascii="Arial" w:eastAsia="Arial" w:hAnsi="Arial"/>
        </w:rPr>
        <w:t>, 3:1137</w:t>
      </w:r>
      <w:r>
        <w:rPr>
          <w:rFonts w:ascii="Arial" w:eastAsia="Arial" w:hAnsi="Arial"/>
        </w:rPr>
        <w:t>–1155, March 2003</w:t>
      </w:r>
      <w:r>
        <w:rPr>
          <w:rFonts w:ascii="Arial" w:eastAsia="Arial" w:hAnsi="Arial"/>
        </w:rPr>
        <w:t>.</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3"/>
        <w:jc w:val="both"/>
        <w:rPr>
          <w:rFonts w:ascii="Arial" w:eastAsia="Arial" w:hAnsi="Arial"/>
        </w:rPr>
      </w:pPr>
      <w:r>
        <w:rPr>
          <w:rFonts w:ascii="Arial" w:eastAsia="Arial" w:hAnsi="Arial"/>
        </w:rPr>
        <w:t xml:space="preserve">Adam Berger and John Laﬀerty. Information retrieval as statistical translation. In </w:t>
      </w:r>
      <w:r>
        <w:rPr>
          <w:rFonts w:ascii="Arial" w:eastAsia="Arial" w:hAnsi="Arial"/>
          <w:i/>
        </w:rPr>
        <w:t>Proceedings of the ACM SIGIR Conference on Research and Development</w:t>
      </w:r>
      <w:r>
        <w:rPr>
          <w:rFonts w:ascii="Arial" w:eastAsia="Arial" w:hAnsi="Arial"/>
          <w:i/>
        </w:rPr>
        <w:t xml:space="preserve"> in Information Retrieval</w:t>
      </w:r>
      <w:r>
        <w:rPr>
          <w:rFonts w:ascii="Arial" w:eastAsia="Arial" w:hAnsi="Arial"/>
        </w:rPr>
        <w:t>, 1999.</w:t>
      </w:r>
    </w:p>
    <w:p w:rsidR="00000000" w:rsidRDefault="00A77F59">
      <w:pPr>
        <w:spacing w:line="21" w:lineRule="exact"/>
        <w:rPr>
          <w:rFonts w:ascii="Times New Roman" w:eastAsia="Times New Roman" w:hAnsi="Times New Roman"/>
        </w:rPr>
      </w:pPr>
    </w:p>
    <w:p w:rsidR="00000000" w:rsidRDefault="00A77F59">
      <w:pPr>
        <w:spacing w:line="298" w:lineRule="auto"/>
        <w:ind w:left="1640" w:right="1246" w:hanging="205"/>
        <w:rPr>
          <w:rFonts w:ascii="Arial" w:eastAsia="Arial" w:hAnsi="Arial"/>
        </w:rPr>
      </w:pPr>
      <w:r>
        <w:rPr>
          <w:rFonts w:ascii="Arial" w:eastAsia="Arial" w:hAnsi="Arial"/>
        </w:rPr>
        <w:t>Indrajit Bhattacharya. Collective entity resolution in relational dat</w:t>
      </w:r>
      <w:r>
        <w:rPr>
          <w:rFonts w:ascii="Arial" w:eastAsia="Arial" w:hAnsi="Arial"/>
        </w:rPr>
        <w:t xml:space="preserve">a. </w:t>
      </w:r>
      <w:r>
        <w:rPr>
          <w:rFonts w:ascii="Arial" w:eastAsia="Arial" w:hAnsi="Arial"/>
          <w:i/>
        </w:rPr>
        <w:t>PhD</w:t>
      </w:r>
      <w:r>
        <w:rPr>
          <w:rFonts w:ascii="Arial" w:eastAsia="Arial" w:hAnsi="Arial"/>
          <w:i/>
        </w:rPr>
        <w:t xml:space="preserve"> Dissertation, University of Maryland, College Park</w:t>
      </w:r>
      <w:r>
        <w:rPr>
          <w:rFonts w:ascii="Arial" w:eastAsia="Arial" w:hAnsi="Arial"/>
        </w:rPr>
        <w:t>, 2006.</w:t>
      </w:r>
    </w:p>
    <w:p w:rsidR="00000000" w:rsidRDefault="00A77F59">
      <w:pPr>
        <w:spacing w:line="1" w:lineRule="exact"/>
        <w:rPr>
          <w:rFonts w:ascii="Times New Roman" w:eastAsia="Times New Roman" w:hAnsi="Times New Roman"/>
        </w:rPr>
      </w:pPr>
    </w:p>
    <w:p w:rsidR="00000000" w:rsidRDefault="00A77F59">
      <w:pPr>
        <w:spacing w:line="298" w:lineRule="auto"/>
        <w:ind w:left="1640" w:right="1246" w:hanging="205"/>
        <w:rPr>
          <w:rFonts w:ascii="Arial" w:eastAsia="Arial" w:hAnsi="Arial"/>
        </w:rPr>
      </w:pPr>
      <w:r>
        <w:rPr>
          <w:rFonts w:ascii="Arial" w:eastAsia="Arial" w:hAnsi="Arial"/>
        </w:rPr>
        <w:t xml:space="preserve">David M. Blei. Topic modeling and digital humanities. </w:t>
      </w:r>
      <w:r>
        <w:rPr>
          <w:rFonts w:ascii="Arial" w:eastAsia="Arial" w:hAnsi="Arial"/>
          <w:i/>
        </w:rPr>
        <w:t>Journal of Digital</w:t>
      </w:r>
      <w:r>
        <w:rPr>
          <w:rFonts w:ascii="Arial" w:eastAsia="Arial" w:hAnsi="Arial"/>
          <w:i/>
        </w:rPr>
        <w:t xml:space="preserve"> Humanities</w:t>
      </w:r>
      <w:r>
        <w:rPr>
          <w:rFonts w:ascii="Arial" w:eastAsia="Arial" w:hAnsi="Arial"/>
        </w:rPr>
        <w:t>, 2(1), 2012.</w:t>
      </w:r>
    </w:p>
    <w:p w:rsidR="00000000" w:rsidRDefault="00A77F59">
      <w:pPr>
        <w:spacing w:line="1" w:lineRule="exact"/>
        <w:rPr>
          <w:rFonts w:ascii="Times New Roman" w:eastAsia="Times New Roman" w:hAnsi="Times New Roman"/>
        </w:rPr>
      </w:pPr>
    </w:p>
    <w:p w:rsidR="00000000" w:rsidRDefault="00A77F59">
      <w:pPr>
        <w:spacing w:line="298" w:lineRule="auto"/>
        <w:ind w:left="1640" w:right="1246" w:hanging="201"/>
        <w:rPr>
          <w:rFonts w:ascii="Arial" w:eastAsia="Arial" w:hAnsi="Arial"/>
        </w:rPr>
      </w:pPr>
      <w:r>
        <w:rPr>
          <w:rFonts w:ascii="Arial" w:eastAsia="Arial" w:hAnsi="Arial"/>
        </w:rPr>
        <w:t xml:space="preserve">David M. Blei and John Laﬀerty. A correlated topic model of science. </w:t>
      </w:r>
      <w:r>
        <w:rPr>
          <w:rFonts w:ascii="Arial" w:eastAsia="Arial" w:hAnsi="Arial"/>
          <w:i/>
        </w:rPr>
        <w:t>The</w:t>
      </w:r>
      <w:r>
        <w:rPr>
          <w:rFonts w:ascii="Arial" w:eastAsia="Arial" w:hAnsi="Arial"/>
          <w:i/>
        </w:rPr>
        <w:t xml:space="preserve"> Annals of Applied S</w:t>
      </w:r>
      <w:r>
        <w:rPr>
          <w:rFonts w:ascii="Arial" w:eastAsia="Arial" w:hAnsi="Arial"/>
          <w:i/>
        </w:rPr>
        <w:t>tatistics</w:t>
      </w:r>
      <w:r>
        <w:rPr>
          <w:rFonts w:ascii="Arial" w:eastAsia="Arial" w:hAnsi="Arial"/>
        </w:rPr>
        <w:t>, pages 17</w:t>
      </w:r>
      <w:r>
        <w:rPr>
          <w:rFonts w:ascii="Arial" w:eastAsia="Arial" w:hAnsi="Arial"/>
        </w:rPr>
        <w:t>–35, 2007.</w:t>
      </w:r>
    </w:p>
    <w:p w:rsidR="00000000" w:rsidRDefault="00A77F59">
      <w:pPr>
        <w:spacing w:line="1" w:lineRule="exact"/>
        <w:rPr>
          <w:rFonts w:ascii="Times New Roman" w:eastAsia="Times New Roman" w:hAnsi="Times New Roman"/>
        </w:rPr>
      </w:pPr>
    </w:p>
    <w:p w:rsidR="00000000" w:rsidRDefault="00A77F59">
      <w:pPr>
        <w:spacing w:line="298" w:lineRule="auto"/>
        <w:ind w:left="1640" w:right="1246" w:hanging="201"/>
        <w:rPr>
          <w:rFonts w:ascii="Arial" w:eastAsia="Arial" w:hAnsi="Arial"/>
        </w:rPr>
      </w:pPr>
      <w:r>
        <w:rPr>
          <w:rFonts w:ascii="Arial" w:eastAsia="Arial" w:hAnsi="Arial"/>
        </w:rPr>
        <w:t xml:space="preserve">David M. Blei and John D. Laﬀerty. Dynamic topic models. In </w:t>
      </w:r>
      <w:r>
        <w:rPr>
          <w:rFonts w:ascii="Arial" w:eastAsia="Arial" w:hAnsi="Arial"/>
          <w:i/>
        </w:rPr>
        <w:t>Proceedings of</w:t>
      </w:r>
      <w:r>
        <w:rPr>
          <w:rFonts w:ascii="Arial" w:eastAsia="Arial" w:hAnsi="Arial"/>
          <w:i/>
        </w:rPr>
        <w:t xml:space="preserve"> the International Conference of Machine Learning</w:t>
      </w:r>
      <w:r>
        <w:rPr>
          <w:rFonts w:ascii="Arial" w:eastAsia="Arial" w:hAnsi="Arial"/>
        </w:rPr>
        <w:t>, 2006.</w:t>
      </w:r>
    </w:p>
    <w:p w:rsidR="00000000" w:rsidRDefault="00A77F59">
      <w:pPr>
        <w:spacing w:line="1" w:lineRule="exact"/>
        <w:rPr>
          <w:rFonts w:ascii="Times New Roman" w:eastAsia="Times New Roman" w:hAnsi="Times New Roman"/>
        </w:rPr>
      </w:pPr>
    </w:p>
    <w:p w:rsidR="00000000" w:rsidRDefault="00A77F59">
      <w:pPr>
        <w:spacing w:line="314" w:lineRule="auto"/>
        <w:ind w:left="1640" w:right="1246" w:hanging="200"/>
        <w:rPr>
          <w:rFonts w:ascii="Arial" w:eastAsia="Arial" w:hAnsi="Arial"/>
          <w:sz w:val="19"/>
        </w:rPr>
      </w:pPr>
      <w:r>
        <w:rPr>
          <w:rFonts w:ascii="Arial" w:eastAsia="Arial" w:hAnsi="Arial"/>
          <w:sz w:val="19"/>
        </w:rPr>
        <w:t xml:space="preserve">David M. Blei and Jon D. McAuliﬀe. Supervised topic models. In </w:t>
      </w:r>
      <w:r>
        <w:rPr>
          <w:rFonts w:ascii="Arial" w:eastAsia="Arial" w:hAnsi="Arial"/>
          <w:i/>
          <w:sz w:val="19"/>
        </w:rPr>
        <w:t>Proceedings</w:t>
      </w:r>
      <w:r>
        <w:rPr>
          <w:rFonts w:ascii="Arial" w:eastAsia="Arial" w:hAnsi="Arial"/>
          <w:i/>
          <w:sz w:val="19"/>
        </w:rPr>
        <w:t xml:space="preserve"> of Advances in Neu</w:t>
      </w:r>
      <w:r>
        <w:rPr>
          <w:rFonts w:ascii="Arial" w:eastAsia="Arial" w:hAnsi="Arial"/>
          <w:i/>
          <w:sz w:val="19"/>
        </w:rPr>
        <w:t>ral Information Processing Systems</w:t>
      </w:r>
      <w:r>
        <w:rPr>
          <w:rFonts w:ascii="Arial" w:eastAsia="Arial" w:hAnsi="Arial"/>
          <w:sz w:val="19"/>
        </w:rPr>
        <w:t>, 2007.</w:t>
      </w:r>
    </w:p>
    <w:p w:rsidR="00000000" w:rsidRDefault="00A77F59">
      <w:pPr>
        <w:spacing w:line="0" w:lineRule="atLeast"/>
        <w:ind w:left="1440"/>
        <w:rPr>
          <w:rFonts w:ascii="Arial" w:eastAsia="Arial" w:hAnsi="Arial"/>
        </w:rPr>
      </w:pPr>
      <w:r>
        <w:rPr>
          <w:rFonts w:ascii="Arial" w:eastAsia="Arial" w:hAnsi="Arial"/>
        </w:rPr>
        <w:t>David M. Blei, Andrew Ng, and Michael Jordan. Latent Dirichlet allocation.</w:t>
      </w:r>
    </w:p>
    <w:p w:rsidR="00000000" w:rsidRDefault="00A77F59">
      <w:pPr>
        <w:spacing w:line="49" w:lineRule="exact"/>
        <w:rPr>
          <w:rFonts w:ascii="Times New Roman" w:eastAsia="Times New Roman" w:hAnsi="Times New Roman"/>
        </w:rPr>
      </w:pPr>
    </w:p>
    <w:p w:rsidR="00000000" w:rsidRDefault="00A77F59">
      <w:pPr>
        <w:spacing w:line="0" w:lineRule="atLeast"/>
        <w:ind w:left="1640"/>
        <w:rPr>
          <w:rFonts w:ascii="Arial" w:eastAsia="Arial" w:hAnsi="Arial"/>
        </w:rPr>
      </w:pPr>
      <w:r>
        <w:rPr>
          <w:rFonts w:ascii="Arial" w:eastAsia="Arial" w:hAnsi="Arial"/>
          <w:i/>
        </w:rPr>
        <w:t>Journal of Machine Learning Research</w:t>
      </w:r>
      <w:r>
        <w:rPr>
          <w:rFonts w:ascii="Arial" w:eastAsia="Arial" w:hAnsi="Arial"/>
        </w:rPr>
        <w:t>, 3, 2003.</w:t>
      </w:r>
    </w:p>
    <w:p w:rsidR="00000000" w:rsidRDefault="00A77F59">
      <w:pPr>
        <w:spacing w:line="0" w:lineRule="atLeast"/>
        <w:ind w:left="1640"/>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8" w:name="page138"/>
      <w:bookmarkEnd w:id="13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140"/>
        </w:tabs>
        <w:spacing w:line="0" w:lineRule="atLeast"/>
        <w:ind w:left="1440"/>
        <w:rPr>
          <w:rFonts w:ascii="Arial" w:eastAsia="Arial" w:hAnsi="Arial"/>
          <w:i/>
          <w:sz w:val="19"/>
        </w:rPr>
      </w:pPr>
      <w:r>
        <w:rPr>
          <w:rFonts w:ascii="Arial" w:eastAsia="Arial" w:hAnsi="Arial"/>
          <w:sz w:val="19"/>
        </w:rPr>
        <w:t>134</w:t>
      </w:r>
      <w:r>
        <w:rPr>
          <w:rFonts w:ascii="Times New Roman" w:eastAsia="Times New Roman" w:hAnsi="Times New Roman"/>
        </w:rPr>
        <w:tab/>
      </w:r>
      <w:r>
        <w:rPr>
          <w:rFonts w:ascii="Arial" w:eastAsia="Arial" w:hAnsi="Arial"/>
          <w:i/>
          <w:sz w:val="19"/>
        </w:rPr>
        <w:t>References</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spacing w:line="275" w:lineRule="auto"/>
        <w:ind w:left="1640" w:right="1206" w:hanging="202"/>
        <w:jc w:val="both"/>
        <w:rPr>
          <w:rFonts w:ascii="Arial" w:eastAsia="Arial" w:hAnsi="Arial"/>
        </w:rPr>
      </w:pPr>
      <w:r>
        <w:rPr>
          <w:rFonts w:ascii="Arial" w:eastAsia="Arial" w:hAnsi="Arial"/>
        </w:rPr>
        <w:t>David M. Blei, Thomas L. Griﬃths, and Michael I. Jordan. The nested</w:t>
      </w:r>
      <w:r>
        <w:rPr>
          <w:rFonts w:ascii="Arial" w:eastAsia="Arial" w:hAnsi="Arial"/>
        </w:rPr>
        <w:t xml:space="preserve"> Chinese restaurant process and Bayesian nonparametric inference of topic hierarchies. </w:t>
      </w:r>
      <w:r>
        <w:rPr>
          <w:rFonts w:ascii="Arial" w:eastAsia="Arial" w:hAnsi="Arial"/>
          <w:i/>
        </w:rPr>
        <w:t>Journal of the ACM</w:t>
      </w:r>
      <w:r>
        <w:rPr>
          <w:rFonts w:ascii="Arial" w:eastAsia="Arial" w:hAnsi="Arial"/>
        </w:rPr>
        <w:t>, 57(2):7:1</w:t>
      </w:r>
      <w:r>
        <w:rPr>
          <w:rFonts w:ascii="Arial" w:eastAsia="Arial" w:hAnsi="Arial"/>
        </w:rPr>
        <w:t>–7:30, February 2010.</w:t>
      </w:r>
    </w:p>
    <w:p w:rsidR="00000000" w:rsidRDefault="00A77F59">
      <w:pPr>
        <w:spacing w:line="21" w:lineRule="exact"/>
        <w:rPr>
          <w:rFonts w:ascii="Times New Roman" w:eastAsia="Times New Roman" w:hAnsi="Times New Roman"/>
        </w:rPr>
      </w:pPr>
    </w:p>
    <w:p w:rsidR="00000000" w:rsidRDefault="00A77F59">
      <w:pPr>
        <w:spacing w:line="0" w:lineRule="atLeast"/>
        <w:ind w:left="1440"/>
        <w:rPr>
          <w:rFonts w:ascii="Arial" w:eastAsia="Arial" w:hAnsi="Arial"/>
        </w:rPr>
      </w:pPr>
      <w:r>
        <w:rPr>
          <w:rFonts w:ascii="Arial" w:eastAsia="Arial" w:hAnsi="Arial"/>
        </w:rPr>
        <w:t>Shannon Bowen. Pseudo-events pay dividends from Cleopatra to Chipotle.</w:t>
      </w:r>
    </w:p>
    <w:p w:rsidR="00000000" w:rsidRDefault="00A77F59">
      <w:pPr>
        <w:spacing w:line="49" w:lineRule="exact"/>
        <w:rPr>
          <w:rFonts w:ascii="Times New Roman" w:eastAsia="Times New Roman" w:hAnsi="Times New Roman"/>
        </w:rPr>
      </w:pPr>
    </w:p>
    <w:p w:rsidR="00000000" w:rsidRDefault="00A77F59">
      <w:pPr>
        <w:spacing w:line="0" w:lineRule="atLeast"/>
        <w:ind w:left="1640"/>
        <w:rPr>
          <w:rFonts w:ascii="Arial" w:eastAsia="Arial" w:hAnsi="Arial"/>
        </w:rPr>
      </w:pPr>
      <w:r>
        <w:rPr>
          <w:rFonts w:ascii="Arial" w:eastAsia="Arial" w:hAnsi="Arial"/>
          <w:i/>
        </w:rPr>
        <w:t>Public Relations Week</w:t>
      </w:r>
      <w:r>
        <w:rPr>
          <w:rFonts w:ascii="Arial" w:eastAsia="Arial" w:hAnsi="Arial"/>
        </w:rPr>
        <w:t>, 2016.</w:t>
      </w:r>
    </w:p>
    <w:p w:rsidR="00000000" w:rsidRDefault="00A77F59">
      <w:pPr>
        <w:spacing w:line="63" w:lineRule="exact"/>
        <w:rPr>
          <w:rFonts w:ascii="Times New Roman" w:eastAsia="Times New Roman" w:hAnsi="Times New Roman"/>
        </w:rPr>
      </w:pPr>
    </w:p>
    <w:p w:rsidR="00000000" w:rsidRDefault="00A77F59">
      <w:pPr>
        <w:spacing w:line="275" w:lineRule="auto"/>
        <w:ind w:left="1640" w:right="1206" w:hanging="203"/>
        <w:jc w:val="both"/>
        <w:rPr>
          <w:rFonts w:ascii="Arial" w:eastAsia="Arial" w:hAnsi="Arial"/>
        </w:rPr>
      </w:pPr>
      <w:r>
        <w:rPr>
          <w:rFonts w:ascii="Arial" w:eastAsia="Arial" w:hAnsi="Arial"/>
        </w:rPr>
        <w:t>George E.P. Box</w:t>
      </w:r>
      <w:r>
        <w:rPr>
          <w:rFonts w:ascii="Arial" w:eastAsia="Arial" w:hAnsi="Arial"/>
        </w:rPr>
        <w:t xml:space="preserve"> and Norman R. Draper.</w:t>
      </w:r>
      <w:r>
        <w:rPr>
          <w:rFonts w:ascii="Times New Roman" w:eastAsia="Times New Roman" w:hAnsi="Times New Roman"/>
        </w:rPr>
        <w:t xml:space="preserve"> </w:t>
      </w:r>
      <w:r>
        <w:rPr>
          <w:rFonts w:ascii="Arial" w:eastAsia="Arial" w:hAnsi="Arial"/>
          <w:i/>
        </w:rPr>
        <w:t>Empirical model-building and response surfaces</w:t>
      </w:r>
      <w:r>
        <w:rPr>
          <w:rFonts w:ascii="Arial" w:eastAsia="Arial" w:hAnsi="Arial"/>
        </w:rPr>
        <w:t>. Wiley series in probability and mathematical statistics:</w:t>
      </w:r>
      <w:r>
        <w:rPr>
          <w:rFonts w:ascii="Arial" w:eastAsia="Arial" w:hAnsi="Arial"/>
        </w:rPr>
        <w:t xml:space="preserve"> Applied probability and statistics. Wiley, 1987.</w:t>
      </w:r>
    </w:p>
    <w:p w:rsidR="00000000" w:rsidRDefault="00A77F59">
      <w:pPr>
        <w:spacing w:line="21" w:lineRule="exact"/>
        <w:rPr>
          <w:rFonts w:ascii="Times New Roman" w:eastAsia="Times New Roman" w:hAnsi="Times New Roman"/>
        </w:rPr>
      </w:pPr>
    </w:p>
    <w:p w:rsidR="00000000" w:rsidRDefault="00A77F59">
      <w:pPr>
        <w:spacing w:line="298" w:lineRule="auto"/>
        <w:ind w:left="1660" w:right="1206" w:hanging="216"/>
        <w:jc w:val="both"/>
        <w:rPr>
          <w:rFonts w:ascii="Arial" w:eastAsia="Arial" w:hAnsi="Arial"/>
        </w:rPr>
      </w:pPr>
      <w:r>
        <w:rPr>
          <w:rFonts w:ascii="Arial" w:eastAsia="Arial" w:hAnsi="Arial"/>
        </w:rPr>
        <w:t>Jordan Boyd-Graber and David M. Blei. Multilingual topic models for un-aligned</w:t>
      </w:r>
      <w:r>
        <w:rPr>
          <w:rFonts w:ascii="Arial" w:eastAsia="Arial" w:hAnsi="Arial"/>
        </w:rPr>
        <w:t xml:space="preserve"> text. In </w:t>
      </w:r>
      <w:r>
        <w:rPr>
          <w:rFonts w:ascii="Arial" w:eastAsia="Arial" w:hAnsi="Arial"/>
          <w:i/>
        </w:rPr>
        <w:t>Proceedings of Uncertainty in Artificial Intelligence</w:t>
      </w:r>
      <w:r>
        <w:rPr>
          <w:rFonts w:ascii="Arial" w:eastAsia="Arial" w:hAnsi="Arial"/>
        </w:rPr>
        <w:t>, 2009.</w:t>
      </w:r>
    </w:p>
    <w:p w:rsidR="00000000" w:rsidRDefault="00A77F59">
      <w:pPr>
        <w:spacing w:line="1" w:lineRule="exact"/>
        <w:rPr>
          <w:rFonts w:ascii="Times New Roman" w:eastAsia="Times New Roman" w:hAnsi="Times New Roman"/>
        </w:rPr>
      </w:pPr>
    </w:p>
    <w:p w:rsidR="00000000" w:rsidRDefault="00A77F59">
      <w:pPr>
        <w:spacing w:line="296" w:lineRule="auto"/>
        <w:ind w:left="1640" w:right="1246" w:hanging="200"/>
        <w:jc w:val="both"/>
        <w:rPr>
          <w:rFonts w:ascii="Arial" w:eastAsia="Arial" w:hAnsi="Arial"/>
          <w:sz w:val="19"/>
        </w:rPr>
      </w:pPr>
      <w:r>
        <w:rPr>
          <w:rFonts w:ascii="Arial" w:eastAsia="Arial" w:hAnsi="Arial"/>
          <w:sz w:val="19"/>
        </w:rPr>
        <w:t xml:space="preserve">Jordan Boyd-Graber and Philip Resnik. Holistic sentiment analysis across languages: Multilingual supervised latent Dirichlet allocation. In </w:t>
      </w:r>
      <w:r>
        <w:rPr>
          <w:rFonts w:ascii="Arial" w:eastAsia="Arial" w:hAnsi="Arial"/>
          <w:i/>
          <w:sz w:val="19"/>
        </w:rPr>
        <w:t>Proceedings</w:t>
      </w:r>
      <w:r>
        <w:rPr>
          <w:rFonts w:ascii="Arial" w:eastAsia="Arial" w:hAnsi="Arial"/>
          <w:i/>
          <w:sz w:val="19"/>
        </w:rPr>
        <w:t xml:space="preserve"> of Empirical Methods in Natural </w:t>
      </w:r>
      <w:r>
        <w:rPr>
          <w:rFonts w:ascii="Arial" w:eastAsia="Arial" w:hAnsi="Arial"/>
          <w:i/>
          <w:sz w:val="19"/>
        </w:rPr>
        <w:t>Language Processing</w:t>
      </w:r>
      <w:r>
        <w:rPr>
          <w:rFonts w:ascii="Arial" w:eastAsia="Arial" w:hAnsi="Arial"/>
          <w:sz w:val="19"/>
        </w:rPr>
        <w:t>, 2010.</w:t>
      </w:r>
    </w:p>
    <w:p w:rsidR="00000000" w:rsidRDefault="00A77F59">
      <w:pPr>
        <w:spacing w:line="3" w:lineRule="exact"/>
        <w:rPr>
          <w:rFonts w:ascii="Times New Roman" w:eastAsia="Times New Roman" w:hAnsi="Times New Roman"/>
        </w:rPr>
      </w:pPr>
    </w:p>
    <w:p w:rsidR="00000000" w:rsidRDefault="00A77F59">
      <w:pPr>
        <w:spacing w:line="275" w:lineRule="auto"/>
        <w:ind w:left="1640" w:right="1226" w:hanging="205"/>
        <w:jc w:val="both"/>
        <w:rPr>
          <w:rFonts w:ascii="Arial" w:eastAsia="Arial" w:hAnsi="Arial"/>
        </w:rPr>
      </w:pPr>
      <w:r>
        <w:rPr>
          <w:rFonts w:ascii="Arial" w:eastAsia="Arial" w:hAnsi="Arial"/>
        </w:rPr>
        <w:t xml:space="preserve">Jordan Boyd-Graber, David M. Blei, and Xiaojin Zhu. A topic model for word sense disambiguation. In </w:t>
      </w:r>
      <w:r>
        <w:rPr>
          <w:rFonts w:ascii="Arial" w:eastAsia="Arial" w:hAnsi="Arial"/>
          <w:i/>
        </w:rPr>
        <w:t>Proceedings of Empirical Methods in Natural</w:t>
      </w:r>
      <w:r>
        <w:rPr>
          <w:rFonts w:ascii="Arial" w:eastAsia="Arial" w:hAnsi="Arial"/>
          <w:i/>
        </w:rPr>
        <w:t xml:space="preserve"> Language Processing</w:t>
      </w:r>
      <w:r>
        <w:rPr>
          <w:rFonts w:ascii="Arial" w:eastAsia="Arial" w:hAnsi="Arial"/>
        </w:rPr>
        <w:t>, 2007.</w:t>
      </w:r>
    </w:p>
    <w:p w:rsidR="00000000" w:rsidRDefault="00A77F59">
      <w:pPr>
        <w:spacing w:line="21" w:lineRule="exact"/>
        <w:rPr>
          <w:rFonts w:ascii="Times New Roman" w:eastAsia="Times New Roman" w:hAnsi="Times New Roman"/>
        </w:rPr>
      </w:pPr>
    </w:p>
    <w:p w:rsidR="00000000" w:rsidRDefault="00A77F59">
      <w:pPr>
        <w:spacing w:line="296" w:lineRule="auto"/>
        <w:ind w:left="1620" w:right="1246" w:hanging="185"/>
        <w:jc w:val="both"/>
        <w:rPr>
          <w:rFonts w:ascii="Arial" w:eastAsia="Arial" w:hAnsi="Arial"/>
          <w:sz w:val="19"/>
        </w:rPr>
      </w:pPr>
      <w:r>
        <w:rPr>
          <w:rFonts w:ascii="Arial" w:eastAsia="Arial" w:hAnsi="Arial"/>
          <w:sz w:val="19"/>
        </w:rPr>
        <w:t xml:space="preserve">Jordan Boyd-Graber, David Mimno, and David Newman. </w:t>
      </w:r>
      <w:r>
        <w:rPr>
          <w:rFonts w:ascii="Arial" w:eastAsia="Arial" w:hAnsi="Arial"/>
          <w:i/>
          <w:sz w:val="19"/>
        </w:rPr>
        <w:t xml:space="preserve">Care </w:t>
      </w:r>
      <w:r>
        <w:rPr>
          <w:rFonts w:ascii="Arial" w:eastAsia="Arial" w:hAnsi="Arial"/>
          <w:i/>
          <w:sz w:val="19"/>
        </w:rPr>
        <w:t>and Feeding of</w:t>
      </w:r>
      <w:r>
        <w:rPr>
          <w:rFonts w:ascii="Arial" w:eastAsia="Arial" w:hAnsi="Arial"/>
          <w:i/>
          <w:sz w:val="19"/>
        </w:rPr>
        <w:t xml:space="preserve"> Topic Models: Problems, Diagnostics, and Improvements</w:t>
      </w:r>
      <w:r>
        <w:rPr>
          <w:rFonts w:ascii="Arial" w:eastAsia="Arial" w:hAnsi="Arial"/>
          <w:sz w:val="19"/>
        </w:rPr>
        <w:t>. CRC Handbooks</w:t>
      </w:r>
      <w:r>
        <w:rPr>
          <w:rFonts w:ascii="Arial" w:eastAsia="Arial" w:hAnsi="Arial"/>
          <w:i/>
          <w:sz w:val="19"/>
        </w:rPr>
        <w:t xml:space="preserve"> </w:t>
      </w:r>
      <w:r>
        <w:rPr>
          <w:rFonts w:ascii="Arial" w:eastAsia="Arial" w:hAnsi="Arial"/>
          <w:sz w:val="19"/>
        </w:rPr>
        <w:t>of Modern Statistical Methods. CRC Press, Boca Raton, Florida, 2014.</w:t>
      </w:r>
    </w:p>
    <w:p w:rsidR="00000000" w:rsidRDefault="00A77F59">
      <w:pPr>
        <w:spacing w:line="3" w:lineRule="exact"/>
        <w:rPr>
          <w:rFonts w:ascii="Times New Roman" w:eastAsia="Times New Roman" w:hAnsi="Times New Roman"/>
        </w:rPr>
      </w:pPr>
    </w:p>
    <w:p w:rsidR="00000000" w:rsidRDefault="00A77F59">
      <w:pPr>
        <w:spacing w:line="298" w:lineRule="auto"/>
        <w:ind w:left="1640" w:right="1206" w:hanging="206"/>
        <w:jc w:val="both"/>
        <w:rPr>
          <w:rFonts w:ascii="Arial" w:eastAsia="Arial" w:hAnsi="Arial"/>
        </w:rPr>
      </w:pPr>
      <w:r>
        <w:rPr>
          <w:rFonts w:ascii="Arial" w:eastAsia="Arial" w:hAnsi="Arial"/>
        </w:rPr>
        <w:t xml:space="preserve">Percy Williams Bridgman. </w:t>
      </w:r>
      <w:r>
        <w:rPr>
          <w:rFonts w:ascii="Arial" w:eastAsia="Arial" w:hAnsi="Arial"/>
          <w:i/>
        </w:rPr>
        <w:t>The logic of modern physics</w:t>
      </w:r>
      <w:r>
        <w:rPr>
          <w:rFonts w:ascii="Arial" w:eastAsia="Arial" w:hAnsi="Arial"/>
        </w:rPr>
        <w:t>. Macmillan, New York, 1927.</w:t>
      </w:r>
    </w:p>
    <w:p w:rsidR="00000000" w:rsidRDefault="00A77F59">
      <w:pPr>
        <w:spacing w:line="1" w:lineRule="exact"/>
        <w:rPr>
          <w:rFonts w:ascii="Times New Roman" w:eastAsia="Times New Roman" w:hAnsi="Times New Roman"/>
        </w:rPr>
      </w:pPr>
    </w:p>
    <w:p w:rsidR="00000000" w:rsidRDefault="00A77F59">
      <w:pPr>
        <w:spacing w:line="275" w:lineRule="auto"/>
        <w:ind w:left="1640" w:right="1226" w:hanging="200"/>
        <w:jc w:val="both"/>
        <w:rPr>
          <w:rFonts w:ascii="Arial" w:eastAsia="Arial" w:hAnsi="Arial"/>
        </w:rPr>
      </w:pPr>
      <w:r>
        <w:rPr>
          <w:rFonts w:ascii="Arial" w:eastAsia="Arial" w:hAnsi="Arial"/>
        </w:rPr>
        <w:t>Samuel Brody and Mir</w:t>
      </w:r>
      <w:r>
        <w:rPr>
          <w:rFonts w:ascii="Arial" w:eastAsia="Arial" w:hAnsi="Arial"/>
        </w:rPr>
        <w:t xml:space="preserve">ella Lapata. Bayesian word sense induction. In </w:t>
      </w:r>
      <w:r>
        <w:rPr>
          <w:rFonts w:ascii="Arial" w:eastAsia="Arial" w:hAnsi="Arial"/>
          <w:i/>
        </w:rPr>
        <w:t>Pro-</w:t>
      </w:r>
      <w:r>
        <w:rPr>
          <w:rFonts w:ascii="Arial" w:eastAsia="Arial" w:hAnsi="Arial"/>
          <w:i/>
        </w:rPr>
        <w:t>ceedings of the European Chapter of the Association for Computational Linguistics</w:t>
      </w:r>
      <w:r>
        <w:rPr>
          <w:rFonts w:ascii="Arial" w:eastAsia="Arial" w:hAnsi="Arial"/>
        </w:rPr>
        <w:t>, 2009.</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06" w:hanging="206"/>
        <w:jc w:val="both"/>
        <w:rPr>
          <w:rFonts w:ascii="Arial" w:eastAsia="Arial" w:hAnsi="Arial"/>
        </w:rPr>
      </w:pPr>
      <w:r>
        <w:rPr>
          <w:rFonts w:ascii="Arial" w:eastAsia="Arial" w:hAnsi="Arial"/>
        </w:rPr>
        <w:t>Andre David Broniatowski, Mark Dredze, J. Michael Paul, and Andrea Dugas. Using social media to perform local influ</w:t>
      </w:r>
      <w:r>
        <w:rPr>
          <w:rFonts w:ascii="Arial" w:eastAsia="Arial" w:hAnsi="Arial"/>
        </w:rPr>
        <w:t xml:space="preserve">enza surveillance in an inner-city hospital: A retrospective observational study. </w:t>
      </w:r>
      <w:r>
        <w:rPr>
          <w:rFonts w:ascii="Arial" w:eastAsia="Arial" w:hAnsi="Arial"/>
          <w:i/>
        </w:rPr>
        <w:t>JMIR Public Health and</w:t>
      </w:r>
      <w:r>
        <w:rPr>
          <w:rFonts w:ascii="Arial" w:eastAsia="Arial" w:hAnsi="Arial"/>
          <w:i/>
        </w:rPr>
        <w:t xml:space="preserve"> Surveillance</w:t>
      </w:r>
      <w:r>
        <w:rPr>
          <w:rFonts w:ascii="Arial" w:eastAsia="Arial" w:hAnsi="Arial"/>
        </w:rPr>
        <w:t>, 1(1):e5, May 2015.</w:t>
      </w:r>
    </w:p>
    <w:p w:rsidR="00000000" w:rsidRDefault="00A77F59">
      <w:pPr>
        <w:spacing w:line="31" w:lineRule="exact"/>
        <w:rPr>
          <w:rFonts w:ascii="Times New Roman" w:eastAsia="Times New Roman" w:hAnsi="Times New Roman"/>
        </w:rPr>
      </w:pPr>
    </w:p>
    <w:p w:rsidR="00000000" w:rsidRDefault="00A77F59">
      <w:pPr>
        <w:spacing w:line="298" w:lineRule="auto"/>
        <w:ind w:left="1660" w:right="1226" w:hanging="216"/>
        <w:jc w:val="both"/>
        <w:rPr>
          <w:rFonts w:ascii="Arial" w:eastAsia="Arial" w:hAnsi="Arial"/>
        </w:rPr>
      </w:pPr>
      <w:r>
        <w:rPr>
          <w:rFonts w:ascii="Arial" w:eastAsia="Arial" w:hAnsi="Arial"/>
        </w:rPr>
        <w:t xml:space="preserve">John Burrows. Delta: a measure of stylistic diﬀerence and a guide to likely authorship. </w:t>
      </w:r>
      <w:r>
        <w:rPr>
          <w:rFonts w:ascii="Arial" w:eastAsia="Arial" w:hAnsi="Arial"/>
          <w:i/>
        </w:rPr>
        <w:t>Lit Linguist Computing</w:t>
      </w:r>
      <w:r>
        <w:rPr>
          <w:rFonts w:ascii="Arial" w:eastAsia="Arial" w:hAnsi="Arial"/>
        </w:rPr>
        <w:t>, 17(3)</w:t>
      </w:r>
      <w:r>
        <w:rPr>
          <w:rFonts w:ascii="Arial" w:eastAsia="Arial" w:hAnsi="Arial"/>
        </w:rPr>
        <w:t>:267</w:t>
      </w:r>
      <w:r>
        <w:rPr>
          <w:rFonts w:ascii="Arial" w:eastAsia="Arial" w:hAnsi="Arial"/>
        </w:rPr>
        <w:t>–287, 2002.</w:t>
      </w:r>
    </w:p>
    <w:p w:rsidR="00000000" w:rsidRDefault="00A77F59">
      <w:pPr>
        <w:spacing w:line="1" w:lineRule="exact"/>
        <w:rPr>
          <w:rFonts w:ascii="Times New Roman" w:eastAsia="Times New Roman" w:hAnsi="Times New Roman"/>
        </w:rPr>
      </w:pPr>
    </w:p>
    <w:p w:rsidR="00000000" w:rsidRDefault="00A77F59">
      <w:pPr>
        <w:spacing w:line="266" w:lineRule="auto"/>
        <w:ind w:left="1640" w:right="1206" w:hanging="206"/>
        <w:jc w:val="both"/>
        <w:rPr>
          <w:rFonts w:ascii="Arial" w:eastAsia="Arial" w:hAnsi="Arial"/>
        </w:rPr>
      </w:pPr>
      <w:r>
        <w:rPr>
          <w:rFonts w:ascii="Arial" w:eastAsia="Arial" w:hAnsi="Arial"/>
        </w:rPr>
        <w:t xml:space="preserve">Jaime G Carbonell, Yiming Yang, Robert E Frederking, Ralf D Brown, Yibing Geng, and Danny Lee. Translingual information retrieval: A comparative evaluation. In </w:t>
      </w:r>
      <w:r>
        <w:rPr>
          <w:rFonts w:ascii="Arial" w:eastAsia="Arial" w:hAnsi="Arial"/>
          <w:i/>
        </w:rPr>
        <w:t>International Joint Conference on Artificial Intelligence</w:t>
      </w:r>
      <w:r>
        <w:rPr>
          <w:rFonts w:ascii="Arial" w:eastAsia="Arial" w:hAnsi="Arial"/>
        </w:rPr>
        <w:t>, 1997.</w:t>
      </w:r>
    </w:p>
    <w:p w:rsidR="00000000" w:rsidRDefault="00A77F59">
      <w:pPr>
        <w:spacing w:line="31" w:lineRule="exact"/>
        <w:rPr>
          <w:rFonts w:ascii="Times New Roman" w:eastAsia="Times New Roman" w:hAnsi="Times New Roman"/>
        </w:rPr>
      </w:pPr>
    </w:p>
    <w:p w:rsidR="00000000" w:rsidRDefault="00A77F59">
      <w:pPr>
        <w:spacing w:line="266" w:lineRule="auto"/>
        <w:ind w:left="1640" w:right="1206" w:hanging="203"/>
        <w:jc w:val="both"/>
        <w:rPr>
          <w:rFonts w:ascii="Arial" w:eastAsia="Arial" w:hAnsi="Arial"/>
        </w:rPr>
      </w:pPr>
      <w:r>
        <w:rPr>
          <w:rFonts w:ascii="Arial" w:eastAsia="Arial" w:hAnsi="Arial"/>
        </w:rPr>
        <w:t>Mark James Ca</w:t>
      </w:r>
      <w:r>
        <w:rPr>
          <w:rFonts w:ascii="Arial" w:eastAsia="Arial" w:hAnsi="Arial"/>
        </w:rPr>
        <w:t xml:space="preserve">rman, Fabio Crestani, Morgan Harvey, and Mark Baillie. Towards query log based personalization using topic models. In </w:t>
      </w:r>
      <w:r>
        <w:rPr>
          <w:rFonts w:ascii="Arial" w:eastAsia="Arial" w:hAnsi="Arial"/>
          <w:i/>
        </w:rPr>
        <w:t>Proceed-</w:t>
      </w:r>
      <w:r>
        <w:rPr>
          <w:rFonts w:ascii="Arial" w:eastAsia="Arial" w:hAnsi="Arial"/>
          <w:i/>
        </w:rPr>
        <w:t>ings of the ACM International Conference on Information and Knowledge Management</w:t>
      </w:r>
      <w:r>
        <w:rPr>
          <w:rFonts w:ascii="Arial" w:eastAsia="Arial" w:hAnsi="Arial"/>
        </w:rPr>
        <w:t>, 2010.</w:t>
      </w:r>
    </w:p>
    <w:p w:rsidR="00000000" w:rsidRDefault="00A77F59">
      <w:pPr>
        <w:spacing w:line="266" w:lineRule="auto"/>
        <w:ind w:left="1640" w:right="1206" w:hanging="203"/>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39" w:name="page139"/>
      <w:bookmarkEnd w:id="13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References</w:t>
            </w:r>
          </w:p>
        </w:tc>
        <w:tc>
          <w:tcPr>
            <w:tcW w:w="30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135</w:t>
            </w:r>
          </w:p>
        </w:tc>
      </w:tr>
    </w:tbl>
    <w:p w:rsidR="00000000" w:rsidRDefault="00A77F59">
      <w:pPr>
        <w:spacing w:line="364" w:lineRule="exact"/>
        <w:rPr>
          <w:rFonts w:ascii="Times New Roman" w:eastAsia="Times New Roman" w:hAnsi="Times New Roman"/>
        </w:rPr>
      </w:pPr>
    </w:p>
    <w:p w:rsidR="00000000" w:rsidRDefault="00A77F59">
      <w:pPr>
        <w:spacing w:line="275" w:lineRule="auto"/>
        <w:ind w:left="1640" w:right="1206" w:hanging="203"/>
        <w:jc w:val="both"/>
        <w:rPr>
          <w:rFonts w:ascii="Arial" w:eastAsia="Arial" w:hAnsi="Arial"/>
        </w:rPr>
      </w:pPr>
      <w:r>
        <w:rPr>
          <w:rFonts w:ascii="Arial" w:eastAsia="Arial" w:hAnsi="Arial"/>
        </w:rPr>
        <w:t xml:space="preserve">Youngchul Cha and </w:t>
      </w:r>
      <w:r>
        <w:rPr>
          <w:rFonts w:ascii="Arial" w:eastAsia="Arial" w:hAnsi="Arial"/>
        </w:rPr>
        <w:t xml:space="preserve">Junghoo Cho. Social-network analysis using topic models. In </w:t>
      </w:r>
      <w:r>
        <w:rPr>
          <w:rFonts w:ascii="Arial" w:eastAsia="Arial" w:hAnsi="Arial"/>
          <w:i/>
        </w:rPr>
        <w:t>Proceedings of the ACM SIGIR Conference on Research and Development</w:t>
      </w:r>
      <w:r>
        <w:rPr>
          <w:rFonts w:ascii="Arial" w:eastAsia="Arial" w:hAnsi="Arial"/>
          <w:i/>
        </w:rPr>
        <w:t xml:space="preserve"> in Information Retrieval</w:t>
      </w:r>
      <w:r>
        <w:rPr>
          <w:rFonts w:ascii="Arial" w:eastAsia="Arial" w:hAnsi="Arial"/>
        </w:rPr>
        <w:t>, 2012.</w:t>
      </w:r>
    </w:p>
    <w:p w:rsidR="00000000" w:rsidRDefault="00A77F59">
      <w:pPr>
        <w:spacing w:line="21" w:lineRule="exact"/>
        <w:rPr>
          <w:rFonts w:ascii="Times New Roman" w:eastAsia="Times New Roman" w:hAnsi="Times New Roman"/>
        </w:rPr>
      </w:pPr>
    </w:p>
    <w:p w:rsidR="00000000" w:rsidRDefault="00A77F59">
      <w:pPr>
        <w:spacing w:line="298" w:lineRule="auto"/>
        <w:ind w:left="1640" w:right="1246" w:hanging="201"/>
        <w:rPr>
          <w:rFonts w:ascii="Arial" w:eastAsia="Arial" w:hAnsi="Arial"/>
        </w:rPr>
      </w:pPr>
      <w:r>
        <w:rPr>
          <w:rFonts w:ascii="Arial" w:eastAsia="Arial" w:hAnsi="Arial"/>
        </w:rPr>
        <w:t xml:space="preserve">Allison Chaney and David M. Blei. Visualizing topic models. In </w:t>
      </w:r>
      <w:r>
        <w:rPr>
          <w:rFonts w:ascii="Arial" w:eastAsia="Arial" w:hAnsi="Arial"/>
          <w:i/>
        </w:rPr>
        <w:t>International</w:t>
      </w:r>
      <w:r>
        <w:rPr>
          <w:rFonts w:ascii="Arial" w:eastAsia="Arial" w:hAnsi="Arial"/>
          <w:i/>
        </w:rPr>
        <w:t xml:space="preserve"> AAAI Conference on</w:t>
      </w:r>
      <w:r>
        <w:rPr>
          <w:rFonts w:ascii="Arial" w:eastAsia="Arial" w:hAnsi="Arial"/>
          <w:i/>
        </w:rPr>
        <w:t xml:space="preserve"> Weblogs and Social Media</w:t>
      </w:r>
      <w:r>
        <w:rPr>
          <w:rFonts w:ascii="Arial" w:eastAsia="Arial" w:hAnsi="Arial"/>
        </w:rPr>
        <w:t>, 2012.</w:t>
      </w:r>
    </w:p>
    <w:p w:rsidR="00000000" w:rsidRDefault="00A77F59">
      <w:pPr>
        <w:spacing w:line="1" w:lineRule="exact"/>
        <w:rPr>
          <w:rFonts w:ascii="Times New Roman" w:eastAsia="Times New Roman" w:hAnsi="Times New Roman"/>
        </w:rPr>
      </w:pPr>
    </w:p>
    <w:p w:rsidR="00000000" w:rsidRDefault="00A77F59">
      <w:pPr>
        <w:spacing w:line="298" w:lineRule="auto"/>
        <w:ind w:left="1660" w:right="1226" w:hanging="216"/>
        <w:rPr>
          <w:rFonts w:ascii="Arial" w:eastAsia="Arial" w:hAnsi="Arial"/>
        </w:rPr>
      </w:pPr>
      <w:r>
        <w:rPr>
          <w:rFonts w:ascii="Arial" w:eastAsia="Arial" w:hAnsi="Arial"/>
        </w:rPr>
        <w:t xml:space="preserve">Jonathan Chang and David M. Blei. Relational topic models for document networks. In </w:t>
      </w:r>
      <w:r>
        <w:rPr>
          <w:rFonts w:ascii="Arial" w:eastAsia="Arial" w:hAnsi="Arial"/>
          <w:i/>
        </w:rPr>
        <w:t>Proceedings of Artificial Intelligence and Statistics</w:t>
      </w:r>
      <w:r>
        <w:rPr>
          <w:rFonts w:ascii="Arial" w:eastAsia="Arial" w:hAnsi="Arial"/>
        </w:rPr>
        <w:t>, 2009.</w:t>
      </w:r>
    </w:p>
    <w:p w:rsidR="00000000" w:rsidRDefault="00A77F59">
      <w:pPr>
        <w:spacing w:line="1" w:lineRule="exact"/>
        <w:rPr>
          <w:rFonts w:ascii="Times New Roman" w:eastAsia="Times New Roman" w:hAnsi="Times New Roman"/>
        </w:rPr>
      </w:pPr>
    </w:p>
    <w:p w:rsidR="00000000" w:rsidRDefault="00A77F59">
      <w:pPr>
        <w:spacing w:line="266" w:lineRule="auto"/>
        <w:ind w:left="1640" w:right="1206" w:hanging="211"/>
        <w:jc w:val="both"/>
        <w:rPr>
          <w:rFonts w:ascii="Arial" w:eastAsia="Arial" w:hAnsi="Arial"/>
        </w:rPr>
      </w:pPr>
      <w:r>
        <w:rPr>
          <w:rFonts w:ascii="Arial" w:eastAsia="Arial" w:hAnsi="Arial"/>
        </w:rPr>
        <w:t>Jonathan Chang, Jordan Boyd-Graber, Chong Wang, Sean Gerrish, and David M. B</w:t>
      </w:r>
      <w:r>
        <w:rPr>
          <w:rFonts w:ascii="Arial" w:eastAsia="Arial" w:hAnsi="Arial"/>
        </w:rPr>
        <w:t xml:space="preserve">lei. Reading tea leaves: How humans interpret topic mod-els. In </w:t>
      </w:r>
      <w:r>
        <w:rPr>
          <w:rFonts w:ascii="Arial" w:eastAsia="Arial" w:hAnsi="Arial"/>
          <w:i/>
        </w:rPr>
        <w:t>Proceedings of Advances in Neural Information Processing Systems</w:t>
      </w:r>
      <w:r>
        <w:rPr>
          <w:rFonts w:ascii="Arial" w:eastAsia="Arial" w:hAnsi="Arial"/>
        </w:rPr>
        <w:t>, 2009.</w:t>
      </w:r>
    </w:p>
    <w:p w:rsidR="00000000" w:rsidRDefault="00A77F59">
      <w:pPr>
        <w:spacing w:line="31" w:lineRule="exact"/>
        <w:rPr>
          <w:rFonts w:ascii="Times New Roman" w:eastAsia="Times New Roman" w:hAnsi="Times New Roman"/>
        </w:rPr>
      </w:pPr>
    </w:p>
    <w:p w:rsidR="00000000" w:rsidRDefault="00A77F59">
      <w:pPr>
        <w:spacing w:line="275" w:lineRule="auto"/>
        <w:ind w:left="1660" w:right="1246" w:hanging="216"/>
        <w:jc w:val="both"/>
        <w:rPr>
          <w:rFonts w:ascii="Arial" w:eastAsia="Arial" w:hAnsi="Arial"/>
        </w:rPr>
      </w:pPr>
      <w:r>
        <w:rPr>
          <w:rFonts w:ascii="Arial" w:eastAsia="Arial" w:hAnsi="Arial"/>
        </w:rPr>
        <w:t xml:space="preserve">Boxing Chen, George Foster, and Roland Kuhn. Adaptation of reordering models for statistical machine translation. In </w:t>
      </w:r>
      <w:r>
        <w:rPr>
          <w:rFonts w:ascii="Arial" w:eastAsia="Arial" w:hAnsi="Arial"/>
          <w:i/>
        </w:rPr>
        <w:t>Pr</w:t>
      </w:r>
      <w:r>
        <w:rPr>
          <w:rFonts w:ascii="Arial" w:eastAsia="Arial" w:hAnsi="Arial"/>
          <w:i/>
        </w:rPr>
        <w:t>oceedings of the Association</w:t>
      </w:r>
      <w:r>
        <w:rPr>
          <w:rFonts w:ascii="Arial" w:eastAsia="Arial" w:hAnsi="Arial"/>
          <w:i/>
        </w:rPr>
        <w:t xml:space="preserve"> for Computational Linguistics</w:t>
      </w:r>
      <w:r>
        <w:rPr>
          <w:rFonts w:ascii="Arial" w:eastAsia="Arial" w:hAnsi="Arial"/>
        </w:rPr>
        <w:t>, 2013.</w:t>
      </w:r>
    </w:p>
    <w:p w:rsidR="00000000" w:rsidRDefault="00A77F59">
      <w:pPr>
        <w:spacing w:line="21" w:lineRule="exact"/>
        <w:rPr>
          <w:rFonts w:ascii="Times New Roman" w:eastAsia="Times New Roman" w:hAnsi="Times New Roman"/>
        </w:rPr>
      </w:pPr>
    </w:p>
    <w:p w:rsidR="00000000" w:rsidRDefault="00A77F59">
      <w:pPr>
        <w:spacing w:line="275" w:lineRule="auto"/>
        <w:ind w:left="1660" w:right="1226" w:hanging="216"/>
        <w:jc w:val="both"/>
        <w:rPr>
          <w:rFonts w:ascii="Arial" w:eastAsia="Arial" w:hAnsi="Arial"/>
        </w:rPr>
      </w:pPr>
      <w:r>
        <w:rPr>
          <w:rFonts w:ascii="Arial" w:eastAsia="Arial" w:hAnsi="Arial"/>
        </w:rPr>
        <w:t>Stanley Chen, Douglas Beeferman, and Ronald Rosenfeld. Evaluation metrics for language models. Technical report, Carnegie Mellon University School of Computer Science, 1998.</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192"/>
        <w:jc w:val="both"/>
        <w:rPr>
          <w:rFonts w:ascii="Arial" w:eastAsia="Arial" w:hAnsi="Arial"/>
        </w:rPr>
      </w:pPr>
      <w:r>
        <w:rPr>
          <w:rFonts w:ascii="Arial" w:eastAsia="Arial" w:hAnsi="Arial"/>
        </w:rPr>
        <w:t xml:space="preserve">David Chiang, </w:t>
      </w:r>
      <w:r>
        <w:rPr>
          <w:rFonts w:ascii="Arial" w:eastAsia="Arial" w:hAnsi="Arial"/>
        </w:rPr>
        <w:t xml:space="preserve">Steve DeNeefe, and Michael Pust. Two easy improvements to lexical weighting. In </w:t>
      </w:r>
      <w:r>
        <w:rPr>
          <w:rFonts w:ascii="Arial" w:eastAsia="Arial" w:hAnsi="Arial"/>
          <w:i/>
        </w:rPr>
        <w:t>Proceedings of the Human Language Technology</w:t>
      </w:r>
      <w:r>
        <w:rPr>
          <w:rFonts w:ascii="Arial" w:eastAsia="Arial" w:hAnsi="Arial"/>
          <w:i/>
        </w:rPr>
        <w:t xml:space="preserve"> Conference</w:t>
      </w:r>
      <w:r>
        <w:rPr>
          <w:rFonts w:ascii="Arial" w:eastAsia="Arial" w:hAnsi="Arial"/>
        </w:rPr>
        <w:t>, 2011.</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06" w:hanging="192"/>
        <w:jc w:val="both"/>
        <w:rPr>
          <w:rFonts w:ascii="Arial" w:eastAsia="Arial" w:hAnsi="Arial"/>
        </w:rPr>
      </w:pPr>
      <w:r>
        <w:rPr>
          <w:rFonts w:ascii="Arial" w:eastAsia="Arial" w:hAnsi="Arial"/>
        </w:rPr>
        <w:t>Jaegul Choo, Changhyun Lee, Chandan K. Reddy, and Haesun Park. UTOPIAN: User-driven topic modeling based on inte</w:t>
      </w:r>
      <w:r>
        <w:rPr>
          <w:rFonts w:ascii="Arial" w:eastAsia="Arial" w:hAnsi="Arial"/>
        </w:rPr>
        <w:t xml:space="preserve">ractive nonnegative matrix factorization. </w:t>
      </w:r>
      <w:r>
        <w:rPr>
          <w:rFonts w:ascii="Arial" w:eastAsia="Arial" w:hAnsi="Arial"/>
          <w:i/>
        </w:rPr>
        <w:t>IEEE Transactions on Visualization and Computer</w:t>
      </w:r>
      <w:r>
        <w:rPr>
          <w:rFonts w:ascii="Arial" w:eastAsia="Arial" w:hAnsi="Arial"/>
          <w:i/>
        </w:rPr>
        <w:t xml:space="preserve"> Graphics</w:t>
      </w:r>
      <w:r>
        <w:rPr>
          <w:rFonts w:ascii="Arial" w:eastAsia="Arial" w:hAnsi="Arial"/>
        </w:rPr>
        <w:t>, 19(12):1992</w:t>
      </w:r>
      <w:r>
        <w:rPr>
          <w:rFonts w:ascii="Arial" w:eastAsia="Arial" w:hAnsi="Arial"/>
        </w:rPr>
        <w:t>–2001, 2013.</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 xml:space="preserve">Jason Chuang, Christopher D. Manning, and Jeﬀrey Heer. Termite: Visual-ization techniques for assessing textual topic models. In </w:t>
      </w:r>
      <w:r>
        <w:rPr>
          <w:rFonts w:ascii="Arial" w:eastAsia="Arial" w:hAnsi="Arial"/>
          <w:i/>
        </w:rPr>
        <w:t>Ad</w:t>
      </w:r>
      <w:r>
        <w:rPr>
          <w:rFonts w:ascii="Arial" w:eastAsia="Arial" w:hAnsi="Arial"/>
          <w:i/>
        </w:rPr>
        <w:t>vanced Visual</w:t>
      </w:r>
      <w:r>
        <w:rPr>
          <w:rFonts w:ascii="Arial" w:eastAsia="Arial" w:hAnsi="Arial"/>
          <w:i/>
        </w:rPr>
        <w:t xml:space="preserve"> Interfaces</w:t>
      </w:r>
      <w:r>
        <w:rPr>
          <w:rFonts w:ascii="Arial" w:eastAsia="Arial" w:hAnsi="Arial"/>
        </w:rPr>
        <w:t>, 2012.</w:t>
      </w:r>
    </w:p>
    <w:p w:rsidR="00000000" w:rsidRDefault="00A77F59">
      <w:pPr>
        <w:spacing w:line="21" w:lineRule="exact"/>
        <w:rPr>
          <w:rFonts w:ascii="Times New Roman" w:eastAsia="Times New Roman" w:hAnsi="Times New Roman"/>
        </w:rPr>
      </w:pPr>
    </w:p>
    <w:p w:rsidR="00000000" w:rsidRDefault="00A77F59">
      <w:pPr>
        <w:spacing w:line="266" w:lineRule="auto"/>
        <w:ind w:left="1440" w:right="1206"/>
        <w:jc w:val="right"/>
        <w:rPr>
          <w:rFonts w:ascii="Arial" w:eastAsia="Arial" w:hAnsi="Arial"/>
        </w:rPr>
      </w:pPr>
      <w:r>
        <w:rPr>
          <w:rFonts w:ascii="Arial" w:eastAsia="Arial" w:hAnsi="Arial"/>
        </w:rPr>
        <w:t xml:space="preserve">Jason Chuang, Margaret E. Roberts, Brandon M. Stewart, Rebecca Weiss, Dustin Tingley, Justin Grimmer, and Jeﬀrey Heer. TopicCheck: Interactive alignment for assessing topic model stability. In </w:t>
      </w:r>
      <w:r>
        <w:rPr>
          <w:rFonts w:ascii="Arial" w:eastAsia="Arial" w:hAnsi="Arial"/>
          <w:i/>
        </w:rPr>
        <w:t>Conference of the North</w:t>
      </w:r>
      <w:r>
        <w:rPr>
          <w:rFonts w:ascii="Arial" w:eastAsia="Arial" w:hAnsi="Arial"/>
          <w:i/>
        </w:rPr>
        <w:t xml:space="preserve"> Americ</w:t>
      </w:r>
      <w:r>
        <w:rPr>
          <w:rFonts w:ascii="Arial" w:eastAsia="Arial" w:hAnsi="Arial"/>
          <w:i/>
        </w:rPr>
        <w:t>an Chapter of the Association for Computational Linguistics</w:t>
      </w:r>
      <w:r>
        <w:rPr>
          <w:rFonts w:ascii="Arial" w:eastAsia="Arial" w:hAnsi="Arial"/>
        </w:rPr>
        <w:t>, 2015.</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46" w:hanging="192"/>
        <w:jc w:val="both"/>
        <w:rPr>
          <w:rFonts w:ascii="Arial" w:eastAsia="Arial" w:hAnsi="Arial"/>
        </w:rPr>
      </w:pPr>
      <w:r>
        <w:rPr>
          <w:rFonts w:ascii="Arial" w:eastAsia="Arial" w:hAnsi="Arial"/>
        </w:rPr>
        <w:t xml:space="preserve">Philip R. Clarkson and Anthony J. Robinson. Language model adaptation using mixtures and an exponentially decaying cache. In </w:t>
      </w:r>
      <w:r>
        <w:rPr>
          <w:rFonts w:ascii="Arial" w:eastAsia="Arial" w:hAnsi="Arial"/>
          <w:i/>
        </w:rPr>
        <w:t>International</w:t>
      </w:r>
      <w:r>
        <w:rPr>
          <w:rFonts w:ascii="Arial" w:eastAsia="Arial" w:hAnsi="Arial"/>
          <w:i/>
        </w:rPr>
        <w:t xml:space="preserve"> Conference on Acoustics, Speech, and Signal Proce</w:t>
      </w:r>
      <w:r>
        <w:rPr>
          <w:rFonts w:ascii="Arial" w:eastAsia="Arial" w:hAnsi="Arial"/>
          <w:i/>
        </w:rPr>
        <w:t>ssing</w:t>
      </w:r>
      <w:r>
        <w:rPr>
          <w:rFonts w:ascii="Arial" w:eastAsia="Arial" w:hAnsi="Arial"/>
        </w:rPr>
        <w:t>, 1997.</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1"/>
        <w:jc w:val="both"/>
        <w:rPr>
          <w:rFonts w:ascii="Arial" w:eastAsia="Arial" w:hAnsi="Arial"/>
        </w:rPr>
      </w:pPr>
      <w:r>
        <w:rPr>
          <w:rFonts w:ascii="Arial" w:eastAsia="Arial" w:hAnsi="Arial"/>
        </w:rPr>
        <w:t xml:space="preserve">Noah Coccaro and Daniel Jurafsky. Towards better integration of semantic predictors in statistical language modeling. In </w:t>
      </w:r>
      <w:r>
        <w:rPr>
          <w:rFonts w:ascii="Arial" w:eastAsia="Arial" w:hAnsi="Arial"/>
          <w:i/>
        </w:rPr>
        <w:t>International Conference on</w:t>
      </w:r>
      <w:r>
        <w:rPr>
          <w:rFonts w:ascii="Arial" w:eastAsia="Arial" w:hAnsi="Arial"/>
          <w:i/>
        </w:rPr>
        <w:t xml:space="preserve"> Acoustics, Speech, and Signal Processing</w:t>
      </w:r>
      <w:r>
        <w:rPr>
          <w:rFonts w:ascii="Arial" w:eastAsia="Arial" w:hAnsi="Arial"/>
        </w:rPr>
        <w:t>, 1998.</w:t>
      </w:r>
    </w:p>
    <w:p w:rsidR="00000000" w:rsidRDefault="00A77F59">
      <w:pPr>
        <w:spacing w:line="275" w:lineRule="auto"/>
        <w:ind w:left="1640" w:right="1246" w:hanging="201"/>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0" w:name="page140"/>
      <w:bookmarkEnd w:id="14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140"/>
        </w:tabs>
        <w:spacing w:line="0" w:lineRule="atLeast"/>
        <w:ind w:left="1440"/>
        <w:rPr>
          <w:rFonts w:ascii="Arial" w:eastAsia="Arial" w:hAnsi="Arial"/>
          <w:i/>
          <w:sz w:val="19"/>
        </w:rPr>
      </w:pPr>
      <w:r>
        <w:rPr>
          <w:rFonts w:ascii="Arial" w:eastAsia="Arial" w:hAnsi="Arial"/>
          <w:sz w:val="19"/>
        </w:rPr>
        <w:t>136</w:t>
      </w:r>
      <w:r>
        <w:rPr>
          <w:rFonts w:ascii="Times New Roman" w:eastAsia="Times New Roman" w:hAnsi="Times New Roman"/>
        </w:rPr>
        <w:tab/>
      </w:r>
      <w:r>
        <w:rPr>
          <w:rFonts w:ascii="Arial" w:eastAsia="Arial" w:hAnsi="Arial"/>
          <w:i/>
          <w:sz w:val="19"/>
        </w:rPr>
        <w:t>References</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spacing w:line="286" w:lineRule="auto"/>
        <w:ind w:left="1640" w:right="1226" w:hanging="205"/>
        <w:jc w:val="both"/>
        <w:rPr>
          <w:rFonts w:ascii="Arial" w:eastAsia="Arial" w:hAnsi="Arial"/>
        </w:rPr>
      </w:pPr>
      <w:r>
        <w:rPr>
          <w:rFonts w:ascii="Arial" w:eastAsia="Arial" w:hAnsi="Arial"/>
        </w:rPr>
        <w:t>Ronan Collobert, Kora</w:t>
      </w:r>
      <w:r>
        <w:rPr>
          <w:rFonts w:ascii="Arial" w:eastAsia="Arial" w:hAnsi="Arial"/>
        </w:rPr>
        <w:t>y Kavukcuoglu, and Clement Farabet.</w:t>
      </w:r>
      <w:r>
        <w:rPr>
          <w:rFonts w:ascii="Times New Roman" w:eastAsia="Times New Roman" w:hAnsi="Times New Roman"/>
        </w:rPr>
        <w:t xml:space="preserve"> </w:t>
      </w:r>
      <w:r>
        <w:rPr>
          <w:rFonts w:ascii="Arial" w:eastAsia="Arial" w:hAnsi="Arial"/>
        </w:rPr>
        <w:t xml:space="preserve">Torch7: A Matlab-like environment for machine learning. In </w:t>
      </w:r>
      <w:r>
        <w:rPr>
          <w:rFonts w:ascii="Arial" w:eastAsia="Arial" w:hAnsi="Arial"/>
          <w:i/>
        </w:rPr>
        <w:t>NIPS Workshop on Big</w:t>
      </w:r>
      <w:r>
        <w:rPr>
          <w:rFonts w:ascii="Arial" w:eastAsia="Arial" w:hAnsi="Arial"/>
          <w:i/>
        </w:rPr>
        <w:t xml:space="preserve"> Learning (Biglearn)</w:t>
      </w:r>
      <w:r>
        <w:rPr>
          <w:rFonts w:ascii="Arial" w:eastAsia="Arial" w:hAnsi="Arial"/>
        </w:rPr>
        <w:t>, 2011.</w:t>
      </w:r>
    </w:p>
    <w:p w:rsidR="00000000" w:rsidRDefault="00A77F59">
      <w:pPr>
        <w:spacing w:line="263" w:lineRule="exact"/>
        <w:rPr>
          <w:rFonts w:ascii="Times New Roman" w:eastAsia="Times New Roman" w:hAnsi="Times New Roman"/>
        </w:rPr>
      </w:pPr>
    </w:p>
    <w:p w:rsidR="00000000" w:rsidRDefault="00A77F59">
      <w:pPr>
        <w:spacing w:line="275" w:lineRule="auto"/>
        <w:ind w:left="1640" w:right="1246" w:hanging="205"/>
        <w:jc w:val="both"/>
        <w:rPr>
          <w:rFonts w:ascii="Arial" w:eastAsia="Arial" w:hAnsi="Arial"/>
        </w:rPr>
      </w:pPr>
      <w:r>
        <w:rPr>
          <w:rFonts w:ascii="Arial" w:eastAsia="Arial" w:hAnsi="Arial"/>
        </w:rPr>
        <w:t>Koby Crammer, Ofer Dekel, Joseph Keshet, Shai Shalev-Shwartz, and Yoram Singer. Online passive-aggressive algori</w:t>
      </w:r>
      <w:r>
        <w:rPr>
          <w:rFonts w:ascii="Arial" w:eastAsia="Arial" w:hAnsi="Arial"/>
        </w:rPr>
        <w:t xml:space="preserve">thms. </w:t>
      </w:r>
      <w:r>
        <w:rPr>
          <w:rFonts w:ascii="Arial" w:eastAsia="Arial" w:hAnsi="Arial"/>
          <w:i/>
        </w:rPr>
        <w:t>Journal of Machine Learning</w:t>
      </w:r>
      <w:r>
        <w:rPr>
          <w:rFonts w:ascii="Arial" w:eastAsia="Arial" w:hAnsi="Arial"/>
          <w:i/>
        </w:rPr>
        <w:t xml:space="preserve"> Research</w:t>
      </w:r>
      <w:r>
        <w:rPr>
          <w:rFonts w:ascii="Arial" w:eastAsia="Arial" w:hAnsi="Arial"/>
        </w:rPr>
        <w:t>, 7:551</w:t>
      </w:r>
      <w:r>
        <w:rPr>
          <w:rFonts w:ascii="Arial" w:eastAsia="Arial" w:hAnsi="Arial"/>
        </w:rPr>
        <w:t>–585, 2006.</w:t>
      </w:r>
    </w:p>
    <w:p w:rsidR="00000000" w:rsidRDefault="00A77F59">
      <w:pPr>
        <w:spacing w:line="21" w:lineRule="exact"/>
        <w:rPr>
          <w:rFonts w:ascii="Times New Roman" w:eastAsia="Times New Roman" w:hAnsi="Times New Roman"/>
        </w:rPr>
      </w:pPr>
    </w:p>
    <w:p w:rsidR="00000000" w:rsidRDefault="00A77F59">
      <w:pPr>
        <w:spacing w:line="0" w:lineRule="atLeast"/>
        <w:ind w:left="1440"/>
        <w:rPr>
          <w:rFonts w:ascii="Arial" w:eastAsia="Arial" w:hAnsi="Arial"/>
          <w:sz w:val="19"/>
        </w:rPr>
      </w:pPr>
      <w:r>
        <w:rPr>
          <w:rFonts w:ascii="Arial" w:eastAsia="Arial" w:hAnsi="Arial"/>
          <w:sz w:val="19"/>
        </w:rPr>
        <w:t>W. Bruce Croft and John Laﬀerty. Language modeling for information retrieval.</w:t>
      </w:r>
    </w:p>
    <w:p w:rsidR="00000000" w:rsidRDefault="00A77F59">
      <w:pPr>
        <w:spacing w:line="61" w:lineRule="exact"/>
        <w:rPr>
          <w:rFonts w:ascii="Times New Roman" w:eastAsia="Times New Roman" w:hAnsi="Times New Roman"/>
        </w:rPr>
      </w:pPr>
    </w:p>
    <w:p w:rsidR="00000000" w:rsidRDefault="00A77F59">
      <w:pPr>
        <w:spacing w:line="0" w:lineRule="atLeast"/>
        <w:ind w:left="1660"/>
        <w:rPr>
          <w:rFonts w:ascii="Arial" w:eastAsia="Arial" w:hAnsi="Arial"/>
        </w:rPr>
      </w:pPr>
      <w:r>
        <w:rPr>
          <w:rFonts w:ascii="Arial" w:eastAsia="Arial" w:hAnsi="Arial"/>
        </w:rPr>
        <w:t xml:space="preserve">In </w:t>
      </w:r>
      <w:r>
        <w:rPr>
          <w:rFonts w:ascii="Arial" w:eastAsia="Arial" w:hAnsi="Arial"/>
          <w:i/>
        </w:rPr>
        <w:t>Kluwer International Series on Information Retrieval</w:t>
      </w:r>
      <w:r>
        <w:rPr>
          <w:rFonts w:ascii="Arial" w:eastAsia="Arial" w:hAnsi="Arial"/>
        </w:rPr>
        <w:t>, 2003.</w:t>
      </w:r>
    </w:p>
    <w:p w:rsidR="00000000" w:rsidRDefault="00A77F59">
      <w:pPr>
        <w:spacing w:line="63" w:lineRule="exact"/>
        <w:rPr>
          <w:rFonts w:ascii="Times New Roman" w:eastAsia="Times New Roman" w:hAnsi="Times New Roman"/>
        </w:rPr>
      </w:pPr>
    </w:p>
    <w:p w:rsidR="00000000" w:rsidRDefault="00A77F59">
      <w:pPr>
        <w:spacing w:line="275" w:lineRule="auto"/>
        <w:ind w:left="1640" w:right="1246" w:hanging="203"/>
        <w:jc w:val="both"/>
        <w:rPr>
          <w:rFonts w:ascii="Arial" w:eastAsia="Arial" w:hAnsi="Arial"/>
        </w:rPr>
      </w:pPr>
      <w:r>
        <w:rPr>
          <w:rFonts w:ascii="Arial" w:eastAsia="Arial" w:hAnsi="Arial"/>
        </w:rPr>
        <w:t>Van Dang and W. Bruce Croft. Term level search resu</w:t>
      </w:r>
      <w:r>
        <w:rPr>
          <w:rFonts w:ascii="Arial" w:eastAsia="Arial" w:hAnsi="Arial"/>
        </w:rPr>
        <w:t xml:space="preserve">lt diversification. In </w:t>
      </w:r>
      <w:r>
        <w:rPr>
          <w:rFonts w:ascii="Arial" w:eastAsia="Arial" w:hAnsi="Arial"/>
          <w:i/>
        </w:rPr>
        <w:t>Proceedings of the ACM SIGIR Conference on Research and Development in Information Retrieval</w:t>
      </w:r>
      <w:r>
        <w:rPr>
          <w:rFonts w:ascii="Arial" w:eastAsia="Arial" w:hAnsi="Arial"/>
        </w:rPr>
        <w:t>, 2013.</w:t>
      </w:r>
    </w:p>
    <w:p w:rsidR="00000000" w:rsidRDefault="00A77F59">
      <w:pPr>
        <w:spacing w:line="21" w:lineRule="exact"/>
        <w:rPr>
          <w:rFonts w:ascii="Times New Roman" w:eastAsia="Times New Roman" w:hAnsi="Times New Roman"/>
        </w:rPr>
      </w:pPr>
    </w:p>
    <w:p w:rsidR="00000000" w:rsidRDefault="00A77F59">
      <w:pPr>
        <w:spacing w:line="298" w:lineRule="auto"/>
        <w:ind w:left="1640" w:right="1246" w:hanging="205"/>
        <w:jc w:val="both"/>
        <w:rPr>
          <w:rFonts w:ascii="Arial" w:eastAsia="Arial" w:hAnsi="Arial"/>
        </w:rPr>
      </w:pPr>
      <w:r>
        <w:rPr>
          <w:rFonts w:ascii="Arial" w:eastAsia="Arial" w:hAnsi="Arial"/>
        </w:rPr>
        <w:t xml:space="preserve">Hal Daumé III. Markov random topic fields. In </w:t>
      </w:r>
      <w:r>
        <w:rPr>
          <w:rFonts w:ascii="Arial" w:eastAsia="Arial" w:hAnsi="Arial"/>
          <w:i/>
        </w:rPr>
        <w:t>Proceedings of Artificial</w:t>
      </w:r>
      <w:r>
        <w:rPr>
          <w:rFonts w:ascii="Arial" w:eastAsia="Arial" w:hAnsi="Arial"/>
          <w:i/>
        </w:rPr>
        <w:t xml:space="preserve"> Intelligence and Statistics</w:t>
      </w:r>
      <w:r>
        <w:rPr>
          <w:rFonts w:ascii="Arial" w:eastAsia="Arial" w:hAnsi="Arial"/>
        </w:rPr>
        <w:t>, 2009.</w:t>
      </w:r>
    </w:p>
    <w:p w:rsidR="00000000" w:rsidRDefault="00A77F59">
      <w:pPr>
        <w:spacing w:line="1" w:lineRule="exact"/>
        <w:rPr>
          <w:rFonts w:ascii="Times New Roman" w:eastAsia="Times New Roman" w:hAnsi="Times New Roman"/>
        </w:rPr>
      </w:pPr>
    </w:p>
    <w:p w:rsidR="00000000" w:rsidRDefault="00A77F59">
      <w:pPr>
        <w:spacing w:line="275" w:lineRule="auto"/>
        <w:ind w:left="1620" w:right="1246" w:hanging="179"/>
        <w:jc w:val="both"/>
        <w:rPr>
          <w:rFonts w:ascii="Arial" w:eastAsia="Arial" w:hAnsi="Arial"/>
        </w:rPr>
      </w:pPr>
      <w:r>
        <w:rPr>
          <w:rFonts w:ascii="Arial" w:eastAsia="Arial" w:hAnsi="Arial"/>
        </w:rPr>
        <w:t>Wim De Smet and Marie-Fr</w:t>
      </w:r>
      <w:r>
        <w:rPr>
          <w:rFonts w:ascii="Arial" w:eastAsia="Arial" w:hAnsi="Arial"/>
        </w:rPr>
        <w:t xml:space="preserve">ancine Moens. Cross-language linking of news stories on the web using interlingual topic modelling. In </w:t>
      </w:r>
      <w:r>
        <w:rPr>
          <w:rFonts w:ascii="Arial" w:eastAsia="Arial" w:hAnsi="Arial"/>
          <w:i/>
        </w:rPr>
        <w:t>Workshop on Social</w:t>
      </w:r>
      <w:r>
        <w:rPr>
          <w:rFonts w:ascii="Arial" w:eastAsia="Arial" w:hAnsi="Arial"/>
          <w:i/>
        </w:rPr>
        <w:t xml:space="preserve"> Web Search and Mining</w:t>
      </w:r>
      <w:r>
        <w:rPr>
          <w:rFonts w:ascii="Arial" w:eastAsia="Arial" w:hAnsi="Arial"/>
        </w:rPr>
        <w:t>, 2009.</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1"/>
        <w:jc w:val="both"/>
        <w:rPr>
          <w:rFonts w:ascii="Arial" w:eastAsia="Arial" w:hAnsi="Arial"/>
        </w:rPr>
      </w:pPr>
      <w:r>
        <w:rPr>
          <w:rFonts w:ascii="Arial" w:eastAsia="Arial" w:hAnsi="Arial"/>
        </w:rPr>
        <w:t>Scott Deerwester, Susan Dumais, Thomas Landauer, George Furnas, and Richard Harshman. Indexing by latent</w:t>
      </w:r>
      <w:r>
        <w:rPr>
          <w:rFonts w:ascii="Arial" w:eastAsia="Arial" w:hAnsi="Arial"/>
        </w:rPr>
        <w:t xml:space="preserve"> semantic analysis. </w:t>
      </w:r>
      <w:r>
        <w:rPr>
          <w:rFonts w:ascii="Arial" w:eastAsia="Arial" w:hAnsi="Arial"/>
          <w:i/>
        </w:rPr>
        <w:t>Journal of the</w:t>
      </w:r>
      <w:r>
        <w:rPr>
          <w:rFonts w:ascii="Arial" w:eastAsia="Arial" w:hAnsi="Arial"/>
          <w:i/>
        </w:rPr>
        <w:t xml:space="preserve"> American Society of Information Science</w:t>
      </w:r>
      <w:r>
        <w:rPr>
          <w:rFonts w:ascii="Arial" w:eastAsia="Arial" w:hAnsi="Arial"/>
        </w:rPr>
        <w:t>, 41(6):391</w:t>
      </w:r>
      <w:r>
        <w:rPr>
          <w:rFonts w:ascii="Arial" w:eastAsia="Arial" w:hAnsi="Arial"/>
        </w:rPr>
        <w:t>–407, 1990.</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46" w:hanging="192"/>
        <w:jc w:val="both"/>
        <w:rPr>
          <w:rFonts w:ascii="Arial" w:eastAsia="Arial" w:hAnsi="Arial"/>
        </w:rPr>
      </w:pPr>
      <w:r>
        <w:rPr>
          <w:rFonts w:ascii="Arial" w:eastAsia="Arial" w:hAnsi="Arial"/>
        </w:rPr>
        <w:t>Jacob Devlin, Rabih Zbib, Zhongqiang Huang, Thomas Lamar, Richard Schwartz, and John Makhoul. Fast and robust neural network joint models for statistical mach</w:t>
      </w:r>
      <w:r>
        <w:rPr>
          <w:rFonts w:ascii="Arial" w:eastAsia="Arial" w:hAnsi="Arial"/>
        </w:rPr>
        <w:t xml:space="preserve">ine translation. In </w:t>
      </w:r>
      <w:r>
        <w:rPr>
          <w:rFonts w:ascii="Arial" w:eastAsia="Arial" w:hAnsi="Arial"/>
          <w:i/>
        </w:rPr>
        <w:t>Proceedings of the Association for</w:t>
      </w:r>
      <w:r>
        <w:rPr>
          <w:rFonts w:ascii="Arial" w:eastAsia="Arial" w:hAnsi="Arial"/>
          <w:i/>
        </w:rPr>
        <w:t xml:space="preserve"> Computational Linguistics</w:t>
      </w:r>
      <w:r>
        <w:rPr>
          <w:rFonts w:ascii="Arial" w:eastAsia="Arial" w:hAnsi="Arial"/>
        </w:rPr>
        <w:t>, 2014.</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26" w:hanging="204"/>
        <w:jc w:val="both"/>
        <w:rPr>
          <w:rFonts w:ascii="Arial" w:eastAsia="Arial" w:hAnsi="Arial"/>
        </w:rPr>
      </w:pPr>
      <w:r>
        <w:rPr>
          <w:rFonts w:ascii="Arial" w:eastAsia="Arial" w:hAnsi="Arial"/>
        </w:rPr>
        <w:t xml:space="preserve">Laura Dietz, Steﬀen Bickel, and Tobias Scheﬀer. Unsupervised prediction of citation influences. In </w:t>
      </w:r>
      <w:r>
        <w:rPr>
          <w:rFonts w:ascii="Arial" w:eastAsia="Arial" w:hAnsi="Arial"/>
          <w:i/>
        </w:rPr>
        <w:t>Proceedings of the International Conference of</w:t>
      </w:r>
      <w:r>
        <w:rPr>
          <w:rFonts w:ascii="Arial" w:eastAsia="Arial" w:hAnsi="Arial"/>
          <w:i/>
        </w:rPr>
        <w:t xml:space="preserve"> Machine Learning</w:t>
      </w:r>
      <w:r>
        <w:rPr>
          <w:rFonts w:ascii="Arial" w:eastAsia="Arial" w:hAnsi="Arial"/>
        </w:rPr>
        <w:t>, 200</w:t>
      </w:r>
      <w:r>
        <w:rPr>
          <w:rFonts w:ascii="Arial" w:eastAsia="Arial" w:hAnsi="Arial"/>
        </w:rPr>
        <w:t>7.</w:t>
      </w:r>
    </w:p>
    <w:p w:rsidR="00000000" w:rsidRDefault="00A77F59">
      <w:pPr>
        <w:spacing w:line="21" w:lineRule="exact"/>
        <w:rPr>
          <w:rFonts w:ascii="Times New Roman" w:eastAsia="Times New Roman" w:hAnsi="Times New Roman"/>
        </w:rPr>
      </w:pPr>
    </w:p>
    <w:p w:rsidR="00000000" w:rsidRDefault="00A77F59">
      <w:pPr>
        <w:spacing w:line="275" w:lineRule="auto"/>
        <w:ind w:left="1620" w:right="1246" w:hanging="179"/>
        <w:jc w:val="both"/>
        <w:rPr>
          <w:rFonts w:ascii="Arial" w:eastAsia="Arial" w:hAnsi="Arial"/>
        </w:rPr>
      </w:pPr>
      <w:r>
        <w:rPr>
          <w:rFonts w:ascii="Arial" w:eastAsia="Arial" w:hAnsi="Arial"/>
        </w:rPr>
        <w:t xml:space="preserve">Zhicheng Dou, Ruihua Song, and Ji-Rong Wen. A large-scale evaluation and analysis of personalized search strategies. In </w:t>
      </w:r>
      <w:r>
        <w:rPr>
          <w:rFonts w:ascii="Arial" w:eastAsia="Arial" w:hAnsi="Arial"/>
          <w:i/>
        </w:rPr>
        <w:t>Proceedings of World Wide</w:t>
      </w:r>
      <w:r>
        <w:rPr>
          <w:rFonts w:ascii="Arial" w:eastAsia="Arial" w:hAnsi="Arial"/>
          <w:i/>
        </w:rPr>
        <w:t xml:space="preserve"> Web Conference</w:t>
      </w:r>
      <w:r>
        <w:rPr>
          <w:rFonts w:ascii="Arial" w:eastAsia="Arial" w:hAnsi="Arial"/>
        </w:rPr>
        <w:t>, 2007.</w:t>
      </w:r>
    </w:p>
    <w:p w:rsidR="00000000" w:rsidRDefault="00A77F59">
      <w:pPr>
        <w:spacing w:line="21" w:lineRule="exact"/>
        <w:rPr>
          <w:rFonts w:ascii="Times New Roman" w:eastAsia="Times New Roman" w:hAnsi="Times New Roman"/>
        </w:rPr>
      </w:pPr>
    </w:p>
    <w:p w:rsidR="00000000" w:rsidRDefault="00A77F59">
      <w:pPr>
        <w:spacing w:line="275" w:lineRule="auto"/>
        <w:ind w:left="1660" w:right="1226" w:hanging="216"/>
        <w:jc w:val="both"/>
        <w:rPr>
          <w:rFonts w:ascii="Arial" w:eastAsia="Arial" w:hAnsi="Arial"/>
        </w:rPr>
      </w:pPr>
      <w:r>
        <w:rPr>
          <w:rFonts w:ascii="Arial" w:eastAsia="Arial" w:hAnsi="Arial"/>
        </w:rPr>
        <w:t xml:space="preserve">Vladimir Eidelman, Jordan Boyd-Graber, and Philip Resnik. Topic models for dynamic </w:t>
      </w:r>
      <w:r>
        <w:rPr>
          <w:rFonts w:ascii="Arial" w:eastAsia="Arial" w:hAnsi="Arial"/>
        </w:rPr>
        <w:t xml:space="preserve">translation model adaptation. In </w:t>
      </w:r>
      <w:r>
        <w:rPr>
          <w:rFonts w:ascii="Arial" w:eastAsia="Arial" w:hAnsi="Arial"/>
          <w:i/>
        </w:rPr>
        <w:t>Proceedings of the Association</w:t>
      </w:r>
      <w:r>
        <w:rPr>
          <w:rFonts w:ascii="Arial" w:eastAsia="Arial" w:hAnsi="Arial"/>
          <w:i/>
        </w:rPr>
        <w:t xml:space="preserve"> for Computational Linguistics</w:t>
      </w:r>
      <w:r>
        <w:rPr>
          <w:rFonts w:ascii="Arial" w:eastAsia="Arial" w:hAnsi="Arial"/>
        </w:rPr>
        <w:t>, 2012.</w:t>
      </w:r>
    </w:p>
    <w:p w:rsidR="00000000" w:rsidRDefault="00A77F59">
      <w:pPr>
        <w:spacing w:line="21" w:lineRule="exact"/>
        <w:rPr>
          <w:rFonts w:ascii="Times New Roman" w:eastAsia="Times New Roman" w:hAnsi="Times New Roman"/>
        </w:rPr>
      </w:pPr>
    </w:p>
    <w:p w:rsidR="00000000" w:rsidRDefault="00A77F59">
      <w:pPr>
        <w:spacing w:line="0" w:lineRule="atLeast"/>
        <w:ind w:left="1440"/>
        <w:rPr>
          <w:rFonts w:ascii="Arial" w:eastAsia="Arial" w:hAnsi="Arial"/>
          <w:sz w:val="19"/>
        </w:rPr>
      </w:pPr>
      <w:r>
        <w:rPr>
          <w:rFonts w:ascii="Arial" w:eastAsia="Arial" w:hAnsi="Arial"/>
          <w:sz w:val="19"/>
        </w:rPr>
        <w:t xml:space="preserve">Jacob Eisenstein. </w:t>
      </w:r>
      <w:r>
        <w:rPr>
          <w:rFonts w:ascii="Arial" w:eastAsia="Arial" w:hAnsi="Arial"/>
          <w:i/>
          <w:sz w:val="19"/>
        </w:rPr>
        <w:t>Written dialect variation in online social media</w:t>
      </w:r>
      <w:r>
        <w:rPr>
          <w:rFonts w:ascii="Arial" w:eastAsia="Arial" w:hAnsi="Arial"/>
          <w:sz w:val="19"/>
        </w:rPr>
        <w:t>. Wiley, 2017.</w:t>
      </w:r>
    </w:p>
    <w:p w:rsidR="00000000" w:rsidRDefault="00A77F59">
      <w:pPr>
        <w:spacing w:line="115" w:lineRule="exact"/>
        <w:rPr>
          <w:rFonts w:ascii="Times New Roman" w:eastAsia="Times New Roman" w:hAnsi="Times New Roman"/>
        </w:rPr>
      </w:pPr>
    </w:p>
    <w:p w:rsidR="00000000" w:rsidRDefault="00A77F59">
      <w:pPr>
        <w:spacing w:line="275" w:lineRule="auto"/>
        <w:ind w:left="1640" w:right="1226" w:hanging="205"/>
        <w:jc w:val="both"/>
        <w:rPr>
          <w:rFonts w:ascii="Arial" w:eastAsia="Arial" w:hAnsi="Arial"/>
        </w:rPr>
      </w:pPr>
      <w:r>
        <w:rPr>
          <w:rFonts w:ascii="Arial" w:eastAsia="Arial" w:hAnsi="Arial"/>
        </w:rPr>
        <w:t>Jacob Eisenstein, Brendan O</w:t>
      </w:r>
      <w:r>
        <w:rPr>
          <w:rFonts w:ascii="Arial" w:eastAsia="Arial" w:hAnsi="Arial"/>
        </w:rPr>
        <w:t>’Connor, Noah A. Smith, and Eric P. Xing. A l</w:t>
      </w:r>
      <w:r>
        <w:rPr>
          <w:rFonts w:ascii="Arial" w:eastAsia="Arial" w:hAnsi="Arial"/>
        </w:rPr>
        <w:t xml:space="preserve">atent variable model for geographic lexical variation. In </w:t>
      </w:r>
      <w:r>
        <w:rPr>
          <w:rFonts w:ascii="Arial" w:eastAsia="Arial" w:hAnsi="Arial"/>
          <w:i/>
        </w:rPr>
        <w:t>Proceedings of</w:t>
      </w:r>
      <w:r>
        <w:rPr>
          <w:rFonts w:ascii="Arial" w:eastAsia="Arial" w:hAnsi="Arial"/>
          <w:i/>
        </w:rPr>
        <w:t xml:space="preserve"> Empirical Methods in Natural Language Processing</w:t>
      </w:r>
      <w:r>
        <w:rPr>
          <w:rFonts w:ascii="Arial" w:eastAsia="Arial" w:hAnsi="Arial"/>
        </w:rPr>
        <w:t>, 2010.</w:t>
      </w:r>
    </w:p>
    <w:p w:rsidR="00000000" w:rsidRDefault="00A77F59">
      <w:pPr>
        <w:spacing w:line="275" w:lineRule="auto"/>
        <w:ind w:left="1640" w:right="1226" w:hanging="205"/>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1" w:name="page141"/>
      <w:bookmarkEnd w:id="14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References</w:t>
            </w:r>
          </w:p>
        </w:tc>
        <w:tc>
          <w:tcPr>
            <w:tcW w:w="30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137</w:t>
            </w:r>
          </w:p>
        </w:tc>
      </w:tr>
    </w:tbl>
    <w:p w:rsidR="00000000" w:rsidRDefault="00A77F59">
      <w:pPr>
        <w:spacing w:line="364" w:lineRule="exact"/>
        <w:rPr>
          <w:rFonts w:ascii="Times New Roman" w:eastAsia="Times New Roman" w:hAnsi="Times New Roman"/>
        </w:rPr>
      </w:pPr>
    </w:p>
    <w:p w:rsidR="00000000" w:rsidRDefault="00A77F59">
      <w:pPr>
        <w:spacing w:line="296" w:lineRule="auto"/>
        <w:ind w:left="1640" w:right="1206" w:hanging="200"/>
        <w:jc w:val="both"/>
        <w:rPr>
          <w:rFonts w:ascii="Arial" w:eastAsia="Arial" w:hAnsi="Arial"/>
          <w:sz w:val="19"/>
        </w:rPr>
      </w:pPr>
      <w:r>
        <w:rPr>
          <w:rFonts w:ascii="Arial" w:eastAsia="Arial" w:hAnsi="Arial"/>
          <w:sz w:val="19"/>
        </w:rPr>
        <w:t>Jacob Eisenstein, Duen Horng Chau, Aniket Kittur, and Eric Xing. TopicViz: interactive topic exploratio</w:t>
      </w:r>
      <w:r>
        <w:rPr>
          <w:rFonts w:ascii="Arial" w:eastAsia="Arial" w:hAnsi="Arial"/>
          <w:sz w:val="19"/>
        </w:rPr>
        <w:t xml:space="preserve">n in document collections. In </w:t>
      </w:r>
      <w:r>
        <w:rPr>
          <w:rFonts w:ascii="Arial" w:eastAsia="Arial" w:hAnsi="Arial"/>
          <w:i/>
          <w:sz w:val="19"/>
        </w:rPr>
        <w:t>Extended Abstracts</w:t>
      </w:r>
      <w:r>
        <w:rPr>
          <w:rFonts w:ascii="Arial" w:eastAsia="Arial" w:hAnsi="Arial"/>
          <w:i/>
          <w:sz w:val="19"/>
        </w:rPr>
        <w:t xml:space="preserve"> of the ACM Conference on Human Factors in Computing Systems</w:t>
      </w:r>
      <w:r>
        <w:rPr>
          <w:rFonts w:ascii="Arial" w:eastAsia="Arial" w:hAnsi="Arial"/>
          <w:sz w:val="19"/>
        </w:rPr>
        <w:t>, 2012.</w:t>
      </w:r>
    </w:p>
    <w:p w:rsidR="00000000" w:rsidRDefault="00A77F59">
      <w:pPr>
        <w:spacing w:line="3" w:lineRule="exact"/>
        <w:rPr>
          <w:rFonts w:ascii="Times New Roman" w:eastAsia="Times New Roman" w:hAnsi="Times New Roman"/>
        </w:rPr>
      </w:pPr>
    </w:p>
    <w:p w:rsidR="00000000" w:rsidRDefault="00A77F59">
      <w:pPr>
        <w:spacing w:line="298" w:lineRule="auto"/>
        <w:ind w:left="1660" w:right="1226" w:hanging="216"/>
        <w:rPr>
          <w:rFonts w:ascii="Arial" w:eastAsia="Arial" w:hAnsi="Arial"/>
        </w:rPr>
      </w:pPr>
      <w:r>
        <w:rPr>
          <w:rFonts w:ascii="Arial" w:eastAsia="Arial" w:hAnsi="Arial"/>
        </w:rPr>
        <w:t xml:space="preserve">Jacob Eisenstein, Iris Sun, and Lauren F. Klein. Exploratory text analysis for large document archives. In </w:t>
      </w:r>
      <w:r>
        <w:rPr>
          <w:rFonts w:ascii="Arial" w:eastAsia="Arial" w:hAnsi="Arial"/>
          <w:i/>
        </w:rPr>
        <w:t>Digital Humanities</w:t>
      </w:r>
      <w:r>
        <w:rPr>
          <w:rFonts w:ascii="Arial" w:eastAsia="Arial" w:hAnsi="Arial"/>
        </w:rPr>
        <w:t>, 2014.</w:t>
      </w:r>
    </w:p>
    <w:p w:rsidR="00000000" w:rsidRDefault="00A77F59">
      <w:pPr>
        <w:spacing w:line="1" w:lineRule="exact"/>
        <w:rPr>
          <w:rFonts w:ascii="Times New Roman" w:eastAsia="Times New Roman" w:hAnsi="Times New Roman"/>
        </w:rPr>
      </w:pPr>
    </w:p>
    <w:p w:rsidR="00000000" w:rsidRDefault="00A77F59">
      <w:pPr>
        <w:spacing w:line="0" w:lineRule="atLeast"/>
        <w:ind w:left="1440"/>
        <w:rPr>
          <w:rFonts w:ascii="Arial" w:eastAsia="Arial" w:hAnsi="Arial"/>
          <w:sz w:val="19"/>
        </w:rPr>
      </w:pPr>
      <w:r>
        <w:rPr>
          <w:rFonts w:ascii="Arial" w:eastAsia="Arial" w:hAnsi="Arial"/>
          <w:sz w:val="19"/>
        </w:rPr>
        <w:t xml:space="preserve">Matt </w:t>
      </w:r>
      <w:r>
        <w:rPr>
          <w:rFonts w:ascii="Arial" w:eastAsia="Arial" w:hAnsi="Arial"/>
          <w:sz w:val="19"/>
        </w:rPr>
        <w:t>Erlin. Topic modeling, epistemology, and the English and German novel.</w:t>
      </w:r>
    </w:p>
    <w:p w:rsidR="00000000" w:rsidRDefault="00A77F59">
      <w:pPr>
        <w:spacing w:line="61" w:lineRule="exact"/>
        <w:rPr>
          <w:rFonts w:ascii="Times New Roman" w:eastAsia="Times New Roman" w:hAnsi="Times New Roman"/>
        </w:rPr>
      </w:pPr>
    </w:p>
    <w:p w:rsidR="00000000" w:rsidRDefault="00A77F59">
      <w:pPr>
        <w:spacing w:line="0" w:lineRule="atLeast"/>
        <w:ind w:left="1640"/>
        <w:rPr>
          <w:rFonts w:ascii="Arial" w:eastAsia="Arial" w:hAnsi="Arial"/>
        </w:rPr>
      </w:pPr>
      <w:r>
        <w:rPr>
          <w:rFonts w:ascii="Arial" w:eastAsia="Arial" w:hAnsi="Arial"/>
          <w:i/>
        </w:rPr>
        <w:t>Cultural Analytics</w:t>
      </w:r>
      <w:r>
        <w:rPr>
          <w:rFonts w:ascii="Arial" w:eastAsia="Arial" w:hAnsi="Arial"/>
        </w:rPr>
        <w:t>, May 2017.</w:t>
      </w:r>
    </w:p>
    <w:p w:rsidR="00000000" w:rsidRDefault="00A77F59">
      <w:pPr>
        <w:spacing w:line="63"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 xml:space="preserve">George Foster and Roland Kuhn. Mixture-model adaptation for SMT. In </w:t>
      </w:r>
      <w:r>
        <w:rPr>
          <w:rFonts w:ascii="Arial" w:eastAsia="Arial" w:hAnsi="Arial"/>
          <w:i/>
        </w:rPr>
        <w:t>Proceedings of the Second Workshop on Statistical Machine Translation</w:t>
      </w:r>
      <w:r>
        <w:rPr>
          <w:rFonts w:ascii="Arial" w:eastAsia="Arial" w:hAnsi="Arial"/>
        </w:rPr>
        <w:t>,</w:t>
      </w:r>
      <w:r>
        <w:rPr>
          <w:rFonts w:ascii="Arial" w:eastAsia="Arial" w:hAnsi="Arial"/>
          <w:i/>
        </w:rPr>
        <w:t xml:space="preserve"> </w:t>
      </w:r>
      <w:r>
        <w:rPr>
          <w:rFonts w:ascii="Arial" w:eastAsia="Arial" w:hAnsi="Arial"/>
        </w:rPr>
        <w:t>2007.</w:t>
      </w:r>
    </w:p>
    <w:p w:rsidR="00000000" w:rsidRDefault="00A77F59">
      <w:pPr>
        <w:spacing w:line="21" w:lineRule="exact"/>
        <w:rPr>
          <w:rFonts w:ascii="Times New Roman" w:eastAsia="Times New Roman" w:hAnsi="Times New Roman"/>
        </w:rPr>
      </w:pPr>
    </w:p>
    <w:p w:rsidR="00000000" w:rsidRDefault="00A77F59">
      <w:pPr>
        <w:spacing w:line="275" w:lineRule="auto"/>
        <w:ind w:left="1440" w:right="1246"/>
        <w:jc w:val="right"/>
        <w:rPr>
          <w:rFonts w:ascii="Arial" w:eastAsia="Arial" w:hAnsi="Arial"/>
        </w:rPr>
      </w:pPr>
      <w:r>
        <w:rPr>
          <w:rFonts w:ascii="Arial" w:eastAsia="Arial" w:hAnsi="Arial"/>
        </w:rPr>
        <w:t>Jianfen</w:t>
      </w:r>
      <w:r>
        <w:rPr>
          <w:rFonts w:ascii="Arial" w:eastAsia="Arial" w:hAnsi="Arial"/>
        </w:rPr>
        <w:t xml:space="preserve">g Gao, Kristina Toutanova, and Wen tau Yih. Clickthrough-based latent semantic models for web search. In </w:t>
      </w:r>
      <w:r>
        <w:rPr>
          <w:rFonts w:ascii="Arial" w:eastAsia="Arial" w:hAnsi="Arial"/>
          <w:i/>
        </w:rPr>
        <w:t>Proceedings of the ACM SIGIR</w:t>
      </w:r>
      <w:r>
        <w:rPr>
          <w:rFonts w:ascii="Arial" w:eastAsia="Arial" w:hAnsi="Arial"/>
          <w:i/>
        </w:rPr>
        <w:t xml:space="preserve"> Conference on Research and Development in Information Retrieval</w:t>
      </w:r>
      <w:r>
        <w:rPr>
          <w:rFonts w:ascii="Arial" w:eastAsia="Arial" w:hAnsi="Arial"/>
        </w:rPr>
        <w:t>, 2011.</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4"/>
        <w:jc w:val="both"/>
        <w:rPr>
          <w:rFonts w:ascii="Arial" w:eastAsia="Arial" w:hAnsi="Arial"/>
        </w:rPr>
      </w:pPr>
      <w:r>
        <w:rPr>
          <w:rFonts w:ascii="Arial" w:eastAsia="Arial" w:hAnsi="Arial"/>
        </w:rPr>
        <w:t>Jianfeng Gao, Shasha Xie, Xiaodong He, and Alnur A</w:t>
      </w:r>
      <w:r>
        <w:rPr>
          <w:rFonts w:ascii="Arial" w:eastAsia="Arial" w:hAnsi="Arial"/>
        </w:rPr>
        <w:t xml:space="preserve">li. Learning lexicon models from search logs for query expansion. In </w:t>
      </w:r>
      <w:r>
        <w:rPr>
          <w:rFonts w:ascii="Arial" w:eastAsia="Arial" w:hAnsi="Arial"/>
          <w:i/>
        </w:rPr>
        <w:t>Proceedings of Empirical</w:t>
      </w:r>
      <w:r>
        <w:rPr>
          <w:rFonts w:ascii="Arial" w:eastAsia="Arial" w:hAnsi="Arial"/>
          <w:i/>
        </w:rPr>
        <w:t xml:space="preserve"> Methods in Natural Language Processing</w:t>
      </w:r>
      <w:r>
        <w:rPr>
          <w:rFonts w:ascii="Arial" w:eastAsia="Arial" w:hAnsi="Arial"/>
        </w:rPr>
        <w:t>, 2012.</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06" w:hanging="211"/>
        <w:jc w:val="both"/>
        <w:rPr>
          <w:rFonts w:ascii="Arial" w:eastAsia="Arial" w:hAnsi="Arial"/>
        </w:rPr>
      </w:pPr>
      <w:r>
        <w:rPr>
          <w:rFonts w:ascii="Arial" w:eastAsia="Arial" w:hAnsi="Arial"/>
        </w:rPr>
        <w:t>Matthew Gardner, Joshua Lutes, Jeﬀ Lund, Josh Hansen, Dan Walker, Eric Ringger, and Kevin Seppi. The topic browser:</w:t>
      </w:r>
      <w:r>
        <w:rPr>
          <w:rFonts w:ascii="Arial" w:eastAsia="Arial" w:hAnsi="Arial"/>
        </w:rPr>
        <w:t xml:space="preserve"> An interactive tool for brows-ing topic models. In </w:t>
      </w:r>
      <w:r>
        <w:rPr>
          <w:rFonts w:ascii="Arial" w:eastAsia="Arial" w:hAnsi="Arial"/>
          <w:i/>
        </w:rPr>
        <w:t>NIPS Workshop on Challenges of Data Visualization</w:t>
      </w:r>
      <w:r>
        <w:rPr>
          <w:rFonts w:ascii="Arial" w:eastAsia="Arial" w:hAnsi="Arial"/>
        </w:rPr>
        <w:t>, 2010.</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46" w:hanging="205"/>
        <w:jc w:val="both"/>
        <w:rPr>
          <w:rFonts w:ascii="Arial" w:eastAsia="Arial" w:hAnsi="Arial"/>
        </w:rPr>
      </w:pPr>
      <w:r>
        <w:rPr>
          <w:rFonts w:ascii="Arial" w:eastAsia="Arial" w:hAnsi="Arial"/>
        </w:rPr>
        <w:t xml:space="preserve">Sean Gerrish and David M. Blei. A language-based approach to measuring scholarly impact. In </w:t>
      </w:r>
      <w:r>
        <w:rPr>
          <w:rFonts w:ascii="Arial" w:eastAsia="Arial" w:hAnsi="Arial"/>
          <w:i/>
        </w:rPr>
        <w:t>Proceedings of the International Conference of Machine</w:t>
      </w:r>
      <w:r>
        <w:rPr>
          <w:rFonts w:ascii="Arial" w:eastAsia="Arial" w:hAnsi="Arial"/>
          <w:i/>
        </w:rPr>
        <w:t xml:space="preserve"> Learning</w:t>
      </w:r>
      <w:r>
        <w:rPr>
          <w:rFonts w:ascii="Arial" w:eastAsia="Arial" w:hAnsi="Arial"/>
        </w:rPr>
        <w:t>, 2010.</w:t>
      </w:r>
    </w:p>
    <w:p w:rsidR="00000000" w:rsidRDefault="00A77F59">
      <w:pPr>
        <w:spacing w:line="21" w:lineRule="exact"/>
        <w:rPr>
          <w:rFonts w:ascii="Times New Roman" w:eastAsia="Times New Roman" w:hAnsi="Times New Roman"/>
        </w:rPr>
      </w:pPr>
    </w:p>
    <w:p w:rsidR="00000000" w:rsidRDefault="00A77F59">
      <w:pPr>
        <w:spacing w:line="0" w:lineRule="atLeast"/>
        <w:ind w:left="1440"/>
        <w:rPr>
          <w:rFonts w:ascii="Arial" w:eastAsia="Arial" w:hAnsi="Arial"/>
          <w:sz w:val="19"/>
        </w:rPr>
      </w:pPr>
      <w:r>
        <w:rPr>
          <w:rFonts w:ascii="Arial" w:eastAsia="Arial" w:hAnsi="Arial"/>
          <w:sz w:val="19"/>
        </w:rPr>
        <w:t>Daniel Gildea and Thomas Hofmann. Topic-based language models using EM.</w:t>
      </w:r>
    </w:p>
    <w:p w:rsidR="00000000" w:rsidRDefault="00A77F59">
      <w:pPr>
        <w:spacing w:line="61" w:lineRule="exact"/>
        <w:rPr>
          <w:rFonts w:ascii="Times New Roman" w:eastAsia="Times New Roman" w:hAnsi="Times New Roman"/>
        </w:rPr>
      </w:pPr>
    </w:p>
    <w:p w:rsidR="00000000" w:rsidRDefault="00A77F59">
      <w:pPr>
        <w:spacing w:line="0" w:lineRule="atLeast"/>
        <w:ind w:left="1660"/>
        <w:rPr>
          <w:rFonts w:ascii="Arial" w:eastAsia="Arial" w:hAnsi="Arial"/>
          <w:sz w:val="19"/>
        </w:rPr>
      </w:pPr>
      <w:r>
        <w:rPr>
          <w:rFonts w:ascii="Arial" w:eastAsia="Arial" w:hAnsi="Arial"/>
          <w:sz w:val="19"/>
        </w:rPr>
        <w:t xml:space="preserve">In </w:t>
      </w:r>
      <w:r>
        <w:rPr>
          <w:rFonts w:ascii="Arial" w:eastAsia="Arial" w:hAnsi="Arial"/>
          <w:i/>
          <w:sz w:val="19"/>
        </w:rPr>
        <w:t>European Conference on Speech Communication and Technology</w:t>
      </w:r>
      <w:r>
        <w:rPr>
          <w:rFonts w:ascii="Arial" w:eastAsia="Arial" w:hAnsi="Arial"/>
          <w:sz w:val="19"/>
        </w:rPr>
        <w:t>, 1999.</w:t>
      </w:r>
    </w:p>
    <w:p w:rsidR="00000000" w:rsidRDefault="00A77F59">
      <w:pPr>
        <w:spacing w:line="74" w:lineRule="exact"/>
        <w:rPr>
          <w:rFonts w:ascii="Times New Roman" w:eastAsia="Times New Roman" w:hAnsi="Times New Roman"/>
        </w:rPr>
      </w:pPr>
    </w:p>
    <w:p w:rsidR="00000000" w:rsidRDefault="00A77F59">
      <w:pPr>
        <w:spacing w:line="0" w:lineRule="atLeast"/>
        <w:ind w:left="1440"/>
        <w:rPr>
          <w:rFonts w:ascii="Arial" w:eastAsia="Arial" w:hAnsi="Arial"/>
          <w:i/>
        </w:rPr>
      </w:pPr>
      <w:r>
        <w:rPr>
          <w:rFonts w:ascii="Arial" w:eastAsia="Arial" w:hAnsi="Arial"/>
        </w:rPr>
        <w:t xml:space="preserve">Barney G. Glaser and Anslem Strauss. </w:t>
      </w:r>
      <w:r>
        <w:rPr>
          <w:rFonts w:ascii="Arial" w:eastAsia="Arial" w:hAnsi="Arial"/>
          <w:i/>
        </w:rPr>
        <w:t>The Discovery of Grounded Theory:</w:t>
      </w:r>
    </w:p>
    <w:p w:rsidR="00000000" w:rsidRDefault="00A77F59">
      <w:pPr>
        <w:spacing w:line="49" w:lineRule="exact"/>
        <w:rPr>
          <w:rFonts w:ascii="Times New Roman" w:eastAsia="Times New Roman" w:hAnsi="Times New Roman"/>
        </w:rPr>
      </w:pPr>
    </w:p>
    <w:p w:rsidR="00000000" w:rsidRDefault="00A77F59">
      <w:pPr>
        <w:spacing w:line="0" w:lineRule="atLeast"/>
        <w:ind w:left="1640"/>
        <w:rPr>
          <w:rFonts w:ascii="Arial" w:eastAsia="Arial" w:hAnsi="Arial"/>
        </w:rPr>
      </w:pPr>
      <w:r>
        <w:rPr>
          <w:rFonts w:ascii="Arial" w:eastAsia="Arial" w:hAnsi="Arial"/>
          <w:i/>
        </w:rPr>
        <w:t>Strategies for Qualitat</w:t>
      </w:r>
      <w:r>
        <w:rPr>
          <w:rFonts w:ascii="Arial" w:eastAsia="Arial" w:hAnsi="Arial"/>
          <w:i/>
        </w:rPr>
        <w:t>ive Research</w:t>
      </w:r>
      <w:r>
        <w:rPr>
          <w:rFonts w:ascii="Arial" w:eastAsia="Arial" w:hAnsi="Arial"/>
        </w:rPr>
        <w:t>. Aldine, 1967.</w:t>
      </w:r>
    </w:p>
    <w:p w:rsidR="00000000" w:rsidRDefault="00A77F59">
      <w:pPr>
        <w:spacing w:line="63" w:lineRule="exact"/>
        <w:rPr>
          <w:rFonts w:ascii="Times New Roman" w:eastAsia="Times New Roman" w:hAnsi="Times New Roman"/>
        </w:rPr>
      </w:pPr>
    </w:p>
    <w:p w:rsidR="00000000" w:rsidRDefault="00A77F59">
      <w:pPr>
        <w:spacing w:line="275" w:lineRule="auto"/>
        <w:ind w:left="1640" w:right="1206" w:hanging="209"/>
        <w:jc w:val="both"/>
        <w:rPr>
          <w:rFonts w:ascii="Arial" w:eastAsia="Arial" w:hAnsi="Arial"/>
        </w:rPr>
      </w:pPr>
      <w:r>
        <w:rPr>
          <w:rFonts w:ascii="Arial" w:eastAsia="Arial" w:hAnsi="Arial"/>
        </w:rPr>
        <w:t xml:space="preserve">Andrew Goldstone and Ted Underwood. The quiet transformations of literary studies: What thirteen thousand scholars could tell us. </w:t>
      </w:r>
      <w:r>
        <w:rPr>
          <w:rFonts w:ascii="Arial" w:eastAsia="Arial" w:hAnsi="Arial"/>
          <w:i/>
        </w:rPr>
        <w:t>New Literary History</w:t>
      </w:r>
      <w:r>
        <w:rPr>
          <w:rFonts w:ascii="Arial" w:eastAsia="Arial" w:hAnsi="Arial"/>
        </w:rPr>
        <w:t>, 45(3), Summer 2014.</w:t>
      </w:r>
    </w:p>
    <w:p w:rsidR="00000000" w:rsidRDefault="00A77F59">
      <w:pPr>
        <w:spacing w:line="21" w:lineRule="exact"/>
        <w:rPr>
          <w:rFonts w:ascii="Times New Roman" w:eastAsia="Times New Roman" w:hAnsi="Times New Roman"/>
        </w:rPr>
      </w:pPr>
    </w:p>
    <w:p w:rsidR="00000000" w:rsidRDefault="00A77F59">
      <w:pPr>
        <w:spacing w:line="314" w:lineRule="auto"/>
        <w:ind w:left="1640" w:right="1246" w:hanging="200"/>
        <w:rPr>
          <w:rFonts w:ascii="Arial" w:eastAsia="Arial" w:hAnsi="Arial"/>
          <w:sz w:val="19"/>
        </w:rPr>
      </w:pPr>
      <w:r>
        <w:rPr>
          <w:rFonts w:ascii="Arial" w:eastAsia="Arial" w:hAnsi="Arial"/>
          <w:sz w:val="19"/>
        </w:rPr>
        <w:t>Thomas L. Griﬃths and Mark Steyvers. Finding scientifi</w:t>
      </w:r>
      <w:r>
        <w:rPr>
          <w:rFonts w:ascii="Arial" w:eastAsia="Arial" w:hAnsi="Arial"/>
          <w:sz w:val="19"/>
        </w:rPr>
        <w:t xml:space="preserve">c topics. </w:t>
      </w:r>
      <w:r>
        <w:rPr>
          <w:rFonts w:ascii="Arial" w:eastAsia="Arial" w:hAnsi="Arial"/>
          <w:i/>
          <w:sz w:val="19"/>
        </w:rPr>
        <w:t>Proceedings</w:t>
      </w:r>
      <w:r>
        <w:rPr>
          <w:rFonts w:ascii="Arial" w:eastAsia="Arial" w:hAnsi="Arial"/>
          <w:i/>
          <w:sz w:val="19"/>
        </w:rPr>
        <w:t xml:space="preserve"> of the National Academy of Sciences</w:t>
      </w:r>
      <w:r>
        <w:rPr>
          <w:rFonts w:ascii="Arial" w:eastAsia="Arial" w:hAnsi="Arial"/>
          <w:sz w:val="19"/>
        </w:rPr>
        <w:t>, 101(Suppl 1):5228</w:t>
      </w:r>
      <w:r>
        <w:rPr>
          <w:rFonts w:ascii="Arial" w:eastAsia="Arial" w:hAnsi="Arial"/>
          <w:sz w:val="19"/>
        </w:rPr>
        <w:t>–5235, 2004.</w:t>
      </w:r>
    </w:p>
    <w:p w:rsidR="00000000" w:rsidRDefault="00A77F59">
      <w:pPr>
        <w:spacing w:line="275" w:lineRule="auto"/>
        <w:ind w:left="1640" w:right="1206" w:hanging="206"/>
        <w:jc w:val="both"/>
        <w:rPr>
          <w:rFonts w:ascii="Arial" w:eastAsia="Arial" w:hAnsi="Arial"/>
        </w:rPr>
      </w:pPr>
      <w:r>
        <w:rPr>
          <w:rFonts w:ascii="Arial" w:eastAsia="Arial" w:hAnsi="Arial"/>
        </w:rPr>
        <w:t xml:space="preserve">Justin Grimmer. A Bayesian Hierarchical Topic Model for Political Texts: Measuring Expressed Agendas in Senate Press Releases. </w:t>
      </w:r>
      <w:r>
        <w:rPr>
          <w:rFonts w:ascii="Arial" w:eastAsia="Arial" w:hAnsi="Arial"/>
          <w:i/>
        </w:rPr>
        <w:t>Political Analysis</w:t>
      </w:r>
      <w:r>
        <w:rPr>
          <w:rFonts w:ascii="Arial" w:eastAsia="Arial" w:hAnsi="Arial"/>
        </w:rPr>
        <w:t>, 18(1):1</w:t>
      </w:r>
      <w:r>
        <w:rPr>
          <w:rFonts w:ascii="Arial" w:eastAsia="Arial" w:hAnsi="Arial"/>
        </w:rPr>
        <w:t>–35, 2010.</w:t>
      </w:r>
    </w:p>
    <w:p w:rsidR="00000000" w:rsidRDefault="00A77F59">
      <w:pPr>
        <w:spacing w:line="21" w:lineRule="exact"/>
        <w:rPr>
          <w:rFonts w:ascii="Times New Roman" w:eastAsia="Times New Roman" w:hAnsi="Times New Roman"/>
        </w:rPr>
      </w:pPr>
    </w:p>
    <w:p w:rsidR="00000000" w:rsidRDefault="00A77F59">
      <w:pPr>
        <w:spacing w:line="0" w:lineRule="atLeast"/>
        <w:ind w:left="1440"/>
        <w:rPr>
          <w:rFonts w:ascii="Arial" w:eastAsia="Arial" w:hAnsi="Arial"/>
          <w:sz w:val="19"/>
        </w:rPr>
      </w:pPr>
      <w:r>
        <w:rPr>
          <w:rFonts w:ascii="Arial" w:eastAsia="Arial" w:hAnsi="Arial"/>
          <w:sz w:val="19"/>
        </w:rPr>
        <w:t>A</w:t>
      </w:r>
      <w:r>
        <w:rPr>
          <w:rFonts w:ascii="Arial" w:eastAsia="Arial" w:hAnsi="Arial"/>
          <w:sz w:val="19"/>
        </w:rPr>
        <w:t>mit Gruber, Michael Rosen-Zvi, and Yair Weiss. Hidden topic Markov models.</w:t>
      </w:r>
    </w:p>
    <w:p w:rsidR="00000000" w:rsidRDefault="00A77F59">
      <w:pPr>
        <w:spacing w:line="61" w:lineRule="exact"/>
        <w:rPr>
          <w:rFonts w:ascii="Times New Roman" w:eastAsia="Times New Roman" w:hAnsi="Times New Roman"/>
        </w:rPr>
      </w:pPr>
    </w:p>
    <w:p w:rsidR="00000000" w:rsidRDefault="00A77F59">
      <w:pPr>
        <w:spacing w:line="0" w:lineRule="atLeast"/>
        <w:ind w:left="1660"/>
        <w:rPr>
          <w:rFonts w:ascii="Arial" w:eastAsia="Arial" w:hAnsi="Arial"/>
        </w:rPr>
      </w:pPr>
      <w:r>
        <w:rPr>
          <w:rFonts w:ascii="Arial" w:eastAsia="Arial" w:hAnsi="Arial"/>
        </w:rPr>
        <w:t xml:space="preserve">In </w:t>
      </w:r>
      <w:r>
        <w:rPr>
          <w:rFonts w:ascii="Arial" w:eastAsia="Arial" w:hAnsi="Arial"/>
          <w:i/>
        </w:rPr>
        <w:t>Artificial Intelligence and Statistics</w:t>
      </w:r>
      <w:r>
        <w:rPr>
          <w:rFonts w:ascii="Arial" w:eastAsia="Arial" w:hAnsi="Arial"/>
        </w:rPr>
        <w:t>, 2007.</w:t>
      </w:r>
    </w:p>
    <w:p w:rsidR="00000000" w:rsidRDefault="00A77F59">
      <w:pPr>
        <w:spacing w:line="0" w:lineRule="atLeast"/>
        <w:ind w:left="1660"/>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2" w:name="page142"/>
      <w:bookmarkEnd w:id="14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140"/>
        </w:tabs>
        <w:spacing w:line="0" w:lineRule="atLeast"/>
        <w:ind w:left="1440"/>
        <w:rPr>
          <w:rFonts w:ascii="Arial" w:eastAsia="Arial" w:hAnsi="Arial"/>
          <w:i/>
          <w:sz w:val="19"/>
        </w:rPr>
      </w:pPr>
      <w:r>
        <w:rPr>
          <w:rFonts w:ascii="Arial" w:eastAsia="Arial" w:hAnsi="Arial"/>
          <w:sz w:val="19"/>
        </w:rPr>
        <w:t>138</w:t>
      </w:r>
      <w:r>
        <w:rPr>
          <w:rFonts w:ascii="Times New Roman" w:eastAsia="Times New Roman" w:hAnsi="Times New Roman"/>
        </w:rPr>
        <w:tab/>
      </w:r>
      <w:r>
        <w:rPr>
          <w:rFonts w:ascii="Arial" w:eastAsia="Arial" w:hAnsi="Arial"/>
          <w:i/>
          <w:sz w:val="19"/>
        </w:rPr>
        <w:t>References</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spacing w:line="275" w:lineRule="auto"/>
        <w:ind w:left="1640" w:right="1226" w:hanging="205"/>
        <w:jc w:val="both"/>
        <w:rPr>
          <w:rFonts w:ascii="Arial" w:eastAsia="Arial" w:hAnsi="Arial"/>
        </w:rPr>
      </w:pPr>
      <w:r>
        <w:rPr>
          <w:rFonts w:ascii="Arial" w:eastAsia="Arial" w:hAnsi="Arial"/>
        </w:rPr>
        <w:t xml:space="preserve">Eric Hardisty, Jordan Boyd-Graber, and Philip Resnik. Modeling perspective using adaptor grammars. In </w:t>
      </w:r>
      <w:r>
        <w:rPr>
          <w:rFonts w:ascii="Arial" w:eastAsia="Arial" w:hAnsi="Arial"/>
          <w:i/>
        </w:rPr>
        <w:t>Proce</w:t>
      </w:r>
      <w:r>
        <w:rPr>
          <w:rFonts w:ascii="Arial" w:eastAsia="Arial" w:hAnsi="Arial"/>
          <w:i/>
        </w:rPr>
        <w:t>edings of Empirical Methods in Natural</w:t>
      </w:r>
      <w:r>
        <w:rPr>
          <w:rFonts w:ascii="Arial" w:eastAsia="Arial" w:hAnsi="Arial"/>
          <w:i/>
        </w:rPr>
        <w:t xml:space="preserve"> Language Processing</w:t>
      </w:r>
      <w:r>
        <w:rPr>
          <w:rFonts w:ascii="Arial" w:eastAsia="Arial" w:hAnsi="Arial"/>
        </w:rPr>
        <w:t>, 2010.</w:t>
      </w:r>
    </w:p>
    <w:p w:rsidR="00000000" w:rsidRDefault="00A77F59">
      <w:pPr>
        <w:spacing w:line="21" w:lineRule="exact"/>
        <w:rPr>
          <w:rFonts w:ascii="Times New Roman" w:eastAsia="Times New Roman" w:hAnsi="Times New Roman"/>
        </w:rPr>
      </w:pPr>
    </w:p>
    <w:p w:rsidR="00000000" w:rsidRDefault="00A77F59">
      <w:pPr>
        <w:spacing w:line="298" w:lineRule="auto"/>
        <w:ind w:left="1660" w:right="1226" w:hanging="216"/>
        <w:jc w:val="both"/>
        <w:rPr>
          <w:rFonts w:ascii="Arial" w:eastAsia="Arial" w:hAnsi="Arial"/>
        </w:rPr>
      </w:pPr>
      <w:r>
        <w:rPr>
          <w:rFonts w:ascii="Arial" w:eastAsia="Arial" w:hAnsi="Arial"/>
        </w:rPr>
        <w:t xml:space="preserve">Jacob Harris. Word clouds considered harmful. </w:t>
      </w:r>
      <w:hyperlink r:id="rId37" w:history="1">
        <w:r>
          <w:rPr>
            <w:rFonts w:ascii="Arial" w:eastAsia="Arial" w:hAnsi="Arial"/>
          </w:rPr>
          <w:t>http://www.niemanlab.org/</w:t>
        </w:r>
      </w:hyperlink>
      <w:r>
        <w:rPr>
          <w:rFonts w:ascii="Arial" w:eastAsia="Arial" w:hAnsi="Arial"/>
        </w:rPr>
        <w:t xml:space="preserve"> </w:t>
      </w:r>
      <w:hyperlink r:id="rId38" w:history="1">
        <w:r>
          <w:rPr>
            <w:rFonts w:ascii="Arial" w:eastAsia="Arial" w:hAnsi="Arial"/>
          </w:rPr>
          <w:t>2011/10/word-clouds-considered-harmful/</w:t>
        </w:r>
      </w:hyperlink>
      <w:r>
        <w:rPr>
          <w:rFonts w:ascii="Arial" w:eastAsia="Arial" w:hAnsi="Arial"/>
        </w:rPr>
        <w:t>,</w:t>
      </w:r>
      <w:r>
        <w:rPr>
          <w:rFonts w:ascii="Arial" w:eastAsia="Arial" w:hAnsi="Arial"/>
        </w:rPr>
        <w:t xml:space="preserve"> </w:t>
      </w:r>
      <w:r>
        <w:rPr>
          <w:rFonts w:ascii="Arial" w:eastAsia="Arial" w:hAnsi="Arial"/>
        </w:rPr>
        <w:t>2011.</w:t>
      </w:r>
    </w:p>
    <w:p w:rsidR="00000000" w:rsidRDefault="00A77F59">
      <w:pPr>
        <w:spacing w:line="1" w:lineRule="exact"/>
        <w:rPr>
          <w:rFonts w:ascii="Times New Roman" w:eastAsia="Times New Roman" w:hAnsi="Times New Roman"/>
        </w:rPr>
      </w:pPr>
    </w:p>
    <w:p w:rsidR="00000000" w:rsidRDefault="00A77F59">
      <w:pPr>
        <w:spacing w:line="266" w:lineRule="auto"/>
        <w:ind w:left="1640" w:right="1206" w:hanging="201"/>
        <w:jc w:val="both"/>
        <w:rPr>
          <w:rFonts w:ascii="Arial" w:eastAsia="Arial" w:hAnsi="Arial"/>
        </w:rPr>
      </w:pPr>
      <w:r>
        <w:rPr>
          <w:rFonts w:ascii="Arial" w:eastAsia="Arial" w:hAnsi="Arial"/>
        </w:rPr>
        <w:t xml:space="preserve">Morgan Harvey, Fabio Crestani, and Mark James Carman. Building user profiles from topic models for personalised search. In </w:t>
      </w:r>
      <w:r>
        <w:rPr>
          <w:rFonts w:ascii="Arial" w:eastAsia="Arial" w:hAnsi="Arial"/>
          <w:i/>
        </w:rPr>
        <w:t>Proceedings of the</w:t>
      </w:r>
      <w:r>
        <w:rPr>
          <w:rFonts w:ascii="Arial" w:eastAsia="Arial" w:hAnsi="Arial"/>
          <w:i/>
        </w:rPr>
        <w:t xml:space="preserve"> ACM International Con</w:t>
      </w:r>
      <w:r>
        <w:rPr>
          <w:rFonts w:ascii="Arial" w:eastAsia="Arial" w:hAnsi="Arial"/>
          <w:i/>
        </w:rPr>
        <w:t>ference on Information and Knowledge Management</w:t>
      </w:r>
      <w:r>
        <w:rPr>
          <w:rFonts w:ascii="Arial" w:eastAsia="Arial" w:hAnsi="Arial"/>
        </w:rPr>
        <w:t>,</w:t>
      </w:r>
      <w:r>
        <w:rPr>
          <w:rFonts w:ascii="Arial" w:eastAsia="Arial" w:hAnsi="Arial"/>
          <w:i/>
        </w:rPr>
        <w:t xml:space="preserve"> </w:t>
      </w:r>
      <w:r>
        <w:rPr>
          <w:rFonts w:ascii="Arial" w:eastAsia="Arial" w:hAnsi="Arial"/>
        </w:rPr>
        <w:t>2013.</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26" w:hanging="200"/>
        <w:jc w:val="both"/>
        <w:rPr>
          <w:rFonts w:ascii="Arial" w:eastAsia="Arial" w:hAnsi="Arial"/>
        </w:rPr>
      </w:pPr>
      <w:r>
        <w:rPr>
          <w:rFonts w:ascii="Arial" w:eastAsia="Arial" w:hAnsi="Arial"/>
        </w:rPr>
        <w:t xml:space="preserve">Eva Hasler, Barry Haddow, and Philipp Koehn. Sparse lexicalised features and topic adaptation for SMT. In </w:t>
      </w:r>
      <w:r>
        <w:rPr>
          <w:rFonts w:ascii="Arial" w:eastAsia="Arial" w:hAnsi="Arial"/>
          <w:i/>
        </w:rPr>
        <w:t>Proceedings of International Workshop</w:t>
      </w:r>
      <w:r>
        <w:rPr>
          <w:rFonts w:ascii="Arial" w:eastAsia="Arial" w:hAnsi="Arial"/>
          <w:i/>
        </w:rPr>
        <w:t xml:space="preserve"> on Spoken Language Translation</w:t>
      </w:r>
      <w:r>
        <w:rPr>
          <w:rFonts w:ascii="Arial" w:eastAsia="Arial" w:hAnsi="Arial"/>
        </w:rPr>
        <w:t>, 2012.</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26" w:hanging="203"/>
        <w:jc w:val="both"/>
        <w:rPr>
          <w:rFonts w:ascii="Arial" w:eastAsia="Arial" w:hAnsi="Arial"/>
        </w:rPr>
      </w:pPr>
      <w:r>
        <w:rPr>
          <w:rFonts w:ascii="Arial" w:eastAsia="Arial" w:hAnsi="Arial"/>
        </w:rPr>
        <w:t>Qi He, Bi Chen, J</w:t>
      </w:r>
      <w:r>
        <w:rPr>
          <w:rFonts w:ascii="Arial" w:eastAsia="Arial" w:hAnsi="Arial"/>
        </w:rPr>
        <w:t xml:space="preserve">ian Pei, Baojun Qiu, Prasenjit Mitra, and Lee Giles. Detecting topic evolution in scientific literature: How can citations help? In </w:t>
      </w:r>
      <w:r>
        <w:rPr>
          <w:rFonts w:ascii="Arial" w:eastAsia="Arial" w:hAnsi="Arial"/>
          <w:i/>
        </w:rPr>
        <w:t>Proceed-</w:t>
      </w:r>
      <w:r>
        <w:rPr>
          <w:rFonts w:ascii="Arial" w:eastAsia="Arial" w:hAnsi="Arial"/>
          <w:i/>
        </w:rPr>
        <w:t>ings of the ACM International Conference on Information and Knowledge Management</w:t>
      </w:r>
      <w:r>
        <w:rPr>
          <w:rFonts w:ascii="Arial" w:eastAsia="Arial" w:hAnsi="Arial"/>
        </w:rPr>
        <w:t>, 2009.</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06" w:hanging="209"/>
        <w:jc w:val="both"/>
        <w:rPr>
          <w:rFonts w:ascii="Arial" w:eastAsia="Arial" w:hAnsi="Arial"/>
        </w:rPr>
      </w:pPr>
      <w:r>
        <w:rPr>
          <w:rFonts w:ascii="Arial" w:eastAsia="Arial" w:hAnsi="Arial"/>
        </w:rPr>
        <w:t>Lynette Hirschman and Rob G</w:t>
      </w:r>
      <w:r>
        <w:rPr>
          <w:rFonts w:ascii="Arial" w:eastAsia="Arial" w:hAnsi="Arial"/>
        </w:rPr>
        <w:t xml:space="preserve">aizauskas. Natural language question answering: The view from here. </w:t>
      </w:r>
      <w:r>
        <w:rPr>
          <w:rFonts w:ascii="Arial" w:eastAsia="Arial" w:hAnsi="Arial"/>
          <w:i/>
        </w:rPr>
        <w:t>Natural Language Engineering</w:t>
      </w:r>
      <w:r>
        <w:rPr>
          <w:rFonts w:ascii="Arial" w:eastAsia="Arial" w:hAnsi="Arial"/>
        </w:rPr>
        <w:t>, 7(4):275</w:t>
      </w:r>
      <w:r>
        <w:rPr>
          <w:rFonts w:ascii="Arial" w:eastAsia="Arial" w:hAnsi="Arial"/>
        </w:rPr>
        <w:t>–300, December 2001.</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26" w:hanging="205"/>
        <w:jc w:val="both"/>
        <w:rPr>
          <w:rFonts w:ascii="Arial" w:eastAsia="Arial" w:hAnsi="Arial"/>
        </w:rPr>
      </w:pPr>
      <w:r>
        <w:rPr>
          <w:rFonts w:ascii="Arial" w:eastAsia="Arial" w:hAnsi="Arial"/>
        </w:rPr>
        <w:t xml:space="preserve">Matthew Hoﬀman, David M. Blei, and Francis Bach. Online learning for latent Dirichlet allocation. In </w:t>
      </w:r>
      <w:r>
        <w:rPr>
          <w:rFonts w:ascii="Arial" w:eastAsia="Arial" w:hAnsi="Arial"/>
          <w:i/>
        </w:rPr>
        <w:t xml:space="preserve">Proceedings of Advances in </w:t>
      </w:r>
      <w:r>
        <w:rPr>
          <w:rFonts w:ascii="Arial" w:eastAsia="Arial" w:hAnsi="Arial"/>
          <w:i/>
        </w:rPr>
        <w:t>Neural Information</w:t>
      </w:r>
      <w:r>
        <w:rPr>
          <w:rFonts w:ascii="Arial" w:eastAsia="Arial" w:hAnsi="Arial"/>
          <w:i/>
        </w:rPr>
        <w:t xml:space="preserve"> Processing Systems</w:t>
      </w:r>
      <w:r>
        <w:rPr>
          <w:rFonts w:ascii="Arial" w:eastAsia="Arial" w:hAnsi="Arial"/>
        </w:rPr>
        <w:t>, 2010.</w:t>
      </w:r>
    </w:p>
    <w:p w:rsidR="00000000" w:rsidRDefault="00A77F59">
      <w:pPr>
        <w:spacing w:line="21" w:lineRule="exact"/>
        <w:rPr>
          <w:rFonts w:ascii="Times New Roman" w:eastAsia="Times New Roman" w:hAnsi="Times New Roman"/>
        </w:rPr>
      </w:pPr>
    </w:p>
    <w:p w:rsidR="00000000" w:rsidRDefault="00A77F59">
      <w:pPr>
        <w:spacing w:line="298" w:lineRule="auto"/>
        <w:ind w:left="1620" w:right="1246" w:hanging="182"/>
        <w:jc w:val="both"/>
        <w:rPr>
          <w:rFonts w:ascii="Arial" w:eastAsia="Arial" w:hAnsi="Arial"/>
        </w:rPr>
      </w:pPr>
      <w:r>
        <w:rPr>
          <w:rFonts w:ascii="Arial" w:eastAsia="Arial" w:hAnsi="Arial"/>
        </w:rPr>
        <w:t xml:space="preserve">Thomas Hofmann. Probabilistic latent semantic analysis. In </w:t>
      </w:r>
      <w:r>
        <w:rPr>
          <w:rFonts w:ascii="Arial" w:eastAsia="Arial" w:hAnsi="Arial"/>
          <w:i/>
        </w:rPr>
        <w:t>Proceedings of</w:t>
      </w:r>
      <w:r>
        <w:rPr>
          <w:rFonts w:ascii="Arial" w:eastAsia="Arial" w:hAnsi="Arial"/>
          <w:i/>
        </w:rPr>
        <w:t xml:space="preserve"> Uncertainty in Artificial Intelligence</w:t>
      </w:r>
      <w:r>
        <w:rPr>
          <w:rFonts w:ascii="Arial" w:eastAsia="Arial" w:hAnsi="Arial"/>
        </w:rPr>
        <w:t>, 1999a.</w:t>
      </w:r>
    </w:p>
    <w:p w:rsidR="00000000" w:rsidRDefault="00A77F59">
      <w:pPr>
        <w:spacing w:line="1" w:lineRule="exact"/>
        <w:rPr>
          <w:rFonts w:ascii="Times New Roman" w:eastAsia="Times New Roman" w:hAnsi="Times New Roman"/>
        </w:rPr>
      </w:pPr>
    </w:p>
    <w:p w:rsidR="00000000" w:rsidRDefault="00A77F59">
      <w:pPr>
        <w:spacing w:line="275" w:lineRule="auto"/>
        <w:ind w:left="1640" w:right="1246" w:hanging="201"/>
        <w:jc w:val="both"/>
        <w:rPr>
          <w:rFonts w:ascii="Arial" w:eastAsia="Arial" w:hAnsi="Arial"/>
        </w:rPr>
      </w:pPr>
      <w:r>
        <w:rPr>
          <w:rFonts w:ascii="Arial" w:eastAsia="Arial" w:hAnsi="Arial"/>
        </w:rPr>
        <w:t xml:space="preserve">Thomas Hofmann. Probabilistic latent semantic indexing. </w:t>
      </w:r>
      <w:r>
        <w:rPr>
          <w:rFonts w:ascii="Arial" w:eastAsia="Arial" w:hAnsi="Arial"/>
          <w:i/>
        </w:rPr>
        <w:t>Proceedings of</w:t>
      </w:r>
      <w:r>
        <w:rPr>
          <w:rFonts w:ascii="Arial" w:eastAsia="Arial" w:hAnsi="Arial"/>
          <w:i/>
        </w:rPr>
        <w:t xml:space="preserve"> the ACM SIGIR Con</w:t>
      </w:r>
      <w:r>
        <w:rPr>
          <w:rFonts w:ascii="Arial" w:eastAsia="Arial" w:hAnsi="Arial"/>
          <w:i/>
        </w:rPr>
        <w:t>ference on Research and Development in Information Retrieval</w:t>
      </w:r>
      <w:r>
        <w:rPr>
          <w:rFonts w:ascii="Arial" w:eastAsia="Arial" w:hAnsi="Arial"/>
        </w:rPr>
        <w:t>, 1999b.</w:t>
      </w:r>
    </w:p>
    <w:p w:rsidR="00000000" w:rsidRDefault="00A77F59">
      <w:pPr>
        <w:spacing w:line="21" w:lineRule="exact"/>
        <w:rPr>
          <w:rFonts w:ascii="Times New Roman" w:eastAsia="Times New Roman" w:hAnsi="Times New Roman"/>
        </w:rPr>
      </w:pPr>
    </w:p>
    <w:p w:rsidR="00000000" w:rsidRDefault="00A77F59">
      <w:pPr>
        <w:spacing w:line="314" w:lineRule="auto"/>
        <w:ind w:left="1660" w:right="1206" w:hanging="216"/>
        <w:jc w:val="both"/>
        <w:rPr>
          <w:rFonts w:ascii="Arial" w:eastAsia="Arial" w:hAnsi="Arial"/>
          <w:sz w:val="19"/>
        </w:rPr>
      </w:pPr>
      <w:r>
        <w:rPr>
          <w:rFonts w:ascii="Arial" w:eastAsia="Arial" w:hAnsi="Arial"/>
          <w:sz w:val="19"/>
        </w:rPr>
        <w:t xml:space="preserve">Paul W Holland, Kathryn Blackmond Laskey, and Samuel Leinhardt. Stochas-tic blockmodels: First steps. </w:t>
      </w:r>
      <w:r>
        <w:rPr>
          <w:rFonts w:ascii="Arial" w:eastAsia="Arial" w:hAnsi="Arial"/>
          <w:i/>
          <w:sz w:val="19"/>
        </w:rPr>
        <w:t>Social networks</w:t>
      </w:r>
      <w:r>
        <w:rPr>
          <w:rFonts w:ascii="Arial" w:eastAsia="Arial" w:hAnsi="Arial"/>
          <w:sz w:val="19"/>
        </w:rPr>
        <w:t>, 5(2):109</w:t>
      </w:r>
      <w:r>
        <w:rPr>
          <w:rFonts w:ascii="Arial" w:eastAsia="Arial" w:hAnsi="Arial"/>
          <w:sz w:val="19"/>
        </w:rPr>
        <w:t>–137, 1983.</w:t>
      </w:r>
    </w:p>
    <w:p w:rsidR="00000000" w:rsidRDefault="00A77F59">
      <w:pPr>
        <w:spacing w:line="275" w:lineRule="auto"/>
        <w:ind w:left="1640" w:right="1206" w:hanging="209"/>
        <w:jc w:val="both"/>
        <w:rPr>
          <w:rFonts w:ascii="Arial" w:eastAsia="Arial" w:hAnsi="Arial"/>
        </w:rPr>
      </w:pPr>
      <w:r>
        <w:rPr>
          <w:rFonts w:ascii="Arial" w:eastAsia="Arial" w:hAnsi="Arial"/>
        </w:rPr>
        <w:t>Liangjie Hong and Brian D. Davison. Empirical s</w:t>
      </w:r>
      <w:r>
        <w:rPr>
          <w:rFonts w:ascii="Arial" w:eastAsia="Arial" w:hAnsi="Arial"/>
        </w:rPr>
        <w:t xml:space="preserve">tudy of topic modeling in Twitter. In </w:t>
      </w:r>
      <w:r>
        <w:rPr>
          <w:rFonts w:ascii="Arial" w:eastAsia="Arial" w:hAnsi="Arial"/>
          <w:i/>
        </w:rPr>
        <w:t>Proceedings of the First Workshop on Social Media Analytics</w:t>
      </w:r>
      <w:r>
        <w:rPr>
          <w:rFonts w:ascii="Arial" w:eastAsia="Arial" w:hAnsi="Arial"/>
        </w:rPr>
        <w:t>, 2010.</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26" w:hanging="205"/>
        <w:jc w:val="both"/>
        <w:rPr>
          <w:rFonts w:ascii="Arial" w:eastAsia="Arial" w:hAnsi="Arial"/>
        </w:rPr>
      </w:pPr>
      <w:r>
        <w:rPr>
          <w:rFonts w:ascii="Arial" w:eastAsia="Arial" w:hAnsi="Arial"/>
        </w:rPr>
        <w:t xml:space="preserve">Diane Hu and Lawrence K. Saul. A probabilistic model of unsupervised learning for musical-key profiles. In </w:t>
      </w:r>
      <w:r>
        <w:rPr>
          <w:rFonts w:ascii="Arial" w:eastAsia="Arial" w:hAnsi="Arial"/>
          <w:i/>
        </w:rPr>
        <w:t>International Society for Music Information</w:t>
      </w:r>
      <w:r>
        <w:rPr>
          <w:rFonts w:ascii="Arial" w:eastAsia="Arial" w:hAnsi="Arial"/>
          <w:i/>
        </w:rPr>
        <w:t xml:space="preserve"> Retrieval Conference</w:t>
      </w:r>
      <w:r>
        <w:rPr>
          <w:rFonts w:ascii="Arial" w:eastAsia="Arial" w:hAnsi="Arial"/>
        </w:rPr>
        <w:t>, 2009.</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11"/>
        <w:jc w:val="both"/>
        <w:rPr>
          <w:rFonts w:ascii="Arial" w:eastAsia="Arial" w:hAnsi="Arial"/>
        </w:rPr>
      </w:pPr>
      <w:r>
        <w:rPr>
          <w:rFonts w:ascii="Arial" w:eastAsia="Arial" w:hAnsi="Arial"/>
        </w:rPr>
        <w:t xml:space="preserve">Yuening Hu, Jordan Boyd-Graber, Brianna Satinoﬀ, and Alison Smith. In-teractive topic modeling. </w:t>
      </w:r>
      <w:r>
        <w:rPr>
          <w:rFonts w:ascii="Arial" w:eastAsia="Arial" w:hAnsi="Arial"/>
          <w:i/>
        </w:rPr>
        <w:t>Machine Learning Journal</w:t>
      </w:r>
      <w:r>
        <w:rPr>
          <w:rFonts w:ascii="Arial" w:eastAsia="Arial" w:hAnsi="Arial"/>
        </w:rPr>
        <w:t>, 95(3):423</w:t>
      </w:r>
      <w:r>
        <w:rPr>
          <w:rFonts w:ascii="Arial" w:eastAsia="Arial" w:hAnsi="Arial"/>
        </w:rPr>
        <w:t>–469, June 2014a.</w:t>
      </w:r>
    </w:p>
    <w:p w:rsidR="00000000" w:rsidRDefault="00A77F59">
      <w:pPr>
        <w:spacing w:line="275" w:lineRule="auto"/>
        <w:ind w:left="1640" w:right="1206" w:hanging="211"/>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3" w:name="page143"/>
      <w:bookmarkEnd w:id="14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References</w:t>
            </w:r>
          </w:p>
        </w:tc>
        <w:tc>
          <w:tcPr>
            <w:tcW w:w="30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139</w:t>
            </w:r>
          </w:p>
        </w:tc>
      </w:tr>
    </w:tbl>
    <w:p w:rsidR="00000000" w:rsidRDefault="00A77F59">
      <w:pPr>
        <w:spacing w:line="364" w:lineRule="exact"/>
        <w:rPr>
          <w:rFonts w:ascii="Times New Roman" w:eastAsia="Times New Roman" w:hAnsi="Times New Roman"/>
        </w:rPr>
      </w:pPr>
    </w:p>
    <w:p w:rsidR="00000000" w:rsidRDefault="00A77F59">
      <w:pPr>
        <w:spacing w:line="275" w:lineRule="auto"/>
        <w:ind w:left="1660" w:right="1246" w:hanging="216"/>
        <w:jc w:val="both"/>
        <w:rPr>
          <w:rFonts w:ascii="Arial" w:eastAsia="Arial" w:hAnsi="Arial"/>
        </w:rPr>
      </w:pPr>
      <w:r>
        <w:rPr>
          <w:rFonts w:ascii="Arial" w:eastAsia="Arial" w:hAnsi="Arial"/>
        </w:rPr>
        <w:t>Yuening Hu, Ke Zhai, Vladimir Edelman, and Jordan Boy</w:t>
      </w:r>
      <w:r>
        <w:rPr>
          <w:rFonts w:ascii="Arial" w:eastAsia="Arial" w:hAnsi="Arial"/>
        </w:rPr>
        <w:t xml:space="preserve">d-Graber. Polylingual tree-based topic models for translation domain adaptation. In </w:t>
      </w:r>
      <w:r>
        <w:rPr>
          <w:rFonts w:ascii="Arial" w:eastAsia="Arial" w:hAnsi="Arial"/>
          <w:i/>
        </w:rPr>
        <w:t>Association</w:t>
      </w:r>
      <w:r>
        <w:rPr>
          <w:rFonts w:ascii="Arial" w:eastAsia="Arial" w:hAnsi="Arial"/>
          <w:i/>
        </w:rPr>
        <w:t xml:space="preserve"> for Computational Linguistics</w:t>
      </w:r>
      <w:r>
        <w:rPr>
          <w:rFonts w:ascii="Arial" w:eastAsia="Arial" w:hAnsi="Arial"/>
        </w:rPr>
        <w:t>, 2014b.</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26" w:hanging="200"/>
        <w:jc w:val="both"/>
        <w:rPr>
          <w:rFonts w:ascii="Arial" w:eastAsia="Arial" w:hAnsi="Arial"/>
        </w:rPr>
      </w:pPr>
      <w:r>
        <w:rPr>
          <w:rFonts w:ascii="Arial" w:eastAsia="Arial" w:hAnsi="Arial"/>
        </w:rPr>
        <w:t>Rukmini Iyer and Mari Ostendorf. Modeling long distance dependencies in language: topic mixtures versus dynamic cache mod</w:t>
      </w:r>
      <w:r>
        <w:rPr>
          <w:rFonts w:ascii="Arial" w:eastAsia="Arial" w:hAnsi="Arial"/>
        </w:rPr>
        <w:t xml:space="preserve">els. </w:t>
      </w:r>
      <w:r>
        <w:rPr>
          <w:rFonts w:ascii="Arial" w:eastAsia="Arial" w:hAnsi="Arial"/>
          <w:i/>
        </w:rPr>
        <w:t>IEEE Transactions</w:t>
      </w:r>
      <w:r>
        <w:rPr>
          <w:rFonts w:ascii="Arial" w:eastAsia="Arial" w:hAnsi="Arial"/>
          <w:i/>
        </w:rPr>
        <w:t xml:space="preserve"> on Speech Audio Process</w:t>
      </w:r>
      <w:r>
        <w:rPr>
          <w:rFonts w:ascii="Arial" w:eastAsia="Arial" w:hAnsi="Arial"/>
        </w:rPr>
        <w:t>, 7:236</w:t>
      </w:r>
      <w:r>
        <w:rPr>
          <w:rFonts w:ascii="Arial" w:eastAsia="Arial" w:hAnsi="Arial"/>
        </w:rPr>
        <w:t>–239, 1999.</w:t>
      </w:r>
    </w:p>
    <w:p w:rsidR="00000000" w:rsidRDefault="00A77F59">
      <w:pPr>
        <w:spacing w:line="21" w:lineRule="exact"/>
        <w:rPr>
          <w:rFonts w:ascii="Times New Roman" w:eastAsia="Times New Roman" w:hAnsi="Times New Roman"/>
        </w:rPr>
      </w:pPr>
    </w:p>
    <w:p w:rsidR="00000000" w:rsidRDefault="00A77F59">
      <w:pPr>
        <w:spacing w:line="0" w:lineRule="atLeast"/>
        <w:ind w:left="1440"/>
        <w:rPr>
          <w:rFonts w:ascii="Arial" w:eastAsia="Arial" w:hAnsi="Arial"/>
        </w:rPr>
      </w:pPr>
      <w:r>
        <w:rPr>
          <w:rFonts w:ascii="Arial" w:eastAsia="Arial" w:hAnsi="Arial"/>
        </w:rPr>
        <w:t>Mohit Iyyer, Varun Manjunatha, Jordan Boyd-Graber, and Hal Daumé III.</w:t>
      </w:r>
    </w:p>
    <w:p w:rsidR="00000000" w:rsidRDefault="00A77F59">
      <w:pPr>
        <w:spacing w:line="49" w:lineRule="exact"/>
        <w:rPr>
          <w:rFonts w:ascii="Times New Roman" w:eastAsia="Times New Roman" w:hAnsi="Times New Roman"/>
        </w:rPr>
      </w:pPr>
    </w:p>
    <w:p w:rsidR="00000000" w:rsidRDefault="00A77F59">
      <w:pPr>
        <w:spacing w:line="0" w:lineRule="atLeast"/>
        <w:ind w:left="1660"/>
        <w:rPr>
          <w:rFonts w:ascii="Arial" w:eastAsia="Arial" w:hAnsi="Arial"/>
          <w:sz w:val="19"/>
        </w:rPr>
      </w:pPr>
      <w:r>
        <w:rPr>
          <w:rFonts w:ascii="Arial" w:eastAsia="Arial" w:hAnsi="Arial"/>
          <w:sz w:val="19"/>
        </w:rPr>
        <w:t>Deep unordered composition rivals syntactic methods for text classification.</w:t>
      </w:r>
    </w:p>
    <w:p w:rsidR="00000000" w:rsidRDefault="00A77F59">
      <w:pPr>
        <w:spacing w:line="21" w:lineRule="exact"/>
        <w:rPr>
          <w:rFonts w:ascii="Times New Roman" w:eastAsia="Times New Roman" w:hAnsi="Times New Roman"/>
        </w:rPr>
      </w:pPr>
    </w:p>
    <w:p w:rsidR="00000000" w:rsidRDefault="00A77F59">
      <w:pPr>
        <w:spacing w:line="0" w:lineRule="atLeast"/>
        <w:ind w:left="1660"/>
        <w:rPr>
          <w:rFonts w:ascii="Arial" w:eastAsia="Arial" w:hAnsi="Arial"/>
        </w:rPr>
      </w:pPr>
      <w:r>
        <w:rPr>
          <w:rFonts w:ascii="Arial" w:eastAsia="Arial" w:hAnsi="Arial"/>
        </w:rPr>
        <w:t xml:space="preserve">In </w:t>
      </w:r>
      <w:r>
        <w:rPr>
          <w:rFonts w:ascii="Arial" w:eastAsia="Arial" w:hAnsi="Arial"/>
          <w:i/>
        </w:rPr>
        <w:t>Association for Computational Linguist</w:t>
      </w:r>
      <w:r>
        <w:rPr>
          <w:rFonts w:ascii="Arial" w:eastAsia="Arial" w:hAnsi="Arial"/>
          <w:i/>
        </w:rPr>
        <w:t>ics</w:t>
      </w:r>
      <w:r>
        <w:rPr>
          <w:rFonts w:ascii="Arial" w:eastAsia="Arial" w:hAnsi="Arial"/>
        </w:rPr>
        <w:t>, 2015.</w:t>
      </w:r>
    </w:p>
    <w:p w:rsidR="00000000" w:rsidRDefault="00A77F59">
      <w:pPr>
        <w:spacing w:line="63" w:lineRule="exact"/>
        <w:rPr>
          <w:rFonts w:ascii="Times New Roman" w:eastAsia="Times New Roman" w:hAnsi="Times New Roman"/>
        </w:rPr>
      </w:pPr>
    </w:p>
    <w:p w:rsidR="00000000" w:rsidRDefault="00A77F59">
      <w:pPr>
        <w:spacing w:line="266" w:lineRule="auto"/>
        <w:ind w:left="1640" w:right="1226" w:hanging="192"/>
        <w:jc w:val="both"/>
        <w:rPr>
          <w:rFonts w:ascii="Arial" w:eastAsia="Arial" w:hAnsi="Arial"/>
        </w:rPr>
      </w:pPr>
      <w:r>
        <w:rPr>
          <w:rFonts w:ascii="Arial" w:eastAsia="Arial" w:hAnsi="Arial"/>
        </w:rPr>
        <w:t xml:space="preserve">Mohit Iyyer, Anupam Guha, Snigdha Chaturvedi, Jordan Boyd-Graber, and Hal Daumé III. Feuding families and former friends: Unsupervised learning for dynamic fictional relationships. In </w:t>
      </w:r>
      <w:r>
        <w:rPr>
          <w:rFonts w:ascii="Arial" w:eastAsia="Arial" w:hAnsi="Arial"/>
          <w:i/>
        </w:rPr>
        <w:t>North American Association for</w:t>
      </w:r>
      <w:r>
        <w:rPr>
          <w:rFonts w:ascii="Arial" w:eastAsia="Arial" w:hAnsi="Arial"/>
          <w:i/>
        </w:rPr>
        <w:t xml:space="preserve"> Computational Linguistics</w:t>
      </w:r>
      <w:r>
        <w:rPr>
          <w:rFonts w:ascii="Arial" w:eastAsia="Arial" w:hAnsi="Arial"/>
        </w:rPr>
        <w:t>, 20</w:t>
      </w:r>
      <w:r>
        <w:rPr>
          <w:rFonts w:ascii="Arial" w:eastAsia="Arial" w:hAnsi="Arial"/>
        </w:rPr>
        <w:t>16.</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 xml:space="preserve">Bernard J. Jansen, Amanda Spink, and Tefko Saracevic. Real life, real users, and real needs: a study and analysis of user queries on the web. </w:t>
      </w:r>
      <w:r>
        <w:rPr>
          <w:rFonts w:ascii="Arial" w:eastAsia="Arial" w:hAnsi="Arial"/>
          <w:i/>
        </w:rPr>
        <w:t>Information</w:t>
      </w:r>
      <w:r>
        <w:rPr>
          <w:rFonts w:ascii="Arial" w:eastAsia="Arial" w:hAnsi="Arial"/>
          <w:i/>
        </w:rPr>
        <w:t xml:space="preserve"> Processing and Management</w:t>
      </w:r>
      <w:r>
        <w:rPr>
          <w:rFonts w:ascii="Arial" w:eastAsia="Arial" w:hAnsi="Arial"/>
        </w:rPr>
        <w:t>, 36(2):207</w:t>
      </w:r>
      <w:r>
        <w:rPr>
          <w:rFonts w:ascii="Arial" w:eastAsia="Arial" w:hAnsi="Arial"/>
        </w:rPr>
        <w:t>–227, 2000.</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26" w:hanging="205"/>
        <w:jc w:val="both"/>
        <w:rPr>
          <w:rFonts w:ascii="Arial" w:eastAsia="Arial" w:hAnsi="Arial"/>
        </w:rPr>
      </w:pPr>
      <w:r>
        <w:rPr>
          <w:rFonts w:ascii="Arial" w:eastAsia="Arial" w:hAnsi="Arial"/>
        </w:rPr>
        <w:t xml:space="preserve">Fred Jelinek and Robert L. Mercer. Interpolated </w:t>
      </w:r>
      <w:r>
        <w:rPr>
          <w:rFonts w:ascii="Arial" w:eastAsia="Arial" w:hAnsi="Arial"/>
        </w:rPr>
        <w:t xml:space="preserve">estimation of Markov source parameters from sparse data. In </w:t>
      </w:r>
      <w:r>
        <w:rPr>
          <w:rFonts w:ascii="Arial" w:eastAsia="Arial" w:hAnsi="Arial"/>
          <w:i/>
        </w:rPr>
        <w:t>Proceedings of the Workshop on Pattern</w:t>
      </w:r>
      <w:r>
        <w:rPr>
          <w:rFonts w:ascii="Arial" w:eastAsia="Arial" w:hAnsi="Arial"/>
          <w:i/>
        </w:rPr>
        <w:t xml:space="preserve"> Recognition in Practice</w:t>
      </w:r>
      <w:r>
        <w:rPr>
          <w:rFonts w:ascii="Arial" w:eastAsia="Arial" w:hAnsi="Arial"/>
        </w:rPr>
        <w:t>, 1980.</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26" w:hanging="205"/>
        <w:jc w:val="both"/>
        <w:rPr>
          <w:rFonts w:ascii="Arial" w:eastAsia="Arial" w:hAnsi="Arial"/>
        </w:rPr>
      </w:pPr>
      <w:r>
        <w:rPr>
          <w:rFonts w:ascii="Arial" w:eastAsia="Arial" w:hAnsi="Arial"/>
        </w:rPr>
        <w:t>Shan Jiang, Yuening Hu, Changsung Kang, Tim Daly, Dawei Yin, and Yi Chang. Learning query and document relevance from a web-s</w:t>
      </w:r>
      <w:r>
        <w:rPr>
          <w:rFonts w:ascii="Arial" w:eastAsia="Arial" w:hAnsi="Arial"/>
        </w:rPr>
        <w:t xml:space="preserve">cale click graph. In </w:t>
      </w:r>
      <w:r>
        <w:rPr>
          <w:rFonts w:ascii="Arial" w:eastAsia="Arial" w:hAnsi="Arial"/>
          <w:i/>
        </w:rPr>
        <w:t>Proceedings of the ACM SIGIR Conference on Research and</w:t>
      </w:r>
      <w:r>
        <w:rPr>
          <w:rFonts w:ascii="Arial" w:eastAsia="Arial" w:hAnsi="Arial"/>
          <w:i/>
        </w:rPr>
        <w:t xml:space="preserve"> Development in Information Retrieval</w:t>
      </w:r>
      <w:r>
        <w:rPr>
          <w:rFonts w:ascii="Arial" w:eastAsia="Arial" w:hAnsi="Arial"/>
        </w:rPr>
        <w:t>, 2016.</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26" w:hanging="206"/>
        <w:jc w:val="both"/>
        <w:rPr>
          <w:rFonts w:ascii="Arial" w:eastAsia="Arial" w:hAnsi="Arial"/>
        </w:rPr>
      </w:pPr>
      <w:r>
        <w:rPr>
          <w:rFonts w:ascii="Arial" w:eastAsia="Arial" w:hAnsi="Arial"/>
        </w:rPr>
        <w:t xml:space="preserve">Yohan Jo and Alice H. Oh. Aspect and sentiment unification model for online review analysis. In </w:t>
      </w:r>
      <w:r>
        <w:rPr>
          <w:rFonts w:ascii="Arial" w:eastAsia="Arial" w:hAnsi="Arial"/>
          <w:i/>
        </w:rPr>
        <w:t>Proceedings of ACM International Confe</w:t>
      </w:r>
      <w:r>
        <w:rPr>
          <w:rFonts w:ascii="Arial" w:eastAsia="Arial" w:hAnsi="Arial"/>
          <w:i/>
        </w:rPr>
        <w:t>rence on Web</w:t>
      </w:r>
      <w:r>
        <w:rPr>
          <w:rFonts w:ascii="Arial" w:eastAsia="Arial" w:hAnsi="Arial"/>
          <w:i/>
        </w:rPr>
        <w:t xml:space="preserve"> Search and Data Mining</w:t>
      </w:r>
      <w:r>
        <w:rPr>
          <w:rFonts w:ascii="Arial" w:eastAsia="Arial" w:hAnsi="Arial"/>
        </w:rPr>
        <w:t>, 2011.</w:t>
      </w:r>
    </w:p>
    <w:p w:rsidR="00000000" w:rsidRDefault="00A77F59">
      <w:pPr>
        <w:spacing w:line="21" w:lineRule="exact"/>
        <w:rPr>
          <w:rFonts w:ascii="Times New Roman" w:eastAsia="Times New Roman" w:hAnsi="Times New Roman"/>
        </w:rPr>
      </w:pPr>
    </w:p>
    <w:p w:rsidR="00000000" w:rsidRDefault="00A77F59">
      <w:pPr>
        <w:spacing w:line="298" w:lineRule="auto"/>
        <w:ind w:left="1660" w:right="1246" w:hanging="216"/>
        <w:jc w:val="both"/>
        <w:rPr>
          <w:rFonts w:ascii="Arial" w:eastAsia="Arial" w:hAnsi="Arial"/>
        </w:rPr>
      </w:pPr>
      <w:r>
        <w:rPr>
          <w:rFonts w:ascii="Arial" w:eastAsia="Arial" w:hAnsi="Arial"/>
        </w:rPr>
        <w:t xml:space="preserve">Matt L. Jockers. </w:t>
      </w:r>
      <w:r>
        <w:rPr>
          <w:rFonts w:ascii="Arial" w:eastAsia="Arial" w:hAnsi="Arial"/>
          <w:i/>
        </w:rPr>
        <w:t>Macroanalysis: Digital Methods and Literary History</w:t>
      </w:r>
      <w:r>
        <w:rPr>
          <w:rFonts w:ascii="Arial" w:eastAsia="Arial" w:hAnsi="Arial"/>
        </w:rPr>
        <w:t>. Topics in the Digital Humanities. University of Illinois Press, 2013.</w:t>
      </w:r>
    </w:p>
    <w:p w:rsidR="00000000" w:rsidRDefault="00A77F59">
      <w:pPr>
        <w:spacing w:line="1" w:lineRule="exact"/>
        <w:rPr>
          <w:rFonts w:ascii="Times New Roman" w:eastAsia="Times New Roman" w:hAnsi="Times New Roman"/>
        </w:rPr>
      </w:pPr>
    </w:p>
    <w:p w:rsidR="00000000" w:rsidRDefault="00A77F59">
      <w:pPr>
        <w:spacing w:line="298" w:lineRule="auto"/>
        <w:ind w:left="1660" w:right="1226" w:hanging="216"/>
        <w:jc w:val="both"/>
        <w:rPr>
          <w:rFonts w:ascii="Arial" w:eastAsia="Arial" w:hAnsi="Arial"/>
        </w:rPr>
      </w:pPr>
      <w:r>
        <w:rPr>
          <w:rFonts w:ascii="Arial" w:eastAsia="Arial" w:hAnsi="Arial"/>
        </w:rPr>
        <w:t>Matthew Jockers and David Mimno.</w:t>
      </w:r>
      <w:r>
        <w:rPr>
          <w:rFonts w:ascii="Times New Roman" w:eastAsia="Times New Roman" w:hAnsi="Times New Roman"/>
        </w:rPr>
        <w:t xml:space="preserve"> </w:t>
      </w:r>
      <w:r>
        <w:rPr>
          <w:rFonts w:ascii="Arial" w:eastAsia="Arial" w:hAnsi="Arial"/>
        </w:rPr>
        <w:t>Significant themes in 19th century lit</w:t>
      </w:r>
      <w:r>
        <w:rPr>
          <w:rFonts w:ascii="Arial" w:eastAsia="Arial" w:hAnsi="Arial"/>
        </w:rPr>
        <w:t xml:space="preserve">erature. </w:t>
      </w:r>
      <w:r>
        <w:rPr>
          <w:rFonts w:ascii="Arial" w:eastAsia="Arial" w:hAnsi="Arial"/>
          <w:i/>
        </w:rPr>
        <w:t>Poetics</w:t>
      </w:r>
      <w:r>
        <w:rPr>
          <w:rFonts w:ascii="Arial" w:eastAsia="Arial" w:hAnsi="Arial"/>
        </w:rPr>
        <w:t>, 41(6):750</w:t>
      </w:r>
      <w:r>
        <w:rPr>
          <w:rFonts w:ascii="Arial" w:eastAsia="Arial" w:hAnsi="Arial"/>
        </w:rPr>
        <w:t>–769, December 2013.</w:t>
      </w:r>
    </w:p>
    <w:p w:rsidR="00000000" w:rsidRDefault="00A77F59">
      <w:pPr>
        <w:spacing w:line="1" w:lineRule="exact"/>
        <w:rPr>
          <w:rFonts w:ascii="Times New Roman" w:eastAsia="Times New Roman" w:hAnsi="Times New Roman"/>
        </w:rPr>
      </w:pPr>
    </w:p>
    <w:p w:rsidR="00000000" w:rsidRDefault="00A77F59">
      <w:pPr>
        <w:spacing w:line="298" w:lineRule="auto"/>
        <w:ind w:left="1640" w:right="1246" w:hanging="205"/>
        <w:jc w:val="both"/>
        <w:rPr>
          <w:rFonts w:ascii="Arial" w:eastAsia="Arial" w:hAnsi="Arial"/>
        </w:rPr>
      </w:pPr>
      <w:r>
        <w:rPr>
          <w:rFonts w:ascii="Arial" w:eastAsia="Arial" w:hAnsi="Arial"/>
        </w:rPr>
        <w:t xml:space="preserve">Patrick Juola. Authorship attribution. </w:t>
      </w:r>
      <w:r>
        <w:rPr>
          <w:rFonts w:ascii="Arial" w:eastAsia="Arial" w:hAnsi="Arial"/>
          <w:i/>
        </w:rPr>
        <w:t>Foundations and Trends in information</w:t>
      </w:r>
      <w:r>
        <w:rPr>
          <w:rFonts w:ascii="Arial" w:eastAsia="Arial" w:hAnsi="Arial"/>
          <w:i/>
        </w:rPr>
        <w:t xml:space="preserve"> Retrieval</w:t>
      </w:r>
      <w:r>
        <w:rPr>
          <w:rFonts w:ascii="Arial" w:eastAsia="Arial" w:hAnsi="Arial"/>
        </w:rPr>
        <w:t>, 1(3):233</w:t>
      </w:r>
      <w:r>
        <w:rPr>
          <w:rFonts w:ascii="Arial" w:eastAsia="Arial" w:hAnsi="Arial"/>
        </w:rPr>
        <w:t>–334, 2006.</w:t>
      </w:r>
    </w:p>
    <w:p w:rsidR="00000000" w:rsidRDefault="00A77F59">
      <w:pPr>
        <w:spacing w:line="1" w:lineRule="exact"/>
        <w:rPr>
          <w:rFonts w:ascii="Times New Roman" w:eastAsia="Times New Roman" w:hAnsi="Times New Roman"/>
        </w:rPr>
      </w:pPr>
    </w:p>
    <w:p w:rsidR="00000000" w:rsidRDefault="00A77F59">
      <w:pPr>
        <w:spacing w:line="275" w:lineRule="auto"/>
        <w:ind w:left="1660" w:right="1206" w:hanging="216"/>
        <w:jc w:val="both"/>
        <w:rPr>
          <w:rFonts w:ascii="Arial" w:eastAsia="Arial" w:hAnsi="Arial"/>
        </w:rPr>
      </w:pPr>
      <w:r>
        <w:rPr>
          <w:rFonts w:ascii="Arial" w:eastAsia="Arial" w:hAnsi="Arial"/>
        </w:rPr>
        <w:t>Saurabh S. Kataria, Krishnan S. Kumar, Rajeev R. Rastogi, Prithviraj Sen, and Srinivasan H. Sengam</w:t>
      </w:r>
      <w:r>
        <w:rPr>
          <w:rFonts w:ascii="Arial" w:eastAsia="Arial" w:hAnsi="Arial"/>
        </w:rPr>
        <w:t xml:space="preserve">edu. Entity disambiguation with hierarchical topic models. In </w:t>
      </w:r>
      <w:r>
        <w:rPr>
          <w:rFonts w:ascii="Arial" w:eastAsia="Arial" w:hAnsi="Arial"/>
          <w:i/>
        </w:rPr>
        <w:t>Knowledge Discovery and Data Mining</w:t>
      </w:r>
      <w:r>
        <w:rPr>
          <w:rFonts w:ascii="Arial" w:eastAsia="Arial" w:hAnsi="Arial"/>
        </w:rPr>
        <w:t>, 2011.</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6"/>
        <w:jc w:val="both"/>
        <w:rPr>
          <w:rFonts w:ascii="Arial" w:eastAsia="Arial" w:hAnsi="Arial"/>
        </w:rPr>
      </w:pPr>
      <w:r>
        <w:rPr>
          <w:rFonts w:ascii="Arial" w:eastAsia="Arial" w:hAnsi="Arial"/>
        </w:rPr>
        <w:t xml:space="preserve">S. M. Katz. Estimation of probabilities from sparse data for the language model component of a speech recognizer. In </w:t>
      </w:r>
      <w:r>
        <w:rPr>
          <w:rFonts w:ascii="Arial" w:eastAsia="Arial" w:hAnsi="Arial"/>
          <w:i/>
        </w:rPr>
        <w:t>IEEE Transaction on Acoustics,</w:t>
      </w:r>
      <w:r>
        <w:rPr>
          <w:rFonts w:ascii="Arial" w:eastAsia="Arial" w:hAnsi="Arial"/>
          <w:i/>
        </w:rPr>
        <w:t xml:space="preserve"> Sp</w:t>
      </w:r>
      <w:r>
        <w:rPr>
          <w:rFonts w:ascii="Arial" w:eastAsia="Arial" w:hAnsi="Arial"/>
          <w:i/>
        </w:rPr>
        <w:t>eech and Signal Processing</w:t>
      </w:r>
      <w:r>
        <w:rPr>
          <w:rFonts w:ascii="Arial" w:eastAsia="Arial" w:hAnsi="Arial"/>
        </w:rPr>
        <w:t>, 1987.</w:t>
      </w:r>
    </w:p>
    <w:p w:rsidR="00000000" w:rsidRDefault="00A77F59">
      <w:pPr>
        <w:spacing w:line="275" w:lineRule="auto"/>
        <w:ind w:left="1640" w:right="1206" w:hanging="206"/>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4" w:name="page144"/>
      <w:bookmarkEnd w:id="14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140"/>
        </w:tabs>
        <w:spacing w:line="0" w:lineRule="atLeast"/>
        <w:ind w:left="1440"/>
        <w:rPr>
          <w:rFonts w:ascii="Arial" w:eastAsia="Arial" w:hAnsi="Arial"/>
          <w:i/>
          <w:sz w:val="19"/>
        </w:rPr>
      </w:pPr>
      <w:r>
        <w:rPr>
          <w:rFonts w:ascii="Arial" w:eastAsia="Arial" w:hAnsi="Arial"/>
          <w:sz w:val="19"/>
        </w:rPr>
        <w:t>140</w:t>
      </w:r>
      <w:r>
        <w:rPr>
          <w:rFonts w:ascii="Times New Roman" w:eastAsia="Times New Roman" w:hAnsi="Times New Roman"/>
        </w:rPr>
        <w:tab/>
      </w:r>
      <w:r>
        <w:rPr>
          <w:rFonts w:ascii="Arial" w:eastAsia="Arial" w:hAnsi="Arial"/>
          <w:i/>
          <w:sz w:val="19"/>
        </w:rPr>
        <w:t>References</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spacing w:line="298" w:lineRule="auto"/>
        <w:ind w:left="1660" w:right="1226" w:hanging="216"/>
        <w:jc w:val="both"/>
        <w:rPr>
          <w:rFonts w:ascii="Arial" w:eastAsia="Arial" w:hAnsi="Arial"/>
        </w:rPr>
      </w:pPr>
      <w:r>
        <w:rPr>
          <w:rFonts w:ascii="Arial" w:eastAsia="Arial" w:hAnsi="Arial"/>
        </w:rPr>
        <w:t>Kirill Kireyev, Leysia Palen, and Kenneth Anderson. Applications of Topics Models to Analysis of Disaster-Related Twitter Data. December 2009.</w:t>
      </w:r>
    </w:p>
    <w:p w:rsidR="00000000" w:rsidRDefault="00A77F59">
      <w:pPr>
        <w:spacing w:line="1" w:lineRule="exact"/>
        <w:rPr>
          <w:rFonts w:ascii="Times New Roman" w:eastAsia="Times New Roman" w:hAnsi="Times New Roman"/>
        </w:rPr>
      </w:pPr>
    </w:p>
    <w:p w:rsidR="00000000" w:rsidRDefault="00A77F59">
      <w:pPr>
        <w:spacing w:line="275" w:lineRule="auto"/>
        <w:ind w:left="1640" w:right="1226" w:hanging="205"/>
        <w:jc w:val="both"/>
        <w:rPr>
          <w:rFonts w:ascii="Arial" w:eastAsia="Arial" w:hAnsi="Arial"/>
        </w:rPr>
      </w:pPr>
      <w:r>
        <w:rPr>
          <w:rFonts w:ascii="Arial" w:eastAsia="Arial" w:hAnsi="Arial"/>
        </w:rPr>
        <w:t>Reinhard Kneser and Jochen Peters. Semantic clustering</w:t>
      </w:r>
      <w:r>
        <w:rPr>
          <w:rFonts w:ascii="Arial" w:eastAsia="Arial" w:hAnsi="Arial"/>
        </w:rPr>
        <w:t xml:space="preserve"> for adaptive language modeling. In </w:t>
      </w:r>
      <w:r>
        <w:rPr>
          <w:rFonts w:ascii="Arial" w:eastAsia="Arial" w:hAnsi="Arial"/>
          <w:i/>
        </w:rPr>
        <w:t>International Conference on Acoustics, Speech, and Signal</w:t>
      </w:r>
      <w:r>
        <w:rPr>
          <w:rFonts w:ascii="Arial" w:eastAsia="Arial" w:hAnsi="Arial"/>
          <w:i/>
        </w:rPr>
        <w:t xml:space="preserve"> Processing</w:t>
      </w:r>
      <w:r>
        <w:rPr>
          <w:rFonts w:ascii="Arial" w:eastAsia="Arial" w:hAnsi="Arial"/>
        </w:rPr>
        <w:t>, 1997.</w:t>
      </w:r>
    </w:p>
    <w:p w:rsidR="00000000" w:rsidRDefault="00A77F59">
      <w:pPr>
        <w:spacing w:line="21" w:lineRule="exact"/>
        <w:rPr>
          <w:rFonts w:ascii="Times New Roman" w:eastAsia="Times New Roman" w:hAnsi="Times New Roman"/>
        </w:rPr>
      </w:pPr>
    </w:p>
    <w:p w:rsidR="00000000" w:rsidRDefault="00A77F59">
      <w:pPr>
        <w:spacing w:line="287" w:lineRule="auto"/>
        <w:ind w:left="1640" w:right="1226" w:hanging="192"/>
        <w:jc w:val="both"/>
        <w:rPr>
          <w:rFonts w:ascii="Arial" w:eastAsia="Arial" w:hAnsi="Arial"/>
        </w:rPr>
      </w:pPr>
      <w:r>
        <w:rPr>
          <w:rFonts w:ascii="Arial" w:eastAsia="Arial" w:hAnsi="Arial"/>
        </w:rPr>
        <w:t>Reinhard Kneser, Jochen Peters, and Dietrich Klakow.</w:t>
      </w:r>
      <w:r>
        <w:rPr>
          <w:rFonts w:ascii="Times New Roman" w:eastAsia="Times New Roman" w:hAnsi="Times New Roman"/>
        </w:rPr>
        <w:t xml:space="preserve"> </w:t>
      </w:r>
      <w:r>
        <w:rPr>
          <w:rFonts w:ascii="Arial" w:eastAsia="Arial" w:hAnsi="Arial"/>
        </w:rPr>
        <w:t xml:space="preserve">Language model adaptation using dynamic marginals. In </w:t>
      </w:r>
      <w:r>
        <w:rPr>
          <w:rFonts w:ascii="Arial" w:eastAsia="Arial" w:hAnsi="Arial"/>
          <w:i/>
        </w:rPr>
        <w:t>European Conference on Speech</w:t>
      </w:r>
      <w:r>
        <w:rPr>
          <w:rFonts w:ascii="Arial" w:eastAsia="Arial" w:hAnsi="Arial"/>
          <w:i/>
        </w:rPr>
        <w:t xml:space="preserve"> Commun</w:t>
      </w:r>
      <w:r>
        <w:rPr>
          <w:rFonts w:ascii="Arial" w:eastAsia="Arial" w:hAnsi="Arial"/>
          <w:i/>
        </w:rPr>
        <w:t>ication and Technology</w:t>
      </w:r>
      <w:r>
        <w:rPr>
          <w:rFonts w:ascii="Arial" w:eastAsia="Arial" w:hAnsi="Arial"/>
        </w:rPr>
        <w:t>, 1997.</w:t>
      </w:r>
    </w:p>
    <w:p w:rsidR="00000000" w:rsidRDefault="00A77F59">
      <w:pPr>
        <w:spacing w:line="261" w:lineRule="exact"/>
        <w:rPr>
          <w:rFonts w:ascii="Times New Roman" w:eastAsia="Times New Roman" w:hAnsi="Times New Roman"/>
        </w:rPr>
      </w:pPr>
    </w:p>
    <w:p w:rsidR="00000000" w:rsidRDefault="00A77F59">
      <w:pPr>
        <w:spacing w:line="0" w:lineRule="atLeast"/>
        <w:ind w:left="1440"/>
        <w:rPr>
          <w:rFonts w:ascii="Arial" w:eastAsia="Arial" w:hAnsi="Arial"/>
        </w:rPr>
      </w:pPr>
      <w:r>
        <w:rPr>
          <w:rFonts w:ascii="Arial" w:eastAsia="Arial" w:hAnsi="Arial"/>
        </w:rPr>
        <w:t xml:space="preserve">Philipp Koehn. </w:t>
      </w:r>
      <w:r>
        <w:rPr>
          <w:rFonts w:ascii="Arial" w:eastAsia="Arial" w:hAnsi="Arial"/>
          <w:i/>
        </w:rPr>
        <w:t>Statistical Machine Translation</w:t>
      </w:r>
      <w:r>
        <w:rPr>
          <w:rFonts w:ascii="Arial" w:eastAsia="Arial" w:hAnsi="Arial"/>
        </w:rPr>
        <w:t>. Cambridge University Press,</w:t>
      </w:r>
    </w:p>
    <w:p w:rsidR="00000000" w:rsidRDefault="00A77F59">
      <w:pPr>
        <w:spacing w:line="49" w:lineRule="exact"/>
        <w:rPr>
          <w:rFonts w:ascii="Times New Roman" w:eastAsia="Times New Roman" w:hAnsi="Times New Roman"/>
        </w:rPr>
      </w:pPr>
    </w:p>
    <w:p w:rsidR="00000000" w:rsidRDefault="00A77F59">
      <w:pPr>
        <w:spacing w:line="0" w:lineRule="atLeast"/>
        <w:ind w:left="1640"/>
        <w:rPr>
          <w:rFonts w:ascii="Arial" w:eastAsia="Arial" w:hAnsi="Arial"/>
        </w:rPr>
      </w:pPr>
      <w:r>
        <w:rPr>
          <w:rFonts w:ascii="Arial" w:eastAsia="Arial" w:hAnsi="Arial"/>
        </w:rPr>
        <w:t xml:space="preserve">2009. URL </w:t>
      </w:r>
      <w:hyperlink r:id="rId39" w:history="1">
        <w:r>
          <w:rPr>
            <w:rFonts w:ascii="Arial" w:eastAsia="Arial" w:hAnsi="Arial"/>
          </w:rPr>
          <w:t>http://books.google.com/books?id=D21UAAAACAAJ</w:t>
        </w:r>
      </w:hyperlink>
      <w:r>
        <w:rPr>
          <w:rFonts w:ascii="Arial" w:eastAsia="Arial" w:hAnsi="Arial"/>
        </w:rPr>
        <w:t>.</w:t>
      </w:r>
    </w:p>
    <w:p w:rsidR="00000000" w:rsidRDefault="00A77F59">
      <w:pPr>
        <w:spacing w:line="63" w:lineRule="exact"/>
        <w:rPr>
          <w:rFonts w:ascii="Times New Roman" w:eastAsia="Times New Roman" w:hAnsi="Times New Roman"/>
        </w:rPr>
      </w:pPr>
    </w:p>
    <w:p w:rsidR="00000000" w:rsidRDefault="00A77F59">
      <w:pPr>
        <w:spacing w:line="275" w:lineRule="auto"/>
        <w:ind w:left="1660" w:right="1226" w:hanging="216"/>
        <w:jc w:val="both"/>
        <w:rPr>
          <w:rFonts w:ascii="Arial" w:eastAsia="Arial" w:hAnsi="Arial"/>
        </w:rPr>
      </w:pPr>
      <w:r>
        <w:rPr>
          <w:rFonts w:ascii="Arial" w:eastAsia="Arial" w:hAnsi="Arial"/>
        </w:rPr>
        <w:t>Philipp Koehn, Franz Josef O</w:t>
      </w:r>
      <w:r>
        <w:rPr>
          <w:rFonts w:ascii="Arial" w:eastAsia="Arial" w:hAnsi="Arial"/>
        </w:rPr>
        <w:t xml:space="preserve">ch, and Daniel Marcu. Statistical phrase-based translation. In </w:t>
      </w:r>
      <w:r>
        <w:rPr>
          <w:rFonts w:ascii="Arial" w:eastAsia="Arial" w:hAnsi="Arial"/>
          <w:i/>
        </w:rPr>
        <w:t>Conference of the North American Chapter of the Association</w:t>
      </w:r>
      <w:r>
        <w:rPr>
          <w:rFonts w:ascii="Arial" w:eastAsia="Arial" w:hAnsi="Arial"/>
          <w:i/>
        </w:rPr>
        <w:t xml:space="preserve"> for Computational Linguistics</w:t>
      </w:r>
      <w:r>
        <w:rPr>
          <w:rFonts w:ascii="Arial" w:eastAsia="Arial" w:hAnsi="Arial"/>
        </w:rPr>
        <w:t>, 2003.</w:t>
      </w:r>
    </w:p>
    <w:p w:rsidR="00000000" w:rsidRDefault="00A77F59">
      <w:pPr>
        <w:spacing w:line="21" w:lineRule="exact"/>
        <w:rPr>
          <w:rFonts w:ascii="Times New Roman" w:eastAsia="Times New Roman" w:hAnsi="Times New Roman"/>
        </w:rPr>
      </w:pPr>
    </w:p>
    <w:p w:rsidR="00000000" w:rsidRDefault="00A77F59">
      <w:pPr>
        <w:spacing w:line="296" w:lineRule="auto"/>
        <w:ind w:left="1620" w:right="1246" w:hanging="182"/>
        <w:jc w:val="both"/>
        <w:rPr>
          <w:rFonts w:ascii="Arial" w:eastAsia="Arial" w:hAnsi="Arial"/>
          <w:sz w:val="19"/>
        </w:rPr>
      </w:pPr>
      <w:r>
        <w:rPr>
          <w:rFonts w:ascii="Arial" w:eastAsia="Arial" w:hAnsi="Arial"/>
          <w:sz w:val="19"/>
        </w:rPr>
        <w:t>Thomas K Landauer and Michael L Littman. Fully automatic cross-language document retrieval usin</w:t>
      </w:r>
      <w:r>
        <w:rPr>
          <w:rFonts w:ascii="Arial" w:eastAsia="Arial" w:hAnsi="Arial"/>
          <w:sz w:val="19"/>
        </w:rPr>
        <w:t xml:space="preserve">g latent semantic indexing. In </w:t>
      </w:r>
      <w:r>
        <w:rPr>
          <w:rFonts w:ascii="Arial" w:eastAsia="Arial" w:hAnsi="Arial"/>
          <w:i/>
          <w:sz w:val="19"/>
        </w:rPr>
        <w:t>Proceedings of the</w:t>
      </w:r>
      <w:r>
        <w:rPr>
          <w:rFonts w:ascii="Arial" w:eastAsia="Arial" w:hAnsi="Arial"/>
          <w:i/>
          <w:sz w:val="19"/>
        </w:rPr>
        <w:t xml:space="preserve"> UW Centre for the New Oxford English Dictionary</w:t>
      </w:r>
      <w:r>
        <w:rPr>
          <w:rFonts w:ascii="Arial" w:eastAsia="Arial" w:hAnsi="Arial"/>
          <w:sz w:val="19"/>
        </w:rPr>
        <w:t>, 1990.</w:t>
      </w:r>
    </w:p>
    <w:p w:rsidR="00000000" w:rsidRDefault="00A77F59">
      <w:pPr>
        <w:spacing w:line="3" w:lineRule="exact"/>
        <w:rPr>
          <w:rFonts w:ascii="Times New Roman" w:eastAsia="Times New Roman" w:hAnsi="Times New Roman"/>
        </w:rPr>
      </w:pPr>
    </w:p>
    <w:p w:rsidR="00000000" w:rsidRDefault="00A77F59">
      <w:pPr>
        <w:spacing w:line="0" w:lineRule="atLeast"/>
        <w:ind w:left="1440"/>
        <w:rPr>
          <w:rFonts w:ascii="Arial" w:eastAsia="Arial" w:hAnsi="Arial"/>
        </w:rPr>
      </w:pPr>
      <w:r>
        <w:rPr>
          <w:rFonts w:ascii="Arial" w:eastAsia="Arial" w:hAnsi="Arial"/>
        </w:rPr>
        <w:t>John Langford, Lihong Li, and Alex Strehl. Vowpal Wabbit, 2007.</w:t>
      </w:r>
    </w:p>
    <w:p w:rsidR="00000000" w:rsidRDefault="00A77F59">
      <w:pPr>
        <w:spacing w:line="103" w:lineRule="exact"/>
        <w:rPr>
          <w:rFonts w:ascii="Times New Roman" w:eastAsia="Times New Roman" w:hAnsi="Times New Roman"/>
        </w:rPr>
      </w:pPr>
    </w:p>
    <w:p w:rsidR="00000000" w:rsidRDefault="00A77F59">
      <w:pPr>
        <w:spacing w:line="298" w:lineRule="auto"/>
        <w:ind w:left="1660" w:right="1246" w:hanging="216"/>
        <w:jc w:val="both"/>
        <w:rPr>
          <w:rFonts w:ascii="Arial" w:eastAsia="Arial" w:hAnsi="Arial"/>
        </w:rPr>
      </w:pPr>
      <w:r>
        <w:rPr>
          <w:rFonts w:ascii="Arial" w:eastAsia="Arial" w:hAnsi="Arial"/>
        </w:rPr>
        <w:t xml:space="preserve">Mark A. Largent and Julia I. Lane. STAR METRICS and the science of science policy. </w:t>
      </w:r>
      <w:r>
        <w:rPr>
          <w:rFonts w:ascii="Arial" w:eastAsia="Arial" w:hAnsi="Arial"/>
          <w:i/>
        </w:rPr>
        <w:t>Re</w:t>
      </w:r>
      <w:r>
        <w:rPr>
          <w:rFonts w:ascii="Arial" w:eastAsia="Arial" w:hAnsi="Arial"/>
          <w:i/>
        </w:rPr>
        <w:t>view of Policy Research</w:t>
      </w:r>
      <w:r>
        <w:rPr>
          <w:rFonts w:ascii="Arial" w:eastAsia="Arial" w:hAnsi="Arial"/>
        </w:rPr>
        <w:t>, 29(3):431</w:t>
      </w:r>
      <w:r>
        <w:rPr>
          <w:rFonts w:ascii="Arial" w:eastAsia="Arial" w:hAnsi="Arial"/>
        </w:rPr>
        <w:t>–438, 2012.</w:t>
      </w:r>
    </w:p>
    <w:p w:rsidR="00000000" w:rsidRDefault="00A77F59">
      <w:pPr>
        <w:spacing w:line="1" w:lineRule="exact"/>
        <w:rPr>
          <w:rFonts w:ascii="Times New Roman" w:eastAsia="Times New Roman" w:hAnsi="Times New Roman"/>
        </w:rPr>
      </w:pPr>
    </w:p>
    <w:p w:rsidR="00000000" w:rsidRDefault="00A77F59">
      <w:pPr>
        <w:spacing w:line="275" w:lineRule="auto"/>
        <w:ind w:left="1640" w:right="1226" w:hanging="192"/>
        <w:jc w:val="both"/>
        <w:rPr>
          <w:rFonts w:ascii="Arial" w:eastAsia="Arial" w:hAnsi="Arial"/>
        </w:rPr>
      </w:pPr>
      <w:r>
        <w:rPr>
          <w:rFonts w:ascii="Arial" w:eastAsia="Arial" w:hAnsi="Arial"/>
        </w:rPr>
        <w:t xml:space="preserve">Jey Han Lau, David Newman, Sarvnaz Karimi, and Timothy Baldwin. Best topic word selection for topic labelling. In </w:t>
      </w:r>
      <w:r>
        <w:rPr>
          <w:rFonts w:ascii="Arial" w:eastAsia="Arial" w:hAnsi="Arial"/>
          <w:i/>
        </w:rPr>
        <w:t>Proceedings of International</w:t>
      </w:r>
      <w:r>
        <w:rPr>
          <w:rFonts w:ascii="Arial" w:eastAsia="Arial" w:hAnsi="Arial"/>
          <w:i/>
        </w:rPr>
        <w:t xml:space="preserve"> Conference on Computational Linguistics</w:t>
      </w:r>
      <w:r>
        <w:rPr>
          <w:rFonts w:ascii="Arial" w:eastAsia="Arial" w:hAnsi="Arial"/>
        </w:rPr>
        <w:t>, 2010.</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5"/>
        <w:jc w:val="both"/>
        <w:rPr>
          <w:rFonts w:ascii="Arial" w:eastAsia="Arial" w:hAnsi="Arial"/>
        </w:rPr>
      </w:pPr>
      <w:r>
        <w:rPr>
          <w:rFonts w:ascii="Arial" w:eastAsia="Arial" w:hAnsi="Arial"/>
        </w:rPr>
        <w:t xml:space="preserve">Jey Han Lau, Karl </w:t>
      </w:r>
      <w:r>
        <w:rPr>
          <w:rFonts w:ascii="Arial" w:eastAsia="Arial" w:hAnsi="Arial"/>
        </w:rPr>
        <w:t xml:space="preserve">Grieser, David Newman, and Timothy Baldwin. Automatic labelling of topic models. In </w:t>
      </w:r>
      <w:r>
        <w:rPr>
          <w:rFonts w:ascii="Arial" w:eastAsia="Arial" w:hAnsi="Arial"/>
          <w:i/>
        </w:rPr>
        <w:t>Proceedings of the Association for Computational</w:t>
      </w:r>
      <w:r>
        <w:rPr>
          <w:rFonts w:ascii="Arial" w:eastAsia="Arial" w:hAnsi="Arial"/>
          <w:i/>
        </w:rPr>
        <w:t xml:space="preserve"> Linguistics</w:t>
      </w:r>
      <w:r>
        <w:rPr>
          <w:rFonts w:ascii="Arial" w:eastAsia="Arial" w:hAnsi="Arial"/>
        </w:rPr>
        <w:t>, 2011.</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26" w:hanging="205"/>
        <w:jc w:val="both"/>
        <w:rPr>
          <w:rFonts w:ascii="Arial" w:eastAsia="Arial" w:hAnsi="Arial"/>
        </w:rPr>
      </w:pPr>
      <w:r>
        <w:rPr>
          <w:rFonts w:ascii="Arial" w:eastAsia="Arial" w:hAnsi="Arial"/>
        </w:rPr>
        <w:t>Jey Han Lau, David Newman, and Timothy Baldwin. Machine reading tea leaves: Automatically evaluating to</w:t>
      </w:r>
      <w:r>
        <w:rPr>
          <w:rFonts w:ascii="Arial" w:eastAsia="Arial" w:hAnsi="Arial"/>
        </w:rPr>
        <w:t xml:space="preserve">pic coherence and topic model quality. In </w:t>
      </w:r>
      <w:r>
        <w:rPr>
          <w:rFonts w:ascii="Arial" w:eastAsia="Arial" w:hAnsi="Arial"/>
          <w:i/>
        </w:rPr>
        <w:t>Proceedings of the European Chapter of the Association for Computational Linguistics</w:t>
      </w:r>
      <w:r>
        <w:rPr>
          <w:rFonts w:ascii="Arial" w:eastAsia="Arial" w:hAnsi="Arial"/>
        </w:rPr>
        <w:t>, 2014.</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46" w:hanging="203"/>
        <w:jc w:val="both"/>
        <w:rPr>
          <w:rFonts w:ascii="Arial" w:eastAsia="Arial" w:hAnsi="Arial"/>
        </w:rPr>
      </w:pPr>
      <w:r>
        <w:rPr>
          <w:rFonts w:ascii="Arial" w:eastAsia="Arial" w:hAnsi="Arial"/>
        </w:rPr>
        <w:t xml:space="preserve">Victor Lavrenko and W. Bruce Croft. Relevance based language models. In </w:t>
      </w:r>
      <w:r>
        <w:rPr>
          <w:rFonts w:ascii="Arial" w:eastAsia="Arial" w:hAnsi="Arial"/>
          <w:i/>
        </w:rPr>
        <w:t>Proceedings of the ACM SIGIR Conference on Resear</w:t>
      </w:r>
      <w:r>
        <w:rPr>
          <w:rFonts w:ascii="Arial" w:eastAsia="Arial" w:hAnsi="Arial"/>
          <w:i/>
        </w:rPr>
        <w:t>ch and Development in Information Retrieval</w:t>
      </w:r>
      <w:r>
        <w:rPr>
          <w:rFonts w:ascii="Arial" w:eastAsia="Arial" w:hAnsi="Arial"/>
        </w:rPr>
        <w:t>, 2001.</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11"/>
        <w:jc w:val="both"/>
        <w:rPr>
          <w:rFonts w:ascii="Arial" w:eastAsia="Arial" w:hAnsi="Arial"/>
        </w:rPr>
      </w:pPr>
      <w:r>
        <w:rPr>
          <w:rFonts w:ascii="Arial" w:eastAsia="Arial" w:hAnsi="Arial"/>
        </w:rPr>
        <w:t xml:space="preserve">Jure Leskovec, Lars Backstrom, and Jon Kleinberg. Meme-tracking and the dynamics of the news cycle. In </w:t>
      </w:r>
      <w:r>
        <w:rPr>
          <w:rFonts w:ascii="Arial" w:eastAsia="Arial" w:hAnsi="Arial"/>
          <w:i/>
        </w:rPr>
        <w:t>Knowledge Discovery and Data Mining</w:t>
      </w:r>
      <w:r>
        <w:rPr>
          <w:rFonts w:ascii="Arial" w:eastAsia="Arial" w:hAnsi="Arial"/>
        </w:rPr>
        <w:t>, 2009.</w:t>
      </w:r>
    </w:p>
    <w:p w:rsidR="00000000" w:rsidRDefault="00A77F59">
      <w:pPr>
        <w:spacing w:line="275" w:lineRule="auto"/>
        <w:ind w:left="1640" w:right="1206" w:hanging="211"/>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5" w:name="page145"/>
      <w:bookmarkEnd w:id="14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References</w:t>
            </w:r>
          </w:p>
        </w:tc>
        <w:tc>
          <w:tcPr>
            <w:tcW w:w="30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141</w:t>
            </w:r>
          </w:p>
        </w:tc>
      </w:tr>
    </w:tbl>
    <w:p w:rsidR="00000000" w:rsidRDefault="00A77F59">
      <w:pPr>
        <w:spacing w:line="364" w:lineRule="exact"/>
        <w:rPr>
          <w:rFonts w:ascii="Times New Roman" w:eastAsia="Times New Roman" w:hAnsi="Times New Roman"/>
        </w:rPr>
      </w:pPr>
    </w:p>
    <w:p w:rsidR="00000000" w:rsidRDefault="00A77F59">
      <w:pPr>
        <w:spacing w:line="275" w:lineRule="auto"/>
        <w:ind w:left="1640" w:right="1246" w:hanging="204"/>
        <w:jc w:val="both"/>
        <w:rPr>
          <w:rFonts w:ascii="Arial" w:eastAsia="Arial" w:hAnsi="Arial"/>
        </w:rPr>
      </w:pPr>
      <w:r>
        <w:rPr>
          <w:rFonts w:ascii="Arial" w:eastAsia="Arial" w:hAnsi="Arial"/>
        </w:rPr>
        <w:t>Aaron Q Li, Amr Ahmed, Sujith Ravi</w:t>
      </w:r>
      <w:r>
        <w:rPr>
          <w:rFonts w:ascii="Arial" w:eastAsia="Arial" w:hAnsi="Arial"/>
        </w:rPr>
        <w:t xml:space="preserve">, and Alexander J Smola. Reducing the sampling complexity of topic models. In </w:t>
      </w:r>
      <w:r>
        <w:rPr>
          <w:rFonts w:ascii="Arial" w:eastAsia="Arial" w:hAnsi="Arial"/>
          <w:i/>
        </w:rPr>
        <w:t>Knowledge Discovery and Data</w:t>
      </w:r>
      <w:r>
        <w:rPr>
          <w:rFonts w:ascii="Arial" w:eastAsia="Arial" w:hAnsi="Arial"/>
          <w:i/>
        </w:rPr>
        <w:t xml:space="preserve"> Mining</w:t>
      </w:r>
      <w:r>
        <w:rPr>
          <w:rFonts w:ascii="Arial" w:eastAsia="Arial" w:hAnsi="Arial"/>
        </w:rPr>
        <w:t>, 2014.</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26" w:hanging="192"/>
        <w:jc w:val="both"/>
        <w:rPr>
          <w:rFonts w:ascii="Arial" w:eastAsia="Arial" w:hAnsi="Arial"/>
        </w:rPr>
      </w:pPr>
      <w:r>
        <w:rPr>
          <w:rFonts w:ascii="Arial" w:eastAsia="Arial" w:hAnsi="Arial"/>
        </w:rPr>
        <w:t xml:space="preserve">Percy Liang and Dan Klein. Structured Bayesian nonparametric models with variational inference (tutorial). In </w:t>
      </w:r>
      <w:r>
        <w:rPr>
          <w:rFonts w:ascii="Arial" w:eastAsia="Arial" w:hAnsi="Arial"/>
          <w:i/>
        </w:rPr>
        <w:t>Proceedings of the Assoc</w:t>
      </w:r>
      <w:r>
        <w:rPr>
          <w:rFonts w:ascii="Arial" w:eastAsia="Arial" w:hAnsi="Arial"/>
          <w:i/>
        </w:rPr>
        <w:t>iation for</w:t>
      </w:r>
      <w:r>
        <w:rPr>
          <w:rFonts w:ascii="Arial" w:eastAsia="Arial" w:hAnsi="Arial"/>
          <w:i/>
        </w:rPr>
        <w:t xml:space="preserve"> Computational Linguistics</w:t>
      </w:r>
      <w:r>
        <w:rPr>
          <w:rFonts w:ascii="Arial" w:eastAsia="Arial" w:hAnsi="Arial"/>
        </w:rPr>
        <w:t>, 2007.</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26" w:hanging="205"/>
        <w:jc w:val="both"/>
        <w:rPr>
          <w:rFonts w:ascii="Arial" w:eastAsia="Arial" w:hAnsi="Arial"/>
        </w:rPr>
      </w:pPr>
      <w:r>
        <w:rPr>
          <w:rFonts w:ascii="Arial" w:eastAsia="Arial" w:hAnsi="Arial"/>
        </w:rPr>
        <w:t xml:space="preserve">Shangsong Liang, Zhaochun Ren, and Maarten de Rijke. Personalized search result diversification via structured learning. In </w:t>
      </w:r>
      <w:r>
        <w:rPr>
          <w:rFonts w:ascii="Arial" w:eastAsia="Arial" w:hAnsi="Arial"/>
          <w:i/>
        </w:rPr>
        <w:t>Knowledge Discovery and</w:t>
      </w:r>
      <w:r>
        <w:rPr>
          <w:rFonts w:ascii="Arial" w:eastAsia="Arial" w:hAnsi="Arial"/>
          <w:i/>
        </w:rPr>
        <w:t xml:space="preserve"> Data Mining</w:t>
      </w:r>
      <w:r>
        <w:rPr>
          <w:rFonts w:ascii="Arial" w:eastAsia="Arial" w:hAnsi="Arial"/>
        </w:rPr>
        <w:t>, 2014.</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1"/>
        <w:jc w:val="both"/>
        <w:rPr>
          <w:rFonts w:ascii="Arial" w:eastAsia="Arial" w:hAnsi="Arial"/>
        </w:rPr>
      </w:pPr>
      <w:r>
        <w:rPr>
          <w:rFonts w:ascii="Arial" w:eastAsia="Arial" w:hAnsi="Arial"/>
        </w:rPr>
        <w:t>Chenghua Lin and Yulan He. Joint sentiment/</w:t>
      </w:r>
      <w:r>
        <w:rPr>
          <w:rFonts w:ascii="Arial" w:eastAsia="Arial" w:hAnsi="Arial"/>
        </w:rPr>
        <w:t xml:space="preserve">topic model for sentiment anal-ysis. In </w:t>
      </w:r>
      <w:r>
        <w:rPr>
          <w:rFonts w:ascii="Arial" w:eastAsia="Arial" w:hAnsi="Arial"/>
          <w:i/>
        </w:rPr>
        <w:t>Proceedings of the ACM International Conference on Information</w:t>
      </w:r>
      <w:r>
        <w:rPr>
          <w:rFonts w:ascii="Arial" w:eastAsia="Arial" w:hAnsi="Arial"/>
          <w:i/>
        </w:rPr>
        <w:t xml:space="preserve"> and Knowledge Management</w:t>
      </w:r>
      <w:r>
        <w:rPr>
          <w:rFonts w:ascii="Arial" w:eastAsia="Arial" w:hAnsi="Arial"/>
        </w:rPr>
        <w:t>, 2009.</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5"/>
        <w:jc w:val="both"/>
        <w:rPr>
          <w:rFonts w:ascii="Arial" w:eastAsia="Arial" w:hAnsi="Arial"/>
        </w:rPr>
      </w:pPr>
      <w:r>
        <w:rPr>
          <w:rFonts w:ascii="Arial" w:eastAsia="Arial" w:hAnsi="Arial"/>
        </w:rPr>
        <w:t>Tianyi Lin, Wentao Tian, Qiaozhu Mei, and Hong Cheng. The dual-sparse topic model: Mining focused topics and focused ter</w:t>
      </w:r>
      <w:r>
        <w:rPr>
          <w:rFonts w:ascii="Arial" w:eastAsia="Arial" w:hAnsi="Arial"/>
        </w:rPr>
        <w:t xml:space="preserve">ms in short text. In </w:t>
      </w:r>
      <w:r>
        <w:rPr>
          <w:rFonts w:ascii="Arial" w:eastAsia="Arial" w:hAnsi="Arial"/>
          <w:i/>
        </w:rPr>
        <w:t>Proceedings of World Wide Web Conference</w:t>
      </w:r>
      <w:r>
        <w:rPr>
          <w:rFonts w:ascii="Arial" w:eastAsia="Arial" w:hAnsi="Arial"/>
        </w:rPr>
        <w:t>, 2014.</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26" w:hanging="192"/>
        <w:jc w:val="both"/>
        <w:rPr>
          <w:rFonts w:ascii="Arial" w:eastAsia="Arial" w:hAnsi="Arial"/>
        </w:rPr>
      </w:pPr>
      <w:r>
        <w:rPr>
          <w:rFonts w:ascii="Arial" w:eastAsia="Arial" w:hAnsi="Arial"/>
        </w:rPr>
        <w:t xml:space="preserve">Yan Liu, Alexandru Niculescu-Mizil, and Wojciech Gryc. Topic-link LDA: Joint models of topic and author community. In </w:t>
      </w:r>
      <w:r>
        <w:rPr>
          <w:rFonts w:ascii="Arial" w:eastAsia="Arial" w:hAnsi="Arial"/>
          <w:i/>
        </w:rPr>
        <w:t>Proceedings of the International</w:t>
      </w:r>
      <w:r>
        <w:rPr>
          <w:rFonts w:ascii="Arial" w:eastAsia="Arial" w:hAnsi="Arial"/>
          <w:i/>
        </w:rPr>
        <w:t xml:space="preserve"> Conference of Machine Learning</w:t>
      </w:r>
      <w:r>
        <w:rPr>
          <w:rFonts w:ascii="Arial" w:eastAsia="Arial" w:hAnsi="Arial"/>
        </w:rPr>
        <w:t>, 200</w:t>
      </w:r>
      <w:r>
        <w:rPr>
          <w:rFonts w:ascii="Arial" w:eastAsia="Arial" w:hAnsi="Arial"/>
        </w:rPr>
        <w:t>9.</w:t>
      </w:r>
    </w:p>
    <w:p w:rsidR="00000000" w:rsidRDefault="00A77F59">
      <w:pPr>
        <w:spacing w:line="21" w:lineRule="exact"/>
        <w:rPr>
          <w:rFonts w:ascii="Times New Roman" w:eastAsia="Times New Roman" w:hAnsi="Times New Roman"/>
        </w:rPr>
      </w:pPr>
    </w:p>
    <w:p w:rsidR="00000000" w:rsidRDefault="00A77F59">
      <w:pPr>
        <w:spacing w:line="298" w:lineRule="auto"/>
        <w:ind w:left="1660" w:right="1246" w:hanging="216"/>
        <w:jc w:val="both"/>
        <w:rPr>
          <w:rFonts w:ascii="Arial" w:eastAsia="Arial" w:hAnsi="Arial"/>
        </w:rPr>
      </w:pPr>
      <w:r>
        <w:rPr>
          <w:rFonts w:ascii="Arial" w:eastAsia="Arial" w:hAnsi="Arial"/>
        </w:rPr>
        <w:t xml:space="preserve">Yue Lu and Chengxiang Zhai. Opinion integration through semi-supervised topic modeling. In </w:t>
      </w:r>
      <w:r>
        <w:rPr>
          <w:rFonts w:ascii="Arial" w:eastAsia="Arial" w:hAnsi="Arial"/>
          <w:i/>
        </w:rPr>
        <w:t>Proceedings of World Wide Web Conference</w:t>
      </w:r>
      <w:r>
        <w:rPr>
          <w:rFonts w:ascii="Arial" w:eastAsia="Arial" w:hAnsi="Arial"/>
        </w:rPr>
        <w:t>, 2008.</w:t>
      </w:r>
    </w:p>
    <w:p w:rsidR="00000000" w:rsidRDefault="00A77F59">
      <w:pPr>
        <w:spacing w:line="1" w:lineRule="exact"/>
        <w:rPr>
          <w:rFonts w:ascii="Times New Roman" w:eastAsia="Times New Roman" w:hAnsi="Times New Roman"/>
        </w:rPr>
      </w:pPr>
    </w:p>
    <w:p w:rsidR="00000000" w:rsidRDefault="00A77F59">
      <w:pPr>
        <w:spacing w:line="275" w:lineRule="auto"/>
        <w:ind w:left="1640" w:right="1226" w:hanging="203"/>
        <w:jc w:val="both"/>
        <w:rPr>
          <w:rFonts w:ascii="Arial" w:eastAsia="Arial" w:hAnsi="Arial"/>
        </w:rPr>
      </w:pPr>
      <w:r>
        <w:rPr>
          <w:rFonts w:ascii="Arial" w:eastAsia="Arial" w:hAnsi="Arial"/>
        </w:rPr>
        <w:t>Yue Lu, Qiaozhu Mei, and ChengXiang Zhai. Investigating task performance of probabilistic topic models: an empir</w:t>
      </w:r>
      <w:r>
        <w:rPr>
          <w:rFonts w:ascii="Arial" w:eastAsia="Arial" w:hAnsi="Arial"/>
        </w:rPr>
        <w:t xml:space="preserve">ical study of PLSA and LDA. </w:t>
      </w:r>
      <w:r>
        <w:rPr>
          <w:rFonts w:ascii="Arial" w:eastAsia="Arial" w:hAnsi="Arial"/>
          <w:i/>
        </w:rPr>
        <w:t>Infor-</w:t>
      </w:r>
      <w:r>
        <w:rPr>
          <w:rFonts w:ascii="Arial" w:eastAsia="Arial" w:hAnsi="Arial"/>
          <w:i/>
        </w:rPr>
        <w:t>mation Retrieval</w:t>
      </w:r>
      <w:r>
        <w:rPr>
          <w:rFonts w:ascii="Arial" w:eastAsia="Arial" w:hAnsi="Arial"/>
        </w:rPr>
        <w:t>, 14(2):178</w:t>
      </w:r>
      <w:r>
        <w:rPr>
          <w:rFonts w:ascii="Arial" w:eastAsia="Arial" w:hAnsi="Arial"/>
        </w:rPr>
        <w:t>–203, 2011.</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26" w:hanging="201"/>
        <w:jc w:val="both"/>
        <w:rPr>
          <w:rFonts w:ascii="Arial" w:eastAsia="Arial" w:hAnsi="Arial"/>
        </w:rPr>
      </w:pPr>
      <w:r>
        <w:rPr>
          <w:rFonts w:ascii="Arial" w:eastAsia="Arial" w:hAnsi="Arial"/>
        </w:rPr>
        <w:t xml:space="preserve">Jeﬀ Lund, Connor Cook, Kevin Seppi, and Jordan Boyd-Graber. Tandem anchoring: A multiword anchor approach for interactive topic modeling. In </w:t>
      </w:r>
      <w:r>
        <w:rPr>
          <w:rFonts w:ascii="Arial" w:eastAsia="Arial" w:hAnsi="Arial"/>
          <w:i/>
        </w:rPr>
        <w:t>Association for Computational Linguistics</w:t>
      </w:r>
      <w:r>
        <w:rPr>
          <w:rFonts w:ascii="Arial" w:eastAsia="Arial" w:hAnsi="Arial"/>
        </w:rPr>
        <w:t>, 2017.</w:t>
      </w:r>
    </w:p>
    <w:p w:rsidR="00000000" w:rsidRDefault="00A77F59">
      <w:pPr>
        <w:spacing w:line="21" w:lineRule="exact"/>
        <w:rPr>
          <w:rFonts w:ascii="Times New Roman" w:eastAsia="Times New Roman" w:hAnsi="Times New Roman"/>
        </w:rPr>
      </w:pPr>
    </w:p>
    <w:p w:rsidR="00000000" w:rsidRDefault="00A77F59">
      <w:pPr>
        <w:spacing w:line="298" w:lineRule="auto"/>
        <w:ind w:left="1660" w:right="1226" w:hanging="216"/>
        <w:jc w:val="both"/>
        <w:rPr>
          <w:rFonts w:ascii="Arial" w:eastAsia="Arial" w:hAnsi="Arial"/>
        </w:rPr>
      </w:pPr>
      <w:r>
        <w:rPr>
          <w:rFonts w:ascii="Arial" w:eastAsia="Arial" w:hAnsi="Arial"/>
        </w:rPr>
        <w:t xml:space="preserve">David J. C. Mackay and Linda C. Bauman Petoy. A hierarchical Dirichlet language model. </w:t>
      </w:r>
      <w:r>
        <w:rPr>
          <w:rFonts w:ascii="Arial" w:eastAsia="Arial" w:hAnsi="Arial"/>
          <w:i/>
        </w:rPr>
        <w:t>Natural Language Engineering</w:t>
      </w:r>
      <w:r>
        <w:rPr>
          <w:rFonts w:ascii="Arial" w:eastAsia="Arial" w:hAnsi="Arial"/>
        </w:rPr>
        <w:t>, 1:1</w:t>
      </w:r>
      <w:r>
        <w:rPr>
          <w:rFonts w:ascii="Arial" w:eastAsia="Arial" w:hAnsi="Arial"/>
        </w:rPr>
        <w:t>–19, 1995.</w:t>
      </w:r>
    </w:p>
    <w:p w:rsidR="00000000" w:rsidRDefault="00A77F59">
      <w:pPr>
        <w:spacing w:line="1" w:lineRule="exact"/>
        <w:rPr>
          <w:rFonts w:ascii="Times New Roman" w:eastAsia="Times New Roman" w:hAnsi="Times New Roman"/>
        </w:rPr>
      </w:pPr>
    </w:p>
    <w:p w:rsidR="00000000" w:rsidRDefault="00A77F59">
      <w:pPr>
        <w:spacing w:line="275" w:lineRule="auto"/>
        <w:ind w:left="1640" w:right="1206" w:hanging="211"/>
        <w:jc w:val="both"/>
        <w:rPr>
          <w:rFonts w:ascii="Arial" w:eastAsia="Arial" w:hAnsi="Arial"/>
        </w:rPr>
      </w:pPr>
      <w:r>
        <w:rPr>
          <w:rFonts w:ascii="Arial" w:eastAsia="Arial" w:hAnsi="Arial"/>
        </w:rPr>
        <w:t xml:space="preserve">Gideon Mann, David Mimno, and Andrew McCallum. Bibliometric impact measures leveraging topic analysis. In </w:t>
      </w:r>
      <w:r>
        <w:rPr>
          <w:rFonts w:ascii="Arial" w:eastAsia="Arial" w:hAnsi="Arial"/>
          <w:i/>
        </w:rPr>
        <w:t>Joint Con</w:t>
      </w:r>
      <w:r>
        <w:rPr>
          <w:rFonts w:ascii="Arial" w:eastAsia="Arial" w:hAnsi="Arial"/>
          <w:i/>
        </w:rPr>
        <w:t>ference on Digital Libraries</w:t>
      </w:r>
      <w:r>
        <w:rPr>
          <w:rFonts w:ascii="Arial" w:eastAsia="Arial" w:hAnsi="Arial"/>
        </w:rPr>
        <w:t>, 2006.</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26" w:hanging="203"/>
        <w:jc w:val="both"/>
        <w:rPr>
          <w:rFonts w:ascii="Arial" w:eastAsia="Arial" w:hAnsi="Arial"/>
        </w:rPr>
      </w:pPr>
      <w:r>
        <w:rPr>
          <w:rFonts w:ascii="Arial" w:eastAsia="Arial" w:hAnsi="Arial"/>
        </w:rPr>
        <w:t xml:space="preserve">Xian-Ling Mao, Zhao-Yan Ming, Zheng-Jun Zha, Tat-Seng Chua, Hongfei Yan, and Xiaoming Li. Automatic labeling hierarchical topics. In </w:t>
      </w:r>
      <w:r>
        <w:rPr>
          <w:rFonts w:ascii="Arial" w:eastAsia="Arial" w:hAnsi="Arial"/>
          <w:i/>
        </w:rPr>
        <w:t>Proceed-</w:t>
      </w:r>
      <w:r>
        <w:rPr>
          <w:rFonts w:ascii="Arial" w:eastAsia="Arial" w:hAnsi="Arial"/>
          <w:i/>
        </w:rPr>
        <w:t>ings of the ACM International Conference on Information and Knowledge Manageme</w:t>
      </w:r>
      <w:r>
        <w:rPr>
          <w:rFonts w:ascii="Arial" w:eastAsia="Arial" w:hAnsi="Arial"/>
          <w:i/>
        </w:rPr>
        <w:t>nt</w:t>
      </w:r>
      <w:r>
        <w:rPr>
          <w:rFonts w:ascii="Arial" w:eastAsia="Arial" w:hAnsi="Arial"/>
        </w:rPr>
        <w:t>, 2012.</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26" w:hanging="205"/>
        <w:jc w:val="both"/>
        <w:rPr>
          <w:rFonts w:ascii="Arial" w:eastAsia="Arial" w:hAnsi="Arial"/>
        </w:rPr>
      </w:pPr>
      <w:r>
        <w:rPr>
          <w:rFonts w:ascii="Arial" w:eastAsia="Arial" w:hAnsi="Arial"/>
        </w:rPr>
        <w:t xml:space="preserve">Mitchell P. Marcus, Beatrice Santorini, and Mary A. Marcinkiewicz. Building a large annotated corpus of English: The Penn treebank. </w:t>
      </w:r>
      <w:r>
        <w:rPr>
          <w:rFonts w:ascii="Arial" w:eastAsia="Arial" w:hAnsi="Arial"/>
          <w:i/>
        </w:rPr>
        <w:t>Computational</w:t>
      </w:r>
      <w:r>
        <w:rPr>
          <w:rFonts w:ascii="Arial" w:eastAsia="Arial" w:hAnsi="Arial"/>
          <w:i/>
        </w:rPr>
        <w:t xml:space="preserve"> Linguistics</w:t>
      </w:r>
      <w:r>
        <w:rPr>
          <w:rFonts w:ascii="Arial" w:eastAsia="Arial" w:hAnsi="Arial"/>
        </w:rPr>
        <w:t>, 19(2):313</w:t>
      </w:r>
      <w:r>
        <w:rPr>
          <w:rFonts w:ascii="Arial" w:eastAsia="Arial" w:hAnsi="Arial"/>
        </w:rPr>
        <w:t>–330, 1993.</w:t>
      </w:r>
    </w:p>
    <w:p w:rsidR="00000000" w:rsidRDefault="00A77F59">
      <w:pPr>
        <w:spacing w:line="275" w:lineRule="auto"/>
        <w:ind w:left="1640" w:right="1226" w:hanging="205"/>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6" w:name="page146"/>
      <w:bookmarkEnd w:id="14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140"/>
        </w:tabs>
        <w:spacing w:line="0" w:lineRule="atLeast"/>
        <w:ind w:left="1440"/>
        <w:rPr>
          <w:rFonts w:ascii="Arial" w:eastAsia="Arial" w:hAnsi="Arial"/>
          <w:i/>
          <w:sz w:val="19"/>
        </w:rPr>
      </w:pPr>
      <w:r>
        <w:rPr>
          <w:rFonts w:ascii="Arial" w:eastAsia="Arial" w:hAnsi="Arial"/>
          <w:sz w:val="19"/>
        </w:rPr>
        <w:t>142</w:t>
      </w:r>
      <w:r>
        <w:rPr>
          <w:rFonts w:ascii="Times New Roman" w:eastAsia="Times New Roman" w:hAnsi="Times New Roman"/>
        </w:rPr>
        <w:tab/>
      </w:r>
      <w:r>
        <w:rPr>
          <w:rFonts w:ascii="Arial" w:eastAsia="Arial" w:hAnsi="Arial"/>
          <w:i/>
          <w:sz w:val="19"/>
        </w:rPr>
        <w:t>References</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spacing w:line="275" w:lineRule="auto"/>
        <w:ind w:left="1640" w:right="1226" w:hanging="205"/>
        <w:jc w:val="both"/>
        <w:rPr>
          <w:rFonts w:ascii="Arial" w:eastAsia="Arial" w:hAnsi="Arial"/>
        </w:rPr>
      </w:pPr>
      <w:r>
        <w:rPr>
          <w:rFonts w:ascii="Arial" w:eastAsia="Arial" w:hAnsi="Arial"/>
        </w:rPr>
        <w:t>Girish Maskeri, Santonu Sarkar, and Kenne</w:t>
      </w:r>
      <w:r>
        <w:rPr>
          <w:rFonts w:ascii="Arial" w:eastAsia="Arial" w:hAnsi="Arial"/>
        </w:rPr>
        <w:t xml:space="preserve">th Heafield. Mining business topics in source code using latent dirichlet allocation. In </w:t>
      </w:r>
      <w:r>
        <w:rPr>
          <w:rFonts w:ascii="Arial" w:eastAsia="Arial" w:hAnsi="Arial"/>
          <w:i/>
        </w:rPr>
        <w:t>India Software</w:t>
      </w:r>
      <w:r>
        <w:rPr>
          <w:rFonts w:ascii="Arial" w:eastAsia="Arial" w:hAnsi="Arial"/>
          <w:i/>
        </w:rPr>
        <w:t xml:space="preserve"> Engineering Conference</w:t>
      </w:r>
      <w:r>
        <w:rPr>
          <w:rFonts w:ascii="Arial" w:eastAsia="Arial" w:hAnsi="Arial"/>
        </w:rPr>
        <w:t>, 2008.</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4"/>
        <w:jc w:val="both"/>
        <w:rPr>
          <w:rFonts w:ascii="Arial" w:eastAsia="Arial" w:hAnsi="Arial"/>
        </w:rPr>
      </w:pPr>
      <w:r>
        <w:rPr>
          <w:rFonts w:ascii="Arial" w:eastAsia="Arial" w:hAnsi="Arial"/>
        </w:rPr>
        <w:t>Spyros Matsoukas, Antti-Veikko I. Rosti, and Bing Zhang. Discriminative corpus weight estimation for machine translation.</w:t>
      </w:r>
      <w:r>
        <w:rPr>
          <w:rFonts w:ascii="Arial" w:eastAsia="Arial" w:hAnsi="Arial"/>
        </w:rPr>
        <w:t xml:space="preserve"> In </w:t>
      </w:r>
      <w:r>
        <w:rPr>
          <w:rFonts w:ascii="Arial" w:eastAsia="Arial" w:hAnsi="Arial"/>
          <w:i/>
        </w:rPr>
        <w:t>Proceedings of Empirical</w:t>
      </w:r>
      <w:r>
        <w:rPr>
          <w:rFonts w:ascii="Arial" w:eastAsia="Arial" w:hAnsi="Arial"/>
          <w:i/>
        </w:rPr>
        <w:t xml:space="preserve"> Methods in Natural Language Processing</w:t>
      </w:r>
      <w:r>
        <w:rPr>
          <w:rFonts w:ascii="Arial" w:eastAsia="Arial" w:hAnsi="Arial"/>
        </w:rPr>
        <w:t>, 2009.</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26" w:hanging="211"/>
        <w:jc w:val="both"/>
        <w:rPr>
          <w:rFonts w:ascii="Arial" w:eastAsia="Arial" w:hAnsi="Arial"/>
        </w:rPr>
      </w:pPr>
      <w:r>
        <w:rPr>
          <w:rFonts w:ascii="Arial" w:eastAsia="Arial" w:hAnsi="Arial"/>
        </w:rPr>
        <w:t xml:space="preserve">Andrew McCallum, Xuerui Wang, and Andrés Corrada-Emmanuel. Topic and role discovery in social networks with experiments on enron and academic email. </w:t>
      </w:r>
      <w:r>
        <w:rPr>
          <w:rFonts w:ascii="Arial" w:eastAsia="Arial" w:hAnsi="Arial"/>
          <w:i/>
        </w:rPr>
        <w:t>Journal of Artificial Intellige</w:t>
      </w:r>
      <w:r>
        <w:rPr>
          <w:rFonts w:ascii="Arial" w:eastAsia="Arial" w:hAnsi="Arial"/>
          <w:i/>
        </w:rPr>
        <w:t>nce Research</w:t>
      </w:r>
      <w:r>
        <w:rPr>
          <w:rFonts w:ascii="Arial" w:eastAsia="Arial" w:hAnsi="Arial"/>
        </w:rPr>
        <w:t>, 30(1):249</w:t>
      </w:r>
      <w:r>
        <w:rPr>
          <w:rFonts w:ascii="Arial" w:eastAsia="Arial" w:hAnsi="Arial"/>
        </w:rPr>
        <w:t>–272, October 2007.</w:t>
      </w:r>
    </w:p>
    <w:p w:rsidR="00000000" w:rsidRDefault="00A77F59">
      <w:pPr>
        <w:spacing w:line="31" w:lineRule="exact"/>
        <w:rPr>
          <w:rFonts w:ascii="Times New Roman" w:eastAsia="Times New Roman" w:hAnsi="Times New Roman"/>
        </w:rPr>
      </w:pPr>
    </w:p>
    <w:p w:rsidR="00000000" w:rsidRDefault="00A77F59">
      <w:pPr>
        <w:spacing w:line="298" w:lineRule="auto"/>
        <w:ind w:left="1640" w:right="1206" w:hanging="211"/>
        <w:rPr>
          <w:rFonts w:ascii="Arial" w:eastAsia="Arial" w:hAnsi="Arial"/>
        </w:rPr>
      </w:pPr>
      <w:r>
        <w:rPr>
          <w:rFonts w:ascii="Arial" w:eastAsia="Arial" w:hAnsi="Arial"/>
        </w:rPr>
        <w:t>Andrew Kachites McCallum. Mallet: A machine learning for language toolkit, 2002. http://www.cs.umass.edu/ mccallum/mallet.</w:t>
      </w:r>
    </w:p>
    <w:p w:rsidR="00000000" w:rsidRDefault="00A77F59">
      <w:pPr>
        <w:spacing w:line="1" w:lineRule="exact"/>
        <w:rPr>
          <w:rFonts w:ascii="Times New Roman" w:eastAsia="Times New Roman" w:hAnsi="Times New Roman"/>
        </w:rPr>
      </w:pPr>
    </w:p>
    <w:p w:rsidR="00000000" w:rsidRDefault="00A77F59">
      <w:pPr>
        <w:spacing w:line="266" w:lineRule="auto"/>
        <w:ind w:left="1640" w:right="1246" w:hanging="203"/>
        <w:jc w:val="both"/>
        <w:rPr>
          <w:rFonts w:ascii="Arial" w:eastAsia="Arial" w:hAnsi="Arial"/>
        </w:rPr>
      </w:pPr>
      <w:r>
        <w:rPr>
          <w:rFonts w:ascii="Arial" w:eastAsia="Arial" w:hAnsi="Arial"/>
        </w:rPr>
        <w:t>Rishabh Mehrotra, Scott Sanner, Wray Buntine, and Lexing Xie. Improving lda topic models</w:t>
      </w:r>
      <w:r>
        <w:rPr>
          <w:rFonts w:ascii="Arial" w:eastAsia="Arial" w:hAnsi="Arial"/>
        </w:rPr>
        <w:t xml:space="preserve"> for microblogs via tweet pooling and automatic labeling. In </w:t>
      </w:r>
      <w:r>
        <w:rPr>
          <w:rFonts w:ascii="Arial" w:eastAsia="Arial" w:hAnsi="Arial"/>
          <w:i/>
        </w:rPr>
        <w:t>Proceedings of the ACM SIGIR Conference on Research and Development in Information Retrieval</w:t>
      </w:r>
      <w:r>
        <w:rPr>
          <w:rFonts w:ascii="Arial" w:eastAsia="Arial" w:hAnsi="Arial"/>
        </w:rPr>
        <w:t>, 2013.</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26" w:hanging="201"/>
        <w:jc w:val="both"/>
        <w:rPr>
          <w:rFonts w:ascii="Arial" w:eastAsia="Arial" w:hAnsi="Arial"/>
        </w:rPr>
      </w:pPr>
      <w:r>
        <w:rPr>
          <w:rFonts w:ascii="Arial" w:eastAsia="Arial" w:hAnsi="Arial"/>
        </w:rPr>
        <w:t>Qiaozhu Mei and ChengXiang Zhai. Discovering evolutionary theme patterns from text: An explora</w:t>
      </w:r>
      <w:r>
        <w:rPr>
          <w:rFonts w:ascii="Arial" w:eastAsia="Arial" w:hAnsi="Arial"/>
        </w:rPr>
        <w:t xml:space="preserve">tion of temporal text mining. In </w:t>
      </w:r>
      <w:r>
        <w:rPr>
          <w:rFonts w:ascii="Arial" w:eastAsia="Arial" w:hAnsi="Arial"/>
          <w:i/>
        </w:rPr>
        <w:t>Knowledge Discovery</w:t>
      </w:r>
      <w:r>
        <w:rPr>
          <w:rFonts w:ascii="Arial" w:eastAsia="Arial" w:hAnsi="Arial"/>
          <w:i/>
        </w:rPr>
        <w:t xml:space="preserve"> and Data Mining</w:t>
      </w:r>
      <w:r>
        <w:rPr>
          <w:rFonts w:ascii="Arial" w:eastAsia="Arial" w:hAnsi="Arial"/>
        </w:rPr>
        <w:t>, 2005.</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0"/>
        <w:jc w:val="both"/>
        <w:rPr>
          <w:rFonts w:ascii="Arial" w:eastAsia="Arial" w:hAnsi="Arial"/>
        </w:rPr>
      </w:pPr>
      <w:r>
        <w:rPr>
          <w:rFonts w:ascii="Arial" w:eastAsia="Arial" w:hAnsi="Arial"/>
        </w:rPr>
        <w:t xml:space="preserve">Qiaozhu Mei, Chao Liu, Hang Su, and ChengXiang Zhai. A probabilistic approach to spatiotemporal theme pattern mining on weblogs. In </w:t>
      </w:r>
      <w:r>
        <w:rPr>
          <w:rFonts w:ascii="Arial" w:eastAsia="Arial" w:hAnsi="Arial"/>
          <w:i/>
        </w:rPr>
        <w:t>Proceedings</w:t>
      </w:r>
      <w:r>
        <w:rPr>
          <w:rFonts w:ascii="Arial" w:eastAsia="Arial" w:hAnsi="Arial"/>
          <w:i/>
        </w:rPr>
        <w:t xml:space="preserve"> of World Wide Web Conference</w:t>
      </w:r>
      <w:r>
        <w:rPr>
          <w:rFonts w:ascii="Arial" w:eastAsia="Arial" w:hAnsi="Arial"/>
        </w:rPr>
        <w:t>, 2006.</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 xml:space="preserve">Qiaozhu Mei, Xu Ling, Matthew Wondra, Hang Su, and ChengXiang Zhai. Topic sentiment mixture: modeling facets and opinions in weblogs. In </w:t>
      </w:r>
      <w:r>
        <w:rPr>
          <w:rFonts w:ascii="Arial" w:eastAsia="Arial" w:hAnsi="Arial"/>
          <w:i/>
        </w:rPr>
        <w:t>Proceedings of World Wide Web Conference</w:t>
      </w:r>
      <w:r>
        <w:rPr>
          <w:rFonts w:ascii="Arial" w:eastAsia="Arial" w:hAnsi="Arial"/>
        </w:rPr>
        <w:t>, 2007a.</w:t>
      </w:r>
    </w:p>
    <w:p w:rsidR="00000000" w:rsidRDefault="00A77F59">
      <w:pPr>
        <w:spacing w:line="21" w:lineRule="exact"/>
        <w:rPr>
          <w:rFonts w:ascii="Times New Roman" w:eastAsia="Times New Roman" w:hAnsi="Times New Roman"/>
        </w:rPr>
      </w:pPr>
    </w:p>
    <w:p w:rsidR="00000000" w:rsidRDefault="00A77F59">
      <w:pPr>
        <w:spacing w:line="314" w:lineRule="auto"/>
        <w:ind w:left="1660" w:right="1206" w:hanging="216"/>
        <w:jc w:val="both"/>
        <w:rPr>
          <w:rFonts w:ascii="Arial" w:eastAsia="Arial" w:hAnsi="Arial"/>
          <w:sz w:val="19"/>
        </w:rPr>
      </w:pPr>
      <w:r>
        <w:rPr>
          <w:rFonts w:ascii="Arial" w:eastAsia="Arial" w:hAnsi="Arial"/>
          <w:sz w:val="19"/>
        </w:rPr>
        <w:t>Qiaozhu Mei, Xuehua Shen, and ChengXiang Zhai. Automatic labeling o</w:t>
      </w:r>
      <w:r>
        <w:rPr>
          <w:rFonts w:ascii="Arial" w:eastAsia="Arial" w:hAnsi="Arial"/>
          <w:sz w:val="19"/>
        </w:rPr>
        <w:t xml:space="preserve">f multinomial topic models. In </w:t>
      </w:r>
      <w:r>
        <w:rPr>
          <w:rFonts w:ascii="Arial" w:eastAsia="Arial" w:hAnsi="Arial"/>
          <w:i/>
          <w:sz w:val="19"/>
        </w:rPr>
        <w:t>Knowledge Discovery and Data Mining</w:t>
      </w:r>
      <w:r>
        <w:rPr>
          <w:rFonts w:ascii="Arial" w:eastAsia="Arial" w:hAnsi="Arial"/>
          <w:sz w:val="19"/>
        </w:rPr>
        <w:t>, 2007b.</w:t>
      </w:r>
    </w:p>
    <w:p w:rsidR="00000000" w:rsidRDefault="00A77F59">
      <w:pPr>
        <w:spacing w:line="275" w:lineRule="auto"/>
        <w:ind w:left="1640" w:right="1206" w:hanging="209"/>
        <w:jc w:val="both"/>
        <w:rPr>
          <w:rFonts w:ascii="Arial" w:eastAsia="Arial" w:hAnsi="Arial"/>
        </w:rPr>
      </w:pPr>
      <w:r>
        <w:rPr>
          <w:rFonts w:ascii="Arial" w:eastAsia="Arial" w:hAnsi="Arial"/>
        </w:rPr>
        <w:t xml:space="preserve">Qiaozhu Mei, Deng Cai, Duo Zhang, and ChengXiang Zhai. Topic modeling with network regularization. In </w:t>
      </w:r>
      <w:r>
        <w:rPr>
          <w:rFonts w:ascii="Arial" w:eastAsia="Arial" w:hAnsi="Arial"/>
          <w:i/>
        </w:rPr>
        <w:t>Proceedings of World Wide Web Conference</w:t>
      </w:r>
      <w:r>
        <w:rPr>
          <w:rFonts w:ascii="Arial" w:eastAsia="Arial" w:hAnsi="Arial"/>
        </w:rPr>
        <w:t>, 2008.</w:t>
      </w:r>
    </w:p>
    <w:p w:rsidR="00000000" w:rsidRDefault="00A77F59">
      <w:pPr>
        <w:spacing w:line="21" w:lineRule="exact"/>
        <w:rPr>
          <w:rFonts w:ascii="Times New Roman" w:eastAsia="Times New Roman" w:hAnsi="Times New Roman"/>
        </w:rPr>
      </w:pPr>
    </w:p>
    <w:p w:rsidR="00000000" w:rsidRDefault="00A77F59">
      <w:pPr>
        <w:spacing w:line="298" w:lineRule="auto"/>
        <w:ind w:left="1640" w:right="1246" w:hanging="201"/>
        <w:rPr>
          <w:rFonts w:ascii="Arial" w:eastAsia="Arial" w:hAnsi="Arial"/>
        </w:rPr>
      </w:pPr>
      <w:r>
        <w:rPr>
          <w:rFonts w:ascii="Arial" w:eastAsia="Arial" w:hAnsi="Arial"/>
        </w:rPr>
        <w:t>Massimo Melucci. Contextual se</w:t>
      </w:r>
      <w:r>
        <w:rPr>
          <w:rFonts w:ascii="Arial" w:eastAsia="Arial" w:hAnsi="Arial"/>
        </w:rPr>
        <w:t xml:space="preserve">arch: A computational framework. </w:t>
      </w:r>
      <w:r>
        <w:rPr>
          <w:rFonts w:ascii="Arial" w:eastAsia="Arial" w:hAnsi="Arial"/>
          <w:i/>
        </w:rPr>
        <w:t>Foundations</w:t>
      </w:r>
      <w:r>
        <w:rPr>
          <w:rFonts w:ascii="Arial" w:eastAsia="Arial" w:hAnsi="Arial"/>
          <w:i/>
        </w:rPr>
        <w:t xml:space="preserve"> and Trends in Information Retrieval</w:t>
      </w:r>
      <w:r>
        <w:rPr>
          <w:rFonts w:ascii="Arial" w:eastAsia="Arial" w:hAnsi="Arial"/>
        </w:rPr>
        <w:t>, 6:257</w:t>
      </w:r>
      <w:r>
        <w:rPr>
          <w:rFonts w:ascii="Arial" w:eastAsia="Arial" w:hAnsi="Arial"/>
        </w:rPr>
        <w:t>–405, 2012.</w:t>
      </w:r>
    </w:p>
    <w:p w:rsidR="00000000" w:rsidRDefault="00A77F59">
      <w:pPr>
        <w:spacing w:line="1" w:lineRule="exact"/>
        <w:rPr>
          <w:rFonts w:ascii="Times New Roman" w:eastAsia="Times New Roman" w:hAnsi="Times New Roman"/>
        </w:rPr>
      </w:pPr>
    </w:p>
    <w:p w:rsidR="00000000" w:rsidRDefault="00A77F59">
      <w:pPr>
        <w:spacing w:line="275" w:lineRule="auto"/>
        <w:ind w:left="1640" w:right="1206" w:hanging="209"/>
        <w:jc w:val="both"/>
        <w:rPr>
          <w:rFonts w:ascii="Arial" w:eastAsia="Arial" w:hAnsi="Arial"/>
        </w:rPr>
      </w:pPr>
      <w:r>
        <w:rPr>
          <w:rFonts w:ascii="Arial" w:eastAsia="Arial" w:hAnsi="Arial"/>
        </w:rPr>
        <w:t xml:space="preserve">Alessandro Micarelli, Fabio Gasparetti, Filippo Sciarrone, and Susan Gauch. Personalized search on the world wide web. In </w:t>
      </w:r>
      <w:r>
        <w:rPr>
          <w:rFonts w:ascii="Arial" w:eastAsia="Arial" w:hAnsi="Arial"/>
          <w:i/>
        </w:rPr>
        <w:t>The Adaptive Web</w:t>
      </w:r>
      <w:r>
        <w:rPr>
          <w:rFonts w:ascii="Arial" w:eastAsia="Arial" w:hAnsi="Arial"/>
        </w:rPr>
        <w:t>, volume 4321, 200</w:t>
      </w:r>
      <w:r>
        <w:rPr>
          <w:rFonts w:ascii="Arial" w:eastAsia="Arial" w:hAnsi="Arial"/>
        </w:rPr>
        <w:t>7.</w:t>
      </w:r>
    </w:p>
    <w:p w:rsidR="00000000" w:rsidRDefault="00A77F59">
      <w:pPr>
        <w:spacing w:line="21" w:lineRule="exact"/>
        <w:rPr>
          <w:rFonts w:ascii="Times New Roman" w:eastAsia="Times New Roman" w:hAnsi="Times New Roman"/>
        </w:rPr>
      </w:pPr>
    </w:p>
    <w:p w:rsidR="00000000" w:rsidRDefault="00A77F59">
      <w:pPr>
        <w:spacing w:line="300" w:lineRule="auto"/>
        <w:ind w:left="1660" w:right="1226" w:hanging="216"/>
        <w:rPr>
          <w:rFonts w:ascii="Arial" w:eastAsia="Arial" w:hAnsi="Arial"/>
        </w:rPr>
      </w:pPr>
      <w:r>
        <w:rPr>
          <w:rFonts w:ascii="Arial" w:eastAsia="Arial" w:hAnsi="Arial"/>
        </w:rPr>
        <w:t xml:space="preserve">Ian Matthew Miller. Rebellion, crime and violence in qing china, 17221911: A topic modeling approach. </w:t>
      </w:r>
      <w:r>
        <w:rPr>
          <w:rFonts w:ascii="Arial" w:eastAsia="Arial" w:hAnsi="Arial"/>
          <w:i/>
        </w:rPr>
        <w:t>Poetics</w:t>
      </w:r>
      <w:r>
        <w:rPr>
          <w:rFonts w:ascii="Arial" w:eastAsia="Arial" w:hAnsi="Arial"/>
        </w:rPr>
        <w:t>, 41(6):626</w:t>
      </w:r>
      <w:r>
        <w:rPr>
          <w:rFonts w:ascii="Arial" w:eastAsia="Arial" w:hAnsi="Arial"/>
        </w:rPr>
        <w:t>–649, December 2013.</w:t>
      </w:r>
    </w:p>
    <w:p w:rsidR="00000000" w:rsidRDefault="00A77F59">
      <w:pPr>
        <w:spacing w:line="300" w:lineRule="auto"/>
        <w:ind w:left="1660" w:right="1226" w:hanging="216"/>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7" w:name="page147"/>
      <w:bookmarkEnd w:id="14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References</w:t>
            </w:r>
          </w:p>
        </w:tc>
        <w:tc>
          <w:tcPr>
            <w:tcW w:w="30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143</w:t>
            </w:r>
          </w:p>
        </w:tc>
      </w:tr>
    </w:tbl>
    <w:p w:rsidR="00000000" w:rsidRDefault="00A77F59">
      <w:pPr>
        <w:spacing w:line="364" w:lineRule="exact"/>
        <w:rPr>
          <w:rFonts w:ascii="Times New Roman" w:eastAsia="Times New Roman" w:hAnsi="Times New Roman"/>
        </w:rPr>
      </w:pPr>
    </w:p>
    <w:p w:rsidR="00000000" w:rsidRDefault="00A77F59">
      <w:pPr>
        <w:spacing w:line="275" w:lineRule="auto"/>
        <w:ind w:left="1640" w:right="1206" w:hanging="208"/>
        <w:jc w:val="both"/>
        <w:rPr>
          <w:rFonts w:ascii="Arial" w:eastAsia="Arial" w:hAnsi="Arial"/>
        </w:rPr>
      </w:pPr>
      <w:r>
        <w:rPr>
          <w:rFonts w:ascii="Arial" w:eastAsia="Arial" w:hAnsi="Arial"/>
        </w:rPr>
        <w:t>David Mimno. Computational historiography: Data mining in a century of classics journal</w:t>
      </w:r>
      <w:r>
        <w:rPr>
          <w:rFonts w:ascii="Arial" w:eastAsia="Arial" w:hAnsi="Arial"/>
        </w:rPr>
        <w:t xml:space="preserve">s. </w:t>
      </w:r>
      <w:r>
        <w:rPr>
          <w:rFonts w:ascii="Arial" w:eastAsia="Arial" w:hAnsi="Arial"/>
          <w:i/>
        </w:rPr>
        <w:t>Journal on Computing and Cultural Heritage</w:t>
      </w:r>
      <w:r>
        <w:rPr>
          <w:rFonts w:ascii="Arial" w:eastAsia="Arial" w:hAnsi="Arial"/>
        </w:rPr>
        <w:t>, 5(1):3:1</w:t>
      </w:r>
      <w:r>
        <w:rPr>
          <w:rFonts w:ascii="Arial" w:eastAsia="Arial" w:hAnsi="Arial"/>
        </w:rPr>
        <w:t>–3:19, April 2012.</w:t>
      </w:r>
    </w:p>
    <w:p w:rsidR="00000000" w:rsidRDefault="00A77F59">
      <w:pPr>
        <w:spacing w:line="21" w:lineRule="exact"/>
        <w:rPr>
          <w:rFonts w:ascii="Times New Roman" w:eastAsia="Times New Roman" w:hAnsi="Times New Roman"/>
        </w:rPr>
      </w:pPr>
    </w:p>
    <w:p w:rsidR="00000000" w:rsidRDefault="00A77F59">
      <w:pPr>
        <w:spacing w:line="314" w:lineRule="auto"/>
        <w:ind w:left="1640" w:right="1246" w:hanging="205"/>
        <w:jc w:val="both"/>
        <w:rPr>
          <w:rFonts w:ascii="Arial" w:eastAsia="Arial" w:hAnsi="Arial"/>
          <w:sz w:val="19"/>
        </w:rPr>
      </w:pPr>
      <w:r>
        <w:rPr>
          <w:rFonts w:ascii="Arial" w:eastAsia="Arial" w:hAnsi="Arial"/>
          <w:sz w:val="19"/>
        </w:rPr>
        <w:t xml:space="preserve">David Mimno and David M. Blei. Bayesian checking for topic models. In </w:t>
      </w:r>
      <w:r>
        <w:rPr>
          <w:rFonts w:ascii="Arial" w:eastAsia="Arial" w:hAnsi="Arial"/>
          <w:i/>
          <w:sz w:val="19"/>
        </w:rPr>
        <w:t>Proceedings of Empirical Methods in Natural Language Processing</w:t>
      </w:r>
      <w:r>
        <w:rPr>
          <w:rFonts w:ascii="Arial" w:eastAsia="Arial" w:hAnsi="Arial"/>
          <w:sz w:val="19"/>
        </w:rPr>
        <w:t>, 2011.</w:t>
      </w:r>
    </w:p>
    <w:p w:rsidR="00000000" w:rsidRDefault="00A77F59">
      <w:pPr>
        <w:spacing w:line="296" w:lineRule="auto"/>
        <w:ind w:left="1640" w:right="1226" w:hanging="192"/>
        <w:jc w:val="both"/>
        <w:rPr>
          <w:rFonts w:ascii="Arial" w:eastAsia="Arial" w:hAnsi="Arial"/>
          <w:sz w:val="19"/>
        </w:rPr>
      </w:pPr>
      <w:r>
        <w:rPr>
          <w:rFonts w:ascii="Arial" w:eastAsia="Arial" w:hAnsi="Arial"/>
          <w:sz w:val="19"/>
        </w:rPr>
        <w:t>David Mimno and Andrew McCallum. Topic M</w:t>
      </w:r>
      <w:r>
        <w:rPr>
          <w:rFonts w:ascii="Arial" w:eastAsia="Arial" w:hAnsi="Arial"/>
          <w:sz w:val="19"/>
        </w:rPr>
        <w:t xml:space="preserve">odels Conditioned on Arbitrary Features with Dirichlet-multinomial Regression. In </w:t>
      </w:r>
      <w:r>
        <w:rPr>
          <w:rFonts w:ascii="Arial" w:eastAsia="Arial" w:hAnsi="Arial"/>
          <w:i/>
          <w:sz w:val="19"/>
        </w:rPr>
        <w:t>Proceedings of the 2008</w:t>
      </w:r>
      <w:r>
        <w:rPr>
          <w:rFonts w:ascii="Arial" w:eastAsia="Arial" w:hAnsi="Arial"/>
          <w:i/>
          <w:sz w:val="19"/>
        </w:rPr>
        <w:t xml:space="preserve"> Conference on Uncertainty in Artificial Intelligence (UAI)</w:t>
      </w:r>
      <w:r>
        <w:rPr>
          <w:rFonts w:ascii="Arial" w:eastAsia="Arial" w:hAnsi="Arial"/>
          <w:sz w:val="19"/>
        </w:rPr>
        <w:t>, 2008.</w:t>
      </w:r>
    </w:p>
    <w:p w:rsidR="00000000" w:rsidRDefault="00A77F59">
      <w:pPr>
        <w:spacing w:line="3" w:lineRule="exact"/>
        <w:rPr>
          <w:rFonts w:ascii="Times New Roman" w:eastAsia="Times New Roman" w:hAnsi="Times New Roman"/>
        </w:rPr>
      </w:pPr>
    </w:p>
    <w:p w:rsidR="00000000" w:rsidRDefault="00A77F59">
      <w:pPr>
        <w:spacing w:line="275" w:lineRule="auto"/>
        <w:ind w:left="1640" w:right="1226" w:hanging="203"/>
        <w:jc w:val="both"/>
        <w:rPr>
          <w:rFonts w:ascii="Arial" w:eastAsia="Arial" w:hAnsi="Arial"/>
        </w:rPr>
      </w:pPr>
      <w:r>
        <w:rPr>
          <w:rFonts w:ascii="Arial" w:eastAsia="Arial" w:hAnsi="Arial"/>
        </w:rPr>
        <w:t>David Mimno, Hanna Wallach, Jason Naradowsky, David Smith, and Andrew McCallum. Pol</w:t>
      </w:r>
      <w:r>
        <w:rPr>
          <w:rFonts w:ascii="Arial" w:eastAsia="Arial" w:hAnsi="Arial"/>
        </w:rPr>
        <w:t xml:space="preserve">ylingual topic models. In </w:t>
      </w:r>
      <w:r>
        <w:rPr>
          <w:rFonts w:ascii="Arial" w:eastAsia="Arial" w:hAnsi="Arial"/>
          <w:i/>
        </w:rPr>
        <w:t>Proceedings of Empirical Methods</w:t>
      </w:r>
      <w:r>
        <w:rPr>
          <w:rFonts w:ascii="Arial" w:eastAsia="Arial" w:hAnsi="Arial"/>
          <w:i/>
        </w:rPr>
        <w:t xml:space="preserve"> in Natural Language Processing</w:t>
      </w:r>
      <w:r>
        <w:rPr>
          <w:rFonts w:ascii="Arial" w:eastAsia="Arial" w:hAnsi="Arial"/>
        </w:rPr>
        <w:t>, 2009.</w:t>
      </w:r>
    </w:p>
    <w:p w:rsidR="00000000" w:rsidRDefault="00A77F59">
      <w:pPr>
        <w:spacing w:line="21" w:lineRule="exact"/>
        <w:rPr>
          <w:rFonts w:ascii="Times New Roman" w:eastAsia="Times New Roman" w:hAnsi="Times New Roman"/>
        </w:rPr>
      </w:pPr>
    </w:p>
    <w:p w:rsidR="00000000" w:rsidRDefault="00A77F59">
      <w:pPr>
        <w:spacing w:line="296" w:lineRule="auto"/>
        <w:ind w:left="1640" w:right="1226" w:hanging="200"/>
        <w:jc w:val="both"/>
        <w:rPr>
          <w:rFonts w:ascii="Arial" w:eastAsia="Arial" w:hAnsi="Arial"/>
          <w:sz w:val="19"/>
        </w:rPr>
      </w:pPr>
      <w:r>
        <w:rPr>
          <w:rFonts w:ascii="Arial" w:eastAsia="Arial" w:hAnsi="Arial"/>
          <w:sz w:val="19"/>
        </w:rPr>
        <w:t xml:space="preserve">David Mimno, Hanna Wallach, Edmund Talley, Miriam Leenders, and Andrew McCallum. Optimizing semantic coherence in topic models. In </w:t>
      </w:r>
      <w:r>
        <w:rPr>
          <w:rFonts w:ascii="Arial" w:eastAsia="Arial" w:hAnsi="Arial"/>
          <w:i/>
          <w:sz w:val="19"/>
        </w:rPr>
        <w:t>Proceedings</w:t>
      </w:r>
      <w:r>
        <w:rPr>
          <w:rFonts w:ascii="Arial" w:eastAsia="Arial" w:hAnsi="Arial"/>
          <w:i/>
          <w:sz w:val="19"/>
        </w:rPr>
        <w:t xml:space="preserve"> of Empirical Me</w:t>
      </w:r>
      <w:r>
        <w:rPr>
          <w:rFonts w:ascii="Arial" w:eastAsia="Arial" w:hAnsi="Arial"/>
          <w:i/>
          <w:sz w:val="19"/>
        </w:rPr>
        <w:t>thods in Natural Language Processing</w:t>
      </w:r>
      <w:r>
        <w:rPr>
          <w:rFonts w:ascii="Arial" w:eastAsia="Arial" w:hAnsi="Arial"/>
          <w:sz w:val="19"/>
        </w:rPr>
        <w:t>, 2011.</w:t>
      </w:r>
    </w:p>
    <w:p w:rsidR="00000000" w:rsidRDefault="00A77F59">
      <w:pPr>
        <w:spacing w:line="3" w:lineRule="exact"/>
        <w:rPr>
          <w:rFonts w:ascii="Times New Roman" w:eastAsia="Times New Roman" w:hAnsi="Times New Roman"/>
        </w:rPr>
      </w:pPr>
    </w:p>
    <w:p w:rsidR="00000000" w:rsidRDefault="00A77F59">
      <w:pPr>
        <w:spacing w:line="275" w:lineRule="auto"/>
        <w:ind w:left="1640" w:right="1246" w:hanging="192"/>
        <w:jc w:val="both"/>
        <w:rPr>
          <w:rFonts w:ascii="Arial" w:eastAsia="Arial" w:hAnsi="Arial"/>
        </w:rPr>
      </w:pPr>
      <w:r>
        <w:rPr>
          <w:rFonts w:ascii="Arial" w:eastAsia="Arial" w:hAnsi="Arial"/>
        </w:rPr>
        <w:t xml:space="preserve">David Mimno, Matthew Hoﬀman, and David M. Blei. Sparse stochastic inference for latent Dirichlet allocation. In </w:t>
      </w:r>
      <w:r>
        <w:rPr>
          <w:rFonts w:ascii="Arial" w:eastAsia="Arial" w:hAnsi="Arial"/>
          <w:i/>
        </w:rPr>
        <w:t>Proceedings of the International</w:t>
      </w:r>
      <w:r>
        <w:rPr>
          <w:rFonts w:ascii="Arial" w:eastAsia="Arial" w:hAnsi="Arial"/>
          <w:i/>
        </w:rPr>
        <w:t xml:space="preserve"> Conference of Machine Learning</w:t>
      </w:r>
      <w:r>
        <w:rPr>
          <w:rFonts w:ascii="Arial" w:eastAsia="Arial" w:hAnsi="Arial"/>
        </w:rPr>
        <w:t>, 2012.</w:t>
      </w:r>
    </w:p>
    <w:p w:rsidR="00000000" w:rsidRDefault="00A77F59">
      <w:pPr>
        <w:spacing w:line="21" w:lineRule="exact"/>
        <w:rPr>
          <w:rFonts w:ascii="Times New Roman" w:eastAsia="Times New Roman" w:hAnsi="Times New Roman"/>
        </w:rPr>
      </w:pPr>
    </w:p>
    <w:p w:rsidR="00000000" w:rsidRDefault="00A77F59">
      <w:pPr>
        <w:spacing w:line="0" w:lineRule="atLeast"/>
        <w:ind w:left="1440"/>
        <w:rPr>
          <w:rFonts w:ascii="Arial" w:eastAsia="Arial" w:hAnsi="Arial"/>
          <w:sz w:val="19"/>
        </w:rPr>
      </w:pPr>
      <w:r>
        <w:rPr>
          <w:rFonts w:ascii="Arial" w:eastAsia="Arial" w:hAnsi="Arial"/>
          <w:sz w:val="19"/>
        </w:rPr>
        <w:t xml:space="preserve">Tom Minka, John Winn, John </w:t>
      </w:r>
      <w:r>
        <w:rPr>
          <w:rFonts w:ascii="Arial" w:eastAsia="Arial" w:hAnsi="Arial"/>
          <w:sz w:val="19"/>
        </w:rPr>
        <w:t>Guiver, and David Knowles. Infer.NET 2.6, 2014.</w:t>
      </w:r>
    </w:p>
    <w:p w:rsidR="00000000" w:rsidRDefault="00A77F59">
      <w:pPr>
        <w:spacing w:line="61" w:lineRule="exact"/>
        <w:rPr>
          <w:rFonts w:ascii="Times New Roman" w:eastAsia="Times New Roman" w:hAnsi="Times New Roman"/>
        </w:rPr>
      </w:pPr>
    </w:p>
    <w:p w:rsidR="00000000" w:rsidRDefault="00A77F59">
      <w:pPr>
        <w:spacing w:line="0" w:lineRule="atLeast"/>
        <w:ind w:left="1660"/>
        <w:rPr>
          <w:rFonts w:ascii="Arial" w:eastAsia="Arial" w:hAnsi="Arial"/>
        </w:rPr>
      </w:pPr>
      <w:r>
        <w:rPr>
          <w:rFonts w:ascii="Arial" w:eastAsia="Arial" w:hAnsi="Arial"/>
        </w:rPr>
        <w:t>Microsoft Research Cambridge. http://research.microsoft.com/infernet.</w:t>
      </w:r>
    </w:p>
    <w:p w:rsidR="00000000" w:rsidRDefault="00A77F59">
      <w:pPr>
        <w:spacing w:line="63" w:lineRule="exact"/>
        <w:rPr>
          <w:rFonts w:ascii="Times New Roman" w:eastAsia="Times New Roman" w:hAnsi="Times New Roman"/>
        </w:rPr>
      </w:pPr>
    </w:p>
    <w:p w:rsidR="00000000" w:rsidRDefault="00A77F59">
      <w:pPr>
        <w:spacing w:line="298" w:lineRule="auto"/>
        <w:ind w:left="1660" w:right="1206" w:hanging="216"/>
        <w:rPr>
          <w:rFonts w:ascii="Arial" w:eastAsia="Arial" w:hAnsi="Arial"/>
        </w:rPr>
      </w:pPr>
      <w:r>
        <w:rPr>
          <w:rFonts w:ascii="Arial" w:eastAsia="Arial" w:hAnsi="Arial"/>
        </w:rPr>
        <w:t xml:space="preserve">Franco Moretti. The slaughterhouse of literature. </w:t>
      </w:r>
      <w:r>
        <w:rPr>
          <w:rFonts w:ascii="Arial" w:eastAsia="Arial" w:hAnsi="Arial"/>
          <w:i/>
        </w:rPr>
        <w:t>Modern Language Quarterly</w:t>
      </w:r>
      <w:r>
        <w:rPr>
          <w:rFonts w:ascii="Arial" w:eastAsia="Arial" w:hAnsi="Arial"/>
        </w:rPr>
        <w:t>, 61(1):207</w:t>
      </w:r>
      <w:r>
        <w:rPr>
          <w:rFonts w:ascii="Arial" w:eastAsia="Arial" w:hAnsi="Arial"/>
        </w:rPr>
        <w:t>–227, 2000.</w:t>
      </w:r>
    </w:p>
    <w:p w:rsidR="00000000" w:rsidRDefault="00A77F59">
      <w:pPr>
        <w:spacing w:line="1" w:lineRule="exact"/>
        <w:rPr>
          <w:rFonts w:ascii="Times New Roman" w:eastAsia="Times New Roman" w:hAnsi="Times New Roman"/>
        </w:rPr>
      </w:pPr>
    </w:p>
    <w:p w:rsidR="00000000" w:rsidRDefault="00A77F59">
      <w:pPr>
        <w:spacing w:line="0" w:lineRule="atLeast"/>
        <w:ind w:left="1440"/>
        <w:rPr>
          <w:rFonts w:ascii="Arial" w:eastAsia="Arial" w:hAnsi="Arial"/>
        </w:rPr>
      </w:pPr>
      <w:r>
        <w:rPr>
          <w:rFonts w:ascii="Arial" w:eastAsia="Arial" w:hAnsi="Arial"/>
        </w:rPr>
        <w:t xml:space="preserve">Franco Moretti. </w:t>
      </w:r>
      <w:r>
        <w:rPr>
          <w:rFonts w:ascii="Arial" w:eastAsia="Arial" w:hAnsi="Arial"/>
          <w:i/>
        </w:rPr>
        <w:t>Distant Reading</w:t>
      </w:r>
      <w:r>
        <w:rPr>
          <w:rFonts w:ascii="Arial" w:eastAsia="Arial" w:hAnsi="Arial"/>
        </w:rPr>
        <w:t>. Vers</w:t>
      </w:r>
      <w:r>
        <w:rPr>
          <w:rFonts w:ascii="Arial" w:eastAsia="Arial" w:hAnsi="Arial"/>
        </w:rPr>
        <w:t xml:space="preserve">o, 2013a. URL </w:t>
      </w:r>
      <w:hyperlink r:id="rId40" w:history="1">
        <w:r>
          <w:rPr>
            <w:rFonts w:ascii="Arial" w:eastAsia="Arial" w:hAnsi="Arial"/>
          </w:rPr>
          <w:t>https://books.google.</w:t>
        </w:r>
      </w:hyperlink>
    </w:p>
    <w:p w:rsidR="00000000" w:rsidRDefault="00A77F59">
      <w:pPr>
        <w:spacing w:line="55" w:lineRule="exact"/>
        <w:rPr>
          <w:rFonts w:ascii="Times New Roman" w:eastAsia="Times New Roman" w:hAnsi="Times New Roman"/>
        </w:rPr>
      </w:pPr>
    </w:p>
    <w:p w:rsidR="00000000" w:rsidRDefault="00A77F59">
      <w:pPr>
        <w:spacing w:line="0" w:lineRule="atLeast"/>
        <w:ind w:left="1660"/>
        <w:rPr>
          <w:rFonts w:ascii="Arial" w:eastAsia="Arial" w:hAnsi="Arial"/>
        </w:rPr>
      </w:pPr>
      <w:hyperlink r:id="rId41" w:history="1">
        <w:r>
          <w:rPr>
            <w:rFonts w:ascii="Arial" w:eastAsia="Arial" w:hAnsi="Arial"/>
          </w:rPr>
          <w:t>com/books?id=YKMCy9I3PG4C</w:t>
        </w:r>
      </w:hyperlink>
      <w:r>
        <w:rPr>
          <w:rFonts w:ascii="Arial" w:eastAsia="Arial" w:hAnsi="Arial"/>
        </w:rPr>
        <w:t>.</w:t>
      </w:r>
    </w:p>
    <w:p w:rsidR="00000000" w:rsidRDefault="00A77F59">
      <w:pPr>
        <w:spacing w:line="57" w:lineRule="exact"/>
        <w:rPr>
          <w:rFonts w:ascii="Times New Roman" w:eastAsia="Times New Roman" w:hAnsi="Times New Roman"/>
        </w:rPr>
      </w:pPr>
    </w:p>
    <w:p w:rsidR="00000000" w:rsidRDefault="00A77F59">
      <w:pPr>
        <w:spacing w:line="298" w:lineRule="auto"/>
        <w:ind w:left="1660" w:right="1226" w:hanging="216"/>
        <w:jc w:val="both"/>
        <w:rPr>
          <w:rFonts w:ascii="Arial" w:eastAsia="Arial" w:hAnsi="Arial"/>
        </w:rPr>
      </w:pPr>
      <w:r>
        <w:rPr>
          <w:rFonts w:ascii="Arial" w:eastAsia="Arial" w:hAnsi="Arial"/>
        </w:rPr>
        <w:t xml:space="preserve">Franco Moretti. Operationalizing, or the function of measurement </w:t>
      </w:r>
      <w:r>
        <w:rPr>
          <w:rFonts w:ascii="Arial" w:eastAsia="Arial" w:hAnsi="Arial"/>
        </w:rPr>
        <w:t xml:space="preserve">in literary theory. </w:t>
      </w:r>
      <w:r>
        <w:rPr>
          <w:rFonts w:ascii="Arial" w:eastAsia="Arial" w:hAnsi="Arial"/>
          <w:i/>
        </w:rPr>
        <w:t>New Left Review</w:t>
      </w:r>
      <w:r>
        <w:rPr>
          <w:rFonts w:ascii="Arial" w:eastAsia="Arial" w:hAnsi="Arial"/>
        </w:rPr>
        <w:t>, 84, Nov/Dec 2013b.</w:t>
      </w:r>
    </w:p>
    <w:p w:rsidR="00000000" w:rsidRDefault="00A77F59">
      <w:pPr>
        <w:spacing w:line="1" w:lineRule="exact"/>
        <w:rPr>
          <w:rFonts w:ascii="Times New Roman" w:eastAsia="Times New Roman" w:hAnsi="Times New Roman"/>
        </w:rPr>
      </w:pPr>
    </w:p>
    <w:p w:rsidR="00000000" w:rsidRDefault="00A77F59">
      <w:pPr>
        <w:spacing w:line="0" w:lineRule="atLeast"/>
        <w:ind w:left="1440"/>
        <w:rPr>
          <w:rFonts w:ascii="Arial" w:eastAsia="Arial" w:hAnsi="Arial"/>
          <w:i/>
          <w:sz w:val="19"/>
        </w:rPr>
      </w:pPr>
      <w:r>
        <w:rPr>
          <w:rFonts w:ascii="Arial" w:eastAsia="Arial" w:hAnsi="Arial"/>
          <w:sz w:val="19"/>
        </w:rPr>
        <w:t xml:space="preserve">Frederick Mosteller and David L. Wallace. </w:t>
      </w:r>
      <w:r>
        <w:rPr>
          <w:rFonts w:ascii="Arial" w:eastAsia="Arial" w:hAnsi="Arial"/>
          <w:i/>
          <w:sz w:val="19"/>
        </w:rPr>
        <w:t>Inference and Disputed Authorship:</w:t>
      </w:r>
    </w:p>
    <w:p w:rsidR="00000000" w:rsidRDefault="00A77F59">
      <w:pPr>
        <w:spacing w:line="61" w:lineRule="exact"/>
        <w:rPr>
          <w:rFonts w:ascii="Times New Roman" w:eastAsia="Times New Roman" w:hAnsi="Times New Roman"/>
        </w:rPr>
      </w:pPr>
    </w:p>
    <w:p w:rsidR="00000000" w:rsidRDefault="00A77F59">
      <w:pPr>
        <w:spacing w:line="0" w:lineRule="atLeast"/>
        <w:ind w:left="1620"/>
        <w:rPr>
          <w:rFonts w:ascii="Arial" w:eastAsia="Arial" w:hAnsi="Arial"/>
        </w:rPr>
      </w:pPr>
      <w:r>
        <w:rPr>
          <w:rFonts w:ascii="Arial" w:eastAsia="Arial" w:hAnsi="Arial"/>
          <w:i/>
        </w:rPr>
        <w:t>The Federalist</w:t>
      </w:r>
      <w:r>
        <w:rPr>
          <w:rFonts w:ascii="Arial" w:eastAsia="Arial" w:hAnsi="Arial"/>
        </w:rPr>
        <w:t>. Addison-Wesley, Reading, Mass., 1964.</w:t>
      </w:r>
    </w:p>
    <w:p w:rsidR="00000000" w:rsidRDefault="00A77F59">
      <w:pPr>
        <w:spacing w:line="63" w:lineRule="exact"/>
        <w:rPr>
          <w:rFonts w:ascii="Times New Roman" w:eastAsia="Times New Roman" w:hAnsi="Times New Roman"/>
        </w:rPr>
      </w:pPr>
    </w:p>
    <w:p w:rsidR="00000000" w:rsidRDefault="00A77F59">
      <w:pPr>
        <w:spacing w:line="275" w:lineRule="auto"/>
        <w:ind w:left="1640" w:right="1246" w:hanging="205"/>
        <w:jc w:val="both"/>
        <w:rPr>
          <w:rFonts w:ascii="Arial" w:eastAsia="Arial" w:hAnsi="Arial"/>
        </w:rPr>
      </w:pPr>
      <w:r>
        <w:rPr>
          <w:rFonts w:ascii="Arial" w:eastAsia="Arial" w:hAnsi="Arial"/>
        </w:rPr>
        <w:t>Christof Müller and Iryna Gurevych. A study on the semantic relate</w:t>
      </w:r>
      <w:r>
        <w:rPr>
          <w:rFonts w:ascii="Arial" w:eastAsia="Arial" w:hAnsi="Arial"/>
        </w:rPr>
        <w:t xml:space="preserve">dness of query and document terms in information retrieval. In </w:t>
      </w:r>
      <w:r>
        <w:rPr>
          <w:rFonts w:ascii="Arial" w:eastAsia="Arial" w:hAnsi="Arial"/>
          <w:i/>
        </w:rPr>
        <w:t>Proceedings of</w:t>
      </w:r>
      <w:r>
        <w:rPr>
          <w:rFonts w:ascii="Arial" w:eastAsia="Arial" w:hAnsi="Arial"/>
          <w:i/>
        </w:rPr>
        <w:t xml:space="preserve"> Empirical Methods in Natural Language Processing</w:t>
      </w:r>
      <w:r>
        <w:rPr>
          <w:rFonts w:ascii="Arial" w:eastAsia="Arial" w:hAnsi="Arial"/>
        </w:rPr>
        <w:t>, 2009.</w:t>
      </w:r>
    </w:p>
    <w:p w:rsidR="00000000" w:rsidRDefault="00A77F59">
      <w:pPr>
        <w:spacing w:line="21" w:lineRule="exact"/>
        <w:rPr>
          <w:rFonts w:ascii="Times New Roman" w:eastAsia="Times New Roman" w:hAnsi="Times New Roman"/>
        </w:rPr>
      </w:pPr>
    </w:p>
    <w:p w:rsidR="00000000" w:rsidRDefault="00A77F59">
      <w:pPr>
        <w:spacing w:line="275" w:lineRule="auto"/>
        <w:ind w:left="1620" w:right="1246" w:hanging="179"/>
        <w:jc w:val="both"/>
        <w:rPr>
          <w:rFonts w:ascii="Arial" w:eastAsia="Arial" w:hAnsi="Arial"/>
        </w:rPr>
      </w:pPr>
      <w:r>
        <w:rPr>
          <w:rFonts w:ascii="Arial" w:eastAsia="Arial" w:hAnsi="Arial"/>
        </w:rPr>
        <w:t xml:space="preserve">Ramesh Nallapati and William Cohen. Link-PLSA-LDA: A new unsupervised model for topics and influence of blogs. In </w:t>
      </w:r>
      <w:r>
        <w:rPr>
          <w:rFonts w:ascii="Arial" w:eastAsia="Arial" w:hAnsi="Arial"/>
          <w:i/>
        </w:rPr>
        <w:t>Interna</w:t>
      </w:r>
      <w:r>
        <w:rPr>
          <w:rFonts w:ascii="Arial" w:eastAsia="Arial" w:hAnsi="Arial"/>
          <w:i/>
        </w:rPr>
        <w:t>tional Conference on</w:t>
      </w:r>
      <w:r>
        <w:rPr>
          <w:rFonts w:ascii="Arial" w:eastAsia="Arial" w:hAnsi="Arial"/>
          <w:i/>
        </w:rPr>
        <w:t xml:space="preserve"> Weblogs and Social Media</w:t>
      </w:r>
      <w:r>
        <w:rPr>
          <w:rFonts w:ascii="Arial" w:eastAsia="Arial" w:hAnsi="Arial"/>
        </w:rPr>
        <w:t>, 2008.</w:t>
      </w:r>
    </w:p>
    <w:p w:rsidR="00000000" w:rsidRDefault="00A77F59">
      <w:pPr>
        <w:spacing w:line="21" w:lineRule="exact"/>
        <w:rPr>
          <w:rFonts w:ascii="Times New Roman" w:eastAsia="Times New Roman" w:hAnsi="Times New Roman"/>
        </w:rPr>
      </w:pPr>
    </w:p>
    <w:p w:rsidR="00000000" w:rsidRDefault="00A77F59">
      <w:pPr>
        <w:spacing w:line="298" w:lineRule="auto"/>
        <w:ind w:left="1660" w:right="1226" w:hanging="216"/>
        <w:jc w:val="both"/>
        <w:rPr>
          <w:rFonts w:ascii="Arial" w:eastAsia="Arial" w:hAnsi="Arial"/>
        </w:rPr>
      </w:pPr>
      <w:r>
        <w:rPr>
          <w:rFonts w:ascii="Arial" w:eastAsia="Arial" w:hAnsi="Arial"/>
        </w:rPr>
        <w:t xml:space="preserve">Shravan Narayanamurthy. Yahoo! LDA, 2011. URL </w:t>
      </w:r>
      <w:hyperlink r:id="rId42" w:history="1">
        <w:r>
          <w:rPr>
            <w:rFonts w:ascii="Arial" w:eastAsia="Arial" w:hAnsi="Arial"/>
          </w:rPr>
          <w:t>https://github.com/</w:t>
        </w:r>
      </w:hyperlink>
      <w:r>
        <w:rPr>
          <w:rFonts w:ascii="Arial" w:eastAsia="Arial" w:hAnsi="Arial"/>
        </w:rPr>
        <w:t xml:space="preserve"> </w:t>
      </w:r>
      <w:hyperlink r:id="rId43" w:history="1">
        <w:r>
          <w:rPr>
            <w:rFonts w:ascii="Arial" w:eastAsia="Arial" w:hAnsi="Arial"/>
          </w:rPr>
          <w:t>shravanmn/Yahoo_L</w:t>
        </w:r>
        <w:r>
          <w:rPr>
            <w:rFonts w:ascii="Arial" w:eastAsia="Arial" w:hAnsi="Arial"/>
          </w:rPr>
          <w:t>DA/wiki</w:t>
        </w:r>
      </w:hyperlink>
      <w:r>
        <w:rPr>
          <w:rFonts w:ascii="Arial" w:eastAsia="Arial" w:hAnsi="Arial"/>
        </w:rPr>
        <w:t>.</w:t>
      </w:r>
    </w:p>
    <w:p w:rsidR="00000000" w:rsidRDefault="00A77F59">
      <w:pPr>
        <w:spacing w:line="1" w:lineRule="exact"/>
        <w:rPr>
          <w:rFonts w:ascii="Times New Roman" w:eastAsia="Times New Roman" w:hAnsi="Times New Roman"/>
        </w:rPr>
      </w:pPr>
    </w:p>
    <w:p w:rsidR="00000000" w:rsidRDefault="00A77F59">
      <w:pPr>
        <w:spacing w:line="300" w:lineRule="auto"/>
        <w:ind w:left="1660" w:right="1226" w:hanging="216"/>
        <w:jc w:val="both"/>
        <w:rPr>
          <w:rFonts w:ascii="Arial" w:eastAsia="Arial" w:hAnsi="Arial"/>
        </w:rPr>
      </w:pPr>
      <w:r>
        <w:rPr>
          <w:rFonts w:ascii="Arial" w:eastAsia="Arial" w:hAnsi="Arial"/>
        </w:rPr>
        <w:t>Radford M. Neal. Probabilistic inference using Markov chain Monte Carlo methods. Technical Report CRG-TR-93-1, University of Toronto, 1993.</w:t>
      </w:r>
    </w:p>
    <w:p w:rsidR="00000000" w:rsidRDefault="00A77F59">
      <w:pPr>
        <w:spacing w:line="300" w:lineRule="auto"/>
        <w:ind w:left="1660" w:right="1226" w:hanging="216"/>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8" w:name="page148"/>
      <w:bookmarkEnd w:id="14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140"/>
        </w:tabs>
        <w:spacing w:line="0" w:lineRule="atLeast"/>
        <w:ind w:left="1440"/>
        <w:rPr>
          <w:rFonts w:ascii="Arial" w:eastAsia="Arial" w:hAnsi="Arial"/>
          <w:i/>
          <w:sz w:val="19"/>
        </w:rPr>
      </w:pPr>
      <w:r>
        <w:rPr>
          <w:rFonts w:ascii="Arial" w:eastAsia="Arial" w:hAnsi="Arial"/>
          <w:sz w:val="19"/>
        </w:rPr>
        <w:t>144</w:t>
      </w:r>
      <w:r>
        <w:rPr>
          <w:rFonts w:ascii="Times New Roman" w:eastAsia="Times New Roman" w:hAnsi="Times New Roman"/>
        </w:rPr>
        <w:tab/>
      </w:r>
      <w:r>
        <w:rPr>
          <w:rFonts w:ascii="Arial" w:eastAsia="Arial" w:hAnsi="Arial"/>
          <w:i/>
          <w:sz w:val="19"/>
        </w:rPr>
        <w:t>References</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spacing w:line="275" w:lineRule="auto"/>
        <w:ind w:left="1640" w:right="1206" w:hanging="203"/>
        <w:jc w:val="both"/>
        <w:rPr>
          <w:rFonts w:ascii="Arial" w:eastAsia="Arial" w:hAnsi="Arial"/>
        </w:rPr>
      </w:pPr>
      <w:r>
        <w:rPr>
          <w:rFonts w:ascii="Arial" w:eastAsia="Arial" w:hAnsi="Arial"/>
        </w:rPr>
        <w:t>David Newman, Arthur Asuncion, Padhraic Smyth, and Max Welling. Dis-tributed Infe</w:t>
      </w:r>
      <w:r>
        <w:rPr>
          <w:rFonts w:ascii="Arial" w:eastAsia="Arial" w:hAnsi="Arial"/>
        </w:rPr>
        <w:t xml:space="preserve">rence for Latent Dirichlet Allocation. In </w:t>
      </w:r>
      <w:r>
        <w:rPr>
          <w:rFonts w:ascii="Arial" w:eastAsia="Arial" w:hAnsi="Arial"/>
          <w:i/>
        </w:rPr>
        <w:t>Proceedings of Advances</w:t>
      </w:r>
      <w:r>
        <w:rPr>
          <w:rFonts w:ascii="Arial" w:eastAsia="Arial" w:hAnsi="Arial"/>
          <w:i/>
        </w:rPr>
        <w:t xml:space="preserve"> in Neural Information Processing Systems</w:t>
      </w:r>
      <w:r>
        <w:rPr>
          <w:rFonts w:ascii="Arial" w:eastAsia="Arial" w:hAnsi="Arial"/>
        </w:rPr>
        <w:t>, 2008.</w:t>
      </w:r>
    </w:p>
    <w:p w:rsidR="00000000" w:rsidRDefault="00A77F59">
      <w:pPr>
        <w:spacing w:line="21" w:lineRule="exact"/>
        <w:rPr>
          <w:rFonts w:ascii="Times New Roman" w:eastAsia="Times New Roman" w:hAnsi="Times New Roman"/>
        </w:rPr>
      </w:pPr>
    </w:p>
    <w:p w:rsidR="00000000" w:rsidRDefault="00A77F59">
      <w:pPr>
        <w:spacing w:line="296" w:lineRule="auto"/>
        <w:ind w:left="1640" w:right="1246" w:hanging="200"/>
        <w:jc w:val="both"/>
        <w:rPr>
          <w:rFonts w:ascii="Arial" w:eastAsia="Arial" w:hAnsi="Arial"/>
          <w:sz w:val="19"/>
        </w:rPr>
      </w:pPr>
      <w:r>
        <w:rPr>
          <w:rFonts w:ascii="Arial" w:eastAsia="Arial" w:hAnsi="Arial"/>
          <w:sz w:val="19"/>
        </w:rPr>
        <w:t xml:space="preserve">David Newman, Jey Han Lau, Karl Grieser, and Timothy Baldwin. Automatic evaluation of topic coherence. In </w:t>
      </w:r>
      <w:r>
        <w:rPr>
          <w:rFonts w:ascii="Arial" w:eastAsia="Arial" w:hAnsi="Arial"/>
          <w:i/>
          <w:sz w:val="19"/>
        </w:rPr>
        <w:t>Conference of the North American Ch</w:t>
      </w:r>
      <w:r>
        <w:rPr>
          <w:rFonts w:ascii="Arial" w:eastAsia="Arial" w:hAnsi="Arial"/>
          <w:i/>
          <w:sz w:val="19"/>
        </w:rPr>
        <w:t>apter</w:t>
      </w:r>
      <w:r>
        <w:rPr>
          <w:rFonts w:ascii="Arial" w:eastAsia="Arial" w:hAnsi="Arial"/>
          <w:i/>
          <w:sz w:val="19"/>
        </w:rPr>
        <w:t xml:space="preserve"> of the Association for Computational Linguistics</w:t>
      </w:r>
      <w:r>
        <w:rPr>
          <w:rFonts w:ascii="Arial" w:eastAsia="Arial" w:hAnsi="Arial"/>
          <w:sz w:val="19"/>
        </w:rPr>
        <w:t>, 2010.</w:t>
      </w:r>
    </w:p>
    <w:p w:rsidR="00000000" w:rsidRDefault="00A77F59">
      <w:pPr>
        <w:spacing w:line="3" w:lineRule="exact"/>
        <w:rPr>
          <w:rFonts w:ascii="Times New Roman" w:eastAsia="Times New Roman" w:hAnsi="Times New Roman"/>
        </w:rPr>
      </w:pPr>
    </w:p>
    <w:p w:rsidR="00000000" w:rsidRDefault="00A77F59">
      <w:pPr>
        <w:spacing w:line="275" w:lineRule="auto"/>
        <w:ind w:left="1660" w:right="1246" w:hanging="216"/>
        <w:jc w:val="both"/>
        <w:rPr>
          <w:rFonts w:ascii="Arial" w:eastAsia="Arial" w:hAnsi="Arial"/>
        </w:rPr>
      </w:pPr>
      <w:r>
        <w:rPr>
          <w:rFonts w:ascii="Arial" w:eastAsia="Arial" w:hAnsi="Arial"/>
        </w:rPr>
        <w:t xml:space="preserve">David J. Newman and Sharon Block. Probabilistic topic decomposition of an eighteenth-century american newspaper. </w:t>
      </w:r>
      <w:r>
        <w:rPr>
          <w:rFonts w:ascii="Arial" w:eastAsia="Arial" w:hAnsi="Arial"/>
          <w:i/>
        </w:rPr>
        <w:t>Journal of the American Society</w:t>
      </w:r>
      <w:r>
        <w:rPr>
          <w:rFonts w:ascii="Arial" w:eastAsia="Arial" w:hAnsi="Arial"/>
          <w:i/>
        </w:rPr>
        <w:t xml:space="preserve"> for Information Science and Technology</w:t>
      </w:r>
      <w:r>
        <w:rPr>
          <w:rFonts w:ascii="Arial" w:eastAsia="Arial" w:hAnsi="Arial"/>
        </w:rPr>
        <w:t>, 18(1):75</w:t>
      </w:r>
      <w:r>
        <w:rPr>
          <w:rFonts w:ascii="Arial" w:eastAsia="Arial" w:hAnsi="Arial"/>
        </w:rPr>
        <w:t>3</w:t>
      </w:r>
      <w:r>
        <w:rPr>
          <w:rFonts w:ascii="Arial" w:eastAsia="Arial" w:hAnsi="Arial"/>
        </w:rPr>
        <w:t>–767, 2006.</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 xml:space="preserve">Hermann Ney, Ute Essen, and Reinhard Kneser. On structuring probabilis-tic dependencies in stochastic language modelling. </w:t>
      </w:r>
      <w:r>
        <w:rPr>
          <w:rFonts w:ascii="Arial" w:eastAsia="Arial" w:hAnsi="Arial"/>
          <w:i/>
        </w:rPr>
        <w:t>Computer Speech and</w:t>
      </w:r>
      <w:r>
        <w:rPr>
          <w:rFonts w:ascii="Arial" w:eastAsia="Arial" w:hAnsi="Arial"/>
          <w:i/>
        </w:rPr>
        <w:t xml:space="preserve"> Language</w:t>
      </w:r>
      <w:r>
        <w:rPr>
          <w:rFonts w:ascii="Arial" w:eastAsia="Arial" w:hAnsi="Arial"/>
        </w:rPr>
        <w:t>, 8:1</w:t>
      </w:r>
      <w:r>
        <w:rPr>
          <w:rFonts w:ascii="Arial" w:eastAsia="Arial" w:hAnsi="Arial"/>
        </w:rPr>
        <w:t>–38, 1994.</w:t>
      </w:r>
    </w:p>
    <w:p w:rsidR="00000000" w:rsidRDefault="00A77F59">
      <w:pPr>
        <w:spacing w:line="21" w:lineRule="exact"/>
        <w:rPr>
          <w:rFonts w:ascii="Times New Roman" w:eastAsia="Times New Roman" w:hAnsi="Times New Roman"/>
        </w:rPr>
      </w:pPr>
    </w:p>
    <w:p w:rsidR="00000000" w:rsidRDefault="00A77F59">
      <w:pPr>
        <w:spacing w:line="0" w:lineRule="atLeast"/>
        <w:ind w:left="1440"/>
        <w:rPr>
          <w:rFonts w:ascii="Arial" w:eastAsia="Arial" w:hAnsi="Arial"/>
          <w:sz w:val="19"/>
        </w:rPr>
      </w:pPr>
      <w:r>
        <w:rPr>
          <w:rFonts w:ascii="Arial" w:eastAsia="Arial" w:hAnsi="Arial"/>
          <w:sz w:val="19"/>
        </w:rPr>
        <w:t>Thang Nguyen, Jordan Boyd-Graber, Jeﬀ Lund, Kevin Seppi, and Eric Ringger.</w:t>
      </w:r>
    </w:p>
    <w:p w:rsidR="00000000" w:rsidRDefault="00A77F59">
      <w:pPr>
        <w:spacing w:line="61" w:lineRule="exact"/>
        <w:rPr>
          <w:rFonts w:ascii="Times New Roman" w:eastAsia="Times New Roman" w:hAnsi="Times New Roman"/>
        </w:rPr>
      </w:pPr>
    </w:p>
    <w:p w:rsidR="00000000" w:rsidRDefault="00A77F59">
      <w:pPr>
        <w:spacing w:line="0" w:lineRule="atLeast"/>
        <w:ind w:left="1660"/>
        <w:rPr>
          <w:rFonts w:ascii="Arial" w:eastAsia="Arial" w:hAnsi="Arial"/>
          <w:sz w:val="18"/>
        </w:rPr>
      </w:pPr>
      <w:r>
        <w:rPr>
          <w:rFonts w:ascii="Arial" w:eastAsia="Arial" w:hAnsi="Arial"/>
          <w:sz w:val="18"/>
        </w:rPr>
        <w:t>Is your anchor going up or down? Fast and accurate supervised topic models.</w:t>
      </w:r>
    </w:p>
    <w:p w:rsidR="00000000" w:rsidRDefault="00A77F59">
      <w:pPr>
        <w:spacing w:line="32" w:lineRule="exact"/>
        <w:rPr>
          <w:rFonts w:ascii="Times New Roman" w:eastAsia="Times New Roman" w:hAnsi="Times New Roman"/>
        </w:rPr>
      </w:pPr>
    </w:p>
    <w:p w:rsidR="00000000" w:rsidRDefault="00A77F59">
      <w:pPr>
        <w:spacing w:line="0" w:lineRule="atLeast"/>
        <w:ind w:left="1660"/>
        <w:rPr>
          <w:rFonts w:ascii="Arial" w:eastAsia="Arial" w:hAnsi="Arial"/>
        </w:rPr>
      </w:pPr>
      <w:r>
        <w:rPr>
          <w:rFonts w:ascii="Arial" w:eastAsia="Arial" w:hAnsi="Arial"/>
        </w:rPr>
        <w:t xml:space="preserve">In </w:t>
      </w:r>
      <w:r>
        <w:rPr>
          <w:rFonts w:ascii="Arial" w:eastAsia="Arial" w:hAnsi="Arial"/>
          <w:i/>
        </w:rPr>
        <w:t>North American Association for Computational Linguistics</w:t>
      </w:r>
      <w:r>
        <w:rPr>
          <w:rFonts w:ascii="Arial" w:eastAsia="Arial" w:hAnsi="Arial"/>
        </w:rPr>
        <w:t>, 2015a.</w:t>
      </w:r>
    </w:p>
    <w:p w:rsidR="00000000" w:rsidRDefault="00A77F59">
      <w:pPr>
        <w:spacing w:line="63"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 xml:space="preserve">Viet-An Nguyen, Jordan Boyd-Graber, and Philip Resnik. Lexical and hierar-chical topic regression. In </w:t>
      </w:r>
      <w:r>
        <w:rPr>
          <w:rFonts w:ascii="Arial" w:eastAsia="Arial" w:hAnsi="Arial"/>
          <w:i/>
        </w:rPr>
        <w:t>Proceed</w:t>
      </w:r>
      <w:r>
        <w:rPr>
          <w:rFonts w:ascii="Arial" w:eastAsia="Arial" w:hAnsi="Arial"/>
          <w:i/>
        </w:rPr>
        <w:t>ings of Advances in Neural Information</w:t>
      </w:r>
      <w:r>
        <w:rPr>
          <w:rFonts w:ascii="Arial" w:eastAsia="Arial" w:hAnsi="Arial"/>
          <w:i/>
        </w:rPr>
        <w:t xml:space="preserve"> Processing Systems</w:t>
      </w:r>
      <w:r>
        <w:rPr>
          <w:rFonts w:ascii="Arial" w:eastAsia="Arial" w:hAnsi="Arial"/>
        </w:rPr>
        <w:t>, 2013.</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 xml:space="preserve">Viet-An Nguyen, Jordan Boyd-Graber, Philip Resnik, and Jonathan Chang. Learning a concept hierarchy from multi-labeled documents. In </w:t>
      </w:r>
      <w:r>
        <w:rPr>
          <w:rFonts w:ascii="Arial" w:eastAsia="Arial" w:hAnsi="Arial"/>
          <w:i/>
        </w:rPr>
        <w:t>Neural</w:t>
      </w:r>
      <w:r>
        <w:rPr>
          <w:rFonts w:ascii="Arial" w:eastAsia="Arial" w:hAnsi="Arial"/>
          <w:i/>
        </w:rPr>
        <w:t xml:space="preserve"> Information Processing Systems</w:t>
      </w:r>
      <w:r>
        <w:rPr>
          <w:rFonts w:ascii="Arial" w:eastAsia="Arial" w:hAnsi="Arial"/>
        </w:rPr>
        <w:t>, 2014.</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06" w:hanging="209"/>
        <w:jc w:val="both"/>
        <w:rPr>
          <w:rFonts w:ascii="Arial" w:eastAsia="Arial" w:hAnsi="Arial"/>
        </w:rPr>
      </w:pPr>
      <w:r>
        <w:rPr>
          <w:rFonts w:ascii="Arial" w:eastAsia="Arial" w:hAnsi="Arial"/>
        </w:rPr>
        <w:t>Viet-An Ngu</w:t>
      </w:r>
      <w:r>
        <w:rPr>
          <w:rFonts w:ascii="Arial" w:eastAsia="Arial" w:hAnsi="Arial"/>
        </w:rPr>
        <w:t xml:space="preserve">yen, Jordan Boyd-Graber, Philip Resnik, and Kristina Miler. Tea party in the house: A hierarchical ideal point topic model and its application to Republican legislators in the 112th Congress. In </w:t>
      </w:r>
      <w:r>
        <w:rPr>
          <w:rFonts w:ascii="Arial" w:eastAsia="Arial" w:hAnsi="Arial"/>
          <w:i/>
        </w:rPr>
        <w:t>Association</w:t>
      </w:r>
      <w:r>
        <w:rPr>
          <w:rFonts w:ascii="Arial" w:eastAsia="Arial" w:hAnsi="Arial"/>
          <w:i/>
        </w:rPr>
        <w:t xml:space="preserve"> for Computational Linguistics</w:t>
      </w:r>
      <w:r>
        <w:rPr>
          <w:rFonts w:ascii="Arial" w:eastAsia="Arial" w:hAnsi="Arial"/>
        </w:rPr>
        <w:t>, 2015b.</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06" w:hanging="211"/>
        <w:jc w:val="both"/>
        <w:rPr>
          <w:rFonts w:ascii="Arial" w:eastAsia="Arial" w:hAnsi="Arial"/>
        </w:rPr>
      </w:pPr>
      <w:r>
        <w:rPr>
          <w:rFonts w:ascii="Arial" w:eastAsia="Arial" w:hAnsi="Arial"/>
        </w:rPr>
        <w:t xml:space="preserve">Xiaochuan </w:t>
      </w:r>
      <w:r>
        <w:rPr>
          <w:rFonts w:ascii="Arial" w:eastAsia="Arial" w:hAnsi="Arial"/>
        </w:rPr>
        <w:t xml:space="preserve">Ni, Jian-Tao Sun, Jian Hu, and Zheng Chen. Mining multilingual topics from Wikipedia. In </w:t>
      </w:r>
      <w:r>
        <w:rPr>
          <w:rFonts w:ascii="Arial" w:eastAsia="Arial" w:hAnsi="Arial"/>
          <w:i/>
        </w:rPr>
        <w:t>Proceedings of World Wide Web Conference</w:t>
      </w:r>
      <w:r>
        <w:rPr>
          <w:rFonts w:ascii="Arial" w:eastAsia="Arial" w:hAnsi="Arial"/>
        </w:rPr>
        <w:t>, 2009.</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46" w:hanging="200"/>
        <w:jc w:val="both"/>
        <w:rPr>
          <w:rFonts w:ascii="Arial" w:eastAsia="Arial" w:hAnsi="Arial"/>
        </w:rPr>
      </w:pPr>
      <w:r>
        <w:rPr>
          <w:rFonts w:ascii="Arial" w:eastAsia="Arial" w:hAnsi="Arial"/>
        </w:rPr>
        <w:t>Brendan O</w:t>
      </w:r>
      <w:r>
        <w:rPr>
          <w:rFonts w:ascii="Arial" w:eastAsia="Arial" w:hAnsi="Arial"/>
        </w:rPr>
        <w:t>’Connor, Ramnath Balasubramanyan, Bryan R. Routledge, and Noah A. Smith. From Tweets to Polls: Linking Text S</w:t>
      </w:r>
      <w:r>
        <w:rPr>
          <w:rFonts w:ascii="Arial" w:eastAsia="Arial" w:hAnsi="Arial"/>
        </w:rPr>
        <w:t xml:space="preserve">entiment to Public Opinion Time Series. In </w:t>
      </w:r>
      <w:r>
        <w:rPr>
          <w:rFonts w:ascii="Arial" w:eastAsia="Arial" w:hAnsi="Arial"/>
          <w:i/>
        </w:rPr>
        <w:t>Proceedings of the International AAAI Conference</w:t>
      </w:r>
      <w:r>
        <w:rPr>
          <w:rFonts w:ascii="Arial" w:eastAsia="Arial" w:hAnsi="Arial"/>
          <w:i/>
        </w:rPr>
        <w:t xml:space="preserve"> on Weblogs and Social Media</w:t>
      </w:r>
      <w:r>
        <w:rPr>
          <w:rFonts w:ascii="Arial" w:eastAsia="Arial" w:hAnsi="Arial"/>
        </w:rPr>
        <w:t>, 2010.</w:t>
      </w:r>
    </w:p>
    <w:p w:rsidR="00000000" w:rsidRDefault="00A77F59">
      <w:pPr>
        <w:spacing w:line="31" w:lineRule="exact"/>
        <w:rPr>
          <w:rFonts w:ascii="Times New Roman" w:eastAsia="Times New Roman" w:hAnsi="Times New Roman"/>
        </w:rPr>
      </w:pPr>
    </w:p>
    <w:p w:rsidR="00000000" w:rsidRDefault="00A77F59">
      <w:pPr>
        <w:spacing w:line="275" w:lineRule="auto"/>
        <w:ind w:left="1660" w:right="1226" w:hanging="216"/>
        <w:jc w:val="both"/>
        <w:rPr>
          <w:rFonts w:ascii="Arial" w:eastAsia="Arial" w:hAnsi="Arial"/>
        </w:rPr>
      </w:pPr>
      <w:r>
        <w:rPr>
          <w:rFonts w:ascii="Arial" w:eastAsia="Arial" w:hAnsi="Arial"/>
        </w:rPr>
        <w:t>Lawrence Page, Sergey Brin, Rajeev Motwani, and Terry Winograd. The PageRank citation ranking: Bringing order to the Web. Stanfo</w:t>
      </w:r>
      <w:r>
        <w:rPr>
          <w:rFonts w:ascii="Arial" w:eastAsia="Arial" w:hAnsi="Arial"/>
        </w:rPr>
        <w:t>rd Digital Library Working Paper SIDL-WP-1999-0120, Stanford University, 1999.</w:t>
      </w:r>
    </w:p>
    <w:p w:rsidR="00000000" w:rsidRDefault="00A77F59">
      <w:pPr>
        <w:spacing w:line="21" w:lineRule="exact"/>
        <w:rPr>
          <w:rFonts w:ascii="Times New Roman" w:eastAsia="Times New Roman" w:hAnsi="Times New Roman"/>
        </w:rPr>
      </w:pPr>
    </w:p>
    <w:p w:rsidR="00000000" w:rsidRDefault="00A77F59">
      <w:pPr>
        <w:spacing w:line="300" w:lineRule="auto"/>
        <w:ind w:left="1660" w:right="1226" w:hanging="216"/>
        <w:jc w:val="both"/>
        <w:rPr>
          <w:rFonts w:ascii="Arial" w:eastAsia="Arial" w:hAnsi="Arial"/>
        </w:rPr>
      </w:pPr>
      <w:r>
        <w:rPr>
          <w:rFonts w:ascii="Arial" w:eastAsia="Arial" w:hAnsi="Arial"/>
        </w:rPr>
        <w:t xml:space="preserve">Bo Pang and Lillian Lee. </w:t>
      </w:r>
      <w:r>
        <w:rPr>
          <w:rFonts w:ascii="Arial" w:eastAsia="Arial" w:hAnsi="Arial"/>
          <w:i/>
        </w:rPr>
        <w:t>Opinion Mining and Sentiment Analysis</w:t>
      </w:r>
      <w:r>
        <w:rPr>
          <w:rFonts w:ascii="Arial" w:eastAsia="Arial" w:hAnsi="Arial"/>
        </w:rPr>
        <w:t>. Now Publishers Inc, 2008.</w:t>
      </w:r>
    </w:p>
    <w:p w:rsidR="00000000" w:rsidRDefault="00A77F59">
      <w:pPr>
        <w:spacing w:line="300" w:lineRule="auto"/>
        <w:ind w:left="1660" w:right="1226" w:hanging="216"/>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49" w:name="page149"/>
      <w:bookmarkEnd w:id="149"/>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References</w:t>
            </w:r>
          </w:p>
        </w:tc>
        <w:tc>
          <w:tcPr>
            <w:tcW w:w="30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145</w:t>
            </w:r>
          </w:p>
        </w:tc>
      </w:tr>
    </w:tbl>
    <w:p w:rsidR="00000000" w:rsidRDefault="00A77F59">
      <w:pPr>
        <w:spacing w:line="364" w:lineRule="exact"/>
        <w:rPr>
          <w:rFonts w:ascii="Times New Roman" w:eastAsia="Times New Roman" w:hAnsi="Times New Roman"/>
        </w:rPr>
      </w:pPr>
    </w:p>
    <w:p w:rsidR="00000000" w:rsidRDefault="00A77F59">
      <w:pPr>
        <w:spacing w:line="275" w:lineRule="auto"/>
        <w:ind w:left="1640" w:right="1246" w:hanging="192"/>
        <w:jc w:val="both"/>
        <w:rPr>
          <w:rFonts w:ascii="Arial" w:eastAsia="Arial" w:hAnsi="Arial"/>
        </w:rPr>
      </w:pPr>
      <w:r>
        <w:rPr>
          <w:rFonts w:ascii="Arial" w:eastAsia="Arial" w:hAnsi="Arial"/>
        </w:rPr>
        <w:t>Christos H. Papadimitriou, Prabhakar Raghavan, Hisao Tamaki, a</w:t>
      </w:r>
      <w:r>
        <w:rPr>
          <w:rFonts w:ascii="Arial" w:eastAsia="Arial" w:hAnsi="Arial"/>
        </w:rPr>
        <w:t xml:space="preserve">nd Santosh Vempala. Latent semantic indexing: A probabilistic analysis. </w:t>
      </w:r>
      <w:r>
        <w:rPr>
          <w:rFonts w:ascii="Arial" w:eastAsia="Arial" w:hAnsi="Arial"/>
          <w:i/>
        </w:rPr>
        <w:t>Journal of</w:t>
      </w:r>
      <w:r>
        <w:rPr>
          <w:rFonts w:ascii="Arial" w:eastAsia="Arial" w:hAnsi="Arial"/>
          <w:i/>
        </w:rPr>
        <w:t xml:space="preserve"> Computer and System Sciences</w:t>
      </w:r>
      <w:r>
        <w:rPr>
          <w:rFonts w:ascii="Arial" w:eastAsia="Arial" w:hAnsi="Arial"/>
        </w:rPr>
        <w:t xml:space="preserve">, 61(2):217 </w:t>
      </w:r>
      <w:r>
        <w:rPr>
          <w:rFonts w:ascii="Arial" w:eastAsia="Arial" w:hAnsi="Arial"/>
        </w:rPr>
        <w:t>– 235, 2000.</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06" w:hanging="192"/>
        <w:jc w:val="both"/>
        <w:rPr>
          <w:rFonts w:ascii="Arial" w:eastAsia="Arial" w:hAnsi="Arial"/>
        </w:rPr>
      </w:pPr>
      <w:r>
        <w:rPr>
          <w:rFonts w:ascii="Arial" w:eastAsia="Arial" w:hAnsi="Arial"/>
        </w:rPr>
        <w:t xml:space="preserve">Laurence A. Park and Kotagiri Ramamohanarao. The sensitivity of latent dirichlet allocation for information retrieval. </w:t>
      </w:r>
      <w:r>
        <w:rPr>
          <w:rFonts w:ascii="Arial" w:eastAsia="Arial" w:hAnsi="Arial"/>
        </w:rPr>
        <w:t xml:space="preserve">In </w:t>
      </w:r>
      <w:r>
        <w:rPr>
          <w:rFonts w:ascii="Arial" w:eastAsia="Arial" w:hAnsi="Arial"/>
          <w:i/>
        </w:rPr>
        <w:t>Proceedings of the European</w:t>
      </w:r>
      <w:r>
        <w:rPr>
          <w:rFonts w:ascii="Arial" w:eastAsia="Arial" w:hAnsi="Arial"/>
          <w:i/>
        </w:rPr>
        <w:t xml:space="preserve"> Conference on Machine Learning and Knowledge Discovery in Databases</w:t>
      </w:r>
      <w:r>
        <w:rPr>
          <w:rFonts w:ascii="Arial" w:eastAsia="Arial" w:hAnsi="Arial"/>
        </w:rPr>
        <w:t>,</w:t>
      </w:r>
      <w:r>
        <w:rPr>
          <w:rFonts w:ascii="Arial" w:eastAsia="Arial" w:hAnsi="Arial"/>
          <w:i/>
        </w:rPr>
        <w:t xml:space="preserve"> </w:t>
      </w:r>
      <w:r>
        <w:rPr>
          <w:rFonts w:ascii="Arial" w:eastAsia="Arial" w:hAnsi="Arial"/>
        </w:rPr>
        <w:t>2009.</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26" w:hanging="201"/>
        <w:jc w:val="both"/>
        <w:rPr>
          <w:rFonts w:ascii="Arial" w:eastAsia="Arial" w:hAnsi="Arial"/>
        </w:rPr>
      </w:pPr>
      <w:r>
        <w:rPr>
          <w:rFonts w:ascii="Arial" w:eastAsia="Arial" w:hAnsi="Arial"/>
        </w:rPr>
        <w:t xml:space="preserve">Michael Paul and Roxana Girju. A two-dimensional topic-aspect model for discovering multi-faceted topics. In </w:t>
      </w:r>
      <w:r>
        <w:rPr>
          <w:rFonts w:ascii="Arial" w:eastAsia="Arial" w:hAnsi="Arial"/>
          <w:i/>
        </w:rPr>
        <w:t>Proceedings of the Association for the</w:t>
      </w:r>
      <w:r>
        <w:rPr>
          <w:rFonts w:ascii="Arial" w:eastAsia="Arial" w:hAnsi="Arial"/>
          <w:i/>
        </w:rPr>
        <w:t xml:space="preserve"> A</w:t>
      </w:r>
      <w:r>
        <w:rPr>
          <w:rFonts w:ascii="Arial" w:eastAsia="Arial" w:hAnsi="Arial"/>
          <w:i/>
        </w:rPr>
        <w:t>dvancement of Artificial Intelligence</w:t>
      </w:r>
      <w:r>
        <w:rPr>
          <w:rFonts w:ascii="Arial" w:eastAsia="Arial" w:hAnsi="Arial"/>
        </w:rPr>
        <w:t>, 2010.</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26" w:hanging="203"/>
        <w:jc w:val="both"/>
        <w:rPr>
          <w:rFonts w:ascii="Arial" w:eastAsia="Arial" w:hAnsi="Arial"/>
        </w:rPr>
      </w:pPr>
      <w:r>
        <w:rPr>
          <w:rFonts w:ascii="Arial" w:eastAsia="Arial" w:hAnsi="Arial"/>
        </w:rPr>
        <w:t xml:space="preserve">James Pitkow, Hinrich Schütze, Todd Cass, Rob Cooley, Don Turnbull, Andy Edmonds, Eytan Adar, and Thomas Breuel. Personalized search. </w:t>
      </w:r>
      <w:r>
        <w:rPr>
          <w:rFonts w:ascii="Arial" w:eastAsia="Arial" w:hAnsi="Arial"/>
          <w:i/>
        </w:rPr>
        <w:t>Commu-</w:t>
      </w:r>
      <w:r>
        <w:rPr>
          <w:rFonts w:ascii="Arial" w:eastAsia="Arial" w:hAnsi="Arial"/>
          <w:i/>
        </w:rPr>
        <w:t>nications of the ACM</w:t>
      </w:r>
      <w:r>
        <w:rPr>
          <w:rFonts w:ascii="Arial" w:eastAsia="Arial" w:hAnsi="Arial"/>
        </w:rPr>
        <w:t>, 45(9):50</w:t>
      </w:r>
      <w:r>
        <w:rPr>
          <w:rFonts w:ascii="Arial" w:eastAsia="Arial" w:hAnsi="Arial"/>
        </w:rPr>
        <w:t>–55, September 2002.</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1"/>
        <w:jc w:val="both"/>
        <w:rPr>
          <w:rFonts w:ascii="Arial" w:eastAsia="Arial" w:hAnsi="Arial"/>
        </w:rPr>
      </w:pPr>
      <w:r>
        <w:rPr>
          <w:rFonts w:ascii="Arial" w:eastAsia="Arial" w:hAnsi="Arial"/>
        </w:rPr>
        <w:t>Jay M. Ponte and W</w:t>
      </w:r>
      <w:r>
        <w:rPr>
          <w:rFonts w:ascii="Arial" w:eastAsia="Arial" w:hAnsi="Arial"/>
        </w:rPr>
        <w:t xml:space="preserve">. Bruce Croft. A language modeling approach to informa-tion retrieval. In </w:t>
      </w:r>
      <w:r>
        <w:rPr>
          <w:rFonts w:ascii="Arial" w:eastAsia="Arial" w:hAnsi="Arial"/>
          <w:i/>
        </w:rPr>
        <w:t>Proceedings of the ACM SIGIR Conference on Research</w:t>
      </w:r>
      <w:r>
        <w:rPr>
          <w:rFonts w:ascii="Arial" w:eastAsia="Arial" w:hAnsi="Arial"/>
          <w:i/>
        </w:rPr>
        <w:t xml:space="preserve"> and Development in Information Retrieval</w:t>
      </w:r>
      <w:r>
        <w:rPr>
          <w:rFonts w:ascii="Arial" w:eastAsia="Arial" w:hAnsi="Arial"/>
        </w:rPr>
        <w:t>, 1998.</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11"/>
        <w:jc w:val="both"/>
        <w:rPr>
          <w:rFonts w:ascii="Arial" w:eastAsia="Arial" w:hAnsi="Arial"/>
        </w:rPr>
      </w:pPr>
      <w:r>
        <w:rPr>
          <w:rFonts w:ascii="Arial" w:eastAsia="Arial" w:hAnsi="Arial"/>
        </w:rPr>
        <w:t>Jonathan K. Pritchard, Matthew Stephens, and Peter Donnelly. Inference of populat</w:t>
      </w:r>
      <w:r>
        <w:rPr>
          <w:rFonts w:ascii="Arial" w:eastAsia="Arial" w:hAnsi="Arial"/>
        </w:rPr>
        <w:t xml:space="preserve">ion structure using multilocus genotype data. </w:t>
      </w:r>
      <w:r>
        <w:rPr>
          <w:rFonts w:ascii="Arial" w:eastAsia="Arial" w:hAnsi="Arial"/>
          <w:i/>
        </w:rPr>
        <w:t>Genetics</w:t>
      </w:r>
      <w:r>
        <w:rPr>
          <w:rFonts w:ascii="Arial" w:eastAsia="Arial" w:hAnsi="Arial"/>
        </w:rPr>
        <w:t>, 155:945</w:t>
      </w:r>
      <w:r>
        <w:rPr>
          <w:rFonts w:ascii="Arial" w:eastAsia="Arial" w:hAnsi="Arial"/>
        </w:rPr>
        <w:t>–959, 2000.</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06" w:hanging="205"/>
        <w:jc w:val="both"/>
        <w:rPr>
          <w:rFonts w:ascii="Arial" w:eastAsia="Arial" w:hAnsi="Arial"/>
        </w:rPr>
      </w:pPr>
      <w:r>
        <w:rPr>
          <w:rFonts w:ascii="Arial" w:eastAsia="Arial" w:hAnsi="Arial"/>
        </w:rPr>
        <w:t xml:space="preserve">Daniel Ramage, David Hall, Ramesh Nallapati, and Christopher Manning. Labeled LDA: A supervised topic model for credit attribution in multi-labeled corpora. In </w:t>
      </w:r>
      <w:r>
        <w:rPr>
          <w:rFonts w:ascii="Arial" w:eastAsia="Arial" w:hAnsi="Arial"/>
          <w:i/>
        </w:rPr>
        <w:t>Proceedings of Empir</w:t>
      </w:r>
      <w:r>
        <w:rPr>
          <w:rFonts w:ascii="Arial" w:eastAsia="Arial" w:hAnsi="Arial"/>
          <w:i/>
        </w:rPr>
        <w:t>ical Methods in Natural Language</w:t>
      </w:r>
      <w:r>
        <w:rPr>
          <w:rFonts w:ascii="Arial" w:eastAsia="Arial" w:hAnsi="Arial"/>
          <w:i/>
        </w:rPr>
        <w:t xml:space="preserve"> Processing</w:t>
      </w:r>
      <w:r>
        <w:rPr>
          <w:rFonts w:ascii="Arial" w:eastAsia="Arial" w:hAnsi="Arial"/>
        </w:rPr>
        <w:t>, 2009.</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46" w:hanging="206"/>
        <w:jc w:val="both"/>
        <w:rPr>
          <w:rFonts w:ascii="Arial" w:eastAsia="Arial" w:hAnsi="Arial"/>
        </w:rPr>
      </w:pPr>
      <w:r>
        <w:rPr>
          <w:rFonts w:ascii="Arial" w:eastAsia="Arial" w:hAnsi="Arial"/>
        </w:rPr>
        <w:t xml:space="preserve">Daniel Ramage, Susan T. Dumais, and Daniel J. Liebling. Characterizing microblogs with topic models. In </w:t>
      </w:r>
      <w:r>
        <w:rPr>
          <w:rFonts w:ascii="Arial" w:eastAsia="Arial" w:hAnsi="Arial"/>
          <w:i/>
        </w:rPr>
        <w:t>International Conference on Weblogs and</w:t>
      </w:r>
      <w:r>
        <w:rPr>
          <w:rFonts w:ascii="Arial" w:eastAsia="Arial" w:hAnsi="Arial"/>
          <w:i/>
        </w:rPr>
        <w:t xml:space="preserve"> Social Media</w:t>
      </w:r>
      <w:r>
        <w:rPr>
          <w:rFonts w:ascii="Arial" w:eastAsia="Arial" w:hAnsi="Arial"/>
        </w:rPr>
        <w:t>, 2010a.</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26" w:hanging="200"/>
        <w:jc w:val="both"/>
        <w:rPr>
          <w:rFonts w:ascii="Arial" w:eastAsia="Arial" w:hAnsi="Arial"/>
        </w:rPr>
      </w:pPr>
      <w:r>
        <w:rPr>
          <w:rFonts w:ascii="Arial" w:eastAsia="Arial" w:hAnsi="Arial"/>
        </w:rPr>
        <w:t>Daniel Ramage, Christopher D. Manning,</w:t>
      </w:r>
      <w:r>
        <w:rPr>
          <w:rFonts w:ascii="Arial" w:eastAsia="Arial" w:hAnsi="Arial"/>
        </w:rPr>
        <w:t xml:space="preserve"> and Daniel A. Mcfarland. Which universities lead and lag? toward university rankings based on scholarly output. In </w:t>
      </w:r>
      <w:r>
        <w:rPr>
          <w:rFonts w:ascii="Arial" w:eastAsia="Arial" w:hAnsi="Arial"/>
          <w:i/>
        </w:rPr>
        <w:t>NIPS Workshop on Computational Social Science and the Wisdom</w:t>
      </w:r>
      <w:r>
        <w:rPr>
          <w:rFonts w:ascii="Arial" w:eastAsia="Arial" w:hAnsi="Arial"/>
          <w:i/>
        </w:rPr>
        <w:t xml:space="preserve"> of the Crowds</w:t>
      </w:r>
      <w:r>
        <w:rPr>
          <w:rFonts w:ascii="Arial" w:eastAsia="Arial" w:hAnsi="Arial"/>
        </w:rPr>
        <w:t>, 2010b.</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06" w:hanging="211"/>
        <w:jc w:val="both"/>
        <w:rPr>
          <w:rFonts w:ascii="Arial" w:eastAsia="Arial" w:hAnsi="Arial"/>
        </w:rPr>
      </w:pPr>
      <w:r>
        <w:rPr>
          <w:rFonts w:ascii="Arial" w:eastAsia="Arial" w:hAnsi="Arial"/>
        </w:rPr>
        <w:t>Rajesh Ranganath, Linpeng Tang, Laurent Charlin, and Dav</w:t>
      </w:r>
      <w:r>
        <w:rPr>
          <w:rFonts w:ascii="Arial" w:eastAsia="Arial" w:hAnsi="Arial"/>
        </w:rPr>
        <w:t xml:space="preserve">id M. Blei. Deep exponential families. In </w:t>
      </w:r>
      <w:r>
        <w:rPr>
          <w:rFonts w:ascii="Arial" w:eastAsia="Arial" w:hAnsi="Arial"/>
          <w:i/>
        </w:rPr>
        <w:t>Proceedings of Artificial Intelligence and Statistics</w:t>
      </w:r>
      <w:r>
        <w:rPr>
          <w:rFonts w:ascii="Arial" w:eastAsia="Arial" w:hAnsi="Arial"/>
        </w:rPr>
        <w:t>, 2015.</w:t>
      </w:r>
    </w:p>
    <w:p w:rsidR="00000000" w:rsidRDefault="00A77F59">
      <w:pPr>
        <w:spacing w:line="21" w:lineRule="exact"/>
        <w:rPr>
          <w:rFonts w:ascii="Times New Roman" w:eastAsia="Times New Roman" w:hAnsi="Times New Roman"/>
        </w:rPr>
      </w:pPr>
    </w:p>
    <w:p w:rsidR="00000000" w:rsidRDefault="00A77F59">
      <w:pPr>
        <w:spacing w:line="278" w:lineRule="auto"/>
        <w:ind w:left="1640" w:right="1226" w:hanging="195"/>
        <w:jc w:val="both"/>
        <w:rPr>
          <w:rFonts w:ascii="Arial" w:eastAsia="Arial" w:hAnsi="Arial"/>
        </w:rPr>
      </w:pPr>
      <w:r>
        <w:rPr>
          <w:rFonts w:ascii="Arial" w:eastAsia="Arial" w:hAnsi="Arial"/>
        </w:rPr>
        <w:t xml:space="preserve">Philip Resnik and Eric Hardisty. Gibbs sampling for the uninitiated. Technical report, University of Maryland, 2009. URL </w:t>
      </w:r>
      <w:hyperlink r:id="rId44" w:history="1">
        <w:r>
          <w:rPr>
            <w:rFonts w:ascii="Arial" w:eastAsia="Arial" w:hAnsi="Arial"/>
          </w:rPr>
          <w:t>http://www.umiacs.umd.edu/</w:t>
        </w:r>
      </w:hyperlink>
      <w:r>
        <w:rPr>
          <w:rFonts w:ascii="Arial" w:eastAsia="Arial" w:hAnsi="Arial"/>
        </w:rPr>
        <w:t xml:space="preserve"> </w:t>
      </w:r>
      <w:hyperlink r:id="rId45" w:history="1">
        <w:r>
          <w:rPr>
            <w:rFonts w:ascii="Arial" w:eastAsia="Arial" w:hAnsi="Arial"/>
          </w:rPr>
          <w:t>~resnik/pubs/gibbs.pdf</w:t>
        </w:r>
      </w:hyperlink>
      <w:r>
        <w:rPr>
          <w:rFonts w:ascii="Arial" w:eastAsia="Arial" w:hAnsi="Arial"/>
        </w:rPr>
        <w:t>.</w:t>
      </w:r>
    </w:p>
    <w:p w:rsidR="00000000" w:rsidRDefault="00A77F59">
      <w:pPr>
        <w:spacing w:line="12" w:lineRule="exact"/>
        <w:rPr>
          <w:rFonts w:ascii="Times New Roman" w:eastAsia="Times New Roman" w:hAnsi="Times New Roman"/>
        </w:rPr>
      </w:pPr>
    </w:p>
    <w:p w:rsidR="00000000" w:rsidRDefault="00A77F59">
      <w:pPr>
        <w:spacing w:line="300" w:lineRule="auto"/>
        <w:ind w:left="1640" w:right="1246" w:hanging="205"/>
        <w:rPr>
          <w:rFonts w:ascii="Arial" w:eastAsia="Arial" w:hAnsi="Arial"/>
        </w:rPr>
      </w:pPr>
      <w:r>
        <w:rPr>
          <w:rFonts w:ascii="Arial" w:eastAsia="Arial" w:hAnsi="Arial"/>
        </w:rPr>
        <w:t xml:space="preserve">Lia M. Rhody. Topic modeling and figurative language. </w:t>
      </w:r>
      <w:r>
        <w:rPr>
          <w:rFonts w:ascii="Arial" w:eastAsia="Arial" w:hAnsi="Arial"/>
          <w:i/>
        </w:rPr>
        <w:t>Journal of Digital</w:t>
      </w:r>
      <w:r>
        <w:rPr>
          <w:rFonts w:ascii="Arial" w:eastAsia="Arial" w:hAnsi="Arial"/>
          <w:i/>
        </w:rPr>
        <w:t xml:space="preserve"> Humanities</w:t>
      </w:r>
      <w:r>
        <w:rPr>
          <w:rFonts w:ascii="Arial" w:eastAsia="Arial" w:hAnsi="Arial"/>
        </w:rPr>
        <w:t>, 2(1), 2012.</w:t>
      </w:r>
    </w:p>
    <w:p w:rsidR="00000000" w:rsidRDefault="00A77F59">
      <w:pPr>
        <w:spacing w:line="300" w:lineRule="auto"/>
        <w:ind w:left="1640" w:right="1246" w:hanging="205"/>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0" w:name="page150"/>
      <w:bookmarkEnd w:id="150"/>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140"/>
        </w:tabs>
        <w:spacing w:line="0" w:lineRule="atLeast"/>
        <w:ind w:left="1440"/>
        <w:rPr>
          <w:rFonts w:ascii="Arial" w:eastAsia="Arial" w:hAnsi="Arial"/>
          <w:i/>
        </w:rPr>
      </w:pPr>
      <w:r>
        <w:rPr>
          <w:rFonts w:ascii="Arial" w:eastAsia="Arial" w:hAnsi="Arial"/>
        </w:rPr>
        <w:t>1</w:t>
      </w:r>
      <w:r>
        <w:rPr>
          <w:rFonts w:ascii="Arial" w:eastAsia="Arial" w:hAnsi="Arial"/>
        </w:rPr>
        <w:t>46</w:t>
      </w:r>
      <w:r>
        <w:rPr>
          <w:rFonts w:ascii="Times New Roman" w:eastAsia="Times New Roman" w:hAnsi="Times New Roman"/>
        </w:rPr>
        <w:tab/>
      </w:r>
      <w:r>
        <w:rPr>
          <w:rFonts w:ascii="Arial" w:eastAsia="Arial" w:hAnsi="Arial"/>
          <w:i/>
        </w:rPr>
        <w:t>References</w:t>
      </w:r>
    </w:p>
    <w:p w:rsidR="00000000" w:rsidRDefault="00A77F59">
      <w:pPr>
        <w:spacing w:line="200" w:lineRule="exact"/>
        <w:rPr>
          <w:rFonts w:ascii="Times New Roman" w:eastAsia="Times New Roman" w:hAnsi="Times New Roman"/>
        </w:rPr>
      </w:pPr>
    </w:p>
    <w:p w:rsidR="00000000" w:rsidRDefault="00A77F59">
      <w:pPr>
        <w:spacing w:line="252" w:lineRule="exact"/>
        <w:rPr>
          <w:rFonts w:ascii="Times New Roman" w:eastAsia="Times New Roman" w:hAnsi="Times New Roman"/>
        </w:rPr>
      </w:pPr>
    </w:p>
    <w:p w:rsidR="00000000" w:rsidRDefault="00A77F59">
      <w:pPr>
        <w:spacing w:line="314" w:lineRule="auto"/>
        <w:ind w:left="1440" w:right="1206"/>
        <w:jc w:val="right"/>
        <w:rPr>
          <w:rFonts w:ascii="Arial" w:eastAsia="Arial" w:hAnsi="Arial"/>
          <w:sz w:val="19"/>
        </w:rPr>
      </w:pPr>
      <w:r>
        <w:rPr>
          <w:rFonts w:ascii="Arial" w:eastAsia="Arial" w:hAnsi="Arial"/>
          <w:sz w:val="19"/>
        </w:rPr>
        <w:t xml:space="preserve">Allen Beye Riddell. </w:t>
      </w:r>
      <w:r>
        <w:rPr>
          <w:rFonts w:ascii="Arial" w:eastAsia="Arial" w:hAnsi="Arial"/>
          <w:i/>
          <w:sz w:val="19"/>
        </w:rPr>
        <w:t>How to Read 22,198 Journal Articles: Studying the History</w:t>
      </w:r>
      <w:r>
        <w:rPr>
          <w:rFonts w:ascii="Arial" w:eastAsia="Arial" w:hAnsi="Arial"/>
          <w:i/>
          <w:sz w:val="19"/>
        </w:rPr>
        <w:t xml:space="preserve"> of German Studies with Topic Models</w:t>
      </w:r>
      <w:r>
        <w:rPr>
          <w:rFonts w:ascii="Arial" w:eastAsia="Arial" w:hAnsi="Arial"/>
          <w:sz w:val="19"/>
        </w:rPr>
        <w:t>, pages 91</w:t>
      </w:r>
      <w:r>
        <w:rPr>
          <w:rFonts w:ascii="Arial" w:eastAsia="Arial" w:hAnsi="Arial"/>
          <w:sz w:val="19"/>
        </w:rPr>
        <w:t>–113. Camden House, 2012.</w:t>
      </w:r>
    </w:p>
    <w:p w:rsidR="00000000" w:rsidRDefault="00A77F59">
      <w:pPr>
        <w:spacing w:line="291" w:lineRule="auto"/>
        <w:ind w:left="1660" w:right="1166" w:hanging="216"/>
        <w:jc w:val="both"/>
        <w:rPr>
          <w:rFonts w:ascii="Arial" w:eastAsia="Arial" w:hAnsi="Arial"/>
        </w:rPr>
      </w:pPr>
      <w:r>
        <w:rPr>
          <w:rFonts w:ascii="Arial" w:eastAsia="Arial" w:hAnsi="Arial"/>
        </w:rPr>
        <w:t>Margaret E. Roberts, Brandon M. Stewart, and Dustin Tingley.</w:t>
      </w:r>
      <w:r>
        <w:rPr>
          <w:rFonts w:ascii="Times New Roman" w:eastAsia="Times New Roman" w:hAnsi="Times New Roman"/>
        </w:rPr>
        <w:t xml:space="preserve"> </w:t>
      </w:r>
      <w:r>
        <w:rPr>
          <w:rFonts w:ascii="Arial" w:eastAsia="Arial" w:hAnsi="Arial"/>
        </w:rPr>
        <w:t xml:space="preserve">STM: R package for structural </w:t>
      </w:r>
      <w:r>
        <w:rPr>
          <w:rFonts w:ascii="Arial" w:eastAsia="Arial" w:hAnsi="Arial"/>
        </w:rPr>
        <w:t xml:space="preserve">topic models, 2014. URL </w:t>
      </w:r>
      <w:hyperlink r:id="rId46" w:history="1">
        <w:r>
          <w:rPr>
            <w:rFonts w:ascii="Arial" w:eastAsia="Arial" w:hAnsi="Arial"/>
          </w:rPr>
          <w:t>http://www.</w:t>
        </w:r>
      </w:hyperlink>
      <w:r>
        <w:rPr>
          <w:rFonts w:ascii="Arial" w:eastAsia="Arial" w:hAnsi="Arial"/>
        </w:rPr>
        <w:t xml:space="preserve"> </w:t>
      </w:r>
      <w:hyperlink r:id="rId47" w:history="1">
        <w:r>
          <w:rPr>
            <w:rFonts w:ascii="Arial" w:eastAsia="Arial" w:hAnsi="Arial"/>
          </w:rPr>
          <w:t>structuraltopicmodel.com</w:t>
        </w:r>
      </w:hyperlink>
      <w:r>
        <w:rPr>
          <w:rFonts w:ascii="Arial" w:eastAsia="Arial" w:hAnsi="Arial"/>
        </w:rPr>
        <w:t>.</w:t>
      </w:r>
      <w:r>
        <w:rPr>
          <w:rFonts w:ascii="Arial" w:eastAsia="Arial" w:hAnsi="Arial"/>
        </w:rPr>
        <w:t xml:space="preserve"> </w:t>
      </w:r>
      <w:r>
        <w:rPr>
          <w:rFonts w:ascii="Arial" w:eastAsia="Arial" w:hAnsi="Arial"/>
        </w:rPr>
        <w:t>R package version 1.0.8.</w:t>
      </w:r>
    </w:p>
    <w:p w:rsidR="00000000" w:rsidRDefault="00A77F59">
      <w:pPr>
        <w:spacing w:line="254" w:lineRule="exact"/>
        <w:rPr>
          <w:rFonts w:ascii="Times New Roman" w:eastAsia="Times New Roman" w:hAnsi="Times New Roman"/>
        </w:rPr>
      </w:pPr>
    </w:p>
    <w:p w:rsidR="00000000" w:rsidRDefault="00A77F59">
      <w:pPr>
        <w:spacing w:line="298" w:lineRule="auto"/>
        <w:ind w:left="1640" w:right="1246" w:hanging="211"/>
        <w:rPr>
          <w:rFonts w:ascii="Arial" w:eastAsia="Arial" w:hAnsi="Arial"/>
        </w:rPr>
      </w:pPr>
      <w:r>
        <w:rPr>
          <w:rFonts w:ascii="Arial" w:eastAsia="Arial" w:hAnsi="Arial"/>
        </w:rPr>
        <w:t xml:space="preserve">Joseph John Rocchio. </w:t>
      </w:r>
      <w:r>
        <w:rPr>
          <w:rFonts w:ascii="Arial" w:eastAsia="Arial" w:hAnsi="Arial"/>
          <w:i/>
        </w:rPr>
        <w:t>Relevance feedback in information retrieval</w:t>
      </w:r>
      <w:r>
        <w:rPr>
          <w:rFonts w:ascii="Arial" w:eastAsia="Arial" w:hAnsi="Arial"/>
        </w:rPr>
        <w:t>, pages 313</w:t>
      </w:r>
      <w:r>
        <w:rPr>
          <w:rFonts w:ascii="Arial" w:eastAsia="Arial" w:hAnsi="Arial"/>
        </w:rPr>
        <w:t>–323. Englewood Cliﬀs, NJ: Prentice-Hall, 1971.</w:t>
      </w:r>
    </w:p>
    <w:p w:rsidR="00000000" w:rsidRDefault="00A77F59">
      <w:pPr>
        <w:spacing w:line="1" w:lineRule="exact"/>
        <w:rPr>
          <w:rFonts w:ascii="Times New Roman" w:eastAsia="Times New Roman" w:hAnsi="Times New Roman"/>
        </w:rPr>
      </w:pPr>
    </w:p>
    <w:p w:rsidR="00000000" w:rsidRDefault="00A77F59">
      <w:pPr>
        <w:spacing w:line="275" w:lineRule="auto"/>
        <w:ind w:left="1620" w:right="1206" w:hanging="182"/>
        <w:jc w:val="both"/>
        <w:rPr>
          <w:rFonts w:ascii="Arial" w:eastAsia="Arial" w:hAnsi="Arial"/>
        </w:rPr>
      </w:pPr>
      <w:r>
        <w:rPr>
          <w:rFonts w:ascii="Arial" w:eastAsia="Arial" w:hAnsi="Arial"/>
        </w:rPr>
        <w:t xml:space="preserve">Michal Rosen-Zvi, Thomas L. Griﬃths, Mark Steyvers, and Padhraic Smyth. The author-topic model for authors and documents. In </w:t>
      </w:r>
      <w:r>
        <w:rPr>
          <w:rFonts w:ascii="Arial" w:eastAsia="Arial" w:hAnsi="Arial"/>
          <w:i/>
        </w:rPr>
        <w:t>Proceedings of</w:t>
      </w:r>
      <w:r>
        <w:rPr>
          <w:rFonts w:ascii="Arial" w:eastAsia="Arial" w:hAnsi="Arial"/>
          <w:i/>
        </w:rPr>
        <w:t xml:space="preserve"> Uncertainty in Artificial Intelligence</w:t>
      </w:r>
      <w:r>
        <w:rPr>
          <w:rFonts w:ascii="Arial" w:eastAsia="Arial" w:hAnsi="Arial"/>
        </w:rPr>
        <w:t>, 2004.</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26" w:hanging="204"/>
        <w:jc w:val="both"/>
        <w:rPr>
          <w:rFonts w:ascii="Arial" w:eastAsia="Arial" w:hAnsi="Arial"/>
        </w:rPr>
      </w:pPr>
      <w:r>
        <w:rPr>
          <w:rFonts w:ascii="Arial" w:eastAsia="Arial" w:hAnsi="Arial"/>
        </w:rPr>
        <w:t>Nick Ruiz</w:t>
      </w:r>
      <w:r>
        <w:rPr>
          <w:rFonts w:ascii="Arial" w:eastAsia="Arial" w:hAnsi="Arial"/>
        </w:rPr>
        <w:t xml:space="preserve"> and Marcello Federico. Topic adaptation for lecture translation through bilingual latent semantic models. In </w:t>
      </w:r>
      <w:r>
        <w:rPr>
          <w:rFonts w:ascii="Arial" w:eastAsia="Arial" w:hAnsi="Arial"/>
          <w:i/>
        </w:rPr>
        <w:t>WMT Workshop on Statistical</w:t>
      </w:r>
      <w:r>
        <w:rPr>
          <w:rFonts w:ascii="Arial" w:eastAsia="Arial" w:hAnsi="Arial"/>
          <w:i/>
        </w:rPr>
        <w:t xml:space="preserve"> Machine Translation</w:t>
      </w:r>
      <w:r>
        <w:rPr>
          <w:rFonts w:ascii="Arial" w:eastAsia="Arial" w:hAnsi="Arial"/>
        </w:rPr>
        <w:t>, 2011.</w:t>
      </w:r>
    </w:p>
    <w:p w:rsidR="00000000" w:rsidRDefault="00A77F59">
      <w:pPr>
        <w:spacing w:line="21" w:lineRule="exact"/>
        <w:rPr>
          <w:rFonts w:ascii="Times New Roman" w:eastAsia="Times New Roman" w:hAnsi="Times New Roman"/>
        </w:rPr>
      </w:pPr>
    </w:p>
    <w:p w:rsidR="00000000" w:rsidRDefault="00A77F59">
      <w:pPr>
        <w:spacing w:line="298" w:lineRule="auto"/>
        <w:ind w:left="1660" w:right="1226" w:hanging="216"/>
        <w:jc w:val="both"/>
        <w:rPr>
          <w:rFonts w:ascii="Arial" w:eastAsia="Arial" w:hAnsi="Arial"/>
        </w:rPr>
      </w:pPr>
      <w:r>
        <w:rPr>
          <w:rFonts w:ascii="Arial" w:eastAsia="Arial" w:hAnsi="Arial"/>
        </w:rPr>
        <w:t xml:space="preserve">Gerard. Salton. </w:t>
      </w:r>
      <w:r>
        <w:rPr>
          <w:rFonts w:ascii="Arial" w:eastAsia="Arial" w:hAnsi="Arial"/>
          <w:i/>
        </w:rPr>
        <w:t>Automatic Information Organization and Retrieval.</w:t>
      </w:r>
      <w:r>
        <w:rPr>
          <w:rFonts w:ascii="Arial" w:eastAsia="Arial" w:hAnsi="Arial"/>
        </w:rPr>
        <w:t xml:space="preserve"> McGraw Hill Text, 1968.</w:t>
      </w:r>
    </w:p>
    <w:p w:rsidR="00000000" w:rsidRDefault="00A77F59">
      <w:pPr>
        <w:spacing w:line="1" w:lineRule="exact"/>
        <w:rPr>
          <w:rFonts w:ascii="Times New Roman" w:eastAsia="Times New Roman" w:hAnsi="Times New Roman"/>
        </w:rPr>
      </w:pPr>
    </w:p>
    <w:p w:rsidR="00000000" w:rsidRDefault="00A77F59">
      <w:pPr>
        <w:spacing w:line="275" w:lineRule="auto"/>
        <w:ind w:left="1660" w:right="1206" w:hanging="216"/>
        <w:jc w:val="both"/>
        <w:rPr>
          <w:rFonts w:ascii="Arial" w:eastAsia="Arial" w:hAnsi="Arial"/>
        </w:rPr>
      </w:pPr>
      <w:r>
        <w:rPr>
          <w:rFonts w:ascii="Arial" w:eastAsia="Arial" w:hAnsi="Arial"/>
        </w:rPr>
        <w:t xml:space="preserve">Rodrygo L. T. Santos, Craig Macdonald, and Iadh Ounis. Search result diversification. </w:t>
      </w:r>
      <w:r>
        <w:rPr>
          <w:rFonts w:ascii="Arial" w:eastAsia="Arial" w:hAnsi="Arial"/>
          <w:i/>
        </w:rPr>
        <w:t>Foundations and Trends in Information Retrieval</w:t>
      </w:r>
      <w:r>
        <w:rPr>
          <w:rFonts w:ascii="Arial" w:eastAsia="Arial" w:hAnsi="Arial"/>
        </w:rPr>
        <w:t>, 9(1):1</w:t>
      </w:r>
      <w:r>
        <w:rPr>
          <w:rFonts w:ascii="Arial" w:eastAsia="Arial" w:hAnsi="Arial"/>
        </w:rPr>
        <w:t>–90, March 2015.</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Tobias Schnabel, Igor Labutov, David M. Mimno, and Thorsten Joachims. Evaluation methods for uns</w:t>
      </w:r>
      <w:r>
        <w:rPr>
          <w:rFonts w:ascii="Arial" w:eastAsia="Arial" w:hAnsi="Arial"/>
        </w:rPr>
        <w:t xml:space="preserve">upervised word embeddings. In </w:t>
      </w:r>
      <w:r>
        <w:rPr>
          <w:rFonts w:ascii="Arial" w:eastAsia="Arial" w:hAnsi="Arial"/>
          <w:i/>
        </w:rPr>
        <w:t>Proceedings of</w:t>
      </w:r>
      <w:r>
        <w:rPr>
          <w:rFonts w:ascii="Arial" w:eastAsia="Arial" w:hAnsi="Arial"/>
          <w:i/>
        </w:rPr>
        <w:t xml:space="preserve"> Empirical Methods in Natural Language Processing</w:t>
      </w:r>
      <w:r>
        <w:rPr>
          <w:rFonts w:ascii="Arial" w:eastAsia="Arial" w:hAnsi="Arial"/>
        </w:rPr>
        <w:t>, 2015.</w:t>
      </w:r>
    </w:p>
    <w:p w:rsidR="00000000" w:rsidRDefault="00A77F59">
      <w:pPr>
        <w:spacing w:line="21" w:lineRule="exact"/>
        <w:rPr>
          <w:rFonts w:ascii="Times New Roman" w:eastAsia="Times New Roman" w:hAnsi="Times New Roman"/>
        </w:rPr>
      </w:pPr>
    </w:p>
    <w:p w:rsidR="00000000" w:rsidRDefault="00A77F59">
      <w:pPr>
        <w:spacing w:line="286" w:lineRule="auto"/>
        <w:ind w:left="1620" w:right="1246" w:hanging="185"/>
        <w:jc w:val="both"/>
        <w:rPr>
          <w:rFonts w:ascii="Arial" w:eastAsia="Arial" w:hAnsi="Arial"/>
        </w:rPr>
      </w:pPr>
      <w:r>
        <w:rPr>
          <w:rFonts w:ascii="Arial" w:eastAsia="Arial" w:hAnsi="Arial"/>
        </w:rPr>
        <w:t>Kristie Seymore and Ronald Rosenfeld.</w:t>
      </w:r>
      <w:r>
        <w:rPr>
          <w:rFonts w:ascii="Times New Roman" w:eastAsia="Times New Roman" w:hAnsi="Times New Roman"/>
        </w:rPr>
        <w:t xml:space="preserve"> </w:t>
      </w:r>
      <w:r>
        <w:rPr>
          <w:rFonts w:ascii="Arial" w:eastAsia="Arial" w:hAnsi="Arial"/>
        </w:rPr>
        <w:t xml:space="preserve">Using story topics for language model adaptation. In </w:t>
      </w:r>
      <w:r>
        <w:rPr>
          <w:rFonts w:ascii="Arial" w:eastAsia="Arial" w:hAnsi="Arial"/>
          <w:i/>
        </w:rPr>
        <w:t>European Conference on Speech Communication and</w:t>
      </w:r>
      <w:r>
        <w:rPr>
          <w:rFonts w:ascii="Arial" w:eastAsia="Arial" w:hAnsi="Arial"/>
          <w:i/>
        </w:rPr>
        <w:t xml:space="preserve"> Technology</w:t>
      </w:r>
      <w:r>
        <w:rPr>
          <w:rFonts w:ascii="Arial" w:eastAsia="Arial" w:hAnsi="Arial"/>
        </w:rPr>
        <w:t>, 199</w:t>
      </w:r>
      <w:r>
        <w:rPr>
          <w:rFonts w:ascii="Arial" w:eastAsia="Arial" w:hAnsi="Arial"/>
        </w:rPr>
        <w:t>7.</w:t>
      </w:r>
    </w:p>
    <w:p w:rsidR="00000000" w:rsidRDefault="00A77F59">
      <w:pPr>
        <w:spacing w:line="263" w:lineRule="exact"/>
        <w:rPr>
          <w:rFonts w:ascii="Times New Roman" w:eastAsia="Times New Roman" w:hAnsi="Times New Roman"/>
        </w:rPr>
      </w:pPr>
    </w:p>
    <w:p w:rsidR="00000000" w:rsidRDefault="00A77F59">
      <w:pPr>
        <w:spacing w:line="275" w:lineRule="auto"/>
        <w:ind w:left="1640" w:right="1206" w:hanging="192"/>
        <w:jc w:val="both"/>
        <w:rPr>
          <w:rFonts w:ascii="Arial" w:eastAsia="Arial" w:hAnsi="Arial"/>
        </w:rPr>
      </w:pPr>
      <w:r>
        <w:rPr>
          <w:rFonts w:ascii="Arial" w:eastAsia="Arial" w:hAnsi="Arial"/>
        </w:rPr>
        <w:t xml:space="preserve">Kristie Seymore, Stanley F. Chen, and Ronald Rosenfeld. Nonlinear inter-polation of topic models for language model adaptation. In </w:t>
      </w:r>
      <w:r>
        <w:rPr>
          <w:rFonts w:ascii="Arial" w:eastAsia="Arial" w:hAnsi="Arial"/>
          <w:i/>
        </w:rPr>
        <w:t>International</w:t>
      </w:r>
      <w:r>
        <w:rPr>
          <w:rFonts w:ascii="Arial" w:eastAsia="Arial" w:hAnsi="Arial"/>
          <w:i/>
        </w:rPr>
        <w:t xml:space="preserve"> Conference on Spoken Language Processing</w:t>
      </w:r>
      <w:r>
        <w:rPr>
          <w:rFonts w:ascii="Arial" w:eastAsia="Arial" w:hAnsi="Arial"/>
        </w:rPr>
        <w:t>, 1998.</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46" w:hanging="205"/>
        <w:jc w:val="both"/>
        <w:rPr>
          <w:rFonts w:ascii="Arial" w:eastAsia="Arial" w:hAnsi="Arial"/>
        </w:rPr>
      </w:pPr>
      <w:r>
        <w:rPr>
          <w:rFonts w:ascii="Arial" w:eastAsia="Arial" w:hAnsi="Arial"/>
        </w:rPr>
        <w:t>Alison Smith, Jason Chuang, Yuening Hu, Jordan Boyd-Graber</w:t>
      </w:r>
      <w:r>
        <w:rPr>
          <w:rFonts w:ascii="Arial" w:eastAsia="Arial" w:hAnsi="Arial"/>
        </w:rPr>
        <w:t xml:space="preserve">, and Leah Findlater. Concurrent visualization of relationships between words and topics in topic models. In </w:t>
      </w:r>
      <w:r>
        <w:rPr>
          <w:rFonts w:ascii="Arial" w:eastAsia="Arial" w:hAnsi="Arial"/>
          <w:i/>
        </w:rPr>
        <w:t>ACL Workshop on Workshop on Interactive</w:t>
      </w:r>
      <w:r>
        <w:rPr>
          <w:rFonts w:ascii="Arial" w:eastAsia="Arial" w:hAnsi="Arial"/>
          <w:i/>
        </w:rPr>
        <w:t xml:space="preserve"> Language Learning, Visualization, and Interfaces</w:t>
      </w:r>
      <w:r>
        <w:rPr>
          <w:rFonts w:ascii="Arial" w:eastAsia="Arial" w:hAnsi="Arial"/>
        </w:rPr>
        <w:t>, 2014.</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46" w:hanging="199"/>
        <w:jc w:val="both"/>
        <w:rPr>
          <w:rFonts w:ascii="Arial" w:eastAsia="Arial" w:hAnsi="Arial"/>
        </w:rPr>
      </w:pPr>
      <w:r>
        <w:rPr>
          <w:rFonts w:ascii="Arial" w:eastAsia="Arial" w:hAnsi="Arial"/>
        </w:rPr>
        <w:t xml:space="preserve">Alison Smith, Sana Malik, and Ben Shneiderman. </w:t>
      </w:r>
      <w:r>
        <w:rPr>
          <w:rFonts w:ascii="Arial" w:eastAsia="Arial" w:hAnsi="Arial"/>
          <w:i/>
        </w:rPr>
        <w:t>Vis</w:t>
      </w:r>
      <w:r>
        <w:rPr>
          <w:rFonts w:ascii="Arial" w:eastAsia="Arial" w:hAnsi="Arial"/>
          <w:i/>
        </w:rPr>
        <w:t>ual analysis of topical</w:t>
      </w:r>
      <w:r>
        <w:rPr>
          <w:rFonts w:ascii="Arial" w:eastAsia="Arial" w:hAnsi="Arial"/>
          <w:i/>
        </w:rPr>
        <w:t xml:space="preserve"> evolution in unstructured text: Design and evaluation of topicflow</w:t>
      </w:r>
      <w:r>
        <w:rPr>
          <w:rFonts w:ascii="Arial" w:eastAsia="Arial" w:hAnsi="Arial"/>
        </w:rPr>
        <w:t>, pages</w:t>
      </w:r>
      <w:r>
        <w:rPr>
          <w:rFonts w:ascii="Arial" w:eastAsia="Arial" w:hAnsi="Arial"/>
          <w:i/>
        </w:rPr>
        <w:t xml:space="preserve"> </w:t>
      </w:r>
      <w:r>
        <w:rPr>
          <w:rFonts w:ascii="Arial" w:eastAsia="Arial" w:hAnsi="Arial"/>
        </w:rPr>
        <w:t>159</w:t>
      </w:r>
      <w:r>
        <w:rPr>
          <w:rFonts w:ascii="Arial" w:eastAsia="Arial" w:hAnsi="Arial"/>
        </w:rPr>
        <w:t>–175. Springer, 2015.</w:t>
      </w:r>
    </w:p>
    <w:p w:rsidR="00000000" w:rsidRDefault="00A77F59">
      <w:pPr>
        <w:spacing w:line="21" w:lineRule="exact"/>
        <w:rPr>
          <w:rFonts w:ascii="Times New Roman" w:eastAsia="Times New Roman" w:hAnsi="Times New Roman"/>
        </w:rPr>
      </w:pPr>
    </w:p>
    <w:p w:rsidR="00000000" w:rsidRDefault="00A77F59">
      <w:pPr>
        <w:spacing w:line="284" w:lineRule="auto"/>
        <w:ind w:left="1620" w:right="1206" w:hanging="185"/>
        <w:jc w:val="both"/>
        <w:rPr>
          <w:rFonts w:ascii="Arial" w:eastAsia="Arial" w:hAnsi="Arial"/>
          <w:sz w:val="19"/>
        </w:rPr>
      </w:pPr>
      <w:r>
        <w:rPr>
          <w:rFonts w:ascii="Arial" w:eastAsia="Arial" w:hAnsi="Arial"/>
          <w:sz w:val="19"/>
        </w:rPr>
        <w:t>Alison Smith, Tak Yeon Lee, Forough Poursabzi-Sangdeh, Leah Findlater, Jordan Boyd-Graber, and Niklas Elmqvist. Evaluating visual re</w:t>
      </w:r>
      <w:r>
        <w:rPr>
          <w:rFonts w:ascii="Arial" w:eastAsia="Arial" w:hAnsi="Arial"/>
          <w:sz w:val="19"/>
        </w:rPr>
        <w:t xml:space="preserve">presentations for topic understanding and their eﬀects on manually generated labels. </w:t>
      </w:r>
      <w:r>
        <w:rPr>
          <w:rFonts w:ascii="Arial" w:eastAsia="Arial" w:hAnsi="Arial"/>
          <w:i/>
          <w:sz w:val="19"/>
        </w:rPr>
        <w:t>Transactions of the Association for Computational Linguistics</w:t>
      </w:r>
      <w:r>
        <w:rPr>
          <w:rFonts w:ascii="Arial" w:eastAsia="Arial" w:hAnsi="Arial"/>
          <w:sz w:val="19"/>
        </w:rPr>
        <w:t>, 2016.</w:t>
      </w:r>
    </w:p>
    <w:p w:rsidR="00000000" w:rsidRDefault="00A77F59">
      <w:pPr>
        <w:spacing w:line="284" w:lineRule="auto"/>
        <w:ind w:left="1620" w:right="1206" w:hanging="185"/>
        <w:jc w:val="both"/>
        <w:rPr>
          <w:rFonts w:ascii="Arial" w:eastAsia="Arial" w:hAnsi="Arial"/>
          <w:sz w:val="19"/>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1" w:name="page151"/>
      <w:bookmarkEnd w:id="151"/>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References</w:t>
            </w:r>
          </w:p>
        </w:tc>
        <w:tc>
          <w:tcPr>
            <w:tcW w:w="30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147</w:t>
            </w:r>
          </w:p>
        </w:tc>
      </w:tr>
    </w:tbl>
    <w:p w:rsidR="00000000" w:rsidRDefault="00A77F59">
      <w:pPr>
        <w:spacing w:line="364" w:lineRule="exact"/>
        <w:rPr>
          <w:rFonts w:ascii="Times New Roman" w:eastAsia="Times New Roman" w:hAnsi="Times New Roman"/>
        </w:rPr>
      </w:pPr>
    </w:p>
    <w:p w:rsidR="00000000" w:rsidRDefault="00A77F59">
      <w:pPr>
        <w:spacing w:line="296" w:lineRule="auto"/>
        <w:ind w:left="1640" w:right="1206" w:hanging="200"/>
        <w:jc w:val="both"/>
        <w:rPr>
          <w:rFonts w:ascii="Arial" w:eastAsia="Arial" w:hAnsi="Arial"/>
          <w:sz w:val="19"/>
        </w:rPr>
      </w:pPr>
      <w:r>
        <w:rPr>
          <w:rFonts w:ascii="Arial" w:eastAsia="Arial" w:hAnsi="Arial"/>
          <w:sz w:val="19"/>
        </w:rPr>
        <w:t>Richard Socher, Brody Huval, Christopher D. Manning, and Andrew Y. Ng. Semanti</w:t>
      </w:r>
      <w:r>
        <w:rPr>
          <w:rFonts w:ascii="Arial" w:eastAsia="Arial" w:hAnsi="Arial"/>
          <w:sz w:val="19"/>
        </w:rPr>
        <w:t xml:space="preserve">c compositionality through recursive matrix-vector spaces. In </w:t>
      </w:r>
      <w:r>
        <w:rPr>
          <w:rFonts w:ascii="Arial" w:eastAsia="Arial" w:hAnsi="Arial"/>
          <w:i/>
          <w:sz w:val="19"/>
        </w:rPr>
        <w:t>Pro-</w:t>
      </w:r>
      <w:r>
        <w:rPr>
          <w:rFonts w:ascii="Arial" w:eastAsia="Arial" w:hAnsi="Arial"/>
          <w:i/>
          <w:sz w:val="19"/>
        </w:rPr>
        <w:t>ceedings of Empirical Methods in Natural Language Processing</w:t>
      </w:r>
      <w:r>
        <w:rPr>
          <w:rFonts w:ascii="Arial" w:eastAsia="Arial" w:hAnsi="Arial"/>
          <w:sz w:val="19"/>
        </w:rPr>
        <w:t>, 2012.</w:t>
      </w:r>
    </w:p>
    <w:p w:rsidR="00000000" w:rsidRDefault="00A77F59">
      <w:pPr>
        <w:spacing w:line="3" w:lineRule="exact"/>
        <w:rPr>
          <w:rFonts w:ascii="Times New Roman" w:eastAsia="Times New Roman" w:hAnsi="Times New Roman"/>
        </w:rPr>
      </w:pPr>
    </w:p>
    <w:p w:rsidR="00000000" w:rsidRDefault="00A77F59">
      <w:pPr>
        <w:spacing w:line="275" w:lineRule="auto"/>
        <w:ind w:left="1640" w:right="1226" w:hanging="201"/>
        <w:jc w:val="both"/>
        <w:rPr>
          <w:rFonts w:ascii="Arial" w:eastAsia="Arial" w:hAnsi="Arial"/>
        </w:rPr>
      </w:pPr>
      <w:r>
        <w:rPr>
          <w:rFonts w:ascii="Arial" w:eastAsia="Arial" w:hAnsi="Arial"/>
        </w:rPr>
        <w:t xml:space="preserve">Fei Song and W. Bruce Croft. A general language model for information retrieval. In </w:t>
      </w:r>
      <w:r>
        <w:rPr>
          <w:rFonts w:ascii="Arial" w:eastAsia="Arial" w:hAnsi="Arial"/>
          <w:i/>
        </w:rPr>
        <w:t>International Conference on Informati</w:t>
      </w:r>
      <w:r>
        <w:rPr>
          <w:rFonts w:ascii="Arial" w:eastAsia="Arial" w:hAnsi="Arial"/>
          <w:i/>
        </w:rPr>
        <w:t>on and Knowledge Man-</w:t>
      </w:r>
      <w:r>
        <w:rPr>
          <w:rFonts w:ascii="Arial" w:eastAsia="Arial" w:hAnsi="Arial"/>
          <w:i/>
        </w:rPr>
        <w:t>agement</w:t>
      </w:r>
      <w:r>
        <w:rPr>
          <w:rFonts w:ascii="Arial" w:eastAsia="Arial" w:hAnsi="Arial"/>
        </w:rPr>
        <w:t>, 1999.</w:t>
      </w:r>
    </w:p>
    <w:p w:rsidR="00000000" w:rsidRDefault="00A77F59">
      <w:pPr>
        <w:spacing w:line="21" w:lineRule="exact"/>
        <w:rPr>
          <w:rFonts w:ascii="Times New Roman" w:eastAsia="Times New Roman" w:hAnsi="Times New Roman"/>
        </w:rPr>
      </w:pPr>
    </w:p>
    <w:p w:rsidR="00000000" w:rsidRDefault="00A77F59">
      <w:pPr>
        <w:spacing w:line="286" w:lineRule="auto"/>
        <w:ind w:left="1640" w:right="1246" w:hanging="192"/>
        <w:jc w:val="both"/>
        <w:rPr>
          <w:rFonts w:ascii="Arial" w:eastAsia="Arial" w:hAnsi="Arial"/>
        </w:rPr>
      </w:pPr>
      <w:r>
        <w:rPr>
          <w:rFonts w:ascii="Arial" w:eastAsia="Arial" w:hAnsi="Arial"/>
        </w:rPr>
        <w:t>Wei Song, Yu Zhang, Ting Liu, and Sheng Li.</w:t>
      </w:r>
      <w:r>
        <w:rPr>
          <w:rFonts w:ascii="Times New Roman" w:eastAsia="Times New Roman" w:hAnsi="Times New Roman"/>
        </w:rPr>
        <w:t xml:space="preserve"> </w:t>
      </w:r>
      <w:r>
        <w:rPr>
          <w:rFonts w:ascii="Arial" w:eastAsia="Arial" w:hAnsi="Arial"/>
        </w:rPr>
        <w:t xml:space="preserve">Bridging topic modeling and personalized search. In </w:t>
      </w:r>
      <w:r>
        <w:rPr>
          <w:rFonts w:ascii="Arial" w:eastAsia="Arial" w:hAnsi="Arial"/>
          <w:i/>
        </w:rPr>
        <w:t>Proceedings of International Conference on</w:t>
      </w:r>
      <w:r>
        <w:rPr>
          <w:rFonts w:ascii="Arial" w:eastAsia="Arial" w:hAnsi="Arial"/>
          <w:i/>
        </w:rPr>
        <w:t xml:space="preserve"> Computational Linguistics</w:t>
      </w:r>
      <w:r>
        <w:rPr>
          <w:rFonts w:ascii="Arial" w:eastAsia="Arial" w:hAnsi="Arial"/>
        </w:rPr>
        <w:t>, 2010.</w:t>
      </w:r>
    </w:p>
    <w:p w:rsidR="00000000" w:rsidRDefault="00A77F59">
      <w:pPr>
        <w:spacing w:line="263" w:lineRule="exact"/>
        <w:rPr>
          <w:rFonts w:ascii="Times New Roman" w:eastAsia="Times New Roman" w:hAnsi="Times New Roman"/>
        </w:rPr>
      </w:pPr>
    </w:p>
    <w:p w:rsidR="00000000" w:rsidRDefault="00A77F59">
      <w:pPr>
        <w:spacing w:line="298" w:lineRule="auto"/>
        <w:ind w:left="1640" w:right="1206" w:hanging="211"/>
        <w:jc w:val="both"/>
        <w:rPr>
          <w:rFonts w:ascii="Arial" w:eastAsia="Arial" w:hAnsi="Arial"/>
        </w:rPr>
      </w:pPr>
      <w:r>
        <w:rPr>
          <w:rFonts w:ascii="Arial" w:eastAsia="Arial" w:hAnsi="Arial"/>
        </w:rPr>
        <w:t>Stan Development Team. Stan: A C++ library for</w:t>
      </w:r>
      <w:r>
        <w:rPr>
          <w:rFonts w:ascii="Arial" w:eastAsia="Arial" w:hAnsi="Arial"/>
        </w:rPr>
        <w:t xml:space="preserve"> probability and sampling, version 2.5.0, 2014. URL </w:t>
      </w:r>
      <w:hyperlink r:id="rId48" w:history="1">
        <w:r>
          <w:rPr>
            <w:rFonts w:ascii="Arial" w:eastAsia="Arial" w:hAnsi="Arial"/>
          </w:rPr>
          <w:t>http://mc-stan.org/</w:t>
        </w:r>
      </w:hyperlink>
      <w:r>
        <w:rPr>
          <w:rFonts w:ascii="Arial" w:eastAsia="Arial" w:hAnsi="Arial"/>
        </w:rPr>
        <w:t>.</w:t>
      </w:r>
    </w:p>
    <w:p w:rsidR="00000000" w:rsidRDefault="00A77F59">
      <w:pPr>
        <w:spacing w:line="1"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 xml:space="preserve">Mark Steyvers, Padhraic Smyth, Michal Rosen-Zvi, and Thomas Griﬃths. Probabilistic author-topic models for information discovery. In </w:t>
      </w:r>
      <w:r>
        <w:rPr>
          <w:rFonts w:ascii="Arial" w:eastAsia="Arial" w:hAnsi="Arial"/>
          <w:i/>
        </w:rPr>
        <w:t>Knowledge</w:t>
      </w:r>
      <w:r>
        <w:rPr>
          <w:rFonts w:ascii="Arial" w:eastAsia="Arial" w:hAnsi="Arial"/>
          <w:i/>
        </w:rPr>
        <w:t xml:space="preserve"> Dis</w:t>
      </w:r>
      <w:r>
        <w:rPr>
          <w:rFonts w:ascii="Arial" w:eastAsia="Arial" w:hAnsi="Arial"/>
          <w:i/>
        </w:rPr>
        <w:t>covery and Data Mining</w:t>
      </w:r>
      <w:r>
        <w:rPr>
          <w:rFonts w:ascii="Arial" w:eastAsia="Arial" w:hAnsi="Arial"/>
        </w:rPr>
        <w:t>, 2004.</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46" w:hanging="201"/>
        <w:jc w:val="both"/>
        <w:rPr>
          <w:rFonts w:ascii="Arial" w:eastAsia="Arial" w:hAnsi="Arial"/>
        </w:rPr>
      </w:pPr>
      <w:r>
        <w:rPr>
          <w:rFonts w:ascii="Arial" w:eastAsia="Arial" w:hAnsi="Arial"/>
        </w:rPr>
        <w:t xml:space="preserve">Jinsong Su, Hua Wu, Haifeng Wang, Yidong Chen, Xiaodong Shi, Huailin Dong, and Qun Liu. Translation model adaptation for statistical machine translation with monolingual topic information. In </w:t>
      </w:r>
      <w:r>
        <w:rPr>
          <w:rFonts w:ascii="Arial" w:eastAsia="Arial" w:hAnsi="Arial"/>
          <w:i/>
        </w:rPr>
        <w:t>Proceedings of the</w:t>
      </w:r>
      <w:r>
        <w:rPr>
          <w:rFonts w:ascii="Arial" w:eastAsia="Arial" w:hAnsi="Arial"/>
          <w:i/>
        </w:rPr>
        <w:t xml:space="preserve"> Association fo</w:t>
      </w:r>
      <w:r>
        <w:rPr>
          <w:rFonts w:ascii="Arial" w:eastAsia="Arial" w:hAnsi="Arial"/>
          <w:i/>
        </w:rPr>
        <w:t>r Computational Linguistics</w:t>
      </w:r>
      <w:r>
        <w:rPr>
          <w:rFonts w:ascii="Arial" w:eastAsia="Arial" w:hAnsi="Arial"/>
        </w:rPr>
        <w:t>, 2012.</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46" w:hanging="204"/>
        <w:jc w:val="both"/>
        <w:rPr>
          <w:rFonts w:ascii="Arial" w:eastAsia="Arial" w:hAnsi="Arial"/>
        </w:rPr>
      </w:pPr>
      <w:r>
        <w:rPr>
          <w:rFonts w:ascii="Arial" w:eastAsia="Arial" w:hAnsi="Arial"/>
        </w:rPr>
        <w:t xml:space="preserve">Yizhou Sun, Jiawei Han, Jing Gao, and Yintao Yu. iTopicModel: Information network-integrated topic modeling. In </w:t>
      </w:r>
      <w:r>
        <w:rPr>
          <w:rFonts w:ascii="Arial" w:eastAsia="Arial" w:hAnsi="Arial"/>
          <w:i/>
        </w:rPr>
        <w:t>International Conference on Data</w:t>
      </w:r>
      <w:r>
        <w:rPr>
          <w:rFonts w:ascii="Arial" w:eastAsia="Arial" w:hAnsi="Arial"/>
          <w:i/>
        </w:rPr>
        <w:t xml:space="preserve"> Mining</w:t>
      </w:r>
      <w:r>
        <w:rPr>
          <w:rFonts w:ascii="Arial" w:eastAsia="Arial" w:hAnsi="Arial"/>
        </w:rPr>
        <w:t>, 2009.</w:t>
      </w:r>
    </w:p>
    <w:p w:rsidR="00000000" w:rsidRDefault="00A77F59">
      <w:pPr>
        <w:spacing w:line="21" w:lineRule="exact"/>
        <w:rPr>
          <w:rFonts w:ascii="Times New Roman" w:eastAsia="Times New Roman" w:hAnsi="Times New Roman"/>
        </w:rPr>
      </w:pPr>
    </w:p>
    <w:p w:rsidR="00000000" w:rsidRDefault="00A77F59">
      <w:pPr>
        <w:spacing w:line="296" w:lineRule="auto"/>
        <w:ind w:left="1440" w:right="1226"/>
        <w:jc w:val="right"/>
        <w:rPr>
          <w:rFonts w:ascii="Arial" w:eastAsia="Arial" w:hAnsi="Arial"/>
          <w:sz w:val="19"/>
        </w:rPr>
      </w:pPr>
      <w:r>
        <w:rPr>
          <w:rFonts w:ascii="Arial" w:eastAsia="Arial" w:hAnsi="Arial"/>
          <w:sz w:val="19"/>
        </w:rPr>
        <w:t>Christian Szegedy, Wojciech Zaremba, Ilya Sutskever, Joan Br</w:t>
      </w:r>
      <w:r>
        <w:rPr>
          <w:rFonts w:ascii="Arial" w:eastAsia="Arial" w:hAnsi="Arial"/>
          <w:sz w:val="19"/>
        </w:rPr>
        <w:t xml:space="preserve">una, Dumitru Erhan, Ian Goodfellow, and Rob Fergus. Intriguing properties of neural networks. In </w:t>
      </w:r>
      <w:r>
        <w:rPr>
          <w:rFonts w:ascii="Arial" w:eastAsia="Arial" w:hAnsi="Arial"/>
          <w:i/>
          <w:sz w:val="19"/>
        </w:rPr>
        <w:t>International Conference on Learning Representations</w:t>
      </w:r>
      <w:r>
        <w:rPr>
          <w:rFonts w:ascii="Arial" w:eastAsia="Arial" w:hAnsi="Arial"/>
          <w:sz w:val="19"/>
        </w:rPr>
        <w:t>, 2014.</w:t>
      </w:r>
    </w:p>
    <w:p w:rsidR="00000000" w:rsidRDefault="00A77F59">
      <w:pPr>
        <w:spacing w:line="3" w:lineRule="exact"/>
        <w:rPr>
          <w:rFonts w:ascii="Times New Roman" w:eastAsia="Times New Roman" w:hAnsi="Times New Roman"/>
        </w:rPr>
      </w:pPr>
    </w:p>
    <w:p w:rsidR="00000000" w:rsidRDefault="00A77F59">
      <w:pPr>
        <w:spacing w:line="298" w:lineRule="auto"/>
        <w:ind w:left="1620" w:right="1206" w:hanging="185"/>
        <w:jc w:val="both"/>
        <w:rPr>
          <w:rFonts w:ascii="Arial" w:eastAsia="Arial" w:hAnsi="Arial"/>
        </w:rPr>
      </w:pPr>
      <w:r>
        <w:rPr>
          <w:rFonts w:ascii="Arial" w:eastAsia="Arial" w:hAnsi="Arial"/>
        </w:rPr>
        <w:t xml:space="preserve">Rick Szostak. Classifying science. </w:t>
      </w:r>
      <w:r>
        <w:rPr>
          <w:rFonts w:ascii="Arial" w:eastAsia="Arial" w:hAnsi="Arial"/>
          <w:i/>
        </w:rPr>
        <w:t>Classifying Science: Phenomena, Data,</w:t>
      </w:r>
      <w:r>
        <w:rPr>
          <w:rFonts w:ascii="Arial" w:eastAsia="Arial" w:hAnsi="Arial"/>
          <w:i/>
        </w:rPr>
        <w:t xml:space="preserve"> Theory, Method, Practice</w:t>
      </w:r>
      <w:r>
        <w:rPr>
          <w:rFonts w:ascii="Arial" w:eastAsia="Arial" w:hAnsi="Arial"/>
        </w:rPr>
        <w:t>,</w:t>
      </w:r>
      <w:r>
        <w:rPr>
          <w:rFonts w:ascii="Arial" w:eastAsia="Arial" w:hAnsi="Arial"/>
        </w:rPr>
        <w:t xml:space="preserve"> pages 1</w:t>
      </w:r>
      <w:r>
        <w:rPr>
          <w:rFonts w:ascii="Arial" w:eastAsia="Arial" w:hAnsi="Arial"/>
        </w:rPr>
        <w:t>–22, 2004.</w:t>
      </w:r>
    </w:p>
    <w:p w:rsidR="00000000" w:rsidRDefault="00A77F59">
      <w:pPr>
        <w:spacing w:line="1" w:lineRule="exact"/>
        <w:rPr>
          <w:rFonts w:ascii="Times New Roman" w:eastAsia="Times New Roman" w:hAnsi="Times New Roman"/>
        </w:rPr>
      </w:pPr>
    </w:p>
    <w:p w:rsidR="00000000" w:rsidRDefault="00A77F59">
      <w:pPr>
        <w:spacing w:line="266" w:lineRule="auto"/>
        <w:ind w:left="1640" w:right="1206" w:hanging="206"/>
        <w:jc w:val="both"/>
        <w:rPr>
          <w:rFonts w:ascii="Arial" w:eastAsia="Arial" w:hAnsi="Arial"/>
        </w:rPr>
      </w:pPr>
      <w:r>
        <w:rPr>
          <w:rFonts w:ascii="Arial" w:eastAsia="Arial" w:hAnsi="Arial"/>
        </w:rPr>
        <w:t xml:space="preserve">Edmund M. Talley, David Newman, David Mimno, Bruce W. Herr, Hanna M. Wallach, Gully A. P. C. Burns, A. G. Miriam Leenders, and Andrew McCal-lum. Database of NIH grants using machine-learned categories and graphical clustering. </w:t>
      </w:r>
      <w:r>
        <w:rPr>
          <w:rFonts w:ascii="Arial" w:eastAsia="Arial" w:hAnsi="Arial"/>
          <w:i/>
        </w:rPr>
        <w:t>Nature Me</w:t>
      </w:r>
      <w:r>
        <w:rPr>
          <w:rFonts w:ascii="Arial" w:eastAsia="Arial" w:hAnsi="Arial"/>
          <w:i/>
        </w:rPr>
        <w:t>thods</w:t>
      </w:r>
      <w:r>
        <w:rPr>
          <w:rFonts w:ascii="Arial" w:eastAsia="Arial" w:hAnsi="Arial"/>
        </w:rPr>
        <w:t>, 8(6):443</w:t>
      </w:r>
      <w:r>
        <w:rPr>
          <w:rFonts w:ascii="Arial" w:eastAsia="Arial" w:hAnsi="Arial"/>
        </w:rPr>
        <w:t>–444, May 2011.</w:t>
      </w:r>
    </w:p>
    <w:p w:rsidR="00000000" w:rsidRDefault="00A77F59">
      <w:pPr>
        <w:spacing w:line="31" w:lineRule="exact"/>
        <w:rPr>
          <w:rFonts w:ascii="Times New Roman" w:eastAsia="Times New Roman" w:hAnsi="Times New Roman"/>
        </w:rPr>
      </w:pPr>
    </w:p>
    <w:p w:rsidR="00000000" w:rsidRDefault="00A77F59">
      <w:pPr>
        <w:spacing w:line="275" w:lineRule="auto"/>
        <w:ind w:left="1660" w:right="1206" w:hanging="216"/>
        <w:jc w:val="both"/>
        <w:rPr>
          <w:rFonts w:ascii="Arial" w:eastAsia="Arial" w:hAnsi="Arial"/>
        </w:rPr>
      </w:pPr>
      <w:r>
        <w:rPr>
          <w:rFonts w:ascii="Arial" w:eastAsia="Arial" w:hAnsi="Arial"/>
        </w:rPr>
        <w:t xml:space="preserve">Yik-Cheung Tam, Ian Lane, and Tanja Schultz. Bilingual-lsa based lm adap-tation for spoken language translation. In </w:t>
      </w:r>
      <w:r>
        <w:rPr>
          <w:rFonts w:ascii="Arial" w:eastAsia="Arial" w:hAnsi="Arial"/>
          <w:i/>
        </w:rPr>
        <w:t>Proceedings of the Association</w:t>
      </w:r>
      <w:r>
        <w:rPr>
          <w:rFonts w:ascii="Arial" w:eastAsia="Arial" w:hAnsi="Arial"/>
          <w:i/>
        </w:rPr>
        <w:t xml:space="preserve"> for Computational Linguistics</w:t>
      </w:r>
      <w:r>
        <w:rPr>
          <w:rFonts w:ascii="Arial" w:eastAsia="Arial" w:hAnsi="Arial"/>
        </w:rPr>
        <w:t>, 2007.</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06" w:hanging="205"/>
        <w:jc w:val="both"/>
        <w:rPr>
          <w:rFonts w:ascii="Arial" w:eastAsia="Arial" w:hAnsi="Arial"/>
        </w:rPr>
      </w:pPr>
      <w:r>
        <w:rPr>
          <w:rFonts w:ascii="Arial" w:eastAsia="Arial" w:hAnsi="Arial"/>
        </w:rPr>
        <w:t>Jian Tang, Zhaoshi Meng, XuanLong Nguye</w:t>
      </w:r>
      <w:r>
        <w:rPr>
          <w:rFonts w:ascii="Arial" w:eastAsia="Arial" w:hAnsi="Arial"/>
        </w:rPr>
        <w:t xml:space="preserve">n, Qiaozhu Mei, and Ming Zhang. Understanding the limiting factors of topic modeling via posterior contrac-tion analysis. In </w:t>
      </w:r>
      <w:r>
        <w:rPr>
          <w:rFonts w:ascii="Arial" w:eastAsia="Arial" w:hAnsi="Arial"/>
          <w:i/>
        </w:rPr>
        <w:t>Proceedings of the International Conference of Machine</w:t>
      </w:r>
      <w:r>
        <w:rPr>
          <w:rFonts w:ascii="Arial" w:eastAsia="Arial" w:hAnsi="Arial"/>
          <w:i/>
        </w:rPr>
        <w:t xml:space="preserve"> Learning</w:t>
      </w:r>
      <w:r>
        <w:rPr>
          <w:rFonts w:ascii="Arial" w:eastAsia="Arial" w:hAnsi="Arial"/>
        </w:rPr>
        <w:t>, 2014.</w:t>
      </w:r>
    </w:p>
    <w:p w:rsidR="00000000" w:rsidRDefault="00A77F59">
      <w:pPr>
        <w:spacing w:line="266" w:lineRule="auto"/>
        <w:ind w:left="1640" w:right="1206" w:hanging="205"/>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2" w:name="page152"/>
      <w:bookmarkEnd w:id="152"/>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140"/>
        </w:tabs>
        <w:spacing w:line="0" w:lineRule="atLeast"/>
        <w:ind w:left="1440"/>
        <w:rPr>
          <w:rFonts w:ascii="Arial" w:eastAsia="Arial" w:hAnsi="Arial"/>
          <w:i/>
          <w:sz w:val="19"/>
        </w:rPr>
      </w:pPr>
      <w:r>
        <w:rPr>
          <w:rFonts w:ascii="Arial" w:eastAsia="Arial" w:hAnsi="Arial"/>
          <w:sz w:val="19"/>
        </w:rPr>
        <w:t>148</w:t>
      </w:r>
      <w:r>
        <w:rPr>
          <w:rFonts w:ascii="Times New Roman" w:eastAsia="Times New Roman" w:hAnsi="Times New Roman"/>
        </w:rPr>
        <w:tab/>
      </w:r>
      <w:r>
        <w:rPr>
          <w:rFonts w:ascii="Arial" w:eastAsia="Arial" w:hAnsi="Arial"/>
          <w:i/>
          <w:sz w:val="19"/>
        </w:rPr>
        <w:t>References</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spacing w:line="275" w:lineRule="auto"/>
        <w:ind w:left="1640" w:right="1206" w:hanging="211"/>
        <w:jc w:val="both"/>
        <w:rPr>
          <w:rFonts w:ascii="Arial" w:eastAsia="Arial" w:hAnsi="Arial"/>
        </w:rPr>
      </w:pPr>
      <w:r>
        <w:rPr>
          <w:rFonts w:ascii="Arial" w:eastAsia="Arial" w:hAnsi="Arial"/>
        </w:rPr>
        <w:t>Timothy R. Tangherlini and Peter Leo</w:t>
      </w:r>
      <w:r>
        <w:rPr>
          <w:rFonts w:ascii="Arial" w:eastAsia="Arial" w:hAnsi="Arial"/>
        </w:rPr>
        <w:t>nard. Trawling in the sea of the great unread: Sub-corpus topic modeling and humanities research.</w:t>
      </w:r>
      <w:r>
        <w:rPr>
          <w:rFonts w:ascii="Arial" w:eastAsia="Arial" w:hAnsi="Arial"/>
        </w:rPr>
        <w:t xml:space="preserve"> </w:t>
      </w:r>
      <w:r>
        <w:rPr>
          <w:rFonts w:ascii="Arial" w:eastAsia="Arial" w:hAnsi="Arial"/>
          <w:i/>
        </w:rPr>
        <w:t>Poetics</w:t>
      </w:r>
      <w:r>
        <w:rPr>
          <w:rFonts w:ascii="Arial" w:eastAsia="Arial" w:hAnsi="Arial"/>
        </w:rPr>
        <w:t>, 41(6): 725</w:t>
      </w:r>
      <w:r>
        <w:rPr>
          <w:rFonts w:ascii="Arial" w:eastAsia="Arial" w:hAnsi="Arial"/>
        </w:rPr>
        <w:t>–749, December 2013.</w:t>
      </w:r>
    </w:p>
    <w:p w:rsidR="00000000" w:rsidRDefault="00A77F59">
      <w:pPr>
        <w:spacing w:line="21" w:lineRule="exact"/>
        <w:rPr>
          <w:rFonts w:ascii="Times New Roman" w:eastAsia="Times New Roman" w:hAnsi="Times New Roman"/>
        </w:rPr>
      </w:pPr>
    </w:p>
    <w:p w:rsidR="00000000" w:rsidRDefault="00A77F59">
      <w:pPr>
        <w:spacing w:line="314" w:lineRule="auto"/>
        <w:ind w:left="1660" w:right="1246" w:hanging="216"/>
        <w:jc w:val="both"/>
        <w:rPr>
          <w:rFonts w:ascii="Arial" w:eastAsia="Arial" w:hAnsi="Arial"/>
          <w:sz w:val="19"/>
        </w:rPr>
      </w:pPr>
      <w:r>
        <w:rPr>
          <w:rFonts w:ascii="Arial" w:eastAsia="Arial" w:hAnsi="Arial"/>
          <w:sz w:val="19"/>
        </w:rPr>
        <w:t>Theano Development Team. Theano: A Python framework for fast computation of mathematical expressions.</w:t>
      </w:r>
      <w:r>
        <w:rPr>
          <w:rFonts w:ascii="Arial" w:eastAsia="Arial" w:hAnsi="Arial"/>
          <w:sz w:val="19"/>
        </w:rPr>
        <w:t xml:space="preserve"> </w:t>
      </w:r>
      <w:r>
        <w:rPr>
          <w:rFonts w:ascii="Arial" w:eastAsia="Arial" w:hAnsi="Arial"/>
          <w:i/>
          <w:sz w:val="19"/>
        </w:rPr>
        <w:t>arXiv e-prints</w:t>
      </w:r>
      <w:r>
        <w:rPr>
          <w:rFonts w:ascii="Arial" w:eastAsia="Arial" w:hAnsi="Arial"/>
          <w:sz w:val="19"/>
        </w:rPr>
        <w:t>,</w:t>
      </w:r>
      <w:r>
        <w:rPr>
          <w:rFonts w:ascii="Arial" w:eastAsia="Arial" w:hAnsi="Arial"/>
          <w:sz w:val="19"/>
        </w:rPr>
        <w:t xml:space="preserve"> abs/1605.02688, May 2016.</w:t>
      </w:r>
    </w:p>
    <w:p w:rsidR="00000000" w:rsidRDefault="00A77F59">
      <w:pPr>
        <w:spacing w:line="275" w:lineRule="auto"/>
        <w:ind w:left="1640" w:right="1226" w:hanging="201"/>
        <w:jc w:val="both"/>
        <w:rPr>
          <w:rFonts w:ascii="Arial" w:eastAsia="Arial" w:hAnsi="Arial"/>
        </w:rPr>
      </w:pPr>
      <w:r>
        <w:rPr>
          <w:rFonts w:ascii="Arial" w:eastAsia="Arial" w:hAnsi="Arial"/>
        </w:rPr>
        <w:t>Ivan Titov and Ryan McDonald. A joint model of text and aspect ratings for sentiment summarization. In</w:t>
      </w:r>
      <w:r>
        <w:rPr>
          <w:rFonts w:ascii="Arial" w:eastAsia="Arial" w:hAnsi="Arial"/>
        </w:rPr>
        <w:t xml:space="preserve"> </w:t>
      </w:r>
      <w:r>
        <w:rPr>
          <w:rFonts w:ascii="Arial" w:eastAsia="Arial" w:hAnsi="Arial"/>
          <w:i/>
        </w:rPr>
        <w:t>Proceedings of the Association for Computa-</w:t>
      </w:r>
      <w:r>
        <w:rPr>
          <w:rFonts w:ascii="Arial" w:eastAsia="Arial" w:hAnsi="Arial"/>
          <w:i/>
        </w:rPr>
        <w:t>tional Linguistics</w:t>
      </w:r>
      <w:r>
        <w:rPr>
          <w:rFonts w:ascii="Arial" w:eastAsia="Arial" w:hAnsi="Arial"/>
        </w:rPr>
        <w:t>, 2008.</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Kristina Toutanova and Mark Johnson. A Bayesian LDA-base</w:t>
      </w:r>
      <w:r>
        <w:rPr>
          <w:rFonts w:ascii="Arial" w:eastAsia="Arial" w:hAnsi="Arial"/>
        </w:rPr>
        <w:t>d model for semi-supervised part-of-speech tagging. In</w:t>
      </w:r>
      <w:r>
        <w:rPr>
          <w:rFonts w:ascii="Arial" w:eastAsia="Arial" w:hAnsi="Arial"/>
        </w:rPr>
        <w:t xml:space="preserve"> </w:t>
      </w:r>
      <w:r>
        <w:rPr>
          <w:rFonts w:ascii="Arial" w:eastAsia="Arial" w:hAnsi="Arial"/>
          <w:i/>
        </w:rPr>
        <w:t>Proceedings of Advances in Neural</w:t>
      </w:r>
      <w:r>
        <w:rPr>
          <w:rFonts w:ascii="Arial" w:eastAsia="Arial" w:hAnsi="Arial"/>
          <w:i/>
        </w:rPr>
        <w:t xml:space="preserve"> Information Processing Systems</w:t>
      </w:r>
      <w:r>
        <w:rPr>
          <w:rFonts w:ascii="Arial" w:eastAsia="Arial" w:hAnsi="Arial"/>
        </w:rPr>
        <w:t>, 2008.</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3"/>
        <w:jc w:val="both"/>
        <w:rPr>
          <w:rFonts w:ascii="Arial" w:eastAsia="Arial" w:hAnsi="Arial"/>
        </w:rPr>
      </w:pPr>
      <w:r>
        <w:rPr>
          <w:rFonts w:ascii="Arial" w:eastAsia="Arial" w:hAnsi="Arial"/>
        </w:rPr>
        <w:t>David Vallet and Pablo Castells. Personalized diversification of search results. In</w:t>
      </w:r>
      <w:r>
        <w:rPr>
          <w:rFonts w:ascii="Arial" w:eastAsia="Arial" w:hAnsi="Arial"/>
        </w:rPr>
        <w:t xml:space="preserve"> </w:t>
      </w:r>
      <w:r>
        <w:rPr>
          <w:rFonts w:ascii="Arial" w:eastAsia="Arial" w:hAnsi="Arial"/>
          <w:i/>
        </w:rPr>
        <w:t>Proceedings of the ACM SIGIR Conference on R</w:t>
      </w:r>
      <w:r>
        <w:rPr>
          <w:rFonts w:ascii="Arial" w:eastAsia="Arial" w:hAnsi="Arial"/>
          <w:i/>
        </w:rPr>
        <w:t>esearch and Development</w:t>
      </w:r>
      <w:r>
        <w:rPr>
          <w:rFonts w:ascii="Arial" w:eastAsia="Arial" w:hAnsi="Arial"/>
          <w:i/>
        </w:rPr>
        <w:t xml:space="preserve"> in Information Retrieval</w:t>
      </w:r>
      <w:r>
        <w:rPr>
          <w:rFonts w:ascii="Arial" w:eastAsia="Arial" w:hAnsi="Arial"/>
        </w:rPr>
        <w:t>, 2012.</w:t>
      </w:r>
    </w:p>
    <w:p w:rsidR="00000000" w:rsidRDefault="00A77F59">
      <w:pPr>
        <w:spacing w:line="21" w:lineRule="exact"/>
        <w:rPr>
          <w:rFonts w:ascii="Times New Roman" w:eastAsia="Times New Roman" w:hAnsi="Times New Roman"/>
        </w:rPr>
      </w:pPr>
    </w:p>
    <w:p w:rsidR="00000000" w:rsidRDefault="00A77F59">
      <w:pPr>
        <w:spacing w:line="298" w:lineRule="auto"/>
        <w:ind w:left="1640" w:right="1226" w:hanging="211"/>
        <w:rPr>
          <w:rFonts w:ascii="Arial" w:eastAsia="Arial" w:hAnsi="Arial"/>
        </w:rPr>
      </w:pPr>
      <w:r>
        <w:rPr>
          <w:rFonts w:ascii="Arial" w:eastAsia="Arial" w:hAnsi="Arial"/>
        </w:rPr>
        <w:t>Fernanda B. Viégas and Martin Wattenberg. Tag clouds and the case for vernacular visualization.</w:t>
      </w:r>
      <w:r>
        <w:rPr>
          <w:rFonts w:ascii="Arial" w:eastAsia="Arial" w:hAnsi="Arial"/>
        </w:rPr>
        <w:t xml:space="preserve"> </w:t>
      </w:r>
      <w:r>
        <w:rPr>
          <w:rFonts w:ascii="Arial" w:eastAsia="Arial" w:hAnsi="Arial"/>
          <w:i/>
        </w:rPr>
        <w:t>Interactions</w:t>
      </w:r>
      <w:r>
        <w:rPr>
          <w:rFonts w:ascii="Arial" w:eastAsia="Arial" w:hAnsi="Arial"/>
        </w:rPr>
        <w:t>, 15(4):49</w:t>
      </w:r>
      <w:r>
        <w:rPr>
          <w:rFonts w:ascii="Arial" w:eastAsia="Arial" w:hAnsi="Arial"/>
        </w:rPr>
        <w:t>–52, 2008.</w:t>
      </w:r>
    </w:p>
    <w:p w:rsidR="00000000" w:rsidRDefault="00A77F59">
      <w:pPr>
        <w:spacing w:line="1" w:lineRule="exact"/>
        <w:rPr>
          <w:rFonts w:ascii="Times New Roman" w:eastAsia="Times New Roman" w:hAnsi="Times New Roman"/>
        </w:rPr>
      </w:pPr>
    </w:p>
    <w:p w:rsidR="00000000" w:rsidRDefault="00A77F59">
      <w:pPr>
        <w:spacing w:line="275" w:lineRule="auto"/>
        <w:ind w:left="1640" w:right="1206" w:hanging="192"/>
        <w:jc w:val="both"/>
        <w:rPr>
          <w:rFonts w:ascii="Arial" w:eastAsia="Arial" w:hAnsi="Arial"/>
        </w:rPr>
      </w:pPr>
      <w:r>
        <w:rPr>
          <w:rFonts w:ascii="Arial" w:eastAsia="Arial" w:hAnsi="Arial"/>
        </w:rPr>
        <w:t>Maximilian Viermetz, Michal Skubacz, Cai-Nicolas Ziegler, and Dietmar</w:t>
      </w:r>
      <w:r>
        <w:rPr>
          <w:rFonts w:ascii="Arial" w:eastAsia="Arial" w:hAnsi="Arial"/>
        </w:rPr>
        <w:t xml:space="preserve"> Seipel. Tracking topic evolution in news environments. In</w:t>
      </w:r>
      <w:r>
        <w:rPr>
          <w:rFonts w:ascii="Arial" w:eastAsia="Arial" w:hAnsi="Arial"/>
        </w:rPr>
        <w:t xml:space="preserve"> </w:t>
      </w:r>
      <w:r>
        <w:rPr>
          <w:rFonts w:ascii="Arial" w:eastAsia="Arial" w:hAnsi="Arial"/>
          <w:i/>
        </w:rPr>
        <w:t>IEEE International</w:t>
      </w:r>
      <w:r>
        <w:rPr>
          <w:rFonts w:ascii="Arial" w:eastAsia="Arial" w:hAnsi="Arial"/>
          <w:i/>
        </w:rPr>
        <w:t xml:space="preserve"> Conference on E-Commerce Technology</w:t>
      </w:r>
      <w:r>
        <w:rPr>
          <w:rFonts w:ascii="Arial" w:eastAsia="Arial" w:hAnsi="Arial"/>
        </w:rPr>
        <w:t>, 2008.</w:t>
      </w:r>
    </w:p>
    <w:p w:rsidR="00000000" w:rsidRDefault="00A77F59">
      <w:pPr>
        <w:spacing w:line="21" w:lineRule="exact"/>
        <w:rPr>
          <w:rFonts w:ascii="Times New Roman" w:eastAsia="Times New Roman" w:hAnsi="Times New Roman"/>
        </w:rPr>
      </w:pPr>
    </w:p>
    <w:p w:rsidR="00000000" w:rsidRDefault="00A77F59">
      <w:pPr>
        <w:spacing w:line="298" w:lineRule="auto"/>
        <w:ind w:left="1640" w:right="1246" w:hanging="205"/>
        <w:rPr>
          <w:rFonts w:ascii="Arial" w:eastAsia="Arial" w:hAnsi="Arial"/>
        </w:rPr>
      </w:pPr>
      <w:r>
        <w:rPr>
          <w:rFonts w:ascii="Arial" w:eastAsia="Arial" w:hAnsi="Arial"/>
        </w:rPr>
        <w:t>Ellen M. Voorhees. Overview of TREC 2003. In</w:t>
      </w:r>
      <w:r>
        <w:rPr>
          <w:rFonts w:ascii="Arial" w:eastAsia="Arial" w:hAnsi="Arial"/>
        </w:rPr>
        <w:t xml:space="preserve"> </w:t>
      </w:r>
      <w:r>
        <w:rPr>
          <w:rFonts w:ascii="Arial" w:eastAsia="Arial" w:hAnsi="Arial"/>
          <w:i/>
        </w:rPr>
        <w:t>Proceedings of the Text</w:t>
      </w:r>
      <w:r>
        <w:rPr>
          <w:rFonts w:ascii="Arial" w:eastAsia="Arial" w:hAnsi="Arial"/>
          <w:i/>
        </w:rPr>
        <w:t xml:space="preserve"> REtrieval Conference</w:t>
      </w:r>
      <w:r>
        <w:rPr>
          <w:rFonts w:ascii="Arial" w:eastAsia="Arial" w:hAnsi="Arial"/>
        </w:rPr>
        <w:t>, pages 1</w:t>
      </w:r>
      <w:r>
        <w:rPr>
          <w:rFonts w:ascii="Arial" w:eastAsia="Arial" w:hAnsi="Arial"/>
        </w:rPr>
        <w:t>–13, 2003.</w:t>
      </w:r>
    </w:p>
    <w:p w:rsidR="00000000" w:rsidRDefault="00A77F59">
      <w:pPr>
        <w:spacing w:line="1" w:lineRule="exact"/>
        <w:rPr>
          <w:rFonts w:ascii="Times New Roman" w:eastAsia="Times New Roman" w:hAnsi="Times New Roman"/>
        </w:rPr>
      </w:pPr>
    </w:p>
    <w:p w:rsidR="00000000" w:rsidRDefault="00A77F59">
      <w:pPr>
        <w:spacing w:line="298" w:lineRule="auto"/>
        <w:ind w:left="1640" w:right="1246" w:hanging="203"/>
        <w:rPr>
          <w:rFonts w:ascii="Arial" w:eastAsia="Arial" w:hAnsi="Arial"/>
        </w:rPr>
      </w:pPr>
      <w:r>
        <w:rPr>
          <w:rFonts w:ascii="Arial" w:eastAsia="Arial" w:hAnsi="Arial"/>
        </w:rPr>
        <w:t>Ellen M. Voorhees and Do</w:t>
      </w:r>
      <w:r>
        <w:rPr>
          <w:rFonts w:ascii="Arial" w:eastAsia="Arial" w:hAnsi="Arial"/>
        </w:rPr>
        <w:t>nna K. Harman.</w:t>
      </w:r>
      <w:r>
        <w:rPr>
          <w:rFonts w:ascii="Arial" w:eastAsia="Arial" w:hAnsi="Arial"/>
        </w:rPr>
        <w:t xml:space="preserve"> </w:t>
      </w:r>
      <w:r>
        <w:rPr>
          <w:rFonts w:ascii="Arial" w:eastAsia="Arial" w:hAnsi="Arial"/>
          <w:i/>
        </w:rPr>
        <w:t>TREC: Experiment and Evaluation</w:t>
      </w:r>
      <w:r>
        <w:rPr>
          <w:rFonts w:ascii="Arial" w:eastAsia="Arial" w:hAnsi="Arial"/>
          <w:i/>
        </w:rPr>
        <w:t xml:space="preserve"> in Information Retrieval</w:t>
      </w:r>
      <w:r>
        <w:rPr>
          <w:rFonts w:ascii="Arial" w:eastAsia="Arial" w:hAnsi="Arial"/>
        </w:rPr>
        <w:t>. MIT Press, 2005.</w:t>
      </w:r>
    </w:p>
    <w:p w:rsidR="00000000" w:rsidRDefault="00A77F59">
      <w:pPr>
        <w:spacing w:line="1" w:lineRule="exact"/>
        <w:rPr>
          <w:rFonts w:ascii="Times New Roman" w:eastAsia="Times New Roman" w:hAnsi="Times New Roman"/>
        </w:rPr>
      </w:pPr>
    </w:p>
    <w:p w:rsidR="00000000" w:rsidRDefault="00A77F59">
      <w:pPr>
        <w:spacing w:line="266" w:lineRule="auto"/>
        <w:ind w:left="1640" w:right="1206" w:hanging="201"/>
        <w:jc w:val="both"/>
        <w:rPr>
          <w:rFonts w:ascii="Arial" w:eastAsia="Arial" w:hAnsi="Arial"/>
        </w:rPr>
      </w:pPr>
      <w:r>
        <w:rPr>
          <w:rFonts w:ascii="Arial" w:eastAsia="Arial" w:hAnsi="Arial"/>
        </w:rPr>
        <w:t>Jan Vosecky, Kenneth Wai-Ting Leung, and Wilfred Ng. Collaborative per-sonalized Twitter search with topic-language models. In</w:t>
      </w:r>
      <w:r>
        <w:rPr>
          <w:rFonts w:ascii="Arial" w:eastAsia="Arial" w:hAnsi="Arial"/>
        </w:rPr>
        <w:t xml:space="preserve"> </w:t>
      </w:r>
      <w:r>
        <w:rPr>
          <w:rFonts w:ascii="Arial" w:eastAsia="Arial" w:hAnsi="Arial"/>
          <w:i/>
        </w:rPr>
        <w:t>Proceedings of</w:t>
      </w:r>
      <w:r>
        <w:rPr>
          <w:rFonts w:ascii="Arial" w:eastAsia="Arial" w:hAnsi="Arial"/>
          <w:i/>
        </w:rPr>
        <w:t xml:space="preserve"> the ACM SIGIR Conferenc</w:t>
      </w:r>
      <w:r>
        <w:rPr>
          <w:rFonts w:ascii="Arial" w:eastAsia="Arial" w:hAnsi="Arial"/>
          <w:i/>
        </w:rPr>
        <w:t>e on Research and Development in Information Retrieval</w:t>
      </w:r>
      <w:r>
        <w:rPr>
          <w:rFonts w:ascii="Arial" w:eastAsia="Arial" w:hAnsi="Arial"/>
        </w:rPr>
        <w:t>, 2014.</w:t>
      </w:r>
    </w:p>
    <w:p w:rsidR="00000000" w:rsidRDefault="00A77F59">
      <w:pPr>
        <w:spacing w:line="31" w:lineRule="exact"/>
        <w:rPr>
          <w:rFonts w:ascii="Times New Roman" w:eastAsia="Times New Roman" w:hAnsi="Times New Roman"/>
        </w:rPr>
      </w:pPr>
    </w:p>
    <w:p w:rsidR="00000000" w:rsidRDefault="00A77F59">
      <w:pPr>
        <w:spacing w:line="266" w:lineRule="auto"/>
        <w:ind w:left="1640" w:right="1206" w:hanging="200"/>
        <w:jc w:val="both"/>
        <w:rPr>
          <w:rFonts w:ascii="Arial" w:eastAsia="Arial" w:hAnsi="Arial"/>
        </w:rPr>
      </w:pPr>
      <w:r>
        <w:rPr>
          <w:rFonts w:ascii="Arial" w:eastAsia="Arial" w:hAnsi="Arial"/>
        </w:rPr>
        <w:t>Ivan Vulić and Marie-Francine Moens. Detecting highly confident word transla-tions from comparable corpora without any prior knowledge. In</w:t>
      </w:r>
      <w:r>
        <w:rPr>
          <w:rFonts w:ascii="Arial" w:eastAsia="Arial" w:hAnsi="Arial"/>
        </w:rPr>
        <w:t xml:space="preserve"> </w:t>
      </w:r>
      <w:r>
        <w:rPr>
          <w:rFonts w:ascii="Arial" w:eastAsia="Arial" w:hAnsi="Arial"/>
          <w:i/>
        </w:rPr>
        <w:t>Proceedings</w:t>
      </w:r>
      <w:r>
        <w:rPr>
          <w:rFonts w:ascii="Arial" w:eastAsia="Arial" w:hAnsi="Arial"/>
          <w:i/>
        </w:rPr>
        <w:t xml:space="preserve"> of the European Chapter of the Association</w:t>
      </w:r>
      <w:r>
        <w:rPr>
          <w:rFonts w:ascii="Arial" w:eastAsia="Arial" w:hAnsi="Arial"/>
          <w:i/>
        </w:rPr>
        <w:t xml:space="preserve"> for Computational Linguistics</w:t>
      </w:r>
      <w:r>
        <w:rPr>
          <w:rFonts w:ascii="Arial" w:eastAsia="Arial" w:hAnsi="Arial"/>
        </w:rPr>
        <w:t>,</w:t>
      </w:r>
      <w:r>
        <w:rPr>
          <w:rFonts w:ascii="Arial" w:eastAsia="Arial" w:hAnsi="Arial"/>
          <w:i/>
        </w:rPr>
        <w:t xml:space="preserve"> </w:t>
      </w:r>
      <w:r>
        <w:rPr>
          <w:rFonts w:ascii="Arial" w:eastAsia="Arial" w:hAnsi="Arial"/>
        </w:rPr>
        <w:t>2012.</w:t>
      </w:r>
    </w:p>
    <w:p w:rsidR="00000000" w:rsidRDefault="00A77F59">
      <w:pPr>
        <w:spacing w:line="31" w:lineRule="exact"/>
        <w:rPr>
          <w:rFonts w:ascii="Times New Roman" w:eastAsia="Times New Roman" w:hAnsi="Times New Roman"/>
        </w:rPr>
      </w:pPr>
    </w:p>
    <w:p w:rsidR="00000000" w:rsidRDefault="00A77F59">
      <w:pPr>
        <w:spacing w:line="266" w:lineRule="auto"/>
        <w:ind w:left="1640" w:right="1246" w:hanging="205"/>
        <w:jc w:val="both"/>
        <w:rPr>
          <w:rFonts w:ascii="Arial" w:eastAsia="Arial" w:hAnsi="Arial"/>
        </w:rPr>
      </w:pPr>
      <w:r>
        <w:rPr>
          <w:rFonts w:ascii="Arial" w:eastAsia="Arial" w:hAnsi="Arial"/>
        </w:rPr>
        <w:t>Ivan Vulić and Marie-Francine Moens. Probabilistic models of cross-lingual semantic similarity in context based on latent cross-lingual concepts induced from comparable data. In</w:t>
      </w:r>
      <w:r>
        <w:rPr>
          <w:rFonts w:ascii="Arial" w:eastAsia="Arial" w:hAnsi="Arial"/>
        </w:rPr>
        <w:t xml:space="preserve"> </w:t>
      </w:r>
      <w:r>
        <w:rPr>
          <w:rFonts w:ascii="Arial" w:eastAsia="Arial" w:hAnsi="Arial"/>
          <w:i/>
        </w:rPr>
        <w:t>Proceedings of Empirical Methods in Nat</w:t>
      </w:r>
      <w:r>
        <w:rPr>
          <w:rFonts w:ascii="Arial" w:eastAsia="Arial" w:hAnsi="Arial"/>
          <w:i/>
        </w:rPr>
        <w:t>ural</w:t>
      </w:r>
      <w:r>
        <w:rPr>
          <w:rFonts w:ascii="Arial" w:eastAsia="Arial" w:hAnsi="Arial"/>
          <w:i/>
        </w:rPr>
        <w:t xml:space="preserve"> Language Processing</w:t>
      </w:r>
      <w:r>
        <w:rPr>
          <w:rFonts w:ascii="Arial" w:eastAsia="Arial" w:hAnsi="Arial"/>
        </w:rPr>
        <w:t>, 2014.</w:t>
      </w:r>
    </w:p>
    <w:p w:rsidR="00000000" w:rsidRDefault="00A77F59">
      <w:pPr>
        <w:spacing w:line="31" w:lineRule="exact"/>
        <w:rPr>
          <w:rFonts w:ascii="Times New Roman" w:eastAsia="Times New Roman" w:hAnsi="Times New Roman"/>
        </w:rPr>
      </w:pPr>
    </w:p>
    <w:p w:rsidR="00000000" w:rsidRDefault="00A77F59">
      <w:pPr>
        <w:spacing w:line="275" w:lineRule="auto"/>
        <w:ind w:left="1660" w:right="1206" w:hanging="216"/>
        <w:jc w:val="both"/>
        <w:rPr>
          <w:rFonts w:ascii="Arial" w:eastAsia="Arial" w:hAnsi="Arial"/>
        </w:rPr>
      </w:pPr>
      <w:r>
        <w:rPr>
          <w:rFonts w:ascii="Arial" w:eastAsia="Arial" w:hAnsi="Arial"/>
        </w:rPr>
        <w:t>Ivan Vulić, Wim De Smet, and Marie-Francine Moens. Cross-language infor-mation retrieval with latent topic models trained on a comparable corpus. In</w:t>
      </w:r>
      <w:r>
        <w:rPr>
          <w:rFonts w:ascii="Arial" w:eastAsia="Arial" w:hAnsi="Arial"/>
        </w:rPr>
        <w:t xml:space="preserve"> </w:t>
      </w:r>
      <w:r>
        <w:rPr>
          <w:rFonts w:ascii="Arial" w:eastAsia="Arial" w:hAnsi="Arial"/>
          <w:i/>
        </w:rPr>
        <w:t>Asia Information Retrieval Societies</w:t>
      </w:r>
      <w:r>
        <w:rPr>
          <w:rFonts w:ascii="Arial" w:eastAsia="Arial" w:hAnsi="Arial"/>
        </w:rPr>
        <w:t>, 2011a.</w:t>
      </w:r>
    </w:p>
    <w:p w:rsidR="00000000" w:rsidRDefault="00A77F59">
      <w:pPr>
        <w:spacing w:line="275" w:lineRule="auto"/>
        <w:ind w:left="1660" w:right="1206" w:hanging="216"/>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3" w:name="page153"/>
      <w:bookmarkEnd w:id="153"/>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References</w:t>
            </w:r>
          </w:p>
        </w:tc>
        <w:tc>
          <w:tcPr>
            <w:tcW w:w="30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149</w:t>
            </w:r>
          </w:p>
        </w:tc>
      </w:tr>
    </w:tbl>
    <w:p w:rsidR="00000000" w:rsidRDefault="00A77F59">
      <w:pPr>
        <w:spacing w:line="364" w:lineRule="exact"/>
        <w:rPr>
          <w:rFonts w:ascii="Times New Roman" w:eastAsia="Times New Roman" w:hAnsi="Times New Roman"/>
        </w:rPr>
      </w:pPr>
    </w:p>
    <w:p w:rsidR="00000000" w:rsidRDefault="00A77F59">
      <w:pPr>
        <w:spacing w:line="275" w:lineRule="auto"/>
        <w:ind w:left="1640" w:right="1206" w:hanging="200"/>
        <w:jc w:val="both"/>
        <w:rPr>
          <w:rFonts w:ascii="Arial" w:eastAsia="Arial" w:hAnsi="Arial"/>
        </w:rPr>
      </w:pPr>
      <w:r>
        <w:rPr>
          <w:rFonts w:ascii="Arial" w:eastAsia="Arial" w:hAnsi="Arial"/>
        </w:rPr>
        <w:t xml:space="preserve">Ivan </w:t>
      </w:r>
      <w:r>
        <w:rPr>
          <w:rFonts w:ascii="Arial" w:eastAsia="Arial" w:hAnsi="Arial"/>
        </w:rPr>
        <w:t>Vulić, Wim De Smet, and Marie-Francine Moens. Identifying word trans-lations from comparable corpora using latent topic models. In</w:t>
      </w:r>
      <w:r>
        <w:rPr>
          <w:rFonts w:ascii="Arial" w:eastAsia="Arial" w:hAnsi="Arial"/>
        </w:rPr>
        <w:t xml:space="preserve"> </w:t>
      </w:r>
      <w:r>
        <w:rPr>
          <w:rFonts w:ascii="Arial" w:eastAsia="Arial" w:hAnsi="Arial"/>
          <w:i/>
        </w:rPr>
        <w:t>Proceedings</w:t>
      </w:r>
      <w:r>
        <w:rPr>
          <w:rFonts w:ascii="Arial" w:eastAsia="Arial" w:hAnsi="Arial"/>
          <w:i/>
        </w:rPr>
        <w:t xml:space="preserve"> of the Association for Computational Linguistics</w:t>
      </w:r>
      <w:r>
        <w:rPr>
          <w:rFonts w:ascii="Arial" w:eastAsia="Arial" w:hAnsi="Arial"/>
        </w:rPr>
        <w:t>, 2011b.</w:t>
      </w:r>
    </w:p>
    <w:p w:rsidR="00000000" w:rsidRDefault="00A77F59">
      <w:pPr>
        <w:spacing w:line="21" w:lineRule="exact"/>
        <w:rPr>
          <w:rFonts w:ascii="Times New Roman" w:eastAsia="Times New Roman" w:hAnsi="Times New Roman"/>
        </w:rPr>
      </w:pPr>
    </w:p>
    <w:p w:rsidR="00000000" w:rsidRDefault="00A77F59">
      <w:pPr>
        <w:spacing w:line="296" w:lineRule="auto"/>
        <w:ind w:left="1660" w:right="1206" w:hanging="216"/>
        <w:jc w:val="both"/>
        <w:rPr>
          <w:rFonts w:ascii="Arial" w:eastAsia="Arial" w:hAnsi="Arial"/>
          <w:sz w:val="19"/>
        </w:rPr>
      </w:pPr>
      <w:r>
        <w:rPr>
          <w:rFonts w:ascii="Arial" w:eastAsia="Arial" w:hAnsi="Arial"/>
          <w:sz w:val="19"/>
        </w:rPr>
        <w:t>Ivan Vulić, Wim De Smet, and Marie-Francine Moens. Cros</w:t>
      </w:r>
      <w:r>
        <w:rPr>
          <w:rFonts w:ascii="Arial" w:eastAsia="Arial" w:hAnsi="Arial"/>
          <w:sz w:val="19"/>
        </w:rPr>
        <w:t>s-language informa-tion retrieval models based on latent topic models trained with document-aligned comparable corpora.</w:t>
      </w:r>
      <w:r>
        <w:rPr>
          <w:rFonts w:ascii="Arial" w:eastAsia="Arial" w:hAnsi="Arial"/>
          <w:sz w:val="19"/>
        </w:rPr>
        <w:t xml:space="preserve"> </w:t>
      </w:r>
      <w:r>
        <w:rPr>
          <w:rFonts w:ascii="Arial" w:eastAsia="Arial" w:hAnsi="Arial"/>
          <w:i/>
          <w:sz w:val="19"/>
        </w:rPr>
        <w:t>Information Retrieval</w:t>
      </w:r>
      <w:r>
        <w:rPr>
          <w:rFonts w:ascii="Arial" w:eastAsia="Arial" w:hAnsi="Arial"/>
          <w:sz w:val="19"/>
        </w:rPr>
        <w:t>, 16(3):331</w:t>
      </w:r>
      <w:r>
        <w:rPr>
          <w:rFonts w:ascii="Arial" w:eastAsia="Arial" w:hAnsi="Arial"/>
          <w:sz w:val="19"/>
        </w:rPr>
        <w:t>–368, 2013.</w:t>
      </w:r>
    </w:p>
    <w:p w:rsidR="00000000" w:rsidRDefault="00A77F59">
      <w:pPr>
        <w:spacing w:line="3" w:lineRule="exact"/>
        <w:rPr>
          <w:rFonts w:ascii="Times New Roman" w:eastAsia="Times New Roman" w:hAnsi="Times New Roman"/>
        </w:rPr>
      </w:pPr>
    </w:p>
    <w:p w:rsidR="00000000" w:rsidRDefault="00A77F59">
      <w:pPr>
        <w:spacing w:line="296" w:lineRule="auto"/>
        <w:ind w:left="1660" w:right="1246" w:hanging="216"/>
        <w:jc w:val="both"/>
        <w:rPr>
          <w:rFonts w:ascii="Arial" w:eastAsia="Arial" w:hAnsi="Arial"/>
          <w:sz w:val="19"/>
        </w:rPr>
      </w:pPr>
      <w:r>
        <w:rPr>
          <w:rFonts w:ascii="Arial" w:eastAsia="Arial" w:hAnsi="Arial"/>
          <w:sz w:val="19"/>
        </w:rPr>
        <w:t>Ivan Vulić, Wim De Smet, Jie Tang, and Marie-Francine Moens. Probabilistic topic modeling i</w:t>
      </w:r>
      <w:r>
        <w:rPr>
          <w:rFonts w:ascii="Arial" w:eastAsia="Arial" w:hAnsi="Arial"/>
          <w:sz w:val="19"/>
        </w:rPr>
        <w:t>n multilingal settings: An overview of its methodology and applications.</w:t>
      </w:r>
      <w:r>
        <w:rPr>
          <w:rFonts w:ascii="Arial" w:eastAsia="Arial" w:hAnsi="Arial"/>
          <w:sz w:val="19"/>
        </w:rPr>
        <w:t xml:space="preserve"> </w:t>
      </w:r>
      <w:r>
        <w:rPr>
          <w:rFonts w:ascii="Arial" w:eastAsia="Arial" w:hAnsi="Arial"/>
          <w:i/>
          <w:sz w:val="19"/>
        </w:rPr>
        <w:t>Information Processing and Management</w:t>
      </w:r>
      <w:r>
        <w:rPr>
          <w:rFonts w:ascii="Arial" w:eastAsia="Arial" w:hAnsi="Arial"/>
          <w:sz w:val="19"/>
        </w:rPr>
        <w:t>, 51(1), 2015.</w:t>
      </w:r>
    </w:p>
    <w:p w:rsidR="00000000" w:rsidRDefault="00A77F59">
      <w:pPr>
        <w:spacing w:line="3" w:lineRule="exact"/>
        <w:rPr>
          <w:rFonts w:ascii="Times New Roman" w:eastAsia="Times New Roman" w:hAnsi="Times New Roman"/>
        </w:rPr>
      </w:pPr>
    </w:p>
    <w:p w:rsidR="00000000" w:rsidRDefault="00A77F59">
      <w:pPr>
        <w:spacing w:line="275" w:lineRule="auto"/>
        <w:ind w:left="1640" w:right="1226" w:hanging="206"/>
        <w:jc w:val="both"/>
        <w:rPr>
          <w:rFonts w:ascii="Arial" w:eastAsia="Arial" w:hAnsi="Arial"/>
        </w:rPr>
      </w:pPr>
      <w:r>
        <w:rPr>
          <w:rFonts w:ascii="Arial" w:eastAsia="Arial" w:hAnsi="Arial"/>
        </w:rPr>
        <w:t>Hanna Wallach, David Mimno, and Andrew McCallum. Rethinking LDA: Why priors matter. In</w:t>
      </w:r>
      <w:r>
        <w:rPr>
          <w:rFonts w:ascii="Arial" w:eastAsia="Arial" w:hAnsi="Arial"/>
        </w:rPr>
        <w:t xml:space="preserve"> </w:t>
      </w:r>
      <w:r>
        <w:rPr>
          <w:rFonts w:ascii="Arial" w:eastAsia="Arial" w:hAnsi="Arial"/>
          <w:i/>
        </w:rPr>
        <w:t>Proceedings of Advances in Neural Informati</w:t>
      </w:r>
      <w:r>
        <w:rPr>
          <w:rFonts w:ascii="Arial" w:eastAsia="Arial" w:hAnsi="Arial"/>
          <w:i/>
        </w:rPr>
        <w:t>on Processing</w:t>
      </w:r>
      <w:r>
        <w:rPr>
          <w:rFonts w:ascii="Arial" w:eastAsia="Arial" w:hAnsi="Arial"/>
          <w:i/>
        </w:rPr>
        <w:t xml:space="preserve"> Systems</w:t>
      </w:r>
      <w:r>
        <w:rPr>
          <w:rFonts w:ascii="Arial" w:eastAsia="Arial" w:hAnsi="Arial"/>
        </w:rPr>
        <w:t>, 2009a.</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192"/>
        <w:jc w:val="both"/>
        <w:rPr>
          <w:rFonts w:ascii="Arial" w:eastAsia="Arial" w:hAnsi="Arial"/>
        </w:rPr>
      </w:pPr>
      <w:r>
        <w:rPr>
          <w:rFonts w:ascii="Arial" w:eastAsia="Arial" w:hAnsi="Arial"/>
        </w:rPr>
        <w:t>Hanna M. Wallach, Iain Murray, Ruslan Salakhutdinov, and David Mimno. Evaluation methods for topic models. In</w:t>
      </w:r>
      <w:r>
        <w:rPr>
          <w:rFonts w:ascii="Arial" w:eastAsia="Arial" w:hAnsi="Arial"/>
        </w:rPr>
        <w:t xml:space="preserve"> </w:t>
      </w:r>
      <w:r>
        <w:rPr>
          <w:rFonts w:ascii="Arial" w:eastAsia="Arial" w:hAnsi="Arial"/>
          <w:i/>
        </w:rPr>
        <w:t>Proceedings of the International</w:t>
      </w:r>
      <w:r>
        <w:rPr>
          <w:rFonts w:ascii="Arial" w:eastAsia="Arial" w:hAnsi="Arial"/>
          <w:i/>
        </w:rPr>
        <w:t xml:space="preserve"> Conference of Machine Learning</w:t>
      </w:r>
      <w:r>
        <w:rPr>
          <w:rFonts w:ascii="Arial" w:eastAsia="Arial" w:hAnsi="Arial"/>
        </w:rPr>
        <w:t>, 2009b.</w:t>
      </w:r>
    </w:p>
    <w:p w:rsidR="00000000" w:rsidRDefault="00A77F59">
      <w:pPr>
        <w:spacing w:line="21" w:lineRule="exact"/>
        <w:rPr>
          <w:rFonts w:ascii="Times New Roman" w:eastAsia="Times New Roman" w:hAnsi="Times New Roman"/>
        </w:rPr>
      </w:pPr>
    </w:p>
    <w:p w:rsidR="00000000" w:rsidRDefault="00A77F59">
      <w:pPr>
        <w:spacing w:line="314" w:lineRule="auto"/>
        <w:ind w:left="1660" w:right="1206" w:hanging="216"/>
        <w:jc w:val="both"/>
        <w:rPr>
          <w:rFonts w:ascii="Arial" w:eastAsia="Arial" w:hAnsi="Arial"/>
          <w:sz w:val="19"/>
        </w:rPr>
      </w:pPr>
      <w:r>
        <w:rPr>
          <w:rFonts w:ascii="Arial" w:eastAsia="Arial" w:hAnsi="Arial"/>
          <w:sz w:val="19"/>
        </w:rPr>
        <w:t>Chong Wang, David M. Blei, and David Hecke</w:t>
      </w:r>
      <w:r>
        <w:rPr>
          <w:rFonts w:ascii="Arial" w:eastAsia="Arial" w:hAnsi="Arial"/>
          <w:sz w:val="19"/>
        </w:rPr>
        <w:t>rman. Continuous time dynamic topic models. In</w:t>
      </w:r>
      <w:r>
        <w:rPr>
          <w:rFonts w:ascii="Arial" w:eastAsia="Arial" w:hAnsi="Arial"/>
          <w:sz w:val="19"/>
        </w:rPr>
        <w:t xml:space="preserve"> </w:t>
      </w:r>
      <w:r>
        <w:rPr>
          <w:rFonts w:ascii="Arial" w:eastAsia="Arial" w:hAnsi="Arial"/>
          <w:i/>
          <w:sz w:val="19"/>
        </w:rPr>
        <w:t>Proceedings of Uncertainty in Artificial Intelligence</w:t>
      </w:r>
      <w:r>
        <w:rPr>
          <w:rFonts w:ascii="Arial" w:eastAsia="Arial" w:hAnsi="Arial"/>
          <w:sz w:val="19"/>
        </w:rPr>
        <w:t>, 2008.</w:t>
      </w:r>
    </w:p>
    <w:p w:rsidR="00000000" w:rsidRDefault="00A77F59">
      <w:pPr>
        <w:spacing w:line="275" w:lineRule="auto"/>
        <w:ind w:left="1640" w:right="1246" w:hanging="200"/>
        <w:jc w:val="both"/>
        <w:rPr>
          <w:rFonts w:ascii="Arial" w:eastAsia="Arial" w:hAnsi="Arial"/>
        </w:rPr>
      </w:pPr>
      <w:r>
        <w:rPr>
          <w:rFonts w:ascii="Arial" w:eastAsia="Arial" w:hAnsi="Arial"/>
        </w:rPr>
        <w:t>Quan Wang, Jun Xu, Hang Li, and Nick Craswell. Regularized latent semantic indexing: A new approach to large-scale topic modeling.</w:t>
      </w:r>
      <w:r>
        <w:rPr>
          <w:rFonts w:ascii="Arial" w:eastAsia="Arial" w:hAnsi="Arial"/>
        </w:rPr>
        <w:t xml:space="preserve"> </w:t>
      </w:r>
      <w:r>
        <w:rPr>
          <w:rFonts w:ascii="Arial" w:eastAsia="Arial" w:hAnsi="Arial"/>
          <w:i/>
        </w:rPr>
        <w:t>ACM Transactions</w:t>
      </w:r>
      <w:r>
        <w:rPr>
          <w:rFonts w:ascii="Arial" w:eastAsia="Arial" w:hAnsi="Arial"/>
          <w:i/>
        </w:rPr>
        <w:t xml:space="preserve"> </w:t>
      </w:r>
      <w:r>
        <w:rPr>
          <w:rFonts w:ascii="Arial" w:eastAsia="Arial" w:hAnsi="Arial"/>
          <w:i/>
        </w:rPr>
        <w:t>on Information Systems</w:t>
      </w:r>
      <w:r>
        <w:rPr>
          <w:rFonts w:ascii="Arial" w:eastAsia="Arial" w:hAnsi="Arial"/>
        </w:rPr>
        <w:t>, 31(1):5:1</w:t>
      </w:r>
      <w:r>
        <w:rPr>
          <w:rFonts w:ascii="Arial" w:eastAsia="Arial" w:hAnsi="Arial"/>
        </w:rPr>
        <w:t>–5:44, January 2013.</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26" w:hanging="205"/>
        <w:jc w:val="both"/>
        <w:rPr>
          <w:rFonts w:ascii="Arial" w:eastAsia="Arial" w:hAnsi="Arial"/>
        </w:rPr>
      </w:pPr>
      <w:r>
        <w:rPr>
          <w:rFonts w:ascii="Arial" w:eastAsia="Arial" w:hAnsi="Arial"/>
        </w:rPr>
        <w:t>Shiliang Wang, J. Michael Paul, and Mark Dredze. Social media as a sensor of air quality and public response in China.</w:t>
      </w:r>
      <w:r>
        <w:rPr>
          <w:rFonts w:ascii="Arial" w:eastAsia="Arial" w:hAnsi="Arial"/>
        </w:rPr>
        <w:t xml:space="preserve"> </w:t>
      </w:r>
      <w:r>
        <w:rPr>
          <w:rFonts w:ascii="Arial" w:eastAsia="Arial" w:hAnsi="Arial"/>
          <w:i/>
        </w:rPr>
        <w:t>Journal of Medical Internet</w:t>
      </w:r>
      <w:r>
        <w:rPr>
          <w:rFonts w:ascii="Arial" w:eastAsia="Arial" w:hAnsi="Arial"/>
          <w:i/>
        </w:rPr>
        <w:t xml:space="preserve"> Research</w:t>
      </w:r>
      <w:r>
        <w:rPr>
          <w:rFonts w:ascii="Arial" w:eastAsia="Arial" w:hAnsi="Arial"/>
        </w:rPr>
        <w:t>, 17(3):e22, Mar 2015.</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Xing Wang, Deyi Xiong,</w:t>
      </w:r>
      <w:r>
        <w:rPr>
          <w:rFonts w:ascii="Arial" w:eastAsia="Arial" w:hAnsi="Arial"/>
        </w:rPr>
        <w:t xml:space="preserve"> Min Zhang, Yu Hong, and Jianmin Yao. A topic-based reordering model for statistical machine translation.</w:t>
      </w:r>
      <w:r>
        <w:rPr>
          <w:rFonts w:ascii="Arial" w:eastAsia="Arial" w:hAnsi="Arial"/>
        </w:rPr>
        <w:t xml:space="preserve"> </w:t>
      </w:r>
      <w:r>
        <w:rPr>
          <w:rFonts w:ascii="Arial" w:eastAsia="Arial" w:hAnsi="Arial"/>
          <w:i/>
        </w:rPr>
        <w:t>Natural Language</w:t>
      </w:r>
      <w:r>
        <w:rPr>
          <w:rFonts w:ascii="Arial" w:eastAsia="Arial" w:hAnsi="Arial"/>
          <w:i/>
        </w:rPr>
        <w:t xml:space="preserve"> Processing and Chinese Computing</w:t>
      </w:r>
      <w:r>
        <w:rPr>
          <w:rFonts w:ascii="Arial" w:eastAsia="Arial" w:hAnsi="Arial"/>
        </w:rPr>
        <w:t>, 496:414</w:t>
      </w:r>
      <w:r>
        <w:rPr>
          <w:rFonts w:ascii="Arial" w:eastAsia="Arial" w:hAnsi="Arial"/>
        </w:rPr>
        <w:t>–421, 2014.</w:t>
      </w:r>
    </w:p>
    <w:p w:rsidR="00000000" w:rsidRDefault="00A77F59">
      <w:pPr>
        <w:spacing w:line="21" w:lineRule="exact"/>
        <w:rPr>
          <w:rFonts w:ascii="Times New Roman" w:eastAsia="Times New Roman" w:hAnsi="Times New Roman"/>
        </w:rPr>
      </w:pPr>
    </w:p>
    <w:p w:rsidR="00000000" w:rsidRDefault="00A77F59">
      <w:pPr>
        <w:spacing w:line="298" w:lineRule="auto"/>
        <w:ind w:left="1660" w:right="1206" w:hanging="216"/>
        <w:jc w:val="both"/>
        <w:rPr>
          <w:rFonts w:ascii="Arial" w:eastAsia="Arial" w:hAnsi="Arial"/>
        </w:rPr>
      </w:pPr>
      <w:r>
        <w:rPr>
          <w:rFonts w:ascii="Arial" w:eastAsia="Arial" w:hAnsi="Arial"/>
        </w:rPr>
        <w:t>Xing Wei.</w:t>
      </w:r>
      <w:r>
        <w:rPr>
          <w:rFonts w:ascii="Arial" w:eastAsia="Arial" w:hAnsi="Arial"/>
        </w:rPr>
        <w:t xml:space="preserve"> </w:t>
      </w:r>
      <w:r>
        <w:rPr>
          <w:rFonts w:ascii="Arial" w:eastAsia="Arial" w:hAnsi="Arial"/>
          <w:i/>
        </w:rPr>
        <w:t>Topic Models in Information Retrieval</w:t>
      </w:r>
      <w:r>
        <w:rPr>
          <w:rFonts w:ascii="Arial" w:eastAsia="Arial" w:hAnsi="Arial"/>
        </w:rPr>
        <w:t>. Ph.D. dissertation, Univer-sit</w:t>
      </w:r>
      <w:r>
        <w:rPr>
          <w:rFonts w:ascii="Arial" w:eastAsia="Arial" w:hAnsi="Arial"/>
        </w:rPr>
        <w:t>y of Massachusetts Amherst, 2007.</w:t>
      </w:r>
    </w:p>
    <w:p w:rsidR="00000000" w:rsidRDefault="00A77F59">
      <w:pPr>
        <w:spacing w:line="1" w:lineRule="exact"/>
        <w:rPr>
          <w:rFonts w:ascii="Times New Roman" w:eastAsia="Times New Roman" w:hAnsi="Times New Roman"/>
        </w:rPr>
      </w:pPr>
    </w:p>
    <w:p w:rsidR="00000000" w:rsidRDefault="00A77F59">
      <w:pPr>
        <w:spacing w:line="275" w:lineRule="auto"/>
        <w:ind w:left="1640" w:right="1246" w:hanging="205"/>
        <w:jc w:val="both"/>
        <w:rPr>
          <w:rFonts w:ascii="Arial" w:eastAsia="Arial" w:hAnsi="Arial"/>
        </w:rPr>
      </w:pPr>
      <w:r>
        <w:rPr>
          <w:rFonts w:ascii="Arial" w:eastAsia="Arial" w:hAnsi="Arial"/>
        </w:rPr>
        <w:t>Xing Wei and W. Bruce Croft. LDA-based document models for ad-hoc retrieval. In</w:t>
      </w:r>
      <w:r>
        <w:rPr>
          <w:rFonts w:ascii="Arial" w:eastAsia="Arial" w:hAnsi="Arial"/>
        </w:rPr>
        <w:t xml:space="preserve"> </w:t>
      </w:r>
      <w:r>
        <w:rPr>
          <w:rFonts w:ascii="Arial" w:eastAsia="Arial" w:hAnsi="Arial"/>
          <w:i/>
        </w:rPr>
        <w:t>Proceedings of the ACM SIGIR Conference on Research and</w:t>
      </w:r>
      <w:r>
        <w:rPr>
          <w:rFonts w:ascii="Arial" w:eastAsia="Arial" w:hAnsi="Arial"/>
          <w:i/>
        </w:rPr>
        <w:t xml:space="preserve"> Development in Information Retrieval</w:t>
      </w:r>
      <w:r>
        <w:rPr>
          <w:rFonts w:ascii="Arial" w:eastAsia="Arial" w:hAnsi="Arial"/>
        </w:rPr>
        <w:t>, 2006.</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192"/>
        <w:jc w:val="both"/>
        <w:rPr>
          <w:rFonts w:ascii="Arial" w:eastAsia="Arial" w:hAnsi="Arial"/>
        </w:rPr>
      </w:pPr>
      <w:r>
        <w:rPr>
          <w:rFonts w:ascii="Arial" w:eastAsia="Arial" w:hAnsi="Arial"/>
        </w:rPr>
        <w:t>Jianshu Weng, Ee-Peng Lim, Jing Jiang, a</w:t>
      </w:r>
      <w:r>
        <w:rPr>
          <w:rFonts w:ascii="Arial" w:eastAsia="Arial" w:hAnsi="Arial"/>
        </w:rPr>
        <w:t>nd Qi He. TwitterRank: Finding topic-sensitive influential Twitterers. In</w:t>
      </w:r>
      <w:r>
        <w:rPr>
          <w:rFonts w:ascii="Arial" w:eastAsia="Arial" w:hAnsi="Arial"/>
        </w:rPr>
        <w:t xml:space="preserve"> </w:t>
      </w:r>
      <w:r>
        <w:rPr>
          <w:rFonts w:ascii="Arial" w:eastAsia="Arial" w:hAnsi="Arial"/>
          <w:i/>
        </w:rPr>
        <w:t>Proceedings of ACM International</w:t>
      </w:r>
      <w:r>
        <w:rPr>
          <w:rFonts w:ascii="Arial" w:eastAsia="Arial" w:hAnsi="Arial"/>
          <w:i/>
        </w:rPr>
        <w:t xml:space="preserve"> Conference on Web Search and Data Mining</w:t>
      </w:r>
      <w:r>
        <w:rPr>
          <w:rFonts w:ascii="Arial" w:eastAsia="Arial" w:hAnsi="Arial"/>
        </w:rPr>
        <w:t>, 2010.</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1"/>
        <w:jc w:val="both"/>
        <w:rPr>
          <w:rFonts w:ascii="Arial" w:eastAsia="Arial" w:hAnsi="Arial"/>
        </w:rPr>
      </w:pPr>
      <w:r>
        <w:rPr>
          <w:rFonts w:ascii="Arial" w:eastAsia="Arial" w:hAnsi="Arial"/>
        </w:rPr>
        <w:t>Theresa Wilson and Janyce Wiebe. Annotating attributions and private states. In</w:t>
      </w:r>
      <w:r>
        <w:rPr>
          <w:rFonts w:ascii="Arial" w:eastAsia="Arial" w:hAnsi="Arial"/>
        </w:rPr>
        <w:t xml:space="preserve"> </w:t>
      </w:r>
      <w:r>
        <w:rPr>
          <w:rFonts w:ascii="Arial" w:eastAsia="Arial" w:hAnsi="Arial"/>
          <w:i/>
        </w:rPr>
        <w:t xml:space="preserve">CorpusAnno </w:t>
      </w:r>
      <w:r>
        <w:rPr>
          <w:rFonts w:ascii="Arial" w:eastAsia="Arial" w:hAnsi="Arial"/>
          <w:i/>
        </w:rPr>
        <w:t>’05: Proc</w:t>
      </w:r>
      <w:r>
        <w:rPr>
          <w:rFonts w:ascii="Arial" w:eastAsia="Arial" w:hAnsi="Arial"/>
          <w:i/>
        </w:rPr>
        <w:t>eedings of the Workshop on Frontiers in Corpus</w:t>
      </w:r>
      <w:r>
        <w:rPr>
          <w:rFonts w:ascii="Arial" w:eastAsia="Arial" w:hAnsi="Arial"/>
          <w:i/>
        </w:rPr>
        <w:t xml:space="preserve"> Annotations II</w:t>
      </w:r>
      <w:r>
        <w:rPr>
          <w:rFonts w:ascii="Arial" w:eastAsia="Arial" w:hAnsi="Arial"/>
        </w:rPr>
        <w:t>, 2005.</w:t>
      </w:r>
    </w:p>
    <w:p w:rsidR="00000000" w:rsidRDefault="00A77F59">
      <w:pPr>
        <w:spacing w:line="275" w:lineRule="auto"/>
        <w:ind w:left="1640" w:right="1206" w:hanging="201"/>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4" w:name="page154"/>
      <w:bookmarkEnd w:id="154"/>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140"/>
        </w:tabs>
        <w:spacing w:line="0" w:lineRule="atLeast"/>
        <w:ind w:left="1440"/>
        <w:rPr>
          <w:rFonts w:ascii="Arial" w:eastAsia="Arial" w:hAnsi="Arial"/>
          <w:i/>
          <w:sz w:val="19"/>
        </w:rPr>
      </w:pPr>
      <w:r>
        <w:rPr>
          <w:rFonts w:ascii="Arial" w:eastAsia="Arial" w:hAnsi="Arial"/>
          <w:sz w:val="19"/>
        </w:rPr>
        <w:t>150</w:t>
      </w:r>
      <w:r>
        <w:rPr>
          <w:rFonts w:ascii="Times New Roman" w:eastAsia="Times New Roman" w:hAnsi="Times New Roman"/>
        </w:rPr>
        <w:tab/>
      </w:r>
      <w:r>
        <w:rPr>
          <w:rFonts w:ascii="Arial" w:eastAsia="Arial" w:hAnsi="Arial"/>
          <w:i/>
          <w:sz w:val="19"/>
        </w:rPr>
        <w:t>References</w:t>
      </w:r>
    </w:p>
    <w:p w:rsidR="00000000" w:rsidRDefault="00A77F59">
      <w:pPr>
        <w:spacing w:line="200" w:lineRule="exact"/>
        <w:rPr>
          <w:rFonts w:ascii="Times New Roman" w:eastAsia="Times New Roman" w:hAnsi="Times New Roman"/>
        </w:rPr>
      </w:pPr>
    </w:p>
    <w:p w:rsidR="00000000" w:rsidRDefault="00A77F59">
      <w:pPr>
        <w:spacing w:line="263" w:lineRule="exact"/>
        <w:rPr>
          <w:rFonts w:ascii="Times New Roman" w:eastAsia="Times New Roman" w:hAnsi="Times New Roman"/>
        </w:rPr>
      </w:pPr>
    </w:p>
    <w:p w:rsidR="00000000" w:rsidRDefault="00A77F59">
      <w:pPr>
        <w:spacing w:line="266" w:lineRule="auto"/>
        <w:ind w:left="1640" w:right="1206" w:hanging="200"/>
        <w:jc w:val="both"/>
        <w:rPr>
          <w:rFonts w:ascii="Arial" w:eastAsia="Arial" w:hAnsi="Arial"/>
        </w:rPr>
      </w:pPr>
      <w:r>
        <w:rPr>
          <w:rFonts w:ascii="Arial" w:eastAsia="Arial" w:hAnsi="Arial"/>
        </w:rPr>
        <w:t xml:space="preserve">Frank Wood and Yee Whye Teh. A hierarchical nonparametric Bayesian approach to statistical language model domain adaptation. In </w:t>
      </w:r>
      <w:r>
        <w:rPr>
          <w:rFonts w:ascii="Arial" w:eastAsia="Arial" w:hAnsi="Arial"/>
          <w:i/>
        </w:rPr>
        <w:t>Proceedings</w:t>
      </w:r>
      <w:r>
        <w:rPr>
          <w:rFonts w:ascii="Arial" w:eastAsia="Arial" w:hAnsi="Arial"/>
          <w:i/>
        </w:rPr>
        <w:t xml:space="preserve"> of the International Co</w:t>
      </w:r>
      <w:r>
        <w:rPr>
          <w:rFonts w:ascii="Arial" w:eastAsia="Arial" w:hAnsi="Arial"/>
          <w:i/>
        </w:rPr>
        <w:t>nference on Artificial Intelligence and Statistics</w:t>
      </w:r>
      <w:r>
        <w:rPr>
          <w:rFonts w:ascii="Arial" w:eastAsia="Arial" w:hAnsi="Arial"/>
        </w:rPr>
        <w:t>,</w:t>
      </w:r>
      <w:r>
        <w:rPr>
          <w:rFonts w:ascii="Arial" w:eastAsia="Arial" w:hAnsi="Arial"/>
          <w:i/>
        </w:rPr>
        <w:t xml:space="preserve"> </w:t>
      </w:r>
      <w:r>
        <w:rPr>
          <w:rFonts w:ascii="Arial" w:eastAsia="Arial" w:hAnsi="Arial"/>
        </w:rPr>
        <w:t>volume 12, 2009.</w:t>
      </w:r>
    </w:p>
    <w:p w:rsidR="00000000" w:rsidRDefault="00A77F59">
      <w:pPr>
        <w:spacing w:line="31" w:lineRule="exact"/>
        <w:rPr>
          <w:rFonts w:ascii="Times New Roman" w:eastAsia="Times New Roman" w:hAnsi="Times New Roman"/>
        </w:rPr>
      </w:pPr>
    </w:p>
    <w:p w:rsidR="00000000" w:rsidRDefault="00A77F59">
      <w:pPr>
        <w:spacing w:line="275" w:lineRule="auto"/>
        <w:ind w:left="1640" w:right="1246" w:hanging="201"/>
        <w:jc w:val="both"/>
        <w:rPr>
          <w:rFonts w:ascii="Arial" w:eastAsia="Arial" w:hAnsi="Arial"/>
        </w:rPr>
      </w:pPr>
      <w:r>
        <w:rPr>
          <w:rFonts w:ascii="Arial" w:eastAsia="Arial" w:hAnsi="Arial"/>
        </w:rPr>
        <w:t xml:space="preserve">Xinyan Xiao, Deyi Xiong, Min Zhang, Qun Liu, and Shouxun Lin. A topic similarity model for hierarchical phrase-based translation. In </w:t>
      </w:r>
      <w:r>
        <w:rPr>
          <w:rFonts w:ascii="Arial" w:eastAsia="Arial" w:hAnsi="Arial"/>
          <w:i/>
        </w:rPr>
        <w:t>Proceedings of</w:t>
      </w:r>
      <w:r>
        <w:rPr>
          <w:rFonts w:ascii="Arial" w:eastAsia="Arial" w:hAnsi="Arial"/>
          <w:i/>
        </w:rPr>
        <w:t xml:space="preserve"> the Association for Computational Ling</w:t>
      </w:r>
      <w:r>
        <w:rPr>
          <w:rFonts w:ascii="Arial" w:eastAsia="Arial" w:hAnsi="Arial"/>
          <w:i/>
        </w:rPr>
        <w:t>uistics</w:t>
      </w:r>
      <w:r>
        <w:rPr>
          <w:rFonts w:ascii="Arial" w:eastAsia="Arial" w:hAnsi="Arial"/>
        </w:rPr>
        <w:t>, 2012.</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0"/>
        <w:jc w:val="both"/>
        <w:rPr>
          <w:rFonts w:ascii="Arial" w:eastAsia="Arial" w:hAnsi="Arial"/>
        </w:rPr>
      </w:pPr>
      <w:r>
        <w:rPr>
          <w:rFonts w:ascii="Arial" w:eastAsia="Arial" w:hAnsi="Arial"/>
        </w:rPr>
        <w:t xml:space="preserve">Deyi Xiong and Min Zhang. A topic-based coherence model for statistical machine translation. In </w:t>
      </w:r>
      <w:r>
        <w:rPr>
          <w:rFonts w:ascii="Arial" w:eastAsia="Arial" w:hAnsi="Arial"/>
          <w:i/>
        </w:rPr>
        <w:t>Proceedings of the Association for the Advancement</w:t>
      </w:r>
      <w:r>
        <w:rPr>
          <w:rFonts w:ascii="Arial" w:eastAsia="Arial" w:hAnsi="Arial"/>
          <w:i/>
        </w:rPr>
        <w:t xml:space="preserve"> of Artificial Intelligence</w:t>
      </w:r>
      <w:r>
        <w:rPr>
          <w:rFonts w:ascii="Arial" w:eastAsia="Arial" w:hAnsi="Arial"/>
        </w:rPr>
        <w:t>, 2013.</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1"/>
        <w:jc w:val="both"/>
        <w:rPr>
          <w:rFonts w:ascii="Arial" w:eastAsia="Arial" w:hAnsi="Arial"/>
        </w:rPr>
      </w:pPr>
      <w:r>
        <w:rPr>
          <w:rFonts w:ascii="Arial" w:eastAsia="Arial" w:hAnsi="Arial"/>
        </w:rPr>
        <w:t>Deyi Xiong, Qun Liu, and Shouxun Lin. Maximum entropy base</w:t>
      </w:r>
      <w:r>
        <w:rPr>
          <w:rFonts w:ascii="Arial" w:eastAsia="Arial" w:hAnsi="Arial"/>
        </w:rPr>
        <w:t xml:space="preserve">d phrase reordering model for statistical machine translation. In </w:t>
      </w:r>
      <w:r>
        <w:rPr>
          <w:rFonts w:ascii="Arial" w:eastAsia="Arial" w:hAnsi="Arial"/>
          <w:i/>
        </w:rPr>
        <w:t>Proceedings of the</w:t>
      </w:r>
      <w:r>
        <w:rPr>
          <w:rFonts w:ascii="Arial" w:eastAsia="Arial" w:hAnsi="Arial"/>
          <w:i/>
        </w:rPr>
        <w:t xml:space="preserve"> Association for Computational Linguistics</w:t>
      </w:r>
      <w:r>
        <w:rPr>
          <w:rFonts w:ascii="Arial" w:eastAsia="Arial" w:hAnsi="Arial"/>
        </w:rPr>
        <w:t>, 2006.</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5"/>
        <w:jc w:val="both"/>
        <w:rPr>
          <w:rFonts w:ascii="Arial" w:eastAsia="Arial" w:hAnsi="Arial"/>
        </w:rPr>
      </w:pPr>
      <w:r>
        <w:rPr>
          <w:rFonts w:ascii="Arial" w:eastAsia="Arial" w:hAnsi="Arial"/>
        </w:rPr>
        <w:t xml:space="preserve">Tze-I Yang, Andrew J. Torget, and Rada Mihalcea. Topic modeling on historical newspapers. In </w:t>
      </w:r>
      <w:r>
        <w:rPr>
          <w:rFonts w:ascii="Arial" w:eastAsia="Arial" w:hAnsi="Arial"/>
          <w:i/>
        </w:rPr>
        <w:t>ACL-HLT Workshop on Language</w:t>
      </w:r>
      <w:r>
        <w:rPr>
          <w:rFonts w:ascii="Arial" w:eastAsia="Arial" w:hAnsi="Arial"/>
          <w:i/>
        </w:rPr>
        <w:t xml:space="preserve"> Technology for Cultural</w:t>
      </w:r>
      <w:r>
        <w:rPr>
          <w:rFonts w:ascii="Arial" w:eastAsia="Arial" w:hAnsi="Arial"/>
          <w:i/>
        </w:rPr>
        <w:t xml:space="preserve"> Heritage, Social Sciences, and Humanities</w:t>
      </w:r>
      <w:r>
        <w:rPr>
          <w:rFonts w:ascii="Arial" w:eastAsia="Arial" w:hAnsi="Arial"/>
        </w:rPr>
        <w:t>, 2011.</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1"/>
        <w:jc w:val="both"/>
        <w:rPr>
          <w:rFonts w:ascii="Arial" w:eastAsia="Arial" w:hAnsi="Arial"/>
        </w:rPr>
      </w:pPr>
      <w:r>
        <w:rPr>
          <w:rFonts w:ascii="Arial" w:eastAsia="Arial" w:hAnsi="Arial"/>
        </w:rPr>
        <w:t xml:space="preserve">Limin Yao, David Mimno, and Andrew McCallum. Eﬃcient methods for topic model inference on streaming document collections. In </w:t>
      </w:r>
      <w:r>
        <w:rPr>
          <w:rFonts w:ascii="Arial" w:eastAsia="Arial" w:hAnsi="Arial"/>
          <w:i/>
        </w:rPr>
        <w:t>Knowledge Discovery</w:t>
      </w:r>
      <w:r>
        <w:rPr>
          <w:rFonts w:ascii="Arial" w:eastAsia="Arial" w:hAnsi="Arial"/>
          <w:i/>
        </w:rPr>
        <w:t xml:space="preserve"> and Data Mining</w:t>
      </w:r>
      <w:r>
        <w:rPr>
          <w:rFonts w:ascii="Arial" w:eastAsia="Arial" w:hAnsi="Arial"/>
        </w:rPr>
        <w:t>, 2009.</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5"/>
        <w:jc w:val="both"/>
        <w:rPr>
          <w:rFonts w:ascii="Arial" w:eastAsia="Arial" w:hAnsi="Arial"/>
        </w:rPr>
      </w:pPr>
      <w:r>
        <w:rPr>
          <w:rFonts w:ascii="Arial" w:eastAsia="Arial" w:hAnsi="Arial"/>
        </w:rPr>
        <w:t xml:space="preserve">Xing Yi and </w:t>
      </w:r>
      <w:r>
        <w:rPr>
          <w:rFonts w:ascii="Arial" w:eastAsia="Arial" w:hAnsi="Arial"/>
        </w:rPr>
        <w:t xml:space="preserve">James Allan. A comparative study of utilizing topic models for information retrieval. In </w:t>
      </w:r>
      <w:r>
        <w:rPr>
          <w:rFonts w:ascii="Arial" w:eastAsia="Arial" w:hAnsi="Arial"/>
          <w:i/>
        </w:rPr>
        <w:t>Proceedings of the European Conference on</w:t>
      </w:r>
      <w:r>
        <w:rPr>
          <w:rFonts w:ascii="Arial" w:eastAsia="Arial" w:hAnsi="Arial"/>
          <w:i/>
        </w:rPr>
        <w:t xml:space="preserve"> Information Retrieval</w:t>
      </w:r>
      <w:r>
        <w:rPr>
          <w:rFonts w:ascii="Arial" w:eastAsia="Arial" w:hAnsi="Arial"/>
        </w:rPr>
        <w:t>, volume 5478, 2009.</w:t>
      </w:r>
    </w:p>
    <w:p w:rsidR="00000000" w:rsidRDefault="00A77F59">
      <w:pPr>
        <w:spacing w:line="21" w:lineRule="exact"/>
        <w:rPr>
          <w:rFonts w:ascii="Times New Roman" w:eastAsia="Times New Roman" w:hAnsi="Times New Roman"/>
        </w:rPr>
      </w:pPr>
    </w:p>
    <w:p w:rsidR="00000000" w:rsidRDefault="00A77F59">
      <w:pPr>
        <w:spacing w:line="275" w:lineRule="auto"/>
        <w:ind w:left="1620" w:right="1206" w:hanging="179"/>
        <w:jc w:val="both"/>
        <w:rPr>
          <w:rFonts w:ascii="Arial" w:eastAsia="Arial" w:hAnsi="Arial"/>
        </w:rPr>
      </w:pPr>
      <w:r>
        <w:rPr>
          <w:rFonts w:ascii="Arial" w:eastAsia="Arial" w:hAnsi="Arial"/>
        </w:rPr>
        <w:t>Zhijun Yin, Liangliang Cao, Jiawei Han, Chengxiang Zhai, and Thomas Huang. Geograp</w:t>
      </w:r>
      <w:r>
        <w:rPr>
          <w:rFonts w:ascii="Arial" w:eastAsia="Arial" w:hAnsi="Arial"/>
        </w:rPr>
        <w:t xml:space="preserve">hical topic discovery and comparison. In </w:t>
      </w:r>
      <w:r>
        <w:rPr>
          <w:rFonts w:ascii="Arial" w:eastAsia="Arial" w:hAnsi="Arial"/>
          <w:i/>
        </w:rPr>
        <w:t>Proceedings of World Wide</w:t>
      </w:r>
      <w:r>
        <w:rPr>
          <w:rFonts w:ascii="Arial" w:eastAsia="Arial" w:hAnsi="Arial"/>
          <w:i/>
        </w:rPr>
        <w:t xml:space="preserve"> Web Conference</w:t>
      </w:r>
      <w:r>
        <w:rPr>
          <w:rFonts w:ascii="Arial" w:eastAsia="Arial" w:hAnsi="Arial"/>
        </w:rPr>
        <w:t>, 2011.</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0"/>
        <w:jc w:val="both"/>
        <w:rPr>
          <w:rFonts w:ascii="Arial" w:eastAsia="Arial" w:hAnsi="Arial"/>
        </w:rPr>
      </w:pPr>
      <w:r>
        <w:rPr>
          <w:rFonts w:ascii="Arial" w:eastAsia="Arial" w:hAnsi="Arial"/>
        </w:rPr>
        <w:t xml:space="preserve">Heng Yu, Jinsong Su, Yajuan Lv, and Qun Liu. A topic-triggered language model for statistical machine translation. In </w:t>
      </w:r>
      <w:r>
        <w:rPr>
          <w:rFonts w:ascii="Arial" w:eastAsia="Arial" w:hAnsi="Arial"/>
          <w:i/>
        </w:rPr>
        <w:t>International Joint Conference</w:t>
      </w:r>
      <w:r>
        <w:rPr>
          <w:rFonts w:ascii="Arial" w:eastAsia="Arial" w:hAnsi="Arial"/>
          <w:i/>
        </w:rPr>
        <w:t xml:space="preserve"> on Natural Langua</w:t>
      </w:r>
      <w:r>
        <w:rPr>
          <w:rFonts w:ascii="Arial" w:eastAsia="Arial" w:hAnsi="Arial"/>
          <w:i/>
        </w:rPr>
        <w:t>ge Processing</w:t>
      </w:r>
      <w:r>
        <w:rPr>
          <w:rFonts w:ascii="Arial" w:eastAsia="Arial" w:hAnsi="Arial"/>
        </w:rPr>
        <w:t>, 2013.</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11"/>
        <w:jc w:val="both"/>
        <w:rPr>
          <w:rFonts w:ascii="Arial" w:eastAsia="Arial" w:hAnsi="Arial"/>
        </w:rPr>
      </w:pPr>
      <w:r>
        <w:rPr>
          <w:rFonts w:ascii="Arial" w:eastAsia="Arial" w:hAnsi="Arial"/>
        </w:rPr>
        <w:t xml:space="preserve">Jia Zeng, W. K. Cheung, and Jiming Liu. Learning topic models by belief prop-agation. </w:t>
      </w:r>
      <w:r>
        <w:rPr>
          <w:rFonts w:ascii="Arial" w:eastAsia="Arial" w:hAnsi="Arial"/>
          <w:i/>
        </w:rPr>
        <w:t>IEEE Transactions on Pattern Analysis and Machine Intelligence</w:t>
      </w:r>
      <w:r>
        <w:rPr>
          <w:rFonts w:ascii="Arial" w:eastAsia="Arial" w:hAnsi="Arial"/>
        </w:rPr>
        <w:t>, 35(5):1121</w:t>
      </w:r>
      <w:r>
        <w:rPr>
          <w:rFonts w:ascii="Arial" w:eastAsia="Arial" w:hAnsi="Arial"/>
        </w:rPr>
        <w:t>–1134, 2013.</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06" w:hanging="206"/>
        <w:jc w:val="both"/>
        <w:rPr>
          <w:rFonts w:ascii="Arial" w:eastAsia="Arial" w:hAnsi="Arial"/>
        </w:rPr>
      </w:pPr>
      <w:r>
        <w:rPr>
          <w:rFonts w:ascii="Arial" w:eastAsia="Arial" w:hAnsi="Arial"/>
        </w:rPr>
        <w:t xml:space="preserve">Qing T. Zeng, Doug Redd, Thomas C. Rindflesch, and Jonathan </w:t>
      </w:r>
      <w:r>
        <w:rPr>
          <w:rFonts w:ascii="Arial" w:eastAsia="Arial" w:hAnsi="Arial"/>
        </w:rPr>
        <w:t xml:space="preserve">R. Nebeker. Synonym, topic model and predicate-based query expansion for retrieving clinical documents. In </w:t>
      </w:r>
      <w:r>
        <w:rPr>
          <w:rFonts w:ascii="Arial" w:eastAsia="Arial" w:hAnsi="Arial"/>
          <w:i/>
        </w:rPr>
        <w:t>American Medical Informatics Association Annual</w:t>
      </w:r>
      <w:r>
        <w:rPr>
          <w:rFonts w:ascii="Arial" w:eastAsia="Arial" w:hAnsi="Arial"/>
          <w:i/>
        </w:rPr>
        <w:t xml:space="preserve"> Symposium</w:t>
      </w:r>
      <w:r>
        <w:rPr>
          <w:rFonts w:ascii="Arial" w:eastAsia="Arial" w:hAnsi="Arial"/>
        </w:rPr>
        <w:t>, 2012.</w:t>
      </w:r>
    </w:p>
    <w:p w:rsidR="00000000" w:rsidRDefault="00A77F59">
      <w:pPr>
        <w:spacing w:line="266" w:lineRule="auto"/>
        <w:ind w:left="1640" w:right="1206" w:hanging="206"/>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5" w:name="page155"/>
      <w:bookmarkEnd w:id="155"/>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tbl>
      <w:tblPr>
        <w:tblW w:w="0" w:type="auto"/>
        <w:tblInd w:w="1440" w:type="dxa"/>
        <w:tblLayout w:type="fixed"/>
        <w:tblCellMar>
          <w:top w:w="0" w:type="dxa"/>
          <w:left w:w="0" w:type="dxa"/>
          <w:bottom w:w="0" w:type="dxa"/>
          <w:right w:w="0" w:type="dxa"/>
        </w:tblCellMar>
        <w:tblLook w:val="0000" w:firstRow="0" w:lastRow="0" w:firstColumn="0" w:lastColumn="0" w:noHBand="0" w:noVBand="0"/>
      </w:tblPr>
      <w:tblGrid>
        <w:gridCol w:w="3660"/>
        <w:gridCol w:w="3040"/>
      </w:tblGrid>
      <w:tr w:rsidR="00000000">
        <w:trPr>
          <w:trHeight w:val="317"/>
        </w:trPr>
        <w:tc>
          <w:tcPr>
            <w:tcW w:w="3660" w:type="dxa"/>
            <w:shd w:val="clear" w:color="auto" w:fill="auto"/>
            <w:vAlign w:val="bottom"/>
          </w:tcPr>
          <w:p w:rsidR="00000000" w:rsidRDefault="00A77F59">
            <w:pPr>
              <w:spacing w:line="0" w:lineRule="atLeast"/>
              <w:rPr>
                <w:rFonts w:ascii="Arial" w:eastAsia="Arial" w:hAnsi="Arial"/>
                <w:i/>
                <w:sz w:val="22"/>
              </w:rPr>
            </w:pPr>
            <w:r>
              <w:rPr>
                <w:rFonts w:ascii="Arial" w:eastAsia="Arial" w:hAnsi="Arial"/>
                <w:i/>
                <w:sz w:val="22"/>
              </w:rPr>
              <w:t>References</w:t>
            </w:r>
          </w:p>
        </w:tc>
        <w:tc>
          <w:tcPr>
            <w:tcW w:w="3040" w:type="dxa"/>
            <w:shd w:val="clear" w:color="auto" w:fill="auto"/>
            <w:vAlign w:val="bottom"/>
          </w:tcPr>
          <w:p w:rsidR="00000000" w:rsidRDefault="00A77F59">
            <w:pPr>
              <w:spacing w:line="0" w:lineRule="atLeast"/>
              <w:jc w:val="right"/>
              <w:rPr>
                <w:rFonts w:ascii="Arial" w:eastAsia="Arial" w:hAnsi="Arial"/>
                <w:sz w:val="22"/>
              </w:rPr>
            </w:pPr>
            <w:r>
              <w:rPr>
                <w:rFonts w:ascii="Arial" w:eastAsia="Arial" w:hAnsi="Arial"/>
                <w:sz w:val="22"/>
              </w:rPr>
              <w:t>151</w:t>
            </w:r>
          </w:p>
        </w:tc>
      </w:tr>
    </w:tbl>
    <w:p w:rsidR="00000000" w:rsidRDefault="00A77F59">
      <w:pPr>
        <w:spacing w:line="364" w:lineRule="exact"/>
        <w:rPr>
          <w:rFonts w:ascii="Times New Roman" w:eastAsia="Times New Roman" w:hAnsi="Times New Roman"/>
        </w:rPr>
      </w:pPr>
    </w:p>
    <w:p w:rsidR="00000000" w:rsidRDefault="00A77F59">
      <w:pPr>
        <w:spacing w:line="266" w:lineRule="auto"/>
        <w:ind w:left="1640" w:right="1226" w:hanging="201"/>
        <w:jc w:val="both"/>
        <w:rPr>
          <w:rFonts w:ascii="Arial" w:eastAsia="Arial" w:hAnsi="Arial"/>
        </w:rPr>
      </w:pPr>
      <w:r>
        <w:rPr>
          <w:rFonts w:ascii="Arial" w:eastAsia="Arial" w:hAnsi="Arial"/>
        </w:rPr>
        <w:t>ChengXiang Zhai and John Laﬀerty. A study of smoothing metho</w:t>
      </w:r>
      <w:r>
        <w:rPr>
          <w:rFonts w:ascii="Arial" w:eastAsia="Arial" w:hAnsi="Arial"/>
        </w:rPr>
        <w:t xml:space="preserve">ds for language models applied to information retrieval. In </w:t>
      </w:r>
      <w:r>
        <w:rPr>
          <w:rFonts w:ascii="Arial" w:eastAsia="Arial" w:hAnsi="Arial"/>
          <w:i/>
        </w:rPr>
        <w:t>Proceedings of the</w:t>
      </w:r>
      <w:r>
        <w:rPr>
          <w:rFonts w:ascii="Arial" w:eastAsia="Arial" w:hAnsi="Arial"/>
          <w:i/>
        </w:rPr>
        <w:t xml:space="preserve"> ACM SIGIR Conference on Research and Development in Information Retrieval</w:t>
      </w:r>
      <w:r>
        <w:rPr>
          <w:rFonts w:ascii="Arial" w:eastAsia="Arial" w:hAnsi="Arial"/>
        </w:rPr>
        <w:t>, 2001a.</w:t>
      </w:r>
    </w:p>
    <w:p w:rsidR="00000000" w:rsidRDefault="00A77F59">
      <w:pPr>
        <w:spacing w:line="31" w:lineRule="exact"/>
        <w:rPr>
          <w:rFonts w:ascii="Times New Roman" w:eastAsia="Times New Roman" w:hAnsi="Times New Roman"/>
        </w:rPr>
      </w:pPr>
    </w:p>
    <w:p w:rsidR="00000000" w:rsidRDefault="00A77F59">
      <w:pPr>
        <w:spacing w:line="296" w:lineRule="auto"/>
        <w:ind w:left="1640" w:right="1206" w:hanging="201"/>
        <w:jc w:val="both"/>
        <w:rPr>
          <w:rFonts w:ascii="Arial" w:eastAsia="Arial" w:hAnsi="Arial"/>
          <w:sz w:val="19"/>
        </w:rPr>
      </w:pPr>
      <w:r>
        <w:rPr>
          <w:rFonts w:ascii="Arial" w:eastAsia="Arial" w:hAnsi="Arial"/>
          <w:sz w:val="19"/>
        </w:rPr>
        <w:t>ChengXiang Zhai and John Laﬀerty. Model-based feedback in the language modeling approach to in</w:t>
      </w:r>
      <w:r>
        <w:rPr>
          <w:rFonts w:ascii="Arial" w:eastAsia="Arial" w:hAnsi="Arial"/>
          <w:sz w:val="19"/>
        </w:rPr>
        <w:t xml:space="preserve">formation retrieval. In </w:t>
      </w:r>
      <w:r>
        <w:rPr>
          <w:rFonts w:ascii="Arial" w:eastAsia="Arial" w:hAnsi="Arial"/>
          <w:i/>
          <w:sz w:val="19"/>
        </w:rPr>
        <w:t>Proceedings of the ACM In-</w:t>
      </w:r>
      <w:r>
        <w:rPr>
          <w:rFonts w:ascii="Arial" w:eastAsia="Arial" w:hAnsi="Arial"/>
          <w:i/>
          <w:sz w:val="19"/>
        </w:rPr>
        <w:t>ternational Conference on Information and Knowledge Management</w:t>
      </w:r>
      <w:r>
        <w:rPr>
          <w:rFonts w:ascii="Arial" w:eastAsia="Arial" w:hAnsi="Arial"/>
          <w:sz w:val="19"/>
        </w:rPr>
        <w:t>, 2001b.</w:t>
      </w:r>
    </w:p>
    <w:p w:rsidR="00000000" w:rsidRDefault="00A77F59">
      <w:pPr>
        <w:spacing w:line="3" w:lineRule="exact"/>
        <w:rPr>
          <w:rFonts w:ascii="Times New Roman" w:eastAsia="Times New Roman" w:hAnsi="Times New Roman"/>
        </w:rPr>
      </w:pPr>
    </w:p>
    <w:p w:rsidR="00000000" w:rsidRDefault="00A77F59">
      <w:pPr>
        <w:spacing w:line="275" w:lineRule="auto"/>
        <w:ind w:left="1640" w:right="1246" w:hanging="204"/>
        <w:jc w:val="both"/>
        <w:rPr>
          <w:rFonts w:ascii="Arial" w:eastAsia="Arial" w:hAnsi="Arial"/>
        </w:rPr>
      </w:pPr>
      <w:r>
        <w:rPr>
          <w:rFonts w:ascii="Arial" w:eastAsia="Arial" w:hAnsi="Arial"/>
        </w:rPr>
        <w:t xml:space="preserve">ChengXiang Zhai, Atulya Velivelli, and Bei Yu. A cross-collection mixture model for comparative text mining. In </w:t>
      </w:r>
      <w:r>
        <w:rPr>
          <w:rFonts w:ascii="Arial" w:eastAsia="Arial" w:hAnsi="Arial"/>
          <w:i/>
        </w:rPr>
        <w:t>Knowledge Discovery an</w:t>
      </w:r>
      <w:r>
        <w:rPr>
          <w:rFonts w:ascii="Arial" w:eastAsia="Arial" w:hAnsi="Arial"/>
          <w:i/>
        </w:rPr>
        <w:t>d Data</w:t>
      </w:r>
      <w:r>
        <w:rPr>
          <w:rFonts w:ascii="Arial" w:eastAsia="Arial" w:hAnsi="Arial"/>
          <w:i/>
        </w:rPr>
        <w:t xml:space="preserve"> Mining</w:t>
      </w:r>
      <w:r>
        <w:rPr>
          <w:rFonts w:ascii="Arial" w:eastAsia="Arial" w:hAnsi="Arial"/>
        </w:rPr>
        <w:t>, 2004.</w:t>
      </w:r>
    </w:p>
    <w:p w:rsidR="00000000" w:rsidRDefault="00A77F59">
      <w:pPr>
        <w:spacing w:line="21" w:lineRule="exact"/>
        <w:rPr>
          <w:rFonts w:ascii="Times New Roman" w:eastAsia="Times New Roman" w:hAnsi="Times New Roman"/>
        </w:rPr>
      </w:pPr>
    </w:p>
    <w:p w:rsidR="00000000" w:rsidRDefault="00A77F59">
      <w:pPr>
        <w:spacing w:line="296" w:lineRule="auto"/>
        <w:ind w:left="1640" w:right="1206" w:hanging="208"/>
        <w:jc w:val="both"/>
        <w:rPr>
          <w:rFonts w:ascii="Arial" w:eastAsia="Arial" w:hAnsi="Arial"/>
          <w:sz w:val="19"/>
        </w:rPr>
      </w:pPr>
      <w:r>
        <w:rPr>
          <w:rFonts w:ascii="Arial" w:eastAsia="Arial" w:hAnsi="Arial"/>
          <w:sz w:val="19"/>
        </w:rPr>
        <w:t xml:space="preserve">Ke Zhai, Jordan Boyd-Graber, Nima Asadi, and Mohamad Alkhouja. Mr. LDA: A flexible large scale topic modeling package using variational inference in mapreduce. In </w:t>
      </w:r>
      <w:r>
        <w:rPr>
          <w:rFonts w:ascii="Arial" w:eastAsia="Arial" w:hAnsi="Arial"/>
          <w:i/>
          <w:sz w:val="19"/>
        </w:rPr>
        <w:t>Proceedings of World Wide Web Conference</w:t>
      </w:r>
      <w:r>
        <w:rPr>
          <w:rFonts w:ascii="Arial" w:eastAsia="Arial" w:hAnsi="Arial"/>
          <w:sz w:val="19"/>
        </w:rPr>
        <w:t>, 2012.</w:t>
      </w:r>
    </w:p>
    <w:p w:rsidR="00000000" w:rsidRDefault="00A77F59">
      <w:pPr>
        <w:spacing w:line="3" w:lineRule="exact"/>
        <w:rPr>
          <w:rFonts w:ascii="Times New Roman" w:eastAsia="Times New Roman" w:hAnsi="Times New Roman"/>
        </w:rPr>
      </w:pPr>
    </w:p>
    <w:p w:rsidR="00000000" w:rsidRDefault="00A77F59">
      <w:pPr>
        <w:spacing w:line="275" w:lineRule="auto"/>
        <w:ind w:left="1640" w:right="1206" w:hanging="211"/>
        <w:jc w:val="both"/>
        <w:rPr>
          <w:rFonts w:ascii="Arial" w:eastAsia="Arial" w:hAnsi="Arial"/>
        </w:rPr>
      </w:pPr>
      <w:r>
        <w:rPr>
          <w:rFonts w:ascii="Arial" w:eastAsia="Arial" w:hAnsi="Arial"/>
        </w:rPr>
        <w:t>Duo Zhang, Qiaozhu Mei</w:t>
      </w:r>
      <w:r>
        <w:rPr>
          <w:rFonts w:ascii="Arial" w:eastAsia="Arial" w:hAnsi="Arial"/>
        </w:rPr>
        <w:t xml:space="preserve">, and ChengXiang Zhai. Cross-lingual latent topic extraction. In </w:t>
      </w:r>
      <w:r>
        <w:rPr>
          <w:rFonts w:ascii="Arial" w:eastAsia="Arial" w:hAnsi="Arial"/>
          <w:i/>
        </w:rPr>
        <w:t>Proceedings of the Association for Computational Linguistics</w:t>
      </w:r>
      <w:r>
        <w:rPr>
          <w:rFonts w:ascii="Arial" w:eastAsia="Arial" w:hAnsi="Arial"/>
        </w:rPr>
        <w:t>, 2010.</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46" w:hanging="205"/>
        <w:jc w:val="both"/>
        <w:rPr>
          <w:rFonts w:ascii="Arial" w:eastAsia="Arial" w:hAnsi="Arial"/>
        </w:rPr>
      </w:pPr>
      <w:r>
        <w:rPr>
          <w:rFonts w:ascii="Arial" w:eastAsia="Arial" w:hAnsi="Arial"/>
        </w:rPr>
        <w:t xml:space="preserve">Bing Zhao and Eric P. Xing. BiTAM: Bilingual topic admixture models for word alignment. In </w:t>
      </w:r>
      <w:r>
        <w:rPr>
          <w:rFonts w:ascii="Arial" w:eastAsia="Arial" w:hAnsi="Arial"/>
          <w:i/>
        </w:rPr>
        <w:t xml:space="preserve">Proceedings of the Association </w:t>
      </w:r>
      <w:r>
        <w:rPr>
          <w:rFonts w:ascii="Arial" w:eastAsia="Arial" w:hAnsi="Arial"/>
          <w:i/>
        </w:rPr>
        <w:t>for Computational</w:t>
      </w:r>
      <w:r>
        <w:rPr>
          <w:rFonts w:ascii="Arial" w:eastAsia="Arial" w:hAnsi="Arial"/>
          <w:i/>
        </w:rPr>
        <w:t xml:space="preserve"> Linguistics</w:t>
      </w:r>
      <w:r>
        <w:rPr>
          <w:rFonts w:ascii="Arial" w:eastAsia="Arial" w:hAnsi="Arial"/>
        </w:rPr>
        <w:t>, 2006.</w:t>
      </w:r>
    </w:p>
    <w:p w:rsidR="00000000" w:rsidRDefault="00A77F59">
      <w:pPr>
        <w:spacing w:line="21"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 xml:space="preserve">Wayne Xin Zhao, Jing Jiang, Hongfei Yan, and Xiaoming Li. Jointly mod-eling aspects and opinions with a MaxEnt-LDA hybrid. In </w:t>
      </w:r>
      <w:r>
        <w:rPr>
          <w:rFonts w:ascii="Arial" w:eastAsia="Arial" w:hAnsi="Arial"/>
          <w:i/>
        </w:rPr>
        <w:t>Proceedings of</w:t>
      </w:r>
      <w:r>
        <w:rPr>
          <w:rFonts w:ascii="Arial" w:eastAsia="Arial" w:hAnsi="Arial"/>
          <w:i/>
        </w:rPr>
        <w:t xml:space="preserve"> Empirical Methods in Natural Language Processing</w:t>
      </w:r>
      <w:r>
        <w:rPr>
          <w:rFonts w:ascii="Arial" w:eastAsia="Arial" w:hAnsi="Arial"/>
        </w:rPr>
        <w:t>, 2010.</w:t>
      </w:r>
    </w:p>
    <w:p w:rsidR="00000000" w:rsidRDefault="00A77F59">
      <w:pPr>
        <w:spacing w:line="21" w:lineRule="exact"/>
        <w:rPr>
          <w:rFonts w:ascii="Times New Roman" w:eastAsia="Times New Roman" w:hAnsi="Times New Roman"/>
        </w:rPr>
      </w:pPr>
    </w:p>
    <w:p w:rsidR="00000000" w:rsidRDefault="00A77F59">
      <w:pPr>
        <w:spacing w:line="266" w:lineRule="auto"/>
        <w:ind w:left="1640" w:right="1246" w:hanging="205"/>
        <w:jc w:val="both"/>
        <w:rPr>
          <w:rFonts w:ascii="Arial" w:eastAsia="Arial" w:hAnsi="Arial"/>
        </w:rPr>
      </w:pPr>
      <w:r>
        <w:rPr>
          <w:rFonts w:ascii="Arial" w:eastAsia="Arial" w:hAnsi="Arial"/>
        </w:rPr>
        <w:t>Wayne Xin Zhao, Jing</w:t>
      </w:r>
      <w:r>
        <w:rPr>
          <w:rFonts w:ascii="Arial" w:eastAsia="Arial" w:hAnsi="Arial"/>
        </w:rPr>
        <w:t xml:space="preserve"> Jiang, Jianshu Weng, Jing He, Ee-Peng Lim, Hongfei Yan, and Xiaoming Li. Comparing Twitter and traditional media using topic models. In </w:t>
      </w:r>
      <w:r>
        <w:rPr>
          <w:rFonts w:ascii="Arial" w:eastAsia="Arial" w:hAnsi="Arial"/>
          <w:i/>
        </w:rPr>
        <w:t>Proceedings of the European Conference on Information</w:t>
      </w:r>
      <w:r>
        <w:rPr>
          <w:rFonts w:ascii="Arial" w:eastAsia="Arial" w:hAnsi="Arial"/>
          <w:i/>
        </w:rPr>
        <w:t xml:space="preserve"> Retrieval</w:t>
      </w:r>
      <w:r>
        <w:rPr>
          <w:rFonts w:ascii="Arial" w:eastAsia="Arial" w:hAnsi="Arial"/>
        </w:rPr>
        <w:t>, 2011.</w:t>
      </w:r>
    </w:p>
    <w:p w:rsidR="00000000" w:rsidRDefault="00A77F59">
      <w:pPr>
        <w:spacing w:line="31" w:lineRule="exact"/>
        <w:rPr>
          <w:rFonts w:ascii="Times New Roman" w:eastAsia="Times New Roman" w:hAnsi="Times New Roman"/>
        </w:rPr>
      </w:pPr>
    </w:p>
    <w:p w:rsidR="00000000" w:rsidRDefault="00A77F59">
      <w:pPr>
        <w:spacing w:line="296" w:lineRule="auto"/>
        <w:ind w:left="1640" w:right="1206" w:hanging="205"/>
        <w:jc w:val="both"/>
        <w:rPr>
          <w:rFonts w:ascii="Arial" w:eastAsia="Arial" w:hAnsi="Arial"/>
          <w:sz w:val="19"/>
        </w:rPr>
      </w:pPr>
      <w:r>
        <w:rPr>
          <w:rFonts w:ascii="Arial" w:eastAsia="Arial" w:hAnsi="Arial"/>
          <w:sz w:val="19"/>
        </w:rPr>
        <w:t>Ding Zhou, Xiang Ji, Hongyuan Zha, and C. Lee G</w:t>
      </w:r>
      <w:r>
        <w:rPr>
          <w:rFonts w:ascii="Arial" w:eastAsia="Arial" w:hAnsi="Arial"/>
          <w:sz w:val="19"/>
        </w:rPr>
        <w:t xml:space="preserve">iles. Topic evolution and social interactions: How authors eﬀect research. In </w:t>
      </w:r>
      <w:r>
        <w:rPr>
          <w:rFonts w:ascii="Arial" w:eastAsia="Arial" w:hAnsi="Arial"/>
          <w:i/>
          <w:sz w:val="19"/>
        </w:rPr>
        <w:t>Proceedings of the ACM</w:t>
      </w:r>
      <w:r>
        <w:rPr>
          <w:rFonts w:ascii="Arial" w:eastAsia="Arial" w:hAnsi="Arial"/>
          <w:i/>
          <w:sz w:val="19"/>
        </w:rPr>
        <w:t xml:space="preserve"> International Conference on Information and Knowledge Management</w:t>
      </w:r>
      <w:r>
        <w:rPr>
          <w:rFonts w:ascii="Arial" w:eastAsia="Arial" w:hAnsi="Arial"/>
          <w:sz w:val="19"/>
        </w:rPr>
        <w:t>, 2006.</w:t>
      </w:r>
    </w:p>
    <w:p w:rsidR="00000000" w:rsidRDefault="00A77F59">
      <w:pPr>
        <w:spacing w:line="3" w:lineRule="exact"/>
        <w:rPr>
          <w:rFonts w:ascii="Times New Roman" w:eastAsia="Times New Roman" w:hAnsi="Times New Roman"/>
        </w:rPr>
      </w:pPr>
    </w:p>
    <w:p w:rsidR="00000000" w:rsidRDefault="00A77F59">
      <w:pPr>
        <w:spacing w:line="275" w:lineRule="auto"/>
        <w:ind w:left="1640" w:right="1206" w:hanging="205"/>
        <w:jc w:val="both"/>
        <w:rPr>
          <w:rFonts w:ascii="Arial" w:eastAsia="Arial" w:hAnsi="Arial"/>
        </w:rPr>
      </w:pPr>
      <w:r>
        <w:rPr>
          <w:rFonts w:ascii="Arial" w:eastAsia="Arial" w:hAnsi="Arial"/>
        </w:rPr>
        <w:t>Jun Zhu, Amr Ahmed, and Eric P. Xing. MedLDA: maximum margin super-vised topic mod</w:t>
      </w:r>
      <w:r>
        <w:rPr>
          <w:rFonts w:ascii="Arial" w:eastAsia="Arial" w:hAnsi="Arial"/>
        </w:rPr>
        <w:t xml:space="preserve">els for regression and classification. In </w:t>
      </w:r>
      <w:r>
        <w:rPr>
          <w:rFonts w:ascii="Arial" w:eastAsia="Arial" w:hAnsi="Arial"/>
          <w:i/>
        </w:rPr>
        <w:t>Proceedings of the</w:t>
      </w:r>
      <w:r>
        <w:rPr>
          <w:rFonts w:ascii="Arial" w:eastAsia="Arial" w:hAnsi="Arial"/>
          <w:i/>
        </w:rPr>
        <w:t xml:space="preserve"> International Conference of Machine Learning</w:t>
      </w:r>
      <w:r>
        <w:rPr>
          <w:rFonts w:ascii="Arial" w:eastAsia="Arial" w:hAnsi="Arial"/>
        </w:rPr>
        <w:t>, 2009.</w:t>
      </w:r>
    </w:p>
    <w:p w:rsidR="00000000" w:rsidRDefault="00A77F59">
      <w:pPr>
        <w:spacing w:line="275" w:lineRule="auto"/>
        <w:ind w:left="1640" w:right="1206" w:hanging="205"/>
        <w:jc w:val="both"/>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6" w:name="page156"/>
      <w:bookmarkEnd w:id="156"/>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60" w:lineRule="exact"/>
        <w:rPr>
          <w:rFonts w:ascii="Times New Roman" w:eastAsia="Times New Roman" w:hAnsi="Times New Roman"/>
        </w:rPr>
      </w:pPr>
    </w:p>
    <w:p w:rsidR="00000000" w:rsidRDefault="00A77F59">
      <w:pPr>
        <w:spacing w:line="0" w:lineRule="atLeast"/>
        <w:ind w:right="-213"/>
        <w:jc w:val="center"/>
        <w:rPr>
          <w:rFonts w:ascii="Arial" w:eastAsia="Arial" w:hAnsi="Arial"/>
          <w:b/>
          <w:sz w:val="28"/>
        </w:rPr>
      </w:pPr>
      <w:r>
        <w:rPr>
          <w:rFonts w:ascii="Arial" w:eastAsia="Arial" w:hAnsi="Arial"/>
          <w:b/>
          <w:sz w:val="28"/>
        </w:rPr>
        <w:t>Index</w:t>
      </w:r>
    </w:p>
    <w:p w:rsidR="00000000" w:rsidRDefault="00A77F59">
      <w:pPr>
        <w:spacing w:line="20" w:lineRule="exact"/>
        <w:rPr>
          <w:rFonts w:ascii="Times New Roman" w:eastAsia="Times New Roman" w:hAnsi="Times New Roman"/>
        </w:rPr>
      </w:pPr>
      <w:r>
        <w:rPr>
          <w:rFonts w:ascii="Arial" w:eastAsia="Arial" w:hAnsi="Arial"/>
          <w:b/>
          <w:sz w:val="28"/>
        </w:rPr>
        <w:pict>
          <v:line id="_x0000_s1181" style="position:absolute;z-index:-251579392" from="71.85pt,12.1pt" to="234.1pt,12.1pt" o:userdrawn="t" strokeweight=".35136mm"/>
        </w:pict>
      </w:r>
    </w:p>
    <w:p w:rsidR="00000000" w:rsidRDefault="00A77F59">
      <w:pPr>
        <w:spacing w:line="20" w:lineRule="exact"/>
        <w:rPr>
          <w:rFonts w:ascii="Times New Roman" w:eastAsia="Times New Roman" w:hAnsi="Times New Roman"/>
        </w:rPr>
        <w:sectPr w:rsidR="00000000">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13"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i/>
          <w:sz w:val="22"/>
        </w:rPr>
        <w:t>k</w:t>
      </w:r>
      <w:r>
        <w:rPr>
          <w:rFonts w:ascii="Arial" w:eastAsia="Arial" w:hAnsi="Arial"/>
          <w:sz w:val="22"/>
        </w:rPr>
        <w:t>-means clustering, 50</w:t>
      </w:r>
    </w:p>
    <w:p w:rsidR="00000000" w:rsidRDefault="00A77F59">
      <w:pPr>
        <w:spacing w:line="53"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jstor</w:t>
      </w:r>
      <w:r>
        <w:rPr>
          <w:rFonts w:ascii="Arial" w:eastAsia="Arial" w:hAnsi="Arial"/>
          <w:sz w:val="22"/>
        </w:rPr>
        <w:t>, 55</w:t>
      </w:r>
    </w:p>
    <w:p w:rsidR="00000000" w:rsidRDefault="00A77F59">
      <w:pPr>
        <w:spacing w:line="192" w:lineRule="exact"/>
        <w:rPr>
          <w:rFonts w:ascii="Times New Roman" w:eastAsia="Times New Roman" w:hAnsi="Times New Roman"/>
        </w:rPr>
      </w:pPr>
    </w:p>
    <w:p w:rsidR="00000000" w:rsidRDefault="00A77F59">
      <w:pPr>
        <w:spacing w:line="0" w:lineRule="atLeast"/>
        <w:ind w:left="1420"/>
        <w:rPr>
          <w:rFonts w:ascii="Arial" w:eastAsia="Arial" w:hAnsi="Arial"/>
          <w:sz w:val="22"/>
        </w:rPr>
      </w:pPr>
      <w:r>
        <w:rPr>
          <w:rFonts w:ascii="Arial" w:eastAsia="Arial" w:hAnsi="Arial"/>
          <w:sz w:val="22"/>
        </w:rPr>
        <w:t>American Revolution, 50</w:t>
      </w:r>
    </w:p>
    <w:p w:rsidR="00000000" w:rsidRDefault="00A77F59">
      <w:pPr>
        <w:spacing w:line="53"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approval rating, 81</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aspect model, 86</w:t>
      </w:r>
    </w:p>
    <w:p w:rsidR="00000000" w:rsidRDefault="00A77F59">
      <w:pPr>
        <w:spacing w:line="192"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Bilingua</w:t>
      </w:r>
      <w:r>
        <w:rPr>
          <w:rFonts w:ascii="Arial" w:eastAsia="Arial" w:hAnsi="Arial"/>
          <w:sz w:val="22"/>
        </w:rPr>
        <w:t>l topical admixture, 110</w:t>
      </w:r>
    </w:p>
    <w:p w:rsidR="00000000" w:rsidRDefault="00A77F59">
      <w:pPr>
        <w:spacing w:line="211"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Chinese language, 53, 95</w:t>
      </w:r>
    </w:p>
    <w:p w:rsidR="00000000" w:rsidRDefault="00A77F59">
      <w:pPr>
        <w:spacing w:line="53"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close reading, 68</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comparable corpora, 94</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continuous  time  dynamic  topic</w:t>
      </w:r>
    </w:p>
    <w:p w:rsidR="00000000" w:rsidRDefault="00A77F59">
      <w:pPr>
        <w:spacing w:line="34" w:lineRule="exact"/>
        <w:rPr>
          <w:rFonts w:ascii="Times New Roman" w:eastAsia="Times New Roman" w:hAnsi="Times New Roman"/>
        </w:rPr>
      </w:pPr>
    </w:p>
    <w:p w:rsidR="00000000" w:rsidRDefault="00A77F59">
      <w:pPr>
        <w:spacing w:line="0" w:lineRule="atLeast"/>
        <w:ind w:right="1520"/>
        <w:jc w:val="right"/>
        <w:rPr>
          <w:rFonts w:ascii="Arial" w:eastAsia="Arial" w:hAnsi="Arial"/>
          <w:sz w:val="22"/>
        </w:rPr>
      </w:pPr>
      <w:r>
        <w:rPr>
          <w:rFonts w:ascii="Arial" w:eastAsia="Arial" w:hAnsi="Arial"/>
          <w:sz w:val="22"/>
        </w:rPr>
        <w:t>model, 64</w:t>
      </w:r>
    </w:p>
    <w:p w:rsidR="00000000" w:rsidRDefault="00A77F59">
      <w:pPr>
        <w:spacing w:line="34" w:lineRule="exact"/>
        <w:rPr>
          <w:rFonts w:ascii="Times New Roman" w:eastAsia="Times New Roman" w:hAnsi="Times New Roman"/>
        </w:rPr>
      </w:pPr>
    </w:p>
    <w:p w:rsidR="00000000" w:rsidRDefault="00A77F59">
      <w:pPr>
        <w:spacing w:line="0" w:lineRule="atLeast"/>
        <w:ind w:right="1520"/>
        <w:jc w:val="right"/>
        <w:rPr>
          <w:rFonts w:ascii="Arial" w:eastAsia="Arial" w:hAnsi="Arial"/>
          <w:sz w:val="21"/>
        </w:rPr>
      </w:pPr>
      <w:r>
        <w:rPr>
          <w:rFonts w:ascii="Arial" w:eastAsia="Arial" w:hAnsi="Arial"/>
          <w:sz w:val="21"/>
        </w:rPr>
        <w:t>copycat model, 65</w:t>
      </w:r>
    </w:p>
    <w:p w:rsidR="00000000" w:rsidRDefault="00A77F59">
      <w:pPr>
        <w:spacing w:line="203" w:lineRule="exact"/>
        <w:rPr>
          <w:rFonts w:ascii="Times New Roman" w:eastAsia="Times New Roman" w:hAnsi="Times New Roman"/>
        </w:rPr>
      </w:pPr>
    </w:p>
    <w:p w:rsidR="00000000" w:rsidRDefault="00A77F59">
      <w:pPr>
        <w:spacing w:line="278" w:lineRule="auto"/>
        <w:ind w:left="1440"/>
        <w:rPr>
          <w:rFonts w:ascii="Arial" w:eastAsia="Arial" w:hAnsi="Arial"/>
          <w:sz w:val="22"/>
        </w:rPr>
      </w:pPr>
      <w:r>
        <w:rPr>
          <w:rFonts w:ascii="Arial" w:eastAsia="Arial" w:hAnsi="Arial"/>
          <w:sz w:val="22"/>
        </w:rPr>
        <w:t>decoding (machine translation), 99 deep learning, 116, 128 diary, 55</w:t>
      </w:r>
    </w:p>
    <w:p w:rsidR="00000000" w:rsidRDefault="00A77F59">
      <w:pPr>
        <w:spacing w:line="1"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Dickens, 72</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dictionary, 95</w:t>
      </w:r>
      <w:r>
        <w:rPr>
          <w:rFonts w:ascii="Arial" w:eastAsia="Arial" w:hAnsi="Arial"/>
          <w:sz w:val="22"/>
        </w:rPr>
        <w:t>, 97</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Dirichlet distribution, 10</w:t>
      </w:r>
    </w:p>
    <w:p w:rsidR="00000000" w:rsidRDefault="00A77F59">
      <w:pPr>
        <w:spacing w:line="34" w:lineRule="exact"/>
        <w:rPr>
          <w:rFonts w:ascii="Times New Roman" w:eastAsia="Times New Roman" w:hAnsi="Times New Roman"/>
        </w:rPr>
      </w:pPr>
    </w:p>
    <w:p w:rsidR="00000000" w:rsidRDefault="00A77F59">
      <w:pPr>
        <w:spacing w:line="0" w:lineRule="atLeast"/>
        <w:ind w:left="1840"/>
        <w:rPr>
          <w:rFonts w:ascii="Arial" w:eastAsia="Arial" w:hAnsi="Arial"/>
          <w:sz w:val="22"/>
        </w:rPr>
      </w:pPr>
      <w:r>
        <w:rPr>
          <w:rFonts w:ascii="Arial" w:eastAsia="Arial" w:hAnsi="Arial"/>
          <w:sz w:val="22"/>
        </w:rPr>
        <w:t>alternatives, 64</w:t>
      </w:r>
    </w:p>
    <w:p w:rsidR="00000000" w:rsidRDefault="00A77F59">
      <w:pPr>
        <w:spacing w:line="34" w:lineRule="exact"/>
        <w:rPr>
          <w:rFonts w:ascii="Times New Roman" w:eastAsia="Times New Roman" w:hAnsi="Times New Roman"/>
        </w:rPr>
      </w:pPr>
    </w:p>
    <w:p w:rsidR="00000000" w:rsidRDefault="00A77F59">
      <w:pPr>
        <w:spacing w:line="0" w:lineRule="atLeast"/>
        <w:ind w:left="1840"/>
        <w:rPr>
          <w:rFonts w:ascii="Arial" w:eastAsia="Arial" w:hAnsi="Arial"/>
          <w:sz w:val="22"/>
        </w:rPr>
      </w:pPr>
      <w:r>
        <w:rPr>
          <w:rFonts w:ascii="Arial" w:eastAsia="Arial" w:hAnsi="Arial"/>
          <w:sz w:val="22"/>
        </w:rPr>
        <w:t>conjugacy, 115</w:t>
      </w:r>
    </w:p>
    <w:p w:rsidR="00000000" w:rsidRDefault="00A77F59">
      <w:pPr>
        <w:spacing w:line="200" w:lineRule="exact"/>
        <w:rPr>
          <w:rFonts w:ascii="Times New Roman" w:eastAsia="Times New Roman" w:hAnsi="Times New Roman"/>
        </w:rPr>
      </w:pPr>
      <w:r>
        <w:rPr>
          <w:rFonts w:ascii="Arial" w:eastAsia="Arial" w:hAnsi="Arial"/>
          <w:sz w:val="22"/>
        </w:rPr>
        <w:br w:type="column"/>
      </w: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13" w:lineRule="exact"/>
        <w:rPr>
          <w:rFonts w:ascii="Times New Roman" w:eastAsia="Times New Roman" w:hAnsi="Times New Roman"/>
        </w:rPr>
      </w:pPr>
    </w:p>
    <w:p w:rsidR="00000000" w:rsidRDefault="00A77F59">
      <w:pPr>
        <w:spacing w:line="0" w:lineRule="atLeast"/>
        <w:ind w:left="400"/>
        <w:rPr>
          <w:rFonts w:ascii="Arial" w:eastAsia="Arial" w:hAnsi="Arial"/>
          <w:sz w:val="22"/>
        </w:rPr>
      </w:pPr>
      <w:r>
        <w:rPr>
          <w:rFonts w:ascii="Arial" w:eastAsia="Arial" w:hAnsi="Arial"/>
          <w:sz w:val="22"/>
        </w:rPr>
        <w:t>parameter, 10</w:t>
      </w:r>
    </w:p>
    <w:p w:rsidR="00000000" w:rsidRDefault="00A77F59">
      <w:pPr>
        <w:spacing w:line="53" w:lineRule="exact"/>
        <w:rPr>
          <w:rFonts w:ascii="Times New Roman" w:eastAsia="Times New Roman" w:hAnsi="Times New Roman"/>
        </w:rPr>
      </w:pPr>
    </w:p>
    <w:p w:rsidR="00000000" w:rsidRDefault="00A77F59">
      <w:pPr>
        <w:spacing w:line="0" w:lineRule="atLeast"/>
        <w:ind w:left="400"/>
        <w:rPr>
          <w:rFonts w:ascii="Arial" w:eastAsia="Arial" w:hAnsi="Arial"/>
          <w:sz w:val="22"/>
        </w:rPr>
      </w:pPr>
      <w:r>
        <w:rPr>
          <w:rFonts w:ascii="Arial" w:eastAsia="Arial" w:hAnsi="Arial"/>
          <w:sz w:val="22"/>
        </w:rPr>
        <w:t xml:space="preserve">role in </w:t>
      </w:r>
      <w:r>
        <w:rPr>
          <w:rFonts w:ascii="Arial" w:eastAsia="Arial" w:hAnsi="Arial"/>
          <w:sz w:val="22"/>
        </w:rPr>
        <w:t>lda</w:t>
      </w:r>
      <w:r>
        <w:rPr>
          <w:rFonts w:ascii="Arial" w:eastAsia="Arial" w:hAnsi="Arial"/>
          <w:sz w:val="22"/>
        </w:rPr>
        <w:t>, 18</w:t>
      </w:r>
    </w:p>
    <w:p w:rsidR="00000000" w:rsidRDefault="00A77F59">
      <w:pPr>
        <w:spacing w:line="36" w:lineRule="exact"/>
        <w:rPr>
          <w:rFonts w:ascii="Times New Roman" w:eastAsia="Times New Roman" w:hAnsi="Times New Roman"/>
        </w:rPr>
      </w:pPr>
    </w:p>
    <w:p w:rsidR="00000000" w:rsidRDefault="00A77F59">
      <w:pPr>
        <w:spacing w:line="273" w:lineRule="auto"/>
        <w:ind w:left="800" w:right="1206" w:hanging="392"/>
        <w:rPr>
          <w:rFonts w:ascii="Arial" w:eastAsia="Arial" w:hAnsi="Arial"/>
          <w:sz w:val="22"/>
        </w:rPr>
      </w:pPr>
      <w:r>
        <w:rPr>
          <w:rFonts w:ascii="Arial" w:eastAsia="Arial" w:hAnsi="Arial"/>
          <w:sz w:val="22"/>
        </w:rPr>
        <w:t>smoothing in language models, 25</w:t>
      </w:r>
    </w:p>
    <w:p w:rsidR="00000000" w:rsidRDefault="00A77F59">
      <w:pPr>
        <w:spacing w:line="0" w:lineRule="atLeast"/>
        <w:ind w:left="400"/>
        <w:rPr>
          <w:rFonts w:ascii="Arial" w:eastAsia="Arial" w:hAnsi="Arial"/>
          <w:sz w:val="22"/>
        </w:rPr>
      </w:pPr>
      <w:r>
        <w:rPr>
          <w:rFonts w:ascii="Arial" w:eastAsia="Arial" w:hAnsi="Arial"/>
          <w:sz w:val="22"/>
        </w:rPr>
        <w:t>tree, 96</w:t>
      </w:r>
    </w:p>
    <w:p w:rsidR="00000000" w:rsidRDefault="00A77F59">
      <w:pPr>
        <w:spacing w:line="36"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disambiguation, 104</w:t>
      </w:r>
    </w:p>
    <w:p w:rsidR="00000000" w:rsidRDefault="00A77F59">
      <w:pPr>
        <w:spacing w:line="36"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discrete distribution, 9, 64, 115</w:t>
      </w:r>
    </w:p>
    <w:p w:rsidR="00000000" w:rsidRDefault="00A77F59">
      <w:pPr>
        <w:spacing w:line="36"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distant reading, 69</w:t>
      </w:r>
    </w:p>
    <w:p w:rsidR="00000000" w:rsidRDefault="00A77F59">
      <w:pPr>
        <w:spacing w:line="36"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distributed representati</w:t>
      </w:r>
      <w:r>
        <w:rPr>
          <w:rFonts w:ascii="Arial" w:eastAsia="Arial" w:hAnsi="Arial"/>
          <w:sz w:val="22"/>
        </w:rPr>
        <w:t>on, 128</w:t>
      </w:r>
    </w:p>
    <w:p w:rsidR="00000000" w:rsidRDefault="00A77F59">
      <w:pPr>
        <w:spacing w:line="36"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document language modeling, 23</w:t>
      </w:r>
    </w:p>
    <w:p w:rsidR="00000000" w:rsidRDefault="00A77F59">
      <w:pPr>
        <w:spacing w:line="36"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dynamic influence model, 66</w:t>
      </w:r>
    </w:p>
    <w:p w:rsidR="00000000" w:rsidRDefault="00A77F59">
      <w:pPr>
        <w:spacing w:line="36"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dynamic topic model, 63</w:t>
      </w:r>
    </w:p>
    <w:p w:rsidR="00000000" w:rsidRDefault="00A77F59">
      <w:pPr>
        <w:spacing w:line="245"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expectation maximization, 117</w:t>
      </w:r>
    </w:p>
    <w:p w:rsidR="00000000" w:rsidRDefault="00A77F59">
      <w:pPr>
        <w:spacing w:line="262"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Facebook, 83</w:t>
      </w:r>
    </w:p>
    <w:p w:rsidR="00000000" w:rsidRDefault="00A77F59">
      <w:pPr>
        <w:spacing w:line="53"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fully-factorized distribution, 118</w:t>
      </w:r>
    </w:p>
    <w:p w:rsidR="00000000" w:rsidRDefault="00A77F59">
      <w:pPr>
        <w:spacing w:line="245" w:lineRule="exact"/>
        <w:rPr>
          <w:rFonts w:ascii="Times New Roman" w:eastAsia="Times New Roman" w:hAnsi="Times New Roman"/>
        </w:rPr>
      </w:pPr>
    </w:p>
    <w:p w:rsidR="00000000" w:rsidRDefault="00A77F59">
      <w:pPr>
        <w:spacing w:line="281" w:lineRule="auto"/>
        <w:ind w:left="780" w:right="1206" w:hanging="785"/>
        <w:rPr>
          <w:rFonts w:ascii="Arial" w:eastAsia="Arial" w:hAnsi="Arial"/>
          <w:sz w:val="22"/>
        </w:rPr>
      </w:pPr>
      <w:r>
        <w:rPr>
          <w:rFonts w:ascii="Arial" w:eastAsia="Arial" w:hAnsi="Arial"/>
          <w:sz w:val="22"/>
        </w:rPr>
        <w:t>Gaussian distribution, 9, 63, 85, 115</w:t>
      </w:r>
    </w:p>
    <w:p w:rsidR="00000000" w:rsidRDefault="00A77F59">
      <w:pPr>
        <w:spacing w:line="1" w:lineRule="exact"/>
        <w:rPr>
          <w:rFonts w:ascii="Times New Roman" w:eastAsia="Times New Roman" w:hAnsi="Times New Roman"/>
        </w:rPr>
      </w:pPr>
    </w:p>
    <w:p w:rsidR="00000000" w:rsidRDefault="00A77F59">
      <w:pPr>
        <w:spacing w:line="273" w:lineRule="auto"/>
        <w:ind w:right="1746"/>
        <w:rPr>
          <w:rFonts w:ascii="Arial" w:eastAsia="Arial" w:hAnsi="Arial"/>
          <w:sz w:val="22"/>
        </w:rPr>
      </w:pPr>
      <w:r>
        <w:rPr>
          <w:rFonts w:ascii="Arial" w:eastAsia="Arial" w:hAnsi="Arial"/>
          <w:sz w:val="22"/>
        </w:rPr>
        <w:t>German language, 53, 55, 94 Gibbs samplin</w:t>
      </w:r>
      <w:r>
        <w:rPr>
          <w:rFonts w:ascii="Arial" w:eastAsia="Arial" w:hAnsi="Arial"/>
          <w:sz w:val="22"/>
        </w:rPr>
        <w:t>g, 14, 121</w:t>
      </w:r>
    </w:p>
    <w:p w:rsidR="00000000" w:rsidRDefault="00A77F59">
      <w:pPr>
        <w:spacing w:line="2" w:lineRule="exact"/>
        <w:rPr>
          <w:rFonts w:ascii="Times New Roman" w:eastAsia="Times New Roman" w:hAnsi="Times New Roman"/>
        </w:rPr>
      </w:pPr>
    </w:p>
    <w:p w:rsidR="00000000" w:rsidRDefault="00A77F59">
      <w:pPr>
        <w:spacing w:line="0" w:lineRule="atLeast"/>
        <w:ind w:left="400"/>
        <w:rPr>
          <w:rFonts w:ascii="Arial" w:eastAsia="Arial" w:hAnsi="Arial"/>
          <w:sz w:val="22"/>
        </w:rPr>
      </w:pPr>
      <w:r>
        <w:rPr>
          <w:rFonts w:ascii="Arial" w:eastAsia="Arial" w:hAnsi="Arial"/>
          <w:sz w:val="22"/>
        </w:rPr>
        <w:t xml:space="preserve">for </w:t>
      </w:r>
      <w:r>
        <w:rPr>
          <w:rFonts w:ascii="Arial" w:eastAsia="Arial" w:hAnsi="Arial"/>
          <w:sz w:val="22"/>
        </w:rPr>
        <w:t>lda</w:t>
      </w:r>
      <w:r>
        <w:rPr>
          <w:rFonts w:ascii="Arial" w:eastAsia="Arial" w:hAnsi="Arial"/>
          <w:sz w:val="22"/>
        </w:rPr>
        <w:t>, 15</w:t>
      </w:r>
    </w:p>
    <w:p w:rsidR="00000000" w:rsidRDefault="00A77F59">
      <w:pPr>
        <w:spacing w:line="0" w:lineRule="atLeast"/>
        <w:ind w:left="400"/>
        <w:rPr>
          <w:rFonts w:ascii="Arial" w:eastAsia="Arial" w:hAnsi="Arial"/>
          <w:sz w:val="22"/>
        </w:rPr>
        <w:sectPr w:rsidR="00000000">
          <w:type w:val="continuous"/>
          <w:pgSz w:w="12240" w:h="15817"/>
          <w:pgMar w:top="1440" w:right="1440" w:bottom="1100" w:left="1440" w:header="0" w:footer="0" w:gutter="0"/>
          <w:cols w:num="2" w:space="0" w:equalWidth="0">
            <w:col w:w="4680" w:space="200"/>
            <w:col w:w="4486"/>
          </w:cols>
          <w:docGrid w:linePitch="360"/>
        </w:sectPr>
      </w:pPr>
    </w:p>
    <w:p w:rsidR="00000000" w:rsidRDefault="00A77F59">
      <w:pPr>
        <w:spacing w:line="268" w:lineRule="exact"/>
        <w:rPr>
          <w:rFonts w:ascii="Times New Roman" w:eastAsia="Times New Roman" w:hAnsi="Times New Roman"/>
        </w:rPr>
      </w:pPr>
    </w:p>
    <w:p w:rsidR="00000000" w:rsidRDefault="00A77F59">
      <w:pPr>
        <w:spacing w:line="0" w:lineRule="atLeast"/>
        <w:ind w:right="-193"/>
        <w:jc w:val="center"/>
        <w:rPr>
          <w:rFonts w:ascii="Arial" w:eastAsia="Arial" w:hAnsi="Arial"/>
          <w:sz w:val="19"/>
        </w:rPr>
      </w:pPr>
      <w:r>
        <w:rPr>
          <w:rFonts w:ascii="Arial" w:eastAsia="Arial" w:hAnsi="Arial"/>
          <w:sz w:val="19"/>
        </w:rPr>
        <w:t>152</w:t>
      </w:r>
    </w:p>
    <w:p w:rsidR="00000000" w:rsidRDefault="00A77F59">
      <w:pPr>
        <w:spacing w:line="0" w:lineRule="atLeast"/>
        <w:ind w:right="-193"/>
        <w:jc w:val="center"/>
        <w:rPr>
          <w:rFonts w:ascii="Arial" w:eastAsia="Arial" w:hAnsi="Arial"/>
          <w:sz w:val="19"/>
        </w:rPr>
        <w:sectPr w:rsidR="00000000">
          <w:type w:val="continuous"/>
          <w:pgSz w:w="12240" w:h="15817"/>
          <w:pgMar w:top="1440" w:right="1440" w:bottom="1100" w:left="1440" w:header="0" w:footer="0" w:gutter="0"/>
          <w:cols w:space="0" w:equalWidth="0">
            <w:col w:w="9366"/>
          </w:cols>
          <w:docGrid w:linePitch="360"/>
        </w:sectPr>
      </w:pPr>
    </w:p>
    <w:p w:rsidR="00000000" w:rsidRDefault="00A77F59">
      <w:pPr>
        <w:spacing w:line="200" w:lineRule="exact"/>
        <w:rPr>
          <w:rFonts w:ascii="Times New Roman" w:eastAsia="Times New Roman" w:hAnsi="Times New Roman"/>
        </w:rPr>
      </w:pPr>
      <w:bookmarkStart w:id="157" w:name="page157"/>
      <w:bookmarkEnd w:id="157"/>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780"/>
        </w:tabs>
        <w:spacing w:line="0" w:lineRule="atLeast"/>
        <w:ind w:left="1440"/>
        <w:rPr>
          <w:rFonts w:ascii="Arial" w:eastAsia="Arial" w:hAnsi="Arial"/>
          <w:sz w:val="19"/>
        </w:rPr>
      </w:pPr>
      <w:r>
        <w:rPr>
          <w:rFonts w:ascii="Arial" w:eastAsia="Arial" w:hAnsi="Arial"/>
          <w:i/>
          <w:sz w:val="19"/>
        </w:rPr>
        <w:t>Index</w:t>
      </w:r>
      <w:r>
        <w:rPr>
          <w:rFonts w:ascii="Times New Roman" w:eastAsia="Times New Roman" w:hAnsi="Times New Roman"/>
        </w:rPr>
        <w:tab/>
      </w:r>
      <w:r>
        <w:rPr>
          <w:rFonts w:ascii="Arial" w:eastAsia="Arial" w:hAnsi="Arial"/>
          <w:sz w:val="19"/>
        </w:rPr>
        <w:t>153</w:t>
      </w:r>
    </w:p>
    <w:p w:rsidR="00000000" w:rsidRDefault="00A77F59">
      <w:pPr>
        <w:spacing w:line="200" w:lineRule="exact"/>
        <w:rPr>
          <w:rFonts w:ascii="Times New Roman" w:eastAsia="Times New Roman" w:hAnsi="Times New Roman"/>
        </w:rPr>
      </w:pPr>
    </w:p>
    <w:p w:rsidR="00000000" w:rsidRDefault="00A77F59">
      <w:pPr>
        <w:spacing w:line="242" w:lineRule="exact"/>
        <w:rPr>
          <w:rFonts w:ascii="Times New Roman" w:eastAsia="Times New Roman" w:hAnsi="Times New Roman"/>
        </w:rPr>
      </w:pPr>
    </w:p>
    <w:p w:rsidR="00000000" w:rsidRDefault="00A77F59">
      <w:pPr>
        <w:tabs>
          <w:tab w:val="left" w:pos="4860"/>
        </w:tabs>
        <w:spacing w:line="0" w:lineRule="atLeast"/>
        <w:ind w:left="1440"/>
        <w:rPr>
          <w:rFonts w:ascii="Arial" w:eastAsia="Arial" w:hAnsi="Arial"/>
        </w:rPr>
      </w:pPr>
      <w:r>
        <w:rPr>
          <w:rFonts w:ascii="Arial" w:eastAsia="Arial" w:hAnsi="Arial"/>
          <w:sz w:val="22"/>
        </w:rPr>
        <w:t>grounded theory, 83</w:t>
      </w:r>
      <w:r>
        <w:rPr>
          <w:rFonts w:ascii="Times New Roman" w:eastAsia="Times New Roman" w:hAnsi="Times New Roman"/>
        </w:rPr>
        <w:tab/>
      </w:r>
      <w:r>
        <w:rPr>
          <w:rFonts w:ascii="Arial" w:eastAsia="Arial" w:hAnsi="Arial"/>
        </w:rPr>
        <w:t>novels, 69</w:t>
      </w:r>
    </w:p>
    <w:p w:rsidR="00000000" w:rsidRDefault="00A77F59">
      <w:pPr>
        <w:tabs>
          <w:tab w:val="left" w:pos="4860"/>
        </w:tabs>
        <w:spacing w:line="0" w:lineRule="atLeast"/>
        <w:ind w:left="1440"/>
        <w:rPr>
          <w:rFonts w:ascii="Arial" w:eastAsia="Arial" w:hAnsi="Arial"/>
        </w:rPr>
        <w:sectPr w:rsidR="00000000">
          <w:pgSz w:w="12240" w:h="15817"/>
          <w:pgMar w:top="1440" w:right="1440" w:bottom="1440" w:left="1440" w:header="0" w:footer="0" w:gutter="0"/>
          <w:cols w:space="0" w:equalWidth="0">
            <w:col w:w="9366"/>
          </w:cols>
          <w:docGrid w:linePitch="360"/>
        </w:sectPr>
      </w:pPr>
    </w:p>
    <w:p w:rsidR="00000000" w:rsidRDefault="00A77F59">
      <w:pPr>
        <w:spacing w:line="258"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hidden topic Markov model, 108</w:t>
      </w:r>
    </w:p>
    <w:p w:rsidR="00000000" w:rsidRDefault="00A77F59">
      <w:pPr>
        <w:spacing w:line="258"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Infer.Net, 117</w:t>
      </w:r>
    </w:p>
    <w:p w:rsidR="00000000" w:rsidRDefault="00A77F59">
      <w:pPr>
        <w:spacing w:line="53"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influenza, 81</w:t>
      </w:r>
    </w:p>
    <w:p w:rsidR="00000000" w:rsidRDefault="00A77F59">
      <w:pPr>
        <w:spacing w:line="35" w:lineRule="exact"/>
        <w:rPr>
          <w:rFonts w:ascii="Times New Roman" w:eastAsia="Times New Roman" w:hAnsi="Times New Roman"/>
        </w:rPr>
      </w:pPr>
    </w:p>
    <w:p w:rsidR="00000000" w:rsidRDefault="00A77F59">
      <w:pPr>
        <w:spacing w:line="272" w:lineRule="auto"/>
        <w:ind w:left="2240" w:right="40" w:hanging="796"/>
        <w:rPr>
          <w:rFonts w:ascii="Arial" w:eastAsia="Arial" w:hAnsi="Arial"/>
          <w:sz w:val="22"/>
        </w:rPr>
      </w:pPr>
      <w:r>
        <w:rPr>
          <w:rFonts w:ascii="Arial" w:eastAsia="Arial" w:hAnsi="Arial"/>
          <w:sz w:val="22"/>
        </w:rPr>
        <w:t>interactive</w:t>
      </w:r>
      <w:r>
        <w:rPr>
          <w:rFonts w:ascii="Times New Roman" w:eastAsia="Times New Roman" w:hAnsi="Times New Roman"/>
        </w:rPr>
        <w:t xml:space="preserve"> </w:t>
      </w:r>
      <w:r>
        <w:rPr>
          <w:rFonts w:ascii="Arial" w:eastAsia="Arial" w:hAnsi="Arial"/>
          <w:sz w:val="22"/>
        </w:rPr>
        <w:t>TOpic Model and MEtadata (</w:t>
      </w:r>
      <w:r>
        <w:rPr>
          <w:rFonts w:ascii="Arial" w:eastAsia="Arial" w:hAnsi="Arial"/>
          <w:sz w:val="22"/>
        </w:rPr>
        <w:t>tome</w:t>
      </w:r>
      <w:r>
        <w:rPr>
          <w:rFonts w:ascii="Arial" w:eastAsia="Arial" w:hAnsi="Arial"/>
          <w:sz w:val="22"/>
        </w:rPr>
        <w:t>), 44</w:t>
      </w:r>
    </w:p>
    <w:p w:rsidR="00000000" w:rsidRDefault="00A77F59">
      <w:pPr>
        <w:spacing w:line="2"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interactivity</w:t>
      </w:r>
    </w:p>
    <w:p w:rsidR="00000000" w:rsidRDefault="00A77F59">
      <w:pPr>
        <w:spacing w:line="35" w:lineRule="exact"/>
        <w:rPr>
          <w:rFonts w:ascii="Times New Roman" w:eastAsia="Times New Roman" w:hAnsi="Times New Roman"/>
        </w:rPr>
      </w:pPr>
    </w:p>
    <w:p w:rsidR="00000000" w:rsidRDefault="00A77F59">
      <w:pPr>
        <w:spacing w:line="0" w:lineRule="atLeast"/>
        <w:ind w:left="1840"/>
        <w:rPr>
          <w:rFonts w:ascii="Arial" w:eastAsia="Arial" w:hAnsi="Arial"/>
          <w:sz w:val="22"/>
        </w:rPr>
      </w:pPr>
      <w:r>
        <w:rPr>
          <w:rFonts w:ascii="Arial" w:eastAsia="Arial" w:hAnsi="Arial"/>
          <w:sz w:val="22"/>
        </w:rPr>
        <w:t>information retrieval, 32</w:t>
      </w:r>
    </w:p>
    <w:p w:rsidR="00000000" w:rsidRDefault="00A77F59">
      <w:pPr>
        <w:spacing w:line="35" w:lineRule="exact"/>
        <w:rPr>
          <w:rFonts w:ascii="Times New Roman" w:eastAsia="Times New Roman" w:hAnsi="Times New Roman"/>
        </w:rPr>
      </w:pPr>
    </w:p>
    <w:p w:rsidR="00000000" w:rsidRDefault="00A77F59">
      <w:pPr>
        <w:spacing w:line="0" w:lineRule="atLeast"/>
        <w:ind w:left="1840"/>
        <w:rPr>
          <w:rFonts w:ascii="Arial" w:eastAsia="Arial" w:hAnsi="Arial"/>
          <w:sz w:val="22"/>
        </w:rPr>
      </w:pPr>
      <w:r>
        <w:rPr>
          <w:rFonts w:ascii="Arial" w:eastAsia="Arial" w:hAnsi="Arial"/>
          <w:sz w:val="22"/>
        </w:rPr>
        <w:t>topic models, 46</w:t>
      </w:r>
    </w:p>
    <w:p w:rsidR="00000000" w:rsidRDefault="00A77F59">
      <w:pPr>
        <w:spacing w:line="35" w:lineRule="exact"/>
        <w:rPr>
          <w:rFonts w:ascii="Times New Roman" w:eastAsia="Times New Roman" w:hAnsi="Times New Roman"/>
        </w:rPr>
      </w:pPr>
    </w:p>
    <w:p w:rsidR="00000000" w:rsidRDefault="00A77F59">
      <w:pPr>
        <w:spacing w:line="305" w:lineRule="auto"/>
        <w:ind w:left="2220" w:hanging="785"/>
        <w:rPr>
          <w:rFonts w:ascii="Arial" w:eastAsia="Arial" w:hAnsi="Arial"/>
          <w:sz w:val="22"/>
        </w:rPr>
      </w:pPr>
      <w:r>
        <w:rPr>
          <w:rFonts w:ascii="Arial" w:eastAsia="Arial" w:hAnsi="Arial"/>
          <w:sz w:val="22"/>
        </w:rPr>
        <w:t>in</w:t>
      </w:r>
      <w:r>
        <w:rPr>
          <w:rFonts w:ascii="Arial" w:eastAsia="Arial" w:hAnsi="Arial"/>
          <w:sz w:val="22"/>
        </w:rPr>
        <w:t>terpretability, 45, 82, 116, 124, 128</w:t>
      </w:r>
    </w:p>
    <w:p w:rsidR="00000000" w:rsidRDefault="00A77F59">
      <w:pPr>
        <w:spacing w:line="137" w:lineRule="exact"/>
        <w:rPr>
          <w:rFonts w:ascii="Times New Roman" w:eastAsia="Times New Roman" w:hAnsi="Times New Roman"/>
        </w:rPr>
      </w:pPr>
    </w:p>
    <w:p w:rsidR="00000000" w:rsidRDefault="00A77F59">
      <w:pPr>
        <w:spacing w:line="0" w:lineRule="atLeast"/>
        <w:ind w:left="260"/>
        <w:jc w:val="center"/>
        <w:rPr>
          <w:rFonts w:ascii="Arial" w:eastAsia="Arial" w:hAnsi="Arial"/>
        </w:rPr>
      </w:pPr>
      <w:r>
        <w:rPr>
          <w:rFonts w:ascii="Arial" w:eastAsia="Arial" w:hAnsi="Arial"/>
        </w:rPr>
        <w:t>Japanese language, 53</w:t>
      </w:r>
    </w:p>
    <w:p w:rsidR="00000000" w:rsidRDefault="00A77F59">
      <w:pPr>
        <w:spacing w:line="281"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 xml:space="preserve">labeled </w:t>
      </w:r>
      <w:r>
        <w:rPr>
          <w:rFonts w:ascii="Arial" w:eastAsia="Arial" w:hAnsi="Arial"/>
          <w:sz w:val="22"/>
        </w:rPr>
        <w:t>lda</w:t>
      </w:r>
      <w:r>
        <w:rPr>
          <w:rFonts w:ascii="Arial" w:eastAsia="Arial" w:hAnsi="Arial"/>
          <w:sz w:val="22"/>
        </w:rPr>
        <w:t>, 42</w:t>
      </w:r>
    </w:p>
    <w:p w:rsidR="00000000" w:rsidRDefault="00A77F59">
      <w:pPr>
        <w:spacing w:line="53"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language model</w:t>
      </w:r>
    </w:p>
    <w:p w:rsidR="00000000" w:rsidRDefault="00A77F59">
      <w:pPr>
        <w:spacing w:line="35" w:lineRule="exact"/>
        <w:rPr>
          <w:rFonts w:ascii="Times New Roman" w:eastAsia="Times New Roman" w:hAnsi="Times New Roman"/>
        </w:rPr>
      </w:pPr>
    </w:p>
    <w:p w:rsidR="00000000" w:rsidRDefault="00A77F59">
      <w:pPr>
        <w:spacing w:line="0" w:lineRule="atLeast"/>
        <w:ind w:left="1840"/>
        <w:rPr>
          <w:rFonts w:ascii="Arial" w:eastAsia="Arial" w:hAnsi="Arial"/>
          <w:sz w:val="22"/>
        </w:rPr>
      </w:pPr>
      <w:r>
        <w:rPr>
          <w:rFonts w:ascii="Arial" w:eastAsia="Arial" w:hAnsi="Arial"/>
          <w:sz w:val="22"/>
        </w:rPr>
        <w:t>machine translation, 105</w:t>
      </w:r>
    </w:p>
    <w:p w:rsidR="00000000" w:rsidRDefault="00A77F59">
      <w:pPr>
        <w:spacing w:line="35" w:lineRule="exact"/>
        <w:rPr>
          <w:rFonts w:ascii="Times New Roman" w:eastAsia="Times New Roman" w:hAnsi="Times New Roman"/>
        </w:rPr>
      </w:pPr>
    </w:p>
    <w:p w:rsidR="00000000" w:rsidRDefault="00A77F59">
      <w:pPr>
        <w:spacing w:line="0" w:lineRule="atLeast"/>
        <w:ind w:left="1840"/>
        <w:rPr>
          <w:rFonts w:ascii="Arial" w:eastAsia="Arial" w:hAnsi="Arial"/>
          <w:sz w:val="22"/>
        </w:rPr>
      </w:pPr>
      <w:r>
        <w:rPr>
          <w:rFonts w:ascii="Arial" w:eastAsia="Arial" w:hAnsi="Arial"/>
          <w:sz w:val="22"/>
        </w:rPr>
        <w:t>query expansion, 28</w:t>
      </w:r>
    </w:p>
    <w:p w:rsidR="00000000" w:rsidRDefault="00A77F59">
      <w:pPr>
        <w:spacing w:line="35" w:lineRule="exact"/>
        <w:rPr>
          <w:rFonts w:ascii="Times New Roman" w:eastAsia="Times New Roman" w:hAnsi="Times New Roman"/>
        </w:rPr>
      </w:pPr>
    </w:p>
    <w:p w:rsidR="00000000" w:rsidRDefault="00A77F59">
      <w:pPr>
        <w:spacing w:line="273" w:lineRule="auto"/>
        <w:ind w:left="1840" w:right="40" w:hanging="397"/>
        <w:rPr>
          <w:rFonts w:ascii="Arial" w:eastAsia="Arial" w:hAnsi="Arial"/>
          <w:sz w:val="22"/>
        </w:rPr>
      </w:pPr>
      <w:r>
        <w:rPr>
          <w:rFonts w:ascii="Arial" w:eastAsia="Arial" w:hAnsi="Arial"/>
          <w:sz w:val="22"/>
        </w:rPr>
        <w:t>latent Dirichlet allocation, 7, 11 document language model, 25 generative process, 13 implementations, 18</w:t>
      </w:r>
    </w:p>
    <w:p w:rsidR="00000000" w:rsidRDefault="00A77F59">
      <w:pPr>
        <w:spacing w:line="2" w:lineRule="exact"/>
        <w:rPr>
          <w:rFonts w:ascii="Times New Roman" w:eastAsia="Times New Roman" w:hAnsi="Times New Roman"/>
        </w:rPr>
      </w:pPr>
    </w:p>
    <w:p w:rsidR="00000000" w:rsidRDefault="00A77F59">
      <w:pPr>
        <w:spacing w:line="309" w:lineRule="auto"/>
        <w:ind w:left="1440" w:right="20"/>
        <w:rPr>
          <w:rFonts w:ascii="Arial" w:eastAsia="Arial" w:hAnsi="Arial"/>
          <w:sz w:val="21"/>
        </w:rPr>
      </w:pPr>
      <w:r>
        <w:rPr>
          <w:rFonts w:ascii="Arial" w:eastAsia="Arial" w:hAnsi="Arial"/>
          <w:sz w:val="21"/>
        </w:rPr>
        <w:t xml:space="preserve">latent </w:t>
      </w:r>
      <w:r>
        <w:rPr>
          <w:rFonts w:ascii="Arial" w:eastAsia="Arial" w:hAnsi="Arial"/>
          <w:sz w:val="21"/>
        </w:rPr>
        <w:t>semantic analysis, 7, 50, 107 likelihood evaluation, 45, 124 link latent Dirichlet allocation, 89</w:t>
      </w:r>
    </w:p>
    <w:p w:rsidR="00000000" w:rsidRDefault="00A77F59">
      <w:pPr>
        <w:spacing w:line="137"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Mallet, 19</w:t>
      </w:r>
    </w:p>
    <w:p w:rsidR="00000000" w:rsidRDefault="00A77F59">
      <w:pPr>
        <w:spacing w:line="53" w:lineRule="exact"/>
        <w:rPr>
          <w:rFonts w:ascii="Times New Roman" w:eastAsia="Times New Roman" w:hAnsi="Times New Roman"/>
        </w:rPr>
      </w:pPr>
    </w:p>
    <w:p w:rsidR="00000000" w:rsidRDefault="00A77F59">
      <w:pPr>
        <w:spacing w:line="309" w:lineRule="auto"/>
        <w:ind w:left="1440" w:right="40"/>
        <w:rPr>
          <w:rFonts w:ascii="Arial" w:eastAsia="Arial" w:hAnsi="Arial"/>
          <w:sz w:val="21"/>
        </w:rPr>
      </w:pPr>
      <w:r>
        <w:rPr>
          <w:rFonts w:ascii="Arial" w:eastAsia="Arial" w:hAnsi="Arial"/>
          <w:sz w:val="21"/>
        </w:rPr>
        <w:t>Martha Ballard, 54 mixed-membership block model, 88 Modern Language Association, 57</w:t>
      </w:r>
    </w:p>
    <w:p w:rsidR="00000000" w:rsidRDefault="00A77F59">
      <w:pPr>
        <w:spacing w:line="137" w:lineRule="exact"/>
        <w:rPr>
          <w:rFonts w:ascii="Times New Roman" w:eastAsia="Times New Roman" w:hAnsi="Times New Roman"/>
        </w:rPr>
      </w:pPr>
    </w:p>
    <w:p w:rsidR="00000000" w:rsidRDefault="00A77F59">
      <w:pPr>
        <w:spacing w:line="290" w:lineRule="auto"/>
        <w:ind w:left="1440" w:right="180"/>
        <w:rPr>
          <w:rFonts w:ascii="Arial" w:eastAsia="Arial" w:hAnsi="Arial"/>
          <w:sz w:val="22"/>
        </w:rPr>
      </w:pPr>
      <w:r>
        <w:rPr>
          <w:rFonts w:ascii="Arial" w:eastAsia="Arial" w:hAnsi="Arial"/>
          <w:sz w:val="22"/>
        </w:rPr>
        <w:t>names of fictional characters, 71 National Institutes of Hea</w:t>
      </w:r>
      <w:r>
        <w:rPr>
          <w:rFonts w:ascii="Arial" w:eastAsia="Arial" w:hAnsi="Arial"/>
          <w:sz w:val="22"/>
        </w:rPr>
        <w:t>lth, 61 nested Dirichlet process, 87 newspaper, 49</w:t>
      </w:r>
    </w:p>
    <w:p w:rsidR="00000000" w:rsidRDefault="00A77F59">
      <w:pPr>
        <w:spacing w:line="295" w:lineRule="exact"/>
        <w:rPr>
          <w:rFonts w:ascii="Times New Roman" w:eastAsia="Times New Roman" w:hAnsi="Times New Roman"/>
        </w:rPr>
      </w:pPr>
      <w:r>
        <w:rPr>
          <w:rFonts w:ascii="Arial" w:eastAsia="Arial" w:hAnsi="Arial"/>
          <w:sz w:val="22"/>
        </w:rPr>
        <w:br w:type="column"/>
      </w:r>
    </w:p>
    <w:p w:rsidR="00000000" w:rsidRDefault="00A77F59">
      <w:pPr>
        <w:spacing w:line="322" w:lineRule="auto"/>
        <w:ind w:left="780" w:right="1206" w:hanging="785"/>
        <w:rPr>
          <w:rFonts w:ascii="Arial" w:eastAsia="Arial" w:hAnsi="Arial"/>
          <w:sz w:val="22"/>
        </w:rPr>
      </w:pPr>
      <w:r>
        <w:rPr>
          <w:rFonts w:ascii="Arial" w:eastAsia="Arial" w:hAnsi="Arial"/>
          <w:sz w:val="22"/>
        </w:rPr>
        <w:t>online latent Dirichlet allocation, 127</w:t>
      </w:r>
    </w:p>
    <w:p w:rsidR="00000000" w:rsidRDefault="00A77F59">
      <w:pPr>
        <w:spacing w:line="157"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PageRank, 41</w:t>
      </w:r>
    </w:p>
    <w:p w:rsidR="00000000" w:rsidRDefault="00A77F59">
      <w:pPr>
        <w:spacing w:line="53"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parallel corpus, 97</w:t>
      </w:r>
    </w:p>
    <w:p w:rsidR="00000000" w:rsidRDefault="00A77F59">
      <w:pPr>
        <w:spacing w:line="37" w:lineRule="exact"/>
        <w:rPr>
          <w:rFonts w:ascii="Times New Roman" w:eastAsia="Times New Roman" w:hAnsi="Times New Roman"/>
        </w:rPr>
      </w:pPr>
    </w:p>
    <w:p w:rsidR="00000000" w:rsidRDefault="00A77F59">
      <w:pPr>
        <w:spacing w:line="275" w:lineRule="auto"/>
        <w:ind w:right="1266"/>
        <w:rPr>
          <w:rFonts w:ascii="Arial" w:eastAsia="Arial" w:hAnsi="Arial"/>
          <w:sz w:val="22"/>
        </w:rPr>
      </w:pPr>
      <w:r>
        <w:rPr>
          <w:rFonts w:ascii="Arial" w:eastAsia="Arial" w:hAnsi="Arial"/>
          <w:sz w:val="22"/>
        </w:rPr>
        <w:t>phrase (machine translation), 101 plate diagram, 17</w:t>
      </w:r>
    </w:p>
    <w:p w:rsidR="00000000" w:rsidRDefault="00A77F59">
      <w:pPr>
        <w:spacing w:line="1" w:lineRule="exact"/>
        <w:rPr>
          <w:rFonts w:ascii="Times New Roman" w:eastAsia="Times New Roman" w:hAnsi="Times New Roman"/>
        </w:rPr>
      </w:pPr>
    </w:p>
    <w:p w:rsidR="00000000" w:rsidRDefault="00A77F59">
      <w:pPr>
        <w:spacing w:line="275" w:lineRule="auto"/>
        <w:ind w:right="1706" w:firstLine="399"/>
        <w:rPr>
          <w:rFonts w:ascii="Arial" w:eastAsia="Arial" w:hAnsi="Arial"/>
          <w:sz w:val="22"/>
        </w:rPr>
      </w:pPr>
      <w:r>
        <w:rPr>
          <w:rFonts w:ascii="Arial" w:eastAsia="Arial" w:hAnsi="Arial"/>
          <w:sz w:val="22"/>
        </w:rPr>
        <w:t>personalized retrieval, 35 poetry, 76</w:t>
      </w:r>
    </w:p>
    <w:p w:rsidR="00000000" w:rsidRDefault="00A77F59">
      <w:pPr>
        <w:spacing w:line="1" w:lineRule="exact"/>
        <w:rPr>
          <w:rFonts w:ascii="Times New Roman" w:eastAsia="Times New Roman" w:hAnsi="Times New Roman"/>
        </w:rPr>
      </w:pPr>
    </w:p>
    <w:p w:rsidR="00000000" w:rsidRDefault="00A77F59">
      <w:pPr>
        <w:spacing w:line="275" w:lineRule="auto"/>
        <w:ind w:right="1206"/>
        <w:rPr>
          <w:rFonts w:ascii="Arial" w:eastAsia="Arial" w:hAnsi="Arial"/>
          <w:sz w:val="22"/>
        </w:rPr>
      </w:pPr>
      <w:r>
        <w:rPr>
          <w:rFonts w:ascii="Arial" w:eastAsia="Arial" w:hAnsi="Arial"/>
          <w:sz w:val="22"/>
        </w:rPr>
        <w:t xml:space="preserve">pollution in China, 81 polylingual </w:t>
      </w:r>
      <w:r>
        <w:rPr>
          <w:rFonts w:ascii="Arial" w:eastAsia="Arial" w:hAnsi="Arial"/>
          <w:sz w:val="22"/>
        </w:rPr>
        <w:t>latent Dirichlet alloca-</w:t>
      </w:r>
    </w:p>
    <w:p w:rsidR="00000000" w:rsidRDefault="00A77F59">
      <w:pPr>
        <w:spacing w:line="1" w:lineRule="exact"/>
        <w:rPr>
          <w:rFonts w:ascii="Times New Roman" w:eastAsia="Times New Roman" w:hAnsi="Times New Roman"/>
        </w:rPr>
      </w:pPr>
    </w:p>
    <w:p w:rsidR="00000000" w:rsidRDefault="00A77F59">
      <w:pPr>
        <w:spacing w:line="0" w:lineRule="atLeast"/>
        <w:ind w:left="800"/>
        <w:rPr>
          <w:rFonts w:ascii="Arial" w:eastAsia="Arial" w:hAnsi="Arial"/>
          <w:sz w:val="22"/>
        </w:rPr>
      </w:pPr>
      <w:r>
        <w:rPr>
          <w:rFonts w:ascii="Arial" w:eastAsia="Arial" w:hAnsi="Arial"/>
          <w:sz w:val="22"/>
        </w:rPr>
        <w:t>tion, 93</w:t>
      </w:r>
    </w:p>
    <w:p w:rsidR="00000000" w:rsidRDefault="00A77F59">
      <w:pPr>
        <w:spacing w:line="34" w:lineRule="exact"/>
        <w:rPr>
          <w:rFonts w:ascii="Times New Roman" w:eastAsia="Times New Roman" w:hAnsi="Times New Roman"/>
        </w:rPr>
      </w:pPr>
    </w:p>
    <w:p w:rsidR="00000000" w:rsidRDefault="00A77F59">
      <w:pPr>
        <w:spacing w:line="273" w:lineRule="auto"/>
        <w:ind w:left="800" w:right="1226" w:hanging="796"/>
        <w:rPr>
          <w:rFonts w:ascii="Arial" w:eastAsia="Arial" w:hAnsi="Arial"/>
          <w:sz w:val="22"/>
        </w:rPr>
      </w:pPr>
      <w:r>
        <w:rPr>
          <w:rFonts w:ascii="Arial" w:eastAsia="Arial" w:hAnsi="Arial"/>
          <w:sz w:val="22"/>
        </w:rPr>
        <w:t>polylingual</w:t>
      </w:r>
      <w:r>
        <w:rPr>
          <w:rFonts w:ascii="Times New Roman" w:eastAsia="Times New Roman" w:hAnsi="Times New Roman"/>
        </w:rPr>
        <w:t xml:space="preserve"> </w:t>
      </w:r>
      <w:r>
        <w:rPr>
          <w:rFonts w:ascii="Arial" w:eastAsia="Arial" w:hAnsi="Arial"/>
          <w:sz w:val="22"/>
        </w:rPr>
        <w:t>tree-based Latent Dirichlet allocation, 97</w:t>
      </w:r>
    </w:p>
    <w:p w:rsidR="00000000" w:rsidRDefault="00A77F59">
      <w:pPr>
        <w:spacing w:line="2" w:lineRule="exact"/>
        <w:rPr>
          <w:rFonts w:ascii="Times New Roman" w:eastAsia="Times New Roman" w:hAnsi="Times New Roman"/>
        </w:rPr>
      </w:pPr>
    </w:p>
    <w:p w:rsidR="00000000" w:rsidRDefault="00A77F59">
      <w:pPr>
        <w:spacing w:line="275" w:lineRule="auto"/>
        <w:ind w:right="1206"/>
        <w:rPr>
          <w:rFonts w:ascii="Arial" w:eastAsia="Arial" w:hAnsi="Arial"/>
          <w:sz w:val="22"/>
        </w:rPr>
      </w:pPr>
      <w:r>
        <w:rPr>
          <w:rFonts w:ascii="Arial" w:eastAsia="Arial" w:hAnsi="Arial"/>
          <w:sz w:val="22"/>
        </w:rPr>
        <w:t>posterior predictive checks, 112 prediction vs. interpretation, 81 probabilistic latent semantic anal-</w:t>
      </w:r>
    </w:p>
    <w:p w:rsidR="00000000" w:rsidRDefault="00A77F59">
      <w:pPr>
        <w:spacing w:line="2" w:lineRule="exact"/>
        <w:rPr>
          <w:rFonts w:ascii="Times New Roman" w:eastAsia="Times New Roman" w:hAnsi="Times New Roman"/>
        </w:rPr>
      </w:pPr>
    </w:p>
    <w:p w:rsidR="00000000" w:rsidRDefault="00A77F59">
      <w:pPr>
        <w:spacing w:line="0" w:lineRule="atLeast"/>
        <w:ind w:left="800"/>
        <w:rPr>
          <w:rFonts w:ascii="Arial" w:eastAsia="Arial" w:hAnsi="Arial"/>
          <w:sz w:val="22"/>
        </w:rPr>
      </w:pPr>
      <w:r>
        <w:rPr>
          <w:rFonts w:ascii="Arial" w:eastAsia="Arial" w:hAnsi="Arial"/>
          <w:sz w:val="22"/>
        </w:rPr>
        <w:t>ysis, 7, 25, 50</w:t>
      </w:r>
    </w:p>
    <w:p w:rsidR="00000000" w:rsidRDefault="00A77F59">
      <w:pPr>
        <w:spacing w:line="276"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query expansion, 27, 94</w:t>
      </w:r>
    </w:p>
    <w:p w:rsidR="00000000" w:rsidRDefault="00A77F59">
      <w:pPr>
        <w:spacing w:line="295"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relevance model, 2</w:t>
      </w:r>
      <w:r>
        <w:rPr>
          <w:rFonts w:ascii="Arial" w:eastAsia="Arial" w:hAnsi="Arial"/>
          <w:sz w:val="22"/>
        </w:rPr>
        <w:t>9</w:t>
      </w:r>
    </w:p>
    <w:p w:rsidR="00000000" w:rsidRDefault="00A77F59">
      <w:pPr>
        <w:spacing w:line="53" w:lineRule="exact"/>
        <w:rPr>
          <w:rFonts w:ascii="Times New Roman" w:eastAsia="Times New Roman" w:hAnsi="Times New Roman"/>
        </w:rPr>
      </w:pPr>
    </w:p>
    <w:p w:rsidR="00000000" w:rsidRDefault="00A77F59">
      <w:pPr>
        <w:spacing w:line="307" w:lineRule="auto"/>
        <w:ind w:left="780" w:right="1206" w:hanging="785"/>
        <w:rPr>
          <w:rFonts w:ascii="Arial" w:eastAsia="Arial" w:hAnsi="Arial"/>
          <w:sz w:val="22"/>
        </w:rPr>
      </w:pPr>
      <w:r>
        <w:rPr>
          <w:rFonts w:ascii="Arial" w:eastAsia="Arial" w:hAnsi="Arial"/>
          <w:sz w:val="22"/>
        </w:rPr>
        <w:t>reordering (machine translation), 109</w:t>
      </w:r>
    </w:p>
    <w:p w:rsidR="00000000" w:rsidRDefault="00A77F59">
      <w:pPr>
        <w:spacing w:line="172" w:lineRule="exact"/>
        <w:rPr>
          <w:rFonts w:ascii="Times New Roman" w:eastAsia="Times New Roman" w:hAnsi="Times New Roman"/>
        </w:rPr>
      </w:pPr>
    </w:p>
    <w:p w:rsidR="00000000" w:rsidRDefault="00A77F59">
      <w:pPr>
        <w:spacing w:line="279" w:lineRule="auto"/>
        <w:ind w:right="2026"/>
        <w:rPr>
          <w:rFonts w:ascii="Arial" w:eastAsia="Arial" w:hAnsi="Arial"/>
          <w:sz w:val="22"/>
        </w:rPr>
      </w:pPr>
      <w:r>
        <w:rPr>
          <w:rFonts w:ascii="Arial" w:eastAsia="Arial" w:hAnsi="Arial"/>
          <w:sz w:val="22"/>
        </w:rPr>
        <w:t>search personalization, 34 sentiment analysis, 83 smoothing, 24 spectral learning, 128</w:t>
      </w:r>
    </w:p>
    <w:p w:rsidR="00000000" w:rsidRDefault="00A77F59">
      <w:pPr>
        <w:spacing w:line="1" w:lineRule="exact"/>
        <w:rPr>
          <w:rFonts w:ascii="Times New Roman" w:eastAsia="Times New Roman" w:hAnsi="Times New Roman"/>
        </w:rPr>
      </w:pPr>
    </w:p>
    <w:p w:rsidR="00000000" w:rsidRDefault="00A77F59">
      <w:pPr>
        <w:spacing w:line="0" w:lineRule="atLeast"/>
        <w:rPr>
          <w:rFonts w:ascii="Arial" w:eastAsia="Arial" w:hAnsi="Arial"/>
          <w:sz w:val="22"/>
        </w:rPr>
      </w:pPr>
      <w:r>
        <w:rPr>
          <w:rFonts w:ascii="Arial" w:eastAsia="Arial" w:hAnsi="Arial"/>
          <w:sz w:val="22"/>
        </w:rPr>
        <w:t>Stan, 117</w:t>
      </w:r>
    </w:p>
    <w:p w:rsidR="00000000" w:rsidRDefault="00A77F59">
      <w:pPr>
        <w:spacing w:line="37" w:lineRule="exact"/>
        <w:rPr>
          <w:rFonts w:ascii="Times New Roman" w:eastAsia="Times New Roman" w:hAnsi="Times New Roman"/>
        </w:rPr>
      </w:pPr>
    </w:p>
    <w:p w:rsidR="00000000" w:rsidRDefault="00A77F59">
      <w:pPr>
        <w:spacing w:line="275" w:lineRule="auto"/>
        <w:ind w:left="400" w:right="1246" w:hanging="398"/>
        <w:rPr>
          <w:rFonts w:ascii="Arial" w:eastAsia="Arial" w:hAnsi="Arial"/>
          <w:sz w:val="22"/>
        </w:rPr>
      </w:pPr>
      <w:r>
        <w:rPr>
          <w:rFonts w:ascii="Arial" w:eastAsia="Arial" w:hAnsi="Arial"/>
          <w:sz w:val="22"/>
        </w:rPr>
        <w:t>statistical machine translation, 91 domain adaptation, 98</w:t>
      </w:r>
    </w:p>
    <w:p w:rsidR="00000000" w:rsidRDefault="00A77F59">
      <w:pPr>
        <w:spacing w:line="1" w:lineRule="exact"/>
        <w:rPr>
          <w:rFonts w:ascii="Times New Roman" w:eastAsia="Times New Roman" w:hAnsi="Times New Roman"/>
        </w:rPr>
      </w:pPr>
    </w:p>
    <w:p w:rsidR="00000000" w:rsidRDefault="00A77F59">
      <w:pPr>
        <w:spacing w:line="311" w:lineRule="auto"/>
        <w:ind w:right="1966"/>
        <w:rPr>
          <w:rFonts w:ascii="Arial" w:eastAsia="Arial" w:hAnsi="Arial"/>
          <w:sz w:val="22"/>
        </w:rPr>
      </w:pPr>
      <w:r>
        <w:rPr>
          <w:rFonts w:ascii="Arial" w:eastAsia="Arial" w:hAnsi="Arial"/>
          <w:sz w:val="22"/>
        </w:rPr>
        <w:t>stochastic block model, 88 stylometry, 77</w:t>
      </w:r>
    </w:p>
    <w:p w:rsidR="00000000" w:rsidRDefault="00A77F59">
      <w:pPr>
        <w:spacing w:line="311" w:lineRule="auto"/>
        <w:ind w:right="1966"/>
        <w:rPr>
          <w:rFonts w:ascii="Arial" w:eastAsia="Arial" w:hAnsi="Arial"/>
          <w:sz w:val="22"/>
        </w:rPr>
        <w:sectPr w:rsidR="00000000">
          <w:type w:val="continuous"/>
          <w:pgSz w:w="12240" w:h="15817"/>
          <w:pgMar w:top="1440" w:right="1440" w:bottom="1440" w:left="1440" w:header="0" w:footer="0" w:gutter="0"/>
          <w:cols w:num="2" w:space="0" w:equalWidth="0">
            <w:col w:w="4720" w:space="160"/>
            <w:col w:w="4486"/>
          </w:cols>
          <w:docGrid w:linePitch="360"/>
        </w:sectPr>
      </w:pPr>
    </w:p>
    <w:p w:rsidR="00000000" w:rsidRDefault="00A77F59">
      <w:pPr>
        <w:spacing w:line="200" w:lineRule="exact"/>
        <w:rPr>
          <w:rFonts w:ascii="Times New Roman" w:eastAsia="Times New Roman" w:hAnsi="Times New Roman"/>
        </w:rPr>
      </w:pPr>
      <w:bookmarkStart w:id="158" w:name="page158"/>
      <w:bookmarkEnd w:id="158"/>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200" w:lineRule="exact"/>
        <w:rPr>
          <w:rFonts w:ascii="Times New Roman" w:eastAsia="Times New Roman" w:hAnsi="Times New Roman"/>
        </w:rPr>
      </w:pPr>
    </w:p>
    <w:p w:rsidR="00000000" w:rsidRDefault="00A77F59">
      <w:pPr>
        <w:spacing w:line="308" w:lineRule="exact"/>
        <w:rPr>
          <w:rFonts w:ascii="Times New Roman" w:eastAsia="Times New Roman" w:hAnsi="Times New Roman"/>
        </w:rPr>
      </w:pPr>
    </w:p>
    <w:p w:rsidR="00000000" w:rsidRDefault="00A77F59">
      <w:pPr>
        <w:tabs>
          <w:tab w:val="left" w:pos="7620"/>
        </w:tabs>
        <w:spacing w:line="0" w:lineRule="atLeast"/>
        <w:ind w:left="1440"/>
        <w:rPr>
          <w:rFonts w:ascii="Arial" w:eastAsia="Arial" w:hAnsi="Arial"/>
          <w:i/>
          <w:sz w:val="19"/>
        </w:rPr>
      </w:pPr>
      <w:r>
        <w:rPr>
          <w:rFonts w:ascii="Arial" w:eastAsia="Arial" w:hAnsi="Arial"/>
          <w:sz w:val="19"/>
        </w:rPr>
        <w:t>154</w:t>
      </w:r>
      <w:r>
        <w:rPr>
          <w:rFonts w:ascii="Times New Roman" w:eastAsia="Times New Roman" w:hAnsi="Times New Roman"/>
        </w:rPr>
        <w:tab/>
      </w:r>
      <w:r>
        <w:rPr>
          <w:rFonts w:ascii="Arial" w:eastAsia="Arial" w:hAnsi="Arial"/>
          <w:i/>
          <w:sz w:val="19"/>
        </w:rPr>
        <w:t>Ind</w:t>
      </w:r>
      <w:r>
        <w:rPr>
          <w:rFonts w:ascii="Arial" w:eastAsia="Arial" w:hAnsi="Arial"/>
          <w:i/>
          <w:sz w:val="19"/>
        </w:rPr>
        <w:t>ex</w:t>
      </w:r>
    </w:p>
    <w:p w:rsidR="00000000" w:rsidRDefault="00A77F59">
      <w:pPr>
        <w:spacing w:line="200" w:lineRule="exact"/>
        <w:rPr>
          <w:rFonts w:ascii="Times New Roman" w:eastAsia="Times New Roman" w:hAnsi="Times New Roman"/>
        </w:rPr>
      </w:pPr>
    </w:p>
    <w:p w:rsidR="00000000" w:rsidRDefault="00A77F59">
      <w:pPr>
        <w:spacing w:line="242"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supervised latent Dirichlet alloca-</w:t>
      </w:r>
    </w:p>
    <w:p w:rsidR="00000000" w:rsidRDefault="00A77F59">
      <w:pPr>
        <w:spacing w:line="53" w:lineRule="exact"/>
        <w:rPr>
          <w:rFonts w:ascii="Times New Roman" w:eastAsia="Times New Roman" w:hAnsi="Times New Roman"/>
        </w:rPr>
      </w:pPr>
    </w:p>
    <w:p w:rsidR="00000000" w:rsidRDefault="00A77F59">
      <w:pPr>
        <w:spacing w:line="0" w:lineRule="atLeast"/>
        <w:ind w:left="2240"/>
        <w:rPr>
          <w:rFonts w:ascii="Arial" w:eastAsia="Arial" w:hAnsi="Arial"/>
          <w:sz w:val="22"/>
        </w:rPr>
      </w:pPr>
      <w:r>
        <w:rPr>
          <w:rFonts w:ascii="Arial" w:eastAsia="Arial" w:hAnsi="Arial"/>
          <w:sz w:val="22"/>
        </w:rPr>
        <w:t>tion, 85, 123</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survey, 68, 80</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synthetic data, 122</w:t>
      </w:r>
    </w:p>
    <w:p w:rsidR="00000000" w:rsidRDefault="00A77F59">
      <w:pPr>
        <w:spacing w:line="214" w:lineRule="exact"/>
        <w:rPr>
          <w:rFonts w:ascii="Times New Roman" w:eastAsia="Times New Roman" w:hAnsi="Times New Roman"/>
        </w:rPr>
      </w:pPr>
    </w:p>
    <w:p w:rsidR="00000000" w:rsidRDefault="00A77F59">
      <w:pPr>
        <w:spacing w:line="0" w:lineRule="atLeast"/>
        <w:ind w:left="1420"/>
        <w:rPr>
          <w:rFonts w:ascii="Arial" w:eastAsia="Arial" w:hAnsi="Arial"/>
          <w:sz w:val="22"/>
        </w:rPr>
      </w:pPr>
      <w:r>
        <w:rPr>
          <w:rFonts w:ascii="Arial" w:eastAsia="Arial" w:hAnsi="Arial"/>
          <w:sz w:val="22"/>
        </w:rPr>
        <w:t>Termite, 44</w:t>
      </w:r>
    </w:p>
    <w:p w:rsidR="00000000" w:rsidRDefault="00A77F59">
      <w:pPr>
        <w:spacing w:line="53" w:lineRule="exact"/>
        <w:rPr>
          <w:rFonts w:ascii="Times New Roman" w:eastAsia="Times New Roman" w:hAnsi="Times New Roman"/>
        </w:rPr>
      </w:pPr>
    </w:p>
    <w:p w:rsidR="00000000" w:rsidRDefault="00A77F59">
      <w:pPr>
        <w:spacing w:line="0" w:lineRule="atLeast"/>
        <w:ind w:left="1420"/>
        <w:rPr>
          <w:rFonts w:ascii="Arial" w:eastAsia="Arial" w:hAnsi="Arial"/>
          <w:sz w:val="22"/>
        </w:rPr>
      </w:pPr>
      <w:r>
        <w:rPr>
          <w:rFonts w:ascii="Arial" w:eastAsia="Arial" w:hAnsi="Arial"/>
          <w:sz w:val="22"/>
        </w:rPr>
        <w:t>Theano, 117</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topic coherence, 46</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topic detection and tracking, 7</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topic labeling, 40</w:t>
      </w:r>
    </w:p>
    <w:p w:rsidR="00000000" w:rsidRDefault="00A77F59">
      <w:pPr>
        <w:spacing w:line="34" w:lineRule="exact"/>
        <w:rPr>
          <w:rFonts w:ascii="Times New Roman" w:eastAsia="Times New Roman" w:hAnsi="Times New Roman"/>
        </w:rPr>
      </w:pPr>
    </w:p>
    <w:p w:rsidR="00000000" w:rsidRDefault="00A77F59">
      <w:pPr>
        <w:spacing w:line="0" w:lineRule="atLeast"/>
        <w:ind w:left="1420"/>
        <w:rPr>
          <w:rFonts w:ascii="Arial" w:eastAsia="Arial" w:hAnsi="Arial"/>
          <w:sz w:val="22"/>
        </w:rPr>
      </w:pPr>
      <w:r>
        <w:rPr>
          <w:rFonts w:ascii="Arial" w:eastAsia="Arial" w:hAnsi="Arial"/>
          <w:sz w:val="22"/>
        </w:rPr>
        <w:t>Topic Model Visualization Engine,</w:t>
      </w:r>
    </w:p>
    <w:p w:rsidR="00000000" w:rsidRDefault="00A77F59">
      <w:pPr>
        <w:spacing w:line="34" w:lineRule="exact"/>
        <w:rPr>
          <w:rFonts w:ascii="Times New Roman" w:eastAsia="Times New Roman" w:hAnsi="Times New Roman"/>
        </w:rPr>
      </w:pPr>
    </w:p>
    <w:p w:rsidR="00000000" w:rsidRDefault="00A77F59">
      <w:pPr>
        <w:spacing w:line="0" w:lineRule="atLeast"/>
        <w:ind w:left="2220"/>
        <w:rPr>
          <w:rFonts w:ascii="Arial" w:eastAsia="Arial" w:hAnsi="Arial"/>
          <w:sz w:val="22"/>
        </w:rPr>
      </w:pPr>
      <w:r>
        <w:rPr>
          <w:rFonts w:ascii="Arial" w:eastAsia="Arial" w:hAnsi="Arial"/>
          <w:sz w:val="22"/>
        </w:rPr>
        <w:t>44</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topical guide, 44</w:t>
      </w:r>
    </w:p>
    <w:p w:rsidR="00000000" w:rsidRDefault="00A77F59">
      <w:pPr>
        <w:spacing w:line="34" w:lineRule="exact"/>
        <w:rPr>
          <w:rFonts w:ascii="Times New Roman" w:eastAsia="Times New Roman" w:hAnsi="Times New Roman"/>
        </w:rPr>
      </w:pPr>
    </w:p>
    <w:p w:rsidR="00000000" w:rsidRDefault="00A77F59">
      <w:pPr>
        <w:spacing w:line="0" w:lineRule="atLeast"/>
        <w:ind w:left="1420"/>
        <w:rPr>
          <w:rFonts w:ascii="Arial" w:eastAsia="Arial" w:hAnsi="Arial"/>
          <w:sz w:val="22"/>
        </w:rPr>
      </w:pPr>
      <w:r>
        <w:rPr>
          <w:rFonts w:ascii="Arial" w:eastAsia="Arial" w:hAnsi="Arial"/>
          <w:sz w:val="22"/>
        </w:rPr>
        <w:t>Torc</w:t>
      </w:r>
      <w:r>
        <w:rPr>
          <w:rFonts w:ascii="Arial" w:eastAsia="Arial" w:hAnsi="Arial"/>
          <w:sz w:val="22"/>
        </w:rPr>
        <w:t>h, 117</w:t>
      </w:r>
    </w:p>
    <w:p w:rsidR="00000000" w:rsidRDefault="00A77F59">
      <w:pPr>
        <w:spacing w:line="3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tree-based latent Dirichlet alloca-</w:t>
      </w:r>
    </w:p>
    <w:p w:rsidR="00000000" w:rsidRDefault="00A77F59">
      <w:pPr>
        <w:spacing w:line="34" w:lineRule="exact"/>
        <w:rPr>
          <w:rFonts w:ascii="Times New Roman" w:eastAsia="Times New Roman" w:hAnsi="Times New Roman"/>
        </w:rPr>
      </w:pPr>
    </w:p>
    <w:p w:rsidR="00000000" w:rsidRDefault="00A77F59">
      <w:pPr>
        <w:spacing w:line="0" w:lineRule="atLeast"/>
        <w:ind w:left="2240"/>
        <w:rPr>
          <w:rFonts w:ascii="Arial" w:eastAsia="Arial" w:hAnsi="Arial"/>
          <w:sz w:val="22"/>
        </w:rPr>
      </w:pPr>
      <w:r>
        <w:rPr>
          <w:rFonts w:ascii="Arial" w:eastAsia="Arial" w:hAnsi="Arial"/>
          <w:sz w:val="22"/>
        </w:rPr>
        <w:t>tion, 95</w:t>
      </w:r>
    </w:p>
    <w:p w:rsidR="00000000" w:rsidRDefault="00A77F59">
      <w:pPr>
        <w:spacing w:line="34" w:lineRule="exact"/>
        <w:rPr>
          <w:rFonts w:ascii="Times New Roman" w:eastAsia="Times New Roman" w:hAnsi="Times New Roman"/>
        </w:rPr>
      </w:pPr>
    </w:p>
    <w:p w:rsidR="00000000" w:rsidRDefault="00A77F59">
      <w:pPr>
        <w:spacing w:line="0" w:lineRule="atLeast"/>
        <w:ind w:left="1420"/>
        <w:rPr>
          <w:rFonts w:ascii="Arial" w:eastAsia="Arial" w:hAnsi="Arial"/>
          <w:sz w:val="22"/>
        </w:rPr>
      </w:pPr>
      <w:r>
        <w:rPr>
          <w:rFonts w:ascii="Arial" w:eastAsia="Arial" w:hAnsi="Arial"/>
          <w:sz w:val="22"/>
        </w:rPr>
        <w:t>Twitter, 90</w:t>
      </w:r>
    </w:p>
    <w:p w:rsidR="00000000" w:rsidRDefault="00A77F59">
      <w:pPr>
        <w:spacing w:line="21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upstream vs. downstream models,</w:t>
      </w:r>
    </w:p>
    <w:p w:rsidR="00000000" w:rsidRDefault="00A77F59">
      <w:pPr>
        <w:spacing w:line="53" w:lineRule="exact"/>
        <w:rPr>
          <w:rFonts w:ascii="Times New Roman" w:eastAsia="Times New Roman" w:hAnsi="Times New Roman"/>
        </w:rPr>
      </w:pPr>
    </w:p>
    <w:p w:rsidR="00000000" w:rsidRDefault="00A77F59">
      <w:pPr>
        <w:spacing w:line="0" w:lineRule="atLeast"/>
        <w:ind w:left="2240"/>
        <w:rPr>
          <w:rFonts w:ascii="Arial" w:eastAsia="Arial" w:hAnsi="Arial"/>
          <w:sz w:val="22"/>
        </w:rPr>
      </w:pPr>
      <w:r>
        <w:rPr>
          <w:rFonts w:ascii="Arial" w:eastAsia="Arial" w:hAnsi="Arial"/>
          <w:sz w:val="22"/>
        </w:rPr>
        <w:t>85</w:t>
      </w:r>
    </w:p>
    <w:p w:rsidR="00000000" w:rsidRDefault="00A77F59">
      <w:pPr>
        <w:spacing w:line="214" w:lineRule="exact"/>
        <w:rPr>
          <w:rFonts w:ascii="Times New Roman" w:eastAsia="Times New Roman" w:hAnsi="Times New Roman"/>
        </w:rPr>
      </w:pPr>
    </w:p>
    <w:p w:rsidR="00000000" w:rsidRDefault="00A77F59">
      <w:pPr>
        <w:spacing w:line="0" w:lineRule="atLeast"/>
        <w:ind w:left="1440"/>
        <w:rPr>
          <w:rFonts w:ascii="Arial" w:eastAsia="Arial" w:hAnsi="Arial"/>
          <w:sz w:val="22"/>
        </w:rPr>
      </w:pPr>
      <w:r>
        <w:rPr>
          <w:rFonts w:ascii="Arial" w:eastAsia="Arial" w:hAnsi="Arial"/>
          <w:sz w:val="22"/>
        </w:rPr>
        <w:t>variational inference, 117</w:t>
      </w:r>
    </w:p>
    <w:p w:rsidR="00000000" w:rsidRDefault="00A77F59">
      <w:pPr>
        <w:spacing w:line="233" w:lineRule="exact"/>
        <w:rPr>
          <w:rFonts w:ascii="Times New Roman" w:eastAsia="Times New Roman" w:hAnsi="Times New Roman"/>
        </w:rPr>
      </w:pPr>
    </w:p>
    <w:p w:rsidR="00000000" w:rsidRDefault="00A77F59">
      <w:pPr>
        <w:spacing w:line="0" w:lineRule="atLeast"/>
        <w:ind w:left="1420"/>
        <w:rPr>
          <w:rFonts w:ascii="Arial" w:eastAsia="Arial" w:hAnsi="Arial"/>
          <w:sz w:val="22"/>
        </w:rPr>
      </w:pPr>
      <w:r>
        <w:rPr>
          <w:rFonts w:ascii="Arial" w:eastAsia="Arial" w:hAnsi="Arial"/>
          <w:sz w:val="22"/>
        </w:rPr>
        <w:t>Wikipedia, 41, 92</w:t>
      </w:r>
    </w:p>
    <w:p w:rsidR="00000000" w:rsidRDefault="00A77F59">
      <w:pPr>
        <w:spacing w:line="53" w:lineRule="exact"/>
        <w:rPr>
          <w:rFonts w:ascii="Times New Roman" w:eastAsia="Times New Roman" w:hAnsi="Times New Roman"/>
        </w:rPr>
      </w:pPr>
    </w:p>
    <w:p w:rsidR="00000000" w:rsidRDefault="00A77F59">
      <w:pPr>
        <w:spacing w:line="0" w:lineRule="atLeast"/>
        <w:ind w:left="1420"/>
        <w:rPr>
          <w:rFonts w:ascii="Arial" w:eastAsia="Arial" w:hAnsi="Arial"/>
          <w:sz w:val="22"/>
        </w:rPr>
      </w:pPr>
      <w:r>
        <w:rPr>
          <w:rFonts w:ascii="Arial" w:eastAsia="Arial" w:hAnsi="Arial"/>
          <w:sz w:val="22"/>
        </w:rPr>
        <w:t>WordNet, 95</w:t>
      </w:r>
    </w:p>
    <w:sectPr w:rsidR="00000000">
      <w:pgSz w:w="12240" w:h="15817"/>
      <w:pgMar w:top="1440" w:right="1440" w:bottom="1440" w:left="1440" w:header="0" w:footer="0" w:gutter="0"/>
      <w:cols w:space="0" w:equalWidth="0">
        <w:col w:w="936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thematicalPi 1">
    <w:altName w:val="Times New Roman"/>
    <w:charset w:val="00"/>
    <w:family w:val="swiss"/>
    <w:pitch w:val="variable"/>
    <w:sig w:usb0="00000000" w:usb1="C0007843" w:usb2="00000009" w:usb3="00000000" w:csb0="400001FF" w:csb1="FFFF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6B6807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4E6AFB66"/>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25E45D32"/>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519B500C"/>
    <w:lvl w:ilvl="0">
      <w:start w:val="1"/>
      <w:numFmt w:val="bullet"/>
      <w:lvlText w:val="9"/>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431BD7B6"/>
    <w:lvl w:ilvl="0">
      <w:start w:val="1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3F2DBA30"/>
    <w:lvl w:ilvl="0">
      <w:start w:val="1"/>
      <w:numFmt w:val="bullet"/>
      <w:lvlText w:val="τ"/>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7C83E458"/>
    <w:lvl w:ilvl="0">
      <w:start w:val="1"/>
      <w:numFmt w:val="bullet"/>
      <w:lvlText w:val="8"/>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257130A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62BBD95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436C6124"/>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628C895C"/>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333AB104"/>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721DA316"/>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2443A858"/>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2D1D5AE8"/>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6763845E"/>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75A2A8D4"/>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08EDBDAA"/>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79838CB2"/>
    <w:lvl w:ilvl="0">
      <w:start w:val="1"/>
      <w:numFmt w:val="bullet"/>
      <w:lvlText w:val="6"/>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4353D0CC"/>
    <w:lvl w:ilvl="0">
      <w:start w:val="1"/>
      <w:numFmt w:val="bullet"/>
      <w:lvlText w:val="7"/>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0B03E0C6"/>
    <w:lvl w:ilvl="0">
      <w:start w:val="1"/>
      <w:numFmt w:val="bullet"/>
      <w:lvlText w:val="8"/>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189A769A"/>
    <w:lvl w:ilvl="0">
      <w:start w:val="1"/>
      <w:numFmt w:val="bullet"/>
      <w:lvlText w:val="9"/>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54E49EB4"/>
    <w:lvl w:ilvl="0">
      <w:start w:val="1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71F32454"/>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9"/>
    <w:multiLevelType w:val="hybridMultilevel"/>
    <w:tmpl w:val="2CA88610"/>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A"/>
    <w:multiLevelType w:val="hybridMultilevel"/>
    <w:tmpl w:val="0836C40E"/>
    <w:lvl w:ilvl="0">
      <w:start w:val="1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B"/>
    <w:multiLevelType w:val="hybridMultilevel"/>
    <w:tmpl w:val="02901D82"/>
    <w:lvl w:ilvl="0">
      <w:start w:val="4"/>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C"/>
    <w:multiLevelType w:val="hybridMultilevel"/>
    <w:tmpl w:val="3A95F874"/>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D"/>
    <w:multiLevelType w:val="hybridMultilevel"/>
    <w:tmpl w:val="08138640"/>
    <w:lvl w:ilvl="0">
      <w:start w:val="1"/>
      <w:numFmt w:val="bullet"/>
      <w:lvlText w:val="k"/>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E"/>
    <w:multiLevelType w:val="hybridMultilevel"/>
    <w:tmpl w:val="1E7FF520"/>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1F"/>
    <w:multiLevelType w:val="hybridMultilevel"/>
    <w:tmpl w:val="7C3DBD3C"/>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F59"/>
    <w:rsid w:val="00A77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3F953AC4-7394-4A44-B08D-E2EDF9621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CellMar>
        <w:top w:w="0" w:type="dxa"/>
        <w:left w:w="0" w:type="dxa"/>
        <w:bottom w:w="0" w:type="dxa"/>
        <w:right w:w="0"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file:///C:\temp\Rar$DIa0.245\www.ebay.com" TargetMode="External"/><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books.google.com/books?id=D21UAAAACAAJ"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shravanmn/Yahoo_LDA/wiki" TargetMode="External"/><Relationship Id="rId47" Type="http://schemas.openxmlformats.org/officeDocument/2006/relationships/hyperlink" Target="http://www.structuraltopicmodel.com" TargetMode="External"/><Relationship Id="rId50" Type="http://schemas.openxmlformats.org/officeDocument/2006/relationships/theme" Target="theme/theme1.xml"/><Relationship Id="rId7" Type="http://schemas.openxmlformats.org/officeDocument/2006/relationships/hyperlink" Target="file:///C:\temp\Rar$DIa0.245\www.congressionalbills.org\" TargetMode="External"/><Relationship Id="rId12" Type="http://schemas.openxmlformats.org/officeDocument/2006/relationships/hyperlink" Target="file:///C:\temp\Rar$DIa0.245\www.amazon.com" TargetMode="External"/><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niemanlab.org/2011/10/word-clouds-considered-harmful/" TargetMode="External"/><Relationship Id="rId46" Type="http://schemas.openxmlformats.org/officeDocument/2006/relationships/hyperlink" Target="http://www.structuraltopicmodel.com"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books.google.com/books?id=YKMCy9I3PG4C"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niemanlab.org/2011/10/word-clouds-considered-harmful/" TargetMode="External"/><Relationship Id="rId40" Type="http://schemas.openxmlformats.org/officeDocument/2006/relationships/hyperlink" Target="https://books.google.com/books?id=YKMCy9I3PG4C" TargetMode="External"/><Relationship Id="rId45" Type="http://schemas.openxmlformats.org/officeDocument/2006/relationships/hyperlink" Target="http://www.umiacs.umd.edu/~resnik/pubs/gibbs.pdf" TargetMode="Externa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ists.cs.princeton.edu/mailman/listinfo/topic-models"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www.umiacs.umd.edu/~resnik/pubs/gibbs.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imno.infosci.cornell.edu/topics.html" TargetMode="External"/><Relationship Id="rId43" Type="http://schemas.openxmlformats.org/officeDocument/2006/relationships/hyperlink" Target="https://github.com/shravanmn/Yahoo_LDA/wiki" TargetMode="External"/><Relationship Id="rId48" Type="http://schemas.openxmlformats.org/officeDocument/2006/relationships/hyperlink" Target="http://mc-stan.org/" TargetMode="External"/><Relationship Id="rId8"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158</Pages>
  <Words>47214</Words>
  <Characters>256310</Characters>
  <Application>Microsoft Office Word</Application>
  <DocSecurity>0</DocSecurity>
  <Lines>2135</Lines>
  <Paragraphs>605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cp:lastModifiedBy>Алексей</cp:lastModifiedBy>
  <cp:revision>2</cp:revision>
  <dcterms:created xsi:type="dcterms:W3CDTF">2022-07-20T11:50:00Z</dcterms:created>
  <dcterms:modified xsi:type="dcterms:W3CDTF">2022-07-20T11:50:00Z</dcterms:modified>
</cp:coreProperties>
</file>