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DD" w:rsidRPr="006B47DE" w:rsidRDefault="003B19DD" w:rsidP="003B19DD">
      <w:pPr>
        <w:rPr>
          <w:rFonts w:ascii="Times New Roman" w:hAnsi="Times New Roman" w:cs="Times New Roman"/>
          <w:sz w:val="24"/>
          <w:szCs w:val="24"/>
          <w:lang w:val="en-US"/>
        </w:rPr>
      </w:pPr>
    </w:p>
    <w:p w:rsidR="003B19DD" w:rsidRPr="006B47DE" w:rsidRDefault="003B19DD" w:rsidP="003B19DD">
      <w:pPr>
        <w:jc w:val="both"/>
        <w:rPr>
          <w:rFonts w:ascii="Times New Roman" w:hAnsi="Times New Roman" w:cs="Times New Roman"/>
          <w:b/>
        </w:rPr>
      </w:pPr>
      <w:r w:rsidRPr="006B47DE">
        <w:rPr>
          <w:rFonts w:ascii="Times New Roman" w:hAnsi="Times New Roman" w:cs="Times New Roman"/>
          <w:b/>
        </w:rPr>
        <w:t>УДК 930.2:94(3)</w:t>
      </w:r>
    </w:p>
    <w:p w:rsidR="003B19DD" w:rsidRPr="006B47DE" w:rsidRDefault="003B19DD" w:rsidP="003B19DD">
      <w:pPr>
        <w:ind w:firstLine="709"/>
        <w:jc w:val="both"/>
        <w:rPr>
          <w:rFonts w:ascii="Times New Roman" w:hAnsi="Times New Roman" w:cs="Times New Roman"/>
        </w:rPr>
      </w:pPr>
    </w:p>
    <w:p w:rsidR="003B19DD" w:rsidRPr="006B47DE" w:rsidRDefault="003B19DD" w:rsidP="003B19DD">
      <w:pPr>
        <w:ind w:firstLine="709"/>
        <w:jc w:val="right"/>
        <w:rPr>
          <w:rFonts w:ascii="Times New Roman" w:hAnsi="Times New Roman" w:cs="Times New Roman"/>
          <w:b/>
          <w:i/>
        </w:rPr>
      </w:pPr>
      <w:r w:rsidRPr="006B47DE">
        <w:rPr>
          <w:rFonts w:ascii="Times New Roman" w:hAnsi="Times New Roman" w:cs="Times New Roman"/>
          <w:b/>
          <w:i/>
        </w:rPr>
        <w:t>Кузнецов Алексей Валерьевич</w:t>
      </w:r>
    </w:p>
    <w:p w:rsidR="003B19DD" w:rsidRPr="006B47DE" w:rsidRDefault="003B19DD" w:rsidP="003B19DD">
      <w:pPr>
        <w:ind w:firstLine="709"/>
        <w:jc w:val="right"/>
        <w:rPr>
          <w:rFonts w:ascii="Times New Roman" w:hAnsi="Times New Roman" w:cs="Times New Roman"/>
          <w:i/>
        </w:rPr>
      </w:pPr>
      <w:r w:rsidRPr="006B47DE">
        <w:rPr>
          <w:rFonts w:ascii="Times New Roman" w:hAnsi="Times New Roman" w:cs="Times New Roman"/>
          <w:i/>
        </w:rPr>
        <w:t>Кандидат исторических наук,</w:t>
      </w:r>
    </w:p>
    <w:p w:rsidR="003B19DD" w:rsidRPr="006B47DE" w:rsidRDefault="003B19DD" w:rsidP="003B19DD">
      <w:pPr>
        <w:ind w:firstLine="709"/>
        <w:jc w:val="right"/>
        <w:rPr>
          <w:rFonts w:ascii="Times New Roman" w:hAnsi="Times New Roman" w:cs="Times New Roman"/>
          <w:i/>
        </w:rPr>
      </w:pPr>
      <w:r w:rsidRPr="006B47DE">
        <w:rPr>
          <w:rFonts w:ascii="Times New Roman" w:hAnsi="Times New Roman" w:cs="Times New Roman"/>
          <w:i/>
        </w:rPr>
        <w:t>научный сотрудник</w:t>
      </w:r>
    </w:p>
    <w:p w:rsidR="003B19DD" w:rsidRPr="006B47DE" w:rsidRDefault="003B19DD" w:rsidP="003B19DD">
      <w:pPr>
        <w:ind w:firstLine="709"/>
        <w:jc w:val="right"/>
        <w:rPr>
          <w:rFonts w:ascii="Times New Roman" w:hAnsi="Times New Roman" w:cs="Times New Roman"/>
          <w:i/>
        </w:rPr>
      </w:pPr>
      <w:r w:rsidRPr="006B47DE">
        <w:rPr>
          <w:rFonts w:ascii="Times New Roman" w:hAnsi="Times New Roman" w:cs="Times New Roman"/>
          <w:i/>
        </w:rPr>
        <w:t>Института всеобщей истории РАН,</w:t>
      </w:r>
    </w:p>
    <w:p w:rsidR="003B19DD" w:rsidRPr="006B47DE" w:rsidRDefault="003B19DD" w:rsidP="003B19DD">
      <w:pPr>
        <w:ind w:firstLine="709"/>
        <w:jc w:val="right"/>
        <w:rPr>
          <w:rFonts w:ascii="Times New Roman" w:hAnsi="Times New Roman" w:cs="Times New Roman"/>
          <w:i/>
        </w:rPr>
      </w:pPr>
      <w:r w:rsidRPr="006B47DE">
        <w:rPr>
          <w:rFonts w:ascii="Times New Roman" w:hAnsi="Times New Roman" w:cs="Times New Roman"/>
          <w:i/>
        </w:rPr>
        <w:t>г. Москва, Российская Федерация</w:t>
      </w:r>
    </w:p>
    <w:p w:rsidR="003B19DD" w:rsidRPr="006B47DE" w:rsidRDefault="003B19DD" w:rsidP="003B19DD">
      <w:pPr>
        <w:ind w:firstLine="709"/>
        <w:jc w:val="right"/>
        <w:rPr>
          <w:rFonts w:ascii="Times New Roman" w:hAnsi="Times New Roman" w:cs="Times New Roman"/>
          <w:i/>
        </w:rPr>
      </w:pPr>
      <w:proofErr w:type="gramStart"/>
      <w:r w:rsidRPr="006B47DE">
        <w:rPr>
          <w:rFonts w:ascii="Times New Roman" w:hAnsi="Times New Roman" w:cs="Times New Roman"/>
          <w:i/>
          <w:lang w:val="en-US"/>
        </w:rPr>
        <w:t>e</w:t>
      </w:r>
      <w:r w:rsidRPr="006B47DE">
        <w:rPr>
          <w:rFonts w:ascii="Times New Roman" w:hAnsi="Times New Roman" w:cs="Times New Roman"/>
          <w:i/>
        </w:rPr>
        <w:t>-</w:t>
      </w:r>
      <w:r w:rsidRPr="006B47DE">
        <w:rPr>
          <w:rFonts w:ascii="Times New Roman" w:hAnsi="Times New Roman" w:cs="Times New Roman"/>
          <w:i/>
          <w:lang w:val="en-US"/>
        </w:rPr>
        <w:t>mail</w:t>
      </w:r>
      <w:proofErr w:type="gramEnd"/>
      <w:r w:rsidRPr="006B47DE">
        <w:rPr>
          <w:rFonts w:ascii="Times New Roman" w:hAnsi="Times New Roman" w:cs="Times New Roman"/>
          <w:i/>
        </w:rPr>
        <w:t xml:space="preserve">: </w:t>
      </w:r>
    </w:p>
    <w:p w:rsidR="003B19DD" w:rsidRPr="006B47DE" w:rsidRDefault="003B19DD" w:rsidP="003B19DD">
      <w:pPr>
        <w:ind w:firstLine="709"/>
        <w:jc w:val="both"/>
        <w:rPr>
          <w:rFonts w:ascii="Times New Roman" w:hAnsi="Times New Roman" w:cs="Times New Roman"/>
        </w:rPr>
      </w:pPr>
    </w:p>
    <w:p w:rsidR="003B19DD" w:rsidRPr="00EB47B7" w:rsidRDefault="003B19DD" w:rsidP="003B19DD">
      <w:pPr>
        <w:jc w:val="center"/>
        <w:rPr>
          <w:rFonts w:ascii="Times New Roman" w:hAnsi="Times New Roman" w:cs="Times New Roman"/>
          <w:b/>
        </w:rPr>
      </w:pPr>
      <w:r w:rsidRPr="00EB47B7">
        <w:rPr>
          <w:rFonts w:ascii="Times New Roman" w:hAnsi="Times New Roman" w:cs="Times New Roman"/>
          <w:b/>
        </w:rPr>
        <w:t xml:space="preserve">Компьютерный анализ текстов на латинском языке: </w:t>
      </w:r>
      <w:r>
        <w:rPr>
          <w:rFonts w:ascii="Times New Roman" w:hAnsi="Times New Roman" w:cs="Times New Roman"/>
          <w:b/>
        </w:rPr>
        <w:t>Латентно-семантический анализ</w:t>
      </w:r>
      <w:r w:rsidRPr="00EB47B7">
        <w:rPr>
          <w:rFonts w:ascii="Times New Roman" w:hAnsi="Times New Roman" w:cs="Times New Roman"/>
          <w:b/>
        </w:rPr>
        <w:t xml:space="preserve"> «Истории готов, вандалов и </w:t>
      </w:r>
      <w:proofErr w:type="spellStart"/>
      <w:r w:rsidRPr="00EB47B7">
        <w:rPr>
          <w:rFonts w:ascii="Times New Roman" w:hAnsi="Times New Roman" w:cs="Times New Roman"/>
          <w:b/>
        </w:rPr>
        <w:t>свевов</w:t>
      </w:r>
      <w:proofErr w:type="spellEnd"/>
      <w:r w:rsidRPr="00EB47B7">
        <w:rPr>
          <w:rFonts w:ascii="Times New Roman" w:hAnsi="Times New Roman" w:cs="Times New Roman"/>
          <w:b/>
        </w:rPr>
        <w:t>» Исидора Севильского</w:t>
      </w:r>
    </w:p>
    <w:p w:rsidR="003B19DD" w:rsidRPr="00EB47B7" w:rsidRDefault="003B19DD" w:rsidP="003B19DD">
      <w:pPr>
        <w:jc w:val="center"/>
        <w:rPr>
          <w:rFonts w:ascii="Times New Roman" w:hAnsi="Times New Roman" w:cs="Times New Roman"/>
          <w:b/>
        </w:rPr>
      </w:pPr>
    </w:p>
    <w:p w:rsidR="003B19DD" w:rsidRPr="00EB47B7" w:rsidRDefault="003B19DD" w:rsidP="003B19DD">
      <w:pPr>
        <w:jc w:val="center"/>
        <w:rPr>
          <w:rFonts w:ascii="Times New Roman" w:hAnsi="Times New Roman" w:cs="Times New Roman"/>
          <w:b/>
          <w:lang w:val="en-US"/>
        </w:rPr>
      </w:pPr>
      <w:r w:rsidRPr="00EB47B7">
        <w:rPr>
          <w:rFonts w:ascii="Times New Roman" w:hAnsi="Times New Roman" w:cs="Times New Roman"/>
          <w:b/>
          <w:lang w:val="en-US"/>
        </w:rPr>
        <w:t xml:space="preserve">The computer analysis of Latin texts: Latent Semantic Analysis </w:t>
      </w:r>
      <w:r>
        <w:rPr>
          <w:rFonts w:ascii="Times New Roman" w:hAnsi="Times New Roman" w:cs="Times New Roman"/>
          <w:b/>
          <w:lang w:val="en-US"/>
        </w:rPr>
        <w:t xml:space="preserve">of </w:t>
      </w:r>
      <w:r w:rsidRPr="00EB47B7">
        <w:rPr>
          <w:rFonts w:ascii="Times New Roman" w:hAnsi="Times New Roman" w:cs="Times New Roman"/>
          <w:b/>
          <w:lang w:val="en-US"/>
        </w:rPr>
        <w:t>«</w:t>
      </w:r>
      <w:proofErr w:type="spellStart"/>
      <w:r w:rsidRPr="00EB47B7">
        <w:rPr>
          <w:rFonts w:ascii="Times New Roman" w:hAnsi="Times New Roman" w:cs="Times New Roman"/>
          <w:b/>
          <w:lang w:val="en-US"/>
        </w:rPr>
        <w:t>Historia</w:t>
      </w:r>
      <w:proofErr w:type="spellEnd"/>
      <w:r w:rsidRPr="00EB47B7">
        <w:rPr>
          <w:rFonts w:ascii="Times New Roman" w:hAnsi="Times New Roman" w:cs="Times New Roman"/>
          <w:b/>
          <w:lang w:val="en-US"/>
        </w:rPr>
        <w:t xml:space="preserve"> de </w:t>
      </w:r>
      <w:proofErr w:type="spellStart"/>
      <w:r w:rsidRPr="00EB47B7">
        <w:rPr>
          <w:rFonts w:ascii="Times New Roman" w:hAnsi="Times New Roman" w:cs="Times New Roman"/>
          <w:b/>
          <w:lang w:val="en-US"/>
        </w:rPr>
        <w:t>regibus</w:t>
      </w:r>
      <w:proofErr w:type="spellEnd"/>
      <w:r w:rsidRPr="00EB47B7">
        <w:rPr>
          <w:rFonts w:ascii="Times New Roman" w:hAnsi="Times New Roman" w:cs="Times New Roman"/>
          <w:b/>
          <w:lang w:val="en-US"/>
        </w:rPr>
        <w:t xml:space="preserve"> </w:t>
      </w:r>
      <w:proofErr w:type="spellStart"/>
      <w:r w:rsidRPr="00EB47B7">
        <w:rPr>
          <w:rFonts w:ascii="Times New Roman" w:hAnsi="Times New Roman" w:cs="Times New Roman"/>
          <w:b/>
          <w:lang w:val="en-US"/>
        </w:rPr>
        <w:t>G</w:t>
      </w:r>
      <w:r>
        <w:rPr>
          <w:rFonts w:ascii="Times New Roman" w:hAnsi="Times New Roman" w:cs="Times New Roman"/>
          <w:b/>
          <w:lang w:val="en-US"/>
        </w:rPr>
        <w:t>othorum</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Wandalorum</w:t>
      </w:r>
      <w:proofErr w:type="spellEnd"/>
      <w:r>
        <w:rPr>
          <w:rFonts w:ascii="Times New Roman" w:hAnsi="Times New Roman" w:cs="Times New Roman"/>
          <w:b/>
          <w:lang w:val="en-US"/>
        </w:rPr>
        <w:t xml:space="preserve"> et </w:t>
      </w:r>
      <w:proofErr w:type="spellStart"/>
      <w:r>
        <w:rPr>
          <w:rFonts w:ascii="Times New Roman" w:hAnsi="Times New Roman" w:cs="Times New Roman"/>
          <w:b/>
          <w:lang w:val="en-US"/>
        </w:rPr>
        <w:t>Suevorum</w:t>
      </w:r>
      <w:proofErr w:type="spellEnd"/>
      <w:r w:rsidRPr="00EB47B7">
        <w:rPr>
          <w:rFonts w:ascii="Times New Roman" w:hAnsi="Times New Roman" w:cs="Times New Roman"/>
          <w:b/>
          <w:lang w:val="en-US"/>
        </w:rPr>
        <w:t xml:space="preserve">» by </w:t>
      </w:r>
      <w:proofErr w:type="spellStart"/>
      <w:r w:rsidRPr="00EB47B7">
        <w:rPr>
          <w:rFonts w:ascii="Times New Roman" w:hAnsi="Times New Roman" w:cs="Times New Roman"/>
          <w:b/>
          <w:lang w:val="en-US"/>
        </w:rPr>
        <w:t>Isidore</w:t>
      </w:r>
      <w:proofErr w:type="spellEnd"/>
      <w:r w:rsidRPr="00EB47B7">
        <w:rPr>
          <w:rFonts w:ascii="Times New Roman" w:hAnsi="Times New Roman" w:cs="Times New Roman"/>
          <w:b/>
          <w:lang w:val="en-US"/>
        </w:rPr>
        <w:t xml:space="preserve"> of Seville</w:t>
      </w:r>
    </w:p>
    <w:p w:rsidR="003B19DD" w:rsidRPr="00EB47B7" w:rsidRDefault="003B19DD" w:rsidP="003B19DD">
      <w:pPr>
        <w:jc w:val="center"/>
        <w:rPr>
          <w:rFonts w:ascii="Times New Roman" w:hAnsi="Times New Roman" w:cs="Times New Roman"/>
          <w:b/>
          <w:lang w:val="en-US"/>
        </w:rPr>
      </w:pPr>
    </w:p>
    <w:p w:rsidR="003B19DD" w:rsidRPr="008D541C" w:rsidRDefault="003B19DD" w:rsidP="003B19DD">
      <w:pPr>
        <w:ind w:firstLine="709"/>
        <w:jc w:val="both"/>
        <w:rPr>
          <w:rFonts w:ascii="Times New Roman" w:hAnsi="Times New Roman" w:cs="Times New Roman"/>
          <w:lang w:val="en-US"/>
        </w:rPr>
      </w:pPr>
    </w:p>
    <w:p w:rsidR="003B19DD" w:rsidRPr="00B64E3D" w:rsidRDefault="003B19DD" w:rsidP="003B19DD">
      <w:pPr>
        <w:ind w:firstLine="709"/>
        <w:jc w:val="both"/>
        <w:rPr>
          <w:rFonts w:ascii="Times New Roman" w:hAnsi="Times New Roman" w:cs="Times New Roman"/>
        </w:rPr>
      </w:pPr>
      <w:r w:rsidRPr="00B64E3D">
        <w:rPr>
          <w:rFonts w:ascii="Times New Roman" w:hAnsi="Times New Roman" w:cs="Times New Roman"/>
        </w:rPr>
        <w:t xml:space="preserve">Аннотация </w:t>
      </w:r>
    </w:p>
    <w:p w:rsidR="003B19DD" w:rsidRDefault="003B19DD" w:rsidP="003B19DD">
      <w:pPr>
        <w:ind w:firstLine="709"/>
        <w:jc w:val="both"/>
        <w:rPr>
          <w:rFonts w:ascii="Times New Roman" w:hAnsi="Times New Roman" w:cs="Times New Roman"/>
        </w:rPr>
      </w:pPr>
      <w:r w:rsidRPr="00B64E3D">
        <w:rPr>
          <w:rFonts w:ascii="Times New Roman" w:hAnsi="Times New Roman" w:cs="Times New Roman"/>
        </w:rPr>
        <w:t xml:space="preserve">В статье предпринимается попытка с использованием современных методов </w:t>
      </w:r>
      <w:r>
        <w:rPr>
          <w:rFonts w:ascii="Times New Roman" w:hAnsi="Times New Roman" w:cs="Times New Roman"/>
        </w:rPr>
        <w:t>интеллектуального анализа</w:t>
      </w:r>
      <w:r w:rsidRPr="00B64E3D">
        <w:rPr>
          <w:rFonts w:ascii="Times New Roman" w:hAnsi="Times New Roman" w:cs="Times New Roman"/>
        </w:rPr>
        <w:t xml:space="preserve"> текстов </w:t>
      </w:r>
      <w:r>
        <w:rPr>
          <w:rFonts w:ascii="Times New Roman" w:hAnsi="Times New Roman" w:cs="Times New Roman"/>
        </w:rPr>
        <w:t>исследовать</w:t>
      </w:r>
      <w:r w:rsidRPr="00B64E3D">
        <w:rPr>
          <w:rFonts w:ascii="Times New Roman" w:hAnsi="Times New Roman" w:cs="Times New Roman"/>
        </w:rPr>
        <w:t xml:space="preserve"> </w:t>
      </w:r>
      <w:proofErr w:type="spellStart"/>
      <w:r w:rsidRPr="00B64E3D">
        <w:rPr>
          <w:rFonts w:ascii="Times New Roman" w:hAnsi="Times New Roman" w:cs="Times New Roman"/>
        </w:rPr>
        <w:t>латиноязычн</w:t>
      </w:r>
      <w:r>
        <w:rPr>
          <w:rFonts w:ascii="Times New Roman" w:hAnsi="Times New Roman" w:cs="Times New Roman"/>
        </w:rPr>
        <w:t>ый</w:t>
      </w:r>
      <w:proofErr w:type="spellEnd"/>
      <w:r w:rsidRPr="00B64E3D">
        <w:rPr>
          <w:rFonts w:ascii="Times New Roman" w:hAnsi="Times New Roman" w:cs="Times New Roman"/>
        </w:rPr>
        <w:t xml:space="preserve"> те</w:t>
      </w:r>
      <w:proofErr w:type="gramStart"/>
      <w:r w:rsidRPr="00B64E3D">
        <w:rPr>
          <w:rFonts w:ascii="Times New Roman" w:hAnsi="Times New Roman" w:cs="Times New Roman"/>
        </w:rPr>
        <w:t xml:space="preserve">кст </w:t>
      </w:r>
      <w:r>
        <w:rPr>
          <w:rFonts w:ascii="Times New Roman" w:hAnsi="Times New Roman" w:cs="Times New Roman"/>
        </w:rPr>
        <w:t>хр</w:t>
      </w:r>
      <w:proofErr w:type="gramEnd"/>
      <w:r>
        <w:rPr>
          <w:rFonts w:ascii="Times New Roman" w:hAnsi="Times New Roman" w:cs="Times New Roman"/>
        </w:rPr>
        <w:t xml:space="preserve">оники </w:t>
      </w:r>
      <w:r w:rsidRPr="00B64E3D">
        <w:rPr>
          <w:rFonts w:ascii="Times New Roman" w:hAnsi="Times New Roman" w:cs="Times New Roman"/>
        </w:rPr>
        <w:t>«Истори</w:t>
      </w:r>
      <w:r>
        <w:rPr>
          <w:rFonts w:ascii="Times New Roman" w:hAnsi="Times New Roman" w:cs="Times New Roman"/>
        </w:rPr>
        <w:t>я</w:t>
      </w:r>
      <w:r w:rsidRPr="00B64E3D">
        <w:rPr>
          <w:rFonts w:ascii="Times New Roman" w:hAnsi="Times New Roman" w:cs="Times New Roman"/>
        </w:rPr>
        <w:t xml:space="preserve"> готов, вандалов и </w:t>
      </w:r>
      <w:proofErr w:type="spellStart"/>
      <w:r w:rsidRPr="00B64E3D">
        <w:rPr>
          <w:rFonts w:ascii="Times New Roman" w:hAnsi="Times New Roman" w:cs="Times New Roman"/>
        </w:rPr>
        <w:t>свевов</w:t>
      </w:r>
      <w:proofErr w:type="spellEnd"/>
      <w:r w:rsidRPr="00B64E3D">
        <w:rPr>
          <w:rFonts w:ascii="Times New Roman" w:hAnsi="Times New Roman" w:cs="Times New Roman"/>
        </w:rPr>
        <w:t xml:space="preserve">» </w:t>
      </w:r>
      <w:r>
        <w:rPr>
          <w:rFonts w:ascii="Times New Roman" w:hAnsi="Times New Roman" w:cs="Times New Roman"/>
        </w:rPr>
        <w:t xml:space="preserve">выдающегося богослова и ученого </w:t>
      </w:r>
      <w:r>
        <w:rPr>
          <w:rFonts w:ascii="Times New Roman" w:hAnsi="Times New Roman" w:cs="Times New Roman"/>
          <w:lang w:val="en-US"/>
        </w:rPr>
        <w:t>VII</w:t>
      </w:r>
      <w:r>
        <w:rPr>
          <w:rFonts w:ascii="Times New Roman" w:hAnsi="Times New Roman" w:cs="Times New Roman"/>
        </w:rPr>
        <w:t xml:space="preserve"> века Исидора Севильского. Ставится цель проверить выдвинутую в историографии гипотезу о налич</w:t>
      </w:r>
      <w:proofErr w:type="gramStart"/>
      <w:r>
        <w:rPr>
          <w:rFonts w:ascii="Times New Roman" w:hAnsi="Times New Roman" w:cs="Times New Roman"/>
        </w:rPr>
        <w:t>ии у а</w:t>
      </w:r>
      <w:proofErr w:type="gramEnd"/>
      <w:r>
        <w:rPr>
          <w:rFonts w:ascii="Times New Roman" w:hAnsi="Times New Roman" w:cs="Times New Roman"/>
        </w:rPr>
        <w:t xml:space="preserve">втора представлений об определенной иерархии варварских народов. Основное внимание направлено на раскрытие неявных семантических взаимоотношений между различными частями произведения с целью уточнения </w:t>
      </w:r>
      <w:r w:rsidRPr="00B64E3D">
        <w:rPr>
          <w:rFonts w:ascii="Times New Roman" w:hAnsi="Times New Roman" w:cs="Times New Roman"/>
        </w:rPr>
        <w:t>отношени</w:t>
      </w:r>
      <w:r>
        <w:rPr>
          <w:rFonts w:ascii="Times New Roman" w:hAnsi="Times New Roman" w:cs="Times New Roman"/>
        </w:rPr>
        <w:t>я</w:t>
      </w:r>
      <w:r w:rsidRPr="00B64E3D">
        <w:rPr>
          <w:rFonts w:ascii="Times New Roman" w:hAnsi="Times New Roman" w:cs="Times New Roman"/>
        </w:rPr>
        <w:t xml:space="preserve"> </w:t>
      </w:r>
      <w:r>
        <w:rPr>
          <w:rFonts w:ascii="Times New Roman" w:hAnsi="Times New Roman" w:cs="Times New Roman"/>
        </w:rPr>
        <w:t>автора</w:t>
      </w:r>
      <w:r w:rsidRPr="00B64E3D">
        <w:rPr>
          <w:rFonts w:ascii="Times New Roman" w:hAnsi="Times New Roman" w:cs="Times New Roman"/>
        </w:rPr>
        <w:t xml:space="preserve"> к трем варварским народам</w:t>
      </w:r>
      <w:r>
        <w:rPr>
          <w:rFonts w:ascii="Times New Roman" w:hAnsi="Times New Roman" w:cs="Times New Roman"/>
        </w:rPr>
        <w:t>.</w:t>
      </w:r>
    </w:p>
    <w:p w:rsidR="003B19DD" w:rsidRDefault="003B19DD" w:rsidP="003B19DD">
      <w:pPr>
        <w:ind w:firstLine="709"/>
        <w:jc w:val="both"/>
        <w:rPr>
          <w:rFonts w:ascii="Times New Roman" w:hAnsi="Times New Roman" w:cs="Times New Roman"/>
        </w:rPr>
      </w:pPr>
      <w:r w:rsidRPr="000E1451">
        <w:rPr>
          <w:rFonts w:ascii="Times New Roman" w:hAnsi="Times New Roman" w:cs="Times New Roman"/>
        </w:rPr>
        <w:t>Анализ текста проводился на языке программирования R. В качестве конкретного метода бы выбран метод латентно-семантического анализа, позволяющий проводить сравнение и кластеризацию текстов</w:t>
      </w:r>
      <w:r>
        <w:rPr>
          <w:rFonts w:ascii="Times New Roman" w:hAnsi="Times New Roman" w:cs="Times New Roman"/>
        </w:rPr>
        <w:t xml:space="preserve"> </w:t>
      </w:r>
      <w:r w:rsidRPr="000E1451">
        <w:rPr>
          <w:rFonts w:ascii="Times New Roman" w:hAnsi="Times New Roman" w:cs="Times New Roman"/>
          <w:color w:val="00B050"/>
        </w:rPr>
        <w:t xml:space="preserve">на основе семантического пространства, построенного путем сингулярного разложения </w:t>
      </w:r>
      <w:proofErr w:type="gramStart"/>
      <w:r w:rsidRPr="000E1451">
        <w:rPr>
          <w:rFonts w:ascii="Times New Roman" w:hAnsi="Times New Roman" w:cs="Times New Roman"/>
          <w:color w:val="00B050"/>
        </w:rPr>
        <w:t>терм-документной</w:t>
      </w:r>
      <w:proofErr w:type="gramEnd"/>
      <w:r w:rsidRPr="000E1451">
        <w:rPr>
          <w:rFonts w:ascii="Times New Roman" w:hAnsi="Times New Roman" w:cs="Times New Roman"/>
          <w:color w:val="00B050"/>
        </w:rPr>
        <w:t xml:space="preserve"> матрицы</w:t>
      </w:r>
      <w:r w:rsidRPr="000E1451">
        <w:rPr>
          <w:rFonts w:ascii="Times New Roman" w:hAnsi="Times New Roman" w:cs="Times New Roman"/>
        </w:rPr>
        <w:t>.</w:t>
      </w:r>
    </w:p>
    <w:p w:rsidR="003B19DD" w:rsidRPr="008D541C" w:rsidRDefault="003B19DD" w:rsidP="003B19DD">
      <w:pPr>
        <w:ind w:firstLine="709"/>
        <w:jc w:val="both"/>
        <w:rPr>
          <w:rFonts w:ascii="Times New Roman" w:hAnsi="Times New Roman" w:cs="Times New Roman"/>
        </w:rPr>
      </w:pPr>
      <w:r>
        <w:rPr>
          <w:rFonts w:ascii="Times New Roman" w:hAnsi="Times New Roman" w:cs="Times New Roman"/>
        </w:rPr>
        <w:t>Актуальность</w:t>
      </w:r>
      <w:r w:rsidRPr="00467525">
        <w:rPr>
          <w:rFonts w:ascii="Times New Roman" w:hAnsi="Times New Roman" w:cs="Times New Roman"/>
        </w:rPr>
        <w:t xml:space="preserve"> исследования заключается в том, что впервые реализован полный цикл латентно-семантического анализа средневекового </w:t>
      </w:r>
      <w:proofErr w:type="spellStart"/>
      <w:r w:rsidRPr="00467525">
        <w:rPr>
          <w:rFonts w:ascii="Times New Roman" w:hAnsi="Times New Roman" w:cs="Times New Roman"/>
        </w:rPr>
        <w:t>латиноязычного</w:t>
      </w:r>
      <w:proofErr w:type="spellEnd"/>
      <w:r w:rsidRPr="00467525">
        <w:rPr>
          <w:rFonts w:ascii="Times New Roman" w:hAnsi="Times New Roman" w:cs="Times New Roman"/>
        </w:rPr>
        <w:t xml:space="preserve"> текста. Проведена предварительная подготовка, построено семантическое пространство текста памятника, осуществлено сравнение семантической схожести текстов на основе меры косинусного сходства</w:t>
      </w:r>
      <w:r>
        <w:rPr>
          <w:rFonts w:ascii="Times New Roman" w:hAnsi="Times New Roman" w:cs="Times New Roman"/>
        </w:rPr>
        <w:t xml:space="preserve">. Результаты анализа позволяют утверждать, что Исидор Севильский действительно выстраивает иерархию из трех варварских народов, придавая большее сходство описанию вестготов и </w:t>
      </w:r>
      <w:proofErr w:type="spellStart"/>
      <w:r>
        <w:rPr>
          <w:rFonts w:ascii="Times New Roman" w:hAnsi="Times New Roman" w:cs="Times New Roman"/>
        </w:rPr>
        <w:t>свевов</w:t>
      </w:r>
      <w:proofErr w:type="spellEnd"/>
      <w:r>
        <w:rPr>
          <w:rFonts w:ascii="Times New Roman" w:hAnsi="Times New Roman" w:cs="Times New Roman"/>
        </w:rPr>
        <w:t xml:space="preserve"> и особняком ставя вандалов.</w:t>
      </w:r>
    </w:p>
    <w:p w:rsidR="003B19DD" w:rsidRPr="008D541C" w:rsidRDefault="003B19DD" w:rsidP="003B19DD">
      <w:pPr>
        <w:ind w:firstLine="709"/>
        <w:jc w:val="both"/>
        <w:rPr>
          <w:rFonts w:ascii="Times New Roman" w:hAnsi="Times New Roman" w:cs="Times New Roman"/>
        </w:rPr>
      </w:pPr>
    </w:p>
    <w:p w:rsidR="003B19DD" w:rsidRPr="00924A1F" w:rsidRDefault="003B19DD" w:rsidP="003B19DD">
      <w:pPr>
        <w:ind w:firstLine="709"/>
        <w:jc w:val="both"/>
        <w:rPr>
          <w:rFonts w:ascii="Times New Roman" w:hAnsi="Times New Roman" w:cs="Times New Roman"/>
          <w:color w:val="0070C0"/>
          <w:lang w:val="en-US"/>
        </w:rPr>
      </w:pPr>
      <w:r w:rsidRPr="00924A1F">
        <w:rPr>
          <w:rFonts w:ascii="Times New Roman" w:hAnsi="Times New Roman" w:cs="Times New Roman"/>
          <w:color w:val="0070C0"/>
          <w:lang w:val="en-US"/>
        </w:rPr>
        <w:lastRenderedPageBreak/>
        <w:t>The article makes an attempt to study the Latin text of the chronicle «</w:t>
      </w:r>
      <w:proofErr w:type="spellStart"/>
      <w:r w:rsidRPr="00924A1F">
        <w:rPr>
          <w:rFonts w:ascii="Times New Roman" w:hAnsi="Times New Roman" w:cs="Times New Roman"/>
          <w:color w:val="0070C0"/>
          <w:lang w:val="en-US"/>
        </w:rPr>
        <w:t>Historia</w:t>
      </w:r>
      <w:proofErr w:type="spellEnd"/>
      <w:r w:rsidRPr="00924A1F">
        <w:rPr>
          <w:rFonts w:ascii="Times New Roman" w:hAnsi="Times New Roman" w:cs="Times New Roman"/>
          <w:color w:val="0070C0"/>
          <w:lang w:val="en-US"/>
        </w:rPr>
        <w:t xml:space="preserve"> de </w:t>
      </w:r>
      <w:proofErr w:type="spellStart"/>
      <w:r w:rsidRPr="00924A1F">
        <w:rPr>
          <w:rFonts w:ascii="Times New Roman" w:hAnsi="Times New Roman" w:cs="Times New Roman"/>
          <w:color w:val="0070C0"/>
          <w:lang w:val="en-US"/>
        </w:rPr>
        <w:t>regibus</w:t>
      </w:r>
      <w:proofErr w:type="spellEnd"/>
      <w:r w:rsidRPr="00924A1F">
        <w:rPr>
          <w:rFonts w:ascii="Times New Roman" w:hAnsi="Times New Roman" w:cs="Times New Roman"/>
          <w:color w:val="0070C0"/>
          <w:lang w:val="en-US"/>
        </w:rPr>
        <w:t xml:space="preserve"> </w:t>
      </w:r>
      <w:proofErr w:type="spellStart"/>
      <w:r w:rsidRPr="00924A1F">
        <w:rPr>
          <w:rFonts w:ascii="Times New Roman" w:hAnsi="Times New Roman" w:cs="Times New Roman"/>
          <w:color w:val="0070C0"/>
          <w:lang w:val="en-US"/>
        </w:rPr>
        <w:t>Gothorum</w:t>
      </w:r>
      <w:proofErr w:type="spellEnd"/>
      <w:r w:rsidRPr="00924A1F">
        <w:rPr>
          <w:rFonts w:ascii="Times New Roman" w:hAnsi="Times New Roman" w:cs="Times New Roman"/>
          <w:color w:val="0070C0"/>
          <w:lang w:val="en-US"/>
        </w:rPr>
        <w:t xml:space="preserve">, </w:t>
      </w:r>
      <w:proofErr w:type="spellStart"/>
      <w:r w:rsidRPr="00924A1F">
        <w:rPr>
          <w:rFonts w:ascii="Times New Roman" w:hAnsi="Times New Roman" w:cs="Times New Roman"/>
          <w:color w:val="0070C0"/>
          <w:lang w:val="en-US"/>
        </w:rPr>
        <w:t>Wandalorum</w:t>
      </w:r>
      <w:proofErr w:type="spellEnd"/>
      <w:r w:rsidRPr="00924A1F">
        <w:rPr>
          <w:rFonts w:ascii="Times New Roman" w:hAnsi="Times New Roman" w:cs="Times New Roman"/>
          <w:color w:val="0070C0"/>
          <w:lang w:val="en-US"/>
        </w:rPr>
        <w:t xml:space="preserve"> et </w:t>
      </w:r>
      <w:proofErr w:type="spellStart"/>
      <w:r w:rsidRPr="00924A1F">
        <w:rPr>
          <w:rFonts w:ascii="Times New Roman" w:hAnsi="Times New Roman" w:cs="Times New Roman"/>
          <w:color w:val="0070C0"/>
          <w:lang w:val="en-US"/>
        </w:rPr>
        <w:t>Suevorum</w:t>
      </w:r>
      <w:proofErr w:type="spellEnd"/>
      <w:r w:rsidRPr="00924A1F">
        <w:rPr>
          <w:rFonts w:ascii="Times New Roman" w:hAnsi="Times New Roman" w:cs="Times New Roman"/>
          <w:color w:val="0070C0"/>
          <w:lang w:val="en-US"/>
        </w:rPr>
        <w:t xml:space="preserve">» by the theologian and scientist of the 7th century </w:t>
      </w:r>
      <w:proofErr w:type="spellStart"/>
      <w:r w:rsidRPr="00924A1F">
        <w:rPr>
          <w:rFonts w:ascii="Times New Roman" w:hAnsi="Times New Roman" w:cs="Times New Roman"/>
          <w:color w:val="0070C0"/>
          <w:lang w:val="en-US"/>
        </w:rPr>
        <w:t>Isidore</w:t>
      </w:r>
      <w:proofErr w:type="spellEnd"/>
      <w:r w:rsidRPr="00924A1F">
        <w:rPr>
          <w:rFonts w:ascii="Times New Roman" w:hAnsi="Times New Roman" w:cs="Times New Roman"/>
          <w:color w:val="0070C0"/>
          <w:lang w:val="en-US"/>
        </w:rPr>
        <w:t xml:space="preserve"> of Seville by means of the methods of text mining. The main goal is to verify the hypothesis that the author has ideas about a hierarchy of barbarian kingdoms. The main focus is on clarifying of implicit semantic relationships between the different parts of the chronicle in order to find out the author’s attitude to the three barbaric kingdoms.</w:t>
      </w:r>
    </w:p>
    <w:p w:rsidR="003B19DD" w:rsidRPr="00C60324" w:rsidRDefault="003B19DD" w:rsidP="003B19DD">
      <w:pPr>
        <w:ind w:firstLine="709"/>
        <w:jc w:val="both"/>
        <w:rPr>
          <w:rFonts w:ascii="Times New Roman" w:hAnsi="Times New Roman" w:cs="Times New Roman"/>
          <w:color w:val="0070C0"/>
          <w:lang w:val="en-US"/>
        </w:rPr>
      </w:pPr>
      <w:r w:rsidRPr="00924A1F">
        <w:rPr>
          <w:rFonts w:ascii="Times New Roman" w:hAnsi="Times New Roman" w:cs="Times New Roman"/>
          <w:color w:val="0070C0"/>
          <w:lang w:val="en-US"/>
        </w:rPr>
        <w:t xml:space="preserve">The analysis of the text was performed with the R programming language. </w:t>
      </w:r>
      <w:proofErr w:type="gramStart"/>
      <w:r w:rsidRPr="00924A1F">
        <w:rPr>
          <w:rFonts w:ascii="Times New Roman" w:hAnsi="Times New Roman" w:cs="Times New Roman"/>
          <w:color w:val="0070C0"/>
          <w:lang w:val="en-US"/>
        </w:rPr>
        <w:t>As a method for analysis was chosen the method of latent-semantic analysis.</w:t>
      </w:r>
      <w:proofErr w:type="gramEnd"/>
      <w:r w:rsidRPr="00924A1F">
        <w:rPr>
          <w:rFonts w:ascii="Times New Roman" w:hAnsi="Times New Roman" w:cs="Times New Roman"/>
          <w:color w:val="0070C0"/>
          <w:lang w:val="en-US"/>
        </w:rPr>
        <w:t xml:space="preserve"> It allows the computation of semantic similarity and clustering of texts, which are represented as vectors in the semantic space constructed by the singular decomposition of the term-document matrix.</w:t>
      </w:r>
    </w:p>
    <w:p w:rsidR="003B19DD" w:rsidRPr="00BB73DF" w:rsidRDefault="003B19DD" w:rsidP="003B19DD">
      <w:pPr>
        <w:ind w:firstLine="709"/>
        <w:jc w:val="both"/>
        <w:rPr>
          <w:rFonts w:ascii="Times New Roman" w:hAnsi="Times New Roman" w:cs="Times New Roman"/>
          <w:color w:val="0070C0"/>
          <w:lang w:val="en-US"/>
        </w:rPr>
      </w:pPr>
      <w:r w:rsidRPr="00FB0806">
        <w:rPr>
          <w:rFonts w:ascii="Times New Roman" w:hAnsi="Times New Roman" w:cs="Times New Roman"/>
          <w:color w:val="0070C0"/>
          <w:lang w:val="en-US"/>
        </w:rPr>
        <w:t xml:space="preserve">The relevance of the study is that for the first time provides a full cycle of latent semantic analysis of </w:t>
      </w:r>
      <w:proofErr w:type="gramStart"/>
      <w:r w:rsidRPr="00FB0806">
        <w:rPr>
          <w:rFonts w:ascii="Times New Roman" w:hAnsi="Times New Roman" w:cs="Times New Roman"/>
          <w:color w:val="0070C0"/>
          <w:lang w:val="en-US"/>
        </w:rPr>
        <w:t>medieval</w:t>
      </w:r>
      <w:proofErr w:type="gramEnd"/>
      <w:r w:rsidRPr="00FB0806">
        <w:rPr>
          <w:rFonts w:ascii="Times New Roman" w:hAnsi="Times New Roman" w:cs="Times New Roman"/>
          <w:color w:val="0070C0"/>
          <w:lang w:val="en-US"/>
        </w:rPr>
        <w:t xml:space="preserve"> Latin text: text preprocessing, creation of semantic space, calculating </w:t>
      </w:r>
      <w:r>
        <w:rPr>
          <w:rFonts w:ascii="Times New Roman" w:hAnsi="Times New Roman" w:cs="Times New Roman"/>
          <w:color w:val="0070C0"/>
          <w:lang w:val="en-US"/>
        </w:rPr>
        <w:t xml:space="preserve">of </w:t>
      </w:r>
      <w:r w:rsidRPr="00FB0806">
        <w:rPr>
          <w:rFonts w:ascii="Times New Roman" w:hAnsi="Times New Roman" w:cs="Times New Roman"/>
          <w:color w:val="0070C0"/>
          <w:lang w:val="en-US"/>
        </w:rPr>
        <w:t xml:space="preserve">the semantic similarity of the texts on the basis of the cosine similarity measure. The results of the analysis suggest that </w:t>
      </w:r>
      <w:proofErr w:type="spellStart"/>
      <w:r w:rsidRPr="00FB0806">
        <w:rPr>
          <w:rFonts w:ascii="Times New Roman" w:hAnsi="Times New Roman" w:cs="Times New Roman"/>
          <w:color w:val="0070C0"/>
          <w:lang w:val="en-US"/>
        </w:rPr>
        <w:t>Isidore</w:t>
      </w:r>
      <w:proofErr w:type="spellEnd"/>
      <w:r w:rsidRPr="00FB0806">
        <w:rPr>
          <w:rFonts w:ascii="Times New Roman" w:hAnsi="Times New Roman" w:cs="Times New Roman"/>
          <w:color w:val="0070C0"/>
          <w:lang w:val="en-US"/>
        </w:rPr>
        <w:t xml:space="preserve"> of Seville really builds a hierarchy of three barbarian kingdoms</w:t>
      </w:r>
      <w:r w:rsidRPr="00BB73DF">
        <w:rPr>
          <w:rFonts w:ascii="Times New Roman" w:hAnsi="Times New Roman" w:cs="Times New Roman"/>
          <w:color w:val="0070C0"/>
          <w:lang w:val="en-US"/>
        </w:rPr>
        <w:t xml:space="preserve">, giving greater similarity to the description of the </w:t>
      </w:r>
      <w:r w:rsidRPr="00BB73DF">
        <w:rPr>
          <w:rFonts w:ascii="Times New Roman" w:hAnsi="Times New Roman" w:cs="Times New Roman"/>
          <w:color w:val="0070C0"/>
          <w:highlight w:val="yellow"/>
          <w:lang w:val="en-US"/>
        </w:rPr>
        <w:t>Visigoths</w:t>
      </w:r>
      <w:r w:rsidRPr="00BB73DF">
        <w:rPr>
          <w:rFonts w:ascii="Times New Roman" w:hAnsi="Times New Roman" w:cs="Times New Roman"/>
          <w:color w:val="0070C0"/>
          <w:lang w:val="en-US"/>
        </w:rPr>
        <w:t xml:space="preserve"> and </w:t>
      </w:r>
      <w:proofErr w:type="spellStart"/>
      <w:r w:rsidRPr="00BB73DF">
        <w:rPr>
          <w:rFonts w:ascii="Times New Roman" w:hAnsi="Times New Roman" w:cs="Times New Roman"/>
          <w:color w:val="0070C0"/>
          <w:highlight w:val="yellow"/>
          <w:lang w:val="en-US"/>
        </w:rPr>
        <w:t>Suevs</w:t>
      </w:r>
      <w:proofErr w:type="spellEnd"/>
      <w:r w:rsidRPr="00BB73DF">
        <w:rPr>
          <w:rFonts w:ascii="Times New Roman" w:hAnsi="Times New Roman" w:cs="Times New Roman"/>
          <w:color w:val="0070C0"/>
          <w:lang w:val="en-US"/>
        </w:rPr>
        <w:t xml:space="preserve"> and putting </w:t>
      </w:r>
      <w:r w:rsidRPr="00BB73DF">
        <w:rPr>
          <w:rFonts w:ascii="Times New Roman" w:hAnsi="Times New Roman" w:cs="Times New Roman"/>
          <w:color w:val="0070C0"/>
          <w:highlight w:val="yellow"/>
          <w:lang w:val="en-US"/>
        </w:rPr>
        <w:t>Vandals</w:t>
      </w:r>
      <w:r w:rsidRPr="00BB73DF">
        <w:rPr>
          <w:rFonts w:ascii="Times New Roman" w:hAnsi="Times New Roman" w:cs="Times New Roman"/>
          <w:color w:val="0070C0"/>
          <w:lang w:val="en-US"/>
        </w:rPr>
        <w:t xml:space="preserve"> apart.</w:t>
      </w:r>
    </w:p>
    <w:p w:rsidR="003B19DD" w:rsidRDefault="003B19DD" w:rsidP="003B19DD">
      <w:pPr>
        <w:ind w:firstLine="709"/>
        <w:jc w:val="both"/>
        <w:rPr>
          <w:rFonts w:ascii="Times New Roman" w:hAnsi="Times New Roman" w:cs="Times New Roman"/>
          <w:lang w:val="en-US"/>
        </w:rPr>
      </w:pPr>
    </w:p>
    <w:p w:rsidR="003B19DD" w:rsidRPr="006B47DE" w:rsidRDefault="003B19DD" w:rsidP="003B19DD">
      <w:pPr>
        <w:rPr>
          <w:rFonts w:ascii="Times New Roman" w:hAnsi="Times New Roman" w:cs="Times New Roman"/>
          <w:sz w:val="24"/>
          <w:szCs w:val="24"/>
        </w:rPr>
      </w:pPr>
      <w:r w:rsidRPr="00F32EE2">
        <w:rPr>
          <w:rFonts w:ascii="Times New Roman" w:hAnsi="Times New Roman" w:cs="Times New Roman"/>
          <w:b/>
          <w:sz w:val="24"/>
          <w:szCs w:val="24"/>
        </w:rPr>
        <w:t>Ключевые слова</w:t>
      </w:r>
      <w:r w:rsidRPr="006B47DE">
        <w:rPr>
          <w:rFonts w:ascii="Times New Roman" w:hAnsi="Times New Roman" w:cs="Times New Roman"/>
          <w:sz w:val="24"/>
          <w:szCs w:val="24"/>
        </w:rPr>
        <w:t>: Исидор Севильский, раннесредневековая историография, компьютерный анализ текстов, латентно-семантический анализ, сингулярное разложение, кластерный анализ.</w:t>
      </w:r>
    </w:p>
    <w:p w:rsidR="003B19DD" w:rsidRPr="006B47DE" w:rsidRDefault="003B19DD" w:rsidP="003B19DD">
      <w:pPr>
        <w:rPr>
          <w:rFonts w:ascii="Times New Roman" w:hAnsi="Times New Roman" w:cs="Times New Roman"/>
          <w:sz w:val="24"/>
          <w:szCs w:val="24"/>
          <w:lang w:val="en-US"/>
        </w:rPr>
      </w:pPr>
      <w:r w:rsidRPr="00F32EE2">
        <w:rPr>
          <w:rFonts w:ascii="Times New Roman" w:hAnsi="Times New Roman" w:cs="Times New Roman"/>
          <w:b/>
          <w:sz w:val="24"/>
          <w:szCs w:val="24"/>
          <w:lang w:val="en-US"/>
        </w:rPr>
        <w:t>Keywords</w:t>
      </w:r>
      <w:r w:rsidRPr="006B47DE">
        <w:rPr>
          <w:rFonts w:ascii="Times New Roman" w:hAnsi="Times New Roman" w:cs="Times New Roman"/>
          <w:sz w:val="24"/>
          <w:szCs w:val="24"/>
          <w:lang w:val="en-US"/>
        </w:rPr>
        <w:t xml:space="preserve">: </w:t>
      </w:r>
      <w:proofErr w:type="spellStart"/>
      <w:r w:rsidRPr="006B47DE">
        <w:rPr>
          <w:rFonts w:ascii="Times New Roman" w:hAnsi="Times New Roman" w:cs="Times New Roman"/>
          <w:sz w:val="24"/>
          <w:szCs w:val="24"/>
          <w:lang w:val="en-US"/>
        </w:rPr>
        <w:t>Isidore</w:t>
      </w:r>
      <w:proofErr w:type="spellEnd"/>
      <w:r w:rsidRPr="006B47DE">
        <w:rPr>
          <w:rFonts w:ascii="Times New Roman" w:hAnsi="Times New Roman" w:cs="Times New Roman"/>
          <w:sz w:val="24"/>
          <w:szCs w:val="24"/>
          <w:lang w:val="en-US"/>
        </w:rPr>
        <w:t xml:space="preserve"> of Seville, early Middle Age historiography, computational text analysis, Latent Semantic Analysis, singular value decomposition, cluster analysis.</w:t>
      </w:r>
    </w:p>
    <w:p w:rsidR="003B19DD" w:rsidRPr="006B47DE" w:rsidRDefault="003B19DD" w:rsidP="003B19DD">
      <w:pPr>
        <w:rPr>
          <w:rFonts w:ascii="Times New Roman" w:hAnsi="Times New Roman" w:cs="Times New Roman"/>
          <w:sz w:val="24"/>
          <w:szCs w:val="24"/>
          <w:lang w:val="en-US"/>
        </w:rPr>
      </w:pPr>
    </w:p>
    <w:p w:rsidR="003B19DD" w:rsidRPr="000F23E5" w:rsidRDefault="003B19DD" w:rsidP="003B19DD">
      <w:pPr>
        <w:rPr>
          <w:rFonts w:ascii="Times New Roman" w:hAnsi="Times New Roman" w:cs="Times New Roman"/>
          <w:sz w:val="24"/>
          <w:szCs w:val="24"/>
        </w:rPr>
      </w:pPr>
      <w:r w:rsidRPr="000F23E5">
        <w:rPr>
          <w:rFonts w:ascii="Times New Roman" w:hAnsi="Times New Roman" w:cs="Times New Roman"/>
          <w:sz w:val="24"/>
          <w:szCs w:val="24"/>
          <w:highlight w:val="yellow"/>
        </w:rPr>
        <w:t>Введение</w:t>
      </w:r>
    </w:p>
    <w:p w:rsidR="003B19DD" w:rsidRPr="00E03292" w:rsidRDefault="003B19DD" w:rsidP="003B19DD">
      <w:pPr>
        <w:ind w:firstLine="540"/>
        <w:jc w:val="both"/>
        <w:rPr>
          <w:rFonts w:ascii="Times New Roman" w:hAnsi="Times New Roman" w:cs="Times New Roman"/>
          <w:sz w:val="24"/>
          <w:szCs w:val="24"/>
          <w:lang w:val="en-US"/>
        </w:rPr>
      </w:pPr>
      <w:r w:rsidRPr="000F23E5">
        <w:rPr>
          <w:rFonts w:ascii="Times New Roman" w:hAnsi="Times New Roman" w:cs="Times New Roman"/>
          <w:color w:val="4F81BD" w:themeColor="accent1"/>
          <w:sz w:val="24"/>
          <w:szCs w:val="24"/>
        </w:rPr>
        <w:t xml:space="preserve">Исидор Севильский </w:t>
      </w:r>
      <w:r w:rsidRPr="000F23E5">
        <w:rPr>
          <w:rFonts w:ascii="Times New Roman" w:hAnsi="Times New Roman" w:cs="Times New Roman"/>
          <w:color w:val="FF0000"/>
          <w:sz w:val="24"/>
          <w:szCs w:val="24"/>
          <w:highlight w:val="yellow"/>
        </w:rPr>
        <w:t>(</w:t>
      </w:r>
      <w:proofErr w:type="spellStart"/>
      <w:r w:rsidRPr="000F23E5">
        <w:rPr>
          <w:rFonts w:ascii="Times New Roman" w:hAnsi="Times New Roman" w:cs="Times New Roman"/>
          <w:color w:val="FF0000"/>
          <w:sz w:val="24"/>
          <w:szCs w:val="24"/>
          <w:highlight w:val="yellow"/>
        </w:rPr>
        <w:t>ок</w:t>
      </w:r>
      <w:proofErr w:type="spellEnd"/>
      <w:r w:rsidRPr="000F23E5">
        <w:rPr>
          <w:rFonts w:ascii="Times New Roman" w:hAnsi="Times New Roman" w:cs="Times New Roman"/>
          <w:color w:val="FF0000"/>
          <w:sz w:val="24"/>
          <w:szCs w:val="24"/>
          <w:highlight w:val="yellow"/>
        </w:rPr>
        <w:t>. 560</w:t>
      </w:r>
      <w:r w:rsidRPr="000F23E5">
        <w:rPr>
          <w:rFonts w:ascii="Times New Roman" w:hAnsi="Times New Roman" w:cs="Times New Roman"/>
          <w:color w:val="4F81BD" w:themeColor="accent1"/>
          <w:sz w:val="24"/>
          <w:szCs w:val="24"/>
        </w:rPr>
        <w:t>–</w:t>
      </w:r>
      <w:r w:rsidRPr="000F23E5">
        <w:rPr>
          <w:rFonts w:ascii="Times New Roman" w:hAnsi="Times New Roman" w:cs="Times New Roman"/>
          <w:color w:val="FF0000"/>
          <w:sz w:val="24"/>
          <w:szCs w:val="24"/>
          <w:highlight w:val="yellow"/>
        </w:rPr>
        <w:t>636)</w:t>
      </w:r>
      <w:r w:rsidRPr="000F23E5">
        <w:rPr>
          <w:rFonts w:ascii="Times New Roman" w:hAnsi="Times New Roman" w:cs="Times New Roman"/>
          <w:color w:val="FF0000"/>
          <w:sz w:val="24"/>
          <w:szCs w:val="24"/>
        </w:rPr>
        <w:t xml:space="preserve"> </w:t>
      </w:r>
      <w:r w:rsidRPr="000F23E5">
        <w:rPr>
          <w:rFonts w:ascii="Times New Roman" w:hAnsi="Times New Roman" w:cs="Times New Roman"/>
          <w:color w:val="4F81BD" w:themeColor="accent1"/>
          <w:sz w:val="24"/>
          <w:szCs w:val="24"/>
        </w:rPr>
        <w:t xml:space="preserve">известен как выдающийся ученый, богослов, церковный и политический деятель конца </w:t>
      </w:r>
      <w:r w:rsidRPr="000F23E5">
        <w:rPr>
          <w:rFonts w:ascii="Times New Roman" w:hAnsi="Times New Roman" w:cs="Times New Roman"/>
          <w:color w:val="4F81BD" w:themeColor="accent1"/>
          <w:sz w:val="24"/>
          <w:szCs w:val="24"/>
          <w:lang w:val="en-US"/>
        </w:rPr>
        <w:t>VI</w:t>
      </w:r>
      <w:r w:rsidRPr="000F23E5">
        <w:rPr>
          <w:rFonts w:ascii="Times New Roman" w:hAnsi="Times New Roman" w:cs="Times New Roman"/>
          <w:color w:val="4F81BD" w:themeColor="accent1"/>
          <w:sz w:val="24"/>
          <w:szCs w:val="24"/>
        </w:rPr>
        <w:t xml:space="preserve"> – начала </w:t>
      </w:r>
      <w:r w:rsidRPr="000F23E5">
        <w:rPr>
          <w:rFonts w:ascii="Times New Roman" w:hAnsi="Times New Roman" w:cs="Times New Roman"/>
          <w:color w:val="4F81BD" w:themeColor="accent1"/>
          <w:sz w:val="24"/>
          <w:szCs w:val="24"/>
          <w:lang w:val="en-US"/>
        </w:rPr>
        <w:t>VII</w:t>
      </w:r>
      <w:r w:rsidRPr="000F23E5">
        <w:rPr>
          <w:rFonts w:ascii="Times New Roman" w:hAnsi="Times New Roman" w:cs="Times New Roman"/>
          <w:color w:val="4F81BD" w:themeColor="accent1"/>
          <w:sz w:val="24"/>
          <w:szCs w:val="24"/>
        </w:rPr>
        <w:t xml:space="preserve"> веков, энциклопедист, внесший неоценимый вклад в сохранение и творческую переработку античного наследия. Высокий интерес к творчеству Исидора Севильского сохраняется с </w:t>
      </w:r>
      <w:r>
        <w:rPr>
          <w:rFonts w:ascii="Times New Roman" w:hAnsi="Times New Roman" w:cs="Times New Roman"/>
          <w:color w:val="4F81BD" w:themeColor="accent1"/>
          <w:sz w:val="24"/>
          <w:szCs w:val="24"/>
        </w:rPr>
        <w:t>19</w:t>
      </w:r>
      <w:r w:rsidRPr="000F23E5">
        <w:rPr>
          <w:rFonts w:ascii="Times New Roman" w:hAnsi="Times New Roman" w:cs="Times New Roman"/>
          <w:color w:val="4F81BD" w:themeColor="accent1"/>
          <w:sz w:val="24"/>
          <w:szCs w:val="24"/>
        </w:rPr>
        <w:t xml:space="preserve">60-х </w:t>
      </w:r>
      <w:r>
        <w:rPr>
          <w:rFonts w:ascii="Times New Roman" w:hAnsi="Times New Roman" w:cs="Times New Roman"/>
          <w:color w:val="4F81BD" w:themeColor="accent1"/>
          <w:sz w:val="24"/>
          <w:szCs w:val="24"/>
        </w:rPr>
        <w:t>гг.</w:t>
      </w:r>
      <w:r w:rsidRPr="000F23E5">
        <w:rPr>
          <w:rFonts w:ascii="Times New Roman" w:hAnsi="Times New Roman" w:cs="Times New Roman"/>
          <w:color w:val="4F81BD" w:themeColor="accent1"/>
          <w:sz w:val="24"/>
          <w:szCs w:val="24"/>
        </w:rPr>
        <w:t>, когда отмечался его</w:t>
      </w:r>
      <w:r>
        <w:rPr>
          <w:rFonts w:ascii="Times New Roman" w:hAnsi="Times New Roman" w:cs="Times New Roman"/>
          <w:color w:val="4F81BD" w:themeColor="accent1"/>
          <w:sz w:val="24"/>
          <w:szCs w:val="24"/>
        </w:rPr>
        <w:t xml:space="preserve"> </w:t>
      </w:r>
      <w:r w:rsidRPr="000F23E5">
        <w:rPr>
          <w:rFonts w:ascii="Times New Roman" w:hAnsi="Times New Roman" w:cs="Times New Roman"/>
          <w:color w:val="4F81BD" w:themeColor="accent1"/>
          <w:sz w:val="24"/>
          <w:szCs w:val="24"/>
        </w:rPr>
        <w:t>1400 летний юбилей [</w:t>
      </w:r>
      <w:r>
        <w:rPr>
          <w:rFonts w:ascii="Times New Roman" w:hAnsi="Times New Roman" w:cs="Times New Roman"/>
          <w:color w:val="4F81BD" w:themeColor="accent1"/>
          <w:sz w:val="24"/>
          <w:szCs w:val="24"/>
        </w:rPr>
        <w:t xml:space="preserve">1, </w:t>
      </w:r>
      <w:r>
        <w:rPr>
          <w:rFonts w:ascii="Times New Roman" w:hAnsi="Times New Roman" w:cs="Times New Roman"/>
          <w:color w:val="4F81BD" w:themeColor="accent1"/>
          <w:sz w:val="24"/>
          <w:szCs w:val="24"/>
          <w:highlight w:val="yellow"/>
        </w:rPr>
        <w:t>с. 205</w:t>
      </w:r>
      <w:r w:rsidRPr="000F23E5">
        <w:rPr>
          <w:rFonts w:ascii="Times New Roman" w:hAnsi="Times New Roman" w:cs="Times New Roman"/>
          <w:color w:val="4F81BD" w:themeColor="accent1"/>
          <w:sz w:val="24"/>
          <w:szCs w:val="24"/>
        </w:rPr>
        <w:t>]. Среди множества проблем в поле зрения исследователей его трудов одной из наиболее часто рассматриваемых в настоящее время является, пожалуй, проблема отражения в них формирования национальной, политической и религиозной идентичности в государстве вестготов [</w:t>
      </w:r>
      <w:r>
        <w:rPr>
          <w:rFonts w:ascii="Times New Roman" w:hAnsi="Times New Roman" w:cs="Times New Roman"/>
          <w:color w:val="FF0000"/>
          <w:sz w:val="24"/>
          <w:szCs w:val="24"/>
          <w:highlight w:val="yellow"/>
        </w:rPr>
        <w:t>2</w:t>
      </w:r>
      <w:r w:rsidRPr="00FA7BC8">
        <w:rPr>
          <w:rFonts w:ascii="Times New Roman" w:hAnsi="Times New Roman" w:cs="Times New Roman"/>
          <w:color w:val="FF0000"/>
          <w:sz w:val="24"/>
          <w:szCs w:val="24"/>
          <w:highlight w:val="yellow"/>
        </w:rPr>
        <w:t>, 3,</w:t>
      </w:r>
      <w:r>
        <w:rPr>
          <w:rFonts w:ascii="Times New Roman" w:hAnsi="Times New Roman" w:cs="Times New Roman"/>
          <w:color w:val="FF0000"/>
          <w:sz w:val="24"/>
          <w:szCs w:val="24"/>
          <w:highlight w:val="yellow"/>
        </w:rPr>
        <w:t xml:space="preserve"> 4</w:t>
      </w:r>
      <w:r>
        <w:rPr>
          <w:rFonts w:ascii="Times New Roman" w:hAnsi="Times New Roman" w:cs="Times New Roman"/>
          <w:color w:val="FF0000"/>
          <w:sz w:val="24"/>
          <w:szCs w:val="24"/>
        </w:rPr>
        <w:t>, 5</w:t>
      </w:r>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В сравнительно недавно увидевшей свет монографии Дж. Вуд выдвинул гипотезу о наличии в исторических сочинениях Исидора единой программы, направленной на обоснование политического и религиозного господства вестготов в Испании</w:t>
      </w:r>
      <w:r w:rsidRPr="000F23E5">
        <w:rPr>
          <w:rFonts w:ascii="Times New Roman" w:hAnsi="Times New Roman" w:cs="Times New Roman"/>
          <w:sz w:val="24"/>
          <w:szCs w:val="24"/>
        </w:rPr>
        <w:t xml:space="preserve"> [</w:t>
      </w:r>
      <w:r w:rsidRPr="00FA7BC8">
        <w:rPr>
          <w:rFonts w:ascii="Times New Roman" w:hAnsi="Times New Roman" w:cs="Times New Roman"/>
          <w:sz w:val="24"/>
          <w:szCs w:val="24"/>
          <w:highlight w:val="yellow"/>
        </w:rPr>
        <w:t>3,</w:t>
      </w:r>
      <w:r w:rsidRPr="000F23E5">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p</w:t>
      </w:r>
      <w:r w:rsidRPr="000F23E5">
        <w:rPr>
          <w:rFonts w:ascii="Times New Roman" w:hAnsi="Times New Roman" w:cs="Times New Roman"/>
          <w:sz w:val="24"/>
          <w:szCs w:val="24"/>
          <w:highlight w:val="yellow"/>
        </w:rPr>
        <w:t>.77,</w:t>
      </w:r>
      <w:r w:rsidRPr="00FA7BC8">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lang w:val="en-US"/>
        </w:rPr>
        <w:t>p</w:t>
      </w:r>
      <w:r w:rsidRPr="00FA7BC8">
        <w:rPr>
          <w:rFonts w:ascii="Times New Roman" w:hAnsi="Times New Roman" w:cs="Times New Roman"/>
          <w:sz w:val="24"/>
          <w:szCs w:val="24"/>
          <w:highlight w:val="yellow"/>
        </w:rPr>
        <w:t>.</w:t>
      </w:r>
      <w:r w:rsidRPr="000F23E5">
        <w:rPr>
          <w:rFonts w:ascii="Times New Roman" w:hAnsi="Times New Roman" w:cs="Times New Roman"/>
          <w:sz w:val="24"/>
          <w:szCs w:val="24"/>
          <w:highlight w:val="yellow"/>
        </w:rPr>
        <w:t xml:space="preserve"> 159-260</w:t>
      </w:r>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 xml:space="preserve">В «Истории готов, вандалов и </w:t>
      </w:r>
      <w:proofErr w:type="spellStart"/>
      <w:r w:rsidRPr="000F23E5">
        <w:rPr>
          <w:rFonts w:ascii="Times New Roman" w:hAnsi="Times New Roman" w:cs="Times New Roman"/>
          <w:color w:val="4F81BD" w:themeColor="accent1"/>
          <w:sz w:val="24"/>
          <w:szCs w:val="24"/>
        </w:rPr>
        <w:t>свевов</w:t>
      </w:r>
      <w:proofErr w:type="spellEnd"/>
      <w:r w:rsidRPr="000F23E5">
        <w:rPr>
          <w:rFonts w:ascii="Times New Roman" w:hAnsi="Times New Roman" w:cs="Times New Roman"/>
          <w:color w:val="4F81BD" w:themeColor="accent1"/>
          <w:sz w:val="24"/>
          <w:szCs w:val="24"/>
        </w:rPr>
        <w:t>», по мнению Дж. Вуда, он выстраивает своеобразную иерархию варварских народов, на вершине которой располагаются вестготы</w:t>
      </w:r>
      <w:r w:rsidRPr="000F23E5">
        <w:rPr>
          <w:rFonts w:ascii="Times New Roman" w:hAnsi="Times New Roman" w:cs="Times New Roman"/>
          <w:sz w:val="24"/>
          <w:szCs w:val="24"/>
        </w:rPr>
        <w:t xml:space="preserve"> [</w:t>
      </w:r>
      <w:r>
        <w:rPr>
          <w:rFonts w:ascii="Times New Roman" w:hAnsi="Times New Roman" w:cs="Times New Roman"/>
          <w:color w:val="FF0000"/>
          <w:sz w:val="24"/>
          <w:szCs w:val="24"/>
        </w:rPr>
        <w:t>3,</w:t>
      </w:r>
      <w:r w:rsidRPr="000F23E5">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p</w:t>
      </w:r>
      <w:r w:rsidRPr="00FA7BC8">
        <w:rPr>
          <w:rFonts w:ascii="Times New Roman" w:hAnsi="Times New Roman" w:cs="Times New Roman"/>
          <w:color w:val="FF0000"/>
          <w:sz w:val="24"/>
          <w:szCs w:val="24"/>
        </w:rPr>
        <w:t xml:space="preserve">. </w:t>
      </w:r>
      <w:r w:rsidRPr="000F23E5">
        <w:rPr>
          <w:rFonts w:ascii="Times New Roman" w:hAnsi="Times New Roman" w:cs="Times New Roman"/>
          <w:color w:val="FF0000"/>
          <w:sz w:val="24"/>
          <w:szCs w:val="24"/>
        </w:rPr>
        <w:t>153-161</w:t>
      </w:r>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 xml:space="preserve">Другие варварские народы сознательно умаляются и </w:t>
      </w:r>
      <w:proofErr w:type="spellStart"/>
      <w:r w:rsidRPr="000F23E5">
        <w:rPr>
          <w:rFonts w:ascii="Times New Roman" w:hAnsi="Times New Roman" w:cs="Times New Roman"/>
          <w:color w:val="4F81BD" w:themeColor="accent1"/>
          <w:sz w:val="24"/>
          <w:szCs w:val="24"/>
        </w:rPr>
        <w:t>делигитимизируются</w:t>
      </w:r>
      <w:proofErr w:type="spellEnd"/>
      <w:r w:rsidRPr="000F23E5">
        <w:rPr>
          <w:rFonts w:ascii="Times New Roman" w:hAnsi="Times New Roman" w:cs="Times New Roman"/>
          <w:color w:val="4F81BD" w:themeColor="accent1"/>
          <w:sz w:val="24"/>
          <w:szCs w:val="24"/>
        </w:rPr>
        <w:t xml:space="preserve">. Ярче всего это проявляется в используемых Исидором системах датирования исторических событий. </w:t>
      </w:r>
      <w:proofErr w:type="gramStart"/>
      <w:r w:rsidRPr="000F23E5">
        <w:rPr>
          <w:rFonts w:ascii="Times New Roman" w:hAnsi="Times New Roman" w:cs="Times New Roman"/>
          <w:color w:val="4F81BD" w:themeColor="accent1"/>
          <w:sz w:val="24"/>
          <w:szCs w:val="24"/>
        </w:rPr>
        <w:t xml:space="preserve">В разделе, посвященном истории вестготов, он применяет двойную систему хронологических указателей – отмечает год в соответствии с Испанской эрой (отсчет лет с 1 января 38 года до н. э.) и соответствующий ему год правления римских императоров, а в разделах, посвященных истории вандалов и </w:t>
      </w:r>
      <w:proofErr w:type="spellStart"/>
      <w:r w:rsidRPr="000F23E5">
        <w:rPr>
          <w:rFonts w:ascii="Times New Roman" w:hAnsi="Times New Roman" w:cs="Times New Roman"/>
          <w:color w:val="4F81BD" w:themeColor="accent1"/>
          <w:sz w:val="24"/>
          <w:szCs w:val="24"/>
        </w:rPr>
        <w:t>свевов</w:t>
      </w:r>
      <w:proofErr w:type="spellEnd"/>
      <w:r w:rsidRPr="000F23E5">
        <w:rPr>
          <w:rFonts w:ascii="Times New Roman" w:hAnsi="Times New Roman" w:cs="Times New Roman"/>
          <w:color w:val="4F81BD" w:themeColor="accent1"/>
          <w:sz w:val="24"/>
          <w:szCs w:val="24"/>
        </w:rPr>
        <w:t xml:space="preserve">, только по годам Испанской эры </w:t>
      </w:r>
      <w:r w:rsidRPr="000F23E5">
        <w:rPr>
          <w:rFonts w:ascii="Times New Roman" w:hAnsi="Times New Roman" w:cs="Times New Roman"/>
          <w:sz w:val="24"/>
          <w:szCs w:val="24"/>
        </w:rPr>
        <w:t>[</w:t>
      </w:r>
      <w:r>
        <w:rPr>
          <w:rFonts w:ascii="Times New Roman" w:hAnsi="Times New Roman" w:cs="Times New Roman"/>
          <w:color w:val="FF0000"/>
          <w:sz w:val="24"/>
          <w:szCs w:val="24"/>
        </w:rPr>
        <w:t>3,</w:t>
      </w:r>
      <w:r w:rsidRPr="000F23E5">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p</w:t>
      </w:r>
      <w:r w:rsidRPr="00FA7BC8">
        <w:rPr>
          <w:rFonts w:ascii="Times New Roman" w:hAnsi="Times New Roman" w:cs="Times New Roman"/>
          <w:color w:val="FF0000"/>
          <w:sz w:val="24"/>
          <w:szCs w:val="24"/>
        </w:rPr>
        <w:t xml:space="preserve">. </w:t>
      </w:r>
      <w:r w:rsidRPr="000F23E5">
        <w:rPr>
          <w:rFonts w:ascii="Times New Roman" w:hAnsi="Times New Roman" w:cs="Times New Roman"/>
          <w:color w:val="FF0000"/>
          <w:sz w:val="24"/>
          <w:szCs w:val="24"/>
        </w:rPr>
        <w:lastRenderedPageBreak/>
        <w:t>156.</w:t>
      </w:r>
      <w:r w:rsidRPr="000F23E5">
        <w:rPr>
          <w:rFonts w:ascii="Times New Roman" w:hAnsi="Times New Roman" w:cs="Times New Roman"/>
          <w:sz w:val="24"/>
          <w:szCs w:val="24"/>
        </w:rPr>
        <w:t>].</w:t>
      </w:r>
      <w:proofErr w:type="gramEnd"/>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 xml:space="preserve">Особенно негативный образ Исидор создает вандалам, неоднократно указывая на их приверженность </w:t>
      </w:r>
      <w:proofErr w:type="spellStart"/>
      <w:r w:rsidRPr="000F23E5">
        <w:rPr>
          <w:rFonts w:ascii="Times New Roman" w:hAnsi="Times New Roman" w:cs="Times New Roman"/>
          <w:color w:val="4F81BD" w:themeColor="accent1"/>
          <w:sz w:val="24"/>
          <w:szCs w:val="24"/>
        </w:rPr>
        <w:t>арианской</w:t>
      </w:r>
      <w:proofErr w:type="spellEnd"/>
      <w:r w:rsidRPr="000F23E5">
        <w:rPr>
          <w:rFonts w:ascii="Times New Roman" w:hAnsi="Times New Roman" w:cs="Times New Roman"/>
          <w:color w:val="4F81BD" w:themeColor="accent1"/>
          <w:sz w:val="24"/>
          <w:szCs w:val="24"/>
        </w:rPr>
        <w:t xml:space="preserve"> вере. В противоположность им </w:t>
      </w:r>
      <w:proofErr w:type="spellStart"/>
      <w:r w:rsidRPr="000F23E5">
        <w:rPr>
          <w:rFonts w:ascii="Times New Roman" w:hAnsi="Times New Roman" w:cs="Times New Roman"/>
          <w:color w:val="4F81BD" w:themeColor="accent1"/>
          <w:sz w:val="24"/>
          <w:szCs w:val="24"/>
        </w:rPr>
        <w:t>свевы</w:t>
      </w:r>
      <w:proofErr w:type="spellEnd"/>
      <w:r w:rsidRPr="000F23E5">
        <w:rPr>
          <w:rFonts w:ascii="Times New Roman" w:hAnsi="Times New Roman" w:cs="Times New Roman"/>
          <w:color w:val="4F81BD" w:themeColor="accent1"/>
          <w:sz w:val="24"/>
          <w:szCs w:val="24"/>
        </w:rPr>
        <w:t xml:space="preserve">, </w:t>
      </w:r>
      <w:proofErr w:type="gramStart"/>
      <w:r w:rsidRPr="000F23E5">
        <w:rPr>
          <w:rFonts w:ascii="Times New Roman" w:hAnsi="Times New Roman" w:cs="Times New Roman"/>
          <w:color w:val="4F81BD" w:themeColor="accent1"/>
          <w:sz w:val="24"/>
          <w:szCs w:val="24"/>
        </w:rPr>
        <w:t>создавшие</w:t>
      </w:r>
      <w:proofErr w:type="gramEnd"/>
      <w:r w:rsidRPr="000F23E5">
        <w:rPr>
          <w:rFonts w:ascii="Times New Roman" w:hAnsi="Times New Roman" w:cs="Times New Roman"/>
          <w:color w:val="4F81BD" w:themeColor="accent1"/>
          <w:sz w:val="24"/>
          <w:szCs w:val="24"/>
        </w:rPr>
        <w:t xml:space="preserve"> на северо-западе Испании собственное королевство и одновременно с вестготами перешедшие в никейскую веру, наделяются определенной религиозной и политической легитимностью. Исследователь выдвигает тезис, согласно которому </w:t>
      </w:r>
      <w:proofErr w:type="gramStart"/>
      <w:r w:rsidRPr="000F23E5">
        <w:rPr>
          <w:rFonts w:ascii="Times New Roman" w:hAnsi="Times New Roman" w:cs="Times New Roman"/>
          <w:color w:val="4F81BD" w:themeColor="accent1"/>
          <w:sz w:val="24"/>
          <w:szCs w:val="24"/>
        </w:rPr>
        <w:t>Исидор</w:t>
      </w:r>
      <w:proofErr w:type="gramEnd"/>
      <w:r w:rsidRPr="000F23E5">
        <w:rPr>
          <w:rFonts w:ascii="Times New Roman" w:hAnsi="Times New Roman" w:cs="Times New Roman"/>
          <w:color w:val="4F81BD" w:themeColor="accent1"/>
          <w:sz w:val="24"/>
          <w:szCs w:val="24"/>
        </w:rPr>
        <w:t xml:space="preserve"> таким образом подчеркивает, что </w:t>
      </w:r>
      <w:proofErr w:type="spellStart"/>
      <w:r w:rsidRPr="000F23E5">
        <w:rPr>
          <w:rFonts w:ascii="Times New Roman" w:hAnsi="Times New Roman" w:cs="Times New Roman"/>
          <w:color w:val="4F81BD" w:themeColor="accent1"/>
          <w:sz w:val="24"/>
          <w:szCs w:val="24"/>
        </w:rPr>
        <w:t>свевы</w:t>
      </w:r>
      <w:proofErr w:type="spellEnd"/>
      <w:r w:rsidRPr="000F23E5">
        <w:rPr>
          <w:rFonts w:ascii="Times New Roman" w:hAnsi="Times New Roman" w:cs="Times New Roman"/>
          <w:color w:val="4F81BD" w:themeColor="accent1"/>
          <w:sz w:val="24"/>
          <w:szCs w:val="24"/>
        </w:rPr>
        <w:t xml:space="preserve"> являются наиболее подходящим объектом для вестготского господства</w:t>
      </w:r>
      <w:r w:rsidRPr="000F23E5">
        <w:rPr>
          <w:rFonts w:ascii="Times New Roman" w:hAnsi="Times New Roman" w:cs="Times New Roman"/>
          <w:sz w:val="24"/>
          <w:szCs w:val="24"/>
        </w:rPr>
        <w:t>[</w:t>
      </w:r>
      <w:r>
        <w:rPr>
          <w:rFonts w:ascii="Times New Roman" w:hAnsi="Times New Roman" w:cs="Times New Roman"/>
          <w:color w:val="FF0000"/>
          <w:sz w:val="24"/>
          <w:szCs w:val="24"/>
        </w:rPr>
        <w:t>3,</w:t>
      </w:r>
      <w:r w:rsidRPr="000F23E5">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p</w:t>
      </w:r>
      <w:r w:rsidRPr="00FA7BC8">
        <w:rPr>
          <w:rFonts w:ascii="Times New Roman" w:hAnsi="Times New Roman" w:cs="Times New Roman"/>
          <w:color w:val="FF0000"/>
          <w:sz w:val="24"/>
          <w:szCs w:val="24"/>
        </w:rPr>
        <w:t>.</w:t>
      </w:r>
      <w:r w:rsidRPr="000F23E5">
        <w:rPr>
          <w:rFonts w:ascii="Times New Roman" w:hAnsi="Times New Roman" w:cs="Times New Roman"/>
          <w:color w:val="FF0000"/>
          <w:sz w:val="24"/>
          <w:szCs w:val="24"/>
        </w:rPr>
        <w:t xml:space="preserve"> 161</w:t>
      </w:r>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Предположения Дж. Вуда были, впрочем, подвергнуты критике за недостаточную обоснованность его выводов текстами источников</w:t>
      </w:r>
      <w:r w:rsidRPr="000F23E5">
        <w:rPr>
          <w:rFonts w:ascii="Times New Roman" w:hAnsi="Times New Roman" w:cs="Times New Roman"/>
          <w:sz w:val="24"/>
          <w:szCs w:val="24"/>
        </w:rPr>
        <w:t>[</w:t>
      </w:r>
      <w:r>
        <w:rPr>
          <w:rFonts w:ascii="Times New Roman" w:hAnsi="Times New Roman" w:cs="Times New Roman"/>
          <w:color w:val="FF0000"/>
          <w:sz w:val="24"/>
          <w:szCs w:val="24"/>
          <w:highlight w:val="yellow"/>
        </w:rPr>
        <w:t>6</w:t>
      </w:r>
      <w:r w:rsidRPr="00FA7BC8">
        <w:rPr>
          <w:rFonts w:ascii="Times New Roman" w:hAnsi="Times New Roman" w:cs="Times New Roman"/>
          <w:color w:val="FF0000"/>
          <w:sz w:val="24"/>
          <w:szCs w:val="24"/>
          <w:highlight w:val="yellow"/>
        </w:rPr>
        <w:t xml:space="preserve">, </w:t>
      </w:r>
      <w:r>
        <w:rPr>
          <w:rFonts w:ascii="Times New Roman" w:hAnsi="Times New Roman" w:cs="Times New Roman"/>
          <w:color w:val="FF0000"/>
          <w:sz w:val="24"/>
          <w:szCs w:val="24"/>
          <w:highlight w:val="yellow"/>
        </w:rPr>
        <w:t>с</w:t>
      </w:r>
      <w:r w:rsidRPr="000F23E5">
        <w:rPr>
          <w:rFonts w:ascii="Times New Roman" w:hAnsi="Times New Roman" w:cs="Times New Roman"/>
          <w:color w:val="FF0000"/>
          <w:sz w:val="24"/>
          <w:szCs w:val="24"/>
          <w:highlight w:val="yellow"/>
        </w:rPr>
        <w:t>. 129</w:t>
      </w:r>
      <w:r w:rsidRPr="000F23E5">
        <w:rPr>
          <w:rFonts w:ascii="Times New Roman" w:hAnsi="Times New Roman" w:cs="Times New Roman"/>
          <w:color w:val="FF0000"/>
          <w:sz w:val="24"/>
          <w:szCs w:val="24"/>
        </w:rPr>
        <w:t>]</w:t>
      </w:r>
      <w:r w:rsidRPr="000F23E5">
        <w:rPr>
          <w:rFonts w:ascii="Times New Roman" w:hAnsi="Times New Roman" w:cs="Times New Roman"/>
          <w:sz w:val="24"/>
          <w:szCs w:val="24"/>
        </w:rPr>
        <w:t xml:space="preserve">. В данной статье мы </w:t>
      </w:r>
      <w:proofErr w:type="gramStart"/>
      <w:r w:rsidRPr="000F23E5">
        <w:rPr>
          <w:rFonts w:ascii="Times New Roman" w:hAnsi="Times New Roman" w:cs="Times New Roman"/>
          <w:sz w:val="24"/>
          <w:szCs w:val="24"/>
        </w:rPr>
        <w:t>предполагаем</w:t>
      </w:r>
      <w:proofErr w:type="gramEnd"/>
      <w:r w:rsidRPr="000F23E5">
        <w:rPr>
          <w:rFonts w:ascii="Times New Roman" w:hAnsi="Times New Roman" w:cs="Times New Roman"/>
          <w:sz w:val="24"/>
          <w:szCs w:val="24"/>
        </w:rPr>
        <w:t xml:space="preserve"> </w:t>
      </w:r>
      <w:r w:rsidRPr="000F23E5">
        <w:rPr>
          <w:rFonts w:ascii="Times New Roman" w:hAnsi="Times New Roman" w:cs="Times New Roman"/>
          <w:color w:val="00B050"/>
          <w:sz w:val="24"/>
          <w:szCs w:val="24"/>
          <w:highlight w:val="yellow"/>
        </w:rPr>
        <w:t>попробовать</w:t>
      </w:r>
      <w:r w:rsidRPr="000F23E5">
        <w:rPr>
          <w:rFonts w:ascii="Times New Roman" w:hAnsi="Times New Roman" w:cs="Times New Roman"/>
          <w:sz w:val="24"/>
          <w:szCs w:val="24"/>
        </w:rPr>
        <w:t xml:space="preserve"> значительно глубже понять отношение Исидора к трем варварским народам, раскрыть </w:t>
      </w:r>
      <w:r w:rsidRPr="000F23E5">
        <w:rPr>
          <w:rFonts w:ascii="Times New Roman" w:hAnsi="Times New Roman" w:cs="Times New Roman"/>
          <w:sz w:val="24"/>
          <w:szCs w:val="24"/>
          <w:highlight w:val="yellow"/>
        </w:rPr>
        <w:t>неявные идеи и смыслы</w:t>
      </w:r>
      <w:r w:rsidRPr="000F23E5">
        <w:rPr>
          <w:rFonts w:ascii="Times New Roman" w:hAnsi="Times New Roman" w:cs="Times New Roman"/>
          <w:sz w:val="24"/>
          <w:szCs w:val="24"/>
        </w:rPr>
        <w:t xml:space="preserve">, содержащиеся в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используя метод латентно-семантического анализа – один из методов интеллектуального анализа текстов (англ. </w:t>
      </w:r>
      <w:r w:rsidRPr="000F23E5">
        <w:rPr>
          <w:rFonts w:ascii="Times New Roman" w:hAnsi="Times New Roman" w:cs="Times New Roman"/>
          <w:sz w:val="24"/>
          <w:szCs w:val="24"/>
          <w:lang w:val="en-US"/>
        </w:rPr>
        <w:t>t</w:t>
      </w:r>
      <w:proofErr w:type="spellStart"/>
      <w:r w:rsidRPr="000F23E5">
        <w:rPr>
          <w:rFonts w:ascii="Times New Roman" w:hAnsi="Times New Roman" w:cs="Times New Roman"/>
          <w:sz w:val="24"/>
          <w:szCs w:val="24"/>
        </w:rPr>
        <w:t>ext</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mining</w:t>
      </w:r>
      <w:proofErr w:type="spellEnd"/>
      <w:r w:rsidRPr="000F23E5">
        <w:rPr>
          <w:rFonts w:ascii="Times New Roman" w:hAnsi="Times New Roman" w:cs="Times New Roman"/>
          <w:sz w:val="24"/>
          <w:szCs w:val="24"/>
        </w:rPr>
        <w:t xml:space="preserve">). Интеллектуальный анализ текстов – это направление в искусственном интеллекте,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при помощи методов обработки естественного языка (англ. </w:t>
      </w:r>
      <w:r w:rsidRPr="000F23E5">
        <w:rPr>
          <w:rFonts w:ascii="Times New Roman" w:hAnsi="Times New Roman" w:cs="Times New Roman"/>
          <w:sz w:val="24"/>
          <w:szCs w:val="24"/>
          <w:lang w:val="en-US"/>
        </w:rPr>
        <w:t>Natural</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lang w:val="en-US"/>
        </w:rPr>
        <w:t>Language</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lang w:val="en-US"/>
        </w:rPr>
        <w:t>Processing</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lang w:val="en-US"/>
        </w:rPr>
        <w:t>NLP</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rPr>
        <w:t>и</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rPr>
        <w:t>машинного</w:t>
      </w:r>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rPr>
        <w:t>обучения</w:t>
      </w:r>
      <w:r w:rsidRPr="00E03292">
        <w:rPr>
          <w:rFonts w:ascii="Times New Roman" w:hAnsi="Times New Roman" w:cs="Times New Roman"/>
          <w:sz w:val="24"/>
          <w:szCs w:val="24"/>
          <w:lang w:val="en-US"/>
        </w:rPr>
        <w:t xml:space="preserve"> (</w:t>
      </w:r>
      <w:proofErr w:type="spellStart"/>
      <w:r w:rsidRPr="000F23E5">
        <w:rPr>
          <w:rFonts w:ascii="Times New Roman" w:hAnsi="Times New Roman" w:cs="Times New Roman"/>
          <w:sz w:val="24"/>
          <w:szCs w:val="24"/>
        </w:rPr>
        <w:t>англ</w:t>
      </w:r>
      <w:proofErr w:type="spellEnd"/>
      <w:r w:rsidRPr="00E03292">
        <w:rPr>
          <w:rFonts w:ascii="Times New Roman" w:hAnsi="Times New Roman" w:cs="Times New Roman"/>
          <w:sz w:val="24"/>
          <w:szCs w:val="24"/>
          <w:lang w:val="en-US"/>
        </w:rPr>
        <w:t xml:space="preserve">. </w:t>
      </w:r>
      <w:r w:rsidRPr="000F23E5">
        <w:rPr>
          <w:rFonts w:ascii="Times New Roman" w:hAnsi="Times New Roman" w:cs="Times New Roman"/>
          <w:sz w:val="24"/>
          <w:szCs w:val="24"/>
          <w:lang w:val="en-US"/>
        </w:rPr>
        <w:t>Machine Learning) [</w:t>
      </w:r>
      <w:r w:rsidRPr="003B19DD">
        <w:rPr>
          <w:rFonts w:ascii="Times New Roman" w:hAnsi="Times New Roman" w:cs="Times New Roman"/>
          <w:sz w:val="24"/>
          <w:szCs w:val="24"/>
          <w:lang w:val="en-US"/>
        </w:rPr>
        <w:t xml:space="preserve">7, </w:t>
      </w:r>
      <w:r w:rsidRPr="000F23E5">
        <w:rPr>
          <w:rFonts w:ascii="Times New Roman" w:hAnsi="Times New Roman" w:cs="Times New Roman"/>
          <w:color w:val="FF0000"/>
          <w:sz w:val="24"/>
          <w:szCs w:val="24"/>
          <w:highlight w:val="yellow"/>
          <w:lang w:val="en-US"/>
        </w:rPr>
        <w:t>p</w:t>
      </w:r>
      <w:r w:rsidRPr="00E03292">
        <w:rPr>
          <w:rFonts w:ascii="Times New Roman" w:hAnsi="Times New Roman" w:cs="Times New Roman"/>
          <w:color w:val="FF0000"/>
          <w:sz w:val="24"/>
          <w:szCs w:val="24"/>
          <w:highlight w:val="yellow"/>
          <w:lang w:val="en-US"/>
        </w:rPr>
        <w:t>. 1-15</w:t>
      </w:r>
      <w:r w:rsidRPr="00E03292">
        <w:rPr>
          <w:rFonts w:ascii="Times New Roman" w:hAnsi="Times New Roman" w:cs="Times New Roman"/>
          <w:sz w:val="24"/>
          <w:szCs w:val="24"/>
          <w:lang w:val="en-US"/>
        </w:rPr>
        <w:t>].</w:t>
      </w:r>
    </w:p>
    <w:p w:rsidR="003B19DD" w:rsidRPr="00E03292" w:rsidRDefault="003B19DD" w:rsidP="003B19DD">
      <w:pPr>
        <w:rPr>
          <w:rFonts w:ascii="Times New Roman" w:hAnsi="Times New Roman" w:cs="Times New Roman"/>
          <w:sz w:val="24"/>
          <w:szCs w:val="24"/>
          <w:lang w:val="en-US"/>
        </w:rPr>
      </w:pPr>
    </w:p>
    <w:p w:rsidR="003B19DD" w:rsidRPr="003B19DD" w:rsidRDefault="003B19DD" w:rsidP="003B19DD">
      <w:pPr>
        <w:rPr>
          <w:rFonts w:ascii="Times New Roman" w:hAnsi="Times New Roman" w:cs="Times New Roman"/>
          <w:color w:val="FF0000"/>
          <w:sz w:val="24"/>
          <w:szCs w:val="24"/>
        </w:rPr>
      </w:pPr>
      <w:r>
        <w:rPr>
          <w:rFonts w:ascii="Times New Roman" w:hAnsi="Times New Roman" w:cs="Times New Roman"/>
          <w:color w:val="FF0000"/>
          <w:sz w:val="24"/>
          <w:szCs w:val="24"/>
        </w:rPr>
        <w:t>Метод латентно-семантического анализа.</w:t>
      </w:r>
    </w:p>
    <w:p w:rsidR="003B19DD" w:rsidRPr="003B19DD" w:rsidRDefault="003B19DD" w:rsidP="003B19DD">
      <w:pPr>
        <w:rPr>
          <w:rFonts w:ascii="Times New Roman" w:hAnsi="Times New Roman" w:cs="Times New Roman"/>
          <w:sz w:val="24"/>
          <w:szCs w:val="24"/>
        </w:rPr>
      </w:pPr>
    </w:p>
    <w:p w:rsidR="003B19DD" w:rsidRPr="000F23E5" w:rsidRDefault="003B19DD" w:rsidP="003B19DD">
      <w:pPr>
        <w:rPr>
          <w:rFonts w:ascii="Times New Roman" w:hAnsi="Times New Roman" w:cs="Times New Roman"/>
          <w:sz w:val="24"/>
          <w:szCs w:val="24"/>
        </w:rPr>
      </w:pPr>
      <w:r w:rsidRPr="000F23E5">
        <w:rPr>
          <w:rFonts w:ascii="Times New Roman" w:hAnsi="Times New Roman" w:cs="Times New Roman"/>
          <w:sz w:val="24"/>
          <w:szCs w:val="24"/>
        </w:rPr>
        <w:t xml:space="preserve">Применительно к анализу текстов на естественном языке латентно-семантический анализ (англ. </w:t>
      </w:r>
      <w:proofErr w:type="spellStart"/>
      <w:r w:rsidRPr="000F23E5">
        <w:rPr>
          <w:rFonts w:ascii="Times New Roman" w:hAnsi="Times New Roman" w:cs="Times New Roman"/>
          <w:sz w:val="24"/>
          <w:szCs w:val="24"/>
        </w:rPr>
        <w:t>Latent</w:t>
      </w:r>
      <w:proofErr w:type="spellEnd"/>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S</w:t>
      </w:r>
      <w:proofErr w:type="spellStart"/>
      <w:r w:rsidRPr="000F23E5">
        <w:rPr>
          <w:rFonts w:ascii="Times New Roman" w:hAnsi="Times New Roman" w:cs="Times New Roman"/>
          <w:sz w:val="24"/>
          <w:szCs w:val="24"/>
        </w:rPr>
        <w:t>emantic</w:t>
      </w:r>
      <w:proofErr w:type="spellEnd"/>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A</w:t>
      </w:r>
      <w:proofErr w:type="spellStart"/>
      <w:r w:rsidRPr="000F23E5">
        <w:rPr>
          <w:rFonts w:ascii="Times New Roman" w:hAnsi="Times New Roman" w:cs="Times New Roman"/>
          <w:sz w:val="24"/>
          <w:szCs w:val="24"/>
        </w:rPr>
        <w:t>nalysis</w:t>
      </w:r>
      <w:proofErr w:type="spellEnd"/>
      <w:r w:rsidRPr="000F23E5">
        <w:rPr>
          <w:rFonts w:ascii="Times New Roman" w:hAnsi="Times New Roman" w:cs="Times New Roman"/>
          <w:sz w:val="24"/>
          <w:szCs w:val="24"/>
        </w:rPr>
        <w:t xml:space="preserve">, LSA) понимается как метод, раскрывающий взаимосвязь между набором документов и термами (словами, </w:t>
      </w:r>
      <w:r w:rsidRPr="000F23E5">
        <w:rPr>
          <w:rFonts w:ascii="Times New Roman" w:hAnsi="Times New Roman" w:cs="Times New Roman"/>
          <w:sz w:val="24"/>
          <w:szCs w:val="24"/>
          <w:lang w:val="en-US"/>
        </w:rPr>
        <w:t>n</w:t>
      </w:r>
      <w:r w:rsidRPr="000F23E5">
        <w:rPr>
          <w:rFonts w:ascii="Times New Roman" w:hAnsi="Times New Roman" w:cs="Times New Roman"/>
          <w:sz w:val="24"/>
          <w:szCs w:val="24"/>
        </w:rPr>
        <w:t>-граммами), представленными в виде векторов в многомерном латентно-семантическом пространстве [</w:t>
      </w:r>
      <w:r>
        <w:rPr>
          <w:rFonts w:ascii="Times New Roman" w:hAnsi="Times New Roman" w:cs="Times New Roman"/>
          <w:color w:val="FF0000"/>
          <w:sz w:val="24"/>
          <w:szCs w:val="24"/>
          <w:highlight w:val="yellow"/>
        </w:rPr>
        <w:t xml:space="preserve">8, </w:t>
      </w:r>
      <w:r w:rsidRPr="000F23E5">
        <w:rPr>
          <w:rFonts w:ascii="Times New Roman" w:hAnsi="Times New Roman" w:cs="Times New Roman"/>
          <w:color w:val="FF0000"/>
          <w:sz w:val="24"/>
          <w:szCs w:val="24"/>
          <w:highlight w:val="yellow"/>
          <w:lang w:val="en-US"/>
        </w:rPr>
        <w:t>p</w:t>
      </w:r>
      <w:r w:rsidRPr="00821781">
        <w:rPr>
          <w:rFonts w:ascii="Times New Roman" w:hAnsi="Times New Roman" w:cs="Times New Roman"/>
          <w:color w:val="FF0000"/>
          <w:sz w:val="24"/>
          <w:szCs w:val="24"/>
          <w:highlight w:val="yellow"/>
        </w:rPr>
        <w:t>. 111-113</w:t>
      </w:r>
      <w:r w:rsidRPr="000F23E5">
        <w:rPr>
          <w:rFonts w:ascii="Times New Roman" w:hAnsi="Times New Roman" w:cs="Times New Roman"/>
          <w:sz w:val="24"/>
          <w:szCs w:val="24"/>
        </w:rPr>
        <w:t xml:space="preserve">]. </w:t>
      </w:r>
      <w:r w:rsidRPr="000F23E5">
        <w:rPr>
          <w:rFonts w:ascii="Times New Roman" w:hAnsi="Times New Roman" w:cs="Times New Roman"/>
          <w:color w:val="FF0000"/>
          <w:sz w:val="24"/>
          <w:szCs w:val="24"/>
        </w:rPr>
        <w:t>Под вектором документа понимается вектор, координатами которого являются частоты вхождений термов словаря в этот документ</w:t>
      </w:r>
      <w:r w:rsidRPr="000F23E5">
        <w:rPr>
          <w:rFonts w:ascii="Times New Roman" w:hAnsi="Times New Roman" w:cs="Times New Roman"/>
          <w:sz w:val="24"/>
          <w:szCs w:val="24"/>
        </w:rPr>
        <w:t>. Теоретическим основанием латентно-семантического анализа является так называемая дистрибутивная гипотеза, согласно которой, слова со схожим значением имеют тенденцию встречаться в схожих контекстах[</w:t>
      </w:r>
      <w:r>
        <w:rPr>
          <w:rFonts w:ascii="Times New Roman" w:hAnsi="Times New Roman" w:cs="Times New Roman"/>
          <w:color w:val="FF0000"/>
          <w:sz w:val="24"/>
          <w:szCs w:val="24"/>
        </w:rPr>
        <w:t>9</w:t>
      </w:r>
      <w:r w:rsidRPr="000C0A15">
        <w:rPr>
          <w:rFonts w:ascii="Times New Roman" w:hAnsi="Times New Roman" w:cs="Times New Roman"/>
          <w:sz w:val="24"/>
          <w:szCs w:val="24"/>
        </w:rPr>
        <w:t xml:space="preserve">]. </w:t>
      </w:r>
      <w:r w:rsidRPr="000F23E5">
        <w:rPr>
          <w:rFonts w:ascii="Times New Roman" w:hAnsi="Times New Roman" w:cs="Times New Roman"/>
          <w:sz w:val="24"/>
          <w:szCs w:val="24"/>
        </w:rPr>
        <w:t>В латентно-семантическом пространстве представленные в виде векторов слова и документы, сходные по значению, будут стремиться находиться в близких областях пространства, что дает возможность сравнивать семантические значения слов и документов. Сравнение в большинстве случаев реализуется путем вычисления косинуса угла между векторами соответствующих слов и документов [</w:t>
      </w:r>
      <w:r>
        <w:rPr>
          <w:rFonts w:ascii="Times New Roman" w:hAnsi="Times New Roman" w:cs="Times New Roman"/>
          <w:color w:val="FF0000"/>
          <w:sz w:val="24"/>
          <w:szCs w:val="24"/>
        </w:rPr>
        <w:t xml:space="preserve">10, </w:t>
      </w:r>
      <w:r>
        <w:rPr>
          <w:rFonts w:ascii="Times New Roman" w:hAnsi="Times New Roman" w:cs="Times New Roman"/>
          <w:color w:val="FF0000"/>
          <w:sz w:val="24"/>
          <w:szCs w:val="24"/>
          <w:lang w:val="en-US"/>
        </w:rPr>
        <w:t>p</w:t>
      </w:r>
      <w:r w:rsidRPr="003E7BD6">
        <w:rPr>
          <w:rFonts w:ascii="Times New Roman" w:hAnsi="Times New Roman" w:cs="Times New Roman"/>
          <w:color w:val="FF0000"/>
          <w:sz w:val="24"/>
          <w:szCs w:val="24"/>
          <w:highlight w:val="yellow"/>
        </w:rPr>
        <w:t>. 931</w:t>
      </w:r>
      <w:r w:rsidRPr="00821781">
        <w:rPr>
          <w:rFonts w:ascii="Times New Roman" w:hAnsi="Times New Roman" w:cs="Times New Roman"/>
          <w:color w:val="FF0000"/>
          <w:sz w:val="24"/>
          <w:szCs w:val="24"/>
        </w:rPr>
        <w:t xml:space="preserve">, 11, </w:t>
      </w:r>
      <w:r w:rsidRPr="00F45ED9">
        <w:rPr>
          <w:rFonts w:ascii="Times New Roman" w:hAnsi="Times New Roman" w:cs="Times New Roman"/>
          <w:color w:val="FF0000"/>
          <w:sz w:val="24"/>
          <w:szCs w:val="24"/>
          <w:highlight w:val="yellow"/>
        </w:rPr>
        <w:t>p.84-87</w:t>
      </w:r>
      <w:r w:rsidRPr="000F23E5">
        <w:rPr>
          <w:rFonts w:ascii="Times New Roman" w:hAnsi="Times New Roman" w:cs="Times New Roman"/>
          <w:sz w:val="24"/>
          <w:szCs w:val="24"/>
        </w:rPr>
        <w:t xml:space="preserve">]. </w:t>
      </w:r>
    </w:p>
    <w:p w:rsidR="003B19DD" w:rsidRPr="000F23E5" w:rsidRDefault="003B19DD" w:rsidP="003B19DD">
      <w:pPr>
        <w:rPr>
          <w:rFonts w:ascii="Times New Roman" w:hAnsi="Times New Roman" w:cs="Times New Roman"/>
          <w:color w:val="FF0000"/>
          <w:sz w:val="24"/>
          <w:szCs w:val="24"/>
        </w:rPr>
      </w:pPr>
      <w:r w:rsidRPr="000F23E5">
        <w:rPr>
          <w:rFonts w:ascii="Times New Roman" w:hAnsi="Times New Roman" w:cs="Times New Roman"/>
          <w:sz w:val="24"/>
          <w:szCs w:val="24"/>
        </w:rPr>
        <w:t>Часто латентно-семантический анализ рассматривают в контексте развития методов тематического моделирования[</w:t>
      </w:r>
      <w:r w:rsidRPr="00821781">
        <w:rPr>
          <w:rFonts w:ascii="Times New Roman" w:hAnsi="Times New Roman" w:cs="Times New Roman"/>
          <w:color w:val="FF0000"/>
          <w:sz w:val="24"/>
          <w:szCs w:val="24"/>
        </w:rPr>
        <w:t xml:space="preserve">12; 13, </w:t>
      </w:r>
      <w:r w:rsidRPr="000F23E5">
        <w:rPr>
          <w:rFonts w:ascii="Times New Roman" w:hAnsi="Times New Roman" w:cs="Times New Roman"/>
          <w:sz w:val="24"/>
          <w:szCs w:val="24"/>
          <w:highlight w:val="yellow"/>
          <w:lang w:val="en-US"/>
        </w:rPr>
        <w:t>p</w:t>
      </w:r>
      <w:r w:rsidRPr="000F23E5">
        <w:rPr>
          <w:rFonts w:ascii="Times New Roman" w:hAnsi="Times New Roman" w:cs="Times New Roman"/>
          <w:sz w:val="24"/>
          <w:szCs w:val="24"/>
          <w:highlight w:val="yellow"/>
        </w:rPr>
        <w:t>. 368-389</w:t>
      </w:r>
      <w:r w:rsidRPr="000F23E5">
        <w:rPr>
          <w:rFonts w:ascii="Times New Roman" w:hAnsi="Times New Roman" w:cs="Times New Roman"/>
          <w:sz w:val="24"/>
          <w:szCs w:val="24"/>
        </w:rPr>
        <w:t xml:space="preserve">], </w:t>
      </w:r>
      <w:r w:rsidRPr="000F23E5">
        <w:rPr>
          <w:rFonts w:ascii="Times New Roman" w:hAnsi="Times New Roman" w:cs="Times New Roman"/>
          <w:sz w:val="24"/>
          <w:szCs w:val="24"/>
          <w:highlight w:val="yellow"/>
        </w:rPr>
        <w:t>то есть</w:t>
      </w:r>
      <w:r w:rsidRPr="000F23E5">
        <w:rPr>
          <w:rFonts w:ascii="Times New Roman" w:hAnsi="Times New Roman" w:cs="Times New Roman"/>
          <w:sz w:val="24"/>
          <w:szCs w:val="24"/>
        </w:rPr>
        <w:t xml:space="preserve"> способов построения моделей коллекции текстовых документов на основе анализа совместной встречаемости термов, которые определяют, к каким те</w:t>
      </w:r>
      <w:r w:rsidRPr="006A0E12">
        <w:rPr>
          <w:rFonts w:ascii="Times New Roman" w:hAnsi="Times New Roman" w:cs="Times New Roman"/>
          <w:sz w:val="24"/>
          <w:szCs w:val="24"/>
        </w:rPr>
        <w:t xml:space="preserve"> </w:t>
      </w:r>
      <w:r w:rsidRPr="000F23E5">
        <w:rPr>
          <w:rFonts w:ascii="Times New Roman" w:hAnsi="Times New Roman" w:cs="Times New Roman"/>
          <w:sz w:val="24"/>
          <w:szCs w:val="24"/>
        </w:rPr>
        <w:t xml:space="preserve">мам относится каждый из документов, и какие термы образуют эти темы. Тематическое моделирование помогает </w:t>
      </w:r>
      <w:proofErr w:type="gramStart"/>
      <w:r w:rsidRPr="000F23E5">
        <w:rPr>
          <w:rFonts w:ascii="Times New Roman" w:hAnsi="Times New Roman" w:cs="Times New Roman"/>
          <w:sz w:val="24"/>
          <w:szCs w:val="24"/>
        </w:rPr>
        <w:t>обнаружить</w:t>
      </w:r>
      <w:proofErr w:type="gramEnd"/>
      <w:r w:rsidRPr="000F23E5">
        <w:rPr>
          <w:rFonts w:ascii="Times New Roman" w:hAnsi="Times New Roman" w:cs="Times New Roman"/>
          <w:sz w:val="24"/>
          <w:szCs w:val="24"/>
        </w:rPr>
        <w:t xml:space="preserve"> а коллекции документов скрытые темы, аннотировать документы с помощью этих тем и организовывать большой объем неструктурированных данных. Это верно лишь отчасти, поскольку применения латентно-семантического анализа уже давно перешагнуло рамки тематического моделирования.</w:t>
      </w:r>
    </w:p>
    <w:p w:rsidR="003B19DD" w:rsidRPr="000F23E5" w:rsidRDefault="003B19DD" w:rsidP="003B19DD">
      <w:pPr>
        <w:jc w:val="both"/>
        <w:rPr>
          <w:rFonts w:ascii="Times New Roman" w:hAnsi="Times New Roman" w:cs="Times New Roman"/>
          <w:sz w:val="24"/>
          <w:szCs w:val="24"/>
        </w:rPr>
      </w:pPr>
      <w:r w:rsidRPr="000F23E5">
        <w:rPr>
          <w:rFonts w:ascii="Times New Roman" w:hAnsi="Times New Roman" w:cs="Times New Roman"/>
          <w:sz w:val="24"/>
          <w:szCs w:val="24"/>
        </w:rPr>
        <w:lastRenderedPageBreak/>
        <w:t xml:space="preserve">Впервые латентно-семантический анализ был описан и запатентован в конце 1980-х годов под наименованием латентно-семантическое индексирование (англ. </w:t>
      </w:r>
      <w:r w:rsidRPr="000F23E5">
        <w:rPr>
          <w:rFonts w:ascii="Times New Roman" w:hAnsi="Times New Roman" w:cs="Times New Roman"/>
          <w:color w:val="FF0000"/>
          <w:sz w:val="24"/>
          <w:szCs w:val="24"/>
          <w:lang w:val="en-US"/>
        </w:rPr>
        <w:t>Latent</w:t>
      </w:r>
      <w:r w:rsidRPr="000F23CB">
        <w:rPr>
          <w:rFonts w:ascii="Times New Roman" w:hAnsi="Times New Roman" w:cs="Times New Roman"/>
          <w:color w:val="FF0000"/>
          <w:sz w:val="24"/>
          <w:szCs w:val="24"/>
        </w:rPr>
        <w:t xml:space="preserve"> </w:t>
      </w:r>
      <w:r w:rsidRPr="000F23E5">
        <w:rPr>
          <w:rFonts w:ascii="Times New Roman" w:hAnsi="Times New Roman" w:cs="Times New Roman"/>
          <w:color w:val="FF0000"/>
          <w:sz w:val="24"/>
          <w:szCs w:val="24"/>
          <w:lang w:val="en-US"/>
        </w:rPr>
        <w:t>Semantic</w:t>
      </w:r>
      <w:r w:rsidRPr="000F23CB">
        <w:rPr>
          <w:rFonts w:ascii="Times New Roman" w:hAnsi="Times New Roman" w:cs="Times New Roman"/>
          <w:color w:val="FF0000"/>
          <w:sz w:val="24"/>
          <w:szCs w:val="24"/>
        </w:rPr>
        <w:t xml:space="preserve"> </w:t>
      </w:r>
      <w:r w:rsidRPr="000F23E5">
        <w:rPr>
          <w:rFonts w:ascii="Times New Roman" w:hAnsi="Times New Roman" w:cs="Times New Roman"/>
          <w:color w:val="FF0000"/>
          <w:sz w:val="24"/>
          <w:szCs w:val="24"/>
          <w:lang w:val="en-US"/>
        </w:rPr>
        <w:t>Indexing</w:t>
      </w:r>
      <w:r w:rsidRPr="000F23CB">
        <w:rPr>
          <w:rFonts w:ascii="Times New Roman" w:hAnsi="Times New Roman" w:cs="Times New Roman"/>
          <w:sz w:val="24"/>
          <w:szCs w:val="24"/>
        </w:rPr>
        <w:t>) [</w:t>
      </w:r>
      <w:r w:rsidRPr="000F23CB">
        <w:rPr>
          <w:rFonts w:ascii="Times New Roman" w:hAnsi="Times New Roman" w:cs="Times New Roman"/>
          <w:color w:val="FF0000"/>
          <w:sz w:val="24"/>
          <w:szCs w:val="24"/>
        </w:rPr>
        <w:t>14, 15]</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как</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метод</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автоматического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индексирования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текстов</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и</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информационного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поиска</w:t>
      </w:r>
      <w:r w:rsidRPr="000F23CB">
        <w:rPr>
          <w:rFonts w:ascii="Times New Roman" w:hAnsi="Times New Roman" w:cs="Times New Roman"/>
          <w:sz w:val="24"/>
          <w:szCs w:val="24"/>
        </w:rPr>
        <w:t xml:space="preserve"> [</w:t>
      </w:r>
      <w:r w:rsidRPr="000F23CB">
        <w:rPr>
          <w:rFonts w:ascii="Times New Roman" w:hAnsi="Times New Roman" w:cs="Times New Roman"/>
          <w:color w:val="FF0000"/>
          <w:sz w:val="24"/>
          <w:szCs w:val="24"/>
        </w:rPr>
        <w:t>16</w:t>
      </w:r>
      <w:r w:rsidRPr="000F23E5">
        <w:rPr>
          <w:rFonts w:ascii="Times New Roman" w:hAnsi="Times New Roman" w:cs="Times New Roman"/>
          <w:sz w:val="24"/>
          <w:szCs w:val="24"/>
        </w:rPr>
        <w:t>]</w:t>
      </w:r>
      <w:r w:rsidRPr="000F23E5">
        <w:rPr>
          <w:rFonts w:ascii="Times New Roman" w:hAnsi="Times New Roman" w:cs="Times New Roman"/>
          <w:sz w:val="24"/>
          <w:szCs w:val="24"/>
          <w:highlight w:val="yellow"/>
        </w:rPr>
        <w:t>.</w:t>
      </w:r>
      <w:r w:rsidRPr="000F23E5">
        <w:rPr>
          <w:rFonts w:ascii="Times New Roman" w:hAnsi="Times New Roman" w:cs="Times New Roman"/>
          <w:sz w:val="24"/>
          <w:szCs w:val="24"/>
        </w:rPr>
        <w:t xml:space="preserve"> Использование латентно-семантического анализа позволило повысить эффективность работы информационно-поисковых систем, преодолев две основные сложности в информационном поиске: полисемию (многозначность терминов) и синонимию (сходство значения различных слов) [</w:t>
      </w:r>
      <w:r w:rsidRPr="000F23CB">
        <w:rPr>
          <w:rFonts w:ascii="Times New Roman" w:hAnsi="Times New Roman" w:cs="Times New Roman"/>
          <w:color w:val="FF0000"/>
          <w:sz w:val="24"/>
          <w:szCs w:val="24"/>
        </w:rPr>
        <w:t xml:space="preserve">17, </w:t>
      </w:r>
      <w:r>
        <w:rPr>
          <w:rFonts w:ascii="Times New Roman" w:hAnsi="Times New Roman" w:cs="Times New Roman"/>
          <w:color w:val="FF0000"/>
          <w:sz w:val="24"/>
          <w:szCs w:val="24"/>
        </w:rPr>
        <w:t>с</w:t>
      </w:r>
      <w:r w:rsidRPr="000F23E5">
        <w:rPr>
          <w:rFonts w:ascii="Times New Roman" w:hAnsi="Times New Roman" w:cs="Times New Roman"/>
          <w:color w:val="FF0000"/>
          <w:sz w:val="24"/>
          <w:szCs w:val="24"/>
          <w:highlight w:val="yellow"/>
        </w:rPr>
        <w:t>. 411-412</w:t>
      </w:r>
      <w:r w:rsidRPr="000F23E5">
        <w:rPr>
          <w:rFonts w:ascii="Times New Roman" w:hAnsi="Times New Roman" w:cs="Times New Roman"/>
          <w:sz w:val="24"/>
          <w:szCs w:val="24"/>
        </w:rPr>
        <w:t>]. Этот</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метод</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также</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успешно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используется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решения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других</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задач</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обработки</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естественного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языка</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в</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том</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числе</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автоматического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поиска</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рецензентов</w:t>
      </w:r>
      <w:r w:rsidRPr="000F23CB">
        <w:rPr>
          <w:rFonts w:ascii="Times New Roman" w:hAnsi="Times New Roman" w:cs="Times New Roman"/>
          <w:sz w:val="24"/>
          <w:szCs w:val="24"/>
        </w:rPr>
        <w:t xml:space="preserve"> [</w:t>
      </w:r>
      <w:r>
        <w:rPr>
          <w:rFonts w:ascii="Times New Roman" w:hAnsi="Times New Roman" w:cs="Times New Roman"/>
          <w:color w:val="FF0000"/>
          <w:sz w:val="24"/>
          <w:szCs w:val="24"/>
        </w:rPr>
        <w:t>18</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реферирования</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текстов</w:t>
      </w:r>
      <w:r w:rsidRPr="000F23CB">
        <w:rPr>
          <w:rFonts w:ascii="Times New Roman" w:hAnsi="Times New Roman" w:cs="Times New Roman"/>
          <w:sz w:val="24"/>
          <w:szCs w:val="24"/>
        </w:rPr>
        <w:t xml:space="preserve"> [</w:t>
      </w:r>
      <w:r>
        <w:rPr>
          <w:rFonts w:ascii="Times New Roman" w:hAnsi="Times New Roman" w:cs="Times New Roman"/>
          <w:color w:val="FF0000"/>
          <w:sz w:val="24"/>
          <w:szCs w:val="24"/>
        </w:rPr>
        <w:t>19</w:t>
      </w:r>
      <w:r w:rsidRPr="000F23E5">
        <w:rPr>
          <w:rFonts w:ascii="Times New Roman" w:hAnsi="Times New Roman" w:cs="Times New Roman"/>
          <w:sz w:val="24"/>
          <w:szCs w:val="24"/>
        </w:rPr>
        <w:t>], тематического моделирования [</w:t>
      </w:r>
      <w:r>
        <w:rPr>
          <w:rFonts w:ascii="Times New Roman" w:hAnsi="Times New Roman" w:cs="Times New Roman"/>
          <w:color w:val="FF0000"/>
          <w:sz w:val="24"/>
          <w:szCs w:val="24"/>
        </w:rPr>
        <w:t>12, с</w:t>
      </w:r>
      <w:r w:rsidRPr="008F3159">
        <w:rPr>
          <w:rFonts w:ascii="Times New Roman" w:hAnsi="Times New Roman" w:cs="Times New Roman"/>
          <w:color w:val="FF0000"/>
          <w:sz w:val="24"/>
          <w:szCs w:val="24"/>
          <w:highlight w:val="yellow"/>
        </w:rPr>
        <w:t>. 219-222</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Несколько</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позднее</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метод</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латентно</w:t>
      </w:r>
      <w:r w:rsidRPr="008E104B">
        <w:rPr>
          <w:rFonts w:ascii="Times New Roman" w:hAnsi="Times New Roman" w:cs="Times New Roman"/>
          <w:sz w:val="24"/>
          <w:szCs w:val="24"/>
        </w:rPr>
        <w:t>-</w:t>
      </w:r>
      <w:r w:rsidRPr="000F23E5">
        <w:rPr>
          <w:rFonts w:ascii="Times New Roman" w:hAnsi="Times New Roman" w:cs="Times New Roman"/>
          <w:sz w:val="24"/>
          <w:szCs w:val="24"/>
        </w:rPr>
        <w:t>семантического</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анализа</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стал</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успешно</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использоваться</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в</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психологии</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построения</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когнитивных</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моделей</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понимания</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и</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формирования</w:t>
      </w:r>
      <w:r w:rsidRPr="008E104B">
        <w:rPr>
          <w:rFonts w:ascii="Times New Roman" w:hAnsi="Times New Roman" w:cs="Times New Roman"/>
          <w:sz w:val="24"/>
          <w:szCs w:val="24"/>
        </w:rPr>
        <w:t xml:space="preserve"> </w:t>
      </w:r>
      <w:r w:rsidRPr="000F23E5">
        <w:rPr>
          <w:rFonts w:ascii="Times New Roman" w:hAnsi="Times New Roman" w:cs="Times New Roman"/>
          <w:sz w:val="24"/>
          <w:szCs w:val="24"/>
        </w:rPr>
        <w:t>знания</w:t>
      </w:r>
      <w:r w:rsidRPr="008E104B">
        <w:rPr>
          <w:rFonts w:ascii="Times New Roman" w:hAnsi="Times New Roman" w:cs="Times New Roman"/>
          <w:sz w:val="24"/>
          <w:szCs w:val="24"/>
        </w:rPr>
        <w:t xml:space="preserve"> [</w:t>
      </w:r>
      <w:r>
        <w:rPr>
          <w:rFonts w:ascii="Times New Roman" w:hAnsi="Times New Roman" w:cs="Times New Roman"/>
          <w:color w:val="FF0000"/>
          <w:sz w:val="24"/>
          <w:szCs w:val="24"/>
        </w:rPr>
        <w:t>20</w:t>
      </w:r>
      <w:r w:rsidRPr="000F23CB">
        <w:rPr>
          <w:rFonts w:ascii="Times New Roman" w:hAnsi="Times New Roman" w:cs="Times New Roman"/>
          <w:color w:val="FF0000"/>
          <w:sz w:val="24"/>
          <w:szCs w:val="24"/>
        </w:rPr>
        <w:t xml:space="preserve">, </w:t>
      </w:r>
      <w:r w:rsidRPr="000F23CB">
        <w:rPr>
          <w:rFonts w:ascii="Times New Roman" w:hAnsi="Times New Roman" w:cs="Times New Roman"/>
          <w:color w:val="FF0000"/>
          <w:sz w:val="24"/>
          <w:szCs w:val="24"/>
          <w:highlight w:val="yellow"/>
        </w:rPr>
        <w:t xml:space="preserve">21, </w:t>
      </w:r>
      <w:r>
        <w:rPr>
          <w:rFonts w:ascii="Times New Roman" w:hAnsi="Times New Roman" w:cs="Times New Roman"/>
          <w:color w:val="FF0000"/>
          <w:sz w:val="24"/>
          <w:szCs w:val="24"/>
          <w:highlight w:val="yellow"/>
        </w:rPr>
        <w:t>с. 19-20</w:t>
      </w:r>
      <w:r>
        <w:rPr>
          <w:rFonts w:ascii="Times New Roman" w:hAnsi="Times New Roman" w:cs="Times New Roman"/>
          <w:color w:val="FF0000"/>
          <w:sz w:val="24"/>
          <w:szCs w:val="24"/>
        </w:rPr>
        <w:t>,</w:t>
      </w:r>
      <w:r w:rsidRPr="000F23CB">
        <w:rPr>
          <w:rFonts w:ascii="Times New Roman" w:hAnsi="Times New Roman" w:cs="Times New Roman"/>
          <w:color w:val="FF0000"/>
          <w:sz w:val="24"/>
          <w:szCs w:val="24"/>
        </w:rPr>
        <w:t xml:space="preserve"> </w:t>
      </w:r>
      <w:r>
        <w:rPr>
          <w:rFonts w:ascii="Times New Roman" w:hAnsi="Times New Roman" w:cs="Times New Roman"/>
          <w:color w:val="FF0000"/>
          <w:sz w:val="24"/>
          <w:szCs w:val="24"/>
        </w:rPr>
        <w:t>22</w:t>
      </w:r>
      <w:r w:rsidRPr="000F23CB">
        <w:rPr>
          <w:rFonts w:ascii="Times New Roman" w:hAnsi="Times New Roman" w:cs="Times New Roman"/>
          <w:color w:val="FF0000"/>
          <w:sz w:val="24"/>
          <w:szCs w:val="24"/>
        </w:rPr>
        <w:t>]</w:t>
      </w:r>
      <w:r w:rsidRPr="000F23CB">
        <w:rPr>
          <w:rFonts w:ascii="Times New Roman" w:hAnsi="Times New Roman" w:cs="Times New Roman"/>
          <w:sz w:val="24"/>
          <w:szCs w:val="24"/>
          <w:highlight w:val="yellow"/>
        </w:rPr>
        <w:t xml:space="preserve"> </w:t>
      </w:r>
      <w:r w:rsidRPr="000F23E5">
        <w:rPr>
          <w:rFonts w:ascii="Times New Roman" w:hAnsi="Times New Roman" w:cs="Times New Roman"/>
          <w:color w:val="FF0000"/>
          <w:sz w:val="24"/>
          <w:szCs w:val="24"/>
        </w:rPr>
        <w:t>моделей</w:t>
      </w:r>
      <w:r w:rsidRPr="000F23CB">
        <w:rPr>
          <w:rFonts w:ascii="Times New Roman" w:hAnsi="Times New Roman" w:cs="Times New Roman"/>
          <w:color w:val="FF0000"/>
          <w:sz w:val="24"/>
          <w:szCs w:val="24"/>
        </w:rPr>
        <w:t xml:space="preserve"> </w:t>
      </w:r>
      <w:r w:rsidRPr="000F23E5">
        <w:rPr>
          <w:rFonts w:ascii="Times New Roman" w:hAnsi="Times New Roman" w:cs="Times New Roman"/>
          <w:sz w:val="24"/>
          <w:szCs w:val="24"/>
        </w:rPr>
        <w:t>долговременной</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и</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кратковременной</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памяти</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у</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детей</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разного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школьного</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возраста</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на</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базе</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детских</w:t>
      </w:r>
      <w:r w:rsidRPr="000F23CB">
        <w:rPr>
          <w:rFonts w:ascii="Times New Roman" w:hAnsi="Times New Roman" w:cs="Times New Roman"/>
          <w:sz w:val="24"/>
          <w:szCs w:val="24"/>
        </w:rPr>
        <w:t xml:space="preserve"> </w:t>
      </w:r>
      <w:r w:rsidRPr="000F23E5">
        <w:rPr>
          <w:rFonts w:ascii="Times New Roman" w:hAnsi="Times New Roman" w:cs="Times New Roman"/>
          <w:sz w:val="24"/>
          <w:szCs w:val="24"/>
        </w:rPr>
        <w:t>текстов</w:t>
      </w:r>
      <w:r w:rsidRPr="000F23CB">
        <w:rPr>
          <w:rFonts w:ascii="Times New Roman" w:hAnsi="Times New Roman" w:cs="Times New Roman"/>
          <w:sz w:val="24"/>
          <w:szCs w:val="24"/>
        </w:rPr>
        <w:t xml:space="preserve"> [</w:t>
      </w:r>
      <w:r>
        <w:rPr>
          <w:rFonts w:ascii="Times New Roman" w:hAnsi="Times New Roman" w:cs="Times New Roman"/>
          <w:sz w:val="24"/>
          <w:szCs w:val="24"/>
        </w:rPr>
        <w:t>23</w:t>
      </w:r>
      <w:r w:rsidRPr="00BD30CD">
        <w:rPr>
          <w:rFonts w:ascii="Times New Roman" w:hAnsi="Times New Roman" w:cs="Times New Roman"/>
          <w:sz w:val="24"/>
          <w:szCs w:val="24"/>
        </w:rPr>
        <w:t>], оценки понимания текстов [</w:t>
      </w:r>
      <w:r>
        <w:rPr>
          <w:rFonts w:ascii="Times New Roman" w:hAnsi="Times New Roman" w:cs="Times New Roman"/>
          <w:color w:val="FF0000"/>
          <w:sz w:val="24"/>
          <w:szCs w:val="24"/>
        </w:rPr>
        <w:t>24</w:t>
      </w:r>
      <w:r w:rsidRPr="00BD30CD">
        <w:rPr>
          <w:rFonts w:ascii="Times New Roman" w:hAnsi="Times New Roman" w:cs="Times New Roman"/>
          <w:sz w:val="24"/>
          <w:szCs w:val="24"/>
        </w:rPr>
        <w:t xml:space="preserve">]. Отдельно стоит отметить, что латентно-семантический анализ нашел применение в системах тестирования знаний, в </w:t>
      </w:r>
      <w:proofErr w:type="gramStart"/>
      <w:r w:rsidRPr="00BD30CD">
        <w:rPr>
          <w:rFonts w:ascii="Times New Roman" w:hAnsi="Times New Roman" w:cs="Times New Roman"/>
          <w:sz w:val="24"/>
          <w:szCs w:val="24"/>
        </w:rPr>
        <w:t>случаях</w:t>
      </w:r>
      <w:proofErr w:type="gramEnd"/>
      <w:r w:rsidRPr="00BD30CD">
        <w:rPr>
          <w:rFonts w:ascii="Times New Roman" w:hAnsi="Times New Roman" w:cs="Times New Roman"/>
          <w:sz w:val="24"/>
          <w:szCs w:val="24"/>
        </w:rPr>
        <w:t xml:space="preserve"> когда надо проверить правильность ответов в свободной форме [</w:t>
      </w:r>
      <w:r>
        <w:rPr>
          <w:rFonts w:ascii="Times New Roman" w:hAnsi="Times New Roman" w:cs="Times New Roman"/>
          <w:color w:val="FF0000"/>
          <w:sz w:val="24"/>
          <w:szCs w:val="24"/>
        </w:rPr>
        <w:t>20</w:t>
      </w:r>
      <w:r w:rsidRPr="000F23E5">
        <w:rPr>
          <w:rFonts w:ascii="Times New Roman" w:hAnsi="Times New Roman" w:cs="Times New Roman"/>
          <w:color w:val="FF0000"/>
          <w:sz w:val="24"/>
          <w:szCs w:val="24"/>
        </w:rPr>
        <w:t xml:space="preserve">]. </w:t>
      </w:r>
      <w:r w:rsidRPr="000F23E5">
        <w:rPr>
          <w:rFonts w:ascii="Times New Roman" w:hAnsi="Times New Roman" w:cs="Times New Roman"/>
          <w:sz w:val="24"/>
          <w:szCs w:val="24"/>
        </w:rPr>
        <w:t>Для нас наиболее значимым является то, что латентно-семантический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r>
        <w:rPr>
          <w:rFonts w:ascii="Times New Roman" w:hAnsi="Times New Roman" w:cs="Times New Roman"/>
          <w:color w:val="FF0000"/>
          <w:sz w:val="24"/>
          <w:szCs w:val="24"/>
        </w:rPr>
        <w:t>25, 26, 27</w:t>
      </w:r>
      <w:r w:rsidRPr="000F23E5">
        <w:rPr>
          <w:rFonts w:ascii="Times New Roman" w:hAnsi="Times New Roman" w:cs="Times New Roman"/>
          <w:sz w:val="24"/>
          <w:szCs w:val="24"/>
        </w:rPr>
        <w:t xml:space="preserve">]. </w:t>
      </w:r>
    </w:p>
    <w:p w:rsidR="003B19DD" w:rsidRPr="000F23E5" w:rsidRDefault="003B19DD" w:rsidP="003B19DD">
      <w:pPr>
        <w:rPr>
          <w:rFonts w:ascii="Times New Roman" w:hAnsi="Times New Roman" w:cs="Times New Roman"/>
          <w:sz w:val="24"/>
          <w:szCs w:val="24"/>
          <w:highlight w:val="yellow"/>
        </w:rPr>
      </w:pPr>
    </w:p>
    <w:p w:rsidR="003B19DD" w:rsidRPr="000F23E5" w:rsidRDefault="003B19DD" w:rsidP="003B19DD">
      <w:pPr>
        <w:rPr>
          <w:rFonts w:ascii="Times New Roman" w:hAnsi="Times New Roman" w:cs="Times New Roman"/>
          <w:sz w:val="24"/>
          <w:szCs w:val="24"/>
        </w:rPr>
      </w:pPr>
      <w:r w:rsidRPr="000F23E5">
        <w:rPr>
          <w:rFonts w:ascii="Times New Roman" w:hAnsi="Times New Roman" w:cs="Times New Roman"/>
          <w:sz w:val="24"/>
          <w:szCs w:val="24"/>
          <w:highlight w:val="yellow"/>
        </w:rPr>
        <w:t>РЕАЛИЗАЦИЯ</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Латентно-семантический анализ проводился с использованием латинского текста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из первого издания в </w:t>
      </w:r>
      <w:proofErr w:type="spellStart"/>
      <w:r w:rsidRPr="000F23E5">
        <w:rPr>
          <w:rFonts w:ascii="Times New Roman" w:hAnsi="Times New Roman" w:cs="Times New Roman"/>
          <w:sz w:val="24"/>
          <w:szCs w:val="24"/>
        </w:rPr>
        <w:t>Patrologia</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Latina</w:t>
      </w:r>
      <w:proofErr w:type="spellEnd"/>
      <w:r w:rsidRPr="000F23E5">
        <w:rPr>
          <w:rFonts w:ascii="Times New Roman" w:hAnsi="Times New Roman" w:cs="Times New Roman"/>
          <w:sz w:val="24"/>
          <w:szCs w:val="24"/>
        </w:rPr>
        <w:t xml:space="preserve"> </w:t>
      </w:r>
      <w:proofErr w:type="gramStart"/>
      <w:r w:rsidRPr="000F23E5">
        <w:rPr>
          <w:rFonts w:ascii="Times New Roman" w:hAnsi="Times New Roman" w:cs="Times New Roman"/>
          <w:sz w:val="24"/>
          <w:szCs w:val="24"/>
        </w:rPr>
        <w:t>Жак-Поль</w:t>
      </w:r>
      <w:proofErr w:type="gram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Миня</w:t>
      </w:r>
      <w:proofErr w:type="spellEnd"/>
      <w:r w:rsidRPr="000F23E5">
        <w:rPr>
          <w:rStyle w:val="a5"/>
          <w:rFonts w:ascii="Times New Roman" w:hAnsi="Times New Roman" w:cs="Times New Roman"/>
          <w:sz w:val="24"/>
          <w:szCs w:val="24"/>
        </w:rPr>
        <w:t xml:space="preserve"> </w:t>
      </w:r>
      <w:r w:rsidRPr="000F23E5">
        <w:rPr>
          <w:rFonts w:ascii="Times New Roman" w:hAnsi="Times New Roman" w:cs="Times New Roman"/>
          <w:sz w:val="24"/>
          <w:szCs w:val="24"/>
        </w:rPr>
        <w:t>[</w:t>
      </w:r>
      <w:r>
        <w:rPr>
          <w:rFonts w:ascii="Times New Roman" w:hAnsi="Times New Roman" w:cs="Times New Roman"/>
          <w:color w:val="FF0000"/>
          <w:sz w:val="24"/>
          <w:szCs w:val="24"/>
        </w:rPr>
        <w:t>28</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Электронный</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текст</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памятника</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доступен</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в</w:t>
      </w:r>
      <w:r w:rsidRPr="006216C3">
        <w:rPr>
          <w:rFonts w:ascii="Times New Roman" w:hAnsi="Times New Roman" w:cs="Times New Roman"/>
          <w:sz w:val="24"/>
          <w:szCs w:val="24"/>
        </w:rPr>
        <w:t xml:space="preserve"> «</w:t>
      </w:r>
      <w:proofErr w:type="spellStart"/>
      <w:r w:rsidRPr="000F23E5">
        <w:rPr>
          <w:rFonts w:ascii="Times New Roman" w:hAnsi="Times New Roman" w:cs="Times New Roman"/>
          <w:sz w:val="24"/>
          <w:szCs w:val="24"/>
          <w:lang w:val="en-US"/>
        </w:rPr>
        <w:t>Patrologia</w:t>
      </w:r>
      <w:proofErr w:type="spellEnd"/>
      <w:r w:rsidRPr="006216C3">
        <w:rPr>
          <w:rFonts w:ascii="Times New Roman" w:hAnsi="Times New Roman" w:cs="Times New Roman"/>
          <w:sz w:val="24"/>
          <w:szCs w:val="24"/>
        </w:rPr>
        <w:t xml:space="preserve"> </w:t>
      </w:r>
      <w:r w:rsidRPr="000F23E5">
        <w:rPr>
          <w:rFonts w:ascii="Times New Roman" w:hAnsi="Times New Roman" w:cs="Times New Roman"/>
          <w:sz w:val="24"/>
          <w:szCs w:val="24"/>
          <w:lang w:val="en-US"/>
        </w:rPr>
        <w:t>Latina</w:t>
      </w:r>
      <w:r w:rsidRPr="006216C3">
        <w:rPr>
          <w:rFonts w:ascii="Times New Roman" w:hAnsi="Times New Roman" w:cs="Times New Roman"/>
          <w:sz w:val="24"/>
          <w:szCs w:val="24"/>
        </w:rPr>
        <w:t xml:space="preserve"> </w:t>
      </w:r>
      <w:r w:rsidRPr="000F23E5">
        <w:rPr>
          <w:rFonts w:ascii="Times New Roman" w:hAnsi="Times New Roman" w:cs="Times New Roman"/>
          <w:sz w:val="24"/>
          <w:szCs w:val="24"/>
          <w:lang w:val="en-US"/>
        </w:rPr>
        <w:t>Database</w:t>
      </w:r>
      <w:r w:rsidRPr="006216C3">
        <w:rPr>
          <w:rFonts w:ascii="Times New Roman" w:hAnsi="Times New Roman" w:cs="Times New Roman"/>
          <w:sz w:val="24"/>
          <w:szCs w:val="24"/>
        </w:rPr>
        <w:t>»[</w:t>
      </w:r>
      <w:r>
        <w:rPr>
          <w:rFonts w:ascii="Times New Roman" w:hAnsi="Times New Roman" w:cs="Times New Roman"/>
          <w:color w:val="FF0000"/>
          <w:sz w:val="24"/>
          <w:szCs w:val="24"/>
        </w:rPr>
        <w:t>29</w:t>
      </w:r>
      <w:r w:rsidRPr="000F23CB">
        <w:rPr>
          <w:rFonts w:ascii="Times New Roman" w:hAnsi="Times New Roman" w:cs="Times New Roman"/>
          <w:color w:val="FF0000"/>
          <w:sz w:val="24"/>
          <w:szCs w:val="24"/>
        </w:rPr>
        <w:t>],</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а</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также</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на</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сайте</w:t>
      </w:r>
      <w:r w:rsidRPr="006216C3">
        <w:rPr>
          <w:rFonts w:ascii="Times New Roman" w:hAnsi="Times New Roman" w:cs="Times New Roman"/>
          <w:sz w:val="24"/>
          <w:szCs w:val="24"/>
        </w:rPr>
        <w:t xml:space="preserve"> </w:t>
      </w:r>
      <w:r w:rsidRPr="000F23E5">
        <w:rPr>
          <w:rFonts w:ascii="Times New Roman" w:hAnsi="Times New Roman" w:cs="Times New Roman"/>
          <w:sz w:val="24"/>
          <w:szCs w:val="24"/>
        </w:rPr>
        <w:t>проекта</w:t>
      </w:r>
      <w:r w:rsidRPr="006216C3">
        <w:rPr>
          <w:rFonts w:ascii="Times New Roman" w:hAnsi="Times New Roman" w:cs="Times New Roman"/>
          <w:sz w:val="24"/>
          <w:szCs w:val="24"/>
        </w:rPr>
        <w:t xml:space="preserve"> «</w:t>
      </w:r>
      <w:r w:rsidRPr="000F23E5">
        <w:rPr>
          <w:rFonts w:ascii="Times New Roman" w:hAnsi="Times New Roman" w:cs="Times New Roman"/>
          <w:sz w:val="24"/>
          <w:szCs w:val="24"/>
          <w:lang w:val="en-US"/>
        </w:rPr>
        <w:t>The</w:t>
      </w:r>
      <w:r w:rsidRPr="006216C3">
        <w:rPr>
          <w:rFonts w:ascii="Times New Roman" w:hAnsi="Times New Roman" w:cs="Times New Roman"/>
          <w:sz w:val="24"/>
          <w:szCs w:val="24"/>
        </w:rPr>
        <w:t xml:space="preserve"> </w:t>
      </w:r>
      <w:r w:rsidRPr="000F23E5">
        <w:rPr>
          <w:rFonts w:ascii="Times New Roman" w:hAnsi="Times New Roman" w:cs="Times New Roman"/>
          <w:sz w:val="24"/>
          <w:szCs w:val="24"/>
          <w:lang w:val="en-US"/>
        </w:rPr>
        <w:t>Latin</w:t>
      </w:r>
      <w:r w:rsidRPr="006216C3">
        <w:rPr>
          <w:rFonts w:ascii="Times New Roman" w:hAnsi="Times New Roman" w:cs="Times New Roman"/>
          <w:sz w:val="24"/>
          <w:szCs w:val="24"/>
        </w:rPr>
        <w:t xml:space="preserve"> </w:t>
      </w:r>
      <w:r w:rsidRPr="000F23E5">
        <w:rPr>
          <w:rFonts w:ascii="Times New Roman" w:hAnsi="Times New Roman" w:cs="Times New Roman"/>
          <w:sz w:val="24"/>
          <w:szCs w:val="24"/>
          <w:lang w:val="en-US"/>
        </w:rPr>
        <w:t>Library</w:t>
      </w:r>
      <w:r w:rsidRPr="006216C3">
        <w:rPr>
          <w:rFonts w:ascii="Times New Roman" w:hAnsi="Times New Roman" w:cs="Times New Roman"/>
          <w:sz w:val="24"/>
          <w:szCs w:val="24"/>
        </w:rPr>
        <w:t>»[</w:t>
      </w:r>
      <w:r w:rsidRPr="000F23CB">
        <w:rPr>
          <w:rFonts w:ascii="Times New Roman" w:hAnsi="Times New Roman" w:cs="Times New Roman"/>
          <w:sz w:val="24"/>
          <w:szCs w:val="24"/>
        </w:rPr>
        <w:t>30</w:t>
      </w:r>
      <w:r w:rsidRPr="000F23E5">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color w:val="FF0000"/>
          <w:sz w:val="24"/>
          <w:szCs w:val="24"/>
        </w:rPr>
        <w:t xml:space="preserve">Для проведения латентно-семантического анализа </w:t>
      </w:r>
      <w:r w:rsidRPr="000F23E5">
        <w:rPr>
          <w:rFonts w:ascii="Times New Roman" w:hAnsi="Times New Roman" w:cs="Times New Roman"/>
          <w:sz w:val="24"/>
          <w:szCs w:val="24"/>
        </w:rPr>
        <w:t>части произведения Исидора Севильского были представлены в виде отдельных документов. Обычно в сочинении выделяются четыре части «Пролог» (</w:t>
      </w:r>
      <w:proofErr w:type="spellStart"/>
      <w:r w:rsidRPr="000F23E5">
        <w:rPr>
          <w:rFonts w:ascii="Times New Roman" w:hAnsi="Times New Roman" w:cs="Times New Roman"/>
          <w:sz w:val="24"/>
          <w:szCs w:val="24"/>
        </w:rPr>
        <w:t>Prologus</w:t>
      </w:r>
      <w:proofErr w:type="spellEnd"/>
      <w:r w:rsidRPr="000F23E5">
        <w:rPr>
          <w:rFonts w:ascii="Times New Roman" w:hAnsi="Times New Roman" w:cs="Times New Roman"/>
          <w:sz w:val="24"/>
          <w:szCs w:val="24"/>
        </w:rPr>
        <w:t>), известный также под названием «Похвала Испании» (</w:t>
      </w:r>
      <w:proofErr w:type="spellStart"/>
      <w:r w:rsidRPr="000F23E5">
        <w:rPr>
          <w:rFonts w:ascii="Times New Roman" w:hAnsi="Times New Roman" w:cs="Times New Roman"/>
          <w:sz w:val="24"/>
          <w:szCs w:val="24"/>
          <w:highlight w:val="yellow"/>
          <w:lang w:val="en-US"/>
        </w:rPr>
        <w:t>Laus</w:t>
      </w:r>
      <w:proofErr w:type="spellEnd"/>
      <w:r w:rsidRPr="000F23E5">
        <w:rPr>
          <w:rFonts w:ascii="Times New Roman" w:hAnsi="Times New Roman" w:cs="Times New Roman"/>
          <w:sz w:val="24"/>
          <w:szCs w:val="24"/>
          <w:highlight w:val="yellow"/>
        </w:rPr>
        <w:t xml:space="preserve"> </w:t>
      </w:r>
      <w:proofErr w:type="spellStart"/>
      <w:r w:rsidRPr="000F23E5">
        <w:rPr>
          <w:rFonts w:ascii="Times New Roman" w:hAnsi="Times New Roman" w:cs="Times New Roman"/>
          <w:sz w:val="24"/>
          <w:szCs w:val="24"/>
          <w:highlight w:val="yellow"/>
        </w:rPr>
        <w:t>Spaniae</w:t>
      </w:r>
      <w:proofErr w:type="spellEnd"/>
      <w:r w:rsidRPr="000F23E5">
        <w:rPr>
          <w:rFonts w:ascii="Times New Roman" w:hAnsi="Times New Roman" w:cs="Times New Roman"/>
          <w:sz w:val="24"/>
          <w:szCs w:val="24"/>
        </w:rPr>
        <w:t xml:space="preserve"> / </w:t>
      </w:r>
      <w:proofErr w:type="spellStart"/>
      <w:r w:rsidRPr="000F23E5">
        <w:rPr>
          <w:rFonts w:ascii="Times New Roman" w:hAnsi="Times New Roman" w:cs="Times New Roman"/>
          <w:sz w:val="24"/>
          <w:szCs w:val="24"/>
        </w:rPr>
        <w:t>De</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laude</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Spaniae</w:t>
      </w:r>
      <w:proofErr w:type="spellEnd"/>
      <w:r w:rsidRPr="000F23E5">
        <w:rPr>
          <w:rFonts w:ascii="Times New Roman" w:hAnsi="Times New Roman" w:cs="Times New Roman"/>
          <w:sz w:val="24"/>
          <w:szCs w:val="24"/>
        </w:rPr>
        <w:t xml:space="preserve">), и три части посвященные соответственно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В первой части (главы </w:t>
      </w:r>
      <w:r w:rsidRPr="000F23E5">
        <w:rPr>
          <w:rFonts w:ascii="Times New Roman" w:hAnsi="Times New Roman" w:cs="Times New Roman"/>
          <w:sz w:val="24"/>
          <w:szCs w:val="24"/>
          <w:highlight w:val="yellow"/>
        </w:rPr>
        <w:t>1-70)</w:t>
      </w:r>
      <w:r w:rsidRPr="000F23E5">
        <w:rPr>
          <w:rFonts w:ascii="Times New Roman" w:hAnsi="Times New Roman" w:cs="Times New Roman"/>
          <w:sz w:val="24"/>
          <w:szCs w:val="24"/>
        </w:rPr>
        <w:t xml:space="preserve"> речь идет о происхождении готов, переселении их на земли Римской империи, создании готских королевств, правлению вестготских королей в Испании и объединении всей Испании под их властью. В конце первой части (главы </w:t>
      </w:r>
      <w:r w:rsidRPr="000F23E5">
        <w:rPr>
          <w:rFonts w:ascii="Times New Roman" w:hAnsi="Times New Roman" w:cs="Times New Roman"/>
          <w:sz w:val="24"/>
          <w:szCs w:val="24"/>
          <w:highlight w:val="yellow"/>
        </w:rPr>
        <w:t>66-70</w:t>
      </w:r>
      <w:r w:rsidRPr="000F23E5">
        <w:rPr>
          <w:rFonts w:ascii="Times New Roman" w:hAnsi="Times New Roman" w:cs="Times New Roman"/>
          <w:sz w:val="24"/>
          <w:szCs w:val="24"/>
        </w:rPr>
        <w:t>) расположены «Выводы» (</w:t>
      </w:r>
      <w:proofErr w:type="spellStart"/>
      <w:r w:rsidRPr="000F23E5">
        <w:rPr>
          <w:rFonts w:ascii="Times New Roman" w:hAnsi="Times New Roman" w:cs="Times New Roman"/>
          <w:sz w:val="24"/>
          <w:szCs w:val="24"/>
        </w:rPr>
        <w:t>Item</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recapitulatio</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ejusdem</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Isidori</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in</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Gothorum</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laudem</w:t>
      </w:r>
      <w:proofErr w:type="spellEnd"/>
      <w:r w:rsidRPr="000F23E5">
        <w:rPr>
          <w:rFonts w:ascii="Times New Roman" w:hAnsi="Times New Roman" w:cs="Times New Roman"/>
          <w:sz w:val="24"/>
          <w:szCs w:val="24"/>
        </w:rPr>
        <w:t xml:space="preserve">) краткое изложение истории готов. «Выводы» мы также выделили в отдельный документ. Как и «Пролог» они стилистически отличающиеся от всего текста и по аналогии с «Похвалой Испании» представляет собой своеобразную «Похвалу готам». Во второй части (главы 71-84) рассказывается о нашествии вандалов, создании их государства в Испании и Африке и о падении их государства. В третьей части – об образовании королевства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в Испании и их присоединении к королевству вестготов. Таким </w:t>
      </w:r>
      <w:proofErr w:type="gramStart"/>
      <w:r w:rsidRPr="000F23E5">
        <w:rPr>
          <w:rFonts w:ascii="Times New Roman" w:hAnsi="Times New Roman" w:cs="Times New Roman"/>
          <w:sz w:val="24"/>
          <w:szCs w:val="24"/>
        </w:rPr>
        <w:t>образом</w:t>
      </w:r>
      <w:proofErr w:type="gramEnd"/>
      <w:r w:rsidRPr="000F23E5">
        <w:rPr>
          <w:rFonts w:ascii="Times New Roman" w:hAnsi="Times New Roman" w:cs="Times New Roman"/>
          <w:sz w:val="24"/>
          <w:szCs w:val="24"/>
        </w:rPr>
        <w:t xml:space="preserve"> мы будем анализировать всего пять документов: «Пролог», «Историю готов», «Выводы», «Историю вандалов», «Историю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color w:val="4F81BD" w:themeColor="accent1"/>
          <w:sz w:val="24"/>
          <w:szCs w:val="24"/>
        </w:rPr>
      </w:pPr>
      <w:r w:rsidRPr="000F23E5">
        <w:rPr>
          <w:rFonts w:ascii="Times New Roman" w:hAnsi="Times New Roman" w:cs="Times New Roman"/>
          <w:color w:val="4F81BD" w:themeColor="accent1"/>
          <w:sz w:val="24"/>
          <w:szCs w:val="24"/>
        </w:rPr>
        <w:lastRenderedPageBreak/>
        <w:t xml:space="preserve">Анализ текста проводился при помощи среды программирования </w:t>
      </w:r>
      <w:r w:rsidRPr="000F23E5">
        <w:rPr>
          <w:rFonts w:ascii="Times New Roman" w:hAnsi="Times New Roman" w:cs="Times New Roman"/>
          <w:color w:val="4F81BD" w:themeColor="accent1"/>
          <w:sz w:val="24"/>
          <w:szCs w:val="24"/>
          <w:lang w:val="en-US"/>
        </w:rPr>
        <w:t>R</w:t>
      </w:r>
      <w:r w:rsidRPr="000F23E5">
        <w:rPr>
          <w:rFonts w:ascii="Times New Roman" w:hAnsi="Times New Roman" w:cs="Times New Roman"/>
          <w:color w:val="4F81BD" w:themeColor="accent1"/>
          <w:sz w:val="24"/>
          <w:szCs w:val="24"/>
        </w:rPr>
        <w:t>. Те</w:t>
      </w:r>
      <w:proofErr w:type="gramStart"/>
      <w:r w:rsidRPr="000F23E5">
        <w:rPr>
          <w:rFonts w:ascii="Times New Roman" w:hAnsi="Times New Roman" w:cs="Times New Roman"/>
          <w:color w:val="4F81BD" w:themeColor="accent1"/>
          <w:sz w:val="24"/>
          <w:szCs w:val="24"/>
        </w:rPr>
        <w:t>кст скр</w:t>
      </w:r>
      <w:proofErr w:type="gramEnd"/>
      <w:r w:rsidRPr="000F23E5">
        <w:rPr>
          <w:rFonts w:ascii="Times New Roman" w:hAnsi="Times New Roman" w:cs="Times New Roman"/>
          <w:color w:val="4F81BD" w:themeColor="accent1"/>
          <w:sz w:val="24"/>
          <w:szCs w:val="24"/>
        </w:rPr>
        <w:t xml:space="preserve">ипта на языке </w:t>
      </w:r>
      <w:r w:rsidRPr="000F23E5">
        <w:rPr>
          <w:rFonts w:ascii="Times New Roman" w:hAnsi="Times New Roman" w:cs="Times New Roman"/>
          <w:color w:val="4F81BD" w:themeColor="accent1"/>
          <w:sz w:val="24"/>
          <w:szCs w:val="24"/>
          <w:lang w:val="en-US"/>
        </w:rPr>
        <w:t>R</w:t>
      </w:r>
      <w:r w:rsidRPr="000F23E5">
        <w:rPr>
          <w:rFonts w:ascii="Times New Roman" w:hAnsi="Times New Roman" w:cs="Times New Roman"/>
          <w:color w:val="4F81BD" w:themeColor="accent1"/>
          <w:sz w:val="24"/>
          <w:szCs w:val="24"/>
        </w:rPr>
        <w:t xml:space="preserve"> и все ресурсы доступны в </w:t>
      </w:r>
      <w:proofErr w:type="spellStart"/>
      <w:r w:rsidRPr="000F23E5">
        <w:rPr>
          <w:rFonts w:ascii="Times New Roman" w:hAnsi="Times New Roman" w:cs="Times New Roman"/>
          <w:color w:val="4F81BD" w:themeColor="accent1"/>
          <w:sz w:val="24"/>
          <w:szCs w:val="24"/>
        </w:rPr>
        <w:t>репозитории</w:t>
      </w:r>
      <w:proofErr w:type="spellEnd"/>
      <w:r w:rsidRPr="000F23E5">
        <w:rPr>
          <w:rFonts w:ascii="Times New Roman" w:hAnsi="Times New Roman" w:cs="Times New Roman"/>
          <w:color w:val="4F81BD" w:themeColor="accent1"/>
          <w:sz w:val="24"/>
          <w:szCs w:val="24"/>
        </w:rPr>
        <w:t xml:space="preserve"> сервиса </w:t>
      </w:r>
      <w:r w:rsidRPr="000F23E5">
        <w:rPr>
          <w:rFonts w:ascii="Times New Roman" w:hAnsi="Times New Roman" w:cs="Times New Roman"/>
          <w:color w:val="4F81BD" w:themeColor="accent1"/>
          <w:sz w:val="24"/>
          <w:szCs w:val="24"/>
          <w:lang w:val="en-US"/>
        </w:rPr>
        <w:t>GitHub</w:t>
      </w:r>
      <w:r w:rsidRPr="000F23E5">
        <w:rPr>
          <w:rStyle w:val="a5"/>
          <w:rFonts w:ascii="Times New Roman" w:hAnsi="Times New Roman" w:cs="Times New Roman"/>
          <w:color w:val="4F81BD" w:themeColor="accent1"/>
          <w:sz w:val="24"/>
          <w:szCs w:val="24"/>
        </w:rPr>
        <w:t xml:space="preserve"> </w:t>
      </w:r>
      <w:r w:rsidRPr="000F23E5">
        <w:rPr>
          <w:rFonts w:ascii="Times New Roman" w:hAnsi="Times New Roman" w:cs="Times New Roman"/>
          <w:color w:val="4F81BD" w:themeColor="accent1"/>
          <w:sz w:val="24"/>
          <w:szCs w:val="24"/>
        </w:rPr>
        <w:t>[</w:t>
      </w:r>
      <w:r w:rsidRPr="00D4453F">
        <w:rPr>
          <w:rFonts w:ascii="Times New Roman" w:hAnsi="Times New Roman" w:cs="Times New Roman"/>
          <w:color w:val="4F81BD" w:themeColor="accent1"/>
          <w:sz w:val="24"/>
          <w:szCs w:val="24"/>
        </w:rPr>
        <w:t>31</w:t>
      </w:r>
      <w:r w:rsidRPr="000F23E5">
        <w:rPr>
          <w:rFonts w:ascii="Times New Roman" w:hAnsi="Times New Roman" w:cs="Times New Roman"/>
          <w:color w:val="4F81BD" w:themeColor="accent1"/>
          <w:sz w:val="24"/>
          <w:szCs w:val="24"/>
        </w:rPr>
        <w:t>].</w:t>
      </w:r>
    </w:p>
    <w:p w:rsidR="003B19DD" w:rsidRPr="006216C3"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В</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обобщенном</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виде</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латентно</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семантический</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анализ</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текста</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применительно</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к</w:t>
      </w:r>
      <w:r w:rsidRPr="00DC23E3">
        <w:rPr>
          <w:rFonts w:ascii="Times New Roman" w:hAnsi="Times New Roman" w:cs="Times New Roman"/>
          <w:sz w:val="24"/>
          <w:szCs w:val="24"/>
        </w:rPr>
        <w:t xml:space="preserve"> </w:t>
      </w:r>
      <w:r w:rsidRPr="000F23E5">
        <w:rPr>
          <w:rFonts w:ascii="Times New Roman" w:hAnsi="Times New Roman" w:cs="Times New Roman"/>
          <w:sz w:val="24"/>
          <w:szCs w:val="24"/>
          <w:highlight w:val="red"/>
        </w:rPr>
        <w:t>классификации</w:t>
      </w:r>
      <w:r w:rsidRPr="00DC23E3">
        <w:rPr>
          <w:rFonts w:ascii="Times New Roman" w:hAnsi="Times New Roman" w:cs="Times New Roman"/>
          <w:sz w:val="24"/>
          <w:szCs w:val="24"/>
          <w:highlight w:val="red"/>
        </w:rPr>
        <w:t xml:space="preserve"> </w:t>
      </w:r>
      <w:r w:rsidRPr="000F23E5">
        <w:rPr>
          <w:rFonts w:ascii="Times New Roman" w:hAnsi="Times New Roman" w:cs="Times New Roman"/>
          <w:sz w:val="24"/>
          <w:szCs w:val="24"/>
          <w:highlight w:val="red"/>
        </w:rPr>
        <w:t>документов</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включает</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следующие</w:t>
      </w:r>
      <w:r w:rsidRPr="00DC23E3">
        <w:rPr>
          <w:rFonts w:ascii="Times New Roman" w:hAnsi="Times New Roman" w:cs="Times New Roman"/>
          <w:sz w:val="24"/>
          <w:szCs w:val="24"/>
        </w:rPr>
        <w:t xml:space="preserve"> </w:t>
      </w:r>
      <w:r w:rsidRPr="000F23E5">
        <w:rPr>
          <w:rFonts w:ascii="Times New Roman" w:hAnsi="Times New Roman" w:cs="Times New Roman"/>
          <w:sz w:val="24"/>
          <w:szCs w:val="24"/>
        </w:rPr>
        <w:t>этапы</w:t>
      </w:r>
      <w:r w:rsidRPr="00DC23E3">
        <w:rPr>
          <w:rFonts w:ascii="Times New Roman" w:hAnsi="Times New Roman" w:cs="Times New Roman"/>
          <w:sz w:val="24"/>
          <w:szCs w:val="24"/>
        </w:rPr>
        <w:t xml:space="preserve"> [</w:t>
      </w:r>
      <w:r w:rsidRPr="00DC23E3">
        <w:rPr>
          <w:rFonts w:ascii="Times New Roman" w:hAnsi="Times New Roman" w:cs="Times New Roman"/>
          <w:color w:val="FF0000"/>
          <w:sz w:val="24"/>
          <w:szCs w:val="24"/>
          <w:highlight w:val="yellow"/>
        </w:rPr>
        <w:t xml:space="preserve">10, </w:t>
      </w:r>
      <w:r w:rsidRPr="000F23E5">
        <w:rPr>
          <w:rFonts w:ascii="Times New Roman" w:hAnsi="Times New Roman" w:cs="Times New Roman"/>
          <w:color w:val="FF0000"/>
          <w:sz w:val="24"/>
          <w:szCs w:val="24"/>
          <w:highlight w:val="yellow"/>
          <w:lang w:val="en-US"/>
        </w:rPr>
        <w:t>p</w:t>
      </w:r>
      <w:r w:rsidRPr="00DC23E3">
        <w:rPr>
          <w:rFonts w:ascii="Times New Roman" w:hAnsi="Times New Roman" w:cs="Times New Roman"/>
          <w:color w:val="FF0000"/>
          <w:sz w:val="24"/>
          <w:szCs w:val="24"/>
          <w:highlight w:val="yellow"/>
        </w:rPr>
        <w:t xml:space="preserve">. 931, 11, </w:t>
      </w:r>
      <w:r w:rsidRPr="000F23E5">
        <w:rPr>
          <w:rFonts w:ascii="Times New Roman" w:hAnsi="Times New Roman" w:cs="Times New Roman"/>
          <w:color w:val="00B050"/>
          <w:sz w:val="24"/>
          <w:szCs w:val="24"/>
          <w:highlight w:val="yellow"/>
          <w:lang w:val="en-US"/>
        </w:rPr>
        <w:t>Pp</w:t>
      </w:r>
      <w:r w:rsidRPr="00DC23E3">
        <w:rPr>
          <w:rFonts w:ascii="Times New Roman" w:hAnsi="Times New Roman" w:cs="Times New Roman"/>
          <w:color w:val="00B050"/>
          <w:sz w:val="24"/>
          <w:szCs w:val="24"/>
          <w:highlight w:val="yellow"/>
        </w:rPr>
        <w:t xml:space="preserve">.80-87, </w:t>
      </w:r>
      <w:r>
        <w:rPr>
          <w:rFonts w:ascii="Times New Roman" w:hAnsi="Times New Roman" w:cs="Times New Roman"/>
          <w:color w:val="FF0000"/>
          <w:sz w:val="24"/>
          <w:szCs w:val="24"/>
          <w:highlight w:val="yellow"/>
        </w:rPr>
        <w:t>32</w:t>
      </w:r>
      <w:r w:rsidRPr="00DC23E3">
        <w:rPr>
          <w:rFonts w:ascii="Times New Roman" w:hAnsi="Times New Roman" w:cs="Times New Roman"/>
          <w:color w:val="FF0000"/>
          <w:sz w:val="24"/>
          <w:szCs w:val="24"/>
          <w:highlight w:val="yellow"/>
        </w:rPr>
        <w:t xml:space="preserve">, </w:t>
      </w:r>
      <w:r w:rsidRPr="000F23E5">
        <w:rPr>
          <w:rFonts w:ascii="Times New Roman" w:hAnsi="Times New Roman" w:cs="Times New Roman"/>
          <w:color w:val="FF0000"/>
          <w:sz w:val="24"/>
          <w:szCs w:val="24"/>
          <w:highlight w:val="yellow"/>
          <w:lang w:val="en-US"/>
        </w:rPr>
        <w:t>p</w:t>
      </w:r>
      <w:r w:rsidRPr="00DC23E3">
        <w:rPr>
          <w:rFonts w:ascii="Times New Roman" w:hAnsi="Times New Roman" w:cs="Times New Roman"/>
          <w:color w:val="FF0000"/>
          <w:sz w:val="24"/>
          <w:szCs w:val="24"/>
          <w:highlight w:val="yellow"/>
        </w:rPr>
        <w:t>. 456-460</w:t>
      </w:r>
      <w:r w:rsidRPr="006216C3">
        <w:rPr>
          <w:rFonts w:ascii="Times New Roman" w:hAnsi="Times New Roman" w:cs="Times New Roman"/>
          <w:sz w:val="24"/>
          <w:szCs w:val="24"/>
        </w:rPr>
        <w:t xml:space="preserve">]: </w:t>
      </w:r>
    </w:p>
    <w:p w:rsidR="003B19DD" w:rsidRPr="000F23E5" w:rsidRDefault="003B19DD" w:rsidP="003B19DD">
      <w:pPr>
        <w:pStyle w:val="a6"/>
        <w:numPr>
          <w:ilvl w:val="0"/>
          <w:numId w:val="1"/>
        </w:numPr>
        <w:jc w:val="both"/>
        <w:rPr>
          <w:rFonts w:ascii="Times New Roman" w:hAnsi="Times New Roman" w:cs="Times New Roman"/>
          <w:sz w:val="24"/>
          <w:szCs w:val="24"/>
        </w:rPr>
      </w:pPr>
      <w:r w:rsidRPr="000F23E5">
        <w:rPr>
          <w:rFonts w:ascii="Times New Roman" w:hAnsi="Times New Roman" w:cs="Times New Roman"/>
          <w:sz w:val="24"/>
          <w:szCs w:val="24"/>
        </w:rPr>
        <w:t>предварительная обработка текста;</w:t>
      </w:r>
    </w:p>
    <w:p w:rsidR="003B19DD" w:rsidRPr="000F23E5" w:rsidRDefault="003B19DD" w:rsidP="003B19DD">
      <w:pPr>
        <w:pStyle w:val="a6"/>
        <w:numPr>
          <w:ilvl w:val="0"/>
          <w:numId w:val="1"/>
        </w:numPr>
        <w:jc w:val="both"/>
        <w:rPr>
          <w:rFonts w:ascii="Times New Roman" w:hAnsi="Times New Roman" w:cs="Times New Roman"/>
          <w:sz w:val="24"/>
          <w:szCs w:val="24"/>
        </w:rPr>
      </w:pPr>
      <w:r w:rsidRPr="000F23E5">
        <w:rPr>
          <w:rFonts w:ascii="Times New Roman" w:hAnsi="Times New Roman" w:cs="Times New Roman"/>
          <w:sz w:val="24"/>
          <w:szCs w:val="24"/>
        </w:rPr>
        <w:t xml:space="preserve">создание </w:t>
      </w:r>
      <w:proofErr w:type="gramStart"/>
      <w:r w:rsidRPr="000F23E5">
        <w:rPr>
          <w:rFonts w:ascii="Times New Roman" w:hAnsi="Times New Roman" w:cs="Times New Roman"/>
          <w:sz w:val="24"/>
          <w:szCs w:val="24"/>
        </w:rPr>
        <w:t>терм-документной</w:t>
      </w:r>
      <w:proofErr w:type="gramEnd"/>
      <w:r w:rsidRPr="000F23E5">
        <w:rPr>
          <w:rFonts w:ascii="Times New Roman" w:hAnsi="Times New Roman" w:cs="Times New Roman"/>
          <w:sz w:val="24"/>
          <w:szCs w:val="24"/>
        </w:rPr>
        <w:t xml:space="preserve"> матрицы из набора документов;</w:t>
      </w:r>
    </w:p>
    <w:p w:rsidR="003B19DD" w:rsidRPr="000F23E5" w:rsidRDefault="003B19DD" w:rsidP="003B19DD">
      <w:pPr>
        <w:pStyle w:val="a6"/>
        <w:numPr>
          <w:ilvl w:val="0"/>
          <w:numId w:val="1"/>
        </w:numPr>
        <w:jc w:val="both"/>
        <w:rPr>
          <w:rFonts w:ascii="Times New Roman" w:hAnsi="Times New Roman" w:cs="Times New Roman"/>
          <w:sz w:val="24"/>
          <w:szCs w:val="24"/>
        </w:rPr>
      </w:pPr>
      <w:r w:rsidRPr="000F23E5">
        <w:rPr>
          <w:rFonts w:ascii="Times New Roman" w:hAnsi="Times New Roman" w:cs="Times New Roman"/>
          <w:sz w:val="24"/>
          <w:szCs w:val="24"/>
        </w:rPr>
        <w:t xml:space="preserve">взвешивание термов в </w:t>
      </w:r>
      <w:proofErr w:type="gramStart"/>
      <w:r w:rsidRPr="000F23E5">
        <w:rPr>
          <w:rFonts w:ascii="Times New Roman" w:hAnsi="Times New Roman" w:cs="Times New Roman"/>
          <w:sz w:val="24"/>
          <w:szCs w:val="24"/>
        </w:rPr>
        <w:t>терм-документной</w:t>
      </w:r>
      <w:proofErr w:type="gramEnd"/>
      <w:r w:rsidRPr="000F23E5">
        <w:rPr>
          <w:rFonts w:ascii="Times New Roman" w:hAnsi="Times New Roman" w:cs="Times New Roman"/>
          <w:sz w:val="24"/>
          <w:szCs w:val="24"/>
        </w:rPr>
        <w:t xml:space="preserve"> матрице;</w:t>
      </w:r>
    </w:p>
    <w:p w:rsidR="003B19DD" w:rsidRPr="000F23E5" w:rsidRDefault="003B19DD" w:rsidP="003B19DD">
      <w:pPr>
        <w:pStyle w:val="a6"/>
        <w:numPr>
          <w:ilvl w:val="0"/>
          <w:numId w:val="1"/>
        </w:numPr>
        <w:jc w:val="both"/>
        <w:rPr>
          <w:rFonts w:ascii="Times New Roman" w:hAnsi="Times New Roman" w:cs="Times New Roman"/>
          <w:sz w:val="24"/>
          <w:szCs w:val="24"/>
        </w:rPr>
      </w:pPr>
      <w:r w:rsidRPr="000F23E5">
        <w:rPr>
          <w:rFonts w:ascii="Times New Roman" w:hAnsi="Times New Roman" w:cs="Times New Roman"/>
          <w:sz w:val="24"/>
          <w:szCs w:val="24"/>
        </w:rPr>
        <w:t>создание семантического пространства набора документов</w:t>
      </w:r>
    </w:p>
    <w:p w:rsidR="003B19DD" w:rsidRPr="000F23E5" w:rsidRDefault="003B19DD" w:rsidP="003B19DD">
      <w:pPr>
        <w:pStyle w:val="a6"/>
        <w:numPr>
          <w:ilvl w:val="0"/>
          <w:numId w:val="1"/>
        </w:numPr>
        <w:jc w:val="both"/>
        <w:rPr>
          <w:rFonts w:ascii="Times New Roman" w:hAnsi="Times New Roman" w:cs="Times New Roman"/>
          <w:sz w:val="24"/>
          <w:szCs w:val="24"/>
        </w:rPr>
      </w:pPr>
      <w:r w:rsidRPr="000F23E5">
        <w:rPr>
          <w:rFonts w:ascii="Times New Roman" w:hAnsi="Times New Roman" w:cs="Times New Roman"/>
          <w:sz w:val="24"/>
          <w:szCs w:val="24"/>
        </w:rPr>
        <w:t>сравнение векторов термов или документов в латентном семантическом пространстве, путем вычисления косинуса угла между векторами или другим методом.</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Предварительная обработка текстов является важнейшим этапом для любых методов и приемов интеллектуального анализа текстов, от неё во многом зависят полученные результаты. Цель предварительной обработки – преобразовать неструктурированные тексты в пригодный для анализа формат данных </w:t>
      </w:r>
      <w:r w:rsidRPr="000F23E5">
        <w:rPr>
          <w:rFonts w:ascii="Times New Roman" w:hAnsi="Times New Roman" w:cs="Times New Roman"/>
          <w:strike/>
          <w:color w:val="FF0000"/>
          <w:sz w:val="24"/>
          <w:szCs w:val="24"/>
        </w:rPr>
        <w:t>при помощи методов обработки естественного языка</w:t>
      </w:r>
      <w:r w:rsidRPr="000F23E5">
        <w:rPr>
          <w:rFonts w:ascii="Times New Roman" w:hAnsi="Times New Roman" w:cs="Times New Roman"/>
          <w:sz w:val="24"/>
          <w:szCs w:val="24"/>
        </w:rPr>
        <w:t>. В зависимости от стоящих задач предварительная обработка текста может включать в различном сочетании следующие операции[</w:t>
      </w:r>
      <w:r w:rsidRPr="00DC23E3">
        <w:rPr>
          <w:rFonts w:ascii="Times New Roman" w:hAnsi="Times New Roman" w:cs="Times New Roman"/>
          <w:color w:val="FF0000"/>
          <w:sz w:val="24"/>
          <w:szCs w:val="24"/>
        </w:rPr>
        <w:t xml:space="preserve">7, </w:t>
      </w:r>
      <w:r>
        <w:rPr>
          <w:rFonts w:ascii="Times New Roman" w:hAnsi="Times New Roman" w:cs="Times New Roman"/>
          <w:color w:val="FF0000"/>
          <w:sz w:val="24"/>
          <w:szCs w:val="24"/>
          <w:lang w:val="en-US"/>
        </w:rPr>
        <w:t>p</w:t>
      </w:r>
      <w:r>
        <w:rPr>
          <w:rFonts w:ascii="Times New Roman" w:hAnsi="Times New Roman" w:cs="Times New Roman"/>
          <w:color w:val="FF0000"/>
          <w:sz w:val="24"/>
          <w:szCs w:val="24"/>
          <w:highlight w:val="yellow"/>
        </w:rPr>
        <w:t>. 37-44</w:t>
      </w:r>
      <w:r w:rsidRPr="00DC23E3">
        <w:rPr>
          <w:rFonts w:ascii="Times New Roman" w:hAnsi="Times New Roman" w:cs="Times New Roman"/>
          <w:color w:val="FF0000"/>
          <w:sz w:val="24"/>
          <w:szCs w:val="24"/>
        </w:rPr>
        <w:t xml:space="preserve">, 11, </w:t>
      </w:r>
      <w:r>
        <w:rPr>
          <w:rFonts w:ascii="Times New Roman" w:hAnsi="Times New Roman" w:cs="Times New Roman"/>
          <w:color w:val="FF0000"/>
          <w:sz w:val="24"/>
          <w:szCs w:val="24"/>
          <w:lang w:val="en-US"/>
        </w:rPr>
        <w:t>p</w:t>
      </w:r>
      <w:r w:rsidRPr="006716DD">
        <w:rPr>
          <w:rFonts w:ascii="Times New Roman" w:hAnsi="Times New Roman" w:cs="Times New Roman"/>
          <w:color w:val="FF0000"/>
          <w:sz w:val="24"/>
          <w:szCs w:val="24"/>
          <w:highlight w:val="yellow"/>
        </w:rPr>
        <w:t>. 45-59</w:t>
      </w:r>
      <w:r w:rsidRPr="00DC23E3">
        <w:rPr>
          <w:rFonts w:ascii="Times New Roman" w:hAnsi="Times New Roman" w:cs="Times New Roman"/>
          <w:color w:val="FF0000"/>
          <w:sz w:val="24"/>
          <w:szCs w:val="24"/>
        </w:rPr>
        <w:t xml:space="preserve">, </w:t>
      </w:r>
      <w:r w:rsidRPr="006716DD">
        <w:rPr>
          <w:rFonts w:ascii="Times New Roman" w:hAnsi="Times New Roman" w:cs="Times New Roman"/>
          <w:color w:val="FF0000"/>
          <w:sz w:val="24"/>
          <w:szCs w:val="24"/>
        </w:rPr>
        <w:t xml:space="preserve">33]: </w:t>
      </w:r>
      <w:r w:rsidRPr="006716DD">
        <w:rPr>
          <w:rFonts w:ascii="Times New Roman" w:hAnsi="Times New Roman" w:cs="Times New Roman"/>
          <w:sz w:val="24"/>
          <w:szCs w:val="24"/>
        </w:rPr>
        <w:t xml:space="preserve">1. </w:t>
      </w:r>
      <w:proofErr w:type="spellStart"/>
      <w:r w:rsidRPr="000F23E5">
        <w:rPr>
          <w:rFonts w:ascii="Times New Roman" w:hAnsi="Times New Roman" w:cs="Times New Roman"/>
          <w:sz w:val="24"/>
          <w:szCs w:val="24"/>
        </w:rPr>
        <w:t>Токенизация</w:t>
      </w:r>
      <w:proofErr w:type="spellEnd"/>
      <w:r w:rsidRPr="000F23E5">
        <w:rPr>
          <w:rFonts w:ascii="Times New Roman" w:hAnsi="Times New Roman" w:cs="Times New Roman"/>
          <w:sz w:val="24"/>
          <w:szCs w:val="24"/>
        </w:rPr>
        <w:t xml:space="preserve"> – разбиение текста на фрагменты (абзацы, предложения, слова, N-граммы). 2. Очистка текста – удаление лишних пробелов и пустых строк, типографских знаков, чисел, знаков препинания, перевод всех букв в нижний регистр. 3. Удаление стоп-слов – малозначимых и </w:t>
      </w:r>
      <w:proofErr w:type="spellStart"/>
      <w:r w:rsidRPr="000F23E5">
        <w:rPr>
          <w:rFonts w:ascii="Times New Roman" w:hAnsi="Times New Roman" w:cs="Times New Roman"/>
          <w:sz w:val="24"/>
          <w:szCs w:val="24"/>
        </w:rPr>
        <w:t>низкоинформативных</w:t>
      </w:r>
      <w:proofErr w:type="spellEnd"/>
      <w:r w:rsidRPr="000F23E5">
        <w:rPr>
          <w:rFonts w:ascii="Times New Roman" w:hAnsi="Times New Roman" w:cs="Times New Roman"/>
          <w:sz w:val="24"/>
          <w:szCs w:val="24"/>
        </w:rPr>
        <w:t xml:space="preserve"> (как правило, служебные части речи, местоимения, числительные). 4. </w:t>
      </w:r>
      <w:proofErr w:type="spellStart"/>
      <w:r w:rsidRPr="000F23E5">
        <w:rPr>
          <w:rFonts w:ascii="Times New Roman" w:hAnsi="Times New Roman" w:cs="Times New Roman"/>
          <w:sz w:val="24"/>
          <w:szCs w:val="24"/>
        </w:rPr>
        <w:t>Лемматизация</w:t>
      </w:r>
      <w:proofErr w:type="spellEnd"/>
      <w:r w:rsidRPr="000F23E5">
        <w:rPr>
          <w:rFonts w:ascii="Times New Roman" w:hAnsi="Times New Roman" w:cs="Times New Roman"/>
          <w:sz w:val="24"/>
          <w:szCs w:val="24"/>
        </w:rPr>
        <w:t xml:space="preserve"> – приведение слова к словарной форме (в латинском языке словарная форма глаголов соответствует форме первого лица единственного числа, существительных и прилагательных – именительному падежу единственного числа) или </w:t>
      </w:r>
      <w:proofErr w:type="spellStart"/>
      <w:r w:rsidRPr="000F23E5">
        <w:rPr>
          <w:rFonts w:ascii="Times New Roman" w:hAnsi="Times New Roman" w:cs="Times New Roman"/>
          <w:sz w:val="24"/>
          <w:szCs w:val="24"/>
        </w:rPr>
        <w:t>стемминг</w:t>
      </w:r>
      <w:proofErr w:type="spellEnd"/>
      <w:r w:rsidRPr="000F23E5">
        <w:rPr>
          <w:rFonts w:ascii="Times New Roman" w:hAnsi="Times New Roman" w:cs="Times New Roman"/>
          <w:sz w:val="24"/>
          <w:szCs w:val="24"/>
        </w:rPr>
        <w:t xml:space="preserve"> – выделение основы слова. </w:t>
      </w:r>
      <w:r w:rsidRPr="000F23E5">
        <w:rPr>
          <w:rFonts w:ascii="Times New Roman" w:hAnsi="Times New Roman" w:cs="Times New Roman"/>
          <w:sz w:val="24"/>
          <w:szCs w:val="24"/>
          <w:highlight w:val="red"/>
        </w:rPr>
        <w:t xml:space="preserve">Очевидно, что </w:t>
      </w:r>
      <w:proofErr w:type="spellStart"/>
      <w:r w:rsidRPr="000F23E5">
        <w:rPr>
          <w:rFonts w:ascii="Times New Roman" w:hAnsi="Times New Roman" w:cs="Times New Roman"/>
          <w:sz w:val="24"/>
          <w:szCs w:val="24"/>
          <w:highlight w:val="red"/>
        </w:rPr>
        <w:t>стемминг</w:t>
      </w:r>
      <w:proofErr w:type="spellEnd"/>
      <w:r w:rsidRPr="000F23E5">
        <w:rPr>
          <w:rFonts w:ascii="Times New Roman" w:hAnsi="Times New Roman" w:cs="Times New Roman"/>
          <w:sz w:val="24"/>
          <w:szCs w:val="24"/>
          <w:highlight w:val="red"/>
        </w:rPr>
        <w:t xml:space="preserve"> для </w:t>
      </w:r>
      <w:proofErr w:type="spellStart"/>
      <w:r w:rsidRPr="000F23E5">
        <w:rPr>
          <w:rFonts w:ascii="Times New Roman" w:hAnsi="Times New Roman" w:cs="Times New Roman"/>
          <w:sz w:val="24"/>
          <w:szCs w:val="24"/>
          <w:highlight w:val="red"/>
        </w:rPr>
        <w:t>латиноязычных</w:t>
      </w:r>
      <w:proofErr w:type="spellEnd"/>
      <w:r w:rsidRPr="000F23E5">
        <w:rPr>
          <w:rFonts w:ascii="Times New Roman" w:hAnsi="Times New Roman" w:cs="Times New Roman"/>
          <w:sz w:val="24"/>
          <w:szCs w:val="24"/>
          <w:highlight w:val="red"/>
        </w:rPr>
        <w:t xml:space="preserve"> текстов не применим, поскольку приведет к потере или искажению значимой информации</w:t>
      </w:r>
      <w:r w:rsidRPr="000F23E5">
        <w:rPr>
          <w:rFonts w:ascii="Times New Roman" w:hAnsi="Times New Roman" w:cs="Times New Roman"/>
          <w:sz w:val="24"/>
          <w:szCs w:val="24"/>
        </w:rPr>
        <w:t xml:space="preserve">. 5. </w:t>
      </w:r>
      <w:proofErr w:type="spellStart"/>
      <w:r w:rsidRPr="000F23E5">
        <w:rPr>
          <w:rFonts w:ascii="Times New Roman" w:hAnsi="Times New Roman" w:cs="Times New Roman"/>
          <w:sz w:val="24"/>
          <w:szCs w:val="24"/>
        </w:rPr>
        <w:t>Частеречная</w:t>
      </w:r>
      <w:proofErr w:type="spellEnd"/>
      <w:r w:rsidRPr="000F23E5">
        <w:rPr>
          <w:rFonts w:ascii="Times New Roman" w:hAnsi="Times New Roman" w:cs="Times New Roman"/>
          <w:sz w:val="24"/>
          <w:szCs w:val="24"/>
        </w:rPr>
        <w:t xml:space="preserve"> разметка – определение части речи и морфологической формы слов в тексте. 6. </w:t>
      </w:r>
      <w:proofErr w:type="gramStart"/>
      <w:r w:rsidRPr="000F23E5">
        <w:rPr>
          <w:rFonts w:ascii="Times New Roman" w:hAnsi="Times New Roman" w:cs="Times New Roman"/>
          <w:sz w:val="24"/>
          <w:szCs w:val="24"/>
        </w:rPr>
        <w:t>Синтаксический</w:t>
      </w:r>
      <w:proofErr w:type="gram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парсинг</w:t>
      </w:r>
      <w:proofErr w:type="spellEnd"/>
      <w:r w:rsidRPr="000F23E5">
        <w:rPr>
          <w:rFonts w:ascii="Times New Roman" w:hAnsi="Times New Roman" w:cs="Times New Roman"/>
          <w:sz w:val="24"/>
          <w:szCs w:val="24"/>
        </w:rPr>
        <w:t xml:space="preserve"> – определение синтаксических зависимостей слов в предложении.</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Предварительная обработка </w:t>
      </w:r>
      <w:proofErr w:type="spellStart"/>
      <w:r w:rsidRPr="000F23E5">
        <w:rPr>
          <w:rFonts w:ascii="Times New Roman" w:hAnsi="Times New Roman" w:cs="Times New Roman"/>
          <w:sz w:val="24"/>
          <w:szCs w:val="24"/>
        </w:rPr>
        <w:t>латиноязычных</w:t>
      </w:r>
      <w:proofErr w:type="spellEnd"/>
      <w:r w:rsidRPr="000F23E5">
        <w:rPr>
          <w:rFonts w:ascii="Times New Roman" w:hAnsi="Times New Roman" w:cs="Times New Roman"/>
          <w:sz w:val="24"/>
          <w:szCs w:val="24"/>
        </w:rPr>
        <w:t xml:space="preserve"> текстов имеет свою специфику, обусловленную развитой системой словоформ[</w:t>
      </w:r>
      <w:r w:rsidRPr="006716DD">
        <w:rPr>
          <w:rFonts w:ascii="Times New Roman" w:hAnsi="Times New Roman" w:cs="Times New Roman"/>
          <w:color w:val="FF0000"/>
          <w:sz w:val="24"/>
          <w:szCs w:val="24"/>
        </w:rPr>
        <w:t>33</w:t>
      </w:r>
      <w:r w:rsidRPr="000F23E5">
        <w:rPr>
          <w:rFonts w:ascii="Times New Roman" w:hAnsi="Times New Roman" w:cs="Times New Roman"/>
          <w:sz w:val="24"/>
          <w:szCs w:val="24"/>
        </w:rPr>
        <w:t xml:space="preserve">], без приведения которых к словарной форме адекватный анализ текста провести невозможно. Обработка текста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Исидора Севильского была проделана с использованием пакетов </w:t>
      </w:r>
      <w:proofErr w:type="spellStart"/>
      <w:r w:rsidRPr="000F23E5">
        <w:rPr>
          <w:rFonts w:ascii="Times New Roman" w:hAnsi="Times New Roman" w:cs="Times New Roman"/>
          <w:sz w:val="24"/>
          <w:szCs w:val="24"/>
        </w:rPr>
        <w:t>tm</w:t>
      </w:r>
      <w:proofErr w:type="spellEnd"/>
      <w:r w:rsidRPr="000F23E5">
        <w:rPr>
          <w:rFonts w:ascii="Times New Roman" w:hAnsi="Times New Roman" w:cs="Times New Roman"/>
          <w:sz w:val="24"/>
          <w:szCs w:val="24"/>
        </w:rPr>
        <w:t xml:space="preserve"> [</w:t>
      </w:r>
      <w:r w:rsidRPr="006716DD">
        <w:rPr>
          <w:rFonts w:ascii="Times New Roman" w:hAnsi="Times New Roman" w:cs="Times New Roman"/>
          <w:color w:val="FF0000"/>
          <w:sz w:val="24"/>
          <w:szCs w:val="24"/>
          <w:highlight w:val="yellow"/>
        </w:rPr>
        <w:t>34</w:t>
      </w:r>
      <w:r w:rsidRPr="006716DD">
        <w:rPr>
          <w:rFonts w:ascii="Times New Roman" w:hAnsi="Times New Roman" w:cs="Times New Roman"/>
          <w:sz w:val="24"/>
          <w:szCs w:val="24"/>
        </w:rPr>
        <w:t xml:space="preserve">] </w:t>
      </w:r>
      <w:r w:rsidRPr="000F23E5">
        <w:rPr>
          <w:rFonts w:ascii="Times New Roman" w:hAnsi="Times New Roman" w:cs="Times New Roman"/>
          <w:sz w:val="24"/>
          <w:szCs w:val="24"/>
        </w:rPr>
        <w:t>и</w:t>
      </w:r>
      <w:r w:rsidRPr="006716DD">
        <w:rPr>
          <w:rFonts w:ascii="Times New Roman" w:hAnsi="Times New Roman" w:cs="Times New Roman"/>
          <w:sz w:val="24"/>
          <w:szCs w:val="24"/>
        </w:rPr>
        <w:t xml:space="preserve"> </w:t>
      </w:r>
      <w:proofErr w:type="spellStart"/>
      <w:r w:rsidRPr="000F23E5">
        <w:rPr>
          <w:rFonts w:ascii="Times New Roman" w:hAnsi="Times New Roman" w:cs="Times New Roman"/>
          <w:sz w:val="24"/>
          <w:szCs w:val="24"/>
          <w:lang w:val="en-US"/>
        </w:rPr>
        <w:t>UDPipe</w:t>
      </w:r>
      <w:proofErr w:type="spellEnd"/>
      <w:r w:rsidRPr="006716DD">
        <w:rPr>
          <w:rFonts w:ascii="Times New Roman" w:hAnsi="Times New Roman" w:cs="Times New Roman"/>
          <w:sz w:val="24"/>
          <w:szCs w:val="24"/>
        </w:rPr>
        <w:t xml:space="preserve"> [</w:t>
      </w:r>
      <w:r w:rsidRPr="006716DD">
        <w:rPr>
          <w:rFonts w:ascii="Times New Roman" w:hAnsi="Times New Roman" w:cs="Times New Roman"/>
          <w:color w:val="FF0000"/>
          <w:sz w:val="24"/>
          <w:szCs w:val="24"/>
          <w:highlight w:val="yellow"/>
        </w:rPr>
        <w:t>35</w:t>
      </w:r>
      <w:r w:rsidRPr="000F23E5">
        <w:rPr>
          <w:rFonts w:ascii="Times New Roman" w:hAnsi="Times New Roman" w:cs="Times New Roman"/>
          <w:sz w:val="24"/>
          <w:szCs w:val="24"/>
        </w:rPr>
        <w:t xml:space="preserve">]. При помощи пакета </w:t>
      </w:r>
      <w:r w:rsidRPr="000F23E5">
        <w:rPr>
          <w:rFonts w:ascii="Times New Roman" w:hAnsi="Times New Roman" w:cs="Times New Roman"/>
          <w:sz w:val="24"/>
          <w:szCs w:val="24"/>
          <w:lang w:val="en-US"/>
        </w:rPr>
        <w:t>tm</w:t>
      </w:r>
      <w:r w:rsidRPr="000F23E5">
        <w:rPr>
          <w:rFonts w:ascii="Times New Roman" w:hAnsi="Times New Roman" w:cs="Times New Roman"/>
          <w:sz w:val="24"/>
          <w:szCs w:val="24"/>
        </w:rPr>
        <w:t xml:space="preserve"> буквы были переведены в нижний регистр, удалены числа и знаки препинания. Для удаления стоп-слов был составлен собственный их список. За основу взят список латинских стоп-слов проекта </w:t>
      </w:r>
      <w:r w:rsidRPr="000F23E5">
        <w:rPr>
          <w:rFonts w:ascii="Times New Roman" w:hAnsi="Times New Roman" w:cs="Times New Roman"/>
          <w:sz w:val="24"/>
          <w:szCs w:val="24"/>
          <w:lang w:val="en-US"/>
        </w:rPr>
        <w:t>Perseus</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Digital</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Library</w:t>
      </w:r>
      <w:r w:rsidRPr="000F23E5">
        <w:rPr>
          <w:rFonts w:ascii="Times New Roman" w:hAnsi="Times New Roman" w:cs="Times New Roman"/>
          <w:sz w:val="24"/>
          <w:szCs w:val="24"/>
        </w:rPr>
        <w:t xml:space="preserve"> [</w:t>
      </w:r>
      <w:r w:rsidRPr="006716DD">
        <w:rPr>
          <w:rFonts w:ascii="Times New Roman" w:hAnsi="Times New Roman" w:cs="Times New Roman"/>
          <w:sz w:val="24"/>
          <w:szCs w:val="24"/>
          <w:highlight w:val="yellow"/>
        </w:rPr>
        <w:t>36</w:t>
      </w:r>
      <w:r w:rsidRPr="000F23E5">
        <w:rPr>
          <w:rFonts w:ascii="Times New Roman" w:hAnsi="Times New Roman" w:cs="Times New Roman"/>
          <w:sz w:val="24"/>
          <w:szCs w:val="24"/>
        </w:rPr>
        <w:t>], в который дополнительно были добавлены римские цифры во множестве присутствующие в тексте, а также некоторые часто встречающиеся, но малоинформативные слова. В их числе такие как «</w:t>
      </w:r>
      <w:proofErr w:type="spellStart"/>
      <w:r w:rsidRPr="000F23E5">
        <w:rPr>
          <w:rFonts w:ascii="Times New Roman" w:hAnsi="Times New Roman" w:cs="Times New Roman"/>
          <w:sz w:val="24"/>
          <w:szCs w:val="24"/>
        </w:rPr>
        <w:t>annus</w:t>
      </w:r>
      <w:proofErr w:type="spellEnd"/>
      <w:r w:rsidRPr="000F23E5">
        <w:rPr>
          <w:rFonts w:ascii="Times New Roman" w:hAnsi="Times New Roman" w:cs="Times New Roman"/>
          <w:sz w:val="24"/>
          <w:szCs w:val="24"/>
        </w:rPr>
        <w:t>», «</w:t>
      </w:r>
      <w:proofErr w:type="spellStart"/>
      <w:r w:rsidRPr="000F23E5">
        <w:rPr>
          <w:rFonts w:ascii="Times New Roman" w:hAnsi="Times New Roman" w:cs="Times New Roman"/>
          <w:sz w:val="24"/>
          <w:szCs w:val="24"/>
        </w:rPr>
        <w:t>aera</w:t>
      </w:r>
      <w:proofErr w:type="spellEnd"/>
      <w:r w:rsidRPr="000F23E5">
        <w:rPr>
          <w:rFonts w:ascii="Times New Roman" w:hAnsi="Times New Roman" w:cs="Times New Roman"/>
          <w:sz w:val="24"/>
          <w:szCs w:val="24"/>
        </w:rPr>
        <w:t>» используемые Исидором для обозначения дат. Далее</w:t>
      </w:r>
      <w:r w:rsidRPr="006716DD">
        <w:rPr>
          <w:rFonts w:ascii="Times New Roman" w:hAnsi="Times New Roman" w:cs="Times New Roman"/>
          <w:sz w:val="24"/>
          <w:szCs w:val="24"/>
        </w:rPr>
        <w:t xml:space="preserve"> </w:t>
      </w:r>
      <w:r w:rsidRPr="000F23E5">
        <w:rPr>
          <w:rFonts w:ascii="Times New Roman" w:hAnsi="Times New Roman" w:cs="Times New Roman"/>
          <w:sz w:val="24"/>
          <w:szCs w:val="24"/>
        </w:rPr>
        <w:t>с</w:t>
      </w:r>
      <w:r w:rsidRPr="006716DD">
        <w:rPr>
          <w:rFonts w:ascii="Times New Roman" w:hAnsi="Times New Roman" w:cs="Times New Roman"/>
          <w:sz w:val="24"/>
          <w:szCs w:val="24"/>
        </w:rPr>
        <w:t xml:space="preserve"> </w:t>
      </w:r>
      <w:r w:rsidRPr="000F23E5">
        <w:rPr>
          <w:rFonts w:ascii="Times New Roman" w:hAnsi="Times New Roman" w:cs="Times New Roman"/>
          <w:sz w:val="24"/>
          <w:szCs w:val="24"/>
        </w:rPr>
        <w:t>помощью</w:t>
      </w:r>
      <w:r w:rsidRPr="006716DD">
        <w:rPr>
          <w:rFonts w:ascii="Times New Roman" w:hAnsi="Times New Roman" w:cs="Times New Roman"/>
          <w:sz w:val="24"/>
          <w:szCs w:val="24"/>
        </w:rPr>
        <w:t xml:space="preserve"> </w:t>
      </w:r>
      <w:r w:rsidRPr="000F23E5">
        <w:rPr>
          <w:rFonts w:ascii="Times New Roman" w:hAnsi="Times New Roman" w:cs="Times New Roman"/>
          <w:sz w:val="24"/>
          <w:szCs w:val="24"/>
        </w:rPr>
        <w:t>пакета</w:t>
      </w:r>
      <w:r w:rsidRPr="006716DD">
        <w:rPr>
          <w:rFonts w:ascii="Times New Roman" w:hAnsi="Times New Roman" w:cs="Times New Roman"/>
          <w:sz w:val="24"/>
          <w:szCs w:val="24"/>
        </w:rPr>
        <w:t xml:space="preserve"> </w:t>
      </w:r>
      <w:proofErr w:type="spellStart"/>
      <w:r w:rsidRPr="000F23E5">
        <w:rPr>
          <w:rFonts w:ascii="Times New Roman" w:hAnsi="Times New Roman" w:cs="Times New Roman"/>
          <w:sz w:val="24"/>
          <w:szCs w:val="24"/>
          <w:lang w:val="en-US"/>
        </w:rPr>
        <w:t>UDPipe</w:t>
      </w:r>
      <w:proofErr w:type="spellEnd"/>
      <w:r w:rsidRPr="000F23E5">
        <w:rPr>
          <w:rFonts w:ascii="Times New Roman" w:hAnsi="Times New Roman" w:cs="Times New Roman"/>
          <w:sz w:val="24"/>
          <w:szCs w:val="24"/>
        </w:rPr>
        <w:t xml:space="preserve"> </w:t>
      </w:r>
      <w:r w:rsidRPr="000F23E5">
        <w:rPr>
          <w:rFonts w:ascii="Times New Roman" w:hAnsi="Times New Roman" w:cs="Times New Roman"/>
          <w:color w:val="4F81BD" w:themeColor="accent1"/>
          <w:sz w:val="24"/>
          <w:szCs w:val="24"/>
        </w:rPr>
        <w:t xml:space="preserve">текст был разбит на предложения, проведена </w:t>
      </w:r>
      <w:proofErr w:type="spellStart"/>
      <w:r w:rsidRPr="000F23E5">
        <w:rPr>
          <w:rFonts w:ascii="Times New Roman" w:hAnsi="Times New Roman" w:cs="Times New Roman"/>
          <w:color w:val="4F81BD" w:themeColor="accent1"/>
          <w:sz w:val="24"/>
          <w:szCs w:val="24"/>
        </w:rPr>
        <w:t>лемматизация</w:t>
      </w:r>
      <w:proofErr w:type="spellEnd"/>
      <w:proofErr w:type="gramStart"/>
      <w:r w:rsidRPr="000F23E5">
        <w:rPr>
          <w:rFonts w:ascii="Times New Roman" w:hAnsi="Times New Roman" w:cs="Times New Roman"/>
          <w:color w:val="4F81BD" w:themeColor="accent1"/>
          <w:sz w:val="24"/>
          <w:szCs w:val="24"/>
        </w:rPr>
        <w:t xml:space="preserve"> К</w:t>
      </w:r>
      <w:proofErr w:type="gramEnd"/>
      <w:r w:rsidRPr="000F23E5">
        <w:rPr>
          <w:rFonts w:ascii="Times New Roman" w:hAnsi="Times New Roman" w:cs="Times New Roman"/>
          <w:color w:val="4F81BD" w:themeColor="accent1"/>
          <w:sz w:val="24"/>
          <w:szCs w:val="24"/>
        </w:rPr>
        <w:t>ак результат – сформирована таблица данных (</w:t>
      </w:r>
      <w:proofErr w:type="spellStart"/>
      <w:r w:rsidRPr="000F23E5">
        <w:rPr>
          <w:rFonts w:ascii="Times New Roman" w:hAnsi="Times New Roman" w:cs="Times New Roman"/>
          <w:color w:val="4F81BD" w:themeColor="accent1"/>
          <w:sz w:val="24"/>
          <w:szCs w:val="24"/>
        </w:rPr>
        <w:t>data</w:t>
      </w:r>
      <w:proofErr w:type="spellEnd"/>
      <w:r w:rsidRPr="000F23E5">
        <w:rPr>
          <w:rFonts w:ascii="Times New Roman" w:hAnsi="Times New Roman" w:cs="Times New Roman"/>
          <w:color w:val="4F81BD" w:themeColor="accent1"/>
          <w:sz w:val="24"/>
          <w:szCs w:val="24"/>
        </w:rPr>
        <w:t xml:space="preserve"> </w:t>
      </w:r>
      <w:proofErr w:type="spellStart"/>
      <w:r w:rsidRPr="000F23E5">
        <w:rPr>
          <w:rFonts w:ascii="Times New Roman" w:hAnsi="Times New Roman" w:cs="Times New Roman"/>
          <w:color w:val="4F81BD" w:themeColor="accent1"/>
          <w:sz w:val="24"/>
          <w:szCs w:val="24"/>
        </w:rPr>
        <w:t>frame</w:t>
      </w:r>
      <w:proofErr w:type="spellEnd"/>
      <w:r w:rsidRPr="000F23E5">
        <w:rPr>
          <w:rFonts w:ascii="Times New Roman" w:hAnsi="Times New Roman" w:cs="Times New Roman"/>
          <w:color w:val="4F81BD" w:themeColor="accent1"/>
          <w:sz w:val="24"/>
          <w:szCs w:val="24"/>
        </w:rPr>
        <w:t>), пригодная для дальнейшего статистического анализа.</w:t>
      </w:r>
    </w:p>
    <w:p w:rsidR="003B19DD" w:rsidRPr="000F23E5" w:rsidRDefault="003B19DD" w:rsidP="003B19DD">
      <w:pPr>
        <w:ind w:firstLine="540"/>
        <w:jc w:val="both"/>
        <w:rPr>
          <w:rFonts w:ascii="Times New Roman" w:hAnsi="Times New Roman" w:cs="Times New Roman"/>
          <w:color w:val="4F81BD" w:themeColor="accent1"/>
          <w:sz w:val="24"/>
          <w:szCs w:val="24"/>
        </w:rPr>
      </w:pPr>
      <w:r w:rsidRPr="000F23E5">
        <w:rPr>
          <w:rFonts w:ascii="Times New Roman" w:hAnsi="Times New Roman" w:cs="Times New Roman"/>
          <w:color w:val="4F81BD" w:themeColor="accent1"/>
          <w:sz w:val="24"/>
          <w:szCs w:val="24"/>
        </w:rPr>
        <w:lastRenderedPageBreak/>
        <w:t xml:space="preserve">На </w:t>
      </w:r>
      <w:proofErr w:type="gramStart"/>
      <w:r w:rsidRPr="000F23E5">
        <w:rPr>
          <w:rFonts w:ascii="Times New Roman" w:hAnsi="Times New Roman" w:cs="Times New Roman"/>
          <w:color w:val="4F81BD" w:themeColor="accent1"/>
          <w:sz w:val="24"/>
          <w:szCs w:val="24"/>
        </w:rPr>
        <w:t>основе</w:t>
      </w:r>
      <w:proofErr w:type="gramEnd"/>
      <w:r w:rsidRPr="000F23E5">
        <w:rPr>
          <w:rFonts w:ascii="Times New Roman" w:hAnsi="Times New Roman" w:cs="Times New Roman"/>
          <w:color w:val="4F81BD" w:themeColor="accent1"/>
          <w:sz w:val="24"/>
          <w:szCs w:val="24"/>
        </w:rPr>
        <w:t xml:space="preserve"> созданной с помощью пакета UD</w:t>
      </w:r>
      <w:r w:rsidRPr="000F23E5">
        <w:rPr>
          <w:rFonts w:ascii="Times New Roman" w:hAnsi="Times New Roman" w:cs="Times New Roman"/>
          <w:color w:val="4F81BD" w:themeColor="accent1"/>
          <w:sz w:val="24"/>
          <w:szCs w:val="24"/>
          <w:lang w:val="en-US"/>
        </w:rPr>
        <w:t>P</w:t>
      </w:r>
      <w:proofErr w:type="spellStart"/>
      <w:r w:rsidRPr="000F23E5">
        <w:rPr>
          <w:rFonts w:ascii="Times New Roman" w:hAnsi="Times New Roman" w:cs="Times New Roman"/>
          <w:color w:val="4F81BD" w:themeColor="accent1"/>
          <w:sz w:val="24"/>
          <w:szCs w:val="24"/>
        </w:rPr>
        <w:t>ipe</w:t>
      </w:r>
      <w:proofErr w:type="spellEnd"/>
      <w:r w:rsidRPr="000F23E5">
        <w:rPr>
          <w:rFonts w:ascii="Times New Roman" w:hAnsi="Times New Roman" w:cs="Times New Roman"/>
          <w:color w:val="4F81BD" w:themeColor="accent1"/>
          <w:sz w:val="24"/>
          <w:szCs w:val="24"/>
        </w:rPr>
        <w:t xml:space="preserve"> таблицы данных можно сформировать матрицу </w:t>
      </w:r>
      <w:r w:rsidRPr="000F23E5">
        <w:rPr>
          <w:rFonts w:ascii="Times New Roman" w:hAnsi="Times New Roman" w:cs="Times New Roman"/>
          <w:sz w:val="24"/>
          <w:szCs w:val="24"/>
        </w:rPr>
        <w:t>терм-документ (</w:t>
      </w:r>
      <w:r w:rsidRPr="000F23E5">
        <w:rPr>
          <w:rFonts w:ascii="Times New Roman" w:hAnsi="Times New Roman" w:cs="Times New Roman"/>
          <w:sz w:val="24"/>
          <w:szCs w:val="24"/>
          <w:lang w:val="en-US"/>
        </w:rPr>
        <w:t>term</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document</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matrix</w:t>
      </w:r>
      <w:r w:rsidRPr="000F23E5">
        <w:rPr>
          <w:rFonts w:ascii="Times New Roman" w:hAnsi="Times New Roman" w:cs="Times New Roman"/>
          <w:sz w:val="24"/>
          <w:szCs w:val="24"/>
        </w:rPr>
        <w:t>) – базу латентно-семантического анализа, математическую матрицу, описывающую частоту терминов в коллекции документов [</w:t>
      </w:r>
      <w:r w:rsidRPr="00C61DAC">
        <w:rPr>
          <w:rFonts w:ascii="Times New Roman" w:hAnsi="Times New Roman" w:cs="Times New Roman"/>
          <w:color w:val="FF0000"/>
          <w:sz w:val="24"/>
          <w:szCs w:val="24"/>
          <w:highlight w:val="yellow"/>
        </w:rPr>
        <w:t xml:space="preserve">11, </w:t>
      </w:r>
      <w:r w:rsidRPr="000F23E5">
        <w:rPr>
          <w:rFonts w:ascii="Times New Roman" w:hAnsi="Times New Roman" w:cs="Times New Roman"/>
          <w:color w:val="FF0000"/>
          <w:sz w:val="24"/>
          <w:szCs w:val="24"/>
          <w:highlight w:val="yellow"/>
          <w:lang w:val="en-US"/>
        </w:rPr>
        <w:t>p</w:t>
      </w:r>
      <w:r w:rsidRPr="000F23E5">
        <w:rPr>
          <w:rFonts w:ascii="Times New Roman" w:hAnsi="Times New Roman" w:cs="Times New Roman"/>
          <w:color w:val="FF0000"/>
          <w:sz w:val="24"/>
          <w:szCs w:val="24"/>
          <w:highlight w:val="yellow"/>
        </w:rPr>
        <w:t>.77</w:t>
      </w:r>
      <w:r w:rsidRPr="00C61DAC">
        <w:rPr>
          <w:rFonts w:ascii="Times New Roman" w:hAnsi="Times New Roman" w:cs="Times New Roman"/>
          <w:color w:val="FF0000"/>
          <w:sz w:val="24"/>
          <w:szCs w:val="24"/>
          <w:highlight w:val="yellow"/>
        </w:rPr>
        <w:t xml:space="preserve">, </w:t>
      </w:r>
      <w:r w:rsidRPr="006716DD">
        <w:rPr>
          <w:rFonts w:ascii="Times New Roman" w:hAnsi="Times New Roman" w:cs="Times New Roman"/>
          <w:color w:val="FF0000"/>
          <w:sz w:val="24"/>
          <w:szCs w:val="24"/>
          <w:highlight w:val="yellow"/>
        </w:rPr>
        <w:t xml:space="preserve">32, </w:t>
      </w:r>
      <w:r w:rsidRPr="000F23E5">
        <w:rPr>
          <w:rFonts w:ascii="Times New Roman" w:hAnsi="Times New Roman" w:cs="Times New Roman"/>
          <w:color w:val="FF0000"/>
          <w:sz w:val="24"/>
          <w:szCs w:val="24"/>
          <w:highlight w:val="yellow"/>
          <w:lang w:val="en-US"/>
        </w:rPr>
        <w:t>p</w:t>
      </w:r>
      <w:r w:rsidRPr="006716DD">
        <w:rPr>
          <w:rFonts w:ascii="Times New Roman" w:hAnsi="Times New Roman" w:cs="Times New Roman"/>
          <w:color w:val="FF0000"/>
          <w:sz w:val="24"/>
          <w:szCs w:val="24"/>
          <w:highlight w:val="yellow"/>
        </w:rPr>
        <w:t>. 458-459</w:t>
      </w:r>
      <w:r w:rsidRPr="000F23E5">
        <w:rPr>
          <w:rFonts w:ascii="Times New Roman" w:hAnsi="Times New Roman" w:cs="Times New Roman"/>
          <w:sz w:val="24"/>
          <w:szCs w:val="24"/>
        </w:rPr>
        <w:t>]. В такой матрице каждый столбец соответствуют документу, а строки – термам (словам, фразам, N-граммам). Количество столбцов равно количеству документов, а количество строк – размеру словаря</w:t>
      </w:r>
      <w:r w:rsidRPr="000F23E5">
        <w:rPr>
          <w:rFonts w:ascii="Times New Roman" w:hAnsi="Times New Roman" w:cs="Times New Roman"/>
          <w:sz w:val="24"/>
          <w:szCs w:val="24"/>
          <w:shd w:val="clear" w:color="auto" w:fill="FFFFFF"/>
        </w:rPr>
        <w:t>, числа в ячейках обозначают количество встречаемости слов в каждом из документов [См. табл. 1].</w:t>
      </w:r>
    </w:p>
    <w:tbl>
      <w:tblPr>
        <w:tblW w:w="0" w:type="auto"/>
        <w:jc w:val="center"/>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3B19DD" w:rsidRPr="000F23E5" w:rsidTr="0072688E">
        <w:trPr>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rPr>
                <w:rFonts w:ascii="Times New Roman" w:hAnsi="Times New Roman" w:cs="Times New Roman"/>
                <w:color w:val="000000"/>
                <w:sz w:val="24"/>
                <w:szCs w:val="24"/>
              </w:rPr>
            </w:pP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0F23E5">
              <w:rPr>
                <w:rFonts w:ascii="Times New Roman" w:hAnsi="Times New Roman" w:cs="Times New Roman"/>
                <w:b/>
                <w:color w:val="000000"/>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0F23E5">
              <w:rPr>
                <w:rFonts w:ascii="Times New Roman" w:hAnsi="Times New Roman" w:cs="Times New Roman"/>
                <w:b/>
                <w:color w:val="000000"/>
                <w:sz w:val="24"/>
                <w:szCs w:val="24"/>
              </w:rPr>
              <w:t>2</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0F23E5">
              <w:rPr>
                <w:rFonts w:ascii="Times New Roman" w:hAnsi="Times New Roman" w:cs="Times New Roman"/>
                <w:b/>
                <w:color w:val="000000"/>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0F23E5">
              <w:rPr>
                <w:rFonts w:ascii="Times New Roman" w:hAnsi="Times New Roman" w:cs="Times New Roman"/>
                <w:b/>
                <w:color w:val="000000"/>
                <w:sz w:val="24"/>
                <w:szCs w:val="24"/>
              </w:rPr>
              <w:t>4</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0F23E5">
              <w:rPr>
                <w:rFonts w:ascii="Times New Roman" w:hAnsi="Times New Roman" w:cs="Times New Roman"/>
                <w:b/>
                <w:color w:val="000000"/>
                <w:sz w:val="24"/>
                <w:szCs w:val="24"/>
              </w:rPr>
              <w:t>5</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accipio</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acies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adeo</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africus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7</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agilanis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alanus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alaricus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6</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aliquandiu</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anteus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antiquus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r w:rsidR="003B19DD" w:rsidRPr="000F23E5" w:rsidTr="0072688E">
        <w:trPr>
          <w:trHeight w:val="345"/>
          <w:jc w:val="center"/>
        </w:trPr>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0F23E5">
              <w:rPr>
                <w:rFonts w:ascii="Times New Roman" w:hAnsi="Times New Roman" w:cs="Times New Roman"/>
                <w:b/>
                <w:color w:val="000000"/>
                <w:sz w:val="24"/>
                <w:szCs w:val="24"/>
              </w:rPr>
              <w:t>apostolus</w:t>
            </w:r>
            <w:proofErr w:type="spellEnd"/>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c>
          <w:tcPr>
            <w:tcW w:w="1480" w:type="dxa"/>
            <w:shd w:val="clear" w:color="auto" w:fill="auto"/>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w:t>
            </w:r>
          </w:p>
        </w:tc>
      </w:tr>
    </w:tbl>
    <w:p w:rsidR="003B19DD" w:rsidRPr="000F23E5" w:rsidRDefault="003B19DD" w:rsidP="003B19DD">
      <w:pPr>
        <w:jc w:val="center"/>
        <w:rPr>
          <w:rFonts w:ascii="Times New Roman" w:hAnsi="Times New Roman" w:cs="Times New Roman"/>
          <w:sz w:val="24"/>
          <w:szCs w:val="24"/>
        </w:rPr>
      </w:pP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Таблица 1. </w:t>
      </w:r>
      <w:r w:rsidRPr="000F23E5">
        <w:rPr>
          <w:rFonts w:ascii="Times New Roman" w:hAnsi="Times New Roman" w:cs="Times New Roman"/>
          <w:sz w:val="24"/>
          <w:szCs w:val="24"/>
        </w:rPr>
        <w:t>Матрица терм-документ (фрагмент).</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Перед формированием латентно-семантического пространства, как правило, рассчитывают значимость или иначе вес </w:t>
      </w:r>
      <w:r w:rsidRPr="000F23E5">
        <w:rPr>
          <w:rFonts w:ascii="Times New Roman" w:hAnsi="Times New Roman" w:cs="Times New Roman"/>
          <w:color w:val="FF0000"/>
          <w:sz w:val="24"/>
          <w:szCs w:val="24"/>
        </w:rPr>
        <w:t>терма (в нашем случае слова)</w:t>
      </w:r>
      <w:r w:rsidRPr="000F23E5">
        <w:rPr>
          <w:rFonts w:ascii="Times New Roman" w:hAnsi="Times New Roman" w:cs="Times New Roman"/>
          <w:sz w:val="24"/>
          <w:szCs w:val="24"/>
        </w:rPr>
        <w:t xml:space="preserve"> в документе относительно всего корпуса документов </w:t>
      </w:r>
      <w:r w:rsidRPr="005417D3">
        <w:rPr>
          <w:rFonts w:ascii="Times New Roman" w:hAnsi="Times New Roman" w:cs="Times New Roman"/>
          <w:strike/>
          <w:sz w:val="24"/>
          <w:szCs w:val="24"/>
          <w:highlight w:val="yellow"/>
        </w:rPr>
        <w:t>[</w:t>
      </w:r>
      <w:r w:rsidRPr="005417D3">
        <w:rPr>
          <w:rFonts w:ascii="Times New Roman" w:hAnsi="Times New Roman" w:cs="Times New Roman"/>
          <w:strike/>
          <w:color w:val="FF0000"/>
          <w:sz w:val="24"/>
          <w:szCs w:val="24"/>
          <w:highlight w:val="yellow"/>
        </w:rPr>
        <w:t>37</w:t>
      </w:r>
      <w:r w:rsidRPr="005417D3">
        <w:rPr>
          <w:rFonts w:ascii="Times New Roman" w:hAnsi="Times New Roman" w:cs="Times New Roman"/>
          <w:strike/>
          <w:sz w:val="24"/>
          <w:szCs w:val="24"/>
          <w:highlight w:val="yellow"/>
        </w:rPr>
        <w:t>]</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Делается</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это</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того</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чтобы</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в</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ходе</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анализа</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повысить</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значимость</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низкочастотных</w:t>
      </w:r>
      <w:r w:rsidRPr="00A46A81">
        <w:rPr>
          <w:rFonts w:ascii="Times New Roman" w:hAnsi="Times New Roman" w:cs="Times New Roman"/>
          <w:sz w:val="24"/>
          <w:szCs w:val="24"/>
        </w:rPr>
        <w:t xml:space="preserve"> </w:t>
      </w:r>
      <w:r w:rsidRPr="000F23E5">
        <w:rPr>
          <w:rFonts w:ascii="Times New Roman" w:hAnsi="Times New Roman" w:cs="Times New Roman"/>
          <w:color w:val="FF0000"/>
          <w:sz w:val="24"/>
          <w:szCs w:val="24"/>
        </w:rPr>
        <w:t>слов</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и</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одновременно</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понизить</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значимость</w:t>
      </w:r>
      <w:r w:rsidRPr="00A46A81">
        <w:rPr>
          <w:rFonts w:ascii="Times New Roman" w:hAnsi="Times New Roman" w:cs="Times New Roman"/>
          <w:sz w:val="24"/>
          <w:szCs w:val="24"/>
        </w:rPr>
        <w:t xml:space="preserve"> </w:t>
      </w:r>
      <w:r w:rsidRPr="000F23E5">
        <w:rPr>
          <w:rFonts w:ascii="Times New Roman" w:hAnsi="Times New Roman" w:cs="Times New Roman"/>
          <w:sz w:val="24"/>
          <w:szCs w:val="24"/>
        </w:rPr>
        <w:t xml:space="preserve">высокочастотных </w:t>
      </w:r>
      <w:r w:rsidRPr="000F23E5">
        <w:rPr>
          <w:rFonts w:ascii="Times New Roman" w:hAnsi="Times New Roman" w:cs="Times New Roman"/>
          <w:color w:val="FF0000"/>
          <w:sz w:val="24"/>
          <w:szCs w:val="24"/>
        </w:rPr>
        <w:t>слов</w:t>
      </w:r>
      <w:r w:rsidRPr="000F23E5">
        <w:rPr>
          <w:rFonts w:ascii="Times New Roman" w:hAnsi="Times New Roman" w:cs="Times New Roman"/>
          <w:sz w:val="24"/>
          <w:szCs w:val="24"/>
        </w:rPr>
        <w:t xml:space="preserve">. Практика показывает, что использование взвешивания </w:t>
      </w:r>
      <w:r w:rsidRPr="000F23E5">
        <w:rPr>
          <w:rFonts w:ascii="Times New Roman" w:hAnsi="Times New Roman" w:cs="Times New Roman"/>
          <w:color w:val="FF0000"/>
          <w:sz w:val="24"/>
          <w:szCs w:val="24"/>
        </w:rPr>
        <w:t>слов</w:t>
      </w:r>
      <w:r w:rsidRPr="000F23E5">
        <w:rPr>
          <w:rFonts w:ascii="Times New Roman" w:hAnsi="Times New Roman" w:cs="Times New Roman"/>
          <w:sz w:val="24"/>
          <w:szCs w:val="24"/>
        </w:rPr>
        <w:t xml:space="preserve"> в латентно-семантическом анализе дает лучший результат, чем без взвешивания, поскольку именно низкочастотные слова точнее отражают содержание документа[</w:t>
      </w:r>
      <w:r w:rsidRPr="005417D3">
        <w:rPr>
          <w:rFonts w:ascii="Times New Roman" w:hAnsi="Times New Roman" w:cs="Times New Roman"/>
          <w:color w:val="FF0000"/>
          <w:sz w:val="24"/>
          <w:szCs w:val="24"/>
        </w:rPr>
        <w:t>37</w:t>
      </w:r>
      <w:r w:rsidRPr="000F23E5">
        <w:rPr>
          <w:rFonts w:ascii="Times New Roman" w:hAnsi="Times New Roman" w:cs="Times New Roman"/>
          <w:sz w:val="24"/>
          <w:szCs w:val="24"/>
        </w:rPr>
        <w:t>]. Кроме того применения взвешивания позволяет снизить влияние размера текстов при их анализе [</w:t>
      </w:r>
      <w:r w:rsidRPr="005417D3">
        <w:rPr>
          <w:rFonts w:ascii="Times New Roman" w:hAnsi="Times New Roman" w:cs="Times New Roman"/>
          <w:color w:val="FF0000"/>
          <w:sz w:val="24"/>
          <w:szCs w:val="24"/>
        </w:rPr>
        <w:t>38</w:t>
      </w:r>
      <w:r w:rsidRPr="00273AFB">
        <w:rPr>
          <w:rFonts w:ascii="Times New Roman" w:hAnsi="Times New Roman" w:cs="Times New Roman"/>
          <w:color w:val="FF0000"/>
          <w:sz w:val="24"/>
          <w:szCs w:val="24"/>
        </w:rPr>
        <w:t>]</w:t>
      </w:r>
      <w:r w:rsidRPr="00273AFB">
        <w:rPr>
          <w:rFonts w:ascii="Times New Roman" w:hAnsi="Times New Roman" w:cs="Times New Roman"/>
          <w:color w:val="FF0000"/>
          <w:sz w:val="24"/>
          <w:szCs w:val="24"/>
          <w:highlight w:val="yellow"/>
        </w:rPr>
        <w:t xml:space="preserve"> </w:t>
      </w:r>
      <w:r w:rsidRPr="000F23E5">
        <w:rPr>
          <w:rFonts w:ascii="Times New Roman" w:hAnsi="Times New Roman" w:cs="Times New Roman"/>
          <w:sz w:val="24"/>
          <w:szCs w:val="24"/>
        </w:rPr>
        <w:t>Сейчас</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разработано</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большое</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число</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алгоритмов</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определяющих</w:t>
      </w:r>
      <w:r w:rsidRPr="00273AFB">
        <w:rPr>
          <w:rFonts w:ascii="Times New Roman" w:hAnsi="Times New Roman" w:cs="Times New Roman"/>
          <w:sz w:val="24"/>
          <w:szCs w:val="24"/>
        </w:rPr>
        <w:t xml:space="preserve"> </w:t>
      </w:r>
      <w:r w:rsidRPr="000F23E5">
        <w:rPr>
          <w:rFonts w:ascii="Times New Roman" w:hAnsi="Times New Roman" w:cs="Times New Roman"/>
          <w:sz w:val="24"/>
          <w:szCs w:val="24"/>
        </w:rPr>
        <w:t>значимость</w:t>
      </w:r>
      <w:r w:rsidRPr="00273AFB">
        <w:rPr>
          <w:rFonts w:ascii="Times New Roman" w:hAnsi="Times New Roman" w:cs="Times New Roman"/>
          <w:sz w:val="24"/>
          <w:szCs w:val="24"/>
        </w:rPr>
        <w:t xml:space="preserve"> </w:t>
      </w:r>
      <w:r w:rsidRPr="000F23E5">
        <w:rPr>
          <w:rFonts w:ascii="Times New Roman" w:hAnsi="Times New Roman" w:cs="Times New Roman"/>
          <w:color w:val="FF0000"/>
          <w:sz w:val="24"/>
          <w:szCs w:val="24"/>
        </w:rPr>
        <w:t>слов</w:t>
      </w:r>
      <w:r w:rsidRPr="00273AFB">
        <w:rPr>
          <w:rFonts w:ascii="Times New Roman" w:hAnsi="Times New Roman" w:cs="Times New Roman"/>
          <w:sz w:val="24"/>
          <w:szCs w:val="24"/>
        </w:rPr>
        <w:t xml:space="preserve"> [</w:t>
      </w:r>
      <w:r w:rsidRPr="005417D3">
        <w:rPr>
          <w:rFonts w:ascii="Times New Roman" w:hAnsi="Times New Roman" w:cs="Times New Roman"/>
          <w:color w:val="FF0000"/>
          <w:sz w:val="24"/>
          <w:szCs w:val="24"/>
          <w:highlight w:val="yellow"/>
        </w:rPr>
        <w:t>8,</w:t>
      </w:r>
      <w:r w:rsidRPr="000F23E5">
        <w:rPr>
          <w:rFonts w:ascii="Times New Roman" w:hAnsi="Times New Roman" w:cs="Times New Roman"/>
          <w:color w:val="FF0000"/>
          <w:sz w:val="24"/>
          <w:szCs w:val="24"/>
          <w:highlight w:val="yellow"/>
        </w:rPr>
        <w:t xml:space="preserve"> </w:t>
      </w:r>
      <w:r w:rsidRPr="000F23E5">
        <w:rPr>
          <w:rFonts w:ascii="Times New Roman" w:hAnsi="Times New Roman" w:cs="Times New Roman"/>
          <w:color w:val="FF0000"/>
          <w:sz w:val="24"/>
          <w:szCs w:val="24"/>
          <w:highlight w:val="yellow"/>
          <w:lang w:val="en-US"/>
        </w:rPr>
        <w:t>p</w:t>
      </w:r>
      <w:r w:rsidRPr="000F23E5">
        <w:rPr>
          <w:rFonts w:ascii="Times New Roman" w:hAnsi="Times New Roman" w:cs="Times New Roman"/>
          <w:color w:val="FF0000"/>
          <w:sz w:val="24"/>
          <w:szCs w:val="24"/>
          <w:highlight w:val="yellow"/>
        </w:rPr>
        <w:t>. 93-95.</w:t>
      </w:r>
      <w:r w:rsidRPr="000F23E5">
        <w:rPr>
          <w:rFonts w:ascii="Times New Roman" w:hAnsi="Times New Roman" w:cs="Times New Roman"/>
          <w:sz w:val="24"/>
          <w:szCs w:val="24"/>
        </w:rPr>
        <w:t xml:space="preserve">], но чаще всего применяется статистическая мера </w:t>
      </w:r>
      <w:r w:rsidRPr="000F23E5">
        <w:rPr>
          <w:rFonts w:ascii="Times New Roman" w:hAnsi="Times New Roman" w:cs="Times New Roman"/>
          <w:i/>
          <w:sz w:val="24"/>
          <w:szCs w:val="24"/>
        </w:rPr>
        <w:t xml:space="preserve">частотность </w:t>
      </w:r>
      <w:proofErr w:type="gramStart"/>
      <w:r w:rsidRPr="000F23E5">
        <w:rPr>
          <w:rFonts w:ascii="Times New Roman" w:hAnsi="Times New Roman" w:cs="Times New Roman"/>
          <w:i/>
          <w:sz w:val="24"/>
          <w:szCs w:val="24"/>
        </w:rPr>
        <w:t>терминов-обратная</w:t>
      </w:r>
      <w:proofErr w:type="gramEnd"/>
      <w:r w:rsidRPr="000F23E5">
        <w:rPr>
          <w:rFonts w:ascii="Times New Roman" w:hAnsi="Times New Roman" w:cs="Times New Roman"/>
          <w:i/>
          <w:sz w:val="24"/>
          <w:szCs w:val="24"/>
        </w:rPr>
        <w:t xml:space="preserve"> частотность документов</w:t>
      </w:r>
      <w:r w:rsidRPr="000F23E5">
        <w:rPr>
          <w:rFonts w:ascii="Times New Roman" w:hAnsi="Times New Roman" w:cs="Times New Roman"/>
          <w:sz w:val="24"/>
          <w:szCs w:val="24"/>
        </w:rPr>
        <w:t xml:space="preserve"> или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(от англ. </w:t>
      </w:r>
      <w:r w:rsidRPr="000F23E5">
        <w:rPr>
          <w:rFonts w:ascii="Times New Roman" w:hAnsi="Times New Roman" w:cs="Times New Roman"/>
          <w:sz w:val="24"/>
          <w:szCs w:val="24"/>
          <w:lang w:val="en-US"/>
        </w:rPr>
        <w:t>term</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frequency</w:t>
      </w:r>
      <w:r w:rsidRPr="000F23E5">
        <w:rPr>
          <w:rFonts w:ascii="Times New Roman" w:hAnsi="Times New Roman" w:cs="Times New Roman"/>
          <w:sz w:val="24"/>
          <w:szCs w:val="24"/>
        </w:rPr>
        <w:t xml:space="preserve"> – </w:t>
      </w:r>
      <w:r w:rsidRPr="000F23E5">
        <w:rPr>
          <w:rFonts w:ascii="Times New Roman" w:hAnsi="Times New Roman" w:cs="Times New Roman"/>
          <w:sz w:val="24"/>
          <w:szCs w:val="24"/>
          <w:lang w:val="en-US"/>
        </w:rPr>
        <w:t>inverse</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document</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frequency</w:t>
      </w:r>
      <w:r w:rsidRPr="000F23E5">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Частотность терминов (</w:t>
      </w:r>
      <w:r w:rsidRPr="000F23E5">
        <w:rPr>
          <w:rFonts w:ascii="Times New Roman" w:hAnsi="Times New Roman" w:cs="Times New Roman"/>
          <w:sz w:val="24"/>
          <w:szCs w:val="24"/>
          <w:lang w:val="en-US"/>
        </w:rPr>
        <w:t>term</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frequency</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 xml:space="preserve">) – это </w:t>
      </w:r>
      <w:proofErr w:type="gramStart"/>
      <w:r w:rsidRPr="000F23E5">
        <w:rPr>
          <w:rFonts w:ascii="Times New Roman" w:hAnsi="Times New Roman" w:cs="Times New Roman"/>
          <w:sz w:val="24"/>
          <w:szCs w:val="24"/>
        </w:rPr>
        <w:t>величина, показывающая насколько часто слово встречается</w:t>
      </w:r>
      <w:proofErr w:type="gramEnd"/>
      <w:r w:rsidRPr="000F23E5">
        <w:rPr>
          <w:rFonts w:ascii="Times New Roman" w:hAnsi="Times New Roman" w:cs="Times New Roman"/>
          <w:sz w:val="24"/>
          <w:szCs w:val="24"/>
        </w:rPr>
        <w:t xml:space="preserve"> в документе. Она дает возможность оценить важность данного слова в пределах конкретного документа. Рассчитывается как </w:t>
      </w:r>
      <w:r w:rsidRPr="000F23E5">
        <w:rPr>
          <w:rFonts w:ascii="Times New Roman" w:hAnsi="Times New Roman" w:cs="Times New Roman"/>
          <w:color w:val="FF0000"/>
          <w:sz w:val="24"/>
          <w:szCs w:val="24"/>
        </w:rPr>
        <w:t>частное</w:t>
      </w:r>
      <w:r w:rsidRPr="000F23E5">
        <w:rPr>
          <w:rFonts w:ascii="Times New Roman" w:hAnsi="Times New Roman" w:cs="Times New Roman"/>
          <w:sz w:val="24"/>
          <w:szCs w:val="24"/>
        </w:rPr>
        <w:t xml:space="preserve"> от деления количества раз, которое слово встречается в тексте, и общего количества слов в тексте. Обратная частотность документов (</w:t>
      </w:r>
      <w:r w:rsidRPr="000F23E5">
        <w:rPr>
          <w:rFonts w:ascii="Times New Roman" w:hAnsi="Times New Roman" w:cs="Times New Roman"/>
          <w:sz w:val="24"/>
          <w:szCs w:val="24"/>
          <w:lang w:val="en-US"/>
        </w:rPr>
        <w:t>inverse</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document</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frequency</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 это инверсия частотности, с которой определенное слово встречается в коллекции документов. Она рассчитывается как логарифм от общего количества документов, делённого на количество всех документов, в которых встречается конкретное слово. Статистическая мера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рассчитывается как произведение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 xml:space="preserve"> и </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w:t>
      </w:r>
      <w:r w:rsidRPr="005417D3">
        <w:rPr>
          <w:rFonts w:ascii="Times New Roman" w:hAnsi="Times New Roman" w:cs="Times New Roman"/>
          <w:color w:val="FF0000"/>
          <w:sz w:val="24"/>
          <w:szCs w:val="24"/>
        </w:rPr>
        <w:t xml:space="preserve">17, </w:t>
      </w:r>
      <w:r>
        <w:rPr>
          <w:rFonts w:ascii="Times New Roman" w:hAnsi="Times New Roman" w:cs="Times New Roman"/>
          <w:color w:val="FF0000"/>
          <w:sz w:val="24"/>
          <w:szCs w:val="24"/>
        </w:rPr>
        <w:t>с</w:t>
      </w:r>
      <w:r w:rsidRPr="000F23E5">
        <w:rPr>
          <w:rFonts w:ascii="Times New Roman" w:hAnsi="Times New Roman" w:cs="Times New Roman"/>
          <w:color w:val="FF0000"/>
          <w:sz w:val="24"/>
          <w:szCs w:val="24"/>
        </w:rPr>
        <w:t>. 134-137</w:t>
      </w:r>
      <w:r w:rsidRPr="000F23E5">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lastRenderedPageBreak/>
        <w:t xml:space="preserve">При применении статистической меры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к </w:t>
      </w:r>
      <w:proofErr w:type="gramStart"/>
      <w:r w:rsidRPr="000F23E5">
        <w:rPr>
          <w:rFonts w:ascii="Times New Roman" w:hAnsi="Times New Roman" w:cs="Times New Roman"/>
          <w:sz w:val="24"/>
          <w:szCs w:val="24"/>
        </w:rPr>
        <w:t>терм-документной</w:t>
      </w:r>
      <w:proofErr w:type="gramEnd"/>
      <w:r w:rsidRPr="000F23E5">
        <w:rPr>
          <w:rFonts w:ascii="Times New Roman" w:hAnsi="Times New Roman" w:cs="Times New Roman"/>
          <w:sz w:val="24"/>
          <w:szCs w:val="24"/>
        </w:rPr>
        <w:t xml:space="preserve"> матрице значения в её ячейках меняются </w:t>
      </w:r>
      <w:r w:rsidRPr="000F23E5">
        <w:rPr>
          <w:rFonts w:ascii="Times New Roman" w:hAnsi="Times New Roman" w:cs="Times New Roman"/>
          <w:sz w:val="24"/>
          <w:szCs w:val="24"/>
          <w:shd w:val="clear" w:color="auto" w:fill="FFFFFF"/>
        </w:rPr>
        <w:t xml:space="preserve">[См. табл. 2]. Вес терма увеличивается, если он встречается множество раз в небольшом количестве документов, тем самым усиливая их уникальность. Вес терма уменьшается, если он встречается небольшое количество раз в одном документе или во множестве документов, снижая их уникальность. Вес терма будет минимальным, если он во множестве встречается в большинстве документов </w:t>
      </w:r>
      <w:r w:rsidRPr="000F23E5">
        <w:rPr>
          <w:rFonts w:ascii="Times New Roman" w:hAnsi="Times New Roman" w:cs="Times New Roman"/>
          <w:sz w:val="24"/>
          <w:szCs w:val="24"/>
        </w:rPr>
        <w:t>[</w:t>
      </w:r>
      <w:r w:rsidRPr="005417D3">
        <w:rPr>
          <w:rFonts w:ascii="Times New Roman" w:hAnsi="Times New Roman" w:cs="Times New Roman"/>
          <w:color w:val="FF0000"/>
          <w:sz w:val="24"/>
          <w:szCs w:val="24"/>
        </w:rPr>
        <w:t xml:space="preserve">17, </w:t>
      </w:r>
      <w:r>
        <w:rPr>
          <w:rFonts w:ascii="Times New Roman" w:hAnsi="Times New Roman" w:cs="Times New Roman"/>
          <w:color w:val="FF0000"/>
          <w:sz w:val="24"/>
          <w:szCs w:val="24"/>
        </w:rPr>
        <w:t>с</w:t>
      </w:r>
      <w:r w:rsidRPr="000F23E5">
        <w:rPr>
          <w:rFonts w:ascii="Times New Roman" w:hAnsi="Times New Roman" w:cs="Times New Roman"/>
          <w:color w:val="FF0000"/>
          <w:sz w:val="24"/>
          <w:szCs w:val="24"/>
          <w:highlight w:val="yellow"/>
        </w:rPr>
        <w:t>. 136.</w:t>
      </w:r>
      <w:r w:rsidRPr="000F23E5">
        <w:rPr>
          <w:rFonts w:ascii="Times New Roman" w:hAnsi="Times New Roman" w:cs="Times New Roman"/>
          <w:sz w:val="24"/>
          <w:szCs w:val="24"/>
        </w:rPr>
        <w:t>]</w:t>
      </w:r>
      <w:r w:rsidRPr="000F23E5">
        <w:rPr>
          <w:rFonts w:ascii="Times New Roman" w:hAnsi="Times New Roman" w:cs="Times New Roman"/>
          <w:sz w:val="24"/>
          <w:szCs w:val="24"/>
          <w:shd w:val="clear" w:color="auto" w:fill="FFFFFF"/>
        </w:rPr>
        <w:t>.</w:t>
      </w:r>
    </w:p>
    <w:p w:rsidR="003B19DD" w:rsidRPr="000F23E5" w:rsidRDefault="003B19DD" w:rsidP="003B19DD">
      <w:pPr>
        <w:ind w:firstLine="540"/>
        <w:jc w:val="both"/>
        <w:rPr>
          <w:rFonts w:ascii="Times New Roman" w:hAnsi="Times New Roman" w:cs="Times New Roman"/>
          <w:sz w:val="24"/>
          <w:szCs w:val="24"/>
        </w:rPr>
      </w:pP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3B19DD" w:rsidRPr="000F23E5" w:rsidTr="0072688E">
        <w:trPr>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rPr>
                <w:rFonts w:ascii="Times New Roman" w:hAnsi="Times New Roman" w:cs="Times New Roman"/>
                <w:b/>
                <w:bCs/>
                <w:color w:val="000000"/>
                <w:sz w:val="24"/>
                <w:szCs w:val="24"/>
              </w:rPr>
            </w:pP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F23E5">
              <w:rPr>
                <w:rFonts w:ascii="Times New Roman" w:hAnsi="Times New Roman" w:cs="Times New Roman"/>
                <w:b/>
                <w:bCs/>
                <w:color w:val="000000"/>
                <w:sz w:val="24"/>
                <w:szCs w:val="24"/>
              </w:rPr>
              <w:t>1</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F23E5">
              <w:rPr>
                <w:rFonts w:ascii="Times New Roman" w:hAnsi="Times New Roman" w:cs="Times New Roman"/>
                <w:b/>
                <w:bCs/>
                <w:color w:val="000000"/>
                <w:sz w:val="24"/>
                <w:szCs w:val="24"/>
              </w:rPr>
              <w:t>2</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F23E5">
              <w:rPr>
                <w:rFonts w:ascii="Times New Roman" w:hAnsi="Times New Roman" w:cs="Times New Roman"/>
                <w:b/>
                <w:bCs/>
                <w:color w:val="000000"/>
                <w:sz w:val="24"/>
                <w:szCs w:val="24"/>
              </w:rPr>
              <w:t>3</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F23E5">
              <w:rPr>
                <w:rFonts w:ascii="Times New Roman" w:hAnsi="Times New Roman" w:cs="Times New Roman"/>
                <w:b/>
                <w:bCs/>
                <w:color w:val="000000"/>
                <w:sz w:val="24"/>
                <w:szCs w:val="24"/>
              </w:rPr>
              <w:t>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F23E5">
              <w:rPr>
                <w:rFonts w:ascii="Times New Roman" w:hAnsi="Times New Roman" w:cs="Times New Roman"/>
                <w:b/>
                <w:bCs/>
                <w:color w:val="000000"/>
                <w:sz w:val="24"/>
                <w:szCs w:val="24"/>
              </w:rPr>
              <w:t>5</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accipio</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1.736966</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1.736966</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3.473931</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acies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9.965784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adeo</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25.541209</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2.321928</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africus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5.210897</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12.158759</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1.736966</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agilanis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9.965784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alanus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2.321928</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4.643856</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alaricus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19.931569</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aliquandiu</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9.965784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anteus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9.965784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antiquus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4.643856</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2.321928</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r w:rsidR="003B19DD" w:rsidRPr="000F23E5" w:rsidTr="0072688E">
        <w:trPr>
          <w:trHeight w:val="345"/>
          <w:jc w:val="center"/>
        </w:trPr>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0F23E5">
              <w:rPr>
                <w:rFonts w:ascii="Times New Roman" w:hAnsi="Times New Roman" w:cs="Times New Roman"/>
                <w:b/>
                <w:bCs/>
                <w:color w:val="000000"/>
                <w:sz w:val="24"/>
                <w:szCs w:val="24"/>
              </w:rPr>
              <w:t>apostolus</w:t>
            </w:r>
            <w:proofErr w:type="spellEnd"/>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9.965784</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c>
          <w:tcPr>
            <w:tcW w:w="1480" w:type="dxa"/>
            <w:shd w:val="clear" w:color="auto" w:fill="auto"/>
            <w:noWrap/>
            <w:vAlign w:val="center"/>
          </w:tcPr>
          <w:p w:rsidR="003B19DD" w:rsidRPr="000F23E5" w:rsidRDefault="003B19DD" w:rsidP="0072688E">
            <w:pPr>
              <w:widowControl w:val="0"/>
              <w:autoSpaceDE w:val="0"/>
              <w:autoSpaceDN w:val="0"/>
              <w:adjustRightInd w:val="0"/>
              <w:spacing w:after="0" w:line="240" w:lineRule="auto"/>
              <w:jc w:val="center"/>
              <w:rPr>
                <w:rFonts w:ascii="Times New Roman" w:hAnsi="Times New Roman" w:cs="Times New Roman"/>
                <w:sz w:val="24"/>
                <w:szCs w:val="24"/>
              </w:rPr>
            </w:pPr>
            <w:r w:rsidRPr="000F23E5">
              <w:rPr>
                <w:rFonts w:ascii="Times New Roman" w:hAnsi="Times New Roman" w:cs="Times New Roman"/>
                <w:sz w:val="24"/>
                <w:szCs w:val="24"/>
              </w:rPr>
              <w:t>0.000000</w:t>
            </w:r>
          </w:p>
        </w:tc>
      </w:tr>
    </w:tbl>
    <w:p w:rsidR="003B19DD" w:rsidRPr="000F23E5" w:rsidRDefault="003B19DD" w:rsidP="003B19DD">
      <w:pPr>
        <w:jc w:val="center"/>
        <w:rPr>
          <w:rFonts w:ascii="Times New Roman" w:hAnsi="Times New Roman" w:cs="Times New Roman"/>
          <w:sz w:val="24"/>
          <w:szCs w:val="24"/>
          <w:lang w:val="en-US"/>
        </w:rPr>
      </w:pP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Таблица 2. </w:t>
      </w:r>
      <w:r w:rsidRPr="000F23E5">
        <w:rPr>
          <w:rFonts w:ascii="Times New Roman" w:hAnsi="Times New Roman" w:cs="Times New Roman"/>
          <w:sz w:val="24"/>
          <w:szCs w:val="24"/>
        </w:rPr>
        <w:t xml:space="preserve">Матрица терм-документ (фрагмент) после применения </w:t>
      </w:r>
      <w:r w:rsidRPr="000F23E5">
        <w:rPr>
          <w:rFonts w:ascii="Times New Roman" w:hAnsi="Times New Roman" w:cs="Times New Roman"/>
          <w:strike/>
          <w:sz w:val="24"/>
          <w:szCs w:val="24"/>
        </w:rPr>
        <w:t xml:space="preserve">алгоритма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w:t>
      </w:r>
    </w:p>
    <w:p w:rsidR="003B19DD" w:rsidRPr="000F23E5" w:rsidRDefault="003B19DD" w:rsidP="003B19DD">
      <w:pPr>
        <w:jc w:val="center"/>
        <w:rPr>
          <w:rFonts w:ascii="Times New Roman" w:hAnsi="Times New Roman" w:cs="Times New Roman"/>
          <w:sz w:val="24"/>
          <w:szCs w:val="24"/>
        </w:rPr>
      </w:pPr>
    </w:p>
    <w:p w:rsidR="003B19DD" w:rsidRPr="00E04787" w:rsidRDefault="003B19DD" w:rsidP="003B19DD">
      <w:pPr>
        <w:ind w:firstLine="539"/>
        <w:jc w:val="both"/>
        <w:rPr>
          <w:rFonts w:ascii="Times New Roman" w:hAnsi="Times New Roman" w:cs="Times New Roman"/>
          <w:sz w:val="24"/>
          <w:szCs w:val="24"/>
        </w:rPr>
      </w:pPr>
      <w:r w:rsidRPr="000F23E5">
        <w:rPr>
          <w:rFonts w:ascii="Times New Roman" w:hAnsi="Times New Roman" w:cs="Times New Roman"/>
          <w:sz w:val="24"/>
          <w:szCs w:val="24"/>
        </w:rPr>
        <w:t xml:space="preserve">На основе подготовленной таким образом </w:t>
      </w:r>
      <w:proofErr w:type="gramStart"/>
      <w:r w:rsidRPr="000F23E5">
        <w:rPr>
          <w:rFonts w:ascii="Times New Roman" w:hAnsi="Times New Roman" w:cs="Times New Roman"/>
          <w:sz w:val="24"/>
          <w:szCs w:val="24"/>
        </w:rPr>
        <w:t>терм-документной</w:t>
      </w:r>
      <w:proofErr w:type="gramEnd"/>
      <w:r w:rsidRPr="000F23E5">
        <w:rPr>
          <w:rFonts w:ascii="Times New Roman" w:hAnsi="Times New Roman" w:cs="Times New Roman"/>
          <w:sz w:val="24"/>
          <w:szCs w:val="24"/>
        </w:rPr>
        <w:t xml:space="preserve"> матрицы мы построили семантическое пространство при помощи пакета </w:t>
      </w:r>
      <w:proofErr w:type="spellStart"/>
      <w:r w:rsidRPr="000F23E5">
        <w:rPr>
          <w:rFonts w:ascii="Times New Roman" w:hAnsi="Times New Roman" w:cs="Times New Roman"/>
          <w:sz w:val="24"/>
          <w:szCs w:val="24"/>
          <w:lang w:val="en-US"/>
        </w:rPr>
        <w:t>lsa</w:t>
      </w:r>
      <w:proofErr w:type="spellEnd"/>
      <w:r w:rsidRPr="000F23E5">
        <w:rPr>
          <w:rFonts w:ascii="Times New Roman" w:hAnsi="Times New Roman" w:cs="Times New Roman"/>
          <w:sz w:val="24"/>
          <w:szCs w:val="24"/>
        </w:rPr>
        <w:t xml:space="preserve"> [</w:t>
      </w:r>
      <w:r>
        <w:rPr>
          <w:rFonts w:ascii="Times New Roman" w:hAnsi="Times New Roman" w:cs="Times New Roman"/>
          <w:color w:val="FF0000"/>
          <w:sz w:val="24"/>
          <w:szCs w:val="24"/>
        </w:rPr>
        <w:t>39</w:t>
      </w:r>
      <w:r w:rsidRPr="000F23E5">
        <w:rPr>
          <w:rFonts w:ascii="Times New Roman" w:hAnsi="Times New Roman" w:cs="Times New Roman"/>
          <w:sz w:val="24"/>
          <w:szCs w:val="24"/>
        </w:rPr>
        <w:t>]. Пакет</w:t>
      </w:r>
      <w:r w:rsidRPr="005417D3">
        <w:rPr>
          <w:rFonts w:ascii="Times New Roman" w:hAnsi="Times New Roman" w:cs="Times New Roman"/>
          <w:sz w:val="24"/>
          <w:szCs w:val="24"/>
        </w:rPr>
        <w:t xml:space="preserve"> </w:t>
      </w:r>
      <w:proofErr w:type="spellStart"/>
      <w:r w:rsidRPr="000F23E5">
        <w:rPr>
          <w:rFonts w:ascii="Times New Roman" w:hAnsi="Times New Roman" w:cs="Times New Roman"/>
          <w:sz w:val="24"/>
          <w:szCs w:val="24"/>
          <w:lang w:val="en-US"/>
        </w:rPr>
        <w:t>lsa</w:t>
      </w:r>
      <w:proofErr w:type="spellEnd"/>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наиболее</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популярный</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инструмент</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латентно</w:t>
      </w:r>
      <w:r w:rsidRPr="005417D3">
        <w:rPr>
          <w:rFonts w:ascii="Times New Roman" w:hAnsi="Times New Roman" w:cs="Times New Roman"/>
          <w:sz w:val="24"/>
          <w:szCs w:val="24"/>
        </w:rPr>
        <w:t>-</w:t>
      </w:r>
      <w:r w:rsidRPr="000F23E5">
        <w:rPr>
          <w:rFonts w:ascii="Times New Roman" w:hAnsi="Times New Roman" w:cs="Times New Roman"/>
          <w:sz w:val="24"/>
          <w:szCs w:val="24"/>
        </w:rPr>
        <w:t>семантического</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анализа</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в</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среде</w:t>
      </w:r>
      <w:r w:rsidRPr="005417D3">
        <w:rPr>
          <w:rFonts w:ascii="Times New Roman" w:hAnsi="Times New Roman" w:cs="Times New Roman"/>
          <w:sz w:val="24"/>
          <w:szCs w:val="24"/>
        </w:rPr>
        <w:t xml:space="preserve"> </w:t>
      </w:r>
      <w:r w:rsidRPr="000F23E5">
        <w:rPr>
          <w:rFonts w:ascii="Times New Roman" w:hAnsi="Times New Roman" w:cs="Times New Roman"/>
          <w:sz w:val="24"/>
          <w:szCs w:val="24"/>
          <w:lang w:val="en-US"/>
        </w:rPr>
        <w:t>R</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Он</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хорошо</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документирован</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имеются</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подробные</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руководства</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для</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работы</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с</w:t>
      </w:r>
      <w:r w:rsidRPr="005417D3">
        <w:rPr>
          <w:rFonts w:ascii="Times New Roman" w:hAnsi="Times New Roman" w:cs="Times New Roman"/>
          <w:sz w:val="24"/>
          <w:szCs w:val="24"/>
        </w:rPr>
        <w:t xml:space="preserve"> </w:t>
      </w:r>
      <w:r w:rsidRPr="000F23E5">
        <w:rPr>
          <w:rFonts w:ascii="Times New Roman" w:hAnsi="Times New Roman" w:cs="Times New Roman"/>
          <w:sz w:val="24"/>
          <w:szCs w:val="24"/>
        </w:rPr>
        <w:t>ним</w:t>
      </w:r>
      <w:r w:rsidRPr="005417D3">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32, </w:t>
      </w:r>
      <w:r w:rsidRPr="000F23E5">
        <w:rPr>
          <w:rFonts w:ascii="Times New Roman" w:hAnsi="Times New Roman" w:cs="Times New Roman"/>
          <w:color w:val="FF0000"/>
          <w:sz w:val="24"/>
          <w:szCs w:val="24"/>
          <w:highlight w:val="yellow"/>
          <w:lang w:val="en-US"/>
        </w:rPr>
        <w:t>p</w:t>
      </w:r>
      <w:r w:rsidRPr="005417D3">
        <w:rPr>
          <w:rFonts w:ascii="Times New Roman" w:hAnsi="Times New Roman" w:cs="Times New Roman"/>
          <w:color w:val="FF0000"/>
          <w:sz w:val="24"/>
          <w:szCs w:val="24"/>
          <w:highlight w:val="yellow"/>
        </w:rPr>
        <w:t>. 450</w:t>
      </w:r>
      <w:r>
        <w:rPr>
          <w:rFonts w:ascii="Times New Roman" w:hAnsi="Times New Roman" w:cs="Times New Roman"/>
          <w:color w:val="FF0000"/>
          <w:sz w:val="24"/>
          <w:szCs w:val="24"/>
          <w:highlight w:val="yellow"/>
        </w:rPr>
        <w:t>-</w:t>
      </w:r>
      <w:r w:rsidRPr="005417D3">
        <w:rPr>
          <w:rFonts w:ascii="Times New Roman" w:hAnsi="Times New Roman" w:cs="Times New Roman"/>
          <w:color w:val="FF0000"/>
          <w:sz w:val="24"/>
          <w:szCs w:val="24"/>
          <w:highlight w:val="yellow"/>
        </w:rPr>
        <w:t>496</w:t>
      </w:r>
      <w:r w:rsidRPr="00E04787">
        <w:rPr>
          <w:rFonts w:ascii="Times New Roman" w:hAnsi="Times New Roman" w:cs="Times New Roman"/>
          <w:sz w:val="24"/>
          <w:szCs w:val="24"/>
        </w:rPr>
        <w:t xml:space="preserve">]. </w:t>
      </w:r>
    </w:p>
    <w:p w:rsidR="003B19DD" w:rsidRPr="000F23E5" w:rsidRDefault="003B19DD" w:rsidP="003B19DD">
      <w:pPr>
        <w:ind w:firstLine="567"/>
        <w:jc w:val="both"/>
        <w:rPr>
          <w:rFonts w:ascii="Times New Roman" w:hAnsi="Times New Roman" w:cs="Times New Roman"/>
          <w:sz w:val="24"/>
          <w:szCs w:val="24"/>
        </w:rPr>
      </w:pPr>
      <w:r w:rsidRPr="000F23E5">
        <w:rPr>
          <w:rFonts w:ascii="Times New Roman" w:hAnsi="Times New Roman" w:cs="Times New Roman"/>
          <w:sz w:val="24"/>
          <w:szCs w:val="24"/>
        </w:rPr>
        <w:t xml:space="preserve">Семантическое пространство формируется путем применения к матрице терм-документ сингулярного разложения (англ. </w:t>
      </w:r>
      <w:r w:rsidRPr="000F23E5">
        <w:rPr>
          <w:rFonts w:ascii="Times New Roman" w:hAnsi="Times New Roman" w:cs="Times New Roman"/>
          <w:sz w:val="24"/>
          <w:szCs w:val="24"/>
          <w:lang w:val="en-US"/>
        </w:rPr>
        <w:t>Singular</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Value</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Decomposition</w:t>
      </w:r>
      <w:r w:rsidRPr="000F23E5">
        <w:rPr>
          <w:rFonts w:ascii="Times New Roman" w:hAnsi="Times New Roman" w:cs="Times New Roman"/>
          <w:sz w:val="24"/>
          <w:szCs w:val="24"/>
        </w:rPr>
        <w:t xml:space="preserve">, </w:t>
      </w:r>
      <w:r w:rsidRPr="000F23E5">
        <w:rPr>
          <w:rFonts w:ascii="Times New Roman" w:hAnsi="Times New Roman" w:cs="Times New Roman"/>
          <w:sz w:val="24"/>
          <w:szCs w:val="24"/>
          <w:lang w:val="en-US"/>
        </w:rPr>
        <w:t>SVD</w:t>
      </w:r>
      <w:r w:rsidRPr="000F23E5">
        <w:rPr>
          <w:rFonts w:ascii="Times New Roman" w:hAnsi="Times New Roman" w:cs="Times New Roman"/>
          <w:sz w:val="24"/>
          <w:szCs w:val="24"/>
        </w:rPr>
        <w:t>). Математические основы сингулярного разложения применительно к латентно-семантическому анализу неоднократно подробно описаны [</w:t>
      </w:r>
      <w:r>
        <w:rPr>
          <w:rFonts w:ascii="Times New Roman" w:hAnsi="Times New Roman" w:cs="Times New Roman"/>
          <w:color w:val="FF0000"/>
          <w:sz w:val="24"/>
          <w:szCs w:val="24"/>
        </w:rPr>
        <w:t>11,</w:t>
      </w:r>
      <w:r w:rsidRPr="00AD01CC">
        <w:rPr>
          <w:rFonts w:ascii="Times New Roman" w:hAnsi="Times New Roman" w:cs="Times New Roman"/>
          <w:color w:val="FF0000"/>
          <w:sz w:val="24"/>
          <w:szCs w:val="24"/>
        </w:rPr>
        <w:t xml:space="preserve"> </w:t>
      </w:r>
      <w:r w:rsidRPr="000F23E5">
        <w:rPr>
          <w:rFonts w:ascii="Times New Roman" w:hAnsi="Times New Roman" w:cs="Times New Roman"/>
          <w:color w:val="FF0000"/>
          <w:sz w:val="24"/>
          <w:szCs w:val="24"/>
          <w:lang w:val="en-US"/>
        </w:rPr>
        <w:t>p</w:t>
      </w:r>
      <w:r w:rsidRPr="000F23E5">
        <w:rPr>
          <w:rFonts w:ascii="Times New Roman" w:hAnsi="Times New Roman" w:cs="Times New Roman"/>
          <w:color w:val="FF0000"/>
          <w:sz w:val="24"/>
          <w:szCs w:val="24"/>
        </w:rPr>
        <w:t>.79-80</w:t>
      </w:r>
      <w:r w:rsidRPr="00AD01CC">
        <w:rPr>
          <w:rFonts w:ascii="Times New Roman" w:hAnsi="Times New Roman" w:cs="Times New Roman"/>
          <w:color w:val="FF0000"/>
          <w:sz w:val="24"/>
          <w:szCs w:val="24"/>
        </w:rPr>
        <w:t xml:space="preserve">, </w:t>
      </w:r>
      <w:r>
        <w:rPr>
          <w:rFonts w:ascii="Times New Roman" w:hAnsi="Times New Roman" w:cs="Times New Roman"/>
          <w:color w:val="FF0000"/>
          <w:sz w:val="24"/>
          <w:szCs w:val="24"/>
        </w:rPr>
        <w:t>40</w:t>
      </w:r>
      <w:r w:rsidRPr="000F23E5">
        <w:rPr>
          <w:rFonts w:ascii="Times New Roman" w:hAnsi="Times New Roman" w:cs="Times New Roman"/>
          <w:color w:val="FF0000"/>
          <w:sz w:val="24"/>
          <w:szCs w:val="24"/>
        </w:rPr>
        <w:t xml:space="preserve">]. </w:t>
      </w:r>
      <w:r w:rsidRPr="000F23E5">
        <w:rPr>
          <w:rFonts w:ascii="Times New Roman" w:hAnsi="Times New Roman" w:cs="Times New Roman"/>
          <w:sz w:val="24"/>
          <w:szCs w:val="24"/>
        </w:rPr>
        <w:t xml:space="preserve">Подготовленная нами матрица первоначально раскладывается на три матрицы, согласно формуле: </w:t>
      </w:r>
      <w:r w:rsidRPr="000F23E5">
        <w:rPr>
          <w:rFonts w:ascii="Times New Roman" w:hAnsi="Times New Roman" w:cs="Times New Roman"/>
          <w:sz w:val="24"/>
          <w:szCs w:val="24"/>
          <w:lang w:val="en-US"/>
        </w:rPr>
        <w:t>M</w:t>
      </w:r>
      <w:r w:rsidRPr="000F23E5">
        <w:rPr>
          <w:rFonts w:ascii="Times New Roman" w:hAnsi="Times New Roman" w:cs="Times New Roman"/>
          <w:sz w:val="24"/>
          <w:szCs w:val="24"/>
        </w:rPr>
        <w:t xml:space="preserve"> = </w:t>
      </w:r>
      <w:r w:rsidRPr="000F23E5">
        <w:rPr>
          <w:rFonts w:ascii="Times New Roman" w:hAnsi="Times New Roman" w:cs="Times New Roman"/>
          <w:sz w:val="24"/>
          <w:szCs w:val="24"/>
          <w:lang w:val="en-US"/>
        </w:rPr>
        <w:t>U</w:t>
      </w:r>
      <w:r w:rsidRPr="000F23E5">
        <w:rPr>
          <w:rFonts w:ascii="Times New Roman" w:hAnsi="Times New Roman" w:cs="Times New Roman"/>
          <w:sz w:val="24"/>
          <w:szCs w:val="24"/>
        </w:rPr>
        <w:t>*</w:t>
      </w:r>
      <w:proofErr w:type="spellStart"/>
      <w:proofErr w:type="gramStart"/>
      <w:r w:rsidRPr="000F23E5">
        <w:rPr>
          <w:rFonts w:ascii="Times New Roman" w:hAnsi="Times New Roman" w:cs="Times New Roman"/>
          <w:sz w:val="24"/>
          <w:szCs w:val="24"/>
          <w:lang w:val="en-US"/>
        </w:rPr>
        <w:t>Vt</w:t>
      </w:r>
      <w:proofErr w:type="spellEnd"/>
      <w:r w:rsidRPr="000F23E5">
        <w:rPr>
          <w:rFonts w:ascii="Times New Roman" w:hAnsi="Times New Roman" w:cs="Times New Roman"/>
          <w:sz w:val="24"/>
          <w:szCs w:val="24"/>
        </w:rPr>
        <w:t>*</w:t>
      </w:r>
      <w:proofErr w:type="gramEnd"/>
      <w:r w:rsidRPr="000F23E5">
        <w:rPr>
          <w:rFonts w:ascii="Times New Roman" w:hAnsi="Times New Roman" w:cs="Times New Roman"/>
          <w:sz w:val="24"/>
          <w:szCs w:val="24"/>
          <w:lang w:val="en-US"/>
        </w:rPr>
        <w:t>S</w:t>
      </w:r>
      <w:r w:rsidRPr="000F23E5">
        <w:rPr>
          <w:rFonts w:ascii="Times New Roman" w:hAnsi="Times New Roman" w:cs="Times New Roman"/>
          <w:sz w:val="24"/>
          <w:szCs w:val="24"/>
        </w:rPr>
        <w:t xml:space="preserve">, где </w:t>
      </w:r>
      <w:r w:rsidRPr="000F23E5">
        <w:rPr>
          <w:rFonts w:ascii="Times New Roman" w:hAnsi="Times New Roman" w:cs="Times New Roman"/>
          <w:sz w:val="24"/>
          <w:szCs w:val="24"/>
          <w:lang w:val="en-US"/>
        </w:rPr>
        <w:t>M</w:t>
      </w:r>
      <w:r w:rsidRPr="000F23E5">
        <w:rPr>
          <w:rFonts w:ascii="Times New Roman" w:hAnsi="Times New Roman" w:cs="Times New Roman"/>
          <w:sz w:val="24"/>
          <w:szCs w:val="24"/>
        </w:rPr>
        <w:t xml:space="preserve"> – исходная матрица, </w:t>
      </w:r>
      <w:r w:rsidRPr="000F23E5">
        <w:rPr>
          <w:rFonts w:ascii="Times New Roman" w:hAnsi="Times New Roman" w:cs="Times New Roman"/>
          <w:sz w:val="24"/>
          <w:szCs w:val="24"/>
          <w:lang w:val="en-US"/>
        </w:rPr>
        <w:t>U</w:t>
      </w:r>
      <w:r w:rsidRPr="000F23E5">
        <w:rPr>
          <w:rFonts w:ascii="Times New Roman" w:hAnsi="Times New Roman" w:cs="Times New Roman"/>
          <w:sz w:val="24"/>
          <w:szCs w:val="24"/>
        </w:rPr>
        <w:t xml:space="preserve"> – ортогональная матрица документов, </w:t>
      </w:r>
      <w:proofErr w:type="spellStart"/>
      <w:r w:rsidRPr="000F23E5">
        <w:rPr>
          <w:rFonts w:ascii="Times New Roman" w:hAnsi="Times New Roman" w:cs="Times New Roman"/>
          <w:sz w:val="24"/>
          <w:szCs w:val="24"/>
          <w:lang w:val="en-US"/>
        </w:rPr>
        <w:t>Vt</w:t>
      </w:r>
      <w:proofErr w:type="spellEnd"/>
      <w:r w:rsidRPr="000F23E5">
        <w:rPr>
          <w:rFonts w:ascii="Times New Roman" w:hAnsi="Times New Roman" w:cs="Times New Roman"/>
          <w:sz w:val="24"/>
          <w:szCs w:val="24"/>
        </w:rPr>
        <w:t xml:space="preserve"> – ортогональная транспонированная матрица термов, а </w:t>
      </w:r>
      <w:r w:rsidRPr="000F23E5">
        <w:rPr>
          <w:rFonts w:ascii="Times New Roman" w:hAnsi="Times New Roman" w:cs="Times New Roman"/>
          <w:sz w:val="24"/>
          <w:szCs w:val="24"/>
          <w:lang w:val="en-US"/>
        </w:rPr>
        <w:t>S</w:t>
      </w:r>
      <w:r w:rsidRPr="000F23E5">
        <w:rPr>
          <w:rFonts w:ascii="Times New Roman" w:hAnsi="Times New Roman" w:cs="Times New Roman"/>
          <w:sz w:val="24"/>
          <w:szCs w:val="24"/>
        </w:rPr>
        <w:t xml:space="preserve"> – диагональная матрица. Если в диагональной матрице </w:t>
      </w:r>
      <w:r w:rsidRPr="000F23E5">
        <w:rPr>
          <w:rFonts w:ascii="Times New Roman" w:hAnsi="Times New Roman" w:cs="Times New Roman"/>
          <w:sz w:val="24"/>
          <w:szCs w:val="24"/>
          <w:lang w:val="en-US"/>
        </w:rPr>
        <w:t>S</w:t>
      </w:r>
      <w:r w:rsidRPr="000F23E5">
        <w:rPr>
          <w:rFonts w:ascii="Times New Roman" w:hAnsi="Times New Roman" w:cs="Times New Roman"/>
          <w:sz w:val="24"/>
          <w:szCs w:val="24"/>
        </w:rPr>
        <w:t xml:space="preserve"> оставить только </w:t>
      </w:r>
      <w:r w:rsidRPr="000F23E5">
        <w:rPr>
          <w:rFonts w:ascii="Times New Roman" w:hAnsi="Times New Roman" w:cs="Times New Roman"/>
          <w:sz w:val="24"/>
          <w:szCs w:val="24"/>
          <w:lang w:val="en-US"/>
        </w:rPr>
        <w:t>k</w:t>
      </w:r>
      <w:r w:rsidRPr="000F23E5">
        <w:rPr>
          <w:rFonts w:ascii="Times New Roman" w:hAnsi="Times New Roman" w:cs="Times New Roman"/>
          <w:sz w:val="24"/>
          <w:szCs w:val="24"/>
        </w:rPr>
        <w:t xml:space="preserve"> наибольших сингулярных значений, а в матрицах </w:t>
      </w:r>
      <w:r w:rsidRPr="000F23E5">
        <w:rPr>
          <w:rFonts w:ascii="Times New Roman" w:hAnsi="Times New Roman" w:cs="Times New Roman"/>
          <w:sz w:val="24"/>
          <w:szCs w:val="24"/>
          <w:lang w:val="en-US"/>
        </w:rPr>
        <w:t>U</w:t>
      </w:r>
      <w:r w:rsidRPr="000F23E5">
        <w:rPr>
          <w:rFonts w:ascii="Times New Roman" w:hAnsi="Times New Roman" w:cs="Times New Roman"/>
          <w:sz w:val="24"/>
          <w:szCs w:val="24"/>
        </w:rPr>
        <w:t xml:space="preserve"> и </w:t>
      </w:r>
      <w:proofErr w:type="spellStart"/>
      <w:r w:rsidRPr="000F23E5">
        <w:rPr>
          <w:rFonts w:ascii="Times New Roman" w:hAnsi="Times New Roman" w:cs="Times New Roman"/>
          <w:sz w:val="24"/>
          <w:szCs w:val="24"/>
          <w:lang w:val="en-US"/>
        </w:rPr>
        <w:t>Vt</w:t>
      </w:r>
      <w:proofErr w:type="spellEnd"/>
      <w:r w:rsidRPr="000F23E5">
        <w:rPr>
          <w:rFonts w:ascii="Times New Roman" w:hAnsi="Times New Roman" w:cs="Times New Roman"/>
          <w:sz w:val="24"/>
          <w:szCs w:val="24"/>
        </w:rPr>
        <w:t xml:space="preserve"> только соответствующие этим значениям столбцы и строки, то мы получим три новые уменьшенные матрицы </w:t>
      </w:r>
      <w:proofErr w:type="spellStart"/>
      <w:r w:rsidRPr="000F23E5">
        <w:rPr>
          <w:rFonts w:ascii="Times New Roman" w:hAnsi="Times New Roman" w:cs="Times New Roman"/>
          <w:sz w:val="24"/>
          <w:szCs w:val="24"/>
          <w:lang w:val="en-US"/>
        </w:rPr>
        <w:t>Uk</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lang w:val="en-US"/>
        </w:rPr>
        <w:t>Vtk</w:t>
      </w:r>
      <w:proofErr w:type="spellEnd"/>
      <w:r w:rsidRPr="000F23E5">
        <w:rPr>
          <w:rFonts w:ascii="Times New Roman" w:hAnsi="Times New Roman" w:cs="Times New Roman"/>
          <w:sz w:val="24"/>
          <w:szCs w:val="24"/>
        </w:rPr>
        <w:t xml:space="preserve"> и </w:t>
      </w:r>
      <w:proofErr w:type="spellStart"/>
      <w:r w:rsidRPr="000F23E5">
        <w:rPr>
          <w:rFonts w:ascii="Times New Roman" w:hAnsi="Times New Roman" w:cs="Times New Roman"/>
          <w:sz w:val="24"/>
          <w:szCs w:val="24"/>
          <w:lang w:val="en-US"/>
        </w:rPr>
        <w:t>Sk</w:t>
      </w:r>
      <w:proofErr w:type="spellEnd"/>
      <w:r w:rsidRPr="000F23E5">
        <w:rPr>
          <w:rFonts w:ascii="Times New Roman" w:hAnsi="Times New Roman" w:cs="Times New Roman"/>
          <w:sz w:val="24"/>
          <w:szCs w:val="24"/>
        </w:rPr>
        <w:t xml:space="preserve">. Произведение трех новых уменьшенных матриц даст нам новую матрицу </w:t>
      </w:r>
      <w:r w:rsidRPr="000F23E5">
        <w:rPr>
          <w:rFonts w:ascii="Times New Roman" w:hAnsi="Times New Roman" w:cs="Times New Roman"/>
          <w:sz w:val="24"/>
          <w:szCs w:val="24"/>
          <w:lang w:val="en-US"/>
        </w:rPr>
        <w:t>Mk</w:t>
      </w:r>
      <w:r w:rsidRPr="000F23E5">
        <w:rPr>
          <w:rFonts w:ascii="Times New Roman" w:hAnsi="Times New Roman" w:cs="Times New Roman"/>
          <w:sz w:val="24"/>
          <w:szCs w:val="24"/>
        </w:rPr>
        <w:t xml:space="preserve">, которая максимально приближена к исходной матрице </w:t>
      </w:r>
      <w:r w:rsidRPr="000F23E5">
        <w:rPr>
          <w:rFonts w:ascii="Times New Roman" w:hAnsi="Times New Roman" w:cs="Times New Roman"/>
          <w:sz w:val="24"/>
          <w:szCs w:val="24"/>
          <w:lang w:val="en-US"/>
        </w:rPr>
        <w:t>M</w:t>
      </w:r>
      <w:r w:rsidRPr="000F23E5">
        <w:rPr>
          <w:rFonts w:ascii="Times New Roman" w:hAnsi="Times New Roman" w:cs="Times New Roman"/>
          <w:sz w:val="24"/>
          <w:szCs w:val="24"/>
        </w:rPr>
        <w:t xml:space="preserve">, но имеет меньший ранг, равный k. Иными словами матрица </w:t>
      </w:r>
      <w:r w:rsidRPr="000F23E5">
        <w:rPr>
          <w:rFonts w:ascii="Times New Roman" w:hAnsi="Times New Roman" w:cs="Times New Roman"/>
          <w:sz w:val="24"/>
          <w:szCs w:val="24"/>
          <w:lang w:val="en-US"/>
        </w:rPr>
        <w:t>Mk</w:t>
      </w:r>
      <w:r w:rsidRPr="000F23E5">
        <w:rPr>
          <w:rFonts w:ascii="Times New Roman" w:hAnsi="Times New Roman" w:cs="Times New Roman"/>
          <w:sz w:val="24"/>
          <w:szCs w:val="24"/>
        </w:rPr>
        <w:t xml:space="preserve"> будет наилучшей </w:t>
      </w:r>
      <w:proofErr w:type="spellStart"/>
      <w:r w:rsidRPr="000F23E5">
        <w:rPr>
          <w:rFonts w:ascii="Times New Roman" w:hAnsi="Times New Roman" w:cs="Times New Roman"/>
          <w:sz w:val="24"/>
          <w:szCs w:val="24"/>
        </w:rPr>
        <w:t>малоранговой</w:t>
      </w:r>
      <w:proofErr w:type="spellEnd"/>
      <w:r w:rsidRPr="000F23E5">
        <w:rPr>
          <w:rFonts w:ascii="Times New Roman" w:hAnsi="Times New Roman" w:cs="Times New Roman"/>
          <w:sz w:val="24"/>
          <w:szCs w:val="24"/>
        </w:rPr>
        <w:t xml:space="preserve"> аппроксимацией матрицы </w:t>
      </w:r>
      <w:r w:rsidRPr="000F23E5">
        <w:rPr>
          <w:rFonts w:ascii="Times New Roman" w:hAnsi="Times New Roman" w:cs="Times New Roman"/>
          <w:sz w:val="24"/>
          <w:szCs w:val="24"/>
          <w:lang w:val="en-US"/>
        </w:rPr>
        <w:t>M</w:t>
      </w:r>
      <w:r w:rsidRPr="000F23E5">
        <w:rPr>
          <w:rFonts w:ascii="Times New Roman" w:hAnsi="Times New Roman" w:cs="Times New Roman"/>
          <w:sz w:val="24"/>
          <w:szCs w:val="24"/>
        </w:rPr>
        <w:t xml:space="preserve">. В этом случае строки матрицы </w:t>
      </w:r>
      <w:proofErr w:type="spellStart"/>
      <w:r w:rsidRPr="000F23E5">
        <w:rPr>
          <w:rFonts w:ascii="Times New Roman" w:hAnsi="Times New Roman" w:cs="Times New Roman"/>
          <w:sz w:val="24"/>
          <w:szCs w:val="24"/>
          <w:lang w:val="en-US"/>
        </w:rPr>
        <w:t>Uk</w:t>
      </w:r>
      <w:proofErr w:type="spellEnd"/>
      <w:r w:rsidRPr="000F23E5">
        <w:rPr>
          <w:rFonts w:ascii="Times New Roman" w:hAnsi="Times New Roman" w:cs="Times New Roman"/>
          <w:sz w:val="24"/>
          <w:szCs w:val="24"/>
        </w:rPr>
        <w:t xml:space="preserve"> будут образами термов, а столбцы матрицы </w:t>
      </w:r>
      <w:proofErr w:type="spellStart"/>
      <w:r w:rsidRPr="000F23E5">
        <w:rPr>
          <w:rFonts w:ascii="Times New Roman" w:hAnsi="Times New Roman" w:cs="Times New Roman"/>
          <w:sz w:val="24"/>
          <w:szCs w:val="24"/>
          <w:lang w:val="en-US"/>
        </w:rPr>
        <w:t>Vtk</w:t>
      </w:r>
      <w:proofErr w:type="spellEnd"/>
      <w:r w:rsidRPr="000F23E5">
        <w:rPr>
          <w:rFonts w:ascii="Times New Roman" w:hAnsi="Times New Roman" w:cs="Times New Roman"/>
          <w:sz w:val="24"/>
          <w:szCs w:val="24"/>
        </w:rPr>
        <w:t xml:space="preserve"> – образами документов в </w:t>
      </w:r>
      <w:r w:rsidRPr="000F23E5">
        <w:rPr>
          <w:rFonts w:ascii="Times New Roman" w:hAnsi="Times New Roman" w:cs="Times New Roman"/>
          <w:sz w:val="24"/>
          <w:szCs w:val="24"/>
          <w:lang w:val="en-US"/>
        </w:rPr>
        <w:t>k</w:t>
      </w:r>
      <w:r w:rsidRPr="000F23E5">
        <w:rPr>
          <w:rFonts w:ascii="Times New Roman" w:hAnsi="Times New Roman" w:cs="Times New Roman"/>
          <w:sz w:val="24"/>
          <w:szCs w:val="24"/>
        </w:rPr>
        <w:t xml:space="preserve"> – мерном семантическом пространстве </w:t>
      </w:r>
      <w:r w:rsidRPr="000F23E5">
        <w:rPr>
          <w:rFonts w:ascii="Times New Roman" w:hAnsi="Times New Roman" w:cs="Times New Roman"/>
          <w:sz w:val="24"/>
          <w:szCs w:val="24"/>
          <w:highlight w:val="yellow"/>
        </w:rPr>
        <w:t>(</w:t>
      </w:r>
      <w:r w:rsidRPr="000F23E5">
        <w:rPr>
          <w:rFonts w:ascii="Times New Roman" w:hAnsi="Times New Roman" w:cs="Times New Roman"/>
          <w:sz w:val="24"/>
          <w:szCs w:val="24"/>
          <w:highlight w:val="yellow"/>
          <w:lang w:val="en-US"/>
        </w:rPr>
        <w:t>Mk</w:t>
      </w:r>
      <w:r w:rsidRPr="000F23E5">
        <w:rPr>
          <w:rFonts w:ascii="Times New Roman" w:hAnsi="Times New Roman" w:cs="Times New Roman"/>
          <w:sz w:val="24"/>
          <w:szCs w:val="24"/>
          <w:highlight w:val="yellow"/>
        </w:rPr>
        <w:t>).</w:t>
      </w:r>
      <w:r w:rsidRPr="000F23E5">
        <w:rPr>
          <w:rFonts w:ascii="Times New Roman" w:hAnsi="Times New Roman" w:cs="Times New Roman"/>
          <w:sz w:val="24"/>
          <w:szCs w:val="24"/>
        </w:rPr>
        <w:t xml:space="preserve"> </w:t>
      </w:r>
    </w:p>
    <w:p w:rsidR="003B19DD" w:rsidRPr="000F23E5" w:rsidRDefault="003B19DD" w:rsidP="003B19DD">
      <w:pPr>
        <w:ind w:firstLine="567"/>
        <w:jc w:val="both"/>
        <w:rPr>
          <w:rFonts w:ascii="Times New Roman" w:hAnsi="Times New Roman" w:cs="Times New Roman"/>
          <w:sz w:val="24"/>
          <w:szCs w:val="24"/>
        </w:rPr>
      </w:pPr>
      <w:r w:rsidRPr="000F23E5">
        <w:rPr>
          <w:rFonts w:ascii="Times New Roman" w:hAnsi="Times New Roman" w:cs="Times New Roman"/>
          <w:sz w:val="24"/>
          <w:szCs w:val="24"/>
        </w:rPr>
        <w:lastRenderedPageBreak/>
        <w:t xml:space="preserve">Матрица </w:t>
      </w:r>
      <w:r w:rsidRPr="000F23E5">
        <w:rPr>
          <w:rFonts w:ascii="Times New Roman" w:hAnsi="Times New Roman" w:cs="Times New Roman"/>
          <w:sz w:val="24"/>
          <w:szCs w:val="24"/>
          <w:lang w:val="en-US"/>
        </w:rPr>
        <w:t>Mk</w:t>
      </w:r>
      <w:r w:rsidRPr="000F23E5">
        <w:rPr>
          <w:rFonts w:ascii="Times New Roman" w:hAnsi="Times New Roman" w:cs="Times New Roman"/>
          <w:sz w:val="24"/>
          <w:szCs w:val="24"/>
        </w:rPr>
        <w:t xml:space="preserve"> будет целиком отображать структуру скрытых зависимостей документов и термов матрицы </w:t>
      </w:r>
      <w:r w:rsidRPr="000F23E5">
        <w:rPr>
          <w:rFonts w:ascii="Times New Roman" w:hAnsi="Times New Roman" w:cs="Times New Roman"/>
          <w:sz w:val="24"/>
          <w:szCs w:val="24"/>
          <w:lang w:val="en-US"/>
        </w:rPr>
        <w:t>M</w:t>
      </w:r>
      <w:r w:rsidRPr="000F23E5">
        <w:rPr>
          <w:rFonts w:ascii="Times New Roman" w:hAnsi="Times New Roman" w:cs="Times New Roman"/>
          <w:sz w:val="24"/>
          <w:szCs w:val="24"/>
        </w:rPr>
        <w:t xml:space="preserve">, но одновременно обладать рядом преимуществ. Она будет меньше по размеру, поэтому её анализ потребует меньше ресурсов, у неё будет ниже разреженность (значительно меньше пустых ячеек), она будет содержать только самые сущностные семантические отношения документов и слов, </w:t>
      </w:r>
      <w:r w:rsidRPr="000F23E5">
        <w:rPr>
          <w:rFonts w:ascii="Times New Roman" w:hAnsi="Times New Roman" w:cs="Times New Roman"/>
          <w:color w:val="00B050"/>
          <w:sz w:val="24"/>
          <w:szCs w:val="24"/>
        </w:rPr>
        <w:t xml:space="preserve">игнорируя несущественный шум и </w:t>
      </w:r>
      <w:r w:rsidRPr="000F23E5">
        <w:rPr>
          <w:rFonts w:ascii="Times New Roman" w:hAnsi="Times New Roman" w:cs="Times New Roman"/>
          <w:sz w:val="24"/>
          <w:szCs w:val="24"/>
        </w:rPr>
        <w:t>раскрывая скрытые смыслы в документах и термах [</w:t>
      </w:r>
      <w:r w:rsidRPr="00AD01CC">
        <w:rPr>
          <w:rFonts w:ascii="Times New Roman" w:hAnsi="Times New Roman" w:cs="Times New Roman"/>
          <w:color w:val="FF0000"/>
          <w:sz w:val="24"/>
          <w:szCs w:val="24"/>
        </w:rPr>
        <w:t xml:space="preserve">41, </w:t>
      </w:r>
      <w:r w:rsidRPr="000F23E5">
        <w:rPr>
          <w:rFonts w:ascii="Times New Roman" w:hAnsi="Times New Roman" w:cs="Times New Roman"/>
          <w:sz w:val="24"/>
          <w:szCs w:val="24"/>
          <w:highlight w:val="yellow"/>
          <w:lang w:val="en-US"/>
        </w:rPr>
        <w:t>p</w:t>
      </w:r>
      <w:r w:rsidRPr="000F23E5">
        <w:rPr>
          <w:rFonts w:ascii="Times New Roman" w:hAnsi="Times New Roman" w:cs="Times New Roman"/>
          <w:sz w:val="24"/>
          <w:szCs w:val="24"/>
          <w:highlight w:val="yellow"/>
        </w:rPr>
        <w:t>. 159-160</w:t>
      </w:r>
      <w:r w:rsidRPr="000F23E5">
        <w:rPr>
          <w:rFonts w:ascii="Times New Roman" w:hAnsi="Times New Roman" w:cs="Times New Roman"/>
          <w:sz w:val="24"/>
          <w:szCs w:val="24"/>
        </w:rPr>
        <w:t xml:space="preserve">]. </w:t>
      </w:r>
      <w:r w:rsidRPr="000F23E5">
        <w:rPr>
          <w:rFonts w:ascii="Times New Roman" w:hAnsi="Times New Roman" w:cs="Times New Roman"/>
          <w:sz w:val="24"/>
          <w:szCs w:val="24"/>
          <w:highlight w:val="yellow"/>
        </w:rPr>
        <w:t>Сокращение размерности может сводить вместе термины, имеющие одинаковую семантику, для идентификации и устранения неоднозначности терминов с несколькими значениями и для обеспечения более низкого размерного представления документов, отражающих понятия, а не необработанные термины.</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color w:val="FF0000"/>
          <w:sz w:val="24"/>
          <w:szCs w:val="24"/>
        </w:rPr>
        <w:t xml:space="preserve">В качестве эксперимента построим семантическое пространство как на основе </w:t>
      </w:r>
      <w:proofErr w:type="gramStart"/>
      <w:r w:rsidRPr="000F23E5">
        <w:rPr>
          <w:rFonts w:ascii="Times New Roman" w:hAnsi="Times New Roman" w:cs="Times New Roman"/>
          <w:color w:val="FF0000"/>
          <w:sz w:val="24"/>
          <w:szCs w:val="24"/>
        </w:rPr>
        <w:t>терм-документной</w:t>
      </w:r>
      <w:proofErr w:type="gramEnd"/>
      <w:r w:rsidRPr="000F23E5">
        <w:rPr>
          <w:rFonts w:ascii="Times New Roman" w:hAnsi="Times New Roman" w:cs="Times New Roman"/>
          <w:color w:val="FF0000"/>
          <w:sz w:val="24"/>
          <w:szCs w:val="24"/>
        </w:rPr>
        <w:t xml:space="preserve"> матрицы, к которой была применена статистическая мера </w:t>
      </w:r>
      <w:r w:rsidRPr="000F23E5">
        <w:rPr>
          <w:rFonts w:ascii="Times New Roman" w:hAnsi="Times New Roman" w:cs="Times New Roman"/>
          <w:color w:val="FF0000"/>
          <w:sz w:val="24"/>
          <w:szCs w:val="24"/>
          <w:lang w:val="en-US"/>
        </w:rPr>
        <w:t>TF</w:t>
      </w:r>
      <w:r w:rsidRPr="000F23E5">
        <w:rPr>
          <w:rFonts w:ascii="Times New Roman" w:hAnsi="Times New Roman" w:cs="Times New Roman"/>
          <w:color w:val="FF0000"/>
          <w:sz w:val="24"/>
          <w:szCs w:val="24"/>
        </w:rPr>
        <w:t>-</w:t>
      </w:r>
      <w:r w:rsidRPr="000F23E5">
        <w:rPr>
          <w:rFonts w:ascii="Times New Roman" w:hAnsi="Times New Roman" w:cs="Times New Roman"/>
          <w:color w:val="FF0000"/>
          <w:sz w:val="24"/>
          <w:szCs w:val="24"/>
          <w:lang w:val="en-US"/>
        </w:rPr>
        <w:t>IDF</w:t>
      </w:r>
      <w:r w:rsidRPr="000F23E5">
        <w:rPr>
          <w:rFonts w:ascii="Times New Roman" w:hAnsi="Times New Roman" w:cs="Times New Roman"/>
          <w:color w:val="FF0000"/>
          <w:sz w:val="24"/>
          <w:szCs w:val="24"/>
        </w:rPr>
        <w:t>, так и на основе первоначальной матрицы без взвешивания.</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Для наглядности покажем положение </w:t>
      </w:r>
      <w:proofErr w:type="gramStart"/>
      <w:r w:rsidRPr="000F23E5">
        <w:rPr>
          <w:rFonts w:ascii="Times New Roman" w:hAnsi="Times New Roman" w:cs="Times New Roman"/>
          <w:sz w:val="24"/>
          <w:szCs w:val="24"/>
        </w:rPr>
        <w:t>документов</w:t>
      </w:r>
      <w:proofErr w:type="gramEnd"/>
      <w:r w:rsidRPr="000F23E5">
        <w:rPr>
          <w:rFonts w:ascii="Times New Roman" w:hAnsi="Times New Roman" w:cs="Times New Roman"/>
          <w:sz w:val="24"/>
          <w:szCs w:val="24"/>
        </w:rPr>
        <w:t xml:space="preserve"> в семантическом пространстве сделав их проекцию на плоскости </w:t>
      </w:r>
      <w:r w:rsidRPr="000F23E5">
        <w:rPr>
          <w:rFonts w:ascii="Times New Roman" w:hAnsi="Times New Roman" w:cs="Times New Roman"/>
          <w:sz w:val="24"/>
          <w:szCs w:val="24"/>
          <w:shd w:val="clear" w:color="auto" w:fill="FFFFFF"/>
        </w:rPr>
        <w:t>[</w:t>
      </w:r>
      <w:r w:rsidRPr="000F23E5">
        <w:rPr>
          <w:rFonts w:ascii="Times New Roman" w:hAnsi="Times New Roman" w:cs="Times New Roman"/>
          <w:sz w:val="24"/>
          <w:szCs w:val="24"/>
          <w:highlight w:val="yellow"/>
          <w:shd w:val="clear" w:color="auto" w:fill="FFFFFF"/>
        </w:rPr>
        <w:t>См. рис. 1</w:t>
      </w:r>
      <w:r w:rsidRPr="000F23E5">
        <w:rPr>
          <w:rFonts w:ascii="Times New Roman" w:hAnsi="Times New Roman" w:cs="Times New Roman"/>
          <w:sz w:val="24"/>
          <w:szCs w:val="24"/>
          <w:shd w:val="clear" w:color="auto" w:fill="FFFFFF"/>
        </w:rPr>
        <w:t xml:space="preserve">] </w:t>
      </w:r>
      <w:r w:rsidRPr="000F23E5">
        <w:rPr>
          <w:rFonts w:ascii="Times New Roman" w:hAnsi="Times New Roman" w:cs="Times New Roman"/>
          <w:sz w:val="24"/>
          <w:szCs w:val="24"/>
        </w:rPr>
        <w:t xml:space="preserve">и в трехмерном пространстве </w:t>
      </w:r>
      <w:r w:rsidRPr="000F23E5">
        <w:rPr>
          <w:rFonts w:ascii="Times New Roman" w:hAnsi="Times New Roman" w:cs="Times New Roman"/>
          <w:sz w:val="24"/>
          <w:szCs w:val="24"/>
          <w:shd w:val="clear" w:color="auto" w:fill="FFFFFF"/>
        </w:rPr>
        <w:t>[</w:t>
      </w:r>
      <w:r w:rsidRPr="000F23E5">
        <w:rPr>
          <w:rFonts w:ascii="Times New Roman" w:hAnsi="Times New Roman" w:cs="Times New Roman"/>
          <w:sz w:val="24"/>
          <w:szCs w:val="24"/>
          <w:highlight w:val="yellow"/>
          <w:shd w:val="clear" w:color="auto" w:fill="FFFFFF"/>
        </w:rPr>
        <w:t>См. рис. 2</w:t>
      </w:r>
      <w:r w:rsidRPr="000F23E5">
        <w:rPr>
          <w:rFonts w:ascii="Times New Roman" w:hAnsi="Times New Roman" w:cs="Times New Roman"/>
          <w:sz w:val="24"/>
          <w:szCs w:val="24"/>
          <w:shd w:val="clear" w:color="auto" w:fill="FFFFFF"/>
        </w:rPr>
        <w:t xml:space="preserve">]. В первом случае мы видим, что из пяти, анализируемых нами частей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Исидора Севильского, «Пролог», «Выводы» к истории готов и «История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составляют плотную группу. Однако следует учитывать, что проекция векторов многомерного пространства на плоскость не дает нам возможности на этом основании судить о схожести документов.</w:t>
      </w:r>
    </w:p>
    <w:p w:rsidR="003B19DD" w:rsidRPr="000F23E5" w:rsidRDefault="003B19DD" w:rsidP="003B19DD">
      <w:pPr>
        <w:jc w:val="center"/>
        <w:rPr>
          <w:rFonts w:ascii="Times New Roman" w:hAnsi="Times New Roman" w:cs="Times New Roman"/>
          <w:sz w:val="24"/>
          <w:szCs w:val="24"/>
        </w:rPr>
      </w:pPr>
      <w:r w:rsidRPr="000F23E5">
        <w:rPr>
          <w:rFonts w:ascii="Times New Roman" w:hAnsi="Times New Roman" w:cs="Times New Roman"/>
          <w:noProof/>
          <w:sz w:val="24"/>
          <w:szCs w:val="24"/>
          <w:lang w:eastAsia="ru-RU"/>
        </w:rPr>
        <w:drawing>
          <wp:inline distT="0" distB="0" distL="0" distR="0" wp14:anchorId="489AF483" wp14:editId="7BA31F5A">
            <wp:extent cx="5940425" cy="4242191"/>
            <wp:effectExtent l="0" t="0" r="3175" b="6350"/>
            <wp:docPr id="4" name="Рисунок 4" descr="D:\GitHub\Latin_Text_LSA\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242191"/>
                    </a:xfrm>
                    <a:prstGeom prst="rect">
                      <a:avLst/>
                    </a:prstGeom>
                    <a:noFill/>
                    <a:ln>
                      <a:noFill/>
                    </a:ln>
                  </pic:spPr>
                </pic:pic>
              </a:graphicData>
            </a:graphic>
          </wp:inline>
        </w:drawing>
      </w: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Рисунок 1. Проекция документов в семантическом пространстве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на плоскость.</w:t>
      </w:r>
    </w:p>
    <w:p w:rsidR="003B19DD" w:rsidRPr="000F23E5" w:rsidRDefault="003B19DD" w:rsidP="003B19DD">
      <w:pPr>
        <w:ind w:firstLine="540"/>
        <w:jc w:val="both"/>
        <w:rPr>
          <w:rFonts w:ascii="Times New Roman" w:hAnsi="Times New Roman" w:cs="Times New Roman"/>
          <w:sz w:val="24"/>
          <w:szCs w:val="24"/>
        </w:rPr>
      </w:pPr>
    </w:p>
    <w:p w:rsidR="003B19DD" w:rsidRPr="000F23E5" w:rsidRDefault="003B19DD" w:rsidP="003B19DD">
      <w:pPr>
        <w:ind w:firstLine="540"/>
        <w:jc w:val="both"/>
        <w:rPr>
          <w:rFonts w:ascii="Times New Roman" w:hAnsi="Times New Roman" w:cs="Times New Roman"/>
          <w:sz w:val="24"/>
          <w:szCs w:val="24"/>
        </w:rPr>
      </w:pP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Проекция </w:t>
      </w:r>
      <w:r w:rsidRPr="000F23E5">
        <w:rPr>
          <w:rFonts w:ascii="Times New Roman" w:hAnsi="Times New Roman" w:cs="Times New Roman"/>
          <w:color w:val="FF0000"/>
          <w:sz w:val="24"/>
          <w:szCs w:val="24"/>
          <w:shd w:val="clear" w:color="auto" w:fill="FFFFFF"/>
        </w:rPr>
        <w:t xml:space="preserve">документов в семантическом пространстве </w:t>
      </w:r>
      <w:r w:rsidRPr="000F23E5">
        <w:rPr>
          <w:rFonts w:ascii="Times New Roman" w:hAnsi="Times New Roman" w:cs="Times New Roman"/>
          <w:sz w:val="24"/>
          <w:szCs w:val="24"/>
        </w:rPr>
        <w:t xml:space="preserve">в трех измерениях </w:t>
      </w:r>
      <w:r w:rsidRPr="000F23E5">
        <w:rPr>
          <w:rFonts w:ascii="Times New Roman" w:hAnsi="Times New Roman" w:cs="Times New Roman"/>
          <w:sz w:val="24"/>
          <w:szCs w:val="24"/>
          <w:shd w:val="clear" w:color="auto" w:fill="FFFFFF"/>
        </w:rPr>
        <w:t>также не дает возможности судить о семантической схожести</w:t>
      </w:r>
      <w:r w:rsidRPr="000F23E5">
        <w:rPr>
          <w:rFonts w:ascii="Times New Roman" w:hAnsi="Times New Roman" w:cs="Times New Roman"/>
          <w:sz w:val="24"/>
          <w:szCs w:val="24"/>
        </w:rPr>
        <w:t xml:space="preserve"> документов, поскольку и здесь есть доля условности из-за сокращения количества измерений. Как мы уже отмечали выше, наиболее часто используемым способом оценить схожесть документов в векторном семантическом пространстве является расчет меры косинусного сходства (англ. </w:t>
      </w:r>
      <w:proofErr w:type="spellStart"/>
      <w:r w:rsidRPr="000F23E5">
        <w:rPr>
          <w:rFonts w:ascii="Times New Roman" w:hAnsi="Times New Roman" w:cs="Times New Roman"/>
          <w:sz w:val="24"/>
          <w:szCs w:val="24"/>
        </w:rPr>
        <w:t>cosinus</w:t>
      </w:r>
      <w:proofErr w:type="spellEnd"/>
      <w:r w:rsidRPr="000F23E5">
        <w:rPr>
          <w:rFonts w:ascii="Times New Roman" w:hAnsi="Times New Roman" w:cs="Times New Roman"/>
          <w:sz w:val="24"/>
          <w:szCs w:val="24"/>
        </w:rPr>
        <w:t xml:space="preserve"> </w:t>
      </w:r>
      <w:proofErr w:type="spellStart"/>
      <w:r w:rsidRPr="000F23E5">
        <w:rPr>
          <w:rFonts w:ascii="Times New Roman" w:hAnsi="Times New Roman" w:cs="Times New Roman"/>
          <w:sz w:val="24"/>
          <w:szCs w:val="24"/>
        </w:rPr>
        <w:t>similarity</w:t>
      </w:r>
      <w:proofErr w:type="spellEnd"/>
      <w:r w:rsidRPr="000F23E5">
        <w:rPr>
          <w:rFonts w:ascii="Times New Roman" w:hAnsi="Times New Roman" w:cs="Times New Roman"/>
          <w:sz w:val="24"/>
          <w:szCs w:val="24"/>
        </w:rPr>
        <w:t xml:space="preserve">) – косинуса угла между векторами. На примере проекции документов в семантическом пространстве в трех измерениях будет рассчитываться косинус угла между векторами, начинающимися в точке с координатами [0,0,0], помеченной красным треугольником, и заканчивающимися в точках помеченных кружочками </w:t>
      </w:r>
      <w:r w:rsidRPr="000F23E5">
        <w:rPr>
          <w:rFonts w:ascii="Times New Roman" w:hAnsi="Times New Roman" w:cs="Times New Roman"/>
          <w:sz w:val="24"/>
          <w:szCs w:val="24"/>
          <w:shd w:val="clear" w:color="auto" w:fill="FFFFFF"/>
        </w:rPr>
        <w:t>[</w:t>
      </w:r>
      <w:r w:rsidRPr="000F23E5">
        <w:rPr>
          <w:rFonts w:ascii="Times New Roman" w:hAnsi="Times New Roman" w:cs="Times New Roman"/>
          <w:sz w:val="24"/>
          <w:szCs w:val="24"/>
          <w:highlight w:val="yellow"/>
          <w:shd w:val="clear" w:color="auto" w:fill="FFFFFF"/>
        </w:rPr>
        <w:t>См. рис. 2</w:t>
      </w:r>
      <w:r w:rsidRPr="000F23E5">
        <w:rPr>
          <w:rFonts w:ascii="Times New Roman" w:hAnsi="Times New Roman" w:cs="Times New Roman"/>
          <w:sz w:val="24"/>
          <w:szCs w:val="24"/>
          <w:shd w:val="clear" w:color="auto" w:fill="FFFFFF"/>
        </w:rPr>
        <w:t>]</w:t>
      </w:r>
      <w:r w:rsidRPr="000F23E5">
        <w:rPr>
          <w:rFonts w:ascii="Times New Roman" w:hAnsi="Times New Roman" w:cs="Times New Roman"/>
          <w:sz w:val="24"/>
          <w:szCs w:val="24"/>
        </w:rPr>
        <w:t>.</w:t>
      </w:r>
    </w:p>
    <w:p w:rsidR="003B19DD" w:rsidRPr="000F23E5" w:rsidRDefault="003B19DD" w:rsidP="003B19DD">
      <w:pPr>
        <w:jc w:val="center"/>
        <w:rPr>
          <w:rFonts w:ascii="Times New Roman" w:hAnsi="Times New Roman" w:cs="Times New Roman"/>
          <w:sz w:val="24"/>
          <w:szCs w:val="24"/>
        </w:rPr>
      </w:pPr>
      <w:r w:rsidRPr="000F23E5">
        <w:rPr>
          <w:rFonts w:ascii="Times New Roman" w:hAnsi="Times New Roman" w:cs="Times New Roman"/>
          <w:noProof/>
          <w:sz w:val="24"/>
          <w:szCs w:val="24"/>
          <w:lang w:eastAsia="ru-RU"/>
        </w:rPr>
        <w:drawing>
          <wp:inline distT="0" distB="0" distL="0" distR="0" wp14:anchorId="536F0980" wp14:editId="65CC45D8">
            <wp:extent cx="5940425" cy="3408034"/>
            <wp:effectExtent l="0" t="0" r="3175" b="2540"/>
            <wp:docPr id="5" name="Рисунок 5" descr="D:\GitHub\Latin_Text_LSA\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2.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408034"/>
                    </a:xfrm>
                    <a:prstGeom prst="rect">
                      <a:avLst/>
                    </a:prstGeom>
                    <a:noFill/>
                    <a:ln>
                      <a:noFill/>
                    </a:ln>
                  </pic:spPr>
                </pic:pic>
              </a:graphicData>
            </a:graphic>
          </wp:inline>
        </w:drawing>
      </w: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Рисунок 2. Проекция документов в семантическом пространстве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в трех измерениях.</w:t>
      </w:r>
    </w:p>
    <w:p w:rsidR="003B19DD" w:rsidRPr="000F23E5" w:rsidRDefault="003B19DD" w:rsidP="003B19DD">
      <w:pPr>
        <w:ind w:firstLine="540"/>
        <w:jc w:val="both"/>
        <w:rPr>
          <w:rFonts w:ascii="Times New Roman" w:hAnsi="Times New Roman" w:cs="Times New Roman"/>
          <w:sz w:val="24"/>
          <w:szCs w:val="24"/>
        </w:rPr>
      </w:pP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Теоретически, значение косинуса угла между векторами может варьироваться между -1 (полная оппозиция) до 1 (полная идентичность). В случае с векторным представлением текстов в семантическом пространстве косинус угла между векторами может принимать значения от 0 (соответствует углу 90°) до 1, поскольку частота терма или статистическая мера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не могут принимать отрицательное значение. </w:t>
      </w:r>
      <w:r w:rsidRPr="000F23E5">
        <w:rPr>
          <w:rFonts w:ascii="Times New Roman" w:hAnsi="Times New Roman" w:cs="Times New Roman"/>
          <w:color w:val="FF0000"/>
          <w:sz w:val="24"/>
          <w:szCs w:val="24"/>
        </w:rPr>
        <w:t xml:space="preserve">Угол между двумя векторами документов или слов в семантическом пространстве не может быть больше, чем 90°. Чем выше будет значение косинуса угла между векторами документов </w:t>
      </w:r>
      <w:r w:rsidRPr="000F23E5">
        <w:rPr>
          <w:rFonts w:ascii="Times New Roman" w:hAnsi="Times New Roman" w:cs="Times New Roman"/>
          <w:strike/>
          <w:color w:val="FF0000"/>
          <w:sz w:val="24"/>
          <w:szCs w:val="24"/>
        </w:rPr>
        <w:t>в семантическом пространстве</w:t>
      </w:r>
      <w:r w:rsidRPr="000F23E5">
        <w:rPr>
          <w:rFonts w:ascii="Times New Roman" w:hAnsi="Times New Roman" w:cs="Times New Roman"/>
          <w:color w:val="FF0000"/>
          <w:sz w:val="24"/>
          <w:szCs w:val="24"/>
        </w:rPr>
        <w:t>, тем о большем семантическом сходстве документов можно говорить.</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На основе сформированного семантического пространства была построена матрица косинусного сходства. Результаты </w:t>
      </w:r>
      <w:proofErr w:type="spellStart"/>
      <w:r w:rsidRPr="000F23E5">
        <w:rPr>
          <w:rFonts w:ascii="Times New Roman" w:hAnsi="Times New Roman" w:cs="Times New Roman"/>
          <w:sz w:val="24"/>
          <w:szCs w:val="24"/>
        </w:rPr>
        <w:t>визуализированны</w:t>
      </w:r>
      <w:proofErr w:type="spellEnd"/>
      <w:r w:rsidRPr="000F23E5">
        <w:rPr>
          <w:rFonts w:ascii="Times New Roman" w:hAnsi="Times New Roman" w:cs="Times New Roman"/>
          <w:sz w:val="24"/>
          <w:szCs w:val="24"/>
        </w:rPr>
        <w:t xml:space="preserve"> в виде тепловой карты [</w:t>
      </w:r>
      <w:r w:rsidRPr="000F23E5">
        <w:rPr>
          <w:rFonts w:ascii="Times New Roman" w:hAnsi="Times New Roman" w:cs="Times New Roman"/>
          <w:sz w:val="24"/>
          <w:szCs w:val="24"/>
          <w:highlight w:val="yellow"/>
        </w:rPr>
        <w:t>См. рис. 3</w:t>
      </w:r>
      <w:r w:rsidRPr="000F23E5">
        <w:rPr>
          <w:rFonts w:ascii="Times New Roman" w:hAnsi="Times New Roman" w:cs="Times New Roman"/>
          <w:sz w:val="24"/>
          <w:szCs w:val="24"/>
        </w:rPr>
        <w:t xml:space="preserve">]. </w:t>
      </w:r>
      <w:r w:rsidRPr="000F23E5">
        <w:rPr>
          <w:rFonts w:ascii="Times New Roman" w:hAnsi="Times New Roman" w:cs="Times New Roman"/>
          <w:sz w:val="24"/>
          <w:szCs w:val="24"/>
        </w:rPr>
        <w:lastRenderedPageBreak/>
        <w:t xml:space="preserve">Полученные данные свидетельствуют, что среди выделенных нами частей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Исидора Севильского наибольшей семантической схожестью обладают «История готов» и «История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степень сходства между остальными частями значительно меньше.</w:t>
      </w:r>
    </w:p>
    <w:p w:rsidR="003B19DD" w:rsidRPr="000F23E5" w:rsidRDefault="003B19DD" w:rsidP="003B19DD">
      <w:pPr>
        <w:jc w:val="both"/>
        <w:rPr>
          <w:rFonts w:ascii="Times New Roman" w:hAnsi="Times New Roman" w:cs="Times New Roman"/>
          <w:sz w:val="24"/>
          <w:szCs w:val="24"/>
        </w:rPr>
      </w:pPr>
      <w:r w:rsidRPr="000F23E5">
        <w:rPr>
          <w:rFonts w:ascii="Times New Roman" w:hAnsi="Times New Roman" w:cs="Times New Roman"/>
          <w:noProof/>
          <w:sz w:val="24"/>
          <w:szCs w:val="24"/>
          <w:lang w:eastAsia="ru-RU"/>
        </w:rPr>
        <w:drawing>
          <wp:inline distT="0" distB="0" distL="0" distR="0" wp14:anchorId="09B8162C" wp14:editId="76373C1F">
            <wp:extent cx="5934710" cy="4563110"/>
            <wp:effectExtent l="0" t="0" r="8890" b="8890"/>
            <wp:docPr id="3" name="Рисунок 3" descr="D:\GitHub\Latin_Text_LSA\03.2 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03.2 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Рисунок 3. Визуализация матрицы косинусного сходства для частей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в виде тепловой карты. С использованием статистической меры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sz w:val="24"/>
          <w:szCs w:val="24"/>
        </w:rPr>
      </w:pPr>
      <w:r w:rsidRPr="000F23E5">
        <w:rPr>
          <w:rFonts w:ascii="Times New Roman" w:hAnsi="Times New Roman" w:cs="Times New Roman"/>
          <w:sz w:val="24"/>
          <w:szCs w:val="24"/>
        </w:rPr>
        <w:t xml:space="preserve">Матрица косинусного сходства, построенная на основе семантического пространства без использования статистической меры </w:t>
      </w:r>
      <w:r w:rsidRPr="000F23E5">
        <w:rPr>
          <w:rFonts w:ascii="Times New Roman" w:hAnsi="Times New Roman" w:cs="Times New Roman"/>
          <w:sz w:val="24"/>
          <w:szCs w:val="24"/>
          <w:lang w:val="en-US"/>
        </w:rPr>
        <w:t>TF</w:t>
      </w:r>
      <w:r w:rsidRPr="000F23E5">
        <w:rPr>
          <w:rFonts w:ascii="Times New Roman" w:hAnsi="Times New Roman" w:cs="Times New Roman"/>
          <w:sz w:val="24"/>
          <w:szCs w:val="24"/>
        </w:rPr>
        <w:t>-</w:t>
      </w:r>
      <w:r w:rsidRPr="000F23E5">
        <w:rPr>
          <w:rFonts w:ascii="Times New Roman" w:hAnsi="Times New Roman" w:cs="Times New Roman"/>
          <w:sz w:val="24"/>
          <w:szCs w:val="24"/>
          <w:lang w:val="en-US"/>
        </w:rPr>
        <w:t>IDF</w:t>
      </w:r>
      <w:r w:rsidRPr="000F23E5">
        <w:rPr>
          <w:rFonts w:ascii="Times New Roman" w:hAnsi="Times New Roman" w:cs="Times New Roman"/>
          <w:sz w:val="24"/>
          <w:szCs w:val="24"/>
        </w:rPr>
        <w:t xml:space="preserve">, дает другие значения, но тенденции остаются прежние: наибольшей семантической схожестью обладают «История готов» и «История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w:t>
      </w:r>
      <w:r w:rsidRPr="000F23E5">
        <w:rPr>
          <w:rFonts w:ascii="Times New Roman" w:hAnsi="Times New Roman" w:cs="Times New Roman"/>
          <w:sz w:val="24"/>
          <w:szCs w:val="24"/>
          <w:highlight w:val="yellow"/>
        </w:rPr>
        <w:t xml:space="preserve">См. рис. </w:t>
      </w:r>
      <w:r w:rsidRPr="000F23E5">
        <w:rPr>
          <w:rFonts w:ascii="Times New Roman" w:hAnsi="Times New Roman" w:cs="Times New Roman"/>
          <w:sz w:val="24"/>
          <w:szCs w:val="24"/>
        </w:rPr>
        <w:t xml:space="preserve">4]. </w:t>
      </w:r>
    </w:p>
    <w:p w:rsidR="003B19DD" w:rsidRPr="000F23E5" w:rsidRDefault="003B19DD" w:rsidP="003B19DD">
      <w:pPr>
        <w:ind w:firstLine="540"/>
        <w:jc w:val="both"/>
        <w:rPr>
          <w:rFonts w:ascii="Times New Roman" w:hAnsi="Times New Roman" w:cs="Times New Roman"/>
          <w:sz w:val="24"/>
          <w:szCs w:val="24"/>
        </w:rPr>
      </w:pPr>
    </w:p>
    <w:p w:rsidR="003B19DD" w:rsidRPr="000F23E5" w:rsidRDefault="003B19DD" w:rsidP="003B19DD">
      <w:pPr>
        <w:jc w:val="both"/>
        <w:rPr>
          <w:rFonts w:ascii="Times New Roman" w:hAnsi="Times New Roman" w:cs="Times New Roman"/>
          <w:sz w:val="24"/>
          <w:szCs w:val="24"/>
        </w:rPr>
      </w:pPr>
      <w:r w:rsidRPr="000F23E5">
        <w:rPr>
          <w:rFonts w:ascii="Times New Roman" w:hAnsi="Times New Roman" w:cs="Times New Roman"/>
          <w:noProof/>
          <w:sz w:val="24"/>
          <w:szCs w:val="24"/>
          <w:lang w:eastAsia="ru-RU"/>
        </w:rPr>
        <w:lastRenderedPageBreak/>
        <w:drawing>
          <wp:inline distT="0" distB="0" distL="0" distR="0" wp14:anchorId="759719E6" wp14:editId="40C97947">
            <wp:extent cx="5934710" cy="4563110"/>
            <wp:effectExtent l="0" t="0" r="8890" b="8890"/>
            <wp:docPr id="6" name="Рисунок 6" descr="D:\GitHub\Latin_Text_LSA\03.2 r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Latin_Text_LSA\03.2 ra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3B19DD" w:rsidRPr="003B19DD"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Рисунок 4. Визуализация матрицы косинусного сходства для частей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в виде тепловой карты. Без использования статистической меры </w:t>
      </w:r>
      <w:r w:rsidRPr="000F23E5">
        <w:rPr>
          <w:rFonts w:ascii="Times New Roman" w:hAnsi="Times New Roman" w:cs="Times New Roman"/>
          <w:sz w:val="24"/>
          <w:szCs w:val="24"/>
          <w:lang w:val="en-US"/>
        </w:rPr>
        <w:t>TF</w:t>
      </w:r>
      <w:r w:rsidRPr="003B19DD">
        <w:rPr>
          <w:rFonts w:ascii="Times New Roman" w:hAnsi="Times New Roman" w:cs="Times New Roman"/>
          <w:sz w:val="24"/>
          <w:szCs w:val="24"/>
        </w:rPr>
        <w:t>-</w:t>
      </w:r>
      <w:r w:rsidRPr="000F23E5">
        <w:rPr>
          <w:rFonts w:ascii="Times New Roman" w:hAnsi="Times New Roman" w:cs="Times New Roman"/>
          <w:sz w:val="24"/>
          <w:szCs w:val="24"/>
          <w:lang w:val="en-US"/>
        </w:rPr>
        <w:t>IDF</w:t>
      </w:r>
      <w:r w:rsidRPr="003B19DD">
        <w:rPr>
          <w:rFonts w:ascii="Times New Roman" w:hAnsi="Times New Roman" w:cs="Times New Roman"/>
          <w:sz w:val="24"/>
          <w:szCs w:val="24"/>
        </w:rPr>
        <w:t>.</w:t>
      </w:r>
    </w:p>
    <w:p w:rsidR="003B19DD" w:rsidRPr="000F23E5" w:rsidRDefault="003B19DD" w:rsidP="003B19DD">
      <w:pPr>
        <w:ind w:firstLine="540"/>
        <w:jc w:val="both"/>
        <w:rPr>
          <w:rFonts w:ascii="Times New Roman" w:hAnsi="Times New Roman" w:cs="Times New Roman"/>
          <w:sz w:val="24"/>
          <w:szCs w:val="24"/>
        </w:rPr>
      </w:pPr>
    </w:p>
    <w:p w:rsidR="003B19DD" w:rsidRPr="000F23E5" w:rsidRDefault="003B19DD" w:rsidP="003B19DD">
      <w:pPr>
        <w:jc w:val="both"/>
        <w:rPr>
          <w:rFonts w:ascii="Times New Roman" w:hAnsi="Times New Roman" w:cs="Times New Roman"/>
          <w:sz w:val="24"/>
          <w:szCs w:val="24"/>
          <w:shd w:val="clear" w:color="auto" w:fill="FFFFFF"/>
        </w:rPr>
      </w:pPr>
      <w:r w:rsidRPr="000F23E5">
        <w:rPr>
          <w:rFonts w:ascii="Times New Roman" w:hAnsi="Times New Roman" w:cs="Times New Roman"/>
          <w:sz w:val="24"/>
          <w:szCs w:val="24"/>
        </w:rPr>
        <w:t xml:space="preserve">Для ещё большей наглядности проведем кластерный анализ документов на основании косинусного расстояния между векторами документов в </w:t>
      </w:r>
      <w:r w:rsidRPr="000F23E5">
        <w:rPr>
          <w:rFonts w:ascii="Times New Roman" w:hAnsi="Times New Roman" w:cs="Times New Roman"/>
          <w:color w:val="FF0000"/>
          <w:sz w:val="24"/>
          <w:szCs w:val="24"/>
        </w:rPr>
        <w:t>латентно-семантическом</w:t>
      </w:r>
      <w:r w:rsidRPr="000F23E5">
        <w:rPr>
          <w:rFonts w:ascii="Times New Roman" w:hAnsi="Times New Roman" w:cs="Times New Roman"/>
          <w:sz w:val="24"/>
          <w:szCs w:val="24"/>
        </w:rPr>
        <w:t xml:space="preserve"> пространстве. </w:t>
      </w:r>
      <w:proofErr w:type="gramStart"/>
      <w:r w:rsidRPr="000F23E5">
        <w:rPr>
          <w:rFonts w:ascii="Times New Roman" w:hAnsi="Times New Roman" w:cs="Times New Roman"/>
          <w:sz w:val="24"/>
          <w:szCs w:val="24"/>
        </w:rPr>
        <w:t xml:space="preserve">Кластеризация – это один из методов анализа, группирующий объекты на основании избранной меры сходства/различия в группы (кластеры) таким образом, чтобы объекты (в нашем случае документы - части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внутри каждой группы были похожи друг на друга, а объекты из разных групп явно отличались</w:t>
      </w:r>
      <w:r w:rsidRPr="000F23E5">
        <w:rPr>
          <w:rFonts w:ascii="Times New Roman" w:hAnsi="Times New Roman" w:cs="Times New Roman"/>
          <w:strike/>
          <w:sz w:val="24"/>
          <w:szCs w:val="24"/>
        </w:rPr>
        <w:t xml:space="preserve"> друг от друга</w:t>
      </w:r>
      <w:r w:rsidRPr="000F23E5">
        <w:rPr>
          <w:rFonts w:ascii="Times New Roman" w:hAnsi="Times New Roman" w:cs="Times New Roman"/>
          <w:sz w:val="24"/>
          <w:szCs w:val="24"/>
        </w:rPr>
        <w:t xml:space="preserve"> [</w:t>
      </w:r>
      <w:r w:rsidRPr="00AD01CC">
        <w:rPr>
          <w:rFonts w:ascii="Times New Roman" w:hAnsi="Times New Roman" w:cs="Times New Roman"/>
          <w:color w:val="00B050"/>
          <w:sz w:val="24"/>
          <w:szCs w:val="24"/>
        </w:rPr>
        <w:t xml:space="preserve">42, </w:t>
      </w:r>
      <w:r>
        <w:rPr>
          <w:rFonts w:ascii="Times New Roman" w:hAnsi="Times New Roman" w:cs="Times New Roman"/>
          <w:color w:val="00B050"/>
          <w:sz w:val="24"/>
          <w:szCs w:val="24"/>
          <w:lang w:val="en-US"/>
        </w:rPr>
        <w:t>p</w:t>
      </w:r>
      <w:r w:rsidRPr="000F23E5">
        <w:rPr>
          <w:rFonts w:ascii="Times New Roman" w:hAnsi="Times New Roman" w:cs="Times New Roman"/>
          <w:color w:val="00B050"/>
          <w:sz w:val="24"/>
          <w:szCs w:val="24"/>
        </w:rPr>
        <w:t>. 385</w:t>
      </w:r>
      <w:r w:rsidRPr="000F23E5">
        <w:rPr>
          <w:rFonts w:ascii="Times New Roman" w:hAnsi="Times New Roman" w:cs="Times New Roman"/>
          <w:sz w:val="24"/>
          <w:szCs w:val="24"/>
        </w:rPr>
        <w:t>].</w:t>
      </w:r>
      <w:proofErr w:type="gramEnd"/>
      <w:r w:rsidRPr="000F23E5">
        <w:rPr>
          <w:rFonts w:ascii="Times New Roman" w:hAnsi="Times New Roman" w:cs="Times New Roman"/>
          <w:sz w:val="24"/>
          <w:szCs w:val="24"/>
        </w:rPr>
        <w:t xml:space="preserve"> Для кластеризации предлагаем использовать один из наиболее распространенных методов – иерархическую кластеризацию, а конкретнее одну из её разновидностей – </w:t>
      </w:r>
      <w:proofErr w:type="spellStart"/>
      <w:r w:rsidRPr="000F23E5">
        <w:rPr>
          <w:rFonts w:ascii="Times New Roman" w:hAnsi="Times New Roman" w:cs="Times New Roman"/>
          <w:iCs/>
          <w:sz w:val="24"/>
          <w:szCs w:val="24"/>
          <w:shd w:val="clear" w:color="auto" w:fill="FFFFFF"/>
        </w:rPr>
        <w:t>агломеративную</w:t>
      </w:r>
      <w:proofErr w:type="spellEnd"/>
      <w:r w:rsidRPr="000F23E5">
        <w:rPr>
          <w:rFonts w:ascii="Times New Roman" w:hAnsi="Times New Roman" w:cs="Times New Roman"/>
          <w:iCs/>
          <w:sz w:val="24"/>
          <w:szCs w:val="24"/>
          <w:shd w:val="clear" w:color="auto" w:fill="FFFFFF"/>
        </w:rPr>
        <w:t xml:space="preserve"> кластеризацию</w:t>
      </w:r>
      <w:r w:rsidRPr="000F23E5">
        <w:rPr>
          <w:rFonts w:ascii="Times New Roman" w:hAnsi="Times New Roman" w:cs="Times New Roman"/>
          <w:sz w:val="24"/>
          <w:szCs w:val="24"/>
        </w:rPr>
        <w:t xml:space="preserve">. Она более всего подходит для небольшого числа анализируемых объектов и получаемых кластеров. Иерархическая кластеризация строит иерархию кластеров в виде перевернутого дерева – </w:t>
      </w:r>
      <w:proofErr w:type="spellStart"/>
      <w:r w:rsidRPr="000F23E5">
        <w:rPr>
          <w:rFonts w:ascii="Times New Roman" w:hAnsi="Times New Roman" w:cs="Times New Roman"/>
          <w:sz w:val="24"/>
          <w:szCs w:val="24"/>
        </w:rPr>
        <w:t>дендрограммы</w:t>
      </w:r>
      <w:proofErr w:type="spellEnd"/>
      <w:r w:rsidRPr="000F23E5">
        <w:rPr>
          <w:rFonts w:ascii="Times New Roman" w:hAnsi="Times New Roman" w:cs="Times New Roman"/>
          <w:sz w:val="24"/>
          <w:szCs w:val="24"/>
        </w:rPr>
        <w:t xml:space="preserve">. В случае </w:t>
      </w:r>
      <w:proofErr w:type="spellStart"/>
      <w:r w:rsidRPr="000F23E5">
        <w:rPr>
          <w:rFonts w:ascii="Times New Roman" w:hAnsi="Times New Roman" w:cs="Times New Roman"/>
          <w:sz w:val="24"/>
          <w:szCs w:val="24"/>
        </w:rPr>
        <w:t>а</w:t>
      </w:r>
      <w:r w:rsidRPr="000F23E5">
        <w:rPr>
          <w:rFonts w:ascii="Times New Roman" w:hAnsi="Times New Roman" w:cs="Times New Roman"/>
          <w:sz w:val="24"/>
          <w:szCs w:val="24"/>
          <w:shd w:val="clear" w:color="auto" w:fill="FFFFFF"/>
        </w:rPr>
        <w:t>гломеративной</w:t>
      </w:r>
      <w:proofErr w:type="spellEnd"/>
      <w:r w:rsidRPr="000F23E5">
        <w:rPr>
          <w:rFonts w:ascii="Times New Roman" w:hAnsi="Times New Roman" w:cs="Times New Roman"/>
          <w:sz w:val="24"/>
          <w:szCs w:val="24"/>
          <w:shd w:val="clear" w:color="auto" w:fill="FFFFFF"/>
        </w:rPr>
        <w:t xml:space="preserve"> кластеризации построение </w:t>
      </w:r>
      <w:proofErr w:type="spellStart"/>
      <w:r w:rsidRPr="000F23E5">
        <w:rPr>
          <w:rFonts w:ascii="Times New Roman" w:hAnsi="Times New Roman" w:cs="Times New Roman"/>
          <w:sz w:val="24"/>
          <w:szCs w:val="24"/>
          <w:shd w:val="clear" w:color="auto" w:fill="FFFFFF"/>
        </w:rPr>
        <w:t>дендрограммы</w:t>
      </w:r>
      <w:proofErr w:type="spellEnd"/>
      <w:r w:rsidRPr="000F23E5">
        <w:rPr>
          <w:rFonts w:ascii="Times New Roman" w:hAnsi="Times New Roman" w:cs="Times New Roman"/>
          <w:sz w:val="24"/>
          <w:szCs w:val="24"/>
          <w:shd w:val="clear" w:color="auto" w:fill="FFFFFF"/>
        </w:rPr>
        <w:t xml:space="preserve"> начинается снизу, с «листьев», соответствующих объектам в анализируемом наборе данных. На следующем шаге наиболее схожие между собой «листья» объединяются в кластеры и формируют «ветви» </w:t>
      </w:r>
      <w:proofErr w:type="spellStart"/>
      <w:r w:rsidRPr="000F23E5">
        <w:rPr>
          <w:rFonts w:ascii="Times New Roman" w:hAnsi="Times New Roman" w:cs="Times New Roman"/>
          <w:sz w:val="24"/>
          <w:szCs w:val="24"/>
          <w:shd w:val="clear" w:color="auto" w:fill="FFFFFF"/>
        </w:rPr>
        <w:t>дендрограммы</w:t>
      </w:r>
      <w:proofErr w:type="spellEnd"/>
      <w:r w:rsidRPr="000F23E5">
        <w:rPr>
          <w:rFonts w:ascii="Times New Roman" w:hAnsi="Times New Roman" w:cs="Times New Roman"/>
          <w:sz w:val="24"/>
          <w:szCs w:val="24"/>
          <w:shd w:val="clear" w:color="auto" w:fill="FFFFFF"/>
        </w:rPr>
        <w:t xml:space="preserve">. Алгоритм повторяется до тех пор, пока все объекты не будут объединены в одном кластере – «стволе» </w:t>
      </w:r>
      <w:proofErr w:type="spellStart"/>
      <w:r w:rsidRPr="000F23E5">
        <w:rPr>
          <w:rFonts w:ascii="Times New Roman" w:hAnsi="Times New Roman" w:cs="Times New Roman"/>
          <w:sz w:val="24"/>
          <w:szCs w:val="24"/>
          <w:shd w:val="clear" w:color="auto" w:fill="FFFFFF"/>
        </w:rPr>
        <w:t>дендрограммы</w:t>
      </w:r>
      <w:proofErr w:type="spellEnd"/>
      <w:r w:rsidRPr="000F23E5">
        <w:rPr>
          <w:rFonts w:ascii="Times New Roman" w:hAnsi="Times New Roman" w:cs="Times New Roman"/>
          <w:sz w:val="24"/>
          <w:szCs w:val="24"/>
          <w:shd w:val="clear" w:color="auto" w:fill="FFFFFF"/>
        </w:rPr>
        <w:t xml:space="preserve"> </w:t>
      </w:r>
      <w:r w:rsidRPr="000F23E5">
        <w:rPr>
          <w:rFonts w:ascii="Times New Roman" w:hAnsi="Times New Roman" w:cs="Times New Roman"/>
          <w:color w:val="FF0000"/>
          <w:sz w:val="24"/>
          <w:szCs w:val="24"/>
          <w:shd w:val="clear" w:color="auto" w:fill="FFFFFF"/>
        </w:rPr>
        <w:t>[</w:t>
      </w:r>
      <w:r w:rsidRPr="00AD01CC">
        <w:rPr>
          <w:rFonts w:ascii="Times New Roman" w:hAnsi="Times New Roman" w:cs="Times New Roman"/>
          <w:color w:val="FF0000"/>
          <w:sz w:val="24"/>
          <w:szCs w:val="24"/>
        </w:rPr>
        <w:t xml:space="preserve">11, </w:t>
      </w:r>
      <w:r>
        <w:rPr>
          <w:rFonts w:ascii="Times New Roman" w:hAnsi="Times New Roman" w:cs="Times New Roman"/>
          <w:color w:val="FF0000"/>
          <w:sz w:val="24"/>
          <w:szCs w:val="24"/>
          <w:lang w:val="en-US"/>
        </w:rPr>
        <w:t>p</w:t>
      </w:r>
      <w:r w:rsidRPr="00AD01CC">
        <w:rPr>
          <w:rFonts w:ascii="Times New Roman" w:hAnsi="Times New Roman" w:cs="Times New Roman"/>
          <w:color w:val="FF0000"/>
          <w:sz w:val="24"/>
          <w:szCs w:val="24"/>
          <w:shd w:val="clear" w:color="auto" w:fill="FFFFFF"/>
        </w:rPr>
        <w:t xml:space="preserve">. 67-68, 42, </w:t>
      </w:r>
      <w:r>
        <w:rPr>
          <w:rFonts w:ascii="Times New Roman" w:hAnsi="Times New Roman" w:cs="Times New Roman"/>
          <w:color w:val="FF0000"/>
          <w:sz w:val="24"/>
          <w:szCs w:val="24"/>
          <w:shd w:val="clear" w:color="auto" w:fill="FFFFFF"/>
          <w:lang w:val="en-US"/>
        </w:rPr>
        <w:t>p</w:t>
      </w:r>
      <w:r w:rsidRPr="000F23E5">
        <w:rPr>
          <w:rFonts w:ascii="Times New Roman" w:hAnsi="Times New Roman" w:cs="Times New Roman"/>
          <w:color w:val="00B050"/>
          <w:sz w:val="24"/>
          <w:szCs w:val="24"/>
        </w:rPr>
        <w:t>. 390-391, 394</w:t>
      </w:r>
      <w:r w:rsidRPr="000F23E5">
        <w:rPr>
          <w:rFonts w:ascii="Times New Roman" w:hAnsi="Times New Roman" w:cs="Times New Roman"/>
          <w:color w:val="FF0000"/>
          <w:sz w:val="24"/>
          <w:szCs w:val="24"/>
          <w:shd w:val="clear" w:color="auto" w:fill="FFFFFF"/>
        </w:rPr>
        <w:t>]</w:t>
      </w:r>
      <w:r w:rsidRPr="000F23E5">
        <w:rPr>
          <w:rFonts w:ascii="Times New Roman" w:hAnsi="Times New Roman" w:cs="Times New Roman"/>
          <w:sz w:val="24"/>
          <w:szCs w:val="24"/>
          <w:shd w:val="clear" w:color="auto" w:fill="FFFFFF"/>
        </w:rPr>
        <w:t xml:space="preserve">. Для кластеризации матрица косинусного сходства была преобразована в матрицу </w:t>
      </w:r>
      <w:r w:rsidRPr="000F23E5">
        <w:rPr>
          <w:rFonts w:ascii="Times New Roman" w:hAnsi="Times New Roman" w:cs="Times New Roman"/>
          <w:sz w:val="24"/>
          <w:szCs w:val="24"/>
          <w:shd w:val="clear" w:color="auto" w:fill="FFFFFF"/>
        </w:rPr>
        <w:lastRenderedPageBreak/>
        <w:t xml:space="preserve">косинусного расстояния между документами, </w:t>
      </w:r>
      <w:r w:rsidRPr="000F23E5">
        <w:rPr>
          <w:rFonts w:ascii="Times New Roman" w:hAnsi="Times New Roman" w:cs="Times New Roman"/>
          <w:color w:val="FF0000"/>
          <w:sz w:val="24"/>
          <w:szCs w:val="24"/>
          <w:shd w:val="clear" w:color="auto" w:fill="FFFFFF"/>
        </w:rPr>
        <w:t xml:space="preserve">которая и была проанализирована с помощью функции </w:t>
      </w:r>
      <w:proofErr w:type="spellStart"/>
      <w:r w:rsidRPr="000F23E5">
        <w:rPr>
          <w:rFonts w:ascii="Times New Roman" w:hAnsi="Times New Roman" w:cs="Times New Roman"/>
          <w:color w:val="FF0000"/>
          <w:sz w:val="24"/>
          <w:szCs w:val="24"/>
          <w:shd w:val="clear" w:color="auto" w:fill="FFFFFF"/>
          <w:lang w:val="en-US"/>
        </w:rPr>
        <w:t>hclust</w:t>
      </w:r>
      <w:proofErr w:type="spellEnd"/>
      <w:r w:rsidRPr="000F23E5">
        <w:rPr>
          <w:rFonts w:ascii="Times New Roman" w:hAnsi="Times New Roman" w:cs="Times New Roman"/>
          <w:sz w:val="24"/>
          <w:szCs w:val="24"/>
          <w:shd w:val="clear" w:color="auto" w:fill="FFFFFF"/>
        </w:rPr>
        <w:t>.</w:t>
      </w:r>
    </w:p>
    <w:p w:rsidR="003B19DD" w:rsidRPr="000F23E5" w:rsidRDefault="003B19DD" w:rsidP="003B19DD">
      <w:pPr>
        <w:rPr>
          <w:rFonts w:ascii="Times New Roman" w:hAnsi="Times New Roman" w:cs="Times New Roman"/>
          <w:sz w:val="24"/>
          <w:szCs w:val="24"/>
          <w:shd w:val="clear" w:color="auto" w:fill="FFFFFF"/>
        </w:rPr>
      </w:pPr>
    </w:p>
    <w:p w:rsidR="003B19DD" w:rsidRPr="000F23E5" w:rsidRDefault="003B19DD" w:rsidP="003B19DD">
      <w:pPr>
        <w:rPr>
          <w:rFonts w:ascii="Times New Roman" w:hAnsi="Times New Roman" w:cs="Times New Roman"/>
          <w:sz w:val="24"/>
          <w:szCs w:val="24"/>
          <w:shd w:val="clear" w:color="auto" w:fill="FFFFFF"/>
        </w:rPr>
      </w:pPr>
      <w:r w:rsidRPr="000F23E5">
        <w:rPr>
          <w:rFonts w:ascii="Times New Roman" w:hAnsi="Times New Roman" w:cs="Times New Roman"/>
          <w:sz w:val="24"/>
          <w:szCs w:val="24"/>
          <w:shd w:val="clear" w:color="auto" w:fill="FFFFFF"/>
        </w:rPr>
        <w:t xml:space="preserve">В результате была построена </w:t>
      </w:r>
      <w:proofErr w:type="spellStart"/>
      <w:r w:rsidRPr="000F23E5">
        <w:rPr>
          <w:rFonts w:ascii="Times New Roman" w:hAnsi="Times New Roman" w:cs="Times New Roman"/>
          <w:sz w:val="24"/>
          <w:szCs w:val="24"/>
          <w:shd w:val="clear" w:color="auto" w:fill="FFFFFF"/>
        </w:rPr>
        <w:t>дендрограмма</w:t>
      </w:r>
      <w:proofErr w:type="spellEnd"/>
      <w:r w:rsidRPr="000F23E5">
        <w:rPr>
          <w:rFonts w:ascii="Times New Roman" w:hAnsi="Times New Roman" w:cs="Times New Roman"/>
          <w:sz w:val="24"/>
          <w:szCs w:val="24"/>
          <w:shd w:val="clear" w:color="auto" w:fill="FFFFFF"/>
        </w:rPr>
        <w:t xml:space="preserve"> [См. рис. 4].</w:t>
      </w: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noProof/>
          <w:color w:val="FF0000"/>
          <w:sz w:val="24"/>
          <w:szCs w:val="24"/>
          <w:shd w:val="clear" w:color="auto" w:fill="FFFFFF"/>
          <w:lang w:eastAsia="ru-RU"/>
        </w:rPr>
        <w:drawing>
          <wp:inline distT="0" distB="0" distL="0" distR="0" wp14:anchorId="0F11B779" wp14:editId="35B843EC">
            <wp:extent cx="4762500" cy="4476750"/>
            <wp:effectExtent l="0" t="0" r="0" b="0"/>
            <wp:docPr id="2" name="Рисунок 2" descr="D:\GitHub\Latin_Text_LSA\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a:ln>
                      <a:noFill/>
                    </a:ln>
                  </pic:spPr>
                </pic:pic>
              </a:graphicData>
            </a:graphic>
          </wp:inline>
        </w:drawing>
      </w:r>
    </w:p>
    <w:p w:rsidR="003B19DD" w:rsidRPr="000F23E5" w:rsidRDefault="003B19DD" w:rsidP="003B19DD">
      <w:pPr>
        <w:jc w:val="center"/>
        <w:rPr>
          <w:rFonts w:ascii="Times New Roman" w:hAnsi="Times New Roman" w:cs="Times New Roman"/>
          <w:color w:val="FF0000"/>
          <w:sz w:val="24"/>
          <w:szCs w:val="24"/>
          <w:shd w:val="clear" w:color="auto" w:fill="FFFFFF"/>
        </w:rPr>
      </w:pPr>
      <w:r w:rsidRPr="000F23E5">
        <w:rPr>
          <w:rFonts w:ascii="Times New Roman" w:hAnsi="Times New Roman" w:cs="Times New Roman"/>
          <w:color w:val="FF0000"/>
          <w:sz w:val="24"/>
          <w:szCs w:val="24"/>
          <w:shd w:val="clear" w:color="auto" w:fill="FFFFFF"/>
        </w:rPr>
        <w:t xml:space="preserve">Рисунок 5. Иерархическая кластеризация фрагментов </w:t>
      </w:r>
      <w:r w:rsidRPr="000F23E5">
        <w:rPr>
          <w:rFonts w:ascii="Times New Roman" w:hAnsi="Times New Roman" w:cs="Times New Roman"/>
          <w:sz w:val="24"/>
          <w:szCs w:val="24"/>
        </w:rPr>
        <w:t xml:space="preserve">«Истории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на основании косинусного расстояния между векторами документов в </w:t>
      </w:r>
      <w:r w:rsidRPr="000F23E5">
        <w:rPr>
          <w:rFonts w:ascii="Times New Roman" w:hAnsi="Times New Roman" w:cs="Times New Roman"/>
          <w:color w:val="FF0000"/>
          <w:sz w:val="24"/>
          <w:szCs w:val="24"/>
        </w:rPr>
        <w:t>семантическом</w:t>
      </w:r>
      <w:r w:rsidRPr="000F23E5">
        <w:rPr>
          <w:rFonts w:ascii="Times New Roman" w:hAnsi="Times New Roman" w:cs="Times New Roman"/>
          <w:sz w:val="24"/>
          <w:szCs w:val="24"/>
        </w:rPr>
        <w:t xml:space="preserve"> пространстве.</w:t>
      </w:r>
    </w:p>
    <w:p w:rsidR="003B19DD" w:rsidRPr="000F23E5" w:rsidRDefault="003B19DD" w:rsidP="003B19DD">
      <w:pPr>
        <w:rPr>
          <w:rFonts w:ascii="Times New Roman" w:hAnsi="Times New Roman" w:cs="Times New Roman"/>
          <w:sz w:val="24"/>
          <w:szCs w:val="24"/>
        </w:rPr>
      </w:pPr>
    </w:p>
    <w:p w:rsidR="003B19DD" w:rsidRPr="000F23E5" w:rsidRDefault="003B19DD" w:rsidP="003B19DD">
      <w:pPr>
        <w:jc w:val="both"/>
        <w:rPr>
          <w:rFonts w:ascii="Times New Roman" w:hAnsi="Times New Roman" w:cs="Times New Roman"/>
          <w:sz w:val="24"/>
          <w:szCs w:val="24"/>
        </w:rPr>
      </w:pPr>
      <w:r w:rsidRPr="000F23E5">
        <w:rPr>
          <w:rFonts w:ascii="Times New Roman" w:hAnsi="Times New Roman" w:cs="Times New Roman"/>
          <w:sz w:val="24"/>
          <w:szCs w:val="24"/>
        </w:rPr>
        <w:t xml:space="preserve">«Листья» в нижней части </w:t>
      </w:r>
      <w:proofErr w:type="spellStart"/>
      <w:r w:rsidRPr="000F23E5">
        <w:rPr>
          <w:rFonts w:ascii="Times New Roman" w:hAnsi="Times New Roman" w:cs="Times New Roman"/>
          <w:sz w:val="24"/>
          <w:szCs w:val="24"/>
        </w:rPr>
        <w:t>дендрограммы</w:t>
      </w:r>
      <w:proofErr w:type="spellEnd"/>
      <w:r w:rsidRPr="000F23E5">
        <w:rPr>
          <w:rFonts w:ascii="Times New Roman" w:hAnsi="Times New Roman" w:cs="Times New Roman"/>
          <w:sz w:val="24"/>
          <w:szCs w:val="24"/>
        </w:rPr>
        <w:t xml:space="preserve"> соответствую, анализируемым нами фрагментам «Истории готов, вандалов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xml:space="preserve">» Исидора Севильского. Учитывая </w:t>
      </w:r>
      <w:r w:rsidRPr="000F23E5">
        <w:rPr>
          <w:rFonts w:ascii="Times New Roman" w:hAnsi="Times New Roman" w:cs="Times New Roman"/>
          <w:color w:val="FF0000"/>
          <w:sz w:val="24"/>
          <w:szCs w:val="24"/>
        </w:rPr>
        <w:t xml:space="preserve">особенности алгоритма </w:t>
      </w:r>
      <w:r w:rsidRPr="000F23E5">
        <w:rPr>
          <w:rFonts w:ascii="Times New Roman" w:hAnsi="Times New Roman" w:cs="Times New Roman"/>
          <w:sz w:val="24"/>
          <w:szCs w:val="24"/>
        </w:rPr>
        <w:t xml:space="preserve">иерархической кластеризации, можно утверждать, что чем ниже в структуре </w:t>
      </w:r>
      <w:proofErr w:type="spellStart"/>
      <w:r w:rsidRPr="000F23E5">
        <w:rPr>
          <w:rFonts w:ascii="Times New Roman" w:hAnsi="Times New Roman" w:cs="Times New Roman"/>
          <w:sz w:val="24"/>
          <w:szCs w:val="24"/>
        </w:rPr>
        <w:t>дендрограммы</w:t>
      </w:r>
      <w:proofErr w:type="spellEnd"/>
      <w:r w:rsidRPr="000F23E5">
        <w:rPr>
          <w:rFonts w:ascii="Times New Roman" w:hAnsi="Times New Roman" w:cs="Times New Roman"/>
          <w:sz w:val="24"/>
          <w:szCs w:val="24"/>
        </w:rPr>
        <w:t xml:space="preserve"> происходит слияние «листьев» и «ветвей», тем выше степень сходства между анализируемыми объектами. Если же объединение в один кластер происходит сравнительно высоко, вблизи от «ствола» </w:t>
      </w:r>
      <w:proofErr w:type="spellStart"/>
      <w:r w:rsidRPr="000F23E5">
        <w:rPr>
          <w:rFonts w:ascii="Times New Roman" w:hAnsi="Times New Roman" w:cs="Times New Roman"/>
          <w:sz w:val="24"/>
          <w:szCs w:val="24"/>
        </w:rPr>
        <w:t>дендрограммы</w:t>
      </w:r>
      <w:proofErr w:type="spellEnd"/>
      <w:r w:rsidRPr="000F23E5">
        <w:rPr>
          <w:rFonts w:ascii="Times New Roman" w:hAnsi="Times New Roman" w:cs="Times New Roman"/>
          <w:sz w:val="24"/>
          <w:szCs w:val="24"/>
        </w:rPr>
        <w:t>, то в таком кластере могут быть объединены довольно непохожие друг на друга объекты [</w:t>
      </w:r>
      <w:r w:rsidRPr="00AD01CC">
        <w:rPr>
          <w:rFonts w:ascii="Times New Roman" w:hAnsi="Times New Roman" w:cs="Times New Roman"/>
          <w:color w:val="FF0000"/>
          <w:sz w:val="24"/>
          <w:szCs w:val="24"/>
        </w:rPr>
        <w:t xml:space="preserve">11, </w:t>
      </w:r>
      <w:r>
        <w:rPr>
          <w:rFonts w:ascii="Times New Roman" w:hAnsi="Times New Roman" w:cs="Times New Roman"/>
          <w:color w:val="FF0000"/>
          <w:sz w:val="24"/>
          <w:szCs w:val="24"/>
          <w:lang w:val="en-US"/>
        </w:rPr>
        <w:t>p</w:t>
      </w:r>
      <w:r w:rsidRPr="00AD01CC">
        <w:rPr>
          <w:rFonts w:ascii="Times New Roman" w:hAnsi="Times New Roman" w:cs="Times New Roman"/>
          <w:color w:val="FF0000"/>
          <w:sz w:val="24"/>
          <w:szCs w:val="24"/>
        </w:rPr>
        <w:t xml:space="preserve">. 99-102, </w:t>
      </w:r>
      <w:r w:rsidRPr="00AD01CC">
        <w:rPr>
          <w:rFonts w:ascii="Times New Roman" w:hAnsi="Times New Roman" w:cs="Times New Roman"/>
          <w:color w:val="00B050"/>
          <w:sz w:val="24"/>
          <w:szCs w:val="24"/>
        </w:rPr>
        <w:t xml:space="preserve">42, </w:t>
      </w:r>
      <w:r>
        <w:rPr>
          <w:rFonts w:ascii="Times New Roman" w:hAnsi="Times New Roman" w:cs="Times New Roman"/>
          <w:color w:val="00B050"/>
          <w:sz w:val="24"/>
          <w:szCs w:val="24"/>
          <w:lang w:val="en-US"/>
        </w:rPr>
        <w:t>p</w:t>
      </w:r>
      <w:r w:rsidRPr="00AD01CC">
        <w:rPr>
          <w:rFonts w:ascii="Times New Roman" w:hAnsi="Times New Roman" w:cs="Times New Roman"/>
          <w:color w:val="00B050"/>
          <w:sz w:val="24"/>
          <w:szCs w:val="24"/>
        </w:rPr>
        <w:t>. 391-392</w:t>
      </w:r>
      <w:r w:rsidRPr="00AD01CC">
        <w:rPr>
          <w:rFonts w:ascii="Times New Roman" w:hAnsi="Times New Roman" w:cs="Times New Roman"/>
          <w:sz w:val="24"/>
          <w:szCs w:val="24"/>
        </w:rPr>
        <w:t xml:space="preserve">]. </w:t>
      </w:r>
      <w:r w:rsidRPr="000F23E5">
        <w:rPr>
          <w:rFonts w:ascii="Times New Roman" w:hAnsi="Times New Roman" w:cs="Times New Roman"/>
          <w:sz w:val="24"/>
          <w:szCs w:val="24"/>
        </w:rPr>
        <w:t xml:space="preserve">Мы видим, что на самом нижнем уровне в один кластер объединяются разделы, посвященный истории готов и </w:t>
      </w:r>
      <w:proofErr w:type="spellStart"/>
      <w:r w:rsidRPr="000F23E5">
        <w:rPr>
          <w:rFonts w:ascii="Times New Roman" w:hAnsi="Times New Roman" w:cs="Times New Roman"/>
          <w:sz w:val="24"/>
          <w:szCs w:val="24"/>
        </w:rPr>
        <w:t>свевов</w:t>
      </w:r>
      <w:proofErr w:type="spellEnd"/>
      <w:r w:rsidRPr="000F23E5">
        <w:rPr>
          <w:rFonts w:ascii="Times New Roman" w:hAnsi="Times New Roman" w:cs="Times New Roman"/>
          <w:sz w:val="24"/>
          <w:szCs w:val="24"/>
        </w:rPr>
        <w:t>. Это свидетельствует об их максимальной схожести. Чуть выше с ними объединяется раздел, посвященный истории вандалов. Только значительно выше в один кластер объединяются «</w:t>
      </w:r>
      <w:r w:rsidRPr="000F23E5">
        <w:rPr>
          <w:rFonts w:ascii="Times New Roman" w:hAnsi="Times New Roman" w:cs="Times New Roman"/>
          <w:color w:val="FF0000"/>
          <w:sz w:val="24"/>
          <w:szCs w:val="24"/>
        </w:rPr>
        <w:t>Пролог» и «Выводы» к истории готов</w:t>
      </w:r>
      <w:r w:rsidRPr="000F23E5">
        <w:rPr>
          <w:rFonts w:ascii="Times New Roman" w:hAnsi="Times New Roman" w:cs="Times New Roman"/>
          <w:sz w:val="24"/>
          <w:szCs w:val="24"/>
        </w:rPr>
        <w:t>.</w:t>
      </w:r>
    </w:p>
    <w:p w:rsidR="003B19DD" w:rsidRPr="003B19DD" w:rsidRDefault="003B19DD" w:rsidP="003B19DD">
      <w:pPr>
        <w:spacing w:after="240"/>
        <w:rPr>
          <w:lang w:val="en-US"/>
        </w:rPr>
      </w:pPr>
      <w:r w:rsidRPr="00356AE5">
        <w:lastRenderedPageBreak/>
        <w:t xml:space="preserve">1. </w:t>
      </w:r>
      <w:proofErr w:type="spellStart"/>
      <w:r w:rsidRPr="00356AE5">
        <w:t>Уколова</w:t>
      </w:r>
      <w:proofErr w:type="spellEnd"/>
      <w:r w:rsidRPr="00356AE5">
        <w:t xml:space="preserve"> В.И. Античное наследие и культура раннего средневековья (конец V - начало VII века). М</w:t>
      </w:r>
      <w:r w:rsidRPr="003B19DD">
        <w:rPr>
          <w:lang w:val="en-US"/>
        </w:rPr>
        <w:t>., 1989.</w:t>
      </w:r>
    </w:p>
    <w:p w:rsidR="003B19DD" w:rsidRPr="00356AE5" w:rsidRDefault="003B19DD" w:rsidP="003B19DD">
      <w:pPr>
        <w:spacing w:after="240"/>
        <w:rPr>
          <w:lang w:val="en-US"/>
        </w:rPr>
      </w:pPr>
      <w:r w:rsidRPr="00356AE5">
        <w:rPr>
          <w:lang w:val="en-US"/>
        </w:rPr>
        <w:t xml:space="preserve">2. Velázquez I. Pro </w:t>
      </w:r>
      <w:proofErr w:type="spellStart"/>
      <w:r w:rsidRPr="00356AE5">
        <w:rPr>
          <w:lang w:val="en-US"/>
        </w:rPr>
        <w:t>patriae</w:t>
      </w:r>
      <w:proofErr w:type="spellEnd"/>
      <w:r w:rsidRPr="00356AE5">
        <w:rPr>
          <w:lang w:val="en-US"/>
        </w:rPr>
        <w:t xml:space="preserve"> </w:t>
      </w:r>
      <w:proofErr w:type="spellStart"/>
      <w:r w:rsidRPr="00356AE5">
        <w:rPr>
          <w:lang w:val="en-US"/>
        </w:rPr>
        <w:t>gentisqve</w:t>
      </w:r>
      <w:proofErr w:type="spellEnd"/>
      <w:r w:rsidRPr="00356AE5">
        <w:rPr>
          <w:lang w:val="en-US"/>
        </w:rPr>
        <w:t xml:space="preserve"> </w:t>
      </w:r>
      <w:proofErr w:type="spellStart"/>
      <w:r w:rsidRPr="00356AE5">
        <w:rPr>
          <w:lang w:val="en-US"/>
        </w:rPr>
        <w:t>Gothorvm</w:t>
      </w:r>
      <w:proofErr w:type="spellEnd"/>
      <w:r w:rsidRPr="00356AE5">
        <w:rPr>
          <w:lang w:val="en-US"/>
        </w:rPr>
        <w:t xml:space="preserve"> </w:t>
      </w:r>
      <w:proofErr w:type="spellStart"/>
      <w:r w:rsidRPr="00356AE5">
        <w:rPr>
          <w:lang w:val="en-US"/>
        </w:rPr>
        <w:t>statv</w:t>
      </w:r>
      <w:proofErr w:type="spellEnd"/>
      <w:r w:rsidRPr="00356AE5">
        <w:rPr>
          <w:lang w:val="en-US"/>
        </w:rPr>
        <w:t xml:space="preserve"> (4th council of Toledo, Canon 75, A. 633) // Regna and </w:t>
      </w:r>
      <w:proofErr w:type="spellStart"/>
      <w:r w:rsidRPr="00356AE5">
        <w:rPr>
          <w:lang w:val="en-US"/>
        </w:rPr>
        <w:t>Gentes</w:t>
      </w:r>
      <w:proofErr w:type="spellEnd"/>
      <w:r w:rsidRPr="00356AE5">
        <w:rPr>
          <w:lang w:val="en-US"/>
        </w:rPr>
        <w:t xml:space="preserve">: The Relationship between Late Antique and Early Medieval Peoples and Kingdoms in the Transformation of the Roman World / ed. by Goetz H.-W., </w:t>
      </w:r>
      <w:proofErr w:type="spellStart"/>
      <w:r w:rsidRPr="00356AE5">
        <w:rPr>
          <w:lang w:val="en-US"/>
        </w:rPr>
        <w:t>Jarnut</w:t>
      </w:r>
      <w:proofErr w:type="spellEnd"/>
      <w:r w:rsidRPr="00356AE5">
        <w:rPr>
          <w:lang w:val="en-US"/>
        </w:rPr>
        <w:t xml:space="preserve"> J., Pohl W. Leiden, Boston: Brill, 2003. P. 161-217.</w:t>
      </w:r>
    </w:p>
    <w:p w:rsidR="003B19DD" w:rsidRPr="003B19DD" w:rsidRDefault="003B19DD" w:rsidP="003B19DD">
      <w:pPr>
        <w:spacing w:after="240"/>
      </w:pPr>
      <w:r w:rsidRPr="00356AE5">
        <w:rPr>
          <w:lang w:val="en-US"/>
        </w:rPr>
        <w:t xml:space="preserve">3. Wood J. </w:t>
      </w:r>
      <w:proofErr w:type="gramStart"/>
      <w:r w:rsidRPr="00356AE5">
        <w:rPr>
          <w:lang w:val="en-US"/>
        </w:rPr>
        <w:t xml:space="preserve">The Politics of Identity in </w:t>
      </w:r>
      <w:proofErr w:type="spellStart"/>
      <w:r w:rsidRPr="00356AE5">
        <w:rPr>
          <w:lang w:val="en-US"/>
        </w:rPr>
        <w:t>Visigothic</w:t>
      </w:r>
      <w:proofErr w:type="spellEnd"/>
      <w:r w:rsidRPr="00356AE5">
        <w:rPr>
          <w:lang w:val="en-US"/>
        </w:rPr>
        <w:t xml:space="preserve"> Spain.</w:t>
      </w:r>
      <w:proofErr w:type="gramEnd"/>
      <w:r w:rsidRPr="00356AE5">
        <w:rPr>
          <w:lang w:val="en-US"/>
        </w:rPr>
        <w:t xml:space="preserve"> </w:t>
      </w:r>
      <w:proofErr w:type="gramStart"/>
      <w:r w:rsidRPr="00356AE5">
        <w:rPr>
          <w:lang w:val="en-US"/>
        </w:rPr>
        <w:t xml:space="preserve">Religion and Power in the Histories of </w:t>
      </w:r>
      <w:proofErr w:type="spellStart"/>
      <w:r w:rsidRPr="00356AE5">
        <w:rPr>
          <w:lang w:val="en-US"/>
        </w:rPr>
        <w:t>Isidore</w:t>
      </w:r>
      <w:proofErr w:type="spellEnd"/>
      <w:r w:rsidRPr="00356AE5">
        <w:rPr>
          <w:lang w:val="en-US"/>
        </w:rPr>
        <w:t xml:space="preserve"> of Seville.</w:t>
      </w:r>
      <w:proofErr w:type="gramEnd"/>
      <w:r w:rsidRPr="00356AE5">
        <w:rPr>
          <w:lang w:val="en-US"/>
        </w:rPr>
        <w:t xml:space="preserve"> </w:t>
      </w:r>
      <w:proofErr w:type="spellStart"/>
      <w:r w:rsidRPr="00356AE5">
        <w:t>Leiden</w:t>
      </w:r>
      <w:proofErr w:type="spellEnd"/>
      <w:r w:rsidRPr="00356AE5">
        <w:t xml:space="preserve">, </w:t>
      </w:r>
      <w:proofErr w:type="spellStart"/>
      <w:r w:rsidRPr="00356AE5">
        <w:t>Boston</w:t>
      </w:r>
      <w:proofErr w:type="spellEnd"/>
      <w:r w:rsidRPr="00356AE5">
        <w:t xml:space="preserve">: </w:t>
      </w:r>
      <w:proofErr w:type="spellStart"/>
      <w:r w:rsidRPr="00356AE5">
        <w:t>Brill</w:t>
      </w:r>
      <w:proofErr w:type="spellEnd"/>
      <w:r w:rsidRPr="00356AE5">
        <w:t xml:space="preserve">, 2012. </w:t>
      </w:r>
    </w:p>
    <w:p w:rsidR="003B19DD" w:rsidRPr="00356AE5" w:rsidRDefault="003B19DD" w:rsidP="003B19DD">
      <w:pPr>
        <w:spacing w:after="240"/>
      </w:pPr>
      <w:r w:rsidRPr="00356AE5">
        <w:t xml:space="preserve">4. Марей Е. С. Феномен «вестготской симфонии» в 75-ом каноне </w:t>
      </w:r>
      <w:r w:rsidRPr="00356AE5">
        <w:rPr>
          <w:lang w:val="en-US"/>
        </w:rPr>
        <w:t>IV</w:t>
      </w:r>
      <w:r w:rsidRPr="00356AE5">
        <w:t xml:space="preserve">-го </w:t>
      </w:r>
      <w:proofErr w:type="spellStart"/>
      <w:r w:rsidRPr="00356AE5">
        <w:t>Толедского</w:t>
      </w:r>
      <w:proofErr w:type="spellEnd"/>
      <w:r w:rsidRPr="00356AE5">
        <w:t xml:space="preserve"> собора 633 г. (к проблеме перехода к средневековой государственности) // Электронный научно-образовательный журнал «История». 2012. </w:t>
      </w:r>
      <w:r w:rsidRPr="00356AE5">
        <w:rPr>
          <w:lang w:val="en-US"/>
        </w:rPr>
        <w:t>T</w:t>
      </w:r>
      <w:r w:rsidRPr="00356AE5">
        <w:t xml:space="preserve">. 3. Выпуск 3 (11) [Электронный ресурс]. Доступ для зарегистрированных пользователей. </w:t>
      </w:r>
      <w:r w:rsidRPr="00356AE5">
        <w:rPr>
          <w:lang w:val="en-US"/>
        </w:rPr>
        <w:t>URL</w:t>
      </w:r>
      <w:r w:rsidRPr="00356AE5">
        <w:t xml:space="preserve">: </w:t>
      </w:r>
      <w:r w:rsidRPr="00356AE5">
        <w:rPr>
          <w:lang w:val="en-US"/>
        </w:rPr>
        <w:t>https</w:t>
      </w:r>
      <w:r w:rsidRPr="00356AE5">
        <w:t>://</w:t>
      </w:r>
      <w:r w:rsidRPr="00356AE5">
        <w:rPr>
          <w:lang w:val="en-US"/>
        </w:rPr>
        <w:t>history</w:t>
      </w:r>
      <w:r w:rsidRPr="00356AE5">
        <w:t>.</w:t>
      </w:r>
      <w:proofErr w:type="spellStart"/>
      <w:r w:rsidRPr="00356AE5">
        <w:rPr>
          <w:lang w:val="en-US"/>
        </w:rPr>
        <w:t>jes</w:t>
      </w:r>
      <w:proofErr w:type="spellEnd"/>
      <w:r w:rsidRPr="00356AE5">
        <w:t>.</w:t>
      </w:r>
      <w:proofErr w:type="spellStart"/>
      <w:r w:rsidRPr="00356AE5">
        <w:rPr>
          <w:lang w:val="en-US"/>
        </w:rPr>
        <w:t>su</w:t>
      </w:r>
      <w:proofErr w:type="spellEnd"/>
      <w:r w:rsidRPr="00356AE5">
        <w:t>/</w:t>
      </w:r>
      <w:r w:rsidRPr="00356AE5">
        <w:rPr>
          <w:lang w:val="en-US"/>
        </w:rPr>
        <w:t>s</w:t>
      </w:r>
      <w:r w:rsidRPr="00356AE5">
        <w:t>207987840000372-8-1/ (дата обращения: 24.03.2020).</w:t>
      </w:r>
    </w:p>
    <w:p w:rsidR="003B19DD" w:rsidRPr="003B19DD" w:rsidRDefault="003B19DD" w:rsidP="003B19DD">
      <w:pPr>
        <w:spacing w:after="240"/>
      </w:pPr>
      <w:r w:rsidRPr="00356AE5">
        <w:t xml:space="preserve">5. </w:t>
      </w:r>
      <w:proofErr w:type="spellStart"/>
      <w:r w:rsidRPr="00356AE5">
        <w:t>Сямтомов</w:t>
      </w:r>
      <w:proofErr w:type="spellEnd"/>
      <w:r w:rsidRPr="00356AE5">
        <w:t xml:space="preserve"> И. В. Понятие «</w:t>
      </w:r>
      <w:r w:rsidRPr="00356AE5">
        <w:rPr>
          <w:lang w:val="en-US"/>
        </w:rPr>
        <w:t>Gens</w:t>
      </w:r>
      <w:r w:rsidRPr="00356AE5">
        <w:t>» и королевская власть в системе вестготского права (</w:t>
      </w:r>
      <w:r w:rsidRPr="00356AE5">
        <w:rPr>
          <w:lang w:val="en-US"/>
        </w:rPr>
        <w:t>IV</w:t>
      </w:r>
      <w:r w:rsidRPr="00356AE5">
        <w:t>–</w:t>
      </w:r>
      <w:r w:rsidRPr="00356AE5">
        <w:rPr>
          <w:lang w:val="en-US"/>
        </w:rPr>
        <w:t>VIII</w:t>
      </w:r>
      <w:r w:rsidRPr="00356AE5">
        <w:t xml:space="preserve"> вв.) // </w:t>
      </w:r>
      <w:proofErr w:type="spellStart"/>
      <w:r w:rsidRPr="00356AE5">
        <w:t>Vox</w:t>
      </w:r>
      <w:proofErr w:type="spellEnd"/>
      <w:r w:rsidRPr="00356AE5">
        <w:t xml:space="preserve"> </w:t>
      </w:r>
      <w:proofErr w:type="spellStart"/>
      <w:r w:rsidRPr="00356AE5">
        <w:t>medii</w:t>
      </w:r>
      <w:proofErr w:type="spellEnd"/>
      <w:r w:rsidRPr="00356AE5">
        <w:t xml:space="preserve"> </w:t>
      </w:r>
      <w:proofErr w:type="spellStart"/>
      <w:r w:rsidRPr="00356AE5">
        <w:t>aevi</w:t>
      </w:r>
      <w:proofErr w:type="spellEnd"/>
      <w:r w:rsidRPr="00356AE5">
        <w:t xml:space="preserve">. 2015. №2-3. С. 90-110. </w:t>
      </w:r>
      <w:r w:rsidRPr="00356AE5">
        <w:rPr>
          <w:lang w:val="en-US"/>
        </w:rPr>
        <w:t>URL</w:t>
      </w:r>
      <w:r w:rsidRPr="00356AE5">
        <w:t xml:space="preserve">: </w:t>
      </w:r>
      <w:r w:rsidRPr="00356AE5">
        <w:rPr>
          <w:lang w:val="en-US"/>
        </w:rPr>
        <w:t>https</w:t>
      </w:r>
      <w:r w:rsidRPr="00356AE5">
        <w:t>://</w:t>
      </w:r>
      <w:proofErr w:type="spellStart"/>
      <w:r w:rsidRPr="00356AE5">
        <w:rPr>
          <w:lang w:val="en-US"/>
        </w:rPr>
        <w:t>cyberleninka</w:t>
      </w:r>
      <w:proofErr w:type="spellEnd"/>
      <w:r w:rsidRPr="00356AE5">
        <w:t>.</w:t>
      </w:r>
      <w:proofErr w:type="spellStart"/>
      <w:r w:rsidRPr="00356AE5">
        <w:rPr>
          <w:lang w:val="en-US"/>
        </w:rPr>
        <w:t>ru</w:t>
      </w:r>
      <w:proofErr w:type="spellEnd"/>
      <w:r w:rsidRPr="00356AE5">
        <w:t>/</w:t>
      </w:r>
      <w:r w:rsidRPr="00356AE5">
        <w:rPr>
          <w:lang w:val="en-US"/>
        </w:rPr>
        <w:t>article</w:t>
      </w:r>
      <w:r w:rsidRPr="00356AE5">
        <w:t>/</w:t>
      </w:r>
      <w:r w:rsidRPr="00356AE5">
        <w:rPr>
          <w:lang w:val="en-US"/>
        </w:rPr>
        <w:t>n</w:t>
      </w:r>
      <w:r w:rsidRPr="00356AE5">
        <w:t>/</w:t>
      </w:r>
      <w:proofErr w:type="spellStart"/>
      <w:r w:rsidRPr="00356AE5">
        <w:rPr>
          <w:lang w:val="en-US"/>
        </w:rPr>
        <w:t>ponyatie</w:t>
      </w:r>
      <w:proofErr w:type="spellEnd"/>
      <w:r w:rsidRPr="00356AE5">
        <w:t>-</w:t>
      </w:r>
      <w:r w:rsidRPr="00356AE5">
        <w:rPr>
          <w:lang w:val="en-US"/>
        </w:rPr>
        <w:t>gens</w:t>
      </w:r>
      <w:r w:rsidRPr="00356AE5">
        <w:t>-</w:t>
      </w:r>
      <w:proofErr w:type="spellStart"/>
      <w:r w:rsidRPr="00356AE5">
        <w:rPr>
          <w:lang w:val="en-US"/>
        </w:rPr>
        <w:t>i</w:t>
      </w:r>
      <w:proofErr w:type="spellEnd"/>
      <w:r w:rsidRPr="00356AE5">
        <w:t>-</w:t>
      </w:r>
      <w:proofErr w:type="spellStart"/>
      <w:r w:rsidRPr="00356AE5">
        <w:rPr>
          <w:lang w:val="en-US"/>
        </w:rPr>
        <w:t>korolevskaya</w:t>
      </w:r>
      <w:proofErr w:type="spellEnd"/>
      <w:r w:rsidRPr="00356AE5">
        <w:t>-</w:t>
      </w:r>
      <w:proofErr w:type="spellStart"/>
      <w:r w:rsidRPr="00356AE5">
        <w:rPr>
          <w:lang w:val="en-US"/>
        </w:rPr>
        <w:t>vlast</w:t>
      </w:r>
      <w:proofErr w:type="spellEnd"/>
      <w:r w:rsidRPr="00356AE5">
        <w:t>-</w:t>
      </w:r>
      <w:r w:rsidRPr="00356AE5">
        <w:rPr>
          <w:lang w:val="en-US"/>
        </w:rPr>
        <w:t>v</w:t>
      </w:r>
      <w:r w:rsidRPr="00356AE5">
        <w:t>-</w:t>
      </w:r>
      <w:proofErr w:type="spellStart"/>
      <w:r w:rsidRPr="00356AE5">
        <w:rPr>
          <w:lang w:val="en-US"/>
        </w:rPr>
        <w:t>sisteme</w:t>
      </w:r>
      <w:proofErr w:type="spellEnd"/>
      <w:r w:rsidRPr="00356AE5">
        <w:t>-</w:t>
      </w:r>
      <w:proofErr w:type="spellStart"/>
      <w:r w:rsidRPr="00356AE5">
        <w:rPr>
          <w:lang w:val="en-US"/>
        </w:rPr>
        <w:t>vestgotskogo</w:t>
      </w:r>
      <w:proofErr w:type="spellEnd"/>
      <w:r w:rsidRPr="00356AE5">
        <w:t>-</w:t>
      </w:r>
      <w:proofErr w:type="spellStart"/>
      <w:r w:rsidRPr="00356AE5">
        <w:rPr>
          <w:lang w:val="en-US"/>
        </w:rPr>
        <w:t>prava</w:t>
      </w:r>
      <w:proofErr w:type="spellEnd"/>
      <w:r w:rsidRPr="00356AE5">
        <w:t>-</w:t>
      </w:r>
      <w:r w:rsidRPr="00356AE5">
        <w:rPr>
          <w:lang w:val="en-US"/>
        </w:rPr>
        <w:t>iv</w:t>
      </w:r>
      <w:r w:rsidRPr="00356AE5">
        <w:t>-</w:t>
      </w:r>
      <w:r w:rsidRPr="00356AE5">
        <w:rPr>
          <w:lang w:val="en-US"/>
        </w:rPr>
        <w:t>viii</w:t>
      </w:r>
      <w:r w:rsidRPr="00356AE5">
        <w:t>-</w:t>
      </w:r>
      <w:proofErr w:type="spellStart"/>
      <w:r w:rsidRPr="00356AE5">
        <w:rPr>
          <w:lang w:val="en-US"/>
        </w:rPr>
        <w:t>vv</w:t>
      </w:r>
      <w:proofErr w:type="spellEnd"/>
      <w:r w:rsidRPr="00356AE5">
        <w:t xml:space="preserve"> (дата обращения: 23.03.2020).</w:t>
      </w:r>
    </w:p>
    <w:p w:rsidR="003B19DD" w:rsidRPr="00356AE5" w:rsidRDefault="003B19DD" w:rsidP="003B19DD">
      <w:pPr>
        <w:spacing w:after="240"/>
        <w:jc w:val="both"/>
        <w:rPr>
          <w:lang w:val="kk-KZ"/>
        </w:rPr>
      </w:pPr>
      <w:r w:rsidRPr="00356AE5">
        <w:rPr>
          <w:lang w:val="en-US"/>
        </w:rPr>
        <w:t xml:space="preserve">6. </w:t>
      </w:r>
      <w:r w:rsidRPr="00356AE5">
        <w:rPr>
          <w:lang w:val="kk-KZ"/>
        </w:rPr>
        <w:t>Воронцов С. А. Wood J. The politics of identity in Visigothic Spain. Religion and power in the histories of Isidore of Seville. Brill, 2012 // Вестник ПСТГУ. Серия 1: Богословие. Философия. 2012. №42 (4). С. 12</w:t>
      </w:r>
      <w:r w:rsidRPr="00356AE5">
        <w:rPr>
          <w:lang w:val="en-US"/>
        </w:rPr>
        <w:t>5-131</w:t>
      </w:r>
      <w:r w:rsidRPr="00356AE5">
        <w:rPr>
          <w:lang w:val="kk-KZ"/>
        </w:rPr>
        <w:t>.</w:t>
      </w:r>
    </w:p>
    <w:p w:rsidR="003B19DD" w:rsidRPr="003B19DD" w:rsidRDefault="003B19DD" w:rsidP="003B19DD">
      <w:pPr>
        <w:spacing w:after="240"/>
        <w:rPr>
          <w:lang w:val="en-US"/>
        </w:rPr>
      </w:pPr>
      <w:r w:rsidRPr="00356AE5">
        <w:rPr>
          <w:lang w:val="en-US"/>
        </w:rPr>
        <w:t xml:space="preserve">7. </w:t>
      </w:r>
      <w:proofErr w:type="spellStart"/>
      <w:r w:rsidRPr="00356AE5">
        <w:rPr>
          <w:highlight w:val="yellow"/>
          <w:lang w:val="en-US"/>
        </w:rPr>
        <w:t>Kwartler</w:t>
      </w:r>
      <w:proofErr w:type="spellEnd"/>
      <w:r w:rsidRPr="00356AE5">
        <w:rPr>
          <w:highlight w:val="yellow"/>
          <w:lang w:val="en-US"/>
        </w:rPr>
        <w:t xml:space="preserve"> T. Text mining in practice with R. </w:t>
      </w:r>
      <w:r w:rsidRPr="00356AE5">
        <w:rPr>
          <w:lang w:val="en-US"/>
        </w:rPr>
        <w:t>New Jersey</w:t>
      </w:r>
      <w:r w:rsidRPr="00356AE5">
        <w:rPr>
          <w:highlight w:val="yellow"/>
          <w:lang w:val="en-US"/>
        </w:rPr>
        <w:t>: John Wiley &amp; Sons, 2017.</w:t>
      </w:r>
    </w:p>
    <w:p w:rsidR="003B19DD" w:rsidRPr="003B19DD" w:rsidRDefault="003B19DD" w:rsidP="003B19DD">
      <w:pPr>
        <w:spacing w:after="240"/>
        <w:rPr>
          <w:lang w:val="en-US"/>
        </w:rPr>
      </w:pPr>
      <w:r w:rsidRPr="00356AE5">
        <w:rPr>
          <w:lang w:val="en-US"/>
        </w:rPr>
        <w:t xml:space="preserve">8. </w:t>
      </w:r>
      <w:r w:rsidRPr="00356AE5">
        <w:rPr>
          <w:highlight w:val="yellow"/>
          <w:lang w:val="en-US"/>
        </w:rPr>
        <w:t xml:space="preserve">Lane H., Howard C., </w:t>
      </w:r>
      <w:proofErr w:type="spellStart"/>
      <w:r w:rsidRPr="00356AE5">
        <w:rPr>
          <w:highlight w:val="yellow"/>
          <w:lang w:val="en-US"/>
        </w:rPr>
        <w:t>Hapke</w:t>
      </w:r>
      <w:proofErr w:type="spellEnd"/>
      <w:r w:rsidRPr="00356AE5">
        <w:rPr>
          <w:highlight w:val="yellow"/>
          <w:lang w:val="en-US"/>
        </w:rPr>
        <w:t xml:space="preserve"> H. Natural Language Processing in Action: Understanding, analyzing, and generating text with Python. Manning Publications Co., 2019.</w:t>
      </w:r>
    </w:p>
    <w:p w:rsidR="003B19DD" w:rsidRPr="004E2A29" w:rsidRDefault="003B19DD" w:rsidP="003B19DD">
      <w:pPr>
        <w:spacing w:after="240"/>
        <w:rPr>
          <w:lang w:val="en-US"/>
        </w:rPr>
      </w:pPr>
      <w:r w:rsidRPr="00356AE5">
        <w:rPr>
          <w:lang w:val="en-US"/>
        </w:rPr>
        <w:t xml:space="preserve">9. </w:t>
      </w:r>
      <w:proofErr w:type="spellStart"/>
      <w:r w:rsidRPr="00356AE5">
        <w:rPr>
          <w:lang w:val="en-US"/>
        </w:rPr>
        <w:t>Sahlgren</w:t>
      </w:r>
      <w:proofErr w:type="spellEnd"/>
      <w:r w:rsidRPr="00356AE5">
        <w:rPr>
          <w:lang w:val="en-US"/>
        </w:rPr>
        <w:t xml:space="preserve"> M. </w:t>
      </w:r>
      <w:proofErr w:type="gramStart"/>
      <w:r w:rsidRPr="00356AE5">
        <w:rPr>
          <w:lang w:val="en-US"/>
        </w:rPr>
        <w:t>The Distributional Hypothesis.</w:t>
      </w:r>
      <w:proofErr w:type="gramEnd"/>
      <w:r w:rsidRPr="00356AE5">
        <w:rPr>
          <w:lang w:val="en-US"/>
        </w:rPr>
        <w:t xml:space="preserve"> From context to meaning // Distributional models of the lexicon in linguistics and cognitive science (Special issue of the Italian Journal of Linguistics), </w:t>
      </w:r>
      <w:proofErr w:type="spellStart"/>
      <w:r w:rsidRPr="00356AE5">
        <w:rPr>
          <w:lang w:val="en-US"/>
        </w:rPr>
        <w:t>Rivista</w:t>
      </w:r>
      <w:proofErr w:type="spellEnd"/>
      <w:r w:rsidRPr="00356AE5">
        <w:rPr>
          <w:lang w:val="en-US"/>
        </w:rPr>
        <w:t xml:space="preserve"> di </w:t>
      </w:r>
      <w:proofErr w:type="spellStart"/>
      <w:proofErr w:type="gramStart"/>
      <w:r w:rsidRPr="00356AE5">
        <w:rPr>
          <w:lang w:val="en-US"/>
        </w:rPr>
        <w:t>Linguistica</w:t>
      </w:r>
      <w:proofErr w:type="spellEnd"/>
      <w:r w:rsidRPr="00356AE5">
        <w:rPr>
          <w:lang w:val="en-US"/>
        </w:rPr>
        <w:t xml:space="preserve"> :</w:t>
      </w:r>
      <w:proofErr w:type="gramEnd"/>
      <w:r w:rsidRPr="00356AE5">
        <w:rPr>
          <w:lang w:val="en-US"/>
        </w:rPr>
        <w:t xml:space="preserve"> </w:t>
      </w:r>
      <w:r w:rsidRPr="00356AE5">
        <w:t>журнал</w:t>
      </w:r>
      <w:r w:rsidRPr="00356AE5">
        <w:rPr>
          <w:lang w:val="en-US"/>
        </w:rPr>
        <w:t>. – 2008. – Vol. 20, no. 1. – P. 33–53.</w:t>
      </w:r>
    </w:p>
    <w:p w:rsidR="003B19DD" w:rsidRPr="003B19DD" w:rsidRDefault="003B19DD" w:rsidP="003B19DD">
      <w:pPr>
        <w:spacing w:after="240"/>
        <w:rPr>
          <w:lang w:val="en-US"/>
        </w:rPr>
      </w:pPr>
      <w:r w:rsidRPr="00356AE5">
        <w:rPr>
          <w:lang w:val="en-US"/>
        </w:rPr>
        <w:t>1</w:t>
      </w:r>
      <w:r w:rsidRPr="00053F2B">
        <w:rPr>
          <w:lang w:val="en-US"/>
        </w:rPr>
        <w:t>0</w:t>
      </w:r>
      <w:r w:rsidRPr="00356AE5">
        <w:rPr>
          <w:lang w:val="en-US"/>
        </w:rPr>
        <w:t xml:space="preserve">. </w:t>
      </w:r>
      <w:proofErr w:type="spellStart"/>
      <w:r w:rsidRPr="00356AE5">
        <w:rPr>
          <w:lang w:val="en-US"/>
        </w:rPr>
        <w:t>Günther</w:t>
      </w:r>
      <w:proofErr w:type="spellEnd"/>
      <w:r w:rsidRPr="00356AE5">
        <w:rPr>
          <w:lang w:val="en-US"/>
        </w:rPr>
        <w:t xml:space="preserve"> F., </w:t>
      </w:r>
      <w:proofErr w:type="spellStart"/>
      <w:r w:rsidRPr="00356AE5">
        <w:rPr>
          <w:lang w:val="en-US"/>
        </w:rPr>
        <w:t>Dudschig</w:t>
      </w:r>
      <w:proofErr w:type="spellEnd"/>
      <w:r w:rsidRPr="00356AE5">
        <w:rPr>
          <w:lang w:val="en-US"/>
        </w:rPr>
        <w:t xml:space="preserve"> C., </w:t>
      </w:r>
      <w:proofErr w:type="spellStart"/>
      <w:r w:rsidRPr="00356AE5">
        <w:rPr>
          <w:lang w:val="en-US"/>
        </w:rPr>
        <w:t>Kaup</w:t>
      </w:r>
      <w:proofErr w:type="spellEnd"/>
      <w:r w:rsidRPr="00356AE5">
        <w:rPr>
          <w:lang w:val="en-US"/>
        </w:rPr>
        <w:t xml:space="preserve"> B. </w:t>
      </w:r>
      <w:proofErr w:type="spellStart"/>
      <w:r w:rsidRPr="00356AE5">
        <w:rPr>
          <w:lang w:val="en-US"/>
        </w:rPr>
        <w:t>LSAfun</w:t>
      </w:r>
      <w:proofErr w:type="spellEnd"/>
      <w:r w:rsidRPr="00356AE5">
        <w:rPr>
          <w:lang w:val="en-US"/>
        </w:rPr>
        <w:t xml:space="preserve"> - An R package for computations based on Latent Semantic Analysis // Behavior Research Methods. </w:t>
      </w:r>
      <w:proofErr w:type="gramStart"/>
      <w:r w:rsidRPr="00356AE5">
        <w:rPr>
          <w:lang w:val="en-US"/>
        </w:rPr>
        <w:t>Volume 47.</w:t>
      </w:r>
      <w:proofErr w:type="gramEnd"/>
      <w:r w:rsidRPr="00356AE5">
        <w:rPr>
          <w:lang w:val="en-US"/>
        </w:rPr>
        <w:t xml:space="preserve"> 2015. Pp. 930–944 doi</w:t>
      </w:r>
      <w:proofErr w:type="gramStart"/>
      <w:r w:rsidRPr="00356AE5">
        <w:rPr>
          <w:lang w:val="en-US"/>
        </w:rPr>
        <w:t>:10.3758</w:t>
      </w:r>
      <w:proofErr w:type="gramEnd"/>
      <w:r w:rsidRPr="00356AE5">
        <w:rPr>
          <w:lang w:val="en-US"/>
        </w:rPr>
        <w:t>/s13428-014-0529-0</w:t>
      </w:r>
    </w:p>
    <w:p w:rsidR="003B19DD" w:rsidRDefault="003B19DD" w:rsidP="003B19DD">
      <w:pPr>
        <w:spacing w:after="240"/>
      </w:pPr>
      <w:r w:rsidRPr="00356AE5">
        <w:rPr>
          <w:lang w:val="en-US"/>
        </w:rPr>
        <w:t>1</w:t>
      </w:r>
      <w:r w:rsidRPr="00053F2B">
        <w:rPr>
          <w:lang w:val="en-US"/>
        </w:rPr>
        <w:t>1</w:t>
      </w:r>
      <w:r w:rsidRPr="00356AE5">
        <w:rPr>
          <w:lang w:val="en-US"/>
        </w:rPr>
        <w:t xml:space="preserve">. </w:t>
      </w:r>
      <w:proofErr w:type="spellStart"/>
      <w:r w:rsidRPr="00356AE5">
        <w:rPr>
          <w:lang w:val="en-US"/>
        </w:rPr>
        <w:t>Anandarajan</w:t>
      </w:r>
      <w:proofErr w:type="spellEnd"/>
      <w:r w:rsidRPr="00356AE5">
        <w:rPr>
          <w:lang w:val="en-US"/>
        </w:rPr>
        <w:t xml:space="preserve"> M., Hill C., Nolan T. Practical Text Analytics. </w:t>
      </w:r>
      <w:proofErr w:type="gramStart"/>
      <w:r w:rsidRPr="00356AE5">
        <w:rPr>
          <w:lang w:val="en-US"/>
        </w:rPr>
        <w:t>Maximizing the Value of Text Data.</w:t>
      </w:r>
      <w:proofErr w:type="gramEnd"/>
      <w:r w:rsidRPr="00356AE5">
        <w:rPr>
          <w:lang w:val="en-US"/>
        </w:rPr>
        <w:t xml:space="preserve"> </w:t>
      </w:r>
      <w:proofErr w:type="gramStart"/>
      <w:r w:rsidRPr="003B19DD">
        <w:t>(</w:t>
      </w:r>
      <w:r w:rsidRPr="00356AE5">
        <w:rPr>
          <w:lang w:val="en-US"/>
        </w:rPr>
        <w:t>Advances</w:t>
      </w:r>
      <w:r w:rsidRPr="003B19DD">
        <w:t xml:space="preserve"> </w:t>
      </w:r>
      <w:r w:rsidRPr="00356AE5">
        <w:rPr>
          <w:lang w:val="en-US"/>
        </w:rPr>
        <w:t>in</w:t>
      </w:r>
      <w:r w:rsidRPr="003B19DD">
        <w:t xml:space="preserve"> </w:t>
      </w:r>
      <w:r w:rsidRPr="00356AE5">
        <w:rPr>
          <w:lang w:val="en-US"/>
        </w:rPr>
        <w:t>Analytics</w:t>
      </w:r>
      <w:r w:rsidRPr="003B19DD">
        <w:t xml:space="preserve"> </w:t>
      </w:r>
      <w:r w:rsidRPr="00356AE5">
        <w:rPr>
          <w:lang w:val="en-US"/>
        </w:rPr>
        <w:t>and</w:t>
      </w:r>
      <w:r w:rsidRPr="003B19DD">
        <w:t xml:space="preserve"> </w:t>
      </w:r>
      <w:r w:rsidRPr="00356AE5">
        <w:rPr>
          <w:lang w:val="en-US"/>
        </w:rPr>
        <w:t>Data</w:t>
      </w:r>
      <w:r w:rsidRPr="003B19DD">
        <w:t xml:space="preserve"> </w:t>
      </w:r>
      <w:r w:rsidRPr="00356AE5">
        <w:rPr>
          <w:lang w:val="en-US"/>
        </w:rPr>
        <w:t>Science</w:t>
      </w:r>
      <w:r w:rsidRPr="003B19DD">
        <w:t>.</w:t>
      </w:r>
      <w:proofErr w:type="gramEnd"/>
      <w:r w:rsidRPr="003B19DD">
        <w:t xml:space="preserve"> </w:t>
      </w:r>
      <w:proofErr w:type="spellStart"/>
      <w:proofErr w:type="gramStart"/>
      <w:r w:rsidRPr="00356AE5">
        <w:t>Vol</w:t>
      </w:r>
      <w:proofErr w:type="spellEnd"/>
      <w:r w:rsidRPr="00356AE5">
        <w:t>. 2.)</w:t>
      </w:r>
      <w:proofErr w:type="gramEnd"/>
      <w:r w:rsidRPr="00356AE5">
        <w:t xml:space="preserve"> </w:t>
      </w:r>
      <w:proofErr w:type="spellStart"/>
      <w:r w:rsidRPr="00356AE5">
        <w:t>Springer</w:t>
      </w:r>
      <w:proofErr w:type="spellEnd"/>
      <w:r w:rsidRPr="00356AE5">
        <w:t>, 2019</w:t>
      </w:r>
      <w:r w:rsidRPr="00356AE5">
        <w:rPr>
          <w:highlight w:val="yellow"/>
        </w:rPr>
        <w:t>.</w:t>
      </w:r>
    </w:p>
    <w:p w:rsidR="003B19DD" w:rsidRDefault="003B19DD" w:rsidP="003B19DD">
      <w:pPr>
        <w:spacing w:after="240"/>
        <w:rPr>
          <w:lang w:val="en-US"/>
        </w:rPr>
      </w:pPr>
      <w:r w:rsidRPr="00356AE5">
        <w:t>1</w:t>
      </w:r>
      <w:r w:rsidRPr="00053F2B">
        <w:t>2</w:t>
      </w:r>
      <w:r w:rsidRPr="00356AE5">
        <w:t xml:space="preserve">. Коршунов А., </w:t>
      </w:r>
      <w:proofErr w:type="spellStart"/>
      <w:r w:rsidRPr="00356AE5">
        <w:t>Гомзин</w:t>
      </w:r>
      <w:proofErr w:type="spellEnd"/>
      <w:r w:rsidRPr="00356AE5">
        <w:t xml:space="preserve"> А. Тематическое моделирование текстов на естественном языке // Труды Института системного программирования РАН. Том</w:t>
      </w:r>
      <w:r w:rsidRPr="003B19DD">
        <w:rPr>
          <w:lang w:val="en-US"/>
        </w:rPr>
        <w:t xml:space="preserve"> 23, 2012. </w:t>
      </w:r>
      <w:r w:rsidRPr="00356AE5">
        <w:rPr>
          <w:highlight w:val="yellow"/>
        </w:rPr>
        <w:t>С</w:t>
      </w:r>
      <w:r w:rsidRPr="003B19DD">
        <w:rPr>
          <w:highlight w:val="yellow"/>
          <w:lang w:val="en-US"/>
        </w:rPr>
        <w:t>. 215-244</w:t>
      </w:r>
      <w:r w:rsidRPr="003B19DD">
        <w:rPr>
          <w:lang w:val="en-US"/>
        </w:rPr>
        <w:t>.</w:t>
      </w:r>
    </w:p>
    <w:p w:rsidR="003B19DD" w:rsidRDefault="003B19DD" w:rsidP="003B19DD">
      <w:pPr>
        <w:spacing w:after="240"/>
        <w:rPr>
          <w:lang w:val="en-US"/>
        </w:rPr>
      </w:pPr>
      <w:r w:rsidRPr="00356AE5">
        <w:rPr>
          <w:lang w:val="en-US"/>
        </w:rPr>
        <w:t>1</w:t>
      </w:r>
      <w:r>
        <w:rPr>
          <w:lang w:val="en-US"/>
        </w:rPr>
        <w:t>3</w:t>
      </w:r>
      <w:r w:rsidRPr="00356AE5">
        <w:rPr>
          <w:lang w:val="en-US"/>
        </w:rPr>
        <w:t xml:space="preserve"> Sarkar D. Text Analytics with Python: A Practitioner's Guide to Natural Language Processing. </w:t>
      </w:r>
      <w:proofErr w:type="gramStart"/>
      <w:r w:rsidRPr="00356AE5">
        <w:rPr>
          <w:lang w:val="en-US"/>
        </w:rPr>
        <w:t>Bangalore</w:t>
      </w:r>
      <w:r w:rsidRPr="00053F2B">
        <w:rPr>
          <w:lang w:val="en-US"/>
        </w:rPr>
        <w:t>, 2019.</w:t>
      </w:r>
      <w:proofErr w:type="gramEnd"/>
    </w:p>
    <w:p w:rsidR="003B19DD" w:rsidRPr="00356AE5" w:rsidRDefault="003B19DD" w:rsidP="003B19DD">
      <w:pPr>
        <w:spacing w:after="240"/>
        <w:rPr>
          <w:lang w:val="en-US"/>
        </w:rPr>
      </w:pPr>
      <w:r w:rsidRPr="00356AE5">
        <w:rPr>
          <w:lang w:val="en-US"/>
        </w:rPr>
        <w:t>1</w:t>
      </w:r>
      <w:r>
        <w:rPr>
          <w:lang w:val="en-US"/>
        </w:rPr>
        <w:t>4</w:t>
      </w:r>
      <w:r w:rsidRPr="00356AE5">
        <w:rPr>
          <w:lang w:val="en-US"/>
        </w:rPr>
        <w:t xml:space="preserve">. </w:t>
      </w:r>
      <w:proofErr w:type="spellStart"/>
      <w:r w:rsidRPr="00356AE5">
        <w:rPr>
          <w:lang w:val="en-US"/>
        </w:rPr>
        <w:t>Deerwester</w:t>
      </w:r>
      <w:proofErr w:type="spellEnd"/>
      <w:r w:rsidRPr="00356AE5">
        <w:rPr>
          <w:lang w:val="en-US"/>
        </w:rPr>
        <w:t xml:space="preserve"> S., </w:t>
      </w:r>
      <w:proofErr w:type="spellStart"/>
      <w:r w:rsidRPr="00356AE5">
        <w:rPr>
          <w:lang w:val="en-US"/>
        </w:rPr>
        <w:t>Dumais</w:t>
      </w:r>
      <w:proofErr w:type="spellEnd"/>
      <w:r w:rsidRPr="00356AE5">
        <w:rPr>
          <w:lang w:val="en-US"/>
        </w:rPr>
        <w:t xml:space="preserve"> S.T., </w:t>
      </w:r>
      <w:proofErr w:type="spellStart"/>
      <w:r w:rsidRPr="00356AE5">
        <w:rPr>
          <w:lang w:val="en-US"/>
        </w:rPr>
        <w:t>Landauer</w:t>
      </w:r>
      <w:proofErr w:type="spellEnd"/>
      <w:r w:rsidRPr="00356AE5">
        <w:rPr>
          <w:lang w:val="en-US"/>
        </w:rPr>
        <w:t xml:space="preserve"> T.K., Furnas G., Beck L. Improving Information Retrieval with Latent Semantic Indexing // Proceedings of the 51st Annual Meeting of the American Society for Information Science, vol. 25. 1988</w:t>
      </w:r>
      <w:r w:rsidRPr="00356AE5">
        <w:rPr>
          <w:highlight w:val="yellow"/>
          <w:lang w:val="en-US"/>
        </w:rPr>
        <w:t>. Pp. 36–40</w:t>
      </w:r>
      <w:r w:rsidRPr="00356AE5">
        <w:rPr>
          <w:lang w:val="en-US"/>
        </w:rPr>
        <w:t>.</w:t>
      </w:r>
    </w:p>
    <w:p w:rsidR="003B19DD" w:rsidRDefault="003B19DD" w:rsidP="003B19DD">
      <w:pPr>
        <w:spacing w:after="240"/>
        <w:rPr>
          <w:lang w:val="en-US"/>
        </w:rPr>
      </w:pPr>
      <w:r w:rsidRPr="00356AE5">
        <w:rPr>
          <w:lang w:val="en-US"/>
        </w:rPr>
        <w:lastRenderedPageBreak/>
        <w:t>1</w:t>
      </w:r>
      <w:r>
        <w:rPr>
          <w:lang w:val="en-US"/>
        </w:rPr>
        <w:t>5</w:t>
      </w:r>
      <w:r w:rsidRPr="00356AE5">
        <w:rPr>
          <w:lang w:val="en-US"/>
        </w:rPr>
        <w:t xml:space="preserve">. </w:t>
      </w:r>
      <w:proofErr w:type="spellStart"/>
      <w:r w:rsidRPr="00356AE5">
        <w:rPr>
          <w:lang w:val="en-US"/>
        </w:rPr>
        <w:t>Deerwester</w:t>
      </w:r>
      <w:proofErr w:type="spellEnd"/>
      <w:r w:rsidRPr="00356AE5">
        <w:rPr>
          <w:lang w:val="en-US"/>
        </w:rPr>
        <w:t xml:space="preserve"> S., </w:t>
      </w:r>
      <w:proofErr w:type="spellStart"/>
      <w:r w:rsidRPr="00356AE5">
        <w:rPr>
          <w:lang w:val="en-US"/>
        </w:rPr>
        <w:t>Dumais</w:t>
      </w:r>
      <w:proofErr w:type="spellEnd"/>
      <w:r w:rsidRPr="00356AE5">
        <w:rPr>
          <w:lang w:val="en-US"/>
        </w:rPr>
        <w:t xml:space="preserve"> S. T., Furnas, G. W., </w:t>
      </w:r>
      <w:proofErr w:type="spellStart"/>
      <w:r w:rsidRPr="00356AE5">
        <w:rPr>
          <w:lang w:val="en-US"/>
        </w:rPr>
        <w:t>Landauer</w:t>
      </w:r>
      <w:proofErr w:type="spellEnd"/>
      <w:r w:rsidRPr="00356AE5">
        <w:rPr>
          <w:lang w:val="en-US"/>
        </w:rPr>
        <w:t xml:space="preserve">, T. K., </w:t>
      </w:r>
      <w:proofErr w:type="spellStart"/>
      <w:r w:rsidRPr="00356AE5">
        <w:rPr>
          <w:lang w:val="en-US"/>
        </w:rPr>
        <w:t>Harshman</w:t>
      </w:r>
      <w:proofErr w:type="spellEnd"/>
      <w:r w:rsidRPr="00356AE5">
        <w:rPr>
          <w:lang w:val="en-US"/>
        </w:rPr>
        <w:t xml:space="preserve">, R. Indexing by Latent Semantic Analysis // Journal of the American Society for Information Science, 41. 1990. </w:t>
      </w:r>
      <w:r w:rsidRPr="00356AE5">
        <w:rPr>
          <w:highlight w:val="yellow"/>
          <w:lang w:val="en-US"/>
        </w:rPr>
        <w:t>Pp. 391-407</w:t>
      </w:r>
      <w:r w:rsidRPr="00356AE5">
        <w:rPr>
          <w:lang w:val="en-US"/>
        </w:rPr>
        <w:t>.</w:t>
      </w:r>
    </w:p>
    <w:p w:rsidR="003B19DD" w:rsidRPr="003B19DD" w:rsidRDefault="003B19DD" w:rsidP="003B19DD">
      <w:pPr>
        <w:spacing w:after="240"/>
      </w:pPr>
      <w:r w:rsidRPr="00356AE5">
        <w:rPr>
          <w:lang w:val="en-US"/>
        </w:rPr>
        <w:t>1</w:t>
      </w:r>
      <w:r>
        <w:rPr>
          <w:lang w:val="en-US"/>
        </w:rPr>
        <w:t>6</w:t>
      </w:r>
      <w:r w:rsidRPr="00356AE5">
        <w:rPr>
          <w:lang w:val="en-US"/>
        </w:rPr>
        <w:t xml:space="preserve">. </w:t>
      </w:r>
      <w:proofErr w:type="spellStart"/>
      <w:r w:rsidRPr="00356AE5">
        <w:rPr>
          <w:lang w:val="en-US"/>
        </w:rPr>
        <w:t>Dumais</w:t>
      </w:r>
      <w:proofErr w:type="spellEnd"/>
      <w:r w:rsidRPr="00356AE5">
        <w:rPr>
          <w:lang w:val="en-US"/>
        </w:rPr>
        <w:t xml:space="preserve"> S.T. LSA and Information Retrieval: Getting Back to Basics // Handbook of Latent Semantic Analysis. Eds.: </w:t>
      </w:r>
      <w:proofErr w:type="spellStart"/>
      <w:r w:rsidRPr="00356AE5">
        <w:rPr>
          <w:lang w:val="en-US"/>
        </w:rPr>
        <w:t>Landauer</w:t>
      </w:r>
      <w:proofErr w:type="spellEnd"/>
      <w:r w:rsidRPr="00356AE5">
        <w:rPr>
          <w:lang w:val="en-US"/>
        </w:rPr>
        <w:t xml:space="preserve"> T. K., McNamara D. S., Dennis S., </w:t>
      </w:r>
      <w:proofErr w:type="spellStart"/>
      <w:r w:rsidRPr="00356AE5">
        <w:rPr>
          <w:lang w:val="en-US"/>
        </w:rPr>
        <w:t>Kintsch</w:t>
      </w:r>
      <w:proofErr w:type="spellEnd"/>
      <w:r w:rsidRPr="00356AE5">
        <w:rPr>
          <w:lang w:val="en-US"/>
        </w:rPr>
        <w:t xml:space="preserve">, W. Mahwah, New Jersey: Erlbaum. </w:t>
      </w:r>
      <w:r w:rsidRPr="00356AE5">
        <w:t xml:space="preserve">2007. </w:t>
      </w:r>
      <w:proofErr w:type="spellStart"/>
      <w:r w:rsidRPr="00356AE5">
        <w:rPr>
          <w:highlight w:val="yellow"/>
        </w:rPr>
        <w:t>Pp</w:t>
      </w:r>
      <w:proofErr w:type="spellEnd"/>
      <w:r w:rsidRPr="00356AE5">
        <w:rPr>
          <w:highlight w:val="yellow"/>
        </w:rPr>
        <w:t>. 293-322.</w:t>
      </w:r>
    </w:p>
    <w:p w:rsidR="003B19DD" w:rsidRPr="003B19DD" w:rsidRDefault="003B19DD" w:rsidP="003B19DD">
      <w:pPr>
        <w:spacing w:after="240"/>
      </w:pPr>
      <w:r w:rsidRPr="007A05F1">
        <w:rPr>
          <w:highlight w:val="yellow"/>
        </w:rPr>
        <w:t>17</w:t>
      </w:r>
      <w:r w:rsidRPr="00356AE5">
        <w:rPr>
          <w:highlight w:val="yellow"/>
        </w:rPr>
        <w:t xml:space="preserve">. </w:t>
      </w:r>
      <w:proofErr w:type="spellStart"/>
      <w:r w:rsidRPr="00356AE5">
        <w:rPr>
          <w:highlight w:val="yellow"/>
        </w:rPr>
        <w:t>Маннинг</w:t>
      </w:r>
      <w:proofErr w:type="spellEnd"/>
      <w:r w:rsidRPr="00356AE5">
        <w:rPr>
          <w:highlight w:val="yellow"/>
        </w:rPr>
        <w:t xml:space="preserve">, К. Д. Введение в информационный поиск / К. Д. </w:t>
      </w:r>
      <w:proofErr w:type="spellStart"/>
      <w:r w:rsidRPr="00356AE5">
        <w:rPr>
          <w:highlight w:val="yellow"/>
        </w:rPr>
        <w:t>Маннинг</w:t>
      </w:r>
      <w:proofErr w:type="spellEnd"/>
      <w:r w:rsidRPr="00356AE5">
        <w:rPr>
          <w:highlight w:val="yellow"/>
        </w:rPr>
        <w:t xml:space="preserve">, П. </w:t>
      </w:r>
      <w:proofErr w:type="spellStart"/>
      <w:r w:rsidRPr="00356AE5">
        <w:rPr>
          <w:highlight w:val="yellow"/>
        </w:rPr>
        <w:t>Рагхаван</w:t>
      </w:r>
      <w:proofErr w:type="spellEnd"/>
      <w:r w:rsidRPr="00356AE5">
        <w:rPr>
          <w:highlight w:val="yellow"/>
        </w:rPr>
        <w:t xml:space="preserve">, Х. </w:t>
      </w:r>
      <w:proofErr w:type="spellStart"/>
      <w:r w:rsidRPr="00356AE5">
        <w:rPr>
          <w:highlight w:val="yellow"/>
        </w:rPr>
        <w:t>Шютце</w:t>
      </w:r>
      <w:proofErr w:type="spellEnd"/>
      <w:r w:rsidRPr="00356AE5">
        <w:rPr>
          <w:highlight w:val="yellow"/>
        </w:rPr>
        <w:t xml:space="preserve">; пер. с англ. под ред. П. И. </w:t>
      </w:r>
      <w:proofErr w:type="spellStart"/>
      <w:r w:rsidRPr="00356AE5">
        <w:rPr>
          <w:highlight w:val="yellow"/>
        </w:rPr>
        <w:t>Браславского</w:t>
      </w:r>
      <w:proofErr w:type="spellEnd"/>
      <w:r w:rsidRPr="00356AE5">
        <w:rPr>
          <w:highlight w:val="yellow"/>
        </w:rPr>
        <w:t xml:space="preserve">, Д. А. </w:t>
      </w:r>
      <w:proofErr w:type="spellStart"/>
      <w:r w:rsidRPr="00356AE5">
        <w:rPr>
          <w:highlight w:val="yellow"/>
        </w:rPr>
        <w:t>Клюшина</w:t>
      </w:r>
      <w:proofErr w:type="spellEnd"/>
      <w:r w:rsidRPr="00356AE5">
        <w:rPr>
          <w:highlight w:val="yellow"/>
        </w:rPr>
        <w:t>, И. В. Сегаловича. Москва: И. Д. Вильямс, 2011.</w:t>
      </w:r>
    </w:p>
    <w:p w:rsidR="003B19DD" w:rsidRPr="007A05F1" w:rsidRDefault="003B19DD" w:rsidP="003B19DD">
      <w:pPr>
        <w:spacing w:after="240"/>
        <w:rPr>
          <w:lang w:val="en-US"/>
        </w:rPr>
      </w:pPr>
      <w:r w:rsidRPr="007A05F1">
        <w:rPr>
          <w:lang w:val="en-US"/>
        </w:rPr>
        <w:t>18</w:t>
      </w:r>
      <w:r w:rsidRPr="00356AE5">
        <w:rPr>
          <w:lang w:val="en-US"/>
        </w:rPr>
        <w:t xml:space="preserve">. </w:t>
      </w:r>
      <w:proofErr w:type="spellStart"/>
      <w:r w:rsidRPr="00356AE5">
        <w:rPr>
          <w:lang w:val="en-US"/>
        </w:rPr>
        <w:t>Dumais</w:t>
      </w:r>
      <w:proofErr w:type="spellEnd"/>
      <w:r w:rsidRPr="00356AE5">
        <w:rPr>
          <w:lang w:val="en-US"/>
        </w:rPr>
        <w:t xml:space="preserve"> S., Nielsen J. Automating the assignment of submitted manuscripts to reviewers // SIGIR '92: Proceedings of the 15th annual international ACM SIGIR conference on Research and development in information retrieval. Copenhagen, Denmark, June 21-24, 1992. Pp. 233–244. </w:t>
      </w:r>
      <w:r w:rsidRPr="007A05F1">
        <w:rPr>
          <w:lang w:val="en-US"/>
        </w:rPr>
        <w:t>https://doi.org/10.1145/133160.133205</w:t>
      </w:r>
    </w:p>
    <w:p w:rsidR="003B19DD" w:rsidRPr="003B19DD" w:rsidRDefault="003B19DD" w:rsidP="003B19DD">
      <w:pPr>
        <w:spacing w:after="240"/>
        <w:rPr>
          <w:lang w:val="en-US"/>
        </w:rPr>
      </w:pPr>
      <w:r w:rsidRPr="007A05F1">
        <w:rPr>
          <w:lang w:val="en-US"/>
        </w:rPr>
        <w:t>19</w:t>
      </w:r>
      <w:r w:rsidRPr="00356AE5">
        <w:rPr>
          <w:lang w:val="en-US"/>
        </w:rPr>
        <w:t xml:space="preserve">. </w:t>
      </w:r>
      <w:proofErr w:type="spellStart"/>
      <w:r w:rsidRPr="00356AE5">
        <w:rPr>
          <w:lang w:val="en-US"/>
        </w:rPr>
        <w:t>Ozsoy</w:t>
      </w:r>
      <w:proofErr w:type="spellEnd"/>
      <w:r w:rsidRPr="00356AE5">
        <w:rPr>
          <w:lang w:val="en-US"/>
        </w:rPr>
        <w:t xml:space="preserve"> M., </w:t>
      </w:r>
      <w:proofErr w:type="spellStart"/>
      <w:r w:rsidRPr="00356AE5">
        <w:rPr>
          <w:lang w:val="en-US"/>
        </w:rPr>
        <w:t>Cicekli</w:t>
      </w:r>
      <w:proofErr w:type="spellEnd"/>
      <w:r w:rsidRPr="00356AE5">
        <w:rPr>
          <w:lang w:val="en-US"/>
        </w:rPr>
        <w:t xml:space="preserve"> I., Alpaslan F. Text Summarization of Turkish Texts using Latent Semantic Analysis // COLING 2010, 23rd International Conference on Computational Linguistics, Proceedings of the Conference, 23-27 August 2010, Beijing, China. </w:t>
      </w:r>
      <w:proofErr w:type="gramStart"/>
      <w:r w:rsidRPr="00356AE5">
        <w:rPr>
          <w:lang w:val="en-US"/>
        </w:rPr>
        <w:t>Vol. 2.</w:t>
      </w:r>
      <w:proofErr w:type="gramEnd"/>
      <w:r w:rsidRPr="00356AE5">
        <w:rPr>
          <w:lang w:val="en-US"/>
        </w:rPr>
        <w:t xml:space="preserve"> Pp. 869-876.</w:t>
      </w:r>
    </w:p>
    <w:p w:rsidR="003B19DD" w:rsidRDefault="003B19DD" w:rsidP="003B19DD">
      <w:pPr>
        <w:spacing w:after="240"/>
      </w:pPr>
      <w:r>
        <w:rPr>
          <w:lang w:val="en-US"/>
        </w:rPr>
        <w:t>2</w:t>
      </w:r>
      <w:r w:rsidRPr="007A05F1">
        <w:rPr>
          <w:lang w:val="en-US"/>
        </w:rPr>
        <w:t>0</w:t>
      </w:r>
      <w:r w:rsidRPr="00356AE5">
        <w:rPr>
          <w:lang w:val="en-US"/>
        </w:rPr>
        <w:t xml:space="preserve">. </w:t>
      </w:r>
      <w:proofErr w:type="spellStart"/>
      <w:r w:rsidRPr="00356AE5">
        <w:rPr>
          <w:lang w:val="en-US"/>
        </w:rPr>
        <w:t>Landauer</w:t>
      </w:r>
      <w:proofErr w:type="spellEnd"/>
      <w:r w:rsidRPr="00356AE5">
        <w:rPr>
          <w:lang w:val="en-US"/>
        </w:rPr>
        <w:t xml:space="preserve"> T. K., </w:t>
      </w:r>
      <w:proofErr w:type="spellStart"/>
      <w:r w:rsidRPr="00356AE5">
        <w:rPr>
          <w:lang w:val="en-US"/>
        </w:rPr>
        <w:t>Dumais</w:t>
      </w:r>
      <w:proofErr w:type="spellEnd"/>
      <w:r w:rsidRPr="00356AE5">
        <w:rPr>
          <w:lang w:val="en-US"/>
        </w:rPr>
        <w:t xml:space="preserve"> S. T. A solution to Plato’s problem: The Latent Semantic Analysis theory of the acquisition, induction, and representation of knowledge // Psychological Review. </w:t>
      </w:r>
      <w:r w:rsidRPr="003B19DD">
        <w:t xml:space="preserve">104(2), 1997. </w:t>
      </w:r>
      <w:r w:rsidRPr="007A05F1">
        <w:rPr>
          <w:lang w:val="en-US"/>
        </w:rPr>
        <w:t>Pp</w:t>
      </w:r>
      <w:r w:rsidRPr="003B19DD">
        <w:t>. 211–240.</w:t>
      </w:r>
    </w:p>
    <w:p w:rsidR="003B19DD" w:rsidRDefault="003B19DD" w:rsidP="003B19DD">
      <w:pPr>
        <w:spacing w:after="240"/>
        <w:rPr>
          <w:lang w:val="en-US"/>
        </w:rPr>
      </w:pPr>
      <w:r w:rsidRPr="00356AE5">
        <w:t>2</w:t>
      </w:r>
      <w:r w:rsidRPr="007A05F1">
        <w:t>1</w:t>
      </w:r>
      <w:r w:rsidRPr="00356AE5">
        <w:t xml:space="preserve">. </w:t>
      </w:r>
      <w:proofErr w:type="spellStart"/>
      <w:r w:rsidRPr="00356AE5">
        <w:t>Величковский</w:t>
      </w:r>
      <w:proofErr w:type="spellEnd"/>
      <w:r w:rsidRPr="00356AE5">
        <w:t xml:space="preserve"> Б.М. Когнитивная наука. Основы психологии познания. Том II. Москва</w:t>
      </w:r>
      <w:r w:rsidRPr="00356AE5">
        <w:rPr>
          <w:lang w:val="en-US"/>
        </w:rPr>
        <w:t>, 2006.</w:t>
      </w:r>
    </w:p>
    <w:p w:rsidR="003B19DD" w:rsidRPr="003B19DD" w:rsidRDefault="003B19DD" w:rsidP="003B19DD">
      <w:pPr>
        <w:spacing w:after="240"/>
        <w:rPr>
          <w:lang w:val="en-US"/>
        </w:rPr>
      </w:pPr>
      <w:r w:rsidRPr="00356AE5">
        <w:rPr>
          <w:lang w:val="en-US"/>
        </w:rPr>
        <w:t>2</w:t>
      </w:r>
      <w:r w:rsidRPr="007A05F1">
        <w:rPr>
          <w:lang w:val="en-US"/>
        </w:rPr>
        <w:t>2</w:t>
      </w:r>
      <w:r w:rsidRPr="00356AE5">
        <w:rPr>
          <w:lang w:val="en-US"/>
        </w:rPr>
        <w:t xml:space="preserve">. </w:t>
      </w:r>
      <w:proofErr w:type="spellStart"/>
      <w:r w:rsidRPr="00356AE5">
        <w:rPr>
          <w:lang w:val="en-US"/>
        </w:rPr>
        <w:t>Landauer</w:t>
      </w:r>
      <w:proofErr w:type="spellEnd"/>
      <w:r w:rsidRPr="00356AE5">
        <w:rPr>
          <w:lang w:val="en-US"/>
        </w:rPr>
        <w:t xml:space="preserve"> T.K. LSA as a Theory of Meaning // Handbook of Latent Semantic Analysis. Eds.: </w:t>
      </w:r>
      <w:proofErr w:type="spellStart"/>
      <w:r w:rsidRPr="00356AE5">
        <w:rPr>
          <w:lang w:val="en-US"/>
        </w:rPr>
        <w:t>Landauer</w:t>
      </w:r>
      <w:proofErr w:type="spellEnd"/>
      <w:r w:rsidRPr="00356AE5">
        <w:rPr>
          <w:lang w:val="en-US"/>
        </w:rPr>
        <w:t xml:space="preserve"> T. K., McNamara D. S., Dennis S., </w:t>
      </w:r>
      <w:proofErr w:type="spellStart"/>
      <w:r w:rsidRPr="00356AE5">
        <w:rPr>
          <w:lang w:val="en-US"/>
        </w:rPr>
        <w:t>Kintsch</w:t>
      </w:r>
      <w:proofErr w:type="spellEnd"/>
      <w:r w:rsidRPr="00356AE5">
        <w:rPr>
          <w:lang w:val="en-US"/>
        </w:rPr>
        <w:t xml:space="preserve"> W. Mahwah, New Jersey: Erlbaum. 2007. Pp. 3-32.</w:t>
      </w:r>
    </w:p>
    <w:p w:rsidR="003B19DD" w:rsidRDefault="003B19DD" w:rsidP="003B19DD">
      <w:pPr>
        <w:spacing w:after="240"/>
      </w:pPr>
      <w:r w:rsidRPr="007A05F1">
        <w:rPr>
          <w:lang w:val="en-US"/>
        </w:rPr>
        <w:t>23</w:t>
      </w:r>
      <w:r w:rsidRPr="00356AE5">
        <w:rPr>
          <w:lang w:val="en-US"/>
        </w:rPr>
        <w:t xml:space="preserve">. </w:t>
      </w:r>
      <w:proofErr w:type="spellStart"/>
      <w:r w:rsidRPr="00356AE5">
        <w:rPr>
          <w:lang w:val="en-US"/>
        </w:rPr>
        <w:t>Denhière</w:t>
      </w:r>
      <w:proofErr w:type="spellEnd"/>
      <w:r w:rsidRPr="00356AE5">
        <w:rPr>
          <w:lang w:val="en-US"/>
        </w:rPr>
        <w:t xml:space="preserve"> G., </w:t>
      </w:r>
      <w:proofErr w:type="spellStart"/>
      <w:r w:rsidRPr="00356AE5">
        <w:rPr>
          <w:lang w:val="en-US"/>
        </w:rPr>
        <w:t>Lemaire</w:t>
      </w:r>
      <w:proofErr w:type="spellEnd"/>
      <w:r w:rsidRPr="00356AE5">
        <w:rPr>
          <w:lang w:val="en-US"/>
        </w:rPr>
        <w:t xml:space="preserve"> B., </w:t>
      </w:r>
      <w:proofErr w:type="spellStart"/>
      <w:r w:rsidRPr="00356AE5">
        <w:rPr>
          <w:lang w:val="en-US"/>
        </w:rPr>
        <w:t>Bellissens</w:t>
      </w:r>
      <w:proofErr w:type="spellEnd"/>
      <w:r w:rsidRPr="00356AE5">
        <w:rPr>
          <w:lang w:val="en-US"/>
        </w:rPr>
        <w:t xml:space="preserve"> C., </w:t>
      </w:r>
      <w:proofErr w:type="spellStart"/>
      <w:r w:rsidRPr="00356AE5">
        <w:rPr>
          <w:lang w:val="en-US"/>
        </w:rPr>
        <w:t>Jhean</w:t>
      </w:r>
      <w:proofErr w:type="spellEnd"/>
      <w:r w:rsidRPr="00356AE5">
        <w:rPr>
          <w:lang w:val="en-US"/>
        </w:rPr>
        <w:t xml:space="preserve">-Larose S. A semantic space modeling children’s semantic memory // Handbook of Latent Semantic Analysis. Eds.: </w:t>
      </w:r>
      <w:proofErr w:type="spellStart"/>
      <w:r w:rsidRPr="00356AE5">
        <w:rPr>
          <w:lang w:val="en-US"/>
        </w:rPr>
        <w:t>Landauer</w:t>
      </w:r>
      <w:proofErr w:type="spellEnd"/>
      <w:r w:rsidRPr="00356AE5">
        <w:rPr>
          <w:lang w:val="en-US"/>
        </w:rPr>
        <w:t xml:space="preserve"> T. K., McNamara D. S., Dennis S., </w:t>
      </w:r>
      <w:proofErr w:type="spellStart"/>
      <w:proofErr w:type="gramStart"/>
      <w:r w:rsidRPr="00356AE5">
        <w:rPr>
          <w:lang w:val="en-US"/>
        </w:rPr>
        <w:t>Kintsch</w:t>
      </w:r>
      <w:proofErr w:type="spellEnd"/>
      <w:r w:rsidRPr="00356AE5">
        <w:rPr>
          <w:lang w:val="en-US"/>
        </w:rPr>
        <w:t xml:space="preserve"> .</w:t>
      </w:r>
      <w:proofErr w:type="gramEnd"/>
      <w:r w:rsidRPr="00356AE5">
        <w:rPr>
          <w:lang w:val="en-US"/>
        </w:rPr>
        <w:t xml:space="preserve"> Mahwah</w:t>
      </w:r>
      <w:r w:rsidRPr="00356AE5">
        <w:t xml:space="preserve">, </w:t>
      </w:r>
      <w:r w:rsidRPr="00356AE5">
        <w:rPr>
          <w:lang w:val="en-US"/>
        </w:rPr>
        <w:t>N</w:t>
      </w:r>
      <w:proofErr w:type="spellStart"/>
      <w:r w:rsidRPr="00356AE5">
        <w:t>ew</w:t>
      </w:r>
      <w:proofErr w:type="spellEnd"/>
      <w:r w:rsidRPr="00356AE5">
        <w:t xml:space="preserve"> </w:t>
      </w:r>
      <w:r w:rsidRPr="00356AE5">
        <w:rPr>
          <w:lang w:val="en-US"/>
        </w:rPr>
        <w:t>J</w:t>
      </w:r>
      <w:proofErr w:type="spellStart"/>
      <w:r w:rsidRPr="00356AE5">
        <w:t>ersey</w:t>
      </w:r>
      <w:proofErr w:type="spellEnd"/>
      <w:r w:rsidRPr="00356AE5">
        <w:t xml:space="preserve">: </w:t>
      </w:r>
      <w:r w:rsidRPr="00356AE5">
        <w:rPr>
          <w:lang w:val="en-US"/>
        </w:rPr>
        <w:t>Erlbaum</w:t>
      </w:r>
      <w:r w:rsidRPr="00356AE5">
        <w:t xml:space="preserve">, 2007. </w:t>
      </w:r>
      <w:r w:rsidRPr="00356AE5">
        <w:rPr>
          <w:lang w:val="en-US"/>
        </w:rPr>
        <w:t>P</w:t>
      </w:r>
      <w:r w:rsidRPr="00356AE5">
        <w:t>. 143-167.</w:t>
      </w:r>
    </w:p>
    <w:p w:rsidR="003B19DD" w:rsidRDefault="003B19DD" w:rsidP="003B19DD">
      <w:pPr>
        <w:spacing w:after="240"/>
      </w:pPr>
      <w:r>
        <w:t>24</w:t>
      </w:r>
      <w:r w:rsidRPr="00356AE5">
        <w:t xml:space="preserve">. Воронин В. М., Курицын С.В. Латентный семантический анализ и понимание текста // Психологический вестник Уральского государственного университета. </w:t>
      </w:r>
      <w:proofErr w:type="spellStart"/>
      <w:r w:rsidRPr="00356AE5">
        <w:t>Вып</w:t>
      </w:r>
      <w:proofErr w:type="spellEnd"/>
      <w:r w:rsidRPr="00356AE5">
        <w:t>. 9. Екатеринбург, 2010. С. 15-27.</w:t>
      </w:r>
    </w:p>
    <w:p w:rsidR="003B19DD" w:rsidRPr="003B19DD" w:rsidRDefault="003B19DD" w:rsidP="003B19DD">
      <w:pPr>
        <w:spacing w:after="240"/>
        <w:rPr>
          <w:lang w:val="en-US"/>
        </w:rPr>
      </w:pPr>
      <w:r>
        <w:t>25</w:t>
      </w:r>
      <w:r w:rsidRPr="00356AE5">
        <w:t xml:space="preserve">. </w:t>
      </w:r>
      <w:proofErr w:type="spellStart"/>
      <w:r w:rsidRPr="00356AE5">
        <w:t>Кураленок</w:t>
      </w:r>
      <w:proofErr w:type="spellEnd"/>
      <w:r w:rsidRPr="00356AE5">
        <w:t xml:space="preserve"> И.Е., </w:t>
      </w:r>
      <w:proofErr w:type="spellStart"/>
      <w:r w:rsidRPr="00356AE5">
        <w:t>Некрестьянов</w:t>
      </w:r>
      <w:proofErr w:type="spellEnd"/>
      <w:r w:rsidRPr="00356AE5">
        <w:t xml:space="preserve"> И.С.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Pr="003B19DD">
        <w:rPr>
          <w:lang w:val="en-US"/>
        </w:rPr>
        <w:t xml:space="preserve">, 1999. </w:t>
      </w:r>
      <w:r w:rsidRPr="00356AE5">
        <w:rPr>
          <w:lang w:val="en-US"/>
        </w:rPr>
        <w:t>C</w:t>
      </w:r>
      <w:r w:rsidRPr="003B19DD">
        <w:rPr>
          <w:lang w:val="en-US"/>
        </w:rPr>
        <w:t>. 89–96.</w:t>
      </w:r>
    </w:p>
    <w:p w:rsidR="003B19DD" w:rsidRPr="00356AE5" w:rsidRDefault="003B19DD" w:rsidP="003B19DD">
      <w:pPr>
        <w:spacing w:after="240"/>
      </w:pPr>
      <w:r w:rsidRPr="007A05F1">
        <w:rPr>
          <w:lang w:val="en-US"/>
        </w:rPr>
        <w:t>26</w:t>
      </w:r>
      <w:r w:rsidRPr="00356AE5">
        <w:rPr>
          <w:lang w:val="en-US"/>
        </w:rPr>
        <w:t xml:space="preserve">. Kou G., Peng Y. An Application of Latent Semantic Analysis for Text Categorization // International Journal of Computers Communications &amp; Control. </w:t>
      </w:r>
      <w:r w:rsidRPr="00356AE5">
        <w:t xml:space="preserve">10(3). </w:t>
      </w:r>
      <w:r w:rsidRPr="00356AE5">
        <w:rPr>
          <w:lang w:val="en-US"/>
        </w:rPr>
        <w:t>June</w:t>
      </w:r>
      <w:r w:rsidRPr="00356AE5">
        <w:t xml:space="preserve">, 2015. </w:t>
      </w:r>
      <w:r w:rsidRPr="00356AE5">
        <w:rPr>
          <w:lang w:val="en-US"/>
        </w:rPr>
        <w:t>Pp</w:t>
      </w:r>
      <w:r w:rsidRPr="00356AE5">
        <w:t>. 357-369.</w:t>
      </w:r>
    </w:p>
    <w:p w:rsidR="003B19DD" w:rsidRPr="003B19DD" w:rsidRDefault="003B19DD" w:rsidP="003B19DD">
      <w:pPr>
        <w:spacing w:after="240"/>
        <w:rPr>
          <w:lang w:val="en-US"/>
        </w:rPr>
      </w:pPr>
      <w:r>
        <w:t>27</w:t>
      </w:r>
      <w:r w:rsidRPr="00356AE5">
        <w:t xml:space="preserve">. Краснов С.А., </w:t>
      </w:r>
      <w:proofErr w:type="spellStart"/>
      <w:r w:rsidRPr="00356AE5">
        <w:t>Илатовский</w:t>
      </w:r>
      <w:proofErr w:type="spellEnd"/>
      <w:r w:rsidRPr="00356AE5">
        <w:t xml:space="preserve"> А.С., </w:t>
      </w:r>
      <w:proofErr w:type="spellStart"/>
      <w:r w:rsidRPr="00356AE5">
        <w:t>Хомоненко</w:t>
      </w:r>
      <w:proofErr w:type="spellEnd"/>
      <w:r w:rsidRPr="00356AE5">
        <w:t xml:space="preserve"> А.Д., Арсеньев В.Н. Оценка семантической близости документов на основе латентно-семантического анализа с автоматическим выбором ранговых значений // Труды СПИИРАН. </w:t>
      </w:r>
      <w:r w:rsidRPr="003B19DD">
        <w:rPr>
          <w:lang w:val="en-US"/>
        </w:rPr>
        <w:t xml:space="preserve">2017. № 54 (5). </w:t>
      </w:r>
      <w:r w:rsidRPr="00356AE5">
        <w:rPr>
          <w:lang w:val="en-US"/>
        </w:rPr>
        <w:t>C</w:t>
      </w:r>
      <w:r w:rsidRPr="003B19DD">
        <w:rPr>
          <w:lang w:val="en-US"/>
        </w:rPr>
        <w:t>. 185-204.</w:t>
      </w:r>
    </w:p>
    <w:p w:rsidR="003B19DD" w:rsidRPr="003B19DD" w:rsidRDefault="003B19DD" w:rsidP="003B19DD">
      <w:pPr>
        <w:spacing w:after="240"/>
        <w:rPr>
          <w:lang w:val="en-US"/>
        </w:rPr>
      </w:pPr>
      <w:r w:rsidRPr="004E2A29">
        <w:rPr>
          <w:lang w:val="en-US"/>
        </w:rPr>
        <w:t>28</w:t>
      </w:r>
      <w:r w:rsidRPr="00356AE5">
        <w:rPr>
          <w:lang w:val="en-US"/>
        </w:rPr>
        <w:t xml:space="preserve">. </w:t>
      </w:r>
      <w:proofErr w:type="spellStart"/>
      <w:r w:rsidRPr="00356AE5">
        <w:rPr>
          <w:lang w:val="en-US"/>
        </w:rPr>
        <w:t>Isidorus</w:t>
      </w:r>
      <w:proofErr w:type="spellEnd"/>
      <w:r w:rsidRPr="00356AE5">
        <w:rPr>
          <w:lang w:val="en-US"/>
        </w:rPr>
        <w:t xml:space="preserve"> </w:t>
      </w:r>
      <w:proofErr w:type="spellStart"/>
      <w:r w:rsidRPr="00356AE5">
        <w:rPr>
          <w:lang w:val="en-US"/>
        </w:rPr>
        <w:t>Hispalensis</w:t>
      </w:r>
      <w:proofErr w:type="spellEnd"/>
      <w:r w:rsidRPr="00356AE5">
        <w:rPr>
          <w:lang w:val="en-US"/>
        </w:rPr>
        <w:t xml:space="preserve">. </w:t>
      </w:r>
      <w:proofErr w:type="spellStart"/>
      <w:r w:rsidRPr="00356AE5">
        <w:rPr>
          <w:lang w:val="en-US"/>
        </w:rPr>
        <w:t>Historia</w:t>
      </w:r>
      <w:proofErr w:type="spellEnd"/>
      <w:r w:rsidRPr="00356AE5">
        <w:rPr>
          <w:lang w:val="en-US"/>
        </w:rPr>
        <w:t xml:space="preserve"> de </w:t>
      </w:r>
      <w:proofErr w:type="spellStart"/>
      <w:r w:rsidRPr="00356AE5">
        <w:rPr>
          <w:lang w:val="en-US"/>
        </w:rPr>
        <w:t>regibus</w:t>
      </w:r>
      <w:proofErr w:type="spellEnd"/>
      <w:r w:rsidRPr="00356AE5">
        <w:rPr>
          <w:lang w:val="en-US"/>
        </w:rPr>
        <w:t xml:space="preserve"> </w:t>
      </w:r>
      <w:proofErr w:type="spellStart"/>
      <w:r w:rsidRPr="00356AE5">
        <w:rPr>
          <w:lang w:val="en-US"/>
        </w:rPr>
        <w:t>Gothorum</w:t>
      </w:r>
      <w:proofErr w:type="spellEnd"/>
      <w:r w:rsidRPr="00356AE5">
        <w:rPr>
          <w:lang w:val="en-US"/>
        </w:rPr>
        <w:t xml:space="preserve">, </w:t>
      </w:r>
      <w:proofErr w:type="spellStart"/>
      <w:r w:rsidRPr="00356AE5">
        <w:rPr>
          <w:lang w:val="en-US"/>
        </w:rPr>
        <w:t>Wandalorum</w:t>
      </w:r>
      <w:proofErr w:type="spellEnd"/>
      <w:r w:rsidRPr="00356AE5">
        <w:rPr>
          <w:lang w:val="en-US"/>
        </w:rPr>
        <w:t xml:space="preserve"> </w:t>
      </w:r>
      <w:proofErr w:type="gramStart"/>
      <w:r w:rsidRPr="00356AE5">
        <w:rPr>
          <w:lang w:val="en-US"/>
        </w:rPr>
        <w:t>et</w:t>
      </w:r>
      <w:proofErr w:type="gramEnd"/>
      <w:r w:rsidRPr="00356AE5">
        <w:rPr>
          <w:lang w:val="en-US"/>
        </w:rPr>
        <w:t xml:space="preserve"> </w:t>
      </w:r>
      <w:proofErr w:type="spellStart"/>
      <w:r w:rsidRPr="00356AE5">
        <w:rPr>
          <w:lang w:val="en-US"/>
        </w:rPr>
        <w:t>Suevorum</w:t>
      </w:r>
      <w:proofErr w:type="spellEnd"/>
      <w:r w:rsidRPr="00356AE5">
        <w:rPr>
          <w:lang w:val="en-US"/>
        </w:rPr>
        <w:t xml:space="preserve"> // </w:t>
      </w:r>
      <w:proofErr w:type="spellStart"/>
      <w:r w:rsidRPr="00356AE5">
        <w:rPr>
          <w:lang w:val="en-US"/>
        </w:rPr>
        <w:t>Patrologiae</w:t>
      </w:r>
      <w:proofErr w:type="spellEnd"/>
      <w:r w:rsidRPr="00356AE5">
        <w:rPr>
          <w:lang w:val="en-US"/>
        </w:rPr>
        <w:t xml:space="preserve"> Cursus </w:t>
      </w:r>
      <w:proofErr w:type="spellStart"/>
      <w:r w:rsidRPr="00356AE5">
        <w:rPr>
          <w:lang w:val="en-US"/>
        </w:rPr>
        <w:t>Completus</w:t>
      </w:r>
      <w:proofErr w:type="spellEnd"/>
      <w:r w:rsidRPr="00356AE5">
        <w:rPr>
          <w:lang w:val="en-US"/>
        </w:rPr>
        <w:t xml:space="preserve">. </w:t>
      </w:r>
      <w:proofErr w:type="gramStart"/>
      <w:r w:rsidRPr="00356AE5">
        <w:rPr>
          <w:lang w:val="en-US"/>
        </w:rPr>
        <w:t>Series Latina.</w:t>
      </w:r>
      <w:proofErr w:type="gramEnd"/>
      <w:r w:rsidRPr="00356AE5">
        <w:rPr>
          <w:lang w:val="en-US"/>
        </w:rPr>
        <w:t xml:space="preserve"> </w:t>
      </w:r>
      <w:proofErr w:type="gramStart"/>
      <w:r w:rsidRPr="00356AE5">
        <w:rPr>
          <w:lang w:val="en-US"/>
        </w:rPr>
        <w:t>Vol. 83.</w:t>
      </w:r>
      <w:proofErr w:type="gramEnd"/>
      <w:r w:rsidRPr="00356AE5">
        <w:rPr>
          <w:lang w:val="en-US"/>
        </w:rPr>
        <w:t xml:space="preserve"> Paris: 1850. Col. 1057-1082.</w:t>
      </w:r>
    </w:p>
    <w:p w:rsidR="003B19DD" w:rsidRPr="00356AE5" w:rsidRDefault="003B19DD" w:rsidP="003B19DD">
      <w:pPr>
        <w:spacing w:after="240"/>
      </w:pPr>
      <w:r w:rsidRPr="007A05F1">
        <w:rPr>
          <w:lang w:val="en-US"/>
        </w:rPr>
        <w:lastRenderedPageBreak/>
        <w:t>29</w:t>
      </w:r>
      <w:r w:rsidRPr="00356AE5">
        <w:rPr>
          <w:lang w:val="en-US"/>
        </w:rPr>
        <w:t xml:space="preserve">. </w:t>
      </w:r>
      <w:proofErr w:type="spellStart"/>
      <w:r w:rsidRPr="00356AE5">
        <w:rPr>
          <w:lang w:val="en-US"/>
        </w:rPr>
        <w:t>Patrologia</w:t>
      </w:r>
      <w:proofErr w:type="spellEnd"/>
      <w:r w:rsidRPr="00356AE5">
        <w:rPr>
          <w:lang w:val="en-US"/>
        </w:rPr>
        <w:t xml:space="preserve"> Latina Database [</w:t>
      </w:r>
      <w:proofErr w:type="spellStart"/>
      <w:r w:rsidRPr="00356AE5">
        <w:rPr>
          <w:lang w:val="en-US"/>
        </w:rPr>
        <w:t>Электронный</w:t>
      </w:r>
      <w:proofErr w:type="spellEnd"/>
      <w:r w:rsidRPr="00356AE5">
        <w:rPr>
          <w:lang w:val="en-US"/>
        </w:rPr>
        <w:t xml:space="preserve"> </w:t>
      </w:r>
      <w:proofErr w:type="spellStart"/>
      <w:r w:rsidRPr="00356AE5">
        <w:rPr>
          <w:lang w:val="en-US"/>
        </w:rPr>
        <w:t>ресурс</w:t>
      </w:r>
      <w:proofErr w:type="spellEnd"/>
      <w:r w:rsidRPr="00356AE5">
        <w:rPr>
          <w:lang w:val="en-US"/>
        </w:rPr>
        <w:t>]. URL</w:t>
      </w:r>
      <w:r w:rsidRPr="00356AE5">
        <w:t xml:space="preserve">: </w:t>
      </w:r>
      <w:r w:rsidRPr="00356AE5">
        <w:rPr>
          <w:lang w:val="en-US"/>
        </w:rPr>
        <w:t>http</w:t>
      </w:r>
      <w:r w:rsidRPr="00356AE5">
        <w:t>://</w:t>
      </w:r>
      <w:proofErr w:type="spellStart"/>
      <w:r w:rsidRPr="00356AE5">
        <w:rPr>
          <w:lang w:val="en-US"/>
        </w:rPr>
        <w:t>pld</w:t>
      </w:r>
      <w:proofErr w:type="spellEnd"/>
      <w:r w:rsidRPr="00356AE5">
        <w:t>.</w:t>
      </w:r>
      <w:proofErr w:type="spellStart"/>
      <w:r w:rsidRPr="00356AE5">
        <w:rPr>
          <w:lang w:val="en-US"/>
        </w:rPr>
        <w:t>chadwyck</w:t>
      </w:r>
      <w:proofErr w:type="spellEnd"/>
      <w:r w:rsidRPr="00356AE5">
        <w:t>.</w:t>
      </w:r>
      <w:r w:rsidRPr="00356AE5">
        <w:rPr>
          <w:lang w:val="en-US"/>
        </w:rPr>
        <w:t>co</w:t>
      </w:r>
      <w:r w:rsidRPr="00356AE5">
        <w:t>.</w:t>
      </w:r>
      <w:proofErr w:type="spellStart"/>
      <w:r w:rsidRPr="00356AE5">
        <w:rPr>
          <w:lang w:val="en-US"/>
        </w:rPr>
        <w:t>uk</w:t>
      </w:r>
      <w:proofErr w:type="spellEnd"/>
      <w:r w:rsidRPr="00356AE5">
        <w:t>/ (дата обращения 12.01.2020).</w:t>
      </w:r>
    </w:p>
    <w:p w:rsidR="003B19DD" w:rsidRPr="00356AE5" w:rsidRDefault="003B19DD" w:rsidP="003B19DD">
      <w:pPr>
        <w:spacing w:after="240"/>
      </w:pPr>
      <w:r w:rsidRPr="007A05F1">
        <w:rPr>
          <w:lang w:val="en-US"/>
        </w:rPr>
        <w:t>30</w:t>
      </w:r>
      <w:r w:rsidRPr="00356AE5">
        <w:rPr>
          <w:lang w:val="en-US"/>
        </w:rPr>
        <w:t xml:space="preserve">. Sancti </w:t>
      </w:r>
      <w:proofErr w:type="spellStart"/>
      <w:r w:rsidRPr="00356AE5">
        <w:rPr>
          <w:lang w:val="en-US"/>
        </w:rPr>
        <w:t>Isidori</w:t>
      </w:r>
      <w:proofErr w:type="spellEnd"/>
      <w:r w:rsidRPr="00356AE5">
        <w:rPr>
          <w:lang w:val="en-US"/>
        </w:rPr>
        <w:t xml:space="preserve"> </w:t>
      </w:r>
      <w:proofErr w:type="spellStart"/>
      <w:r w:rsidRPr="00356AE5">
        <w:rPr>
          <w:lang w:val="en-US"/>
        </w:rPr>
        <w:t>Hispalensis</w:t>
      </w:r>
      <w:proofErr w:type="spellEnd"/>
      <w:r w:rsidRPr="00356AE5">
        <w:rPr>
          <w:lang w:val="en-US"/>
        </w:rPr>
        <w:t xml:space="preserve"> </w:t>
      </w:r>
      <w:proofErr w:type="spellStart"/>
      <w:r w:rsidRPr="00356AE5">
        <w:rPr>
          <w:lang w:val="en-US"/>
        </w:rPr>
        <w:t>Episcopi</w:t>
      </w:r>
      <w:proofErr w:type="spellEnd"/>
      <w:r w:rsidRPr="00356AE5">
        <w:rPr>
          <w:lang w:val="en-US"/>
        </w:rPr>
        <w:t xml:space="preserve"> </w:t>
      </w:r>
      <w:proofErr w:type="spellStart"/>
      <w:r w:rsidRPr="00356AE5">
        <w:rPr>
          <w:lang w:val="en-US"/>
        </w:rPr>
        <w:t>Historia</w:t>
      </w:r>
      <w:proofErr w:type="spellEnd"/>
      <w:r w:rsidRPr="00356AE5">
        <w:rPr>
          <w:lang w:val="en-US"/>
        </w:rPr>
        <w:t xml:space="preserve"> de </w:t>
      </w:r>
      <w:proofErr w:type="spellStart"/>
      <w:r w:rsidRPr="00356AE5">
        <w:rPr>
          <w:lang w:val="en-US"/>
        </w:rPr>
        <w:t>regibus</w:t>
      </w:r>
      <w:proofErr w:type="spellEnd"/>
      <w:r w:rsidRPr="00356AE5">
        <w:rPr>
          <w:lang w:val="en-US"/>
        </w:rPr>
        <w:t xml:space="preserve"> </w:t>
      </w:r>
      <w:proofErr w:type="spellStart"/>
      <w:r w:rsidRPr="00356AE5">
        <w:rPr>
          <w:lang w:val="en-US"/>
        </w:rPr>
        <w:t>Gothorum</w:t>
      </w:r>
      <w:proofErr w:type="spellEnd"/>
      <w:r w:rsidRPr="00356AE5">
        <w:rPr>
          <w:lang w:val="en-US"/>
        </w:rPr>
        <w:t xml:space="preserve">, </w:t>
      </w:r>
      <w:proofErr w:type="spellStart"/>
      <w:r w:rsidRPr="00356AE5">
        <w:rPr>
          <w:lang w:val="en-US"/>
        </w:rPr>
        <w:t>Wandalorum</w:t>
      </w:r>
      <w:proofErr w:type="spellEnd"/>
      <w:r w:rsidRPr="00356AE5">
        <w:rPr>
          <w:lang w:val="en-US"/>
        </w:rPr>
        <w:t xml:space="preserve"> </w:t>
      </w:r>
      <w:proofErr w:type="gramStart"/>
      <w:r w:rsidRPr="00356AE5">
        <w:rPr>
          <w:lang w:val="en-US"/>
        </w:rPr>
        <w:t>et</w:t>
      </w:r>
      <w:proofErr w:type="gramEnd"/>
      <w:r w:rsidRPr="00356AE5">
        <w:rPr>
          <w:lang w:val="en-US"/>
        </w:rPr>
        <w:t xml:space="preserve"> </w:t>
      </w:r>
      <w:proofErr w:type="spellStart"/>
      <w:r w:rsidRPr="00356AE5">
        <w:rPr>
          <w:lang w:val="en-US"/>
        </w:rPr>
        <w:t>Suevorum</w:t>
      </w:r>
      <w:proofErr w:type="spellEnd"/>
      <w:r w:rsidRPr="00356AE5">
        <w:rPr>
          <w:lang w:val="en-US"/>
        </w:rPr>
        <w:t xml:space="preserve"> [</w:t>
      </w:r>
      <w:r w:rsidRPr="00356AE5">
        <w:t>Электронный</w:t>
      </w:r>
      <w:r w:rsidRPr="00356AE5">
        <w:rPr>
          <w:lang w:val="en-US"/>
        </w:rPr>
        <w:t xml:space="preserve"> </w:t>
      </w:r>
      <w:r w:rsidRPr="00356AE5">
        <w:t>ресурс</w:t>
      </w:r>
      <w:r w:rsidRPr="00356AE5">
        <w:rPr>
          <w:lang w:val="en-US"/>
        </w:rPr>
        <w:t>]. URL</w:t>
      </w:r>
      <w:r w:rsidRPr="00356AE5">
        <w:t xml:space="preserve">: </w:t>
      </w:r>
      <w:r w:rsidRPr="00356AE5">
        <w:rPr>
          <w:lang w:val="en-US"/>
        </w:rPr>
        <w:t>https</w:t>
      </w:r>
      <w:r w:rsidRPr="00356AE5">
        <w:t>://</w:t>
      </w:r>
      <w:r w:rsidRPr="00356AE5">
        <w:rPr>
          <w:lang w:val="en-US"/>
        </w:rPr>
        <w:t>www</w:t>
      </w:r>
      <w:r w:rsidRPr="00356AE5">
        <w:t>.</w:t>
      </w:r>
      <w:proofErr w:type="spellStart"/>
      <w:r w:rsidRPr="00356AE5">
        <w:rPr>
          <w:lang w:val="en-US"/>
        </w:rPr>
        <w:t>thelatinlibrary</w:t>
      </w:r>
      <w:proofErr w:type="spellEnd"/>
      <w:r w:rsidRPr="00356AE5">
        <w:t>.</w:t>
      </w:r>
      <w:r w:rsidRPr="00356AE5">
        <w:rPr>
          <w:lang w:val="en-US"/>
        </w:rPr>
        <w:t>com</w:t>
      </w:r>
      <w:r w:rsidRPr="00356AE5">
        <w:t>/</w:t>
      </w:r>
      <w:proofErr w:type="spellStart"/>
      <w:r w:rsidRPr="00356AE5">
        <w:rPr>
          <w:lang w:val="en-US"/>
        </w:rPr>
        <w:t>isidore</w:t>
      </w:r>
      <w:proofErr w:type="spellEnd"/>
      <w:r w:rsidRPr="00356AE5">
        <w:t>/</w:t>
      </w:r>
      <w:proofErr w:type="spellStart"/>
      <w:r w:rsidRPr="00356AE5">
        <w:rPr>
          <w:lang w:val="en-US"/>
        </w:rPr>
        <w:t>historia</w:t>
      </w:r>
      <w:proofErr w:type="spellEnd"/>
      <w:r w:rsidRPr="00356AE5">
        <w:t>.</w:t>
      </w:r>
      <w:proofErr w:type="spellStart"/>
      <w:r w:rsidRPr="00356AE5">
        <w:rPr>
          <w:lang w:val="en-US"/>
        </w:rPr>
        <w:t>shtml</w:t>
      </w:r>
      <w:proofErr w:type="spellEnd"/>
      <w:r w:rsidRPr="00356AE5">
        <w:t xml:space="preserve"> (дата обращения 12.01.2020).</w:t>
      </w:r>
    </w:p>
    <w:p w:rsidR="003B19DD" w:rsidRPr="003B19DD" w:rsidRDefault="003B19DD" w:rsidP="003B19DD">
      <w:pPr>
        <w:spacing w:after="240"/>
      </w:pPr>
      <w:r>
        <w:rPr>
          <w:lang w:val="en-US"/>
        </w:rPr>
        <w:t>31</w:t>
      </w:r>
      <w:r w:rsidRPr="00356AE5">
        <w:rPr>
          <w:lang w:val="en-US"/>
        </w:rPr>
        <w:t xml:space="preserve">. </w:t>
      </w:r>
      <w:proofErr w:type="spellStart"/>
      <w:r w:rsidRPr="00356AE5">
        <w:rPr>
          <w:lang w:val="en-US"/>
        </w:rPr>
        <w:t>Kuznetsov</w:t>
      </w:r>
      <w:proofErr w:type="spellEnd"/>
      <w:r w:rsidRPr="00356AE5">
        <w:rPr>
          <w:lang w:val="en-US"/>
        </w:rPr>
        <w:t xml:space="preserve"> A.V. The computer analysis of Latin texts: Latent Semantic Analysis of «</w:t>
      </w:r>
      <w:proofErr w:type="spellStart"/>
      <w:r w:rsidRPr="00356AE5">
        <w:rPr>
          <w:lang w:val="en-US"/>
        </w:rPr>
        <w:t>Historia</w:t>
      </w:r>
      <w:proofErr w:type="spellEnd"/>
      <w:r w:rsidRPr="00356AE5">
        <w:rPr>
          <w:lang w:val="en-US"/>
        </w:rPr>
        <w:t xml:space="preserve"> de </w:t>
      </w:r>
      <w:proofErr w:type="spellStart"/>
      <w:r w:rsidRPr="00356AE5">
        <w:rPr>
          <w:lang w:val="en-US"/>
        </w:rPr>
        <w:t>regibus</w:t>
      </w:r>
      <w:proofErr w:type="spellEnd"/>
      <w:r w:rsidRPr="00356AE5">
        <w:rPr>
          <w:lang w:val="en-US"/>
        </w:rPr>
        <w:t xml:space="preserve"> </w:t>
      </w:r>
      <w:proofErr w:type="spellStart"/>
      <w:r w:rsidRPr="00356AE5">
        <w:rPr>
          <w:lang w:val="en-US"/>
        </w:rPr>
        <w:t>Gothorum</w:t>
      </w:r>
      <w:proofErr w:type="spellEnd"/>
      <w:r w:rsidRPr="00356AE5">
        <w:rPr>
          <w:lang w:val="en-US"/>
        </w:rPr>
        <w:t xml:space="preserve">, </w:t>
      </w:r>
      <w:proofErr w:type="spellStart"/>
      <w:r w:rsidRPr="00356AE5">
        <w:rPr>
          <w:lang w:val="en-US"/>
        </w:rPr>
        <w:t>Wandalorum</w:t>
      </w:r>
      <w:proofErr w:type="spellEnd"/>
      <w:r w:rsidRPr="00356AE5">
        <w:rPr>
          <w:lang w:val="en-US"/>
        </w:rPr>
        <w:t xml:space="preserve"> et </w:t>
      </w:r>
      <w:proofErr w:type="spellStart"/>
      <w:r w:rsidRPr="00356AE5">
        <w:rPr>
          <w:lang w:val="en-US"/>
        </w:rPr>
        <w:t>Suevorum</w:t>
      </w:r>
      <w:proofErr w:type="spellEnd"/>
      <w:r w:rsidRPr="00356AE5">
        <w:rPr>
          <w:lang w:val="en-US"/>
        </w:rPr>
        <w:t xml:space="preserve">» by </w:t>
      </w:r>
      <w:proofErr w:type="spellStart"/>
      <w:r w:rsidRPr="00356AE5">
        <w:rPr>
          <w:lang w:val="en-US"/>
        </w:rPr>
        <w:t>Isidore</w:t>
      </w:r>
      <w:proofErr w:type="spellEnd"/>
      <w:r w:rsidRPr="00356AE5">
        <w:rPr>
          <w:lang w:val="en-US"/>
        </w:rPr>
        <w:t xml:space="preserve"> of Seville [</w:t>
      </w:r>
      <w:r w:rsidRPr="00356AE5">
        <w:t>Электронный</w:t>
      </w:r>
      <w:r w:rsidRPr="00356AE5">
        <w:rPr>
          <w:lang w:val="en-US"/>
        </w:rPr>
        <w:t xml:space="preserve"> </w:t>
      </w:r>
      <w:r w:rsidRPr="00356AE5">
        <w:t>ресурс</w:t>
      </w:r>
      <w:r w:rsidRPr="00356AE5">
        <w:rPr>
          <w:lang w:val="en-US"/>
        </w:rPr>
        <w:t>]. URL</w:t>
      </w:r>
      <w:r w:rsidRPr="00356AE5">
        <w:t xml:space="preserve">: </w:t>
      </w:r>
      <w:r w:rsidRPr="00356AE5">
        <w:rPr>
          <w:lang w:val="en-US"/>
        </w:rPr>
        <w:t>https</w:t>
      </w:r>
      <w:r w:rsidRPr="00356AE5">
        <w:t>://</w:t>
      </w:r>
      <w:proofErr w:type="spellStart"/>
      <w:r w:rsidRPr="00356AE5">
        <w:rPr>
          <w:lang w:val="en-US"/>
        </w:rPr>
        <w:t>github</w:t>
      </w:r>
      <w:proofErr w:type="spellEnd"/>
      <w:r w:rsidRPr="00356AE5">
        <w:t>.</w:t>
      </w:r>
      <w:r w:rsidRPr="00356AE5">
        <w:rPr>
          <w:lang w:val="en-US"/>
        </w:rPr>
        <w:t>com</w:t>
      </w:r>
      <w:r w:rsidRPr="00356AE5">
        <w:t>/</w:t>
      </w:r>
      <w:proofErr w:type="spellStart"/>
      <w:r w:rsidRPr="00356AE5">
        <w:rPr>
          <w:lang w:val="en-US"/>
        </w:rPr>
        <w:t>alexeyvkuznetsov</w:t>
      </w:r>
      <w:proofErr w:type="spellEnd"/>
      <w:r w:rsidRPr="00356AE5">
        <w:t>/</w:t>
      </w:r>
      <w:r w:rsidRPr="00356AE5">
        <w:rPr>
          <w:lang w:val="en-US"/>
        </w:rPr>
        <w:t>Latin</w:t>
      </w:r>
      <w:r w:rsidRPr="00356AE5">
        <w:t>_</w:t>
      </w:r>
      <w:r w:rsidRPr="00356AE5">
        <w:rPr>
          <w:lang w:val="en-US"/>
        </w:rPr>
        <w:t>Text</w:t>
      </w:r>
      <w:r w:rsidRPr="00356AE5">
        <w:t>_</w:t>
      </w:r>
      <w:r w:rsidRPr="00356AE5">
        <w:rPr>
          <w:lang w:val="en-US"/>
        </w:rPr>
        <w:t>LSA</w:t>
      </w:r>
      <w:r w:rsidRPr="00356AE5">
        <w:t>/ (дата обращения 12.01.2020).</w:t>
      </w:r>
    </w:p>
    <w:p w:rsidR="003B19DD" w:rsidRPr="003B19DD" w:rsidRDefault="003B19DD" w:rsidP="003B19DD">
      <w:pPr>
        <w:spacing w:after="240"/>
        <w:rPr>
          <w:rFonts w:asciiTheme="majorHAnsi" w:hAnsiTheme="majorHAnsi"/>
        </w:rPr>
      </w:pPr>
      <w:r>
        <w:rPr>
          <w:lang w:val="en-US"/>
        </w:rPr>
        <w:t>32</w:t>
      </w:r>
      <w:r w:rsidRPr="00356AE5">
        <w:rPr>
          <w:lang w:val="en-US"/>
        </w:rPr>
        <w:t xml:space="preserve">. </w:t>
      </w:r>
      <w:proofErr w:type="spellStart"/>
      <w:r w:rsidRPr="00356AE5">
        <w:rPr>
          <w:highlight w:val="yellow"/>
          <w:lang w:val="en-US"/>
        </w:rPr>
        <w:t>Gefen</w:t>
      </w:r>
      <w:proofErr w:type="spellEnd"/>
      <w:r w:rsidRPr="00356AE5">
        <w:rPr>
          <w:highlight w:val="yellow"/>
          <w:lang w:val="en-US"/>
        </w:rPr>
        <w:t xml:space="preserve"> D., Endicott J. E., </w:t>
      </w:r>
      <w:proofErr w:type="spellStart"/>
      <w:r w:rsidRPr="00356AE5">
        <w:rPr>
          <w:highlight w:val="yellow"/>
          <w:lang w:val="en-US"/>
        </w:rPr>
        <w:t>Fresneda</w:t>
      </w:r>
      <w:proofErr w:type="spellEnd"/>
      <w:r w:rsidRPr="00356AE5">
        <w:rPr>
          <w:highlight w:val="yellow"/>
          <w:lang w:val="en-US"/>
        </w:rPr>
        <w:t xml:space="preserve"> J. E., Miller J., Larsen K. R. A Guide to Text Analysis with Latent Semantic Analysis in R with Annotated Code: Studying Online Reviews and the Stack Exchange Community // Communications of the Association for Information Systems. Vol</w:t>
      </w:r>
      <w:r w:rsidRPr="003B19DD">
        <w:rPr>
          <w:highlight w:val="yellow"/>
        </w:rPr>
        <w:t xml:space="preserve">. 41, </w:t>
      </w:r>
      <w:r w:rsidRPr="00356AE5">
        <w:rPr>
          <w:highlight w:val="yellow"/>
          <w:lang w:val="en-US"/>
        </w:rPr>
        <w:t>Article</w:t>
      </w:r>
      <w:r w:rsidRPr="003B19DD">
        <w:rPr>
          <w:highlight w:val="yellow"/>
        </w:rPr>
        <w:t xml:space="preserve"> 21. </w:t>
      </w:r>
      <w:r w:rsidRPr="00356AE5">
        <w:rPr>
          <w:highlight w:val="yellow"/>
          <w:lang w:val="en-US"/>
        </w:rPr>
        <w:t>November</w:t>
      </w:r>
      <w:r w:rsidRPr="003B19DD">
        <w:rPr>
          <w:highlight w:val="yellow"/>
        </w:rPr>
        <w:t xml:space="preserve"> 2017.</w:t>
      </w:r>
      <w:r w:rsidRPr="003B19DD">
        <w:rPr>
          <w:rFonts w:asciiTheme="majorHAnsi" w:hAnsiTheme="majorHAnsi"/>
          <w:highlight w:val="yellow"/>
        </w:rPr>
        <w:t xml:space="preserve"> </w:t>
      </w:r>
      <w:r w:rsidRPr="00356AE5">
        <w:rPr>
          <w:rFonts w:asciiTheme="majorHAnsi" w:hAnsiTheme="majorHAnsi"/>
          <w:highlight w:val="yellow"/>
          <w:lang w:val="en-US"/>
        </w:rPr>
        <w:t>Pp</w:t>
      </w:r>
      <w:r w:rsidRPr="003B19DD">
        <w:rPr>
          <w:rFonts w:asciiTheme="majorHAnsi" w:hAnsiTheme="majorHAnsi"/>
          <w:highlight w:val="yellow"/>
        </w:rPr>
        <w:t>. 450</w:t>
      </w:r>
      <w:r>
        <w:rPr>
          <w:rFonts w:asciiTheme="majorHAnsi" w:hAnsiTheme="majorHAnsi"/>
          <w:highlight w:val="yellow"/>
        </w:rPr>
        <w:t>-</w:t>
      </w:r>
      <w:r w:rsidRPr="003B19DD">
        <w:rPr>
          <w:rFonts w:asciiTheme="majorHAnsi" w:hAnsiTheme="majorHAnsi"/>
          <w:highlight w:val="yellow"/>
        </w:rPr>
        <w:t>496.</w:t>
      </w:r>
    </w:p>
    <w:p w:rsidR="003B19DD" w:rsidRPr="003B19DD" w:rsidRDefault="003B19DD" w:rsidP="003B19DD">
      <w:pPr>
        <w:spacing w:after="240"/>
      </w:pPr>
      <w:r w:rsidRPr="00D654EC">
        <w:t>33</w:t>
      </w:r>
      <w:r w:rsidRPr="00356AE5">
        <w:t xml:space="preserve">. Кузнецов А.В. Применения инструментов </w:t>
      </w:r>
      <w:proofErr w:type="spellStart"/>
      <w:r w:rsidRPr="00356AE5">
        <w:t>text</w:t>
      </w:r>
      <w:proofErr w:type="spellEnd"/>
      <w:r w:rsidRPr="00356AE5">
        <w:t xml:space="preserve"> </w:t>
      </w:r>
      <w:proofErr w:type="spellStart"/>
      <w:r w:rsidRPr="00356AE5">
        <w:t>mining</w:t>
      </w:r>
      <w:proofErr w:type="spellEnd"/>
      <w:r w:rsidRPr="00356AE5">
        <w:t xml:space="preserve"> для анализа средневековых </w:t>
      </w:r>
      <w:proofErr w:type="spellStart"/>
      <w:r w:rsidRPr="00356AE5">
        <w:t>латиноязычных</w:t>
      </w:r>
      <w:proofErr w:type="spellEnd"/>
      <w:r w:rsidRPr="00356AE5">
        <w:t xml:space="preserve"> текстов: предварительная обработка текстов // Научные исследования и разработки. Сборник научных работ 57й Международной научной конференции Евразийского Научного Объединения (г. Москва, ноябрь 2019). Москва: ЕНО, 2019. </w:t>
      </w:r>
      <w:r w:rsidRPr="00356AE5">
        <w:rPr>
          <w:lang w:val="en-US"/>
        </w:rPr>
        <w:t>C</w:t>
      </w:r>
      <w:r w:rsidRPr="00356AE5">
        <w:t>. 68-70.</w:t>
      </w:r>
    </w:p>
    <w:p w:rsidR="003B19DD" w:rsidRPr="00356AE5" w:rsidRDefault="003B19DD" w:rsidP="003B19DD">
      <w:pPr>
        <w:spacing w:after="240"/>
      </w:pPr>
      <w:r w:rsidRPr="003B19DD">
        <w:t>34</w:t>
      </w:r>
      <w:r w:rsidRPr="00356AE5">
        <w:t xml:space="preserve">. </w:t>
      </w:r>
      <w:r w:rsidRPr="00356AE5">
        <w:rPr>
          <w:lang w:val="en-US"/>
        </w:rPr>
        <w:t>tm</w:t>
      </w:r>
      <w:r w:rsidRPr="00356AE5">
        <w:t xml:space="preserve">: </w:t>
      </w:r>
      <w:r w:rsidRPr="00356AE5">
        <w:rPr>
          <w:lang w:val="en-US"/>
        </w:rPr>
        <w:t>Text</w:t>
      </w:r>
      <w:r w:rsidRPr="00356AE5">
        <w:t xml:space="preserve"> </w:t>
      </w:r>
      <w:r w:rsidRPr="00356AE5">
        <w:rPr>
          <w:lang w:val="en-US"/>
        </w:rPr>
        <w:t>Mining</w:t>
      </w:r>
      <w:r w:rsidRPr="00356AE5">
        <w:t xml:space="preserve"> </w:t>
      </w:r>
      <w:r w:rsidRPr="00356AE5">
        <w:rPr>
          <w:lang w:val="en-US"/>
        </w:rPr>
        <w:t>Package</w:t>
      </w:r>
      <w:r w:rsidRPr="00356AE5">
        <w:t xml:space="preserve"> [Электронный ресурс]. </w:t>
      </w:r>
      <w:r w:rsidRPr="00356AE5">
        <w:rPr>
          <w:lang w:val="en-US"/>
        </w:rPr>
        <w:t>URL</w:t>
      </w:r>
      <w:r w:rsidRPr="00356AE5">
        <w:t xml:space="preserve">: </w:t>
      </w:r>
      <w:r w:rsidRPr="00356AE5">
        <w:rPr>
          <w:lang w:val="en-US"/>
        </w:rPr>
        <w:t>https</w:t>
      </w:r>
      <w:r w:rsidRPr="00356AE5">
        <w:t>://</w:t>
      </w:r>
      <w:r w:rsidRPr="00356AE5">
        <w:rPr>
          <w:lang w:val="en-US"/>
        </w:rPr>
        <w:t>CRAN</w:t>
      </w:r>
      <w:r w:rsidRPr="00356AE5">
        <w:t>.</w:t>
      </w:r>
      <w:r w:rsidRPr="00356AE5">
        <w:rPr>
          <w:lang w:val="en-US"/>
        </w:rPr>
        <w:t>R</w:t>
      </w:r>
      <w:r w:rsidRPr="00356AE5">
        <w:t>-</w:t>
      </w:r>
      <w:r w:rsidRPr="00356AE5">
        <w:rPr>
          <w:lang w:val="en-US"/>
        </w:rPr>
        <w:t>project</w:t>
      </w:r>
      <w:r w:rsidRPr="00356AE5">
        <w:t>.</w:t>
      </w:r>
      <w:r w:rsidRPr="00356AE5">
        <w:rPr>
          <w:lang w:val="en-US"/>
        </w:rPr>
        <w:t>org</w:t>
      </w:r>
      <w:r w:rsidRPr="00356AE5">
        <w:t>/</w:t>
      </w:r>
      <w:r w:rsidRPr="00356AE5">
        <w:rPr>
          <w:lang w:val="en-US"/>
        </w:rPr>
        <w:t>package</w:t>
      </w:r>
      <w:r w:rsidRPr="00356AE5">
        <w:t>=</w:t>
      </w:r>
      <w:r w:rsidRPr="00356AE5">
        <w:rPr>
          <w:lang w:val="en-US"/>
        </w:rPr>
        <w:t>tm</w:t>
      </w:r>
      <w:r w:rsidRPr="00356AE5">
        <w:t xml:space="preserve"> (дата обращения 12.01.2020).</w:t>
      </w:r>
    </w:p>
    <w:p w:rsidR="003B19DD" w:rsidRPr="00356AE5" w:rsidRDefault="003B19DD" w:rsidP="003B19DD">
      <w:pPr>
        <w:spacing w:after="240"/>
      </w:pPr>
      <w:r>
        <w:rPr>
          <w:lang w:val="en-US"/>
        </w:rPr>
        <w:t>35</w:t>
      </w:r>
      <w:r w:rsidRPr="00356AE5">
        <w:rPr>
          <w:lang w:val="en-US"/>
        </w:rPr>
        <w:t xml:space="preserve">. Natural Language Processing with R and </w:t>
      </w:r>
      <w:proofErr w:type="spellStart"/>
      <w:r w:rsidRPr="00356AE5">
        <w:rPr>
          <w:lang w:val="en-US"/>
        </w:rPr>
        <w:t>UDPipe</w:t>
      </w:r>
      <w:proofErr w:type="spellEnd"/>
      <w:r w:rsidRPr="00356AE5">
        <w:rPr>
          <w:lang w:val="en-US"/>
        </w:rPr>
        <w:t>. Tokenization, Parts of Speech Tagging, Lemmatization, Dependency Parsing and NLP flows [</w:t>
      </w:r>
      <w:proofErr w:type="spellStart"/>
      <w:r w:rsidRPr="00356AE5">
        <w:rPr>
          <w:lang w:val="en-US"/>
        </w:rPr>
        <w:t>Электронный</w:t>
      </w:r>
      <w:proofErr w:type="spellEnd"/>
      <w:r w:rsidRPr="00356AE5">
        <w:rPr>
          <w:lang w:val="en-US"/>
        </w:rPr>
        <w:t xml:space="preserve"> </w:t>
      </w:r>
      <w:proofErr w:type="spellStart"/>
      <w:r w:rsidRPr="00356AE5">
        <w:rPr>
          <w:lang w:val="en-US"/>
        </w:rPr>
        <w:t>ресурс</w:t>
      </w:r>
      <w:proofErr w:type="spellEnd"/>
      <w:r w:rsidRPr="00356AE5">
        <w:rPr>
          <w:lang w:val="en-US"/>
        </w:rPr>
        <w:t>]. URL</w:t>
      </w:r>
      <w:r w:rsidRPr="00356AE5">
        <w:t xml:space="preserve">: </w:t>
      </w:r>
      <w:r w:rsidRPr="00356AE5">
        <w:rPr>
          <w:lang w:val="en-US"/>
        </w:rPr>
        <w:t>https</w:t>
      </w:r>
      <w:r w:rsidRPr="00356AE5">
        <w:t>://</w:t>
      </w:r>
      <w:proofErr w:type="spellStart"/>
      <w:r w:rsidRPr="00356AE5">
        <w:rPr>
          <w:lang w:val="en-US"/>
        </w:rPr>
        <w:t>bnosac</w:t>
      </w:r>
      <w:proofErr w:type="spellEnd"/>
      <w:r w:rsidRPr="00356AE5">
        <w:t>.</w:t>
      </w:r>
      <w:proofErr w:type="spellStart"/>
      <w:r w:rsidRPr="00356AE5">
        <w:rPr>
          <w:lang w:val="en-US"/>
        </w:rPr>
        <w:t>github</w:t>
      </w:r>
      <w:proofErr w:type="spellEnd"/>
      <w:r w:rsidRPr="00356AE5">
        <w:t>.</w:t>
      </w:r>
      <w:proofErr w:type="spellStart"/>
      <w:r w:rsidRPr="00356AE5">
        <w:rPr>
          <w:lang w:val="en-US"/>
        </w:rPr>
        <w:t>io</w:t>
      </w:r>
      <w:proofErr w:type="spellEnd"/>
      <w:r w:rsidRPr="00356AE5">
        <w:t>/</w:t>
      </w:r>
      <w:proofErr w:type="spellStart"/>
      <w:r w:rsidRPr="00356AE5">
        <w:rPr>
          <w:lang w:val="en-US"/>
        </w:rPr>
        <w:t>udpipe</w:t>
      </w:r>
      <w:proofErr w:type="spellEnd"/>
      <w:r w:rsidRPr="00356AE5">
        <w:t>/</w:t>
      </w:r>
      <w:proofErr w:type="spellStart"/>
      <w:r w:rsidRPr="00356AE5">
        <w:rPr>
          <w:lang w:val="en-US"/>
        </w:rPr>
        <w:t>en</w:t>
      </w:r>
      <w:proofErr w:type="spellEnd"/>
      <w:r w:rsidRPr="00356AE5">
        <w:t>/ (дата обращения 12.01.2020).</w:t>
      </w:r>
    </w:p>
    <w:p w:rsidR="003B19DD" w:rsidRPr="003B19DD" w:rsidRDefault="003B19DD" w:rsidP="003B19DD">
      <w:pPr>
        <w:spacing w:after="240"/>
      </w:pPr>
      <w:r w:rsidRPr="003B19DD">
        <w:t>36</w:t>
      </w:r>
      <w:r w:rsidRPr="00356AE5">
        <w:t xml:space="preserve">. </w:t>
      </w:r>
      <w:r w:rsidRPr="00356AE5">
        <w:rPr>
          <w:lang w:val="en-US"/>
        </w:rPr>
        <w:t>Perseus</w:t>
      </w:r>
      <w:r w:rsidRPr="00356AE5">
        <w:t xml:space="preserve"> </w:t>
      </w:r>
      <w:r w:rsidRPr="00356AE5">
        <w:rPr>
          <w:lang w:val="en-US"/>
        </w:rPr>
        <w:t>Stop</w:t>
      </w:r>
      <w:r w:rsidRPr="00356AE5">
        <w:t xml:space="preserve"> </w:t>
      </w:r>
      <w:r w:rsidRPr="00356AE5">
        <w:rPr>
          <w:lang w:val="en-US"/>
        </w:rPr>
        <w:t>Words</w:t>
      </w:r>
      <w:r w:rsidRPr="00356AE5">
        <w:t xml:space="preserve">. [Электронный ресурс]. </w:t>
      </w:r>
      <w:r w:rsidRPr="00356AE5">
        <w:rPr>
          <w:lang w:val="en-US"/>
        </w:rPr>
        <w:t>URL</w:t>
      </w:r>
      <w:r w:rsidRPr="00356AE5">
        <w:t xml:space="preserve">: </w:t>
      </w:r>
      <w:r w:rsidRPr="00356AE5">
        <w:rPr>
          <w:lang w:val="en-US"/>
        </w:rPr>
        <w:t>http</w:t>
      </w:r>
      <w:r w:rsidRPr="00356AE5">
        <w:t>://</w:t>
      </w:r>
      <w:r w:rsidRPr="00356AE5">
        <w:rPr>
          <w:lang w:val="en-US"/>
        </w:rPr>
        <w:t>www</w:t>
      </w:r>
      <w:r w:rsidRPr="00356AE5">
        <w:t>.</w:t>
      </w:r>
      <w:proofErr w:type="spellStart"/>
      <w:r w:rsidRPr="00356AE5">
        <w:rPr>
          <w:lang w:val="en-US"/>
        </w:rPr>
        <w:t>perseus</w:t>
      </w:r>
      <w:proofErr w:type="spellEnd"/>
      <w:r w:rsidRPr="00356AE5">
        <w:t>.</w:t>
      </w:r>
      <w:r w:rsidRPr="00356AE5">
        <w:rPr>
          <w:lang w:val="en-US"/>
        </w:rPr>
        <w:t>tufts</w:t>
      </w:r>
      <w:r w:rsidRPr="00356AE5">
        <w:t>.</w:t>
      </w:r>
      <w:proofErr w:type="spellStart"/>
      <w:r w:rsidRPr="00356AE5">
        <w:rPr>
          <w:lang w:val="en-US"/>
        </w:rPr>
        <w:t>edu</w:t>
      </w:r>
      <w:proofErr w:type="spellEnd"/>
      <w:r w:rsidRPr="00356AE5">
        <w:t>/</w:t>
      </w:r>
      <w:r w:rsidRPr="00356AE5">
        <w:rPr>
          <w:lang w:val="en-US"/>
        </w:rPr>
        <w:t>hopper</w:t>
      </w:r>
      <w:r w:rsidRPr="00356AE5">
        <w:t>/</w:t>
      </w:r>
      <w:proofErr w:type="spellStart"/>
      <w:r w:rsidRPr="00356AE5">
        <w:rPr>
          <w:lang w:val="en-US"/>
        </w:rPr>
        <w:t>stopwords</w:t>
      </w:r>
      <w:proofErr w:type="spellEnd"/>
      <w:r w:rsidRPr="00356AE5">
        <w:t>/ (дата обращения 12.01.2020).</w:t>
      </w:r>
    </w:p>
    <w:p w:rsidR="003B19DD" w:rsidRDefault="003B19DD" w:rsidP="003B19DD">
      <w:pPr>
        <w:spacing w:after="240"/>
        <w:rPr>
          <w:lang w:val="en-US"/>
        </w:rPr>
      </w:pPr>
      <w:r>
        <w:rPr>
          <w:lang w:val="en-US"/>
        </w:rPr>
        <w:t>37</w:t>
      </w:r>
      <w:r w:rsidRPr="00356AE5">
        <w:rPr>
          <w:lang w:val="en-US"/>
        </w:rPr>
        <w:t xml:space="preserve">. </w:t>
      </w:r>
      <w:proofErr w:type="spellStart"/>
      <w:r w:rsidRPr="00356AE5">
        <w:rPr>
          <w:lang w:val="en-US"/>
        </w:rPr>
        <w:t>Dumais</w:t>
      </w:r>
      <w:proofErr w:type="spellEnd"/>
      <w:r w:rsidRPr="00356AE5">
        <w:rPr>
          <w:lang w:val="en-US"/>
        </w:rPr>
        <w:t xml:space="preserve"> S. T. Improving the retrieval of information from external sources. // Behavior Research Methods, Instrumentation, and Computers, 23(2). 1991. Pp. 229–236.</w:t>
      </w:r>
    </w:p>
    <w:p w:rsidR="003B19DD" w:rsidRPr="00356AE5" w:rsidRDefault="003B19DD" w:rsidP="003B19DD">
      <w:pPr>
        <w:spacing w:after="240"/>
        <w:rPr>
          <w:lang w:val="en-US"/>
        </w:rPr>
      </w:pPr>
      <w:r>
        <w:rPr>
          <w:lang w:val="en-US"/>
        </w:rPr>
        <w:t>38</w:t>
      </w:r>
      <w:r w:rsidRPr="00356AE5">
        <w:rPr>
          <w:lang w:val="en-US"/>
        </w:rPr>
        <w:t>. Salton G., Buckley C. Term-weighting approaches in automatic text retrieval // Information Processing and Management. 1988. Volume 24, Issue No. 5. P. 513-523.</w:t>
      </w:r>
    </w:p>
    <w:p w:rsidR="003B19DD" w:rsidRPr="00356AE5" w:rsidRDefault="003B19DD" w:rsidP="003B19DD">
      <w:pPr>
        <w:spacing w:after="240"/>
      </w:pPr>
      <w:r w:rsidRPr="001768E3">
        <w:rPr>
          <w:lang w:val="en-US"/>
        </w:rPr>
        <w:t>39</w:t>
      </w:r>
      <w:r w:rsidRPr="00356AE5">
        <w:rPr>
          <w:lang w:val="en-US"/>
        </w:rPr>
        <w:t xml:space="preserve">. Wild F. </w:t>
      </w:r>
      <w:proofErr w:type="spellStart"/>
      <w:r w:rsidRPr="00356AE5">
        <w:rPr>
          <w:lang w:val="en-US"/>
        </w:rPr>
        <w:t>lsa</w:t>
      </w:r>
      <w:proofErr w:type="spellEnd"/>
      <w:r w:rsidRPr="00356AE5">
        <w:rPr>
          <w:lang w:val="en-US"/>
        </w:rPr>
        <w:t xml:space="preserve">: Latent Semantic Analysis. </w:t>
      </w:r>
      <w:r w:rsidRPr="00356AE5">
        <w:t>(</w:t>
      </w:r>
      <w:r w:rsidRPr="00356AE5">
        <w:rPr>
          <w:lang w:val="en-US"/>
        </w:rPr>
        <w:t>R</w:t>
      </w:r>
      <w:r w:rsidRPr="00356AE5">
        <w:t xml:space="preserve"> </w:t>
      </w:r>
      <w:r w:rsidRPr="00356AE5">
        <w:rPr>
          <w:lang w:val="en-US"/>
        </w:rPr>
        <w:t>package</w:t>
      </w:r>
      <w:r w:rsidRPr="00356AE5">
        <w:t xml:space="preserve"> </w:t>
      </w:r>
      <w:r w:rsidRPr="00356AE5">
        <w:rPr>
          <w:lang w:val="en-US"/>
        </w:rPr>
        <w:t>version</w:t>
      </w:r>
      <w:r w:rsidRPr="00356AE5">
        <w:t xml:space="preserve"> 0.73.2).</w:t>
      </w:r>
      <w:r w:rsidRPr="00356AE5">
        <w:rPr>
          <w:highlight w:val="yellow"/>
        </w:rPr>
        <w:t xml:space="preserve"> [Электронный ресурс]. URL: https://CRAN.R-project.org/package=lsa (дата обращения 12.01.2020).</w:t>
      </w:r>
    </w:p>
    <w:p w:rsidR="003B19DD" w:rsidRPr="00356AE5" w:rsidRDefault="003B19DD" w:rsidP="003B19DD">
      <w:pPr>
        <w:spacing w:after="240"/>
        <w:rPr>
          <w:lang w:val="en-US"/>
        </w:rPr>
      </w:pPr>
      <w:r w:rsidRPr="00C841ED">
        <w:rPr>
          <w:lang w:val="en-US"/>
        </w:rPr>
        <w:t>40</w:t>
      </w:r>
      <w:r w:rsidRPr="00356AE5">
        <w:rPr>
          <w:lang w:val="en-US"/>
        </w:rPr>
        <w:t xml:space="preserve">. </w:t>
      </w:r>
      <w:r w:rsidRPr="00356AE5">
        <w:rPr>
          <w:highlight w:val="yellow"/>
          <w:lang w:val="en-US"/>
        </w:rPr>
        <w:t xml:space="preserve">Martin D. I., Berry M. W. Mathematical foundations behind Latent Semantic Analysis </w:t>
      </w:r>
      <w:r w:rsidRPr="00356AE5">
        <w:rPr>
          <w:lang w:val="en-US"/>
        </w:rPr>
        <w:t xml:space="preserve">Handbook of Latent Semantic Analysis. Eds.: </w:t>
      </w:r>
      <w:proofErr w:type="spellStart"/>
      <w:r w:rsidRPr="00356AE5">
        <w:rPr>
          <w:lang w:val="en-US"/>
        </w:rPr>
        <w:t>Landauer</w:t>
      </w:r>
      <w:proofErr w:type="spellEnd"/>
      <w:r w:rsidRPr="00356AE5">
        <w:rPr>
          <w:lang w:val="en-US"/>
        </w:rPr>
        <w:t xml:space="preserve"> T. K., McNamara D. S., Dennis S., </w:t>
      </w:r>
      <w:proofErr w:type="spellStart"/>
      <w:r w:rsidRPr="00356AE5">
        <w:rPr>
          <w:lang w:val="en-US"/>
        </w:rPr>
        <w:t>Kintsch</w:t>
      </w:r>
      <w:proofErr w:type="spellEnd"/>
      <w:r w:rsidRPr="00356AE5">
        <w:rPr>
          <w:lang w:val="en-US"/>
        </w:rPr>
        <w:t xml:space="preserve"> W. Mahwah, New Jersey: Erl</w:t>
      </w:r>
      <w:r>
        <w:rPr>
          <w:lang w:val="en-US"/>
        </w:rPr>
        <w:t>baum</w:t>
      </w:r>
      <w:r w:rsidRPr="00C841ED">
        <w:rPr>
          <w:lang w:val="en-US"/>
        </w:rPr>
        <w:t>,</w:t>
      </w:r>
      <w:r w:rsidRPr="00356AE5">
        <w:rPr>
          <w:lang w:val="en-US"/>
        </w:rPr>
        <w:t xml:space="preserve"> 2007. P</w:t>
      </w:r>
      <w:r w:rsidRPr="00356AE5">
        <w:rPr>
          <w:highlight w:val="yellow"/>
          <w:lang w:val="en-US"/>
        </w:rPr>
        <w:t>p</w:t>
      </w:r>
      <w:r>
        <w:rPr>
          <w:highlight w:val="yellow"/>
          <w:lang w:val="en-US"/>
        </w:rPr>
        <w:t>. 35</w:t>
      </w:r>
      <w:r w:rsidRPr="00C841ED">
        <w:rPr>
          <w:highlight w:val="yellow"/>
          <w:lang w:val="en-US"/>
        </w:rPr>
        <w:t>-</w:t>
      </w:r>
      <w:r w:rsidRPr="00356AE5">
        <w:rPr>
          <w:highlight w:val="yellow"/>
          <w:lang w:val="en-US"/>
        </w:rPr>
        <w:t>56</w:t>
      </w:r>
      <w:r w:rsidRPr="00356AE5">
        <w:rPr>
          <w:lang w:val="en-US"/>
        </w:rPr>
        <w:t>.</w:t>
      </w:r>
    </w:p>
    <w:p w:rsidR="003B19DD" w:rsidRPr="003B19DD" w:rsidRDefault="003B19DD" w:rsidP="003B19DD">
      <w:pPr>
        <w:spacing w:after="240"/>
        <w:rPr>
          <w:lang w:val="en-US"/>
        </w:rPr>
      </w:pPr>
      <w:r>
        <w:rPr>
          <w:lang w:val="en-US"/>
        </w:rPr>
        <w:t>41</w:t>
      </w:r>
      <w:r w:rsidRPr="00356AE5">
        <w:rPr>
          <w:lang w:val="en-US"/>
        </w:rPr>
        <w:t xml:space="preserve">. </w:t>
      </w:r>
      <w:proofErr w:type="spellStart"/>
      <w:r w:rsidRPr="00356AE5">
        <w:rPr>
          <w:lang w:val="en-US"/>
        </w:rPr>
        <w:t>Turney</w:t>
      </w:r>
      <w:proofErr w:type="spellEnd"/>
      <w:r w:rsidRPr="00356AE5">
        <w:rPr>
          <w:lang w:val="en-US"/>
        </w:rPr>
        <w:t xml:space="preserve"> P. D., </w:t>
      </w:r>
      <w:proofErr w:type="spellStart"/>
      <w:r w:rsidRPr="00356AE5">
        <w:rPr>
          <w:lang w:val="en-US"/>
        </w:rPr>
        <w:t>Pantel</w:t>
      </w:r>
      <w:proofErr w:type="spellEnd"/>
      <w:r w:rsidRPr="00356AE5">
        <w:rPr>
          <w:lang w:val="en-US"/>
        </w:rPr>
        <w:t xml:space="preserve"> P. From frequency to meaning: Vector space models of semantics // Journal of Artificial Intelligence Research, 37. March 2010. Pp. 141–188.</w:t>
      </w:r>
    </w:p>
    <w:p w:rsidR="00607894" w:rsidRPr="003B19DD" w:rsidRDefault="003B19DD" w:rsidP="003B19DD">
      <w:pPr>
        <w:spacing w:after="240"/>
        <w:rPr>
          <w:lang w:val="en-US"/>
        </w:rPr>
      </w:pPr>
      <w:r>
        <w:rPr>
          <w:lang w:val="en-US"/>
        </w:rPr>
        <w:t>42</w:t>
      </w:r>
      <w:r w:rsidRPr="00356AE5">
        <w:rPr>
          <w:lang w:val="en-US"/>
        </w:rPr>
        <w:t xml:space="preserve">. James G., Witten D., Hastie T., </w:t>
      </w:r>
      <w:proofErr w:type="spellStart"/>
      <w:r w:rsidRPr="00356AE5">
        <w:rPr>
          <w:lang w:val="en-US"/>
        </w:rPr>
        <w:t>Tibshirani</w:t>
      </w:r>
      <w:proofErr w:type="spellEnd"/>
      <w:r w:rsidRPr="00356AE5">
        <w:rPr>
          <w:lang w:val="en-US"/>
        </w:rPr>
        <w:t xml:space="preserve"> R. </w:t>
      </w:r>
      <w:proofErr w:type="gramStart"/>
      <w:r w:rsidRPr="00356AE5">
        <w:rPr>
          <w:lang w:val="en-US"/>
        </w:rPr>
        <w:t>An Introduction to Statistical Learning with Applications in R. Springer, 2015.</w:t>
      </w:r>
      <w:bookmarkStart w:id="0" w:name="_GoBack"/>
      <w:bookmarkEnd w:id="0"/>
      <w:proofErr w:type="gramEnd"/>
    </w:p>
    <w:sectPr w:rsidR="00607894" w:rsidRPr="003B1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878DC"/>
    <w:multiLevelType w:val="hybridMultilevel"/>
    <w:tmpl w:val="3A0C69FA"/>
    <w:lvl w:ilvl="0" w:tplc="498A851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2E6"/>
    <w:rsid w:val="002F42E6"/>
    <w:rsid w:val="003B19DD"/>
    <w:rsid w:val="004B7C52"/>
    <w:rsid w:val="00607894"/>
    <w:rsid w:val="00881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9DD"/>
    <w:pPr>
      <w:spacing w:after="200" w:line="276" w:lineRule="auto"/>
    </w:pPr>
    <w:rPr>
      <w:rFonts w:asciiTheme="minorHAnsi" w:eastAsiaTheme="minorHAnsi" w:hAnsiTheme="minorHAnsi" w:cstheme="minorBidi"/>
      <w:sz w:val="22"/>
      <w:szCs w:val="22"/>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paragraph" w:styleId="a3">
    <w:name w:val="footnote text"/>
    <w:basedOn w:val="a"/>
    <w:link w:val="a4"/>
    <w:uiPriority w:val="99"/>
    <w:semiHidden/>
    <w:unhideWhenUsed/>
    <w:rsid w:val="003B19DD"/>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3B19DD"/>
    <w:rPr>
      <w:rFonts w:ascii="Arial Unicode MS" w:eastAsia="Arial Unicode MS" w:hAnsi="Arial Unicode MS" w:cs="Arial Unicode MS"/>
    </w:rPr>
  </w:style>
  <w:style w:type="character" w:styleId="a5">
    <w:name w:val="footnote reference"/>
    <w:uiPriority w:val="99"/>
    <w:semiHidden/>
    <w:unhideWhenUsed/>
    <w:rsid w:val="003B19DD"/>
    <w:rPr>
      <w:vertAlign w:val="superscript"/>
    </w:rPr>
  </w:style>
  <w:style w:type="paragraph" w:styleId="a6">
    <w:name w:val="List Paragraph"/>
    <w:basedOn w:val="a"/>
    <w:uiPriority w:val="34"/>
    <w:qFormat/>
    <w:rsid w:val="003B19DD"/>
    <w:pPr>
      <w:ind w:left="720"/>
      <w:contextualSpacing/>
    </w:pPr>
  </w:style>
  <w:style w:type="paragraph" w:styleId="a7">
    <w:name w:val="Balloon Text"/>
    <w:basedOn w:val="a"/>
    <w:link w:val="a8"/>
    <w:uiPriority w:val="99"/>
    <w:semiHidden/>
    <w:unhideWhenUsed/>
    <w:rsid w:val="003B19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B19DD"/>
    <w:rPr>
      <w:rFonts w:ascii="Tahoma" w:eastAsiaTheme="minorHAnsi" w:hAnsi="Tahoma" w:cs="Tahoma"/>
      <w:sz w:val="16"/>
      <w:szCs w:val="16"/>
    </w:rPr>
  </w:style>
  <w:style w:type="character" w:styleId="a9">
    <w:name w:val="Hyperlink"/>
    <w:basedOn w:val="a0"/>
    <w:uiPriority w:val="99"/>
    <w:unhideWhenUsed/>
    <w:rsid w:val="003B19DD"/>
    <w:rPr>
      <w:color w:val="0000FF" w:themeColor="hyperlink"/>
      <w:u w:val="single"/>
    </w:rPr>
  </w:style>
  <w:style w:type="table" w:styleId="aa">
    <w:name w:val="Table Grid"/>
    <w:basedOn w:val="a1"/>
    <w:uiPriority w:val="59"/>
    <w:rsid w:val="003B19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9DD"/>
    <w:pPr>
      <w:spacing w:after="200" w:line="276" w:lineRule="auto"/>
    </w:pPr>
    <w:rPr>
      <w:rFonts w:asciiTheme="minorHAnsi" w:eastAsiaTheme="minorHAnsi" w:hAnsiTheme="minorHAnsi" w:cstheme="minorBidi"/>
      <w:sz w:val="22"/>
      <w:szCs w:val="22"/>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paragraph" w:styleId="a3">
    <w:name w:val="footnote text"/>
    <w:basedOn w:val="a"/>
    <w:link w:val="a4"/>
    <w:uiPriority w:val="99"/>
    <w:semiHidden/>
    <w:unhideWhenUsed/>
    <w:rsid w:val="003B19DD"/>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3B19DD"/>
    <w:rPr>
      <w:rFonts w:ascii="Arial Unicode MS" w:eastAsia="Arial Unicode MS" w:hAnsi="Arial Unicode MS" w:cs="Arial Unicode MS"/>
    </w:rPr>
  </w:style>
  <w:style w:type="character" w:styleId="a5">
    <w:name w:val="footnote reference"/>
    <w:uiPriority w:val="99"/>
    <w:semiHidden/>
    <w:unhideWhenUsed/>
    <w:rsid w:val="003B19DD"/>
    <w:rPr>
      <w:vertAlign w:val="superscript"/>
    </w:rPr>
  </w:style>
  <w:style w:type="paragraph" w:styleId="a6">
    <w:name w:val="List Paragraph"/>
    <w:basedOn w:val="a"/>
    <w:uiPriority w:val="34"/>
    <w:qFormat/>
    <w:rsid w:val="003B19DD"/>
    <w:pPr>
      <w:ind w:left="720"/>
      <w:contextualSpacing/>
    </w:pPr>
  </w:style>
  <w:style w:type="paragraph" w:styleId="a7">
    <w:name w:val="Balloon Text"/>
    <w:basedOn w:val="a"/>
    <w:link w:val="a8"/>
    <w:uiPriority w:val="99"/>
    <w:semiHidden/>
    <w:unhideWhenUsed/>
    <w:rsid w:val="003B19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B19DD"/>
    <w:rPr>
      <w:rFonts w:ascii="Tahoma" w:eastAsiaTheme="minorHAnsi" w:hAnsi="Tahoma" w:cs="Tahoma"/>
      <w:sz w:val="16"/>
      <w:szCs w:val="16"/>
    </w:rPr>
  </w:style>
  <w:style w:type="character" w:styleId="a9">
    <w:name w:val="Hyperlink"/>
    <w:basedOn w:val="a0"/>
    <w:uiPriority w:val="99"/>
    <w:unhideWhenUsed/>
    <w:rsid w:val="003B19DD"/>
    <w:rPr>
      <w:color w:val="0000FF" w:themeColor="hyperlink"/>
      <w:u w:val="single"/>
    </w:rPr>
  </w:style>
  <w:style w:type="table" w:styleId="aa">
    <w:name w:val="Table Grid"/>
    <w:basedOn w:val="a1"/>
    <w:uiPriority w:val="59"/>
    <w:rsid w:val="003B19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4551</Words>
  <Characters>30117</Characters>
  <Application>Microsoft Office Word</Application>
  <DocSecurity>0</DocSecurity>
  <Lines>620</Lines>
  <Paragraphs>243</Paragraphs>
  <ScaleCrop>false</ScaleCrop>
  <Company/>
  <LinksUpToDate>false</LinksUpToDate>
  <CharactersWithSpaces>34460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3</cp:revision>
  <dcterms:created xsi:type="dcterms:W3CDTF">2020-05-22T20:08:00Z</dcterms:created>
  <dcterms:modified xsi:type="dcterms:W3CDTF">2020-05-22T20:09:00Z</dcterms:modified>
</cp:coreProperties>
</file>