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0BE0FE" w14:textId="77777777" w:rsidR="0041525F" w:rsidRDefault="0041525F">
      <w:pPr>
        <w:ind w:left="567" w:right="-425"/>
        <w:contextualSpacing/>
        <w:jc w:val="center"/>
      </w:pPr>
      <w:r>
        <w:rPr>
          <w:sz w:val="28"/>
        </w:rPr>
        <w:t>Федеральная служба по надзору в сфере защиты прав потребителей и благополучия человека</w:t>
      </w:r>
    </w:p>
    <w:p w14:paraId="3AC33954" w14:textId="77777777" w:rsidR="0041525F" w:rsidRDefault="0041525F">
      <w:pPr>
        <w:ind w:left="567" w:right="-425"/>
        <w:contextualSpacing/>
        <w:jc w:val="center"/>
      </w:pPr>
      <w:r>
        <w:rPr>
          <w:b/>
          <w:spacing w:val="-6"/>
          <w:sz w:val="28"/>
        </w:rPr>
        <w:t>Федеральное казённое учреждение здравоохранения «Ростовский-на-Дону ордена Трудового Красного Знамени научно-исследовательский противочумный институт»</w:t>
      </w:r>
      <w:r>
        <w:rPr>
          <w:spacing w:val="-6"/>
          <w:sz w:val="28"/>
        </w:rPr>
        <w:t xml:space="preserve"> </w:t>
      </w:r>
      <w:r>
        <w:rPr>
          <w:b/>
          <w:spacing w:val="-6"/>
          <w:sz w:val="28"/>
        </w:rPr>
        <w:t>Федеральной службы по надзору в сфере защиты прав потребителей и благополучия человека</w:t>
      </w:r>
    </w:p>
    <w:p w14:paraId="6E7B292C" w14:textId="77777777" w:rsidR="0041525F" w:rsidRDefault="0041525F">
      <w:pPr>
        <w:ind w:left="567" w:right="-425"/>
        <w:contextualSpacing/>
        <w:jc w:val="center"/>
      </w:pPr>
      <w:r>
        <w:rPr>
          <w:sz w:val="28"/>
        </w:rPr>
        <w:t>(ФКУЗ Ростовский-на-Дону противочумный институт Роспотребнадзора)</w:t>
      </w:r>
    </w:p>
    <w:p w14:paraId="05E77F24" w14:textId="77777777" w:rsidR="0041525F" w:rsidRDefault="0041525F">
      <w:pPr>
        <w:ind w:left="567" w:right="-425" w:firstLine="709"/>
        <w:contextualSpacing/>
        <w:jc w:val="center"/>
        <w:rPr>
          <w:sz w:val="28"/>
        </w:rPr>
      </w:pPr>
    </w:p>
    <w:p w14:paraId="1D0528D3" w14:textId="77777777" w:rsidR="0041525F" w:rsidRDefault="0041525F">
      <w:pPr>
        <w:ind w:left="567" w:right="-425" w:firstLine="709"/>
        <w:contextualSpacing/>
        <w:jc w:val="center"/>
        <w:rPr>
          <w:sz w:val="28"/>
        </w:rPr>
      </w:pPr>
    </w:p>
    <w:p w14:paraId="69FBE896" w14:textId="77777777" w:rsidR="0041525F" w:rsidRDefault="0041525F">
      <w:pPr>
        <w:ind w:left="567" w:right="-425" w:firstLine="709"/>
        <w:contextualSpacing/>
        <w:jc w:val="center"/>
        <w:rPr>
          <w:sz w:val="28"/>
        </w:rPr>
      </w:pPr>
    </w:p>
    <w:p w14:paraId="0016BCB4" w14:textId="77777777" w:rsidR="0041525F" w:rsidRDefault="0041525F">
      <w:pPr>
        <w:ind w:left="567" w:right="-425" w:firstLine="709"/>
        <w:contextualSpacing/>
        <w:jc w:val="center"/>
        <w:rPr>
          <w:sz w:val="28"/>
        </w:rPr>
      </w:pPr>
    </w:p>
    <w:p w14:paraId="035202B0" w14:textId="77777777" w:rsidR="0041525F" w:rsidRDefault="0041525F">
      <w:pPr>
        <w:ind w:left="6804" w:right="-425"/>
        <w:contextualSpacing/>
        <w:jc w:val="both"/>
        <w:rPr>
          <w:sz w:val="28"/>
        </w:rPr>
      </w:pPr>
    </w:p>
    <w:p w14:paraId="7C3DBD60" w14:textId="77777777" w:rsidR="0041525F" w:rsidRDefault="0041525F">
      <w:pPr>
        <w:ind w:left="6804" w:right="-425"/>
        <w:contextualSpacing/>
      </w:pPr>
      <w:r>
        <w:rPr>
          <w:sz w:val="28"/>
        </w:rPr>
        <w:t>УТВЕРЖДАЮ</w:t>
      </w:r>
    </w:p>
    <w:p w14:paraId="67971682" w14:textId="77777777" w:rsidR="0041525F" w:rsidRDefault="0041525F">
      <w:pPr>
        <w:ind w:left="6804" w:right="-425"/>
        <w:contextualSpacing/>
      </w:pPr>
      <w:r>
        <w:rPr>
          <w:sz w:val="28"/>
        </w:rPr>
        <w:t xml:space="preserve">Директор </w:t>
      </w:r>
      <w:r>
        <w:rPr>
          <w:spacing w:val="-6"/>
          <w:sz w:val="28"/>
        </w:rPr>
        <w:t xml:space="preserve">ФКУЗ </w:t>
      </w:r>
    </w:p>
    <w:p w14:paraId="2A4772FD" w14:textId="77777777" w:rsidR="0041525F" w:rsidRDefault="0041525F">
      <w:pPr>
        <w:ind w:left="6804" w:right="-425"/>
        <w:contextualSpacing/>
      </w:pPr>
      <w:r>
        <w:rPr>
          <w:spacing w:val="-6"/>
          <w:sz w:val="28"/>
        </w:rPr>
        <w:t xml:space="preserve">Ростовский-на-Дону противочумный институт </w:t>
      </w:r>
    </w:p>
    <w:p w14:paraId="12130DC2" w14:textId="77777777" w:rsidR="0041525F" w:rsidRDefault="0041525F">
      <w:pPr>
        <w:ind w:left="6804" w:right="-425"/>
        <w:contextualSpacing/>
      </w:pPr>
      <w:r>
        <w:rPr>
          <w:spacing w:val="-6"/>
          <w:sz w:val="28"/>
        </w:rPr>
        <w:t>Роспотребнадзора,</w:t>
      </w:r>
    </w:p>
    <w:p w14:paraId="000387A6" w14:textId="77777777" w:rsidR="0041525F" w:rsidRDefault="0041525F">
      <w:pPr>
        <w:ind w:left="6804" w:right="-425"/>
        <w:contextualSpacing/>
        <w:rPr>
          <w:spacing w:val="-6"/>
          <w:sz w:val="28"/>
        </w:rPr>
      </w:pPr>
    </w:p>
    <w:p w14:paraId="22779950" w14:textId="77777777" w:rsidR="0041525F" w:rsidRDefault="0041525F">
      <w:pPr>
        <w:ind w:left="6804" w:right="-425"/>
        <w:contextualSpacing/>
        <w:rPr>
          <w:spacing w:val="-6"/>
          <w:sz w:val="28"/>
        </w:rPr>
      </w:pPr>
    </w:p>
    <w:p w14:paraId="614159C5" w14:textId="77777777" w:rsidR="0041525F" w:rsidRDefault="0041525F">
      <w:pPr>
        <w:ind w:left="6804" w:right="-425"/>
        <w:contextualSpacing/>
      </w:pPr>
      <w:r>
        <w:rPr>
          <w:sz w:val="28"/>
        </w:rPr>
        <w:t>____________ Н.Е. Гаевская</w:t>
      </w:r>
    </w:p>
    <w:p w14:paraId="231DBBB7" w14:textId="77777777" w:rsidR="0041525F" w:rsidRDefault="0041525F">
      <w:pPr>
        <w:ind w:left="6804" w:right="-425"/>
        <w:contextualSpacing/>
        <w:rPr>
          <w:sz w:val="28"/>
        </w:rPr>
      </w:pPr>
    </w:p>
    <w:p w14:paraId="46B70EE2" w14:textId="77777777" w:rsidR="0041525F" w:rsidRDefault="0041525F">
      <w:pPr>
        <w:ind w:left="6804" w:right="-425"/>
        <w:contextualSpacing/>
      </w:pPr>
      <w:r>
        <w:rPr>
          <w:sz w:val="28"/>
        </w:rPr>
        <w:t>«___» __________ 2025 г.</w:t>
      </w:r>
    </w:p>
    <w:p w14:paraId="77C2BECD" w14:textId="77777777" w:rsidR="0041525F" w:rsidRDefault="0041525F">
      <w:pPr>
        <w:ind w:left="6804" w:right="-425"/>
        <w:contextualSpacing/>
        <w:rPr>
          <w:sz w:val="28"/>
        </w:rPr>
      </w:pPr>
    </w:p>
    <w:p w14:paraId="051EC25A" w14:textId="77777777" w:rsidR="0041525F" w:rsidRDefault="0041525F">
      <w:pPr>
        <w:ind w:firstLine="300"/>
        <w:contextualSpacing/>
        <w:jc w:val="center"/>
        <w:rPr>
          <w:b/>
          <w:sz w:val="28"/>
        </w:rPr>
      </w:pPr>
    </w:p>
    <w:p w14:paraId="08129E30" w14:textId="77777777" w:rsidR="0041525F" w:rsidRDefault="0041525F">
      <w:pPr>
        <w:ind w:firstLine="720"/>
        <w:contextualSpacing/>
        <w:jc w:val="center"/>
        <w:rPr>
          <w:b/>
          <w:sz w:val="28"/>
          <w:szCs w:val="28"/>
        </w:rPr>
      </w:pPr>
    </w:p>
    <w:p w14:paraId="4D4B4059" w14:textId="77777777" w:rsidR="0041525F" w:rsidRDefault="0041525F">
      <w:pPr>
        <w:ind w:left="567" w:right="850"/>
        <w:contextualSpacing/>
        <w:jc w:val="center"/>
      </w:pPr>
      <w:r>
        <w:rPr>
          <w:b/>
          <w:sz w:val="28"/>
          <w:szCs w:val="28"/>
        </w:rPr>
        <w:t xml:space="preserve">Методические рекомендации по анализу данных </w:t>
      </w:r>
      <w:proofErr w:type="spellStart"/>
      <w:r>
        <w:rPr>
          <w:b/>
          <w:sz w:val="28"/>
          <w:szCs w:val="28"/>
        </w:rPr>
        <w:t>полногеномного</w:t>
      </w:r>
      <w:proofErr w:type="spellEnd"/>
      <w:r>
        <w:rPr>
          <w:b/>
          <w:sz w:val="28"/>
          <w:szCs w:val="28"/>
        </w:rPr>
        <w:t xml:space="preserve"> секвенирования штаммов </w:t>
      </w:r>
      <w:r>
        <w:rPr>
          <w:b/>
          <w:i/>
          <w:sz w:val="28"/>
          <w:szCs w:val="28"/>
          <w:lang w:val="en-US"/>
        </w:rPr>
        <w:t>Salmonella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  <w:lang w:val="en-US"/>
        </w:rPr>
        <w:t>spp</w:t>
      </w:r>
      <w:proofErr w:type="spellEnd"/>
      <w:r>
        <w:rPr>
          <w:b/>
          <w:i/>
          <w:sz w:val="28"/>
          <w:szCs w:val="28"/>
        </w:rPr>
        <w:t>.</w:t>
      </w:r>
      <w:r>
        <w:rPr>
          <w:b/>
          <w:sz w:val="28"/>
          <w:szCs w:val="28"/>
        </w:rPr>
        <w:t xml:space="preserve"> с помощью программы «</w:t>
      </w:r>
      <w:r>
        <w:rPr>
          <w:b/>
          <w:sz w:val="28"/>
          <w:szCs w:val="28"/>
          <w:lang w:val="en-US"/>
        </w:rPr>
        <w:t>Salmonella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Analyzer</w:t>
      </w:r>
      <w:r>
        <w:rPr>
          <w:b/>
          <w:sz w:val="28"/>
          <w:szCs w:val="28"/>
        </w:rPr>
        <w:t xml:space="preserve"> 2» </w:t>
      </w:r>
    </w:p>
    <w:p w14:paraId="5AF076EA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560ECE04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11025595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199FEB6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BCD4DD5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7E2FA351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04994A73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07C9C02C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61DE19C5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08F86D7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3D34ABA4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8A97BA3" w14:textId="77777777" w:rsidR="0041525F" w:rsidRDefault="0041525F">
      <w:pPr>
        <w:pStyle w:val="310"/>
        <w:spacing w:after="0" w:line="240" w:lineRule="auto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>Ростов-на-Дону</w:t>
      </w:r>
    </w:p>
    <w:p w14:paraId="08F8D384" w14:textId="77777777" w:rsidR="0041525F" w:rsidRDefault="0041525F">
      <w:pPr>
        <w:pStyle w:val="310"/>
        <w:spacing w:after="0" w:line="240" w:lineRule="auto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>2025 г.</w:t>
      </w:r>
    </w:p>
    <w:p w14:paraId="4CD72460" w14:textId="77777777" w:rsidR="0041525F" w:rsidRDefault="0041525F">
      <w:pPr>
        <w:pStyle w:val="310"/>
        <w:pageBreakBefore/>
        <w:spacing w:after="0" w:line="240" w:lineRule="auto"/>
        <w:ind w:firstLine="426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9B6444" w14:textId="77777777" w:rsidR="0041525F" w:rsidRDefault="0041525F">
      <w:pPr>
        <w:pStyle w:val="310"/>
        <w:spacing w:after="0" w:line="240" w:lineRule="auto"/>
        <w:contextualSpacing/>
      </w:pPr>
      <w:r>
        <w:rPr>
          <w:rFonts w:ascii="Times New Roman" w:hAnsi="Times New Roman" w:cs="Times New Roman"/>
          <w:b/>
          <w:sz w:val="28"/>
          <w:szCs w:val="28"/>
        </w:rPr>
        <w:tab/>
        <w:t>Учреждение - разработчик:</w:t>
      </w:r>
    </w:p>
    <w:p w14:paraId="08628C67" w14:textId="77777777" w:rsidR="0041525F" w:rsidRDefault="0041525F">
      <w:pPr>
        <w:ind w:firstLine="426"/>
        <w:contextualSpacing/>
        <w:jc w:val="both"/>
      </w:pPr>
      <w:r>
        <w:rPr>
          <w:sz w:val="28"/>
          <w:szCs w:val="28"/>
        </w:rPr>
        <w:t xml:space="preserve">     ФКУЗ Ростовский-на-Дону противочумный институт Роспотребнадзора</w:t>
      </w:r>
    </w:p>
    <w:p w14:paraId="47B0FD18" w14:textId="77777777" w:rsidR="0041525F" w:rsidRDefault="0041525F">
      <w:pPr>
        <w:ind w:firstLine="426"/>
        <w:contextualSpacing/>
        <w:jc w:val="both"/>
        <w:rPr>
          <w:sz w:val="28"/>
          <w:szCs w:val="28"/>
        </w:rPr>
      </w:pPr>
    </w:p>
    <w:p w14:paraId="6BEA6BF7" w14:textId="77777777" w:rsidR="0041525F" w:rsidRDefault="0041525F">
      <w:pPr>
        <w:ind w:firstLine="426"/>
        <w:contextualSpacing/>
        <w:jc w:val="both"/>
        <w:rPr>
          <w:sz w:val="28"/>
          <w:szCs w:val="28"/>
        </w:rPr>
      </w:pPr>
    </w:p>
    <w:p w14:paraId="1B3CD24D" w14:textId="77777777" w:rsidR="0041525F" w:rsidRDefault="0041525F">
      <w:pPr>
        <w:ind w:firstLine="426"/>
        <w:contextualSpacing/>
        <w:jc w:val="both"/>
        <w:rPr>
          <w:sz w:val="28"/>
          <w:szCs w:val="28"/>
        </w:rPr>
      </w:pPr>
    </w:p>
    <w:p w14:paraId="075C9949" w14:textId="77777777" w:rsidR="0041525F" w:rsidRDefault="0041525F">
      <w:pPr>
        <w:contextualSpacing/>
        <w:jc w:val="both"/>
      </w:pPr>
      <w:r>
        <w:rPr>
          <w:b/>
          <w:sz w:val="28"/>
          <w:szCs w:val="28"/>
        </w:rPr>
        <w:tab/>
        <w:t xml:space="preserve">Авторы: </w:t>
      </w:r>
      <w:r>
        <w:rPr>
          <w:sz w:val="28"/>
          <w:szCs w:val="28"/>
        </w:rPr>
        <w:t>Горох А.М., Водопьянов А.С., Писанов Р.В., Герасименко А.А.</w:t>
      </w:r>
    </w:p>
    <w:p w14:paraId="067139AC" w14:textId="77777777" w:rsidR="0041525F" w:rsidRDefault="0041525F">
      <w:pPr>
        <w:ind w:firstLine="426"/>
        <w:contextualSpacing/>
        <w:jc w:val="both"/>
        <w:rPr>
          <w:sz w:val="28"/>
          <w:szCs w:val="28"/>
        </w:rPr>
      </w:pPr>
    </w:p>
    <w:p w14:paraId="40BE3F25" w14:textId="77777777" w:rsidR="0041525F" w:rsidRDefault="0041525F">
      <w:pPr>
        <w:contextualSpacing/>
        <w:jc w:val="both"/>
      </w:pPr>
      <w:r>
        <w:rPr>
          <w:b/>
          <w:sz w:val="28"/>
          <w:szCs w:val="28"/>
        </w:rPr>
        <w:tab/>
        <w:t xml:space="preserve">Уровень внедрения — </w:t>
      </w:r>
      <w:r>
        <w:rPr>
          <w:sz w:val="28"/>
          <w:szCs w:val="28"/>
        </w:rPr>
        <w:t>учрежденческий</w:t>
      </w:r>
    </w:p>
    <w:p w14:paraId="5D89491A" w14:textId="77777777" w:rsidR="0041525F" w:rsidRDefault="0041525F">
      <w:pPr>
        <w:ind w:firstLine="426"/>
        <w:contextualSpacing/>
        <w:jc w:val="both"/>
      </w:pPr>
    </w:p>
    <w:p w14:paraId="76C66267" w14:textId="77777777" w:rsidR="0041525F" w:rsidRDefault="0041525F">
      <w:pPr>
        <w:ind w:firstLine="426"/>
        <w:contextualSpacing/>
        <w:jc w:val="both"/>
      </w:pPr>
    </w:p>
    <w:p w14:paraId="33BA0234" w14:textId="77777777" w:rsidR="0041525F" w:rsidRDefault="0041525F">
      <w:pPr>
        <w:contextualSpacing/>
        <w:jc w:val="both"/>
      </w:pPr>
      <w:r>
        <w:rPr>
          <w:b/>
          <w:sz w:val="28"/>
          <w:szCs w:val="28"/>
        </w:rPr>
        <w:tab/>
        <w:t xml:space="preserve">Согласовано </w:t>
      </w:r>
      <w:r>
        <w:rPr>
          <w:sz w:val="28"/>
          <w:szCs w:val="28"/>
        </w:rPr>
        <w:t>с КББ ФКУЗ Ростовского-на-Дону противочумного института Роспотребнадзора ( протокол №    от               г.)</w:t>
      </w:r>
    </w:p>
    <w:p w14:paraId="01F3573E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6F668A89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 xml:space="preserve">Председатель КББ                                                           </w:t>
      </w:r>
      <w:proofErr w:type="spellStart"/>
      <w:r>
        <w:rPr>
          <w:b/>
          <w:sz w:val="28"/>
          <w:szCs w:val="28"/>
        </w:rPr>
        <w:t>Цимбалистова</w:t>
      </w:r>
      <w:proofErr w:type="spellEnd"/>
      <w:r>
        <w:rPr>
          <w:b/>
          <w:sz w:val="28"/>
          <w:szCs w:val="28"/>
        </w:rPr>
        <w:t xml:space="preserve"> М.В.</w:t>
      </w:r>
    </w:p>
    <w:p w14:paraId="4BDD9FA2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1041EFFB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4CA039C3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39D4D5EA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351F5750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0E6561B8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62629886" w14:textId="77777777" w:rsidR="0041525F" w:rsidRDefault="0041525F">
      <w:pPr>
        <w:contextualSpacing/>
        <w:jc w:val="both"/>
      </w:pPr>
      <w:r>
        <w:rPr>
          <w:b/>
          <w:sz w:val="28"/>
          <w:szCs w:val="28"/>
        </w:rPr>
        <w:tab/>
        <w:t>Рассмотрены</w:t>
      </w:r>
      <w:r>
        <w:rPr>
          <w:sz w:val="28"/>
          <w:szCs w:val="28"/>
        </w:rPr>
        <w:t xml:space="preserve"> на заседании Ученого совета ФКУЗ Ростовский-на-Дону противочумный институт Роспотребнадзора протокол № от  г.</w:t>
      </w:r>
    </w:p>
    <w:p w14:paraId="7B822DDC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  <w:u w:val="single"/>
        </w:rPr>
      </w:pPr>
    </w:p>
    <w:p w14:paraId="4C264150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72A48595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CA59812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415C7FF9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14A65D2F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4D5192DD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4D7C0A5E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2AA68913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51E557F9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666CBC87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74897569" w14:textId="77777777" w:rsidR="0041525F" w:rsidRDefault="0041525F">
      <w:pPr>
        <w:ind w:firstLine="426"/>
        <w:contextualSpacing/>
        <w:jc w:val="both"/>
      </w:pPr>
      <w:r>
        <w:rPr>
          <w:b/>
          <w:sz w:val="28"/>
          <w:szCs w:val="28"/>
        </w:rPr>
        <w:t>Область применения:</w:t>
      </w:r>
      <w:r>
        <w:rPr>
          <w:sz w:val="28"/>
          <w:szCs w:val="28"/>
        </w:rPr>
        <w:t xml:space="preserve"> методические рекомендации предназначены для специалистов, занимающихся молекулярно-генетическим и биоинформационным анализом штаммов сальмонелл.</w:t>
      </w:r>
    </w:p>
    <w:p w14:paraId="586A2C56" w14:textId="77777777" w:rsidR="0041525F" w:rsidRDefault="0041525F">
      <w:pPr>
        <w:ind w:firstLine="851"/>
        <w:contextualSpacing/>
        <w:jc w:val="both"/>
        <w:rPr>
          <w:b/>
          <w:sz w:val="28"/>
          <w:szCs w:val="28"/>
        </w:rPr>
      </w:pPr>
    </w:p>
    <w:p w14:paraId="7C33CE5C" w14:textId="77777777" w:rsidR="0041525F" w:rsidRDefault="0041525F">
      <w:pPr>
        <w:pageBreakBefore/>
        <w:ind w:firstLine="720"/>
        <w:contextualSpacing/>
        <w:jc w:val="both"/>
      </w:pPr>
      <w:r>
        <w:rPr>
          <w:b/>
          <w:sz w:val="28"/>
          <w:szCs w:val="28"/>
        </w:rPr>
        <w:lastRenderedPageBreak/>
        <w:t>Аннотация</w:t>
      </w:r>
    </w:p>
    <w:p w14:paraId="6A808792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 xml:space="preserve">Программа </w:t>
      </w:r>
      <w:r>
        <w:rPr>
          <w:b/>
          <w:sz w:val="28"/>
          <w:szCs w:val="28"/>
        </w:rPr>
        <w:t>«</w:t>
      </w:r>
      <w:r>
        <w:rPr>
          <w:sz w:val="28"/>
          <w:szCs w:val="28"/>
          <w:lang w:val="en-US"/>
        </w:rPr>
        <w:t>Salmonella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 xml:space="preserve"> 2» предназначена для анализа данных </w:t>
      </w:r>
      <w:proofErr w:type="spellStart"/>
      <w:r>
        <w:rPr>
          <w:sz w:val="28"/>
          <w:szCs w:val="28"/>
        </w:rPr>
        <w:t>полногеномного</w:t>
      </w:r>
      <w:proofErr w:type="spellEnd"/>
      <w:r>
        <w:rPr>
          <w:sz w:val="28"/>
          <w:szCs w:val="28"/>
        </w:rPr>
        <w:t xml:space="preserve"> секвенирования штаммов </w:t>
      </w:r>
      <w:r>
        <w:rPr>
          <w:i/>
          <w:sz w:val="28"/>
          <w:szCs w:val="28"/>
          <w:lang w:val="en-US"/>
        </w:rPr>
        <w:t>Salmonella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spp</w:t>
      </w:r>
      <w:proofErr w:type="spellEnd"/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с целью оценки качества сборки геномных последовательностей; определения антигенной структуры штаммов; выявления основных факторов патогенности; генов </w:t>
      </w:r>
      <w:proofErr w:type="spellStart"/>
      <w:r>
        <w:rPr>
          <w:sz w:val="28"/>
          <w:szCs w:val="28"/>
        </w:rPr>
        <w:t>супероксиддисмутаз</w:t>
      </w:r>
      <w:proofErr w:type="spellEnd"/>
      <w:r>
        <w:rPr>
          <w:sz w:val="28"/>
          <w:szCs w:val="28"/>
        </w:rPr>
        <w:t xml:space="preserve"> и наличия плазмид; определения </w:t>
      </w:r>
      <w:r>
        <w:rPr>
          <w:sz w:val="28"/>
          <w:szCs w:val="28"/>
          <w:lang w:val="en-US"/>
        </w:rPr>
        <w:t>INDEL</w:t>
      </w:r>
      <w:r>
        <w:rPr>
          <w:sz w:val="28"/>
          <w:szCs w:val="28"/>
        </w:rPr>
        <w:t xml:space="preserve">-, CRISPR-типов; SNP-типов (для </w:t>
      </w:r>
      <w:r>
        <w:rPr>
          <w:i/>
          <w:sz w:val="28"/>
          <w:szCs w:val="28"/>
          <w:highlight w:val="white"/>
          <w:lang w:val="en-US"/>
        </w:rPr>
        <w:t>Salmonella</w:t>
      </w:r>
      <w:r>
        <w:rPr>
          <w:i/>
          <w:sz w:val="28"/>
          <w:szCs w:val="28"/>
          <w:highlight w:val="white"/>
        </w:rPr>
        <w:t xml:space="preserve"> </w:t>
      </w:r>
      <w:r>
        <w:rPr>
          <w:i/>
          <w:sz w:val="28"/>
          <w:szCs w:val="28"/>
          <w:lang w:val="en-US"/>
        </w:rPr>
        <w:t>enterica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Enteritidis</w:t>
      </w:r>
      <w:r>
        <w:rPr>
          <w:sz w:val="28"/>
          <w:szCs w:val="28"/>
          <w:highlight w:val="white"/>
        </w:rPr>
        <w:t>)</w:t>
      </w:r>
      <w:r>
        <w:rPr>
          <w:sz w:val="28"/>
          <w:szCs w:val="28"/>
        </w:rPr>
        <w:t>.</w:t>
      </w:r>
    </w:p>
    <w:p w14:paraId="5FDDD875" w14:textId="77777777" w:rsidR="0041525F" w:rsidRDefault="0041525F">
      <w:pPr>
        <w:ind w:firstLine="720"/>
        <w:contextualSpacing/>
        <w:jc w:val="both"/>
      </w:pPr>
    </w:p>
    <w:p w14:paraId="5CC5FA56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 xml:space="preserve">Установка и запуск программы </w:t>
      </w:r>
    </w:p>
    <w:p w14:paraId="32219C6B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«</w:t>
      </w:r>
      <w:r>
        <w:rPr>
          <w:sz w:val="28"/>
          <w:szCs w:val="28"/>
          <w:lang w:val="en-US"/>
        </w:rPr>
        <w:t>Salmonella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 xml:space="preserve"> 2» доступна для скачивания на сайте  ФКУЗ Ростовского-на-Дону противочумного института Роспотребнадзора. Для запуска программы достаточно распаковать скачанный архив с программой и запустить файл </w:t>
      </w:r>
      <w:r>
        <w:rPr>
          <w:sz w:val="28"/>
          <w:szCs w:val="28"/>
          <w:lang w:val="en-US"/>
        </w:rPr>
        <w:t>Salmonella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bat</w:t>
      </w:r>
      <w:r>
        <w:rPr>
          <w:sz w:val="28"/>
          <w:szCs w:val="28"/>
        </w:rPr>
        <w:t xml:space="preserve"> (версия для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) или файл </w:t>
      </w:r>
      <w:proofErr w:type="spellStart"/>
      <w:r>
        <w:rPr>
          <w:sz w:val="28"/>
          <w:szCs w:val="28"/>
          <w:lang w:val="en-US"/>
        </w:rPr>
        <w:t>SalmonellaAnalyzer</w:t>
      </w:r>
      <w:proofErr w:type="spellEnd"/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jar</w:t>
      </w:r>
      <w:r>
        <w:rPr>
          <w:sz w:val="28"/>
          <w:szCs w:val="28"/>
        </w:rPr>
        <w:t xml:space="preserve"> (версия для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).</w:t>
      </w:r>
    </w:p>
    <w:p w14:paraId="4E7A9348" w14:textId="77777777" w:rsidR="0041525F" w:rsidRDefault="0041525F">
      <w:pPr>
        <w:ind w:firstLine="720"/>
        <w:contextualSpacing/>
        <w:jc w:val="both"/>
        <w:rPr>
          <w:color w:val="FF0000"/>
          <w:sz w:val="28"/>
          <w:szCs w:val="28"/>
        </w:rPr>
      </w:pPr>
    </w:p>
    <w:p w14:paraId="4F7105E6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Входные данные</w:t>
      </w:r>
    </w:p>
    <w:p w14:paraId="3DFC331A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 xml:space="preserve">В качестве исходных данных используется файл в </w:t>
      </w:r>
      <w:proofErr w:type="spellStart"/>
      <w:r>
        <w:rPr>
          <w:sz w:val="28"/>
          <w:szCs w:val="28"/>
        </w:rPr>
        <w:t>fasta</w:t>
      </w:r>
      <w:proofErr w:type="spellEnd"/>
      <w:r>
        <w:rPr>
          <w:sz w:val="28"/>
          <w:szCs w:val="28"/>
        </w:rPr>
        <w:t xml:space="preserve">-формате, содержащий либо набор </w:t>
      </w:r>
      <w:proofErr w:type="spellStart"/>
      <w:r>
        <w:rPr>
          <w:sz w:val="28"/>
          <w:szCs w:val="28"/>
        </w:rPr>
        <w:t>контигов</w:t>
      </w:r>
      <w:proofErr w:type="spellEnd"/>
      <w:r>
        <w:rPr>
          <w:sz w:val="28"/>
          <w:szCs w:val="28"/>
        </w:rPr>
        <w:t xml:space="preserve"> (протяженных нуклеотидных последовательностей — результат сборки </w:t>
      </w:r>
      <w:proofErr w:type="spellStart"/>
      <w:r>
        <w:rPr>
          <w:i/>
          <w:iCs/>
          <w:sz w:val="28"/>
          <w:szCs w:val="28"/>
        </w:rPr>
        <w:t>de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novo</w:t>
      </w:r>
      <w:proofErr w:type="spellEnd"/>
      <w:r>
        <w:rPr>
          <w:sz w:val="28"/>
          <w:szCs w:val="28"/>
        </w:rPr>
        <w:t xml:space="preserve"> коротких </w:t>
      </w:r>
      <w:proofErr w:type="spellStart"/>
      <w:r>
        <w:rPr>
          <w:sz w:val="28"/>
          <w:szCs w:val="28"/>
        </w:rPr>
        <w:t>ридов</w:t>
      </w:r>
      <w:proofErr w:type="spellEnd"/>
      <w:r>
        <w:rPr>
          <w:sz w:val="28"/>
          <w:szCs w:val="28"/>
        </w:rPr>
        <w:t xml:space="preserve">, полученных в результате </w:t>
      </w:r>
      <w:proofErr w:type="spellStart"/>
      <w:r>
        <w:rPr>
          <w:sz w:val="28"/>
          <w:szCs w:val="28"/>
        </w:rPr>
        <w:t>полногеномного</w:t>
      </w:r>
      <w:proofErr w:type="spellEnd"/>
      <w:r>
        <w:rPr>
          <w:sz w:val="28"/>
          <w:szCs w:val="28"/>
        </w:rPr>
        <w:t xml:space="preserve"> секвенирования), либо в ходе гибридной сборки с последующей коррекцией длинными </w:t>
      </w:r>
      <w:proofErr w:type="spellStart"/>
      <w:r>
        <w:rPr>
          <w:sz w:val="28"/>
          <w:szCs w:val="28"/>
        </w:rPr>
        <w:t>ридами</w:t>
      </w:r>
      <w:proofErr w:type="spellEnd"/>
      <w:r>
        <w:rPr>
          <w:sz w:val="28"/>
          <w:szCs w:val="28"/>
        </w:rPr>
        <w:t>.</w:t>
      </w:r>
    </w:p>
    <w:p w14:paraId="0F415187" w14:textId="77777777" w:rsidR="0041525F" w:rsidRDefault="0041525F">
      <w:pPr>
        <w:ind w:firstLine="720"/>
        <w:contextualSpacing/>
        <w:jc w:val="both"/>
        <w:rPr>
          <w:sz w:val="28"/>
          <w:szCs w:val="28"/>
          <w:highlight w:val="green"/>
        </w:rPr>
      </w:pPr>
    </w:p>
    <w:p w14:paraId="57E15CCB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Алгоритм работы программы</w:t>
      </w:r>
    </w:p>
    <w:p w14:paraId="7BB1ACC9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Проводится анализ нуклеотидной последовательности по заранее определенному набору последовательностей с помощью алгоритма Смита-</w:t>
      </w:r>
      <w:proofErr w:type="spellStart"/>
      <w:r>
        <w:rPr>
          <w:sz w:val="28"/>
          <w:szCs w:val="28"/>
        </w:rPr>
        <w:t>Ватермана</w:t>
      </w:r>
      <w:proofErr w:type="spellEnd"/>
      <w:r>
        <w:rPr>
          <w:sz w:val="28"/>
          <w:szCs w:val="28"/>
        </w:rPr>
        <w:t xml:space="preserve"> с аффинными штрафами за делеции-вставки, что дает возможность определения антигенного типа в соответствии с международной серологической классификации </w:t>
      </w:r>
      <w:proofErr w:type="spellStart"/>
      <w:r>
        <w:rPr>
          <w:sz w:val="28"/>
          <w:szCs w:val="28"/>
        </w:rPr>
        <w:t>Кауффмана</w:t>
      </w:r>
      <w:proofErr w:type="spellEnd"/>
      <w:r>
        <w:rPr>
          <w:sz w:val="28"/>
          <w:szCs w:val="28"/>
        </w:rPr>
        <w:t xml:space="preserve">-Уайта, выявления генов факторов патогенности, </w:t>
      </w:r>
      <w:proofErr w:type="spellStart"/>
      <w:r>
        <w:rPr>
          <w:sz w:val="28"/>
          <w:szCs w:val="28"/>
        </w:rPr>
        <w:t>супероксиддисмутаз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плазмидных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репликонов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INDEL</w:t>
      </w:r>
      <w:r>
        <w:rPr>
          <w:sz w:val="28"/>
          <w:szCs w:val="28"/>
        </w:rPr>
        <w:t xml:space="preserve">- и CRISPR-локусов, проведения SNP-анализа с </w:t>
      </w:r>
      <w:r>
        <w:rPr>
          <w:sz w:val="28"/>
          <w:szCs w:val="28"/>
          <w:highlight w:val="white"/>
        </w:rPr>
        <w:t xml:space="preserve">определением принадлежности штаммов </w:t>
      </w:r>
      <w:r>
        <w:rPr>
          <w:i/>
          <w:sz w:val="28"/>
          <w:szCs w:val="28"/>
          <w:highlight w:val="white"/>
          <w:lang w:val="en-US"/>
        </w:rPr>
        <w:t>Salmonella</w:t>
      </w:r>
      <w:r>
        <w:rPr>
          <w:i/>
          <w:sz w:val="28"/>
          <w:szCs w:val="28"/>
          <w:highlight w:val="white"/>
        </w:rPr>
        <w:t xml:space="preserve"> </w:t>
      </w:r>
      <w:r>
        <w:rPr>
          <w:i/>
          <w:sz w:val="28"/>
          <w:szCs w:val="28"/>
          <w:lang w:val="en-US"/>
        </w:rPr>
        <w:t>enterica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  <w:lang w:val="en-US"/>
        </w:rPr>
        <w:t>Enteritidis</w:t>
      </w:r>
      <w:r>
        <w:rPr>
          <w:sz w:val="28"/>
          <w:szCs w:val="28"/>
          <w:highlight w:val="white"/>
        </w:rPr>
        <w:t xml:space="preserve"> к определенной генетической линии в соответствии с </w:t>
      </w:r>
      <w:proofErr w:type="spellStart"/>
      <w:r>
        <w:rPr>
          <w:sz w:val="28"/>
          <w:szCs w:val="28"/>
          <w:highlight w:val="white"/>
        </w:rPr>
        <w:t>внутрилабораторной</w:t>
      </w:r>
      <w:proofErr w:type="spellEnd"/>
      <w:r>
        <w:rPr>
          <w:sz w:val="28"/>
          <w:szCs w:val="28"/>
          <w:highlight w:val="white"/>
        </w:rPr>
        <w:t xml:space="preserve"> классификацией ФКУЗ Ростовского-на-Дону противочумного института. </w:t>
      </w:r>
    </w:p>
    <w:p w14:paraId="6A3EA170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7FC440CB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Работа с программой в режиме графического интерфейса</w:t>
      </w:r>
    </w:p>
    <w:p w14:paraId="26F6964C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Для запуска программы с графическим интерфейсом достаточно просто запустить исполняемый файл. Внешний вид программы представлен на рисунке 1. Необходимо заполнить поле '"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" для наименования файла с итоговыми результатами, выбрать интересующие опции для анализа, выбрать исследуемые последовательности по кнопке "Select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>". Данными служат файлы с расширением .</w:t>
      </w:r>
      <w:proofErr w:type="spellStart"/>
      <w:r>
        <w:rPr>
          <w:sz w:val="28"/>
          <w:szCs w:val="28"/>
        </w:rPr>
        <w:t>fasta</w:t>
      </w:r>
      <w:proofErr w:type="spellEnd"/>
      <w:r>
        <w:rPr>
          <w:sz w:val="28"/>
          <w:szCs w:val="28"/>
        </w:rPr>
        <w:t xml:space="preserve"> или .</w:t>
      </w: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>. Анализ начнется автоматически. Ниже можно будет увидеть шкалу прогресса анализа как отдельной пробы, так и их совокупности (рис. 1). Ориентировочное время работы программы от 15 до 20 минут для каждого штамма (</w:t>
      </w:r>
      <w:proofErr w:type="spellStart"/>
      <w:r>
        <w:rPr>
          <w:sz w:val="28"/>
          <w:szCs w:val="28"/>
          <w:lang w:val="en-US"/>
        </w:rPr>
        <w:t>fasta</w:t>
      </w:r>
      <w:proofErr w:type="spellEnd"/>
      <w:r>
        <w:rPr>
          <w:sz w:val="28"/>
          <w:szCs w:val="28"/>
        </w:rPr>
        <w:t xml:space="preserve">-файла) со всеми включенными опциями (табл. 1) и может варьироваться в зависимости от количества анализируемых </w:t>
      </w:r>
      <w:r>
        <w:rPr>
          <w:sz w:val="28"/>
          <w:szCs w:val="28"/>
        </w:rPr>
        <w:lastRenderedPageBreak/>
        <w:t>параметров и потоков.</w:t>
      </w:r>
      <w:r>
        <w:rPr>
          <w:lang w:val="ru-RU" w:eastAsia="ru-RU"/>
        </w:rPr>
        <w:t xml:space="preserve"> </w:t>
      </w:r>
      <w:r>
        <w:rPr>
          <w:sz w:val="28"/>
          <w:szCs w:val="28"/>
        </w:rPr>
        <w:t xml:space="preserve">В ходе выполнения программы промежуточные результаты отображаются в окне программы. </w:t>
      </w:r>
    </w:p>
    <w:p w14:paraId="5CF0A079" w14:textId="77777777" w:rsidR="0041525F" w:rsidRDefault="0041525F">
      <w:pPr>
        <w:ind w:firstLine="720"/>
        <w:contextualSpacing/>
        <w:jc w:val="center"/>
        <w:rPr>
          <w:lang w:val="ru-RU" w:eastAsia="ru-RU"/>
        </w:rPr>
      </w:pPr>
    </w:p>
    <w:p w14:paraId="16492B02" w14:textId="0418F236" w:rsidR="0041525F" w:rsidRDefault="0077058B">
      <w:pPr>
        <w:ind w:firstLine="720"/>
        <w:contextualSpacing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0BD19062" wp14:editId="41D78513">
            <wp:extent cx="57531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-252" r="-128" b="-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4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B888" w14:textId="77777777" w:rsidR="0041525F" w:rsidRDefault="0041525F">
      <w:pPr>
        <w:ind w:firstLine="720"/>
        <w:contextualSpacing/>
        <w:jc w:val="center"/>
        <w:rPr>
          <w:lang w:val="ru-RU" w:eastAsia="ru-RU"/>
        </w:rPr>
      </w:pPr>
    </w:p>
    <w:p w14:paraId="79CAF3D9" w14:textId="77777777" w:rsidR="0041525F" w:rsidRDefault="0041525F">
      <w:pPr>
        <w:ind w:firstLine="720"/>
        <w:contextualSpacing/>
        <w:jc w:val="center"/>
      </w:pPr>
      <w:r>
        <w:rPr>
          <w:sz w:val="28"/>
          <w:szCs w:val="28"/>
        </w:rPr>
        <w:t>Рисунок 1 — Внешний вид программы «</w:t>
      </w:r>
      <w:proofErr w:type="spellStart"/>
      <w:r>
        <w:rPr>
          <w:sz w:val="28"/>
          <w:szCs w:val="28"/>
        </w:rPr>
        <w:t>Salmonella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Analyzer</w:t>
      </w:r>
      <w:proofErr w:type="spellEnd"/>
      <w:r>
        <w:rPr>
          <w:sz w:val="28"/>
          <w:szCs w:val="28"/>
        </w:rPr>
        <w:t xml:space="preserve"> 2»</w:t>
      </w:r>
    </w:p>
    <w:p w14:paraId="79F9BFBE" w14:textId="77777777" w:rsidR="0041525F" w:rsidRDefault="0041525F">
      <w:pPr>
        <w:contextualSpacing/>
      </w:pPr>
    </w:p>
    <w:p w14:paraId="7D3DDC39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После завершения работы итоговая таблица с выбранным ранее именем будет храниться в папке, где находились выбранные для анализа последовательности.</w:t>
      </w:r>
      <w:r>
        <w:rPr>
          <w:lang w:val="ru-RU" w:eastAsia="ru-RU"/>
        </w:rPr>
        <w:t xml:space="preserve"> </w:t>
      </w:r>
      <w:r>
        <w:rPr>
          <w:sz w:val="28"/>
          <w:szCs w:val="28"/>
        </w:rPr>
        <w:t xml:space="preserve">Результаты анализа каждого генома отображается в отдельной строке с указанием антигенной структуры, выявления факторов патогенности, генов </w:t>
      </w:r>
      <w:proofErr w:type="spellStart"/>
      <w:r>
        <w:rPr>
          <w:sz w:val="28"/>
          <w:szCs w:val="28"/>
        </w:rPr>
        <w:t>супероксиддисмутаз</w:t>
      </w:r>
      <w:proofErr w:type="spellEnd"/>
      <w:r>
        <w:rPr>
          <w:sz w:val="28"/>
          <w:szCs w:val="28"/>
        </w:rPr>
        <w:t xml:space="preserve"> и плазмид, определения генотипа по </w:t>
      </w:r>
      <w:r>
        <w:rPr>
          <w:sz w:val="28"/>
          <w:szCs w:val="28"/>
          <w:lang w:val="en-US"/>
        </w:rPr>
        <w:t>INDEL</w:t>
      </w:r>
      <w:r>
        <w:rPr>
          <w:sz w:val="28"/>
          <w:szCs w:val="28"/>
        </w:rPr>
        <w:t>- и CRISPR-локусам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и проведения SNP-анализа с установлением</w:t>
      </w:r>
      <w:r>
        <w:rPr>
          <w:sz w:val="28"/>
          <w:szCs w:val="28"/>
          <w:highlight w:val="white"/>
        </w:rPr>
        <w:t xml:space="preserve"> генетической линии</w:t>
      </w:r>
      <w:r>
        <w:rPr>
          <w:sz w:val="28"/>
          <w:szCs w:val="28"/>
        </w:rPr>
        <w:t xml:space="preserve">, при этом количество и состав колонок будет зависеть от выбранных параметров при запуске (табл. 1а, б, в, г, д, е, ж). </w:t>
      </w:r>
    </w:p>
    <w:p w14:paraId="49366ED1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ab/>
      </w:r>
    </w:p>
    <w:p w14:paraId="4846285C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 xml:space="preserve">Параметр </w:t>
      </w:r>
      <w:r>
        <w:rPr>
          <w:b/>
          <w:bCs/>
          <w:sz w:val="28"/>
          <w:szCs w:val="28"/>
        </w:rPr>
        <w:t xml:space="preserve">«Quality </w:t>
      </w:r>
      <w:proofErr w:type="spellStart"/>
      <w:r>
        <w:rPr>
          <w:b/>
          <w:bCs/>
          <w:sz w:val="28"/>
          <w:szCs w:val="28"/>
        </w:rPr>
        <w:t>validation</w:t>
      </w:r>
      <w:proofErr w:type="spellEnd"/>
      <w:r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нужен для оценки качества генома исследуемой пробы. Результат работы программы с данным включенным флагом представляет собой нахождение длины последовательности (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 xml:space="preserve">), N50, GC % нуклеотидный состав и качество сборки (Quality), содержит 10 генов жизнеобеспечения, необходимые для поддержания базовых клеточных процессов. В колонке </w:t>
      </w:r>
      <w:proofErr w:type="spellStart"/>
      <w:r>
        <w:rPr>
          <w:sz w:val="28"/>
          <w:szCs w:val="28"/>
        </w:rPr>
        <w:t>Reason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quality</w:t>
      </w:r>
      <w:proofErr w:type="spellEnd"/>
      <w:r>
        <w:rPr>
          <w:sz w:val="28"/>
          <w:szCs w:val="28"/>
        </w:rPr>
        <w:t xml:space="preserve"> указывается причина, по которой геном признан </w:t>
      </w:r>
      <w:proofErr w:type="spellStart"/>
      <w:r>
        <w:rPr>
          <w:sz w:val="28"/>
          <w:szCs w:val="28"/>
        </w:rPr>
        <w:t>невалидным</w:t>
      </w:r>
      <w:proofErr w:type="spellEnd"/>
      <w:r>
        <w:rPr>
          <w:sz w:val="28"/>
          <w:szCs w:val="28"/>
        </w:rPr>
        <w:t xml:space="preserve"> (при наличии) (табл. 1а).</w:t>
      </w:r>
    </w:p>
    <w:p w14:paraId="4687227F" w14:textId="77777777" w:rsidR="0041525F" w:rsidRDefault="0041525F">
      <w:pPr>
        <w:contextualSpacing/>
      </w:pPr>
      <w:r>
        <w:rPr>
          <w:sz w:val="28"/>
          <w:szCs w:val="28"/>
        </w:rPr>
        <w:tab/>
      </w:r>
    </w:p>
    <w:p w14:paraId="49432A24" w14:textId="77777777" w:rsidR="0041525F" w:rsidRDefault="0041525F">
      <w:pPr>
        <w:contextualSpacing/>
      </w:pPr>
      <w:r>
        <w:rPr>
          <w:sz w:val="28"/>
          <w:szCs w:val="28"/>
        </w:rPr>
        <w:tab/>
        <w:t xml:space="preserve">Таблица 1а – Результат работы программы с параметром Quality </w:t>
      </w:r>
      <w:proofErr w:type="spellStart"/>
      <w:r>
        <w:rPr>
          <w:sz w:val="28"/>
          <w:szCs w:val="28"/>
        </w:rPr>
        <w:t>validation</w:t>
      </w:r>
      <w:proofErr w:type="spellEnd"/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86"/>
        <w:gridCol w:w="1222"/>
        <w:gridCol w:w="1321"/>
        <w:gridCol w:w="1134"/>
        <w:gridCol w:w="851"/>
        <w:gridCol w:w="992"/>
        <w:gridCol w:w="2864"/>
      </w:tblGrid>
      <w:tr w:rsidR="0041525F" w14:paraId="357DA8A4" w14:textId="77777777">
        <w:trPr>
          <w:trHeight w:val="29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49646" w14:textId="77777777" w:rsidR="0041525F" w:rsidRDefault="0041525F">
            <w:pPr>
              <w:contextualSpacing/>
              <w:jc w:val="center"/>
            </w:pPr>
            <w:r>
              <w:t>File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5C430" w14:textId="77777777" w:rsidR="0041525F" w:rsidRDefault="0041525F">
            <w:pPr>
              <w:contextualSpacing/>
              <w:jc w:val="center"/>
            </w:pPr>
            <w:proofErr w:type="spellStart"/>
            <w:r>
              <w:t>Strain</w:t>
            </w:r>
            <w:proofErr w:type="spellEnd"/>
            <w:r>
              <w:t xml:space="preserve">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742739" w14:textId="77777777" w:rsidR="0041525F" w:rsidRDefault="0041525F">
            <w:pPr>
              <w:contextualSpacing/>
              <w:jc w:val="center"/>
            </w:pPr>
            <w:proofErr w:type="spellStart"/>
            <w:r>
              <w:t>Length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11A1FB" w14:textId="77777777" w:rsidR="0041525F" w:rsidRDefault="0041525F">
            <w:pPr>
              <w:contextualSpacing/>
              <w:jc w:val="center"/>
            </w:pPr>
            <w:r>
              <w:t>N50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7FDFB7" w14:textId="77777777" w:rsidR="0041525F" w:rsidRDefault="0041525F">
            <w:pPr>
              <w:contextualSpacing/>
              <w:jc w:val="center"/>
            </w:pPr>
            <w:r>
              <w:t>GC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B65EE6" w14:textId="77777777" w:rsidR="0041525F" w:rsidRDefault="0041525F">
            <w:pPr>
              <w:contextualSpacing/>
              <w:jc w:val="center"/>
            </w:pPr>
            <w:r>
              <w:t xml:space="preserve">Quality 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37B4A" w14:textId="77777777" w:rsidR="0041525F" w:rsidRDefault="0041525F">
            <w:pPr>
              <w:contextualSpacing/>
              <w:jc w:val="center"/>
            </w:pPr>
            <w:proofErr w:type="spellStart"/>
            <w:r>
              <w:t>Reason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</w:p>
        </w:tc>
      </w:tr>
      <w:tr w:rsidR="0041525F" w14:paraId="525021B6" w14:textId="77777777">
        <w:trPr>
          <w:trHeight w:val="29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B5E7E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24C31E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E2A57" w14:textId="77777777" w:rsidR="0041525F" w:rsidRDefault="0041525F">
            <w:pPr>
              <w:contextualSpacing/>
              <w:jc w:val="center"/>
            </w:pPr>
            <w:r>
              <w:t>4752558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8B40A5" w14:textId="77777777" w:rsidR="0041525F" w:rsidRDefault="0041525F">
            <w:pPr>
              <w:contextualSpacing/>
              <w:jc w:val="center"/>
            </w:pPr>
            <w:r>
              <w:t>730548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3BC924" w14:textId="77777777" w:rsidR="0041525F" w:rsidRDefault="0041525F">
            <w:pPr>
              <w:contextualSpacing/>
              <w:jc w:val="center"/>
            </w:pPr>
            <w:r>
              <w:t>52,3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A043B2" w14:textId="77777777" w:rsidR="0041525F" w:rsidRDefault="0041525F">
            <w:pPr>
              <w:contextualSpacing/>
              <w:jc w:val="center"/>
            </w:pPr>
            <w:proofErr w:type="spellStart"/>
            <w:r>
              <w:t>good</w:t>
            </w:r>
            <w:proofErr w:type="spellEnd"/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1C06E" w14:textId="77777777" w:rsidR="0041525F" w:rsidRDefault="0041525F">
            <w:pPr>
              <w:snapToGrid w:val="0"/>
              <w:contextualSpacing/>
              <w:jc w:val="center"/>
            </w:pPr>
          </w:p>
        </w:tc>
      </w:tr>
      <w:tr w:rsidR="0041525F" w14:paraId="5137A480" w14:textId="77777777">
        <w:trPr>
          <w:trHeight w:val="29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2A3694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CC872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22A0D9" w14:textId="77777777" w:rsidR="0041525F" w:rsidRDefault="0041525F">
            <w:pPr>
              <w:contextualSpacing/>
              <w:jc w:val="center"/>
            </w:pPr>
            <w:r>
              <w:t>4738997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159BC" w14:textId="77777777" w:rsidR="0041525F" w:rsidRDefault="0041525F">
            <w:pPr>
              <w:contextualSpacing/>
              <w:jc w:val="center"/>
            </w:pPr>
            <w:r>
              <w:t>4679367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C3DEA" w14:textId="77777777" w:rsidR="0041525F" w:rsidRDefault="0041525F">
            <w:pPr>
              <w:contextualSpacing/>
              <w:jc w:val="center"/>
            </w:pPr>
            <w:r>
              <w:t>52,2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C011D3" w14:textId="77777777" w:rsidR="0041525F" w:rsidRDefault="0041525F">
            <w:pPr>
              <w:contextualSpacing/>
              <w:jc w:val="center"/>
            </w:pPr>
            <w:proofErr w:type="spellStart"/>
            <w:r>
              <w:t>good</w:t>
            </w:r>
            <w:proofErr w:type="spellEnd"/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8B800" w14:textId="77777777" w:rsidR="0041525F" w:rsidRDefault="0041525F">
            <w:pPr>
              <w:snapToGrid w:val="0"/>
              <w:contextualSpacing/>
              <w:jc w:val="center"/>
            </w:pPr>
          </w:p>
        </w:tc>
      </w:tr>
      <w:tr w:rsidR="0041525F" w14:paraId="7987EB5C" w14:textId="77777777">
        <w:trPr>
          <w:trHeight w:val="293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AEADCC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E4924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58E8B5" w14:textId="77777777" w:rsidR="0041525F" w:rsidRDefault="0041525F">
            <w:pPr>
              <w:contextualSpacing/>
              <w:jc w:val="center"/>
            </w:pPr>
            <w:r>
              <w:t>4867750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E440B3" w14:textId="77777777" w:rsidR="0041525F" w:rsidRDefault="0041525F">
            <w:pPr>
              <w:contextualSpacing/>
              <w:jc w:val="center"/>
            </w:pPr>
            <w:r>
              <w:t>200337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92B772" w14:textId="77777777" w:rsidR="0041525F" w:rsidRDefault="0041525F">
            <w:pPr>
              <w:contextualSpacing/>
              <w:jc w:val="center"/>
            </w:pPr>
            <w:r>
              <w:t>52,1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944E87" w14:textId="77777777" w:rsidR="0041525F" w:rsidRDefault="0041525F">
            <w:pPr>
              <w:contextualSpacing/>
              <w:jc w:val="center"/>
            </w:pPr>
            <w:proofErr w:type="spellStart"/>
            <w:r>
              <w:t>good</w:t>
            </w:r>
            <w:proofErr w:type="spellEnd"/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58122" w14:textId="77777777" w:rsidR="0041525F" w:rsidRDefault="0041525F">
            <w:pPr>
              <w:snapToGrid w:val="0"/>
              <w:contextualSpacing/>
              <w:jc w:val="center"/>
            </w:pPr>
          </w:p>
        </w:tc>
      </w:tr>
    </w:tbl>
    <w:p w14:paraId="6E5D2BD8" w14:textId="77777777" w:rsidR="0041525F" w:rsidRDefault="0041525F">
      <w:pPr>
        <w:contextualSpacing/>
      </w:pPr>
    </w:p>
    <w:p w14:paraId="0767EE64" w14:textId="77777777" w:rsidR="0041525F" w:rsidRDefault="0041525F">
      <w:pPr>
        <w:ind w:firstLine="720"/>
        <w:contextualSpacing/>
        <w:jc w:val="center"/>
      </w:pPr>
    </w:p>
    <w:p w14:paraId="39311B9D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 xml:space="preserve">Параметр </w:t>
      </w:r>
      <w:r>
        <w:rPr>
          <w:b/>
          <w:bCs/>
          <w:sz w:val="28"/>
          <w:szCs w:val="28"/>
        </w:rPr>
        <w:t>«</w:t>
      </w:r>
      <w:proofErr w:type="spellStart"/>
      <w:r>
        <w:rPr>
          <w:b/>
          <w:bCs/>
          <w:sz w:val="28"/>
          <w:szCs w:val="28"/>
        </w:rPr>
        <w:t>Serotyping</w:t>
      </w:r>
      <w:proofErr w:type="spellEnd"/>
      <w:r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позволяет произвести </w:t>
      </w:r>
      <w:proofErr w:type="spellStart"/>
      <w:r>
        <w:rPr>
          <w:sz w:val="28"/>
          <w:szCs w:val="28"/>
        </w:rPr>
        <w:t>серотипирование</w:t>
      </w:r>
      <w:proofErr w:type="spellEnd"/>
      <w:r>
        <w:rPr>
          <w:sz w:val="28"/>
          <w:szCs w:val="28"/>
        </w:rPr>
        <w:t xml:space="preserve"> штамма </w:t>
      </w:r>
      <w:proofErr w:type="spellStart"/>
      <w:r>
        <w:rPr>
          <w:i/>
          <w:iCs/>
          <w:sz w:val="28"/>
          <w:szCs w:val="28"/>
        </w:rPr>
        <w:t>in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silico</w:t>
      </w:r>
      <w:proofErr w:type="spellEnd"/>
      <w:r>
        <w:rPr>
          <w:sz w:val="28"/>
          <w:szCs w:val="28"/>
        </w:rPr>
        <w:t>. При этом выявляется тип по О-антигену и точность определения в % (O-Ag); по жгутиковому антигену фазы I (H1); фазы II (H2); дается полная антигенная формула (Ag-</w:t>
      </w:r>
      <w:proofErr w:type="spellStart"/>
      <w:r>
        <w:rPr>
          <w:sz w:val="28"/>
          <w:szCs w:val="28"/>
        </w:rPr>
        <w:t>formula</w:t>
      </w:r>
      <w:proofErr w:type="spellEnd"/>
      <w:r>
        <w:rPr>
          <w:sz w:val="28"/>
          <w:szCs w:val="28"/>
        </w:rPr>
        <w:t>) и название серотипа (Serotype) (табл. 1б).</w:t>
      </w:r>
    </w:p>
    <w:p w14:paraId="2BFD3319" w14:textId="77777777" w:rsidR="0041525F" w:rsidRDefault="0041525F">
      <w:pPr>
        <w:ind w:firstLine="720"/>
        <w:contextualSpacing/>
      </w:pPr>
    </w:p>
    <w:p w14:paraId="2B9E107D" w14:textId="77777777" w:rsidR="0041525F" w:rsidRDefault="0041525F">
      <w:pPr>
        <w:contextualSpacing/>
      </w:pPr>
      <w:r>
        <w:rPr>
          <w:sz w:val="28"/>
          <w:szCs w:val="28"/>
        </w:rPr>
        <w:tab/>
        <w:t>Таблица 1б – Результат работы программы с параметром «</w:t>
      </w:r>
      <w:proofErr w:type="spellStart"/>
      <w:r>
        <w:rPr>
          <w:sz w:val="28"/>
          <w:szCs w:val="28"/>
        </w:rPr>
        <w:t>Serotyping</w:t>
      </w:r>
      <w:proofErr w:type="spellEnd"/>
      <w:r>
        <w:rPr>
          <w:sz w:val="28"/>
          <w:szCs w:val="28"/>
        </w:rPr>
        <w:t xml:space="preserve">» 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18"/>
        <w:gridCol w:w="1222"/>
        <w:gridCol w:w="1384"/>
        <w:gridCol w:w="1293"/>
        <w:gridCol w:w="1274"/>
        <w:gridCol w:w="1148"/>
        <w:gridCol w:w="2031"/>
      </w:tblGrid>
      <w:tr w:rsidR="0041525F" w14:paraId="4E3B3BBE" w14:textId="77777777">
        <w:trPr>
          <w:trHeight w:val="293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EB4D0C" w14:textId="77777777" w:rsidR="0041525F" w:rsidRDefault="0041525F">
            <w:pPr>
              <w:contextualSpacing/>
              <w:jc w:val="center"/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F7A3B3" w14:textId="77777777" w:rsidR="0041525F" w:rsidRDefault="0041525F">
            <w:pPr>
              <w:contextualSpacing/>
              <w:jc w:val="center"/>
            </w:pPr>
            <w:proofErr w:type="spellStart"/>
            <w:r>
              <w:t>Strain</w:t>
            </w:r>
            <w:proofErr w:type="spellEnd"/>
            <w: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4FB170" w14:textId="77777777" w:rsidR="0041525F" w:rsidRDefault="0041525F">
            <w:pPr>
              <w:contextualSpacing/>
              <w:jc w:val="center"/>
            </w:pPr>
            <w:r>
              <w:t>O-Ag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57045D" w14:textId="77777777" w:rsidR="0041525F" w:rsidRDefault="0041525F">
            <w:pPr>
              <w:contextualSpacing/>
              <w:jc w:val="center"/>
            </w:pPr>
            <w:r>
              <w:t>H1: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4F12C4" w14:textId="77777777" w:rsidR="0041525F" w:rsidRDefault="0041525F">
            <w:pPr>
              <w:contextualSpacing/>
              <w:jc w:val="center"/>
            </w:pPr>
            <w:r>
              <w:t>H2: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8FBEC6" w14:textId="77777777" w:rsidR="0041525F" w:rsidRDefault="0041525F">
            <w:pPr>
              <w:contextualSpacing/>
              <w:jc w:val="center"/>
            </w:pPr>
            <w:r>
              <w:t>Ag-</w:t>
            </w:r>
            <w:proofErr w:type="spellStart"/>
            <w:r>
              <w:t>formula</w:t>
            </w:r>
            <w:proofErr w:type="spellEnd"/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6760A" w14:textId="77777777" w:rsidR="0041525F" w:rsidRDefault="0041525F">
            <w:pPr>
              <w:contextualSpacing/>
              <w:jc w:val="center"/>
            </w:pPr>
            <w:r>
              <w:t>Serotype</w:t>
            </w:r>
          </w:p>
        </w:tc>
      </w:tr>
      <w:tr w:rsidR="0041525F" w14:paraId="74D6E9FF" w14:textId="77777777">
        <w:trPr>
          <w:trHeight w:val="293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6FC742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C03A5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64B485" w14:textId="77777777" w:rsidR="0041525F" w:rsidRDefault="0041525F">
            <w:pPr>
              <w:contextualSpacing/>
              <w:jc w:val="center"/>
            </w:pPr>
            <w:r>
              <w:t>28 (99.47%)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E3B84" w14:textId="77777777" w:rsidR="0041525F" w:rsidRDefault="0041525F">
            <w:pPr>
              <w:contextualSpacing/>
              <w:jc w:val="center"/>
            </w:pPr>
            <w:r>
              <w:t>z10 (100,00%)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EE11B1" w14:textId="77777777" w:rsidR="0041525F" w:rsidRDefault="0041525F">
            <w:pPr>
              <w:contextualSpacing/>
              <w:jc w:val="center"/>
            </w:pPr>
            <w:proofErr w:type="spellStart"/>
            <w:r>
              <w:t>e,n,x</w:t>
            </w:r>
            <w:proofErr w:type="spellEnd"/>
            <w:r>
              <w:t xml:space="preserve"> (99,93%)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298BDF" w14:textId="77777777" w:rsidR="0041525F" w:rsidRDefault="0041525F">
            <w:pPr>
              <w:contextualSpacing/>
              <w:jc w:val="center"/>
            </w:pPr>
            <w:r>
              <w:t>28:z10:e,n,x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791F2" w14:textId="77777777" w:rsidR="0041525F" w:rsidRDefault="0041525F">
            <w:pPr>
              <w:contextualSpacing/>
              <w:jc w:val="center"/>
            </w:pPr>
            <w:proofErr w:type="spellStart"/>
            <w:r>
              <w:t>Umbilo</w:t>
            </w:r>
            <w:proofErr w:type="spellEnd"/>
          </w:p>
        </w:tc>
      </w:tr>
      <w:tr w:rsidR="0041525F" w:rsidRPr="0077058B" w14:paraId="67FB5EB9" w14:textId="77777777">
        <w:trPr>
          <w:trHeight w:val="702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BC9DA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BB7E4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A7DDE" w14:textId="77777777" w:rsidR="0041525F" w:rsidRDefault="0041525F">
            <w:pPr>
              <w:contextualSpacing/>
              <w:jc w:val="center"/>
            </w:pPr>
            <w:r>
              <w:t>1,9,12 (99.70%)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2B97E5" w14:textId="77777777" w:rsidR="0041525F" w:rsidRDefault="0041525F">
            <w:pPr>
              <w:contextualSpacing/>
              <w:jc w:val="center"/>
            </w:pPr>
            <w:proofErr w:type="spellStart"/>
            <w:r>
              <w:t>g,m</w:t>
            </w:r>
            <w:proofErr w:type="spellEnd"/>
            <w:r>
              <w:t xml:space="preserve"> (100,00%)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6F1BE8" w14:textId="77777777" w:rsidR="0041525F" w:rsidRDefault="0041525F">
            <w:pPr>
              <w:contextualSpacing/>
              <w:jc w:val="center"/>
            </w:pPr>
            <w:r>
              <w:t>- (-)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8E8CE4" w14:textId="77777777" w:rsidR="0041525F" w:rsidRDefault="0041525F">
            <w:pPr>
              <w:contextualSpacing/>
              <w:jc w:val="center"/>
            </w:pPr>
            <w:r>
              <w:t>1,9,12:g,m:-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FD92C" w14:textId="77777777" w:rsidR="0041525F" w:rsidRPr="0077058B" w:rsidRDefault="0041525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Enteritidis (</w:t>
            </w:r>
            <w:proofErr w:type="spellStart"/>
            <w:r>
              <w:rPr>
                <w:lang w:val="en-US"/>
              </w:rPr>
              <w:t>Hillingdon</w:t>
            </w:r>
            <w:proofErr w:type="spellEnd"/>
            <w:r>
              <w:rPr>
                <w:lang w:val="en-US"/>
              </w:rPr>
              <w:t xml:space="preserve">, Berta, </w:t>
            </w:r>
            <w:proofErr w:type="spellStart"/>
            <w:r>
              <w:rPr>
                <w:lang w:val="en-US"/>
              </w:rPr>
              <w:t>Gallinarum</w:t>
            </w:r>
            <w:proofErr w:type="spellEnd"/>
            <w:r>
              <w:rPr>
                <w:lang w:val="en-US"/>
              </w:rPr>
              <w:t>, Rostock)</w:t>
            </w:r>
          </w:p>
        </w:tc>
      </w:tr>
      <w:tr w:rsidR="0041525F" w14:paraId="6357745E" w14:textId="77777777">
        <w:trPr>
          <w:trHeight w:val="491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6DD538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99A267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F83A2F" w14:textId="77777777" w:rsidR="0041525F" w:rsidRDefault="0041525F">
            <w:pPr>
              <w:contextualSpacing/>
              <w:jc w:val="center"/>
            </w:pPr>
            <w:r>
              <w:t>8 (100%)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DD0512" w14:textId="77777777" w:rsidR="0041525F" w:rsidRDefault="0041525F">
            <w:pPr>
              <w:contextualSpacing/>
              <w:jc w:val="center"/>
            </w:pPr>
            <w:r>
              <w:t>d (100,00%)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8883D" w14:textId="77777777" w:rsidR="0041525F" w:rsidRDefault="0041525F">
            <w:pPr>
              <w:contextualSpacing/>
              <w:jc w:val="center"/>
            </w:pPr>
            <w:r>
              <w:t>1,2 (99,87%)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F5A02" w14:textId="77777777" w:rsidR="0041525F" w:rsidRDefault="0041525F">
            <w:pPr>
              <w:contextualSpacing/>
              <w:jc w:val="center"/>
            </w:pPr>
            <w:r>
              <w:t>8:d:1,2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CF45E" w14:textId="77777777" w:rsidR="0041525F" w:rsidRDefault="0041525F">
            <w:pPr>
              <w:contextualSpacing/>
              <w:jc w:val="center"/>
            </w:pPr>
            <w:proofErr w:type="spellStart"/>
            <w:r>
              <w:t>Muenchen</w:t>
            </w:r>
            <w:proofErr w:type="spellEnd"/>
            <w:r>
              <w:t xml:space="preserve"> (</w:t>
            </w:r>
            <w:proofErr w:type="spellStart"/>
            <w:r>
              <w:t>Virginia</w:t>
            </w:r>
            <w:proofErr w:type="spellEnd"/>
            <w:r>
              <w:t>, II)</w:t>
            </w:r>
          </w:p>
        </w:tc>
      </w:tr>
    </w:tbl>
    <w:p w14:paraId="2D181929" w14:textId="77777777" w:rsidR="0041525F" w:rsidRDefault="0041525F">
      <w:pPr>
        <w:contextualSpacing/>
      </w:pPr>
    </w:p>
    <w:p w14:paraId="1089F9A9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>Параметр «SNP-</w:t>
      </w:r>
      <w:proofErr w:type="spellStart"/>
      <w:r>
        <w:rPr>
          <w:b/>
          <w:bCs/>
          <w:iCs/>
          <w:sz w:val="28"/>
          <w:szCs w:val="28"/>
        </w:rPr>
        <w:t>typing</w:t>
      </w:r>
      <w:proofErr w:type="spellEnd"/>
      <w:r>
        <w:rPr>
          <w:b/>
          <w:bCs/>
          <w:iCs/>
          <w:sz w:val="28"/>
          <w:szCs w:val="28"/>
        </w:rPr>
        <w:t>»</w:t>
      </w:r>
      <w:r>
        <w:rPr>
          <w:iCs/>
          <w:sz w:val="28"/>
          <w:szCs w:val="28"/>
        </w:rPr>
        <w:t xml:space="preserve"> представляет филогенетический анализ с определением генетической линии исследуемого изолята, если он принадлежит к серотипу </w:t>
      </w:r>
      <w:proofErr w:type="spellStart"/>
      <w:r>
        <w:rPr>
          <w:iCs/>
          <w:sz w:val="28"/>
          <w:szCs w:val="28"/>
        </w:rPr>
        <w:t>Enteritidis</w:t>
      </w:r>
      <w:proofErr w:type="spellEnd"/>
      <w:r>
        <w:rPr>
          <w:iCs/>
          <w:sz w:val="28"/>
          <w:szCs w:val="28"/>
        </w:rPr>
        <w:t xml:space="preserve">. В колонке </w:t>
      </w:r>
      <w:proofErr w:type="spellStart"/>
      <w:r>
        <w:rPr>
          <w:iCs/>
          <w:sz w:val="28"/>
          <w:szCs w:val="28"/>
        </w:rPr>
        <w:t>Lineage</w:t>
      </w:r>
      <w:proofErr w:type="spellEnd"/>
      <w:r>
        <w:rPr>
          <w:iCs/>
          <w:sz w:val="28"/>
          <w:szCs w:val="28"/>
        </w:rPr>
        <w:t xml:space="preserve"> можно увидеть конкретную генетическую линию, а в </w:t>
      </w:r>
      <w:proofErr w:type="spellStart"/>
      <w:r>
        <w:rPr>
          <w:iCs/>
          <w:sz w:val="28"/>
          <w:szCs w:val="28"/>
        </w:rPr>
        <w:t>Lineage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Path</w:t>
      </w:r>
      <w:proofErr w:type="spellEnd"/>
      <w:r>
        <w:rPr>
          <w:iCs/>
          <w:sz w:val="28"/>
          <w:szCs w:val="28"/>
        </w:rPr>
        <w:t xml:space="preserve"> - родительские ветви, от которых произошел исследуемый изолят (табл. 1в).</w:t>
      </w:r>
    </w:p>
    <w:p w14:paraId="183B91FA" w14:textId="77777777" w:rsidR="0041525F" w:rsidRDefault="0041525F">
      <w:pPr>
        <w:ind w:firstLine="720"/>
        <w:contextualSpacing/>
        <w:jc w:val="both"/>
      </w:pPr>
    </w:p>
    <w:p w14:paraId="405BE588" w14:textId="77777777" w:rsidR="0041525F" w:rsidRDefault="0041525F">
      <w:pPr>
        <w:ind w:firstLine="720"/>
        <w:contextualSpacing/>
        <w:jc w:val="both"/>
      </w:pPr>
      <w:r>
        <w:rPr>
          <w:iCs/>
          <w:sz w:val="28"/>
          <w:szCs w:val="28"/>
        </w:rPr>
        <w:t xml:space="preserve">Таблица 1в – </w:t>
      </w:r>
      <w:r>
        <w:rPr>
          <w:sz w:val="28"/>
          <w:szCs w:val="28"/>
        </w:rPr>
        <w:t>Результат работы программы с параметром</w:t>
      </w:r>
      <w:r>
        <w:rPr>
          <w:iCs/>
          <w:sz w:val="28"/>
          <w:szCs w:val="28"/>
        </w:rPr>
        <w:t xml:space="preserve"> «SNP-</w:t>
      </w:r>
      <w:proofErr w:type="spellStart"/>
      <w:r>
        <w:rPr>
          <w:iCs/>
          <w:sz w:val="28"/>
          <w:szCs w:val="28"/>
        </w:rPr>
        <w:t>typing</w:t>
      </w:r>
      <w:proofErr w:type="spellEnd"/>
      <w:r>
        <w:rPr>
          <w:iCs/>
          <w:sz w:val="28"/>
          <w:szCs w:val="28"/>
        </w:rPr>
        <w:t>»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09"/>
        <w:gridCol w:w="1421"/>
        <w:gridCol w:w="1280"/>
        <w:gridCol w:w="5860"/>
      </w:tblGrid>
      <w:tr w:rsidR="0041525F" w14:paraId="420BBE97" w14:textId="77777777">
        <w:trPr>
          <w:trHeight w:val="293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8177B6" w14:textId="77777777" w:rsidR="0041525F" w:rsidRDefault="0041525F">
            <w:pPr>
              <w:contextualSpacing/>
              <w:jc w:val="center"/>
            </w:pPr>
            <w:r>
              <w:rPr>
                <w:iCs/>
                <w:sz w:val="28"/>
                <w:szCs w:val="28"/>
              </w:rPr>
              <w:t>File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DA4AC6" w14:textId="77777777" w:rsidR="0041525F" w:rsidRDefault="0041525F">
            <w:pPr>
              <w:contextualSpacing/>
              <w:jc w:val="center"/>
            </w:pPr>
            <w:proofErr w:type="spellStart"/>
            <w:r>
              <w:t>Strain</w:t>
            </w:r>
            <w:proofErr w:type="spellEnd"/>
            <w:r>
              <w:t xml:space="preserve">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3569C" w14:textId="77777777" w:rsidR="0041525F" w:rsidRDefault="0041525F">
            <w:pPr>
              <w:contextualSpacing/>
              <w:jc w:val="center"/>
            </w:pPr>
            <w:proofErr w:type="spellStart"/>
            <w:r>
              <w:t>Lineage</w:t>
            </w:r>
            <w:proofErr w:type="spellEnd"/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E7FDB" w14:textId="77777777" w:rsidR="0041525F" w:rsidRDefault="0041525F">
            <w:pPr>
              <w:contextualSpacing/>
              <w:jc w:val="center"/>
            </w:pPr>
            <w:proofErr w:type="spellStart"/>
            <w:r>
              <w:t>Lineages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</w:tr>
      <w:tr w:rsidR="0041525F" w14:paraId="30E7D7AE" w14:textId="77777777">
        <w:trPr>
          <w:trHeight w:val="293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9B6C03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8BA209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D8D0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Enteritidis</w:t>
            </w:r>
            <w:proofErr w:type="spellEnd"/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1571D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Enteritidis</w:t>
            </w:r>
            <w:proofErr w:type="spellEnd"/>
          </w:p>
        </w:tc>
      </w:tr>
      <w:tr w:rsidR="0041525F" w:rsidRPr="006C6965" w14:paraId="3C44F233" w14:textId="77777777">
        <w:trPr>
          <w:trHeight w:val="293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9EBCD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E7FD27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7874D" w14:textId="77777777" w:rsidR="0041525F" w:rsidRDefault="0041525F">
            <w:pPr>
              <w:contextualSpacing/>
              <w:jc w:val="center"/>
            </w:pPr>
            <w:r>
              <w:t>Mariupol-3</w:t>
            </w:r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E6F68" w14:textId="77777777" w:rsidR="0041525F" w:rsidRPr="006C6965" w:rsidRDefault="0041525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XVII, XVIII, Glob-3, DPR, Mariupol-3</w:t>
            </w:r>
          </w:p>
        </w:tc>
      </w:tr>
      <w:tr w:rsidR="0041525F" w14:paraId="71EC8A87" w14:textId="77777777">
        <w:trPr>
          <w:trHeight w:val="293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C6D76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D02707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76053F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Enteritidis</w:t>
            </w:r>
            <w:proofErr w:type="spellEnd"/>
          </w:p>
        </w:tc>
        <w:tc>
          <w:tcPr>
            <w:tcW w:w="5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4033A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Enteritidis</w:t>
            </w:r>
            <w:proofErr w:type="spellEnd"/>
          </w:p>
        </w:tc>
      </w:tr>
    </w:tbl>
    <w:p w14:paraId="1A8B61AC" w14:textId="77777777" w:rsidR="0041525F" w:rsidRDefault="0041525F">
      <w:pPr>
        <w:contextualSpacing/>
      </w:pPr>
    </w:p>
    <w:p w14:paraId="702EBB01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>Параметр «CRISPR-</w:t>
      </w:r>
      <w:proofErr w:type="spellStart"/>
      <w:r>
        <w:rPr>
          <w:b/>
          <w:bCs/>
          <w:iCs/>
          <w:sz w:val="28"/>
          <w:szCs w:val="28"/>
        </w:rPr>
        <w:t>typing</w:t>
      </w:r>
      <w:proofErr w:type="spellEnd"/>
      <w:r>
        <w:rPr>
          <w:b/>
          <w:bCs/>
          <w:iCs/>
          <w:sz w:val="28"/>
          <w:szCs w:val="28"/>
        </w:rPr>
        <w:t>»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>
        <w:rPr>
          <w:iCs/>
          <w:sz w:val="28"/>
          <w:szCs w:val="28"/>
        </w:rPr>
        <w:t xml:space="preserve"> получить CRISPR-тип с указанием точности найденной аллели в % (CRISPR %) изучаемого штамма и последовательности аллелей (CRISPR1_seq, CRISPR2_seq) (табл. 1г).</w:t>
      </w:r>
    </w:p>
    <w:p w14:paraId="4BC9060E" w14:textId="77777777" w:rsidR="0041525F" w:rsidRDefault="0041525F">
      <w:pPr>
        <w:ind w:firstLine="720"/>
        <w:contextualSpacing/>
        <w:jc w:val="both"/>
        <w:rPr>
          <w:iCs/>
          <w:sz w:val="28"/>
          <w:szCs w:val="28"/>
        </w:rPr>
      </w:pPr>
    </w:p>
    <w:p w14:paraId="79FA281D" w14:textId="77777777" w:rsidR="0041525F" w:rsidRDefault="0041525F">
      <w:pPr>
        <w:ind w:firstLine="720"/>
        <w:contextualSpacing/>
        <w:jc w:val="both"/>
      </w:pPr>
      <w:r>
        <w:rPr>
          <w:iCs/>
          <w:sz w:val="28"/>
          <w:szCs w:val="28"/>
        </w:rPr>
        <w:t xml:space="preserve">Таблица 1г – </w:t>
      </w:r>
      <w:r>
        <w:rPr>
          <w:sz w:val="28"/>
          <w:szCs w:val="28"/>
        </w:rPr>
        <w:t xml:space="preserve">Результат работы программы с параметром </w:t>
      </w:r>
      <w:r>
        <w:rPr>
          <w:iCs/>
          <w:sz w:val="28"/>
          <w:szCs w:val="28"/>
        </w:rPr>
        <w:t>«CRISPR-</w:t>
      </w:r>
      <w:proofErr w:type="spellStart"/>
      <w:r>
        <w:rPr>
          <w:iCs/>
          <w:sz w:val="28"/>
          <w:szCs w:val="28"/>
        </w:rPr>
        <w:t>typing</w:t>
      </w:r>
      <w:proofErr w:type="spellEnd"/>
      <w:r>
        <w:rPr>
          <w:iCs/>
          <w:sz w:val="28"/>
          <w:szCs w:val="28"/>
        </w:rPr>
        <w:t>»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3"/>
        <w:gridCol w:w="1419"/>
        <w:gridCol w:w="1281"/>
        <w:gridCol w:w="1280"/>
        <w:gridCol w:w="1510"/>
        <w:gridCol w:w="2657"/>
      </w:tblGrid>
      <w:tr w:rsidR="0041525F" w14:paraId="2DCB6248" w14:textId="77777777">
        <w:trPr>
          <w:trHeight w:val="293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E1E95C" w14:textId="77777777" w:rsidR="0041525F" w:rsidRDefault="0041525F">
            <w:pPr>
              <w:contextualSpacing/>
              <w:jc w:val="center"/>
            </w:pPr>
            <w:r>
              <w:rPr>
                <w:iCs/>
                <w:sz w:val="28"/>
                <w:szCs w:val="28"/>
              </w:rPr>
              <w:t>File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C2159C" w14:textId="77777777" w:rsidR="0041525F" w:rsidRDefault="0041525F">
            <w:pPr>
              <w:contextualSpacing/>
              <w:jc w:val="center"/>
            </w:pPr>
            <w:proofErr w:type="spellStart"/>
            <w:r>
              <w:t>Strain</w:t>
            </w:r>
            <w:proofErr w:type="spellEnd"/>
            <w:r>
              <w:t xml:space="preserve"> 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3DB70" w14:textId="77777777" w:rsidR="0041525F" w:rsidRDefault="0041525F">
            <w:pPr>
              <w:contextualSpacing/>
              <w:jc w:val="center"/>
            </w:pPr>
            <w:r>
              <w:t>CRISPR-тип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C62263" w14:textId="77777777" w:rsidR="0041525F" w:rsidRDefault="0041525F">
            <w:pPr>
              <w:contextualSpacing/>
              <w:jc w:val="center"/>
            </w:pPr>
            <w:r>
              <w:t>CRISPR%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2233D7" w14:textId="77777777" w:rsidR="0041525F" w:rsidRDefault="0041525F">
            <w:pPr>
              <w:contextualSpacing/>
              <w:jc w:val="center"/>
            </w:pPr>
            <w:r>
              <w:t>CRISPR1_seq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B8CF4" w14:textId="77777777" w:rsidR="0041525F" w:rsidRDefault="0041525F">
            <w:pPr>
              <w:contextualSpacing/>
              <w:jc w:val="center"/>
            </w:pPr>
            <w:r>
              <w:t>CRISPR2_seq</w:t>
            </w:r>
          </w:p>
        </w:tc>
      </w:tr>
      <w:tr w:rsidR="0041525F" w14:paraId="11FFCB04" w14:textId="77777777">
        <w:trPr>
          <w:trHeight w:val="293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61E86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4DE7A1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BC32A" w14:textId="77777777" w:rsidR="0041525F" w:rsidRDefault="0041525F">
            <w:pPr>
              <w:contextualSpacing/>
              <w:jc w:val="center"/>
            </w:pPr>
            <w:r>
              <w:t>CRISPR: 31:new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3AD42A" w14:textId="77777777" w:rsidR="0041525F" w:rsidRDefault="0041525F">
            <w:pPr>
              <w:contextualSpacing/>
              <w:jc w:val="center"/>
            </w:pPr>
            <w:r>
              <w:t>100.00 / -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EA01B0" w14:textId="77777777" w:rsidR="0041525F" w:rsidRDefault="0041525F">
            <w:pPr>
              <w:contextualSpacing/>
              <w:jc w:val="center"/>
            </w:pPr>
            <w:r>
              <w:t>ACGTTCT…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9C8" w14:textId="77777777" w:rsidR="0041525F" w:rsidRDefault="0041525F">
            <w:pPr>
              <w:contextualSpacing/>
              <w:jc w:val="center"/>
            </w:pPr>
            <w:r>
              <w:t>CACAGAT…</w:t>
            </w:r>
          </w:p>
        </w:tc>
      </w:tr>
      <w:tr w:rsidR="0041525F" w14:paraId="6D179C5F" w14:textId="77777777">
        <w:trPr>
          <w:trHeight w:val="293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C10BA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A72DB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D519BF" w14:textId="77777777" w:rsidR="0041525F" w:rsidRDefault="0041525F">
            <w:pPr>
              <w:contextualSpacing/>
              <w:jc w:val="center"/>
            </w:pPr>
            <w:r>
              <w:t>CRISPR: 1:1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49743A" w14:textId="77777777" w:rsidR="0041525F" w:rsidRDefault="0041525F">
            <w:pPr>
              <w:contextualSpacing/>
              <w:jc w:val="center"/>
            </w:pPr>
            <w:r>
              <w:t>100.00 / 100.00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FCA59F" w14:textId="77777777" w:rsidR="0041525F" w:rsidRDefault="0041525F">
            <w:pPr>
              <w:contextualSpacing/>
              <w:jc w:val="center"/>
            </w:pPr>
            <w:r>
              <w:t>ACGTCCT…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6A825B" w14:textId="77777777" w:rsidR="0041525F" w:rsidRDefault="0041525F">
            <w:pPr>
              <w:contextualSpacing/>
              <w:jc w:val="center"/>
            </w:pPr>
            <w:r>
              <w:t>CACAGAT…</w:t>
            </w:r>
          </w:p>
        </w:tc>
      </w:tr>
      <w:tr w:rsidR="0041525F" w14:paraId="1087F3AA" w14:textId="77777777">
        <w:trPr>
          <w:trHeight w:val="293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D6D502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8829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92964F" w14:textId="77777777" w:rsidR="0041525F" w:rsidRDefault="0041525F">
            <w:pPr>
              <w:contextualSpacing/>
              <w:jc w:val="center"/>
            </w:pPr>
            <w:r>
              <w:t>CRISPR: 41:75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9D59FE" w14:textId="77777777" w:rsidR="0041525F" w:rsidRDefault="0041525F">
            <w:pPr>
              <w:contextualSpacing/>
              <w:jc w:val="center"/>
            </w:pPr>
            <w:r>
              <w:t>100.00 / 100.00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926ADE" w14:textId="77777777" w:rsidR="0041525F" w:rsidRDefault="0041525F">
            <w:pPr>
              <w:contextualSpacing/>
              <w:jc w:val="center"/>
            </w:pPr>
            <w:r>
              <w:t>ACGTCCT..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AC1C2" w14:textId="77777777" w:rsidR="0041525F" w:rsidRDefault="0041525F">
            <w:pPr>
              <w:contextualSpacing/>
              <w:jc w:val="center"/>
            </w:pPr>
            <w:r>
              <w:t>CACAGAT…</w:t>
            </w:r>
          </w:p>
        </w:tc>
      </w:tr>
    </w:tbl>
    <w:p w14:paraId="4A9B7F79" w14:textId="77777777" w:rsidR="0041525F" w:rsidRDefault="0041525F">
      <w:pPr>
        <w:contextualSpacing/>
      </w:pPr>
    </w:p>
    <w:p w14:paraId="4A762012" w14:textId="77777777" w:rsidR="0041525F" w:rsidRDefault="0041525F">
      <w:pPr>
        <w:ind w:firstLine="720"/>
        <w:contextualSpacing/>
        <w:jc w:val="both"/>
        <w:rPr>
          <w:iCs/>
          <w:sz w:val="28"/>
          <w:szCs w:val="28"/>
        </w:rPr>
      </w:pPr>
    </w:p>
    <w:p w14:paraId="30B92795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lastRenderedPageBreak/>
        <w:t>Параметр «</w:t>
      </w:r>
      <w:proofErr w:type="spellStart"/>
      <w:r>
        <w:rPr>
          <w:b/>
          <w:bCs/>
          <w:iCs/>
          <w:sz w:val="28"/>
          <w:szCs w:val="28"/>
        </w:rPr>
        <w:t>Virulotyping</w:t>
      </w:r>
      <w:proofErr w:type="spellEnd"/>
      <w:r>
        <w:rPr>
          <w:b/>
          <w:bCs/>
          <w:iCs/>
          <w:sz w:val="28"/>
          <w:szCs w:val="28"/>
        </w:rPr>
        <w:t>»</w:t>
      </w:r>
      <w:r>
        <w:rPr>
          <w:iCs/>
          <w:sz w:val="28"/>
          <w:szCs w:val="28"/>
        </w:rPr>
        <w:t xml:space="preserve"> позволяет проводить поиск генов и островков вирулентности. При этом в табличном файле будут присутствовать все найденные гены и точность найденного совпадения с </w:t>
      </w:r>
      <w:proofErr w:type="spellStart"/>
      <w:r>
        <w:rPr>
          <w:iCs/>
          <w:sz w:val="28"/>
          <w:szCs w:val="28"/>
        </w:rPr>
        <w:t>референсным</w:t>
      </w:r>
      <w:proofErr w:type="spellEnd"/>
      <w:r>
        <w:rPr>
          <w:iCs/>
          <w:sz w:val="28"/>
          <w:szCs w:val="28"/>
        </w:rPr>
        <w:t xml:space="preserve"> геном в % (табл. 1д).</w:t>
      </w:r>
    </w:p>
    <w:p w14:paraId="4A305F30" w14:textId="77777777" w:rsidR="0041525F" w:rsidRDefault="0041525F">
      <w:pPr>
        <w:ind w:firstLine="720"/>
        <w:contextualSpacing/>
        <w:jc w:val="both"/>
      </w:pPr>
    </w:p>
    <w:p w14:paraId="3CC08908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Таблица 1д – Результат работы программы с параметром «</w:t>
      </w:r>
      <w:proofErr w:type="spellStart"/>
      <w:r>
        <w:rPr>
          <w:sz w:val="28"/>
          <w:szCs w:val="28"/>
        </w:rPr>
        <w:t>Virulotyping</w:t>
      </w:r>
      <w:proofErr w:type="spellEnd"/>
      <w:r>
        <w:rPr>
          <w:sz w:val="28"/>
          <w:szCs w:val="28"/>
        </w:rPr>
        <w:t>»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71"/>
        <w:gridCol w:w="1004"/>
        <w:gridCol w:w="1576"/>
        <w:gridCol w:w="1557"/>
        <w:gridCol w:w="2122"/>
        <w:gridCol w:w="2141"/>
      </w:tblGrid>
      <w:tr w:rsidR="0041525F" w14:paraId="3DDA79B0" w14:textId="77777777">
        <w:trPr>
          <w:trHeight w:val="1423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55D485" w14:textId="77777777" w:rsidR="0041525F" w:rsidRDefault="0041525F">
            <w:pPr>
              <w:contextualSpacing/>
              <w:jc w:val="center"/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C6B947" w14:textId="77777777" w:rsidR="0041525F" w:rsidRDefault="0041525F">
            <w:pPr>
              <w:contextualSpacing/>
              <w:jc w:val="center"/>
            </w:pPr>
            <w:proofErr w:type="spellStart"/>
            <w:r>
              <w:t>Strain</w:t>
            </w:r>
            <w:proofErr w:type="spellEnd"/>
            <w:r>
              <w:t xml:space="preserve"> - </w:t>
            </w:r>
            <w:proofErr w:type="spellStart"/>
            <w:r>
              <w:t>Strain</w:t>
            </w:r>
            <w:proofErr w:type="spellEnd"/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BE8CCC" w14:textId="77777777" w:rsidR="0041525F" w:rsidRPr="006C6965" w:rsidRDefault="0041525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SPI-1 - fur regulated Salmonella iron transporter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2C23D4" w14:textId="77777777" w:rsidR="0041525F" w:rsidRPr="006C6965" w:rsidRDefault="0041525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SPI-2 - tetrathionate reductase complex, subunit A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78548" w14:textId="77777777" w:rsidR="0041525F" w:rsidRDefault="0041525F">
            <w:pPr>
              <w:contextualSpacing/>
              <w:jc w:val="center"/>
            </w:pPr>
            <w:r>
              <w:t xml:space="preserve">SPI-3 - ATP </w:t>
            </w:r>
            <w:proofErr w:type="spellStart"/>
            <w:r>
              <w:t>binding</w:t>
            </w:r>
            <w:proofErr w:type="spellEnd"/>
            <w:r>
              <w:t xml:space="preserve"> </w:t>
            </w:r>
            <w:proofErr w:type="spellStart"/>
            <w:r>
              <w:t>protein</w:t>
            </w:r>
            <w:proofErr w:type="spellEnd"/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1125D" w14:textId="77777777" w:rsidR="0041525F" w:rsidRDefault="0041525F">
            <w:pPr>
              <w:contextualSpacing/>
              <w:jc w:val="center"/>
            </w:pPr>
            <w:r>
              <w:t>SPI4-23</w:t>
            </w:r>
          </w:p>
        </w:tc>
      </w:tr>
      <w:tr w:rsidR="0041525F" w14:paraId="2BAACDB2" w14:textId="77777777">
        <w:trPr>
          <w:trHeight w:val="293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7B311A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775F4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1504BC" w14:textId="77777777" w:rsidR="0041525F" w:rsidRDefault="0041525F">
            <w:pPr>
              <w:contextualSpacing/>
              <w:jc w:val="center"/>
            </w:pPr>
            <w:r>
              <w:t>99,50%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635F4F" w14:textId="77777777" w:rsidR="0041525F" w:rsidRDefault="0041525F">
            <w:pPr>
              <w:contextualSpacing/>
              <w:jc w:val="center"/>
            </w:pPr>
            <w:r>
              <w:t>99,0%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4C50B0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C03480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  <w:tr w:rsidR="0041525F" w14:paraId="5C5923FE" w14:textId="77777777">
        <w:trPr>
          <w:trHeight w:val="293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A1EC2C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EE2AE7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F0AE5E" w14:textId="77777777" w:rsidR="0041525F" w:rsidRDefault="0041525F">
            <w:pPr>
              <w:contextualSpacing/>
              <w:jc w:val="center"/>
            </w:pPr>
            <w:r>
              <w:t>98,5%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5E2CCE" w14:textId="77777777" w:rsidR="0041525F" w:rsidRDefault="0041525F">
            <w:pPr>
              <w:contextualSpacing/>
              <w:jc w:val="center"/>
            </w:pPr>
            <w:r>
              <w:t>99,0%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E9C0D0" w14:textId="77777777" w:rsidR="0041525F" w:rsidRDefault="0041525F">
            <w:pPr>
              <w:contextualSpacing/>
              <w:jc w:val="center"/>
            </w:pPr>
            <w:r>
              <w:t>92,3%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6CD92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  <w:tr w:rsidR="0041525F" w14:paraId="44CE69E8" w14:textId="77777777">
        <w:trPr>
          <w:trHeight w:val="293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C6ABD3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BAB4B6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B39C02" w14:textId="77777777" w:rsidR="0041525F" w:rsidRDefault="0041525F">
            <w:pPr>
              <w:contextualSpacing/>
              <w:jc w:val="center"/>
            </w:pPr>
            <w:r>
              <w:t>97,5%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74D629" w14:textId="77777777" w:rsidR="0041525F" w:rsidRDefault="0041525F">
            <w:pPr>
              <w:contextualSpacing/>
              <w:jc w:val="center"/>
            </w:pPr>
            <w:r>
              <w:t>99,0%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8D024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5C89F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</w:tbl>
    <w:p w14:paraId="3DC1C3B8" w14:textId="77777777" w:rsidR="0041525F" w:rsidRDefault="0041525F">
      <w:pPr>
        <w:contextualSpacing/>
      </w:pPr>
    </w:p>
    <w:p w14:paraId="4D7E4CE6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 xml:space="preserve">Также с данной опцией находятся гены </w:t>
      </w:r>
      <w:proofErr w:type="spellStart"/>
      <w:r>
        <w:rPr>
          <w:sz w:val="28"/>
          <w:szCs w:val="28"/>
        </w:rPr>
        <w:t>супероксиддисмутаз</w:t>
      </w:r>
      <w:proofErr w:type="spellEnd"/>
      <w:r>
        <w:rPr>
          <w:sz w:val="28"/>
          <w:szCs w:val="28"/>
        </w:rPr>
        <w:t xml:space="preserve"> и определяется наличие плазмид в исследуемом изоляте (табл. 1е). </w:t>
      </w:r>
    </w:p>
    <w:p w14:paraId="0158F258" w14:textId="77777777" w:rsidR="0041525F" w:rsidRDefault="0041525F">
      <w:pPr>
        <w:ind w:firstLine="720"/>
        <w:contextualSpacing/>
        <w:jc w:val="both"/>
        <w:rPr>
          <w:sz w:val="28"/>
          <w:szCs w:val="28"/>
        </w:rPr>
      </w:pPr>
    </w:p>
    <w:p w14:paraId="4C55C4D4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Таблица 1е – Результат работы программы с параметром «</w:t>
      </w:r>
      <w:proofErr w:type="spellStart"/>
      <w:r>
        <w:rPr>
          <w:sz w:val="28"/>
          <w:szCs w:val="28"/>
        </w:rPr>
        <w:t>Virulotyping</w:t>
      </w:r>
      <w:proofErr w:type="spellEnd"/>
      <w:r>
        <w:rPr>
          <w:sz w:val="28"/>
          <w:szCs w:val="28"/>
        </w:rPr>
        <w:t>», продолжение</w:t>
      </w:r>
    </w:p>
    <w:p w14:paraId="116CCEF6" w14:textId="77777777" w:rsidR="0041525F" w:rsidRDefault="0041525F">
      <w:pPr>
        <w:contextualSpacing/>
        <w:rPr>
          <w:sz w:val="28"/>
          <w:szCs w:val="28"/>
        </w:rPr>
      </w:pP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48"/>
        <w:gridCol w:w="805"/>
        <w:gridCol w:w="796"/>
        <w:gridCol w:w="681"/>
        <w:gridCol w:w="1706"/>
        <w:gridCol w:w="1023"/>
        <w:gridCol w:w="1956"/>
        <w:gridCol w:w="1955"/>
      </w:tblGrid>
      <w:tr w:rsidR="0041525F" w14:paraId="0AFC1FF6" w14:textId="77777777">
        <w:trPr>
          <w:trHeight w:val="1584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4C7F6C" w14:textId="77777777" w:rsidR="0041525F" w:rsidRDefault="0041525F">
            <w:pPr>
              <w:contextualSpacing/>
              <w:jc w:val="center"/>
            </w:pPr>
            <w:r>
              <w:t xml:space="preserve">Гены </w:t>
            </w:r>
            <w:proofErr w:type="spellStart"/>
            <w:r>
              <w:t>супероксиддисмутаз</w:t>
            </w:r>
            <w:proofErr w:type="spellEnd"/>
            <w:r>
              <w:t xml:space="preserve"> - </w:t>
            </w:r>
            <w:proofErr w:type="spellStart"/>
            <w:r>
              <w:t>sodA</w:t>
            </w:r>
            <w:proofErr w:type="spellEnd"/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113BA" w14:textId="77777777" w:rsidR="0041525F" w:rsidRDefault="0041525F">
            <w:pPr>
              <w:contextualSpacing/>
              <w:jc w:val="center"/>
            </w:pPr>
            <w:proofErr w:type="spellStart"/>
            <w:r>
              <w:t>sodB</w:t>
            </w:r>
            <w:proofErr w:type="spellEnd"/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E709A" w14:textId="77777777" w:rsidR="0041525F" w:rsidRDefault="0041525F">
            <w:pPr>
              <w:contextualSpacing/>
              <w:jc w:val="center"/>
            </w:pPr>
            <w:proofErr w:type="spellStart"/>
            <w:r>
              <w:t>sodC</w:t>
            </w:r>
            <w:proofErr w:type="spellEnd"/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D2C054" w14:textId="77777777" w:rsidR="0041525F" w:rsidRDefault="0041525F">
            <w:pPr>
              <w:contextualSpacing/>
              <w:jc w:val="center"/>
            </w:pPr>
            <w:r>
              <w:t>sodC2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291E13" w14:textId="77777777" w:rsidR="0041525F" w:rsidRDefault="0041525F">
            <w:pPr>
              <w:contextualSpacing/>
              <w:jc w:val="center"/>
            </w:pPr>
            <w:proofErr w:type="spellStart"/>
            <w:r>
              <w:t>Плазмидные</w:t>
            </w:r>
            <w:proofErr w:type="spellEnd"/>
            <w:r>
              <w:t xml:space="preserve"> </w:t>
            </w:r>
            <w:proofErr w:type="spellStart"/>
            <w:r>
              <w:t>репликоны</w:t>
            </w:r>
            <w:proofErr w:type="spellEnd"/>
            <w:r>
              <w:t xml:space="preserve"> - Col156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73844A" w14:textId="77777777" w:rsidR="0041525F" w:rsidRDefault="0041525F">
            <w:pPr>
              <w:contextualSpacing/>
              <w:jc w:val="center"/>
            </w:pPr>
            <w:r>
              <w:t>Col440I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A6C601" w14:textId="77777777" w:rsidR="0041525F" w:rsidRDefault="0041525F">
            <w:pPr>
              <w:contextualSpacing/>
              <w:jc w:val="center"/>
            </w:pPr>
            <w:proofErr w:type="spellStart"/>
            <w:r>
              <w:t>ColRNAI</w:t>
            </w:r>
            <w:proofErr w:type="spellEnd"/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06D3E6" w14:textId="77777777" w:rsidR="0041525F" w:rsidRDefault="0041525F">
            <w:pPr>
              <w:pStyle w:val="af3"/>
              <w:contextualSpacing/>
              <w:jc w:val="center"/>
            </w:pPr>
            <w:proofErr w:type="spellStart"/>
            <w:r>
              <w:t>Plasmid</w:t>
            </w:r>
            <w:proofErr w:type="spellEnd"/>
            <w:r>
              <w:t xml:space="preserve"> N</w:t>
            </w:r>
          </w:p>
        </w:tc>
      </w:tr>
      <w:tr w:rsidR="0041525F" w14:paraId="296C36CF" w14:textId="77777777">
        <w:trPr>
          <w:trHeight w:val="29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2C828" w14:textId="77777777" w:rsidR="0041525F" w:rsidRDefault="0041525F">
            <w:pPr>
              <w:contextualSpacing/>
              <w:jc w:val="center"/>
            </w:pPr>
            <w:r>
              <w:t>98,5%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A56B51" w14:textId="77777777" w:rsidR="0041525F" w:rsidRDefault="0041525F">
            <w:pPr>
              <w:contextualSpacing/>
              <w:jc w:val="center"/>
            </w:pPr>
            <w:r>
              <w:t>99,50%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2D287" w14:textId="77777777" w:rsidR="0041525F" w:rsidRDefault="0041525F">
            <w:pPr>
              <w:contextualSpacing/>
              <w:jc w:val="center"/>
            </w:pPr>
            <w:r>
              <w:t>99,06%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33F30" w14:textId="77777777" w:rsidR="0041525F" w:rsidRDefault="0041525F">
            <w:pPr>
              <w:contextualSpacing/>
              <w:jc w:val="center"/>
            </w:pPr>
            <w:r>
              <w:t>87,9%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3BEC7A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EBEE92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2C203F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DD620" w14:textId="77777777" w:rsidR="0041525F" w:rsidRDefault="0041525F">
            <w:pPr>
              <w:pStyle w:val="af3"/>
              <w:contextualSpacing/>
              <w:jc w:val="center"/>
            </w:pPr>
            <w:r>
              <w:t>…</w:t>
            </w:r>
          </w:p>
        </w:tc>
      </w:tr>
      <w:tr w:rsidR="0041525F" w14:paraId="2C5722D8" w14:textId="77777777">
        <w:trPr>
          <w:trHeight w:val="29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7F6AFB" w14:textId="77777777" w:rsidR="0041525F" w:rsidRDefault="0041525F">
            <w:pPr>
              <w:contextualSpacing/>
              <w:jc w:val="center"/>
            </w:pPr>
            <w:r>
              <w:t>98,3%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7F979" w14:textId="77777777" w:rsidR="0041525F" w:rsidRDefault="0041525F">
            <w:pPr>
              <w:contextualSpacing/>
              <w:jc w:val="center"/>
            </w:pPr>
            <w:r>
              <w:t>99,83%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6A6C14" w14:textId="77777777" w:rsidR="0041525F" w:rsidRDefault="0041525F">
            <w:pPr>
              <w:contextualSpacing/>
              <w:jc w:val="center"/>
            </w:pPr>
            <w:r>
              <w:t>99,06%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C0FBED" w14:textId="77777777" w:rsidR="0041525F" w:rsidRDefault="0041525F">
            <w:pPr>
              <w:contextualSpacing/>
              <w:jc w:val="center"/>
            </w:pPr>
            <w:r>
              <w:t>87,9%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8DA9F0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BD12F6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8D38BD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68E8B" w14:textId="77777777" w:rsidR="0041525F" w:rsidRDefault="0041525F">
            <w:pPr>
              <w:pStyle w:val="af3"/>
              <w:contextualSpacing/>
              <w:jc w:val="center"/>
            </w:pPr>
            <w:r>
              <w:t>…</w:t>
            </w:r>
          </w:p>
        </w:tc>
      </w:tr>
      <w:tr w:rsidR="0041525F" w14:paraId="5EB5BA28" w14:textId="77777777">
        <w:trPr>
          <w:trHeight w:val="29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082B9" w14:textId="77777777" w:rsidR="0041525F" w:rsidRDefault="0041525F">
            <w:pPr>
              <w:contextualSpacing/>
              <w:jc w:val="center"/>
            </w:pPr>
            <w:r>
              <w:t>98,7%</w:t>
            </w:r>
          </w:p>
        </w:tc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3CD46" w14:textId="77777777" w:rsidR="0041525F" w:rsidRDefault="0041525F">
            <w:pPr>
              <w:contextualSpacing/>
              <w:jc w:val="center"/>
            </w:pPr>
            <w:r>
              <w:t>99,16%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E6B6A4" w14:textId="77777777" w:rsidR="0041525F" w:rsidRDefault="0041525F">
            <w:pPr>
              <w:contextualSpacing/>
              <w:jc w:val="center"/>
            </w:pPr>
            <w:r>
              <w:t>99,06%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F9A4F8" w14:textId="77777777" w:rsidR="0041525F" w:rsidRDefault="0041525F">
            <w:pPr>
              <w:contextualSpacing/>
              <w:jc w:val="center"/>
            </w:pPr>
            <w:r>
              <w:t>87,9%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3A8D71" w14:textId="77777777" w:rsidR="0041525F" w:rsidRDefault="0041525F">
            <w:pPr>
              <w:contextualSpacing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510F9B" w14:textId="77777777" w:rsidR="0041525F" w:rsidRDefault="0041525F">
            <w:pPr>
              <w:contextualSpacing/>
              <w:jc w:val="center"/>
            </w:pPr>
            <w:r>
              <w:t>91,2%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D061D5" w14:textId="77777777" w:rsidR="0041525F" w:rsidRDefault="0041525F">
            <w:pPr>
              <w:contextualSpacing/>
              <w:jc w:val="center"/>
            </w:pPr>
            <w:r>
              <w:t>82,6%</w:t>
            </w:r>
          </w:p>
        </w:tc>
        <w:tc>
          <w:tcPr>
            <w:tcW w:w="1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60EE2" w14:textId="77777777" w:rsidR="0041525F" w:rsidRDefault="0041525F">
            <w:pPr>
              <w:pStyle w:val="af3"/>
              <w:contextualSpacing/>
              <w:jc w:val="center"/>
            </w:pPr>
            <w:r>
              <w:t>…</w:t>
            </w:r>
          </w:p>
        </w:tc>
      </w:tr>
    </w:tbl>
    <w:p w14:paraId="7CB38A5C" w14:textId="77777777" w:rsidR="0041525F" w:rsidRDefault="0041525F">
      <w:pPr>
        <w:contextualSpacing/>
        <w:jc w:val="both"/>
        <w:rPr>
          <w:sz w:val="28"/>
          <w:szCs w:val="28"/>
        </w:rPr>
      </w:pPr>
    </w:p>
    <w:p w14:paraId="0ECFF8F7" w14:textId="77777777" w:rsidR="0041525F" w:rsidRDefault="0041525F">
      <w:pPr>
        <w:ind w:firstLine="720"/>
        <w:contextualSpacing/>
        <w:jc w:val="both"/>
      </w:pPr>
      <w:r>
        <w:rPr>
          <w:b/>
          <w:bCs/>
          <w:iCs/>
          <w:sz w:val="28"/>
          <w:szCs w:val="28"/>
        </w:rPr>
        <w:t>Параметр</w:t>
      </w:r>
      <w:r>
        <w:rPr>
          <w:b/>
          <w:bCs/>
          <w:sz w:val="28"/>
          <w:szCs w:val="28"/>
        </w:rPr>
        <w:t xml:space="preserve"> «INDEL-</w:t>
      </w:r>
      <w:proofErr w:type="spellStart"/>
      <w:r>
        <w:rPr>
          <w:b/>
          <w:bCs/>
          <w:sz w:val="28"/>
          <w:szCs w:val="28"/>
        </w:rPr>
        <w:t>typing</w:t>
      </w:r>
      <w:proofErr w:type="spellEnd"/>
      <w:r>
        <w:rPr>
          <w:b/>
          <w:bCs/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проводить поиск</w:t>
      </w:r>
      <w:r>
        <w:rPr>
          <w:sz w:val="28"/>
          <w:szCs w:val="28"/>
        </w:rPr>
        <w:t xml:space="preserve"> INDEL-локусов изучаемых изолятов с указанием названия локуса и его длины в парах оснований (табл. 1ж).</w:t>
      </w:r>
    </w:p>
    <w:p w14:paraId="5B8ED3DA" w14:textId="77777777" w:rsidR="0041525F" w:rsidRDefault="0041525F">
      <w:pPr>
        <w:ind w:firstLine="720"/>
        <w:contextualSpacing/>
        <w:jc w:val="both"/>
        <w:rPr>
          <w:sz w:val="28"/>
          <w:szCs w:val="28"/>
        </w:rPr>
      </w:pPr>
    </w:p>
    <w:p w14:paraId="11622DE9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Таблица 1ж – Результат работы программы с параметром «INDEL-</w:t>
      </w:r>
      <w:proofErr w:type="spellStart"/>
      <w:r>
        <w:rPr>
          <w:sz w:val="28"/>
          <w:szCs w:val="28"/>
        </w:rPr>
        <w:t>typing</w:t>
      </w:r>
      <w:proofErr w:type="spellEnd"/>
      <w:r>
        <w:rPr>
          <w:sz w:val="28"/>
          <w:szCs w:val="28"/>
        </w:rPr>
        <w:t>»</w:t>
      </w:r>
    </w:p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75"/>
        <w:gridCol w:w="1378"/>
        <w:gridCol w:w="1590"/>
        <w:gridCol w:w="1280"/>
        <w:gridCol w:w="1280"/>
        <w:gridCol w:w="2467"/>
      </w:tblGrid>
      <w:tr w:rsidR="0041525F" w14:paraId="69DE22F5" w14:textId="77777777">
        <w:trPr>
          <w:trHeight w:val="734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803B4" w14:textId="77777777" w:rsidR="0041525F" w:rsidRDefault="0041525F">
            <w:pPr>
              <w:contextualSpacing/>
              <w:jc w:val="center"/>
            </w:pPr>
            <w:r>
              <w:t>File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031C35" w14:textId="77777777" w:rsidR="0041525F" w:rsidRDefault="0041525F">
            <w:pPr>
              <w:contextualSpacing/>
              <w:jc w:val="center"/>
            </w:pPr>
            <w:proofErr w:type="spellStart"/>
            <w:r>
              <w:t>Strain</w:t>
            </w:r>
            <w:proofErr w:type="spellEnd"/>
            <w:r>
              <w:t xml:space="preserve"> - </w:t>
            </w:r>
            <w:proofErr w:type="spellStart"/>
            <w:r>
              <w:t>Strain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5DF4FE" w14:textId="77777777" w:rsidR="0041525F" w:rsidRDefault="0041525F">
            <w:pPr>
              <w:contextualSpacing/>
              <w:jc w:val="center"/>
            </w:pPr>
            <w:r>
              <w:t>INDEL-маркеры - STY4288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8CA903" w14:textId="77777777" w:rsidR="0041525F" w:rsidRDefault="0041525F">
            <w:pPr>
              <w:contextualSpacing/>
              <w:jc w:val="center"/>
            </w:pPr>
            <w:r>
              <w:t>STY3837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CB1C8" w14:textId="77777777" w:rsidR="0041525F" w:rsidRDefault="0041525F">
            <w:pPr>
              <w:contextualSpacing/>
              <w:jc w:val="center"/>
            </w:pPr>
            <w:r>
              <w:t>STY1159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D0964" w14:textId="77777777" w:rsidR="0041525F" w:rsidRDefault="0041525F">
            <w:pPr>
              <w:contextualSpacing/>
              <w:jc w:val="center"/>
            </w:pPr>
            <w:r>
              <w:t>STY….</w:t>
            </w:r>
          </w:p>
        </w:tc>
      </w:tr>
      <w:tr w:rsidR="0041525F" w14:paraId="0A68ECF1" w14:textId="77777777">
        <w:trPr>
          <w:trHeight w:val="293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F004D9" w14:textId="77777777" w:rsidR="0041525F" w:rsidRDefault="0041525F">
            <w:pPr>
              <w:contextualSpacing/>
              <w:jc w:val="center"/>
            </w:pPr>
            <w:r>
              <w:t>S-ent-203.fasta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6A543" w14:textId="77777777" w:rsidR="0041525F" w:rsidRDefault="0041525F">
            <w:pPr>
              <w:contextualSpacing/>
              <w:jc w:val="center"/>
            </w:pPr>
            <w:r>
              <w:t>S-ent-203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2EF087" w14:textId="77777777" w:rsidR="0041525F" w:rsidRDefault="0041525F">
            <w:pPr>
              <w:contextualSpacing/>
              <w:jc w:val="center"/>
            </w:pPr>
            <w:r>
              <w:t xml:space="preserve">85 </w:t>
            </w:r>
            <w:proofErr w:type="spellStart"/>
            <w:r>
              <w:t>b.p</w:t>
            </w:r>
            <w:proofErr w:type="spellEnd"/>
            <w: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E482E" w14:textId="77777777" w:rsidR="0041525F" w:rsidRDefault="0041525F">
            <w:pPr>
              <w:contextualSpacing/>
              <w:jc w:val="center"/>
            </w:pPr>
            <w:r>
              <w:t xml:space="preserve">100 </w:t>
            </w:r>
            <w:proofErr w:type="spellStart"/>
            <w:r>
              <w:t>b.p</w:t>
            </w:r>
            <w:proofErr w:type="spellEnd"/>
            <w: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B3DE15" w14:textId="77777777" w:rsidR="0041525F" w:rsidRDefault="0041525F">
            <w:pPr>
              <w:contextualSpacing/>
              <w:jc w:val="center"/>
            </w:pPr>
            <w:r>
              <w:t xml:space="preserve">74 </w:t>
            </w:r>
            <w:proofErr w:type="spellStart"/>
            <w:r>
              <w:t>b.p</w:t>
            </w:r>
            <w:proofErr w:type="spellEnd"/>
            <w:r>
              <w:t>.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BAF82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  <w:tr w:rsidR="0041525F" w14:paraId="75315CBD" w14:textId="77777777">
        <w:trPr>
          <w:trHeight w:val="293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567D70" w14:textId="77777777" w:rsidR="0041525F" w:rsidRDefault="0041525F">
            <w:pPr>
              <w:contextualSpacing/>
              <w:jc w:val="center"/>
            </w:pPr>
            <w:r>
              <w:t>S-ent-107.fasta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17321D" w14:textId="77777777" w:rsidR="0041525F" w:rsidRDefault="0041525F">
            <w:pPr>
              <w:contextualSpacing/>
              <w:jc w:val="center"/>
            </w:pPr>
            <w:r>
              <w:t>S-ent-107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A6942" w14:textId="77777777" w:rsidR="0041525F" w:rsidRDefault="0041525F">
            <w:pPr>
              <w:contextualSpacing/>
              <w:jc w:val="center"/>
            </w:pPr>
            <w:r>
              <w:t xml:space="preserve">97 </w:t>
            </w:r>
            <w:proofErr w:type="spellStart"/>
            <w:r>
              <w:t>b.p</w:t>
            </w:r>
            <w:proofErr w:type="spellEnd"/>
            <w: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D50A61" w14:textId="77777777" w:rsidR="0041525F" w:rsidRDefault="0041525F">
            <w:pPr>
              <w:contextualSpacing/>
              <w:jc w:val="center"/>
            </w:pPr>
            <w:r>
              <w:t xml:space="preserve">89 </w:t>
            </w:r>
            <w:proofErr w:type="spellStart"/>
            <w:r>
              <w:t>b.p</w:t>
            </w:r>
            <w:proofErr w:type="spellEnd"/>
            <w: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FBF950" w14:textId="77777777" w:rsidR="0041525F" w:rsidRDefault="0041525F">
            <w:pPr>
              <w:contextualSpacing/>
              <w:jc w:val="center"/>
            </w:pPr>
            <w:r>
              <w:t xml:space="preserve">92 </w:t>
            </w:r>
            <w:proofErr w:type="spellStart"/>
            <w:r>
              <w:t>b.p</w:t>
            </w:r>
            <w:proofErr w:type="spellEnd"/>
            <w:r>
              <w:t>.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8563E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  <w:tr w:rsidR="0041525F" w14:paraId="072AB9F6" w14:textId="77777777">
        <w:trPr>
          <w:trHeight w:val="293"/>
        </w:trPr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BFC529" w14:textId="77777777" w:rsidR="0041525F" w:rsidRDefault="0041525F">
            <w:pPr>
              <w:contextualSpacing/>
              <w:jc w:val="center"/>
            </w:pPr>
            <w:r>
              <w:t>S-ent-9296.fasta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B6B2B" w14:textId="77777777" w:rsidR="0041525F" w:rsidRDefault="0041525F">
            <w:pPr>
              <w:contextualSpacing/>
              <w:jc w:val="center"/>
            </w:pPr>
            <w:r>
              <w:t>S-ent-9296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4B3015" w14:textId="77777777" w:rsidR="0041525F" w:rsidRDefault="0041525F">
            <w:pPr>
              <w:contextualSpacing/>
              <w:jc w:val="center"/>
            </w:pPr>
            <w:r>
              <w:t xml:space="preserve">85 </w:t>
            </w:r>
            <w:proofErr w:type="spellStart"/>
            <w:r>
              <w:t>b.p</w:t>
            </w:r>
            <w:proofErr w:type="spellEnd"/>
            <w: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06FD7" w14:textId="77777777" w:rsidR="0041525F" w:rsidRDefault="0041525F">
            <w:pPr>
              <w:contextualSpacing/>
              <w:jc w:val="center"/>
            </w:pPr>
            <w:r>
              <w:t xml:space="preserve">100 </w:t>
            </w:r>
            <w:proofErr w:type="spellStart"/>
            <w:r>
              <w:t>b.p</w:t>
            </w:r>
            <w:proofErr w:type="spellEnd"/>
            <w:r>
              <w:t>.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F7F9E" w14:textId="77777777" w:rsidR="0041525F" w:rsidRDefault="0041525F">
            <w:pPr>
              <w:contextualSpacing/>
              <w:jc w:val="center"/>
            </w:pPr>
            <w:r>
              <w:t xml:space="preserve">74 </w:t>
            </w:r>
            <w:proofErr w:type="spellStart"/>
            <w:r>
              <w:t>b.p</w:t>
            </w:r>
            <w:proofErr w:type="spellEnd"/>
            <w:r>
              <w:t>.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FBB8C" w14:textId="77777777" w:rsidR="0041525F" w:rsidRDefault="0041525F">
            <w:pPr>
              <w:contextualSpacing/>
              <w:jc w:val="center"/>
            </w:pPr>
            <w:r>
              <w:t>…</w:t>
            </w:r>
          </w:p>
        </w:tc>
      </w:tr>
    </w:tbl>
    <w:p w14:paraId="0D2CCC84" w14:textId="77777777" w:rsidR="0041525F" w:rsidRDefault="0041525F">
      <w:pPr>
        <w:ind w:firstLine="567"/>
        <w:contextualSpacing/>
        <w:rPr>
          <w:b/>
          <w:bCs/>
          <w:sz w:val="28"/>
          <w:szCs w:val="28"/>
          <w:highlight w:val="yellow"/>
        </w:rPr>
      </w:pPr>
    </w:p>
    <w:p w14:paraId="0AAE95A2" w14:textId="77777777" w:rsidR="0041525F" w:rsidRDefault="0041525F">
      <w:pPr>
        <w:ind w:firstLine="567"/>
        <w:contextualSpacing/>
      </w:pPr>
      <w:r>
        <w:rPr>
          <w:b/>
          <w:bCs/>
          <w:sz w:val="28"/>
          <w:szCs w:val="28"/>
        </w:rPr>
        <w:lastRenderedPageBreak/>
        <w:t>Запуск программы в консольном режиме</w:t>
      </w:r>
    </w:p>
    <w:p w14:paraId="66AF2BBC" w14:textId="77777777" w:rsidR="0041525F" w:rsidRDefault="0041525F">
      <w:pPr>
        <w:ind w:firstLine="567"/>
        <w:contextualSpacing/>
        <w:rPr>
          <w:b/>
          <w:bCs/>
          <w:sz w:val="28"/>
          <w:szCs w:val="28"/>
          <w:highlight w:val="yellow"/>
        </w:rPr>
      </w:pPr>
    </w:p>
    <w:p w14:paraId="692DBADD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 xml:space="preserve">Запуск в консольном режиме проводится с помощью команды </w:t>
      </w:r>
    </w:p>
    <w:p w14:paraId="1A669BE3" w14:textId="77777777" w:rsidR="0041525F" w:rsidRDefault="0041525F">
      <w:pPr>
        <w:ind w:firstLine="567"/>
        <w:contextualSpacing/>
        <w:rPr>
          <w:sz w:val="28"/>
          <w:szCs w:val="28"/>
        </w:rPr>
      </w:pPr>
    </w:p>
    <w:p w14:paraId="6D7700A5" w14:textId="77777777" w:rsidR="0041525F" w:rsidRPr="006C6965" w:rsidRDefault="0041525F">
      <w:pPr>
        <w:ind w:firstLine="567"/>
        <w:contextualSpacing/>
        <w:rPr>
          <w:lang w:val="en-US"/>
        </w:rPr>
      </w:pPr>
      <w:r>
        <w:rPr>
          <w:sz w:val="28"/>
          <w:szCs w:val="28"/>
          <w:lang w:val="en-US"/>
        </w:rPr>
        <w:t>java -jar SalmonellaAnalyzer2.jar -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genome.fasta</w:t>
      </w:r>
      <w:proofErr w:type="spellEnd"/>
      <w:r>
        <w:rPr>
          <w:sz w:val="28"/>
          <w:szCs w:val="28"/>
          <w:lang w:val="en-US"/>
        </w:rPr>
        <w:t>&gt; -r &lt;result file name&gt;</w:t>
      </w:r>
    </w:p>
    <w:p w14:paraId="0960A817" w14:textId="77777777" w:rsidR="0041525F" w:rsidRDefault="0041525F">
      <w:pPr>
        <w:ind w:firstLine="567"/>
        <w:contextualSpacing/>
        <w:rPr>
          <w:sz w:val="28"/>
          <w:szCs w:val="28"/>
          <w:lang w:val="en-US"/>
        </w:rPr>
      </w:pPr>
    </w:p>
    <w:p w14:paraId="5C1D2E6E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где:</w:t>
      </w:r>
    </w:p>
    <w:p w14:paraId="668B1504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genome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fasta</w:t>
      </w:r>
      <w:proofErr w:type="spellEnd"/>
      <w:r>
        <w:rPr>
          <w:sz w:val="28"/>
          <w:szCs w:val="28"/>
        </w:rPr>
        <w:t xml:space="preserve">&gt; - путь к исходному </w:t>
      </w:r>
      <w:proofErr w:type="spellStart"/>
      <w:r>
        <w:rPr>
          <w:sz w:val="28"/>
          <w:szCs w:val="28"/>
          <w:lang w:val="en-US"/>
        </w:rPr>
        <w:t>fasta</w:t>
      </w:r>
      <w:proofErr w:type="spellEnd"/>
      <w:r>
        <w:rPr>
          <w:sz w:val="28"/>
          <w:szCs w:val="28"/>
        </w:rPr>
        <w:t>-файлу генома</w:t>
      </w:r>
    </w:p>
    <w:p w14:paraId="00B2193E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result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&gt; - путь к файлу результата в формате </w:t>
      </w:r>
      <w:r>
        <w:rPr>
          <w:sz w:val="28"/>
          <w:szCs w:val="28"/>
          <w:lang w:val="en-US"/>
        </w:rPr>
        <w:t>json</w:t>
      </w:r>
    </w:p>
    <w:p w14:paraId="4B7F0A62" w14:textId="77777777" w:rsidR="0041525F" w:rsidRDefault="0041525F">
      <w:pPr>
        <w:ind w:firstLine="567"/>
        <w:contextualSpacing/>
        <w:rPr>
          <w:sz w:val="28"/>
          <w:szCs w:val="28"/>
        </w:rPr>
      </w:pPr>
    </w:p>
    <w:p w14:paraId="63BE278B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По умолчанию при запуске в консольном режиме проводится анализ с использованием всех возможных параметров. При необходимости сократить анализ возможно использование дополнительных параметров:</w:t>
      </w:r>
    </w:p>
    <w:p w14:paraId="10FFF1EA" w14:textId="77777777" w:rsidR="0041525F" w:rsidRDefault="0041525F">
      <w:pPr>
        <w:ind w:firstLine="567"/>
        <w:contextualSpacing/>
        <w:rPr>
          <w:sz w:val="28"/>
          <w:szCs w:val="28"/>
        </w:rPr>
      </w:pPr>
    </w:p>
    <w:p w14:paraId="45F05F7F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noQuality</w:t>
      </w:r>
      <w:proofErr w:type="spellEnd"/>
      <w:r>
        <w:rPr>
          <w:sz w:val="28"/>
          <w:szCs w:val="28"/>
        </w:rPr>
        <w:t xml:space="preserve"> – не проводить оценку качества</w:t>
      </w:r>
    </w:p>
    <w:p w14:paraId="318C5B89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noSero</w:t>
      </w:r>
      <w:proofErr w:type="spellEnd"/>
      <w:r>
        <w:rPr>
          <w:sz w:val="28"/>
          <w:szCs w:val="28"/>
        </w:rPr>
        <w:t xml:space="preserve"> – не проводить </w:t>
      </w:r>
      <w:proofErr w:type="spellStart"/>
      <w:r>
        <w:rPr>
          <w:sz w:val="28"/>
          <w:szCs w:val="28"/>
        </w:rPr>
        <w:t>серотипирование</w:t>
      </w:r>
      <w:proofErr w:type="spellEnd"/>
    </w:p>
    <w:p w14:paraId="70A06CC9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noCRISPR</w:t>
      </w:r>
      <w:proofErr w:type="spellEnd"/>
      <w:r>
        <w:rPr>
          <w:sz w:val="28"/>
          <w:szCs w:val="28"/>
        </w:rPr>
        <w:t xml:space="preserve"> – не проводить анализ </w:t>
      </w:r>
      <w:r>
        <w:rPr>
          <w:sz w:val="28"/>
          <w:szCs w:val="28"/>
          <w:lang w:val="en-US"/>
        </w:rPr>
        <w:t>CRISPR</w:t>
      </w:r>
    </w:p>
    <w:p w14:paraId="557A48F0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noVirulome</w:t>
      </w:r>
      <w:proofErr w:type="spellEnd"/>
      <w:r>
        <w:rPr>
          <w:sz w:val="28"/>
          <w:szCs w:val="28"/>
        </w:rPr>
        <w:t xml:space="preserve"> – не проводить поиск генов вирулентности</w:t>
      </w:r>
    </w:p>
    <w:p w14:paraId="4F4D0B02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noINDEL</w:t>
      </w:r>
      <w:proofErr w:type="spellEnd"/>
      <w:r>
        <w:rPr>
          <w:sz w:val="28"/>
          <w:szCs w:val="28"/>
        </w:rPr>
        <w:t xml:space="preserve"> – не проводить поиск </w:t>
      </w:r>
      <w:r>
        <w:rPr>
          <w:sz w:val="28"/>
          <w:szCs w:val="28"/>
          <w:lang w:val="en-US"/>
        </w:rPr>
        <w:t>INDEL</w:t>
      </w:r>
      <w:r>
        <w:rPr>
          <w:sz w:val="28"/>
          <w:szCs w:val="28"/>
        </w:rPr>
        <w:t>-маркеров</w:t>
      </w:r>
    </w:p>
    <w:p w14:paraId="59AC342D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noSNP</w:t>
      </w:r>
      <w:proofErr w:type="spellEnd"/>
      <w:r>
        <w:rPr>
          <w:sz w:val="28"/>
          <w:szCs w:val="28"/>
        </w:rPr>
        <w:t xml:space="preserve"> – не проводить </w:t>
      </w:r>
      <w:r>
        <w:rPr>
          <w:sz w:val="28"/>
          <w:szCs w:val="28"/>
          <w:lang w:val="en-US"/>
        </w:rPr>
        <w:t>SNP</w:t>
      </w:r>
      <w:r>
        <w:rPr>
          <w:sz w:val="28"/>
          <w:szCs w:val="28"/>
        </w:rPr>
        <w:t>-анализ</w:t>
      </w:r>
    </w:p>
    <w:p w14:paraId="3E5A8421" w14:textId="77777777" w:rsidR="0041525F" w:rsidRDefault="0041525F">
      <w:pPr>
        <w:ind w:firstLine="567"/>
        <w:contextualSpacing/>
        <w:rPr>
          <w:sz w:val="28"/>
          <w:szCs w:val="28"/>
        </w:rPr>
      </w:pPr>
    </w:p>
    <w:p w14:paraId="318BC167" w14:textId="77777777" w:rsidR="0041525F" w:rsidRDefault="0041525F">
      <w:pPr>
        <w:ind w:firstLine="567"/>
        <w:contextualSpacing/>
      </w:pPr>
      <w:r>
        <w:rPr>
          <w:sz w:val="28"/>
          <w:szCs w:val="28"/>
        </w:rPr>
        <w:t xml:space="preserve">При запуске в консольном режиме результат выдается в виде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-файла (рис. 2). </w:t>
      </w:r>
    </w:p>
    <w:p w14:paraId="598756F8" w14:textId="77777777" w:rsidR="0041525F" w:rsidRDefault="0041525F">
      <w:pPr>
        <w:ind w:firstLine="567"/>
        <w:contextualSpacing/>
        <w:rPr>
          <w:sz w:val="28"/>
          <w:szCs w:val="28"/>
          <w:highlight w:val="yellow"/>
        </w:rPr>
      </w:pPr>
    </w:p>
    <w:p w14:paraId="38205E08" w14:textId="38DF6BE9" w:rsidR="0041525F" w:rsidRDefault="0077058B">
      <w:pPr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 wp14:anchorId="019CA5E5" wp14:editId="3CF9091D">
            <wp:extent cx="286385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" t="-168" r="-124" b="-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095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2F00" w14:textId="77777777" w:rsidR="0041525F" w:rsidRDefault="0041525F">
      <w:pPr>
        <w:ind w:firstLine="567"/>
        <w:contextualSpacing/>
        <w:jc w:val="center"/>
      </w:pPr>
      <w:r>
        <w:rPr>
          <w:sz w:val="28"/>
          <w:szCs w:val="28"/>
        </w:rPr>
        <w:t xml:space="preserve">Рисунок 2 — Пример результата в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-формате</w:t>
      </w:r>
    </w:p>
    <w:p w14:paraId="1D4BE187" w14:textId="77777777" w:rsidR="0041525F" w:rsidRDefault="0041525F">
      <w:pPr>
        <w:ind w:firstLine="567"/>
        <w:contextualSpacing/>
        <w:rPr>
          <w:b/>
          <w:bCs/>
          <w:sz w:val="28"/>
          <w:szCs w:val="28"/>
        </w:rPr>
      </w:pPr>
    </w:p>
    <w:p w14:paraId="0317B94F" w14:textId="77777777" w:rsidR="0041525F" w:rsidRDefault="0041525F">
      <w:pPr>
        <w:ind w:firstLine="567"/>
        <w:contextualSpacing/>
      </w:pPr>
      <w:r>
        <w:rPr>
          <w:b/>
          <w:bCs/>
          <w:sz w:val="28"/>
          <w:szCs w:val="28"/>
        </w:rPr>
        <w:t>Запуск программы в консольном многопоточном режиме</w:t>
      </w:r>
    </w:p>
    <w:p w14:paraId="402CC731" w14:textId="77777777" w:rsidR="0041525F" w:rsidRDefault="0041525F">
      <w:pPr>
        <w:ind w:firstLine="567"/>
        <w:contextualSpacing/>
        <w:rPr>
          <w:b/>
          <w:bCs/>
          <w:sz w:val="28"/>
          <w:szCs w:val="28"/>
        </w:rPr>
      </w:pPr>
    </w:p>
    <w:p w14:paraId="10E28530" w14:textId="77777777" w:rsidR="0041525F" w:rsidRDefault="0041525F">
      <w:pPr>
        <w:ind w:firstLine="567"/>
        <w:contextualSpacing/>
        <w:jc w:val="both"/>
      </w:pPr>
      <w:r>
        <w:rPr>
          <w:sz w:val="28"/>
          <w:szCs w:val="28"/>
        </w:rPr>
        <w:t xml:space="preserve">Дополнительно реализована возможность запуска в консольном многопоточном режиме с помощью скрипта на языке multiThreads.py (требуется установленный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не ниже версии 3.6). Для запуска программы в многопоточном режиме и получения результата в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формате нужно запустить из рабочей директории в терминале или командной строке скрипт multiThreads.py</w:t>
      </w:r>
    </w:p>
    <w:p w14:paraId="5D1C3982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Необходимые аргументы:</w:t>
      </w:r>
    </w:p>
    <w:p w14:paraId="1ED71D79" w14:textId="77777777" w:rsidR="0041525F" w:rsidRDefault="0041525F">
      <w:pPr>
        <w:ind w:firstLine="720"/>
        <w:contextualSpacing/>
        <w:jc w:val="both"/>
      </w:pPr>
      <w:r>
        <w:rPr>
          <w:b/>
          <w:bCs/>
          <w:sz w:val="28"/>
          <w:szCs w:val="28"/>
        </w:rPr>
        <w:lastRenderedPageBreak/>
        <w:t>-j</w:t>
      </w:r>
      <w:r>
        <w:rPr>
          <w:sz w:val="28"/>
          <w:szCs w:val="28"/>
        </w:rPr>
        <w:t xml:space="preserve"> — путь до исполняемой программы (SalmonellaAnalyzer2.jar);</w:t>
      </w:r>
    </w:p>
    <w:p w14:paraId="3D927E5A" w14:textId="77777777" w:rsidR="0041525F" w:rsidRDefault="0041525F">
      <w:pPr>
        <w:ind w:firstLine="720"/>
        <w:contextualSpacing/>
        <w:jc w:val="both"/>
      </w:pPr>
      <w:r>
        <w:rPr>
          <w:b/>
          <w:bCs/>
          <w:sz w:val="28"/>
          <w:szCs w:val="28"/>
        </w:rPr>
        <w:t>-i</w:t>
      </w:r>
      <w:r>
        <w:rPr>
          <w:sz w:val="28"/>
          <w:szCs w:val="28"/>
        </w:rPr>
        <w:t xml:space="preserve"> — путь до папки с пробами;</w:t>
      </w:r>
    </w:p>
    <w:p w14:paraId="380622E7" w14:textId="77777777" w:rsidR="0041525F" w:rsidRDefault="0041525F">
      <w:pPr>
        <w:ind w:firstLine="720"/>
        <w:contextualSpacing/>
        <w:jc w:val="both"/>
      </w:pPr>
      <w:r>
        <w:rPr>
          <w:b/>
          <w:bCs/>
          <w:sz w:val="28"/>
          <w:szCs w:val="28"/>
        </w:rPr>
        <w:t>-o</w:t>
      </w:r>
      <w:r>
        <w:rPr>
          <w:sz w:val="28"/>
          <w:szCs w:val="28"/>
        </w:rPr>
        <w:t xml:space="preserve"> — путь до папки, где будут храниться результаты;</w:t>
      </w:r>
    </w:p>
    <w:p w14:paraId="5E75DA72" w14:textId="77777777" w:rsidR="0041525F" w:rsidRDefault="0041525F">
      <w:pPr>
        <w:ind w:firstLine="720"/>
        <w:contextualSpacing/>
        <w:jc w:val="both"/>
      </w:pPr>
      <w:r>
        <w:rPr>
          <w:b/>
          <w:bCs/>
          <w:sz w:val="28"/>
          <w:szCs w:val="28"/>
        </w:rPr>
        <w:t>-t</w:t>
      </w:r>
      <w:r>
        <w:rPr>
          <w:sz w:val="28"/>
          <w:szCs w:val="28"/>
        </w:rPr>
        <w:t xml:space="preserve"> — число выделяемых потоков для работы.</w:t>
      </w:r>
    </w:p>
    <w:p w14:paraId="6A4A4225" w14:textId="77777777" w:rsidR="0041525F" w:rsidRDefault="0041525F">
      <w:pPr>
        <w:ind w:firstLine="720"/>
        <w:contextualSpacing/>
        <w:jc w:val="both"/>
      </w:pPr>
      <w:r>
        <w:rPr>
          <w:sz w:val="28"/>
          <w:szCs w:val="28"/>
        </w:rPr>
        <w:t>После запуска вышеприведенного скрипта необходимо ответить на предложенные вопросы, которые позволят выбрать, какие характеристики геномов необходимо исследовать. Если нужно включить или отключить какую-либо из предложенных опций, следует ответить «да» (y) или «нет» (n) (рис. 3).</w:t>
      </w:r>
      <w:r>
        <w:t xml:space="preserve"> </w:t>
      </w:r>
      <w:r>
        <w:rPr>
          <w:sz w:val="28"/>
          <w:szCs w:val="28"/>
        </w:rPr>
        <w:t xml:space="preserve">Итоговые файлы в формате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можно увидеть в папке, которая была выбрана через аргумент -o.</w:t>
      </w:r>
    </w:p>
    <w:p w14:paraId="3DD87383" w14:textId="77777777" w:rsidR="0041525F" w:rsidRDefault="0041525F">
      <w:pPr>
        <w:ind w:firstLine="720"/>
        <w:contextualSpacing/>
        <w:jc w:val="both"/>
        <w:rPr>
          <w:sz w:val="28"/>
          <w:szCs w:val="28"/>
        </w:rPr>
      </w:pPr>
    </w:p>
    <w:p w14:paraId="33D43BE9" w14:textId="22EECBDF" w:rsidR="0041525F" w:rsidRDefault="0077058B">
      <w:pPr>
        <w:ind w:firstLine="720"/>
        <w:contextualSpacing/>
        <w:jc w:val="both"/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483E41A1" wp14:editId="20FCF279">
            <wp:simplePos x="0" y="0"/>
            <wp:positionH relativeFrom="column">
              <wp:posOffset>310515</wp:posOffset>
            </wp:positionH>
            <wp:positionV relativeFrom="paragraph">
              <wp:posOffset>5080</wp:posOffset>
            </wp:positionV>
            <wp:extent cx="5586095" cy="3999865"/>
            <wp:effectExtent l="0" t="0" r="0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" t="-110" r="-79" b="-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3999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B32E2" w14:textId="77777777" w:rsidR="0041525F" w:rsidRDefault="0041525F">
      <w:pPr>
        <w:ind w:firstLine="720"/>
        <w:contextualSpacing/>
        <w:jc w:val="center"/>
        <w:rPr>
          <w:sz w:val="28"/>
          <w:szCs w:val="28"/>
        </w:rPr>
      </w:pPr>
    </w:p>
    <w:p w14:paraId="78ABEEC0" w14:textId="77777777" w:rsidR="0041525F" w:rsidRDefault="0041525F">
      <w:pPr>
        <w:ind w:firstLine="720"/>
        <w:contextualSpacing/>
        <w:jc w:val="center"/>
        <w:rPr>
          <w:sz w:val="28"/>
          <w:szCs w:val="28"/>
        </w:rPr>
      </w:pPr>
    </w:p>
    <w:p w14:paraId="76F33641" w14:textId="77777777" w:rsidR="0041525F" w:rsidRDefault="0041525F">
      <w:pPr>
        <w:ind w:firstLine="720"/>
        <w:contextualSpacing/>
        <w:jc w:val="center"/>
      </w:pPr>
      <w:r>
        <w:rPr>
          <w:sz w:val="28"/>
          <w:szCs w:val="28"/>
        </w:rPr>
        <w:t xml:space="preserve">Рисунок 3 — Работа скрипта multiThreads.py для работы в многопоточном режиме </w:t>
      </w:r>
    </w:p>
    <w:p w14:paraId="6B755B37" w14:textId="77777777" w:rsidR="0041525F" w:rsidRDefault="0041525F">
      <w:pPr>
        <w:ind w:firstLine="720"/>
        <w:contextualSpacing/>
        <w:rPr>
          <w:bCs/>
          <w:kern w:val="2"/>
          <w:sz w:val="28"/>
          <w:szCs w:val="28"/>
        </w:rPr>
      </w:pPr>
    </w:p>
    <w:p w14:paraId="103933B6" w14:textId="77777777" w:rsidR="0041525F" w:rsidRDefault="0041525F">
      <w:pPr>
        <w:ind w:firstLine="720"/>
        <w:contextualSpacing/>
        <w:jc w:val="both"/>
      </w:pPr>
      <w:r>
        <w:rPr>
          <w:b/>
          <w:sz w:val="28"/>
          <w:szCs w:val="28"/>
        </w:rPr>
        <w:t>Обратная связь</w:t>
      </w:r>
    </w:p>
    <w:p w14:paraId="7D8181CA" w14:textId="77777777" w:rsidR="0041525F" w:rsidRDefault="0041525F">
      <w:pPr>
        <w:ind w:firstLine="720"/>
        <w:contextualSpacing/>
        <w:jc w:val="both"/>
        <w:rPr>
          <w:b/>
          <w:sz w:val="28"/>
          <w:szCs w:val="28"/>
        </w:rPr>
      </w:pPr>
    </w:p>
    <w:p w14:paraId="6C5D16D2" w14:textId="77777777" w:rsidR="0041525F" w:rsidRDefault="0041525F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пожелания, замечания, выявленные ошибки можно направлять по электронной почте (</w:t>
      </w:r>
      <w:proofErr w:type="spellStart"/>
      <w:r>
        <w:rPr>
          <w:rStyle w:val="a5"/>
          <w:rFonts w:ascii="Fira Sans" w:hAnsi="Fira Sans"/>
          <w:lang w:val="en-US"/>
        </w:rPr>
        <w:t>gorokh</w:t>
      </w:r>
      <w:proofErr w:type="spellEnd"/>
      <w:r w:rsidRPr="006C6965">
        <w:rPr>
          <w:rStyle w:val="a5"/>
          <w:rFonts w:ascii="Fira Sans" w:hAnsi="Fira Sans"/>
        </w:rPr>
        <w:t>_</w:t>
      </w:r>
      <w:r>
        <w:rPr>
          <w:rStyle w:val="a5"/>
          <w:rFonts w:ascii="Fira Sans" w:hAnsi="Fira Sans"/>
          <w:lang w:val="en-US"/>
        </w:rPr>
        <w:t>am</w:t>
      </w:r>
      <w:r w:rsidRPr="006C6965">
        <w:rPr>
          <w:rStyle w:val="a5"/>
          <w:rFonts w:ascii="Fira Sans" w:hAnsi="Fira Sans"/>
        </w:rPr>
        <w:t>@</w:t>
      </w:r>
      <w:proofErr w:type="spellStart"/>
      <w:r>
        <w:rPr>
          <w:rStyle w:val="a5"/>
          <w:rFonts w:ascii="Fira Sans" w:hAnsi="Fira Sans"/>
          <w:lang w:val="en-US"/>
        </w:rPr>
        <w:t>antiplague</w:t>
      </w:r>
      <w:proofErr w:type="spellEnd"/>
      <w:r w:rsidRPr="006C6965">
        <w:rPr>
          <w:rStyle w:val="a5"/>
          <w:rFonts w:ascii="Fira Sans" w:hAnsi="Fira Sans"/>
        </w:rPr>
        <w:t>.</w:t>
      </w:r>
      <w:proofErr w:type="spellStart"/>
      <w:r>
        <w:rPr>
          <w:rStyle w:val="a5"/>
          <w:rFonts w:ascii="Fira Sans" w:hAnsi="Fira Sans"/>
          <w:lang w:val="en-US"/>
        </w:rPr>
        <w:t>ru</w:t>
      </w:r>
      <w:proofErr w:type="spellEnd"/>
      <w:r>
        <w:rPr>
          <w:sz w:val="28"/>
          <w:szCs w:val="28"/>
        </w:rPr>
        <w:t xml:space="preserve">; </w:t>
      </w:r>
      <w:hyperlink r:id="rId10" w:history="1">
        <w:r>
          <w:rPr>
            <w:rStyle w:val="a5"/>
            <w:rFonts w:ascii="Fira Sans" w:hAnsi="Fira Sans"/>
            <w:color w:val="000000"/>
            <w:u w:val="none"/>
          </w:rPr>
          <w:t>vodopyanov_as@antiplague.ru</w:t>
        </w:r>
      </w:hyperlink>
      <w:r>
        <w:rPr>
          <w:sz w:val="28"/>
          <w:szCs w:val="28"/>
        </w:rPr>
        <w:t xml:space="preserve">), телефону 89081705309; 8(863)240-22-66 или на почтовый адрес 344002, г. </w:t>
      </w:r>
      <w:proofErr w:type="spellStart"/>
      <w:r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>-на-Дону, ул. М. Горького, 117/40, Горох Алевтине Михайловне или Водопьянову Алексею Сергеевичу.</w:t>
      </w:r>
    </w:p>
    <w:p w14:paraId="4A415A9E" w14:textId="77777777" w:rsidR="0041525F" w:rsidRDefault="0041525F">
      <w:pPr>
        <w:ind w:firstLine="720"/>
        <w:contextualSpacing/>
        <w:jc w:val="both"/>
      </w:pPr>
    </w:p>
    <w:sectPr w:rsidR="0041525F">
      <w:footerReference w:type="default" r:id="rId11"/>
      <w:footerReference w:type="first" r:id="rId12"/>
      <w:pgSz w:w="11906" w:h="16838"/>
      <w:pgMar w:top="1134" w:right="99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C619" w14:textId="77777777" w:rsidR="00746F64" w:rsidRDefault="00746F64">
      <w:r>
        <w:separator/>
      </w:r>
    </w:p>
  </w:endnote>
  <w:endnote w:type="continuationSeparator" w:id="0">
    <w:p w14:paraId="2B923EE3" w14:textId="77777777" w:rsidR="00746F64" w:rsidRDefault="0074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Fira Sans">
    <w:panose1 w:val="020B0503050000020004"/>
    <w:charset w:val="CC"/>
    <w:family w:val="swiss"/>
    <w:pitch w:val="variable"/>
    <w:sig w:usb0="600002FF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A4CE1" w14:textId="77777777" w:rsidR="0041525F" w:rsidRDefault="0041525F">
    <w:pPr>
      <w:pStyle w:val="ae"/>
      <w:jc w:val="center"/>
    </w:pPr>
  </w:p>
  <w:p w14:paraId="78E402DD" w14:textId="77777777" w:rsidR="0041525F" w:rsidRDefault="0041525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D467" w14:textId="77777777" w:rsidR="0041525F" w:rsidRDefault="004152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5AC9" w14:textId="77777777" w:rsidR="00746F64" w:rsidRDefault="00746F64">
      <w:r>
        <w:separator/>
      </w:r>
    </w:p>
  </w:footnote>
  <w:footnote w:type="continuationSeparator" w:id="0">
    <w:p w14:paraId="53E9A787" w14:textId="77777777" w:rsidR="00746F64" w:rsidRDefault="00746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51"/>
    <w:rsid w:val="00293651"/>
    <w:rsid w:val="0041525F"/>
    <w:rsid w:val="006C6965"/>
    <w:rsid w:val="00746F64"/>
    <w:rsid w:val="007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D3E3A8"/>
  <w15:chartTrackingRefBased/>
  <w15:docId w15:val="{C1AF2DE3-9491-4006-A874-6E13BA1E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tabs>
        <w:tab w:val="left" w:pos="0"/>
      </w:tabs>
      <w:spacing w:before="280" w:after="280"/>
      <w:outlineLvl w:val="0"/>
    </w:pPr>
    <w:rPr>
      <w:b/>
      <w:bCs/>
      <w:kern w:val="2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4">
    <w:name w:val="Emphasis"/>
    <w:qFormat/>
    <w:rPr>
      <w:i/>
      <w:iCs/>
    </w:rPr>
  </w:style>
  <w:style w:type="character" w:styleId="a5">
    <w:name w:val="Hyperlink"/>
    <w:rPr>
      <w:color w:val="0000FF"/>
      <w:u w:val="single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8Num2z0">
    <w:name w:val="WW8Num2z0"/>
    <w:rPr>
      <w:rFonts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5z0">
    <w:name w:val="WW8Num5z0"/>
    <w:rPr>
      <w:rFonts w:cs="Times New Roman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cs="Times New Roman" w:hint="default"/>
    </w:rPr>
  </w:style>
  <w:style w:type="character" w:customStyle="1" w:styleId="10">
    <w:name w:val="Основной шрифт абзаца1"/>
  </w:style>
  <w:style w:type="character" w:customStyle="1" w:styleId="a6">
    <w:name w:val="Основной текст Знак"/>
    <w:rPr>
      <w:rFonts w:ascii="Calibri" w:eastAsia="Calibri" w:hAnsi="Calibri" w:cs="Calibri"/>
      <w:sz w:val="22"/>
      <w:szCs w:val="22"/>
      <w:lang w:val="ru-RU" w:bidi="ar-SA"/>
    </w:rPr>
  </w:style>
  <w:style w:type="character" w:customStyle="1" w:styleId="30">
    <w:name w:val="Основной текст 3 Знак"/>
    <w:rPr>
      <w:rFonts w:ascii="Calibri" w:eastAsia="Calibri" w:hAnsi="Calibri" w:cs="Calibri"/>
      <w:sz w:val="16"/>
      <w:szCs w:val="16"/>
      <w:lang w:val="ru-RU" w:bidi="ar-SA"/>
    </w:rPr>
  </w:style>
  <w:style w:type="character" w:customStyle="1" w:styleId="a7">
    <w:name w:val="Верхний колонтитул Знак"/>
    <w:rPr>
      <w:sz w:val="24"/>
      <w:szCs w:val="24"/>
    </w:rPr>
  </w:style>
  <w:style w:type="character" w:customStyle="1" w:styleId="a8">
    <w:name w:val="Нижний колонтитул Знак"/>
    <w:rPr>
      <w:sz w:val="24"/>
      <w:szCs w:val="24"/>
    </w:rPr>
  </w:style>
  <w:style w:type="character" w:customStyle="1" w:styleId="11">
    <w:name w:val="Заголовок 1 Знак"/>
    <w:rPr>
      <w:b/>
      <w:bCs/>
      <w:kern w:val="2"/>
      <w:sz w:val="48"/>
      <w:szCs w:val="48"/>
    </w:rPr>
  </w:style>
  <w:style w:type="character" w:customStyle="1" w:styleId="title-text">
    <w:name w:val="title-text"/>
    <w:basedOn w:val="10"/>
  </w:style>
  <w:style w:type="character" w:customStyle="1" w:styleId="a9">
    <w:name w:val="Текст выноски Знак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Lohit Devanagar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ad">
    <w:name w:val="Колонтитул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customStyle="1" w:styleId="20">
    <w:name w:val="Заголовок2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next w:val="a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13">
    <w:name w:val="Название объекта1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Lohit Devanagari"/>
    </w:rPr>
  </w:style>
  <w:style w:type="paragraph" w:customStyle="1" w:styleId="310">
    <w:name w:val="Основной текст 31"/>
    <w:basedOn w:val="a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styleId="af0">
    <w:name w:val="List Paragraph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af1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f2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3">
    <w:name w:val="Содержимое таблицы"/>
    <w:basedOn w:val="a"/>
    <w:pPr>
      <w:widowControl w:val="0"/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ail.antiplague.ru/SOGo/so/gorokh_am@antiplague.ru/Mail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/>
  <LinksUpToDate>false</LinksUpToDate>
  <CharactersWithSpaces>11196</CharactersWithSpaces>
  <SharedDoc>false</SharedDoc>
  <HLinks>
    <vt:vector size="6" baseType="variant">
      <vt:variant>
        <vt:i4>3211361</vt:i4>
      </vt:variant>
      <vt:variant>
        <vt:i4>0</vt:i4>
      </vt:variant>
      <vt:variant>
        <vt:i4>0</vt:i4>
      </vt:variant>
      <vt:variant>
        <vt:i4>5</vt:i4>
      </vt:variant>
      <vt:variant>
        <vt:lpwstr>https://mail.antiplague.ru/SOGo/so/gorokh_am@antiplague.ru/Mail/view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subject/>
  <dc:creator>Alex</dc:creator>
  <cp:keywords/>
  <cp:lastModifiedBy>Alex</cp:lastModifiedBy>
  <cp:revision>3</cp:revision>
  <cp:lastPrinted>2023-03-03T08:19:00Z</cp:lastPrinted>
  <dcterms:created xsi:type="dcterms:W3CDTF">2025-09-08T18:29:00Z</dcterms:created>
  <dcterms:modified xsi:type="dcterms:W3CDTF">2025-09-08T18:29:00Z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