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D29" w:rsidRPr="00345277" w:rsidRDefault="00B64824" w:rsidP="00B64824">
      <w:pPr>
        <w:jc w:val="center"/>
        <w:rPr>
          <w:rFonts w:ascii="Times New Roman" w:hAnsi="Times New Roman" w:cs="Times New Roman"/>
          <w:sz w:val="24"/>
          <w:szCs w:val="24"/>
        </w:rPr>
      </w:pPr>
      <w:r w:rsidRPr="0034527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272540" cy="1272540"/>
            <wp:effectExtent l="0" t="0" r="3810" b="3810"/>
            <wp:docPr id="1" name="Imagem 1" descr="C:\Users\Avell\Pictures\Icons\uf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Pictures\Icons\ufp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824" w:rsidRPr="00345277" w:rsidRDefault="00B64824" w:rsidP="00B6482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5277">
        <w:rPr>
          <w:rFonts w:ascii="Times New Roman" w:hAnsi="Times New Roman" w:cs="Times New Roman"/>
          <w:b/>
          <w:sz w:val="24"/>
          <w:szCs w:val="24"/>
        </w:rPr>
        <w:t>Computação Evolucionária</w:t>
      </w:r>
    </w:p>
    <w:p w:rsidR="00B64824" w:rsidRPr="00345277" w:rsidRDefault="00B64824" w:rsidP="00B6482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5277">
        <w:rPr>
          <w:rFonts w:ascii="Times New Roman" w:hAnsi="Times New Roman" w:cs="Times New Roman"/>
          <w:b/>
          <w:sz w:val="24"/>
          <w:szCs w:val="24"/>
        </w:rPr>
        <w:t>Alexandre Farias Baía - 201700470001</w:t>
      </w:r>
    </w:p>
    <w:p w:rsidR="00B64824" w:rsidRPr="00345277" w:rsidRDefault="00B64824" w:rsidP="00B64824">
      <w:pPr>
        <w:jc w:val="center"/>
        <w:rPr>
          <w:rFonts w:ascii="Times New Roman" w:hAnsi="Times New Roman" w:cs="Times New Roman"/>
          <w:sz w:val="24"/>
          <w:szCs w:val="24"/>
        </w:rPr>
      </w:pPr>
      <w:r w:rsidRPr="00345277">
        <w:rPr>
          <w:rFonts w:ascii="Times New Roman" w:hAnsi="Times New Roman" w:cs="Times New Roman"/>
          <w:b/>
          <w:sz w:val="24"/>
          <w:szCs w:val="24"/>
        </w:rPr>
        <w:t>Relatório - O Dilema dos Prisioneiros</w:t>
      </w:r>
    </w:p>
    <w:p w:rsidR="00B64824" w:rsidRPr="00995359" w:rsidRDefault="00FE10D5" w:rsidP="00FE10D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95359">
        <w:rPr>
          <w:rFonts w:ascii="Times New Roman" w:hAnsi="Times New Roman" w:cs="Times New Roman"/>
          <w:b/>
          <w:sz w:val="24"/>
          <w:szCs w:val="24"/>
        </w:rPr>
        <w:t>Introdução</w:t>
      </w:r>
    </w:p>
    <w:p w:rsidR="00D47042" w:rsidRPr="00345277" w:rsidRDefault="00D47042" w:rsidP="00345277">
      <w:pPr>
        <w:pStyle w:val="PargrafodaLista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 w:rsidRPr="00345277">
        <w:rPr>
          <w:rFonts w:ascii="Times New Roman" w:hAnsi="Times New Roman" w:cs="Times New Roman"/>
          <w:sz w:val="24"/>
          <w:szCs w:val="24"/>
        </w:rPr>
        <w:t>Neste relatório, é discutida a análise do comportamento do Dilema dos Pri</w:t>
      </w:r>
      <w:r w:rsidR="00345277" w:rsidRPr="00345277">
        <w:rPr>
          <w:rFonts w:ascii="Times New Roman" w:hAnsi="Times New Roman" w:cs="Times New Roman"/>
          <w:sz w:val="24"/>
          <w:szCs w:val="24"/>
        </w:rPr>
        <w:t>sioneiros através de um algoritmo genético, onde a evolução deste demonstra se uma população tende a ser mais ou menos egoísta de acordo com determinados parâmetros</w:t>
      </w:r>
    </w:p>
    <w:p w:rsidR="00D47042" w:rsidRPr="00345277" w:rsidRDefault="00D47042" w:rsidP="00D470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FE10D5" w:rsidRPr="00995359" w:rsidRDefault="00FE10D5" w:rsidP="00FE10D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95359">
        <w:rPr>
          <w:rFonts w:ascii="Times New Roman" w:hAnsi="Times New Roman" w:cs="Times New Roman"/>
          <w:b/>
          <w:sz w:val="24"/>
          <w:szCs w:val="24"/>
        </w:rPr>
        <w:t>Objetivo</w:t>
      </w:r>
    </w:p>
    <w:p w:rsidR="00345277" w:rsidRDefault="00345277" w:rsidP="00345277">
      <w:pPr>
        <w:pStyle w:val="PargrafodaLista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Implementar um algoritmo genético capaz de simular uma população diante do Dilema dos Prisioneiros, e a partir do comportamento desta a cada geração, analisar a qual situação a população tende. Para a análise são utilizados gráficos e tabelas, além de que a conclusão é baseada em perguntas propostas no comando do trabalho.</w:t>
      </w:r>
    </w:p>
    <w:p w:rsidR="00345277" w:rsidRPr="00345277" w:rsidRDefault="00345277" w:rsidP="00345277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E12874" w:rsidRPr="00995359" w:rsidRDefault="00FE10D5" w:rsidP="00E1287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95359">
        <w:rPr>
          <w:rFonts w:ascii="Times New Roman" w:hAnsi="Times New Roman" w:cs="Times New Roman"/>
          <w:b/>
          <w:sz w:val="24"/>
          <w:szCs w:val="24"/>
        </w:rPr>
        <w:t>Metodologia</w:t>
      </w:r>
    </w:p>
    <w:p w:rsidR="00E12874" w:rsidRDefault="00E12874" w:rsidP="00E12874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Neste trabalho a seguinte abordagem quanto ao dilema dos prisioneiros:</w:t>
      </w:r>
    </w:p>
    <w:p w:rsidR="00E12874" w:rsidRPr="00E12874" w:rsidRDefault="00E12874" w:rsidP="00E1287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2874">
        <w:rPr>
          <w:rFonts w:ascii="Times New Roman" w:hAnsi="Times New Roman" w:cs="Times New Roman"/>
          <w:sz w:val="24"/>
          <w:szCs w:val="24"/>
        </w:rPr>
        <w:t>Duas pessoas cometeram um crime. Elas são presas. Para que o governo consiga prendê-los, ele precisa que elas confessem e mostrem provas sobre o crime. Elas são interrogadas separadas.</w:t>
      </w:r>
    </w:p>
    <w:p w:rsidR="00E12874" w:rsidRDefault="00E12874" w:rsidP="00E1287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2874">
        <w:rPr>
          <w:rFonts w:ascii="Times New Roman" w:hAnsi="Times New Roman" w:cs="Times New Roman"/>
          <w:sz w:val="24"/>
          <w:szCs w:val="24"/>
        </w:rPr>
        <w:t>Se as duas pessoas não confessarem (isto é, cooperarem entre si), então o governo terá de soltá-los em 6 meses devido à falta de provas.</w:t>
      </w:r>
    </w:p>
    <w:p w:rsidR="00E12874" w:rsidRDefault="00E12874" w:rsidP="00E1287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2874">
        <w:rPr>
          <w:rFonts w:ascii="Times New Roman" w:hAnsi="Times New Roman" w:cs="Times New Roman"/>
          <w:sz w:val="24"/>
          <w:szCs w:val="24"/>
        </w:rPr>
        <w:t>No entanto, se uma delas ficar calada e a outra confessar, a pessoa que cooperou com o parceiro de crime (ficou calado) vai ser preso por 30 anos, enquanto o outro que confessou, por ter ajudado a polícia, será solto na hora.</w:t>
      </w:r>
    </w:p>
    <w:p w:rsidR="00E12874" w:rsidRDefault="00E12874" w:rsidP="00E1287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2874">
        <w:rPr>
          <w:rFonts w:ascii="Times New Roman" w:hAnsi="Times New Roman" w:cs="Times New Roman"/>
          <w:sz w:val="24"/>
          <w:szCs w:val="24"/>
        </w:rPr>
        <w:t>Se ambos confessarem, então ambos são presos por 10 anos por terem cooperado com a justiça.</w:t>
      </w:r>
    </w:p>
    <w:p w:rsidR="00E12874" w:rsidRDefault="00E12874" w:rsidP="00E12874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modelagem do algoritmo genético é feita da seguinte forma:</w:t>
      </w:r>
    </w:p>
    <w:p w:rsidR="00536A26" w:rsidRPr="00E12874" w:rsidRDefault="00E12874" w:rsidP="00E12874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2874">
        <w:rPr>
          <w:rFonts w:ascii="Times New Roman" w:hAnsi="Times New Roman" w:cs="Times New Roman"/>
          <w:sz w:val="24"/>
          <w:szCs w:val="24"/>
        </w:rPr>
        <w:t>Cada indivíduo é uma cadeia de números reais entre 0 e 1, onde 0 é máxima cooperação com o parceiro e 1 é a máxima delação do parceiro.</w:t>
      </w:r>
      <w:r w:rsidRPr="00E12874">
        <w:rPr>
          <w:rFonts w:eastAsiaTheme="minorEastAsia" w:hAnsi="Calibri"/>
          <w:color w:val="000000" w:themeColor="text1"/>
          <w:kern w:val="24"/>
          <w:sz w:val="64"/>
          <w:szCs w:val="64"/>
          <w:lang w:eastAsia="pt-BR"/>
        </w:rPr>
        <w:t xml:space="preserve"> </w:t>
      </w:r>
      <w:r w:rsidR="00A16253" w:rsidRPr="00E12874">
        <w:rPr>
          <w:rFonts w:ascii="Times New Roman" w:hAnsi="Times New Roman" w:cs="Times New Roman"/>
          <w:sz w:val="24"/>
          <w:szCs w:val="24"/>
        </w:rPr>
        <w:t>Ou seja, abaixo de 0,5 é cooperação (não delação) e acima de 0,5 é delação.</w:t>
      </w:r>
    </w:p>
    <w:p w:rsidR="00E12874" w:rsidRDefault="00E12874" w:rsidP="00E12874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 cromossomo possui 30 genes.</w:t>
      </w:r>
    </w:p>
    <w:p w:rsidR="00E12874" w:rsidRDefault="00D5037F" w:rsidP="00E12874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Existem dois tipos de </w:t>
      </w:r>
      <w:r w:rsidRPr="00D5037F">
        <w:rPr>
          <w:rFonts w:ascii="Times New Roman" w:hAnsi="Times New Roman" w:cs="Times New Roman"/>
          <w:i/>
          <w:sz w:val="24"/>
          <w:szCs w:val="24"/>
        </w:rPr>
        <w:t>Fitness</w:t>
      </w:r>
      <w:r>
        <w:rPr>
          <w:rFonts w:ascii="Times New Roman" w:hAnsi="Times New Roman" w:cs="Times New Roman"/>
          <w:sz w:val="24"/>
          <w:szCs w:val="24"/>
        </w:rPr>
        <w:t>: Individual e Grupo</w:t>
      </w:r>
    </w:p>
    <w:p w:rsidR="00D5037F" w:rsidRPr="005262C8" w:rsidRDefault="005262C8" w:rsidP="005262C8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262C8">
        <w:rPr>
          <w:rFonts w:ascii="Times New Roman" w:hAnsi="Times New Roman" w:cs="Times New Roman"/>
          <w:sz w:val="24"/>
          <w:szCs w:val="24"/>
        </w:rPr>
        <w:lastRenderedPageBreak/>
        <w:t>Os tipos de Fitness levam em consideração o pareamento entre cooperação (C) e delação (D), normalizados de 0 a 1, e de forma proporcional ao tempo de prisão, como segue a tabela abaixo.</w:t>
      </w:r>
    </w:p>
    <w:p w:rsidR="005262C8" w:rsidRDefault="005262C8" w:rsidP="005262C8">
      <w:pPr>
        <w:jc w:val="center"/>
        <w:rPr>
          <w:rFonts w:ascii="Times New Roman" w:hAnsi="Times New Roman" w:cs="Times New Roman"/>
          <w:sz w:val="20"/>
          <w:szCs w:val="20"/>
        </w:rPr>
      </w:pPr>
      <w:r w:rsidRPr="005262C8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58240" behindDoc="0" locked="0" layoutInCell="1" allowOverlap="1" wp14:anchorId="0AFBE86F" wp14:editId="7D10A238">
            <wp:simplePos x="0" y="0"/>
            <wp:positionH relativeFrom="column">
              <wp:posOffset>291465</wp:posOffset>
            </wp:positionH>
            <wp:positionV relativeFrom="paragraph">
              <wp:posOffset>283210</wp:posOffset>
            </wp:positionV>
            <wp:extent cx="5204460" cy="14357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62C8">
        <w:rPr>
          <w:rFonts w:ascii="Times New Roman" w:hAnsi="Times New Roman" w:cs="Times New Roman"/>
          <w:sz w:val="20"/>
          <w:szCs w:val="20"/>
        </w:rPr>
        <w:t>Tabela 1: Valores de para o Fitness Individual (Esquerda) e o de Grupo (direita)</w:t>
      </w:r>
    </w:p>
    <w:p w:rsidR="005262C8" w:rsidRDefault="005262C8" w:rsidP="005262C8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5262C8" w:rsidRDefault="005262C8" w:rsidP="005262C8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262C8">
        <w:rPr>
          <w:rFonts w:ascii="Times New Roman" w:hAnsi="Times New Roman" w:cs="Times New Roman"/>
          <w:sz w:val="24"/>
          <w:szCs w:val="24"/>
        </w:rPr>
        <w:t>Existe</w:t>
      </w:r>
      <w:r>
        <w:rPr>
          <w:rFonts w:ascii="Times New Roman" w:hAnsi="Times New Roman" w:cs="Times New Roman"/>
          <w:sz w:val="24"/>
          <w:szCs w:val="24"/>
        </w:rPr>
        <w:t xml:space="preserve"> também uma parcela bônus do fitness, onde é levada em consideração a quantidade de cadeias de C encontradas no indivíduo de teste, essa parcela de bônus é dada pela fórmula abaixo.</w:t>
      </w:r>
    </w:p>
    <w:p w:rsidR="005262C8" w:rsidRPr="00FA52E6" w:rsidRDefault="005262C8" w:rsidP="005262C8">
      <w:pPr>
        <w:ind w:left="708" w:firstLine="708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Bonus=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numerocadeias*valorbonus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*(1-mediagenes_c)</m:t>
          </m:r>
        </m:oMath>
      </m:oMathPara>
    </w:p>
    <w:p w:rsidR="00FA52E6" w:rsidRDefault="00FA52E6" w:rsidP="005262C8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parcela bônus é adicionada a média encontrada na primeira parcela do </w:t>
      </w:r>
      <w:r w:rsidRPr="00FA52E6">
        <w:rPr>
          <w:rFonts w:ascii="Times New Roman" w:hAnsi="Times New Roman" w:cs="Times New Roman"/>
          <w:i/>
          <w:sz w:val="24"/>
          <w:szCs w:val="24"/>
        </w:rPr>
        <w:t>fitness</w:t>
      </w:r>
      <w:r w:rsidR="009659EC" w:rsidRPr="009659EC">
        <w:rPr>
          <w:rFonts w:ascii="Times New Roman" w:hAnsi="Times New Roman" w:cs="Times New Roman"/>
          <w:sz w:val="24"/>
          <w:szCs w:val="24"/>
        </w:rPr>
        <w:t>.</w:t>
      </w:r>
    </w:p>
    <w:p w:rsidR="009659EC" w:rsidRDefault="009659EC" w:rsidP="005262C8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Quanto aos operadores do algoritmo genético, é utilizada a seleção por torneio, cruzamento aritmético, mutação gaussiana e o total de indivíduos da população é igual a 50.</w:t>
      </w:r>
      <w:r w:rsidR="00AD2B8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B8B" w:rsidRDefault="00AD2B8B" w:rsidP="005262C8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Há 3 casos de testes para a avaliação do problema proposto: (1) quando os indivíduos são comparados par-a-par, (2) quando um indivíduo é comparado com 10% da população e (3) quando um indivíduo é comparado a 30% da população. E em cada caso desse, é necessário verificar as seguintes situações: fixa-se uma valor de C e varia-se o bônus e fixa-se o bônus e varia-se o C. A tabela abaixo sumariza os testes.</w:t>
      </w:r>
    </w:p>
    <w:p w:rsidR="00AD2B8B" w:rsidRDefault="002271D0" w:rsidP="005262C8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4CF59150" wp14:editId="03D48CAC">
            <wp:simplePos x="0" y="0"/>
            <wp:positionH relativeFrom="page">
              <wp:posOffset>808990</wp:posOffset>
            </wp:positionH>
            <wp:positionV relativeFrom="paragraph">
              <wp:posOffset>266700</wp:posOffset>
            </wp:positionV>
            <wp:extent cx="6359730" cy="2217420"/>
            <wp:effectExtent l="0" t="0" r="317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730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Tabela 2: Parâmetros do algoritmo genético.</w:t>
      </w:r>
    </w:p>
    <w:p w:rsidR="00AD2B8B" w:rsidRDefault="00AD2B8B" w:rsidP="005262C8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271D0" w:rsidRDefault="003E7FBC" w:rsidP="003E7FBC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Um Diagrama de Classes é necessário para um melhor entendimento da implementação, este é exibido na figura 3.1.</w:t>
      </w:r>
    </w:p>
    <w:p w:rsidR="003E7FBC" w:rsidRDefault="003E7FBC" w:rsidP="003E7F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9A07450" wp14:editId="4B9B14D4">
            <wp:simplePos x="0" y="0"/>
            <wp:positionH relativeFrom="column">
              <wp:posOffset>139065</wp:posOffset>
            </wp:positionH>
            <wp:positionV relativeFrom="paragraph">
              <wp:posOffset>22225</wp:posOffset>
            </wp:positionV>
            <wp:extent cx="4913630" cy="4084320"/>
            <wp:effectExtent l="0" t="0" r="1270" b="0"/>
            <wp:wrapSquare wrapText="bothSides"/>
            <wp:docPr id="4" name="Espaço Reservado para Conteú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3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7FBC" w:rsidRDefault="003E7FBC" w:rsidP="003E7FBC">
      <w:pPr>
        <w:jc w:val="center"/>
        <w:rPr>
          <w:rFonts w:ascii="Times New Roman" w:hAnsi="Times New Roman" w:cs="Times New Roman"/>
          <w:sz w:val="20"/>
          <w:szCs w:val="20"/>
        </w:rPr>
      </w:pPr>
      <w:r w:rsidRPr="003E7FBC">
        <w:rPr>
          <w:rFonts w:ascii="Times New Roman" w:hAnsi="Times New Roman" w:cs="Times New Roman"/>
          <w:sz w:val="20"/>
          <w:szCs w:val="20"/>
        </w:rPr>
        <w:t>Figura 3.1: Diagrama de Classes do código usado para a implementação</w:t>
      </w:r>
    </w:p>
    <w:p w:rsidR="003E7FBC" w:rsidRDefault="003E7FBC" w:rsidP="003E7FB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5262C8" w:rsidRPr="003E7FBC" w:rsidRDefault="003E7FBC" w:rsidP="003E7F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código foi desenvolvido em Python 3.6, através da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sistema operacional Windows 8.</w:t>
      </w:r>
    </w:p>
    <w:p w:rsidR="00FE10D5" w:rsidRPr="00995359" w:rsidRDefault="00FE10D5" w:rsidP="00FE10D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95359">
        <w:rPr>
          <w:rFonts w:ascii="Times New Roman" w:hAnsi="Times New Roman" w:cs="Times New Roman"/>
          <w:b/>
          <w:sz w:val="24"/>
          <w:szCs w:val="24"/>
        </w:rPr>
        <w:t>Resultados</w:t>
      </w:r>
    </w:p>
    <w:p w:rsidR="003E7FBC" w:rsidRDefault="003E7FBC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seguintes gráficos foram obtidos através da execução do código.</w:t>
      </w:r>
    </w:p>
    <w:p w:rsidR="003E7FBC" w:rsidRDefault="003E7FBC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6549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e_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BC" w:rsidRDefault="003E7FBC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6549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e_0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BC" w:rsidRDefault="003E7FBC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654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e_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BC" w:rsidRDefault="003E7FBC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700020"/>
            <wp:effectExtent l="0" t="0" r="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e_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BC" w:rsidRDefault="003E7FBC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6549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e_0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BEA23C" wp14:editId="376297A3">
            <wp:extent cx="5212080" cy="2562524"/>
            <wp:effectExtent l="0" t="0" r="762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e_0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BC" w:rsidRDefault="003E7FBC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DA2D4CB" wp14:editId="1ACA556D">
            <wp:extent cx="5400040" cy="26549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e_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65493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e_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65493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e_0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6549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e_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6549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e_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700020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e_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6549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e_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6549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e_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6549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e_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6549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e_1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6549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e_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6549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e_1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700020"/>
            <wp:effectExtent l="0" t="0" r="0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e_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700020"/>
            <wp:effectExtent l="0" t="0" r="0" b="508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e_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700020"/>
            <wp:effectExtent l="0" t="0" r="0" b="50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e_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700020"/>
            <wp:effectExtent l="0" t="0" r="0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e_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700020"/>
            <wp:effectExtent l="0" t="0" r="0" b="508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e_2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700020"/>
            <wp:effectExtent l="0" t="0" r="0" b="508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e_2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BC" w:rsidRPr="003E7FBC" w:rsidRDefault="003E7FBC" w:rsidP="006204D3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3E7FBC">
        <w:rPr>
          <w:rFonts w:ascii="Times New Roman" w:hAnsi="Times New Roman" w:cs="Times New Roman"/>
          <w:sz w:val="20"/>
          <w:szCs w:val="20"/>
        </w:rPr>
        <w:t xml:space="preserve">Figura 4.1: </w:t>
      </w:r>
      <w:r w:rsidR="006204D3">
        <w:rPr>
          <w:rFonts w:ascii="Times New Roman" w:hAnsi="Times New Roman" w:cs="Times New Roman"/>
          <w:sz w:val="20"/>
          <w:szCs w:val="20"/>
        </w:rPr>
        <w:t>Casos de Teste para o par-a-par, 10% de opositores e 30% de opositores com suas dadas variações de Valor de C e Valor do Bônus</w:t>
      </w:r>
    </w:p>
    <w:p w:rsidR="003E7FBC" w:rsidRDefault="003E7FBC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204D3" w:rsidRDefault="006204D3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204D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385100"/>
            <wp:effectExtent l="0" t="0" r="0" b="6350"/>
            <wp:docPr id="5" name="Imagem 5" descr="C:\Users\Avell\Documents\ShareX\Screenshots\2017-06\POWERPNT_2017-06-21_22-4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ll\Documents\ShareX\Screenshots\2017-06\POWERPNT_2017-06-21_22-40-2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D3" w:rsidRDefault="006204D3" w:rsidP="006204D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4.2: Resultados</w:t>
      </w:r>
      <w:r w:rsidR="001123D2">
        <w:rPr>
          <w:rFonts w:ascii="Times New Roman" w:hAnsi="Times New Roman" w:cs="Times New Roman"/>
          <w:sz w:val="24"/>
          <w:szCs w:val="24"/>
        </w:rPr>
        <w:t xml:space="preserve"> sumarizados</w:t>
      </w:r>
      <w:r>
        <w:rPr>
          <w:rFonts w:ascii="Times New Roman" w:hAnsi="Times New Roman" w:cs="Times New Roman"/>
          <w:sz w:val="24"/>
          <w:szCs w:val="24"/>
        </w:rPr>
        <w:t xml:space="preserve"> para o </w:t>
      </w:r>
      <w:r w:rsidRPr="006204D3">
        <w:rPr>
          <w:rFonts w:ascii="Times New Roman" w:hAnsi="Times New Roman" w:cs="Times New Roman"/>
          <w:i/>
          <w:sz w:val="24"/>
          <w:szCs w:val="24"/>
        </w:rPr>
        <w:t>Fitness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Individiual</w:t>
      </w:r>
      <w:proofErr w:type="spellEnd"/>
    </w:p>
    <w:p w:rsidR="006204D3" w:rsidRDefault="006204D3" w:rsidP="006204D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204D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323393"/>
            <wp:effectExtent l="0" t="0" r="0" b="0"/>
            <wp:docPr id="6" name="Imagem 6" descr="C:\Users\Avell\Documents\ShareX\Screenshots\2017-06\POWERPNT_2017-06-21_22-40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\Documents\ShareX\Screenshots\2017-06\POWERPNT_2017-06-21_22-40-2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D3" w:rsidRDefault="006204D3" w:rsidP="006204D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Figura: 4.3: Resultados</w:t>
      </w:r>
      <w:r w:rsidR="001123D2">
        <w:rPr>
          <w:rFonts w:ascii="Times New Roman" w:hAnsi="Times New Roman" w:cs="Times New Roman"/>
          <w:sz w:val="24"/>
          <w:szCs w:val="24"/>
        </w:rPr>
        <w:t xml:space="preserve"> sumarizados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para o </w:t>
      </w:r>
      <w:r w:rsidRPr="006204D3">
        <w:rPr>
          <w:rFonts w:ascii="Times New Roman" w:hAnsi="Times New Roman" w:cs="Times New Roman"/>
          <w:i/>
          <w:sz w:val="24"/>
          <w:szCs w:val="24"/>
        </w:rPr>
        <w:t>Fitness</w:t>
      </w:r>
      <w:r>
        <w:rPr>
          <w:rFonts w:ascii="Times New Roman" w:hAnsi="Times New Roman" w:cs="Times New Roman"/>
          <w:sz w:val="24"/>
          <w:szCs w:val="24"/>
        </w:rPr>
        <w:t xml:space="preserve"> em Grupo</w:t>
      </w:r>
    </w:p>
    <w:p w:rsidR="006204D3" w:rsidRPr="003E7FBC" w:rsidRDefault="006204D3" w:rsidP="003E7FB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E10D5" w:rsidRPr="00995359" w:rsidRDefault="00FE10D5" w:rsidP="00FE10D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95359">
        <w:rPr>
          <w:rFonts w:ascii="Times New Roman" w:hAnsi="Times New Roman" w:cs="Times New Roman"/>
          <w:b/>
          <w:sz w:val="24"/>
          <w:szCs w:val="24"/>
        </w:rPr>
        <w:t>Conclusão</w:t>
      </w:r>
    </w:p>
    <w:p w:rsidR="00B138B0" w:rsidRPr="00B138B0" w:rsidRDefault="00B138B0" w:rsidP="00B138B0">
      <w:pPr>
        <w:ind w:left="720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base nas perguntas abordadas pelo professor, a conclusão deste relatório será baseada nelas</w:t>
      </w:r>
    </w:p>
    <w:p w:rsidR="00B138B0" w:rsidRPr="00B138B0" w:rsidRDefault="00B138B0" w:rsidP="00B138B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38B0">
        <w:rPr>
          <w:rFonts w:ascii="Times New Roman" w:hAnsi="Times New Roman" w:cs="Times New Roman"/>
          <w:sz w:val="24"/>
          <w:szCs w:val="24"/>
        </w:rPr>
        <w:lastRenderedPageBreak/>
        <w:t>Qual é o impacto do tamanho de C? A população fica mais ou menos egoísta com a variação de C?</w:t>
      </w:r>
    </w:p>
    <w:p w:rsidR="00617554" w:rsidRDefault="00B138B0" w:rsidP="00B138B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138B0">
        <w:rPr>
          <w:rFonts w:ascii="Times New Roman" w:hAnsi="Times New Roman" w:cs="Times New Roman"/>
          <w:sz w:val="24"/>
          <w:szCs w:val="24"/>
        </w:rPr>
        <w:t>O tamanho de C, quanto mais elevado, deixou a população m</w:t>
      </w:r>
      <w:r w:rsidR="006204D3">
        <w:rPr>
          <w:rFonts w:ascii="Times New Roman" w:hAnsi="Times New Roman" w:cs="Times New Roman"/>
          <w:sz w:val="24"/>
          <w:szCs w:val="24"/>
        </w:rPr>
        <w:t>ais</w:t>
      </w:r>
      <w:r w:rsidRPr="00B138B0">
        <w:rPr>
          <w:rFonts w:ascii="Times New Roman" w:hAnsi="Times New Roman" w:cs="Times New Roman"/>
          <w:sz w:val="24"/>
          <w:szCs w:val="24"/>
        </w:rPr>
        <w:t xml:space="preserve"> egoísta.</w:t>
      </w:r>
    </w:p>
    <w:p w:rsidR="00B138B0" w:rsidRPr="00B138B0" w:rsidRDefault="00B138B0" w:rsidP="00B138B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38B0">
        <w:rPr>
          <w:rFonts w:ascii="Times New Roman" w:hAnsi="Times New Roman" w:cs="Times New Roman"/>
          <w:sz w:val="24"/>
          <w:szCs w:val="24"/>
        </w:rPr>
        <w:t>O mesmo para o valor do bônus: qual o valor do bônus para uma dada cadeia para que a população se torne menos egoísta?</w:t>
      </w:r>
    </w:p>
    <w:p w:rsidR="00B138B0" w:rsidRDefault="00B138B0" w:rsidP="00B138B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138B0">
        <w:rPr>
          <w:rFonts w:ascii="Times New Roman" w:hAnsi="Times New Roman" w:cs="Times New Roman"/>
          <w:sz w:val="24"/>
          <w:szCs w:val="24"/>
        </w:rPr>
        <w:t>Valores de bônus mais elevados tendem a tornar uma população menos egoísta em uma dada cadeia, como por exemplo, em aumentar o bô</w:t>
      </w:r>
      <w:r w:rsidR="006204D3">
        <w:rPr>
          <w:rFonts w:ascii="Times New Roman" w:hAnsi="Times New Roman" w:cs="Times New Roman"/>
          <w:sz w:val="24"/>
          <w:szCs w:val="24"/>
        </w:rPr>
        <w:t>nus de 10% para 20% com C = 10</w:t>
      </w:r>
      <w:r w:rsidRPr="00B138B0">
        <w:rPr>
          <w:rFonts w:ascii="Times New Roman" w:hAnsi="Times New Roman" w:cs="Times New Roman"/>
          <w:sz w:val="24"/>
          <w:szCs w:val="24"/>
        </w:rPr>
        <w:t>.</w:t>
      </w:r>
    </w:p>
    <w:p w:rsidR="00B138B0" w:rsidRPr="00B138B0" w:rsidRDefault="00B138B0" w:rsidP="00B138B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38B0">
        <w:rPr>
          <w:rFonts w:ascii="Times New Roman" w:hAnsi="Times New Roman" w:cs="Times New Roman"/>
          <w:sz w:val="24"/>
          <w:szCs w:val="24"/>
        </w:rPr>
        <w:t>Qual é a diferença de comportamento para Fitness Individual e o Fitness em Grupo?</w:t>
      </w:r>
    </w:p>
    <w:p w:rsidR="00B138B0" w:rsidRDefault="00B138B0" w:rsidP="00B138B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138B0">
        <w:rPr>
          <w:rFonts w:ascii="Times New Roman" w:hAnsi="Times New Roman" w:cs="Times New Roman"/>
          <w:sz w:val="24"/>
          <w:szCs w:val="24"/>
        </w:rPr>
        <w:t>Para o Fitness Individual, os indivíduos tendem a delatar, e para o Fitness em Grupo, os indivíduos tendem a cooperar.</w:t>
      </w:r>
    </w:p>
    <w:p w:rsidR="00B138B0" w:rsidRPr="00B138B0" w:rsidRDefault="00B138B0" w:rsidP="00B138B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38B0">
        <w:rPr>
          <w:rFonts w:ascii="Times New Roman" w:hAnsi="Times New Roman" w:cs="Times New Roman"/>
          <w:sz w:val="24"/>
          <w:szCs w:val="24"/>
        </w:rPr>
        <w:t>Quanto mais indivíduos são usados para comparação qual é o comportamento?</w:t>
      </w:r>
    </w:p>
    <w:p w:rsidR="00B138B0" w:rsidRPr="00617554" w:rsidRDefault="00B138B0" w:rsidP="00B138B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138B0">
        <w:rPr>
          <w:rFonts w:ascii="Times New Roman" w:hAnsi="Times New Roman" w:cs="Times New Roman"/>
          <w:sz w:val="24"/>
          <w:szCs w:val="24"/>
        </w:rPr>
        <w:t>Quanto mais indivíduos são usados para comparação, mais lentamente a população convergiu, no caso, para 10% e 30% de opositores foi necessário testes com 1200 gerações para se observar a convergência.</w:t>
      </w:r>
    </w:p>
    <w:sectPr w:rsidR="00B138B0" w:rsidRPr="00617554"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5EDB" w:rsidRDefault="00575EDB" w:rsidP="003E7FBC">
      <w:pPr>
        <w:spacing w:after="0" w:line="240" w:lineRule="auto"/>
      </w:pPr>
      <w:r>
        <w:separator/>
      </w:r>
    </w:p>
  </w:endnote>
  <w:endnote w:type="continuationSeparator" w:id="0">
    <w:p w:rsidR="00575EDB" w:rsidRDefault="00575EDB" w:rsidP="003E7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0129777"/>
      <w:docPartObj>
        <w:docPartGallery w:val="Page Numbers (Bottom of Page)"/>
        <w:docPartUnique/>
      </w:docPartObj>
    </w:sdtPr>
    <w:sdtEndPr/>
    <w:sdtContent>
      <w:p w:rsidR="003E7FBC" w:rsidRDefault="003E7FBC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23D2">
          <w:rPr>
            <w:noProof/>
          </w:rPr>
          <w:t>13</w:t>
        </w:r>
        <w:r>
          <w:fldChar w:fldCharType="end"/>
        </w:r>
      </w:p>
    </w:sdtContent>
  </w:sdt>
  <w:p w:rsidR="003E7FBC" w:rsidRDefault="003E7F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5EDB" w:rsidRDefault="00575EDB" w:rsidP="003E7FBC">
      <w:pPr>
        <w:spacing w:after="0" w:line="240" w:lineRule="auto"/>
      </w:pPr>
      <w:r>
        <w:separator/>
      </w:r>
    </w:p>
  </w:footnote>
  <w:footnote w:type="continuationSeparator" w:id="0">
    <w:p w:rsidR="00575EDB" w:rsidRDefault="00575EDB" w:rsidP="003E7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artF5EE"/>
      </v:shape>
    </w:pict>
  </w:numPicBullet>
  <w:abstractNum w:abstractNumId="0">
    <w:nsid w:val="15120B1A"/>
    <w:multiLevelType w:val="hybridMultilevel"/>
    <w:tmpl w:val="13B67E9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6CA7F1C"/>
    <w:multiLevelType w:val="hybridMultilevel"/>
    <w:tmpl w:val="DB04AFA2"/>
    <w:lvl w:ilvl="0" w:tplc="F6E08C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62321ED"/>
    <w:multiLevelType w:val="hybridMultilevel"/>
    <w:tmpl w:val="D222F6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134DBE"/>
    <w:multiLevelType w:val="hybridMultilevel"/>
    <w:tmpl w:val="BD6A01E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565D72AA"/>
    <w:multiLevelType w:val="hybridMultilevel"/>
    <w:tmpl w:val="63E24CC0"/>
    <w:lvl w:ilvl="0" w:tplc="E36C675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898751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2AB32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4C0FF9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C20E5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AFE057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6F2D3A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885C2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67A863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824"/>
    <w:rsid w:val="00024C21"/>
    <w:rsid w:val="00087206"/>
    <w:rsid w:val="000A3109"/>
    <w:rsid w:val="000F41C4"/>
    <w:rsid w:val="00100236"/>
    <w:rsid w:val="001123D2"/>
    <w:rsid w:val="00123A3B"/>
    <w:rsid w:val="00152B76"/>
    <w:rsid w:val="001600F4"/>
    <w:rsid w:val="001613D2"/>
    <w:rsid w:val="0016322C"/>
    <w:rsid w:val="00165637"/>
    <w:rsid w:val="001C74F0"/>
    <w:rsid w:val="001E6861"/>
    <w:rsid w:val="00213936"/>
    <w:rsid w:val="002271D0"/>
    <w:rsid w:val="00292E1C"/>
    <w:rsid w:val="002C31CB"/>
    <w:rsid w:val="00312DBF"/>
    <w:rsid w:val="003202C0"/>
    <w:rsid w:val="00322FAA"/>
    <w:rsid w:val="00345277"/>
    <w:rsid w:val="003A61A9"/>
    <w:rsid w:val="003C3EBA"/>
    <w:rsid w:val="003D71F1"/>
    <w:rsid w:val="003E4C49"/>
    <w:rsid w:val="003E7FBC"/>
    <w:rsid w:val="003F691E"/>
    <w:rsid w:val="00403CFB"/>
    <w:rsid w:val="004110F0"/>
    <w:rsid w:val="0041366F"/>
    <w:rsid w:val="00474460"/>
    <w:rsid w:val="005262C8"/>
    <w:rsid w:val="00536A26"/>
    <w:rsid w:val="00575EDB"/>
    <w:rsid w:val="00590F6E"/>
    <w:rsid w:val="005D31A4"/>
    <w:rsid w:val="00601D29"/>
    <w:rsid w:val="00617554"/>
    <w:rsid w:val="006204D3"/>
    <w:rsid w:val="0063623F"/>
    <w:rsid w:val="006A0524"/>
    <w:rsid w:val="006E1428"/>
    <w:rsid w:val="00701DDA"/>
    <w:rsid w:val="00720240"/>
    <w:rsid w:val="00724DE7"/>
    <w:rsid w:val="0074086B"/>
    <w:rsid w:val="007B44C5"/>
    <w:rsid w:val="007D0D9D"/>
    <w:rsid w:val="008A10A5"/>
    <w:rsid w:val="008B523D"/>
    <w:rsid w:val="008B5501"/>
    <w:rsid w:val="008E67ED"/>
    <w:rsid w:val="009659EC"/>
    <w:rsid w:val="00984280"/>
    <w:rsid w:val="00995359"/>
    <w:rsid w:val="00A16253"/>
    <w:rsid w:val="00AA37F3"/>
    <w:rsid w:val="00AB4C75"/>
    <w:rsid w:val="00AD2B8B"/>
    <w:rsid w:val="00AF047B"/>
    <w:rsid w:val="00B138B0"/>
    <w:rsid w:val="00B22FB3"/>
    <w:rsid w:val="00B37958"/>
    <w:rsid w:val="00B44D07"/>
    <w:rsid w:val="00B64824"/>
    <w:rsid w:val="00B92CF4"/>
    <w:rsid w:val="00B92EEF"/>
    <w:rsid w:val="00BA7D27"/>
    <w:rsid w:val="00BB3D1C"/>
    <w:rsid w:val="00BD7C9D"/>
    <w:rsid w:val="00C14506"/>
    <w:rsid w:val="00C27B19"/>
    <w:rsid w:val="00C40E94"/>
    <w:rsid w:val="00C43046"/>
    <w:rsid w:val="00C7244B"/>
    <w:rsid w:val="00C93C26"/>
    <w:rsid w:val="00C95E2B"/>
    <w:rsid w:val="00C966FD"/>
    <w:rsid w:val="00CA5D75"/>
    <w:rsid w:val="00CB1342"/>
    <w:rsid w:val="00D378E5"/>
    <w:rsid w:val="00D42F00"/>
    <w:rsid w:val="00D47042"/>
    <w:rsid w:val="00D5037F"/>
    <w:rsid w:val="00D747CC"/>
    <w:rsid w:val="00E12874"/>
    <w:rsid w:val="00E1557B"/>
    <w:rsid w:val="00E17D87"/>
    <w:rsid w:val="00E23097"/>
    <w:rsid w:val="00E35514"/>
    <w:rsid w:val="00E925D5"/>
    <w:rsid w:val="00E9677D"/>
    <w:rsid w:val="00EB3C1F"/>
    <w:rsid w:val="00EB5DD3"/>
    <w:rsid w:val="00EF7312"/>
    <w:rsid w:val="00F15315"/>
    <w:rsid w:val="00F228C6"/>
    <w:rsid w:val="00F766DB"/>
    <w:rsid w:val="00F94A52"/>
    <w:rsid w:val="00FA3AA5"/>
    <w:rsid w:val="00FA52E6"/>
    <w:rsid w:val="00FA793A"/>
    <w:rsid w:val="00FE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8987D1-AD6C-4D1B-A176-697D075D4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10D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E7F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E7FBC"/>
  </w:style>
  <w:style w:type="paragraph" w:styleId="Rodap">
    <w:name w:val="footer"/>
    <w:basedOn w:val="Normal"/>
    <w:link w:val="RodapChar"/>
    <w:uiPriority w:val="99"/>
    <w:unhideWhenUsed/>
    <w:rsid w:val="003E7F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E7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2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68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735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Farb</dc:creator>
  <cp:keywords/>
  <dc:description/>
  <cp:lastModifiedBy>Farb</cp:lastModifiedBy>
  <cp:revision>14</cp:revision>
  <dcterms:created xsi:type="dcterms:W3CDTF">2017-06-21T01:39:00Z</dcterms:created>
  <dcterms:modified xsi:type="dcterms:W3CDTF">2017-06-22T01:50:00Z</dcterms:modified>
</cp:coreProperties>
</file>