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10080"/>
            <w:shd w:fill="3B1558"/>
          </w:tcPr>
          <w:p>
            <w:r/>
          </w:p>
        </w:tc>
      </w:tr>
    </w:tbl>
    <w:p/>
    <w:p>
      <w:pPr>
        <w:jc w:val="left"/>
      </w:pPr>
      <w:r>
        <w:rPr>
          <w:rFonts w:ascii="Aptos" w:hAnsi="Aptos"/>
          <w:b/>
          <w:color w:val="8C5A00"/>
          <w:sz w:val="28"/>
        </w:rPr>
        <w:t>PUNTOALERTA RD</w:t>
      </w:r>
    </w:p>
    <w:p>
      <w:pPr>
        <w:pStyle w:val="Title"/>
      </w:pPr>
      <w:r>
        <w:t>Especificación Técnica y Plan de Implementación del MVP</w:t>
      </w:r>
    </w:p>
    <w:p>
      <w:pPr>
        <w:pStyle w:val="Subtitle"/>
      </w:pPr>
      <w:r>
        <w:t>Guía step-by-step para construir el hackathon sin decisiones implícitas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1" name="Picture 1" descr="Constelación decorativa de puntos y estrellas que representa señales ciudadanas conectadas." title="Señales ciudadanas conecta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ntoalerta_constel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5040"/>
            <w:shd w:fill="F1ECF5"/>
            <w:tcBorders>
              <w:bottom w:val="single" w:sz="6" w:color="E4DCEA"/>
            </w:tcBorders>
          </w:tcPr>
          <w:p>
            <w:r>
              <w:rPr>
                <w:rFonts w:ascii="Aptos" w:hAnsi="Aptos"/>
                <w:b/>
                <w:color w:val="532275"/>
                <w:sz w:val="18"/>
              </w:rPr>
              <w:t>Versión</w:t>
            </w:r>
          </w:p>
        </w:tc>
        <w:tc>
          <w:tcPr>
            <w:tcW w:type="dxa" w:w="5040"/>
            <w:shd w:fill="FFFFFF"/>
            <w:tcBorders>
              <w:bottom w:val="single" w:sz="6" w:color="E4DCEA"/>
            </w:tcBorders>
          </w:tcPr>
          <w:p>
            <w:r>
              <w:rPr>
                <w:rFonts w:ascii="Aptos" w:hAnsi="Aptos"/>
                <w:color w:val="24172D"/>
                <w:sz w:val="18"/>
              </w:rPr>
              <w:t>2.0</w:t>
            </w:r>
          </w:p>
        </w:tc>
      </w:tr>
      <w:tr>
        <w:tc>
          <w:tcPr>
            <w:tcW w:type="dxa" w:w="5040"/>
            <w:shd w:fill="F1ECF5"/>
            <w:tcBorders>
              <w:bottom w:val="single" w:sz="6" w:color="E4DCEA"/>
            </w:tcBorders>
          </w:tcPr>
          <w:p>
            <w:r>
              <w:rPr>
                <w:rFonts w:ascii="Aptos" w:hAnsi="Aptos"/>
                <w:b/>
                <w:color w:val="532275"/>
                <w:sz w:val="18"/>
              </w:rPr>
              <w:t>Propósito</w:t>
            </w:r>
          </w:p>
        </w:tc>
        <w:tc>
          <w:tcPr>
            <w:tcW w:type="dxa" w:w="5040"/>
            <w:shd w:fill="FFFFFF"/>
            <w:tcBorders>
              <w:bottom w:val="single" w:sz="6" w:color="E4DCEA"/>
            </w:tcBorders>
          </w:tcPr>
          <w:p>
            <w:r>
              <w:rPr>
                <w:rFonts w:ascii="Aptos" w:hAnsi="Aptos"/>
                <w:color w:val="24172D"/>
                <w:sz w:val="18"/>
              </w:rPr>
              <w:t>Servir como master specification para Claude/coding agents y como Definition of Done del equipo.</w:t>
            </w:r>
          </w:p>
        </w:tc>
      </w:tr>
    </w:tbl>
    <w:p>
      <w:pPr>
        <w:spacing w:before="440"/>
      </w:pPr>
      <w:r>
        <w:rPr>
          <w:rFonts w:ascii="Aptos" w:hAnsi="Aptos"/>
          <w:i/>
          <w:color w:val="625A68"/>
          <w:sz w:val="18"/>
        </w:rPr>
        <w:t>Identidad visual: blanco + morado + dorado, con una constelación de estrellas como símbolo de señales ciudadanas conectadas. La identidad evita copiar logotipos, proporciones o símbolos de organizaciones políticas.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01  </w:t>
      </w:r>
      <w:r>
        <w:rPr>
          <w:rFonts w:ascii="Aptos" w:hAnsi="Aptos"/>
          <w:b/>
          <w:color w:val="3B1558"/>
        </w:rPr>
        <w:t>Contrato de ejecución para Claude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02  </w:t>
      </w:r>
      <w:r>
        <w:rPr>
          <w:rFonts w:ascii="Aptos" w:hAnsi="Aptos"/>
          <w:b/>
          <w:color w:val="3B1558"/>
        </w:rPr>
        <w:t>Scope congelado del MVP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03  </w:t>
      </w:r>
      <w:r>
        <w:rPr>
          <w:rFonts w:ascii="Aptos" w:hAnsi="Aptos"/>
          <w:b/>
          <w:color w:val="3B1558"/>
        </w:rPr>
        <w:t>Stack y versiones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04  </w:t>
      </w:r>
      <w:r>
        <w:rPr>
          <w:rFonts w:ascii="Aptos" w:hAnsi="Aptos"/>
          <w:b/>
          <w:color w:val="3B1558"/>
        </w:rPr>
        <w:t>Arquitectura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05  </w:t>
      </w:r>
      <w:r>
        <w:rPr>
          <w:rFonts w:ascii="Aptos" w:hAnsi="Aptos"/>
          <w:b/>
          <w:color w:val="3B1558"/>
        </w:rPr>
        <w:t>Repositorio y convenciones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06  </w:t>
      </w:r>
      <w:r>
        <w:rPr>
          <w:rFonts w:ascii="Aptos" w:hAnsi="Aptos"/>
          <w:b/>
          <w:color w:val="3B1558"/>
        </w:rPr>
        <w:t>Variables de entorno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07  </w:t>
      </w:r>
      <w:r>
        <w:rPr>
          <w:rFonts w:ascii="Aptos" w:hAnsi="Aptos"/>
          <w:b/>
          <w:color w:val="3B1558"/>
        </w:rPr>
        <w:t>Modelo de datos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08  </w:t>
      </w:r>
      <w:r>
        <w:rPr>
          <w:rFonts w:ascii="Aptos" w:hAnsi="Aptos"/>
          <w:b/>
          <w:color w:val="3B1558"/>
        </w:rPr>
        <w:t>Contratos de API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09  </w:t>
      </w:r>
      <w:r>
        <w:rPr>
          <w:rFonts w:ascii="Aptos" w:hAnsi="Aptos"/>
          <w:b/>
          <w:color w:val="3B1558"/>
        </w:rPr>
        <w:t>Flujo de creación de reporte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10  </w:t>
      </w:r>
      <w:r>
        <w:rPr>
          <w:rFonts w:ascii="Aptos" w:hAnsi="Aptos"/>
          <w:b/>
          <w:color w:val="3B1558"/>
        </w:rPr>
        <w:t>Integración de IA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11  </w:t>
      </w:r>
      <w:r>
        <w:rPr>
          <w:rFonts w:ascii="Aptos" w:hAnsi="Aptos"/>
          <w:b/>
          <w:color w:val="3B1558"/>
        </w:rPr>
        <w:t>Detección de duplicados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12  </w:t>
      </w:r>
      <w:r>
        <w:rPr>
          <w:rFonts w:ascii="Aptos" w:hAnsi="Aptos"/>
          <w:b/>
          <w:color w:val="3B1558"/>
        </w:rPr>
        <w:t>Risk Engine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13  </w:t>
      </w:r>
      <w:r>
        <w:rPr>
          <w:rFonts w:ascii="Aptos" w:hAnsi="Aptos"/>
          <w:b/>
          <w:color w:val="3B1558"/>
        </w:rPr>
        <w:t>Integración meteorológica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14  </w:t>
      </w:r>
      <w:r>
        <w:rPr>
          <w:rFonts w:ascii="Aptos" w:hAnsi="Aptos"/>
          <w:b/>
          <w:color w:val="3B1558"/>
        </w:rPr>
        <w:t>Mapa y geoespacial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15  </w:t>
      </w:r>
      <w:r>
        <w:rPr>
          <w:rFonts w:ascii="Aptos" w:hAnsi="Aptos"/>
          <w:b/>
          <w:color w:val="3B1558"/>
        </w:rPr>
        <w:t>Routing y exposición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16  </w:t>
      </w:r>
      <w:r>
        <w:rPr>
          <w:rFonts w:ascii="Aptos" w:hAnsi="Aptos"/>
          <w:b/>
          <w:color w:val="3B1558"/>
        </w:rPr>
        <w:t>Estados y dashboard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17  </w:t>
      </w:r>
      <w:r>
        <w:rPr>
          <w:rFonts w:ascii="Aptos" w:hAnsi="Aptos"/>
          <w:b/>
          <w:color w:val="3B1558"/>
        </w:rPr>
        <w:t>Design system completo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18  </w:t>
      </w:r>
      <w:r>
        <w:rPr>
          <w:rFonts w:ascii="Aptos" w:hAnsi="Aptos"/>
          <w:b/>
          <w:color w:val="3B1558"/>
        </w:rPr>
        <w:t>Pantallas y comportamiento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19  </w:t>
      </w:r>
      <w:r>
        <w:rPr>
          <w:rFonts w:ascii="Aptos" w:hAnsi="Aptos"/>
          <w:b/>
          <w:color w:val="3B1558"/>
        </w:rPr>
        <w:t>Validaciones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20  </w:t>
      </w:r>
      <w:r>
        <w:rPr>
          <w:rFonts w:ascii="Aptos" w:hAnsi="Aptos"/>
          <w:b/>
          <w:color w:val="3B1558"/>
        </w:rPr>
        <w:t>Seguridad y privacidad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21  </w:t>
      </w:r>
      <w:r>
        <w:rPr>
          <w:rFonts w:ascii="Aptos" w:hAnsi="Aptos"/>
          <w:b/>
          <w:color w:val="3B1558"/>
        </w:rPr>
        <w:t>Observabilidad y errores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22  </w:t>
      </w:r>
      <w:r>
        <w:rPr>
          <w:rFonts w:ascii="Aptos" w:hAnsi="Aptos"/>
          <w:b/>
          <w:color w:val="3B1558"/>
        </w:rPr>
        <w:t>Testing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23  </w:t>
      </w:r>
      <w:r>
        <w:rPr>
          <w:rFonts w:ascii="Aptos" w:hAnsi="Aptos"/>
          <w:b/>
          <w:color w:val="3B1558"/>
        </w:rPr>
        <w:t>Datos seed y escenarios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24  </w:t>
      </w:r>
      <w:r>
        <w:rPr>
          <w:rFonts w:ascii="Aptos" w:hAnsi="Aptos"/>
          <w:b/>
          <w:color w:val="3B1558"/>
        </w:rPr>
        <w:t>Implementación por fases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25  </w:t>
      </w:r>
      <w:r>
        <w:rPr>
          <w:rFonts w:ascii="Aptos" w:hAnsi="Aptos"/>
          <w:b/>
          <w:color w:val="3B1558"/>
        </w:rPr>
        <w:t>CI/CD y despliegue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26  </w:t>
      </w:r>
      <w:r>
        <w:rPr>
          <w:rFonts w:ascii="Aptos" w:hAnsi="Aptos"/>
          <w:b/>
          <w:color w:val="3B1558"/>
        </w:rPr>
        <w:t>Demo y checklist final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27  </w:t>
      </w:r>
      <w:r>
        <w:rPr>
          <w:rFonts w:ascii="Aptos" w:hAnsi="Aptos"/>
          <w:b/>
          <w:color w:val="3B1558"/>
        </w:rPr>
        <w:t>Backlog P1/P2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28  </w:t>
      </w:r>
      <w:r>
        <w:rPr>
          <w:rFonts w:ascii="Aptos" w:hAnsi="Aptos"/>
          <w:b/>
          <w:color w:val="3B1558"/>
        </w:rPr>
        <w:t>Definition of Done global</w:t>
      </w:r>
    </w:p>
    <w:p>
      <w:pPr>
        <w:ind w:left="216"/>
      </w:pPr>
      <w:r>
        <w:rPr>
          <w:rFonts w:ascii="Aptos" w:hAnsi="Aptos"/>
          <w:b/>
          <w:color w:val="8C5A00"/>
        </w:rPr>
        <w:t xml:space="preserve">29  </w:t>
      </w:r>
      <w:r>
        <w:rPr>
          <w:rFonts w:ascii="Aptos" w:hAnsi="Aptos"/>
          <w:b/>
          <w:color w:val="3B1558"/>
        </w:rPr>
        <w:t>Referencias</w:t>
      </w:r>
    </w:p>
    <w:p>
      <w:r>
        <w:br w:type="page"/>
      </w:r>
    </w:p>
    <w:p>
      <w:pPr>
        <w:pStyle w:val="Heading1"/>
      </w:pPr>
      <w:r>
        <w:t>1. Contrato de ejecución para Claude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FF8D7"/>
            <w:tcBorders>
              <w:left w:val="single" w:sz="18" w:color="8C5A00"/>
            </w:tcBorders>
          </w:tcPr>
          <w:p>
            <w:r>
              <w:rPr>
                <w:rFonts w:ascii="Aptos" w:hAnsi="Aptos"/>
                <w:b/>
                <w:color w:val="8C5A00"/>
                <w:sz w:val="21"/>
              </w:rPr>
              <w:t>Regla principal</w:t>
            </w:r>
          </w:p>
          <w:p>
            <w:r>
              <w:rPr>
                <w:rFonts w:ascii="Aptos" w:hAnsi="Aptos"/>
                <w:color w:val="24172D"/>
                <w:sz w:val="18"/>
              </w:rPr>
              <w:t>Claude debe tratar este documento como especificación normativa. No debe cambiar stack, nombres de estados, esquema de datos, colores, rutas, contratos o pesos del Risk Engine sin registrar explícitamente la desviación y su razón.</w:t>
            </w:r>
          </w:p>
        </w:tc>
      </w:tr>
    </w:tbl>
    <w:p>
      <w:pPr>
        <w:spacing w:after="0"/>
      </w:pP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Trabajar fase por fase en el orden definido en la sección 24.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Antes de escribir código de una fase, leer sus criterios de aceptación y tests requeridos.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Implementar primero la ruta feliz más pequeña; después estados de error y validaciones.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No avanzar si npm run typecheck, npm run lint y tests de la fase están rojos.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Cada integración externa debe estar detrás de una interfaz/adaptador y tener un MockProvider para desarrollo/demo.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No agregar dependencias sin necesidad. Si se agrega una, documentarla en README y fijar una versión compatible.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No exponer service role keys, API keys, secretos o media privada al navegador.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8.  </w:t>
      </w:r>
      <w:r>
        <w:rPr>
          <w:rFonts w:ascii="Aptos" w:hAnsi="Aptos"/>
          <w:color w:val="24172D"/>
        </w:rPr>
        <w:t>Cualquier dato de ciudadano se considera no verificado hasta que el sistema o un operador lo valide.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9.  </w:t>
      </w:r>
      <w:r>
        <w:rPr>
          <w:rFonts w:ascii="Aptos" w:hAnsi="Aptos"/>
          <w:color w:val="24172D"/>
        </w:rPr>
        <w:t>Toda lógica importante debe ser determinista y testeable sin llamar a servicios externos.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10.  </w:t>
      </w:r>
      <w:r>
        <w:rPr>
          <w:rFonts w:ascii="Aptos" w:hAnsi="Aptos"/>
          <w:color w:val="24172D"/>
        </w:rPr>
        <w:t>Al terminar una fase, actualizar /docs/implementation-status.md con PASS/FAIL por criterio.</w:t>
      </w:r>
    </w:p>
    <w:p>
      <w:pPr>
        <w:pStyle w:val="Heading2"/>
      </w:pPr>
      <w:r>
        <w:t>Formato de entrega de cada fase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Phase N completion report</w:t>
        <w:br/>
        <w:t>- Files created/changed:</w:t>
        <w:br/>
        <w:t>- Decisions made:</w:t>
        <w:br/>
        <w:t>- Commands executed:</w:t>
        <w:br/>
        <w:t>- Unit tests: PASS/FAIL</w:t>
        <w:br/>
        <w:t>- Integration tests: PASS/FAIL</w:t>
        <w:br/>
        <w:t>- E2E/manual checks: PASS/FAIL</w:t>
        <w:br/>
        <w:t>- Known limitations:</w:t>
        <w:br/>
        <w:t>- Ready for next phase: YES/NO</w:t>
      </w:r>
    </w:p>
    <w:p>
      <w:pPr>
        <w:pStyle w:val="Heading1"/>
      </w:pPr>
      <w:r>
        <w:t>2. Scope congelado del MVP</w:t>
      </w:r>
    </w:p>
    <w:p>
      <w:pPr>
        <w:pStyle w:val="Heading2"/>
      </w:pPr>
      <w:r>
        <w:t>P0 — obligatorio para demo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PWA responsive con home, reporte, mapa, detalle y dashboard.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Reporte anónimo con 1 foto, GPS, fecha/hora y nota opcional.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Clasificación de imagen mediante VisionProvider real + modo mock.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Categorías: TRASH, BLOCKED_DRAIN, FLOOD_WATER, FIRE_SMOKE, BLOCKED_ROAD, OTHER.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Detección de duplicados geoespacial/temporal simple.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 Score 0-100, razones y niveles LOW/MODERATE/HIGH/CRITICAL.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WeatherProvider real (Open-Meteo) + mock/simulación.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Mapa con pins/clusters y filtros.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Dashboard con cola ordenada, validación y cambio de estado.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Comparador de 2-3 rutas usando OSRM y exposure score.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Seed/demo reproducible y script de demo.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Tests unitarios, integración, E2E smoke y accesibilidad básica.</w:t>
      </w:r>
    </w:p>
    <w:p>
      <w:pPr>
        <w:pStyle w:val="Heading2"/>
      </w:pPr>
      <w:r>
        <w:t>P1 — solo si P0 está verde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Video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Notificaciones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Ruta multi-stop de brigada optimizada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Moderación avanzada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Heatmap histórico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Blur automático de rostros/placas</w:t>
      </w:r>
    </w:p>
    <w:p>
      <w:pPr>
        <w:pStyle w:val="Heading2"/>
      </w:pPr>
      <w:r>
        <w:t>Fuera del MVP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Sanciones automáticas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Identificación de personas/placas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Predicción científica de inundaciones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Integración 9-1-1/COE en producción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Cobertura nacional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Native iOS/Android</w:t>
      </w:r>
    </w:p>
    <w:p>
      <w:pPr>
        <w:pStyle w:val="Heading1"/>
      </w:pPr>
      <w:r>
        <w:t>3. Stack y versiones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Runtime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Node.js 24.20.0 LTS.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Framework</w:t>
            </w:r>
          </w:p>
        </w:tc>
        <w:tc>
          <w:tcPr>
            <w:tcW w:type="dxa" w:w="69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Next.js 16.3.3 Active LTS, App Router, TypeScript strict.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UI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Tailwind CSS 4.3+; componentes propios simples. Evitar framework UI pesado.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Validación</w:t>
            </w:r>
          </w:p>
        </w:tc>
        <w:tc>
          <w:tcPr>
            <w:tcW w:type="dxa" w:w="69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Zod para DTOs, env y respuestas de proveedores.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DB/Auth/Storage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Supabase: PostgreSQL + PostGIS + Auth + Storage privado.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Mapas</w:t>
            </w:r>
          </w:p>
        </w:tc>
        <w:tc>
          <w:tcPr>
            <w:tcW w:type="dxa" w:w="69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MapLibre GL JS v6.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Geometría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@turf/* para distancia/intersección/buffer.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Clima</w:t>
            </w:r>
          </w:p>
        </w:tc>
        <w:tc>
          <w:tcPr>
            <w:tcW w:type="dxa" w:w="69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Open-Meteo detrás de WeatherProvider.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Rutas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OSRM HTTP API detrás de RoutingProvider.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IA</w:t>
            </w:r>
          </w:p>
        </w:tc>
        <w:tc>
          <w:tcPr>
            <w:tcW w:type="dxa" w:w="69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OpenAI Responses API con entrada de imagen + Structured Outputs; modelo por env. Default sugerido costo/latencia: gpt-5.6-luna [S13].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Unit/Integration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Vitest + Testing Library + MSW para mocks HTTP.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E2E</w:t>
            </w:r>
          </w:p>
        </w:tc>
        <w:tc>
          <w:tcPr>
            <w:tcW w:type="dxa" w:w="69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Playwright.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A11y</w:t>
            </w:r>
          </w:p>
        </w:tc>
        <w:tc>
          <w:tcPr>
            <w:tcW w:type="dxa" w:w="691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axe-core/playwright + auditoría manual WCAG 2.2 AA.</w:t>
            </w:r>
          </w:p>
        </w:tc>
      </w:tr>
      <w:tr>
        <w:tc>
          <w:tcPr>
            <w:tcW w:type="dxa" w:w="288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Deploy</w:t>
            </w:r>
          </w:p>
        </w:tc>
        <w:tc>
          <w:tcPr>
            <w:tcW w:type="dxa" w:w="691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Vercel + Supabase.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3EEF7"/>
            <w:tcBorders>
              <w:left w:val="single" w:sz="18" w:color="532275"/>
            </w:tcBorders>
          </w:tcPr>
          <w:p>
            <w:r>
              <w:rPr>
                <w:rFonts w:ascii="Aptos" w:hAnsi="Aptos"/>
                <w:b/>
                <w:color w:val="532275"/>
                <w:sz w:val="21"/>
              </w:rPr>
              <w:t>Versiones validadas al 27/08/2026</w:t>
            </w:r>
          </w:p>
          <w:p>
            <w:r>
              <w:rPr>
                <w:rFonts w:ascii="Aptos" w:hAnsi="Aptos"/>
                <w:color w:val="24172D"/>
                <w:sz w:val="18"/>
              </w:rPr>
              <w:t>Next.js 16.3.3 figura como Active LTS y Node 24.20.0 como LTS [S11]. Para dependencias menores, usar lockfile y no actualizar durante el hackathon salvo vulnerabilidad/bloqueo.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Arquitectura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Browser / PWA</w:t>
        <w:br/>
        <w:t xml:space="preserve">  |</w:t>
        <w:br/>
        <w:t xml:space="preserve">  | HTTPS</w:t>
        <w:br/>
        <w:t xml:space="preserve">  v</w:t>
        <w:br/>
        <w:t>Next.js 16 App Router</w:t>
        <w:br/>
        <w:t xml:space="preserve">  |- Server Actions / Route Handlers</w:t>
        <w:br/>
        <w:t xml:space="preserve">  |- Zod validation</w:t>
        <w:br/>
        <w:t xml:space="preserve">  |- Auth guard (admin only)</w:t>
        <w:br/>
        <w:t xml:space="preserve">  |- Domain services</w:t>
        <w:br/>
        <w:t xml:space="preserve">       |- IncidentService</w:t>
        <w:br/>
        <w:t xml:space="preserve">       |- VisionProvider -&gt; OpenAI / Mock</w:t>
        <w:br/>
        <w:t xml:space="preserve">       |- WeatherProvider -&gt; Open-Meteo / Mock</w:t>
        <w:br/>
        <w:t xml:space="preserve">       |- RoutingProvider -&gt; OSRM / Mock</w:t>
        <w:br/>
        <w:t xml:space="preserve">       |- RiskEngine (pure)</w:t>
        <w:br/>
        <w:t xml:space="preserve">       |- DuplicateDetector (pure + PostGIS query)</w:t>
        <w:br/>
        <w:t xml:space="preserve">  |</w:t>
        <w:br/>
        <w:t xml:space="preserve">  v</w:t>
        <w:br/>
        <w:t>Supabase</w:t>
        <w:br/>
        <w:t xml:space="preserve">  |- PostgreSQL + PostGIS</w:t>
        <w:br/>
        <w:t xml:space="preserve">  |- RLS</w:t>
        <w:br/>
        <w:t xml:space="preserve">  |- Private Storage: report-media</w:t>
        <w:br/>
        <w:t xml:space="preserve">  |- Auth: admin/operator</w:t>
        <w:br/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Regla de dependencias: UI → application/service → domain → adapters. Domain no importa SDKs externos.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RiskEngine y DuplicateDetector deben poder ejecutarse con objetos simples y tests sin DB.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Proveedores externos deben tener timeout, schema validation y fallback controlado.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El navegador nunca llama directamente a OpenAI, Open-Meteo u OSRM si requiere secretos/políticas; hacerlo desde server routes para centralizar observabilidad y validación.</w:t>
      </w:r>
    </w:p>
    <w:p>
      <w:pPr>
        <w:pStyle w:val="Heading1"/>
      </w:pPr>
      <w:r>
        <w:t>5. Repositorio y convenciones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puntoalerta-rd/</w:t>
        <w:br/>
        <w:t xml:space="preserve">  app/</w:t>
        <w:br/>
        <w:t xml:space="preserve">    (public)/page.tsx</w:t>
        <w:br/>
        <w:t xml:space="preserve">    report/page.tsx</w:t>
        <w:br/>
        <w:t xml:space="preserve">    report/review/page.tsx</w:t>
        <w:br/>
        <w:t xml:space="preserve">    map/page.tsx</w:t>
        <w:br/>
        <w:t xml:space="preserve">    incident/[id]/page.tsx</w:t>
        <w:br/>
        <w:t xml:space="preserve">    route/page.tsx</w:t>
        <w:br/>
        <w:t xml:space="preserve">    dashboard/page.tsx</w:t>
        <w:br/>
        <w:t xml:space="preserve">    dashboard/incidents/[id]/page.tsx</w:t>
        <w:br/>
        <w:t xml:space="preserve">    api/</w:t>
        <w:br/>
        <w:t xml:space="preserve">      reports/route.ts</w:t>
        <w:br/>
        <w:t xml:space="preserve">      incidents/route.ts</w:t>
        <w:br/>
        <w:t xml:space="preserve">      incidents/[id]/route.ts</w:t>
        <w:br/>
        <w:t xml:space="preserve">      incidents/[id]/status/route.ts</w:t>
        <w:br/>
        <w:t xml:space="preserve">      weather/route.ts</w:t>
        <w:br/>
        <w:t xml:space="preserve">      routes/compare/route.ts</w:t>
        <w:br/>
        <w:t xml:space="preserve">  components/</w:t>
        <w:br/>
        <w:t xml:space="preserve">    ui/</w:t>
        <w:br/>
        <w:t xml:space="preserve">    map/</w:t>
        <w:br/>
        <w:t xml:space="preserve">    report/</w:t>
        <w:br/>
        <w:t xml:space="preserve">    dashboard/</w:t>
        <w:br/>
        <w:t xml:space="preserve">  domain/</w:t>
        <w:br/>
        <w:t xml:space="preserve">    incident.ts</w:t>
        <w:br/>
        <w:t xml:space="preserve">    risk.ts</w:t>
        <w:br/>
        <w:t xml:space="preserve">    validation.ts</w:t>
        <w:br/>
        <w:t xml:space="preserve">  services/</w:t>
        <w:br/>
        <w:t xml:space="preserve">    incident-service.ts</w:t>
        <w:br/>
        <w:t xml:space="preserve">    risk-engine.ts</w:t>
        <w:br/>
        <w:t xml:space="preserve">    duplicate-detector.ts</w:t>
        <w:br/>
        <w:t xml:space="preserve">  providers/</w:t>
        <w:br/>
        <w:t xml:space="preserve">    vision/</w:t>
        <w:br/>
        <w:t xml:space="preserve">    weather/</w:t>
        <w:br/>
        <w:t xml:space="preserve">    routing/</w:t>
        <w:br/>
        <w:t xml:space="preserve">  lib/</w:t>
        <w:br/>
        <w:t xml:space="preserve">    supabase/</w:t>
        <w:br/>
        <w:t xml:space="preserve">    env.ts</w:t>
        <w:br/>
        <w:t xml:space="preserve">    logger.ts</w:t>
        <w:br/>
        <w:t xml:space="preserve">    geo.ts</w:t>
        <w:br/>
        <w:t xml:space="preserve">  supabase/</w:t>
        <w:br/>
        <w:t xml:space="preserve">    migrations/</w:t>
        <w:br/>
        <w:t xml:space="preserve">    seed.sql</w:t>
        <w:br/>
        <w:t xml:space="preserve">  tests/</w:t>
        <w:br/>
        <w:t xml:space="preserve">    unit/</w:t>
        <w:br/>
        <w:t xml:space="preserve">    integration/</w:t>
        <w:br/>
        <w:t xml:space="preserve">    e2e/</w:t>
        <w:br/>
        <w:t xml:space="preserve">    fixtures/</w:t>
        <w:br/>
        <w:t xml:space="preserve">  docs/</w:t>
        <w:br/>
        <w:t xml:space="preserve">    implementation-status.md</w:t>
        <w:br/>
        <w:t xml:space="preserve">    api-contracts.md</w:t>
        <w:br/>
        <w:t xml:space="preserve">  .env.example</w:t>
        <w:br/>
        <w:t xml:space="preserve">  package.json</w:t>
        <w:br/>
        <w:t xml:space="preserve">  README.md</w:t>
        <w:br/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Archivos TypeScript: kebab-case. Componentes React exportados: PascalCase.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Funciones/variables: camelCase. Constantes de dominio: SCREAMING_SNAKE_CASE.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Enums persistidos se modelan como CHECK constraints o Postgres enum, y en TypeScript como Zod enums.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usar any. TypeScript strict=true; noUncheckedIndexedAccess=true; exactOptionalPropertyTypes=true si el ecosistema no rompe.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Cada función de dominio compleja debe tener JSDoc corto explicando entradas/unidades, no comentarios narrativos obvios.</w:t>
      </w:r>
    </w:p>
    <w:p>
      <w:pPr>
        <w:pStyle w:val="Heading1"/>
      </w:pPr>
      <w:r>
        <w:t>6. Variables de entorno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NEXT_PUBLIC_SUPABASE_URL=</w:t>
        <w:br/>
        <w:t>NEXT_PUBLIC_SUPABASE_ANON_KEY=</w:t>
        <w:br/>
        <w:t>SUPABASE_SERVICE_ROLE_KEY=            # server only</w:t>
        <w:br/>
        <w:t>OPENAI_API_KEY=                       # server only</w:t>
        <w:br/>
        <w:t>VISION_MODEL=gpt-5.6-luna</w:t>
        <w:br/>
        <w:t>VISION_PROVIDER=openai                # openai | mock</w:t>
        <w:br/>
        <w:t>WEATHER_PROVIDER=open_meteo           # open_meteo | mock</w:t>
        <w:br/>
        <w:t>OSRM_BASE_URL=https://router.project-osrm.org</w:t>
        <w:br/>
        <w:t>APP_BASE_URL=http://localhost:3000</w:t>
        <w:br/>
        <w:t>DEMO_MODE=true</w:t>
        <w:br/>
        <w:t>REPORT_MAX_IMAGE_MB=8</w:t>
        <w:br/>
        <w:t>DUPLICATE_RADIUS_METERS=60</w:t>
        <w:br/>
        <w:t>DUPLICATE_WINDOW_HOURS=24</w:t>
        <w:br/>
        <w:t>RISK_WEATHER_HOURS=6</w:t>
        <w:br/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Crear lib/env.ts con Zod; fallar al startup si falta un secreto requerido para el provider activo.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prefijar secretos con NEXT_PUBLIC_.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Commit solo .env.example, nunca .env.local.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DEMO_MODE habilita clima simulado y seed helpers, pero nunca bypass de autenticación en producción.</w:t>
      </w:r>
    </w:p>
    <w:p>
      <w:pPr>
        <w:pStyle w:val="Heading1"/>
      </w:pPr>
      <w:r>
        <w:t>7. Modelo de datos</w:t>
      </w:r>
    </w:p>
    <w:p>
      <w:pPr>
        <w:pStyle w:val="Heading2"/>
      </w:pPr>
      <w:r>
        <w:t>7.1 Enums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incident_category = TRASH | BLOCKED_DRAIN | FLOOD_WATER | FIRE_SMOKE | BLOCKED_ROAD | OTHER</w:t>
        <w:br/>
        <w:t>incident_status   = REPORTED | NEEDS_REVIEW | VALIDATED | ASSIGNED | IN_PROGRESS | RESOLVED | DISMISSED | DUPLICATE</w:t>
        <w:br/>
        <w:t>risk_level        = LOW | MODERATE | HIGH | CRITICAL</w:t>
        <w:br/>
        <w:t>report_source     = CITIZEN | OPERATOR | SEED</w:t>
        <w:br/>
        <w:t>verification     = UNVERIFIED | AI_ASSISTED | OPERATOR_VALIDATED</w:t>
      </w:r>
    </w:p>
    <w:p>
      <w:pPr>
        <w:pStyle w:val="Heading2"/>
      </w:pPr>
      <w:r>
        <w:t>7.2 Tablas mínimas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048"/>
        <w:gridCol w:w="2088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Tabla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Campos obligatorios clave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Índices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incidents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id uuid, category, status, verification, location geography(Point,4326), severity 0-100, current_risk_score, current_risk_level, created_at, updated_at, resolved_at.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GIST(location), status, category, created_at.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reports</w:t>
            </w:r>
          </w:p>
        </w:tc>
        <w:tc>
          <w:tcPr>
            <w:tcW w:type="dxa" w:w="604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id, incident_id, anonymous_session_id hash, note, source, lat/lng snapshot, captured_at, created_at.</w:t>
            </w:r>
          </w:p>
        </w:tc>
        <w:tc>
          <w:tcPr>
            <w:tcW w:type="dxa" w:w="208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incident_id, created_at.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media_assets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id, report_id, bucket/path, mime_type, bytes, width, height, sha256.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report_id, sha256.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ai_analyses</w:t>
            </w:r>
          </w:p>
        </w:tc>
        <w:tc>
          <w:tcPr>
            <w:tcW w:type="dxa" w:w="604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id, report_id, provider, model, prompt_version, category, severity, confidence, signals jsonb, raw_schema_version, created_at.</w:t>
            </w:r>
          </w:p>
        </w:tc>
        <w:tc>
          <w:tcPr>
            <w:tcW w:type="dxa" w:w="208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report_id.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weather_snapshots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id, incident_id, provider, observed_at, forecast_from/to, precip_1h, precip_3h, precip_6h, is_stale, payload_excerpt jsonb.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incident_id, observed_at.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risk_snapshots</w:t>
            </w:r>
          </w:p>
        </w:tc>
        <w:tc>
          <w:tcPr>
            <w:tcW w:type="dxa" w:w="604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id, incident_id, score, level, factors jsonb, formula_version, created_at.</w:t>
            </w:r>
          </w:p>
        </w:tc>
        <w:tc>
          <w:tcPr>
            <w:tcW w:type="dxa" w:w="208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incident_id, created_at.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incident_events</w:t>
            </w:r>
          </w:p>
        </w:tc>
        <w:tc>
          <w:tcPr>
            <w:tcW w:type="dxa" w:w="604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id, incident_id, actor_type, actor_id nullable, event_type, from_status, to_status, metadata jsonb, created_at.</w:t>
            </w:r>
          </w:p>
        </w:tc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incident_id, created_at.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profiles</w:t>
            </w:r>
          </w:p>
        </w:tc>
        <w:tc>
          <w:tcPr>
            <w:tcW w:type="dxa" w:w="604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user_id, role OPERATOR|ADMIN, display_name.</w:t>
            </w:r>
          </w:p>
        </w:tc>
        <w:tc>
          <w:tcPr>
            <w:tcW w:type="dxa" w:w="208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5"/>
              </w:rPr>
              <w:t>user_id unique.</w:t>
            </w:r>
          </w:p>
        </w:tc>
      </w:tr>
    </w:tbl>
    <w:p>
      <w:pPr>
        <w:spacing w:after="0"/>
      </w:pPr>
    </w:p>
    <w:p>
      <w:pPr>
        <w:pStyle w:val="Heading2"/>
      </w:pPr>
      <w:r>
        <w:t>7.3 Constraints obligatorios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severity y risk_score BETWEEN 0 AND 100.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latitude BETWEEN -90 AND 90; longitude BETWEEN -180 AND 180 antes de crear geography.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captured_at no puede estar &gt; 10 minutos en el futuro; si viene de metadata del dispositivo, server controla tolerancia.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media mime permitido P0: image/jpeg, image/png, image/webp.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media ≤ REPORT_MAX_IMAGE_MB (8 MB default); ancho/alto entre 320 y 6000 px.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status transition validada por dominio, no update libre.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resolved_at requerido cuando status=RESOLVED; nulo en estados activos.</w:t>
      </w:r>
    </w:p>
    <w:p>
      <w:pPr>
        <w:pStyle w:val="Heading2"/>
      </w:pPr>
      <w:r>
        <w:t>7.4 RLS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anon: no SELECT directo a tablas privadas; crear reporte exclusivamente por endpoint server.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authenticated operator: SELECT incidents/reports/analyses; UPDATE status mediante endpoint que valida rol.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service_role: solo server.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Storage report-media: privado; upload server-side; download con signed URL de 5 minutos solo para operador autenticado.</w:t>
      </w:r>
    </w:p>
    <w:p>
      <w:pPr>
        <w:pStyle w:val="Heading1"/>
      </w:pPr>
      <w:r>
        <w:t>8. Contratos de API</w:t>
      </w:r>
    </w:p>
    <w:p>
      <w:pPr>
        <w:pStyle w:val="Heading2"/>
      </w:pPr>
      <w:r>
        <w:t>POST /api/reports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multipart/form-data</w:t>
        <w:br/>
        <w:t>image: File (required)</w:t>
        <w:br/>
        <w:t>latitude: number (required)</w:t>
        <w:br/>
        <w:t>longitude: number (required)</w:t>
        <w:br/>
        <w:t>capturedAt: ISO-8601 (required)</w:t>
        <w:br/>
        <w:t>note: string &lt;= 280 (optional)</w:t>
        <w:br/>
        <w:t>anonymousSessionId: UUID (required)</w:t>
        <w:br/>
        <w:br/>
        <w:t>201 response</w:t>
        <w:br/>
        <w:t>{</w:t>
        <w:br/>
        <w:t xml:space="preserve">  "reportId": "uuid",</w:t>
        <w:br/>
        <w:t xml:space="preserve">  "incidentId": "uuid",</w:t>
        <w:br/>
        <w:t xml:space="preserve">  "status": "REPORTED|NEEDS_REVIEW",</w:t>
        <w:br/>
        <w:t xml:space="preserve">  "analysis": {</w:t>
        <w:br/>
        <w:t xml:space="preserve">    "category": "BLOCKED_DRAIN",</w:t>
        <w:br/>
        <w:t xml:space="preserve">    "severity": 82,</w:t>
        <w:br/>
        <w:t xml:space="preserve">    "confidence": 0.91</w:t>
        <w:br/>
        <w:t xml:space="preserve">  },</w:t>
        <w:br/>
        <w:t xml:space="preserve">  "risk": {</w:t>
        <w:br/>
        <w:t xml:space="preserve">    "score": 74,</w:t>
        <w:br/>
        <w:t xml:space="preserve">    "level": "HIGH",</w:t>
        <w:br/>
        <w:t xml:space="preserve">    "reasons": ["drenaje obstruido", "lluvia prevista"]</w:t>
        <w:br/>
        <w:t xml:space="preserve">  },</w:t>
        <w:br/>
        <w:t xml:space="preserve">  "duplicateOf": null</w:t>
        <w:br/>
        <w:t>}</w:t>
        <w:br/>
      </w:r>
    </w:p>
    <w:p>
      <w:pPr>
        <w:pStyle w:val="Heading2"/>
      </w:pPr>
      <w:r>
        <w:t>GET /api/incidents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Query: bbox=minLng,minLat,maxLng,maxLat; category?; status?; riskLevel?</w:t>
        <w:br/>
        <w:t>200: { items: IncidentMapItem[], updatedAt: string }</w:t>
        <w:br/>
        <w:br/>
        <w:t>Public IncidentMapItem MUST NOT contain media URL, anonymousSessionId, exact reporter metadata or internal notes.</w:t>
      </w:r>
    </w:p>
    <w:p>
      <w:pPr>
        <w:pStyle w:val="Heading2"/>
      </w:pPr>
      <w:r>
        <w:t>PATCH /api/incidents/:id/status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Authenticated OPERATOR/ADMIN only</w:t>
        <w:br/>
        <w:t>{ "toStatus": "VALIDATED|ASSIGNED|IN_PROGRESS|RESOLVED|DISMISSED", "reason": "optional &lt;= 280" }</w:t>
        <w:br/>
        <w:t>200: incident summary + new event id</w:t>
        <w:br/>
        <w:t>409: invalid state transition</w:t>
        <w:br/>
        <w:t>403: no role</w:t>
        <w:br/>
        <w:t>404: incident not found</w:t>
      </w:r>
    </w:p>
    <w:p>
      <w:pPr>
        <w:pStyle w:val="Heading2"/>
      </w:pPr>
      <w:r>
        <w:t>POST /api/routes/compare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{</w:t>
        <w:br/>
        <w:t xml:space="preserve">  "origin": {"lat":18.48,"lng":-69.91},</w:t>
        <w:br/>
        <w:t xml:space="preserve">  "destination": {"lat":18.47,"lng":-69.89}</w:t>
        <w:br/>
        <w:t>}</w:t>
        <w:br/>
        <w:br/>
        <w:t>200 {</w:t>
        <w:br/>
        <w:t xml:space="preserve">  "routes": [</w:t>
        <w:br/>
        <w:t xml:space="preserve">    {"id":"r1","durationSeconds":720,"distanceMeters":5400,"exposureScore":68,"nearbyCriticalIncidents":2,"geometry":{...}},</w:t>
        <w:br/>
        <w:t xml:space="preserve">    {"id":"r2","durationSeconds":960,"distanceMeters":6100,"exposureScore":18,"nearbyCriticalIncidents":0,"geometry":{...}}</w:t>
        <w:br/>
        <w:t xml:space="preserve">  ],</w:t>
        <w:br/>
        <w:t xml:space="preserve">  "recommendedRouteId": "r2",</w:t>
        <w:br/>
        <w:t xml:space="preserve">  "disclaimer": "Alternativa de menor exposición..."</w:t>
        <w:br/>
        <w:t>}</w:t>
      </w:r>
    </w:p>
    <w:p>
      <w:pPr>
        <w:pStyle w:val="Heading2"/>
      </w:pPr>
      <w:r>
        <w:t>Errores estándar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{</w:t>
        <w:br/>
        <w:t xml:space="preserve">  "error": {</w:t>
        <w:br/>
        <w:t xml:space="preserve">    "code": "VALIDATION_ERROR|UPSTREAM_TIMEOUT|UNAUTHORIZED|FORBIDDEN|NOT_FOUND|CONFLICT|INTERNAL_ERROR",</w:t>
        <w:br/>
        <w:t xml:space="preserve">    "message": "Mensaje seguro para usuario",</w:t>
        <w:br/>
        <w:t xml:space="preserve">    "fieldErrors": {"latitude": ["..."]},</w:t>
        <w:br/>
        <w:t xml:space="preserve">    "requestId": "uuid"</w:t>
        <w:br/>
        <w:t xml:space="preserve">  }</w:t>
        <w:br/>
        <w:t>}</w:t>
      </w:r>
    </w:p>
    <w:p>
      <w:pPr>
        <w:pStyle w:val="Heading1"/>
      </w:pPr>
      <w:r>
        <w:t>9. Flujo de creación de reporte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UI solicita ubicación al tocar Reportar, no al cargar la home.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Si el usuario deniega GPS, mostrar explicación y permitir colocar pin manualmente en P1; para P0, requerir ubicación para enviar.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Capturar/seleccionar una única imagen.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Validar cliente: tipo, tamaño y preview; server repite todas las validaciones.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Generar anonymousSessionId UUID en localStorage si no existe.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Enviar multipart al server.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Server valida payload con Zod y metadata de imagen real.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8.  </w:t>
      </w:r>
      <w:r>
        <w:rPr>
          <w:rFonts w:ascii="Aptos" w:hAnsi="Aptos"/>
          <w:color w:val="24172D"/>
        </w:rPr>
        <w:t>Guardar report temporal y media privada.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9.  </w:t>
      </w:r>
      <w:r>
        <w:rPr>
          <w:rFonts w:ascii="Aptos" w:hAnsi="Aptos"/>
          <w:color w:val="24172D"/>
        </w:rPr>
        <w:t>Calcular hash SHA-256 para detectar archivo repetido exacto.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10.  </w:t>
      </w:r>
      <w:r>
        <w:rPr>
          <w:rFonts w:ascii="Aptos" w:hAnsi="Aptos"/>
          <w:color w:val="24172D"/>
        </w:rPr>
        <w:t>Ejecutar VisionProvider. Timeout recomendado: 12 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11.  </w:t>
      </w:r>
      <w:r>
        <w:rPr>
          <w:rFonts w:ascii="Aptos" w:hAnsi="Aptos"/>
          <w:color w:val="24172D"/>
        </w:rPr>
        <w:t>Validar Structured Output. Si error/timeout: category=OTHER, severity=50, verification=UNVERIFIED, status=NEEDS_REVIEW y continuar.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12.  </w:t>
      </w:r>
      <w:r>
        <w:rPr>
          <w:rFonts w:ascii="Aptos" w:hAnsi="Aptos"/>
          <w:color w:val="24172D"/>
        </w:rPr>
        <w:t>Buscar incidentes similares dentro de radio/ventana. Si hay match fuerte, adjuntar report al incidente existente; si no, crear incident.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13.  </w:t>
      </w:r>
      <w:r>
        <w:rPr>
          <w:rFonts w:ascii="Aptos" w:hAnsi="Aptos"/>
          <w:color w:val="24172D"/>
        </w:rPr>
        <w:t>Consultar WeatherProvider; timeout 4 s. Si falla, usar weather neutral y marcar stale.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14.  </w:t>
      </w:r>
      <w:r>
        <w:rPr>
          <w:rFonts w:ascii="Aptos" w:hAnsi="Aptos"/>
          <w:color w:val="24172D"/>
        </w:rPr>
        <w:t>Calcular Risk Snapshot.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15.  </w:t>
      </w:r>
      <w:r>
        <w:rPr>
          <w:rFonts w:ascii="Aptos" w:hAnsi="Aptos"/>
          <w:color w:val="24172D"/>
        </w:rPr>
        <w:t>Registrar IncidentEvent REPORT_CREATED o REPORT_ATTACHED.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16.  </w:t>
      </w:r>
      <w:r>
        <w:rPr>
          <w:rFonts w:ascii="Aptos" w:hAnsi="Aptos"/>
          <w:color w:val="24172D"/>
        </w:rPr>
        <w:t>Responder al cliente con resumen y mensaje de que la clasificación es asistida.</w:t>
      </w:r>
    </w:p>
    <w:p>
      <w:pPr>
        <w:pStyle w:val="Heading1"/>
      </w:pPr>
      <w:r>
        <w:t>10. Integración de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F3EEF7"/>
            <w:tcBorders>
              <w:left w:val="single" w:sz="18" w:color="532275"/>
            </w:tcBorders>
          </w:tcPr>
          <w:p>
            <w:r>
              <w:rPr>
                <w:rFonts w:ascii="Aptos" w:hAnsi="Aptos"/>
                <w:b/>
                <w:color w:val="532275"/>
                <w:sz w:val="21"/>
              </w:rPr>
              <w:t>Principio</w:t>
            </w:r>
          </w:p>
          <w:p>
            <w:r>
              <w:rPr>
                <w:rFonts w:ascii="Aptos" w:hAnsi="Aptos"/>
                <w:color w:val="24172D"/>
                <w:sz w:val="18"/>
              </w:rPr>
              <w:t>La IA propone; el sistema valida. Ningún output del modelo se persiste sin pasar un JSON Schema/Zod y límites de dominio.</w:t>
            </w:r>
          </w:p>
        </w:tc>
      </w:tr>
    </w:tbl>
    <w:p>
      <w:pPr>
        <w:spacing w:after="0"/>
      </w:pPr>
    </w:p>
    <w:p>
      <w:pPr>
        <w:pStyle w:val="Heading2"/>
      </w:pPr>
      <w:r>
        <w:t>10.1 Interface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export interface VisionProvider {</w:t>
        <w:br/>
        <w:t xml:space="preserve">  analyze(input: { imageBytes: Buffer; mimeType: AllowedImageMime }): Promise&lt;VisionAnalysis&gt;;</w:t>
        <w:br/>
        <w:t>}</w:t>
        <w:br/>
        <w:br/>
        <w:t>type VisionAnalysis = {</w:t>
        <w:br/>
        <w:t xml:space="preserve">  category: IncidentCategory;</w:t>
        <w:br/>
        <w:t xml:space="preserve">  severity: number;          // integer 0..100</w:t>
        <w:br/>
        <w:t xml:space="preserve">  confidence: number;        // 0..1</w:t>
        <w:br/>
        <w:t xml:space="preserve">  signals: {</w:t>
        <w:br/>
        <w:t xml:space="preserve">    trashLevel: 'NONE'|'LOW'|'MEDIUM'|'HIGH'|'UNKNOWN';</w:t>
        <w:br/>
        <w:t xml:space="preserve">    waterPresent: boolean;</w:t>
        <w:br/>
        <w:t xml:space="preserve">    smokeOrFirePresent: boolean;</w:t>
        <w:br/>
        <w:t xml:space="preserve">    drainVisible: boolean;</w:t>
        <w:br/>
        <w:t xml:space="preserve">    roadObstruction: 'NONE'|'PARTIAL'|'FULL'|'UNKNOWN';</w:t>
        <w:br/>
        <w:t xml:space="preserve">  };</w:t>
        <w:br/>
        <w:t xml:space="preserve">  summary: string;           // &lt;= 160 chars, no identity claims</w:t>
        <w:br/>
        <w:t>};</w:t>
      </w:r>
    </w:p>
    <w:p>
      <w:pPr>
        <w:pStyle w:val="Heading2"/>
      </w:pPr>
      <w:r>
        <w:t>10.2 Prompt invariants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Clasificar únicamente evidencia visible; no inferir identidad, intención, culpabilidad, raza, edad exacta ni placa.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 la evidencia es ambigua, bajar confidence y usar OTHER cuando corresponda.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Severity representa impacto visual aproximado, no riesgo médico ni legal.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describir rostros ni transcribir placas.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Structured Outputs con JSON Schema estricto; no JSON libre.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Guardar prompt_version="vision-v1" y model para reproducibilidad.</w:t>
      </w:r>
    </w:p>
    <w:p>
      <w:pPr>
        <w:pStyle w:val="Heading2"/>
      </w:pPr>
      <w:r>
        <w:t>10.3 Tests IA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Schema válido para cada categoría fixture.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severity=-1/101 del mock debe ser rechazado.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categoría desconocida debe fallar schema y entrar NEEDS_REVIEW.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timeout produce fallback sin perder reporte.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imagen sin incidente produce OTHER con confianza baja en fixture controlado.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prompt no solicita identificación de personas/placas.</w:t>
      </w:r>
    </w:p>
    <w:p>
      <w:pPr>
        <w:pStyle w:val="Heading1"/>
      </w:pPr>
      <w:r>
        <w:t>11. Detección de duplicados</w:t>
      </w:r>
    </w:p>
    <w:p>
      <w:r>
        <w:t>El MVP no necesita clustering complejo. Usa dos señales: duplicado exacto de media y proximidad espacio/tiempo + categoría compatible.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1) Exact media duplicate:</w:t>
        <w:br/>
        <w:t xml:space="preserve">   if media.sha256 already exists within 24h -&gt; strong duplicate candidate</w:t>
        <w:br/>
        <w:br/>
        <w:t>2) Spatial duplicate candidate:</w:t>
        <w:br/>
        <w:t xml:space="preserve">   ST_DWithin(existing.location, new.location, radius=60m)</w:t>
        <w:br/>
        <w:t xml:space="preserve">   AND existing.created_at &gt;= now - 24h</w:t>
        <w:br/>
        <w:t xml:space="preserve">   AND existing.status NOT IN (RESOLVED, DISMISSED)</w:t>
        <w:br/>
        <w:t xml:space="preserve">   AND category compatible</w:t>
        <w:br/>
        <w:br/>
        <w:t>3) Candidate score:</w:t>
        <w:br/>
        <w:t xml:space="preserve">   distance &lt;= 20m: +50</w:t>
        <w:br/>
        <w:t xml:space="preserve">   distance &lt;= 60m: +30</w:t>
        <w:br/>
        <w:t xml:space="preserve">   same category: +30</w:t>
        <w:br/>
        <w:t xml:space="preserve">   compatible category (TRASH&lt;-&gt;BLOCKED_DRAIN, FLOOD_WATER&lt;-&gt;BLOCKED_DRAIN): +15</w:t>
        <w:br/>
        <w:t xml:space="preserve">   created &lt;= 3h: +20</w:t>
        <w:br/>
        <w:t xml:space="preserve">   created &lt;= 24h: +10</w:t>
        <w:br/>
        <w:t xml:space="preserve">   exact hash: +100</w:t>
        <w:br/>
        <w:br/>
        <w:t>&gt;=80 =&gt; attach automatically</w:t>
        <w:br/>
        <w:t>50..79 =&gt; create new incident but mark POSSIBLE_DUPLICATE metadata</w:t>
        <w:br/>
        <w:t>&lt;50 =&gt; new incident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Nunca fusionar automáticamente FIRE_SMOKE con otro incidente por categoría compatible; requiere misma categoría o hash.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Al adjuntar como duplicado, conservar el Report individual y aumentar recurrencia/evidencia del Incident.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Testear límites exactos 20m, 60m, 3h y 24h.</w:t>
      </w:r>
    </w:p>
    <w:p>
      <w:pPr>
        <w:pStyle w:val="Heading1"/>
      </w:pPr>
      <w:r>
        <w:t>12. Risk Engine</w:t>
      </w:r>
    </w:p>
    <w:p>
      <w:pPr>
        <w:pStyle w:val="Heading2"/>
      </w:pPr>
      <w:r>
        <w:t>12.1 Fórmula versionada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risk = round(</w:t>
        <w:br/>
        <w:t xml:space="preserve">  severityFactor   * 0.30 +</w:t>
        <w:br/>
        <w:t xml:space="preserve">  recurrenceFactor * 0.25 +</w:t>
        <w:br/>
        <w:t xml:space="preserve">  weatherFactor    * 0.20 +</w:t>
        <w:br/>
        <w:t xml:space="preserve">  historyFactor    * 0.15 +</w:t>
        <w:br/>
        <w:t xml:space="preserve">  contextFactor    * 0.10</w:t>
        <w:br/>
        <w:t>)</w:t>
        <w:br/>
        <w:br/>
        <w:t>clamp risk to 0..100</w:t>
        <w:br/>
        <w:t>formulaVersion = "risk-v1"</w:t>
      </w:r>
    </w:p>
    <w:p>
      <w:pPr>
        <w:pStyle w:val="Heading2"/>
      </w:pPr>
      <w:r>
        <w:t>12.2 Normalización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</w:trPr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Regla P0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severityFactor</w:t>
            </w:r>
          </w:p>
        </w:tc>
        <w:tc>
          <w:tcPr>
            <w:tcW w:type="dxa" w:w="741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Incident severity 0-100.</w:t>
            </w:r>
          </w:p>
        </w:tc>
      </w:tr>
      <w:tr>
        <w:tc>
          <w:tcPr>
            <w:tcW w:type="dxa" w:w="23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recurrenceFactor</w:t>
            </w:r>
          </w:p>
        </w:tc>
        <w:tc>
          <w:tcPr>
            <w:tcW w:type="dxa" w:w="74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0 reports=0; 1=20; 2=40; 3=60; 4=80; &gt;=5=100 dentro de 14 días/100m.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weatherFactor</w:t>
            </w:r>
          </w:p>
        </w:tc>
        <w:tc>
          <w:tcPr>
            <w:tcW w:type="dxa" w:w="741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Max de precipitación próxima normalizada: &lt;1mm=0; 1-4.9=25; 5-14.9=50; 15-29.9=75; &gt;=30mm/6h=100. Parámetros de demo, no umbral científico.</w:t>
            </w:r>
          </w:p>
        </w:tc>
      </w:tr>
      <w:tr>
        <w:tc>
          <w:tcPr>
            <w:tcW w:type="dxa" w:w="23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historyFactor</w:t>
            </w:r>
          </w:p>
        </w:tc>
        <w:tc>
          <w:tcPr>
            <w:tcW w:type="dxa" w:w="74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0 histórico=0; 1-2=30; 3-5=60; &gt;=6=100 en 180 días/100m.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contextFactor</w:t>
            </w:r>
          </w:p>
        </w:tc>
        <w:tc>
          <w:tcPr>
            <w:tcW w:type="dxa" w:w="741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Blocked drain +20; flood water +30; blocked road +20; vía principal seed +20; alert flag manual +30; clamp 100.</w:t>
            </w:r>
          </w:p>
        </w:tc>
      </w:tr>
    </w:tbl>
    <w:p>
      <w:pPr>
        <w:spacing w:after="0"/>
      </w:pPr>
    </w:p>
    <w:p>
      <w:pPr>
        <w:pStyle w:val="Heading2"/>
      </w:pPr>
      <w:r>
        <w:t>12.3 Nivel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0..25   LOW</w:t>
        <w:br/>
        <w:t>26..50  MODERATE</w:t>
        <w:br/>
        <w:t>51..75  HIGH</w:t>
        <w:br/>
        <w:t>76..100 CRITICAL</w:t>
      </w:r>
    </w:p>
    <w:p>
      <w:pPr>
        <w:pStyle w:val="Heading2"/>
      </w:pPr>
      <w:r>
        <w:t>12.4 Reasons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Generar 1-3 razones ordenadas por contribución absoluta.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Ejemplos: “5 reportes similares recientes”, “lluvia significativa prevista en 6 h”, “drenaje obstruido con severidad alta”.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Nunca mostrar “se inundará” ni probabilidad no validada.</w:t>
      </w:r>
    </w:p>
    <w:p>
      <w:pPr>
        <w:pStyle w:val="Heading2"/>
      </w:pPr>
      <w:r>
        <w:t>12.5 Unit tests obligatorios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Todos los factores 0 =&gt; score 0 LOW.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Todos 100 =&gt; score 100 CRITICAL.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Boundary 25/26, 50/51, 75/76.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Clamp de contextFactor y score.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Determinismo: misma entrada produce mismo score/reasons.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Falta clima =&gt; weatherFactor=0 y reason no menciona clima.</w:t>
      </w:r>
    </w:p>
    <w:p>
      <w:pPr>
        <w:pStyle w:val="Heading1"/>
      </w:pPr>
      <w:r>
        <w:t>13. Integración meteorológica</w:t>
      </w:r>
    </w:p>
    <w:p>
      <w:pPr>
        <w:pStyle w:val="Heading2"/>
      </w:pPr>
      <w:r>
        <w:t>13.1 Provider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interface WeatherProvider {</w:t>
        <w:br/>
        <w:t xml:space="preserve">  getForecast(input:{lat:number; lng:number; now:Date}): Promise&lt;{</w:t>
        <w:br/>
        <w:t xml:space="preserve">    precipitation1hMm:number;</w:t>
        <w:br/>
        <w:t xml:space="preserve">    precipitation3hMm:number;</w:t>
        <w:br/>
        <w:t xml:space="preserve">    precipitation6hMm:number;</w:t>
        <w:br/>
        <w:t xml:space="preserve">    fetchedAt:string;</w:t>
        <w:br/>
        <w:t xml:space="preserve">    source:string;</w:t>
        <w:br/>
        <w:t xml:space="preserve">  }&gt;;</w:t>
        <w:br/>
        <w:t>}</w:t>
      </w:r>
    </w:p>
    <w:p>
      <w:pPr>
        <w:pStyle w:val="Heading2"/>
      </w:pPr>
      <w:r>
        <w:t>13.2 Open-Meteo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Enviar latitude/longitude y pedir hourly precipitation.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Timezone: America/Santo_Domingo para interpretación de horas del producto; internamente persistir UTC.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Calcular sums 1h/3h/6h a partir del primer forecast &gt;= now.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Timeout 4 s; máximo 1 retry con jitter pequeño si el tiempo de hackathon lo permite.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Cache por geocelda aproximada (~1 km) durante 10 min para evitar llamadas repetidas.</w:t>
      </w:r>
    </w:p>
    <w:p>
      <w:pPr>
        <w:pStyle w:val="Heading2"/>
      </w:pPr>
      <w:r>
        <w:t>13.3 Fallback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 API falla: recuperar último snapshot &lt;= 60 min y set is_stale=true.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 no existe snapshot: valores 0 y source=unavailable; UI muestra “clima no disponible” y no inventa un estado.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DEMO_MODE puede inyectar fixture de 30mm/6h con banner “SIMULACIÓN”.</w:t>
      </w:r>
    </w:p>
    <w:p>
      <w:pPr>
        <w:pStyle w:val="Heading1"/>
      </w:pPr>
      <w:r>
        <w:t>14. Mapa y geoespacial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Centro demo inicial: Gran Santo Domingo; no fijar dirección exacta del usuario como default persistido.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MapLibre v6; cargar incidentes por bbox visible, no todo el dataset.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Zoom bajo: clusters con conteo. Zoom alto: pins individuales.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Pin incluye forma + icono + etiqueta de riesgo, no solo color.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Popup público: categoría, nivel, “actualizado hace X”, estado, número de reportes agrupados. Sin foto original.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Filtro: categoría, riesgo, estado activo. Botón “Mi ubicación” requiere acción del usuario.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Hotspot P1: no implementar hasta P0 verde.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 w:val="true"/>
        </w:trPr>
        <w:tc>
          <w:tcPr>
            <w:tcW w:type="dxa" w:w="10080"/>
            <w:shd w:fill="EAF1FB"/>
            <w:tcBorders>
              <w:left w:val="single" w:sz="18" w:color="2457C5"/>
            </w:tcBorders>
          </w:tcPr>
          <w:p>
            <w:r>
              <w:rPr>
                <w:rFonts w:ascii="Aptos" w:hAnsi="Aptos"/>
                <w:b/>
                <w:color w:val="2457C5"/>
                <w:sz w:val="21"/>
              </w:rPr>
              <w:t>Privacidad geográfica</w:t>
            </w:r>
          </w:p>
          <w:p>
            <w:r>
              <w:rPr>
                <w:rFonts w:ascii="Aptos" w:hAnsi="Aptos"/>
                <w:color w:val="24172D"/>
                <w:sz w:val="18"/>
              </w:rPr>
              <w:t>Para mapa público, redondear/perturbar coordenada de categorías sensibles si se incorporan en el futuro. En P0 las categorías son infraestructura/ambiente y no se publica identidad del reportante.</w:t>
            </w:r>
          </w:p>
        </w:tc>
      </w:tr>
    </w:tbl>
    <w:p>
      <w:pPr>
        <w:spacing w:after="0"/>
      </w:pPr>
    </w:p>
    <w:p>
      <w:pPr>
        <w:pStyle w:val="Heading1"/>
      </w:pPr>
      <w:r>
        <w:t>15. Routing y Exposure Score</w:t>
      </w:r>
    </w:p>
    <w:p>
      <w:pPr>
        <w:pStyle w:val="Heading2"/>
      </w:pPr>
      <w:r>
        <w:t>15.1 Candidate routes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Solicitar OSRM route con alternatives=2 o el máximo disponible; geometries=geojson; overview=full.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 OSRM devuelve una sola ruta, mostrar una ruta y explicar que no se encontró alternativa.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Validar que origin/destination estén dentro del área demo configurable; máximo 50 km entre puntos en P0.</w:t>
      </w:r>
    </w:p>
    <w:p>
      <w:pPr>
        <w:pStyle w:val="Heading2"/>
      </w:pPr>
      <w:r>
        <w:t>15.2 Exposure calculation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For each active incident within 80m of route geometry:</w:t>
        <w:br/>
        <w:t xml:space="preserve">  incidentContribution = riskScore * distanceWeight * verificationWeight</w:t>
        <w:br/>
        <w:br/>
        <w:t>Distance weight:</w:t>
        <w:br/>
        <w:t xml:space="preserve">  0..20m  = 1.0</w:t>
        <w:br/>
        <w:t xml:space="preserve">  21..40m = 0.7</w:t>
        <w:br/>
        <w:t xml:space="preserve">  41..80m = 0.4</w:t>
        <w:br/>
        <w:br/>
        <w:t>Verification weight:</w:t>
        <w:br/>
        <w:t xml:space="preserve">  OPERATOR_VALIDATED = 1.0</w:t>
        <w:br/>
        <w:t xml:space="preserve">  AI_ASSISTED        = 0.8</w:t>
        <w:br/>
        <w:t xml:space="preserve">  UNVERIFIED         = 0.6</w:t>
        <w:br/>
        <w:br/>
        <w:t>routeExposureRaw = sum(contributions)</w:t>
        <w:br/>
        <w:t>exposureScore = min(100, round(routeExposureRaw / 2.5))  # calibrated for demo</w:t>
        <w:br/>
        <w:br/>
        <w:t>Recommended route = lowest exposureScore, unless it is &gt;40% slower than fastest;</w:t>
        <w:br/>
        <w:t>if &gt;40% slower, label both and do not auto-recommend.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Guardar parámetros en routing-v1 para reproducibilidad.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Mostrar duración/distancia junto al exposure; no ocultar el trade-off.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usar “safe route”. Copy estándar: “Menor exposición a incidentes reportados”.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Tests: incidente a 10m pesa más que a 70m; VALIDATED pesa más que UNVERIFIED; no incidentes =&gt; score 0; route &gt;40% slower no auto-recommend.</w:t>
      </w:r>
    </w:p>
    <w:p>
      <w:pPr>
        <w:pStyle w:val="Heading1"/>
      </w:pPr>
      <w:r>
        <w:t>16. Estados y dashboard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Allowed transitions:</w:t>
        <w:br/>
        <w:t>REPORTED -&gt; NEEDS_REVIEW | VALIDATED | DISMISSED | DUPLICATE</w:t>
        <w:br/>
        <w:t>NEEDS_REVIEW -&gt; VALIDATED | DISMISSED | DUPLICATE</w:t>
        <w:br/>
        <w:t>VALIDATED -&gt; ASSIGNED | DISMISSED</w:t>
        <w:br/>
        <w:t>ASSIGNED -&gt; IN_PROGRESS | VALIDATED</w:t>
        <w:br/>
        <w:t>IN_PROGRESS -&gt; RESOLVED | ASSIGNED</w:t>
        <w:br/>
        <w:t>RESOLVED -&gt; (terminal in MVP)</w:t>
        <w:br/>
        <w:t>DISMISSED -&gt; (terminal)</w:t>
        <w:br/>
        <w:t>DUPLICATE -&gt; (terminal report/incident alias)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Dashboard default sort: CRITICAL/HIGH first, risk_score desc, created_at asc dentro del mismo score.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Cards muestran categoría, score, razones, recurrencia, edad del reporte y verificación.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Operador puede corregir category/severity antes de VALIDATED; esa acción genera evento y recalcula risk.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RESOLVED requiere resolución breve (10-280 chars) para demo/auditoría.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borrar incidentes desde UI del MVP.</w:t>
      </w:r>
    </w:p>
    <w:p>
      <w:pPr>
        <w:pStyle w:val="Heading1"/>
      </w:pPr>
      <w:r>
        <w:t>17. Design system completo</w:t>
      </w:r>
    </w:p>
    <w:p>
      <w:pPr>
        <w:pStyle w:val="Heading2"/>
      </w:pPr>
      <w:r>
        <w:t>17.1 Dirección visual</w:t>
      </w:r>
    </w:p>
    <w:p>
      <w:r>
        <w:t>Estética pública, moderna y limpia: superficies blancas, morado profundo para estructura/acción, dorado para puntos de atención y estrellas. Las estrellas representan señales ciudadanas conectadas. No copiar el logotipo, estrella única, tonos exactos ni composición de un partido político.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800"/>
        <w:gridCol w:w="4968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Token CSS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--pa-purple-900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#3B1558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Top bar, hero, headings oscuros.</w:t>
            </w:r>
          </w:p>
        </w:tc>
      </w:tr>
      <w:tr>
        <w:tc>
          <w:tcPr>
            <w:tcW w:type="dxa" w:w="30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--pa-purple-700</w:t>
            </w:r>
          </w:p>
        </w:tc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#532275</w:t>
            </w:r>
          </w:p>
        </w:tc>
        <w:tc>
          <w:tcPr>
            <w:tcW w:type="dxa" w:w="49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Botón primario, focus, links.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--pa-purple-500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#7542A6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Hover, gráficos secundarios.</w:t>
            </w:r>
          </w:p>
        </w:tc>
      </w:tr>
      <w:tr>
        <w:tc>
          <w:tcPr>
            <w:tcW w:type="dxa" w:w="30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--pa-gold-500</w:t>
            </w:r>
          </w:p>
        </w:tc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#F4C542</w:t>
            </w:r>
          </w:p>
        </w:tc>
        <w:tc>
          <w:tcPr>
            <w:tcW w:type="dxa" w:w="49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Estrellas, highlights, chips con texto Ink.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--pa-gold-700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#8C5A00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Texto dorado accesible sobre blanco.</w:t>
            </w:r>
          </w:p>
        </w:tc>
      </w:tr>
      <w:tr>
        <w:tc>
          <w:tcPr>
            <w:tcW w:type="dxa" w:w="30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--pa-white</w:t>
            </w:r>
          </w:p>
        </w:tc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#FFFFFF</w:t>
            </w:r>
          </w:p>
        </w:tc>
        <w:tc>
          <w:tcPr>
            <w:tcW w:type="dxa" w:w="49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Cards y surfaces.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--pa-canvas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#FAF8FC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Background.</w:t>
            </w:r>
          </w:p>
        </w:tc>
      </w:tr>
      <w:tr>
        <w:tc>
          <w:tcPr>
            <w:tcW w:type="dxa" w:w="30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--pa-ink</w:t>
            </w:r>
          </w:p>
        </w:tc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#24172D</w:t>
            </w:r>
          </w:p>
        </w:tc>
        <w:tc>
          <w:tcPr>
            <w:tcW w:type="dxa" w:w="49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Texto principal.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--pa-muted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#625A68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Texto secundario.</w:t>
            </w:r>
          </w:p>
        </w:tc>
      </w:tr>
      <w:tr>
        <w:tc>
          <w:tcPr>
            <w:tcW w:type="dxa" w:w="302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--pa-border</w:t>
            </w:r>
          </w:p>
        </w:tc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#E4DCEA</w:t>
            </w:r>
          </w:p>
        </w:tc>
        <w:tc>
          <w:tcPr>
            <w:tcW w:type="dxa" w:w="496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Bordes.</w:t>
            </w:r>
          </w:p>
        </w:tc>
      </w:tr>
    </w:tbl>
    <w:p>
      <w:pPr>
        <w:spacing w:after="0"/>
      </w:pPr>
    </w:p>
    <w:p>
      <w:pPr>
        <w:pStyle w:val="Heading2"/>
      </w:pPr>
      <w:r>
        <w:t>17.2 Contraste validado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728"/>
        <w:gridCol w:w="4032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Combinación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Ratio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 / Purple 900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14.64:1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AAA texto normal.</w:t>
            </w:r>
          </w:p>
        </w:tc>
      </w:tr>
      <w:tr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 / Purple 700</w:t>
            </w:r>
          </w:p>
        </w:tc>
        <w:tc>
          <w:tcPr>
            <w:tcW w:type="dxa" w:w="17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11.33:1</w:t>
            </w:r>
          </w:p>
        </w:tc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AAA texto normal.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Blanco / Purple 500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6.80:1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AA texto normal.</w:t>
            </w:r>
          </w:p>
        </w:tc>
      </w:tr>
      <w:tr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Ink / Gold 500</w:t>
            </w:r>
          </w:p>
        </w:tc>
        <w:tc>
          <w:tcPr>
            <w:tcW w:type="dxa" w:w="17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10.45:1</w:t>
            </w:r>
          </w:p>
        </w:tc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AAA.</w:t>
            </w:r>
          </w:p>
        </w:tc>
      </w:tr>
      <w:tr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Gold 700 / Blanco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5.87:1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AA.</w:t>
            </w:r>
          </w:p>
        </w:tc>
      </w:tr>
      <w:tr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Muted / Blanco</w:t>
            </w:r>
          </w:p>
        </w:tc>
        <w:tc>
          <w:tcPr>
            <w:tcW w:type="dxa" w:w="172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6.60:1</w:t>
            </w:r>
          </w:p>
        </w:tc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AA.</w:t>
            </w:r>
          </w:p>
        </w:tc>
      </w:tr>
    </w:tbl>
    <w:p>
      <w:pPr>
        <w:spacing w:after="0"/>
      </w:pPr>
    </w:p>
    <w:p>
      <w:pPr>
        <w:pStyle w:val="Heading2"/>
      </w:pPr>
      <w:r>
        <w:t>17.3 Riesgo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016"/>
        <w:gridCol w:w="5760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Color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Representación adicional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LOW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#2E7D32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✓ + “Bajo” + score.</w:t>
            </w:r>
          </w:p>
        </w:tc>
      </w:tr>
      <w:tr>
        <w:tc>
          <w:tcPr>
            <w:tcW w:type="dxa" w:w="208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MODERATE</w:t>
            </w:r>
          </w:p>
        </w:tc>
        <w:tc>
          <w:tcPr>
            <w:tcW w:type="dxa" w:w="20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#8C6A00</w:t>
            </w:r>
          </w:p>
        </w:tc>
        <w:tc>
          <w:tcPr>
            <w:tcW w:type="dxa" w:w="57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● + “Moderado” + score.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HIGH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#B45309</w:t>
            </w:r>
          </w:p>
        </w:tc>
        <w:tc>
          <w:tcPr>
            <w:tcW w:type="dxa" w:w="5760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▲ + “Alto” + score.</w:t>
            </w:r>
          </w:p>
        </w:tc>
      </w:tr>
      <w:tr>
        <w:tc>
          <w:tcPr>
            <w:tcW w:type="dxa" w:w="2088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CRITICAL</w:t>
            </w:r>
          </w:p>
        </w:tc>
        <w:tc>
          <w:tcPr>
            <w:tcW w:type="dxa" w:w="20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#B42318</w:t>
            </w:r>
          </w:p>
        </w:tc>
        <w:tc>
          <w:tcPr>
            <w:tcW w:type="dxa" w:w="57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7"/>
              </w:rPr>
              <w:t>! + “Crítico” + score.</w:t>
            </w:r>
          </w:p>
        </w:tc>
      </w:tr>
    </w:tbl>
    <w:p>
      <w:pPr>
        <w:spacing w:after="0"/>
      </w:pPr>
    </w:p>
    <w:p>
      <w:pPr>
        <w:pStyle w:val="Heading2"/>
      </w:pPr>
      <w:r>
        <w:t>17.4 Tipografía y layout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Font: Inter; fallback ui-sans-serif/system-ui.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Base móvil: 16px; small 14px; h3 20px; h2 28px; h1 36-44px responsive.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Max content width: 1200px; report form max 640px.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Spacing: 4, 8, 12, 16, 24, 32, 48, 64.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Cards radius 16px; inputs 12px; buttons 12px; shadows muy suaves.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Touch targets mínimo 44x44px.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Focus visible 3px Purple 500 + 2px offset.</w:t>
      </w:r>
    </w:p>
    <w:p>
      <w:pPr>
        <w:pStyle w:val="Heading2"/>
      </w:pPr>
      <w:r>
        <w:t>17.5 Estrellas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Usar 3-5 estrellas/sparks pequeñas conectadas por líneas finas como patrón de “señales”.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Gold sobre morado o Purple sobre canvas.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Decorativas: aria-hidden=true.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sustituir íconos funcionales por estrellas.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usar una gran estrella amarilla única en el centro del logo.</w:t>
      </w:r>
    </w:p>
    <w:p>
      <w:pPr>
        <w:pStyle w:val="Heading2"/>
      </w:pPr>
      <w:r>
        <w:t>17.6 Componentes base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Button: primary, secondary, ghost, danger.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Input, Textarea, Select, FileDrop, LocationPermissionCard.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RiskBadge, StatusBadge, CategoryIcon, ConfidenceBadge.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IncidentCard, RiskReasons, WeatherBanner, MapLegend.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Toast + inline error; Modal solo para confirmaciones destructivas/no reversibles.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Skeleton para mapa/cards; EmptyState con próxima acción clara.</w:t>
      </w:r>
    </w:p>
    <w:p>
      <w:pPr>
        <w:pStyle w:val="Heading1"/>
      </w:pPr>
      <w:r>
        <w:t>18. Pantallas y comportamiento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</w:trPr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Especificación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Home /</w:t>
            </w:r>
          </w:p>
        </w:tc>
        <w:tc>
          <w:tcPr>
            <w:tcW w:type="dxa" w:w="741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Hero “Reporta un punto. Anticipa el riesgo.” CTA Reportar + CTA Ver mapa. 3 pasos: Reporta → Analizamos → Priorizamos. Banner de seguridad: información complementaria, no alerta oficial.</w:t>
            </w:r>
          </w:p>
        </w:tc>
      </w:tr>
      <w:tr>
        <w:tc>
          <w:tcPr>
            <w:tcW w:type="dxa" w:w="23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Report /report</w:t>
            </w:r>
          </w:p>
        </w:tc>
        <w:tc>
          <w:tcPr>
            <w:tcW w:type="dxa" w:w="74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Paso 1 foto; paso 2 ubicación; paso 3 nota opcional. Progreso 1/3, 2/3, 3/3. Botón Enviar deshabilitado hasta requisitos.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Review /report/review</w:t>
            </w:r>
          </w:p>
        </w:tc>
        <w:tc>
          <w:tcPr>
            <w:tcW w:type="dxa" w:w="741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Preview local, coordenada aproximada/map mini, consentimiento de envío. Después de respuesta: categoría sugerida, riesgo y enlace al incidente.</w:t>
            </w:r>
          </w:p>
        </w:tc>
      </w:tr>
      <w:tr>
        <w:tc>
          <w:tcPr>
            <w:tcW w:type="dxa" w:w="23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Map /map</w:t>
            </w:r>
          </w:p>
        </w:tc>
        <w:tc>
          <w:tcPr>
            <w:tcW w:type="dxa" w:w="74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Mapa full-height, filtros bottom sheet móvil / sidebar desktop. Leyenda visible. Clusters. Botón ubicación.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Incident /incident/:id</w:t>
            </w:r>
          </w:p>
        </w:tc>
        <w:tc>
          <w:tcPr>
            <w:tcW w:type="dxa" w:w="741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Categoría, score/razones, estado, número de reportes, actualización; sin media pública.</w:t>
            </w:r>
          </w:p>
        </w:tc>
      </w:tr>
      <w:tr>
        <w:tc>
          <w:tcPr>
            <w:tcW w:type="dxa" w:w="23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Route /route</w:t>
            </w:r>
          </w:p>
        </w:tc>
        <w:tc>
          <w:tcPr>
            <w:tcW w:type="dxa" w:w="74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Origin/destination, mapa, alternativas cards; duración, distancia, exposure y disclaimer.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Dashboard /dashboard</w:t>
            </w:r>
          </w:p>
        </w:tc>
        <w:tc>
          <w:tcPr>
            <w:tcW w:type="dxa" w:w="741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Auth. KPI cards simples, cola de incidentes, filtro, sort fijo, mini mapa.</w:t>
            </w:r>
          </w:p>
        </w:tc>
      </w:tr>
      <w:tr>
        <w:tc>
          <w:tcPr>
            <w:tcW w:type="dxa" w:w="23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Admin Incident</w:t>
            </w:r>
          </w:p>
        </w:tc>
        <w:tc>
          <w:tcPr>
            <w:tcW w:type="dxa" w:w="741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Media privada con signed URL, IA vs operador, historial, acciones de estado, recalcular risk.</w:t>
            </w:r>
          </w:p>
        </w:tc>
      </w:tr>
    </w:tbl>
    <w:p>
      <w:pPr>
        <w:spacing w:after="0"/>
      </w:pPr>
    </w:p>
    <w:p>
      <w:pPr>
        <w:pStyle w:val="Heading2"/>
      </w:pPr>
      <w:r>
        <w:t>Estados UI obligatorios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Loading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Empty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Error recoverable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Offline/connection lost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Permission denied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Upstream stale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Simulation mode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Success</w:t>
      </w:r>
    </w:p>
    <w:p>
      <w:pPr>
        <w:pStyle w:val="Heading1"/>
      </w:pPr>
      <w:r>
        <w:t>19. Validaciones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4176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Campo/acción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Servidor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Imagen</w:t>
            </w:r>
          </w:p>
        </w:tc>
        <w:tc>
          <w:tcPr>
            <w:tcW w:type="dxa" w:w="33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Extensión/mime, &lt;=8MB, preview.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Revalidar mime real, bytes, dimensiones; reject executable/polyglot sospechoso.</w:t>
            </w:r>
          </w:p>
        </w:tc>
      </w:tr>
      <w:tr>
        <w:tc>
          <w:tcPr>
            <w:tcW w:type="dxa" w:w="22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Lat/Lng</w:t>
            </w:r>
          </w:p>
        </w:tc>
        <w:tc>
          <w:tcPr>
            <w:tcW w:type="dxa" w:w="33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Números y rangos.</w:t>
            </w:r>
          </w:p>
        </w:tc>
        <w:tc>
          <w:tcPr>
            <w:tcW w:type="dxa" w:w="41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Rangos + finite; crear geography server-side.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capturedAt</w:t>
            </w:r>
          </w:p>
        </w:tc>
        <w:tc>
          <w:tcPr>
            <w:tcW w:type="dxa" w:w="33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ISO válido.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No &gt;10 min futuro; no &gt;24h pasado para P0 citizen report.</w:t>
            </w:r>
          </w:p>
        </w:tc>
      </w:tr>
      <w:tr>
        <w:tc>
          <w:tcPr>
            <w:tcW w:type="dxa" w:w="22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Nota</w:t>
            </w:r>
          </w:p>
        </w:tc>
        <w:tc>
          <w:tcPr>
            <w:tcW w:type="dxa" w:w="33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Trim; &lt;=280.</w:t>
            </w:r>
          </w:p>
        </w:tc>
        <w:tc>
          <w:tcPr>
            <w:tcW w:type="dxa" w:w="41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Trim; &lt;=280; escapar salida, no HTML.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anonymousSessionId</w:t>
            </w:r>
          </w:p>
        </w:tc>
        <w:tc>
          <w:tcPr>
            <w:tcW w:type="dxa" w:w="33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UUID.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UUID v4/compatible; hash antes de persistir.</w:t>
            </w:r>
          </w:p>
        </w:tc>
      </w:tr>
      <w:tr>
        <w:tc>
          <w:tcPr>
            <w:tcW w:type="dxa" w:w="22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Status</w:t>
            </w:r>
          </w:p>
        </w:tc>
        <w:tc>
          <w:tcPr>
            <w:tcW w:type="dxa" w:w="33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UI solo opciones válidas.</w:t>
            </w:r>
          </w:p>
        </w:tc>
        <w:tc>
          <w:tcPr>
            <w:tcW w:type="dxa" w:w="41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Máquina de estados autoritativa.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Route points</w:t>
            </w:r>
          </w:p>
        </w:tc>
        <w:tc>
          <w:tcPr>
            <w:tcW w:type="dxa" w:w="33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Lat/lng.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Distancia máxima 50 km; ambos en región demo.</w:t>
            </w:r>
          </w:p>
        </w:tc>
      </w:tr>
      <w:tr>
        <w:tc>
          <w:tcPr>
            <w:tcW w:type="dxa" w:w="22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AI output</w:t>
            </w:r>
          </w:p>
        </w:tc>
        <w:tc>
          <w:tcPr>
            <w:tcW w:type="dxa" w:w="3384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n/a</w:t>
            </w:r>
          </w:p>
        </w:tc>
        <w:tc>
          <w:tcPr>
            <w:tcW w:type="dxa" w:w="417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Zod enum/ranges/string lengths.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Weather</w:t>
            </w:r>
          </w:p>
        </w:tc>
        <w:tc>
          <w:tcPr>
            <w:tcW w:type="dxa" w:w="3384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n/a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finite &gt;=0; timestamp coherente.</w:t>
            </w:r>
          </w:p>
        </w:tc>
      </w:tr>
    </w:tbl>
    <w:p>
      <w:pPr>
        <w:spacing w:after="0"/>
      </w:pPr>
    </w:p>
    <w:p>
      <w:pPr>
        <w:pStyle w:val="Heading2"/>
      </w:pPr>
      <w:r>
        <w:t>Mensajes de validación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Específicos y accionables: “La imagen supera 8 MB” en lugar de “Error 400”.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borrar lo que el usuario escribió si una validación falla.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Errores de ubicación incluyen botón “Intentar nuevamente”.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Errores upstream no culpan al usuario; conservar el reporte si ya fue guardado.</w:t>
      </w:r>
    </w:p>
    <w:p>
      <w:pPr>
        <w:pStyle w:val="Heading1"/>
      </w:pPr>
      <w:r>
        <w:t>20. Seguridad y privacidad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WCAG 2.2 AA [S4], OWASP ASVS 5.0 [S5] y minimización alineada con Ley 172-13 [S6].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CSP compatible con MapLibre; evitar unsafe-inline si es posible.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CSRF: usar patrones de Next/SameSite y no crear endpoints mutables GET.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Autorización server-side por role; ocultar botón no sustituye autorización.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RLS habilitado antes de conceder acceso Data API.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Signed URLs de media ≤5 min; jamás poner service role en browser.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loggear image bytes, API keys, session ids sin hash ni signed URLs.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Headers: HSTS en prod, X-Content-Type-Options, Referrer-Policy, frame-ancestors en CSP.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Rate limit P0 por anonymousSessionId hash: 5 reports/hora; admin 60 mutations/min. Si no se implementa infraestructura distribuida, documentar limitación.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ejecutar reconocimiento facial/OCR de placas; no enviar instrucciones de identificación al modelo.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Retención propuesta P0 demo: limpiar media seed al finalizar; producto real requiere política formal y base jurídica.</w:t>
      </w:r>
    </w:p>
    <w:p>
      <w:pPr>
        <w:pStyle w:val="Heading1"/>
      </w:pPr>
      <w:r>
        <w:t>21. Observabilidad y manejo de errores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Cada request server genera requestId UUID y lo devuelve en errores.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Logger JSON: timestamp, level, requestId, route, durationMs, provider, result; sin PII/media.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Métricas mínimas en console/analytics: reports_created, ai_success/failure, weather_success/failure, route_success/failure, avg_processing_ms.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Provider timeout se mapea a UPSTREAM_TIMEOUT y fallback cuando aplique.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UI reporta “Clasificación pendiente de revisión” si IA falla, no “Reporte fallido” si el reporte ya quedó guardado.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Health endpoint P1; para hackathon basta smoke check de DB y providers desde dashboard dev oculto.</w:t>
      </w:r>
    </w:p>
    <w:p>
      <w:pPr>
        <w:pStyle w:val="Heading1"/>
      </w:pPr>
      <w:r>
        <w:t>22. Testing</w:t>
      </w:r>
    </w:p>
    <w:p>
      <w:pPr>
        <w:pStyle w:val="Heading2"/>
      </w:pPr>
      <w:r>
        <w:t>22.1 Pirámide mínima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2736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Qué cubre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Unit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RiskEngine, duplicate score, validation, state machine, exposure.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100% de reglas críticas.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Integration</w:t>
            </w:r>
          </w:p>
        </w:tc>
        <w:tc>
          <w:tcPr>
            <w:tcW w:type="dxa" w:w="525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Route handlers + Supabase test schema/mocks + providers MSW.</w:t>
            </w:r>
          </w:p>
        </w:tc>
        <w:tc>
          <w:tcPr>
            <w:tcW w:type="dxa" w:w="273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Happy + failures principales.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Component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Forms, badges, filters, loading/error.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Comportamiento visible.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E2E</w:t>
            </w:r>
          </w:p>
        </w:tc>
        <w:tc>
          <w:tcPr>
            <w:tcW w:type="dxa" w:w="525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Citizen report, map, admin resolve, route compare.</w:t>
            </w:r>
          </w:p>
        </w:tc>
        <w:tc>
          <w:tcPr>
            <w:tcW w:type="dxa" w:w="273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4 flows P0.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A11y</w:t>
            </w:r>
          </w:p>
        </w:tc>
        <w:tc>
          <w:tcPr>
            <w:tcW w:type="dxa" w:w="525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axe + keyboard + contrast manual.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0 critical/serious en pantallas P0.</w:t>
            </w:r>
          </w:p>
        </w:tc>
      </w:tr>
      <w:tr>
        <w:tc>
          <w:tcPr>
            <w:tcW w:type="dxa" w:w="180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Performance</w:t>
            </w:r>
          </w:p>
        </w:tc>
        <w:tc>
          <w:tcPr>
            <w:tcW w:type="dxa" w:w="525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Lighthouse/manual y API timing demo.</w:t>
            </w:r>
          </w:p>
        </w:tc>
        <w:tc>
          <w:tcPr>
            <w:tcW w:type="dxa" w:w="2736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Sin bloqueo obvio; budgets abajo.</w:t>
            </w:r>
          </w:p>
        </w:tc>
      </w:tr>
    </w:tbl>
    <w:p>
      <w:pPr>
        <w:spacing w:after="0"/>
      </w:pPr>
    </w:p>
    <w:p>
      <w:pPr>
        <w:pStyle w:val="Heading2"/>
      </w:pPr>
      <w:r>
        <w:t>22.2 Unit tests exactos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Risk: 0/100 y boundaries 25/26/50/51/75/76.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Risk: weather unavailable no cambia score por datos inventados.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State machine: cada transición permitida + todas las transiciones prohibidas desde terminales.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Duplicate: 19m/20m/21m/59m/60m/61m; 2h59/3h01; 23h59/24h01; exact hash.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Exposure: dist weights 20/21/40/41/80/81m; verification weights; 40% slower threshold.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Validation: lat -90/90 accepted, -90.1/90.1 reject; lng boundaries; note 280/281; image 8MB/8MB+1.</w:t>
      </w:r>
    </w:p>
    <w:p>
      <w:pPr>
        <w:pStyle w:val="Heading2"/>
      </w:pPr>
      <w:r>
        <w:t>22.3 Integration tests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POST report success with MockVision + MockWeather creates report, incident, risk snapshot and event.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AI timeout still returns 201 with NEEDS_REVIEW.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Weather timeout still returns 201 and marks weather unavailable/stale.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Duplicate attaches second report to existing incident.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Unauthorized status update 401/403; invalid transition 409.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Public incidents API does not expose media path/session/internal metadata.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Routing upstream NoRoute maps to safe 422/503 response and UI handles it.</w:t>
      </w:r>
    </w:p>
    <w:p>
      <w:pPr>
        <w:pStyle w:val="Heading2"/>
      </w:pPr>
      <w:r>
        <w:t>22.4 E2E scenarios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Citizen: open report → upload fixture blocked-drain.jpg → allow/mock location → submit → sees category/risk → incident appears on map.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Duplicate: submit second nearby fixture → incident report count increases instead of duplicate pin.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Operator: sign in → open high-risk incident → validate → assign → in progress → resolve; audit timeline visible.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Route: choose fixture origin/destination → see 2 alternatives → lower exposure route labeled appropriately with disclaimer.</w:t>
      </w:r>
    </w:p>
    <w:p>
      <w:pPr>
        <w:pStyle w:val="Heading2"/>
      </w:pPr>
      <w:r>
        <w:t>22.5 Accessibility checks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Tab through every interactive element.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Visible focus never clipped.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Map has textual alternative/list of incidents.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 is icon + text + number, not color only.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Form labels programmatically associated.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Errors announced with aria-live where appropriate.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Zoom browser 200% no loss of function.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Touch targets &gt;=44px.</w:t>
      </w:r>
    </w:p>
    <w:p>
      <w:pPr>
        <w:pStyle w:val="Heading2"/>
      </w:pPr>
      <w:r>
        <w:t>22.6 Performance budgets de hackathon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Home/report JS should remain lean; lazy-load map library on map screens.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P95 server response excluding AI &lt;800ms for internal CRUD.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AI/report total target &lt;15s; show progress after 1s.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Map first meaningful render target &lt;3s on normal broadband demo.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Image client compression P1; P0 enforce &lt;=8MB.</w:t>
      </w:r>
    </w:p>
    <w:p>
      <w:pPr>
        <w:pStyle w:val="Heading1"/>
      </w:pPr>
      <w:r>
        <w:t>23. Datos seed y escenarios de demo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rPr>
          <w:tblHeader w:val="true"/>
        </w:trPr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504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Escenario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INC-001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BLOCKED_DRAIN, severity 85, 4 reports, forecast 22mm/6h → CRITICAL.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INC-002</w:t>
            </w:r>
          </w:p>
        </w:tc>
        <w:tc>
          <w:tcPr>
            <w:tcW w:type="dxa" w:w="76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TRASH, severity 60, 2 reports, forecast 3mm/6h → MODERATE/HIGH según formula.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INC-003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FLOOD_WATER, severity 90, operator validated → CRITICAL.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INC-004</w:t>
            </w:r>
          </w:p>
        </w:tc>
        <w:tc>
          <w:tcPr>
            <w:tcW w:type="dxa" w:w="76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BLOCKED_ROAD, severity 70, unverified → HIGH.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INC-005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Resolved recurring blocked drain, histórico para factor.</w:t>
            </w:r>
          </w:p>
        </w:tc>
      </w:tr>
      <w:tr>
        <w:tc>
          <w:tcPr>
            <w:tcW w:type="dxa" w:w="216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ROUTE-A</w:t>
            </w:r>
          </w:p>
        </w:tc>
        <w:tc>
          <w:tcPr>
            <w:tcW w:type="dxa" w:w="76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Fast route passes within 20m of INC-001 and INC-003.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ROUTE-B</w:t>
            </w:r>
          </w:p>
        </w:tc>
        <w:tc>
          <w:tcPr>
            <w:tcW w:type="dxa" w:w="76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+15-25% duration, avoids critical incidents.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color w:val="24172D"/>
        </w:rPr>
        <w:t>Seed usa coordenadas de demo no vinculadas a personas específicas.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Agregar 10-20 incidentes totales para clusters y filtros.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MockVision debe reconocer fixtures por filename/hash para resultados deterministas.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MockWeather tiene NORMAL y HEAVY_RAIN. El banner debe decir SIMULACIÓN cuando se usa HEAVY_RAIN manual.</w:t>
      </w:r>
    </w:p>
    <w:p>
      <w:pPr>
        <w:pStyle w:val="Heading1"/>
      </w:pPr>
      <w:r>
        <w:t>24. Implementación por fases — step by step</w:t>
      </w:r>
    </w:p>
    <w:p>
      <w:pPr>
        <w:pStyle w:val="Heading2"/>
      </w:pPr>
      <w:r>
        <w:t>Fase 0 — Freeze + bootstrap</w:t>
      </w:r>
    </w:p>
    <w:p>
      <w:r>
        <w:rPr>
          <w:rFonts w:ascii="Aptos" w:hAnsi="Aptos"/>
          <w:i/>
          <w:color w:val="625A68"/>
          <w:sz w:val="19"/>
        </w:rPr>
        <w:t>Objetivo: repo reproducible y decisiones cerradas.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Crear repo y README con scope P0/P1/P2.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Instalar Node 24 LTS y pnpm/npm; fijar packageManager y lockfile.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Crear Next.js 16.3.3 TypeScript App Router.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Configurar ESLint, Prettier, tsconfig strict, scripts typecheck/lint/test.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Crear .env.example + lib/env.ts.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Crear docs/implementation-status.md.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npm run build PASS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npm run typecheck PASS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npm run lint PASS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Home placeholder visible.</w:t>
      </w:r>
    </w:p>
    <w:p>
      <w:pPr>
        <w:pStyle w:val="Heading2"/>
      </w:pPr>
      <w:r>
        <w:t>Fase 1 — Design system + shell</w:t>
      </w:r>
    </w:p>
    <w:p>
      <w:r>
        <w:rPr>
          <w:rFonts w:ascii="Aptos" w:hAnsi="Aptos"/>
          <w:i/>
          <w:color w:val="625A68"/>
          <w:sz w:val="19"/>
        </w:rPr>
        <w:t>Objetivo: UI base consistente antes de features.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Crear CSS tokens exactos de sección 17.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Configurar Inter/system font.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Crear Button/Input/Textarea/Badge/Card/Skeleton/Toast.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Crear AppHeader con constelación decorativa y footer/disclaimer.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Crear páginas vacías/rutas P0.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Agregar axe smoke para home/report.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Contrastes coinciden con tabla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Keyboard focus visible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Mobile 375px y desktop 1440px sin overflow.</w:t>
      </w:r>
    </w:p>
    <w:p>
      <w:pPr>
        <w:pStyle w:val="Heading2"/>
      </w:pPr>
      <w:r>
        <w:t>Fase 2 — Supabase + schema</w:t>
      </w:r>
    </w:p>
    <w:p>
      <w:r>
        <w:rPr>
          <w:rFonts w:ascii="Aptos" w:hAnsi="Aptos"/>
          <w:i/>
          <w:color w:val="625A68"/>
          <w:sz w:val="19"/>
        </w:rPr>
        <w:t>Objetivo: persistencia, auth admin y storage privado.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Crear Supabase project/dev.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Enable PostGIS en schema recomendado.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Escribir migration de tablas/enums/constraints/indexes.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Crear RLS policies y bucket report-media privado.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Implementar clients server/browser separados.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Crear admin demo user y profile OPERATOR.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Ejecutar seed mínimo.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Migration limpia desde cero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RLS tests básicos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Anon no puede leer media/table privadas directamente.</w:t>
      </w:r>
    </w:p>
    <w:p>
      <w:pPr>
        <w:pStyle w:val="Heading2"/>
      </w:pPr>
      <w:r>
        <w:t>Fase 3 — Citizen report intake</w:t>
      </w:r>
    </w:p>
    <w:p>
      <w:r>
        <w:rPr>
          <w:rFonts w:ascii="Aptos" w:hAnsi="Aptos"/>
          <w:i/>
          <w:color w:val="625A68"/>
          <w:sz w:val="19"/>
        </w:rPr>
        <w:t>Objetivo: reporte guardado aun sin IA.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Construir /report 3 pasos.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Implementar permission flow GPS.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Preview de foto + validations cliente.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POST /api/reports server validation.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Guardar media, report, incident provisional.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Success confirmation.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Validación 8MB/mime/rangos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201 crea entidades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Error mantiene input cuando sea posible.</w:t>
      </w:r>
    </w:p>
    <w:p>
      <w:pPr>
        <w:pStyle w:val="Heading2"/>
      </w:pPr>
      <w:r>
        <w:t>Fase 4 — Vision AI</w:t>
      </w:r>
    </w:p>
    <w:p>
      <w:r>
        <w:rPr>
          <w:rFonts w:ascii="Aptos" w:hAnsi="Aptos"/>
          <w:i/>
          <w:color w:val="625A68"/>
          <w:sz w:val="19"/>
        </w:rPr>
        <w:t>Objetivo: clasificación real desacoplada.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Crear VisionProvider interface + MockVisionProvider.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Crear OpenAI provider con Responses API + Structured Output.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Definir schema vision-v1.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Integrar timeout/fallback NEEDS_REVIEW.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Persistir ai_analyses.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Permitir operator correction posteriormente.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Provider contract tests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Invalid JSON rejected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Timeout no pierde report.</w:t>
      </w:r>
    </w:p>
    <w:p>
      <w:pPr>
        <w:pStyle w:val="Heading2"/>
      </w:pPr>
      <w:r>
        <w:t>Fase 5 — Duplicate + Risk</w:t>
      </w:r>
    </w:p>
    <w:p>
      <w:r>
        <w:rPr>
          <w:rFonts w:ascii="Aptos" w:hAnsi="Aptos"/>
          <w:i/>
          <w:color w:val="625A68"/>
          <w:sz w:val="19"/>
        </w:rPr>
        <w:t>Objetivo: convertir reportes en incidentes inteligentes.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Implementar PostGIS candidate query.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Implementar pure duplicate scoring.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Attach report o create incident según thresholds.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Implementar RiskEngine risk-v1.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Persistir snapshot/factors/reasons.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Crear unit tests de boundaries.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Todos los boundary tests PASS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Segundo reporte demo agrupa correctamente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Score explicable visible.</w:t>
      </w:r>
    </w:p>
    <w:p>
      <w:pPr>
        <w:pStyle w:val="Heading2"/>
      </w:pPr>
      <w:r>
        <w:t>Fase 6 — Weather</w:t>
      </w:r>
    </w:p>
    <w:p>
      <w:r>
        <w:rPr>
          <w:rFonts w:ascii="Aptos" w:hAnsi="Aptos"/>
          <w:i/>
          <w:color w:val="625A68"/>
          <w:sz w:val="19"/>
        </w:rPr>
        <w:t>Objetivo: risk dinámico por clima.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Crear WeatherProvider + mock.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Open-Meteo adapter.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Calcular 1h/3h/6h sums.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Cache 10 min por celda.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Fallback stale/unavailable.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Botón DEMO heavy rain solo si DEMO_MODE.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Recalcular risk al cambiar snapshot.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API failure no rompe report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SIMULACIÓN claramente marcada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 cambia de forma determinista.</w:t>
      </w:r>
    </w:p>
    <w:p>
      <w:pPr>
        <w:pStyle w:val="Heading2"/>
      </w:pPr>
      <w:r>
        <w:t>Fase 7 — Public map</w:t>
      </w:r>
    </w:p>
    <w:p>
      <w:r>
        <w:rPr>
          <w:rFonts w:ascii="Aptos" w:hAnsi="Aptos"/>
          <w:i/>
          <w:color w:val="625A68"/>
          <w:sz w:val="19"/>
        </w:rPr>
        <w:t>Objetivo: visualizar incidentes y riesgo.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Instalar/configurar MapLibre.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GET incidents por bbox.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GeoJSON source + clusters + pins.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Filtros category/risk.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Popup sin media/PII.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Incident detail.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Textual incident list para accesibilidad.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data leak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Map responsive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Filter tests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Keyboard access a lista equivalente.</w:t>
      </w:r>
    </w:p>
    <w:p>
      <w:pPr>
        <w:pStyle w:val="Heading2"/>
      </w:pPr>
      <w:r>
        <w:t>Fase 8 — Dashboard operator</w:t>
      </w:r>
    </w:p>
    <w:p>
      <w:r>
        <w:rPr>
          <w:rFonts w:ascii="Aptos" w:hAnsi="Aptos"/>
          <w:i/>
          <w:color w:val="625A68"/>
          <w:sz w:val="19"/>
        </w:rPr>
        <w:t>Objetivo: workflow operacional.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Auth guard dashboard.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Priority queue sort.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Incident detail con signed media.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Correct category/severity.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State transition endpoint.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Audit timeline.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Resolve reason.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Unauthorized blocked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Invalid transition 409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Resolve creates event/resolved_at.</w:t>
      </w:r>
    </w:p>
    <w:p>
      <w:pPr>
        <w:pStyle w:val="Heading2"/>
      </w:pPr>
      <w:r>
        <w:t>Fase 9 — Routing</w:t>
      </w:r>
    </w:p>
    <w:p>
      <w:r>
        <w:rPr>
          <w:rFonts w:ascii="Aptos" w:hAnsi="Aptos"/>
          <w:i/>
          <w:color w:val="625A68"/>
          <w:sz w:val="19"/>
        </w:rPr>
        <w:t>Objetivo: demostrar reutilización de reportes para movilidad.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RoutingProvider OSRM + mock.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Route compare endpoint.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Turf buffer/distance to route.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Exposure routing-v1.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Route page cards/map.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Disclaimer obligatorio.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Exposure boundary tests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NoRoute handled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Nunca usa copy “ruta segura”.</w:t>
      </w:r>
    </w:p>
    <w:p>
      <w:pPr>
        <w:pStyle w:val="Heading2"/>
      </w:pPr>
      <w:r>
        <w:t>Fase 10 — Hardening + test pass</w:t>
      </w:r>
    </w:p>
    <w:p>
      <w:r>
        <w:rPr>
          <w:rFonts w:ascii="Aptos" w:hAnsi="Aptos"/>
          <w:i/>
          <w:color w:val="625A68"/>
          <w:sz w:val="19"/>
        </w:rPr>
        <w:t>Objetivo: cero sorpresas en demo.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Integration suite completa.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4 E2E flows.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axe scan.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Manual 375/768/1440.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Failure drills: AI down, weather down, OSRM no route.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Security review env/RLS/logs.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Build production.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All gates green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critical/serious a11y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secrets in bundle/log.</w:t>
      </w:r>
    </w:p>
    <w:p>
      <w:pPr>
        <w:pStyle w:val="Heading2"/>
      </w:pPr>
      <w:r>
        <w:t>Fase 11 — Demo + deploy</w:t>
      </w:r>
    </w:p>
    <w:p>
      <w:r>
        <w:rPr>
          <w:rFonts w:ascii="Aptos" w:hAnsi="Aptos"/>
          <w:i/>
          <w:color w:val="625A68"/>
          <w:sz w:val="19"/>
        </w:rPr>
        <w:t>Objetivo: demo reproducible en un click.</w:t>
      </w:r>
    </w:p>
    <w:p>
      <w:pPr>
        <w:pStyle w:val="Heading3"/>
      </w:pPr>
      <w:r>
        <w:t>Pasos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Deploy Vercel.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Run migrations/seed prod demo.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Set env secrets.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Smoke test deployed URL.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Rehearse 3-minute demo.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Create fallback screenshots/video only if allowed by hackathon.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7.  </w:t>
      </w:r>
      <w:r>
        <w:rPr>
          <w:rFonts w:ascii="Aptos" w:hAnsi="Aptos"/>
          <w:color w:val="24172D"/>
        </w:rPr>
        <w:t>Freeze code 1-2h before judging except critical fixes.</w:t>
      </w:r>
    </w:p>
    <w:p>
      <w:pPr>
        <w:pStyle w:val="Heading3"/>
      </w:pPr>
      <w:r>
        <w:t>Definition of Done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Demo flow repeated 3x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Mock mode available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README contains recovery steps.</w:t>
      </w:r>
    </w:p>
    <w:p>
      <w:pPr>
        <w:pStyle w:val="Heading1"/>
      </w:pPr>
      <w:r>
        <w:t>25. CI/CD y despliegue</w:t>
      </w:r>
    </w:p>
    <w:p>
      <w:pPr>
        <w:pStyle w:val="CodeBlock"/>
        <w:keepLines w:val="0"/>
        <w:shd w:fill="F6F3F8"/>
      </w:pPr>
      <w:r>
        <w:rPr>
          <w:rFonts w:ascii="Liberation Mono" w:hAnsi="Liberation Mono"/>
          <w:color w:val="24172D"/>
          <w:sz w:val="16"/>
        </w:rPr>
        <w:t>Required scripts:</w:t>
        <w:br/>
        <w:t xml:space="preserve">  npm run dev</w:t>
        <w:br/>
        <w:t xml:space="preserve">  npm run lint</w:t>
        <w:br/>
        <w:t xml:space="preserve">  npm run typecheck</w:t>
        <w:br/>
        <w:t xml:space="preserve">  npm run test</w:t>
        <w:br/>
        <w:t xml:space="preserve">  npm run test:integration</w:t>
        <w:br/>
        <w:t xml:space="preserve">  npm run test:e2e</w:t>
        <w:br/>
        <w:t xml:space="preserve">  npm run build</w:t>
        <w:br/>
        <w:br/>
        <w:t>CI on pull request:</w:t>
        <w:br/>
        <w:t xml:space="preserve">  install --frozen-lockfile</w:t>
        <w:br/>
        <w:t xml:space="preserve">  lint</w:t>
        <w:br/>
        <w:t xml:space="preserve">  typecheck</w:t>
        <w:br/>
        <w:t xml:space="preserve">  unit tests</w:t>
        <w:br/>
        <w:t xml:space="preserve">  build</w:t>
        <w:br/>
        <w:br/>
        <w:t>Pre-demo/full:</w:t>
        <w:br/>
        <w:t xml:space="preserve">  integration</w:t>
        <w:br/>
        <w:t xml:space="preserve">  e2e</w:t>
        <w:br/>
        <w:t xml:space="preserve">  accessibility smoke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Vercel preview por PR si el tiempo lo permite.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Production deployment solo desde main/tag demo-ready.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Supabase migrations versionadas; no cambios manuales no reproducibles salvo creación inicial del proyecto/secretos.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README debe incluir “from zero to running” en &lt;=15 min para un desarrollador con credenciales.</w:t>
      </w:r>
    </w:p>
    <w:p>
      <w:pPr>
        <w:pStyle w:val="Heading1"/>
      </w:pPr>
      <w:r>
        <w:t>26. Demo y checklist final</w:t>
      </w:r>
    </w:p>
    <w:p>
      <w:pPr>
        <w:pStyle w:val="Heading2"/>
      </w:pPr>
      <w:r>
        <w:t>Demo principal — 3 minutos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1.  </w:t>
      </w:r>
      <w:r>
        <w:rPr>
          <w:rFonts w:ascii="Aptos" w:hAnsi="Aptos"/>
          <w:color w:val="24172D"/>
        </w:rPr>
        <w:t>Abrir mapa: mostrar puntos y explicar que son señales, no alertas oficiales.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2.  </w:t>
      </w:r>
      <w:r>
        <w:rPr>
          <w:rFonts w:ascii="Aptos" w:hAnsi="Aptos"/>
          <w:color w:val="24172D"/>
        </w:rPr>
        <w:t>Ciudadano reporta foto de drenaje obstruido; IA clasifica y score inicial aparece.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3.  </w:t>
      </w:r>
      <w:r>
        <w:rPr>
          <w:rFonts w:ascii="Aptos" w:hAnsi="Aptos"/>
          <w:color w:val="24172D"/>
        </w:rPr>
        <w:t>Activar SIMULACIÓN de lluvia fuerte; score sube y dashboard lo mueve a prioridad superior.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4.  </w:t>
      </w:r>
      <w:r>
        <w:rPr>
          <w:rFonts w:ascii="Aptos" w:hAnsi="Aptos"/>
          <w:color w:val="24172D"/>
        </w:rPr>
        <w:t>Mostrar segundo reporte cercano agrupándose y aumentando recurrencia.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5.  </w:t>
      </w:r>
      <w:r>
        <w:rPr>
          <w:rFonts w:ascii="Aptos" w:hAnsi="Aptos"/>
          <w:color w:val="24172D"/>
        </w:rPr>
        <w:t>Abrir route compare: ruta rápida cruza puntos críticos; alternativa tarda más pero tiene menor exposure.</w:t>
      </w:r>
    </w:p>
    <w:p>
      <w:pPr>
        <w:spacing w:after="40"/>
        <w:ind w:left="259" w:hanging="259"/>
      </w:pPr>
      <w:r>
        <w:rPr>
          <w:rFonts w:ascii="Aptos" w:hAnsi="Aptos"/>
          <w:b/>
          <w:color w:val="532275"/>
        </w:rPr>
        <w:t xml:space="preserve">6.  </w:t>
      </w:r>
      <w:r>
        <w:rPr>
          <w:rFonts w:ascii="Aptos" w:hAnsi="Aptos"/>
          <w:color w:val="24172D"/>
        </w:rPr>
        <w:t>Cerrar en dashboard: operador valida y asigna el punto.</w:t>
      </w:r>
    </w:p>
    <w:p>
      <w:pPr>
        <w:pStyle w:val="Heading2"/>
      </w:pPr>
      <w:r>
        <w:t>Checklist 30 min antes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Vercel URL abre en incógnito.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Admin demo login funciona.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Supabase activo.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OpenAI quota/API key funciona; MockVision listo.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Open-Meteo funciona; MockWeather listo.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OSRM funciona; fixture routes/mock listo.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Seed reset ejecutado.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banners de error dev.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Browser zoom 100%; pantalla demo cargada.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mostrar secretos/console.</w:t>
      </w:r>
    </w:p>
    <w:p>
      <w:pPr>
        <w:pStyle w:val="Heading1"/>
      </w:pPr>
      <w:r>
        <w:t>27. Backlog P1/P2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rPr>
          <w:tblHeader w:val="true"/>
        </w:trPr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60"/>
            <w:shd w:fill="3B1558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Condición para iniciar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P1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Video 10-15s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P0 estable; validar tamaño/privacidad/costo.</w:t>
            </w:r>
          </w:p>
        </w:tc>
      </w:tr>
      <w:tr>
        <w:tc>
          <w:tcPr>
            <w:tcW w:type="dxa" w:w="144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P1</w:t>
            </w:r>
          </w:p>
        </w:tc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Notificaciones de cambio de riesgo</w:t>
            </w:r>
          </w:p>
        </w:tc>
        <w:tc>
          <w:tcPr>
            <w:tcW w:type="dxa" w:w="432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Modelo de consentimiento definido.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P1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Ruta multi-stop de brigada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Dashboard y routing P0 estables.</w:t>
            </w:r>
          </w:p>
        </w:tc>
      </w:tr>
      <w:tr>
        <w:tc>
          <w:tcPr>
            <w:tcW w:type="dxa" w:w="144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P1</w:t>
            </w:r>
          </w:p>
        </w:tc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Blur de rostros/placas</w:t>
            </w:r>
          </w:p>
        </w:tc>
        <w:tc>
          <w:tcPr>
            <w:tcW w:type="dxa" w:w="432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Proveedor/algoritmo validado; conservar original privado.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P2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Integración con organismos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Acuerdos/API oficiales.</w:t>
            </w:r>
          </w:p>
        </w:tc>
      </w:tr>
      <w:tr>
        <w:tc>
          <w:tcPr>
            <w:tcW w:type="dxa" w:w="144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P2</w:t>
            </w:r>
          </w:p>
        </w:tc>
        <w:tc>
          <w:tcPr>
            <w:tcW w:type="dxa" w:w="4032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Modelos predictivos</w:t>
            </w:r>
          </w:p>
        </w:tc>
        <w:tc>
          <w:tcPr>
            <w:tcW w:type="dxa" w:w="4320"/>
            <w:shd w:fill="FBFAFC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Dataset histórico y ground truth suficiente.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P2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Cobertura nacional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ptos" w:hAnsi="Aptos"/>
                <w:color w:val="24172D"/>
                <w:sz w:val="16"/>
              </w:rPr>
              <w:t>Gobernanza, escalabilidad y multi-jurisdicción.</w:t>
            </w:r>
          </w:p>
        </w:tc>
      </w:tr>
    </w:tbl>
    <w:p>
      <w:pPr>
        <w:spacing w:after="0"/>
      </w:pPr>
    </w:p>
    <w:p>
      <w:pPr>
        <w:pStyle w:val="Heading1"/>
      </w:pPr>
      <w:r>
        <w:t>28. Definition of Done global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Un usuario puede crear un reporte P0 desde móvil sin cuenta.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El reporte nunca se pierde porque falle IA o clima; entra fallback visible.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IA devuelve schema validado y no intenta identificar personas/placas.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Duplicados demo se agrupan como fue definido.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Risk Score es reproducible, versionado y muestra razones.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El clima puede modificar risk y el modo simulación está claramente marcado.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Mapa público no filtra media ni identificadores del reportante.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Dashboard exige rol y aplica state machine.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Routing compara exposición sin afirmar seguridad.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Unit + integration + E2E + accessibility gates definidos están verdes.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No existen secretos en repositorio, browser bundle o logs.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UI cumple la paleta/tokens y no replica una identidad política.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README permite levantar el proyecto y ejecutar seed/tests.</w:t>
      </w:r>
    </w:p>
    <w:p>
      <w:pPr>
        <w:pStyle w:val="ListBullet"/>
        <w:spacing w:after="40"/>
      </w:pPr>
      <w:r>
        <w:rPr>
          <w:rFonts w:ascii="Aptos" w:hAnsi="Aptos"/>
          <w:color w:val="24172D"/>
        </w:rPr>
        <w:t>Demo desplegado se ejecuta tres veces seguidas sin intervención manual fuera del guion.</w:t>
      </w:r>
    </w:p>
    <w:p>
      <w:pPr>
        <w:pStyle w:val="Heading1"/>
      </w:pPr>
      <w:r>
        <w:t>Referencias validadas</w:t>
      </w:r>
    </w:p>
    <w:p>
      <w:r>
        <w:rPr>
          <w:rFonts w:ascii="Aptos" w:hAnsi="Aptos"/>
          <w:b/>
          <w:color w:val="532275"/>
          <w:sz w:val="18"/>
        </w:rPr>
        <w:t xml:space="preserve">[S1] Ministerio de Medio Ambiente y Recursos Naturales — </w:t>
      </w:r>
      <w:r>
        <w:rPr>
          <w:rFonts w:ascii="Aptos" w:hAnsi="Aptos"/>
          <w:color w:val="24172D"/>
          <w:sz w:val="18"/>
        </w:rPr>
        <w:t>Línea Verde RD: aplicación para denuncias ambientales; admite fotos y videos y permite seguimiento. Publicado 27 abril 2024.</w:t>
      </w:r>
    </w:p>
    <w:p>
      <w:r>
        <w:rPr>
          <w:rFonts w:ascii="Aptos" w:hAnsi="Aptos"/>
          <w:b/>
          <w:color w:val="532275"/>
          <w:sz w:val="18"/>
        </w:rPr>
        <w:t xml:space="preserve">[S2] Presidencia de la República Dominicana — </w:t>
      </w:r>
      <w:r>
        <w:rPr>
          <w:rFonts w:ascii="Aptos" w:hAnsi="Aptos"/>
          <w:color w:val="24172D"/>
          <w:sz w:val="18"/>
        </w:rPr>
        <w:t>Saneamiento de cañadas e inversión en drenaje pluvial; 50 de 75 puntos críticos reforzados; piloto de semáforos pluviales e integración con videovigilancia 9-1-1. Publicado 27 octubre 2025.</w:t>
      </w:r>
    </w:p>
    <w:p>
      <w:r>
        <w:rPr>
          <w:rFonts w:ascii="Aptos" w:hAnsi="Aptos"/>
          <w:b/>
          <w:color w:val="532275"/>
          <w:sz w:val="18"/>
        </w:rPr>
        <w:t xml:space="preserve">[S3] Portal de Datos Abiertos / INDOMET — </w:t>
      </w:r>
      <w:r>
        <w:rPr>
          <w:rFonts w:ascii="Aptos" w:hAnsi="Aptos"/>
          <w:color w:val="24172D"/>
          <w:sz w:val="18"/>
        </w:rPr>
        <w:t>Acumulados de precipitación 2018-2025; última actualización reportada 19 enero 2026.</w:t>
      </w:r>
    </w:p>
    <w:p>
      <w:r>
        <w:rPr>
          <w:rFonts w:ascii="Aptos" w:hAnsi="Aptos"/>
          <w:b/>
          <w:color w:val="532275"/>
          <w:sz w:val="18"/>
        </w:rPr>
        <w:t xml:space="preserve">[S4] W3C — </w:t>
      </w:r>
      <w:r>
        <w:rPr>
          <w:rFonts w:ascii="Aptos" w:hAnsi="Aptos"/>
          <w:color w:val="24172D"/>
          <w:sz w:val="18"/>
        </w:rPr>
        <w:t>WCAG 2.2 y criterio 1.4.3: contraste mínimo 4.5:1 para texto normal y 3:1 para texto grande.</w:t>
      </w:r>
    </w:p>
    <w:p>
      <w:r>
        <w:rPr>
          <w:rFonts w:ascii="Aptos" w:hAnsi="Aptos"/>
          <w:b/>
          <w:color w:val="532275"/>
          <w:sz w:val="18"/>
        </w:rPr>
        <w:t xml:space="preserve">[S5] OWASP — </w:t>
      </w:r>
      <w:r>
        <w:rPr>
          <w:rFonts w:ascii="Aptos" w:hAnsi="Aptos"/>
          <w:color w:val="24172D"/>
          <w:sz w:val="18"/>
        </w:rPr>
        <w:t>Application Security Verification Standard (ASVS) 5.0.0 como base de verificación de seguridad de aplicaciones.</w:t>
      </w:r>
    </w:p>
    <w:p>
      <w:r>
        <w:rPr>
          <w:rFonts w:ascii="Aptos" w:hAnsi="Aptos"/>
          <w:b/>
          <w:color w:val="532275"/>
          <w:sz w:val="18"/>
        </w:rPr>
        <w:t xml:space="preserve">[S6] INDOTEL — </w:t>
      </w:r>
      <w:r>
        <w:rPr>
          <w:rFonts w:ascii="Aptos" w:hAnsi="Aptos"/>
          <w:color w:val="24172D"/>
          <w:sz w:val="18"/>
        </w:rPr>
        <w:t>Ley 172-13 sobre protección integral de datos personales en República Dominicana.</w:t>
      </w:r>
    </w:p>
    <w:p>
      <w:r>
        <w:rPr>
          <w:rFonts w:ascii="Aptos" w:hAnsi="Aptos"/>
          <w:b/>
          <w:color w:val="532275"/>
          <w:sz w:val="18"/>
        </w:rPr>
        <w:t xml:space="preserve">[S7] Ministerio de Medio Ambiente — </w:t>
      </w:r>
      <w:r>
        <w:rPr>
          <w:rFonts w:ascii="Aptos" w:hAnsi="Aptos"/>
          <w:color w:val="24172D"/>
          <w:sz w:val="18"/>
        </w:rPr>
        <w:t>Ley 64-00 y marco legal ambiental; Ley 225-20 y su reglamento sobre gestión de residuos sólidos.</w:t>
      </w:r>
    </w:p>
    <w:p>
      <w:r>
        <w:rPr>
          <w:rFonts w:ascii="Aptos" w:hAnsi="Aptos"/>
          <w:b/>
          <w:color w:val="532275"/>
          <w:sz w:val="18"/>
        </w:rPr>
        <w:t xml:space="preserve">[S8] Open-Meteo — </w:t>
      </w:r>
      <w:r>
        <w:rPr>
          <w:rFonts w:ascii="Aptos" w:hAnsi="Aptos"/>
          <w:color w:val="24172D"/>
          <w:sz w:val="18"/>
        </w:rPr>
        <w:t>API de pronóstico con coordenadas y variables horarias, incluida precipitación.</w:t>
      </w:r>
    </w:p>
    <w:p>
      <w:r>
        <w:rPr>
          <w:rFonts w:ascii="Aptos" w:hAnsi="Aptos"/>
          <w:b/>
          <w:color w:val="532275"/>
          <w:sz w:val="18"/>
        </w:rPr>
        <w:t xml:space="preserve">[S9] Project OSRM — </w:t>
      </w:r>
      <w:r>
        <w:rPr>
          <w:rFonts w:ascii="Aptos" w:hAnsi="Aptos"/>
          <w:color w:val="24172D"/>
          <w:sz w:val="18"/>
        </w:rPr>
        <w:t>Servicios Route, Table, Nearest y Trip para rutas y matrices de tiempo/distancia sobre OpenStreetMap.</w:t>
      </w:r>
    </w:p>
    <w:p>
      <w:r>
        <w:rPr>
          <w:rFonts w:ascii="Aptos" w:hAnsi="Aptos"/>
          <w:b/>
          <w:color w:val="532275"/>
          <w:sz w:val="18"/>
        </w:rPr>
        <w:t xml:space="preserve">[S10] Supabase — </w:t>
      </w:r>
      <w:r>
        <w:rPr>
          <w:rFonts w:ascii="Aptos" w:hAnsi="Aptos"/>
          <w:color w:val="24172D"/>
          <w:sz w:val="18"/>
        </w:rPr>
        <w:t>PostGIS disponible para consultas geoespaciales e indexación; RLS recomendado para acceso a datos.</w:t>
      </w:r>
    </w:p>
    <w:p>
      <w:r>
        <w:rPr>
          <w:rFonts w:ascii="Aptos" w:hAnsi="Aptos"/>
          <w:b/>
          <w:color w:val="532275"/>
          <w:sz w:val="18"/>
        </w:rPr>
        <w:t xml:space="preserve">[S11] Next.js / Node.js — </w:t>
      </w:r>
      <w:r>
        <w:rPr>
          <w:rFonts w:ascii="Aptos" w:hAnsi="Aptos"/>
          <w:color w:val="24172D"/>
          <w:sz w:val="18"/>
        </w:rPr>
        <w:t>Al 27 agosto 2026: Next.js 16.3.3 Active LTS y Node.js 24.20.0 LTS.</w:t>
      </w:r>
    </w:p>
    <w:p>
      <w:r>
        <w:rPr>
          <w:rFonts w:ascii="Aptos" w:hAnsi="Aptos"/>
          <w:b/>
          <w:color w:val="532275"/>
          <w:sz w:val="18"/>
        </w:rPr>
        <w:t xml:space="preserve">[S12] MapLibre — </w:t>
      </w:r>
      <w:r>
        <w:rPr>
          <w:rFonts w:ascii="Aptos" w:hAnsi="Aptos"/>
          <w:color w:val="24172D"/>
          <w:sz w:val="18"/>
        </w:rPr>
        <w:t>MapLibre GL JS v6 como librería TypeScript/ESM para mapas interactivos.</w:t>
      </w:r>
    </w:p>
    <w:p>
      <w:r>
        <w:rPr>
          <w:rFonts w:ascii="Aptos" w:hAnsi="Aptos"/>
          <w:b/>
          <w:color w:val="532275"/>
          <w:sz w:val="18"/>
        </w:rPr>
        <w:t xml:space="preserve">[S13] OpenAI Platform — </w:t>
      </w:r>
      <w:r>
        <w:rPr>
          <w:rFonts w:ascii="Aptos" w:hAnsi="Aptos"/>
          <w:color w:val="24172D"/>
          <w:sz w:val="18"/>
        </w:rPr>
        <w:t>GPT-5.6 Luna disponible en la API de OpenAI; admite imagen como entrada y Structured Outputs en Responses API.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25A68"/>
        <w:sz w:val="16"/>
      </w:rPr>
      <w:t xml:space="preserve">PuntoAlerta RD   •   Documento de trabajo   •   27 agosto 2026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532275"/>
        <w:sz w:val="17"/>
      </w:rPr>
      <w:t>PuntoAlerta RD  •  MVP implementation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1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3B155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5322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8C5A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3B155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625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Liberation Mono" w:hAnsi="Liberation Mono"/>
      <w:color w:val="24172D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625A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